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0FD8EBA1" w:rsidR="00F31012" w:rsidRPr="00A13F5F" w:rsidRDefault="00EB4662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F754E3">
        <w:rPr>
          <w:rFonts w:ascii="Arial" w:hAnsi="Arial" w:cs="Arial"/>
          <w:b/>
          <w:bCs/>
          <w:sz w:val="22"/>
          <w:szCs w:val="22"/>
        </w:rPr>
        <w:t>v Direktoratu za invalide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F754E3">
        <w:rPr>
          <w:rFonts w:ascii="Arial" w:hAnsi="Arial" w:cs="Arial"/>
          <w:b/>
          <w:bCs/>
          <w:sz w:val="22"/>
          <w:szCs w:val="22"/>
        </w:rPr>
        <w:t>4100)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2161E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754E3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2022-03-24T10:08:00Z</dcterms:created>
  <dcterms:modified xsi:type="dcterms:W3CDTF">2022-03-24T10:08:00Z</dcterms:modified>
</cp:coreProperties>
</file>