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EAAF" w14:textId="77777777" w:rsidR="00537BD1" w:rsidRPr="009A109A" w:rsidRDefault="00B61807" w:rsidP="00683AA2">
      <w:pPr>
        <w:pStyle w:val="datumtevilka"/>
        <w:rPr>
          <w:rFonts w:cs="Arial"/>
        </w:rPr>
      </w:pPr>
      <w:r w:rsidRPr="009A109A">
        <w:rPr>
          <w:rFonts w:cs="Arial"/>
        </w:rPr>
        <w:t xml:space="preserve">Številka: </w:t>
      </w:r>
      <w:r w:rsidR="002B15C8" w:rsidRPr="009A109A">
        <w:rPr>
          <w:color w:val="000000"/>
        </w:rPr>
        <w:t>0142-4/2024-2611</w:t>
      </w:r>
      <w:r w:rsidR="009A109A">
        <w:rPr>
          <w:color w:val="000000"/>
        </w:rPr>
        <w:t>-1</w:t>
      </w:r>
      <w:r w:rsidRPr="009A109A">
        <w:rPr>
          <w:rFonts w:cs="Arial"/>
        </w:rPr>
        <w:tab/>
      </w:r>
    </w:p>
    <w:p w14:paraId="2F3717AA" w14:textId="77777777" w:rsidR="00537BD1" w:rsidRPr="00B02EEB" w:rsidRDefault="009F78CA" w:rsidP="00683AA2">
      <w:pPr>
        <w:pStyle w:val="datumtevilka"/>
        <w:rPr>
          <w:rFonts w:cs="Arial"/>
        </w:rPr>
      </w:pPr>
      <w:r w:rsidRPr="009A109A">
        <w:rPr>
          <w:rFonts w:cs="Arial"/>
        </w:rPr>
        <w:t xml:space="preserve">Datum: </w:t>
      </w:r>
      <w:r w:rsidR="009A109A" w:rsidRPr="009A109A">
        <w:rPr>
          <w:rFonts w:cs="Arial"/>
        </w:rPr>
        <w:t>12. 11. 2024</w:t>
      </w:r>
      <w:r w:rsidRPr="00B02EEB">
        <w:rPr>
          <w:rFonts w:cs="Arial"/>
        </w:rPr>
        <w:tab/>
      </w:r>
    </w:p>
    <w:p w14:paraId="6F93914C" w14:textId="77777777" w:rsidR="00537BD1" w:rsidRPr="00B02EEB" w:rsidRDefault="00537BD1" w:rsidP="00683AA2">
      <w:pPr>
        <w:pStyle w:val="datumtevilka"/>
        <w:rPr>
          <w:rFonts w:cs="Arial"/>
        </w:rPr>
      </w:pPr>
    </w:p>
    <w:p w14:paraId="0B3A07D3" w14:textId="77777777" w:rsidR="00B61E6D" w:rsidRPr="00B02EEB" w:rsidRDefault="00B61E6D" w:rsidP="00683AA2">
      <w:pPr>
        <w:jc w:val="both"/>
        <w:rPr>
          <w:rFonts w:cs="Arial"/>
          <w:szCs w:val="20"/>
        </w:rPr>
      </w:pPr>
    </w:p>
    <w:p w14:paraId="4C4ADCD4" w14:textId="77777777" w:rsidR="00D9703B" w:rsidRDefault="00D9703B" w:rsidP="00683AA2">
      <w:pPr>
        <w:jc w:val="both"/>
        <w:rPr>
          <w:rFonts w:cs="Arial"/>
          <w:szCs w:val="20"/>
        </w:rPr>
      </w:pPr>
    </w:p>
    <w:p w14:paraId="6F068D2D" w14:textId="77777777" w:rsidR="00537BD1" w:rsidRPr="00B02EEB" w:rsidRDefault="00537BD1" w:rsidP="00683AA2">
      <w:pPr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 xml:space="preserve">Ministrstvo za </w:t>
      </w:r>
      <w:r w:rsidR="007C5070" w:rsidRPr="00B02EEB">
        <w:rPr>
          <w:rFonts w:cs="Arial"/>
          <w:szCs w:val="20"/>
        </w:rPr>
        <w:t>delo, družino, socialne zadeve in enake možnosti</w:t>
      </w:r>
      <w:r w:rsidRPr="00B02EEB">
        <w:rPr>
          <w:rFonts w:cs="Arial"/>
          <w:szCs w:val="20"/>
        </w:rPr>
        <w:t xml:space="preserve"> objavlja</w:t>
      </w:r>
    </w:p>
    <w:p w14:paraId="6962E138" w14:textId="77777777" w:rsidR="00537BD1" w:rsidRPr="00B02EEB" w:rsidRDefault="00537BD1" w:rsidP="00683AA2">
      <w:pPr>
        <w:jc w:val="both"/>
        <w:rPr>
          <w:rFonts w:cs="Arial"/>
          <w:szCs w:val="20"/>
        </w:rPr>
      </w:pPr>
    </w:p>
    <w:p w14:paraId="11671483" w14:textId="77777777" w:rsidR="00537BD1" w:rsidRPr="00B02EEB" w:rsidRDefault="00537BD1" w:rsidP="00683AA2">
      <w:pPr>
        <w:jc w:val="both"/>
        <w:rPr>
          <w:rFonts w:cs="Arial"/>
          <w:szCs w:val="20"/>
        </w:rPr>
      </w:pPr>
    </w:p>
    <w:p w14:paraId="3A8AA009" w14:textId="77777777" w:rsidR="00EF7338" w:rsidRPr="00B02EEB" w:rsidRDefault="00EF7338" w:rsidP="00EF7338">
      <w:pPr>
        <w:jc w:val="center"/>
        <w:rPr>
          <w:rFonts w:cs="Arial"/>
          <w:b/>
          <w:caps/>
          <w:szCs w:val="20"/>
        </w:rPr>
      </w:pPr>
      <w:bookmarkStart w:id="0" w:name="_Hlk180759215"/>
      <w:r w:rsidRPr="00B02EEB">
        <w:rPr>
          <w:rFonts w:cs="Arial"/>
          <w:b/>
          <w:caps/>
          <w:szCs w:val="20"/>
        </w:rPr>
        <w:t>JAVNI POZIV</w:t>
      </w:r>
    </w:p>
    <w:p w14:paraId="732A46D1" w14:textId="77777777" w:rsidR="00EF7338" w:rsidRPr="00B02EEB" w:rsidRDefault="00EF7338" w:rsidP="00EF7338">
      <w:pPr>
        <w:jc w:val="center"/>
        <w:rPr>
          <w:rFonts w:cs="Arial"/>
          <w:b/>
          <w:caps/>
          <w:szCs w:val="20"/>
        </w:rPr>
      </w:pPr>
      <w:r w:rsidRPr="00B02EEB">
        <w:rPr>
          <w:rFonts w:cs="Arial"/>
          <w:b/>
          <w:caps/>
          <w:szCs w:val="20"/>
        </w:rPr>
        <w:t xml:space="preserve">za IZBIRO </w:t>
      </w:r>
      <w:bookmarkStart w:id="1" w:name="_Hlk180758614"/>
      <w:r w:rsidRPr="00B02EEB">
        <w:rPr>
          <w:rFonts w:cs="Arial"/>
          <w:b/>
          <w:caps/>
          <w:szCs w:val="20"/>
        </w:rPr>
        <w:t>KANDIDATKE OZIROMA KANDIDATA ZA PREDSTAVNICO OZIROMA PREDSTAVNIKA ustanovitelja V SVETU JAVNEGA ZAVODA andragoški center REPUBLIKE slovenije</w:t>
      </w:r>
    </w:p>
    <w:bookmarkEnd w:id="0"/>
    <w:bookmarkEnd w:id="1"/>
    <w:p w14:paraId="37EBC00E" w14:textId="77777777" w:rsidR="00537BD1" w:rsidRPr="00B02EEB" w:rsidRDefault="00537BD1" w:rsidP="00683AA2">
      <w:pPr>
        <w:jc w:val="center"/>
        <w:rPr>
          <w:rFonts w:cs="Arial"/>
          <w:szCs w:val="20"/>
        </w:rPr>
      </w:pPr>
    </w:p>
    <w:p w14:paraId="6A33A3F0" w14:textId="77777777" w:rsidR="00537BD1" w:rsidRPr="00B02EEB" w:rsidRDefault="00537BD1" w:rsidP="00683AA2">
      <w:pPr>
        <w:jc w:val="both"/>
        <w:rPr>
          <w:rFonts w:cs="Arial"/>
          <w:szCs w:val="20"/>
        </w:rPr>
      </w:pPr>
    </w:p>
    <w:p w14:paraId="5A2519A2" w14:textId="77777777" w:rsidR="00537BD1" w:rsidRPr="00B02EEB" w:rsidRDefault="00537BD1" w:rsidP="00683AA2">
      <w:pPr>
        <w:jc w:val="both"/>
        <w:rPr>
          <w:rFonts w:cs="Arial"/>
          <w:szCs w:val="20"/>
        </w:rPr>
      </w:pPr>
    </w:p>
    <w:p w14:paraId="5C5547D2" w14:textId="77777777" w:rsidR="0035781D" w:rsidRPr="00B02EEB" w:rsidRDefault="0035781D" w:rsidP="00683AA2">
      <w:pPr>
        <w:jc w:val="both"/>
        <w:rPr>
          <w:rFonts w:cs="Arial"/>
          <w:b/>
          <w:bCs/>
          <w:szCs w:val="20"/>
          <w:u w:val="single"/>
        </w:rPr>
      </w:pPr>
      <w:r w:rsidRPr="00B02EEB">
        <w:rPr>
          <w:rFonts w:cs="Arial"/>
          <w:b/>
          <w:bCs/>
          <w:szCs w:val="20"/>
          <w:u w:val="single"/>
        </w:rPr>
        <w:t>I. Predmet in namen javnega poziva</w:t>
      </w:r>
    </w:p>
    <w:p w14:paraId="4EB139AD" w14:textId="77777777" w:rsidR="0035781D" w:rsidRPr="00B02EEB" w:rsidRDefault="0035781D" w:rsidP="00683AA2">
      <w:pPr>
        <w:jc w:val="both"/>
        <w:rPr>
          <w:rFonts w:cs="Arial"/>
          <w:szCs w:val="20"/>
        </w:rPr>
      </w:pPr>
    </w:p>
    <w:p w14:paraId="7FFE7B62" w14:textId="77777777" w:rsidR="00116BD3" w:rsidRPr="00B02EEB" w:rsidRDefault="00A8477E" w:rsidP="00683AA2">
      <w:pPr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 xml:space="preserve">Ministrstvo za </w:t>
      </w:r>
      <w:r w:rsidR="007C5070" w:rsidRPr="00B02EEB">
        <w:rPr>
          <w:rFonts w:cs="Arial"/>
          <w:szCs w:val="20"/>
        </w:rPr>
        <w:t>delo, družino, socialne zadeve in enake možnosti</w:t>
      </w:r>
      <w:r w:rsidR="00372992" w:rsidRPr="00B02EEB">
        <w:rPr>
          <w:rFonts w:cs="Arial"/>
          <w:szCs w:val="20"/>
        </w:rPr>
        <w:t xml:space="preserve">, Štukljeva ulica 44, 1000 Ljubljana (v nadaljnjem besedilu: </w:t>
      </w:r>
      <w:r w:rsidR="009C0358" w:rsidRPr="00B02EEB">
        <w:rPr>
          <w:rFonts w:cs="Arial"/>
          <w:szCs w:val="20"/>
        </w:rPr>
        <w:t>MDDSZ</w:t>
      </w:r>
      <w:r w:rsidR="00372992" w:rsidRPr="00B02EEB">
        <w:rPr>
          <w:rFonts w:cs="Arial"/>
          <w:szCs w:val="20"/>
        </w:rPr>
        <w:t xml:space="preserve">) vabi </w:t>
      </w:r>
      <w:proofErr w:type="gramStart"/>
      <w:r w:rsidR="00537BD1" w:rsidRPr="00B02EEB">
        <w:rPr>
          <w:rFonts w:cs="Arial"/>
          <w:szCs w:val="20"/>
        </w:rPr>
        <w:t>zainteresirane</w:t>
      </w:r>
      <w:proofErr w:type="gramEnd"/>
      <w:r w:rsidR="00537BD1" w:rsidRPr="00B02EEB">
        <w:rPr>
          <w:rFonts w:cs="Arial"/>
          <w:szCs w:val="20"/>
        </w:rPr>
        <w:t xml:space="preserve"> kandidat</w:t>
      </w:r>
      <w:r w:rsidR="00470833" w:rsidRPr="00B02EEB">
        <w:rPr>
          <w:rFonts w:cs="Arial"/>
          <w:szCs w:val="20"/>
        </w:rPr>
        <w:t>k</w:t>
      </w:r>
      <w:r w:rsidR="00537BD1" w:rsidRPr="00B02EEB">
        <w:rPr>
          <w:rFonts w:cs="Arial"/>
          <w:szCs w:val="20"/>
        </w:rPr>
        <w:t>e</w:t>
      </w:r>
      <w:r w:rsidR="00470833" w:rsidRPr="00B02EEB">
        <w:rPr>
          <w:rFonts w:cs="Arial"/>
          <w:szCs w:val="20"/>
        </w:rPr>
        <w:t xml:space="preserve"> oziroma kandidate (v nadaljnjem besedilu: kandidat)</w:t>
      </w:r>
      <w:r w:rsidR="00537BD1" w:rsidRPr="00B02EEB">
        <w:rPr>
          <w:rFonts w:cs="Arial"/>
          <w:szCs w:val="20"/>
        </w:rPr>
        <w:t xml:space="preserve">, da </w:t>
      </w:r>
      <w:r w:rsidR="00537BD1" w:rsidRPr="00B02EEB">
        <w:rPr>
          <w:rFonts w:cs="Arial"/>
          <w:b/>
          <w:bCs/>
          <w:szCs w:val="20"/>
        </w:rPr>
        <w:t>kandidirajo za</w:t>
      </w:r>
      <w:r w:rsidR="00470833" w:rsidRPr="00B02EEB">
        <w:rPr>
          <w:rFonts w:cs="Arial"/>
          <w:b/>
          <w:bCs/>
          <w:szCs w:val="20"/>
        </w:rPr>
        <w:t xml:space="preserve"> </w:t>
      </w:r>
      <w:r w:rsidR="00F34496" w:rsidRPr="00B02EEB">
        <w:rPr>
          <w:rFonts w:cs="Arial"/>
          <w:b/>
          <w:bCs/>
          <w:szCs w:val="20"/>
        </w:rPr>
        <w:t xml:space="preserve">predstavnico oziroma predstavnika </w:t>
      </w:r>
      <w:r w:rsidR="00372992" w:rsidRPr="00B02EEB">
        <w:rPr>
          <w:rFonts w:cs="Arial"/>
          <w:b/>
          <w:bCs/>
          <w:szCs w:val="20"/>
        </w:rPr>
        <w:t>ustanovitelja</w:t>
      </w:r>
      <w:r w:rsidR="00372992" w:rsidRPr="00B02EEB">
        <w:rPr>
          <w:rFonts w:cs="Arial"/>
          <w:szCs w:val="20"/>
        </w:rPr>
        <w:t xml:space="preserve"> </w:t>
      </w:r>
      <w:r w:rsidR="00F34496" w:rsidRPr="00B02EEB">
        <w:rPr>
          <w:rFonts w:cs="Arial"/>
          <w:szCs w:val="20"/>
        </w:rPr>
        <w:t>(v nadaljnjem besedilu: predstavnik ustanovitelja</w:t>
      </w:r>
      <w:r w:rsidR="00372992" w:rsidRPr="00B02EEB">
        <w:rPr>
          <w:rFonts w:cs="Arial"/>
          <w:szCs w:val="20"/>
        </w:rPr>
        <w:t>)</w:t>
      </w:r>
      <w:r w:rsidR="00F34496" w:rsidRPr="00B02EEB">
        <w:rPr>
          <w:rFonts w:cs="Arial"/>
          <w:szCs w:val="20"/>
        </w:rPr>
        <w:t xml:space="preserve"> </w:t>
      </w:r>
      <w:r w:rsidR="00F34496" w:rsidRPr="00B02EEB">
        <w:rPr>
          <w:rFonts w:cs="Arial"/>
          <w:b/>
          <w:bCs/>
          <w:szCs w:val="20"/>
        </w:rPr>
        <w:t xml:space="preserve">v svetu </w:t>
      </w:r>
      <w:r w:rsidR="00B9670C" w:rsidRPr="00B02EEB">
        <w:rPr>
          <w:rFonts w:cs="Arial"/>
          <w:b/>
          <w:bCs/>
          <w:szCs w:val="20"/>
        </w:rPr>
        <w:t>javneg</w:t>
      </w:r>
      <w:r w:rsidR="00116BD3" w:rsidRPr="00B02EEB">
        <w:rPr>
          <w:rFonts w:cs="Arial"/>
          <w:b/>
          <w:bCs/>
          <w:szCs w:val="20"/>
        </w:rPr>
        <w:t>a</w:t>
      </w:r>
      <w:r w:rsidR="00B9670C" w:rsidRPr="00B02EEB">
        <w:rPr>
          <w:rFonts w:cs="Arial"/>
          <w:b/>
          <w:bCs/>
          <w:szCs w:val="20"/>
        </w:rPr>
        <w:t xml:space="preserve"> zavoda Andragoški</w:t>
      </w:r>
      <w:r w:rsidR="00767B46" w:rsidRPr="00B02EEB">
        <w:rPr>
          <w:rFonts w:cs="Arial"/>
          <w:b/>
          <w:bCs/>
          <w:szCs w:val="20"/>
        </w:rPr>
        <w:t xml:space="preserve"> </w:t>
      </w:r>
      <w:r w:rsidR="00B9670C" w:rsidRPr="00B02EEB">
        <w:rPr>
          <w:rFonts w:cs="Arial"/>
          <w:b/>
          <w:bCs/>
          <w:szCs w:val="20"/>
        </w:rPr>
        <w:t>center Republike Slovenije</w:t>
      </w:r>
      <w:r w:rsidR="00B9670C" w:rsidRPr="00B02EEB">
        <w:rPr>
          <w:rFonts w:cs="Arial"/>
          <w:szCs w:val="20"/>
        </w:rPr>
        <w:t xml:space="preserve"> (v nadaljnjem besedilu: </w:t>
      </w:r>
      <w:r w:rsidR="00116BD3" w:rsidRPr="00B02EEB">
        <w:rPr>
          <w:rFonts w:cs="Arial"/>
          <w:szCs w:val="20"/>
        </w:rPr>
        <w:t>javni zavod</w:t>
      </w:r>
      <w:r w:rsidR="00B9670C" w:rsidRPr="00B02EEB">
        <w:rPr>
          <w:rFonts w:cs="Arial"/>
          <w:szCs w:val="20"/>
        </w:rPr>
        <w:t>)</w:t>
      </w:r>
      <w:r w:rsidR="008546BF" w:rsidRPr="00B02EEB">
        <w:rPr>
          <w:rFonts w:cs="Arial"/>
          <w:szCs w:val="20"/>
        </w:rPr>
        <w:t xml:space="preserve">. </w:t>
      </w:r>
    </w:p>
    <w:p w14:paraId="60D06120" w14:textId="77777777" w:rsidR="008546BF" w:rsidRPr="00B02EEB" w:rsidRDefault="008546BF" w:rsidP="00683AA2">
      <w:pPr>
        <w:jc w:val="both"/>
        <w:rPr>
          <w:rFonts w:cs="Arial"/>
          <w:szCs w:val="20"/>
        </w:rPr>
      </w:pPr>
    </w:p>
    <w:p w14:paraId="352AF2A6" w14:textId="77777777" w:rsidR="00961F60" w:rsidRDefault="008546BF" w:rsidP="008546BF">
      <w:pPr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 xml:space="preserve">Na podlagi ustanovitvenega akta </w:t>
      </w:r>
      <w:r w:rsidR="00AA2769" w:rsidRPr="00B02EEB">
        <w:rPr>
          <w:rFonts w:cs="Arial"/>
          <w:szCs w:val="20"/>
        </w:rPr>
        <w:t xml:space="preserve">so v svet javnega zavoda imenovani </w:t>
      </w:r>
      <w:r w:rsidR="009C0358" w:rsidRPr="00B02EEB">
        <w:rPr>
          <w:rFonts w:cs="Arial"/>
          <w:szCs w:val="20"/>
        </w:rPr>
        <w:t>trije predstavniki ustanovitelja</w:t>
      </w:r>
      <w:r w:rsidR="00961F60" w:rsidRPr="00B02EEB">
        <w:rPr>
          <w:rFonts w:cs="Arial"/>
          <w:szCs w:val="20"/>
        </w:rPr>
        <w:t>,</w:t>
      </w:r>
      <w:r w:rsidR="00AA2769" w:rsidRPr="00B02EEB">
        <w:rPr>
          <w:rFonts w:cs="Arial"/>
          <w:szCs w:val="20"/>
        </w:rPr>
        <w:t xml:space="preserve"> in sicer </w:t>
      </w:r>
      <w:r w:rsidR="00961F60" w:rsidRPr="00B02EEB">
        <w:rPr>
          <w:rFonts w:cs="Arial"/>
          <w:szCs w:val="20"/>
        </w:rPr>
        <w:t xml:space="preserve">eden na predlog ministrstva, pristojnega za vzgojo in izobraževanje, </w:t>
      </w:r>
      <w:r w:rsidR="00AA2769" w:rsidRPr="00B02EEB">
        <w:rPr>
          <w:rFonts w:cs="Arial"/>
          <w:szCs w:val="20"/>
        </w:rPr>
        <w:t xml:space="preserve">eden </w:t>
      </w:r>
      <w:r w:rsidR="00961F60" w:rsidRPr="00B02EEB">
        <w:rPr>
          <w:rFonts w:cs="Arial"/>
          <w:szCs w:val="20"/>
        </w:rPr>
        <w:t xml:space="preserve">na predlog ministrstva, pristojnega za znanost, in </w:t>
      </w:r>
      <w:r w:rsidR="00AA2769" w:rsidRPr="00B02EEB">
        <w:rPr>
          <w:rFonts w:cs="Arial"/>
          <w:szCs w:val="20"/>
        </w:rPr>
        <w:t xml:space="preserve">eden </w:t>
      </w:r>
      <w:r w:rsidR="00961F60" w:rsidRPr="00B02EEB">
        <w:rPr>
          <w:rFonts w:cs="Arial"/>
          <w:szCs w:val="20"/>
        </w:rPr>
        <w:t xml:space="preserve">na predlog MDDSZ. </w:t>
      </w:r>
      <w:r w:rsidR="00AA2769" w:rsidRPr="00B02EEB">
        <w:rPr>
          <w:rFonts w:cs="Arial"/>
          <w:szCs w:val="20"/>
        </w:rPr>
        <w:t xml:space="preserve">Predstavnike ustanovitelja imenuje v </w:t>
      </w:r>
      <w:r w:rsidR="00961F60" w:rsidRPr="00B02EEB">
        <w:rPr>
          <w:rFonts w:cs="Arial"/>
          <w:szCs w:val="20"/>
        </w:rPr>
        <w:t xml:space="preserve">svet javnega zavoda Vlada Republike Slovenije. Mandat sveta traja štiri leta. </w:t>
      </w:r>
    </w:p>
    <w:p w14:paraId="4BABA4F8" w14:textId="77777777" w:rsidR="0012516B" w:rsidRDefault="0012516B" w:rsidP="008546BF">
      <w:pPr>
        <w:jc w:val="both"/>
        <w:rPr>
          <w:rFonts w:cs="Arial"/>
          <w:szCs w:val="20"/>
        </w:rPr>
      </w:pPr>
    </w:p>
    <w:p w14:paraId="12E48FB2" w14:textId="77777777" w:rsidR="00640A56" w:rsidRDefault="00640A56" w:rsidP="008546BF">
      <w:pPr>
        <w:jc w:val="both"/>
        <w:rPr>
          <w:rFonts w:cs="Arial"/>
          <w:szCs w:val="20"/>
        </w:rPr>
      </w:pPr>
      <w:r w:rsidRPr="00640A56">
        <w:rPr>
          <w:rFonts w:cs="Arial"/>
          <w:szCs w:val="20"/>
        </w:rPr>
        <w:t xml:space="preserve">Predstavniki ustanovitelja se morajo vsaj enkrat letno udeležiti usposabljanja, ki ga ministrstvo za vzgojo in izobraževanje izvede v obliki predložitve gradiva o zakonodaji s področja javnih zavodov, sistema upravljanja in financiranja zavodov, ki ga bo MDDSZ objavil na svojih spletnih straneh. </w:t>
      </w:r>
    </w:p>
    <w:p w14:paraId="65694BB8" w14:textId="77777777" w:rsidR="00975B0F" w:rsidRDefault="00975B0F" w:rsidP="008546BF">
      <w:pPr>
        <w:jc w:val="both"/>
        <w:rPr>
          <w:rFonts w:cs="Arial"/>
          <w:szCs w:val="20"/>
        </w:rPr>
      </w:pPr>
    </w:p>
    <w:p w14:paraId="138ACA8E" w14:textId="77777777" w:rsidR="00975B0F" w:rsidRPr="00640A56" w:rsidRDefault="00975B0F" w:rsidP="00975B0F">
      <w:pPr>
        <w:jc w:val="both"/>
        <w:rPr>
          <w:rFonts w:cs="Arial"/>
          <w:szCs w:val="20"/>
        </w:rPr>
      </w:pPr>
      <w:r w:rsidRPr="00640A56">
        <w:rPr>
          <w:rFonts w:cs="Arial"/>
          <w:szCs w:val="20"/>
        </w:rPr>
        <w:t>Predstavnik ustanovitelja v svetu javnega zavoda opravlja naloge člana sveta zavoda s skrbnostjo dobrega gospodar</w:t>
      </w:r>
      <w:r w:rsidR="00EF7338">
        <w:rPr>
          <w:rFonts w:cs="Arial"/>
          <w:szCs w:val="20"/>
        </w:rPr>
        <w:t>ja</w:t>
      </w:r>
      <w:r w:rsidRPr="00640A56">
        <w:rPr>
          <w:rFonts w:cs="Arial"/>
          <w:szCs w:val="20"/>
        </w:rPr>
        <w:t xml:space="preserve">. Za odgovornost predstavnika ustanovitelja v svetu javnega zavoda se uporabljajo splošna pravila o kazenski in civilni odgovornosti. </w:t>
      </w:r>
    </w:p>
    <w:p w14:paraId="4E8974F7" w14:textId="77777777" w:rsidR="00640A56" w:rsidRDefault="00640A56" w:rsidP="008546BF">
      <w:pPr>
        <w:jc w:val="both"/>
        <w:rPr>
          <w:rFonts w:ascii="Republika" w:hAnsi="Republika"/>
          <w:color w:val="292B2C"/>
          <w:sz w:val="23"/>
          <w:szCs w:val="23"/>
          <w:shd w:val="clear" w:color="auto" w:fill="FFFFFF"/>
        </w:rPr>
      </w:pPr>
    </w:p>
    <w:p w14:paraId="0A58F73C" w14:textId="77777777" w:rsidR="0035781D" w:rsidRPr="00B02EEB" w:rsidRDefault="0035781D" w:rsidP="00683AA2">
      <w:pPr>
        <w:jc w:val="both"/>
        <w:rPr>
          <w:rFonts w:cs="Arial"/>
          <w:szCs w:val="20"/>
        </w:rPr>
      </w:pPr>
    </w:p>
    <w:p w14:paraId="12116190" w14:textId="77777777" w:rsidR="0035781D" w:rsidRPr="00B02EEB" w:rsidRDefault="0035781D" w:rsidP="0035781D">
      <w:pPr>
        <w:jc w:val="both"/>
        <w:rPr>
          <w:rFonts w:cs="Arial"/>
          <w:b/>
          <w:bCs/>
          <w:szCs w:val="20"/>
          <w:u w:val="single"/>
        </w:rPr>
      </w:pPr>
      <w:r w:rsidRPr="00B02EEB">
        <w:rPr>
          <w:rFonts w:cs="Arial"/>
          <w:b/>
          <w:bCs/>
          <w:szCs w:val="20"/>
          <w:u w:val="single"/>
        </w:rPr>
        <w:t>II. Pogoji in omejitve za kandidiranje na javnem pozivu</w:t>
      </w:r>
    </w:p>
    <w:p w14:paraId="3FD87D98" w14:textId="77777777" w:rsidR="0035781D" w:rsidRPr="00B02EEB" w:rsidRDefault="0035781D" w:rsidP="00683AA2">
      <w:pPr>
        <w:jc w:val="both"/>
        <w:rPr>
          <w:rFonts w:cs="Arial"/>
          <w:b/>
          <w:bCs/>
          <w:szCs w:val="20"/>
        </w:rPr>
      </w:pPr>
    </w:p>
    <w:p w14:paraId="6F571778" w14:textId="77777777" w:rsidR="00537BD1" w:rsidRPr="00B02EEB" w:rsidRDefault="00537BD1" w:rsidP="00683AA2">
      <w:pPr>
        <w:jc w:val="both"/>
        <w:rPr>
          <w:rFonts w:cs="Arial"/>
          <w:b/>
          <w:bCs/>
          <w:szCs w:val="20"/>
        </w:rPr>
      </w:pPr>
      <w:r w:rsidRPr="00B02EEB">
        <w:rPr>
          <w:rFonts w:cs="Arial"/>
          <w:b/>
          <w:bCs/>
          <w:szCs w:val="20"/>
        </w:rPr>
        <w:t>Kandidat, ki se bo</w:t>
      </w:r>
      <w:r w:rsidR="00B45EFC" w:rsidRPr="00B02EEB">
        <w:rPr>
          <w:rFonts w:cs="Arial"/>
          <w:b/>
          <w:bCs/>
          <w:szCs w:val="20"/>
        </w:rPr>
        <w:t xml:space="preserve"> javil </w:t>
      </w:r>
      <w:r w:rsidRPr="00B02EEB">
        <w:rPr>
          <w:rFonts w:cs="Arial"/>
          <w:b/>
          <w:bCs/>
          <w:szCs w:val="20"/>
        </w:rPr>
        <w:t xml:space="preserve">na javni poziv, mora izkazati izpolnjevanje naslednjih </w:t>
      </w:r>
      <w:r w:rsidR="00767B46" w:rsidRPr="00B02EEB">
        <w:rPr>
          <w:rFonts w:cs="Arial"/>
          <w:b/>
          <w:bCs/>
          <w:szCs w:val="20"/>
        </w:rPr>
        <w:t xml:space="preserve">temeljnih </w:t>
      </w:r>
      <w:r w:rsidRPr="00B02EEB">
        <w:rPr>
          <w:rFonts w:cs="Arial"/>
          <w:b/>
          <w:bCs/>
          <w:szCs w:val="20"/>
        </w:rPr>
        <w:t>pogojev</w:t>
      </w:r>
      <w:r w:rsidR="00AC057A" w:rsidRPr="00B02EEB">
        <w:rPr>
          <w:rFonts w:cs="Arial"/>
          <w:b/>
          <w:bCs/>
          <w:szCs w:val="20"/>
        </w:rPr>
        <w:t xml:space="preserve"> in omejitev</w:t>
      </w:r>
      <w:r w:rsidRPr="00B02EEB">
        <w:rPr>
          <w:rFonts w:cs="Arial"/>
          <w:b/>
          <w:bCs/>
          <w:szCs w:val="20"/>
        </w:rPr>
        <w:t xml:space="preserve">: </w:t>
      </w:r>
    </w:p>
    <w:p w14:paraId="7B2C3BF8" w14:textId="77777777" w:rsidR="00683AA2" w:rsidRPr="00B02EEB" w:rsidRDefault="00683AA2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bookmarkStart w:id="2" w:name="_Hlk180767430"/>
      <w:r w:rsidRPr="00B02EEB">
        <w:rPr>
          <w:rFonts w:cs="Arial"/>
          <w:szCs w:val="20"/>
        </w:rPr>
        <w:t xml:space="preserve">najmanj </w:t>
      </w:r>
      <w:r w:rsidR="009C0358" w:rsidRPr="00B02EEB">
        <w:rPr>
          <w:rFonts w:cs="Arial"/>
          <w:szCs w:val="20"/>
        </w:rPr>
        <w:t xml:space="preserve">visokošolska izobrazba (7. raven SOK/ 6. </w:t>
      </w:r>
      <w:r w:rsidRPr="00B02EEB">
        <w:rPr>
          <w:rFonts w:cs="Arial"/>
          <w:szCs w:val="20"/>
        </w:rPr>
        <w:t>raven EOK)</w:t>
      </w:r>
      <w:r w:rsidR="008E582E" w:rsidRPr="00B02EEB">
        <w:rPr>
          <w:rFonts w:cs="Arial"/>
          <w:szCs w:val="20"/>
        </w:rPr>
        <w:t xml:space="preserve">; </w:t>
      </w:r>
    </w:p>
    <w:p w14:paraId="6B059027" w14:textId="77777777" w:rsidR="00683AA2" w:rsidRPr="00B02EEB" w:rsidRDefault="00683AA2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>najmanj 5 let delovnih izkušenj</w:t>
      </w:r>
      <w:r w:rsidR="008E582E" w:rsidRPr="00B02EEB">
        <w:rPr>
          <w:rFonts w:cs="Arial"/>
          <w:szCs w:val="20"/>
        </w:rPr>
        <w:t>;</w:t>
      </w:r>
    </w:p>
    <w:p w14:paraId="4F781A22" w14:textId="77777777" w:rsidR="008E582E" w:rsidRPr="00B02EEB" w:rsidRDefault="008E582E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>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dolžnosti;</w:t>
      </w:r>
    </w:p>
    <w:p w14:paraId="4D8F6ED4" w14:textId="77777777" w:rsidR="00B45EFC" w:rsidRPr="00B02EEB" w:rsidRDefault="008E582E" w:rsidP="008E5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>ne more biti oseba, ki je poklicna funkcionarka oziroma poklicni funkcionar</w:t>
      </w:r>
      <w:r w:rsidR="00B45EFC" w:rsidRPr="00B02EEB">
        <w:rPr>
          <w:rFonts w:cs="Arial"/>
          <w:szCs w:val="20"/>
        </w:rPr>
        <w:t>;</w:t>
      </w:r>
    </w:p>
    <w:p w14:paraId="129BAB1D" w14:textId="77777777" w:rsidR="00B45EFC" w:rsidRPr="00B02EEB" w:rsidRDefault="008E582E" w:rsidP="008E5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>ne more biti oseba, ki je direktorica oziroma direktor v javnem zavodu, v svet</w:t>
      </w:r>
      <w:r w:rsidR="00112A2F">
        <w:rPr>
          <w:rFonts w:cs="Arial"/>
          <w:szCs w:val="20"/>
        </w:rPr>
        <w:t xml:space="preserve"> </w:t>
      </w:r>
      <w:r w:rsidR="00476654" w:rsidRPr="00B02EEB">
        <w:rPr>
          <w:rFonts w:cs="Arial"/>
          <w:szCs w:val="20"/>
        </w:rPr>
        <w:t xml:space="preserve">katerega </w:t>
      </w:r>
      <w:r w:rsidRPr="00B02EEB">
        <w:rPr>
          <w:rFonts w:cs="Arial"/>
          <w:szCs w:val="20"/>
        </w:rPr>
        <w:t>kandidira</w:t>
      </w:r>
      <w:r w:rsidR="00B45EFC" w:rsidRPr="00B02EEB">
        <w:rPr>
          <w:rFonts w:cs="Arial"/>
          <w:szCs w:val="20"/>
        </w:rPr>
        <w:t>;</w:t>
      </w:r>
    </w:p>
    <w:p w14:paraId="790020D1" w14:textId="77777777" w:rsidR="008E582E" w:rsidRPr="00B02EEB" w:rsidRDefault="008E582E" w:rsidP="008E5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 xml:space="preserve">na dan prijave in v zadnjih treh letih pred prijavo ne sme biti v delovnem ali drugem poslovnem razmerju z javnim zavodom ali z direktorjem javnega zavoda, v svet katerega kandidira; </w:t>
      </w:r>
    </w:p>
    <w:p w14:paraId="14F7F55A" w14:textId="77777777" w:rsidR="00B45EFC" w:rsidRPr="00B02EEB" w:rsidRDefault="00CB3638" w:rsidP="008E5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lastRenderedPageBreak/>
        <w:t>je lahko član v največ treh organih nadzora ali upravljanja pravnih oseb, v katerih pravice in obveznosti ustanovitelja izvršuje vlada. Če je kandidat javni uslužbenec, zaposlen v državnem organu, je lahko član v največ dveh organih nadzora pravnih oseb, v katerih pravice in obveznosti ustanovitelja izvršuje vlada</w:t>
      </w:r>
      <w:r w:rsidR="00B45EFC" w:rsidRPr="00B02EEB">
        <w:rPr>
          <w:rFonts w:cs="Arial"/>
          <w:szCs w:val="20"/>
        </w:rPr>
        <w:t xml:space="preserve">; </w:t>
      </w:r>
    </w:p>
    <w:p w14:paraId="078C4841" w14:textId="77777777" w:rsidR="008E582E" w:rsidRPr="00B02EEB" w:rsidRDefault="00153DE1" w:rsidP="008E5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bookmarkStart w:id="3" w:name="_Hlk180751598"/>
      <w:r w:rsidRPr="00B02EEB">
        <w:rPr>
          <w:rFonts w:cs="Arial"/>
          <w:szCs w:val="20"/>
        </w:rPr>
        <w:t>ni</w:t>
      </w:r>
      <w:r w:rsidR="00B45EFC" w:rsidRPr="00B02EEB">
        <w:rPr>
          <w:rFonts w:cs="Arial"/>
          <w:szCs w:val="20"/>
        </w:rPr>
        <w:t xml:space="preserve"> bil že dvakrat zaporedoma imenovan v svet javnega zavoda</w:t>
      </w:r>
      <w:bookmarkEnd w:id="3"/>
      <w:r w:rsidRPr="00B02EEB">
        <w:rPr>
          <w:rFonts w:cs="Arial"/>
          <w:szCs w:val="20"/>
        </w:rPr>
        <w:t xml:space="preserve">;  </w:t>
      </w:r>
    </w:p>
    <w:p w14:paraId="2BBC8ED3" w14:textId="77777777" w:rsidR="00153DE1" w:rsidRPr="00B02EEB" w:rsidRDefault="00153DE1" w:rsidP="008E5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 xml:space="preserve">ne obstajajo druge okoliščine, ki bi predstavljale nasprotje interesov. </w:t>
      </w:r>
    </w:p>
    <w:bookmarkEnd w:id="2"/>
    <w:p w14:paraId="7BC00ABE" w14:textId="77777777" w:rsidR="00683AA2" w:rsidRPr="00B02EEB" w:rsidRDefault="00683AA2" w:rsidP="00CB3638">
      <w:pPr>
        <w:suppressAutoHyphens/>
        <w:ind w:left="720"/>
        <w:jc w:val="both"/>
        <w:rPr>
          <w:rFonts w:cs="Arial"/>
          <w:szCs w:val="20"/>
        </w:rPr>
      </w:pPr>
    </w:p>
    <w:p w14:paraId="11690FEA" w14:textId="77777777" w:rsidR="008E4F4D" w:rsidRPr="00B02EEB" w:rsidRDefault="008E4F4D" w:rsidP="008E4F4D">
      <w:pPr>
        <w:suppressAutoHyphens/>
        <w:ind w:left="360"/>
        <w:jc w:val="both"/>
        <w:rPr>
          <w:rFonts w:cs="Arial"/>
          <w:szCs w:val="20"/>
        </w:rPr>
      </w:pPr>
    </w:p>
    <w:p w14:paraId="06944546" w14:textId="77777777" w:rsidR="0035781D" w:rsidRPr="00B02EEB" w:rsidRDefault="0035781D" w:rsidP="0035781D">
      <w:pPr>
        <w:jc w:val="both"/>
        <w:rPr>
          <w:rFonts w:cs="Arial"/>
          <w:b/>
          <w:bCs/>
          <w:szCs w:val="20"/>
          <w:u w:val="single"/>
        </w:rPr>
      </w:pPr>
      <w:bookmarkStart w:id="4" w:name="_Hlk182293721"/>
      <w:r w:rsidRPr="00B02EEB">
        <w:rPr>
          <w:rFonts w:cs="Arial"/>
          <w:b/>
          <w:bCs/>
          <w:szCs w:val="20"/>
          <w:u w:val="single"/>
        </w:rPr>
        <w:t xml:space="preserve">III. Merila </w:t>
      </w:r>
    </w:p>
    <w:p w14:paraId="013249ED" w14:textId="77777777" w:rsidR="0035781D" w:rsidRPr="00B02EEB" w:rsidRDefault="0035781D" w:rsidP="008E4F4D">
      <w:pPr>
        <w:suppressAutoHyphens/>
        <w:ind w:left="360"/>
        <w:jc w:val="both"/>
        <w:rPr>
          <w:rFonts w:cs="Arial"/>
          <w:szCs w:val="20"/>
        </w:rPr>
      </w:pPr>
    </w:p>
    <w:p w14:paraId="014AC51F" w14:textId="77777777" w:rsidR="00537BD1" w:rsidRPr="00B02EEB" w:rsidRDefault="00537BD1" w:rsidP="00683AA2">
      <w:pPr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>Pri izbiri kandidat</w:t>
      </w:r>
      <w:r w:rsidR="003B2EEF" w:rsidRPr="00B02EEB">
        <w:rPr>
          <w:rFonts w:cs="Arial"/>
          <w:szCs w:val="20"/>
        </w:rPr>
        <w:t>a</w:t>
      </w:r>
      <w:r w:rsidRPr="00B02EEB">
        <w:rPr>
          <w:rFonts w:cs="Arial"/>
          <w:szCs w:val="20"/>
        </w:rPr>
        <w:t xml:space="preserve"> se bo</w:t>
      </w:r>
      <w:r w:rsidR="002C284B">
        <w:rPr>
          <w:rFonts w:cs="Arial"/>
          <w:szCs w:val="20"/>
        </w:rPr>
        <w:t>sta</w:t>
      </w:r>
      <w:r w:rsidRPr="00B02EEB">
        <w:rPr>
          <w:rFonts w:cs="Arial"/>
          <w:szCs w:val="20"/>
        </w:rPr>
        <w:t xml:space="preserve"> upošteval</w:t>
      </w:r>
      <w:r w:rsidR="002C284B">
        <w:rPr>
          <w:rFonts w:cs="Arial"/>
          <w:szCs w:val="20"/>
        </w:rPr>
        <w:t>i</w:t>
      </w:r>
      <w:r w:rsidRPr="00B02EEB">
        <w:rPr>
          <w:rFonts w:cs="Arial"/>
          <w:szCs w:val="20"/>
        </w:rPr>
        <w:t xml:space="preserve"> naslednj</w:t>
      </w:r>
      <w:r w:rsidR="002C284B">
        <w:rPr>
          <w:rFonts w:cs="Arial"/>
          <w:szCs w:val="20"/>
        </w:rPr>
        <w:t>i</w:t>
      </w:r>
      <w:r w:rsidR="0035781D" w:rsidRPr="00B02EEB">
        <w:rPr>
          <w:rFonts w:cs="Arial"/>
          <w:szCs w:val="20"/>
        </w:rPr>
        <w:t xml:space="preserve"> meril</w:t>
      </w:r>
      <w:r w:rsidR="002C284B">
        <w:rPr>
          <w:rFonts w:cs="Arial"/>
          <w:szCs w:val="20"/>
        </w:rPr>
        <w:t>i</w:t>
      </w:r>
      <w:r w:rsidRPr="00B02EEB">
        <w:rPr>
          <w:rFonts w:cs="Arial"/>
          <w:szCs w:val="20"/>
        </w:rPr>
        <w:t>:</w:t>
      </w:r>
    </w:p>
    <w:p w14:paraId="2C78D655" w14:textId="77777777" w:rsidR="00827AD2" w:rsidRDefault="00827AD2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827AD2">
        <w:rPr>
          <w:rFonts w:ascii="Arial" w:hAnsi="Arial" w:cs="Arial"/>
          <w:sz w:val="20"/>
          <w:szCs w:val="20"/>
        </w:rPr>
        <w:t>kandidat je strokovnjak na področju javne službe, ki jo izvaja javni zavod</w:t>
      </w:r>
      <w:r w:rsidR="00211CE5">
        <w:rPr>
          <w:rFonts w:ascii="Arial" w:hAnsi="Arial" w:cs="Arial"/>
          <w:sz w:val="20"/>
          <w:szCs w:val="20"/>
        </w:rPr>
        <w:t>, ter</w:t>
      </w:r>
      <w:r w:rsidRPr="00827AD2">
        <w:rPr>
          <w:rFonts w:ascii="Arial" w:hAnsi="Arial" w:cs="Arial"/>
          <w:sz w:val="20"/>
          <w:szCs w:val="20"/>
        </w:rPr>
        <w:t xml:space="preserve"> ima </w:t>
      </w:r>
      <w:r w:rsidR="005515A8" w:rsidRPr="00827AD2">
        <w:rPr>
          <w:rFonts w:ascii="Arial" w:hAnsi="Arial" w:cs="Arial"/>
          <w:sz w:val="20"/>
          <w:szCs w:val="20"/>
        </w:rPr>
        <w:t xml:space="preserve">znanja in izkušnje </w:t>
      </w:r>
      <w:r w:rsidR="00211CE5">
        <w:rPr>
          <w:rFonts w:ascii="Arial" w:hAnsi="Arial" w:cs="Arial"/>
          <w:sz w:val="20"/>
          <w:szCs w:val="20"/>
        </w:rPr>
        <w:t xml:space="preserve">na </w:t>
      </w:r>
      <w:r w:rsidR="005515A8" w:rsidRPr="00827AD2">
        <w:rPr>
          <w:rFonts w:ascii="Arial" w:hAnsi="Arial" w:cs="Arial"/>
          <w:sz w:val="20"/>
          <w:szCs w:val="20"/>
        </w:rPr>
        <w:t>področj</w:t>
      </w:r>
      <w:r w:rsidR="00211CE5">
        <w:rPr>
          <w:rFonts w:ascii="Arial" w:hAnsi="Arial" w:cs="Arial"/>
          <w:sz w:val="20"/>
          <w:szCs w:val="20"/>
        </w:rPr>
        <w:t>u</w:t>
      </w:r>
      <w:r w:rsidR="005515A8" w:rsidRPr="00827AD2">
        <w:rPr>
          <w:rFonts w:ascii="Arial" w:hAnsi="Arial" w:cs="Arial"/>
          <w:sz w:val="20"/>
          <w:szCs w:val="20"/>
        </w:rPr>
        <w:t xml:space="preserve"> izobraževanja odraslih</w:t>
      </w:r>
      <w:r w:rsidR="00211CE5">
        <w:rPr>
          <w:rFonts w:ascii="Arial" w:hAnsi="Arial" w:cs="Arial"/>
          <w:sz w:val="20"/>
          <w:szCs w:val="20"/>
        </w:rPr>
        <w:t xml:space="preserve"> in</w:t>
      </w:r>
      <w:r w:rsidR="005515A8" w:rsidRPr="00827AD2">
        <w:rPr>
          <w:rFonts w:ascii="Arial" w:hAnsi="Arial" w:cs="Arial"/>
          <w:sz w:val="20"/>
          <w:szCs w:val="20"/>
        </w:rPr>
        <w:t xml:space="preserve"> priznavanja neformalnih znanj za potrebe trga dela</w:t>
      </w:r>
      <w:r w:rsidR="00EF7338">
        <w:rPr>
          <w:rFonts w:ascii="Arial" w:hAnsi="Arial" w:cs="Arial"/>
          <w:sz w:val="20"/>
          <w:szCs w:val="20"/>
        </w:rPr>
        <w:t xml:space="preserve"> </w:t>
      </w:r>
      <w:r w:rsidRPr="00827AD2">
        <w:rPr>
          <w:rFonts w:ascii="Arial" w:hAnsi="Arial" w:cs="Arial"/>
          <w:sz w:val="20"/>
          <w:szCs w:val="20"/>
        </w:rPr>
        <w:t xml:space="preserve">oziroma </w:t>
      </w:r>
    </w:p>
    <w:p w14:paraId="32C35654" w14:textId="77777777" w:rsidR="005515A8" w:rsidRPr="003B7068" w:rsidRDefault="00211CE5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 </w:t>
      </w:r>
      <w:r w:rsidR="005515A8" w:rsidRPr="00827AD2">
        <w:rPr>
          <w:rFonts w:ascii="Arial" w:hAnsi="Arial" w:cs="Arial"/>
          <w:sz w:val="20"/>
          <w:szCs w:val="20"/>
        </w:rPr>
        <w:t xml:space="preserve">je strokovnjak na področju </w:t>
      </w:r>
      <w:r w:rsidR="00B45EFC" w:rsidRPr="00827AD2">
        <w:rPr>
          <w:rFonts w:ascii="Arial" w:hAnsi="Arial" w:cs="Arial"/>
          <w:sz w:val="20"/>
          <w:szCs w:val="20"/>
        </w:rPr>
        <w:t>upravljanja javnih zavodo</w:t>
      </w:r>
      <w:r w:rsidR="005515A8" w:rsidRPr="00827AD2">
        <w:rPr>
          <w:rFonts w:ascii="Arial" w:hAnsi="Arial" w:cs="Arial"/>
          <w:sz w:val="20"/>
          <w:szCs w:val="20"/>
        </w:rPr>
        <w:t>v</w:t>
      </w:r>
      <w:r w:rsidR="00827AD2" w:rsidRPr="00827AD2">
        <w:rPr>
          <w:rFonts w:ascii="Arial" w:hAnsi="Arial" w:cs="Arial"/>
          <w:sz w:val="20"/>
          <w:szCs w:val="20"/>
        </w:rPr>
        <w:t xml:space="preserve"> </w:t>
      </w:r>
      <w:r w:rsidR="001A6CF1">
        <w:rPr>
          <w:rFonts w:ascii="Arial" w:hAnsi="Arial" w:cs="Arial"/>
          <w:sz w:val="20"/>
          <w:szCs w:val="20"/>
        </w:rPr>
        <w:t xml:space="preserve">ter </w:t>
      </w:r>
      <w:r w:rsidR="005515A8" w:rsidRPr="00827AD2">
        <w:rPr>
          <w:rFonts w:ascii="Arial" w:hAnsi="Arial" w:cs="Arial"/>
          <w:sz w:val="20"/>
          <w:szCs w:val="20"/>
        </w:rPr>
        <w:t xml:space="preserve">ima znanja </w:t>
      </w:r>
      <w:r w:rsidR="00827AD2" w:rsidRPr="00827AD2">
        <w:rPr>
          <w:rFonts w:ascii="Arial" w:hAnsi="Arial" w:cs="Arial"/>
          <w:sz w:val="20"/>
          <w:szCs w:val="20"/>
        </w:rPr>
        <w:t>in</w:t>
      </w:r>
      <w:r w:rsidR="005515A8" w:rsidRPr="00827AD2">
        <w:rPr>
          <w:rFonts w:ascii="Arial" w:hAnsi="Arial" w:cs="Arial"/>
          <w:sz w:val="20"/>
          <w:szCs w:val="20"/>
        </w:rPr>
        <w:t xml:space="preserve"> izkušnje na področju </w:t>
      </w:r>
      <w:r w:rsidR="005515A8" w:rsidRPr="00827AD2">
        <w:rPr>
          <w:rFonts w:ascii="Arial" w:hAnsi="Arial" w:cs="Arial"/>
          <w:kern w:val="0"/>
          <w:sz w:val="20"/>
          <w:szCs w:val="20"/>
        </w:rPr>
        <w:t>vodenja, sistema upravljanja in financiranja javnih zavodov ter pristojnosti in vloge sveta javnega zavoda</w:t>
      </w:r>
      <w:r w:rsidR="001A6CF1">
        <w:rPr>
          <w:rFonts w:ascii="Arial" w:hAnsi="Arial" w:cs="Arial"/>
          <w:kern w:val="0"/>
          <w:sz w:val="20"/>
          <w:szCs w:val="20"/>
        </w:rPr>
        <w:t xml:space="preserve">. </w:t>
      </w:r>
    </w:p>
    <w:p w14:paraId="0AD39EBC" w14:textId="77777777" w:rsidR="003B7068" w:rsidRDefault="003B7068" w:rsidP="003B7068">
      <w:pPr>
        <w:pStyle w:val="Odstavekseznama"/>
        <w:autoSpaceDE w:val="0"/>
        <w:autoSpaceDN w:val="0"/>
        <w:adjustRightInd w:val="0"/>
        <w:spacing w:after="0" w:line="260" w:lineRule="exact"/>
        <w:ind w:left="0"/>
        <w:jc w:val="both"/>
        <w:rPr>
          <w:rFonts w:ascii="Arial" w:hAnsi="Arial" w:cs="Arial"/>
          <w:kern w:val="0"/>
          <w:sz w:val="20"/>
          <w:szCs w:val="20"/>
        </w:rPr>
      </w:pPr>
    </w:p>
    <w:p w14:paraId="737D55B1" w14:textId="77777777" w:rsidR="0035781D" w:rsidRPr="00B02EEB" w:rsidRDefault="001A1E20" w:rsidP="00683AA2">
      <w:pPr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>Če se na javni poziv ne prijavi dovolj kandidatov, ki izpolnjujejo pogoje</w:t>
      </w:r>
      <w:r w:rsidR="002C284B">
        <w:rPr>
          <w:rFonts w:cs="Arial"/>
          <w:szCs w:val="20"/>
        </w:rPr>
        <w:t xml:space="preserve"> in meril</w:t>
      </w:r>
      <w:r w:rsidR="00102DB5">
        <w:rPr>
          <w:rFonts w:cs="Arial"/>
          <w:szCs w:val="20"/>
        </w:rPr>
        <w:t>i</w:t>
      </w:r>
      <w:r w:rsidRPr="00B02EEB">
        <w:rPr>
          <w:rFonts w:cs="Arial"/>
          <w:szCs w:val="20"/>
        </w:rPr>
        <w:t xml:space="preserve"> iz javnega poziva, in je treba zagotoviti nemoteno delovanje sveta javnega zavoda, MDDSZ predlaga Vladi Republike Slovenije v imenovanje kandidat</w:t>
      </w:r>
      <w:r w:rsidR="00AA2769" w:rsidRPr="00B02EEB">
        <w:rPr>
          <w:rFonts w:cs="Arial"/>
          <w:szCs w:val="20"/>
        </w:rPr>
        <w:t>a</w:t>
      </w:r>
      <w:r w:rsidR="00B522EE" w:rsidRPr="00B02EEB">
        <w:rPr>
          <w:rFonts w:cs="Arial"/>
          <w:szCs w:val="20"/>
        </w:rPr>
        <w:t xml:space="preserve">, ki izpolnjuje pogoje in omejitve </w:t>
      </w:r>
      <w:r w:rsidR="003C6569">
        <w:rPr>
          <w:rFonts w:cs="Arial"/>
          <w:szCs w:val="20"/>
        </w:rPr>
        <w:t xml:space="preserve">iz točke II </w:t>
      </w:r>
      <w:r w:rsidR="00B522EE" w:rsidRPr="00B02EEB">
        <w:rPr>
          <w:rFonts w:cs="Arial"/>
          <w:szCs w:val="20"/>
        </w:rPr>
        <w:t>ter meril</w:t>
      </w:r>
      <w:r w:rsidR="009A109A">
        <w:rPr>
          <w:rFonts w:cs="Arial"/>
          <w:szCs w:val="20"/>
        </w:rPr>
        <w:t>i</w:t>
      </w:r>
      <w:r w:rsidR="00B522EE" w:rsidRPr="00B02EEB">
        <w:rPr>
          <w:rFonts w:cs="Arial"/>
          <w:szCs w:val="20"/>
        </w:rPr>
        <w:t xml:space="preserve"> </w:t>
      </w:r>
      <w:r w:rsidR="003C6569">
        <w:rPr>
          <w:rFonts w:cs="Arial"/>
          <w:szCs w:val="20"/>
        </w:rPr>
        <w:t xml:space="preserve">iz točke </w:t>
      </w:r>
      <w:r w:rsidR="00B522EE" w:rsidRPr="00B02EEB">
        <w:rPr>
          <w:rFonts w:cs="Arial"/>
          <w:szCs w:val="20"/>
        </w:rPr>
        <w:t>III</w:t>
      </w:r>
      <w:r w:rsidR="00AA2769" w:rsidRPr="00B02EEB">
        <w:rPr>
          <w:rFonts w:cs="Arial"/>
          <w:szCs w:val="20"/>
        </w:rPr>
        <w:t>,</w:t>
      </w:r>
      <w:r w:rsidRPr="00B02EEB">
        <w:rPr>
          <w:rFonts w:cs="Arial"/>
          <w:szCs w:val="20"/>
        </w:rPr>
        <w:t xml:space="preserve"> brez ponovljenega javnega poziva.</w:t>
      </w:r>
    </w:p>
    <w:p w14:paraId="2A4D631F" w14:textId="77777777" w:rsidR="0035781D" w:rsidRPr="00B02EEB" w:rsidRDefault="0035781D" w:rsidP="00683AA2">
      <w:pPr>
        <w:jc w:val="both"/>
        <w:rPr>
          <w:rFonts w:cs="Arial"/>
          <w:szCs w:val="20"/>
        </w:rPr>
      </w:pPr>
    </w:p>
    <w:bookmarkEnd w:id="4"/>
    <w:p w14:paraId="75E06936" w14:textId="77777777" w:rsidR="00B522EE" w:rsidRPr="00B02EEB" w:rsidRDefault="00B522EE" w:rsidP="00683AA2">
      <w:pPr>
        <w:jc w:val="both"/>
        <w:rPr>
          <w:rFonts w:cs="Arial"/>
          <w:szCs w:val="20"/>
        </w:rPr>
      </w:pPr>
    </w:p>
    <w:p w14:paraId="3D312B5D" w14:textId="77777777" w:rsidR="00B71CDA" w:rsidRPr="00B02EEB" w:rsidRDefault="00B522EE" w:rsidP="00B522EE">
      <w:pPr>
        <w:jc w:val="both"/>
        <w:rPr>
          <w:rFonts w:cs="Arial"/>
          <w:b/>
          <w:bCs/>
          <w:szCs w:val="20"/>
          <w:u w:val="single"/>
        </w:rPr>
      </w:pPr>
      <w:r w:rsidRPr="00B02EEB">
        <w:rPr>
          <w:rFonts w:cs="Arial"/>
          <w:b/>
          <w:bCs/>
          <w:szCs w:val="20"/>
          <w:u w:val="single"/>
        </w:rPr>
        <w:t xml:space="preserve">IV. </w:t>
      </w:r>
      <w:r w:rsidR="00AA2769" w:rsidRPr="00B02EEB">
        <w:rPr>
          <w:rFonts w:cs="Arial"/>
          <w:b/>
          <w:bCs/>
          <w:szCs w:val="20"/>
          <w:u w:val="single"/>
        </w:rPr>
        <w:t>Rok</w:t>
      </w:r>
      <w:r w:rsidR="00B71CDA" w:rsidRPr="00B02EEB">
        <w:rPr>
          <w:rFonts w:cs="Arial"/>
          <w:b/>
          <w:bCs/>
          <w:szCs w:val="20"/>
          <w:u w:val="single"/>
        </w:rPr>
        <w:t xml:space="preserve"> in način predložitve prijave </w:t>
      </w:r>
    </w:p>
    <w:p w14:paraId="2259543F" w14:textId="77777777" w:rsidR="00B71CDA" w:rsidRPr="00B02EEB" w:rsidRDefault="00B71CDA" w:rsidP="00B522EE">
      <w:pPr>
        <w:jc w:val="both"/>
        <w:rPr>
          <w:rFonts w:cs="Arial"/>
          <w:szCs w:val="20"/>
        </w:rPr>
      </w:pPr>
    </w:p>
    <w:p w14:paraId="5801B6F9" w14:textId="77777777" w:rsidR="00B71CDA" w:rsidRDefault="00B71CDA" w:rsidP="00B71CDA">
      <w:pPr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Rok za oddajo prijave je </w:t>
      </w:r>
      <w:r>
        <w:rPr>
          <w:rFonts w:cs="Arial"/>
          <w:b/>
          <w:bCs/>
          <w:color w:val="000000"/>
          <w:szCs w:val="20"/>
        </w:rPr>
        <w:t xml:space="preserve">20 dni od objave tega javnega poziva oziroma do poteka morebitnega podaljšanega roka za prijavo. </w:t>
      </w:r>
    </w:p>
    <w:p w14:paraId="54D5503D" w14:textId="77777777" w:rsidR="00B71CDA" w:rsidRPr="00B02EEB" w:rsidRDefault="00B71CDA" w:rsidP="00B522EE">
      <w:pPr>
        <w:jc w:val="both"/>
        <w:rPr>
          <w:rFonts w:cs="Arial"/>
          <w:szCs w:val="20"/>
        </w:rPr>
      </w:pPr>
    </w:p>
    <w:p w14:paraId="16740F93" w14:textId="77777777" w:rsidR="00AA2769" w:rsidRPr="00B02EEB" w:rsidRDefault="00AA2769" w:rsidP="00B522EE">
      <w:pPr>
        <w:jc w:val="both"/>
        <w:rPr>
          <w:rFonts w:cs="Arial"/>
          <w:b/>
          <w:bCs/>
          <w:szCs w:val="20"/>
        </w:rPr>
      </w:pPr>
      <w:r w:rsidRPr="00B02EEB">
        <w:rPr>
          <w:rFonts w:cs="Arial"/>
          <w:b/>
          <w:bCs/>
          <w:szCs w:val="20"/>
        </w:rPr>
        <w:t xml:space="preserve">Prijava na javni poziv mora vsebovati: </w:t>
      </w:r>
    </w:p>
    <w:p w14:paraId="7D8644F4" w14:textId="77777777" w:rsidR="00AA2769" w:rsidRPr="00B02EEB" w:rsidRDefault="00AA2769" w:rsidP="00AA276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B02EEB">
        <w:rPr>
          <w:rFonts w:ascii="Arial" w:hAnsi="Arial" w:cs="Arial"/>
          <w:sz w:val="20"/>
          <w:szCs w:val="20"/>
        </w:rPr>
        <w:t>izpolnjen obrazec za prijavo, ki je kot priloga sestavni del tega javnega poziva</w:t>
      </w:r>
      <w:r w:rsidR="00B71CDA" w:rsidRPr="00B02EEB">
        <w:rPr>
          <w:rFonts w:ascii="Arial" w:hAnsi="Arial" w:cs="Arial"/>
          <w:sz w:val="20"/>
          <w:szCs w:val="20"/>
        </w:rPr>
        <w:t xml:space="preserve"> in </w:t>
      </w:r>
      <w:r w:rsidRPr="00B02EEB">
        <w:rPr>
          <w:rFonts w:ascii="Arial" w:hAnsi="Arial" w:cs="Arial"/>
          <w:sz w:val="20"/>
          <w:szCs w:val="20"/>
        </w:rPr>
        <w:t xml:space="preserve"> </w:t>
      </w:r>
    </w:p>
    <w:p w14:paraId="23103A94" w14:textId="77777777" w:rsidR="00AA2769" w:rsidRPr="00B02EEB" w:rsidRDefault="00B02EEB" w:rsidP="00AA276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57D3D">
        <w:rPr>
          <w:rFonts w:ascii="Arial" w:hAnsi="Arial" w:cs="Arial"/>
          <w:sz w:val="20"/>
          <w:szCs w:val="20"/>
        </w:rPr>
        <w:t>življenjepis</w:t>
      </w:r>
      <w:r w:rsidR="00AA2769" w:rsidRPr="00B02EEB">
        <w:rPr>
          <w:rFonts w:ascii="Arial" w:hAnsi="Arial" w:cs="Arial"/>
          <w:sz w:val="20"/>
          <w:szCs w:val="20"/>
        </w:rPr>
        <w:t xml:space="preserve"> </w:t>
      </w:r>
      <w:r w:rsidR="00B522EE" w:rsidRPr="00B02EEB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B522EE" w:rsidRPr="00B02EEB">
        <w:rPr>
          <w:rFonts w:ascii="Arial" w:hAnsi="Arial" w:cs="Arial"/>
          <w:sz w:val="20"/>
          <w:szCs w:val="20"/>
        </w:rPr>
        <w:t>Europass</w:t>
      </w:r>
      <w:proofErr w:type="spellEnd"/>
      <w:r w:rsidR="00B522EE" w:rsidRPr="00B02EEB">
        <w:rPr>
          <w:rFonts w:ascii="Arial" w:hAnsi="Arial" w:cs="Arial"/>
          <w:sz w:val="20"/>
          <w:szCs w:val="20"/>
        </w:rPr>
        <w:t xml:space="preserve"> obliki.</w:t>
      </w:r>
    </w:p>
    <w:p w14:paraId="40A41602" w14:textId="77777777" w:rsidR="00AA2769" w:rsidRPr="00B02EEB" w:rsidRDefault="00AA2769" w:rsidP="00AA2769">
      <w:pPr>
        <w:pStyle w:val="Odstavekseznama"/>
        <w:autoSpaceDE w:val="0"/>
        <w:autoSpaceDN w:val="0"/>
        <w:adjustRightInd w:val="0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71ED272F" w14:textId="77777777" w:rsidR="00AA2769" w:rsidRPr="00B02EEB" w:rsidRDefault="00AA2769" w:rsidP="00AA2769">
      <w:pPr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 xml:space="preserve">Kandidat kazensko in materialno odgovarja za pravilnost navedb v prijavi. </w:t>
      </w:r>
    </w:p>
    <w:p w14:paraId="32053BD3" w14:textId="77777777" w:rsidR="00AA2769" w:rsidRPr="00B02EEB" w:rsidRDefault="00AA2769" w:rsidP="00AA2769">
      <w:pPr>
        <w:pStyle w:val="Odstavekseznama"/>
        <w:autoSpaceDE w:val="0"/>
        <w:autoSpaceDN w:val="0"/>
        <w:adjustRightInd w:val="0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0DD4C9F9" w14:textId="77777777" w:rsidR="00AA2769" w:rsidRPr="00B02EEB" w:rsidRDefault="00537BD1" w:rsidP="00683AA2">
      <w:pPr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 xml:space="preserve">Kandidat pošlje </w:t>
      </w:r>
      <w:r w:rsidR="0022397D" w:rsidRPr="00B02EEB">
        <w:rPr>
          <w:rFonts w:cs="Arial"/>
          <w:szCs w:val="20"/>
        </w:rPr>
        <w:t>prijavo</w:t>
      </w:r>
      <w:r w:rsidRPr="00B02EEB">
        <w:rPr>
          <w:rFonts w:cs="Arial"/>
          <w:szCs w:val="20"/>
        </w:rPr>
        <w:t xml:space="preserve"> v zaprti ovojnici z označbo: </w:t>
      </w:r>
      <w:r w:rsidR="00B932C0" w:rsidRPr="00B02EEB">
        <w:rPr>
          <w:rFonts w:cs="Arial"/>
          <w:szCs w:val="20"/>
        </w:rPr>
        <w:t>»</w:t>
      </w:r>
      <w:r w:rsidR="008E4F4D" w:rsidRPr="00205F54">
        <w:rPr>
          <w:rFonts w:cs="Arial"/>
          <w:b/>
          <w:szCs w:val="20"/>
        </w:rPr>
        <w:t>Z</w:t>
      </w:r>
      <w:r w:rsidR="008F24A5" w:rsidRPr="00205F54">
        <w:rPr>
          <w:rFonts w:cs="Arial"/>
          <w:b/>
          <w:szCs w:val="20"/>
        </w:rPr>
        <w:t xml:space="preserve">a javni poziv – </w:t>
      </w:r>
      <w:r w:rsidR="00015A92" w:rsidRPr="00205F54">
        <w:rPr>
          <w:rFonts w:cs="Arial"/>
          <w:b/>
          <w:szCs w:val="20"/>
        </w:rPr>
        <w:t>številka zadeve</w:t>
      </w:r>
      <w:r w:rsidR="00205F54" w:rsidRPr="00205F54">
        <w:rPr>
          <w:rFonts w:cs="Arial"/>
          <w:b/>
          <w:szCs w:val="20"/>
        </w:rPr>
        <w:t xml:space="preserve">: </w:t>
      </w:r>
      <w:r w:rsidR="00205F54" w:rsidRPr="00205F54">
        <w:rPr>
          <w:b/>
          <w:color w:val="000000"/>
          <w:szCs w:val="20"/>
        </w:rPr>
        <w:t>0142-4/2024-2611</w:t>
      </w:r>
      <w:r w:rsidR="00B932C0" w:rsidRPr="00B02EEB">
        <w:rPr>
          <w:rFonts w:eastAsia="Calibri" w:cs="Arial"/>
          <w:b/>
          <w:bCs/>
          <w:color w:val="000000"/>
          <w:szCs w:val="20"/>
        </w:rPr>
        <w:t>«</w:t>
      </w:r>
      <w:r w:rsidR="008E4F4D" w:rsidRPr="00B02EEB">
        <w:rPr>
          <w:rFonts w:eastAsia="Calibri" w:cs="Arial"/>
          <w:color w:val="000000"/>
          <w:szCs w:val="20"/>
        </w:rPr>
        <w:t>,</w:t>
      </w:r>
      <w:r w:rsidR="00B932C0" w:rsidRPr="00B02EEB">
        <w:rPr>
          <w:rFonts w:eastAsia="Calibri" w:cs="Arial"/>
          <w:b/>
          <w:bCs/>
          <w:color w:val="000000"/>
          <w:szCs w:val="20"/>
        </w:rPr>
        <w:t xml:space="preserve"> </w:t>
      </w:r>
      <w:r w:rsidRPr="00B02EEB">
        <w:rPr>
          <w:rFonts w:cs="Arial"/>
          <w:szCs w:val="20"/>
        </w:rPr>
        <w:t xml:space="preserve">na naslov: </w:t>
      </w:r>
      <w:r w:rsidR="00A8477E" w:rsidRPr="00B02EEB">
        <w:rPr>
          <w:rFonts w:cs="Arial"/>
          <w:szCs w:val="20"/>
        </w:rPr>
        <w:t xml:space="preserve">Ministrstvo za </w:t>
      </w:r>
      <w:r w:rsidR="00703BFE" w:rsidRPr="00B02EEB">
        <w:rPr>
          <w:rFonts w:cs="Arial"/>
          <w:szCs w:val="20"/>
        </w:rPr>
        <w:t>delo, družino, socialne zadeve in enake možnosti</w:t>
      </w:r>
      <w:r w:rsidR="00643239" w:rsidRPr="00B02EEB">
        <w:rPr>
          <w:rFonts w:cs="Arial"/>
          <w:szCs w:val="20"/>
        </w:rPr>
        <w:t xml:space="preserve">, </w:t>
      </w:r>
      <w:r w:rsidR="00461D84" w:rsidRPr="00B02EEB">
        <w:rPr>
          <w:rFonts w:cs="Arial"/>
          <w:szCs w:val="20"/>
        </w:rPr>
        <w:t>Štukljeva</w:t>
      </w:r>
      <w:r w:rsidR="008E4F4D" w:rsidRPr="00B02EEB">
        <w:rPr>
          <w:rFonts w:cs="Arial"/>
          <w:szCs w:val="20"/>
        </w:rPr>
        <w:t xml:space="preserve"> cesta</w:t>
      </w:r>
      <w:r w:rsidR="00461D84" w:rsidRPr="00B02EEB">
        <w:rPr>
          <w:rFonts w:cs="Arial"/>
          <w:szCs w:val="20"/>
        </w:rPr>
        <w:t xml:space="preserve"> 44</w:t>
      </w:r>
      <w:r w:rsidRPr="00B02EEB">
        <w:rPr>
          <w:rFonts w:cs="Arial"/>
          <w:szCs w:val="20"/>
        </w:rPr>
        <w:t xml:space="preserve">, </w:t>
      </w:r>
      <w:r w:rsidR="008E4F4D" w:rsidRPr="00B02EEB">
        <w:rPr>
          <w:rFonts w:cs="Arial"/>
          <w:szCs w:val="20"/>
        </w:rPr>
        <w:t xml:space="preserve">1000 </w:t>
      </w:r>
      <w:r w:rsidRPr="00B02EEB">
        <w:rPr>
          <w:rFonts w:cs="Arial"/>
          <w:szCs w:val="20"/>
        </w:rPr>
        <w:t>Ljubljana</w:t>
      </w:r>
      <w:r w:rsidR="00AA2769" w:rsidRPr="00B02EEB">
        <w:rPr>
          <w:rFonts w:cs="Arial"/>
          <w:szCs w:val="20"/>
        </w:rPr>
        <w:t xml:space="preserve">. </w:t>
      </w:r>
    </w:p>
    <w:p w14:paraId="37551167" w14:textId="77777777" w:rsidR="00AA2769" w:rsidRPr="00B02EEB" w:rsidRDefault="00AA2769" w:rsidP="00683AA2">
      <w:pPr>
        <w:jc w:val="both"/>
        <w:rPr>
          <w:rFonts w:cs="Arial"/>
          <w:szCs w:val="20"/>
        </w:rPr>
      </w:pPr>
    </w:p>
    <w:p w14:paraId="55895BE2" w14:textId="77777777" w:rsidR="00AA2769" w:rsidRPr="00B02EEB" w:rsidRDefault="00AA2769" w:rsidP="00AA2769">
      <w:pPr>
        <w:jc w:val="both"/>
        <w:rPr>
          <w:rFonts w:cs="Arial"/>
          <w:szCs w:val="20"/>
        </w:rPr>
      </w:pPr>
      <w:r w:rsidRPr="00B02EEB">
        <w:rPr>
          <w:rFonts w:cs="Arial"/>
          <w:b/>
          <w:bCs/>
          <w:szCs w:val="20"/>
        </w:rPr>
        <w:t>Za pisno obliko prijave se šteje tudi elektronska oblika prijave</w:t>
      </w:r>
      <w:r w:rsidRPr="00B02EEB">
        <w:rPr>
          <w:rFonts w:cs="Arial"/>
          <w:szCs w:val="20"/>
        </w:rPr>
        <w:t xml:space="preserve">, poslana na elektronski naslov: </w:t>
      </w:r>
      <w:hyperlink r:id="rId6" w:history="1">
        <w:r w:rsidRPr="00B02EEB">
          <w:rPr>
            <w:rStyle w:val="Hiperpovezava"/>
            <w:rFonts w:cs="Arial"/>
            <w:b/>
            <w:szCs w:val="20"/>
          </w:rPr>
          <w:t>gp.mddsz@gov.si</w:t>
        </w:r>
      </w:hyperlink>
      <w:r w:rsidRPr="00B02EEB">
        <w:rPr>
          <w:rFonts w:cs="Arial"/>
          <w:bCs/>
          <w:szCs w:val="20"/>
        </w:rPr>
        <w:t xml:space="preserve"> (</w:t>
      </w:r>
      <w:r w:rsidR="0036685C">
        <w:rPr>
          <w:rFonts w:cs="Arial"/>
          <w:bCs/>
          <w:szCs w:val="20"/>
        </w:rPr>
        <w:t xml:space="preserve">Zadeva: </w:t>
      </w:r>
      <w:r w:rsidR="0036685C" w:rsidRPr="00205F54">
        <w:rPr>
          <w:rFonts w:cs="Arial"/>
          <w:b/>
          <w:szCs w:val="20"/>
        </w:rPr>
        <w:t xml:space="preserve">Za javni poziv – številka zadeve: </w:t>
      </w:r>
      <w:r w:rsidR="0036685C" w:rsidRPr="00205F54">
        <w:rPr>
          <w:b/>
          <w:color w:val="000000"/>
          <w:szCs w:val="20"/>
        </w:rPr>
        <w:t>0142-4/2024-2611</w:t>
      </w:r>
      <w:r w:rsidRPr="00205F54">
        <w:rPr>
          <w:rFonts w:cs="Arial"/>
          <w:bCs/>
          <w:szCs w:val="20"/>
        </w:rPr>
        <w:t>)</w:t>
      </w:r>
      <w:r w:rsidRPr="00205F54">
        <w:rPr>
          <w:rFonts w:cs="Arial"/>
          <w:szCs w:val="20"/>
        </w:rPr>
        <w:t>,</w:t>
      </w:r>
      <w:r w:rsidRPr="00B02EEB">
        <w:rPr>
          <w:rFonts w:cs="Arial"/>
          <w:szCs w:val="20"/>
        </w:rPr>
        <w:t xml:space="preserve"> pri čemer veljavnost prijave ni pogojena z elektronskim podpisom kandidata.  </w:t>
      </w:r>
    </w:p>
    <w:p w14:paraId="1196C12D" w14:textId="77777777" w:rsidR="00AA2769" w:rsidRPr="00B02EEB" w:rsidRDefault="00AA2769" w:rsidP="00683AA2">
      <w:pPr>
        <w:jc w:val="both"/>
        <w:rPr>
          <w:rFonts w:cs="Arial"/>
          <w:szCs w:val="20"/>
        </w:rPr>
      </w:pPr>
    </w:p>
    <w:p w14:paraId="5F7D872E" w14:textId="77777777" w:rsidR="00362FD9" w:rsidRPr="00B02EEB" w:rsidRDefault="00362FD9" w:rsidP="00683AA2">
      <w:pPr>
        <w:jc w:val="both"/>
        <w:rPr>
          <w:rFonts w:cs="Arial"/>
          <w:szCs w:val="20"/>
        </w:rPr>
      </w:pPr>
    </w:p>
    <w:p w14:paraId="6DB7D383" w14:textId="77777777" w:rsidR="00362FD9" w:rsidRPr="00B02EEB" w:rsidRDefault="00362FD9" w:rsidP="00362FD9">
      <w:pPr>
        <w:jc w:val="both"/>
        <w:rPr>
          <w:rFonts w:cs="Arial"/>
          <w:b/>
          <w:bCs/>
          <w:szCs w:val="20"/>
          <w:u w:val="single"/>
        </w:rPr>
      </w:pPr>
      <w:r w:rsidRPr="00B02EEB">
        <w:rPr>
          <w:rFonts w:cs="Arial"/>
          <w:b/>
          <w:bCs/>
          <w:szCs w:val="20"/>
          <w:u w:val="single"/>
        </w:rPr>
        <w:t xml:space="preserve">V. Obveščanje kandidatov  </w:t>
      </w:r>
    </w:p>
    <w:p w14:paraId="403A46B2" w14:textId="77777777" w:rsidR="00362FD9" w:rsidRPr="00B02EEB" w:rsidRDefault="00362FD9" w:rsidP="00362FD9">
      <w:pPr>
        <w:jc w:val="both"/>
        <w:rPr>
          <w:rFonts w:cs="Arial"/>
          <w:szCs w:val="20"/>
        </w:rPr>
      </w:pPr>
    </w:p>
    <w:p w14:paraId="16B6E91E" w14:textId="77777777" w:rsidR="00362FD9" w:rsidRPr="00B02EEB" w:rsidRDefault="00362FD9" w:rsidP="00362FD9">
      <w:pPr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 xml:space="preserve">Kandidati bodo obveščeni le v primeru imenovanja za predstavnika ustanovitelja s sklepom Vlade Republike Slovenije, ne pa tudi v primeru neuvrstitve v nadaljnji postopek oziroma neimenovanja. </w:t>
      </w:r>
    </w:p>
    <w:p w14:paraId="0219DE32" w14:textId="77777777" w:rsidR="00362FD9" w:rsidRPr="00B02EEB" w:rsidRDefault="00362FD9" w:rsidP="00362FD9">
      <w:pPr>
        <w:jc w:val="both"/>
        <w:rPr>
          <w:rFonts w:cs="Arial"/>
          <w:szCs w:val="20"/>
        </w:rPr>
      </w:pPr>
    </w:p>
    <w:p w14:paraId="356DE3C7" w14:textId="77777777" w:rsidR="00362FD9" w:rsidRPr="00B02EEB" w:rsidRDefault="00362FD9" w:rsidP="00683AA2">
      <w:pPr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>Zoper odločitev v postopku javnega poziva ni dopustno vlagati pravnih sredstev.</w:t>
      </w:r>
    </w:p>
    <w:p w14:paraId="53C82B4D" w14:textId="77777777" w:rsidR="00362FD9" w:rsidRDefault="00362FD9" w:rsidP="00683AA2">
      <w:pPr>
        <w:jc w:val="both"/>
        <w:rPr>
          <w:rFonts w:cs="Arial"/>
          <w:szCs w:val="20"/>
        </w:rPr>
      </w:pPr>
    </w:p>
    <w:p w14:paraId="413209EE" w14:textId="77777777" w:rsidR="00D9703B" w:rsidRPr="00B02EEB" w:rsidRDefault="00D9703B" w:rsidP="00683AA2">
      <w:pPr>
        <w:jc w:val="both"/>
        <w:rPr>
          <w:rFonts w:cs="Arial"/>
          <w:szCs w:val="20"/>
        </w:rPr>
      </w:pPr>
    </w:p>
    <w:p w14:paraId="37B3CAF3" w14:textId="77777777" w:rsidR="00046987" w:rsidRPr="00B02EEB" w:rsidRDefault="00046987" w:rsidP="00362FD9">
      <w:pPr>
        <w:jc w:val="both"/>
        <w:rPr>
          <w:rFonts w:cs="Arial"/>
          <w:b/>
          <w:bCs/>
          <w:szCs w:val="20"/>
          <w:u w:val="single"/>
        </w:rPr>
      </w:pPr>
    </w:p>
    <w:p w14:paraId="077D9DCE" w14:textId="77777777" w:rsidR="00362FD9" w:rsidRPr="00B02EEB" w:rsidRDefault="00362FD9" w:rsidP="00362FD9">
      <w:pPr>
        <w:jc w:val="both"/>
        <w:rPr>
          <w:rFonts w:cs="Arial"/>
          <w:b/>
          <w:bCs/>
          <w:szCs w:val="20"/>
          <w:u w:val="single"/>
        </w:rPr>
      </w:pPr>
      <w:r w:rsidRPr="00B02EEB">
        <w:rPr>
          <w:rFonts w:cs="Arial"/>
          <w:b/>
          <w:bCs/>
          <w:szCs w:val="20"/>
          <w:u w:val="single"/>
        </w:rPr>
        <w:lastRenderedPageBreak/>
        <w:t xml:space="preserve">VI. Kontaktna oseba  </w:t>
      </w:r>
    </w:p>
    <w:p w14:paraId="791B8CEC" w14:textId="77777777" w:rsidR="00362FD9" w:rsidRPr="00B02EEB" w:rsidRDefault="00362FD9" w:rsidP="00683AA2">
      <w:pPr>
        <w:jc w:val="both"/>
        <w:rPr>
          <w:rFonts w:cs="Arial"/>
          <w:szCs w:val="20"/>
        </w:rPr>
      </w:pPr>
    </w:p>
    <w:p w14:paraId="30FA3691" w14:textId="77777777" w:rsidR="00537BD1" w:rsidRPr="00B02EEB" w:rsidRDefault="00537BD1" w:rsidP="00683AA2">
      <w:pPr>
        <w:jc w:val="both"/>
        <w:rPr>
          <w:rFonts w:cs="Arial"/>
          <w:szCs w:val="20"/>
        </w:rPr>
      </w:pPr>
      <w:r w:rsidRPr="00B02EEB">
        <w:rPr>
          <w:rFonts w:cs="Arial"/>
          <w:bCs/>
          <w:szCs w:val="20"/>
        </w:rPr>
        <w:t>Kontaktna oseba za dodatna pojasnila</w:t>
      </w:r>
      <w:r w:rsidRPr="00B02EEB">
        <w:rPr>
          <w:rFonts w:cs="Arial"/>
          <w:szCs w:val="20"/>
        </w:rPr>
        <w:t xml:space="preserve">:  </w:t>
      </w:r>
    </w:p>
    <w:p w14:paraId="0A0C23D5" w14:textId="77777777" w:rsidR="003B397B" w:rsidRDefault="0035781D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 w:rsidRPr="00B02EEB">
        <w:rPr>
          <w:rFonts w:cs="Arial"/>
          <w:szCs w:val="20"/>
        </w:rPr>
        <w:t>Darja Čot</w:t>
      </w:r>
      <w:r w:rsidR="005F62C8" w:rsidRPr="00B02EEB">
        <w:rPr>
          <w:rFonts w:cs="Arial"/>
          <w:szCs w:val="20"/>
        </w:rPr>
        <w:t xml:space="preserve">, elektronski naslov: </w:t>
      </w:r>
      <w:hyperlink r:id="rId7" w:history="1">
        <w:r w:rsidRPr="00B02EEB">
          <w:rPr>
            <w:rStyle w:val="Hiperpovezava"/>
            <w:rFonts w:cs="Arial"/>
            <w:szCs w:val="20"/>
          </w:rPr>
          <w:t>darja.cot@gov.si</w:t>
        </w:r>
      </w:hyperlink>
      <w:r w:rsidR="009E6D1D" w:rsidRPr="00B02EEB">
        <w:rPr>
          <w:rFonts w:cs="Arial"/>
          <w:szCs w:val="20"/>
        </w:rPr>
        <w:t>, telefon</w:t>
      </w:r>
      <w:r w:rsidRPr="00B02EEB">
        <w:rPr>
          <w:rFonts w:cs="Arial"/>
          <w:szCs w:val="20"/>
        </w:rPr>
        <w:t xml:space="preserve"> 01 369 76 73</w:t>
      </w:r>
      <w:r w:rsidR="00DD3D50" w:rsidRPr="00B02EEB">
        <w:rPr>
          <w:rFonts w:cs="Arial"/>
          <w:szCs w:val="20"/>
        </w:rPr>
        <w:t>.</w:t>
      </w:r>
    </w:p>
    <w:p w14:paraId="0EC75CFA" w14:textId="77777777" w:rsidR="00020442" w:rsidRDefault="00020442" w:rsidP="00020442">
      <w:pPr>
        <w:suppressAutoHyphens/>
        <w:jc w:val="both"/>
        <w:rPr>
          <w:rFonts w:cs="Arial"/>
          <w:szCs w:val="20"/>
        </w:rPr>
      </w:pPr>
    </w:p>
    <w:p w14:paraId="114697F3" w14:textId="77777777" w:rsidR="00020442" w:rsidRDefault="00020442" w:rsidP="00020442">
      <w:pPr>
        <w:suppressAutoHyphens/>
        <w:jc w:val="both"/>
        <w:rPr>
          <w:rFonts w:cs="Arial"/>
          <w:szCs w:val="20"/>
        </w:rPr>
      </w:pPr>
    </w:p>
    <w:p w14:paraId="5C3FF06F" w14:textId="77777777" w:rsidR="00020442" w:rsidRDefault="00020442" w:rsidP="00020442">
      <w:pPr>
        <w:suppressAutoHyphens/>
        <w:jc w:val="both"/>
        <w:rPr>
          <w:rFonts w:cs="Arial"/>
          <w:szCs w:val="20"/>
        </w:rPr>
      </w:pPr>
    </w:p>
    <w:p w14:paraId="1BF7C425" w14:textId="77777777" w:rsidR="00020442" w:rsidRDefault="00020442" w:rsidP="00020442">
      <w:pPr>
        <w:suppressAutoHyphens/>
        <w:jc w:val="both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549"/>
      </w:tblGrid>
      <w:tr w:rsidR="00020442" w:rsidRPr="00AA4D3D" w14:paraId="6F19F910" w14:textId="77777777" w:rsidTr="00AA4D3D">
        <w:tc>
          <w:tcPr>
            <w:tcW w:w="4606" w:type="dxa"/>
            <w:shd w:val="clear" w:color="auto" w:fill="auto"/>
          </w:tcPr>
          <w:p w14:paraId="0B2C6F8D" w14:textId="77777777" w:rsidR="00020442" w:rsidRPr="00AA4D3D" w:rsidRDefault="00020442" w:rsidP="00AA4D3D">
            <w:pPr>
              <w:suppressAutoHyphens/>
              <w:jc w:val="both"/>
              <w:rPr>
                <w:rFonts w:cs="Arial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2C018DD" w14:textId="77777777" w:rsidR="00020442" w:rsidRPr="00AA4D3D" w:rsidRDefault="00020442" w:rsidP="00AA4D3D">
            <w:pPr>
              <w:suppressAutoHyphens/>
              <w:jc w:val="both"/>
              <w:rPr>
                <w:rFonts w:cs="Arial"/>
                <w:szCs w:val="20"/>
              </w:rPr>
            </w:pPr>
            <w:r w:rsidRPr="00AA4D3D">
              <w:rPr>
                <w:rFonts w:cs="Arial"/>
                <w:szCs w:val="20"/>
              </w:rPr>
              <w:t>Mojca Pršina</w:t>
            </w:r>
          </w:p>
          <w:p w14:paraId="5E86A94E" w14:textId="77777777" w:rsidR="00020442" w:rsidRPr="00AA4D3D" w:rsidRDefault="00020442" w:rsidP="00AA4D3D">
            <w:pPr>
              <w:suppressAutoHyphens/>
              <w:jc w:val="both"/>
              <w:rPr>
                <w:rFonts w:cs="Arial"/>
                <w:szCs w:val="20"/>
              </w:rPr>
            </w:pPr>
            <w:r w:rsidRPr="00AA4D3D">
              <w:rPr>
                <w:rFonts w:cs="Arial"/>
                <w:szCs w:val="20"/>
              </w:rPr>
              <w:t xml:space="preserve">GENERALNA DIREKTORICA </w:t>
            </w:r>
          </w:p>
        </w:tc>
      </w:tr>
    </w:tbl>
    <w:p w14:paraId="5274D1F3" w14:textId="77777777" w:rsidR="00020442" w:rsidRPr="00B02EEB" w:rsidRDefault="00020442" w:rsidP="00020442">
      <w:pPr>
        <w:suppressAutoHyphens/>
        <w:jc w:val="both"/>
        <w:rPr>
          <w:rFonts w:cs="Arial"/>
          <w:szCs w:val="20"/>
        </w:rPr>
      </w:pPr>
    </w:p>
    <w:sectPr w:rsidR="00020442" w:rsidRPr="00B02EE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664E8"/>
    <w:multiLevelType w:val="hybridMultilevel"/>
    <w:tmpl w:val="BCD84D6C"/>
    <w:lvl w:ilvl="0" w:tplc="4ECE8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96A3E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79660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11150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84781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0515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0745430">
    <w:abstractNumId w:val="0"/>
  </w:num>
  <w:num w:numId="6" w16cid:durableId="1257445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149F2"/>
    <w:rsid w:val="00015A92"/>
    <w:rsid w:val="00020442"/>
    <w:rsid w:val="00020779"/>
    <w:rsid w:val="000241CB"/>
    <w:rsid w:val="000427BF"/>
    <w:rsid w:val="00044B23"/>
    <w:rsid w:val="00046987"/>
    <w:rsid w:val="00063805"/>
    <w:rsid w:val="000660D3"/>
    <w:rsid w:val="000A629E"/>
    <w:rsid w:val="000A6CEB"/>
    <w:rsid w:val="000B4931"/>
    <w:rsid w:val="000B5C83"/>
    <w:rsid w:val="000E4E65"/>
    <w:rsid w:val="000E5C40"/>
    <w:rsid w:val="00102490"/>
    <w:rsid w:val="00102DB5"/>
    <w:rsid w:val="00112A2F"/>
    <w:rsid w:val="00116BD3"/>
    <w:rsid w:val="0012516B"/>
    <w:rsid w:val="00153DE1"/>
    <w:rsid w:val="00161B9D"/>
    <w:rsid w:val="00184DA3"/>
    <w:rsid w:val="001A1E20"/>
    <w:rsid w:val="001A1F10"/>
    <w:rsid w:val="001A6CF1"/>
    <w:rsid w:val="001B3208"/>
    <w:rsid w:val="001C3BAB"/>
    <w:rsid w:val="001C4937"/>
    <w:rsid w:val="001C5A8F"/>
    <w:rsid w:val="001D597A"/>
    <w:rsid w:val="001E539E"/>
    <w:rsid w:val="001F299C"/>
    <w:rsid w:val="001F61DA"/>
    <w:rsid w:val="0020312C"/>
    <w:rsid w:val="00205F54"/>
    <w:rsid w:val="00211CE5"/>
    <w:rsid w:val="002130E6"/>
    <w:rsid w:val="00215E8F"/>
    <w:rsid w:val="00220157"/>
    <w:rsid w:val="00220179"/>
    <w:rsid w:val="0022397D"/>
    <w:rsid w:val="00227DC0"/>
    <w:rsid w:val="00230EE3"/>
    <w:rsid w:val="00241199"/>
    <w:rsid w:val="00242991"/>
    <w:rsid w:val="00255DD9"/>
    <w:rsid w:val="002642D8"/>
    <w:rsid w:val="00264BBB"/>
    <w:rsid w:val="00272E19"/>
    <w:rsid w:val="002A4DCE"/>
    <w:rsid w:val="002A5432"/>
    <w:rsid w:val="002B15C8"/>
    <w:rsid w:val="002C284B"/>
    <w:rsid w:val="002D4A7C"/>
    <w:rsid w:val="002D4BEF"/>
    <w:rsid w:val="002E143A"/>
    <w:rsid w:val="002F3233"/>
    <w:rsid w:val="00300AB5"/>
    <w:rsid w:val="003015C2"/>
    <w:rsid w:val="00302294"/>
    <w:rsid w:val="00312458"/>
    <w:rsid w:val="00320971"/>
    <w:rsid w:val="00320E6A"/>
    <w:rsid w:val="00322C39"/>
    <w:rsid w:val="00326DE5"/>
    <w:rsid w:val="0035781D"/>
    <w:rsid w:val="00362FD9"/>
    <w:rsid w:val="00364402"/>
    <w:rsid w:val="0036685C"/>
    <w:rsid w:val="00372992"/>
    <w:rsid w:val="0038345B"/>
    <w:rsid w:val="00397B38"/>
    <w:rsid w:val="003B2EEF"/>
    <w:rsid w:val="003B397B"/>
    <w:rsid w:val="003B7068"/>
    <w:rsid w:val="003C6569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40BDE"/>
    <w:rsid w:val="00453206"/>
    <w:rsid w:val="00461D84"/>
    <w:rsid w:val="004675BA"/>
    <w:rsid w:val="00467864"/>
    <w:rsid w:val="00470833"/>
    <w:rsid w:val="00476654"/>
    <w:rsid w:val="00485A2B"/>
    <w:rsid w:val="004A6ADD"/>
    <w:rsid w:val="004B1C2B"/>
    <w:rsid w:val="004B48B4"/>
    <w:rsid w:val="004B60F7"/>
    <w:rsid w:val="004F3FC4"/>
    <w:rsid w:val="00515B73"/>
    <w:rsid w:val="00516F38"/>
    <w:rsid w:val="00537BD1"/>
    <w:rsid w:val="00537E40"/>
    <w:rsid w:val="0054047D"/>
    <w:rsid w:val="005515A8"/>
    <w:rsid w:val="005553A5"/>
    <w:rsid w:val="00571B47"/>
    <w:rsid w:val="00586D53"/>
    <w:rsid w:val="00590C33"/>
    <w:rsid w:val="0059387F"/>
    <w:rsid w:val="00595F09"/>
    <w:rsid w:val="005A4077"/>
    <w:rsid w:val="005C4C11"/>
    <w:rsid w:val="005C65C6"/>
    <w:rsid w:val="005D2A85"/>
    <w:rsid w:val="005D639D"/>
    <w:rsid w:val="005D6526"/>
    <w:rsid w:val="005F2DB7"/>
    <w:rsid w:val="005F5EAC"/>
    <w:rsid w:val="005F62C8"/>
    <w:rsid w:val="00621FE6"/>
    <w:rsid w:val="0062596D"/>
    <w:rsid w:val="00626450"/>
    <w:rsid w:val="006314EF"/>
    <w:rsid w:val="00640A56"/>
    <w:rsid w:val="00642B36"/>
    <w:rsid w:val="00643239"/>
    <w:rsid w:val="00643375"/>
    <w:rsid w:val="00660474"/>
    <w:rsid w:val="00683AA2"/>
    <w:rsid w:val="00687303"/>
    <w:rsid w:val="006A3D00"/>
    <w:rsid w:val="006E64E5"/>
    <w:rsid w:val="00703BFE"/>
    <w:rsid w:val="00705B41"/>
    <w:rsid w:val="00723BD3"/>
    <w:rsid w:val="00726524"/>
    <w:rsid w:val="00731FB6"/>
    <w:rsid w:val="0076263A"/>
    <w:rsid w:val="00767B46"/>
    <w:rsid w:val="00767EEE"/>
    <w:rsid w:val="0078134F"/>
    <w:rsid w:val="007938DA"/>
    <w:rsid w:val="007B37EB"/>
    <w:rsid w:val="007B4B93"/>
    <w:rsid w:val="007C5070"/>
    <w:rsid w:val="007D0716"/>
    <w:rsid w:val="007E11DD"/>
    <w:rsid w:val="007F02B3"/>
    <w:rsid w:val="00800050"/>
    <w:rsid w:val="00805EBD"/>
    <w:rsid w:val="00827AD2"/>
    <w:rsid w:val="00836418"/>
    <w:rsid w:val="008511C6"/>
    <w:rsid w:val="008537FD"/>
    <w:rsid w:val="008543E1"/>
    <w:rsid w:val="008546BF"/>
    <w:rsid w:val="008660FC"/>
    <w:rsid w:val="00867E5F"/>
    <w:rsid w:val="00872765"/>
    <w:rsid w:val="00880E28"/>
    <w:rsid w:val="00882295"/>
    <w:rsid w:val="008A1475"/>
    <w:rsid w:val="008B2A4D"/>
    <w:rsid w:val="008D0C15"/>
    <w:rsid w:val="008D218A"/>
    <w:rsid w:val="008E4F4D"/>
    <w:rsid w:val="008E582E"/>
    <w:rsid w:val="008F24A5"/>
    <w:rsid w:val="008F584C"/>
    <w:rsid w:val="00904817"/>
    <w:rsid w:val="0090720A"/>
    <w:rsid w:val="00912A2A"/>
    <w:rsid w:val="00923E31"/>
    <w:rsid w:val="00961F60"/>
    <w:rsid w:val="00967637"/>
    <w:rsid w:val="00975B0F"/>
    <w:rsid w:val="0098474E"/>
    <w:rsid w:val="009923BD"/>
    <w:rsid w:val="009A0143"/>
    <w:rsid w:val="009A0B74"/>
    <w:rsid w:val="009A109A"/>
    <w:rsid w:val="009B67BE"/>
    <w:rsid w:val="009B7FDF"/>
    <w:rsid w:val="009C0358"/>
    <w:rsid w:val="009E146D"/>
    <w:rsid w:val="009E6D1D"/>
    <w:rsid w:val="009E703B"/>
    <w:rsid w:val="009F78CA"/>
    <w:rsid w:val="00A007D6"/>
    <w:rsid w:val="00A05B60"/>
    <w:rsid w:val="00A12DFF"/>
    <w:rsid w:val="00A1796E"/>
    <w:rsid w:val="00A25D62"/>
    <w:rsid w:val="00A41C2C"/>
    <w:rsid w:val="00A454D5"/>
    <w:rsid w:val="00A611E5"/>
    <w:rsid w:val="00A628B6"/>
    <w:rsid w:val="00A73CE0"/>
    <w:rsid w:val="00A8477E"/>
    <w:rsid w:val="00AA09FB"/>
    <w:rsid w:val="00AA2769"/>
    <w:rsid w:val="00AA288A"/>
    <w:rsid w:val="00AA4D3D"/>
    <w:rsid w:val="00AB0152"/>
    <w:rsid w:val="00AB65A1"/>
    <w:rsid w:val="00AC057A"/>
    <w:rsid w:val="00AE52CA"/>
    <w:rsid w:val="00AF3BB2"/>
    <w:rsid w:val="00AF63FC"/>
    <w:rsid w:val="00B02EEB"/>
    <w:rsid w:val="00B05160"/>
    <w:rsid w:val="00B104C8"/>
    <w:rsid w:val="00B1240B"/>
    <w:rsid w:val="00B13775"/>
    <w:rsid w:val="00B25354"/>
    <w:rsid w:val="00B33B75"/>
    <w:rsid w:val="00B45DD0"/>
    <w:rsid w:val="00B45EFC"/>
    <w:rsid w:val="00B522EE"/>
    <w:rsid w:val="00B61807"/>
    <w:rsid w:val="00B61E6D"/>
    <w:rsid w:val="00B63AAE"/>
    <w:rsid w:val="00B71CDA"/>
    <w:rsid w:val="00B803E2"/>
    <w:rsid w:val="00B932C0"/>
    <w:rsid w:val="00B9670C"/>
    <w:rsid w:val="00BA45FC"/>
    <w:rsid w:val="00BC39E6"/>
    <w:rsid w:val="00BD3BE3"/>
    <w:rsid w:val="00BF22EE"/>
    <w:rsid w:val="00C05C9E"/>
    <w:rsid w:val="00C12887"/>
    <w:rsid w:val="00C171C6"/>
    <w:rsid w:val="00C500F0"/>
    <w:rsid w:val="00C60CEB"/>
    <w:rsid w:val="00C6477E"/>
    <w:rsid w:val="00C70B07"/>
    <w:rsid w:val="00C72304"/>
    <w:rsid w:val="00C80599"/>
    <w:rsid w:val="00C82C05"/>
    <w:rsid w:val="00CB3638"/>
    <w:rsid w:val="00CC64C3"/>
    <w:rsid w:val="00D05434"/>
    <w:rsid w:val="00D37C00"/>
    <w:rsid w:val="00D463D6"/>
    <w:rsid w:val="00D542DC"/>
    <w:rsid w:val="00D5676B"/>
    <w:rsid w:val="00D9703B"/>
    <w:rsid w:val="00DA3588"/>
    <w:rsid w:val="00DB7C78"/>
    <w:rsid w:val="00DB7FBD"/>
    <w:rsid w:val="00DD3D50"/>
    <w:rsid w:val="00E033E1"/>
    <w:rsid w:val="00E10D73"/>
    <w:rsid w:val="00E13357"/>
    <w:rsid w:val="00E15432"/>
    <w:rsid w:val="00E57D3D"/>
    <w:rsid w:val="00E67631"/>
    <w:rsid w:val="00E67EDA"/>
    <w:rsid w:val="00E878B4"/>
    <w:rsid w:val="00EA7AC8"/>
    <w:rsid w:val="00EB25EB"/>
    <w:rsid w:val="00EC4CFD"/>
    <w:rsid w:val="00EE57CE"/>
    <w:rsid w:val="00EF7338"/>
    <w:rsid w:val="00F34496"/>
    <w:rsid w:val="00F549EC"/>
    <w:rsid w:val="00F7189B"/>
    <w:rsid w:val="00F7229E"/>
    <w:rsid w:val="00F72937"/>
    <w:rsid w:val="00F80F08"/>
    <w:rsid w:val="00F96A85"/>
    <w:rsid w:val="00FA5360"/>
    <w:rsid w:val="00FB6240"/>
    <w:rsid w:val="00FD0CE3"/>
    <w:rsid w:val="00FD398D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29FD"/>
  <w15:docId w15:val="{B3C40B9C-689C-4685-AB84-C43C5B8D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B45EFC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styleId="Hiperpovezava">
    <w:name w:val="Hyperlink"/>
    <w:uiPriority w:val="99"/>
    <w:unhideWhenUsed/>
    <w:rsid w:val="0035781D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35781D"/>
    <w:rPr>
      <w:color w:val="605E5C"/>
      <w:shd w:val="clear" w:color="auto" w:fill="E1DFDD"/>
    </w:rPr>
  </w:style>
  <w:style w:type="character" w:styleId="SledenaHiperpovezava">
    <w:name w:val="FollowedHyperlink"/>
    <w:uiPriority w:val="99"/>
    <w:semiHidden/>
    <w:unhideWhenUsed/>
    <w:rsid w:val="00E57D3D"/>
    <w:rPr>
      <w:color w:val="954F72"/>
      <w:u w:val="single"/>
    </w:rPr>
  </w:style>
  <w:style w:type="table" w:styleId="Tabelamrea">
    <w:name w:val="Table Grid"/>
    <w:basedOn w:val="Navadnatabela"/>
    <w:uiPriority w:val="59"/>
    <w:rsid w:val="0002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rja.cot@gov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.mddsz@gov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DE3961-91E1-4CD8-95C6-58A2FDA1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Links>
    <vt:vector size="12" baseType="variant">
      <vt:variant>
        <vt:i4>6291457</vt:i4>
      </vt:variant>
      <vt:variant>
        <vt:i4>3</vt:i4>
      </vt:variant>
      <vt:variant>
        <vt:i4>0</vt:i4>
      </vt:variant>
      <vt:variant>
        <vt:i4>5</vt:i4>
      </vt:variant>
      <vt:variant>
        <vt:lpwstr>mailto:darja.cot@gov.si</vt:lpwstr>
      </vt:variant>
      <vt:variant>
        <vt:lpwstr/>
      </vt:variant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mailto:gp.mddsz@gov.si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dc:description/>
  <cp:lastModifiedBy>Marko Buček</cp:lastModifiedBy>
  <cp:revision>2</cp:revision>
  <cp:lastPrinted>2024-11-13T06:26:00Z</cp:lastPrinted>
  <dcterms:created xsi:type="dcterms:W3CDTF">2024-11-13T07:16:00Z</dcterms:created>
  <dcterms:modified xsi:type="dcterms:W3CDTF">2024-11-13T07:16:00Z</dcterms:modified>
</cp:coreProperties>
</file>