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AF78" w14:textId="727C9E87" w:rsidR="00F61E35" w:rsidRPr="0003071D" w:rsidRDefault="0003071D" w:rsidP="00137764">
      <w:pPr>
        <w:jc w:val="both"/>
        <w:rPr>
          <w:b/>
          <w:bCs/>
          <w:lang w:val="sq-AL"/>
        </w:rPr>
      </w:pPr>
      <w:r w:rsidRPr="0003071D">
        <w:rPr>
          <w:b/>
          <w:bCs/>
          <w:lang w:val="sq-AL"/>
        </w:rPr>
        <w:t xml:space="preserve">Karta e BE-së mbi të </w:t>
      </w:r>
      <w:r w:rsidR="00A017D9" w:rsidRPr="0003071D">
        <w:rPr>
          <w:b/>
          <w:bCs/>
          <w:lang w:val="sq-AL"/>
        </w:rPr>
        <w:t xml:space="preserve">Drejtat Themelore </w:t>
      </w:r>
      <w:r w:rsidRPr="0003071D">
        <w:rPr>
          <w:b/>
          <w:bCs/>
          <w:lang w:val="sq-AL"/>
        </w:rPr>
        <w:t xml:space="preserve">dhe Konventa mbi të </w:t>
      </w:r>
      <w:r w:rsidR="00A017D9" w:rsidRPr="0003071D">
        <w:rPr>
          <w:b/>
          <w:bCs/>
          <w:lang w:val="sq-AL"/>
        </w:rPr>
        <w:t xml:space="preserve">Drejtat </w:t>
      </w:r>
      <w:r w:rsidRPr="0003071D">
        <w:rPr>
          <w:b/>
          <w:bCs/>
          <w:lang w:val="sq-AL"/>
        </w:rPr>
        <w:t xml:space="preserve">e </w:t>
      </w:r>
      <w:r w:rsidR="00A017D9" w:rsidRPr="0003071D">
        <w:rPr>
          <w:b/>
          <w:bCs/>
          <w:lang w:val="sq-AL"/>
        </w:rPr>
        <w:t xml:space="preserve">Invalidëve </w:t>
      </w:r>
    </w:p>
    <w:p w14:paraId="2BF926A7" w14:textId="289A8828" w:rsidR="00D37AAC" w:rsidRPr="0003071D" w:rsidRDefault="0003071D" w:rsidP="00137764">
      <w:pPr>
        <w:jc w:val="both"/>
        <w:rPr>
          <w:rFonts w:cs="Arial"/>
          <w:szCs w:val="20"/>
          <w:lang w:val="sq-AL"/>
        </w:rPr>
      </w:pPr>
      <w:r>
        <w:rPr>
          <w:rFonts w:cs="Arial"/>
          <w:szCs w:val="20"/>
          <w:lang w:val="sq-AL"/>
        </w:rPr>
        <w:t>Urdhri (BE)</w:t>
      </w:r>
      <w:r w:rsidR="00D37AAC" w:rsidRPr="0003071D">
        <w:rPr>
          <w:rFonts w:cs="Arial"/>
          <w:szCs w:val="20"/>
          <w:lang w:val="sq-AL"/>
        </w:rPr>
        <w:t xml:space="preserve"> 2021/1060 </w:t>
      </w:r>
      <w:r>
        <w:rPr>
          <w:rFonts w:cs="Arial"/>
          <w:szCs w:val="20"/>
          <w:lang w:val="sq-AL"/>
        </w:rPr>
        <w:t>në nenin</w:t>
      </w:r>
      <w:r w:rsidR="00D37AAC" w:rsidRPr="0003071D">
        <w:rPr>
          <w:rFonts w:cs="Arial"/>
          <w:szCs w:val="20"/>
          <w:lang w:val="sq-AL"/>
        </w:rPr>
        <w:t xml:space="preserve"> 9</w:t>
      </w:r>
      <w:r>
        <w:rPr>
          <w:rFonts w:cs="Arial"/>
          <w:szCs w:val="20"/>
          <w:lang w:val="sq-AL"/>
        </w:rPr>
        <w:t xml:space="preserve"> </w:t>
      </w:r>
      <w:r w:rsidR="00A017D9">
        <w:rPr>
          <w:rFonts w:cs="Arial"/>
          <w:szCs w:val="20"/>
          <w:lang w:val="sq-AL"/>
        </w:rPr>
        <w:t>në mesin e</w:t>
      </w:r>
      <w:r>
        <w:rPr>
          <w:rFonts w:cs="Arial"/>
          <w:szCs w:val="20"/>
          <w:lang w:val="sq-AL"/>
        </w:rPr>
        <w:t xml:space="preserve"> parimeve horizontale, që duhet t’i respektojnë shtetet anëtare gjatë realizimit të fondeve evropiane, cek edhe:</w:t>
      </w:r>
    </w:p>
    <w:p w14:paraId="104C9290" w14:textId="6453859E" w:rsidR="00D37AAC" w:rsidRPr="0003071D" w:rsidRDefault="0003071D" w:rsidP="00137764">
      <w:pPr>
        <w:pStyle w:val="Odstavekseznama"/>
        <w:numPr>
          <w:ilvl w:val="0"/>
          <w:numId w:val="1"/>
        </w:numPr>
        <w:spacing w:before="0" w:after="160" w:line="259" w:lineRule="auto"/>
        <w:jc w:val="both"/>
        <w:rPr>
          <w:rFonts w:asciiTheme="minorHAnsi" w:eastAsiaTheme="minorHAnsi" w:hAnsiTheme="minorHAnsi" w:cs="Arial"/>
          <w:sz w:val="22"/>
          <w:lang w:val="sq-AL" w:bidi="ar-SA"/>
        </w:rPr>
      </w:pPr>
      <w:r>
        <w:rPr>
          <w:rFonts w:asciiTheme="minorHAnsi" w:eastAsiaTheme="minorHAnsi" w:hAnsiTheme="minorHAnsi" w:cs="Arial"/>
          <w:sz w:val="22"/>
          <w:lang w:val="sq-AL" w:bidi="ar-SA"/>
        </w:rPr>
        <w:t xml:space="preserve">respektimin e të drejtave themelore dhe pajtueshmërinë me Kartën e BE-së mbi të </w:t>
      </w:r>
      <w:r w:rsidR="00A017D9">
        <w:rPr>
          <w:rFonts w:asciiTheme="minorHAnsi" w:eastAsiaTheme="minorHAnsi" w:hAnsiTheme="minorHAnsi" w:cs="Arial"/>
          <w:sz w:val="22"/>
          <w:lang w:val="sq-AL" w:bidi="ar-SA"/>
        </w:rPr>
        <w:t xml:space="preserve">Drejtat Themelore </w:t>
      </w:r>
      <w:hyperlink r:id="rId8" w:history="1">
        <w:r w:rsidR="00A017D9" w:rsidRPr="0003071D">
          <w:rPr>
            <w:rStyle w:val="Hiperpovezava"/>
            <w:sz w:val="22"/>
            <w:szCs w:val="22"/>
            <w:lang w:val="sq-AL"/>
          </w:rPr>
          <w:t xml:space="preserve"> (Europa.Eu)</w:t>
        </w:r>
      </w:hyperlink>
      <w:r w:rsidR="00D37AAC" w:rsidRPr="0003071D">
        <w:rPr>
          <w:rFonts w:asciiTheme="minorHAnsi" w:eastAsiaTheme="minorHAnsi" w:hAnsiTheme="minorHAnsi" w:cs="Arial"/>
          <w:sz w:val="22"/>
          <w:szCs w:val="22"/>
          <w:lang w:val="sq-AL" w:bidi="ar-SA"/>
        </w:rPr>
        <w:t xml:space="preserve"> </w:t>
      </w:r>
      <w:r>
        <w:rPr>
          <w:rFonts w:asciiTheme="minorHAnsi" w:eastAsiaTheme="minorHAnsi" w:hAnsiTheme="minorHAnsi" w:cs="Arial"/>
          <w:sz w:val="22"/>
          <w:szCs w:val="22"/>
          <w:lang w:val="sq-AL" w:bidi="ar-SA"/>
        </w:rPr>
        <w:t>dhe</w:t>
      </w:r>
    </w:p>
    <w:p w14:paraId="649F5323" w14:textId="7339EFEA" w:rsidR="00D37AAC" w:rsidRPr="0003071D" w:rsidRDefault="0003071D" w:rsidP="00137764">
      <w:pPr>
        <w:pStyle w:val="Odstavekseznama"/>
        <w:numPr>
          <w:ilvl w:val="0"/>
          <w:numId w:val="1"/>
        </w:numPr>
        <w:spacing w:before="0" w:after="160" w:line="259" w:lineRule="auto"/>
        <w:jc w:val="both"/>
        <w:rPr>
          <w:rFonts w:asciiTheme="minorHAnsi" w:eastAsiaTheme="minorHAnsi" w:hAnsiTheme="minorHAnsi" w:cs="Arial"/>
          <w:sz w:val="22"/>
          <w:lang w:val="sq-AL" w:bidi="ar-SA"/>
        </w:rPr>
      </w:pPr>
      <w:r>
        <w:rPr>
          <w:rFonts w:asciiTheme="minorHAnsi" w:eastAsiaTheme="minorHAnsi" w:hAnsiTheme="minorHAnsi" w:cs="Arial"/>
          <w:sz w:val="22"/>
          <w:lang w:val="sq-AL" w:bidi="ar-SA"/>
        </w:rPr>
        <w:t>respektimin e qasshmërisë për invalidë</w:t>
      </w:r>
      <w:r w:rsidR="00A017D9">
        <w:rPr>
          <w:rFonts w:asciiTheme="minorHAnsi" w:eastAsiaTheme="minorHAnsi" w:hAnsiTheme="minorHAnsi" w:cs="Arial"/>
          <w:sz w:val="22"/>
          <w:lang w:val="sq-AL" w:bidi="ar-SA"/>
        </w:rPr>
        <w:t>t</w:t>
      </w:r>
      <w:r w:rsidR="00D37AAC" w:rsidRPr="0003071D">
        <w:rPr>
          <w:rFonts w:asciiTheme="minorHAnsi" w:eastAsiaTheme="minorHAnsi" w:hAnsiTheme="minorHAnsi" w:cs="Arial"/>
          <w:sz w:val="22"/>
          <w:lang w:val="sq-AL" w:bidi="ar-SA"/>
        </w:rPr>
        <w:t xml:space="preserve">. </w:t>
      </w:r>
    </w:p>
    <w:p w14:paraId="5D5E8F16" w14:textId="1CE7C98D" w:rsidR="002C5354" w:rsidRPr="0003071D" w:rsidRDefault="0003071D" w:rsidP="00137764">
      <w:pPr>
        <w:jc w:val="both"/>
        <w:rPr>
          <w:rFonts w:cs="Arial"/>
          <w:lang w:val="sq-AL"/>
        </w:rPr>
      </w:pPr>
      <w:r>
        <w:rPr>
          <w:rFonts w:cs="Arial"/>
          <w:lang w:val="sq-AL"/>
        </w:rPr>
        <w:t xml:space="preserve">Që të sigurohen parakushtet e duhura për përdorimin e suksesshëm dhe efikas të mbështetjes së </w:t>
      </w:r>
      <w:r w:rsidR="00A017D9">
        <w:rPr>
          <w:rFonts w:cs="Arial"/>
          <w:lang w:val="sq-AL"/>
        </w:rPr>
        <w:t>BE-së,</w:t>
      </w:r>
      <w:r>
        <w:rPr>
          <w:rFonts w:cs="Arial"/>
          <w:lang w:val="sq-AL"/>
        </w:rPr>
        <w:t xml:space="preserve"> të ndara nga fondet, </w:t>
      </w:r>
      <w:r w:rsidR="00A017D9">
        <w:rPr>
          <w:rFonts w:cs="Arial"/>
          <w:lang w:val="sq-AL"/>
        </w:rPr>
        <w:t xml:space="preserve">Urdhri </w:t>
      </w:r>
      <w:r w:rsidR="00D37AAC" w:rsidRPr="0003071D">
        <w:rPr>
          <w:rFonts w:cs="Arial"/>
          <w:lang w:val="sq-AL"/>
        </w:rPr>
        <w:t>(</w:t>
      </w:r>
      <w:r>
        <w:rPr>
          <w:rFonts w:cs="Arial"/>
          <w:lang w:val="sq-AL"/>
        </w:rPr>
        <w:t>BE</w:t>
      </w:r>
      <w:r w:rsidR="00D37AAC" w:rsidRPr="0003071D">
        <w:rPr>
          <w:rFonts w:cs="Arial"/>
          <w:lang w:val="sq-AL"/>
        </w:rPr>
        <w:t xml:space="preserve">) 2021/1060 </w:t>
      </w:r>
      <w:r>
        <w:rPr>
          <w:rFonts w:cs="Arial"/>
          <w:lang w:val="sq-AL"/>
        </w:rPr>
        <w:t xml:space="preserve">në paragrafin e parë të nenit </w:t>
      </w:r>
      <w:r w:rsidR="00D37AAC" w:rsidRPr="0003071D">
        <w:rPr>
          <w:rFonts w:cs="Arial"/>
          <w:lang w:val="sq-AL"/>
        </w:rPr>
        <w:t>15</w:t>
      </w:r>
      <w:r>
        <w:rPr>
          <w:rFonts w:cs="Arial"/>
          <w:lang w:val="sq-AL"/>
        </w:rPr>
        <w:t xml:space="preserve">, në mes tjerash drejton në Shtojcën e vet III, që përcakton </w:t>
      </w:r>
      <w:r w:rsidRPr="00A017D9">
        <w:rPr>
          <w:rFonts w:cs="Arial"/>
          <w:u w:val="single"/>
          <w:lang w:val="sq-AL"/>
        </w:rPr>
        <w:t>kushtet horizontale të mundësimit</w:t>
      </w:r>
      <w:r>
        <w:rPr>
          <w:rFonts w:cs="Arial"/>
          <w:lang w:val="sq-AL"/>
        </w:rPr>
        <w:t xml:space="preserve">, që përdoren për të gjitha qëllimet specifike, dhe kriteret e nevojshme për vlerësimin e plotësimit të tyre. </w:t>
      </w:r>
    </w:p>
    <w:p w14:paraId="53C2DC91" w14:textId="691FBE8B" w:rsidR="00D37AAC" w:rsidRPr="0003071D" w:rsidRDefault="0003071D" w:rsidP="00137764">
      <w:pPr>
        <w:jc w:val="both"/>
        <w:rPr>
          <w:rFonts w:cs="Arial"/>
          <w:lang w:val="sq-AL"/>
        </w:rPr>
      </w:pPr>
      <w:r>
        <w:rPr>
          <w:rFonts w:cs="Arial"/>
          <w:lang w:val="sq-AL"/>
        </w:rPr>
        <w:t xml:space="preserve">Na vijim përqendrohemi në dy  kushte “Përdorimi faktik dhe zbatimi i Kartës mbi të </w:t>
      </w:r>
      <w:r w:rsidR="00A017D9">
        <w:rPr>
          <w:rFonts w:cs="Arial"/>
          <w:lang w:val="sq-AL"/>
        </w:rPr>
        <w:t>Drejtat Themelore</w:t>
      </w:r>
      <w:r>
        <w:rPr>
          <w:rFonts w:cs="Arial"/>
          <w:lang w:val="sq-AL"/>
        </w:rPr>
        <w:t xml:space="preserve">” dhe “Zbatimi dhe përdorimi i Konventës së Kombeve të Bashkuara mbi të </w:t>
      </w:r>
      <w:r w:rsidR="00A017D9">
        <w:rPr>
          <w:rFonts w:cs="Arial"/>
          <w:lang w:val="sq-AL"/>
        </w:rPr>
        <w:t xml:space="preserve">Drejtat </w:t>
      </w:r>
      <w:r>
        <w:rPr>
          <w:rFonts w:cs="Arial"/>
          <w:lang w:val="sq-AL"/>
        </w:rPr>
        <w:t xml:space="preserve">e </w:t>
      </w:r>
      <w:r w:rsidR="00A017D9">
        <w:rPr>
          <w:rFonts w:cs="Arial"/>
          <w:lang w:val="sq-AL"/>
        </w:rPr>
        <w:t>Invalidëve</w:t>
      </w:r>
      <w:r>
        <w:rPr>
          <w:rFonts w:cs="Arial"/>
          <w:lang w:val="sq-AL"/>
        </w:rPr>
        <w:t>, në pajtim me Vendimin e Këshillit</w:t>
      </w:r>
      <w:r w:rsidR="002C5354" w:rsidRPr="0003071D">
        <w:rPr>
          <w:lang w:val="sq-AL"/>
        </w:rPr>
        <w:t xml:space="preserve"> 2010/48/</w:t>
      </w:r>
      <w:r w:rsidR="006B295C">
        <w:rPr>
          <w:lang w:val="sq-AL"/>
        </w:rPr>
        <w:t>KE</w:t>
      </w:r>
      <w:r w:rsidR="002C5354" w:rsidRPr="0003071D">
        <w:rPr>
          <w:lang w:val="sq-AL"/>
        </w:rPr>
        <w:t>«.</w:t>
      </w:r>
    </w:p>
    <w:p w14:paraId="7D7B7861" w14:textId="5D213451" w:rsidR="00D37AAC" w:rsidRPr="0003071D" w:rsidRDefault="0003071D" w:rsidP="00137764">
      <w:pPr>
        <w:jc w:val="both"/>
        <w:rPr>
          <w:lang w:val="sq-AL"/>
        </w:rPr>
      </w:pPr>
      <w:r>
        <w:rPr>
          <w:rFonts w:cs="Arial"/>
          <w:lang w:val="sq-AL"/>
        </w:rPr>
        <w:t>Ministria për Punë, Familje, Çështje Sociale dhe Mundësi të Njëjta (në vazhdim</w:t>
      </w:r>
      <w:r w:rsidR="00BD3A21" w:rsidRPr="0003071D">
        <w:rPr>
          <w:rFonts w:cs="Arial"/>
          <w:lang w:val="sq-AL"/>
        </w:rPr>
        <w:t>: MDDSZ)</w:t>
      </w:r>
      <w:r>
        <w:rPr>
          <w:rFonts w:cs="Arial"/>
          <w:lang w:val="sq-AL"/>
        </w:rPr>
        <w:t>, plotësimin e kushteve të lartpërmendura  dhe të kritereve për të dy kushtet e mundësimit i ka përcaktuar në detaje në Përshkrimin e sistemit (</w:t>
      </w:r>
      <w:hyperlink r:id="rId9" w:history="1">
        <w:r w:rsidRPr="0021729F">
          <w:rPr>
            <w:rStyle w:val="Hiperpovezava"/>
            <w:rFonts w:cs="Arial"/>
            <w:lang w:val="sq-AL"/>
          </w:rPr>
          <w:t>lidhja</w:t>
        </w:r>
      </w:hyperlink>
      <w:r>
        <w:rPr>
          <w:rFonts w:cs="Arial"/>
          <w:lang w:val="sq-AL"/>
        </w:rPr>
        <w:t xml:space="preserve">), ndërsa në këtë faqe mundësojmë plotësimin e kritereve, që i parasheh rregullimi i raportimit mbi ankesat eventuale rreth Kartës dhe Konventës, të propozuara në pajtim me </w:t>
      </w:r>
      <w:r w:rsidR="00A017D9">
        <w:rPr>
          <w:rFonts w:cs="Arial"/>
          <w:lang w:val="sq-AL"/>
        </w:rPr>
        <w:t>dispozitat</w:t>
      </w:r>
      <w:r>
        <w:rPr>
          <w:rFonts w:cs="Arial"/>
          <w:lang w:val="sq-AL"/>
        </w:rPr>
        <w:t xml:space="preserve"> në bazë të paragrafit të shtatë të nenit 69 të Urdhrit (BE)</w:t>
      </w:r>
      <w:r w:rsidR="002C5354" w:rsidRPr="0003071D">
        <w:rPr>
          <w:lang w:val="sq-AL"/>
        </w:rPr>
        <w:t xml:space="preserve"> 2021/1060.</w:t>
      </w:r>
    </w:p>
    <w:p w14:paraId="01765FCA" w14:textId="5D7483D7" w:rsidR="002C5354" w:rsidRPr="0003071D" w:rsidRDefault="0003071D" w:rsidP="00137764">
      <w:pPr>
        <w:spacing w:after="0" w:line="240" w:lineRule="auto"/>
        <w:jc w:val="both"/>
        <w:outlineLvl w:val="0"/>
        <w:rPr>
          <w:rFonts w:eastAsia="Times New Roman" w:cstheme="minorHAnsi"/>
          <w:b/>
          <w:bCs/>
          <w:kern w:val="36"/>
          <w:lang w:val="sq-AL" w:eastAsia="sl-SI"/>
        </w:rPr>
      </w:pPr>
      <w:r>
        <w:rPr>
          <w:rFonts w:eastAsia="Times New Roman" w:cstheme="minorHAnsi"/>
          <w:b/>
          <w:bCs/>
          <w:kern w:val="36"/>
          <w:lang w:val="sq-AL" w:eastAsia="sl-SI"/>
        </w:rPr>
        <w:t xml:space="preserve">Ankesat e mundshme </w:t>
      </w:r>
    </w:p>
    <w:p w14:paraId="71890E12" w14:textId="4670B45A" w:rsidR="00137764" w:rsidRDefault="0003071D" w:rsidP="00137764">
      <w:pPr>
        <w:shd w:val="clear" w:color="auto" w:fill="FFFFFF"/>
        <w:spacing w:before="100" w:beforeAutospacing="1" w:after="100" w:afterAutospacing="1" w:line="240" w:lineRule="auto"/>
        <w:jc w:val="both"/>
        <w:rPr>
          <w:rFonts w:eastAsia="Times New Roman" w:cstheme="minorHAnsi"/>
          <w:lang w:val="sq-AL" w:eastAsia="sl-SI"/>
        </w:rPr>
      </w:pPr>
      <w:r>
        <w:rPr>
          <w:rFonts w:cs="Arial"/>
          <w:lang w:val="sq-AL"/>
        </w:rPr>
        <w:t>Qëllimi i zbatimit të politikës kohezive evropiane, përfshirë këtu edhe masën e posaçme</w:t>
      </w:r>
      <w:r w:rsidR="002C5354" w:rsidRPr="0003071D">
        <w:rPr>
          <w:rFonts w:cs="Arial"/>
          <w:lang w:val="sq-AL"/>
        </w:rPr>
        <w:t xml:space="preserve"> ESS+ </w:t>
      </w:r>
      <w:r>
        <w:rPr>
          <w:rFonts w:cs="Arial"/>
          <w:lang w:val="sq-AL"/>
        </w:rPr>
        <w:t>për evitimin e cungimit material, është të sigurohet pajtueshmëria e mbështetjes me të drejtat e njeriut</w:t>
      </w:r>
      <w:r w:rsidR="00137764">
        <w:rPr>
          <w:rFonts w:cs="Arial"/>
          <w:lang w:val="sq-AL"/>
        </w:rPr>
        <w:t xml:space="preserve"> dhe liritë themelore, siç janë përcaktuar në Kartën e Bashkimit Evropian mbi të Drejtat Themelore, si dhe Konventën e Kombeve të Bashkuara për </w:t>
      </w:r>
      <w:r w:rsidR="00137764" w:rsidRPr="00137764">
        <w:rPr>
          <w:rFonts w:cs="Arial"/>
          <w:lang w:val="sq-AL"/>
        </w:rPr>
        <w:t>të Drejtat e Invalidëve. Për këtë qëllim, në procedurat q</w:t>
      </w:r>
      <w:r w:rsidR="00137764">
        <w:rPr>
          <w:rFonts w:cs="Arial"/>
          <w:lang w:val="sq-AL"/>
        </w:rPr>
        <w:t xml:space="preserve">ë kanë të bëjnë me shpenzimin e mjeteve  nga Programi ESS+, për evitimin e cungimit material, në Slloveni në periudhën </w:t>
      </w:r>
      <w:r w:rsidR="002C5354" w:rsidRPr="00137764">
        <w:rPr>
          <w:rFonts w:eastAsia="Times New Roman" w:cstheme="minorHAnsi"/>
          <w:lang w:val="sq-AL" w:eastAsia="sl-SI"/>
        </w:rPr>
        <w:t>2021-2027</w:t>
      </w:r>
      <w:r w:rsidR="00137764">
        <w:rPr>
          <w:rFonts w:eastAsia="Times New Roman" w:cstheme="minorHAnsi"/>
          <w:lang w:val="sq-AL" w:eastAsia="sl-SI"/>
        </w:rPr>
        <w:t xml:space="preserve"> (në vazhdim Programi) në pajtim me Vendimin e Këshillit 2010/48/</w:t>
      </w:r>
      <w:r w:rsidR="006B295C">
        <w:rPr>
          <w:rFonts w:eastAsia="Times New Roman" w:cstheme="minorHAnsi"/>
          <w:lang w:val="sq-AL" w:eastAsia="sl-SI"/>
        </w:rPr>
        <w:t>KE</w:t>
      </w:r>
      <w:r w:rsidR="00137764">
        <w:rPr>
          <w:rFonts w:eastAsia="Times New Roman" w:cstheme="minorHAnsi"/>
          <w:lang w:val="sq-AL" w:eastAsia="sl-SI"/>
        </w:rPr>
        <w:t xml:space="preserve"> si dhe me paragrafin e shtatë të nenit 69 të Urdhrit (BE)2021/1060, është garantuar mundësia e ankesës në organin e menaxhimit për shkak të shkeljes të këtyre të drejtave ose lirive themelore. Organi i menaxhimit për </w:t>
      </w:r>
      <w:r w:rsidR="00A017D9">
        <w:rPr>
          <w:rFonts w:eastAsia="Times New Roman" w:cstheme="minorHAnsi"/>
          <w:lang w:val="sq-AL" w:eastAsia="sl-SI"/>
        </w:rPr>
        <w:t xml:space="preserve">Program </w:t>
      </w:r>
      <w:r w:rsidR="00137764">
        <w:rPr>
          <w:rFonts w:eastAsia="Times New Roman" w:cstheme="minorHAnsi"/>
          <w:lang w:val="sq-AL" w:eastAsia="sl-SI"/>
        </w:rPr>
        <w:t xml:space="preserve">është </w:t>
      </w:r>
      <w:r w:rsidR="00137764" w:rsidRPr="00137764">
        <w:rPr>
          <w:rFonts w:eastAsia="Times New Roman" w:cstheme="minorHAnsi"/>
          <w:lang w:val="sq-AL" w:eastAsia="sl-SI"/>
        </w:rPr>
        <w:t>MDDSZ</w:t>
      </w:r>
      <w:r w:rsidR="00137764">
        <w:rPr>
          <w:rFonts w:eastAsia="Times New Roman" w:cstheme="minorHAnsi"/>
          <w:lang w:val="sq-AL" w:eastAsia="sl-SI"/>
        </w:rPr>
        <w:t>.</w:t>
      </w:r>
    </w:p>
    <w:p w14:paraId="357D50CB" w14:textId="77777777" w:rsidR="00137764" w:rsidRPr="00137764" w:rsidRDefault="00137764" w:rsidP="00137764">
      <w:pPr>
        <w:shd w:val="clear" w:color="auto" w:fill="FFFFFF"/>
        <w:spacing w:beforeAutospacing="1" w:after="0" w:afterAutospacing="1" w:line="240" w:lineRule="auto"/>
        <w:jc w:val="both"/>
        <w:outlineLvl w:val="3"/>
        <w:rPr>
          <w:rFonts w:eastAsia="Times New Roman" w:cstheme="minorHAnsi"/>
          <w:b/>
          <w:bCs/>
          <w:kern w:val="36"/>
          <w:lang w:val="sq-AL" w:eastAsia="sl-SI"/>
        </w:rPr>
      </w:pPr>
      <w:r w:rsidRPr="00137764">
        <w:rPr>
          <w:rFonts w:eastAsia="Times New Roman" w:cstheme="minorHAnsi"/>
          <w:b/>
          <w:bCs/>
          <w:kern w:val="36"/>
          <w:lang w:val="sq-AL" w:eastAsia="sl-SI"/>
        </w:rPr>
        <w:t>Kush ka të drejtë ankese?</w:t>
      </w:r>
    </w:p>
    <w:p w14:paraId="77C415B4" w14:textId="2EB20A98" w:rsidR="00137764" w:rsidRPr="00137764" w:rsidRDefault="00137764" w:rsidP="00137764">
      <w:pPr>
        <w:pStyle w:val="Telobesedila"/>
      </w:pPr>
      <w:r>
        <w:t>Të drejtë ankese ka ai që bashkëpunon në kuadër të realizimit  të Programit në Slloveni dhe që mendon se janë shkelur ato të drejta dhe liri themelore. Ankesën mund ta parashtrojnë përfituesit potencialë dhe të zgjedhur, gjegjësisht marrësi</w:t>
      </w:r>
      <w:r w:rsidR="00A017D9">
        <w:t>t</w:t>
      </w:r>
      <w:r>
        <w:t xml:space="preserve"> përfundimtar</w:t>
      </w:r>
      <w:r w:rsidR="00A017D9">
        <w:t>ë</w:t>
      </w:r>
      <w:r>
        <w:t xml:space="preserve"> si dhe të tjerët, që kanë dobi nga realizimi i Programit apo i operacioneve në kuadër të tij, tek organi i menaxhimit të Programit, që funksionon në </w:t>
      </w:r>
      <w:bookmarkStart w:id="0" w:name="_Hlk146928069"/>
      <w:r w:rsidRPr="00137764">
        <w:t>MDDSZ</w:t>
      </w:r>
      <w:bookmarkEnd w:id="0"/>
      <w:r>
        <w:t>.</w:t>
      </w:r>
    </w:p>
    <w:p w14:paraId="165FDF56" w14:textId="2592DD03" w:rsidR="002C5354" w:rsidRPr="00137764" w:rsidRDefault="00137764" w:rsidP="00137764">
      <w:pPr>
        <w:shd w:val="clear" w:color="auto" w:fill="FFFFFF"/>
        <w:spacing w:beforeAutospacing="1" w:after="0" w:afterAutospacing="1" w:line="240" w:lineRule="auto"/>
        <w:jc w:val="both"/>
        <w:outlineLvl w:val="3"/>
        <w:rPr>
          <w:rFonts w:ascii="Arial" w:eastAsia="Times New Roman" w:hAnsi="Arial" w:cs="Arial"/>
          <w:color w:val="73635B"/>
          <w:sz w:val="30"/>
          <w:szCs w:val="30"/>
          <w:lang w:val="sq-AL" w:eastAsia="sl-SI"/>
        </w:rPr>
      </w:pPr>
      <w:r w:rsidRPr="00137764">
        <w:rPr>
          <w:rFonts w:eastAsia="Times New Roman" w:cstheme="minorHAnsi"/>
          <w:b/>
          <w:bCs/>
          <w:lang w:val="sq-AL" w:eastAsia="sl-SI"/>
        </w:rPr>
        <w:t>Si do të shqyrtohet ankesa</w:t>
      </w:r>
      <w:r w:rsidR="002C5354" w:rsidRPr="00137764">
        <w:rPr>
          <w:rFonts w:eastAsia="Times New Roman" w:cstheme="minorHAnsi"/>
          <w:b/>
          <w:bCs/>
          <w:kern w:val="36"/>
          <w:lang w:val="sq-AL" w:eastAsia="sl-SI"/>
        </w:rPr>
        <w:t>?</w:t>
      </w:r>
    </w:p>
    <w:p w14:paraId="7707A062" w14:textId="2D62676C" w:rsidR="002C5354" w:rsidRPr="00137764" w:rsidRDefault="002C5354" w:rsidP="00137764">
      <w:pPr>
        <w:pStyle w:val="Telobesedila"/>
        <w:rPr>
          <w:kern w:val="0"/>
        </w:rPr>
      </w:pPr>
      <w:r w:rsidRPr="00137764">
        <w:rPr>
          <w:kern w:val="0"/>
        </w:rPr>
        <w:t>Organ</w:t>
      </w:r>
      <w:r w:rsidR="00137764" w:rsidRPr="00137764">
        <w:rPr>
          <w:kern w:val="0"/>
        </w:rPr>
        <w:t xml:space="preserve">i i menaxhimit do ta studiojë ankesën dhe do ta shqyrtojë në pajtim me kompetencat e veta. Nëse shkelja e supozuar është në kompetencat e tij, </w:t>
      </w:r>
      <w:r w:rsidR="00A017D9">
        <w:rPr>
          <w:kern w:val="0"/>
        </w:rPr>
        <w:t xml:space="preserve">ai </w:t>
      </w:r>
      <w:r w:rsidR="00137764" w:rsidRPr="00137764">
        <w:rPr>
          <w:kern w:val="0"/>
        </w:rPr>
        <w:t xml:space="preserve">do t’i verifikojë faktet dhe provat mbi shkeljen në vend, gjegjësisht me kontrollin e dokumenteve përkatëse dhe do të propozojë masa përkatëse përmirësuese. </w:t>
      </w:r>
      <w:r w:rsidRPr="00137764">
        <w:rPr>
          <w:kern w:val="0"/>
        </w:rPr>
        <w:t xml:space="preserve"> </w:t>
      </w:r>
    </w:p>
    <w:p w14:paraId="7AA0CE01" w14:textId="6234F484" w:rsidR="002C5354" w:rsidRDefault="00137764" w:rsidP="00137764">
      <w:pPr>
        <w:shd w:val="clear" w:color="auto" w:fill="FFFFFF"/>
        <w:spacing w:before="100" w:beforeAutospacing="1" w:after="100" w:afterAutospacing="1" w:line="240" w:lineRule="auto"/>
        <w:jc w:val="both"/>
        <w:rPr>
          <w:rFonts w:eastAsia="Times New Roman" w:cstheme="minorHAnsi"/>
          <w:lang w:val="sq-AL" w:eastAsia="sl-SI"/>
        </w:rPr>
      </w:pPr>
      <w:r>
        <w:rPr>
          <w:rFonts w:eastAsia="Times New Roman" w:cstheme="minorHAnsi"/>
          <w:lang w:val="sq-AL" w:eastAsia="sl-SI"/>
        </w:rPr>
        <w:lastRenderedPageBreak/>
        <w:t xml:space="preserve">Nëse shkelja e supozuar nuk është në kompetencat e organit të menaxhimit, </w:t>
      </w:r>
      <w:r w:rsidR="00A017D9">
        <w:rPr>
          <w:rFonts w:eastAsia="Times New Roman" w:cstheme="minorHAnsi"/>
          <w:lang w:val="sq-AL" w:eastAsia="sl-SI"/>
        </w:rPr>
        <w:t xml:space="preserve">ai </w:t>
      </w:r>
      <w:r>
        <w:rPr>
          <w:rFonts w:eastAsia="Times New Roman" w:cstheme="minorHAnsi"/>
          <w:lang w:val="sq-AL" w:eastAsia="sl-SI"/>
        </w:rPr>
        <w:t>do të këshillohet me ministritë dhe institucionet</w:t>
      </w:r>
      <w:r w:rsidRPr="00137764">
        <w:rPr>
          <w:rFonts w:eastAsia="Times New Roman" w:cstheme="minorHAnsi"/>
          <w:lang w:val="sq-AL" w:eastAsia="sl-SI"/>
        </w:rPr>
        <w:t xml:space="preserve"> </w:t>
      </w:r>
      <w:r>
        <w:rPr>
          <w:rFonts w:eastAsia="Times New Roman" w:cstheme="minorHAnsi"/>
          <w:lang w:val="sq-AL" w:eastAsia="sl-SI"/>
        </w:rPr>
        <w:t xml:space="preserve">tjera, që merren me mbrojtjen e të drejtave të njeriut dhe të drejtat e invalidëve në Slloveni.  </w:t>
      </w:r>
    </w:p>
    <w:p w14:paraId="7DF0FF5F" w14:textId="1966B702" w:rsidR="00137764" w:rsidRPr="0003071D" w:rsidRDefault="00137764" w:rsidP="00137764">
      <w:pPr>
        <w:shd w:val="clear" w:color="auto" w:fill="FFFFFF"/>
        <w:spacing w:before="100" w:beforeAutospacing="1" w:after="100" w:afterAutospacing="1" w:line="240" w:lineRule="auto"/>
        <w:jc w:val="both"/>
        <w:rPr>
          <w:rFonts w:eastAsia="Times New Roman" w:cstheme="minorHAnsi"/>
          <w:lang w:val="sq-AL" w:eastAsia="sl-SI"/>
        </w:rPr>
      </w:pPr>
      <w:r>
        <w:rPr>
          <w:rFonts w:eastAsia="Times New Roman" w:cstheme="minorHAnsi"/>
          <w:lang w:val="sq-AL" w:eastAsia="sl-SI"/>
        </w:rPr>
        <w:t xml:space="preserve">Organi i menaxhimit mund ta drejtojë ankuesin në ndonjë institucion tjetër, gjegjësisht në pajtim me </w:t>
      </w:r>
      <w:r w:rsidR="00A017D9">
        <w:rPr>
          <w:rFonts w:eastAsia="Times New Roman" w:cstheme="minorHAnsi"/>
          <w:lang w:val="sq-AL" w:eastAsia="sl-SI"/>
        </w:rPr>
        <w:t>parashtruesin,</w:t>
      </w:r>
      <w:r>
        <w:rPr>
          <w:rFonts w:eastAsia="Times New Roman" w:cstheme="minorHAnsi"/>
          <w:lang w:val="sq-AL" w:eastAsia="sl-SI"/>
        </w:rPr>
        <w:t xml:space="preserve"> ankesën mund t’ua dërgojë institucioneve tjera kompetente. </w:t>
      </w:r>
    </w:p>
    <w:p w14:paraId="119DBE30" w14:textId="54A5B375" w:rsidR="002C5354" w:rsidRPr="0003071D" w:rsidRDefault="00137764" w:rsidP="00137764">
      <w:pPr>
        <w:shd w:val="clear" w:color="auto" w:fill="FFFFFF"/>
        <w:spacing w:beforeAutospacing="1" w:after="0" w:afterAutospacing="1" w:line="240" w:lineRule="auto"/>
        <w:jc w:val="both"/>
        <w:outlineLvl w:val="3"/>
        <w:rPr>
          <w:rFonts w:eastAsia="Times New Roman" w:cstheme="minorHAnsi"/>
          <w:b/>
          <w:bCs/>
          <w:kern w:val="36"/>
          <w:lang w:val="sq-AL" w:eastAsia="sl-SI"/>
        </w:rPr>
      </w:pPr>
      <w:r>
        <w:rPr>
          <w:rFonts w:eastAsia="Times New Roman" w:cstheme="minorHAnsi"/>
          <w:b/>
          <w:bCs/>
          <w:lang w:val="sq-AL" w:eastAsia="sl-SI"/>
        </w:rPr>
        <w:t>Si të parashtrohet ankesa</w:t>
      </w:r>
      <w:r w:rsidR="002C5354" w:rsidRPr="0003071D">
        <w:rPr>
          <w:rFonts w:eastAsia="Times New Roman" w:cstheme="minorHAnsi"/>
          <w:b/>
          <w:bCs/>
          <w:kern w:val="36"/>
          <w:lang w:val="sq-AL" w:eastAsia="sl-SI"/>
        </w:rPr>
        <w:t>?</w:t>
      </w:r>
    </w:p>
    <w:p w14:paraId="531DA20A" w14:textId="28BB6A82" w:rsidR="00137764" w:rsidRDefault="00137764" w:rsidP="00137764">
      <w:pPr>
        <w:shd w:val="clear" w:color="auto" w:fill="FFFFFF"/>
        <w:spacing w:before="100" w:beforeAutospacing="1" w:after="100" w:afterAutospacing="1" w:line="240" w:lineRule="auto"/>
        <w:jc w:val="both"/>
        <w:rPr>
          <w:rFonts w:eastAsia="Times New Roman" w:cstheme="minorHAnsi"/>
          <w:lang w:val="sq-AL" w:eastAsia="sl-SI"/>
        </w:rPr>
      </w:pPr>
      <w:r>
        <w:rPr>
          <w:rFonts w:eastAsia="Times New Roman" w:cstheme="minorHAnsi"/>
          <w:lang w:val="sq-AL" w:eastAsia="sl-SI"/>
        </w:rPr>
        <w:t xml:space="preserve">Për paraqitjen e shkeljeve të supozuara është në dispozicion forma e poshtme, që  u ndihmon ankuesve </w:t>
      </w:r>
      <w:r w:rsidR="00A017D9">
        <w:rPr>
          <w:rFonts w:eastAsia="Times New Roman" w:cstheme="minorHAnsi"/>
          <w:lang w:val="sq-AL" w:eastAsia="sl-SI"/>
        </w:rPr>
        <w:t>në</w:t>
      </w:r>
      <w:r>
        <w:rPr>
          <w:rFonts w:eastAsia="Times New Roman" w:cstheme="minorHAnsi"/>
          <w:lang w:val="sq-AL" w:eastAsia="sl-SI"/>
        </w:rPr>
        <w:t xml:space="preserve"> parashtrim më të lehtë të ankesave. Për ankesë duhet të përshkruhet shkelja në mënyrë sa më të përpiktë si dhe të bashkëngjiten dokumentet relevante dhe provat tjera mbi shkeljet, nëse këto ekzistojnë. Në ankesë është e rëndësishme të ceket emri i Programit, i shkelësit të supozuar, të jepen të dhënat për kontakt të </w:t>
      </w:r>
      <w:r w:rsidR="00A017D9">
        <w:rPr>
          <w:rFonts w:eastAsia="Times New Roman" w:cstheme="minorHAnsi"/>
          <w:lang w:val="sq-AL" w:eastAsia="sl-SI"/>
        </w:rPr>
        <w:t>parashtruesit</w:t>
      </w:r>
      <w:r>
        <w:rPr>
          <w:rFonts w:eastAsia="Times New Roman" w:cstheme="minorHAnsi"/>
          <w:lang w:val="sq-AL" w:eastAsia="sl-SI"/>
        </w:rPr>
        <w:t xml:space="preserve"> dhe të përshkruhet shkelja. Nëse plotësimi i ankesës nuk është i mundshëm përmes internetit, ankesa mund të dorëzohet me shkrim, apo përmes postës elektronike në adresën e organit të menaxhimit. </w:t>
      </w:r>
    </w:p>
    <w:p w14:paraId="7478611D" w14:textId="1547D47F" w:rsidR="002C5354" w:rsidRPr="0003071D" w:rsidRDefault="002C5354" w:rsidP="00137764">
      <w:pPr>
        <w:shd w:val="clear" w:color="auto" w:fill="FFFFFF"/>
        <w:spacing w:beforeAutospacing="1" w:after="0" w:afterAutospacing="1" w:line="240" w:lineRule="auto"/>
        <w:jc w:val="both"/>
        <w:rPr>
          <w:rFonts w:eastAsia="Times New Roman" w:cstheme="minorHAnsi"/>
          <w:lang w:val="sq-AL" w:eastAsia="sl-SI"/>
        </w:rPr>
      </w:pPr>
      <w:r w:rsidRPr="0003071D">
        <w:rPr>
          <w:rFonts w:eastAsia="Times New Roman" w:cstheme="minorHAnsi"/>
          <w:b/>
          <w:bCs/>
          <w:lang w:val="sq-AL" w:eastAsia="sl-SI"/>
        </w:rPr>
        <w:t>Organ</w:t>
      </w:r>
      <w:r w:rsidR="00137764">
        <w:rPr>
          <w:rFonts w:eastAsia="Times New Roman" w:cstheme="minorHAnsi"/>
          <w:b/>
          <w:bCs/>
          <w:lang w:val="sq-AL" w:eastAsia="sl-SI"/>
        </w:rPr>
        <w:t>i i menaxhimit për</w:t>
      </w:r>
      <w:r w:rsidRPr="0003071D">
        <w:rPr>
          <w:rFonts w:eastAsia="Times New Roman" w:cstheme="minorHAnsi"/>
          <w:b/>
          <w:bCs/>
          <w:lang w:val="sq-AL" w:eastAsia="sl-SI"/>
        </w:rPr>
        <w:t xml:space="preserve"> Program </w:t>
      </w:r>
    </w:p>
    <w:p w14:paraId="1387C506" w14:textId="6B76B25E" w:rsidR="00137764" w:rsidRDefault="00137764" w:rsidP="00137764">
      <w:pPr>
        <w:shd w:val="clear" w:color="auto" w:fill="FFFFFF"/>
        <w:spacing w:beforeAutospacing="1" w:after="0" w:afterAutospacing="1" w:line="240" w:lineRule="auto"/>
        <w:jc w:val="both"/>
        <w:rPr>
          <w:rFonts w:eastAsia="Times New Roman" w:cstheme="minorHAnsi"/>
          <w:b/>
          <w:bCs/>
          <w:lang w:val="sq-AL" w:eastAsia="sl-SI"/>
        </w:rPr>
      </w:pPr>
      <w:r>
        <w:rPr>
          <w:rFonts w:eastAsia="Times New Roman" w:cstheme="minorHAnsi"/>
          <w:b/>
          <w:bCs/>
          <w:lang w:val="sq-AL" w:eastAsia="sl-SI"/>
        </w:rPr>
        <w:t xml:space="preserve">Ministria për </w:t>
      </w:r>
      <w:r w:rsidR="006B295C">
        <w:rPr>
          <w:rFonts w:eastAsia="Times New Roman" w:cstheme="minorHAnsi"/>
          <w:b/>
          <w:bCs/>
          <w:lang w:val="sq-AL" w:eastAsia="sl-SI"/>
        </w:rPr>
        <w:t>Punë</w:t>
      </w:r>
      <w:r>
        <w:rPr>
          <w:rFonts w:eastAsia="Times New Roman" w:cstheme="minorHAnsi"/>
          <w:b/>
          <w:bCs/>
          <w:lang w:val="sq-AL" w:eastAsia="sl-SI"/>
        </w:rPr>
        <w:t xml:space="preserve">, </w:t>
      </w:r>
      <w:r w:rsidR="006B295C">
        <w:rPr>
          <w:rFonts w:eastAsia="Times New Roman" w:cstheme="minorHAnsi"/>
          <w:b/>
          <w:bCs/>
          <w:lang w:val="sq-AL" w:eastAsia="sl-SI"/>
        </w:rPr>
        <w:t>Familje</w:t>
      </w:r>
      <w:r>
        <w:rPr>
          <w:rFonts w:eastAsia="Times New Roman" w:cstheme="minorHAnsi"/>
          <w:b/>
          <w:bCs/>
          <w:lang w:val="sq-AL" w:eastAsia="sl-SI"/>
        </w:rPr>
        <w:t xml:space="preserve">, </w:t>
      </w:r>
      <w:r w:rsidR="006B295C">
        <w:rPr>
          <w:rFonts w:eastAsia="Times New Roman" w:cstheme="minorHAnsi"/>
          <w:b/>
          <w:bCs/>
          <w:lang w:val="sq-AL" w:eastAsia="sl-SI"/>
        </w:rPr>
        <w:t xml:space="preserve">Çështje Sociale </w:t>
      </w:r>
      <w:r>
        <w:rPr>
          <w:rFonts w:eastAsia="Times New Roman" w:cstheme="minorHAnsi"/>
          <w:b/>
          <w:bCs/>
          <w:lang w:val="sq-AL" w:eastAsia="sl-SI"/>
        </w:rPr>
        <w:t xml:space="preserve">dhe </w:t>
      </w:r>
      <w:r w:rsidR="006B295C">
        <w:rPr>
          <w:rFonts w:eastAsia="Times New Roman" w:cstheme="minorHAnsi"/>
          <w:b/>
          <w:bCs/>
          <w:lang w:val="sq-AL" w:eastAsia="sl-SI"/>
        </w:rPr>
        <w:t xml:space="preserve">Mundësi </w:t>
      </w:r>
      <w:r>
        <w:rPr>
          <w:rFonts w:eastAsia="Times New Roman" w:cstheme="minorHAnsi"/>
          <w:b/>
          <w:bCs/>
          <w:lang w:val="sq-AL" w:eastAsia="sl-SI"/>
        </w:rPr>
        <w:t xml:space="preserve">të </w:t>
      </w:r>
      <w:r w:rsidR="006B295C">
        <w:rPr>
          <w:rFonts w:eastAsia="Times New Roman" w:cstheme="minorHAnsi"/>
          <w:b/>
          <w:bCs/>
          <w:lang w:val="sq-AL" w:eastAsia="sl-SI"/>
        </w:rPr>
        <w:t xml:space="preserve">Njëjta </w:t>
      </w:r>
      <w:r>
        <w:rPr>
          <w:rFonts w:eastAsia="Times New Roman" w:cstheme="minorHAnsi"/>
          <w:b/>
          <w:bCs/>
          <w:lang w:val="sq-AL" w:eastAsia="sl-SI"/>
        </w:rPr>
        <w:t>(</w:t>
      </w:r>
      <w:r w:rsidRPr="00137764">
        <w:rPr>
          <w:rFonts w:eastAsia="Times New Roman" w:cstheme="minorHAnsi"/>
          <w:b/>
          <w:bCs/>
          <w:lang w:val="sq-AL" w:eastAsia="sl-SI"/>
        </w:rPr>
        <w:t>MDDSZ</w:t>
      </w:r>
      <w:r>
        <w:rPr>
          <w:rFonts w:eastAsia="Times New Roman" w:cstheme="minorHAnsi"/>
          <w:b/>
          <w:bCs/>
          <w:lang w:val="sq-AL" w:eastAsia="sl-SI"/>
        </w:rPr>
        <w:t>)</w:t>
      </w:r>
    </w:p>
    <w:p w14:paraId="317CA9E1" w14:textId="09B7ECDA" w:rsidR="002C5354" w:rsidRPr="0003071D" w:rsidRDefault="009D5E9C"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Štukljeva cesta 44</w:t>
      </w:r>
      <w:r w:rsidR="002C5354" w:rsidRPr="0003071D">
        <w:rPr>
          <w:rFonts w:eastAsia="Times New Roman" w:cstheme="minorHAnsi"/>
          <w:lang w:val="sq-AL" w:eastAsia="sl-SI"/>
        </w:rPr>
        <w:t>, 1000 Ljubljana</w:t>
      </w:r>
    </w:p>
    <w:p w14:paraId="168DE1FA" w14:textId="52586B4B"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Telefon</w:t>
      </w:r>
      <w:r w:rsidR="00137764">
        <w:rPr>
          <w:rFonts w:eastAsia="Times New Roman" w:cstheme="minorHAnsi"/>
          <w:lang w:val="sq-AL" w:eastAsia="sl-SI"/>
        </w:rPr>
        <w:t>i</w:t>
      </w:r>
      <w:r w:rsidRPr="0003071D">
        <w:rPr>
          <w:rFonts w:eastAsia="Times New Roman" w:cstheme="minorHAnsi"/>
          <w:lang w:val="sq-AL" w:eastAsia="sl-SI"/>
        </w:rPr>
        <w:t xml:space="preserve">: </w:t>
      </w:r>
      <w:r w:rsidR="00655F86" w:rsidRPr="0003071D">
        <w:rPr>
          <w:rFonts w:eastAsia="Times New Roman" w:cstheme="minorHAnsi"/>
          <w:lang w:val="sq-AL" w:eastAsia="sl-SI"/>
        </w:rPr>
        <w:t>01 369 77 00</w:t>
      </w:r>
    </w:p>
    <w:p w14:paraId="5C22E100" w14:textId="48661262" w:rsidR="002C5354" w:rsidRPr="0003071D" w:rsidRDefault="002C5354" w:rsidP="00137764">
      <w:pPr>
        <w:shd w:val="clear" w:color="auto" w:fill="FFFFFF"/>
        <w:spacing w:after="0" w:line="240" w:lineRule="auto"/>
        <w:jc w:val="both"/>
        <w:rPr>
          <w:rFonts w:eastAsia="Times New Roman" w:cstheme="minorHAnsi"/>
          <w:color w:val="6B6B69"/>
          <w:lang w:val="sq-AL" w:eastAsia="sl-SI"/>
        </w:rPr>
      </w:pPr>
      <w:r w:rsidRPr="0003071D">
        <w:rPr>
          <w:rFonts w:eastAsia="Times New Roman" w:cstheme="minorHAnsi"/>
          <w:lang w:val="sq-AL" w:eastAsia="sl-SI"/>
        </w:rPr>
        <w:t>E-</w:t>
      </w:r>
      <w:r w:rsidR="00137764">
        <w:rPr>
          <w:rFonts w:eastAsia="Times New Roman" w:cstheme="minorHAnsi"/>
          <w:lang w:val="sq-AL" w:eastAsia="sl-SI"/>
        </w:rPr>
        <w:t>maili</w:t>
      </w:r>
      <w:r w:rsidRPr="0003071D">
        <w:rPr>
          <w:rFonts w:eastAsia="Times New Roman" w:cstheme="minorHAnsi"/>
          <w:lang w:val="sq-AL" w:eastAsia="sl-SI"/>
        </w:rPr>
        <w:t>: </w:t>
      </w:r>
      <w:hyperlink r:id="rId10" w:history="1">
        <w:r w:rsidR="009D5E9C" w:rsidRPr="0003071D">
          <w:rPr>
            <w:rStyle w:val="Hiperpovezava"/>
            <w:rFonts w:eastAsia="Times New Roman" w:cstheme="minorHAnsi"/>
            <w:lang w:val="sq-AL" w:eastAsia="sl-SI"/>
          </w:rPr>
          <w:t>gp.mddsz@gov.si</w:t>
        </w:r>
      </w:hyperlink>
    </w:p>
    <w:p w14:paraId="2AE5B31B" w14:textId="0662E735" w:rsidR="00137764" w:rsidRDefault="00137764" w:rsidP="00137764">
      <w:pPr>
        <w:shd w:val="clear" w:color="auto" w:fill="FFFFFF"/>
        <w:spacing w:before="100" w:beforeAutospacing="1" w:after="100" w:afterAutospacing="1" w:line="240" w:lineRule="auto"/>
        <w:jc w:val="both"/>
        <w:rPr>
          <w:rFonts w:eastAsia="Times New Roman" w:cstheme="minorHAnsi"/>
          <w:lang w:val="sq-AL" w:eastAsia="sl-SI"/>
        </w:rPr>
      </w:pPr>
      <w:r>
        <w:rPr>
          <w:rFonts w:eastAsia="Times New Roman" w:cstheme="minorHAnsi"/>
          <w:lang w:val="sq-AL" w:eastAsia="sl-SI"/>
        </w:rPr>
        <w:t>Të gjitha ankesat do të shqyrtohen në mënyrë konfidenciale dhe duke respektuar të dhënat personale. Me ankesat anonime organi i menaxhimit do të njoftohet, por do të marrë masa vetëm në rast se ka në dispozicion informata të mjaftueshme, që mundësojnë shqyrtimin.</w:t>
      </w:r>
    </w:p>
    <w:p w14:paraId="62EDCDB5" w14:textId="2D7EBF42" w:rsidR="00137764" w:rsidRDefault="00137764" w:rsidP="00137764">
      <w:pPr>
        <w:shd w:val="clear" w:color="auto" w:fill="FFFFFF"/>
        <w:spacing w:before="100" w:beforeAutospacing="1" w:after="100" w:afterAutospacing="1" w:line="240" w:lineRule="auto"/>
        <w:jc w:val="both"/>
        <w:rPr>
          <w:rFonts w:eastAsia="Times New Roman" w:cstheme="minorHAnsi"/>
          <w:lang w:val="sq-AL" w:eastAsia="sl-SI"/>
        </w:rPr>
      </w:pPr>
      <w:r>
        <w:rPr>
          <w:rFonts w:eastAsia="Times New Roman" w:cstheme="minorHAnsi"/>
          <w:lang w:val="sq-AL" w:eastAsia="sl-SI"/>
        </w:rPr>
        <w:t xml:space="preserve">Nëse u nevojitet ndihma për parashtrimin e ankesës, ose nëse dëshironi të këshilloheni lidhur me këtë, mund të </w:t>
      </w:r>
      <w:r w:rsidR="00A017D9">
        <w:rPr>
          <w:rFonts w:eastAsia="Times New Roman" w:cstheme="minorHAnsi"/>
          <w:lang w:val="sq-AL" w:eastAsia="sl-SI"/>
        </w:rPr>
        <w:t>n</w:t>
      </w:r>
      <w:r>
        <w:rPr>
          <w:rFonts w:eastAsia="Times New Roman" w:cstheme="minorHAnsi"/>
          <w:lang w:val="sq-AL" w:eastAsia="sl-SI"/>
        </w:rPr>
        <w:t xml:space="preserve">a thërrisni. </w:t>
      </w:r>
    </w:p>
    <w:p w14:paraId="0628CF0E" w14:textId="146AFFDD" w:rsidR="002C5354" w:rsidRPr="0003071D" w:rsidRDefault="002C5354" w:rsidP="00137764">
      <w:pPr>
        <w:shd w:val="clear" w:color="auto" w:fill="FFFFFF"/>
        <w:spacing w:beforeAutospacing="1" w:after="0" w:afterAutospacing="1" w:line="240" w:lineRule="auto"/>
        <w:jc w:val="both"/>
        <w:outlineLvl w:val="3"/>
        <w:rPr>
          <w:rFonts w:eastAsia="Times New Roman" w:cstheme="minorHAnsi"/>
          <w:b/>
          <w:bCs/>
          <w:kern w:val="36"/>
          <w:lang w:val="sq-AL" w:eastAsia="sl-SI"/>
        </w:rPr>
      </w:pPr>
      <w:r w:rsidRPr="0003071D">
        <w:rPr>
          <w:rFonts w:eastAsia="Times New Roman" w:cstheme="minorHAnsi"/>
          <w:b/>
          <w:bCs/>
          <w:kern w:val="36"/>
          <w:lang w:val="sq-AL" w:eastAsia="sl-SI"/>
        </w:rPr>
        <w:t>A</w:t>
      </w:r>
      <w:r w:rsidR="00137764">
        <w:rPr>
          <w:rFonts w:eastAsia="Times New Roman" w:cstheme="minorHAnsi"/>
          <w:b/>
          <w:bCs/>
          <w:kern w:val="36"/>
          <w:lang w:val="sq-AL" w:eastAsia="sl-SI"/>
        </w:rPr>
        <w:t xml:space="preserve"> janë në dispozicion edhe rrugë tjera për mbrojtje</w:t>
      </w:r>
      <w:r w:rsidRPr="0003071D">
        <w:rPr>
          <w:rFonts w:eastAsia="Times New Roman" w:cstheme="minorHAnsi"/>
          <w:b/>
          <w:bCs/>
          <w:kern w:val="36"/>
          <w:lang w:val="sq-AL" w:eastAsia="sl-SI"/>
        </w:rPr>
        <w:t>?</w:t>
      </w:r>
    </w:p>
    <w:p w14:paraId="02226741" w14:textId="062A52E1" w:rsidR="006B295C" w:rsidRDefault="006B295C" w:rsidP="00137764">
      <w:pPr>
        <w:shd w:val="clear" w:color="auto" w:fill="FFFFFF"/>
        <w:spacing w:before="100" w:beforeAutospacing="1" w:after="100" w:afterAutospacing="1" w:line="240" w:lineRule="auto"/>
        <w:jc w:val="both"/>
        <w:rPr>
          <w:rFonts w:eastAsia="Times New Roman" w:cstheme="minorHAnsi"/>
          <w:lang w:val="sq-AL" w:eastAsia="sl-SI"/>
        </w:rPr>
      </w:pPr>
      <w:r>
        <w:rPr>
          <w:rFonts w:eastAsia="Times New Roman" w:cstheme="minorHAnsi"/>
          <w:lang w:val="sq-AL" w:eastAsia="sl-SI"/>
        </w:rPr>
        <w:t xml:space="preserve">Mundësia për </w:t>
      </w:r>
      <w:r w:rsidR="00A017D9">
        <w:rPr>
          <w:rFonts w:eastAsia="Times New Roman" w:cstheme="minorHAnsi"/>
          <w:lang w:val="sq-AL" w:eastAsia="sl-SI"/>
        </w:rPr>
        <w:t>shfrytëzimit</w:t>
      </w:r>
      <w:r>
        <w:rPr>
          <w:rFonts w:eastAsia="Times New Roman" w:cstheme="minorHAnsi"/>
          <w:lang w:val="sq-AL" w:eastAsia="sl-SI"/>
        </w:rPr>
        <w:t xml:space="preserve"> e ankesës nuk përjashton mundësinë e shfrytëzimit të mjeteve të tjera të rregullta juridike, që janë të garantuara në Republikën e Sllovenisë dhe as që përjashton mundësinë e përgjithshme, që ankesa t’i drejtohet Komisionit Evropian.</w:t>
      </w:r>
    </w:p>
    <w:p w14:paraId="5EC58E28" w14:textId="4E77164B" w:rsidR="006B295C" w:rsidRDefault="006B295C" w:rsidP="00137764">
      <w:pPr>
        <w:shd w:val="clear" w:color="auto" w:fill="FFFFFF"/>
        <w:spacing w:before="100" w:beforeAutospacing="1" w:after="100" w:afterAutospacing="1" w:line="240" w:lineRule="auto"/>
        <w:jc w:val="both"/>
        <w:rPr>
          <w:rFonts w:eastAsia="Times New Roman" w:cstheme="minorHAnsi"/>
          <w:lang w:val="sq-AL" w:eastAsia="sl-SI"/>
        </w:rPr>
      </w:pPr>
      <w:r>
        <w:rPr>
          <w:rFonts w:eastAsia="Times New Roman" w:cstheme="minorHAnsi"/>
          <w:lang w:val="sq-AL" w:eastAsia="sl-SI"/>
        </w:rPr>
        <w:t xml:space="preserve">Mbrojtja e të drejtave në Slloveni (për shembull për shkak të diskriminimit, apo për shkak të shkeljes së rregullave të qasshmërisë) është e </w:t>
      </w:r>
      <w:r w:rsidR="00A017D9">
        <w:rPr>
          <w:rFonts w:eastAsia="Times New Roman" w:cstheme="minorHAnsi"/>
          <w:lang w:val="sq-AL" w:eastAsia="sl-SI"/>
        </w:rPr>
        <w:t>garantuar</w:t>
      </w:r>
      <w:r>
        <w:rPr>
          <w:rFonts w:eastAsia="Times New Roman" w:cstheme="minorHAnsi"/>
          <w:lang w:val="sq-AL" w:eastAsia="sl-SI"/>
        </w:rPr>
        <w:t xml:space="preserve"> në procedura</w:t>
      </w:r>
      <w:r w:rsidR="00A017D9">
        <w:rPr>
          <w:rFonts w:eastAsia="Times New Roman" w:cstheme="minorHAnsi"/>
          <w:lang w:val="sq-AL" w:eastAsia="sl-SI"/>
        </w:rPr>
        <w:t>t</w:t>
      </w:r>
      <w:r>
        <w:rPr>
          <w:rFonts w:eastAsia="Times New Roman" w:cstheme="minorHAnsi"/>
          <w:lang w:val="sq-AL" w:eastAsia="sl-SI"/>
        </w:rPr>
        <w:t xml:space="preserve"> administrative (për shembull inspektimet   e posaçme, ankesat kundër aktit të menaxhimit) si dhe në procedura gjyqësore. Zakonisht kërkesën për mbrojtjen gjyqësore mund ta parashtroi vetëm ai, që i janë shkelur të drejtat, gjegjësisht që i ndërhyhet drejtpërdrejtë në pozitën e tij juridike. Edhe në rastin e shfrytëzimit të këtyre rrugëve, rekomandohet</w:t>
      </w:r>
      <w:r w:rsidRPr="006B295C">
        <w:rPr>
          <w:rFonts w:eastAsia="Times New Roman" w:cstheme="minorHAnsi"/>
          <w:lang w:val="sq-AL" w:eastAsia="sl-SI"/>
        </w:rPr>
        <w:t xml:space="preserve"> </w:t>
      </w:r>
      <w:r>
        <w:rPr>
          <w:rFonts w:eastAsia="Times New Roman" w:cstheme="minorHAnsi"/>
          <w:lang w:val="sq-AL" w:eastAsia="sl-SI"/>
        </w:rPr>
        <w:t xml:space="preserve">të njoftohet organi i menaxhimit lidhur me procedurat e përdorimit të këtyre mjeteve juridike. Kjo është e dobishme për sigurimin e një këndvështrimi të plotë realizimit të politikës kohezive evropiane dhe për parandalimin e shkeljeve të mundshme. </w:t>
      </w:r>
    </w:p>
    <w:p w14:paraId="5ED651B1" w14:textId="7A6E90F9" w:rsidR="002C5354" w:rsidRPr="006B295C" w:rsidRDefault="006B295C" w:rsidP="006B295C">
      <w:pPr>
        <w:pStyle w:val="Naslov2"/>
        <w:rPr>
          <w:kern w:val="36"/>
        </w:rPr>
      </w:pPr>
      <w:r w:rsidRPr="006B295C">
        <w:t xml:space="preserve">Raportimi në takimet vjetore shqyrtuese </w:t>
      </w:r>
    </w:p>
    <w:p w14:paraId="7039EA7E" w14:textId="7540F273" w:rsidR="006B295C" w:rsidRDefault="002C5354" w:rsidP="00137764">
      <w:pPr>
        <w:shd w:val="clear" w:color="auto" w:fill="FFFFFF"/>
        <w:spacing w:before="100" w:beforeAutospacing="1" w:after="100" w:afterAutospacing="1" w:line="240" w:lineRule="auto"/>
        <w:jc w:val="both"/>
        <w:rPr>
          <w:rFonts w:eastAsia="Times New Roman" w:cstheme="minorHAnsi"/>
          <w:lang w:val="sq-AL" w:eastAsia="sl-SI"/>
        </w:rPr>
      </w:pPr>
      <w:r w:rsidRPr="0003071D">
        <w:rPr>
          <w:rFonts w:eastAsia="Times New Roman" w:cstheme="minorHAnsi"/>
          <w:lang w:val="sq-AL" w:eastAsia="sl-SI"/>
        </w:rPr>
        <w:t>Organ</w:t>
      </w:r>
      <w:r w:rsidR="006B295C">
        <w:rPr>
          <w:rFonts w:eastAsia="Times New Roman" w:cstheme="minorHAnsi"/>
          <w:lang w:val="sq-AL" w:eastAsia="sl-SI"/>
        </w:rPr>
        <w:t xml:space="preserve">i i menaxhimit është i obliguar të raportojë për papajtueshmëritë eventuale të operacioneve, që i mbështet Programi, me Kartën e të Drejtave  Themelore dhe me Konventën mbi të Drejtat e </w:t>
      </w:r>
      <w:r w:rsidR="006B295C">
        <w:rPr>
          <w:rFonts w:eastAsia="Times New Roman" w:cstheme="minorHAnsi"/>
          <w:lang w:val="sq-AL" w:eastAsia="sl-SI"/>
        </w:rPr>
        <w:lastRenderedPageBreak/>
        <w:t xml:space="preserve">Invalidëve, në pajtim me Vendimin e Këshillit </w:t>
      </w:r>
      <w:r w:rsidR="006B295C" w:rsidRPr="0003071D">
        <w:rPr>
          <w:rFonts w:eastAsia="Times New Roman" w:cstheme="minorHAnsi"/>
          <w:lang w:val="sq-AL" w:eastAsia="sl-SI"/>
        </w:rPr>
        <w:t>2010/48/</w:t>
      </w:r>
      <w:r w:rsidR="006B295C">
        <w:rPr>
          <w:rFonts w:eastAsia="Times New Roman" w:cstheme="minorHAnsi"/>
          <w:lang w:val="sq-AL" w:eastAsia="sl-SI"/>
        </w:rPr>
        <w:t xml:space="preserve">KE, si dhe për ankesat, që janë parashtruar në pajtim me procedurën e përcaktuar me paragrafin </w:t>
      </w:r>
      <w:r w:rsidR="00A017D9">
        <w:rPr>
          <w:rFonts w:eastAsia="Times New Roman" w:cstheme="minorHAnsi"/>
          <w:lang w:val="sq-AL" w:eastAsia="sl-SI"/>
        </w:rPr>
        <w:t xml:space="preserve">e </w:t>
      </w:r>
      <w:r w:rsidR="006B295C">
        <w:rPr>
          <w:rFonts w:eastAsia="Times New Roman" w:cstheme="minorHAnsi"/>
          <w:lang w:val="sq-AL" w:eastAsia="sl-SI"/>
        </w:rPr>
        <w:t xml:space="preserve">shtatë të nenit 69 të Urdhrit </w:t>
      </w:r>
      <w:r w:rsidR="006B295C" w:rsidRPr="0003071D">
        <w:rPr>
          <w:rFonts w:eastAsia="Times New Roman" w:cstheme="minorHAnsi"/>
          <w:lang w:val="sq-AL" w:eastAsia="sl-SI"/>
        </w:rPr>
        <w:t>(</w:t>
      </w:r>
      <w:r w:rsidR="006B295C">
        <w:rPr>
          <w:rFonts w:eastAsia="Times New Roman" w:cstheme="minorHAnsi"/>
          <w:lang w:val="sq-AL" w:eastAsia="sl-SI"/>
        </w:rPr>
        <w:t>BE</w:t>
      </w:r>
      <w:r w:rsidR="006B295C" w:rsidRPr="0003071D">
        <w:rPr>
          <w:rFonts w:eastAsia="Times New Roman" w:cstheme="minorHAnsi"/>
          <w:lang w:val="sq-AL" w:eastAsia="sl-SI"/>
        </w:rPr>
        <w:t>) 2021/1060</w:t>
      </w:r>
      <w:r w:rsidR="006B295C">
        <w:rPr>
          <w:rFonts w:eastAsia="Times New Roman" w:cstheme="minorHAnsi"/>
          <w:lang w:val="sq-AL" w:eastAsia="sl-SI"/>
        </w:rPr>
        <w:t>, në Takimet vjetore shqyrtuese me Komisionin Evropian. Raporti nuk kyç të dhënat personale, por</w:t>
      </w:r>
      <w:r w:rsidR="006B295C" w:rsidRPr="006B295C">
        <w:rPr>
          <w:rFonts w:eastAsia="Times New Roman" w:cstheme="minorHAnsi"/>
          <w:lang w:val="sq-AL" w:eastAsia="sl-SI"/>
        </w:rPr>
        <w:t xml:space="preserve"> </w:t>
      </w:r>
      <w:r w:rsidR="006B295C">
        <w:rPr>
          <w:rFonts w:eastAsia="Times New Roman" w:cstheme="minorHAnsi"/>
          <w:lang w:val="sq-AL" w:eastAsia="sl-SI"/>
        </w:rPr>
        <w:t>përfshin vetëm natyrën e shkeljes si dhe masat e ndërmarra përmirësuese. Organi i menaxhimit mund të raportojë vetëm për ankesat me të cilat është i njoftuar.</w:t>
      </w:r>
    </w:p>
    <w:p w14:paraId="7216F433" w14:textId="7340EEAC" w:rsidR="002C5354" w:rsidRPr="0003071D" w:rsidRDefault="006B295C" w:rsidP="006B295C">
      <w:pPr>
        <w:pStyle w:val="Telobesedila2"/>
        <w:rPr>
          <w:kern w:val="36"/>
        </w:rPr>
      </w:pPr>
      <w:r>
        <w:t>Të dhënat kontaktuese të organit  të menaxhimit dhe institucioneve të tjera nga fusha e mbrojtjes së të drejtave të njeriut dhe të drejtave të invalidëve në Slloveni</w:t>
      </w:r>
    </w:p>
    <w:p w14:paraId="0D498845" w14:textId="460B590C" w:rsidR="006B295C" w:rsidRDefault="006B295C" w:rsidP="00137764">
      <w:pPr>
        <w:shd w:val="clear" w:color="auto" w:fill="FFFFFF"/>
        <w:spacing w:after="0" w:line="240" w:lineRule="auto"/>
        <w:jc w:val="both"/>
        <w:rPr>
          <w:rFonts w:eastAsia="Times New Roman" w:cstheme="minorHAnsi"/>
          <w:b/>
          <w:bCs/>
          <w:lang w:val="sq-AL" w:eastAsia="sl-SI"/>
        </w:rPr>
      </w:pPr>
      <w:r>
        <w:rPr>
          <w:rFonts w:eastAsia="Times New Roman" w:cstheme="minorHAnsi"/>
          <w:b/>
          <w:bCs/>
          <w:lang w:val="sq-AL" w:eastAsia="sl-SI"/>
        </w:rPr>
        <w:t xml:space="preserve">Ministria për Punë, Familje, Çështje Sociale dhe Mundësi të Njëjta </w:t>
      </w:r>
    </w:p>
    <w:p w14:paraId="1B168B4C" w14:textId="35656111" w:rsidR="009D5E9C" w:rsidRPr="0003071D" w:rsidRDefault="009D5E9C"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Štukljeva cesta 44, 1000 Ljubljana</w:t>
      </w:r>
    </w:p>
    <w:p w14:paraId="4AEAA91E" w14:textId="58FD704B" w:rsidR="009D5E9C" w:rsidRPr="0003071D" w:rsidRDefault="009D5E9C"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Telefon</w:t>
      </w:r>
      <w:r w:rsidR="006B295C">
        <w:rPr>
          <w:rFonts w:eastAsia="Times New Roman" w:cstheme="minorHAnsi"/>
          <w:lang w:val="sq-AL" w:eastAsia="sl-SI"/>
        </w:rPr>
        <w:t>i</w:t>
      </w:r>
      <w:r w:rsidRPr="0003071D">
        <w:rPr>
          <w:rFonts w:eastAsia="Times New Roman" w:cstheme="minorHAnsi"/>
          <w:lang w:val="sq-AL" w:eastAsia="sl-SI"/>
        </w:rPr>
        <w:t xml:space="preserve">: 01 </w:t>
      </w:r>
      <w:r w:rsidR="00CD7BD8" w:rsidRPr="0003071D">
        <w:rPr>
          <w:rFonts w:eastAsia="Times New Roman" w:cstheme="minorHAnsi"/>
          <w:lang w:val="sq-AL" w:eastAsia="sl-SI"/>
        </w:rPr>
        <w:t>369 77 00</w:t>
      </w:r>
    </w:p>
    <w:p w14:paraId="2766BAD1" w14:textId="4E010F6B" w:rsidR="009D5E9C" w:rsidRPr="0003071D" w:rsidRDefault="009D5E9C" w:rsidP="00137764">
      <w:pPr>
        <w:shd w:val="clear" w:color="auto" w:fill="FFFFFF"/>
        <w:spacing w:after="0" w:line="240" w:lineRule="auto"/>
        <w:jc w:val="both"/>
        <w:rPr>
          <w:rFonts w:eastAsia="Times New Roman" w:cstheme="minorHAnsi"/>
          <w:color w:val="6B6B69"/>
          <w:lang w:val="sq-AL" w:eastAsia="sl-SI"/>
        </w:rPr>
      </w:pPr>
      <w:r w:rsidRPr="0003071D">
        <w:rPr>
          <w:rFonts w:eastAsia="Times New Roman" w:cstheme="minorHAnsi"/>
          <w:lang w:val="sq-AL" w:eastAsia="sl-SI"/>
        </w:rPr>
        <w:t>E-</w:t>
      </w:r>
      <w:r w:rsidR="006B295C">
        <w:rPr>
          <w:rFonts w:eastAsia="Times New Roman" w:cstheme="minorHAnsi"/>
          <w:lang w:val="sq-AL" w:eastAsia="sl-SI"/>
        </w:rPr>
        <w:t>maili</w:t>
      </w:r>
      <w:r w:rsidRPr="0003071D">
        <w:rPr>
          <w:rFonts w:eastAsia="Times New Roman" w:cstheme="minorHAnsi"/>
          <w:lang w:val="sq-AL" w:eastAsia="sl-SI"/>
        </w:rPr>
        <w:t>: </w:t>
      </w:r>
      <w:hyperlink r:id="rId11" w:history="1">
        <w:r w:rsidRPr="0003071D">
          <w:rPr>
            <w:rStyle w:val="Hiperpovezava"/>
            <w:rFonts w:eastAsia="Times New Roman" w:cstheme="minorHAnsi"/>
            <w:lang w:val="sq-AL" w:eastAsia="sl-SI"/>
          </w:rPr>
          <w:t>gp.mddsz@gov.si</w:t>
        </w:r>
      </w:hyperlink>
    </w:p>
    <w:p w14:paraId="29E9980F" w14:textId="57A20FE0" w:rsidR="002C5354" w:rsidRPr="0003071D" w:rsidRDefault="006B295C" w:rsidP="00137764">
      <w:pPr>
        <w:shd w:val="clear" w:color="auto" w:fill="FFFFFF"/>
        <w:spacing w:beforeAutospacing="1" w:after="0" w:afterAutospacing="1" w:line="240" w:lineRule="auto"/>
        <w:jc w:val="both"/>
        <w:rPr>
          <w:rFonts w:eastAsia="Times New Roman" w:cstheme="minorHAnsi"/>
          <w:b/>
          <w:bCs/>
          <w:lang w:val="sq-AL" w:eastAsia="sl-SI"/>
        </w:rPr>
      </w:pPr>
      <w:r>
        <w:rPr>
          <w:rFonts w:eastAsia="Times New Roman" w:cstheme="minorHAnsi"/>
          <w:b/>
          <w:bCs/>
          <w:lang w:val="sq-AL" w:eastAsia="sl-SI"/>
        </w:rPr>
        <w:t>Ministria për Punë, Familje, Çështje Sociale dhe Mundësi të Njëjta</w:t>
      </w:r>
      <w:r w:rsidR="009D5E9C" w:rsidRPr="0003071D">
        <w:rPr>
          <w:rFonts w:eastAsia="Times New Roman" w:cstheme="minorHAnsi"/>
          <w:b/>
          <w:bCs/>
          <w:lang w:val="sq-AL" w:eastAsia="sl-SI"/>
        </w:rPr>
        <w:t xml:space="preserve"> </w:t>
      </w:r>
      <w:r>
        <w:rPr>
          <w:rFonts w:eastAsia="Times New Roman" w:cstheme="minorHAnsi"/>
          <w:b/>
          <w:bCs/>
          <w:lang w:val="sq-AL" w:eastAsia="sl-SI"/>
        </w:rPr>
        <w:t>–</w:t>
      </w:r>
      <w:r w:rsidR="009D5E9C" w:rsidRPr="0003071D">
        <w:rPr>
          <w:rFonts w:eastAsia="Times New Roman" w:cstheme="minorHAnsi"/>
          <w:b/>
          <w:bCs/>
          <w:lang w:val="sq-AL" w:eastAsia="sl-SI"/>
        </w:rPr>
        <w:t xml:space="preserve"> </w:t>
      </w:r>
      <w:r w:rsidR="002C5354" w:rsidRPr="0003071D">
        <w:rPr>
          <w:rFonts w:eastAsia="Times New Roman" w:cstheme="minorHAnsi"/>
          <w:b/>
          <w:bCs/>
          <w:lang w:val="sq-AL" w:eastAsia="sl-SI"/>
        </w:rPr>
        <w:t>D</w:t>
      </w:r>
      <w:r>
        <w:rPr>
          <w:rFonts w:eastAsia="Times New Roman" w:cstheme="minorHAnsi"/>
          <w:b/>
          <w:bCs/>
          <w:lang w:val="sq-AL" w:eastAsia="sl-SI"/>
        </w:rPr>
        <w:t>rejtoria për invalidë</w:t>
      </w:r>
      <w:r w:rsidR="00A017D9">
        <w:rPr>
          <w:rFonts w:eastAsia="Times New Roman" w:cstheme="minorHAnsi"/>
          <w:b/>
          <w:bCs/>
          <w:lang w:val="sq-AL" w:eastAsia="sl-SI"/>
        </w:rPr>
        <w:t>t</w:t>
      </w:r>
      <w:r>
        <w:rPr>
          <w:rFonts w:eastAsia="Times New Roman" w:cstheme="minorHAnsi"/>
          <w:b/>
          <w:bCs/>
          <w:lang w:val="sq-AL" w:eastAsia="sl-SI"/>
        </w:rPr>
        <w:t xml:space="preserve"> </w:t>
      </w:r>
    </w:p>
    <w:p w14:paraId="017B2DA0" w14:textId="77777777"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Štukljeva cesta 44, 1000 Ljubljana</w:t>
      </w:r>
    </w:p>
    <w:p w14:paraId="6D92131C" w14:textId="1707BF8E"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Telefon</w:t>
      </w:r>
      <w:r w:rsidR="006B295C">
        <w:rPr>
          <w:rFonts w:eastAsia="Times New Roman" w:cstheme="minorHAnsi"/>
          <w:lang w:val="sq-AL" w:eastAsia="sl-SI"/>
        </w:rPr>
        <w:t>i</w:t>
      </w:r>
      <w:r w:rsidRPr="0003071D">
        <w:rPr>
          <w:rFonts w:eastAsia="Times New Roman" w:cstheme="minorHAnsi"/>
          <w:lang w:val="sq-AL" w:eastAsia="sl-SI"/>
        </w:rPr>
        <w:t>: 01 369 75 38</w:t>
      </w:r>
    </w:p>
    <w:p w14:paraId="21701C83" w14:textId="236CA330" w:rsidR="009D5E9C" w:rsidRPr="0003071D" w:rsidRDefault="009D5E9C" w:rsidP="00137764">
      <w:pPr>
        <w:shd w:val="clear" w:color="auto" w:fill="FFFFFF"/>
        <w:spacing w:after="0" w:line="240" w:lineRule="auto"/>
        <w:jc w:val="both"/>
        <w:rPr>
          <w:rFonts w:eastAsia="Times New Roman" w:cstheme="minorHAnsi"/>
          <w:color w:val="6B6B69"/>
          <w:lang w:val="sq-AL" w:eastAsia="sl-SI"/>
        </w:rPr>
      </w:pPr>
      <w:r w:rsidRPr="0003071D">
        <w:rPr>
          <w:rFonts w:eastAsia="Times New Roman" w:cstheme="minorHAnsi"/>
          <w:lang w:val="sq-AL" w:eastAsia="sl-SI"/>
        </w:rPr>
        <w:t>E-</w:t>
      </w:r>
      <w:r w:rsidR="006B295C">
        <w:rPr>
          <w:rFonts w:eastAsia="Times New Roman" w:cstheme="minorHAnsi"/>
          <w:lang w:val="sq-AL" w:eastAsia="sl-SI"/>
        </w:rPr>
        <w:t>maili</w:t>
      </w:r>
      <w:r w:rsidRPr="0003071D">
        <w:rPr>
          <w:rFonts w:eastAsia="Times New Roman" w:cstheme="minorHAnsi"/>
          <w:lang w:val="sq-AL" w:eastAsia="sl-SI"/>
        </w:rPr>
        <w:t>: </w:t>
      </w:r>
      <w:hyperlink r:id="rId12" w:history="1">
        <w:r w:rsidRPr="0003071D">
          <w:rPr>
            <w:rStyle w:val="Hiperpovezava"/>
            <w:rFonts w:eastAsia="Times New Roman" w:cstheme="minorHAnsi"/>
            <w:lang w:val="sq-AL" w:eastAsia="sl-SI"/>
          </w:rPr>
          <w:t>gp.mddsz@gov.si</w:t>
        </w:r>
      </w:hyperlink>
    </w:p>
    <w:p w14:paraId="0B308D25" w14:textId="600316E7" w:rsidR="002C5354" w:rsidRPr="0003071D" w:rsidRDefault="006B295C" w:rsidP="00137764">
      <w:pPr>
        <w:shd w:val="clear" w:color="auto" w:fill="FFFFFF"/>
        <w:spacing w:beforeAutospacing="1" w:after="0" w:afterAutospacing="1" w:line="240" w:lineRule="auto"/>
        <w:jc w:val="both"/>
        <w:rPr>
          <w:rFonts w:eastAsia="Times New Roman" w:cstheme="minorHAnsi"/>
          <w:lang w:val="sq-AL" w:eastAsia="sl-SI"/>
        </w:rPr>
      </w:pPr>
      <w:r>
        <w:rPr>
          <w:rFonts w:eastAsia="Times New Roman" w:cstheme="minorHAnsi"/>
          <w:b/>
          <w:bCs/>
          <w:lang w:val="sq-AL" w:eastAsia="sl-SI"/>
        </w:rPr>
        <w:t xml:space="preserve">Ministria e Drejtësisë </w:t>
      </w:r>
    </w:p>
    <w:p w14:paraId="60A38A6C" w14:textId="77777777"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Župančičeva ulica 3, 1000 Ljubljana</w:t>
      </w:r>
    </w:p>
    <w:p w14:paraId="7D024419" w14:textId="3C25BF52"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Telefon</w:t>
      </w:r>
      <w:r w:rsidR="006B295C">
        <w:rPr>
          <w:rFonts w:eastAsia="Times New Roman" w:cstheme="minorHAnsi"/>
          <w:lang w:val="sq-AL" w:eastAsia="sl-SI"/>
        </w:rPr>
        <w:t>i</w:t>
      </w:r>
      <w:r w:rsidRPr="0003071D">
        <w:rPr>
          <w:rFonts w:eastAsia="Times New Roman" w:cstheme="minorHAnsi"/>
          <w:lang w:val="sq-AL" w:eastAsia="sl-SI"/>
        </w:rPr>
        <w:t>: 01 369 53 42</w:t>
      </w:r>
    </w:p>
    <w:p w14:paraId="5AFB5E61" w14:textId="2DDC0489"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E-</w:t>
      </w:r>
      <w:r w:rsidR="006B295C">
        <w:rPr>
          <w:rFonts w:eastAsia="Times New Roman" w:cstheme="minorHAnsi"/>
          <w:lang w:val="sq-AL" w:eastAsia="sl-SI"/>
        </w:rPr>
        <w:t>maili</w:t>
      </w:r>
      <w:r w:rsidRPr="0003071D">
        <w:rPr>
          <w:rFonts w:eastAsia="Times New Roman" w:cstheme="minorHAnsi"/>
          <w:lang w:val="sq-AL" w:eastAsia="sl-SI"/>
        </w:rPr>
        <w:t>: </w:t>
      </w:r>
      <w:hyperlink r:id="rId13" w:history="1">
        <w:r w:rsidRPr="0003071D">
          <w:rPr>
            <w:rFonts w:eastAsia="Times New Roman" w:cstheme="minorHAnsi"/>
            <w:lang w:val="sq-AL" w:eastAsia="sl-SI"/>
          </w:rPr>
          <w:t>gp.mp@gov.si</w:t>
        </w:r>
      </w:hyperlink>
    </w:p>
    <w:p w14:paraId="681D1DAA" w14:textId="77777777" w:rsidR="00A85E20" w:rsidRPr="0003071D" w:rsidRDefault="00A85E20" w:rsidP="00137764">
      <w:pPr>
        <w:shd w:val="clear" w:color="auto" w:fill="FFFFFF"/>
        <w:spacing w:after="0" w:line="240" w:lineRule="auto"/>
        <w:jc w:val="both"/>
        <w:rPr>
          <w:rFonts w:eastAsia="Times New Roman" w:cstheme="minorHAnsi"/>
          <w:lang w:val="sq-AL" w:eastAsia="sl-SI"/>
        </w:rPr>
      </w:pPr>
    </w:p>
    <w:p w14:paraId="6B0CE5AD" w14:textId="5F5E667E" w:rsidR="00A85E20" w:rsidRPr="0003071D" w:rsidRDefault="006B295C" w:rsidP="00137764">
      <w:pPr>
        <w:spacing w:after="0" w:line="240" w:lineRule="auto"/>
        <w:jc w:val="both"/>
        <w:rPr>
          <w:rFonts w:eastAsia="Times New Roman" w:cstheme="minorHAnsi"/>
          <w:b/>
          <w:bCs/>
          <w:lang w:val="sq-AL" w:eastAsia="sl-SI"/>
        </w:rPr>
      </w:pPr>
      <w:r>
        <w:rPr>
          <w:rFonts w:eastAsia="Times New Roman" w:cstheme="minorHAnsi"/>
          <w:b/>
          <w:bCs/>
          <w:lang w:val="sq-AL" w:eastAsia="sl-SI"/>
        </w:rPr>
        <w:t xml:space="preserve">Ministria e Punëve të Jashtme dhe Evropiane </w:t>
      </w:r>
    </w:p>
    <w:p w14:paraId="2B188EB2" w14:textId="5AE08E2D" w:rsidR="002C5354" w:rsidRPr="0003071D" w:rsidRDefault="006B295C" w:rsidP="00137764">
      <w:pPr>
        <w:spacing w:after="0" w:line="240" w:lineRule="auto"/>
        <w:jc w:val="both"/>
        <w:rPr>
          <w:rFonts w:eastAsia="Times New Roman" w:cstheme="minorHAnsi"/>
          <w:lang w:val="sq-AL" w:eastAsia="sl-SI"/>
        </w:rPr>
      </w:pPr>
      <w:r>
        <w:rPr>
          <w:rFonts w:eastAsia="Times New Roman" w:cstheme="minorHAnsi"/>
          <w:b/>
          <w:bCs/>
          <w:lang w:val="sq-AL" w:eastAsia="sl-SI"/>
        </w:rPr>
        <w:t xml:space="preserve">Drejtoria për Bashkëpunimin </w:t>
      </w:r>
      <w:r w:rsidRPr="0003071D">
        <w:rPr>
          <w:rFonts w:eastAsia="Times New Roman" w:cstheme="minorHAnsi"/>
          <w:b/>
          <w:bCs/>
          <w:lang w:val="sq-AL" w:eastAsia="sl-SI"/>
        </w:rPr>
        <w:t>Multilateral</w:t>
      </w:r>
      <w:r>
        <w:rPr>
          <w:rFonts w:eastAsia="Times New Roman" w:cstheme="minorHAnsi"/>
          <w:b/>
          <w:bCs/>
          <w:lang w:val="sq-AL" w:eastAsia="sl-SI"/>
        </w:rPr>
        <w:t xml:space="preserve"> </w:t>
      </w:r>
    </w:p>
    <w:p w14:paraId="68271B9A" w14:textId="3EB3A8CE" w:rsidR="002C5354" w:rsidRPr="0003071D" w:rsidRDefault="002C5354" w:rsidP="00137764">
      <w:pPr>
        <w:spacing w:after="0" w:line="240" w:lineRule="auto"/>
        <w:jc w:val="both"/>
        <w:rPr>
          <w:rFonts w:eastAsia="Times New Roman" w:cstheme="minorHAnsi"/>
          <w:b/>
          <w:bCs/>
          <w:lang w:val="sq-AL" w:eastAsia="sl-SI"/>
        </w:rPr>
      </w:pPr>
      <w:r w:rsidRPr="0003071D">
        <w:rPr>
          <w:rFonts w:eastAsia="Times New Roman" w:cstheme="minorHAnsi"/>
          <w:b/>
          <w:bCs/>
          <w:lang w:val="sq-AL" w:eastAsia="sl-SI"/>
        </w:rPr>
        <w:t>Sektor</w:t>
      </w:r>
      <w:r w:rsidR="006B295C">
        <w:rPr>
          <w:rFonts w:eastAsia="Times New Roman" w:cstheme="minorHAnsi"/>
          <w:b/>
          <w:bCs/>
          <w:lang w:val="sq-AL" w:eastAsia="sl-SI"/>
        </w:rPr>
        <w:t>i për të Drejta të Njeriut</w:t>
      </w:r>
    </w:p>
    <w:p w14:paraId="35BEF6AA" w14:textId="77777777" w:rsidR="00A85E20" w:rsidRPr="0003071D" w:rsidRDefault="00A85E20" w:rsidP="00137764">
      <w:pPr>
        <w:spacing w:after="0" w:line="240" w:lineRule="auto"/>
        <w:jc w:val="both"/>
        <w:rPr>
          <w:rFonts w:eastAsia="Times New Roman" w:cstheme="minorHAnsi"/>
          <w:lang w:val="sq-AL" w:eastAsia="sl-SI"/>
        </w:rPr>
      </w:pPr>
    </w:p>
    <w:p w14:paraId="3F5AD416" w14:textId="77777777"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Prešernova cesta 25, 1000 Ljubljana</w:t>
      </w:r>
    </w:p>
    <w:p w14:paraId="1A873479" w14:textId="0D5FCBFE"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Telefon</w:t>
      </w:r>
      <w:r w:rsidR="006B295C">
        <w:rPr>
          <w:rFonts w:eastAsia="Times New Roman" w:cstheme="minorHAnsi"/>
          <w:lang w:val="sq-AL" w:eastAsia="sl-SI"/>
        </w:rPr>
        <w:t>i</w:t>
      </w:r>
      <w:r w:rsidRPr="0003071D">
        <w:rPr>
          <w:rFonts w:eastAsia="Times New Roman" w:cstheme="minorHAnsi"/>
          <w:lang w:val="sq-AL" w:eastAsia="sl-SI"/>
        </w:rPr>
        <w:t>: 01 478 20 37</w:t>
      </w:r>
    </w:p>
    <w:p w14:paraId="4FF4CFB0" w14:textId="7F47E601"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E-</w:t>
      </w:r>
      <w:r w:rsidR="006B295C">
        <w:rPr>
          <w:rFonts w:eastAsia="Times New Roman" w:cstheme="minorHAnsi"/>
          <w:lang w:val="sq-AL" w:eastAsia="sl-SI"/>
        </w:rPr>
        <w:t>mail</w:t>
      </w:r>
      <w:r w:rsidR="00A017D9">
        <w:rPr>
          <w:rFonts w:eastAsia="Times New Roman" w:cstheme="minorHAnsi"/>
          <w:lang w:val="sq-AL" w:eastAsia="sl-SI"/>
        </w:rPr>
        <w:t>i</w:t>
      </w:r>
      <w:r w:rsidRPr="0003071D">
        <w:rPr>
          <w:rFonts w:eastAsia="Times New Roman" w:cstheme="minorHAnsi"/>
          <w:lang w:val="sq-AL" w:eastAsia="sl-SI"/>
        </w:rPr>
        <w:t>: </w:t>
      </w:r>
      <w:hyperlink r:id="rId14" w:history="1">
        <w:r w:rsidRPr="0003071D">
          <w:rPr>
            <w:rFonts w:eastAsia="Times New Roman" w:cstheme="minorHAnsi"/>
            <w:lang w:val="sq-AL" w:eastAsia="sl-SI"/>
          </w:rPr>
          <w:t>gp.mzez@gov.si</w:t>
        </w:r>
      </w:hyperlink>
    </w:p>
    <w:p w14:paraId="5B1E6055" w14:textId="77777777" w:rsidR="00A85E20" w:rsidRPr="0003071D" w:rsidRDefault="00A85E20" w:rsidP="00137764">
      <w:pPr>
        <w:shd w:val="clear" w:color="auto" w:fill="FFFFFF"/>
        <w:spacing w:after="0" w:line="240" w:lineRule="auto"/>
        <w:jc w:val="both"/>
        <w:rPr>
          <w:rFonts w:eastAsia="Times New Roman" w:cstheme="minorHAnsi"/>
          <w:b/>
          <w:bCs/>
          <w:lang w:val="sq-AL" w:eastAsia="sl-SI"/>
        </w:rPr>
      </w:pPr>
    </w:p>
    <w:p w14:paraId="7DD06295" w14:textId="5BB77D93" w:rsidR="002C5354" w:rsidRPr="0003071D" w:rsidRDefault="006B295C" w:rsidP="00137764">
      <w:pPr>
        <w:shd w:val="clear" w:color="auto" w:fill="FFFFFF"/>
        <w:spacing w:after="0" w:line="240" w:lineRule="auto"/>
        <w:jc w:val="both"/>
        <w:rPr>
          <w:rFonts w:eastAsia="Times New Roman" w:cstheme="minorHAnsi"/>
          <w:lang w:val="sq-AL" w:eastAsia="sl-SI"/>
        </w:rPr>
      </w:pPr>
      <w:r>
        <w:rPr>
          <w:rFonts w:eastAsia="Times New Roman" w:cstheme="minorHAnsi"/>
          <w:b/>
          <w:bCs/>
          <w:lang w:val="sq-AL" w:eastAsia="sl-SI"/>
        </w:rPr>
        <w:t xml:space="preserve">Ministria e Kulturës </w:t>
      </w:r>
    </w:p>
    <w:p w14:paraId="3E62F18E" w14:textId="26EB638D" w:rsidR="002C5354" w:rsidRPr="0003071D" w:rsidRDefault="006B295C" w:rsidP="00137764">
      <w:pPr>
        <w:shd w:val="clear" w:color="auto" w:fill="FFFFFF"/>
        <w:spacing w:after="0" w:line="240" w:lineRule="auto"/>
        <w:jc w:val="both"/>
        <w:rPr>
          <w:rFonts w:eastAsia="Times New Roman" w:cstheme="minorHAnsi"/>
          <w:lang w:val="sq-AL" w:eastAsia="sl-SI"/>
        </w:rPr>
      </w:pPr>
      <w:r>
        <w:rPr>
          <w:rFonts w:eastAsia="Times New Roman" w:cstheme="minorHAnsi"/>
          <w:b/>
          <w:bCs/>
          <w:lang w:val="sq-AL" w:eastAsia="sl-SI"/>
        </w:rPr>
        <w:t xml:space="preserve">Shërbimi për </w:t>
      </w:r>
      <w:r w:rsidR="00A017D9">
        <w:rPr>
          <w:rFonts w:eastAsia="Times New Roman" w:cstheme="minorHAnsi"/>
          <w:b/>
          <w:bCs/>
          <w:lang w:val="sq-AL" w:eastAsia="sl-SI"/>
        </w:rPr>
        <w:t>Diversitetin</w:t>
      </w:r>
      <w:r>
        <w:rPr>
          <w:rFonts w:eastAsia="Times New Roman" w:cstheme="minorHAnsi"/>
          <w:b/>
          <w:bCs/>
          <w:lang w:val="sq-AL" w:eastAsia="sl-SI"/>
        </w:rPr>
        <w:t xml:space="preserve"> Kulturor dhe të Drejtat e Njeriut</w:t>
      </w:r>
    </w:p>
    <w:p w14:paraId="5BD25014" w14:textId="77777777" w:rsidR="00A85E20" w:rsidRPr="0003071D" w:rsidRDefault="00A85E20" w:rsidP="00137764">
      <w:pPr>
        <w:shd w:val="clear" w:color="auto" w:fill="FFFFFF"/>
        <w:spacing w:after="0" w:line="240" w:lineRule="auto"/>
        <w:jc w:val="both"/>
        <w:rPr>
          <w:rFonts w:eastAsia="Times New Roman" w:cstheme="minorHAnsi"/>
          <w:lang w:val="sq-AL" w:eastAsia="sl-SI"/>
        </w:rPr>
      </w:pPr>
    </w:p>
    <w:p w14:paraId="74D99F23" w14:textId="376293F1"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Maistrova ulica 10</w:t>
      </w:r>
    </w:p>
    <w:p w14:paraId="5BBAF7A7" w14:textId="77777777"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1000 Ljubljana</w:t>
      </w:r>
    </w:p>
    <w:p w14:paraId="2EBB97E9" w14:textId="3FE0EA8E"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Telefon</w:t>
      </w:r>
      <w:r w:rsidR="006B295C">
        <w:rPr>
          <w:rFonts w:eastAsia="Times New Roman" w:cstheme="minorHAnsi"/>
          <w:lang w:val="sq-AL" w:eastAsia="sl-SI"/>
        </w:rPr>
        <w:t>i</w:t>
      </w:r>
      <w:r w:rsidRPr="0003071D">
        <w:rPr>
          <w:rFonts w:eastAsia="Times New Roman" w:cstheme="minorHAnsi"/>
          <w:lang w:val="sq-AL" w:eastAsia="sl-SI"/>
        </w:rPr>
        <w:t>: 01 369 59 00</w:t>
      </w:r>
    </w:p>
    <w:p w14:paraId="6DBFA21B" w14:textId="2F56CD20"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E-</w:t>
      </w:r>
      <w:r w:rsidR="006B295C">
        <w:rPr>
          <w:rFonts w:eastAsia="Times New Roman" w:cstheme="minorHAnsi"/>
          <w:lang w:val="sq-AL" w:eastAsia="sl-SI"/>
        </w:rPr>
        <w:t>mail</w:t>
      </w:r>
      <w:r w:rsidR="00A017D9">
        <w:rPr>
          <w:rFonts w:eastAsia="Times New Roman" w:cstheme="minorHAnsi"/>
          <w:lang w:val="sq-AL" w:eastAsia="sl-SI"/>
        </w:rPr>
        <w:t>i</w:t>
      </w:r>
      <w:r w:rsidRPr="0003071D">
        <w:rPr>
          <w:rFonts w:eastAsia="Times New Roman" w:cstheme="minorHAnsi"/>
          <w:lang w:val="sq-AL" w:eastAsia="sl-SI"/>
        </w:rPr>
        <w:t>: </w:t>
      </w:r>
      <w:hyperlink r:id="rId15" w:history="1">
        <w:r w:rsidRPr="0003071D">
          <w:rPr>
            <w:rFonts w:eastAsia="Times New Roman" w:cstheme="minorHAnsi"/>
            <w:lang w:val="sq-AL" w:eastAsia="sl-SI"/>
          </w:rPr>
          <w:t>gp.mk@gov.si</w:t>
        </w:r>
      </w:hyperlink>
    </w:p>
    <w:p w14:paraId="7B2E888A" w14:textId="77777777" w:rsidR="00A85E20" w:rsidRPr="0003071D" w:rsidRDefault="00A85E20" w:rsidP="00137764">
      <w:pPr>
        <w:shd w:val="clear" w:color="auto" w:fill="FFFFFF"/>
        <w:spacing w:after="0" w:line="240" w:lineRule="auto"/>
        <w:jc w:val="both"/>
        <w:rPr>
          <w:rFonts w:eastAsia="Times New Roman" w:cstheme="minorHAnsi"/>
          <w:b/>
          <w:bCs/>
          <w:lang w:val="sq-AL" w:eastAsia="sl-SI"/>
        </w:rPr>
      </w:pPr>
    </w:p>
    <w:p w14:paraId="6BBAC531" w14:textId="5F5B0888" w:rsidR="002C5354" w:rsidRPr="0003071D" w:rsidRDefault="006B295C" w:rsidP="00137764">
      <w:pPr>
        <w:shd w:val="clear" w:color="auto" w:fill="FFFFFF"/>
        <w:spacing w:after="0" w:line="240" w:lineRule="auto"/>
        <w:jc w:val="both"/>
        <w:rPr>
          <w:rFonts w:eastAsia="Times New Roman" w:cstheme="minorHAnsi"/>
          <w:b/>
          <w:bCs/>
          <w:lang w:val="sq-AL" w:eastAsia="sl-SI"/>
        </w:rPr>
      </w:pPr>
      <w:r>
        <w:rPr>
          <w:rFonts w:eastAsia="Times New Roman" w:cstheme="minorHAnsi"/>
          <w:b/>
          <w:bCs/>
          <w:lang w:val="sq-AL" w:eastAsia="sl-SI"/>
        </w:rPr>
        <w:t xml:space="preserve">Mbrojtësi i të Drejtave të Njeriut i </w:t>
      </w:r>
      <w:r w:rsidR="002C5354" w:rsidRPr="0003071D">
        <w:rPr>
          <w:rFonts w:eastAsia="Times New Roman" w:cstheme="minorHAnsi"/>
          <w:b/>
          <w:bCs/>
          <w:lang w:val="sq-AL" w:eastAsia="sl-SI"/>
        </w:rPr>
        <w:t>RS</w:t>
      </w:r>
    </w:p>
    <w:p w14:paraId="447481A8" w14:textId="77777777" w:rsidR="00A85E20" w:rsidRPr="0003071D" w:rsidRDefault="00A85E20" w:rsidP="00137764">
      <w:pPr>
        <w:shd w:val="clear" w:color="auto" w:fill="FFFFFF"/>
        <w:spacing w:after="0" w:line="240" w:lineRule="auto"/>
        <w:jc w:val="both"/>
        <w:rPr>
          <w:rFonts w:eastAsia="Times New Roman" w:cstheme="minorHAnsi"/>
          <w:lang w:val="sq-AL" w:eastAsia="sl-SI"/>
        </w:rPr>
      </w:pPr>
    </w:p>
    <w:p w14:paraId="772BCB7A" w14:textId="662C16D3"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Dunajska 56, 1000 Ljubljana</w:t>
      </w:r>
    </w:p>
    <w:p w14:paraId="662A1010" w14:textId="42633D06"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Telefon</w:t>
      </w:r>
      <w:r w:rsidR="006B295C">
        <w:rPr>
          <w:rFonts w:eastAsia="Times New Roman" w:cstheme="minorHAnsi"/>
          <w:lang w:val="sq-AL" w:eastAsia="sl-SI"/>
        </w:rPr>
        <w:t>i</w:t>
      </w:r>
      <w:r w:rsidRPr="0003071D">
        <w:rPr>
          <w:rFonts w:eastAsia="Times New Roman" w:cstheme="minorHAnsi"/>
          <w:lang w:val="sq-AL" w:eastAsia="sl-SI"/>
        </w:rPr>
        <w:t>: 01 475 00 50</w:t>
      </w:r>
    </w:p>
    <w:p w14:paraId="76B722AE" w14:textId="5124086D"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E-</w:t>
      </w:r>
      <w:r w:rsidR="006B295C">
        <w:rPr>
          <w:rFonts w:eastAsia="Times New Roman" w:cstheme="minorHAnsi"/>
          <w:lang w:val="sq-AL" w:eastAsia="sl-SI"/>
        </w:rPr>
        <w:t>mail</w:t>
      </w:r>
      <w:r w:rsidRPr="0003071D">
        <w:rPr>
          <w:rFonts w:eastAsia="Times New Roman" w:cstheme="minorHAnsi"/>
          <w:lang w:val="sq-AL" w:eastAsia="sl-SI"/>
        </w:rPr>
        <w:t>: </w:t>
      </w:r>
      <w:hyperlink r:id="rId16" w:history="1">
        <w:r w:rsidRPr="0003071D">
          <w:rPr>
            <w:rFonts w:eastAsia="Times New Roman" w:cstheme="minorHAnsi"/>
            <w:lang w:val="sq-AL" w:eastAsia="sl-SI"/>
          </w:rPr>
          <w:t>info@varuh-rs.si</w:t>
        </w:r>
      </w:hyperlink>
    </w:p>
    <w:p w14:paraId="6ABA6A7D" w14:textId="027B3838" w:rsidR="002C5354" w:rsidRPr="0003071D" w:rsidRDefault="006B295C" w:rsidP="00137764">
      <w:pPr>
        <w:shd w:val="clear" w:color="auto" w:fill="FFFFFF"/>
        <w:spacing w:after="0" w:line="240" w:lineRule="auto"/>
        <w:jc w:val="both"/>
        <w:rPr>
          <w:rFonts w:eastAsia="Times New Roman" w:cstheme="minorHAnsi"/>
          <w:lang w:val="sq-AL" w:eastAsia="sl-SI"/>
        </w:rPr>
      </w:pPr>
      <w:r>
        <w:rPr>
          <w:rFonts w:eastAsia="Times New Roman" w:cstheme="minorHAnsi"/>
          <w:lang w:val="sq-AL" w:eastAsia="sl-SI"/>
        </w:rPr>
        <w:t xml:space="preserve">Dorëzimi i fletëparaqitjes në </w:t>
      </w:r>
      <w:hyperlink r:id="rId17" w:history="1">
        <w:r w:rsidR="002C5354" w:rsidRPr="0003071D">
          <w:rPr>
            <w:rFonts w:eastAsia="Times New Roman" w:cstheme="minorHAnsi"/>
            <w:lang w:val="sq-AL" w:eastAsia="sl-SI"/>
          </w:rPr>
          <w:t>https://www.varuh-rs.si/kaj-delamo/iscete-pomoc/kdaj-se-obrniti-na-varuha/</w:t>
        </w:r>
      </w:hyperlink>
    </w:p>
    <w:p w14:paraId="59B8EA60" w14:textId="77777777" w:rsidR="00A85E20" w:rsidRPr="0003071D" w:rsidRDefault="00A85E20" w:rsidP="00137764">
      <w:pPr>
        <w:shd w:val="clear" w:color="auto" w:fill="FFFFFF"/>
        <w:spacing w:after="0" w:line="240" w:lineRule="auto"/>
        <w:jc w:val="both"/>
        <w:rPr>
          <w:rFonts w:eastAsia="Times New Roman" w:cstheme="minorHAnsi"/>
          <w:b/>
          <w:bCs/>
          <w:lang w:val="sq-AL" w:eastAsia="sl-SI"/>
        </w:rPr>
      </w:pPr>
    </w:p>
    <w:p w14:paraId="0C94323A" w14:textId="1B94F5A2" w:rsidR="002C5354" w:rsidRPr="0003071D" w:rsidRDefault="006B295C" w:rsidP="00137764">
      <w:pPr>
        <w:shd w:val="clear" w:color="auto" w:fill="FFFFFF"/>
        <w:spacing w:after="0" w:line="240" w:lineRule="auto"/>
        <w:jc w:val="both"/>
        <w:rPr>
          <w:rFonts w:eastAsia="Times New Roman" w:cstheme="minorHAnsi"/>
          <w:b/>
          <w:bCs/>
          <w:lang w:val="sq-AL" w:eastAsia="sl-SI"/>
        </w:rPr>
      </w:pPr>
      <w:r>
        <w:rPr>
          <w:rFonts w:eastAsia="Times New Roman" w:cstheme="minorHAnsi"/>
          <w:b/>
          <w:bCs/>
          <w:lang w:val="sq-AL" w:eastAsia="sl-SI"/>
        </w:rPr>
        <w:t xml:space="preserve">Mbrojtësi i </w:t>
      </w:r>
      <w:r w:rsidR="00A017D9">
        <w:rPr>
          <w:rFonts w:eastAsia="Times New Roman" w:cstheme="minorHAnsi"/>
          <w:b/>
          <w:bCs/>
          <w:lang w:val="sq-AL" w:eastAsia="sl-SI"/>
        </w:rPr>
        <w:t xml:space="preserve">Parimit </w:t>
      </w:r>
      <w:r>
        <w:rPr>
          <w:rFonts w:eastAsia="Times New Roman" w:cstheme="minorHAnsi"/>
          <w:b/>
          <w:bCs/>
          <w:lang w:val="sq-AL" w:eastAsia="sl-SI"/>
        </w:rPr>
        <w:t xml:space="preserve">të </w:t>
      </w:r>
      <w:r w:rsidR="00A017D9">
        <w:rPr>
          <w:rFonts w:eastAsia="Times New Roman" w:cstheme="minorHAnsi"/>
          <w:b/>
          <w:bCs/>
          <w:lang w:val="sq-AL" w:eastAsia="sl-SI"/>
        </w:rPr>
        <w:t xml:space="preserve">Barazisë </w:t>
      </w:r>
    </w:p>
    <w:p w14:paraId="6D4A7D07" w14:textId="77777777" w:rsidR="00A85E20" w:rsidRPr="0003071D" w:rsidRDefault="00A85E20" w:rsidP="00137764">
      <w:pPr>
        <w:shd w:val="clear" w:color="auto" w:fill="FFFFFF"/>
        <w:spacing w:after="0" w:line="240" w:lineRule="auto"/>
        <w:jc w:val="both"/>
        <w:rPr>
          <w:rFonts w:eastAsia="Times New Roman" w:cstheme="minorHAnsi"/>
          <w:lang w:val="sq-AL" w:eastAsia="sl-SI"/>
        </w:rPr>
      </w:pPr>
    </w:p>
    <w:p w14:paraId="2C57955E" w14:textId="3BD81FD8"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Železna cesta 16, 1000 Ljubljana</w:t>
      </w:r>
    </w:p>
    <w:p w14:paraId="3709F6C3" w14:textId="4424DE58"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Telefon</w:t>
      </w:r>
      <w:r w:rsidR="006B295C">
        <w:rPr>
          <w:rFonts w:eastAsia="Times New Roman" w:cstheme="minorHAnsi"/>
          <w:lang w:val="sq-AL" w:eastAsia="sl-SI"/>
        </w:rPr>
        <w:t>i</w:t>
      </w:r>
      <w:r w:rsidRPr="0003071D">
        <w:rPr>
          <w:rFonts w:eastAsia="Times New Roman" w:cstheme="minorHAnsi"/>
          <w:lang w:val="sq-AL" w:eastAsia="sl-SI"/>
        </w:rPr>
        <w:t>: 01 4735 531</w:t>
      </w:r>
    </w:p>
    <w:p w14:paraId="144C78D9" w14:textId="3C9FF63C"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E-</w:t>
      </w:r>
      <w:r w:rsidR="006B295C">
        <w:rPr>
          <w:rFonts w:eastAsia="Times New Roman" w:cstheme="minorHAnsi"/>
          <w:lang w:val="sq-AL" w:eastAsia="sl-SI"/>
        </w:rPr>
        <w:t>mail</w:t>
      </w:r>
      <w:r w:rsidR="00A017D9">
        <w:rPr>
          <w:rFonts w:eastAsia="Times New Roman" w:cstheme="minorHAnsi"/>
          <w:lang w:val="sq-AL" w:eastAsia="sl-SI"/>
        </w:rPr>
        <w:t>i</w:t>
      </w:r>
      <w:r w:rsidRPr="0003071D">
        <w:rPr>
          <w:rFonts w:eastAsia="Times New Roman" w:cstheme="minorHAnsi"/>
          <w:lang w:val="sq-AL" w:eastAsia="sl-SI"/>
        </w:rPr>
        <w:t>: </w:t>
      </w:r>
      <w:hyperlink r:id="rId18" w:history="1">
        <w:r w:rsidRPr="0003071D">
          <w:rPr>
            <w:rFonts w:eastAsia="Times New Roman" w:cstheme="minorHAnsi"/>
            <w:lang w:val="sq-AL" w:eastAsia="sl-SI"/>
          </w:rPr>
          <w:t>gp@zagovornik-rs.si</w:t>
        </w:r>
      </w:hyperlink>
    </w:p>
    <w:p w14:paraId="54C4E6C9" w14:textId="03337A47" w:rsidR="002C5354" w:rsidRPr="0003071D" w:rsidRDefault="006B295C" w:rsidP="006B295C">
      <w:pPr>
        <w:shd w:val="clear" w:color="auto" w:fill="FFFFFF"/>
        <w:spacing w:after="0" w:line="240" w:lineRule="auto"/>
        <w:rPr>
          <w:rFonts w:eastAsia="Times New Roman" w:cstheme="minorHAnsi"/>
          <w:lang w:val="sq-AL" w:eastAsia="sl-SI"/>
        </w:rPr>
      </w:pPr>
      <w:r>
        <w:rPr>
          <w:rFonts w:eastAsia="Times New Roman" w:cstheme="minorHAnsi"/>
          <w:lang w:val="sq-AL" w:eastAsia="sl-SI"/>
        </w:rPr>
        <w:t>Dorëzimi i fletëparaqitjes në</w:t>
      </w:r>
      <w:r w:rsidR="002C5354" w:rsidRPr="0003071D">
        <w:rPr>
          <w:rFonts w:eastAsia="Times New Roman" w:cstheme="minorHAnsi"/>
          <w:lang w:val="sq-AL" w:eastAsia="sl-SI"/>
        </w:rPr>
        <w:t> </w:t>
      </w:r>
      <w:hyperlink r:id="rId19" w:history="1">
        <w:r w:rsidR="002C5354" w:rsidRPr="0003071D">
          <w:rPr>
            <w:rFonts w:eastAsia="Times New Roman" w:cstheme="minorHAnsi"/>
            <w:lang w:val="sq-AL" w:eastAsia="sl-SI"/>
          </w:rPr>
          <w:t>https://zagovornik.si/o-diskriminaciji/predlog-za-obravnavo-diskriminacije/</w:t>
        </w:r>
      </w:hyperlink>
    </w:p>
    <w:p w14:paraId="44A355C7" w14:textId="77777777" w:rsidR="00A85E20" w:rsidRPr="0003071D" w:rsidRDefault="00A85E20" w:rsidP="00137764">
      <w:pPr>
        <w:shd w:val="clear" w:color="auto" w:fill="FFFFFF"/>
        <w:spacing w:after="0" w:line="240" w:lineRule="auto"/>
        <w:jc w:val="both"/>
        <w:rPr>
          <w:rFonts w:eastAsia="Times New Roman" w:cstheme="minorHAnsi"/>
          <w:b/>
          <w:bCs/>
          <w:lang w:val="sq-AL" w:eastAsia="sl-SI"/>
        </w:rPr>
      </w:pPr>
    </w:p>
    <w:p w14:paraId="20D69193" w14:textId="5EA67038" w:rsidR="002C5354" w:rsidRPr="0003071D" w:rsidRDefault="00A017D9" w:rsidP="00137764">
      <w:pPr>
        <w:shd w:val="clear" w:color="auto" w:fill="FFFFFF"/>
        <w:spacing w:after="0" w:line="240" w:lineRule="auto"/>
        <w:jc w:val="both"/>
        <w:rPr>
          <w:rFonts w:eastAsia="Times New Roman" w:cstheme="minorHAnsi"/>
          <w:b/>
          <w:bCs/>
          <w:lang w:val="sq-AL" w:eastAsia="sl-SI"/>
        </w:rPr>
      </w:pPr>
      <w:r>
        <w:rPr>
          <w:rFonts w:eastAsia="Times New Roman" w:cstheme="minorHAnsi"/>
          <w:b/>
          <w:bCs/>
          <w:lang w:val="sq-AL" w:eastAsia="sl-SI"/>
        </w:rPr>
        <w:t>Komisioneri</w:t>
      </w:r>
      <w:r w:rsidR="006B295C">
        <w:rPr>
          <w:rFonts w:eastAsia="Times New Roman" w:cstheme="minorHAnsi"/>
          <w:b/>
          <w:bCs/>
          <w:lang w:val="sq-AL" w:eastAsia="sl-SI"/>
        </w:rPr>
        <w:t xml:space="preserve"> informatik </w:t>
      </w:r>
    </w:p>
    <w:p w14:paraId="6EEF9243" w14:textId="77777777" w:rsidR="00A85E20" w:rsidRPr="0003071D" w:rsidRDefault="00A85E20" w:rsidP="00137764">
      <w:pPr>
        <w:shd w:val="clear" w:color="auto" w:fill="FFFFFF"/>
        <w:spacing w:after="0" w:line="240" w:lineRule="auto"/>
        <w:jc w:val="both"/>
        <w:rPr>
          <w:rFonts w:eastAsia="Times New Roman" w:cstheme="minorHAnsi"/>
          <w:lang w:val="sq-AL" w:eastAsia="sl-SI"/>
        </w:rPr>
      </w:pPr>
    </w:p>
    <w:p w14:paraId="629B8519" w14:textId="00CDB6EF"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Dunajska cesta 22, 1000 Ljubljana</w:t>
      </w:r>
    </w:p>
    <w:p w14:paraId="034E01FA" w14:textId="1C62FC5D"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Telefon</w:t>
      </w:r>
      <w:r w:rsidR="006B295C">
        <w:rPr>
          <w:rFonts w:eastAsia="Times New Roman" w:cstheme="minorHAnsi"/>
          <w:lang w:val="sq-AL" w:eastAsia="sl-SI"/>
        </w:rPr>
        <w:t>i</w:t>
      </w:r>
      <w:r w:rsidRPr="0003071D">
        <w:rPr>
          <w:rFonts w:eastAsia="Times New Roman" w:cstheme="minorHAnsi"/>
          <w:lang w:val="sq-AL" w:eastAsia="sl-SI"/>
        </w:rPr>
        <w:t>: 01 230 97 30</w:t>
      </w:r>
    </w:p>
    <w:p w14:paraId="62AE8AE4" w14:textId="56A8E8BC" w:rsidR="002C5354" w:rsidRPr="0003071D" w:rsidRDefault="002C5354" w:rsidP="00137764">
      <w:pPr>
        <w:shd w:val="clear" w:color="auto" w:fill="FFFFFF"/>
        <w:spacing w:after="0" w:line="240" w:lineRule="auto"/>
        <w:jc w:val="both"/>
        <w:rPr>
          <w:rFonts w:eastAsia="Times New Roman" w:cstheme="minorHAnsi"/>
          <w:lang w:val="sq-AL" w:eastAsia="sl-SI"/>
        </w:rPr>
      </w:pPr>
      <w:r w:rsidRPr="0003071D">
        <w:rPr>
          <w:rFonts w:eastAsia="Times New Roman" w:cstheme="minorHAnsi"/>
          <w:lang w:val="sq-AL" w:eastAsia="sl-SI"/>
        </w:rPr>
        <w:t>E-</w:t>
      </w:r>
      <w:r w:rsidR="00AB709C">
        <w:rPr>
          <w:rFonts w:eastAsia="Times New Roman" w:cstheme="minorHAnsi"/>
          <w:lang w:val="sq-AL" w:eastAsia="sl-SI"/>
        </w:rPr>
        <w:t xml:space="preserve">mail </w:t>
      </w:r>
      <w:r w:rsidRPr="0003071D">
        <w:rPr>
          <w:rFonts w:eastAsia="Times New Roman" w:cstheme="minorHAnsi"/>
          <w:lang w:val="sq-AL" w:eastAsia="sl-SI"/>
        </w:rPr>
        <w:t>: </w:t>
      </w:r>
      <w:hyperlink r:id="rId20" w:history="1">
        <w:r w:rsidRPr="0003071D">
          <w:rPr>
            <w:rFonts w:eastAsia="Times New Roman" w:cstheme="minorHAnsi"/>
            <w:lang w:val="sq-AL" w:eastAsia="sl-SI"/>
          </w:rPr>
          <w:t>gp.ip@ip-rs.si</w:t>
        </w:r>
      </w:hyperlink>
      <w:r w:rsidRPr="0003071D">
        <w:rPr>
          <w:rFonts w:eastAsia="Times New Roman" w:cstheme="minorHAnsi"/>
          <w:lang w:val="sq-AL" w:eastAsia="sl-SI"/>
        </w:rPr>
        <w:t>  </w:t>
      </w:r>
    </w:p>
    <w:p w14:paraId="5D133A13" w14:textId="67DF77C8" w:rsidR="002C5354" w:rsidRPr="0003071D" w:rsidRDefault="006B295C" w:rsidP="006B295C">
      <w:pPr>
        <w:shd w:val="clear" w:color="auto" w:fill="FFFFFF"/>
        <w:spacing w:after="0" w:line="240" w:lineRule="auto"/>
        <w:rPr>
          <w:rFonts w:eastAsia="Times New Roman" w:cstheme="minorHAnsi"/>
          <w:lang w:val="sq-AL" w:eastAsia="sl-SI"/>
        </w:rPr>
      </w:pPr>
      <w:r>
        <w:rPr>
          <w:rFonts w:eastAsia="Times New Roman" w:cstheme="minorHAnsi"/>
          <w:lang w:val="sq-AL" w:eastAsia="sl-SI"/>
        </w:rPr>
        <w:t>Dorëzimi i fletëparaqitjes në</w:t>
      </w:r>
      <w:r w:rsidRPr="0003071D">
        <w:rPr>
          <w:lang w:val="sq-AL"/>
        </w:rPr>
        <w:t xml:space="preserve"> </w:t>
      </w:r>
      <w:hyperlink r:id="rId21" w:history="1">
        <w:r w:rsidR="002C5354" w:rsidRPr="0003071D">
          <w:rPr>
            <w:rFonts w:eastAsia="Times New Roman" w:cstheme="minorHAnsi"/>
            <w:lang w:val="sq-AL" w:eastAsia="sl-SI"/>
          </w:rPr>
          <w:t>https://www.ip-rs.si/varstvo-osebnih-podatkov/pravice-posameznika/vlo%C5%BEitev-prijave</w:t>
        </w:r>
      </w:hyperlink>
    </w:p>
    <w:p w14:paraId="45A7D54D" w14:textId="5A4EF364" w:rsidR="002C5354" w:rsidRPr="0003071D" w:rsidRDefault="00AB709C" w:rsidP="00137764">
      <w:pPr>
        <w:shd w:val="clear" w:color="auto" w:fill="FFFFFF"/>
        <w:spacing w:beforeAutospacing="1" w:after="0" w:afterAutospacing="1" w:line="240" w:lineRule="auto"/>
        <w:jc w:val="both"/>
        <w:rPr>
          <w:rFonts w:eastAsia="Times New Roman" w:cstheme="minorHAnsi"/>
          <w:lang w:val="sq-AL" w:eastAsia="sl-SI"/>
        </w:rPr>
      </w:pPr>
      <w:r>
        <w:rPr>
          <w:rFonts w:eastAsia="Times New Roman" w:cstheme="minorHAnsi"/>
          <w:lang w:val="sq-AL" w:eastAsia="sl-SI"/>
        </w:rPr>
        <w:t>Shkeljet mund t’i paraqitni edhe në inspekt</w:t>
      </w:r>
      <w:r w:rsidR="00AF3B29">
        <w:rPr>
          <w:rFonts w:eastAsia="Times New Roman" w:cstheme="minorHAnsi"/>
          <w:lang w:val="sq-AL" w:eastAsia="sl-SI"/>
        </w:rPr>
        <w:t>oratin</w:t>
      </w:r>
      <w:r>
        <w:rPr>
          <w:rFonts w:eastAsia="Times New Roman" w:cstheme="minorHAnsi"/>
          <w:lang w:val="sq-AL" w:eastAsia="sl-SI"/>
        </w:rPr>
        <w:t xml:space="preserve"> kompetent. Disa prej më të shpesht</w:t>
      </w:r>
      <w:r w:rsidR="00A017D9">
        <w:rPr>
          <w:rFonts w:eastAsia="Times New Roman" w:cstheme="minorHAnsi"/>
          <w:lang w:val="sq-AL" w:eastAsia="sl-SI"/>
        </w:rPr>
        <w:t>ë</w:t>
      </w:r>
      <w:r>
        <w:rPr>
          <w:rFonts w:eastAsia="Times New Roman" w:cstheme="minorHAnsi"/>
          <w:lang w:val="sq-AL" w:eastAsia="sl-SI"/>
        </w:rPr>
        <w:t>ve po i cekim në vazhdim</w:t>
      </w:r>
      <w:r w:rsidR="002C5354" w:rsidRPr="0003071D">
        <w:rPr>
          <w:rFonts w:eastAsia="Times New Roman" w:cstheme="minorHAnsi"/>
          <w:lang w:val="sq-AL" w:eastAsia="sl-SI"/>
        </w:rPr>
        <w:t xml:space="preserve">, </w:t>
      </w:r>
      <w:r>
        <w:rPr>
          <w:rFonts w:eastAsia="Times New Roman" w:cstheme="minorHAnsi"/>
          <w:lang w:val="sq-AL" w:eastAsia="sl-SI"/>
        </w:rPr>
        <w:t xml:space="preserve">përndryshe janë të shënuara edhe në vjegëzën </w:t>
      </w:r>
      <w:hyperlink r:id="rId22" w:history="1">
        <w:r w:rsidR="002C5354" w:rsidRPr="0003071D">
          <w:rPr>
            <w:rFonts w:eastAsia="Times New Roman" w:cstheme="minorHAnsi"/>
            <w:lang w:val="sq-AL" w:eastAsia="sl-SI"/>
          </w:rPr>
          <w:t>https://e-uprava.gov.si/podrocja/drzava-druzba/inspekcijski-postopki.html</w:t>
        </w:r>
      </w:hyperlink>
      <w:r w:rsidR="002C5354" w:rsidRPr="0003071D">
        <w:rPr>
          <w:rFonts w:eastAsia="Times New Roman" w:cstheme="minorHAnsi"/>
          <w:lang w:val="sq-AL" w:eastAsia="sl-SI"/>
        </w:rPr>
        <w:t>.</w:t>
      </w:r>
    </w:p>
    <w:p w14:paraId="52AEC21D" w14:textId="175D0982" w:rsidR="002C5354" w:rsidRPr="0003071D" w:rsidRDefault="00AF3B29" w:rsidP="00137764">
      <w:pPr>
        <w:shd w:val="clear" w:color="auto" w:fill="FFFFFF"/>
        <w:spacing w:beforeAutospacing="1" w:after="0" w:afterAutospacing="1" w:line="240" w:lineRule="auto"/>
        <w:jc w:val="both"/>
        <w:rPr>
          <w:rFonts w:eastAsia="Times New Roman" w:cstheme="minorHAnsi"/>
          <w:lang w:val="sq-AL" w:eastAsia="sl-SI"/>
        </w:rPr>
      </w:pPr>
      <w:r>
        <w:rPr>
          <w:lang w:val="sq-AL"/>
        </w:rPr>
        <w:t>Paraqitja e shkeljeve tek inspektorati i RS për punë</w:t>
      </w:r>
      <w:r w:rsidRPr="0003071D">
        <w:rPr>
          <w:rFonts w:eastAsia="Times New Roman" w:cstheme="minorHAnsi"/>
          <w:lang w:val="sq-AL" w:eastAsia="sl-SI"/>
        </w:rPr>
        <w:t xml:space="preserve"> </w:t>
      </w:r>
      <w:r w:rsidR="002C5354" w:rsidRPr="0003071D">
        <w:rPr>
          <w:rFonts w:eastAsia="Times New Roman" w:cstheme="minorHAnsi"/>
          <w:lang w:val="sq-AL" w:eastAsia="sl-SI"/>
        </w:rPr>
        <w:t>(</w:t>
      </w:r>
      <w:r>
        <w:rPr>
          <w:rFonts w:eastAsia="Times New Roman" w:cstheme="minorHAnsi"/>
          <w:lang w:val="sq-AL" w:eastAsia="sl-SI"/>
        </w:rPr>
        <w:t xml:space="preserve">për shembull rreth shkeljes së të drejtave </w:t>
      </w:r>
      <w:r w:rsidR="00A017D9">
        <w:rPr>
          <w:rFonts w:eastAsia="Times New Roman" w:cstheme="minorHAnsi"/>
          <w:lang w:val="sq-AL" w:eastAsia="sl-SI"/>
        </w:rPr>
        <w:t>gjatë</w:t>
      </w:r>
      <w:r>
        <w:rPr>
          <w:rFonts w:eastAsia="Times New Roman" w:cstheme="minorHAnsi"/>
          <w:lang w:val="sq-AL" w:eastAsia="sl-SI"/>
        </w:rPr>
        <w:t xml:space="preserve"> punësimit dhe punës, shkelja e ndalimit të diskriminimit)</w:t>
      </w:r>
      <w:r w:rsidR="002C5354" w:rsidRPr="0003071D">
        <w:rPr>
          <w:rFonts w:eastAsia="Times New Roman" w:cstheme="minorHAnsi"/>
          <w:lang w:val="sq-AL" w:eastAsia="sl-SI"/>
        </w:rPr>
        <w:t>.</w:t>
      </w:r>
    </w:p>
    <w:p w14:paraId="1559B5E5" w14:textId="14401049" w:rsidR="002C5354" w:rsidRPr="0003071D" w:rsidRDefault="00AF3B29" w:rsidP="00137764">
      <w:pPr>
        <w:shd w:val="clear" w:color="auto" w:fill="FFFFFF"/>
        <w:spacing w:beforeAutospacing="1" w:after="0" w:afterAutospacing="1" w:line="240" w:lineRule="auto"/>
        <w:jc w:val="both"/>
        <w:rPr>
          <w:rFonts w:eastAsia="Times New Roman" w:cstheme="minorHAnsi"/>
          <w:lang w:val="sq-AL" w:eastAsia="sl-SI"/>
        </w:rPr>
      </w:pPr>
      <w:r>
        <w:rPr>
          <w:lang w:val="sq-AL"/>
        </w:rPr>
        <w:t xml:space="preserve">Paraqitja e shkeljeve tek inspektorati  i tregut </w:t>
      </w:r>
      <w:hyperlink r:id="rId23" w:history="1">
        <w:r w:rsidR="002C5354" w:rsidRPr="0003071D">
          <w:rPr>
            <w:rFonts w:eastAsia="Times New Roman" w:cstheme="minorHAnsi"/>
            <w:lang w:val="sq-AL" w:eastAsia="sl-SI"/>
          </w:rPr>
          <w:t xml:space="preserve"> (</w:t>
        </w:r>
        <w:r>
          <w:rPr>
            <w:rFonts w:eastAsia="Times New Roman" w:cstheme="minorHAnsi"/>
            <w:lang w:val="sq-AL" w:eastAsia="sl-SI"/>
          </w:rPr>
          <w:t>për shembull rreth diskriminimit në ofrimin e të mirave, shërbimeve dhe banesave, apo shkelja e të drejtave rreth qasshmërisë)</w:t>
        </w:r>
        <w:r w:rsidR="002C5354" w:rsidRPr="0003071D">
          <w:rPr>
            <w:rFonts w:eastAsia="Times New Roman" w:cstheme="minorHAnsi"/>
            <w:lang w:val="sq-AL" w:eastAsia="sl-SI"/>
          </w:rPr>
          <w:t>.</w:t>
        </w:r>
      </w:hyperlink>
    </w:p>
    <w:p w14:paraId="2DA3C020" w14:textId="67427739" w:rsidR="002C5354" w:rsidRPr="0003071D" w:rsidRDefault="00F9091E" w:rsidP="00137764">
      <w:pPr>
        <w:shd w:val="clear" w:color="auto" w:fill="FFFFFF"/>
        <w:spacing w:beforeAutospacing="1" w:after="0" w:afterAutospacing="1" w:line="240" w:lineRule="auto"/>
        <w:jc w:val="both"/>
        <w:rPr>
          <w:rFonts w:eastAsia="Times New Roman" w:cstheme="minorHAnsi"/>
          <w:lang w:val="sq-AL" w:eastAsia="sl-SI"/>
        </w:rPr>
      </w:pPr>
      <w:hyperlink r:id="rId24" w:history="1">
        <w:r w:rsidR="00AF3B29">
          <w:rPr>
            <w:lang w:val="sq-AL"/>
          </w:rPr>
          <w:t>Paraqitja e shkeljeve tek inspektorati  i</w:t>
        </w:r>
        <w:r w:rsidR="002C5354" w:rsidRPr="0003071D">
          <w:rPr>
            <w:rFonts w:eastAsia="Times New Roman" w:cstheme="minorHAnsi"/>
            <w:lang w:val="sq-AL" w:eastAsia="sl-SI"/>
          </w:rPr>
          <w:t xml:space="preserve"> infrastruktur</w:t>
        </w:r>
        <w:r w:rsidR="00AF3B29">
          <w:rPr>
            <w:rFonts w:eastAsia="Times New Roman" w:cstheme="minorHAnsi"/>
            <w:lang w:val="sq-AL" w:eastAsia="sl-SI"/>
          </w:rPr>
          <w:t>ës</w:t>
        </w:r>
      </w:hyperlink>
      <w:r w:rsidR="002C5354" w:rsidRPr="0003071D">
        <w:rPr>
          <w:rFonts w:eastAsia="Times New Roman" w:cstheme="minorHAnsi"/>
          <w:lang w:val="sq-AL" w:eastAsia="sl-SI"/>
        </w:rPr>
        <w:t> (</w:t>
      </w:r>
      <w:r w:rsidR="00AF3B29">
        <w:rPr>
          <w:rFonts w:eastAsia="Times New Roman" w:cstheme="minorHAnsi"/>
          <w:lang w:val="sq-AL" w:eastAsia="sl-SI"/>
        </w:rPr>
        <w:t>për shkeljet e dispozitave të nenit 16 të Ligjit mbi Barazimin e Mundësive të Invalidëve rreth qasshmërisë së transporteve publike me autobus</w:t>
      </w:r>
      <w:r w:rsidR="002C5354" w:rsidRPr="0003071D">
        <w:rPr>
          <w:rFonts w:eastAsia="Times New Roman" w:cstheme="minorHAnsi"/>
          <w:lang w:val="sq-AL" w:eastAsia="sl-SI"/>
        </w:rPr>
        <w:t>).</w:t>
      </w:r>
    </w:p>
    <w:p w14:paraId="7E0E4C5C" w14:textId="7ED33590" w:rsidR="002C5354" w:rsidRPr="0003071D" w:rsidRDefault="00F9091E" w:rsidP="00137764">
      <w:pPr>
        <w:shd w:val="clear" w:color="auto" w:fill="FFFFFF"/>
        <w:spacing w:beforeAutospacing="1" w:after="0" w:afterAutospacing="1" w:line="240" w:lineRule="auto"/>
        <w:jc w:val="both"/>
        <w:rPr>
          <w:rFonts w:eastAsia="Times New Roman" w:cstheme="minorHAnsi"/>
          <w:lang w:val="sq-AL" w:eastAsia="sl-SI"/>
        </w:rPr>
      </w:pPr>
      <w:hyperlink r:id="rId25" w:history="1">
        <w:r w:rsidR="00AF3B29" w:rsidRPr="00AF3B29">
          <w:rPr>
            <w:lang w:val="sq-AL"/>
          </w:rPr>
          <w:t xml:space="preserve"> </w:t>
        </w:r>
        <w:r w:rsidR="00AF3B29">
          <w:rPr>
            <w:lang w:val="sq-AL"/>
          </w:rPr>
          <w:t>Paraqitja e shkeljeve tek inspektorati detar</w:t>
        </w:r>
      </w:hyperlink>
      <w:r w:rsidR="002C5354" w:rsidRPr="0003071D">
        <w:rPr>
          <w:rFonts w:eastAsia="Times New Roman" w:cstheme="minorHAnsi"/>
          <w:lang w:val="sq-AL" w:eastAsia="sl-SI"/>
        </w:rPr>
        <w:t> (</w:t>
      </w:r>
      <w:r w:rsidR="00AF3B29">
        <w:rPr>
          <w:rFonts w:eastAsia="Times New Roman" w:cstheme="minorHAnsi"/>
          <w:lang w:val="sq-AL" w:eastAsia="sl-SI"/>
        </w:rPr>
        <w:t>për shkeljet e dispozitave të nenit 16 të Ligjit mbi Barazimin e Mundësive të Invalidëve rreth qasshmërisë së transporteve me anie</w:t>
      </w:r>
      <w:r w:rsidR="002C5354" w:rsidRPr="0003071D">
        <w:rPr>
          <w:rFonts w:eastAsia="Times New Roman" w:cstheme="minorHAnsi"/>
          <w:lang w:val="sq-AL" w:eastAsia="sl-SI"/>
        </w:rPr>
        <w:t>).</w:t>
      </w:r>
    </w:p>
    <w:p w14:paraId="0594633B" w14:textId="79F453EA" w:rsidR="002C5354" w:rsidRPr="0003071D" w:rsidRDefault="00AF3B29" w:rsidP="00137764">
      <w:pPr>
        <w:shd w:val="clear" w:color="auto" w:fill="FFFFFF"/>
        <w:spacing w:beforeAutospacing="1" w:after="0" w:afterAutospacing="1" w:line="240" w:lineRule="auto"/>
        <w:jc w:val="both"/>
        <w:rPr>
          <w:rFonts w:eastAsia="Times New Roman" w:cstheme="minorHAnsi"/>
          <w:lang w:val="sq-AL" w:eastAsia="sl-SI"/>
        </w:rPr>
      </w:pPr>
      <w:r>
        <w:rPr>
          <w:lang w:val="sq-AL"/>
        </w:rPr>
        <w:t xml:space="preserve">Gjykata Kushtetuese, gjegjësisht gjykatat tjera </w:t>
      </w:r>
    </w:p>
    <w:p w14:paraId="28AF8103" w14:textId="0EA6BA11" w:rsidR="002C5354" w:rsidRPr="0003071D" w:rsidRDefault="00AF3B29" w:rsidP="00137764">
      <w:pPr>
        <w:shd w:val="clear" w:color="auto" w:fill="FFFFFF"/>
        <w:spacing w:beforeAutospacing="1" w:after="0" w:afterAutospacing="1" w:line="240" w:lineRule="auto"/>
        <w:jc w:val="both"/>
        <w:rPr>
          <w:rFonts w:eastAsia="Times New Roman" w:cstheme="minorHAnsi"/>
          <w:lang w:val="sq-AL" w:eastAsia="sl-SI"/>
        </w:rPr>
      </w:pPr>
      <w:r>
        <w:rPr>
          <w:rFonts w:eastAsia="Times New Roman" w:cstheme="minorHAnsi"/>
          <w:lang w:val="sq-AL" w:eastAsia="sl-SI"/>
        </w:rPr>
        <w:t>Para parashtrimit të kërkesës për mbrojtjen gjyqësore, u propozojmë që ta fitoni këshillin e avokatit apo t</w:t>
      </w:r>
      <w:r w:rsidR="00A017D9">
        <w:rPr>
          <w:rFonts w:eastAsia="Times New Roman" w:cstheme="minorHAnsi"/>
          <w:lang w:val="sq-AL" w:eastAsia="sl-SI"/>
        </w:rPr>
        <w:t>e</w:t>
      </w:r>
      <w:r>
        <w:rPr>
          <w:rFonts w:eastAsia="Times New Roman" w:cstheme="minorHAnsi"/>
          <w:lang w:val="sq-AL" w:eastAsia="sl-SI"/>
        </w:rPr>
        <w:t xml:space="preserve"> ndonjë personi me njohuri juridike</w:t>
      </w:r>
      <w:r w:rsidR="002C5354" w:rsidRPr="0003071D">
        <w:rPr>
          <w:rFonts w:eastAsia="Times New Roman" w:cstheme="minorHAnsi"/>
          <w:lang w:val="sq-AL" w:eastAsia="sl-SI"/>
        </w:rPr>
        <w:t>.</w:t>
      </w:r>
    </w:p>
    <w:p w14:paraId="6FF51ADE" w14:textId="67C54D7F" w:rsidR="002C5354" w:rsidRPr="0003071D" w:rsidRDefault="00AF3B29" w:rsidP="00137764">
      <w:pPr>
        <w:shd w:val="clear" w:color="auto" w:fill="FFFFFF"/>
        <w:spacing w:beforeAutospacing="1" w:after="0" w:afterAutospacing="1" w:line="240" w:lineRule="auto"/>
        <w:jc w:val="both"/>
        <w:rPr>
          <w:rFonts w:eastAsia="Times New Roman" w:cstheme="minorHAnsi"/>
          <w:lang w:val="sq-AL" w:eastAsia="sl-SI"/>
        </w:rPr>
      </w:pPr>
      <w:r>
        <w:rPr>
          <w:rFonts w:eastAsia="Times New Roman" w:cstheme="minorHAnsi"/>
          <w:lang w:val="sq-AL" w:eastAsia="sl-SI"/>
        </w:rPr>
        <w:t>Me mbrojtjen e të drejtave të njeriut merren edhe organizatat joqeveritare</w:t>
      </w:r>
      <w:r w:rsidR="002C5354" w:rsidRPr="0003071D">
        <w:rPr>
          <w:rFonts w:eastAsia="Times New Roman" w:cstheme="minorHAnsi"/>
          <w:lang w:val="sq-AL" w:eastAsia="sl-SI"/>
        </w:rPr>
        <w:t>.</w:t>
      </w:r>
    </w:p>
    <w:p w14:paraId="7D6F4D49" w14:textId="11287DBC" w:rsidR="00F9091E" w:rsidRDefault="00F9091E">
      <w:pPr>
        <w:rPr>
          <w:rFonts w:ascii="Arial" w:eastAsia="Times New Roman" w:hAnsi="Arial" w:cs="Arial"/>
          <w:sz w:val="16"/>
          <w:szCs w:val="16"/>
          <w:lang w:val="sq-AL" w:eastAsia="sl-SI"/>
        </w:rPr>
      </w:pPr>
      <w:r>
        <w:rPr>
          <w:rFonts w:ascii="Arial" w:eastAsia="Times New Roman" w:hAnsi="Arial" w:cs="Arial"/>
          <w:sz w:val="16"/>
          <w:szCs w:val="16"/>
          <w:lang w:val="sq-AL" w:eastAsia="sl-SI"/>
        </w:rPr>
        <w:br w:type="page"/>
      </w:r>
    </w:p>
    <w:p w14:paraId="596C47F2" w14:textId="1D65F92B" w:rsidR="000D63C4" w:rsidRDefault="00F9091E" w:rsidP="00137764">
      <w:pPr>
        <w:shd w:val="clear" w:color="auto" w:fill="FFFFFF"/>
        <w:spacing w:after="0" w:line="240" w:lineRule="auto"/>
        <w:jc w:val="both"/>
        <w:rPr>
          <w:rFonts w:ascii="Arial" w:eastAsia="Times New Roman" w:hAnsi="Arial" w:cs="Arial"/>
          <w:sz w:val="16"/>
          <w:szCs w:val="16"/>
          <w:lang w:val="sq-AL" w:eastAsia="sl-SI"/>
        </w:rPr>
      </w:pPr>
      <w:r>
        <w:rPr>
          <w:noProof/>
        </w:rPr>
        <w:lastRenderedPageBreak/>
        <w:drawing>
          <wp:anchor distT="0" distB="0" distL="114300" distR="114300" simplePos="0" relativeHeight="251660288" behindDoc="0" locked="0" layoutInCell="1" allowOverlap="1" wp14:anchorId="72A0F019" wp14:editId="63AED0C4">
            <wp:simplePos x="0" y="0"/>
            <wp:positionH relativeFrom="column">
              <wp:posOffset>3528695</wp:posOffset>
            </wp:positionH>
            <wp:positionV relativeFrom="paragraph">
              <wp:posOffset>-226060</wp:posOffset>
            </wp:positionV>
            <wp:extent cx="2510790" cy="449580"/>
            <wp:effectExtent l="0" t="0" r="3810" b="7620"/>
            <wp:wrapNone/>
            <wp:docPr id="2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2DC2978" wp14:editId="475A0641">
            <wp:simplePos x="0" y="0"/>
            <wp:positionH relativeFrom="column">
              <wp:posOffset>-819150</wp:posOffset>
            </wp:positionH>
            <wp:positionV relativeFrom="paragraph">
              <wp:posOffset>-850900</wp:posOffset>
            </wp:positionV>
            <wp:extent cx="3349625" cy="1453515"/>
            <wp:effectExtent l="0" t="0" r="3175" b="0"/>
            <wp:wrapNone/>
            <wp:docPr id="2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anchor>
        </w:drawing>
      </w:r>
    </w:p>
    <w:p w14:paraId="3779AA62" w14:textId="366F919B" w:rsidR="00F9091E" w:rsidRDefault="00F9091E" w:rsidP="00137764">
      <w:pPr>
        <w:shd w:val="clear" w:color="auto" w:fill="FFFFFF"/>
        <w:spacing w:after="0" w:line="240" w:lineRule="auto"/>
        <w:jc w:val="both"/>
        <w:rPr>
          <w:rFonts w:ascii="Arial" w:eastAsia="Times New Roman" w:hAnsi="Arial" w:cs="Arial"/>
          <w:sz w:val="16"/>
          <w:szCs w:val="16"/>
          <w:lang w:val="sq-AL" w:eastAsia="sl-SI"/>
        </w:rPr>
      </w:pPr>
    </w:p>
    <w:p w14:paraId="402F8EBA" w14:textId="4DA94BD5" w:rsidR="00F9091E" w:rsidRDefault="00F9091E" w:rsidP="00137764">
      <w:pPr>
        <w:shd w:val="clear" w:color="auto" w:fill="FFFFFF"/>
        <w:spacing w:after="0" w:line="240" w:lineRule="auto"/>
        <w:jc w:val="both"/>
        <w:rPr>
          <w:rFonts w:ascii="Arial" w:eastAsia="Times New Roman" w:hAnsi="Arial" w:cs="Arial"/>
          <w:sz w:val="16"/>
          <w:szCs w:val="16"/>
          <w:lang w:val="sq-AL" w:eastAsia="sl-SI"/>
        </w:rPr>
      </w:pPr>
    </w:p>
    <w:p w14:paraId="745FA549" w14:textId="785F8376" w:rsidR="00F9091E" w:rsidRDefault="00F9091E" w:rsidP="00137764">
      <w:pPr>
        <w:shd w:val="clear" w:color="auto" w:fill="FFFFFF"/>
        <w:spacing w:after="0" w:line="240" w:lineRule="auto"/>
        <w:jc w:val="both"/>
        <w:rPr>
          <w:rFonts w:ascii="Arial" w:eastAsia="Times New Roman" w:hAnsi="Arial" w:cs="Arial"/>
          <w:sz w:val="16"/>
          <w:szCs w:val="16"/>
          <w:lang w:val="sq-AL" w:eastAsia="sl-SI"/>
        </w:rPr>
      </w:pPr>
    </w:p>
    <w:p w14:paraId="1342778C" w14:textId="77777777" w:rsidR="00F9091E" w:rsidRDefault="00F9091E" w:rsidP="00137764">
      <w:pPr>
        <w:shd w:val="clear" w:color="auto" w:fill="FFFFFF"/>
        <w:spacing w:after="0" w:line="240" w:lineRule="auto"/>
        <w:jc w:val="both"/>
        <w:rPr>
          <w:rFonts w:ascii="Arial" w:eastAsia="Times New Roman" w:hAnsi="Arial" w:cs="Arial"/>
          <w:sz w:val="16"/>
          <w:szCs w:val="16"/>
          <w:lang w:val="sq-AL" w:eastAsia="sl-SI"/>
        </w:rPr>
      </w:pPr>
    </w:p>
    <w:p w14:paraId="743C4B7C" w14:textId="7B4B0521" w:rsidR="00F9091E" w:rsidRDefault="00F9091E" w:rsidP="00137764">
      <w:pPr>
        <w:shd w:val="clear" w:color="auto" w:fill="FFFFFF"/>
        <w:spacing w:after="0" w:line="240" w:lineRule="auto"/>
        <w:jc w:val="both"/>
        <w:rPr>
          <w:rFonts w:ascii="Arial" w:eastAsia="Times New Roman" w:hAnsi="Arial" w:cs="Arial"/>
          <w:sz w:val="16"/>
          <w:szCs w:val="16"/>
          <w:lang w:val="sq-AL" w:eastAsia="sl-SI"/>
        </w:rPr>
      </w:pPr>
    </w:p>
    <w:p w14:paraId="5E165304" w14:textId="77777777" w:rsidR="00F9091E" w:rsidRDefault="00F9091E" w:rsidP="00137764">
      <w:pPr>
        <w:shd w:val="clear" w:color="auto" w:fill="FFFFFF"/>
        <w:spacing w:after="0" w:line="240" w:lineRule="auto"/>
        <w:jc w:val="both"/>
        <w:rPr>
          <w:rFonts w:ascii="Arial" w:eastAsia="Times New Roman" w:hAnsi="Arial" w:cs="Arial"/>
          <w:sz w:val="16"/>
          <w:szCs w:val="16"/>
          <w:lang w:val="sq-AL" w:eastAsia="sl-SI"/>
        </w:rPr>
      </w:pPr>
    </w:p>
    <w:p w14:paraId="3A2DAF21" w14:textId="77777777" w:rsidR="00F9091E" w:rsidRDefault="00F9091E" w:rsidP="00137764">
      <w:pPr>
        <w:shd w:val="clear" w:color="auto" w:fill="FFFFFF"/>
        <w:spacing w:after="0" w:line="240" w:lineRule="auto"/>
        <w:jc w:val="both"/>
        <w:rPr>
          <w:rFonts w:ascii="Arial" w:eastAsia="Times New Roman" w:hAnsi="Arial" w:cs="Arial"/>
          <w:sz w:val="16"/>
          <w:szCs w:val="16"/>
          <w:lang w:val="sq-AL" w:eastAsia="sl-SI"/>
        </w:rPr>
      </w:pPr>
    </w:p>
    <w:p w14:paraId="0BB77522" w14:textId="77777777" w:rsidR="00F9091E" w:rsidRPr="0003071D" w:rsidRDefault="00F9091E" w:rsidP="00137764">
      <w:pPr>
        <w:shd w:val="clear" w:color="auto" w:fill="FFFFFF"/>
        <w:spacing w:after="0" w:line="240" w:lineRule="auto"/>
        <w:jc w:val="both"/>
        <w:rPr>
          <w:rFonts w:ascii="Arial" w:eastAsia="Times New Roman" w:hAnsi="Arial" w:cs="Arial"/>
          <w:vanish/>
          <w:sz w:val="16"/>
          <w:szCs w:val="16"/>
          <w:lang w:val="sq-AL" w:eastAsia="sl-SI"/>
        </w:rPr>
      </w:pPr>
    </w:p>
    <w:p w14:paraId="52A12633" w14:textId="0B436612" w:rsidR="008F1696" w:rsidRPr="0003071D" w:rsidRDefault="008F1696" w:rsidP="00137764">
      <w:pPr>
        <w:jc w:val="both"/>
        <w:rPr>
          <w:lang w:val="sq-AL"/>
        </w:rPr>
      </w:pPr>
    </w:p>
    <w:p w14:paraId="2DDCB1BE" w14:textId="77777777" w:rsidR="00F9091E" w:rsidRPr="0003071D" w:rsidRDefault="00F9091E" w:rsidP="00F9091E">
      <w:pPr>
        <w:shd w:val="clear" w:color="auto" w:fill="FFFFFF"/>
        <w:spacing w:before="100" w:beforeAutospacing="1" w:after="100" w:afterAutospacing="1" w:line="240" w:lineRule="auto"/>
        <w:jc w:val="both"/>
        <w:outlineLvl w:val="3"/>
        <w:rPr>
          <w:rFonts w:ascii="Arial" w:eastAsia="Times New Roman" w:hAnsi="Arial" w:cs="Arial"/>
          <w:color w:val="73635B"/>
          <w:sz w:val="30"/>
          <w:szCs w:val="30"/>
          <w:lang w:val="sq-AL" w:eastAsia="sl-SI"/>
        </w:rPr>
      </w:pPr>
      <w:r>
        <w:rPr>
          <w:rFonts w:ascii="Arial" w:eastAsia="Times New Roman" w:hAnsi="Arial" w:cs="Arial"/>
          <w:color w:val="73635B"/>
          <w:sz w:val="30"/>
          <w:szCs w:val="30"/>
          <w:lang w:val="sq-AL" w:eastAsia="sl-SI"/>
        </w:rPr>
        <w:t>Dorëzimi i fletëparaqitjeve</w:t>
      </w:r>
    </w:p>
    <w:p w14:paraId="069B99F2" w14:textId="77777777" w:rsidR="00F9091E" w:rsidRPr="0003071D" w:rsidRDefault="00F9091E" w:rsidP="00F9091E">
      <w:pPr>
        <w:pBdr>
          <w:bottom w:val="single" w:sz="6" w:space="1" w:color="auto"/>
        </w:pBdr>
        <w:spacing w:after="0" w:line="240" w:lineRule="auto"/>
        <w:jc w:val="both"/>
        <w:rPr>
          <w:rFonts w:ascii="Arial" w:eastAsia="Times New Roman" w:hAnsi="Arial" w:cs="Arial"/>
          <w:vanish/>
          <w:sz w:val="16"/>
          <w:szCs w:val="16"/>
          <w:lang w:val="sq-AL" w:eastAsia="sl-SI"/>
        </w:rPr>
      </w:pPr>
      <w:r w:rsidRPr="0003071D">
        <w:rPr>
          <w:rFonts w:ascii="Arial" w:eastAsia="Times New Roman" w:hAnsi="Arial" w:cs="Arial"/>
          <w:vanish/>
          <w:sz w:val="16"/>
          <w:szCs w:val="16"/>
          <w:lang w:val="sq-AL" w:eastAsia="sl-SI"/>
        </w:rPr>
        <w:t>Vrh obrazca</w:t>
      </w:r>
    </w:p>
    <w:p w14:paraId="1A6D9D2D"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r>
        <w:rPr>
          <w:rFonts w:ascii="Arial" w:eastAsia="Times New Roman" w:hAnsi="Arial" w:cs="Arial"/>
          <w:color w:val="73635B"/>
          <w:sz w:val="21"/>
          <w:szCs w:val="21"/>
          <w:lang w:val="sq-AL" w:eastAsia="sl-SI"/>
        </w:rPr>
        <w:t>Emri</w:t>
      </w:r>
      <w:r w:rsidRPr="0003071D">
        <w:rPr>
          <w:rFonts w:ascii="Arial" w:eastAsia="Times New Roman" w:hAnsi="Arial" w:cs="Arial"/>
          <w:color w:val="73635B"/>
          <w:sz w:val="21"/>
          <w:szCs w:val="21"/>
          <w:lang w:val="sq-AL" w:eastAsia="sl-SI"/>
        </w:rPr>
        <w:t xml:space="preserve">, </w:t>
      </w:r>
      <w:r>
        <w:rPr>
          <w:rFonts w:ascii="Arial" w:eastAsia="Times New Roman" w:hAnsi="Arial" w:cs="Arial"/>
          <w:color w:val="73635B"/>
          <w:sz w:val="21"/>
          <w:szCs w:val="21"/>
          <w:lang w:val="sq-AL" w:eastAsia="sl-SI"/>
        </w:rPr>
        <w:t>mbiemri</w:t>
      </w:r>
      <w:r w:rsidRPr="0003071D">
        <w:rPr>
          <w:rFonts w:ascii="Arial" w:eastAsia="Times New Roman" w:hAnsi="Arial" w:cs="Arial"/>
          <w:color w:val="73635B"/>
          <w:sz w:val="21"/>
          <w:szCs w:val="21"/>
          <w:lang w:val="sq-AL" w:eastAsia="sl-SI"/>
        </w:rPr>
        <w:t xml:space="preserve"> </w:t>
      </w:r>
      <w:r>
        <w:rPr>
          <w:rFonts w:ascii="Arial" w:eastAsia="Times New Roman" w:hAnsi="Arial" w:cs="Arial"/>
          <w:color w:val="73635B"/>
          <w:sz w:val="21"/>
          <w:szCs w:val="21"/>
          <w:lang w:val="sq-AL" w:eastAsia="sl-SI"/>
        </w:rPr>
        <w:t xml:space="preserve">ose titulli i personit juridik gjegjësisht firma, të dhënat për kontaktin e parashtruesit </w:t>
      </w:r>
      <w:r w:rsidRPr="0003071D">
        <w:rPr>
          <w:rFonts w:ascii="Arial" w:eastAsia="Times New Roman" w:hAnsi="Arial" w:cs="Arial"/>
          <w:color w:val="73635B"/>
          <w:sz w:val="21"/>
          <w:szCs w:val="21"/>
          <w:lang w:val="sq-AL" w:eastAsia="sl-SI"/>
        </w:rPr>
        <w:t xml:space="preserve"> (e-</w:t>
      </w:r>
      <w:r>
        <w:rPr>
          <w:rFonts w:ascii="Arial" w:eastAsia="Times New Roman" w:hAnsi="Arial" w:cs="Arial"/>
          <w:color w:val="73635B"/>
          <w:sz w:val="21"/>
          <w:szCs w:val="21"/>
          <w:lang w:val="sq-AL" w:eastAsia="sl-SI"/>
        </w:rPr>
        <w:t>maili apo telefoni</w:t>
      </w:r>
      <w:r w:rsidRPr="0003071D">
        <w:rPr>
          <w:rFonts w:ascii="Arial" w:eastAsia="Times New Roman" w:hAnsi="Arial" w:cs="Arial"/>
          <w:color w:val="73635B"/>
          <w:sz w:val="21"/>
          <w:szCs w:val="21"/>
          <w:lang w:val="sq-AL" w:eastAsia="sl-SI"/>
        </w:rPr>
        <w:t>):</w:t>
      </w:r>
    </w:p>
    <w:p w14:paraId="7A338D07"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26B642E6" w14:textId="77777777" w:rsidR="00F9091E" w:rsidRDefault="00F9091E" w:rsidP="00F90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3931470C" w14:textId="77777777" w:rsidR="00F9091E" w:rsidRDefault="00F9091E" w:rsidP="00F90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327F7ADE"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rPr>
      </w:pPr>
    </w:p>
    <w:p w14:paraId="5F995284"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r>
        <w:rPr>
          <w:rFonts w:ascii="Arial" w:eastAsia="Times New Roman" w:hAnsi="Arial" w:cs="Arial"/>
          <w:color w:val="73635B"/>
          <w:sz w:val="21"/>
          <w:szCs w:val="21"/>
          <w:lang w:val="sq-AL" w:eastAsia="sl-SI"/>
        </w:rPr>
        <w:t>Kush i shkel të drejtat</w:t>
      </w:r>
      <w:r w:rsidRPr="0003071D">
        <w:rPr>
          <w:rFonts w:ascii="Arial" w:eastAsia="Times New Roman" w:hAnsi="Arial" w:cs="Arial"/>
          <w:color w:val="73635B"/>
          <w:sz w:val="21"/>
          <w:szCs w:val="21"/>
          <w:lang w:val="sq-AL" w:eastAsia="sl-SI"/>
        </w:rPr>
        <w:t xml:space="preserve">? </w:t>
      </w:r>
      <w:r>
        <w:rPr>
          <w:rFonts w:ascii="Arial" w:eastAsia="Times New Roman" w:hAnsi="Arial" w:cs="Arial"/>
          <w:color w:val="73635B"/>
          <w:sz w:val="21"/>
          <w:szCs w:val="21"/>
          <w:lang w:val="sq-AL" w:eastAsia="sl-SI"/>
        </w:rPr>
        <w:t>Shënojeni personin apo organizatat, gjegjësisht ata, që janë të ndërlidhur në ngjarje</w:t>
      </w:r>
      <w:r w:rsidRPr="0003071D">
        <w:rPr>
          <w:rFonts w:ascii="Arial" w:eastAsia="Times New Roman" w:hAnsi="Arial" w:cs="Arial"/>
          <w:color w:val="73635B"/>
          <w:sz w:val="21"/>
          <w:szCs w:val="21"/>
          <w:lang w:val="sq-AL" w:eastAsia="sl-SI"/>
        </w:rPr>
        <w:t>.</w:t>
      </w:r>
    </w:p>
    <w:p w14:paraId="17FF70D1"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3D97B3C1" w14:textId="77777777" w:rsidR="00F9091E" w:rsidRDefault="00F9091E" w:rsidP="00F90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7FD7C4EE" w14:textId="77777777" w:rsidR="00F9091E" w:rsidRDefault="00F9091E" w:rsidP="00F90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13AAEC27" w14:textId="77777777" w:rsidR="00F9091E" w:rsidRPr="0003071D"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1F325A3A"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r>
        <w:rPr>
          <w:rFonts w:ascii="Arial" w:eastAsia="Times New Roman" w:hAnsi="Arial" w:cs="Arial"/>
          <w:color w:val="73635B"/>
          <w:sz w:val="21"/>
          <w:szCs w:val="21"/>
          <w:lang w:val="sq-AL" w:eastAsia="sl-SI"/>
        </w:rPr>
        <w:t>Çka ka ndodhur</w:t>
      </w:r>
      <w:r w:rsidRPr="0003071D">
        <w:rPr>
          <w:rFonts w:ascii="Arial" w:eastAsia="Times New Roman" w:hAnsi="Arial" w:cs="Arial"/>
          <w:color w:val="73635B"/>
          <w:sz w:val="21"/>
          <w:szCs w:val="21"/>
          <w:lang w:val="sq-AL" w:eastAsia="sl-SI"/>
        </w:rPr>
        <w:t xml:space="preserve"> (</w:t>
      </w:r>
      <w:r>
        <w:rPr>
          <w:rFonts w:ascii="Arial" w:eastAsia="Times New Roman" w:hAnsi="Arial" w:cs="Arial"/>
          <w:color w:val="73635B"/>
          <w:sz w:val="21"/>
          <w:szCs w:val="21"/>
          <w:lang w:val="sq-AL" w:eastAsia="sl-SI"/>
        </w:rPr>
        <w:t>gjegjësisht po ndodh ende</w:t>
      </w:r>
      <w:r w:rsidRPr="0003071D">
        <w:rPr>
          <w:rFonts w:ascii="Arial" w:eastAsia="Times New Roman" w:hAnsi="Arial" w:cs="Arial"/>
          <w:color w:val="73635B"/>
          <w:sz w:val="21"/>
          <w:szCs w:val="21"/>
          <w:lang w:val="sq-AL" w:eastAsia="sl-SI"/>
        </w:rPr>
        <w:t xml:space="preserve">)? </w:t>
      </w:r>
      <w:r>
        <w:rPr>
          <w:rFonts w:ascii="Arial" w:eastAsia="Times New Roman" w:hAnsi="Arial" w:cs="Arial"/>
          <w:color w:val="73635B"/>
          <w:sz w:val="21"/>
          <w:szCs w:val="21"/>
          <w:lang w:val="sq-AL" w:eastAsia="sl-SI"/>
        </w:rPr>
        <w:t>Përshkruajini shkeljet</w:t>
      </w:r>
      <w:r w:rsidRPr="0003071D">
        <w:rPr>
          <w:rFonts w:ascii="Arial" w:eastAsia="Times New Roman" w:hAnsi="Arial" w:cs="Arial"/>
          <w:color w:val="73635B"/>
          <w:sz w:val="21"/>
          <w:szCs w:val="21"/>
          <w:lang w:val="sq-AL" w:eastAsia="sl-SI"/>
        </w:rPr>
        <w:t xml:space="preserve"> (</w:t>
      </w:r>
      <w:r>
        <w:rPr>
          <w:rFonts w:ascii="Arial" w:eastAsia="Times New Roman" w:hAnsi="Arial" w:cs="Arial"/>
          <w:color w:val="73635B"/>
          <w:sz w:val="21"/>
          <w:szCs w:val="21"/>
          <w:lang w:val="sq-AL" w:eastAsia="sl-SI"/>
        </w:rPr>
        <w:t>ju lutemi me sa më shumë informata lidhur me atë, si dhe ku ka ndodhur shkelja, kë në tërësi ka prekur</w:t>
      </w:r>
      <w:r w:rsidRPr="0003071D">
        <w:rPr>
          <w:rFonts w:ascii="Arial" w:eastAsia="Times New Roman" w:hAnsi="Arial" w:cs="Arial"/>
          <w:color w:val="73635B"/>
          <w:sz w:val="21"/>
          <w:szCs w:val="21"/>
          <w:lang w:val="sq-AL" w:eastAsia="sl-SI"/>
        </w:rPr>
        <w:t xml:space="preserve">). </w:t>
      </w:r>
      <w:r>
        <w:rPr>
          <w:rFonts w:ascii="Arial" w:eastAsia="Times New Roman" w:hAnsi="Arial" w:cs="Arial"/>
          <w:color w:val="73635B"/>
          <w:sz w:val="21"/>
          <w:szCs w:val="21"/>
          <w:lang w:val="sq-AL" w:eastAsia="sl-SI"/>
        </w:rPr>
        <w:t>Cilat të drejta apo liri nga Karta e BE-së mbi të Drejtat Themelore, apo nga Konventa mbi të Drejtat e Invalidëve janë shkelur</w:t>
      </w:r>
      <w:r w:rsidRPr="0003071D">
        <w:rPr>
          <w:rFonts w:ascii="Arial" w:eastAsia="Times New Roman" w:hAnsi="Arial" w:cs="Arial"/>
          <w:color w:val="73635B"/>
          <w:sz w:val="21"/>
          <w:szCs w:val="21"/>
          <w:lang w:val="sq-AL" w:eastAsia="sl-SI"/>
        </w:rPr>
        <w:t>?</w:t>
      </w:r>
    </w:p>
    <w:p w14:paraId="69BC368A"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7485334E" w14:textId="77777777" w:rsidR="00F9091E" w:rsidRDefault="00F9091E" w:rsidP="00F90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350E3C1C" w14:textId="77777777" w:rsidR="00F9091E" w:rsidRDefault="00F9091E" w:rsidP="00F90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7E24D2EA"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65BC458E" w14:textId="77777777" w:rsidR="00F9091E" w:rsidRPr="0003071D"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02C53DD1"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r>
        <w:rPr>
          <w:rFonts w:ascii="Arial" w:eastAsia="Times New Roman" w:hAnsi="Arial" w:cs="Arial"/>
          <w:color w:val="73635B"/>
          <w:sz w:val="21"/>
          <w:szCs w:val="21"/>
          <w:lang w:val="sq-AL" w:eastAsia="sl-SI"/>
        </w:rPr>
        <w:t xml:space="preserve">Kur ka ndodhur </w:t>
      </w:r>
      <w:r w:rsidRPr="0003071D">
        <w:rPr>
          <w:rFonts w:ascii="Arial" w:eastAsia="Times New Roman" w:hAnsi="Arial" w:cs="Arial"/>
          <w:color w:val="73635B"/>
          <w:sz w:val="21"/>
          <w:szCs w:val="21"/>
          <w:lang w:val="sq-AL" w:eastAsia="sl-SI"/>
        </w:rPr>
        <w:t>(</w:t>
      </w:r>
      <w:r>
        <w:rPr>
          <w:rFonts w:ascii="Arial" w:eastAsia="Times New Roman" w:hAnsi="Arial" w:cs="Arial"/>
          <w:color w:val="73635B"/>
          <w:sz w:val="21"/>
          <w:szCs w:val="21"/>
          <w:lang w:val="sq-AL" w:eastAsia="sl-SI"/>
        </w:rPr>
        <w:t>gjegjësish filluar, nëse vazhdon ende</w:t>
      </w:r>
      <w:r w:rsidRPr="0003071D">
        <w:rPr>
          <w:rFonts w:ascii="Arial" w:eastAsia="Times New Roman" w:hAnsi="Arial" w:cs="Arial"/>
          <w:color w:val="73635B"/>
          <w:sz w:val="21"/>
          <w:szCs w:val="21"/>
          <w:lang w:val="sq-AL" w:eastAsia="sl-SI"/>
        </w:rPr>
        <w:t>)</w:t>
      </w:r>
      <w:r w:rsidRPr="00A017D9">
        <w:rPr>
          <w:rFonts w:ascii="Arial" w:eastAsia="Times New Roman" w:hAnsi="Arial" w:cs="Arial"/>
          <w:color w:val="73635B"/>
          <w:sz w:val="21"/>
          <w:szCs w:val="21"/>
          <w:lang w:val="sq-AL" w:eastAsia="sl-SI"/>
        </w:rPr>
        <w:t xml:space="preserve"> </w:t>
      </w:r>
      <w:r>
        <w:rPr>
          <w:rFonts w:ascii="Arial" w:eastAsia="Times New Roman" w:hAnsi="Arial" w:cs="Arial"/>
          <w:color w:val="73635B"/>
          <w:sz w:val="21"/>
          <w:szCs w:val="21"/>
          <w:lang w:val="sq-AL" w:eastAsia="sl-SI"/>
        </w:rPr>
        <w:t>shkelja</w:t>
      </w:r>
      <w:r w:rsidRPr="0003071D">
        <w:rPr>
          <w:rFonts w:ascii="Arial" w:eastAsia="Times New Roman" w:hAnsi="Arial" w:cs="Arial"/>
          <w:color w:val="73635B"/>
          <w:sz w:val="21"/>
          <w:szCs w:val="21"/>
          <w:lang w:val="sq-AL" w:eastAsia="sl-SI"/>
        </w:rPr>
        <w:t>?</w:t>
      </w:r>
      <w:r>
        <w:rPr>
          <w:rFonts w:ascii="Arial" w:eastAsia="Times New Roman" w:hAnsi="Arial" w:cs="Arial"/>
          <w:color w:val="73635B"/>
          <w:sz w:val="21"/>
          <w:szCs w:val="21"/>
          <w:lang w:val="sq-AL" w:eastAsia="sl-SI"/>
        </w:rPr>
        <w:t> </w:t>
      </w:r>
    </w:p>
    <w:p w14:paraId="63E13D9C"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53057CD7" w14:textId="77777777" w:rsidR="00F9091E" w:rsidRDefault="00F9091E" w:rsidP="00F90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1493158E" w14:textId="77777777" w:rsidR="00F9091E" w:rsidRDefault="00F9091E" w:rsidP="00F90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69AEAD11"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6D326620"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r>
        <w:rPr>
          <w:rFonts w:ascii="Arial" w:eastAsia="Times New Roman" w:hAnsi="Arial" w:cs="Arial"/>
          <w:color w:val="73635B"/>
          <w:sz w:val="21"/>
          <w:szCs w:val="21"/>
          <w:lang w:val="sq-AL" w:eastAsia="sl-SI"/>
        </w:rPr>
        <w:t xml:space="preserve">Veç keni ndërmarrë masa lidhur me këtë </w:t>
      </w:r>
      <w:r w:rsidRPr="0003071D">
        <w:rPr>
          <w:rFonts w:ascii="Arial" w:eastAsia="Times New Roman" w:hAnsi="Arial" w:cs="Arial"/>
          <w:color w:val="73635B"/>
          <w:sz w:val="21"/>
          <w:szCs w:val="21"/>
          <w:lang w:val="sq-AL" w:eastAsia="sl-SI"/>
        </w:rPr>
        <w:t>(</w:t>
      </w:r>
      <w:r>
        <w:rPr>
          <w:rFonts w:ascii="Arial" w:eastAsia="Times New Roman" w:hAnsi="Arial" w:cs="Arial"/>
          <w:color w:val="73635B"/>
          <w:sz w:val="21"/>
          <w:szCs w:val="21"/>
          <w:lang w:val="sq-AL" w:eastAsia="sl-SI"/>
        </w:rPr>
        <w:t>nëse po, përshkruajini</w:t>
      </w:r>
      <w:r w:rsidRPr="0003071D">
        <w:rPr>
          <w:rFonts w:ascii="Arial" w:eastAsia="Times New Roman" w:hAnsi="Arial" w:cs="Arial"/>
          <w:color w:val="73635B"/>
          <w:sz w:val="21"/>
          <w:szCs w:val="21"/>
          <w:lang w:val="sq-AL" w:eastAsia="sl-SI"/>
        </w:rPr>
        <w:t xml:space="preserve">, </w:t>
      </w:r>
      <w:r>
        <w:rPr>
          <w:rFonts w:ascii="Arial" w:eastAsia="Times New Roman" w:hAnsi="Arial" w:cs="Arial"/>
          <w:color w:val="73635B"/>
          <w:sz w:val="21"/>
          <w:szCs w:val="21"/>
          <w:lang w:val="sq-AL" w:eastAsia="sl-SI"/>
        </w:rPr>
        <w:t>si</w:t>
      </w:r>
      <w:r w:rsidRPr="0003071D">
        <w:rPr>
          <w:rFonts w:ascii="Arial" w:eastAsia="Times New Roman" w:hAnsi="Arial" w:cs="Arial"/>
          <w:color w:val="73635B"/>
          <w:sz w:val="21"/>
          <w:szCs w:val="21"/>
          <w:lang w:val="sq-AL" w:eastAsia="sl-SI"/>
        </w:rPr>
        <w:t xml:space="preserve">, </w:t>
      </w:r>
      <w:r>
        <w:rPr>
          <w:rFonts w:ascii="Arial" w:eastAsia="Times New Roman" w:hAnsi="Arial" w:cs="Arial"/>
          <w:color w:val="73635B"/>
          <w:sz w:val="21"/>
          <w:szCs w:val="21"/>
          <w:lang w:val="sq-AL" w:eastAsia="sl-SI"/>
        </w:rPr>
        <w:t>te cili institucion</w:t>
      </w:r>
      <w:r w:rsidRPr="0003071D">
        <w:rPr>
          <w:rFonts w:ascii="Arial" w:eastAsia="Times New Roman" w:hAnsi="Arial" w:cs="Arial"/>
          <w:color w:val="73635B"/>
          <w:sz w:val="21"/>
          <w:szCs w:val="21"/>
          <w:lang w:val="sq-AL" w:eastAsia="sl-SI"/>
        </w:rPr>
        <w:t>)?</w:t>
      </w:r>
    </w:p>
    <w:p w14:paraId="4184CA9E"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1E5DE5F1" w14:textId="77777777" w:rsidR="00F9091E" w:rsidRDefault="00F9091E" w:rsidP="00F90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134B2086" w14:textId="77777777" w:rsidR="00F9091E" w:rsidRDefault="00F9091E" w:rsidP="00F90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442B8394" w14:textId="77777777" w:rsidR="00F9091E" w:rsidRPr="0003071D"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5463A8DE"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r>
        <w:rPr>
          <w:rFonts w:ascii="Arial" w:eastAsia="Times New Roman" w:hAnsi="Arial" w:cs="Arial"/>
          <w:color w:val="73635B"/>
          <w:sz w:val="21"/>
          <w:szCs w:val="21"/>
          <w:lang w:val="sq-AL" w:eastAsia="sl-SI"/>
        </w:rPr>
        <w:t>Shpjegimet shtesë apo shtojcat relevante me prova për deklaratat tuaja (për shembull dokumentet, shkresat</w:t>
      </w:r>
      <w:r w:rsidRPr="0003071D">
        <w:rPr>
          <w:rFonts w:ascii="Arial" w:eastAsia="Times New Roman" w:hAnsi="Arial" w:cs="Arial"/>
          <w:color w:val="73635B"/>
          <w:sz w:val="21"/>
          <w:szCs w:val="21"/>
          <w:lang w:val="sq-AL" w:eastAsia="sl-SI"/>
        </w:rPr>
        <w:t>,</w:t>
      </w:r>
      <w:r>
        <w:rPr>
          <w:rFonts w:ascii="Arial" w:eastAsia="Times New Roman" w:hAnsi="Arial" w:cs="Arial"/>
          <w:color w:val="73635B"/>
          <w:sz w:val="21"/>
          <w:szCs w:val="21"/>
          <w:lang w:val="sq-AL" w:eastAsia="sl-SI"/>
        </w:rPr>
        <w:t xml:space="preserve"> dëshmitarët etj</w:t>
      </w:r>
      <w:r w:rsidRPr="0003071D">
        <w:rPr>
          <w:rFonts w:ascii="Arial" w:eastAsia="Times New Roman" w:hAnsi="Arial" w:cs="Arial"/>
          <w:color w:val="73635B"/>
          <w:sz w:val="21"/>
          <w:szCs w:val="21"/>
          <w:lang w:val="sq-AL" w:eastAsia="sl-SI"/>
        </w:rPr>
        <w:t>.)</w:t>
      </w:r>
    </w:p>
    <w:p w14:paraId="0E524044" w14:textId="77777777" w:rsidR="00F9091E"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04782E99" w14:textId="77777777" w:rsidR="00F9091E" w:rsidRDefault="00F9091E" w:rsidP="00F90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11A05869" w14:textId="77777777" w:rsidR="00F9091E" w:rsidRDefault="00F9091E" w:rsidP="00F9091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73635B"/>
          <w:sz w:val="21"/>
          <w:szCs w:val="21"/>
          <w:lang w:eastAsia="sl-SI"/>
        </w:rPr>
      </w:pPr>
    </w:p>
    <w:p w14:paraId="4F6C69CB" w14:textId="77777777" w:rsidR="00F9091E" w:rsidRPr="0003071D"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0D236CB0" w14:textId="77777777" w:rsidR="00F9091E" w:rsidRPr="0003071D"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r>
        <w:rPr>
          <w:rFonts w:ascii="Arial" w:eastAsia="Times New Roman" w:hAnsi="Arial" w:cs="Arial"/>
          <w:color w:val="73635B"/>
          <w:sz w:val="21"/>
          <w:szCs w:val="21"/>
          <w:lang w:val="sq-AL" w:eastAsia="sl-SI"/>
        </w:rPr>
        <w:t>Bashkëngjite shtesën ( nuk është e domosdoshme)</w:t>
      </w:r>
    </w:p>
    <w:p w14:paraId="230D4A8C" w14:textId="77777777" w:rsidR="00F9091E" w:rsidRDefault="00F9091E" w:rsidP="00F9091E">
      <w:pPr>
        <w:shd w:val="clear" w:color="auto" w:fill="FCFCFC"/>
        <w:spacing w:after="0" w:line="240" w:lineRule="auto"/>
        <w:jc w:val="both"/>
        <w:rPr>
          <w:rFonts w:ascii="Arial" w:eastAsia="Times New Roman" w:hAnsi="Arial" w:cs="Arial"/>
          <w:color w:val="73635B"/>
          <w:sz w:val="23"/>
          <w:szCs w:val="23"/>
          <w:bdr w:val="none" w:sz="0" w:space="0" w:color="auto" w:frame="1"/>
          <w:lang w:val="sq-AL" w:eastAsia="sl-SI"/>
        </w:rPr>
      </w:pPr>
      <w:r w:rsidRPr="0003071D">
        <w:rPr>
          <w:rFonts w:ascii="Arial" w:eastAsia="Times New Roman" w:hAnsi="Arial" w:cs="Arial"/>
          <w:color w:val="73635B"/>
          <w:sz w:val="23"/>
          <w:szCs w:val="23"/>
          <w:bdr w:val="none" w:sz="0" w:space="0" w:color="auto" w:frame="1"/>
          <w:lang w:val="sq-AL" w:eastAsia="sl-SI"/>
        </w:rPr>
        <w:t>Click or drag a file to this area to upload.</w:t>
      </w:r>
    </w:p>
    <w:p w14:paraId="4FF18F96" w14:textId="77777777" w:rsidR="00F9091E" w:rsidRPr="0003071D" w:rsidRDefault="00F9091E" w:rsidP="00F9091E">
      <w:pPr>
        <w:shd w:val="clear" w:color="auto" w:fill="FCFCFC"/>
        <w:spacing w:after="0" w:line="240" w:lineRule="auto"/>
        <w:jc w:val="both"/>
        <w:rPr>
          <w:rFonts w:ascii="Arial" w:eastAsia="Times New Roman" w:hAnsi="Arial" w:cs="Arial"/>
          <w:color w:val="73635B"/>
          <w:sz w:val="23"/>
          <w:szCs w:val="23"/>
          <w:lang w:val="sq-AL" w:eastAsia="sl-SI"/>
        </w:rPr>
      </w:pPr>
    </w:p>
    <w:p w14:paraId="011E4636" w14:textId="2F2E1318" w:rsidR="00F9091E" w:rsidRDefault="00F9091E" w:rsidP="00F9091E">
      <w:pPr>
        <w:shd w:val="clear" w:color="auto" w:fill="FFFFFF"/>
        <w:spacing w:after="0" w:line="240" w:lineRule="auto"/>
        <w:jc w:val="both"/>
        <w:rPr>
          <w:rFonts w:ascii="Arial" w:eastAsia="Times New Roman" w:hAnsi="Arial" w:cs="Arial"/>
          <w:color w:val="73635B"/>
          <w:sz w:val="21"/>
          <w:szCs w:val="21"/>
          <w:lang w:val="sq-AL"/>
        </w:rPr>
      </w:pPr>
      <w:r w:rsidRPr="0003071D">
        <w:rPr>
          <w:rFonts w:ascii="Arial" w:eastAsia="Times New Roman" w:hAnsi="Arial" w:cs="Arial"/>
          <w:color w:val="73635B"/>
          <w:sz w:val="21"/>
          <w:szCs w:val="21"/>
          <w:lang w:val="sq-AL"/>
        </w:rPr>
        <w:object w:dxaOrig="1440" w:dyaOrig="1440" w14:anchorId="1B7D2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57pt;height:18pt" o:ole="">
            <v:imagedata r:id="rId28" o:title=""/>
          </v:shape>
          <w:control r:id="rId29" w:name="DefaultOcxName111" w:shapeid="_x0000_i1082"/>
        </w:object>
      </w:r>
    </w:p>
    <w:p w14:paraId="01783B7F" w14:textId="77777777" w:rsidR="00F9091E" w:rsidRPr="0003071D"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7C8F1B40" w14:textId="77777777" w:rsidR="00F9091E" w:rsidRPr="0003071D"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r w:rsidRPr="0003071D">
        <w:rPr>
          <w:rFonts w:ascii="Arial" w:eastAsia="Times New Roman" w:hAnsi="Arial" w:cs="Arial"/>
          <w:color w:val="73635B"/>
          <w:sz w:val="21"/>
          <w:szCs w:val="21"/>
          <w:lang w:val="sq-AL" w:eastAsia="sl-SI"/>
        </w:rPr>
        <w:t>Dat</w:t>
      </w:r>
      <w:r>
        <w:rPr>
          <w:rFonts w:ascii="Arial" w:eastAsia="Times New Roman" w:hAnsi="Arial" w:cs="Arial"/>
          <w:color w:val="73635B"/>
          <w:sz w:val="21"/>
          <w:szCs w:val="21"/>
          <w:lang w:val="sq-AL" w:eastAsia="sl-SI"/>
        </w:rPr>
        <w:t>a</w:t>
      </w:r>
    </w:p>
    <w:p w14:paraId="191560B8" w14:textId="04444A83" w:rsidR="00F9091E" w:rsidRPr="0003071D" w:rsidRDefault="00F9091E" w:rsidP="00F9091E">
      <w:pPr>
        <w:shd w:val="clear" w:color="auto" w:fill="FFFFFF"/>
        <w:spacing w:after="0" w:line="240" w:lineRule="auto"/>
        <w:jc w:val="both"/>
        <w:rPr>
          <w:rFonts w:ascii="Arial" w:eastAsia="Times New Roman" w:hAnsi="Arial" w:cs="Arial"/>
          <w:color w:val="73635B"/>
          <w:sz w:val="21"/>
          <w:szCs w:val="21"/>
          <w:lang w:val="sq-AL"/>
        </w:rPr>
      </w:pPr>
      <w:r w:rsidRPr="0003071D">
        <w:rPr>
          <w:rFonts w:ascii="Arial" w:eastAsia="Times New Roman" w:hAnsi="Arial" w:cs="Arial"/>
          <w:color w:val="73635B"/>
          <w:sz w:val="21"/>
          <w:szCs w:val="21"/>
          <w:lang w:val="sq-AL"/>
        </w:rPr>
        <w:object w:dxaOrig="1440" w:dyaOrig="1440" w14:anchorId="2BF01408">
          <v:shape id="_x0000_i1081" type="#_x0000_t75" style="width:57pt;height:18pt" o:ole="">
            <v:imagedata r:id="rId28" o:title=""/>
          </v:shape>
          <w:control r:id="rId30" w:name="DefaultOcxName121" w:shapeid="_x0000_i1081"/>
        </w:object>
      </w:r>
    </w:p>
    <w:p w14:paraId="642C44BD" w14:textId="77777777" w:rsidR="00F9091E" w:rsidRPr="0003071D"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p>
    <w:p w14:paraId="1155F4F5" w14:textId="77777777" w:rsidR="00F9091E" w:rsidRPr="0003071D" w:rsidRDefault="00F9091E" w:rsidP="00F9091E">
      <w:pPr>
        <w:shd w:val="clear" w:color="auto" w:fill="FFFFFF"/>
        <w:spacing w:after="0" w:line="240" w:lineRule="auto"/>
        <w:jc w:val="both"/>
        <w:rPr>
          <w:rFonts w:ascii="Arial" w:eastAsia="Times New Roman" w:hAnsi="Arial" w:cs="Arial"/>
          <w:color w:val="73635B"/>
          <w:sz w:val="21"/>
          <w:szCs w:val="21"/>
          <w:lang w:val="sq-AL" w:eastAsia="sl-SI"/>
        </w:rPr>
      </w:pPr>
      <w:r>
        <w:rPr>
          <w:rFonts w:ascii="Arial" w:eastAsia="Times New Roman" w:hAnsi="Arial" w:cs="Arial"/>
          <w:color w:val="73635B"/>
          <w:sz w:val="21"/>
          <w:szCs w:val="21"/>
          <w:lang w:val="sq-AL" w:eastAsia="sl-SI"/>
        </w:rPr>
        <w:t xml:space="preserve">Mbrojtja e të dhënave personale </w:t>
      </w:r>
      <w:r w:rsidRPr="0003071D">
        <w:rPr>
          <w:rFonts w:ascii="Times New Roman" w:eastAsia="Times New Roman" w:hAnsi="Times New Roman" w:cs="Times New Roman"/>
          <w:color w:val="FF0000"/>
          <w:sz w:val="24"/>
          <w:szCs w:val="24"/>
          <w:bdr w:val="none" w:sz="0" w:space="0" w:color="auto" w:frame="1"/>
          <w:lang w:val="sq-AL" w:eastAsia="sl-SI"/>
        </w:rPr>
        <w:t>*</w:t>
      </w:r>
    </w:p>
    <w:p w14:paraId="29A31CDE" w14:textId="601E47AC" w:rsidR="00F9091E" w:rsidRPr="0003071D" w:rsidRDefault="00F9091E" w:rsidP="00F9091E">
      <w:pPr>
        <w:shd w:val="clear" w:color="auto" w:fill="FFFFFF"/>
        <w:spacing w:after="0" w:line="240" w:lineRule="auto"/>
        <w:jc w:val="both"/>
        <w:rPr>
          <w:rFonts w:ascii="Arial" w:eastAsia="Times New Roman" w:hAnsi="Arial" w:cs="Arial"/>
          <w:color w:val="6B6B69"/>
          <w:sz w:val="21"/>
          <w:szCs w:val="21"/>
          <w:lang w:val="sq-AL" w:eastAsia="sl-SI"/>
        </w:rPr>
      </w:pPr>
      <w:r w:rsidRPr="0003071D">
        <w:rPr>
          <w:rFonts w:ascii="Arial" w:eastAsia="Times New Roman" w:hAnsi="Arial" w:cs="Arial"/>
          <w:color w:val="6B6B69"/>
          <w:sz w:val="21"/>
          <w:szCs w:val="21"/>
          <w:lang w:val="sq-AL"/>
        </w:rPr>
        <w:object w:dxaOrig="1440" w:dyaOrig="1440" w14:anchorId="343D4715">
          <v:shape id="_x0000_i1080" type="#_x0000_t75" style="width:16.5pt;height:14pt" o:ole="">
            <v:imagedata r:id="rId31" o:title=""/>
          </v:shape>
          <w:control r:id="rId32" w:name="DefaultOcxName131" w:shapeid="_x0000_i1080"/>
        </w:object>
      </w:r>
      <w:r>
        <w:rPr>
          <w:rFonts w:ascii="Arial" w:eastAsia="Times New Roman" w:hAnsi="Arial" w:cs="Arial"/>
          <w:color w:val="6B6B69"/>
          <w:sz w:val="21"/>
          <w:szCs w:val="21"/>
          <w:lang w:val="sq-AL"/>
        </w:rPr>
        <w:t>Pajtohem me ndërmjetësimin e të dhënave</w:t>
      </w:r>
      <w:r w:rsidRPr="0003071D">
        <w:rPr>
          <w:rFonts w:ascii="Arial" w:eastAsia="Times New Roman" w:hAnsi="Arial" w:cs="Arial"/>
          <w:color w:val="6B6B69"/>
          <w:sz w:val="21"/>
          <w:szCs w:val="21"/>
          <w:lang w:val="sq-AL" w:eastAsia="sl-SI"/>
        </w:rPr>
        <w:t xml:space="preserve">, </w:t>
      </w:r>
      <w:r>
        <w:rPr>
          <w:rFonts w:ascii="Arial" w:eastAsia="Times New Roman" w:hAnsi="Arial" w:cs="Arial"/>
          <w:color w:val="6B6B69"/>
          <w:sz w:val="21"/>
          <w:szCs w:val="21"/>
          <w:lang w:val="sq-AL" w:eastAsia="sl-SI"/>
        </w:rPr>
        <w:t xml:space="preserve">ashtu që Ministria për Punë, Familje, Çështje Sociale dhe Mundësi të Njëjta </w:t>
      </w:r>
      <w:r w:rsidRPr="0003071D">
        <w:rPr>
          <w:rFonts w:ascii="Arial" w:eastAsia="Times New Roman" w:hAnsi="Arial" w:cs="Arial"/>
          <w:color w:val="6B6B69"/>
          <w:sz w:val="21"/>
          <w:szCs w:val="21"/>
          <w:lang w:val="sq-AL" w:eastAsia="sl-SI"/>
        </w:rPr>
        <w:t xml:space="preserve">(MDDSZ) </w:t>
      </w:r>
      <w:r>
        <w:rPr>
          <w:rFonts w:ascii="Arial" w:eastAsia="Times New Roman" w:hAnsi="Arial" w:cs="Arial"/>
          <w:color w:val="6B6B69"/>
          <w:sz w:val="21"/>
          <w:szCs w:val="21"/>
          <w:lang w:val="sq-AL" w:eastAsia="sl-SI"/>
        </w:rPr>
        <w:t xml:space="preserve">t’i përdorë të dhënat e mia për qëllime të shqyrtimit të ankesës  dhe për raportim në takimet vjetore shqyrtuese me Komisionin Evropian pa cekjen e të dhënave personale. </w:t>
      </w:r>
      <w:r w:rsidRPr="0003071D">
        <w:rPr>
          <w:rFonts w:ascii="Arial" w:eastAsia="Times New Roman" w:hAnsi="Arial" w:cs="Arial"/>
          <w:color w:val="6B6B69"/>
          <w:sz w:val="21"/>
          <w:szCs w:val="21"/>
          <w:lang w:val="sq-AL" w:eastAsia="sl-SI"/>
        </w:rPr>
        <w:t xml:space="preserve">MDDSZ </w:t>
      </w:r>
      <w:r>
        <w:rPr>
          <w:rFonts w:ascii="Arial" w:eastAsia="Times New Roman" w:hAnsi="Arial" w:cs="Arial"/>
          <w:color w:val="6B6B69"/>
          <w:sz w:val="21"/>
          <w:szCs w:val="21"/>
          <w:lang w:val="sq-AL" w:eastAsia="sl-SI"/>
        </w:rPr>
        <w:t>do t’i ruaj të dhënat me kujdes në pajtim me  Urdhrin e Përgjithshëm mbi ruajtjen e të dhënave</w:t>
      </w:r>
      <w:r w:rsidRPr="0003071D">
        <w:rPr>
          <w:rFonts w:ascii="Arial" w:eastAsia="Times New Roman" w:hAnsi="Arial" w:cs="Arial"/>
          <w:color w:val="6B6B69"/>
          <w:sz w:val="21"/>
          <w:szCs w:val="21"/>
          <w:lang w:val="sq-AL" w:eastAsia="sl-SI"/>
        </w:rPr>
        <w:t xml:space="preserve"> (GDPR – General Data Protection Regulation).</w:t>
      </w:r>
    </w:p>
    <w:p w14:paraId="71973D86" w14:textId="77777777" w:rsidR="00F9091E" w:rsidRPr="001C6962" w:rsidRDefault="00F9091E" w:rsidP="00F9091E">
      <w:pPr>
        <w:rPr>
          <w:lang w:val="sq-AL"/>
        </w:rPr>
      </w:pPr>
    </w:p>
    <w:p w14:paraId="33AF7776" w14:textId="77777777" w:rsidR="008F1696" w:rsidRPr="0003071D" w:rsidRDefault="008F1696" w:rsidP="00137764">
      <w:pPr>
        <w:jc w:val="both"/>
        <w:rPr>
          <w:lang w:val="sq-AL"/>
        </w:rPr>
      </w:pPr>
    </w:p>
    <w:sectPr w:rsidR="008F1696" w:rsidRPr="000307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0C57" w14:textId="77777777" w:rsidR="00D37AAC" w:rsidRDefault="00D37AAC" w:rsidP="00D37AAC">
      <w:pPr>
        <w:spacing w:after="0" w:line="240" w:lineRule="auto"/>
      </w:pPr>
      <w:r>
        <w:separator/>
      </w:r>
    </w:p>
  </w:endnote>
  <w:endnote w:type="continuationSeparator" w:id="0">
    <w:p w14:paraId="6D27C0F9" w14:textId="77777777" w:rsidR="00D37AAC" w:rsidRDefault="00D37AAC" w:rsidP="00D3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3F71" w14:textId="77777777" w:rsidR="00D37AAC" w:rsidRDefault="00D37AAC" w:rsidP="00D37AAC">
      <w:pPr>
        <w:spacing w:after="0" w:line="240" w:lineRule="auto"/>
      </w:pPr>
      <w:r>
        <w:separator/>
      </w:r>
    </w:p>
  </w:footnote>
  <w:footnote w:type="continuationSeparator" w:id="0">
    <w:p w14:paraId="4E80A12C" w14:textId="77777777" w:rsidR="00D37AAC" w:rsidRDefault="00D37AAC" w:rsidP="00D3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16EA"/>
    <w:multiLevelType w:val="multilevel"/>
    <w:tmpl w:val="7062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760B1"/>
    <w:multiLevelType w:val="multilevel"/>
    <w:tmpl w:val="3F86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86516"/>
    <w:multiLevelType w:val="hybridMultilevel"/>
    <w:tmpl w:val="0356413E"/>
    <w:lvl w:ilvl="0" w:tplc="177A101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29868534">
    <w:abstractNumId w:val="2"/>
  </w:num>
  <w:num w:numId="2" w16cid:durableId="937366691">
    <w:abstractNumId w:val="1"/>
  </w:num>
  <w:num w:numId="3" w16cid:durableId="157079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96"/>
    <w:rsid w:val="0003071D"/>
    <w:rsid w:val="000D63C4"/>
    <w:rsid w:val="00124BB7"/>
    <w:rsid w:val="00137764"/>
    <w:rsid w:val="0014185C"/>
    <w:rsid w:val="00192678"/>
    <w:rsid w:val="001C0B09"/>
    <w:rsid w:val="001D3963"/>
    <w:rsid w:val="0021729F"/>
    <w:rsid w:val="002C5354"/>
    <w:rsid w:val="003B17AB"/>
    <w:rsid w:val="004D0583"/>
    <w:rsid w:val="004E7770"/>
    <w:rsid w:val="006208DA"/>
    <w:rsid w:val="00655F86"/>
    <w:rsid w:val="006B295C"/>
    <w:rsid w:val="007329C0"/>
    <w:rsid w:val="00887300"/>
    <w:rsid w:val="008F1696"/>
    <w:rsid w:val="009872DC"/>
    <w:rsid w:val="009D5E9C"/>
    <w:rsid w:val="00A017D9"/>
    <w:rsid w:val="00A85E20"/>
    <w:rsid w:val="00AB709C"/>
    <w:rsid w:val="00AF3B29"/>
    <w:rsid w:val="00BD3A21"/>
    <w:rsid w:val="00CD7BD8"/>
    <w:rsid w:val="00D3402D"/>
    <w:rsid w:val="00D37AAC"/>
    <w:rsid w:val="00DA7120"/>
    <w:rsid w:val="00E908D5"/>
    <w:rsid w:val="00F17829"/>
    <w:rsid w:val="00F61E35"/>
    <w:rsid w:val="00F9091E"/>
    <w:rsid w:val="00FF78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2FCEFC"/>
  <w15:chartTrackingRefBased/>
  <w15:docId w15:val="{87A11B1B-121E-4FE1-A76A-9B0B5A0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2C53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unhideWhenUsed/>
    <w:qFormat/>
    <w:rsid w:val="006B295C"/>
    <w:pPr>
      <w:keepNext/>
      <w:shd w:val="clear" w:color="auto" w:fill="FFFFFF"/>
      <w:spacing w:beforeAutospacing="1" w:after="0" w:afterAutospacing="1" w:line="240" w:lineRule="auto"/>
      <w:jc w:val="both"/>
      <w:outlineLvl w:val="1"/>
    </w:pPr>
    <w:rPr>
      <w:rFonts w:eastAsia="Times New Roman" w:cstheme="minorHAnsi"/>
      <w:b/>
      <w:bCs/>
      <w:lang w:val="sq-AL" w:eastAsia="sl-SI"/>
    </w:rPr>
  </w:style>
  <w:style w:type="paragraph" w:styleId="Naslov4">
    <w:name w:val="heading 4"/>
    <w:basedOn w:val="Navaden"/>
    <w:link w:val="Naslov4Znak"/>
    <w:uiPriority w:val="9"/>
    <w:qFormat/>
    <w:rsid w:val="002C5354"/>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K1"/>
    <w:basedOn w:val="Navaden"/>
    <w:link w:val="OdstavekseznamaZnak"/>
    <w:uiPriority w:val="34"/>
    <w:qFormat/>
    <w:rsid w:val="00D37AAC"/>
    <w:pPr>
      <w:spacing w:before="200" w:after="200" w:line="276" w:lineRule="auto"/>
      <w:ind w:left="720"/>
      <w:contextualSpacing/>
    </w:pPr>
    <w:rPr>
      <w:rFonts w:ascii="Calibri" w:eastAsia="Times New Roman" w:hAnsi="Calibri" w:cs="Times New Roman"/>
      <w:sz w:val="20"/>
      <w:szCs w:val="20"/>
      <w:lang w:bidi="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K1 Znak"/>
    <w:link w:val="Odstavekseznama"/>
    <w:uiPriority w:val="34"/>
    <w:qFormat/>
    <w:locked/>
    <w:rsid w:val="00D37AAC"/>
    <w:rPr>
      <w:rFonts w:ascii="Calibri" w:eastAsia="Times New Roman" w:hAnsi="Calibri" w:cs="Times New Roman"/>
      <w:sz w:val="20"/>
      <w:szCs w:val="20"/>
      <w:lang w:bidi="en-US"/>
    </w:rPr>
  </w:style>
  <w:style w:type="paragraph" w:styleId="Sprotnaopomba-besedilo">
    <w:name w:val="footnote text"/>
    <w:basedOn w:val="Navaden"/>
    <w:link w:val="Sprotnaopomba-besediloZnak"/>
    <w:uiPriority w:val="99"/>
    <w:semiHidden/>
    <w:unhideWhenUsed/>
    <w:rsid w:val="00D37AA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37AAC"/>
    <w:rPr>
      <w:sz w:val="20"/>
      <w:szCs w:val="20"/>
    </w:rPr>
  </w:style>
  <w:style w:type="character" w:styleId="Sprotnaopomba-sklic">
    <w:name w:val="footnote reference"/>
    <w:basedOn w:val="Privzetapisavaodstavka"/>
    <w:uiPriority w:val="99"/>
    <w:semiHidden/>
    <w:unhideWhenUsed/>
    <w:rsid w:val="00D37AAC"/>
    <w:rPr>
      <w:vertAlign w:val="superscript"/>
    </w:rPr>
  </w:style>
  <w:style w:type="character" w:styleId="Hiperpovezava">
    <w:name w:val="Hyperlink"/>
    <w:basedOn w:val="Privzetapisavaodstavka"/>
    <w:uiPriority w:val="99"/>
    <w:unhideWhenUsed/>
    <w:rsid w:val="00D37AAC"/>
    <w:rPr>
      <w:color w:val="0000FF"/>
      <w:u w:val="single"/>
    </w:rPr>
  </w:style>
  <w:style w:type="character" w:styleId="SledenaHiperpovezava">
    <w:name w:val="FollowedHyperlink"/>
    <w:basedOn w:val="Privzetapisavaodstavka"/>
    <w:uiPriority w:val="99"/>
    <w:semiHidden/>
    <w:unhideWhenUsed/>
    <w:rsid w:val="00D37AAC"/>
    <w:rPr>
      <w:color w:val="954F72" w:themeColor="followedHyperlink"/>
      <w:u w:val="single"/>
    </w:rPr>
  </w:style>
  <w:style w:type="character" w:customStyle="1" w:styleId="Naslov1Znak">
    <w:name w:val="Naslov 1 Znak"/>
    <w:basedOn w:val="Privzetapisavaodstavka"/>
    <w:link w:val="Naslov1"/>
    <w:uiPriority w:val="9"/>
    <w:rsid w:val="002C5354"/>
    <w:rPr>
      <w:rFonts w:ascii="Times New Roman" w:eastAsia="Times New Roman" w:hAnsi="Times New Roman" w:cs="Times New Roman"/>
      <w:b/>
      <w:bCs/>
      <w:kern w:val="36"/>
      <w:sz w:val="48"/>
      <w:szCs w:val="48"/>
      <w:lang w:eastAsia="sl-SI"/>
    </w:rPr>
  </w:style>
  <w:style w:type="character" w:customStyle="1" w:styleId="Naslov4Znak">
    <w:name w:val="Naslov 4 Znak"/>
    <w:basedOn w:val="Privzetapisavaodstavka"/>
    <w:link w:val="Naslov4"/>
    <w:uiPriority w:val="9"/>
    <w:rsid w:val="002C5354"/>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C5354"/>
    <w:rPr>
      <w:b/>
      <w:bCs/>
    </w:rPr>
  </w:style>
  <w:style w:type="paragraph" w:styleId="z-vrhobrazca">
    <w:name w:val="HTML Top of Form"/>
    <w:basedOn w:val="Navaden"/>
    <w:next w:val="Navaden"/>
    <w:link w:val="z-vrhobrazcaZnak"/>
    <w:hidden/>
    <w:uiPriority w:val="99"/>
    <w:semiHidden/>
    <w:unhideWhenUsed/>
    <w:rsid w:val="002C5354"/>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2C5354"/>
    <w:rPr>
      <w:rFonts w:ascii="Arial" w:eastAsia="Times New Roman" w:hAnsi="Arial" w:cs="Arial"/>
      <w:vanish/>
      <w:sz w:val="16"/>
      <w:szCs w:val="16"/>
      <w:lang w:eastAsia="sl-SI"/>
    </w:rPr>
  </w:style>
  <w:style w:type="paragraph" w:customStyle="1" w:styleId="choice-1">
    <w:name w:val="choice-1"/>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2">
    <w:name w:val="choice-2"/>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3">
    <w:name w:val="choice-3"/>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4">
    <w:name w:val="choice-4"/>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oice-5">
    <w:name w:val="choice-5"/>
    <w:basedOn w:val="Navaden"/>
    <w:rsid w:val="002C53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odern-title">
    <w:name w:val="modern-title"/>
    <w:basedOn w:val="Privzetapisavaodstavka"/>
    <w:rsid w:val="002C5354"/>
  </w:style>
  <w:style w:type="character" w:customStyle="1" w:styleId="wpforms-required-label">
    <w:name w:val="wpforms-required-label"/>
    <w:basedOn w:val="Privzetapisavaodstavka"/>
    <w:rsid w:val="002C5354"/>
  </w:style>
  <w:style w:type="paragraph" w:styleId="z-dnoobrazca">
    <w:name w:val="HTML Bottom of Form"/>
    <w:basedOn w:val="Navaden"/>
    <w:next w:val="Navaden"/>
    <w:link w:val="z-dnoobrazcaZnak"/>
    <w:hidden/>
    <w:uiPriority w:val="99"/>
    <w:semiHidden/>
    <w:unhideWhenUsed/>
    <w:rsid w:val="002C5354"/>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2C5354"/>
    <w:rPr>
      <w:rFonts w:ascii="Arial" w:eastAsia="Times New Roman" w:hAnsi="Arial" w:cs="Arial"/>
      <w:vanish/>
      <w:sz w:val="16"/>
      <w:szCs w:val="16"/>
      <w:lang w:eastAsia="sl-SI"/>
    </w:rPr>
  </w:style>
  <w:style w:type="character" w:styleId="Nerazreenaomemba">
    <w:name w:val="Unresolved Mention"/>
    <w:basedOn w:val="Privzetapisavaodstavka"/>
    <w:uiPriority w:val="99"/>
    <w:semiHidden/>
    <w:unhideWhenUsed/>
    <w:rsid w:val="009D5E9C"/>
    <w:rPr>
      <w:color w:val="605E5C"/>
      <w:shd w:val="clear" w:color="auto" w:fill="E1DFDD"/>
    </w:rPr>
  </w:style>
  <w:style w:type="character" w:styleId="Pripombasklic">
    <w:name w:val="annotation reference"/>
    <w:basedOn w:val="Privzetapisavaodstavka"/>
    <w:uiPriority w:val="99"/>
    <w:semiHidden/>
    <w:unhideWhenUsed/>
    <w:rsid w:val="004E7770"/>
    <w:rPr>
      <w:sz w:val="16"/>
      <w:szCs w:val="16"/>
    </w:rPr>
  </w:style>
  <w:style w:type="paragraph" w:styleId="Pripombabesedilo">
    <w:name w:val="annotation text"/>
    <w:basedOn w:val="Navaden"/>
    <w:link w:val="PripombabesediloZnak"/>
    <w:uiPriority w:val="99"/>
    <w:semiHidden/>
    <w:unhideWhenUsed/>
    <w:rsid w:val="004E777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7770"/>
    <w:rPr>
      <w:sz w:val="20"/>
      <w:szCs w:val="20"/>
    </w:rPr>
  </w:style>
  <w:style w:type="paragraph" w:styleId="Zadevapripombe">
    <w:name w:val="annotation subject"/>
    <w:basedOn w:val="Pripombabesedilo"/>
    <w:next w:val="Pripombabesedilo"/>
    <w:link w:val="ZadevapripombeZnak"/>
    <w:uiPriority w:val="99"/>
    <w:semiHidden/>
    <w:unhideWhenUsed/>
    <w:rsid w:val="004E7770"/>
    <w:rPr>
      <w:b/>
      <w:bCs/>
    </w:rPr>
  </w:style>
  <w:style w:type="character" w:customStyle="1" w:styleId="ZadevapripombeZnak">
    <w:name w:val="Zadeva pripombe Znak"/>
    <w:basedOn w:val="PripombabesediloZnak"/>
    <w:link w:val="Zadevapripombe"/>
    <w:uiPriority w:val="99"/>
    <w:semiHidden/>
    <w:rsid w:val="004E7770"/>
    <w:rPr>
      <w:b/>
      <w:bCs/>
      <w:sz w:val="20"/>
      <w:szCs w:val="20"/>
    </w:rPr>
  </w:style>
  <w:style w:type="paragraph" w:styleId="Revizija">
    <w:name w:val="Revision"/>
    <w:hidden/>
    <w:uiPriority w:val="99"/>
    <w:semiHidden/>
    <w:rsid w:val="007329C0"/>
    <w:pPr>
      <w:spacing w:after="0" w:line="240" w:lineRule="auto"/>
    </w:pPr>
  </w:style>
  <w:style w:type="paragraph" w:styleId="Telobesedila">
    <w:name w:val="Body Text"/>
    <w:basedOn w:val="Navaden"/>
    <w:link w:val="TelobesedilaZnak"/>
    <w:uiPriority w:val="99"/>
    <w:unhideWhenUsed/>
    <w:rsid w:val="00137764"/>
    <w:pPr>
      <w:shd w:val="clear" w:color="auto" w:fill="FFFFFF"/>
      <w:spacing w:before="100" w:beforeAutospacing="1" w:after="100" w:afterAutospacing="1" w:line="240" w:lineRule="auto"/>
      <w:jc w:val="both"/>
    </w:pPr>
    <w:rPr>
      <w:rFonts w:eastAsia="Times New Roman" w:cstheme="minorHAnsi"/>
      <w:kern w:val="36"/>
      <w:lang w:val="sq-AL" w:eastAsia="sl-SI"/>
    </w:rPr>
  </w:style>
  <w:style w:type="character" w:customStyle="1" w:styleId="TelobesedilaZnak">
    <w:name w:val="Telo besedila Znak"/>
    <w:basedOn w:val="Privzetapisavaodstavka"/>
    <w:link w:val="Telobesedila"/>
    <w:uiPriority w:val="99"/>
    <w:rsid w:val="00137764"/>
    <w:rPr>
      <w:rFonts w:eastAsia="Times New Roman" w:cstheme="minorHAnsi"/>
      <w:kern w:val="36"/>
      <w:shd w:val="clear" w:color="auto" w:fill="FFFFFF"/>
      <w:lang w:val="sq-AL" w:eastAsia="sl-SI"/>
    </w:rPr>
  </w:style>
  <w:style w:type="character" w:customStyle="1" w:styleId="Naslov2Znak">
    <w:name w:val="Naslov 2 Znak"/>
    <w:basedOn w:val="Privzetapisavaodstavka"/>
    <w:link w:val="Naslov2"/>
    <w:uiPriority w:val="9"/>
    <w:rsid w:val="006B295C"/>
    <w:rPr>
      <w:rFonts w:eastAsia="Times New Roman" w:cstheme="minorHAnsi"/>
      <w:b/>
      <w:bCs/>
      <w:shd w:val="clear" w:color="auto" w:fill="FFFFFF"/>
      <w:lang w:val="sq-AL" w:eastAsia="sl-SI"/>
    </w:rPr>
  </w:style>
  <w:style w:type="paragraph" w:styleId="Telobesedila2">
    <w:name w:val="Body Text 2"/>
    <w:basedOn w:val="Navaden"/>
    <w:link w:val="Telobesedila2Znak"/>
    <w:uiPriority w:val="99"/>
    <w:unhideWhenUsed/>
    <w:rsid w:val="006B295C"/>
    <w:pPr>
      <w:shd w:val="clear" w:color="auto" w:fill="FFFFFF"/>
      <w:spacing w:beforeAutospacing="1" w:after="0" w:afterAutospacing="1" w:line="240" w:lineRule="auto"/>
      <w:jc w:val="both"/>
      <w:outlineLvl w:val="3"/>
    </w:pPr>
    <w:rPr>
      <w:rFonts w:eastAsia="Times New Roman" w:cstheme="minorHAnsi"/>
      <w:b/>
      <w:bCs/>
      <w:lang w:val="sq-AL" w:eastAsia="sl-SI"/>
    </w:rPr>
  </w:style>
  <w:style w:type="character" w:customStyle="1" w:styleId="Telobesedila2Znak">
    <w:name w:val="Telo besedila 2 Znak"/>
    <w:basedOn w:val="Privzetapisavaodstavka"/>
    <w:link w:val="Telobesedila2"/>
    <w:uiPriority w:val="99"/>
    <w:rsid w:val="006B295C"/>
    <w:rPr>
      <w:rFonts w:eastAsia="Times New Roman" w:cstheme="minorHAnsi"/>
      <w:b/>
      <w:bCs/>
      <w:shd w:val="clear" w:color="auto" w:fill="FFFFFF"/>
      <w:lang w:val="sq-AL"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7123">
      <w:bodyDiv w:val="1"/>
      <w:marLeft w:val="0"/>
      <w:marRight w:val="0"/>
      <w:marTop w:val="0"/>
      <w:marBottom w:val="0"/>
      <w:divBdr>
        <w:top w:val="none" w:sz="0" w:space="0" w:color="auto"/>
        <w:left w:val="none" w:sz="0" w:space="0" w:color="auto"/>
        <w:bottom w:val="none" w:sz="0" w:space="0" w:color="auto"/>
        <w:right w:val="none" w:sz="0" w:space="0" w:color="auto"/>
      </w:divBdr>
      <w:divsChild>
        <w:div w:id="1870949614">
          <w:marLeft w:val="0"/>
          <w:marRight w:val="0"/>
          <w:marTop w:val="0"/>
          <w:marBottom w:val="0"/>
          <w:divBdr>
            <w:top w:val="none" w:sz="0" w:space="0" w:color="auto"/>
            <w:left w:val="none" w:sz="0" w:space="0" w:color="auto"/>
            <w:bottom w:val="none" w:sz="0" w:space="0" w:color="auto"/>
            <w:right w:val="none" w:sz="0" w:space="0" w:color="auto"/>
          </w:divBdr>
          <w:divsChild>
            <w:div w:id="1714226880">
              <w:marLeft w:val="-225"/>
              <w:marRight w:val="-225"/>
              <w:marTop w:val="0"/>
              <w:marBottom w:val="0"/>
              <w:divBdr>
                <w:top w:val="none" w:sz="0" w:space="0" w:color="auto"/>
                <w:left w:val="none" w:sz="0" w:space="0" w:color="auto"/>
                <w:bottom w:val="none" w:sz="0" w:space="0" w:color="auto"/>
                <w:right w:val="none" w:sz="0" w:space="0" w:color="auto"/>
              </w:divBdr>
              <w:divsChild>
                <w:div w:id="1459644266">
                  <w:marLeft w:val="0"/>
                  <w:marRight w:val="0"/>
                  <w:marTop w:val="0"/>
                  <w:marBottom w:val="0"/>
                  <w:divBdr>
                    <w:top w:val="none" w:sz="0" w:space="0" w:color="auto"/>
                    <w:left w:val="none" w:sz="0" w:space="0" w:color="auto"/>
                    <w:bottom w:val="none" w:sz="0" w:space="0" w:color="auto"/>
                    <w:right w:val="none" w:sz="0" w:space="0" w:color="auto"/>
                  </w:divBdr>
                  <w:divsChild>
                    <w:div w:id="917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2689">
          <w:marLeft w:val="-225"/>
          <w:marRight w:val="-225"/>
          <w:marTop w:val="0"/>
          <w:marBottom w:val="0"/>
          <w:divBdr>
            <w:top w:val="none" w:sz="0" w:space="0" w:color="auto"/>
            <w:left w:val="none" w:sz="0" w:space="0" w:color="auto"/>
            <w:bottom w:val="none" w:sz="0" w:space="0" w:color="auto"/>
            <w:right w:val="none" w:sz="0" w:space="0" w:color="auto"/>
          </w:divBdr>
          <w:divsChild>
            <w:div w:id="1342928833">
              <w:marLeft w:val="0"/>
              <w:marRight w:val="0"/>
              <w:marTop w:val="0"/>
              <w:marBottom w:val="0"/>
              <w:divBdr>
                <w:top w:val="none" w:sz="0" w:space="0" w:color="auto"/>
                <w:left w:val="none" w:sz="0" w:space="0" w:color="auto"/>
                <w:bottom w:val="none" w:sz="0" w:space="0" w:color="auto"/>
                <w:right w:val="none" w:sz="0" w:space="0" w:color="auto"/>
              </w:divBdr>
              <w:divsChild>
                <w:div w:id="270010848">
                  <w:marLeft w:val="0"/>
                  <w:marRight w:val="0"/>
                  <w:marTop w:val="0"/>
                  <w:marBottom w:val="0"/>
                  <w:divBdr>
                    <w:top w:val="none" w:sz="0" w:space="0" w:color="auto"/>
                    <w:left w:val="none" w:sz="0" w:space="0" w:color="auto"/>
                    <w:bottom w:val="none" w:sz="0" w:space="0" w:color="auto"/>
                    <w:right w:val="none" w:sz="0" w:space="0" w:color="auto"/>
                  </w:divBdr>
                  <w:divsChild>
                    <w:div w:id="221790466">
                      <w:marLeft w:val="0"/>
                      <w:marRight w:val="0"/>
                      <w:marTop w:val="360"/>
                      <w:marBottom w:val="360"/>
                      <w:divBdr>
                        <w:top w:val="none" w:sz="0" w:space="0" w:color="auto"/>
                        <w:left w:val="none" w:sz="0" w:space="0" w:color="auto"/>
                        <w:bottom w:val="none" w:sz="0" w:space="0" w:color="auto"/>
                        <w:right w:val="none" w:sz="0" w:space="0" w:color="auto"/>
                      </w:divBdr>
                      <w:divsChild>
                        <w:div w:id="481124482">
                          <w:marLeft w:val="0"/>
                          <w:marRight w:val="0"/>
                          <w:marTop w:val="0"/>
                          <w:marBottom w:val="0"/>
                          <w:divBdr>
                            <w:top w:val="none" w:sz="0" w:space="0" w:color="auto"/>
                            <w:left w:val="none" w:sz="0" w:space="0" w:color="auto"/>
                            <w:bottom w:val="none" w:sz="0" w:space="0" w:color="auto"/>
                            <w:right w:val="none" w:sz="0" w:space="0" w:color="auto"/>
                          </w:divBdr>
                          <w:divsChild>
                            <w:div w:id="355618222">
                              <w:marLeft w:val="0"/>
                              <w:marRight w:val="0"/>
                              <w:marTop w:val="0"/>
                              <w:marBottom w:val="0"/>
                              <w:divBdr>
                                <w:top w:val="none" w:sz="0" w:space="0" w:color="auto"/>
                                <w:left w:val="none" w:sz="0" w:space="0" w:color="auto"/>
                                <w:bottom w:val="none" w:sz="0" w:space="0" w:color="auto"/>
                                <w:right w:val="none" w:sz="0" w:space="0" w:color="auto"/>
                              </w:divBdr>
                            </w:div>
                            <w:div w:id="624584231">
                              <w:marLeft w:val="0"/>
                              <w:marRight w:val="0"/>
                              <w:marTop w:val="0"/>
                              <w:marBottom w:val="0"/>
                              <w:divBdr>
                                <w:top w:val="none" w:sz="0" w:space="0" w:color="auto"/>
                                <w:left w:val="none" w:sz="0" w:space="0" w:color="auto"/>
                                <w:bottom w:val="none" w:sz="0" w:space="0" w:color="auto"/>
                                <w:right w:val="none" w:sz="0" w:space="0" w:color="auto"/>
                              </w:divBdr>
                            </w:div>
                            <w:div w:id="1072582048">
                              <w:marLeft w:val="0"/>
                              <w:marRight w:val="0"/>
                              <w:marTop w:val="0"/>
                              <w:marBottom w:val="0"/>
                              <w:divBdr>
                                <w:top w:val="none" w:sz="0" w:space="0" w:color="auto"/>
                                <w:left w:val="none" w:sz="0" w:space="0" w:color="auto"/>
                                <w:bottom w:val="none" w:sz="0" w:space="0" w:color="auto"/>
                                <w:right w:val="none" w:sz="0" w:space="0" w:color="auto"/>
                              </w:divBdr>
                            </w:div>
                            <w:div w:id="269239482">
                              <w:marLeft w:val="0"/>
                              <w:marRight w:val="0"/>
                              <w:marTop w:val="0"/>
                              <w:marBottom w:val="0"/>
                              <w:divBdr>
                                <w:top w:val="none" w:sz="0" w:space="0" w:color="auto"/>
                                <w:left w:val="none" w:sz="0" w:space="0" w:color="auto"/>
                                <w:bottom w:val="none" w:sz="0" w:space="0" w:color="auto"/>
                                <w:right w:val="none" w:sz="0" w:space="0" w:color="auto"/>
                              </w:divBdr>
                            </w:div>
                            <w:div w:id="1031152616">
                              <w:marLeft w:val="0"/>
                              <w:marRight w:val="0"/>
                              <w:marTop w:val="0"/>
                              <w:marBottom w:val="0"/>
                              <w:divBdr>
                                <w:top w:val="none" w:sz="0" w:space="0" w:color="auto"/>
                                <w:left w:val="none" w:sz="0" w:space="0" w:color="auto"/>
                                <w:bottom w:val="none" w:sz="0" w:space="0" w:color="auto"/>
                                <w:right w:val="none" w:sz="0" w:space="0" w:color="auto"/>
                              </w:divBdr>
                            </w:div>
                            <w:div w:id="521164681">
                              <w:marLeft w:val="0"/>
                              <w:marRight w:val="0"/>
                              <w:marTop w:val="0"/>
                              <w:marBottom w:val="0"/>
                              <w:divBdr>
                                <w:top w:val="none" w:sz="0" w:space="0" w:color="auto"/>
                                <w:left w:val="none" w:sz="0" w:space="0" w:color="auto"/>
                                <w:bottom w:val="none" w:sz="0" w:space="0" w:color="auto"/>
                                <w:right w:val="none" w:sz="0" w:space="0" w:color="auto"/>
                              </w:divBdr>
                            </w:div>
                            <w:div w:id="878394381">
                              <w:marLeft w:val="0"/>
                              <w:marRight w:val="0"/>
                              <w:marTop w:val="0"/>
                              <w:marBottom w:val="0"/>
                              <w:divBdr>
                                <w:top w:val="none" w:sz="0" w:space="0" w:color="auto"/>
                                <w:left w:val="none" w:sz="0" w:space="0" w:color="auto"/>
                                <w:bottom w:val="none" w:sz="0" w:space="0" w:color="auto"/>
                                <w:right w:val="none" w:sz="0" w:space="0" w:color="auto"/>
                              </w:divBdr>
                            </w:div>
                            <w:div w:id="200172676">
                              <w:marLeft w:val="0"/>
                              <w:marRight w:val="0"/>
                              <w:marTop w:val="0"/>
                              <w:marBottom w:val="0"/>
                              <w:divBdr>
                                <w:top w:val="none" w:sz="0" w:space="0" w:color="auto"/>
                                <w:left w:val="none" w:sz="0" w:space="0" w:color="auto"/>
                                <w:bottom w:val="none" w:sz="0" w:space="0" w:color="auto"/>
                                <w:right w:val="none" w:sz="0" w:space="0" w:color="auto"/>
                              </w:divBdr>
                              <w:divsChild>
                                <w:div w:id="1446535519">
                                  <w:marLeft w:val="0"/>
                                  <w:marRight w:val="0"/>
                                  <w:marTop w:val="0"/>
                                  <w:marBottom w:val="0"/>
                                  <w:divBdr>
                                    <w:top w:val="dashed" w:sz="6" w:space="15" w:color="CCCCCC"/>
                                    <w:left w:val="dashed" w:sz="6" w:space="15" w:color="CCCCCC"/>
                                    <w:bottom w:val="dashed" w:sz="6" w:space="15" w:color="CCCCCC"/>
                                    <w:right w:val="dashed" w:sz="6" w:space="15" w:color="CCCCCC"/>
                                  </w:divBdr>
                                </w:div>
                              </w:divsChild>
                            </w:div>
                            <w:div w:id="618413668">
                              <w:marLeft w:val="0"/>
                              <w:marRight w:val="0"/>
                              <w:marTop w:val="0"/>
                              <w:marBottom w:val="0"/>
                              <w:divBdr>
                                <w:top w:val="none" w:sz="0" w:space="0" w:color="auto"/>
                                <w:left w:val="none" w:sz="0" w:space="0" w:color="auto"/>
                                <w:bottom w:val="none" w:sz="0" w:space="0" w:color="auto"/>
                                <w:right w:val="none" w:sz="0" w:space="0" w:color="auto"/>
                              </w:divBdr>
                              <w:divsChild>
                                <w:div w:id="1243023688">
                                  <w:marLeft w:val="0"/>
                                  <w:marRight w:val="0"/>
                                  <w:marTop w:val="0"/>
                                  <w:marBottom w:val="0"/>
                                  <w:divBdr>
                                    <w:top w:val="none" w:sz="0" w:space="0" w:color="auto"/>
                                    <w:left w:val="none" w:sz="0" w:space="0" w:color="auto"/>
                                    <w:bottom w:val="none" w:sz="0" w:space="0" w:color="auto"/>
                                    <w:right w:val="none" w:sz="0" w:space="0" w:color="auto"/>
                                  </w:divBdr>
                                </w:div>
                              </w:divsChild>
                            </w:div>
                            <w:div w:id="1488935846">
                              <w:marLeft w:val="0"/>
                              <w:marRight w:val="0"/>
                              <w:marTop w:val="0"/>
                              <w:marBottom w:val="0"/>
                              <w:divBdr>
                                <w:top w:val="none" w:sz="0" w:space="0" w:color="auto"/>
                                <w:left w:val="none" w:sz="0" w:space="0" w:color="auto"/>
                                <w:bottom w:val="none" w:sz="0" w:space="0" w:color="auto"/>
                                <w:right w:val="none" w:sz="0" w:space="0" w:color="auto"/>
                              </w:divBdr>
                            </w:div>
                          </w:divsChild>
                        </w:div>
                        <w:div w:id="1186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667670">
      <w:bodyDiv w:val="1"/>
      <w:marLeft w:val="0"/>
      <w:marRight w:val="0"/>
      <w:marTop w:val="0"/>
      <w:marBottom w:val="0"/>
      <w:divBdr>
        <w:top w:val="none" w:sz="0" w:space="0" w:color="auto"/>
        <w:left w:val="none" w:sz="0" w:space="0" w:color="auto"/>
        <w:bottom w:val="none" w:sz="0" w:space="0" w:color="auto"/>
        <w:right w:val="none" w:sz="0" w:space="0" w:color="auto"/>
      </w:divBdr>
      <w:divsChild>
        <w:div w:id="773328335">
          <w:marLeft w:val="0"/>
          <w:marRight w:val="0"/>
          <w:marTop w:val="0"/>
          <w:marBottom w:val="0"/>
          <w:divBdr>
            <w:top w:val="none" w:sz="0" w:space="0" w:color="auto"/>
            <w:left w:val="none" w:sz="0" w:space="0" w:color="auto"/>
            <w:bottom w:val="none" w:sz="0" w:space="0" w:color="auto"/>
            <w:right w:val="none" w:sz="0" w:space="0" w:color="auto"/>
          </w:divBdr>
          <w:divsChild>
            <w:div w:id="697777144">
              <w:marLeft w:val="-225"/>
              <w:marRight w:val="-225"/>
              <w:marTop w:val="0"/>
              <w:marBottom w:val="0"/>
              <w:divBdr>
                <w:top w:val="none" w:sz="0" w:space="0" w:color="auto"/>
                <w:left w:val="none" w:sz="0" w:space="0" w:color="auto"/>
                <w:bottom w:val="none" w:sz="0" w:space="0" w:color="auto"/>
                <w:right w:val="none" w:sz="0" w:space="0" w:color="auto"/>
              </w:divBdr>
              <w:divsChild>
                <w:div w:id="422075376">
                  <w:marLeft w:val="0"/>
                  <w:marRight w:val="0"/>
                  <w:marTop w:val="0"/>
                  <w:marBottom w:val="0"/>
                  <w:divBdr>
                    <w:top w:val="none" w:sz="0" w:space="0" w:color="auto"/>
                    <w:left w:val="none" w:sz="0" w:space="0" w:color="auto"/>
                    <w:bottom w:val="none" w:sz="0" w:space="0" w:color="auto"/>
                    <w:right w:val="none" w:sz="0" w:space="0" w:color="auto"/>
                  </w:divBdr>
                  <w:divsChild>
                    <w:div w:id="2636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922">
          <w:marLeft w:val="-225"/>
          <w:marRight w:val="-225"/>
          <w:marTop w:val="0"/>
          <w:marBottom w:val="0"/>
          <w:divBdr>
            <w:top w:val="none" w:sz="0" w:space="0" w:color="auto"/>
            <w:left w:val="none" w:sz="0" w:space="0" w:color="auto"/>
            <w:bottom w:val="none" w:sz="0" w:space="0" w:color="auto"/>
            <w:right w:val="none" w:sz="0" w:space="0" w:color="auto"/>
          </w:divBdr>
          <w:divsChild>
            <w:div w:id="1407923411">
              <w:marLeft w:val="0"/>
              <w:marRight w:val="0"/>
              <w:marTop w:val="0"/>
              <w:marBottom w:val="0"/>
              <w:divBdr>
                <w:top w:val="none" w:sz="0" w:space="0" w:color="auto"/>
                <w:left w:val="none" w:sz="0" w:space="0" w:color="auto"/>
                <w:bottom w:val="none" w:sz="0" w:space="0" w:color="auto"/>
                <w:right w:val="none" w:sz="0" w:space="0" w:color="auto"/>
              </w:divBdr>
              <w:divsChild>
                <w:div w:id="1957321700">
                  <w:marLeft w:val="0"/>
                  <w:marRight w:val="0"/>
                  <w:marTop w:val="0"/>
                  <w:marBottom w:val="0"/>
                  <w:divBdr>
                    <w:top w:val="none" w:sz="0" w:space="0" w:color="auto"/>
                    <w:left w:val="none" w:sz="0" w:space="0" w:color="auto"/>
                    <w:bottom w:val="none" w:sz="0" w:space="0" w:color="auto"/>
                    <w:right w:val="none" w:sz="0" w:space="0" w:color="auto"/>
                  </w:divBdr>
                  <w:divsChild>
                    <w:div w:id="668794946">
                      <w:marLeft w:val="0"/>
                      <w:marRight w:val="0"/>
                      <w:marTop w:val="360"/>
                      <w:marBottom w:val="360"/>
                      <w:divBdr>
                        <w:top w:val="none" w:sz="0" w:space="0" w:color="auto"/>
                        <w:left w:val="none" w:sz="0" w:space="0" w:color="auto"/>
                        <w:bottom w:val="none" w:sz="0" w:space="0" w:color="auto"/>
                        <w:right w:val="none" w:sz="0" w:space="0" w:color="auto"/>
                      </w:divBdr>
                      <w:divsChild>
                        <w:div w:id="1647854095">
                          <w:marLeft w:val="0"/>
                          <w:marRight w:val="0"/>
                          <w:marTop w:val="0"/>
                          <w:marBottom w:val="0"/>
                          <w:divBdr>
                            <w:top w:val="none" w:sz="0" w:space="0" w:color="auto"/>
                            <w:left w:val="none" w:sz="0" w:space="0" w:color="auto"/>
                            <w:bottom w:val="none" w:sz="0" w:space="0" w:color="auto"/>
                            <w:right w:val="none" w:sz="0" w:space="0" w:color="auto"/>
                          </w:divBdr>
                          <w:divsChild>
                            <w:div w:id="1454325884">
                              <w:marLeft w:val="0"/>
                              <w:marRight w:val="0"/>
                              <w:marTop w:val="0"/>
                              <w:marBottom w:val="0"/>
                              <w:divBdr>
                                <w:top w:val="none" w:sz="0" w:space="0" w:color="auto"/>
                                <w:left w:val="none" w:sz="0" w:space="0" w:color="auto"/>
                                <w:bottom w:val="none" w:sz="0" w:space="0" w:color="auto"/>
                                <w:right w:val="none" w:sz="0" w:space="0" w:color="auto"/>
                              </w:divBdr>
                            </w:div>
                            <w:div w:id="1657685204">
                              <w:marLeft w:val="0"/>
                              <w:marRight w:val="0"/>
                              <w:marTop w:val="0"/>
                              <w:marBottom w:val="0"/>
                              <w:divBdr>
                                <w:top w:val="none" w:sz="0" w:space="0" w:color="auto"/>
                                <w:left w:val="none" w:sz="0" w:space="0" w:color="auto"/>
                                <w:bottom w:val="none" w:sz="0" w:space="0" w:color="auto"/>
                                <w:right w:val="none" w:sz="0" w:space="0" w:color="auto"/>
                              </w:divBdr>
                            </w:div>
                            <w:div w:id="1113861134">
                              <w:marLeft w:val="0"/>
                              <w:marRight w:val="0"/>
                              <w:marTop w:val="0"/>
                              <w:marBottom w:val="0"/>
                              <w:divBdr>
                                <w:top w:val="none" w:sz="0" w:space="0" w:color="auto"/>
                                <w:left w:val="none" w:sz="0" w:space="0" w:color="auto"/>
                                <w:bottom w:val="none" w:sz="0" w:space="0" w:color="auto"/>
                                <w:right w:val="none" w:sz="0" w:space="0" w:color="auto"/>
                              </w:divBdr>
                            </w:div>
                            <w:div w:id="542133094">
                              <w:marLeft w:val="0"/>
                              <w:marRight w:val="0"/>
                              <w:marTop w:val="0"/>
                              <w:marBottom w:val="0"/>
                              <w:divBdr>
                                <w:top w:val="none" w:sz="0" w:space="0" w:color="auto"/>
                                <w:left w:val="none" w:sz="0" w:space="0" w:color="auto"/>
                                <w:bottom w:val="none" w:sz="0" w:space="0" w:color="auto"/>
                                <w:right w:val="none" w:sz="0" w:space="0" w:color="auto"/>
                              </w:divBdr>
                            </w:div>
                            <w:div w:id="831717786">
                              <w:marLeft w:val="0"/>
                              <w:marRight w:val="0"/>
                              <w:marTop w:val="0"/>
                              <w:marBottom w:val="0"/>
                              <w:divBdr>
                                <w:top w:val="none" w:sz="0" w:space="0" w:color="auto"/>
                                <w:left w:val="none" w:sz="0" w:space="0" w:color="auto"/>
                                <w:bottom w:val="none" w:sz="0" w:space="0" w:color="auto"/>
                                <w:right w:val="none" w:sz="0" w:space="0" w:color="auto"/>
                              </w:divBdr>
                            </w:div>
                            <w:div w:id="1759642385">
                              <w:marLeft w:val="0"/>
                              <w:marRight w:val="0"/>
                              <w:marTop w:val="0"/>
                              <w:marBottom w:val="0"/>
                              <w:divBdr>
                                <w:top w:val="none" w:sz="0" w:space="0" w:color="auto"/>
                                <w:left w:val="none" w:sz="0" w:space="0" w:color="auto"/>
                                <w:bottom w:val="none" w:sz="0" w:space="0" w:color="auto"/>
                                <w:right w:val="none" w:sz="0" w:space="0" w:color="auto"/>
                              </w:divBdr>
                            </w:div>
                            <w:div w:id="879363134">
                              <w:marLeft w:val="0"/>
                              <w:marRight w:val="0"/>
                              <w:marTop w:val="0"/>
                              <w:marBottom w:val="0"/>
                              <w:divBdr>
                                <w:top w:val="none" w:sz="0" w:space="0" w:color="auto"/>
                                <w:left w:val="none" w:sz="0" w:space="0" w:color="auto"/>
                                <w:bottom w:val="none" w:sz="0" w:space="0" w:color="auto"/>
                                <w:right w:val="none" w:sz="0" w:space="0" w:color="auto"/>
                              </w:divBdr>
                            </w:div>
                            <w:div w:id="112098810">
                              <w:marLeft w:val="0"/>
                              <w:marRight w:val="0"/>
                              <w:marTop w:val="0"/>
                              <w:marBottom w:val="0"/>
                              <w:divBdr>
                                <w:top w:val="none" w:sz="0" w:space="0" w:color="auto"/>
                                <w:left w:val="none" w:sz="0" w:space="0" w:color="auto"/>
                                <w:bottom w:val="none" w:sz="0" w:space="0" w:color="auto"/>
                                <w:right w:val="none" w:sz="0" w:space="0" w:color="auto"/>
                              </w:divBdr>
                              <w:divsChild>
                                <w:div w:id="1182740680">
                                  <w:marLeft w:val="0"/>
                                  <w:marRight w:val="0"/>
                                  <w:marTop w:val="0"/>
                                  <w:marBottom w:val="0"/>
                                  <w:divBdr>
                                    <w:top w:val="dashed" w:sz="6" w:space="15" w:color="CCCCCC"/>
                                    <w:left w:val="dashed" w:sz="6" w:space="15" w:color="CCCCCC"/>
                                    <w:bottom w:val="dashed" w:sz="6" w:space="15" w:color="CCCCCC"/>
                                    <w:right w:val="dashed" w:sz="6" w:space="15" w:color="CCCCCC"/>
                                  </w:divBdr>
                                </w:div>
                              </w:divsChild>
                            </w:div>
                            <w:div w:id="177811302">
                              <w:marLeft w:val="0"/>
                              <w:marRight w:val="0"/>
                              <w:marTop w:val="0"/>
                              <w:marBottom w:val="0"/>
                              <w:divBdr>
                                <w:top w:val="none" w:sz="0" w:space="0" w:color="auto"/>
                                <w:left w:val="none" w:sz="0" w:space="0" w:color="auto"/>
                                <w:bottom w:val="none" w:sz="0" w:space="0" w:color="auto"/>
                                <w:right w:val="none" w:sz="0" w:space="0" w:color="auto"/>
                              </w:divBdr>
                              <w:divsChild>
                                <w:div w:id="228347836">
                                  <w:marLeft w:val="0"/>
                                  <w:marRight w:val="0"/>
                                  <w:marTop w:val="0"/>
                                  <w:marBottom w:val="0"/>
                                  <w:divBdr>
                                    <w:top w:val="none" w:sz="0" w:space="0" w:color="auto"/>
                                    <w:left w:val="none" w:sz="0" w:space="0" w:color="auto"/>
                                    <w:bottom w:val="none" w:sz="0" w:space="0" w:color="auto"/>
                                    <w:right w:val="none" w:sz="0" w:space="0" w:color="auto"/>
                                  </w:divBdr>
                                </w:div>
                              </w:divsChild>
                            </w:div>
                            <w:div w:id="881406215">
                              <w:marLeft w:val="0"/>
                              <w:marRight w:val="0"/>
                              <w:marTop w:val="0"/>
                              <w:marBottom w:val="0"/>
                              <w:divBdr>
                                <w:top w:val="none" w:sz="0" w:space="0" w:color="auto"/>
                                <w:left w:val="none" w:sz="0" w:space="0" w:color="auto"/>
                                <w:bottom w:val="none" w:sz="0" w:space="0" w:color="auto"/>
                                <w:right w:val="none" w:sz="0" w:space="0" w:color="auto"/>
                              </w:divBdr>
                            </w:div>
                          </w:divsChild>
                        </w:div>
                        <w:div w:id="17331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aid-development-cooperation-fundamental-rights/your-rights-eu/eu-charter-fundamental-rights_sl" TargetMode="External"/><Relationship Id="rId13" Type="http://schemas.openxmlformats.org/officeDocument/2006/relationships/hyperlink" Target="mailto:gp.mp@gov.si" TargetMode="External"/><Relationship Id="rId18" Type="http://schemas.openxmlformats.org/officeDocument/2006/relationships/hyperlink" Target="mailto:gp@zagovornik-rs.si"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ip-rs.si/varstvo-osebnih-podatkov/pravice-posameznika/vlo%C5%BEitev-prijav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p.mddsz@gov.si" TargetMode="External"/><Relationship Id="rId17" Type="http://schemas.openxmlformats.org/officeDocument/2006/relationships/hyperlink" Target="https://www.varuh-rs.si/kaj-delamo/iscete-pomoc/kdaj-se-obrniti-na-varuha/" TargetMode="External"/><Relationship Id="rId25" Type="http://schemas.openxmlformats.org/officeDocument/2006/relationships/hyperlink" Target="https://e-uprava.gov.si/si/podrocja/drzava-druzba/inspekcijski-postopki/prijava-pomorski-inspekciji.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varuh-rs.si" TargetMode="External"/><Relationship Id="rId20" Type="http://schemas.openxmlformats.org/officeDocument/2006/relationships/hyperlink" Target="mailto:gp.ip@ip-rs.si" TargetMode="External"/><Relationship Id="rId29"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ddsz@gov.si" TargetMode="External"/><Relationship Id="rId24" Type="http://schemas.openxmlformats.org/officeDocument/2006/relationships/hyperlink" Target="https://e-uprava.gov.si/podrocja/drzava-druzba/inspekcijski-postopki/prijava-infrastruktura.html" TargetMode="External"/><Relationship Id="rId32"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yperlink" Target="mailto:gp.mk@gov.si" TargetMode="External"/><Relationship Id="rId23" Type="http://schemas.openxmlformats.org/officeDocument/2006/relationships/hyperlink" Target="https://e-uprava.gov.si/si/podrocja/drzava-druzba/inspekcijski-postopki/prijava-trzni-inspekciji.html" TargetMode="External"/><Relationship Id="rId28" Type="http://schemas.openxmlformats.org/officeDocument/2006/relationships/image" Target="media/image3.wmf"/><Relationship Id="rId10" Type="http://schemas.openxmlformats.org/officeDocument/2006/relationships/hyperlink" Target="mailto:gp.mddsz@gov.si" TargetMode="External"/><Relationship Id="rId19" Type="http://schemas.openxmlformats.org/officeDocument/2006/relationships/hyperlink" Target="https://zagovornik.si/o-diskriminaciji/predlog-za-obravnavo-diskriminacije/" TargetMode="External"/><Relationship Id="rId31"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s://view.officeapps.live.com/op/view.aspx?src=https%3A%2F%2Fwww.gov.si%2Fassets%2Fministrstva%2FMDDSZ%2FUrad-za-izvajanje-EKP%2FMPO%2FKljucni-dokumenti%2FOpis-sistema_21_27.docx&amp;wdOrigin=BROWSELINK" TargetMode="External"/><Relationship Id="rId14" Type="http://schemas.openxmlformats.org/officeDocument/2006/relationships/hyperlink" Target="mailto:gp.mzez@gov.si" TargetMode="External"/><Relationship Id="rId22" Type="http://schemas.openxmlformats.org/officeDocument/2006/relationships/hyperlink" Target="https://e-uprava.gov.si/podrocja/drzava-druzba/inspekcijski-postopki.html" TargetMode="External"/><Relationship Id="rId27" Type="http://schemas.openxmlformats.org/officeDocument/2006/relationships/image" Target="media/image2.jpeg"/><Relationship Id="rId30"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3313A9-1EE7-4013-93EB-17D1DDB4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6</Pages>
  <Words>1852</Words>
  <Characters>10562</Characters>
  <Application>Microsoft Office Word</Application>
  <DocSecurity>0</DocSecurity>
  <Lines>88</Lines>
  <Paragraphs>24</Paragraphs>
  <ScaleCrop>false</ScaleCrop>
  <HeadingPairs>
    <vt:vector size="4" baseType="variant">
      <vt:variant>
        <vt:lpstr>Titull</vt:lpstr>
      </vt:variant>
      <vt:variant>
        <vt:i4>1</vt:i4>
      </vt:variant>
      <vt:variant>
        <vt:lpstr>Naslov</vt:lpstr>
      </vt:variant>
      <vt:variant>
        <vt:i4>1</vt:i4>
      </vt:variant>
    </vt:vector>
  </HeadingPairs>
  <TitlesOfParts>
    <vt:vector size="2" baseType="lpstr">
      <vt:lpstr/>
      <vt:lpstr/>
    </vt:vector>
  </TitlesOfParts>
  <Company>MJU</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Juvan</dc:creator>
  <cp:keywords/>
  <dc:description/>
  <cp:lastModifiedBy>Lidija Kovačič</cp:lastModifiedBy>
  <cp:revision>9</cp:revision>
  <dcterms:created xsi:type="dcterms:W3CDTF">2023-09-29T23:56:00Z</dcterms:created>
  <dcterms:modified xsi:type="dcterms:W3CDTF">2024-12-27T08:25:00Z</dcterms:modified>
</cp:coreProperties>
</file>