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2AF78" w14:textId="0195E918" w:rsidR="00F61E35" w:rsidRPr="00CF56CA" w:rsidRDefault="008F1696">
      <w:pPr>
        <w:rPr>
          <w:b/>
          <w:bCs/>
        </w:rPr>
      </w:pPr>
      <w:r w:rsidRPr="00CF56CA">
        <w:rPr>
          <w:b/>
          <w:bCs/>
          <w:lang w:val="es-ES"/>
        </w:rPr>
        <w:t xml:space="preserve">Carta de los Derechos Fundamentales de la UE y Convención sobre los Derechos de las Personas con Discapacidad </w:t>
      </w:r>
    </w:p>
    <w:p w14:paraId="2BF926A7" w14:textId="58D7396C" w:rsidR="00D37AAC" w:rsidRPr="00CF56CA" w:rsidRDefault="00D37AAC" w:rsidP="00D37AAC">
      <w:pPr>
        <w:rPr>
          <w:rFonts w:cs="Arial"/>
          <w:szCs w:val="20"/>
        </w:rPr>
      </w:pPr>
      <w:r w:rsidRPr="00CF56CA">
        <w:rPr>
          <w:rFonts w:cs="Arial"/>
          <w:szCs w:val="20"/>
          <w:lang w:val="es-ES"/>
        </w:rPr>
        <w:t xml:space="preserve">El Reglamento (UE) 2021/1060, en su artículo 9, también recoge entre los </w:t>
      </w:r>
      <w:r w:rsidRPr="00CF56CA">
        <w:rPr>
          <w:rFonts w:cs="Arial"/>
          <w:szCs w:val="20"/>
          <w:u w:val="single"/>
          <w:lang w:val="es-ES"/>
        </w:rPr>
        <w:t>principios horizontales</w:t>
      </w:r>
      <w:r w:rsidRPr="00CF56CA">
        <w:rPr>
          <w:rFonts w:cs="Arial"/>
          <w:szCs w:val="20"/>
          <w:lang w:val="es-ES"/>
        </w:rPr>
        <w:t xml:space="preserve"> que los Estados miembros deben tener en cuenta durante la ejecución de los Fondos europeos:</w:t>
      </w:r>
    </w:p>
    <w:p w14:paraId="104C9290" w14:textId="602EF82E" w:rsidR="00D37AAC" w:rsidRPr="00CF56CA" w:rsidRDefault="00D37AAC" w:rsidP="00D37AAC">
      <w:pPr>
        <w:pStyle w:val="Odstavekseznama"/>
        <w:numPr>
          <w:ilvl w:val="0"/>
          <w:numId w:val="1"/>
        </w:numPr>
        <w:spacing w:before="0" w:after="160" w:line="259" w:lineRule="auto"/>
        <w:rPr>
          <w:rFonts w:asciiTheme="minorHAnsi" w:eastAsiaTheme="minorHAnsi" w:hAnsiTheme="minorHAnsi" w:cs="Arial"/>
          <w:sz w:val="22"/>
        </w:rPr>
      </w:pPr>
      <w:r w:rsidRPr="00CF56CA">
        <w:rPr>
          <w:rFonts w:asciiTheme="minorHAnsi" w:eastAsiaTheme="minorHAnsi" w:hAnsiTheme="minorHAnsi" w:cs="Arial"/>
          <w:sz w:val="22"/>
          <w:lang w:val="es-ES"/>
        </w:rPr>
        <w:t xml:space="preserve">el respeto de los derechos fundamentales y la conformidad con la </w:t>
      </w:r>
      <w:hyperlink r:id="rId8" w:history="1">
        <w:r w:rsidRPr="00CF56CA">
          <w:rPr>
            <w:rStyle w:val="Hiperpovezava"/>
            <w:sz w:val="22"/>
            <w:szCs w:val="22"/>
            <w:lang w:val="es-ES"/>
          </w:rPr>
          <w:t>Carta de los Derechos Fundamentales de la UE (europa.eu)</w:t>
        </w:r>
      </w:hyperlink>
      <w:r w:rsidRPr="00CF56CA">
        <w:rPr>
          <w:rFonts w:asciiTheme="minorHAnsi" w:eastAsiaTheme="minorHAnsi" w:hAnsiTheme="minorHAnsi" w:cs="Arial"/>
          <w:sz w:val="22"/>
          <w:szCs w:val="22"/>
          <w:lang w:val="es-ES"/>
        </w:rPr>
        <w:t xml:space="preserve"> y</w:t>
      </w:r>
    </w:p>
    <w:p w14:paraId="649F5323" w14:textId="77777777" w:rsidR="00D37AAC" w:rsidRPr="00CF56CA" w:rsidRDefault="00D37AAC" w:rsidP="00D37AAC">
      <w:pPr>
        <w:pStyle w:val="Odstavekseznama"/>
        <w:numPr>
          <w:ilvl w:val="0"/>
          <w:numId w:val="1"/>
        </w:numPr>
        <w:spacing w:before="0" w:after="160" w:line="259" w:lineRule="auto"/>
        <w:rPr>
          <w:rFonts w:asciiTheme="minorHAnsi" w:eastAsiaTheme="minorHAnsi" w:hAnsiTheme="minorHAnsi" w:cs="Arial"/>
          <w:sz w:val="22"/>
        </w:rPr>
      </w:pPr>
      <w:r w:rsidRPr="00CF56CA">
        <w:rPr>
          <w:rFonts w:asciiTheme="minorHAnsi" w:eastAsiaTheme="minorHAnsi" w:hAnsiTheme="minorHAnsi" w:cs="Arial"/>
          <w:sz w:val="22"/>
          <w:lang w:val="es-ES"/>
        </w:rPr>
        <w:t xml:space="preserve">la accesibilidad para las personas con discapacidad. </w:t>
      </w:r>
    </w:p>
    <w:p w14:paraId="5D5E8F16" w14:textId="0C2492C9" w:rsidR="002C5354" w:rsidRPr="00CF56CA" w:rsidRDefault="00D37AAC" w:rsidP="002C5354">
      <w:pPr>
        <w:rPr>
          <w:rFonts w:cs="Arial"/>
        </w:rPr>
      </w:pPr>
      <w:r w:rsidRPr="00CF56CA">
        <w:rPr>
          <w:rFonts w:cs="Arial"/>
          <w:lang w:val="es-ES"/>
        </w:rPr>
        <w:t xml:space="preserve">Con el fin de garantizar los requisitos previos necesarios para el uso eficaz y eficiente de la ayuda de la Unión concedida por los Fondos, el Reglamento (EU) 2021/1060, en el artículo 15, apartado primero, hace referencia, entre otras cosas, a su Anexo III, que establece las </w:t>
      </w:r>
      <w:r w:rsidRPr="00CF56CA">
        <w:rPr>
          <w:rFonts w:cs="Arial"/>
          <w:u w:val="single"/>
          <w:lang w:val="es-ES"/>
        </w:rPr>
        <w:t>condiciones favorecedoras horizontales</w:t>
      </w:r>
      <w:r w:rsidRPr="00CF56CA">
        <w:rPr>
          <w:rFonts w:cs="Arial"/>
          <w:lang w:val="es-ES"/>
        </w:rPr>
        <w:t xml:space="preserve"> que se aplicarán a todos los objetivos específicos y los criterios necesarios para evaluar su cumplimiento. </w:t>
      </w:r>
    </w:p>
    <w:p w14:paraId="53C2DC91" w14:textId="0FA41D7B" w:rsidR="00D37AAC" w:rsidRPr="00CF56CA" w:rsidRDefault="002C5354" w:rsidP="002C5354">
      <w:pPr>
        <w:rPr>
          <w:rFonts w:cs="Arial"/>
        </w:rPr>
      </w:pPr>
      <w:r w:rsidRPr="00CF56CA">
        <w:rPr>
          <w:lang w:val="es-ES"/>
        </w:rPr>
        <w:t>A continuación, nos centramos en las condiciones «Aplicación y ejecución efectiva de la Carta de los Derechos Fundamentales» y «Ejecución y aplicación de la Convención de las Naciones Unidas sobre los Derechos de las Personas con Discapacidad (CDPD) de conformidad con la Decisión 2010/48/CE del Consejo».</w:t>
      </w:r>
    </w:p>
    <w:p w14:paraId="7D7B7861" w14:textId="47B3D251" w:rsidR="00D37AAC" w:rsidRPr="00CF56CA" w:rsidRDefault="00D37AAC" w:rsidP="00D37AAC">
      <w:pPr>
        <w:rPr>
          <w:rFonts w:cs="Arial"/>
        </w:rPr>
      </w:pPr>
      <w:r w:rsidRPr="00CF56CA">
        <w:rPr>
          <w:lang w:val="es-ES"/>
        </w:rPr>
        <w:t>El Ministerio de Trabajo, Familia, Asuntos Sociales y Oportunidades iguales (en adelante: MDDSZ) ha definido en detalle el cumplimiento de las condiciones y criterios antes mencionados para ambas condiciones favorecedoras en la Descripción del sistema (</w:t>
      </w:r>
      <w:hyperlink r:id="rId9" w:history="1">
        <w:r w:rsidRPr="002353B2">
          <w:rPr>
            <w:rStyle w:val="Hiperpovezava"/>
            <w:lang w:val="es-ES"/>
          </w:rPr>
          <w:t>enlace</w:t>
        </w:r>
      </w:hyperlink>
      <w:r w:rsidRPr="00CF56CA">
        <w:rPr>
          <w:lang w:val="es-ES"/>
        </w:rPr>
        <w:t xml:space="preserve">), y en esta página permitimos que se cumpla el criterio que prevé las disposiciones de presentación de informes sobre posibles </w:t>
      </w:r>
      <w:r w:rsidRPr="00CF56CA">
        <w:rPr>
          <w:u w:val="single"/>
          <w:lang w:val="es-ES"/>
        </w:rPr>
        <w:t>reclamaciones relativas a la Carta y al Convenio</w:t>
      </w:r>
      <w:r w:rsidRPr="00CF56CA">
        <w:rPr>
          <w:lang w:val="es-ES"/>
        </w:rPr>
        <w:t>, presentadas de conformidad con las disposiciones adoptadas con arreglo al artículo 69, apartado 7 del Reglamento (EU) 2021/1060.</w:t>
      </w:r>
    </w:p>
    <w:p w14:paraId="01765FCA" w14:textId="77777777" w:rsidR="002C5354" w:rsidRPr="00CF56CA" w:rsidRDefault="002C5354" w:rsidP="002C5354">
      <w:pPr>
        <w:spacing w:after="0" w:line="240" w:lineRule="auto"/>
        <w:outlineLvl w:val="0"/>
        <w:rPr>
          <w:rFonts w:eastAsia="Times New Roman" w:cstheme="minorHAnsi"/>
          <w:b/>
          <w:bCs/>
          <w:kern w:val="36"/>
        </w:rPr>
      </w:pPr>
      <w:r w:rsidRPr="00CF56CA">
        <w:rPr>
          <w:rFonts w:eastAsia="Times New Roman" w:cstheme="minorHAnsi"/>
          <w:b/>
          <w:bCs/>
          <w:kern w:val="36"/>
          <w:lang w:val="es-ES"/>
        </w:rPr>
        <w:t>Posibilidad de interponer una reclamación</w:t>
      </w:r>
    </w:p>
    <w:p w14:paraId="354573FE" w14:textId="6928AA91" w:rsidR="002C5354" w:rsidRPr="00CF56CA" w:rsidRDefault="002C5354" w:rsidP="002C5354">
      <w:pPr>
        <w:shd w:val="clear" w:color="auto" w:fill="FFFFFF"/>
        <w:spacing w:before="100" w:beforeAutospacing="1" w:after="100" w:afterAutospacing="1" w:line="240" w:lineRule="auto"/>
        <w:rPr>
          <w:rFonts w:cs="Arial"/>
        </w:rPr>
      </w:pPr>
      <w:r w:rsidRPr="00CF56CA">
        <w:rPr>
          <w:rFonts w:cs="Arial"/>
          <w:lang w:val="es-ES"/>
        </w:rPr>
        <w:t>El objetivo de la aplicación de la política de cohesión europea, incluida la medida especial del FSE+ a la lucha contra la privación material, es garantizar la coherencia del apoyo con los derechos humanos y las libertades fundamentales, tal como se definen en la Carta de los Derechos Fundamentales de la Unión Europea y la Convención de las Naciones Unidas sobre los Derechos de las Personas con Discapacidad.</w:t>
      </w:r>
    </w:p>
    <w:p w14:paraId="447FA62D" w14:textId="3F788A7F" w:rsidR="002C5354" w:rsidRPr="00CF56CA" w:rsidRDefault="002C5354" w:rsidP="002C5354">
      <w:pPr>
        <w:shd w:val="clear" w:color="auto" w:fill="FFFFFF"/>
        <w:spacing w:beforeAutospacing="1" w:after="0" w:afterAutospacing="1" w:line="240" w:lineRule="auto"/>
        <w:rPr>
          <w:rFonts w:eastAsia="Times New Roman" w:cstheme="minorHAnsi"/>
        </w:rPr>
      </w:pPr>
      <w:r w:rsidRPr="00CF56CA">
        <w:rPr>
          <w:rFonts w:eastAsia="Times New Roman" w:cstheme="minorHAnsi"/>
          <w:lang w:val="es-ES"/>
        </w:rPr>
        <w:t>A tal efecto, se aplicarán los procedimientos relativos al uso de los Fondos del Programa FSE+ a la lucha contra la privación material en Eslovenia en el período 2021-2027 (en adelante: Programa) de conformidad con la </w:t>
      </w:r>
      <w:hyperlink r:id="rId10" w:history="1">
        <w:r w:rsidRPr="00CF56CA">
          <w:rPr>
            <w:rFonts w:eastAsia="Times New Roman" w:cstheme="minorHAnsi"/>
            <w:color w:val="007BFF"/>
            <w:lang w:val="es-ES"/>
          </w:rPr>
          <w:t>Decisión del Consejo 2010/48/ES</w:t>
        </w:r>
      </w:hyperlink>
      <w:r w:rsidRPr="00CF56CA">
        <w:rPr>
          <w:rFonts w:eastAsia="Times New Roman" w:cstheme="minorHAnsi"/>
          <w:color w:val="6B6B69"/>
          <w:lang w:val="es-ES"/>
        </w:rPr>
        <w:t> </w:t>
      </w:r>
      <w:r w:rsidRPr="00CF56CA">
        <w:rPr>
          <w:rFonts w:eastAsia="Times New Roman" w:cstheme="minorHAnsi"/>
          <w:lang w:val="es-ES"/>
        </w:rPr>
        <w:t>y el apartado séptimo del artículo 69 del Reglamento (EU) 2021/1060 prevé la posibilidad de presentar una reclamación a la autoridad de gestión por incumplimiento de estos derechos o libertades fundamentales. La autoridad de gestión del Programa es MDDSZ.</w:t>
      </w:r>
    </w:p>
    <w:p w14:paraId="7016D596" w14:textId="77777777" w:rsidR="002C5354" w:rsidRPr="00CF56CA" w:rsidRDefault="002C5354" w:rsidP="002C5354">
      <w:pPr>
        <w:shd w:val="clear" w:color="auto" w:fill="FFFFFF"/>
        <w:spacing w:beforeAutospacing="1" w:after="0" w:afterAutospacing="1" w:line="240" w:lineRule="auto"/>
        <w:outlineLvl w:val="3"/>
        <w:rPr>
          <w:rFonts w:eastAsia="Times New Roman" w:cstheme="minorHAnsi"/>
          <w:b/>
          <w:bCs/>
          <w:kern w:val="36"/>
        </w:rPr>
      </w:pPr>
      <w:r w:rsidRPr="00CF56CA">
        <w:rPr>
          <w:rFonts w:eastAsia="Times New Roman" w:cstheme="minorHAnsi"/>
          <w:b/>
          <w:bCs/>
          <w:kern w:val="36"/>
          <w:lang w:val="es-ES"/>
        </w:rPr>
        <w:t>¿Quién tiene derecho a poner una reclamación?</w:t>
      </w:r>
    </w:p>
    <w:p w14:paraId="370CDDB8" w14:textId="6E583707" w:rsidR="002C5354" w:rsidRPr="00CF56CA" w:rsidRDefault="002C5354" w:rsidP="002C5354">
      <w:pPr>
        <w:shd w:val="clear" w:color="auto" w:fill="FFFFFF"/>
        <w:spacing w:before="100" w:beforeAutospacing="1" w:after="100" w:afterAutospacing="1" w:line="240" w:lineRule="auto"/>
        <w:rPr>
          <w:rFonts w:eastAsia="Times New Roman" w:cstheme="minorHAnsi"/>
        </w:rPr>
      </w:pPr>
      <w:r w:rsidRPr="00CF56CA">
        <w:rPr>
          <w:rFonts w:eastAsia="Times New Roman" w:cstheme="minorHAnsi"/>
          <w:lang w:val="es-ES"/>
        </w:rPr>
        <w:t>Cualquiera que participe en la ejecución del Programa en Eslovenia y crea que se han violado estos derechos o libertades fundamentales tiene derecho a poner una reclamación. Los beneficiarios o perceptores finales potenciales y seleccionados, así como otras personas que se beneficien de la ejecución del Programa o de operaciones en su marco, pueden presentar una reclamación ante la autoridad de gestión del Programa que opera en el MDDSZ.</w:t>
      </w:r>
    </w:p>
    <w:p w14:paraId="165FDF56" w14:textId="77777777" w:rsidR="002C5354" w:rsidRPr="00CF56CA" w:rsidRDefault="002C5354" w:rsidP="002C5354">
      <w:pPr>
        <w:shd w:val="clear" w:color="auto" w:fill="FFFFFF"/>
        <w:spacing w:beforeAutospacing="1" w:after="0" w:afterAutospacing="1" w:line="240" w:lineRule="auto"/>
        <w:outlineLvl w:val="3"/>
        <w:rPr>
          <w:rFonts w:ascii="Arial" w:eastAsia="Times New Roman" w:hAnsi="Arial" w:cs="Arial"/>
          <w:color w:val="73635B"/>
          <w:sz w:val="30"/>
          <w:szCs w:val="30"/>
        </w:rPr>
      </w:pPr>
      <w:r w:rsidRPr="00CF56CA">
        <w:rPr>
          <w:rFonts w:eastAsia="Times New Roman" w:cstheme="minorHAnsi"/>
          <w:b/>
          <w:bCs/>
          <w:kern w:val="36"/>
          <w:lang w:val="es-ES"/>
        </w:rPr>
        <w:t>¿Cómo se tramitarán las reclamaciones?</w:t>
      </w:r>
    </w:p>
    <w:p w14:paraId="7707A062" w14:textId="25A25B35" w:rsidR="002C5354" w:rsidRPr="00CF56CA" w:rsidRDefault="002C5354" w:rsidP="002C5354">
      <w:pPr>
        <w:shd w:val="clear" w:color="auto" w:fill="FFFFFF"/>
        <w:spacing w:before="100" w:beforeAutospacing="1" w:after="100" w:afterAutospacing="1" w:line="240" w:lineRule="auto"/>
        <w:rPr>
          <w:rFonts w:eastAsia="Times New Roman" w:cstheme="minorHAnsi"/>
        </w:rPr>
      </w:pPr>
      <w:r w:rsidRPr="00CF56CA">
        <w:rPr>
          <w:rFonts w:eastAsia="Times New Roman" w:cstheme="minorHAnsi"/>
          <w:lang w:val="es-ES"/>
        </w:rPr>
        <w:lastRenderedPageBreak/>
        <w:t>La autoridad de gestión examinará la reclamación y la tramitará conforme a sus competencias. Si la presunta violación cae dentro de su jurisdicción, verificará los hechos y las pruebas del incumplimiento mediante verificaciones in situ o mediante la revisión de los documentos pertinentes y propondrá las medidas correctivas apropiadas.</w:t>
      </w:r>
    </w:p>
    <w:p w14:paraId="7AA0CE01" w14:textId="09C14D95" w:rsidR="002C5354" w:rsidRPr="00CF56CA" w:rsidRDefault="002C5354" w:rsidP="002C5354">
      <w:pPr>
        <w:shd w:val="clear" w:color="auto" w:fill="FFFFFF"/>
        <w:spacing w:before="100" w:beforeAutospacing="1" w:after="100" w:afterAutospacing="1" w:line="240" w:lineRule="auto"/>
        <w:rPr>
          <w:rFonts w:eastAsia="Times New Roman" w:cstheme="minorHAnsi"/>
        </w:rPr>
      </w:pPr>
      <w:r w:rsidRPr="00CF56CA">
        <w:rPr>
          <w:rFonts w:eastAsia="Times New Roman" w:cstheme="minorHAnsi"/>
          <w:lang w:val="es-ES"/>
        </w:rPr>
        <w:t>Si el presunto incumplimiento no es competencia de la autoridad de gestión, ésta consultará con otros ministerios e instituciones que se ocupan de la protección de los derechos humanos y de los derechos de las personas con discapacidad en Eslovenia.</w:t>
      </w:r>
    </w:p>
    <w:p w14:paraId="060BE6B1" w14:textId="77777777" w:rsidR="002C5354" w:rsidRPr="00CF56CA" w:rsidRDefault="002C5354" w:rsidP="002C5354">
      <w:pPr>
        <w:shd w:val="clear" w:color="auto" w:fill="FFFFFF"/>
        <w:spacing w:before="100" w:beforeAutospacing="1" w:after="100" w:afterAutospacing="1" w:line="240" w:lineRule="auto"/>
        <w:rPr>
          <w:rFonts w:eastAsia="Times New Roman" w:cstheme="minorHAnsi"/>
        </w:rPr>
      </w:pPr>
      <w:r w:rsidRPr="00CF56CA">
        <w:rPr>
          <w:rFonts w:eastAsia="Times New Roman" w:cstheme="minorHAnsi"/>
          <w:lang w:val="es-ES"/>
        </w:rPr>
        <w:t>La autoridad de gestión podrá remitir al reclamante a otra institución adecuada o, de acuerdo con el reclamante, remitir la reclamación a otras instituciones competentes.</w:t>
      </w:r>
    </w:p>
    <w:p w14:paraId="119DBE30" w14:textId="77777777" w:rsidR="002C5354" w:rsidRPr="00CF56CA" w:rsidRDefault="002C5354" w:rsidP="002C5354">
      <w:pPr>
        <w:shd w:val="clear" w:color="auto" w:fill="FFFFFF"/>
        <w:spacing w:beforeAutospacing="1" w:after="0" w:afterAutospacing="1" w:line="240" w:lineRule="auto"/>
        <w:outlineLvl w:val="3"/>
        <w:rPr>
          <w:rFonts w:eastAsia="Times New Roman" w:cstheme="minorHAnsi"/>
          <w:b/>
          <w:bCs/>
          <w:kern w:val="36"/>
        </w:rPr>
      </w:pPr>
      <w:r w:rsidRPr="00CF56CA">
        <w:rPr>
          <w:rFonts w:eastAsia="Times New Roman" w:cstheme="minorHAnsi"/>
          <w:b/>
          <w:bCs/>
          <w:kern w:val="36"/>
          <w:lang w:val="es-ES"/>
        </w:rPr>
        <w:t>¿Cómo presentar la reclamación?</w:t>
      </w:r>
    </w:p>
    <w:p w14:paraId="6B95FF84" w14:textId="0111432B" w:rsidR="002C5354" w:rsidRPr="00CF56CA" w:rsidRDefault="002C5354" w:rsidP="002C5354">
      <w:pPr>
        <w:shd w:val="clear" w:color="auto" w:fill="FFFFFF"/>
        <w:spacing w:before="100" w:beforeAutospacing="1" w:after="100" w:afterAutospacing="1" w:line="240" w:lineRule="auto"/>
        <w:rPr>
          <w:rFonts w:eastAsia="Times New Roman" w:cstheme="minorHAnsi"/>
        </w:rPr>
      </w:pPr>
      <w:r w:rsidRPr="00CF56CA">
        <w:rPr>
          <w:rFonts w:eastAsia="Times New Roman" w:cstheme="minorHAnsi"/>
          <w:lang w:val="es-ES"/>
        </w:rPr>
        <w:t>Para denunciar presuntos incumplimientos está disponible el siguiente formulario que es de apoyo a los reclamantes con el fin de facilitar la presentación de reclamaciones. Para presentar una denuncia, es necesario describir el incumplimiento con la mayor precisión posible y adjuntar los documentos relevantes y otras pruebas del incumplimiento, si existen. En la denuncia, es importante indicar el nombre del Programa, la identidad del presunto infractor, datos de contacto del denunciante y describir el incumplimiento. Si no fuera posible cumplimentar el formulario en línea, la reclamación también podrá presentarse por escrito o por correo electrónico a la dirección de la autoridad de gestión.</w:t>
      </w:r>
    </w:p>
    <w:p w14:paraId="7478611D" w14:textId="0E4A8338" w:rsidR="002C5354" w:rsidRPr="00CF56CA" w:rsidRDefault="002C5354" w:rsidP="002C5354">
      <w:pPr>
        <w:shd w:val="clear" w:color="auto" w:fill="FFFFFF"/>
        <w:spacing w:beforeAutospacing="1" w:after="0" w:afterAutospacing="1" w:line="240" w:lineRule="auto"/>
        <w:rPr>
          <w:rFonts w:eastAsia="Times New Roman" w:cstheme="minorHAnsi"/>
        </w:rPr>
      </w:pPr>
      <w:r w:rsidRPr="00CF56CA">
        <w:rPr>
          <w:rFonts w:eastAsia="Times New Roman" w:cstheme="minorHAnsi"/>
          <w:b/>
          <w:bCs/>
          <w:lang w:val="es-ES"/>
        </w:rPr>
        <w:t xml:space="preserve">La autoridad de gestión del Programa </w:t>
      </w:r>
    </w:p>
    <w:p w14:paraId="4932809C" w14:textId="6F6AA80D" w:rsidR="002C5354" w:rsidRPr="00CF56CA" w:rsidRDefault="002C5354" w:rsidP="002C5354">
      <w:pPr>
        <w:shd w:val="clear" w:color="auto" w:fill="FFFFFF"/>
        <w:spacing w:beforeAutospacing="1" w:after="0" w:afterAutospacing="1" w:line="240" w:lineRule="auto"/>
        <w:rPr>
          <w:rFonts w:eastAsia="Times New Roman" w:cstheme="minorHAnsi"/>
        </w:rPr>
      </w:pPr>
      <w:r w:rsidRPr="00CF56CA">
        <w:rPr>
          <w:rFonts w:eastAsia="Times New Roman" w:cstheme="minorHAnsi"/>
          <w:b/>
          <w:bCs/>
          <w:lang w:val="es-ES"/>
        </w:rPr>
        <w:t>Ministerio de Trabajo, Familia, Asuntos Sociales y Oportunidades iguales</w:t>
      </w:r>
    </w:p>
    <w:p w14:paraId="317CA9E1" w14:textId="09B7ECDA" w:rsidR="002C5354" w:rsidRPr="00CF56CA" w:rsidRDefault="009D5E9C" w:rsidP="00BD3A21">
      <w:pPr>
        <w:shd w:val="clear" w:color="auto" w:fill="FFFFFF"/>
        <w:spacing w:after="0" w:line="240" w:lineRule="auto"/>
        <w:rPr>
          <w:rFonts w:eastAsia="Times New Roman" w:cstheme="minorHAnsi"/>
        </w:rPr>
      </w:pPr>
      <w:proofErr w:type="spellStart"/>
      <w:r w:rsidRPr="00CF56CA">
        <w:rPr>
          <w:rFonts w:eastAsia="Times New Roman" w:cstheme="minorHAnsi"/>
          <w:lang w:val="es-ES"/>
        </w:rPr>
        <w:t>Štukljeva</w:t>
      </w:r>
      <w:proofErr w:type="spellEnd"/>
      <w:r w:rsidRPr="00CF56CA">
        <w:rPr>
          <w:rFonts w:eastAsia="Times New Roman" w:cstheme="minorHAnsi"/>
          <w:lang w:val="es-ES"/>
        </w:rPr>
        <w:t xml:space="preserve"> cesta 44, 1000 Liubliana</w:t>
      </w:r>
    </w:p>
    <w:p w14:paraId="168DE1FA" w14:textId="74EACDCE" w:rsidR="002C5354" w:rsidRPr="00CF56CA" w:rsidRDefault="002C5354" w:rsidP="00BD3A21">
      <w:pPr>
        <w:shd w:val="clear" w:color="auto" w:fill="FFFFFF"/>
        <w:spacing w:after="0" w:line="240" w:lineRule="auto"/>
        <w:rPr>
          <w:rFonts w:eastAsia="Times New Roman" w:cstheme="minorHAnsi"/>
        </w:rPr>
      </w:pPr>
      <w:r w:rsidRPr="00CF56CA">
        <w:rPr>
          <w:rFonts w:eastAsia="Times New Roman" w:cstheme="minorHAnsi"/>
          <w:lang w:val="es-ES"/>
        </w:rPr>
        <w:t>Teléfono: 01 369 77 00</w:t>
      </w:r>
    </w:p>
    <w:p w14:paraId="5C22E100" w14:textId="41277B6C" w:rsidR="002C5354" w:rsidRPr="00CF56CA" w:rsidRDefault="002C5354" w:rsidP="00BD3A21">
      <w:pPr>
        <w:shd w:val="clear" w:color="auto" w:fill="FFFFFF"/>
        <w:spacing w:after="0" w:line="240" w:lineRule="auto"/>
        <w:rPr>
          <w:rFonts w:eastAsia="Times New Roman" w:cstheme="minorHAnsi"/>
          <w:color w:val="6B6B69"/>
        </w:rPr>
      </w:pPr>
      <w:r w:rsidRPr="00CF56CA">
        <w:rPr>
          <w:rFonts w:eastAsia="Times New Roman" w:cstheme="minorHAnsi"/>
          <w:lang w:val="es-ES"/>
        </w:rPr>
        <w:t>E-mail: </w:t>
      </w:r>
      <w:hyperlink r:id="rId11" w:history="1">
        <w:r w:rsidRPr="00CF56CA">
          <w:rPr>
            <w:rStyle w:val="Hiperpovezava"/>
            <w:rFonts w:eastAsia="Times New Roman" w:cstheme="minorHAnsi"/>
            <w:lang w:val="es-ES"/>
          </w:rPr>
          <w:t>gp.mddsz@gov.si</w:t>
        </w:r>
      </w:hyperlink>
    </w:p>
    <w:p w14:paraId="411EAB25" w14:textId="359B7AE6" w:rsidR="002C5354" w:rsidRPr="00CF56CA" w:rsidRDefault="002C5354" w:rsidP="002C5354">
      <w:pPr>
        <w:shd w:val="clear" w:color="auto" w:fill="FFFFFF"/>
        <w:spacing w:before="100" w:beforeAutospacing="1" w:after="100" w:afterAutospacing="1" w:line="240" w:lineRule="auto"/>
        <w:rPr>
          <w:rFonts w:eastAsia="Times New Roman" w:cstheme="minorHAnsi"/>
        </w:rPr>
      </w:pPr>
      <w:r w:rsidRPr="00CF56CA">
        <w:rPr>
          <w:rFonts w:eastAsia="Times New Roman" w:cstheme="minorHAnsi"/>
          <w:lang w:val="es-ES"/>
        </w:rPr>
        <w:t>Todas las reclamaciones serán tramitadas de forma confidencial y respetando la protección de datos personales. La autoridad de gestión tomará nota de las denuncias anónimas, pero sólo tomará medidas si dispone de información suficiente para permitir su tramitación.</w:t>
      </w:r>
    </w:p>
    <w:p w14:paraId="509884BB" w14:textId="1782C809" w:rsidR="002C5354" w:rsidRPr="00CF56CA" w:rsidRDefault="002C5354" w:rsidP="002C5354">
      <w:pPr>
        <w:shd w:val="clear" w:color="auto" w:fill="FFFFFF"/>
        <w:spacing w:beforeAutospacing="1" w:after="0" w:afterAutospacing="1" w:line="240" w:lineRule="auto"/>
        <w:rPr>
          <w:rFonts w:eastAsia="Times New Roman" w:cstheme="minorHAnsi"/>
        </w:rPr>
      </w:pPr>
      <w:r w:rsidRPr="00CF56CA">
        <w:rPr>
          <w:rFonts w:eastAsia="Times New Roman" w:cstheme="minorHAnsi"/>
          <w:lang w:val="es-ES"/>
        </w:rPr>
        <w:t xml:space="preserve">Si necesita ayuda para presentar una reclamación o quiere realizar una consulta al respecto, puede llamarnos. </w:t>
      </w:r>
    </w:p>
    <w:p w14:paraId="0628CF0E" w14:textId="77777777" w:rsidR="002C5354" w:rsidRPr="00CF56CA" w:rsidRDefault="002C5354" w:rsidP="002C5354">
      <w:pPr>
        <w:shd w:val="clear" w:color="auto" w:fill="FFFFFF"/>
        <w:spacing w:beforeAutospacing="1" w:after="0" w:afterAutospacing="1" w:line="240" w:lineRule="auto"/>
        <w:outlineLvl w:val="3"/>
        <w:rPr>
          <w:rFonts w:eastAsia="Times New Roman" w:cstheme="minorHAnsi"/>
          <w:b/>
          <w:bCs/>
          <w:kern w:val="36"/>
        </w:rPr>
      </w:pPr>
      <w:r w:rsidRPr="00CF56CA">
        <w:rPr>
          <w:rFonts w:eastAsia="Times New Roman" w:cstheme="minorHAnsi"/>
          <w:b/>
          <w:bCs/>
          <w:kern w:val="36"/>
          <w:lang w:val="es-ES"/>
        </w:rPr>
        <w:t>¿Existen otras vías de protección?</w:t>
      </w:r>
    </w:p>
    <w:p w14:paraId="669C0CBF" w14:textId="77777777" w:rsidR="002C5354" w:rsidRPr="00CF56CA" w:rsidRDefault="002C5354" w:rsidP="002C5354">
      <w:pPr>
        <w:shd w:val="clear" w:color="auto" w:fill="FFFFFF"/>
        <w:spacing w:before="100" w:beforeAutospacing="1" w:after="100" w:afterAutospacing="1" w:line="240" w:lineRule="auto"/>
        <w:rPr>
          <w:rFonts w:eastAsia="Times New Roman" w:cstheme="minorHAnsi"/>
        </w:rPr>
      </w:pPr>
      <w:r w:rsidRPr="00CF56CA">
        <w:rPr>
          <w:rFonts w:eastAsia="Times New Roman" w:cstheme="minorHAnsi"/>
          <w:lang w:val="es-ES"/>
        </w:rPr>
        <w:t>La posibilidad de recurrir a una reclamación ante la autoridad de gestión no excluye la posibilidad de utilizar otros recursos legales habituales, que se ofrecen en Eslovenia, ni excluye la posibilidad general de que las reclamaciones se dirijan a la Comisión Europea.</w:t>
      </w:r>
    </w:p>
    <w:p w14:paraId="0BA1F23A" w14:textId="1CF22A7D" w:rsidR="002C5354" w:rsidRPr="00CF56CA" w:rsidRDefault="002C5354" w:rsidP="002C5354">
      <w:pPr>
        <w:shd w:val="clear" w:color="auto" w:fill="FFFFFF"/>
        <w:spacing w:before="100" w:beforeAutospacing="1" w:after="100" w:afterAutospacing="1" w:line="240" w:lineRule="auto"/>
        <w:rPr>
          <w:rFonts w:eastAsia="Times New Roman" w:cstheme="minorHAnsi"/>
        </w:rPr>
      </w:pPr>
      <w:r w:rsidRPr="00CF56CA">
        <w:rPr>
          <w:rFonts w:eastAsia="Times New Roman" w:cstheme="minorHAnsi"/>
          <w:lang w:val="es-ES"/>
        </w:rPr>
        <w:t xml:space="preserve">En Eslovenia, la protección de los derechos (por ejemplo, debido a discriminación o incumplimiento de las normas de accesibilidad) se garantiza en los procedimientos administrativos (por ejemplo, inspecciones individuales, reclamaciones contra acto de gestión) y en los procedimientos judiciales. Por lo general, sólo aquellos cuyos derechos han sido vulnerados o cuya situación jurídica se ve directamente afectada tienen derecho a presentar reclamaciones de protección judicial. Incluso en el caso de recurrir a estas vías, se recomienda a la autoridad de gestión que se familiarice con los </w:t>
      </w:r>
      <w:r w:rsidRPr="00CF56CA">
        <w:rPr>
          <w:rFonts w:eastAsia="Times New Roman" w:cstheme="minorHAnsi"/>
          <w:lang w:val="es-ES"/>
        </w:rPr>
        <w:lastRenderedPageBreak/>
        <w:t>procedimientos de utilización de dichos recursos legales. Esto es útil para proporcionar una visión global de la ejecución de la política de cohesión europea y prevenir posibles incumplimientos.</w:t>
      </w:r>
    </w:p>
    <w:p w14:paraId="5ED651B1" w14:textId="32873E7B" w:rsidR="002C5354" w:rsidRPr="00CF56CA" w:rsidRDefault="002C5354" w:rsidP="002C5354">
      <w:pPr>
        <w:shd w:val="clear" w:color="auto" w:fill="FFFFFF"/>
        <w:spacing w:beforeAutospacing="1" w:after="0" w:afterAutospacing="1" w:line="240" w:lineRule="auto"/>
        <w:outlineLvl w:val="3"/>
        <w:rPr>
          <w:rFonts w:eastAsia="Times New Roman" w:cstheme="minorHAnsi"/>
          <w:b/>
          <w:bCs/>
          <w:kern w:val="36"/>
        </w:rPr>
      </w:pPr>
      <w:r w:rsidRPr="00CF56CA">
        <w:rPr>
          <w:rFonts w:eastAsia="Times New Roman" w:cstheme="minorHAnsi"/>
          <w:b/>
          <w:bCs/>
          <w:kern w:val="36"/>
          <w:lang w:val="es-ES"/>
        </w:rPr>
        <w:t>Presentación de informes en las reuniones de revisión anuales</w:t>
      </w:r>
    </w:p>
    <w:p w14:paraId="5F08DD19" w14:textId="10D99CBA" w:rsidR="002C5354" w:rsidRPr="00CF56CA" w:rsidRDefault="002C5354" w:rsidP="002C5354">
      <w:pPr>
        <w:shd w:val="clear" w:color="auto" w:fill="FFFFFF"/>
        <w:spacing w:before="100" w:beforeAutospacing="1" w:after="100" w:afterAutospacing="1" w:line="240" w:lineRule="auto"/>
        <w:rPr>
          <w:rFonts w:eastAsia="Times New Roman" w:cstheme="minorHAnsi"/>
        </w:rPr>
      </w:pPr>
      <w:r w:rsidRPr="00CF56CA">
        <w:rPr>
          <w:rFonts w:eastAsia="Times New Roman" w:cstheme="minorHAnsi"/>
          <w:lang w:val="es-ES"/>
        </w:rPr>
        <w:t>La autoridad de gestión está obligada a presentar informes sobre posibles incoherencias de las operaciones apoyadas por el Programa con la Carta de los Derechos Fundamentales y la Convención sobre los Derechos de las Personas con Discapacidad, de conformidad con la Decisión 2010/48/CE del Consejo, y sobre las reclamaciones presentadas de conformidad con el procedimiento especificado en el artículo 69, apartado séptimo, del Reglamento (UE) 2021/1060 en las reuniones de revisión anuales con la Comisión Europea. El informe no incluye datos personales, sino que solo cubre la naturaleza del incumplimiento y las medidas correctivas tomadas. La autoridad de gestión sólo podrá presentar informes sobre las reclamaciones de las que tenga conocimiento.</w:t>
      </w:r>
    </w:p>
    <w:p w14:paraId="7216F433" w14:textId="2BB459EB" w:rsidR="002C5354" w:rsidRPr="00CF56CA" w:rsidRDefault="002C5354" w:rsidP="002C5354">
      <w:pPr>
        <w:shd w:val="clear" w:color="auto" w:fill="FFFFFF"/>
        <w:spacing w:beforeAutospacing="1" w:after="0" w:afterAutospacing="1" w:line="240" w:lineRule="auto"/>
        <w:outlineLvl w:val="3"/>
        <w:rPr>
          <w:rFonts w:eastAsia="Times New Roman" w:cstheme="minorHAnsi"/>
          <w:b/>
          <w:bCs/>
          <w:kern w:val="36"/>
        </w:rPr>
      </w:pPr>
      <w:r w:rsidRPr="00CF56CA">
        <w:rPr>
          <w:rFonts w:eastAsia="Times New Roman" w:cstheme="minorHAnsi"/>
          <w:b/>
          <w:bCs/>
          <w:kern w:val="36"/>
          <w:lang w:val="es-ES"/>
        </w:rPr>
        <w:t>Datos de contacto de la autoridad de gestión y otras instituciones en el ámbito de la protección de los derechos humanos y de los derechos de las personas con discapacidad en Eslovenia</w:t>
      </w:r>
    </w:p>
    <w:p w14:paraId="13DCED89" w14:textId="35FAD82B" w:rsidR="009D5E9C" w:rsidRPr="00CF56CA" w:rsidRDefault="009D5E9C" w:rsidP="009D5E9C">
      <w:pPr>
        <w:shd w:val="clear" w:color="auto" w:fill="FFFFFF"/>
        <w:spacing w:beforeAutospacing="1" w:after="0" w:afterAutospacing="1" w:line="240" w:lineRule="auto"/>
        <w:rPr>
          <w:rFonts w:eastAsia="Times New Roman" w:cstheme="minorHAnsi"/>
          <w:b/>
          <w:bCs/>
        </w:rPr>
      </w:pPr>
      <w:r w:rsidRPr="00CF56CA">
        <w:rPr>
          <w:rFonts w:eastAsia="Times New Roman" w:cstheme="minorHAnsi"/>
          <w:b/>
          <w:bCs/>
          <w:lang w:val="es-ES"/>
        </w:rPr>
        <w:t>Ministerio de Trabajo, Familia, Asuntos Sociales y Oportunidades iguales</w:t>
      </w:r>
    </w:p>
    <w:p w14:paraId="1B168B4C" w14:textId="77777777" w:rsidR="009D5E9C" w:rsidRPr="00CF56CA" w:rsidRDefault="009D5E9C" w:rsidP="009D5E9C">
      <w:pPr>
        <w:shd w:val="clear" w:color="auto" w:fill="FFFFFF"/>
        <w:spacing w:after="0" w:line="240" w:lineRule="auto"/>
        <w:rPr>
          <w:rFonts w:eastAsia="Times New Roman" w:cstheme="minorHAnsi"/>
        </w:rPr>
      </w:pPr>
      <w:proofErr w:type="spellStart"/>
      <w:r w:rsidRPr="00CF56CA">
        <w:rPr>
          <w:rFonts w:eastAsia="Times New Roman" w:cstheme="minorHAnsi"/>
          <w:lang w:val="es-ES"/>
        </w:rPr>
        <w:t>Štukljeva</w:t>
      </w:r>
      <w:proofErr w:type="spellEnd"/>
      <w:r w:rsidRPr="00CF56CA">
        <w:rPr>
          <w:rFonts w:eastAsia="Times New Roman" w:cstheme="minorHAnsi"/>
          <w:lang w:val="es-ES"/>
        </w:rPr>
        <w:t xml:space="preserve"> cesta 44, 1000 Liubliana</w:t>
      </w:r>
    </w:p>
    <w:p w14:paraId="4AEAA91E" w14:textId="2C31A6D2" w:rsidR="009D5E9C" w:rsidRPr="00CF56CA" w:rsidRDefault="009D5E9C" w:rsidP="009D5E9C">
      <w:pPr>
        <w:shd w:val="clear" w:color="auto" w:fill="FFFFFF"/>
        <w:spacing w:after="0" w:line="240" w:lineRule="auto"/>
        <w:rPr>
          <w:rFonts w:eastAsia="Times New Roman" w:cstheme="minorHAnsi"/>
        </w:rPr>
      </w:pPr>
      <w:r w:rsidRPr="00CF56CA">
        <w:rPr>
          <w:rFonts w:eastAsia="Times New Roman" w:cstheme="minorHAnsi"/>
          <w:lang w:val="es-ES"/>
        </w:rPr>
        <w:t>Teléfono: 01 369 77 00</w:t>
      </w:r>
    </w:p>
    <w:p w14:paraId="2766BAD1" w14:textId="77777777" w:rsidR="009D5E9C" w:rsidRPr="00CF56CA" w:rsidRDefault="009D5E9C" w:rsidP="009D5E9C">
      <w:pPr>
        <w:shd w:val="clear" w:color="auto" w:fill="FFFFFF"/>
        <w:spacing w:after="0" w:line="240" w:lineRule="auto"/>
        <w:rPr>
          <w:rFonts w:eastAsia="Times New Roman" w:cstheme="minorHAnsi"/>
          <w:color w:val="6B6B69"/>
        </w:rPr>
      </w:pPr>
      <w:r w:rsidRPr="00CF56CA">
        <w:rPr>
          <w:rFonts w:eastAsia="Times New Roman" w:cstheme="minorHAnsi"/>
          <w:lang w:val="es-ES"/>
        </w:rPr>
        <w:t>E-mail: </w:t>
      </w:r>
      <w:hyperlink r:id="rId12" w:history="1">
        <w:r w:rsidRPr="00CF56CA">
          <w:rPr>
            <w:rStyle w:val="Hiperpovezava"/>
            <w:rFonts w:eastAsia="Times New Roman" w:cstheme="minorHAnsi"/>
            <w:lang w:val="es-ES"/>
          </w:rPr>
          <w:t>gp.mddsz@gov.si</w:t>
        </w:r>
      </w:hyperlink>
    </w:p>
    <w:p w14:paraId="29E9980F" w14:textId="6EBC11CC" w:rsidR="002C5354" w:rsidRPr="00CF56CA" w:rsidRDefault="002C5354" w:rsidP="009D5E9C">
      <w:pPr>
        <w:shd w:val="clear" w:color="auto" w:fill="FFFFFF"/>
        <w:spacing w:beforeAutospacing="1" w:after="0" w:afterAutospacing="1" w:line="240" w:lineRule="auto"/>
        <w:rPr>
          <w:rFonts w:eastAsia="Times New Roman" w:cstheme="minorHAnsi"/>
          <w:b/>
          <w:bCs/>
        </w:rPr>
      </w:pPr>
      <w:r w:rsidRPr="00CF56CA">
        <w:rPr>
          <w:rFonts w:eastAsia="Times New Roman" w:cstheme="minorHAnsi"/>
          <w:b/>
          <w:bCs/>
          <w:lang w:val="es-ES"/>
        </w:rPr>
        <w:t>Ministerio de Trabajo, Familia, Asuntos Sociales y Oportunidades iguales - Dirección para personas con discapacidad</w:t>
      </w:r>
    </w:p>
    <w:p w14:paraId="017B2DA0" w14:textId="77777777" w:rsidR="002C5354" w:rsidRPr="00CF56CA" w:rsidRDefault="002C5354" w:rsidP="009D5E9C">
      <w:pPr>
        <w:shd w:val="clear" w:color="auto" w:fill="FFFFFF"/>
        <w:spacing w:after="0" w:line="240" w:lineRule="auto"/>
        <w:rPr>
          <w:rFonts w:eastAsia="Times New Roman" w:cstheme="minorHAnsi"/>
        </w:rPr>
      </w:pPr>
      <w:proofErr w:type="spellStart"/>
      <w:r w:rsidRPr="00CF56CA">
        <w:rPr>
          <w:rFonts w:eastAsia="Times New Roman" w:cstheme="minorHAnsi"/>
          <w:lang w:val="es-ES"/>
        </w:rPr>
        <w:t>Štukljeva</w:t>
      </w:r>
      <w:proofErr w:type="spellEnd"/>
      <w:r w:rsidRPr="00CF56CA">
        <w:rPr>
          <w:rFonts w:eastAsia="Times New Roman" w:cstheme="minorHAnsi"/>
          <w:lang w:val="es-ES"/>
        </w:rPr>
        <w:t xml:space="preserve"> cesta 44, 1000 Liubliana</w:t>
      </w:r>
    </w:p>
    <w:p w14:paraId="6D92131C" w14:textId="4F391801" w:rsidR="002C5354" w:rsidRPr="00CF56CA" w:rsidRDefault="002C5354" w:rsidP="009D5E9C">
      <w:pPr>
        <w:shd w:val="clear" w:color="auto" w:fill="FFFFFF"/>
        <w:spacing w:after="0" w:line="240" w:lineRule="auto"/>
        <w:rPr>
          <w:rFonts w:eastAsia="Times New Roman" w:cstheme="minorHAnsi"/>
        </w:rPr>
      </w:pPr>
      <w:r w:rsidRPr="00CF56CA">
        <w:rPr>
          <w:rFonts w:eastAsia="Times New Roman" w:cstheme="minorHAnsi"/>
          <w:lang w:val="es-ES"/>
        </w:rPr>
        <w:t>Teléfono: 01 369 75 38</w:t>
      </w:r>
    </w:p>
    <w:p w14:paraId="21701C83" w14:textId="77777777" w:rsidR="009D5E9C" w:rsidRPr="00CF56CA" w:rsidRDefault="009D5E9C" w:rsidP="009D5E9C">
      <w:pPr>
        <w:shd w:val="clear" w:color="auto" w:fill="FFFFFF"/>
        <w:spacing w:after="0" w:line="240" w:lineRule="auto"/>
        <w:rPr>
          <w:rFonts w:eastAsia="Times New Roman" w:cstheme="minorHAnsi"/>
          <w:color w:val="6B6B69"/>
        </w:rPr>
      </w:pPr>
      <w:r w:rsidRPr="00CF56CA">
        <w:rPr>
          <w:rFonts w:eastAsia="Times New Roman" w:cstheme="minorHAnsi"/>
          <w:lang w:val="es-ES"/>
        </w:rPr>
        <w:t>E-mail: </w:t>
      </w:r>
      <w:hyperlink r:id="rId13" w:history="1">
        <w:r w:rsidRPr="00CF56CA">
          <w:rPr>
            <w:rStyle w:val="Hiperpovezava"/>
            <w:rFonts w:eastAsia="Times New Roman" w:cstheme="minorHAnsi"/>
            <w:lang w:val="es-ES"/>
          </w:rPr>
          <w:t>gp.mddsz@gov.si</w:t>
        </w:r>
      </w:hyperlink>
    </w:p>
    <w:p w14:paraId="0B308D25" w14:textId="77777777" w:rsidR="002C5354" w:rsidRPr="00CF56CA" w:rsidRDefault="002C5354" w:rsidP="002C5354">
      <w:pPr>
        <w:shd w:val="clear" w:color="auto" w:fill="FFFFFF"/>
        <w:spacing w:beforeAutospacing="1" w:after="0" w:afterAutospacing="1" w:line="240" w:lineRule="auto"/>
        <w:rPr>
          <w:rFonts w:eastAsia="Times New Roman" w:cstheme="minorHAnsi"/>
        </w:rPr>
      </w:pPr>
      <w:r w:rsidRPr="00CF56CA">
        <w:rPr>
          <w:rFonts w:eastAsia="Times New Roman" w:cstheme="minorHAnsi"/>
          <w:b/>
          <w:bCs/>
          <w:lang w:val="es-ES"/>
        </w:rPr>
        <w:t>Ministerio de Justicia</w:t>
      </w:r>
    </w:p>
    <w:p w14:paraId="60A38A6C" w14:textId="77777777" w:rsidR="002C5354" w:rsidRPr="00CF56CA" w:rsidRDefault="002C5354" w:rsidP="00A85E20">
      <w:pPr>
        <w:shd w:val="clear" w:color="auto" w:fill="FFFFFF"/>
        <w:spacing w:after="0" w:line="240" w:lineRule="auto"/>
        <w:rPr>
          <w:rFonts w:eastAsia="Times New Roman" w:cstheme="minorHAnsi"/>
        </w:rPr>
      </w:pPr>
      <w:proofErr w:type="spellStart"/>
      <w:r w:rsidRPr="00CF56CA">
        <w:rPr>
          <w:rFonts w:eastAsia="Times New Roman" w:cstheme="minorHAnsi"/>
          <w:lang w:val="es-ES"/>
        </w:rPr>
        <w:t>Župančičeva</w:t>
      </w:r>
      <w:proofErr w:type="spellEnd"/>
      <w:r w:rsidRPr="00CF56CA">
        <w:rPr>
          <w:rFonts w:eastAsia="Times New Roman" w:cstheme="minorHAnsi"/>
          <w:lang w:val="es-ES"/>
        </w:rPr>
        <w:t xml:space="preserve"> </w:t>
      </w:r>
      <w:proofErr w:type="spellStart"/>
      <w:r w:rsidRPr="00CF56CA">
        <w:rPr>
          <w:rFonts w:eastAsia="Times New Roman" w:cstheme="minorHAnsi"/>
          <w:lang w:val="es-ES"/>
        </w:rPr>
        <w:t>ulica</w:t>
      </w:r>
      <w:proofErr w:type="spellEnd"/>
      <w:r w:rsidRPr="00CF56CA">
        <w:rPr>
          <w:rFonts w:eastAsia="Times New Roman" w:cstheme="minorHAnsi"/>
          <w:lang w:val="es-ES"/>
        </w:rPr>
        <w:t> 3, 1000 Liubliana</w:t>
      </w:r>
    </w:p>
    <w:p w14:paraId="7D024419" w14:textId="77777777" w:rsidR="002C5354" w:rsidRPr="00CF56CA" w:rsidRDefault="002C5354" w:rsidP="00A85E20">
      <w:pPr>
        <w:shd w:val="clear" w:color="auto" w:fill="FFFFFF"/>
        <w:spacing w:after="0" w:line="240" w:lineRule="auto"/>
        <w:rPr>
          <w:rFonts w:eastAsia="Times New Roman" w:cstheme="minorHAnsi"/>
        </w:rPr>
      </w:pPr>
      <w:r w:rsidRPr="00CF56CA">
        <w:rPr>
          <w:rFonts w:eastAsia="Times New Roman" w:cstheme="minorHAnsi"/>
          <w:lang w:val="es-ES"/>
        </w:rPr>
        <w:t>Teléfono: 01 369 53 42</w:t>
      </w:r>
    </w:p>
    <w:p w14:paraId="5AFB5E61" w14:textId="47E2EFFA" w:rsidR="002C5354" w:rsidRPr="00CF56CA" w:rsidRDefault="002C5354" w:rsidP="002C5354">
      <w:pPr>
        <w:shd w:val="clear" w:color="auto" w:fill="FFFFFF"/>
        <w:spacing w:after="0" w:line="240" w:lineRule="auto"/>
        <w:rPr>
          <w:rFonts w:eastAsia="Times New Roman" w:cstheme="minorHAnsi"/>
        </w:rPr>
      </w:pPr>
      <w:r w:rsidRPr="00CF56CA">
        <w:rPr>
          <w:rFonts w:eastAsia="Times New Roman" w:cstheme="minorHAnsi"/>
          <w:lang w:val="es-ES"/>
        </w:rPr>
        <w:t>E-mail: </w:t>
      </w:r>
      <w:hyperlink r:id="rId14" w:history="1">
        <w:r w:rsidRPr="00CF56CA">
          <w:rPr>
            <w:rFonts w:eastAsia="Times New Roman" w:cstheme="minorHAnsi"/>
            <w:lang w:val="es-ES"/>
          </w:rPr>
          <w:t>gp.mp@gov.si</w:t>
        </w:r>
      </w:hyperlink>
    </w:p>
    <w:p w14:paraId="681D1DAA" w14:textId="77777777" w:rsidR="00A85E20" w:rsidRPr="00CF56CA" w:rsidRDefault="00A85E20" w:rsidP="002C5354">
      <w:pPr>
        <w:shd w:val="clear" w:color="auto" w:fill="FFFFFF"/>
        <w:spacing w:after="0" w:line="240" w:lineRule="auto"/>
        <w:rPr>
          <w:rFonts w:eastAsia="Times New Roman" w:cstheme="minorHAnsi"/>
        </w:rPr>
      </w:pPr>
    </w:p>
    <w:p w14:paraId="6B0CE5AD" w14:textId="77777777" w:rsidR="00A85E20" w:rsidRPr="00CF56CA" w:rsidRDefault="002C5354" w:rsidP="00A85E20">
      <w:pPr>
        <w:spacing w:after="0" w:line="240" w:lineRule="auto"/>
        <w:rPr>
          <w:rFonts w:eastAsia="Times New Roman" w:cstheme="minorHAnsi"/>
          <w:b/>
          <w:bCs/>
        </w:rPr>
      </w:pPr>
      <w:r w:rsidRPr="00CF56CA">
        <w:rPr>
          <w:rFonts w:eastAsia="Times New Roman" w:cstheme="minorHAnsi"/>
          <w:b/>
          <w:bCs/>
          <w:lang w:val="es-ES"/>
        </w:rPr>
        <w:t>Ministerio de Asuntos Exteriores y Asuntos Europeos</w:t>
      </w:r>
    </w:p>
    <w:p w14:paraId="2B188EB2" w14:textId="0A1F3A51" w:rsidR="002C5354" w:rsidRPr="00CF56CA" w:rsidRDefault="002C5354" w:rsidP="00A85E20">
      <w:pPr>
        <w:spacing w:after="0" w:line="240" w:lineRule="auto"/>
        <w:rPr>
          <w:rFonts w:eastAsia="Times New Roman" w:cstheme="minorHAnsi"/>
        </w:rPr>
      </w:pPr>
      <w:r w:rsidRPr="00CF56CA">
        <w:rPr>
          <w:rFonts w:eastAsia="Times New Roman" w:cstheme="minorHAnsi"/>
          <w:b/>
          <w:bCs/>
          <w:lang w:val="es-ES"/>
        </w:rPr>
        <w:t>Dirección de Cooperación Multilateral</w:t>
      </w:r>
    </w:p>
    <w:p w14:paraId="68271B9A" w14:textId="5F2551C6" w:rsidR="002C5354" w:rsidRPr="00CF56CA" w:rsidRDefault="002C5354" w:rsidP="00A85E20">
      <w:pPr>
        <w:spacing w:after="0" w:line="240" w:lineRule="auto"/>
        <w:rPr>
          <w:rFonts w:eastAsia="Times New Roman" w:cstheme="minorHAnsi"/>
          <w:b/>
          <w:bCs/>
        </w:rPr>
      </w:pPr>
      <w:r w:rsidRPr="00CF56CA">
        <w:rPr>
          <w:rFonts w:eastAsia="Times New Roman" w:cstheme="minorHAnsi"/>
          <w:b/>
          <w:bCs/>
          <w:lang w:val="es-ES"/>
        </w:rPr>
        <w:t>Sector de Derechos Humanos</w:t>
      </w:r>
    </w:p>
    <w:p w14:paraId="35BEF6AA" w14:textId="77777777" w:rsidR="00A85E20" w:rsidRPr="00CF56CA" w:rsidRDefault="00A85E20" w:rsidP="00A85E20">
      <w:pPr>
        <w:spacing w:after="0" w:line="240" w:lineRule="auto"/>
        <w:rPr>
          <w:rFonts w:eastAsia="Times New Roman" w:cstheme="minorHAnsi"/>
        </w:rPr>
      </w:pPr>
    </w:p>
    <w:p w14:paraId="3F5AD416" w14:textId="77777777" w:rsidR="002C5354" w:rsidRPr="00CF56CA" w:rsidRDefault="002C5354" w:rsidP="00A85E20">
      <w:pPr>
        <w:shd w:val="clear" w:color="auto" w:fill="FFFFFF"/>
        <w:spacing w:after="0" w:line="240" w:lineRule="auto"/>
        <w:rPr>
          <w:rFonts w:eastAsia="Times New Roman" w:cstheme="minorHAnsi"/>
        </w:rPr>
      </w:pPr>
      <w:proofErr w:type="spellStart"/>
      <w:r w:rsidRPr="00CF56CA">
        <w:rPr>
          <w:rFonts w:eastAsia="Times New Roman" w:cstheme="minorHAnsi"/>
          <w:lang w:val="es-ES"/>
        </w:rPr>
        <w:t>Prešernova</w:t>
      </w:r>
      <w:proofErr w:type="spellEnd"/>
      <w:r w:rsidRPr="00CF56CA">
        <w:rPr>
          <w:rFonts w:eastAsia="Times New Roman" w:cstheme="minorHAnsi"/>
          <w:lang w:val="es-ES"/>
        </w:rPr>
        <w:t xml:space="preserve"> cesta 25, 1000 Liubliana</w:t>
      </w:r>
    </w:p>
    <w:p w14:paraId="1A873479" w14:textId="77777777" w:rsidR="002C5354" w:rsidRPr="00CF56CA" w:rsidRDefault="002C5354" w:rsidP="00A85E20">
      <w:pPr>
        <w:shd w:val="clear" w:color="auto" w:fill="FFFFFF"/>
        <w:spacing w:after="0" w:line="240" w:lineRule="auto"/>
        <w:rPr>
          <w:rFonts w:eastAsia="Times New Roman" w:cstheme="minorHAnsi"/>
        </w:rPr>
      </w:pPr>
      <w:r w:rsidRPr="00CF56CA">
        <w:rPr>
          <w:rFonts w:eastAsia="Times New Roman" w:cstheme="minorHAnsi"/>
          <w:lang w:val="es-ES"/>
        </w:rPr>
        <w:t>Teléfono: 01 478 20 37</w:t>
      </w:r>
    </w:p>
    <w:p w14:paraId="4FF4CFB0" w14:textId="77777777" w:rsidR="002C5354" w:rsidRPr="00CF56CA" w:rsidRDefault="002C5354" w:rsidP="00A85E20">
      <w:pPr>
        <w:shd w:val="clear" w:color="auto" w:fill="FFFFFF"/>
        <w:spacing w:after="0" w:line="240" w:lineRule="auto"/>
        <w:rPr>
          <w:rFonts w:eastAsia="Times New Roman" w:cstheme="minorHAnsi"/>
        </w:rPr>
      </w:pPr>
      <w:r w:rsidRPr="00CF56CA">
        <w:rPr>
          <w:rFonts w:eastAsia="Times New Roman" w:cstheme="minorHAnsi"/>
          <w:lang w:val="es-ES"/>
        </w:rPr>
        <w:t>E-mail: </w:t>
      </w:r>
      <w:hyperlink r:id="rId15" w:history="1">
        <w:r w:rsidRPr="00CF56CA">
          <w:rPr>
            <w:rFonts w:eastAsia="Times New Roman" w:cstheme="minorHAnsi"/>
            <w:lang w:val="es-ES"/>
          </w:rPr>
          <w:t>gp.mzez@gov.si</w:t>
        </w:r>
      </w:hyperlink>
    </w:p>
    <w:p w14:paraId="5B1E6055" w14:textId="77777777" w:rsidR="00A85E20" w:rsidRPr="00CF56CA" w:rsidRDefault="00A85E20" w:rsidP="00A85E20">
      <w:pPr>
        <w:shd w:val="clear" w:color="auto" w:fill="FFFFFF"/>
        <w:spacing w:after="0" w:line="240" w:lineRule="auto"/>
        <w:rPr>
          <w:rFonts w:eastAsia="Times New Roman" w:cstheme="minorHAnsi"/>
          <w:b/>
          <w:bCs/>
        </w:rPr>
      </w:pPr>
    </w:p>
    <w:p w14:paraId="7DD06295" w14:textId="0B5F1E69" w:rsidR="002C5354" w:rsidRPr="00CF56CA" w:rsidRDefault="002C5354" w:rsidP="00A85E20">
      <w:pPr>
        <w:shd w:val="clear" w:color="auto" w:fill="FFFFFF"/>
        <w:spacing w:after="0" w:line="240" w:lineRule="auto"/>
        <w:rPr>
          <w:rFonts w:eastAsia="Times New Roman" w:cstheme="minorHAnsi"/>
        </w:rPr>
      </w:pPr>
      <w:r w:rsidRPr="00CF56CA">
        <w:rPr>
          <w:rFonts w:eastAsia="Times New Roman" w:cstheme="minorHAnsi"/>
          <w:b/>
          <w:bCs/>
          <w:lang w:val="es-ES"/>
        </w:rPr>
        <w:t>Ministerio de Cultura</w:t>
      </w:r>
    </w:p>
    <w:p w14:paraId="3E62F18E" w14:textId="77777777" w:rsidR="002C5354" w:rsidRPr="00CF56CA" w:rsidRDefault="002C5354" w:rsidP="00A85E20">
      <w:pPr>
        <w:shd w:val="clear" w:color="auto" w:fill="FFFFFF"/>
        <w:spacing w:after="0" w:line="240" w:lineRule="auto"/>
        <w:rPr>
          <w:rFonts w:eastAsia="Times New Roman" w:cstheme="minorHAnsi"/>
        </w:rPr>
      </w:pPr>
      <w:r w:rsidRPr="00CF56CA">
        <w:rPr>
          <w:rFonts w:eastAsia="Times New Roman" w:cstheme="minorHAnsi"/>
          <w:b/>
          <w:bCs/>
          <w:lang w:val="es-ES"/>
        </w:rPr>
        <w:t>Oficina para la Diversidad Cultural y los Derechos Humanos</w:t>
      </w:r>
    </w:p>
    <w:p w14:paraId="5BD25014" w14:textId="77777777" w:rsidR="00A85E20" w:rsidRPr="00CF56CA" w:rsidRDefault="00A85E20" w:rsidP="00A85E20">
      <w:pPr>
        <w:shd w:val="clear" w:color="auto" w:fill="FFFFFF"/>
        <w:spacing w:after="0" w:line="240" w:lineRule="auto"/>
        <w:rPr>
          <w:rFonts w:eastAsia="Times New Roman" w:cstheme="minorHAnsi"/>
        </w:rPr>
      </w:pPr>
    </w:p>
    <w:p w14:paraId="74D99F23" w14:textId="376293F1" w:rsidR="002C5354" w:rsidRPr="00CF56CA" w:rsidRDefault="002C5354" w:rsidP="00A85E20">
      <w:pPr>
        <w:shd w:val="clear" w:color="auto" w:fill="FFFFFF"/>
        <w:spacing w:after="0" w:line="240" w:lineRule="auto"/>
        <w:rPr>
          <w:rFonts w:eastAsia="Times New Roman" w:cstheme="minorHAnsi"/>
        </w:rPr>
      </w:pPr>
      <w:proofErr w:type="spellStart"/>
      <w:r w:rsidRPr="00CF56CA">
        <w:rPr>
          <w:rFonts w:eastAsia="Times New Roman" w:cstheme="minorHAnsi"/>
          <w:lang w:val="es-ES"/>
        </w:rPr>
        <w:t>Maistrova</w:t>
      </w:r>
      <w:proofErr w:type="spellEnd"/>
      <w:r w:rsidRPr="00CF56CA">
        <w:rPr>
          <w:rFonts w:eastAsia="Times New Roman" w:cstheme="minorHAnsi"/>
          <w:lang w:val="es-ES"/>
        </w:rPr>
        <w:t xml:space="preserve"> </w:t>
      </w:r>
      <w:proofErr w:type="spellStart"/>
      <w:r w:rsidRPr="00CF56CA">
        <w:rPr>
          <w:rFonts w:eastAsia="Times New Roman" w:cstheme="minorHAnsi"/>
          <w:lang w:val="es-ES"/>
        </w:rPr>
        <w:t>ulica</w:t>
      </w:r>
      <w:proofErr w:type="spellEnd"/>
      <w:r w:rsidRPr="00CF56CA">
        <w:rPr>
          <w:rFonts w:eastAsia="Times New Roman" w:cstheme="minorHAnsi"/>
          <w:lang w:val="es-ES"/>
        </w:rPr>
        <w:t> 10</w:t>
      </w:r>
    </w:p>
    <w:p w14:paraId="5BBAF7A7" w14:textId="77777777" w:rsidR="002C5354" w:rsidRPr="00CF56CA" w:rsidRDefault="002C5354" w:rsidP="00A85E20">
      <w:pPr>
        <w:shd w:val="clear" w:color="auto" w:fill="FFFFFF"/>
        <w:spacing w:after="0" w:line="240" w:lineRule="auto"/>
        <w:rPr>
          <w:rFonts w:eastAsia="Times New Roman" w:cstheme="minorHAnsi"/>
        </w:rPr>
      </w:pPr>
      <w:r w:rsidRPr="00CF56CA">
        <w:rPr>
          <w:rFonts w:eastAsia="Times New Roman" w:cstheme="minorHAnsi"/>
          <w:lang w:val="es-ES"/>
        </w:rPr>
        <w:t>1000 Liubliana</w:t>
      </w:r>
    </w:p>
    <w:p w14:paraId="2EBB97E9" w14:textId="77777777" w:rsidR="002C5354" w:rsidRPr="00CF56CA" w:rsidRDefault="002C5354" w:rsidP="00A85E20">
      <w:pPr>
        <w:shd w:val="clear" w:color="auto" w:fill="FFFFFF"/>
        <w:spacing w:after="0" w:line="240" w:lineRule="auto"/>
        <w:rPr>
          <w:rFonts w:eastAsia="Times New Roman" w:cstheme="minorHAnsi"/>
        </w:rPr>
      </w:pPr>
      <w:r w:rsidRPr="00CF56CA">
        <w:rPr>
          <w:rFonts w:eastAsia="Times New Roman" w:cstheme="minorHAnsi"/>
          <w:lang w:val="es-ES"/>
        </w:rPr>
        <w:t>Teléfono: 01 369 59 00</w:t>
      </w:r>
    </w:p>
    <w:p w14:paraId="6DBFA21B" w14:textId="77777777" w:rsidR="002C5354" w:rsidRPr="00CF56CA" w:rsidRDefault="002C5354" w:rsidP="00A85E20">
      <w:pPr>
        <w:shd w:val="clear" w:color="auto" w:fill="FFFFFF"/>
        <w:spacing w:after="0" w:line="240" w:lineRule="auto"/>
        <w:rPr>
          <w:rFonts w:eastAsia="Times New Roman" w:cstheme="minorHAnsi"/>
        </w:rPr>
      </w:pPr>
      <w:r w:rsidRPr="00CF56CA">
        <w:rPr>
          <w:rFonts w:eastAsia="Times New Roman" w:cstheme="minorHAnsi"/>
          <w:lang w:val="es-ES"/>
        </w:rPr>
        <w:t>E-mail: </w:t>
      </w:r>
      <w:hyperlink r:id="rId16" w:history="1">
        <w:r w:rsidRPr="00CF56CA">
          <w:rPr>
            <w:rFonts w:eastAsia="Times New Roman" w:cstheme="minorHAnsi"/>
            <w:lang w:val="es-ES"/>
          </w:rPr>
          <w:t>gp.mk@gov.si</w:t>
        </w:r>
      </w:hyperlink>
    </w:p>
    <w:p w14:paraId="7B2E888A" w14:textId="77777777" w:rsidR="00A85E20" w:rsidRPr="00CF56CA" w:rsidRDefault="00A85E20" w:rsidP="002C5354">
      <w:pPr>
        <w:shd w:val="clear" w:color="auto" w:fill="FFFFFF"/>
        <w:spacing w:after="0" w:line="240" w:lineRule="auto"/>
        <w:rPr>
          <w:rFonts w:eastAsia="Times New Roman" w:cstheme="minorHAnsi"/>
          <w:b/>
          <w:bCs/>
        </w:rPr>
      </w:pPr>
    </w:p>
    <w:p w14:paraId="6BBAC531" w14:textId="7ACF3B9A" w:rsidR="002C5354" w:rsidRPr="00CF56CA" w:rsidRDefault="002C5354" w:rsidP="002C5354">
      <w:pPr>
        <w:shd w:val="clear" w:color="auto" w:fill="FFFFFF"/>
        <w:spacing w:after="0" w:line="240" w:lineRule="auto"/>
        <w:rPr>
          <w:rFonts w:eastAsia="Times New Roman" w:cstheme="minorHAnsi"/>
          <w:b/>
          <w:bCs/>
        </w:rPr>
      </w:pPr>
      <w:r w:rsidRPr="00CF56CA">
        <w:rPr>
          <w:rFonts w:eastAsia="Times New Roman" w:cstheme="minorHAnsi"/>
          <w:b/>
          <w:bCs/>
          <w:lang w:val="es-ES"/>
        </w:rPr>
        <w:t>Defensor del pueblo de la República de Eslovenia</w:t>
      </w:r>
    </w:p>
    <w:p w14:paraId="447481A8" w14:textId="77777777" w:rsidR="00A85E20" w:rsidRPr="00CF56CA" w:rsidRDefault="00A85E20" w:rsidP="00A85E20">
      <w:pPr>
        <w:shd w:val="clear" w:color="auto" w:fill="FFFFFF"/>
        <w:spacing w:after="0" w:line="240" w:lineRule="auto"/>
        <w:rPr>
          <w:rFonts w:eastAsia="Times New Roman" w:cstheme="minorHAnsi"/>
        </w:rPr>
      </w:pPr>
    </w:p>
    <w:p w14:paraId="772BCB7A" w14:textId="662C16D3" w:rsidR="002C5354" w:rsidRPr="00CF56CA" w:rsidRDefault="002C5354" w:rsidP="00A85E20">
      <w:pPr>
        <w:shd w:val="clear" w:color="auto" w:fill="FFFFFF"/>
        <w:spacing w:after="0" w:line="240" w:lineRule="auto"/>
        <w:rPr>
          <w:rFonts w:eastAsia="Times New Roman" w:cstheme="minorHAnsi"/>
        </w:rPr>
      </w:pPr>
      <w:proofErr w:type="spellStart"/>
      <w:r w:rsidRPr="00CF56CA">
        <w:rPr>
          <w:rFonts w:eastAsia="Times New Roman" w:cstheme="minorHAnsi"/>
          <w:lang w:val="es-ES"/>
        </w:rPr>
        <w:t>Dunajska</w:t>
      </w:r>
      <w:proofErr w:type="spellEnd"/>
      <w:r w:rsidRPr="00CF56CA">
        <w:rPr>
          <w:rFonts w:eastAsia="Times New Roman" w:cstheme="minorHAnsi"/>
          <w:lang w:val="es-ES"/>
        </w:rPr>
        <w:t> 56, 1000 Liubliana</w:t>
      </w:r>
    </w:p>
    <w:p w14:paraId="662A1010" w14:textId="77777777" w:rsidR="002C5354" w:rsidRPr="00CF56CA" w:rsidRDefault="002C5354" w:rsidP="00A85E20">
      <w:pPr>
        <w:shd w:val="clear" w:color="auto" w:fill="FFFFFF"/>
        <w:spacing w:after="0" w:line="240" w:lineRule="auto"/>
        <w:rPr>
          <w:rFonts w:eastAsia="Times New Roman" w:cstheme="minorHAnsi"/>
        </w:rPr>
      </w:pPr>
      <w:r w:rsidRPr="00CF56CA">
        <w:rPr>
          <w:rFonts w:eastAsia="Times New Roman" w:cstheme="minorHAnsi"/>
          <w:lang w:val="es-ES"/>
        </w:rPr>
        <w:t>Teléfono: 01 475 00 50</w:t>
      </w:r>
    </w:p>
    <w:p w14:paraId="76B722AE" w14:textId="77777777" w:rsidR="002C5354" w:rsidRPr="00CF56CA" w:rsidRDefault="002C5354" w:rsidP="002C5354">
      <w:pPr>
        <w:shd w:val="clear" w:color="auto" w:fill="FFFFFF"/>
        <w:spacing w:after="0" w:line="240" w:lineRule="auto"/>
        <w:rPr>
          <w:rFonts w:eastAsia="Times New Roman" w:cstheme="minorHAnsi"/>
        </w:rPr>
      </w:pPr>
      <w:r w:rsidRPr="00CF56CA">
        <w:rPr>
          <w:rFonts w:eastAsia="Times New Roman" w:cstheme="minorHAnsi"/>
          <w:lang w:val="es-ES"/>
        </w:rPr>
        <w:t>E-mail: </w:t>
      </w:r>
      <w:hyperlink r:id="rId17" w:history="1">
        <w:r w:rsidRPr="00CF56CA">
          <w:rPr>
            <w:rFonts w:eastAsia="Times New Roman" w:cstheme="minorHAnsi"/>
            <w:lang w:val="es-ES"/>
          </w:rPr>
          <w:t>info@varuh-rs.si</w:t>
        </w:r>
      </w:hyperlink>
    </w:p>
    <w:p w14:paraId="6ABA6A7D" w14:textId="77777777" w:rsidR="002C5354" w:rsidRPr="00CF56CA" w:rsidRDefault="002C5354" w:rsidP="002C5354">
      <w:pPr>
        <w:shd w:val="clear" w:color="auto" w:fill="FFFFFF"/>
        <w:spacing w:after="0" w:line="240" w:lineRule="auto"/>
        <w:rPr>
          <w:rFonts w:eastAsia="Times New Roman" w:cstheme="minorHAnsi"/>
        </w:rPr>
      </w:pPr>
      <w:r w:rsidRPr="00CF56CA">
        <w:rPr>
          <w:rFonts w:eastAsia="Times New Roman" w:cstheme="minorHAnsi"/>
          <w:lang w:val="es-ES"/>
        </w:rPr>
        <w:t>Presentación de la denuncia a </w:t>
      </w:r>
      <w:hyperlink r:id="rId18" w:history="1">
        <w:r w:rsidRPr="00CF56CA">
          <w:rPr>
            <w:rFonts w:eastAsia="Times New Roman" w:cstheme="minorHAnsi"/>
            <w:lang w:val="es-ES"/>
          </w:rPr>
          <w:t>https://www.varuh-rs.si/kaj-delamo/iscete-pomoc/kdaj-se-obrniti-na-varuha/</w:t>
        </w:r>
      </w:hyperlink>
    </w:p>
    <w:p w14:paraId="59B8EA60" w14:textId="77777777" w:rsidR="00A85E20" w:rsidRPr="00CF56CA" w:rsidRDefault="00A85E20" w:rsidP="002C5354">
      <w:pPr>
        <w:shd w:val="clear" w:color="auto" w:fill="FFFFFF"/>
        <w:spacing w:after="0" w:line="240" w:lineRule="auto"/>
        <w:rPr>
          <w:rFonts w:eastAsia="Times New Roman" w:cstheme="minorHAnsi"/>
          <w:b/>
          <w:bCs/>
        </w:rPr>
      </w:pPr>
    </w:p>
    <w:p w14:paraId="0C94323A" w14:textId="56175F89" w:rsidR="002C5354" w:rsidRPr="00CF56CA" w:rsidRDefault="002C5354" w:rsidP="002C5354">
      <w:pPr>
        <w:shd w:val="clear" w:color="auto" w:fill="FFFFFF"/>
        <w:spacing w:after="0" w:line="240" w:lineRule="auto"/>
        <w:rPr>
          <w:rFonts w:eastAsia="Times New Roman" w:cstheme="minorHAnsi"/>
          <w:b/>
          <w:bCs/>
        </w:rPr>
      </w:pPr>
      <w:r w:rsidRPr="00CF56CA">
        <w:rPr>
          <w:rFonts w:eastAsia="Times New Roman" w:cstheme="minorHAnsi"/>
          <w:b/>
          <w:bCs/>
          <w:lang w:val="es-ES"/>
        </w:rPr>
        <w:t>Defensor del Principio de Igualdad</w:t>
      </w:r>
    </w:p>
    <w:p w14:paraId="6D4A7D07" w14:textId="77777777" w:rsidR="00A85E20" w:rsidRPr="00CF56CA" w:rsidRDefault="00A85E20" w:rsidP="00A85E20">
      <w:pPr>
        <w:shd w:val="clear" w:color="auto" w:fill="FFFFFF"/>
        <w:spacing w:after="0" w:line="240" w:lineRule="auto"/>
        <w:rPr>
          <w:rFonts w:eastAsia="Times New Roman" w:cstheme="minorHAnsi"/>
        </w:rPr>
      </w:pPr>
    </w:p>
    <w:p w14:paraId="2C57955E" w14:textId="3BD81FD8" w:rsidR="002C5354" w:rsidRPr="00CF56CA" w:rsidRDefault="002C5354" w:rsidP="00A85E20">
      <w:pPr>
        <w:shd w:val="clear" w:color="auto" w:fill="FFFFFF"/>
        <w:spacing w:after="0" w:line="240" w:lineRule="auto"/>
        <w:rPr>
          <w:rFonts w:eastAsia="Times New Roman" w:cstheme="minorHAnsi"/>
        </w:rPr>
      </w:pPr>
      <w:proofErr w:type="spellStart"/>
      <w:r w:rsidRPr="00CF56CA">
        <w:rPr>
          <w:rFonts w:eastAsia="Times New Roman" w:cstheme="minorHAnsi"/>
          <w:lang w:val="es-ES"/>
        </w:rPr>
        <w:t>Železna</w:t>
      </w:r>
      <w:proofErr w:type="spellEnd"/>
      <w:r w:rsidRPr="00CF56CA">
        <w:rPr>
          <w:rFonts w:eastAsia="Times New Roman" w:cstheme="minorHAnsi"/>
          <w:lang w:val="es-ES"/>
        </w:rPr>
        <w:t xml:space="preserve"> cesta 16, 1000 Liubliana</w:t>
      </w:r>
    </w:p>
    <w:p w14:paraId="3709F6C3" w14:textId="77777777" w:rsidR="002C5354" w:rsidRPr="00CF56CA" w:rsidRDefault="002C5354" w:rsidP="00A85E20">
      <w:pPr>
        <w:shd w:val="clear" w:color="auto" w:fill="FFFFFF"/>
        <w:spacing w:after="0" w:line="240" w:lineRule="auto"/>
        <w:rPr>
          <w:rFonts w:eastAsia="Times New Roman" w:cstheme="minorHAnsi"/>
        </w:rPr>
      </w:pPr>
      <w:r w:rsidRPr="00CF56CA">
        <w:rPr>
          <w:rFonts w:eastAsia="Times New Roman" w:cstheme="minorHAnsi"/>
          <w:lang w:val="es-ES"/>
        </w:rPr>
        <w:t>Teléfono: 01 4735 531</w:t>
      </w:r>
    </w:p>
    <w:p w14:paraId="144C78D9" w14:textId="77777777" w:rsidR="002C5354" w:rsidRPr="00CF56CA" w:rsidRDefault="002C5354" w:rsidP="002C5354">
      <w:pPr>
        <w:shd w:val="clear" w:color="auto" w:fill="FFFFFF"/>
        <w:spacing w:after="0" w:line="240" w:lineRule="auto"/>
        <w:rPr>
          <w:rFonts w:eastAsia="Times New Roman" w:cstheme="minorHAnsi"/>
        </w:rPr>
      </w:pPr>
      <w:r w:rsidRPr="00CF56CA">
        <w:rPr>
          <w:rFonts w:eastAsia="Times New Roman" w:cstheme="minorHAnsi"/>
          <w:lang w:val="es-ES"/>
        </w:rPr>
        <w:t>E-mail: </w:t>
      </w:r>
      <w:hyperlink r:id="rId19" w:history="1">
        <w:r w:rsidRPr="00CF56CA">
          <w:rPr>
            <w:rFonts w:eastAsia="Times New Roman" w:cstheme="minorHAnsi"/>
            <w:lang w:val="es-ES"/>
          </w:rPr>
          <w:t>gp@zagovornik-rs.si</w:t>
        </w:r>
      </w:hyperlink>
    </w:p>
    <w:p w14:paraId="54C4E6C9" w14:textId="77777777" w:rsidR="002C5354" w:rsidRPr="00CF56CA" w:rsidRDefault="002C5354" w:rsidP="002C5354">
      <w:pPr>
        <w:shd w:val="clear" w:color="auto" w:fill="FFFFFF"/>
        <w:spacing w:after="0" w:line="240" w:lineRule="auto"/>
        <w:rPr>
          <w:rFonts w:eastAsia="Times New Roman" w:cstheme="minorHAnsi"/>
        </w:rPr>
      </w:pPr>
      <w:r w:rsidRPr="00CF56CA">
        <w:rPr>
          <w:rFonts w:eastAsia="Times New Roman" w:cstheme="minorHAnsi"/>
          <w:lang w:val="es-ES"/>
        </w:rPr>
        <w:t>Presentación de la denuncia a </w:t>
      </w:r>
      <w:hyperlink r:id="rId20" w:history="1">
        <w:r w:rsidRPr="00CF56CA">
          <w:rPr>
            <w:rFonts w:eastAsia="Times New Roman" w:cstheme="minorHAnsi"/>
            <w:lang w:val="es-ES"/>
          </w:rPr>
          <w:t>https://zagovornik.si/o-diskriminaciji/predlog-za-obravnavo-diskriminacije/</w:t>
        </w:r>
      </w:hyperlink>
    </w:p>
    <w:p w14:paraId="44A355C7" w14:textId="77777777" w:rsidR="00A85E20" w:rsidRPr="00CF56CA" w:rsidRDefault="00A85E20" w:rsidP="002C5354">
      <w:pPr>
        <w:shd w:val="clear" w:color="auto" w:fill="FFFFFF"/>
        <w:spacing w:after="0" w:line="240" w:lineRule="auto"/>
        <w:rPr>
          <w:rFonts w:eastAsia="Times New Roman" w:cstheme="minorHAnsi"/>
          <w:b/>
          <w:bCs/>
        </w:rPr>
      </w:pPr>
    </w:p>
    <w:p w14:paraId="20D69193" w14:textId="6E29620C" w:rsidR="002C5354" w:rsidRPr="00CF56CA" w:rsidRDefault="002C5354" w:rsidP="002C5354">
      <w:pPr>
        <w:shd w:val="clear" w:color="auto" w:fill="FFFFFF"/>
        <w:spacing w:after="0" w:line="240" w:lineRule="auto"/>
        <w:rPr>
          <w:rFonts w:eastAsia="Times New Roman" w:cstheme="minorHAnsi"/>
          <w:b/>
          <w:bCs/>
        </w:rPr>
      </w:pPr>
      <w:r w:rsidRPr="00CF56CA">
        <w:rPr>
          <w:rFonts w:eastAsia="Times New Roman" w:cstheme="minorHAnsi"/>
          <w:b/>
          <w:bCs/>
          <w:lang w:val="es-ES"/>
        </w:rPr>
        <w:t>Comisionado de Información</w:t>
      </w:r>
    </w:p>
    <w:p w14:paraId="6EEF9243" w14:textId="77777777" w:rsidR="00A85E20" w:rsidRPr="00CF56CA" w:rsidRDefault="00A85E20" w:rsidP="00A85E20">
      <w:pPr>
        <w:shd w:val="clear" w:color="auto" w:fill="FFFFFF"/>
        <w:spacing w:after="0" w:line="240" w:lineRule="auto"/>
        <w:rPr>
          <w:rFonts w:eastAsia="Times New Roman" w:cstheme="minorHAnsi"/>
        </w:rPr>
      </w:pPr>
    </w:p>
    <w:p w14:paraId="629B8519" w14:textId="00CDB6EF" w:rsidR="002C5354" w:rsidRPr="00CF56CA" w:rsidRDefault="002C5354" w:rsidP="00A85E20">
      <w:pPr>
        <w:shd w:val="clear" w:color="auto" w:fill="FFFFFF"/>
        <w:spacing w:after="0" w:line="240" w:lineRule="auto"/>
        <w:rPr>
          <w:rFonts w:eastAsia="Times New Roman" w:cstheme="minorHAnsi"/>
        </w:rPr>
      </w:pPr>
      <w:proofErr w:type="spellStart"/>
      <w:r w:rsidRPr="00CF56CA">
        <w:rPr>
          <w:rFonts w:eastAsia="Times New Roman" w:cstheme="minorHAnsi"/>
          <w:lang w:val="es-ES"/>
        </w:rPr>
        <w:t>Dunajska</w:t>
      </w:r>
      <w:proofErr w:type="spellEnd"/>
      <w:r w:rsidRPr="00CF56CA">
        <w:rPr>
          <w:rFonts w:eastAsia="Times New Roman" w:cstheme="minorHAnsi"/>
          <w:lang w:val="es-ES"/>
        </w:rPr>
        <w:t xml:space="preserve"> cesta 22, 1000 Liubliana</w:t>
      </w:r>
    </w:p>
    <w:p w14:paraId="034E01FA" w14:textId="77777777" w:rsidR="002C5354" w:rsidRPr="00CF56CA" w:rsidRDefault="002C5354" w:rsidP="00A85E20">
      <w:pPr>
        <w:shd w:val="clear" w:color="auto" w:fill="FFFFFF"/>
        <w:spacing w:after="0" w:line="240" w:lineRule="auto"/>
        <w:rPr>
          <w:rFonts w:eastAsia="Times New Roman" w:cstheme="minorHAnsi"/>
        </w:rPr>
      </w:pPr>
      <w:r w:rsidRPr="00CF56CA">
        <w:rPr>
          <w:rFonts w:eastAsia="Times New Roman" w:cstheme="minorHAnsi"/>
          <w:lang w:val="es-ES"/>
        </w:rPr>
        <w:t>Teléfono: 01 230 97 30</w:t>
      </w:r>
    </w:p>
    <w:p w14:paraId="62AE8AE4" w14:textId="77777777" w:rsidR="002C5354" w:rsidRPr="00CF56CA" w:rsidRDefault="002C5354" w:rsidP="002C5354">
      <w:pPr>
        <w:shd w:val="clear" w:color="auto" w:fill="FFFFFF"/>
        <w:spacing w:after="0" w:line="240" w:lineRule="auto"/>
        <w:rPr>
          <w:rFonts w:eastAsia="Times New Roman" w:cstheme="minorHAnsi"/>
        </w:rPr>
      </w:pPr>
      <w:r w:rsidRPr="00CF56CA">
        <w:rPr>
          <w:rFonts w:eastAsia="Times New Roman" w:cstheme="minorHAnsi"/>
          <w:lang w:val="es-ES"/>
        </w:rPr>
        <w:t>E-mail: </w:t>
      </w:r>
      <w:hyperlink r:id="rId21" w:history="1">
        <w:r w:rsidRPr="00CF56CA">
          <w:rPr>
            <w:rFonts w:eastAsia="Times New Roman" w:cstheme="minorHAnsi"/>
            <w:lang w:val="es-ES"/>
          </w:rPr>
          <w:t>gp.ip@ip-rs.si</w:t>
        </w:r>
      </w:hyperlink>
      <w:r w:rsidRPr="00CF56CA">
        <w:rPr>
          <w:rFonts w:eastAsia="Times New Roman" w:cstheme="minorHAnsi"/>
          <w:lang w:val="es-ES"/>
        </w:rPr>
        <w:t>  </w:t>
      </w:r>
    </w:p>
    <w:p w14:paraId="5D133A13" w14:textId="77777777" w:rsidR="002C5354" w:rsidRPr="00CF56CA" w:rsidRDefault="002C5354" w:rsidP="002C5354">
      <w:pPr>
        <w:shd w:val="clear" w:color="auto" w:fill="FFFFFF"/>
        <w:spacing w:after="0" w:line="240" w:lineRule="auto"/>
        <w:rPr>
          <w:rFonts w:eastAsia="Times New Roman" w:cstheme="minorHAnsi"/>
        </w:rPr>
      </w:pPr>
      <w:r w:rsidRPr="00CF56CA">
        <w:rPr>
          <w:rFonts w:eastAsia="Times New Roman" w:cstheme="minorHAnsi"/>
          <w:lang w:val="es-ES"/>
        </w:rPr>
        <w:t>Presentación de la denuncia a </w:t>
      </w:r>
      <w:hyperlink r:id="rId22" w:history="1">
        <w:r w:rsidRPr="00CF56CA">
          <w:rPr>
            <w:rFonts w:eastAsia="Times New Roman" w:cstheme="minorHAnsi"/>
            <w:lang w:val="es-ES"/>
          </w:rPr>
          <w:t>https://www.ip-rs.si/varstvo-osebnih-podatkov/pravice-posameznika/vlo%C5%BEitev-prijave</w:t>
        </w:r>
      </w:hyperlink>
    </w:p>
    <w:p w14:paraId="45A7D54D" w14:textId="0B042E5F" w:rsidR="002C5354" w:rsidRPr="00CF56CA" w:rsidRDefault="002C5354" w:rsidP="002C5354">
      <w:pPr>
        <w:shd w:val="clear" w:color="auto" w:fill="FFFFFF"/>
        <w:spacing w:beforeAutospacing="1" w:after="0" w:afterAutospacing="1" w:line="240" w:lineRule="auto"/>
        <w:rPr>
          <w:rFonts w:eastAsia="Times New Roman" w:cstheme="minorHAnsi"/>
        </w:rPr>
      </w:pPr>
      <w:r w:rsidRPr="00CF56CA">
        <w:rPr>
          <w:rFonts w:eastAsia="Times New Roman" w:cstheme="minorHAnsi"/>
          <w:lang w:val="es-ES"/>
        </w:rPr>
        <w:t>También puede denunciar los incumplimientos a las inspecciones competentes. Algunos de los más comunes se enumeran a continuación y también se enumeran en el enlace </w:t>
      </w:r>
      <w:hyperlink r:id="rId23" w:history="1">
        <w:r w:rsidRPr="00CF56CA">
          <w:rPr>
            <w:rFonts w:eastAsia="Times New Roman" w:cstheme="minorHAnsi"/>
            <w:lang w:val="es-ES"/>
          </w:rPr>
          <w:t>https://e-uprava.gov.si/podrocja/drzava-druzba/inspekcijski-postopki.html</w:t>
        </w:r>
      </w:hyperlink>
      <w:r w:rsidRPr="00CF56CA">
        <w:rPr>
          <w:rFonts w:eastAsia="Times New Roman" w:cstheme="minorHAnsi"/>
          <w:lang w:val="es-ES"/>
        </w:rPr>
        <w:t>.</w:t>
      </w:r>
    </w:p>
    <w:p w14:paraId="52AEC21D" w14:textId="77777777" w:rsidR="002C5354" w:rsidRPr="00CF56CA" w:rsidRDefault="002353B2" w:rsidP="002C5354">
      <w:pPr>
        <w:shd w:val="clear" w:color="auto" w:fill="FFFFFF"/>
        <w:spacing w:beforeAutospacing="1" w:after="0" w:afterAutospacing="1" w:line="240" w:lineRule="auto"/>
        <w:rPr>
          <w:rFonts w:eastAsia="Times New Roman" w:cstheme="minorHAnsi"/>
        </w:rPr>
      </w:pPr>
      <w:hyperlink r:id="rId24" w:history="1">
        <w:r w:rsidR="00CF56CA" w:rsidRPr="00CF56CA">
          <w:rPr>
            <w:rFonts w:eastAsia="Times New Roman" w:cstheme="minorHAnsi"/>
            <w:lang w:val="es-ES"/>
          </w:rPr>
          <w:t>Denuncia de incumplimiento a la Inspección de Trabajo de la República de Eslovenia </w:t>
        </w:r>
      </w:hyperlink>
      <w:r w:rsidR="00CF56CA" w:rsidRPr="00CF56CA">
        <w:rPr>
          <w:rFonts w:eastAsia="Times New Roman" w:cstheme="minorHAnsi"/>
          <w:lang w:val="es-ES"/>
        </w:rPr>
        <w:t>(por ejemplo, en materia de vulneración de los derechos en el trabajo y en el empleo, vulneración de la prohibición de discriminación).</w:t>
      </w:r>
    </w:p>
    <w:p w14:paraId="1559B5E5" w14:textId="77777777" w:rsidR="002C5354" w:rsidRPr="00CF56CA" w:rsidRDefault="002353B2" w:rsidP="002C5354">
      <w:pPr>
        <w:shd w:val="clear" w:color="auto" w:fill="FFFFFF"/>
        <w:spacing w:beforeAutospacing="1" w:after="0" w:afterAutospacing="1" w:line="240" w:lineRule="auto"/>
        <w:rPr>
          <w:rFonts w:eastAsia="Times New Roman" w:cstheme="minorHAnsi"/>
        </w:rPr>
      </w:pPr>
      <w:hyperlink r:id="rId25" w:history="1">
        <w:r w:rsidR="00CF56CA" w:rsidRPr="00CF56CA">
          <w:rPr>
            <w:rFonts w:eastAsia="Times New Roman" w:cstheme="minorHAnsi"/>
            <w:lang w:val="es-ES"/>
          </w:rPr>
          <w:t>Denuncia del incumplimiento a la Inspección del comercio (por ejemplo, en materia de discriminación en la oferta de bienes, servicios y viviendas o incumplimiento de las normas de accesibilidad).</w:t>
        </w:r>
      </w:hyperlink>
    </w:p>
    <w:p w14:paraId="2DA3C020" w14:textId="77777777" w:rsidR="002C5354" w:rsidRPr="00CF56CA" w:rsidRDefault="002353B2" w:rsidP="002C5354">
      <w:pPr>
        <w:shd w:val="clear" w:color="auto" w:fill="FFFFFF"/>
        <w:spacing w:beforeAutospacing="1" w:after="0" w:afterAutospacing="1" w:line="240" w:lineRule="auto"/>
        <w:rPr>
          <w:rFonts w:eastAsia="Times New Roman" w:cstheme="minorHAnsi"/>
        </w:rPr>
      </w:pPr>
      <w:hyperlink r:id="rId26" w:history="1">
        <w:r w:rsidR="00CF56CA" w:rsidRPr="00CF56CA">
          <w:rPr>
            <w:rFonts w:eastAsia="Times New Roman" w:cstheme="minorHAnsi"/>
            <w:lang w:val="es-ES"/>
          </w:rPr>
          <w:t>Denuncia del incumplimiento a la Inspección de infraestructura</w:t>
        </w:r>
      </w:hyperlink>
      <w:r w:rsidR="00CF56CA" w:rsidRPr="00CF56CA">
        <w:rPr>
          <w:rFonts w:eastAsia="Times New Roman" w:cstheme="minorHAnsi"/>
          <w:lang w:val="es-ES"/>
        </w:rPr>
        <w:t> (por incumplimiento de disposiciones del artículo 16 de la Ley de Igualación de Oportunidades de las Personas con Discapacidad en materia de accesibilidad al transporte público en autobús).</w:t>
      </w:r>
    </w:p>
    <w:p w14:paraId="7E0E4C5C" w14:textId="77777777" w:rsidR="002C5354" w:rsidRPr="00CF56CA" w:rsidRDefault="002353B2" w:rsidP="002C5354">
      <w:pPr>
        <w:shd w:val="clear" w:color="auto" w:fill="FFFFFF"/>
        <w:spacing w:beforeAutospacing="1" w:after="0" w:afterAutospacing="1" w:line="240" w:lineRule="auto"/>
        <w:rPr>
          <w:rFonts w:eastAsia="Times New Roman" w:cstheme="minorHAnsi"/>
        </w:rPr>
      </w:pPr>
      <w:hyperlink r:id="rId27" w:history="1">
        <w:r w:rsidR="00CF56CA" w:rsidRPr="00CF56CA">
          <w:rPr>
            <w:rFonts w:eastAsia="Times New Roman" w:cstheme="minorHAnsi"/>
            <w:lang w:val="es-ES"/>
          </w:rPr>
          <w:t>Denuncia del incumplimiento a la Inspección marítima</w:t>
        </w:r>
      </w:hyperlink>
      <w:r w:rsidR="00CF56CA" w:rsidRPr="00CF56CA">
        <w:rPr>
          <w:rFonts w:eastAsia="Times New Roman" w:cstheme="minorHAnsi"/>
          <w:lang w:val="es-ES"/>
        </w:rPr>
        <w:t> (por incumplimiento de disposiciones del artículo 16 de la Ley de Igualación de Oportunidades de las Personas con Discapacidad en materia de accesibilidad al transporte marítimo).</w:t>
      </w:r>
    </w:p>
    <w:p w14:paraId="0594633B" w14:textId="77777777" w:rsidR="002C5354" w:rsidRPr="00CF56CA" w:rsidRDefault="002353B2" w:rsidP="002C5354">
      <w:pPr>
        <w:shd w:val="clear" w:color="auto" w:fill="FFFFFF"/>
        <w:spacing w:beforeAutospacing="1" w:after="0" w:afterAutospacing="1" w:line="240" w:lineRule="auto"/>
        <w:rPr>
          <w:rFonts w:eastAsia="Times New Roman" w:cstheme="minorHAnsi"/>
        </w:rPr>
      </w:pPr>
      <w:hyperlink r:id="rId28" w:history="1">
        <w:r w:rsidR="00CF56CA" w:rsidRPr="00CF56CA">
          <w:rPr>
            <w:rFonts w:eastAsia="Times New Roman" w:cstheme="minorHAnsi"/>
            <w:lang w:val="es-ES"/>
          </w:rPr>
          <w:t>Tribunal Constitucional u otros tribunales</w:t>
        </w:r>
      </w:hyperlink>
    </w:p>
    <w:p w14:paraId="28AF8103" w14:textId="77777777" w:rsidR="002C5354" w:rsidRPr="00CF56CA" w:rsidRDefault="002C5354" w:rsidP="002C5354">
      <w:pPr>
        <w:shd w:val="clear" w:color="auto" w:fill="FFFFFF"/>
        <w:spacing w:beforeAutospacing="1" w:after="0" w:afterAutospacing="1" w:line="240" w:lineRule="auto"/>
        <w:rPr>
          <w:rFonts w:eastAsia="Times New Roman" w:cstheme="minorHAnsi"/>
        </w:rPr>
      </w:pPr>
      <w:r w:rsidRPr="00CF56CA">
        <w:rPr>
          <w:rFonts w:eastAsia="Times New Roman" w:cstheme="minorHAnsi"/>
          <w:lang w:val="es-ES"/>
        </w:rPr>
        <w:t>Antes de presentar cualquier recurso judicial, le recomendamos que le asesore un abogado u otra persona con experiencia jurídica.</w:t>
      </w:r>
    </w:p>
    <w:p w14:paraId="6FF51ADE" w14:textId="77777777" w:rsidR="002C5354" w:rsidRPr="00CF56CA" w:rsidRDefault="002C5354" w:rsidP="002C5354">
      <w:pPr>
        <w:shd w:val="clear" w:color="auto" w:fill="FFFFFF"/>
        <w:spacing w:beforeAutospacing="1" w:after="0" w:afterAutospacing="1" w:line="240" w:lineRule="auto"/>
        <w:rPr>
          <w:rFonts w:eastAsia="Times New Roman" w:cstheme="minorHAnsi"/>
        </w:rPr>
      </w:pPr>
      <w:r w:rsidRPr="00CF56CA">
        <w:rPr>
          <w:rFonts w:eastAsia="Times New Roman" w:cstheme="minorHAnsi"/>
          <w:lang w:val="es-ES"/>
        </w:rPr>
        <w:lastRenderedPageBreak/>
        <w:t>En la protección de los derechos humanos también participan las organizaciones no gubernamentales.</w:t>
      </w:r>
    </w:p>
    <w:p w14:paraId="29149B21" w14:textId="77777777" w:rsidR="002C5354" w:rsidRPr="00CF56CA" w:rsidRDefault="002C5354" w:rsidP="002C5354">
      <w:pPr>
        <w:shd w:val="clear" w:color="auto" w:fill="FFFFFF"/>
        <w:spacing w:before="100" w:beforeAutospacing="1" w:after="100" w:afterAutospacing="1" w:line="240" w:lineRule="auto"/>
        <w:outlineLvl w:val="3"/>
        <w:rPr>
          <w:rFonts w:ascii="Arial" w:eastAsia="Times New Roman" w:hAnsi="Arial" w:cs="Arial"/>
          <w:color w:val="73635B"/>
          <w:sz w:val="30"/>
          <w:szCs w:val="30"/>
        </w:rPr>
      </w:pPr>
      <w:r w:rsidRPr="00CF56CA">
        <w:rPr>
          <w:rFonts w:ascii="Arial" w:eastAsia="Times New Roman" w:hAnsi="Arial" w:cs="Arial"/>
          <w:color w:val="73635B"/>
          <w:sz w:val="30"/>
          <w:szCs w:val="30"/>
          <w:lang w:val="es-ES"/>
        </w:rPr>
        <w:t>Presentación de la denuncia</w:t>
      </w:r>
    </w:p>
    <w:p w14:paraId="16900ACC" w14:textId="77777777" w:rsidR="002C5354" w:rsidRPr="00CF56CA" w:rsidRDefault="002C5354" w:rsidP="002C5354">
      <w:pPr>
        <w:pBdr>
          <w:bottom w:val="single" w:sz="6" w:space="1" w:color="auto"/>
        </w:pBdr>
        <w:spacing w:after="0" w:line="240" w:lineRule="auto"/>
        <w:jc w:val="center"/>
        <w:rPr>
          <w:rFonts w:ascii="Arial" w:eastAsia="Times New Roman" w:hAnsi="Arial" w:cs="Arial"/>
          <w:vanish/>
          <w:sz w:val="16"/>
          <w:szCs w:val="16"/>
        </w:rPr>
      </w:pPr>
      <w:r w:rsidRPr="00CF56CA">
        <w:rPr>
          <w:rFonts w:ascii="Arial" w:eastAsia="Times New Roman" w:hAnsi="Arial" w:cs="Arial"/>
          <w:vanish/>
          <w:sz w:val="16"/>
          <w:szCs w:val="16"/>
        </w:rPr>
        <w:t>Vrh obrazca</w:t>
      </w:r>
    </w:p>
    <w:p w14:paraId="2EFAE45D" w14:textId="01709AF8" w:rsidR="002C5354" w:rsidRPr="00CF56CA" w:rsidRDefault="002C5354" w:rsidP="002C5354">
      <w:pPr>
        <w:shd w:val="clear" w:color="auto" w:fill="FFFFFF"/>
        <w:spacing w:after="0" w:line="240" w:lineRule="auto"/>
        <w:rPr>
          <w:rFonts w:ascii="Arial" w:eastAsia="Times New Roman" w:hAnsi="Arial" w:cs="Arial"/>
          <w:color w:val="73635B"/>
          <w:sz w:val="21"/>
          <w:szCs w:val="21"/>
        </w:rPr>
      </w:pPr>
      <w:r w:rsidRPr="00CF56CA">
        <w:rPr>
          <w:rFonts w:ascii="Arial" w:eastAsia="Times New Roman" w:hAnsi="Arial" w:cs="Arial"/>
          <w:color w:val="73635B"/>
          <w:sz w:val="21"/>
          <w:szCs w:val="21"/>
          <w:lang w:val="es-ES"/>
        </w:rPr>
        <w:t>Nombre, apellido o cargo de la persona jurídica o empresa, datos de contacto del denunciante (correo electrónico o teléfono):</w:t>
      </w:r>
      <w:r w:rsidRPr="00CF56CA">
        <w:rPr>
          <w:rFonts w:ascii="Arial" w:eastAsia="Times New Roman" w:hAnsi="Arial" w:cs="Arial"/>
          <w:color w:val="73635B"/>
          <w:sz w:val="21"/>
          <w:szCs w:val="21"/>
          <w:lang w:val="es-ES"/>
        </w:rPr>
        <w:object w:dxaOrig="225" w:dyaOrig="225" w14:anchorId="2572AF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57pt;height:18pt" o:ole="">
            <v:imagedata r:id="rId29" o:title=""/>
          </v:shape>
          <w:control r:id="rId30" w:name="DefaultOcxName" w:shapeid="_x0000_i1045"/>
        </w:object>
      </w:r>
    </w:p>
    <w:p w14:paraId="6A179CB9" w14:textId="2991E103" w:rsidR="002C5354" w:rsidRPr="00CF56CA" w:rsidRDefault="002C5354" w:rsidP="002C5354">
      <w:pPr>
        <w:shd w:val="clear" w:color="auto" w:fill="FFFFFF"/>
        <w:spacing w:after="0" w:line="240" w:lineRule="auto"/>
        <w:rPr>
          <w:rFonts w:ascii="Arial" w:eastAsia="Times New Roman" w:hAnsi="Arial" w:cs="Arial"/>
          <w:color w:val="73635B"/>
          <w:sz w:val="21"/>
          <w:szCs w:val="21"/>
        </w:rPr>
      </w:pPr>
      <w:r w:rsidRPr="00CF56CA">
        <w:rPr>
          <w:rFonts w:ascii="Arial" w:eastAsia="Times New Roman" w:hAnsi="Arial" w:cs="Arial"/>
          <w:color w:val="73635B"/>
          <w:sz w:val="21"/>
          <w:szCs w:val="21"/>
          <w:lang w:val="es-ES"/>
        </w:rPr>
        <w:t>¿Quién está presuntamente violando derechos? Nombrar la persona u organizaciones o quienes estuvieron involucrados en los hechos.</w:t>
      </w:r>
      <w:r w:rsidRPr="00CF56CA">
        <w:rPr>
          <w:rFonts w:ascii="Arial" w:eastAsia="Times New Roman" w:hAnsi="Arial" w:cs="Arial"/>
          <w:color w:val="73635B"/>
          <w:sz w:val="21"/>
          <w:szCs w:val="21"/>
          <w:lang w:val="es-ES"/>
        </w:rPr>
        <w:object w:dxaOrig="225" w:dyaOrig="225" w14:anchorId="3BCC5A46">
          <v:shape id="_x0000_i1049" type="#_x0000_t75" style="width:57pt;height:18pt" o:ole="">
            <v:imagedata r:id="rId29" o:title=""/>
          </v:shape>
          <w:control r:id="rId31" w:name="DefaultOcxName1" w:shapeid="_x0000_i1049"/>
        </w:object>
      </w:r>
    </w:p>
    <w:p w14:paraId="2EC5323A" w14:textId="77777777" w:rsidR="00A85E20" w:rsidRPr="00CF56CA" w:rsidRDefault="00A85E20" w:rsidP="002C5354">
      <w:pPr>
        <w:shd w:val="clear" w:color="auto" w:fill="FFFFFF"/>
        <w:spacing w:after="0" w:line="240" w:lineRule="auto"/>
        <w:rPr>
          <w:rFonts w:ascii="Arial" w:eastAsia="Times New Roman" w:hAnsi="Arial" w:cs="Arial"/>
          <w:color w:val="73635B"/>
          <w:sz w:val="21"/>
          <w:szCs w:val="21"/>
        </w:rPr>
      </w:pPr>
    </w:p>
    <w:p w14:paraId="42CE2032" w14:textId="622BF553" w:rsidR="002C5354" w:rsidRPr="00CF56CA" w:rsidRDefault="002C5354" w:rsidP="002C5354">
      <w:pPr>
        <w:shd w:val="clear" w:color="auto" w:fill="FFFFFF"/>
        <w:spacing w:after="0" w:line="240" w:lineRule="auto"/>
        <w:rPr>
          <w:rFonts w:ascii="Arial" w:eastAsia="Times New Roman" w:hAnsi="Arial" w:cs="Arial"/>
          <w:color w:val="73635B"/>
          <w:sz w:val="21"/>
          <w:szCs w:val="21"/>
        </w:rPr>
      </w:pPr>
      <w:r w:rsidRPr="00CF56CA">
        <w:rPr>
          <w:rFonts w:ascii="Arial" w:eastAsia="Times New Roman" w:hAnsi="Arial" w:cs="Arial"/>
          <w:color w:val="73635B"/>
          <w:sz w:val="21"/>
          <w:szCs w:val="21"/>
          <w:lang w:val="es-ES"/>
        </w:rPr>
        <w:t>¿Qué pasó (o sigue pasando)? Describa los incumplimientos (proporcione tanta información como sea posible sobre cómo y dónde ha ocurrido el incumplimiento y todas las personas que han sido afectadas). ¿Qué derechos o libertades se han violado en virtud de la Carta de los Derechos Fundamentales de la UE o de la Convención sobre los Derechos de las Personas con Discapacidad?</w:t>
      </w:r>
      <w:r w:rsidRPr="00CF56CA">
        <w:rPr>
          <w:rFonts w:ascii="Arial" w:eastAsia="Times New Roman" w:hAnsi="Arial" w:cs="Arial"/>
          <w:color w:val="73635B"/>
          <w:sz w:val="21"/>
          <w:szCs w:val="21"/>
          <w:lang w:val="es-ES"/>
        </w:rPr>
        <w:object w:dxaOrig="225" w:dyaOrig="225" w14:anchorId="5167AB13">
          <v:shape id="_x0000_i1053" type="#_x0000_t75" style="width:129.5pt;height:57pt" o:ole="">
            <v:imagedata r:id="rId32" o:title=""/>
          </v:shape>
          <w:control r:id="rId33" w:name="DefaultOcxName7" w:shapeid="_x0000_i1053"/>
        </w:object>
      </w:r>
    </w:p>
    <w:p w14:paraId="69E899CC" w14:textId="77777777" w:rsidR="00A85E20" w:rsidRPr="00CF56CA" w:rsidRDefault="00A85E20" w:rsidP="002C5354">
      <w:pPr>
        <w:shd w:val="clear" w:color="auto" w:fill="FFFFFF"/>
        <w:spacing w:after="0" w:line="240" w:lineRule="auto"/>
        <w:rPr>
          <w:rFonts w:ascii="Arial" w:eastAsia="Times New Roman" w:hAnsi="Arial" w:cs="Arial"/>
          <w:color w:val="73635B"/>
          <w:sz w:val="21"/>
          <w:szCs w:val="21"/>
        </w:rPr>
      </w:pPr>
    </w:p>
    <w:p w14:paraId="4C21D01D" w14:textId="77777777" w:rsidR="00A85E20" w:rsidRPr="00CF56CA" w:rsidRDefault="002C5354" w:rsidP="002C5354">
      <w:pPr>
        <w:shd w:val="clear" w:color="auto" w:fill="FFFFFF"/>
        <w:spacing w:after="0" w:line="240" w:lineRule="auto"/>
        <w:rPr>
          <w:rFonts w:ascii="Arial" w:eastAsia="Times New Roman" w:hAnsi="Arial" w:cs="Arial"/>
          <w:color w:val="73635B"/>
          <w:sz w:val="21"/>
          <w:szCs w:val="21"/>
        </w:rPr>
      </w:pPr>
      <w:r w:rsidRPr="00CF56CA">
        <w:rPr>
          <w:rFonts w:ascii="Arial" w:eastAsia="Times New Roman" w:hAnsi="Arial" w:cs="Arial"/>
          <w:color w:val="73635B"/>
          <w:sz w:val="21"/>
          <w:szCs w:val="21"/>
          <w:lang w:val="es-ES"/>
        </w:rPr>
        <w:t>¿Cuándo ha ocurrido el incumplimiento (o ha comenzado, si sigue continuando)?</w:t>
      </w:r>
    </w:p>
    <w:p w14:paraId="78B5F441" w14:textId="57AF199B" w:rsidR="002C5354" w:rsidRPr="00CF56CA" w:rsidRDefault="002C5354" w:rsidP="002C5354">
      <w:pPr>
        <w:shd w:val="clear" w:color="auto" w:fill="FFFFFF"/>
        <w:spacing w:after="0" w:line="240" w:lineRule="auto"/>
        <w:rPr>
          <w:rFonts w:ascii="Arial" w:eastAsia="Times New Roman" w:hAnsi="Arial" w:cs="Arial"/>
          <w:color w:val="73635B"/>
          <w:sz w:val="21"/>
          <w:szCs w:val="21"/>
        </w:rPr>
      </w:pPr>
      <w:r w:rsidRPr="00CF56CA">
        <w:rPr>
          <w:rFonts w:ascii="Arial" w:eastAsia="Times New Roman" w:hAnsi="Arial" w:cs="Arial"/>
          <w:color w:val="73635B"/>
          <w:sz w:val="21"/>
          <w:szCs w:val="21"/>
          <w:lang w:val="es-ES"/>
        </w:rPr>
        <w:object w:dxaOrig="225" w:dyaOrig="225" w14:anchorId="111ACFCC">
          <v:shape id="_x0000_i1056" type="#_x0000_t75" style="width:129.5pt;height:57pt" o:ole="">
            <v:imagedata r:id="rId32" o:title=""/>
          </v:shape>
          <w:control r:id="rId34" w:name="DefaultOcxName8" w:shapeid="_x0000_i1056"/>
        </w:object>
      </w:r>
    </w:p>
    <w:p w14:paraId="7559C5D5" w14:textId="77777777" w:rsidR="00A85E20" w:rsidRPr="00CF56CA" w:rsidRDefault="00A85E20" w:rsidP="002C5354">
      <w:pPr>
        <w:shd w:val="clear" w:color="auto" w:fill="FFFFFF"/>
        <w:spacing w:after="0" w:line="240" w:lineRule="auto"/>
        <w:rPr>
          <w:rFonts w:ascii="Arial" w:eastAsia="Times New Roman" w:hAnsi="Arial" w:cs="Arial"/>
          <w:color w:val="73635B"/>
          <w:sz w:val="21"/>
          <w:szCs w:val="21"/>
        </w:rPr>
      </w:pPr>
    </w:p>
    <w:p w14:paraId="77685680" w14:textId="579F12BF" w:rsidR="002C5354" w:rsidRPr="00CF56CA" w:rsidRDefault="002C5354" w:rsidP="002C5354">
      <w:pPr>
        <w:shd w:val="clear" w:color="auto" w:fill="FFFFFF"/>
        <w:spacing w:after="0" w:line="240" w:lineRule="auto"/>
        <w:rPr>
          <w:rFonts w:ascii="Arial" w:eastAsia="Times New Roman" w:hAnsi="Arial" w:cs="Arial"/>
          <w:color w:val="73635B"/>
          <w:sz w:val="21"/>
          <w:szCs w:val="21"/>
        </w:rPr>
      </w:pPr>
      <w:r w:rsidRPr="00CF56CA">
        <w:rPr>
          <w:rFonts w:ascii="Arial" w:eastAsia="Times New Roman" w:hAnsi="Arial" w:cs="Arial"/>
          <w:color w:val="73635B"/>
          <w:sz w:val="21"/>
          <w:szCs w:val="21"/>
          <w:lang w:val="es-ES"/>
        </w:rPr>
        <w:t>¿Ya ha tomado medidas al respecto (si lo ha hecho, describa cómo y ante qué institución)?</w:t>
      </w:r>
      <w:r w:rsidRPr="00CF56CA">
        <w:rPr>
          <w:rFonts w:ascii="Arial" w:eastAsia="Times New Roman" w:hAnsi="Arial" w:cs="Arial"/>
          <w:color w:val="73635B"/>
          <w:sz w:val="21"/>
          <w:szCs w:val="21"/>
          <w:lang w:val="es-ES"/>
        </w:rPr>
        <w:object w:dxaOrig="225" w:dyaOrig="225" w14:anchorId="4CA27B0F">
          <v:shape id="_x0000_i1059" type="#_x0000_t75" style="width:129.5pt;height:57pt" o:ole="">
            <v:imagedata r:id="rId32" o:title=""/>
          </v:shape>
          <w:control r:id="rId35" w:name="DefaultOcxName9" w:shapeid="_x0000_i1059"/>
        </w:object>
      </w:r>
    </w:p>
    <w:p w14:paraId="4F37B62F" w14:textId="77777777" w:rsidR="00A85E20" w:rsidRPr="00CF56CA" w:rsidRDefault="00A85E20" w:rsidP="002C5354">
      <w:pPr>
        <w:shd w:val="clear" w:color="auto" w:fill="FFFFFF"/>
        <w:spacing w:after="0" w:line="240" w:lineRule="auto"/>
        <w:rPr>
          <w:rFonts w:ascii="Arial" w:eastAsia="Times New Roman" w:hAnsi="Arial" w:cs="Arial"/>
          <w:color w:val="73635B"/>
          <w:sz w:val="21"/>
          <w:szCs w:val="21"/>
        </w:rPr>
      </w:pPr>
    </w:p>
    <w:p w14:paraId="022CEA64" w14:textId="77777777" w:rsidR="00A85E20" w:rsidRPr="00CF56CA" w:rsidRDefault="002C5354" w:rsidP="002C5354">
      <w:pPr>
        <w:shd w:val="clear" w:color="auto" w:fill="FFFFFF"/>
        <w:spacing w:after="0" w:line="240" w:lineRule="auto"/>
        <w:rPr>
          <w:rFonts w:ascii="Arial" w:eastAsia="Times New Roman" w:hAnsi="Arial" w:cs="Arial"/>
          <w:color w:val="73635B"/>
          <w:sz w:val="21"/>
          <w:szCs w:val="21"/>
        </w:rPr>
      </w:pPr>
      <w:r w:rsidRPr="00CF56CA">
        <w:rPr>
          <w:rFonts w:ascii="Arial" w:eastAsia="Times New Roman" w:hAnsi="Arial" w:cs="Arial"/>
          <w:color w:val="73635B"/>
          <w:sz w:val="21"/>
          <w:szCs w:val="21"/>
          <w:lang w:val="es-ES"/>
        </w:rPr>
        <w:t>Explicaciones adicionales o anexos relevantes con evidencia de respaldo para sus declaraciones (por ejemplo, cartas, documentos, testigos, etc.)</w:t>
      </w:r>
    </w:p>
    <w:p w14:paraId="78CB541F" w14:textId="53D6E001" w:rsidR="002C5354" w:rsidRPr="00CF56CA" w:rsidRDefault="002C5354" w:rsidP="002C5354">
      <w:pPr>
        <w:shd w:val="clear" w:color="auto" w:fill="FFFFFF"/>
        <w:spacing w:after="0" w:line="240" w:lineRule="auto"/>
        <w:rPr>
          <w:rFonts w:ascii="Arial" w:eastAsia="Times New Roman" w:hAnsi="Arial" w:cs="Arial"/>
          <w:color w:val="73635B"/>
          <w:sz w:val="21"/>
          <w:szCs w:val="21"/>
        </w:rPr>
      </w:pPr>
      <w:r w:rsidRPr="00CF56CA">
        <w:rPr>
          <w:rFonts w:ascii="Arial" w:eastAsia="Times New Roman" w:hAnsi="Arial" w:cs="Arial"/>
          <w:color w:val="73635B"/>
          <w:sz w:val="21"/>
          <w:szCs w:val="21"/>
          <w:lang w:val="es-ES"/>
        </w:rPr>
        <w:object w:dxaOrig="225" w:dyaOrig="225" w14:anchorId="1057BFE6">
          <v:shape id="_x0000_i1062" type="#_x0000_t75" style="width:129.5pt;height:57pt" o:ole="">
            <v:imagedata r:id="rId32" o:title=""/>
          </v:shape>
          <w:control r:id="rId36" w:name="DefaultOcxName10" w:shapeid="_x0000_i1062"/>
        </w:object>
      </w:r>
    </w:p>
    <w:p w14:paraId="0661E4AF" w14:textId="77777777" w:rsidR="00A85E20" w:rsidRPr="00CF56CA" w:rsidRDefault="00A85E20" w:rsidP="002C5354">
      <w:pPr>
        <w:shd w:val="clear" w:color="auto" w:fill="FFFFFF"/>
        <w:spacing w:after="0" w:line="240" w:lineRule="auto"/>
        <w:rPr>
          <w:rFonts w:ascii="Arial" w:eastAsia="Times New Roman" w:hAnsi="Arial" w:cs="Arial"/>
          <w:color w:val="73635B"/>
          <w:sz w:val="21"/>
          <w:szCs w:val="21"/>
        </w:rPr>
      </w:pPr>
    </w:p>
    <w:p w14:paraId="2B67318F" w14:textId="77777777" w:rsidR="002C5354" w:rsidRPr="00CF56CA" w:rsidRDefault="002C5354" w:rsidP="002C5354">
      <w:pPr>
        <w:shd w:val="clear" w:color="auto" w:fill="FFFFFF"/>
        <w:spacing w:after="0" w:line="240" w:lineRule="auto"/>
        <w:rPr>
          <w:rFonts w:ascii="Arial" w:eastAsia="Times New Roman" w:hAnsi="Arial" w:cs="Arial"/>
          <w:color w:val="73635B"/>
          <w:sz w:val="21"/>
          <w:szCs w:val="21"/>
        </w:rPr>
      </w:pPr>
      <w:r w:rsidRPr="00CF56CA">
        <w:rPr>
          <w:rFonts w:ascii="Arial" w:eastAsia="Times New Roman" w:hAnsi="Arial" w:cs="Arial"/>
          <w:color w:val="73635B"/>
          <w:sz w:val="21"/>
          <w:szCs w:val="21"/>
          <w:lang w:val="es-ES"/>
        </w:rPr>
        <w:t>Añadir anexo (no obligatorio)</w:t>
      </w:r>
    </w:p>
    <w:p w14:paraId="30E4FE03" w14:textId="77777777" w:rsidR="002C5354" w:rsidRPr="00CF56CA" w:rsidRDefault="002C5354" w:rsidP="002C5354">
      <w:pPr>
        <w:shd w:val="clear" w:color="auto" w:fill="FCFCFC"/>
        <w:spacing w:after="0" w:line="240" w:lineRule="auto"/>
        <w:jc w:val="center"/>
        <w:rPr>
          <w:rFonts w:ascii="Arial" w:eastAsia="Times New Roman" w:hAnsi="Arial" w:cs="Arial"/>
          <w:color w:val="73635B"/>
          <w:sz w:val="23"/>
          <w:szCs w:val="23"/>
        </w:rPr>
      </w:pPr>
      <w:proofErr w:type="spellStart"/>
      <w:r w:rsidRPr="00CF56CA">
        <w:rPr>
          <w:rFonts w:ascii="Arial" w:eastAsia="Times New Roman" w:hAnsi="Arial" w:cs="Arial"/>
          <w:color w:val="73635B"/>
          <w:sz w:val="23"/>
          <w:szCs w:val="23"/>
          <w:bdr w:val="none" w:sz="0" w:space="0" w:color="auto" w:frame="1"/>
          <w:lang w:val="es-ES"/>
        </w:rPr>
        <w:t>Click</w:t>
      </w:r>
      <w:proofErr w:type="spellEnd"/>
      <w:r w:rsidRPr="00CF56CA">
        <w:rPr>
          <w:rFonts w:ascii="Arial" w:eastAsia="Times New Roman" w:hAnsi="Arial" w:cs="Arial"/>
          <w:color w:val="73635B"/>
          <w:sz w:val="23"/>
          <w:szCs w:val="23"/>
          <w:bdr w:val="none" w:sz="0" w:space="0" w:color="auto" w:frame="1"/>
          <w:lang w:val="es-ES"/>
        </w:rPr>
        <w:t xml:space="preserve"> </w:t>
      </w:r>
      <w:proofErr w:type="spellStart"/>
      <w:r w:rsidRPr="00CF56CA">
        <w:rPr>
          <w:rFonts w:ascii="Arial" w:eastAsia="Times New Roman" w:hAnsi="Arial" w:cs="Arial"/>
          <w:color w:val="73635B"/>
          <w:sz w:val="23"/>
          <w:szCs w:val="23"/>
          <w:bdr w:val="none" w:sz="0" w:space="0" w:color="auto" w:frame="1"/>
          <w:lang w:val="es-ES"/>
        </w:rPr>
        <w:t>or</w:t>
      </w:r>
      <w:proofErr w:type="spellEnd"/>
      <w:r w:rsidRPr="00CF56CA">
        <w:rPr>
          <w:rFonts w:ascii="Arial" w:eastAsia="Times New Roman" w:hAnsi="Arial" w:cs="Arial"/>
          <w:color w:val="73635B"/>
          <w:sz w:val="23"/>
          <w:szCs w:val="23"/>
          <w:bdr w:val="none" w:sz="0" w:space="0" w:color="auto" w:frame="1"/>
          <w:lang w:val="es-ES"/>
        </w:rPr>
        <w:t xml:space="preserve"> drag a file </w:t>
      </w:r>
      <w:proofErr w:type="spellStart"/>
      <w:r w:rsidRPr="00CF56CA">
        <w:rPr>
          <w:rFonts w:ascii="Arial" w:eastAsia="Times New Roman" w:hAnsi="Arial" w:cs="Arial"/>
          <w:color w:val="73635B"/>
          <w:sz w:val="23"/>
          <w:szCs w:val="23"/>
          <w:bdr w:val="none" w:sz="0" w:space="0" w:color="auto" w:frame="1"/>
          <w:lang w:val="es-ES"/>
        </w:rPr>
        <w:t>to</w:t>
      </w:r>
      <w:proofErr w:type="spellEnd"/>
      <w:r w:rsidRPr="00CF56CA">
        <w:rPr>
          <w:rFonts w:ascii="Arial" w:eastAsia="Times New Roman" w:hAnsi="Arial" w:cs="Arial"/>
          <w:color w:val="73635B"/>
          <w:sz w:val="23"/>
          <w:szCs w:val="23"/>
          <w:bdr w:val="none" w:sz="0" w:space="0" w:color="auto" w:frame="1"/>
          <w:lang w:val="es-ES"/>
        </w:rPr>
        <w:t xml:space="preserve"> </w:t>
      </w:r>
      <w:proofErr w:type="spellStart"/>
      <w:r w:rsidRPr="00CF56CA">
        <w:rPr>
          <w:rFonts w:ascii="Arial" w:eastAsia="Times New Roman" w:hAnsi="Arial" w:cs="Arial"/>
          <w:color w:val="73635B"/>
          <w:sz w:val="23"/>
          <w:szCs w:val="23"/>
          <w:bdr w:val="none" w:sz="0" w:space="0" w:color="auto" w:frame="1"/>
          <w:lang w:val="es-ES"/>
        </w:rPr>
        <w:t>this</w:t>
      </w:r>
      <w:proofErr w:type="spellEnd"/>
      <w:r w:rsidRPr="00CF56CA">
        <w:rPr>
          <w:rFonts w:ascii="Arial" w:eastAsia="Times New Roman" w:hAnsi="Arial" w:cs="Arial"/>
          <w:color w:val="73635B"/>
          <w:sz w:val="23"/>
          <w:szCs w:val="23"/>
          <w:bdr w:val="none" w:sz="0" w:space="0" w:color="auto" w:frame="1"/>
          <w:lang w:val="es-ES"/>
        </w:rPr>
        <w:t xml:space="preserve"> </w:t>
      </w:r>
      <w:proofErr w:type="spellStart"/>
      <w:r w:rsidRPr="00CF56CA">
        <w:rPr>
          <w:rFonts w:ascii="Arial" w:eastAsia="Times New Roman" w:hAnsi="Arial" w:cs="Arial"/>
          <w:color w:val="73635B"/>
          <w:sz w:val="23"/>
          <w:szCs w:val="23"/>
          <w:bdr w:val="none" w:sz="0" w:space="0" w:color="auto" w:frame="1"/>
          <w:lang w:val="es-ES"/>
        </w:rPr>
        <w:t>area</w:t>
      </w:r>
      <w:proofErr w:type="spellEnd"/>
      <w:r w:rsidRPr="00CF56CA">
        <w:rPr>
          <w:rFonts w:ascii="Arial" w:eastAsia="Times New Roman" w:hAnsi="Arial" w:cs="Arial"/>
          <w:color w:val="73635B"/>
          <w:sz w:val="23"/>
          <w:szCs w:val="23"/>
          <w:bdr w:val="none" w:sz="0" w:space="0" w:color="auto" w:frame="1"/>
          <w:lang w:val="es-ES"/>
        </w:rPr>
        <w:t xml:space="preserve"> </w:t>
      </w:r>
      <w:proofErr w:type="spellStart"/>
      <w:r w:rsidRPr="00CF56CA">
        <w:rPr>
          <w:rFonts w:ascii="Arial" w:eastAsia="Times New Roman" w:hAnsi="Arial" w:cs="Arial"/>
          <w:color w:val="73635B"/>
          <w:sz w:val="23"/>
          <w:szCs w:val="23"/>
          <w:bdr w:val="none" w:sz="0" w:space="0" w:color="auto" w:frame="1"/>
          <w:lang w:val="es-ES"/>
        </w:rPr>
        <w:t>to</w:t>
      </w:r>
      <w:proofErr w:type="spellEnd"/>
      <w:r w:rsidRPr="00CF56CA">
        <w:rPr>
          <w:rFonts w:ascii="Arial" w:eastAsia="Times New Roman" w:hAnsi="Arial" w:cs="Arial"/>
          <w:color w:val="73635B"/>
          <w:sz w:val="23"/>
          <w:szCs w:val="23"/>
          <w:bdr w:val="none" w:sz="0" w:space="0" w:color="auto" w:frame="1"/>
          <w:lang w:val="es-ES"/>
        </w:rPr>
        <w:t xml:space="preserve"> </w:t>
      </w:r>
      <w:proofErr w:type="spellStart"/>
      <w:r w:rsidRPr="00CF56CA">
        <w:rPr>
          <w:rFonts w:ascii="Arial" w:eastAsia="Times New Roman" w:hAnsi="Arial" w:cs="Arial"/>
          <w:color w:val="73635B"/>
          <w:sz w:val="23"/>
          <w:szCs w:val="23"/>
          <w:bdr w:val="none" w:sz="0" w:space="0" w:color="auto" w:frame="1"/>
          <w:lang w:val="es-ES"/>
        </w:rPr>
        <w:t>upload</w:t>
      </w:r>
      <w:proofErr w:type="spellEnd"/>
      <w:r w:rsidRPr="00CF56CA">
        <w:rPr>
          <w:rFonts w:ascii="Arial" w:eastAsia="Times New Roman" w:hAnsi="Arial" w:cs="Arial"/>
          <w:color w:val="73635B"/>
          <w:sz w:val="23"/>
          <w:szCs w:val="23"/>
          <w:bdr w:val="none" w:sz="0" w:space="0" w:color="auto" w:frame="1"/>
          <w:lang w:val="es-ES"/>
        </w:rPr>
        <w:t>.</w:t>
      </w:r>
    </w:p>
    <w:p w14:paraId="5BF1825E" w14:textId="67A81CF0" w:rsidR="002C5354" w:rsidRPr="00CF56CA" w:rsidRDefault="002C5354" w:rsidP="002C5354">
      <w:pPr>
        <w:shd w:val="clear" w:color="auto" w:fill="FFFFFF"/>
        <w:spacing w:after="0" w:line="240" w:lineRule="auto"/>
        <w:rPr>
          <w:rFonts w:ascii="Arial" w:eastAsia="Times New Roman" w:hAnsi="Arial" w:cs="Arial"/>
          <w:color w:val="73635B"/>
          <w:sz w:val="21"/>
          <w:szCs w:val="21"/>
        </w:rPr>
      </w:pPr>
      <w:r w:rsidRPr="00CF56CA">
        <w:rPr>
          <w:rFonts w:ascii="Arial" w:eastAsia="Times New Roman" w:hAnsi="Arial" w:cs="Arial"/>
          <w:color w:val="73635B"/>
          <w:sz w:val="21"/>
          <w:szCs w:val="21"/>
          <w:lang w:val="es-ES"/>
        </w:rPr>
        <w:object w:dxaOrig="225" w:dyaOrig="225" w14:anchorId="11699F0B">
          <v:shape id="_x0000_i1065" type="#_x0000_t75" style="width:57pt;height:18pt" o:ole="">
            <v:imagedata r:id="rId29" o:title=""/>
          </v:shape>
          <w:control r:id="rId37" w:name="DefaultOcxName11" w:shapeid="_x0000_i1065"/>
        </w:object>
      </w:r>
    </w:p>
    <w:p w14:paraId="5B2342B6" w14:textId="77777777" w:rsidR="002C5354" w:rsidRPr="00CF56CA" w:rsidRDefault="002C5354" w:rsidP="002C5354">
      <w:pPr>
        <w:shd w:val="clear" w:color="auto" w:fill="FFFFFF"/>
        <w:spacing w:after="0" w:line="240" w:lineRule="auto"/>
        <w:rPr>
          <w:rFonts w:ascii="Arial" w:eastAsia="Times New Roman" w:hAnsi="Arial" w:cs="Arial"/>
          <w:color w:val="73635B"/>
          <w:sz w:val="21"/>
          <w:szCs w:val="21"/>
        </w:rPr>
      </w:pPr>
      <w:r w:rsidRPr="00CF56CA">
        <w:rPr>
          <w:rFonts w:ascii="Arial" w:eastAsia="Times New Roman" w:hAnsi="Arial" w:cs="Arial"/>
          <w:color w:val="73635B"/>
          <w:sz w:val="21"/>
          <w:szCs w:val="21"/>
          <w:lang w:val="es-ES"/>
        </w:rPr>
        <w:t>Fecha</w:t>
      </w:r>
    </w:p>
    <w:p w14:paraId="72C335E7" w14:textId="50119EA4" w:rsidR="002C5354" w:rsidRPr="00CF56CA" w:rsidRDefault="002C5354" w:rsidP="002C5354">
      <w:pPr>
        <w:shd w:val="clear" w:color="auto" w:fill="FFFFFF"/>
        <w:spacing w:after="0" w:line="240" w:lineRule="auto"/>
        <w:rPr>
          <w:rFonts w:ascii="Arial" w:eastAsia="Times New Roman" w:hAnsi="Arial" w:cs="Arial"/>
          <w:color w:val="73635B"/>
          <w:sz w:val="21"/>
          <w:szCs w:val="21"/>
        </w:rPr>
      </w:pPr>
      <w:r w:rsidRPr="00CF56CA">
        <w:rPr>
          <w:rFonts w:ascii="Arial" w:eastAsia="Times New Roman" w:hAnsi="Arial" w:cs="Arial"/>
          <w:color w:val="73635B"/>
          <w:sz w:val="21"/>
          <w:szCs w:val="21"/>
          <w:lang w:val="es-ES"/>
        </w:rPr>
        <w:object w:dxaOrig="225" w:dyaOrig="225" w14:anchorId="1C071D39">
          <v:shape id="_x0000_i1069" type="#_x0000_t75" style="width:57pt;height:18pt" o:ole="">
            <v:imagedata r:id="rId29" o:title=""/>
          </v:shape>
          <w:control r:id="rId38" w:name="DefaultOcxName12" w:shapeid="_x0000_i1069"/>
        </w:object>
      </w:r>
    </w:p>
    <w:p w14:paraId="235A43DB" w14:textId="77777777" w:rsidR="00A85E20" w:rsidRPr="00CF56CA" w:rsidRDefault="00A85E20" w:rsidP="002C5354">
      <w:pPr>
        <w:shd w:val="clear" w:color="auto" w:fill="FFFFFF"/>
        <w:spacing w:after="0" w:line="240" w:lineRule="auto"/>
        <w:rPr>
          <w:rFonts w:ascii="Arial" w:eastAsia="Times New Roman" w:hAnsi="Arial" w:cs="Arial"/>
          <w:color w:val="73635B"/>
          <w:sz w:val="21"/>
          <w:szCs w:val="21"/>
        </w:rPr>
      </w:pPr>
    </w:p>
    <w:p w14:paraId="45F7CD70" w14:textId="77777777" w:rsidR="002C5354" w:rsidRPr="00CF56CA" w:rsidRDefault="002C5354" w:rsidP="002C5354">
      <w:pPr>
        <w:shd w:val="clear" w:color="auto" w:fill="FFFFFF"/>
        <w:spacing w:after="0" w:line="240" w:lineRule="auto"/>
        <w:rPr>
          <w:rFonts w:ascii="Arial" w:eastAsia="Times New Roman" w:hAnsi="Arial" w:cs="Arial"/>
          <w:color w:val="73635B"/>
          <w:sz w:val="21"/>
          <w:szCs w:val="21"/>
        </w:rPr>
      </w:pPr>
      <w:r w:rsidRPr="00CF56CA">
        <w:rPr>
          <w:rFonts w:ascii="Arial" w:eastAsia="Times New Roman" w:hAnsi="Arial"/>
          <w:color w:val="73635B"/>
          <w:sz w:val="21"/>
          <w:szCs w:val="21"/>
          <w:lang w:val="es-ES"/>
        </w:rPr>
        <w:t>Protección de datos personales </w:t>
      </w:r>
      <w:r w:rsidRPr="00CF56CA">
        <w:rPr>
          <w:rFonts w:ascii="Times New Roman" w:eastAsia="Times New Roman" w:hAnsi="Times New Roman"/>
          <w:color w:val="FF0000"/>
          <w:sz w:val="24"/>
          <w:szCs w:val="24"/>
          <w:bdr w:val="none" w:sz="0" w:space="0" w:color="auto" w:frame="1"/>
          <w:lang w:val="es-ES"/>
        </w:rPr>
        <w:t>*</w:t>
      </w:r>
    </w:p>
    <w:p w14:paraId="4E911887" w14:textId="217662FE" w:rsidR="002C5354" w:rsidRPr="00CF56CA" w:rsidRDefault="002C5354" w:rsidP="00A85E20">
      <w:pPr>
        <w:shd w:val="clear" w:color="auto" w:fill="FFFFFF"/>
        <w:spacing w:after="0" w:line="240" w:lineRule="auto"/>
        <w:rPr>
          <w:rFonts w:ascii="Arial" w:eastAsia="Times New Roman" w:hAnsi="Arial" w:cs="Arial"/>
          <w:color w:val="6B6B69"/>
          <w:sz w:val="21"/>
          <w:szCs w:val="21"/>
        </w:rPr>
      </w:pPr>
      <w:r w:rsidRPr="00CF56CA">
        <w:rPr>
          <w:rFonts w:ascii="Arial" w:eastAsia="Times New Roman" w:hAnsi="Arial" w:cs="Arial"/>
          <w:color w:val="6B6B69"/>
          <w:sz w:val="21"/>
          <w:szCs w:val="21"/>
          <w:lang w:val="es-ES"/>
        </w:rPr>
        <w:object w:dxaOrig="225" w:dyaOrig="225" w14:anchorId="57F8DE56">
          <v:shape id="_x0000_i1072" type="#_x0000_t75" style="width:16.5pt;height:14pt" o:ole="">
            <v:imagedata r:id="rId39" o:title=""/>
          </v:shape>
          <w:control r:id="rId40" w:name="DefaultOcxName13" w:shapeid="_x0000_i1072"/>
        </w:object>
      </w:r>
      <w:r w:rsidRPr="00CF56CA">
        <w:rPr>
          <w:rFonts w:ascii="Arial" w:eastAsia="Times New Roman" w:hAnsi="Arial" w:cs="Arial"/>
          <w:color w:val="6B6B69"/>
          <w:sz w:val="21"/>
          <w:szCs w:val="21"/>
          <w:lang w:val="es-ES"/>
        </w:rPr>
        <w:t xml:space="preserve">Al enviar mis datos, acepto que el Ministerio de Trabajo, Familia, Asuntos Sociales y Oportunidades iguales (MDDSZ) utilice mis datos con el fin de gestionar la reclamación y presentar informes en las reuniones anuales con la Comisión Europea sin indicar los datos personales. MDDSZ protegerá cuidadosamente los datos de acuerdo con el Reglamento General de Protección de Datos (GDPR – General Data </w:t>
      </w:r>
      <w:proofErr w:type="spellStart"/>
      <w:r w:rsidRPr="00CF56CA">
        <w:rPr>
          <w:rFonts w:ascii="Arial" w:eastAsia="Times New Roman" w:hAnsi="Arial" w:cs="Arial"/>
          <w:color w:val="6B6B69"/>
          <w:sz w:val="21"/>
          <w:szCs w:val="21"/>
          <w:lang w:val="es-ES"/>
        </w:rPr>
        <w:t>Protection</w:t>
      </w:r>
      <w:proofErr w:type="spellEnd"/>
      <w:r w:rsidRPr="00CF56CA">
        <w:rPr>
          <w:rFonts w:ascii="Arial" w:eastAsia="Times New Roman" w:hAnsi="Arial" w:cs="Arial"/>
          <w:color w:val="6B6B69"/>
          <w:sz w:val="21"/>
          <w:szCs w:val="21"/>
          <w:lang w:val="es-ES"/>
        </w:rPr>
        <w:t xml:space="preserve"> </w:t>
      </w:r>
      <w:proofErr w:type="spellStart"/>
      <w:r w:rsidRPr="00CF56CA">
        <w:rPr>
          <w:rFonts w:ascii="Arial" w:eastAsia="Times New Roman" w:hAnsi="Arial" w:cs="Arial"/>
          <w:color w:val="6B6B69"/>
          <w:sz w:val="21"/>
          <w:szCs w:val="21"/>
          <w:lang w:val="es-ES"/>
        </w:rPr>
        <w:t>Regulation</w:t>
      </w:r>
      <w:proofErr w:type="spellEnd"/>
      <w:r w:rsidRPr="00CF56CA">
        <w:rPr>
          <w:rFonts w:ascii="Arial" w:eastAsia="Times New Roman" w:hAnsi="Arial" w:cs="Arial"/>
          <w:color w:val="6B6B69"/>
          <w:sz w:val="21"/>
          <w:szCs w:val="21"/>
          <w:lang w:val="es-ES"/>
        </w:rPr>
        <w:t>).</w:t>
      </w:r>
    </w:p>
    <w:p w14:paraId="0F4A894F" w14:textId="77777777" w:rsidR="00A85E20" w:rsidRPr="00CF56CA" w:rsidRDefault="00A85E20" w:rsidP="00A85E20">
      <w:pPr>
        <w:shd w:val="clear" w:color="auto" w:fill="FFFFFF"/>
        <w:spacing w:after="0" w:line="240" w:lineRule="auto"/>
        <w:rPr>
          <w:rFonts w:ascii="Arial" w:eastAsia="Times New Roman" w:hAnsi="Arial" w:cs="Arial"/>
          <w:color w:val="6B6B69"/>
          <w:sz w:val="21"/>
          <w:szCs w:val="21"/>
        </w:rPr>
      </w:pPr>
    </w:p>
    <w:p w14:paraId="18CE493F" w14:textId="39825159" w:rsidR="002C5354" w:rsidRPr="00CF56CA" w:rsidRDefault="002C5354" w:rsidP="00A85E20">
      <w:pPr>
        <w:shd w:val="clear" w:color="auto" w:fill="FFFFFF"/>
        <w:spacing w:after="0" w:line="240" w:lineRule="auto"/>
        <w:rPr>
          <w:rFonts w:ascii="Arial" w:eastAsia="Times New Roman" w:hAnsi="Arial" w:cs="Arial"/>
          <w:sz w:val="16"/>
          <w:szCs w:val="16"/>
        </w:rPr>
      </w:pPr>
      <w:r w:rsidRPr="00CF56CA">
        <w:rPr>
          <w:rFonts w:ascii="Arial" w:eastAsia="Times New Roman" w:hAnsi="Arial" w:cs="Arial"/>
          <w:color w:val="73635B"/>
          <w:sz w:val="21"/>
          <w:szCs w:val="21"/>
          <w:lang w:val="es-ES"/>
        </w:rPr>
        <w:lastRenderedPageBreak/>
        <w:t>Enviar la denuncia</w:t>
      </w:r>
      <w:r w:rsidRPr="00CF56CA">
        <w:rPr>
          <w:rFonts w:ascii="Arial" w:eastAsia="Times New Roman" w:hAnsi="Arial" w:cs="Arial"/>
          <w:sz w:val="16"/>
          <w:szCs w:val="16"/>
        </w:rPr>
        <w:t>Dno obrazca</w:t>
      </w:r>
    </w:p>
    <w:p w14:paraId="52A12633" w14:textId="0B436612" w:rsidR="008F1696" w:rsidRPr="00CF56CA" w:rsidRDefault="008F1696"/>
    <w:p w14:paraId="33AF7776" w14:textId="77777777" w:rsidR="008F1696" w:rsidRDefault="008F1696"/>
    <w:sectPr w:rsidR="008F16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20C57" w14:textId="77777777" w:rsidR="00D37AAC" w:rsidRDefault="00D37AAC" w:rsidP="00D37AAC">
      <w:pPr>
        <w:spacing w:after="0" w:line="240" w:lineRule="auto"/>
      </w:pPr>
      <w:r>
        <w:separator/>
      </w:r>
    </w:p>
  </w:endnote>
  <w:endnote w:type="continuationSeparator" w:id="0">
    <w:p w14:paraId="6D27C0F9" w14:textId="77777777" w:rsidR="00D37AAC" w:rsidRDefault="00D37AAC" w:rsidP="00D3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93F71" w14:textId="77777777" w:rsidR="00D37AAC" w:rsidRDefault="00D37AAC" w:rsidP="00D37AAC">
      <w:pPr>
        <w:spacing w:after="0" w:line="240" w:lineRule="auto"/>
      </w:pPr>
      <w:r>
        <w:separator/>
      </w:r>
    </w:p>
  </w:footnote>
  <w:footnote w:type="continuationSeparator" w:id="0">
    <w:p w14:paraId="4E80A12C" w14:textId="77777777" w:rsidR="00D37AAC" w:rsidRDefault="00D37AAC" w:rsidP="00D37A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B16EA"/>
    <w:multiLevelType w:val="multilevel"/>
    <w:tmpl w:val="7062D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760B1"/>
    <w:multiLevelType w:val="multilevel"/>
    <w:tmpl w:val="3F867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086516"/>
    <w:multiLevelType w:val="hybridMultilevel"/>
    <w:tmpl w:val="0356413E"/>
    <w:lvl w:ilvl="0" w:tplc="177A1012">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43657899">
    <w:abstractNumId w:val="2"/>
  </w:num>
  <w:num w:numId="2" w16cid:durableId="784933313">
    <w:abstractNumId w:val="1"/>
  </w:num>
  <w:num w:numId="3" w16cid:durableId="673530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696"/>
    <w:rsid w:val="00124BB7"/>
    <w:rsid w:val="00192678"/>
    <w:rsid w:val="001C0B09"/>
    <w:rsid w:val="001D3963"/>
    <w:rsid w:val="002353B2"/>
    <w:rsid w:val="002C5354"/>
    <w:rsid w:val="003B17AB"/>
    <w:rsid w:val="004D0583"/>
    <w:rsid w:val="004E7770"/>
    <w:rsid w:val="006208DA"/>
    <w:rsid w:val="00655F86"/>
    <w:rsid w:val="007329C0"/>
    <w:rsid w:val="008F1696"/>
    <w:rsid w:val="009872DC"/>
    <w:rsid w:val="009D5E9C"/>
    <w:rsid w:val="00A85E20"/>
    <w:rsid w:val="00BD3A21"/>
    <w:rsid w:val="00CD7BD8"/>
    <w:rsid w:val="00CF56CA"/>
    <w:rsid w:val="00D3402D"/>
    <w:rsid w:val="00D37AAC"/>
    <w:rsid w:val="00DA7120"/>
    <w:rsid w:val="00F17829"/>
    <w:rsid w:val="00F61E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0F2FCEFC"/>
  <w15:chartTrackingRefBased/>
  <w15:docId w15:val="{87A11B1B-121E-4FE1-A76A-9B0B5A0D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link w:val="Naslov1Znak"/>
    <w:uiPriority w:val="9"/>
    <w:qFormat/>
    <w:rsid w:val="002C53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4">
    <w:name w:val="heading 4"/>
    <w:basedOn w:val="Navaden"/>
    <w:link w:val="Naslov4Znak"/>
    <w:uiPriority w:val="9"/>
    <w:qFormat/>
    <w:rsid w:val="002C5354"/>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K1,2"/>
    <w:basedOn w:val="Navaden"/>
    <w:link w:val="OdstavekseznamaZnak"/>
    <w:uiPriority w:val="34"/>
    <w:qFormat/>
    <w:rsid w:val="00D37AAC"/>
    <w:pPr>
      <w:spacing w:before="200" w:after="200" w:line="276" w:lineRule="auto"/>
      <w:ind w:left="720"/>
      <w:contextualSpacing/>
    </w:pPr>
    <w:rPr>
      <w:rFonts w:ascii="Calibri" w:eastAsia="Times New Roman" w:hAnsi="Calibri" w:cs="Times New Roman"/>
      <w:sz w:val="20"/>
      <w:szCs w:val="20"/>
      <w:lang w:bidi="en-US"/>
    </w:r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K1 Znak"/>
    <w:link w:val="Odstavekseznama"/>
    <w:uiPriority w:val="34"/>
    <w:qFormat/>
    <w:locked/>
    <w:rsid w:val="00D37AAC"/>
    <w:rPr>
      <w:rFonts w:ascii="Calibri" w:eastAsia="Times New Roman" w:hAnsi="Calibri" w:cs="Times New Roman"/>
      <w:sz w:val="20"/>
      <w:szCs w:val="20"/>
      <w:lang w:bidi="en-US"/>
    </w:rPr>
  </w:style>
  <w:style w:type="paragraph" w:styleId="Sprotnaopomba-besedilo">
    <w:name w:val="footnote text"/>
    <w:basedOn w:val="Navaden"/>
    <w:link w:val="Sprotnaopomba-besediloZnak"/>
    <w:uiPriority w:val="99"/>
    <w:semiHidden/>
    <w:unhideWhenUsed/>
    <w:rsid w:val="00D37AAC"/>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D37AAC"/>
    <w:rPr>
      <w:sz w:val="20"/>
      <w:szCs w:val="20"/>
    </w:rPr>
  </w:style>
  <w:style w:type="character" w:styleId="Sprotnaopomba-sklic">
    <w:name w:val="footnote reference"/>
    <w:basedOn w:val="Privzetapisavaodstavka"/>
    <w:uiPriority w:val="99"/>
    <w:semiHidden/>
    <w:unhideWhenUsed/>
    <w:rsid w:val="00D37AAC"/>
    <w:rPr>
      <w:vertAlign w:val="superscript"/>
    </w:rPr>
  </w:style>
  <w:style w:type="character" w:styleId="Hiperpovezava">
    <w:name w:val="Hyperlink"/>
    <w:basedOn w:val="Privzetapisavaodstavka"/>
    <w:uiPriority w:val="99"/>
    <w:unhideWhenUsed/>
    <w:rsid w:val="00D37AAC"/>
    <w:rPr>
      <w:color w:val="0000FF"/>
      <w:u w:val="single"/>
    </w:rPr>
  </w:style>
  <w:style w:type="character" w:styleId="SledenaHiperpovezava">
    <w:name w:val="FollowedHyperlink"/>
    <w:basedOn w:val="Privzetapisavaodstavka"/>
    <w:uiPriority w:val="99"/>
    <w:semiHidden/>
    <w:unhideWhenUsed/>
    <w:rsid w:val="00D37AAC"/>
    <w:rPr>
      <w:color w:val="954F72" w:themeColor="followedHyperlink"/>
      <w:u w:val="single"/>
    </w:rPr>
  </w:style>
  <w:style w:type="character" w:customStyle="1" w:styleId="Naslov1Znak">
    <w:name w:val="Naslov 1 Znak"/>
    <w:basedOn w:val="Privzetapisavaodstavka"/>
    <w:link w:val="Naslov1"/>
    <w:uiPriority w:val="9"/>
    <w:rsid w:val="002C5354"/>
    <w:rPr>
      <w:rFonts w:ascii="Times New Roman" w:eastAsia="Times New Roman" w:hAnsi="Times New Roman" w:cs="Times New Roman"/>
      <w:b/>
      <w:bCs/>
      <w:kern w:val="36"/>
      <w:sz w:val="48"/>
      <w:szCs w:val="48"/>
      <w:lang w:eastAsia="sl-SI"/>
    </w:rPr>
  </w:style>
  <w:style w:type="character" w:customStyle="1" w:styleId="Naslov4Znak">
    <w:name w:val="Naslov 4 Znak"/>
    <w:basedOn w:val="Privzetapisavaodstavka"/>
    <w:link w:val="Naslov4"/>
    <w:uiPriority w:val="9"/>
    <w:rsid w:val="002C5354"/>
    <w:rPr>
      <w:rFonts w:ascii="Times New Roman" w:eastAsia="Times New Roman" w:hAnsi="Times New Roman" w:cs="Times New Roman"/>
      <w:b/>
      <w:bCs/>
      <w:sz w:val="24"/>
      <w:szCs w:val="24"/>
      <w:lang w:eastAsia="sl-SI"/>
    </w:rPr>
  </w:style>
  <w:style w:type="paragraph" w:styleId="Navadensplet">
    <w:name w:val="Normal (Web)"/>
    <w:basedOn w:val="Navaden"/>
    <w:uiPriority w:val="99"/>
    <w:semiHidden/>
    <w:unhideWhenUsed/>
    <w:rsid w:val="002C535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2C5354"/>
    <w:rPr>
      <w:b/>
      <w:bCs/>
    </w:rPr>
  </w:style>
  <w:style w:type="paragraph" w:styleId="z-vrhobrazca">
    <w:name w:val="HTML Top of Form"/>
    <w:basedOn w:val="Navaden"/>
    <w:next w:val="Navaden"/>
    <w:link w:val="z-vrhobrazcaZnak"/>
    <w:hidden/>
    <w:uiPriority w:val="99"/>
    <w:semiHidden/>
    <w:unhideWhenUsed/>
    <w:rsid w:val="002C5354"/>
    <w:pPr>
      <w:pBdr>
        <w:bottom w:val="single" w:sz="6" w:space="1" w:color="auto"/>
      </w:pBdr>
      <w:spacing w:after="0" w:line="240" w:lineRule="auto"/>
      <w:jc w:val="center"/>
    </w:pPr>
    <w:rPr>
      <w:rFonts w:ascii="Arial" w:eastAsia="Times New Roman" w:hAnsi="Arial" w:cs="Arial"/>
      <w:vanish/>
      <w:sz w:val="16"/>
      <w:szCs w:val="16"/>
      <w:lang w:eastAsia="sl-SI"/>
    </w:rPr>
  </w:style>
  <w:style w:type="character" w:customStyle="1" w:styleId="z-vrhobrazcaZnak">
    <w:name w:val="z-vrh obrazca Znak"/>
    <w:basedOn w:val="Privzetapisavaodstavka"/>
    <w:link w:val="z-vrhobrazca"/>
    <w:uiPriority w:val="99"/>
    <w:semiHidden/>
    <w:rsid w:val="002C5354"/>
    <w:rPr>
      <w:rFonts w:ascii="Arial" w:eastAsia="Times New Roman" w:hAnsi="Arial" w:cs="Arial"/>
      <w:vanish/>
      <w:sz w:val="16"/>
      <w:szCs w:val="16"/>
      <w:lang w:eastAsia="sl-SI"/>
    </w:rPr>
  </w:style>
  <w:style w:type="paragraph" w:customStyle="1" w:styleId="choice-1">
    <w:name w:val="choice-1"/>
    <w:basedOn w:val="Navaden"/>
    <w:rsid w:val="002C535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choice-2">
    <w:name w:val="choice-2"/>
    <w:basedOn w:val="Navaden"/>
    <w:rsid w:val="002C535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choice-3">
    <w:name w:val="choice-3"/>
    <w:basedOn w:val="Navaden"/>
    <w:rsid w:val="002C535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choice-4">
    <w:name w:val="choice-4"/>
    <w:basedOn w:val="Navaden"/>
    <w:rsid w:val="002C535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choice-5">
    <w:name w:val="choice-5"/>
    <w:basedOn w:val="Navaden"/>
    <w:rsid w:val="002C535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modern-title">
    <w:name w:val="modern-title"/>
    <w:basedOn w:val="Privzetapisavaodstavka"/>
    <w:rsid w:val="002C5354"/>
  </w:style>
  <w:style w:type="character" w:customStyle="1" w:styleId="wpforms-required-label">
    <w:name w:val="wpforms-required-label"/>
    <w:basedOn w:val="Privzetapisavaodstavka"/>
    <w:rsid w:val="002C5354"/>
  </w:style>
  <w:style w:type="paragraph" w:styleId="z-dnoobrazca">
    <w:name w:val="HTML Bottom of Form"/>
    <w:basedOn w:val="Navaden"/>
    <w:next w:val="Navaden"/>
    <w:link w:val="z-dnoobrazcaZnak"/>
    <w:hidden/>
    <w:uiPriority w:val="99"/>
    <w:semiHidden/>
    <w:unhideWhenUsed/>
    <w:rsid w:val="002C5354"/>
    <w:pPr>
      <w:pBdr>
        <w:top w:val="single" w:sz="6" w:space="1" w:color="auto"/>
      </w:pBdr>
      <w:spacing w:after="0" w:line="240" w:lineRule="auto"/>
      <w:jc w:val="center"/>
    </w:pPr>
    <w:rPr>
      <w:rFonts w:ascii="Arial" w:eastAsia="Times New Roman" w:hAnsi="Arial" w:cs="Arial"/>
      <w:vanish/>
      <w:sz w:val="16"/>
      <w:szCs w:val="16"/>
      <w:lang w:eastAsia="sl-SI"/>
    </w:rPr>
  </w:style>
  <w:style w:type="character" w:customStyle="1" w:styleId="z-dnoobrazcaZnak">
    <w:name w:val="z-dno obrazca Znak"/>
    <w:basedOn w:val="Privzetapisavaodstavka"/>
    <w:link w:val="z-dnoobrazca"/>
    <w:uiPriority w:val="99"/>
    <w:semiHidden/>
    <w:rsid w:val="002C5354"/>
    <w:rPr>
      <w:rFonts w:ascii="Arial" w:eastAsia="Times New Roman" w:hAnsi="Arial" w:cs="Arial"/>
      <w:vanish/>
      <w:sz w:val="16"/>
      <w:szCs w:val="16"/>
      <w:lang w:eastAsia="sl-SI"/>
    </w:rPr>
  </w:style>
  <w:style w:type="character" w:customStyle="1" w:styleId="Nerazreenaomemba1">
    <w:name w:val="Nerazrešena omemba1"/>
    <w:basedOn w:val="Privzetapisavaodstavka"/>
    <w:uiPriority w:val="99"/>
    <w:semiHidden/>
    <w:unhideWhenUsed/>
    <w:rsid w:val="009D5E9C"/>
    <w:rPr>
      <w:color w:val="605E5C"/>
      <w:shd w:val="clear" w:color="auto" w:fill="E1DFDD"/>
    </w:rPr>
  </w:style>
  <w:style w:type="character" w:styleId="Pripombasklic">
    <w:name w:val="annotation reference"/>
    <w:basedOn w:val="Privzetapisavaodstavka"/>
    <w:uiPriority w:val="99"/>
    <w:semiHidden/>
    <w:unhideWhenUsed/>
    <w:rsid w:val="004E7770"/>
    <w:rPr>
      <w:sz w:val="16"/>
      <w:szCs w:val="16"/>
    </w:rPr>
  </w:style>
  <w:style w:type="paragraph" w:styleId="Pripombabesedilo">
    <w:name w:val="annotation text"/>
    <w:basedOn w:val="Navaden"/>
    <w:link w:val="PripombabesediloZnak"/>
    <w:uiPriority w:val="99"/>
    <w:semiHidden/>
    <w:unhideWhenUsed/>
    <w:rsid w:val="004E7770"/>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E7770"/>
    <w:rPr>
      <w:sz w:val="20"/>
      <w:szCs w:val="20"/>
    </w:rPr>
  </w:style>
  <w:style w:type="paragraph" w:styleId="Zadevapripombe">
    <w:name w:val="annotation subject"/>
    <w:basedOn w:val="Pripombabesedilo"/>
    <w:next w:val="Pripombabesedilo"/>
    <w:link w:val="ZadevapripombeZnak"/>
    <w:uiPriority w:val="99"/>
    <w:semiHidden/>
    <w:unhideWhenUsed/>
    <w:rsid w:val="004E7770"/>
    <w:rPr>
      <w:b/>
      <w:bCs/>
    </w:rPr>
  </w:style>
  <w:style w:type="character" w:customStyle="1" w:styleId="ZadevapripombeZnak">
    <w:name w:val="Zadeva pripombe Znak"/>
    <w:basedOn w:val="PripombabesediloZnak"/>
    <w:link w:val="Zadevapripombe"/>
    <w:uiPriority w:val="99"/>
    <w:semiHidden/>
    <w:rsid w:val="004E7770"/>
    <w:rPr>
      <w:b/>
      <w:bCs/>
      <w:sz w:val="20"/>
      <w:szCs w:val="20"/>
    </w:rPr>
  </w:style>
  <w:style w:type="paragraph" w:styleId="Revizija">
    <w:name w:val="Revision"/>
    <w:hidden/>
    <w:uiPriority w:val="99"/>
    <w:semiHidden/>
    <w:rsid w:val="007329C0"/>
    <w:pPr>
      <w:spacing w:after="0" w:line="240" w:lineRule="auto"/>
    </w:pPr>
  </w:style>
  <w:style w:type="character" w:styleId="Nerazreenaomemba">
    <w:name w:val="Unresolved Mention"/>
    <w:basedOn w:val="Privzetapisavaodstavka"/>
    <w:uiPriority w:val="99"/>
    <w:semiHidden/>
    <w:unhideWhenUsed/>
    <w:rsid w:val="00235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207123">
      <w:bodyDiv w:val="1"/>
      <w:marLeft w:val="0"/>
      <w:marRight w:val="0"/>
      <w:marTop w:val="0"/>
      <w:marBottom w:val="0"/>
      <w:divBdr>
        <w:top w:val="none" w:sz="0" w:space="0" w:color="auto"/>
        <w:left w:val="none" w:sz="0" w:space="0" w:color="auto"/>
        <w:bottom w:val="none" w:sz="0" w:space="0" w:color="auto"/>
        <w:right w:val="none" w:sz="0" w:space="0" w:color="auto"/>
      </w:divBdr>
      <w:divsChild>
        <w:div w:id="1870949614">
          <w:marLeft w:val="0"/>
          <w:marRight w:val="0"/>
          <w:marTop w:val="0"/>
          <w:marBottom w:val="0"/>
          <w:divBdr>
            <w:top w:val="none" w:sz="0" w:space="0" w:color="auto"/>
            <w:left w:val="none" w:sz="0" w:space="0" w:color="auto"/>
            <w:bottom w:val="none" w:sz="0" w:space="0" w:color="auto"/>
            <w:right w:val="none" w:sz="0" w:space="0" w:color="auto"/>
          </w:divBdr>
          <w:divsChild>
            <w:div w:id="1714226880">
              <w:marLeft w:val="-225"/>
              <w:marRight w:val="-225"/>
              <w:marTop w:val="0"/>
              <w:marBottom w:val="0"/>
              <w:divBdr>
                <w:top w:val="none" w:sz="0" w:space="0" w:color="auto"/>
                <w:left w:val="none" w:sz="0" w:space="0" w:color="auto"/>
                <w:bottom w:val="none" w:sz="0" w:space="0" w:color="auto"/>
                <w:right w:val="none" w:sz="0" w:space="0" w:color="auto"/>
              </w:divBdr>
              <w:divsChild>
                <w:div w:id="1459644266">
                  <w:marLeft w:val="0"/>
                  <w:marRight w:val="0"/>
                  <w:marTop w:val="0"/>
                  <w:marBottom w:val="0"/>
                  <w:divBdr>
                    <w:top w:val="none" w:sz="0" w:space="0" w:color="auto"/>
                    <w:left w:val="none" w:sz="0" w:space="0" w:color="auto"/>
                    <w:bottom w:val="none" w:sz="0" w:space="0" w:color="auto"/>
                    <w:right w:val="none" w:sz="0" w:space="0" w:color="auto"/>
                  </w:divBdr>
                  <w:divsChild>
                    <w:div w:id="91771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442689">
          <w:marLeft w:val="-225"/>
          <w:marRight w:val="-225"/>
          <w:marTop w:val="0"/>
          <w:marBottom w:val="0"/>
          <w:divBdr>
            <w:top w:val="none" w:sz="0" w:space="0" w:color="auto"/>
            <w:left w:val="none" w:sz="0" w:space="0" w:color="auto"/>
            <w:bottom w:val="none" w:sz="0" w:space="0" w:color="auto"/>
            <w:right w:val="none" w:sz="0" w:space="0" w:color="auto"/>
          </w:divBdr>
          <w:divsChild>
            <w:div w:id="1342928833">
              <w:marLeft w:val="0"/>
              <w:marRight w:val="0"/>
              <w:marTop w:val="0"/>
              <w:marBottom w:val="0"/>
              <w:divBdr>
                <w:top w:val="none" w:sz="0" w:space="0" w:color="auto"/>
                <w:left w:val="none" w:sz="0" w:space="0" w:color="auto"/>
                <w:bottom w:val="none" w:sz="0" w:space="0" w:color="auto"/>
                <w:right w:val="none" w:sz="0" w:space="0" w:color="auto"/>
              </w:divBdr>
              <w:divsChild>
                <w:div w:id="270010848">
                  <w:marLeft w:val="0"/>
                  <w:marRight w:val="0"/>
                  <w:marTop w:val="0"/>
                  <w:marBottom w:val="0"/>
                  <w:divBdr>
                    <w:top w:val="none" w:sz="0" w:space="0" w:color="auto"/>
                    <w:left w:val="none" w:sz="0" w:space="0" w:color="auto"/>
                    <w:bottom w:val="none" w:sz="0" w:space="0" w:color="auto"/>
                    <w:right w:val="none" w:sz="0" w:space="0" w:color="auto"/>
                  </w:divBdr>
                  <w:divsChild>
                    <w:div w:id="221790466">
                      <w:marLeft w:val="0"/>
                      <w:marRight w:val="0"/>
                      <w:marTop w:val="360"/>
                      <w:marBottom w:val="360"/>
                      <w:divBdr>
                        <w:top w:val="none" w:sz="0" w:space="0" w:color="auto"/>
                        <w:left w:val="none" w:sz="0" w:space="0" w:color="auto"/>
                        <w:bottom w:val="none" w:sz="0" w:space="0" w:color="auto"/>
                        <w:right w:val="none" w:sz="0" w:space="0" w:color="auto"/>
                      </w:divBdr>
                      <w:divsChild>
                        <w:div w:id="481124482">
                          <w:marLeft w:val="0"/>
                          <w:marRight w:val="0"/>
                          <w:marTop w:val="0"/>
                          <w:marBottom w:val="0"/>
                          <w:divBdr>
                            <w:top w:val="none" w:sz="0" w:space="0" w:color="auto"/>
                            <w:left w:val="none" w:sz="0" w:space="0" w:color="auto"/>
                            <w:bottom w:val="none" w:sz="0" w:space="0" w:color="auto"/>
                            <w:right w:val="none" w:sz="0" w:space="0" w:color="auto"/>
                          </w:divBdr>
                          <w:divsChild>
                            <w:div w:id="355618222">
                              <w:marLeft w:val="0"/>
                              <w:marRight w:val="0"/>
                              <w:marTop w:val="0"/>
                              <w:marBottom w:val="0"/>
                              <w:divBdr>
                                <w:top w:val="none" w:sz="0" w:space="0" w:color="auto"/>
                                <w:left w:val="none" w:sz="0" w:space="0" w:color="auto"/>
                                <w:bottom w:val="none" w:sz="0" w:space="0" w:color="auto"/>
                                <w:right w:val="none" w:sz="0" w:space="0" w:color="auto"/>
                              </w:divBdr>
                            </w:div>
                            <w:div w:id="624584231">
                              <w:marLeft w:val="0"/>
                              <w:marRight w:val="0"/>
                              <w:marTop w:val="0"/>
                              <w:marBottom w:val="0"/>
                              <w:divBdr>
                                <w:top w:val="none" w:sz="0" w:space="0" w:color="auto"/>
                                <w:left w:val="none" w:sz="0" w:space="0" w:color="auto"/>
                                <w:bottom w:val="none" w:sz="0" w:space="0" w:color="auto"/>
                                <w:right w:val="none" w:sz="0" w:space="0" w:color="auto"/>
                              </w:divBdr>
                            </w:div>
                            <w:div w:id="1072582048">
                              <w:marLeft w:val="0"/>
                              <w:marRight w:val="0"/>
                              <w:marTop w:val="0"/>
                              <w:marBottom w:val="0"/>
                              <w:divBdr>
                                <w:top w:val="none" w:sz="0" w:space="0" w:color="auto"/>
                                <w:left w:val="none" w:sz="0" w:space="0" w:color="auto"/>
                                <w:bottom w:val="none" w:sz="0" w:space="0" w:color="auto"/>
                                <w:right w:val="none" w:sz="0" w:space="0" w:color="auto"/>
                              </w:divBdr>
                            </w:div>
                            <w:div w:id="269239482">
                              <w:marLeft w:val="0"/>
                              <w:marRight w:val="0"/>
                              <w:marTop w:val="0"/>
                              <w:marBottom w:val="0"/>
                              <w:divBdr>
                                <w:top w:val="none" w:sz="0" w:space="0" w:color="auto"/>
                                <w:left w:val="none" w:sz="0" w:space="0" w:color="auto"/>
                                <w:bottom w:val="none" w:sz="0" w:space="0" w:color="auto"/>
                                <w:right w:val="none" w:sz="0" w:space="0" w:color="auto"/>
                              </w:divBdr>
                            </w:div>
                            <w:div w:id="1031152616">
                              <w:marLeft w:val="0"/>
                              <w:marRight w:val="0"/>
                              <w:marTop w:val="0"/>
                              <w:marBottom w:val="0"/>
                              <w:divBdr>
                                <w:top w:val="none" w:sz="0" w:space="0" w:color="auto"/>
                                <w:left w:val="none" w:sz="0" w:space="0" w:color="auto"/>
                                <w:bottom w:val="none" w:sz="0" w:space="0" w:color="auto"/>
                                <w:right w:val="none" w:sz="0" w:space="0" w:color="auto"/>
                              </w:divBdr>
                            </w:div>
                            <w:div w:id="521164681">
                              <w:marLeft w:val="0"/>
                              <w:marRight w:val="0"/>
                              <w:marTop w:val="0"/>
                              <w:marBottom w:val="0"/>
                              <w:divBdr>
                                <w:top w:val="none" w:sz="0" w:space="0" w:color="auto"/>
                                <w:left w:val="none" w:sz="0" w:space="0" w:color="auto"/>
                                <w:bottom w:val="none" w:sz="0" w:space="0" w:color="auto"/>
                                <w:right w:val="none" w:sz="0" w:space="0" w:color="auto"/>
                              </w:divBdr>
                            </w:div>
                            <w:div w:id="878394381">
                              <w:marLeft w:val="0"/>
                              <w:marRight w:val="0"/>
                              <w:marTop w:val="0"/>
                              <w:marBottom w:val="0"/>
                              <w:divBdr>
                                <w:top w:val="none" w:sz="0" w:space="0" w:color="auto"/>
                                <w:left w:val="none" w:sz="0" w:space="0" w:color="auto"/>
                                <w:bottom w:val="none" w:sz="0" w:space="0" w:color="auto"/>
                                <w:right w:val="none" w:sz="0" w:space="0" w:color="auto"/>
                              </w:divBdr>
                            </w:div>
                            <w:div w:id="200172676">
                              <w:marLeft w:val="0"/>
                              <w:marRight w:val="0"/>
                              <w:marTop w:val="0"/>
                              <w:marBottom w:val="0"/>
                              <w:divBdr>
                                <w:top w:val="none" w:sz="0" w:space="0" w:color="auto"/>
                                <w:left w:val="none" w:sz="0" w:space="0" w:color="auto"/>
                                <w:bottom w:val="none" w:sz="0" w:space="0" w:color="auto"/>
                                <w:right w:val="none" w:sz="0" w:space="0" w:color="auto"/>
                              </w:divBdr>
                              <w:divsChild>
                                <w:div w:id="1446535519">
                                  <w:marLeft w:val="0"/>
                                  <w:marRight w:val="0"/>
                                  <w:marTop w:val="0"/>
                                  <w:marBottom w:val="0"/>
                                  <w:divBdr>
                                    <w:top w:val="dashed" w:sz="6" w:space="15" w:color="CCCCCC"/>
                                    <w:left w:val="dashed" w:sz="6" w:space="15" w:color="CCCCCC"/>
                                    <w:bottom w:val="dashed" w:sz="6" w:space="15" w:color="CCCCCC"/>
                                    <w:right w:val="dashed" w:sz="6" w:space="15" w:color="CCCCCC"/>
                                  </w:divBdr>
                                </w:div>
                              </w:divsChild>
                            </w:div>
                            <w:div w:id="618413668">
                              <w:marLeft w:val="0"/>
                              <w:marRight w:val="0"/>
                              <w:marTop w:val="0"/>
                              <w:marBottom w:val="0"/>
                              <w:divBdr>
                                <w:top w:val="none" w:sz="0" w:space="0" w:color="auto"/>
                                <w:left w:val="none" w:sz="0" w:space="0" w:color="auto"/>
                                <w:bottom w:val="none" w:sz="0" w:space="0" w:color="auto"/>
                                <w:right w:val="none" w:sz="0" w:space="0" w:color="auto"/>
                              </w:divBdr>
                              <w:divsChild>
                                <w:div w:id="1243023688">
                                  <w:marLeft w:val="0"/>
                                  <w:marRight w:val="0"/>
                                  <w:marTop w:val="0"/>
                                  <w:marBottom w:val="0"/>
                                  <w:divBdr>
                                    <w:top w:val="none" w:sz="0" w:space="0" w:color="auto"/>
                                    <w:left w:val="none" w:sz="0" w:space="0" w:color="auto"/>
                                    <w:bottom w:val="none" w:sz="0" w:space="0" w:color="auto"/>
                                    <w:right w:val="none" w:sz="0" w:space="0" w:color="auto"/>
                                  </w:divBdr>
                                </w:div>
                              </w:divsChild>
                            </w:div>
                            <w:div w:id="1488935846">
                              <w:marLeft w:val="0"/>
                              <w:marRight w:val="0"/>
                              <w:marTop w:val="0"/>
                              <w:marBottom w:val="0"/>
                              <w:divBdr>
                                <w:top w:val="none" w:sz="0" w:space="0" w:color="auto"/>
                                <w:left w:val="none" w:sz="0" w:space="0" w:color="auto"/>
                                <w:bottom w:val="none" w:sz="0" w:space="0" w:color="auto"/>
                                <w:right w:val="none" w:sz="0" w:space="0" w:color="auto"/>
                              </w:divBdr>
                            </w:div>
                          </w:divsChild>
                        </w:div>
                        <w:div w:id="11864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667670">
      <w:bodyDiv w:val="1"/>
      <w:marLeft w:val="0"/>
      <w:marRight w:val="0"/>
      <w:marTop w:val="0"/>
      <w:marBottom w:val="0"/>
      <w:divBdr>
        <w:top w:val="none" w:sz="0" w:space="0" w:color="auto"/>
        <w:left w:val="none" w:sz="0" w:space="0" w:color="auto"/>
        <w:bottom w:val="none" w:sz="0" w:space="0" w:color="auto"/>
        <w:right w:val="none" w:sz="0" w:space="0" w:color="auto"/>
      </w:divBdr>
      <w:divsChild>
        <w:div w:id="773328335">
          <w:marLeft w:val="0"/>
          <w:marRight w:val="0"/>
          <w:marTop w:val="0"/>
          <w:marBottom w:val="0"/>
          <w:divBdr>
            <w:top w:val="none" w:sz="0" w:space="0" w:color="auto"/>
            <w:left w:val="none" w:sz="0" w:space="0" w:color="auto"/>
            <w:bottom w:val="none" w:sz="0" w:space="0" w:color="auto"/>
            <w:right w:val="none" w:sz="0" w:space="0" w:color="auto"/>
          </w:divBdr>
          <w:divsChild>
            <w:div w:id="697777144">
              <w:marLeft w:val="-225"/>
              <w:marRight w:val="-225"/>
              <w:marTop w:val="0"/>
              <w:marBottom w:val="0"/>
              <w:divBdr>
                <w:top w:val="none" w:sz="0" w:space="0" w:color="auto"/>
                <w:left w:val="none" w:sz="0" w:space="0" w:color="auto"/>
                <w:bottom w:val="none" w:sz="0" w:space="0" w:color="auto"/>
                <w:right w:val="none" w:sz="0" w:space="0" w:color="auto"/>
              </w:divBdr>
              <w:divsChild>
                <w:div w:id="422075376">
                  <w:marLeft w:val="0"/>
                  <w:marRight w:val="0"/>
                  <w:marTop w:val="0"/>
                  <w:marBottom w:val="0"/>
                  <w:divBdr>
                    <w:top w:val="none" w:sz="0" w:space="0" w:color="auto"/>
                    <w:left w:val="none" w:sz="0" w:space="0" w:color="auto"/>
                    <w:bottom w:val="none" w:sz="0" w:space="0" w:color="auto"/>
                    <w:right w:val="none" w:sz="0" w:space="0" w:color="auto"/>
                  </w:divBdr>
                  <w:divsChild>
                    <w:div w:id="26361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970922">
          <w:marLeft w:val="-225"/>
          <w:marRight w:val="-225"/>
          <w:marTop w:val="0"/>
          <w:marBottom w:val="0"/>
          <w:divBdr>
            <w:top w:val="none" w:sz="0" w:space="0" w:color="auto"/>
            <w:left w:val="none" w:sz="0" w:space="0" w:color="auto"/>
            <w:bottom w:val="none" w:sz="0" w:space="0" w:color="auto"/>
            <w:right w:val="none" w:sz="0" w:space="0" w:color="auto"/>
          </w:divBdr>
          <w:divsChild>
            <w:div w:id="1407923411">
              <w:marLeft w:val="0"/>
              <w:marRight w:val="0"/>
              <w:marTop w:val="0"/>
              <w:marBottom w:val="0"/>
              <w:divBdr>
                <w:top w:val="none" w:sz="0" w:space="0" w:color="auto"/>
                <w:left w:val="none" w:sz="0" w:space="0" w:color="auto"/>
                <w:bottom w:val="none" w:sz="0" w:space="0" w:color="auto"/>
                <w:right w:val="none" w:sz="0" w:space="0" w:color="auto"/>
              </w:divBdr>
              <w:divsChild>
                <w:div w:id="1957321700">
                  <w:marLeft w:val="0"/>
                  <w:marRight w:val="0"/>
                  <w:marTop w:val="0"/>
                  <w:marBottom w:val="0"/>
                  <w:divBdr>
                    <w:top w:val="none" w:sz="0" w:space="0" w:color="auto"/>
                    <w:left w:val="none" w:sz="0" w:space="0" w:color="auto"/>
                    <w:bottom w:val="none" w:sz="0" w:space="0" w:color="auto"/>
                    <w:right w:val="none" w:sz="0" w:space="0" w:color="auto"/>
                  </w:divBdr>
                  <w:divsChild>
                    <w:div w:id="668794946">
                      <w:marLeft w:val="0"/>
                      <w:marRight w:val="0"/>
                      <w:marTop w:val="360"/>
                      <w:marBottom w:val="360"/>
                      <w:divBdr>
                        <w:top w:val="none" w:sz="0" w:space="0" w:color="auto"/>
                        <w:left w:val="none" w:sz="0" w:space="0" w:color="auto"/>
                        <w:bottom w:val="none" w:sz="0" w:space="0" w:color="auto"/>
                        <w:right w:val="none" w:sz="0" w:space="0" w:color="auto"/>
                      </w:divBdr>
                      <w:divsChild>
                        <w:div w:id="1647854095">
                          <w:marLeft w:val="0"/>
                          <w:marRight w:val="0"/>
                          <w:marTop w:val="0"/>
                          <w:marBottom w:val="0"/>
                          <w:divBdr>
                            <w:top w:val="none" w:sz="0" w:space="0" w:color="auto"/>
                            <w:left w:val="none" w:sz="0" w:space="0" w:color="auto"/>
                            <w:bottom w:val="none" w:sz="0" w:space="0" w:color="auto"/>
                            <w:right w:val="none" w:sz="0" w:space="0" w:color="auto"/>
                          </w:divBdr>
                          <w:divsChild>
                            <w:div w:id="1454325884">
                              <w:marLeft w:val="0"/>
                              <w:marRight w:val="0"/>
                              <w:marTop w:val="0"/>
                              <w:marBottom w:val="0"/>
                              <w:divBdr>
                                <w:top w:val="none" w:sz="0" w:space="0" w:color="auto"/>
                                <w:left w:val="none" w:sz="0" w:space="0" w:color="auto"/>
                                <w:bottom w:val="none" w:sz="0" w:space="0" w:color="auto"/>
                                <w:right w:val="none" w:sz="0" w:space="0" w:color="auto"/>
                              </w:divBdr>
                            </w:div>
                            <w:div w:id="1657685204">
                              <w:marLeft w:val="0"/>
                              <w:marRight w:val="0"/>
                              <w:marTop w:val="0"/>
                              <w:marBottom w:val="0"/>
                              <w:divBdr>
                                <w:top w:val="none" w:sz="0" w:space="0" w:color="auto"/>
                                <w:left w:val="none" w:sz="0" w:space="0" w:color="auto"/>
                                <w:bottom w:val="none" w:sz="0" w:space="0" w:color="auto"/>
                                <w:right w:val="none" w:sz="0" w:space="0" w:color="auto"/>
                              </w:divBdr>
                            </w:div>
                            <w:div w:id="1113861134">
                              <w:marLeft w:val="0"/>
                              <w:marRight w:val="0"/>
                              <w:marTop w:val="0"/>
                              <w:marBottom w:val="0"/>
                              <w:divBdr>
                                <w:top w:val="none" w:sz="0" w:space="0" w:color="auto"/>
                                <w:left w:val="none" w:sz="0" w:space="0" w:color="auto"/>
                                <w:bottom w:val="none" w:sz="0" w:space="0" w:color="auto"/>
                                <w:right w:val="none" w:sz="0" w:space="0" w:color="auto"/>
                              </w:divBdr>
                            </w:div>
                            <w:div w:id="542133094">
                              <w:marLeft w:val="0"/>
                              <w:marRight w:val="0"/>
                              <w:marTop w:val="0"/>
                              <w:marBottom w:val="0"/>
                              <w:divBdr>
                                <w:top w:val="none" w:sz="0" w:space="0" w:color="auto"/>
                                <w:left w:val="none" w:sz="0" w:space="0" w:color="auto"/>
                                <w:bottom w:val="none" w:sz="0" w:space="0" w:color="auto"/>
                                <w:right w:val="none" w:sz="0" w:space="0" w:color="auto"/>
                              </w:divBdr>
                            </w:div>
                            <w:div w:id="831717786">
                              <w:marLeft w:val="0"/>
                              <w:marRight w:val="0"/>
                              <w:marTop w:val="0"/>
                              <w:marBottom w:val="0"/>
                              <w:divBdr>
                                <w:top w:val="none" w:sz="0" w:space="0" w:color="auto"/>
                                <w:left w:val="none" w:sz="0" w:space="0" w:color="auto"/>
                                <w:bottom w:val="none" w:sz="0" w:space="0" w:color="auto"/>
                                <w:right w:val="none" w:sz="0" w:space="0" w:color="auto"/>
                              </w:divBdr>
                            </w:div>
                            <w:div w:id="1759642385">
                              <w:marLeft w:val="0"/>
                              <w:marRight w:val="0"/>
                              <w:marTop w:val="0"/>
                              <w:marBottom w:val="0"/>
                              <w:divBdr>
                                <w:top w:val="none" w:sz="0" w:space="0" w:color="auto"/>
                                <w:left w:val="none" w:sz="0" w:space="0" w:color="auto"/>
                                <w:bottom w:val="none" w:sz="0" w:space="0" w:color="auto"/>
                                <w:right w:val="none" w:sz="0" w:space="0" w:color="auto"/>
                              </w:divBdr>
                            </w:div>
                            <w:div w:id="879363134">
                              <w:marLeft w:val="0"/>
                              <w:marRight w:val="0"/>
                              <w:marTop w:val="0"/>
                              <w:marBottom w:val="0"/>
                              <w:divBdr>
                                <w:top w:val="none" w:sz="0" w:space="0" w:color="auto"/>
                                <w:left w:val="none" w:sz="0" w:space="0" w:color="auto"/>
                                <w:bottom w:val="none" w:sz="0" w:space="0" w:color="auto"/>
                                <w:right w:val="none" w:sz="0" w:space="0" w:color="auto"/>
                              </w:divBdr>
                            </w:div>
                            <w:div w:id="112098810">
                              <w:marLeft w:val="0"/>
                              <w:marRight w:val="0"/>
                              <w:marTop w:val="0"/>
                              <w:marBottom w:val="0"/>
                              <w:divBdr>
                                <w:top w:val="none" w:sz="0" w:space="0" w:color="auto"/>
                                <w:left w:val="none" w:sz="0" w:space="0" w:color="auto"/>
                                <w:bottom w:val="none" w:sz="0" w:space="0" w:color="auto"/>
                                <w:right w:val="none" w:sz="0" w:space="0" w:color="auto"/>
                              </w:divBdr>
                              <w:divsChild>
                                <w:div w:id="1182740680">
                                  <w:marLeft w:val="0"/>
                                  <w:marRight w:val="0"/>
                                  <w:marTop w:val="0"/>
                                  <w:marBottom w:val="0"/>
                                  <w:divBdr>
                                    <w:top w:val="dashed" w:sz="6" w:space="15" w:color="CCCCCC"/>
                                    <w:left w:val="dashed" w:sz="6" w:space="15" w:color="CCCCCC"/>
                                    <w:bottom w:val="dashed" w:sz="6" w:space="15" w:color="CCCCCC"/>
                                    <w:right w:val="dashed" w:sz="6" w:space="15" w:color="CCCCCC"/>
                                  </w:divBdr>
                                </w:div>
                              </w:divsChild>
                            </w:div>
                            <w:div w:id="177811302">
                              <w:marLeft w:val="0"/>
                              <w:marRight w:val="0"/>
                              <w:marTop w:val="0"/>
                              <w:marBottom w:val="0"/>
                              <w:divBdr>
                                <w:top w:val="none" w:sz="0" w:space="0" w:color="auto"/>
                                <w:left w:val="none" w:sz="0" w:space="0" w:color="auto"/>
                                <w:bottom w:val="none" w:sz="0" w:space="0" w:color="auto"/>
                                <w:right w:val="none" w:sz="0" w:space="0" w:color="auto"/>
                              </w:divBdr>
                              <w:divsChild>
                                <w:div w:id="228347836">
                                  <w:marLeft w:val="0"/>
                                  <w:marRight w:val="0"/>
                                  <w:marTop w:val="0"/>
                                  <w:marBottom w:val="0"/>
                                  <w:divBdr>
                                    <w:top w:val="none" w:sz="0" w:space="0" w:color="auto"/>
                                    <w:left w:val="none" w:sz="0" w:space="0" w:color="auto"/>
                                    <w:bottom w:val="none" w:sz="0" w:space="0" w:color="auto"/>
                                    <w:right w:val="none" w:sz="0" w:space="0" w:color="auto"/>
                                  </w:divBdr>
                                </w:div>
                              </w:divsChild>
                            </w:div>
                            <w:div w:id="881406215">
                              <w:marLeft w:val="0"/>
                              <w:marRight w:val="0"/>
                              <w:marTop w:val="0"/>
                              <w:marBottom w:val="0"/>
                              <w:divBdr>
                                <w:top w:val="none" w:sz="0" w:space="0" w:color="auto"/>
                                <w:left w:val="none" w:sz="0" w:space="0" w:color="auto"/>
                                <w:bottom w:val="none" w:sz="0" w:space="0" w:color="auto"/>
                                <w:right w:val="none" w:sz="0" w:space="0" w:color="auto"/>
                              </w:divBdr>
                            </w:div>
                          </w:divsChild>
                        </w:div>
                        <w:div w:id="173318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ission.europa.eu/aid-development-cooperation-fundamental-rights/your-rights-eu/eu-charter-fundamental-rights_es" TargetMode="External"/><Relationship Id="rId13" Type="http://schemas.openxmlformats.org/officeDocument/2006/relationships/hyperlink" Target="mailto:gp.mddsz@gov.si" TargetMode="External"/><Relationship Id="rId18" Type="http://schemas.openxmlformats.org/officeDocument/2006/relationships/hyperlink" Target="https://www.varuh-rs.si/kaj-delamo/iscete-pomoc/kdaj-se-obrniti-na-varuha/" TargetMode="External"/><Relationship Id="rId26" Type="http://schemas.openxmlformats.org/officeDocument/2006/relationships/hyperlink" Target="https://e-uprava.gov.si/podrocja/drzava-druzba/inspekcijski-postopki/prijava-infrastruktura.html" TargetMode="External"/><Relationship Id="rId39" Type="http://schemas.openxmlformats.org/officeDocument/2006/relationships/image" Target="media/image3.wmf"/><Relationship Id="rId3" Type="http://schemas.openxmlformats.org/officeDocument/2006/relationships/styles" Target="styles.xml"/><Relationship Id="rId21" Type="http://schemas.openxmlformats.org/officeDocument/2006/relationships/hyperlink" Target="mailto:gp.ip@ip-rs.si" TargetMode="External"/><Relationship Id="rId34" Type="http://schemas.openxmlformats.org/officeDocument/2006/relationships/control" Target="activeX/activeX4.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gp.mddsz@gov.si" TargetMode="External"/><Relationship Id="rId17" Type="http://schemas.openxmlformats.org/officeDocument/2006/relationships/hyperlink" Target="mailto:info@varuh-rs.si" TargetMode="External"/><Relationship Id="rId25" Type="http://schemas.openxmlformats.org/officeDocument/2006/relationships/hyperlink" Target="https://e-uprava.gov.si/si/podrocja/drzava-druzba/inspekcijski-postopki/prijava-trzni-inspekciji.html" TargetMode="External"/><Relationship Id="rId33" Type="http://schemas.openxmlformats.org/officeDocument/2006/relationships/control" Target="activeX/activeX3.xml"/><Relationship Id="rId38" Type="http://schemas.openxmlformats.org/officeDocument/2006/relationships/control" Target="activeX/activeX8.xml"/><Relationship Id="rId2" Type="http://schemas.openxmlformats.org/officeDocument/2006/relationships/numbering" Target="numbering.xml"/><Relationship Id="rId16" Type="http://schemas.openxmlformats.org/officeDocument/2006/relationships/hyperlink" Target="mailto:gp.mk@gov.si" TargetMode="External"/><Relationship Id="rId20" Type="http://schemas.openxmlformats.org/officeDocument/2006/relationships/hyperlink" Target="https://zagovornik.si/o-diskriminaciji/predlog-za-obravnavo-diskriminacije/" TargetMode="External"/><Relationship Id="rId29" Type="http://schemas.openxmlformats.org/officeDocument/2006/relationships/image" Target="media/image1.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ddsz@gov.si" TargetMode="External"/><Relationship Id="rId24" Type="http://schemas.openxmlformats.org/officeDocument/2006/relationships/hyperlink" Target="https://e-uprava.gov.si/podrocja/drzava-druzba/inspekcijski-postopki/prijava-inspekciji-delo.html" TargetMode="External"/><Relationship Id="rId32" Type="http://schemas.openxmlformats.org/officeDocument/2006/relationships/image" Target="media/image2.wmf"/><Relationship Id="rId37" Type="http://schemas.openxmlformats.org/officeDocument/2006/relationships/control" Target="activeX/activeX7.xml"/><Relationship Id="rId40" Type="http://schemas.openxmlformats.org/officeDocument/2006/relationships/control" Target="activeX/activeX9.xml"/><Relationship Id="rId5" Type="http://schemas.openxmlformats.org/officeDocument/2006/relationships/webSettings" Target="webSettings.xml"/><Relationship Id="rId15" Type="http://schemas.openxmlformats.org/officeDocument/2006/relationships/hyperlink" Target="mailto:gp.mzez@gov.si" TargetMode="External"/><Relationship Id="rId23" Type="http://schemas.openxmlformats.org/officeDocument/2006/relationships/hyperlink" Target="https://e-uprava.gov.si/podrocja/drzava-druzba/inspekcijski-postopki.html" TargetMode="External"/><Relationship Id="rId28" Type="http://schemas.openxmlformats.org/officeDocument/2006/relationships/hyperlink" Target="https://e-uprava.gov.si/drzava-in-druzba/e-demokracija/o-demokraticnih-procesih/clovekove-pravice-in-temeljne-svoboscine/varstvo-clovekovih-pravic-in-temeljnih-svoboscin.html" TargetMode="External"/><Relationship Id="rId36" Type="http://schemas.openxmlformats.org/officeDocument/2006/relationships/control" Target="activeX/activeX6.xml"/><Relationship Id="rId10" Type="http://schemas.openxmlformats.org/officeDocument/2006/relationships/hyperlink" Target="https://eur-lex.europa.eu/legal-content/es/ALL/?uri=CELEX:32010D0048" TargetMode="External"/><Relationship Id="rId19" Type="http://schemas.openxmlformats.org/officeDocument/2006/relationships/hyperlink" Target="mailto:gp@zagovornik-rs.si" TargetMode="External"/><Relationship Id="rId31"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hyperlink" Target="https://view.officeapps.live.com/op/view.aspx?src=https%3A%2F%2Fwww.gov.si%2Fassets%2Fministrstva%2FMDDSZ%2FUrad-za-izvajanje-EKP%2FMPO%2FKljucni-dokumenti%2FOpis-sistema_21_27.docx&amp;wdOrigin=BROWSELINK" TargetMode="External"/><Relationship Id="rId14" Type="http://schemas.openxmlformats.org/officeDocument/2006/relationships/hyperlink" Target="mailto:gp.mp@gov.si" TargetMode="External"/><Relationship Id="rId22" Type="http://schemas.openxmlformats.org/officeDocument/2006/relationships/hyperlink" Target="https://www.ip-rs.si/varstvo-osebnih-podatkov/pravice-posameznika/vlo%C5%BEitev-prijave" TargetMode="External"/><Relationship Id="rId27" Type="http://schemas.openxmlformats.org/officeDocument/2006/relationships/hyperlink" Target="https://e-uprava.gov.si/si/podrocja/drzava-druzba/inspekcijski-postopki/prijava-pomorski-inspekciji.html" TargetMode="External"/><Relationship Id="rId30" Type="http://schemas.openxmlformats.org/officeDocument/2006/relationships/control" Target="activeX/activeX1.xml"/><Relationship Id="rId35"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24-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24-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4B9F359-A5AB-489F-A658-C7B2FC9E1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2095</Words>
  <Characters>11943</Characters>
  <Application>Microsoft Office Word</Application>
  <DocSecurity>0</DocSecurity>
  <Lines>99</Lines>
  <Paragraphs>28</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Nika Juvan</dc:creator>
  <cp:keywords/>
  <dc:description/>
  <cp:lastModifiedBy>Lidija Kovačič</cp:lastModifiedBy>
  <cp:revision>4</cp:revision>
  <dcterms:created xsi:type="dcterms:W3CDTF">2023-09-26T05:55:00Z</dcterms:created>
  <dcterms:modified xsi:type="dcterms:W3CDTF">2023-12-01T12:53:00Z</dcterms:modified>
</cp:coreProperties>
</file>