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71B" w14:textId="77777777" w:rsidR="00364E97" w:rsidRDefault="00364E97" w:rsidP="00364E9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</w:p>
    <w:p w14:paraId="0AE54899" w14:textId="77777777" w:rsidR="00364E97" w:rsidRDefault="00364E97" w:rsidP="00364E9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  <w:lang w:eastAsia="sl-SI"/>
        </w:rPr>
      </w:pPr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 xml:space="preserve">Sar </w:t>
      </w:r>
      <w:proofErr w:type="spellStart"/>
      <w:proofErr w:type="gramStart"/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>pe</w:t>
      </w:r>
      <w:proofErr w:type="spellEnd"/>
      <w:proofErr w:type="gramEnd"/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 xml:space="preserve"> del </w:t>
      </w:r>
      <w:proofErr w:type="spellStart"/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>aunde</w:t>
      </w:r>
      <w:proofErr w:type="spellEnd"/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 xml:space="preserve"> i </w:t>
      </w:r>
      <w:proofErr w:type="spellStart"/>
      <w:r>
        <w:rPr>
          <w:rFonts w:ascii="Arial" w:eastAsia="Times New Roman" w:hAnsi="Arial" w:cs="Arial"/>
          <w:color w:val="73635B"/>
          <w:sz w:val="30"/>
          <w:szCs w:val="30"/>
          <w:lang w:eastAsia="sl-SI"/>
        </w:rPr>
        <w:t>prijauva</w:t>
      </w:r>
      <w:proofErr w:type="spellEnd"/>
    </w:p>
    <w:p w14:paraId="191EDB7E" w14:textId="77777777" w:rsidR="00364E97" w:rsidRDefault="00364E97" w:rsidP="00364E97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sl-SI"/>
        </w:rPr>
      </w:pPr>
      <w:r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14:paraId="4FD7364E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Aunav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, priimek vej naziv zari </w:t>
      </w:r>
      <w:proofErr w:type="gramStart"/>
      <w:r>
        <w:rPr>
          <w:rFonts w:ascii="Arial" w:eastAsia="Times New Roman" w:hAnsi="Arial" w:cs="Arial"/>
          <w:color w:val="73635B"/>
          <w:sz w:val="21"/>
          <w:szCs w:val="21"/>
        </w:rPr>
        <w:t>pravni oseba</w:t>
      </w:r>
      <w:proofErr w:type="gramEnd"/>
      <w:r>
        <w:rPr>
          <w:rFonts w:ascii="Arial" w:eastAsia="Times New Roman" w:hAnsi="Arial" w:cs="Arial"/>
          <w:color w:val="73635B"/>
          <w:sz w:val="21"/>
          <w:szCs w:val="21"/>
        </w:rPr>
        <w:t xml:space="preserve"> vej firma, kontaktne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podautki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zaru prijavitelj (e-pošta vej telefon):</w:t>
      </w:r>
    </w:p>
    <w:p w14:paraId="676A345A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53D0D167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CFE38F5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D198625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778CF2C5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54A71B7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Ko na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kršingjauhi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gram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u</w:t>
      </w:r>
      <w:proofErr w:type="gram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pravici?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Pijsinen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adale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manuše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, la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organizaucija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vej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udolen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, so </w:t>
      </w:r>
      <w:proofErr w:type="spellStart"/>
      <w:proofErr w:type="gram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sana</w:t>
      </w:r>
      <w:proofErr w:type="spellEnd"/>
      <w:proofErr w:type="gram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uze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za dala dogodki. </w:t>
      </w:r>
    </w:p>
    <w:p w14:paraId="7EA0C4C1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5CA10D0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3F3DA20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B9171DE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75BC17B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61A6B38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color w:val="73635B"/>
          <w:sz w:val="21"/>
          <w:szCs w:val="21"/>
        </w:rPr>
        <w:t xml:space="preserve">So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pejlo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(vej </w:t>
      </w:r>
      <w:proofErr w:type="spellStart"/>
      <w:proofErr w:type="gramStart"/>
      <w:r>
        <w:rPr>
          <w:rFonts w:ascii="Arial" w:eastAsia="Times New Roman" w:hAnsi="Arial" w:cs="Arial"/>
          <w:color w:val="73635B"/>
          <w:sz w:val="21"/>
          <w:szCs w:val="21"/>
        </w:rPr>
        <w:t>pe</w:t>
      </w:r>
      <w:proofErr w:type="spellEnd"/>
      <w:proofErr w:type="gram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mejk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dogajaulinel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)?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Opisinen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73635B"/>
          <w:sz w:val="21"/>
          <w:szCs w:val="21"/>
        </w:rPr>
        <w:t>u</w:t>
      </w:r>
      <w:proofErr w:type="gramEnd"/>
      <w:r>
        <w:rPr>
          <w:rFonts w:ascii="Arial" w:eastAsia="Times New Roman" w:hAnsi="Arial" w:cs="Arial"/>
          <w:color w:val="73635B"/>
          <w:sz w:val="21"/>
          <w:szCs w:val="21"/>
        </w:rPr>
        <w:t xml:space="preserve"> kršitvi (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maungas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mištu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buter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informauciji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pala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dau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sar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te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kauj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pejli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i kršitev, kas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sa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prizadeningja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). Sej pravici vej svoboščini pali Listina EU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palu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73635B"/>
          <w:sz w:val="21"/>
          <w:szCs w:val="21"/>
        </w:rPr>
        <w:t>temeljne pravici</w:t>
      </w:r>
      <w:proofErr w:type="gramEnd"/>
      <w:r>
        <w:rPr>
          <w:rFonts w:ascii="Arial" w:eastAsia="Times New Roman" w:hAnsi="Arial" w:cs="Arial"/>
          <w:color w:val="73635B"/>
          <w:sz w:val="21"/>
          <w:szCs w:val="21"/>
        </w:rPr>
        <w:t xml:space="preserve"> vej pali Konvencija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palu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pravici zaru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invalidgja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sana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kršijme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? </w:t>
      </w:r>
    </w:p>
    <w:p w14:paraId="630134DB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6AFCA077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8A4D908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F36F909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7763A0C6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41BB6B4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color w:val="73635B"/>
          <w:sz w:val="21"/>
          <w:szCs w:val="21"/>
        </w:rPr>
        <w:t xml:space="preserve">Kada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pejli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i kršitev (vej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kezdingja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andu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primer, te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mejk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</w:rPr>
        <w:t>trajaulinel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</w:rPr>
        <w:t xml:space="preserve">)? </w:t>
      </w:r>
    </w:p>
    <w:p w14:paraId="49284749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2DA9E1CB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947E85C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F1E6F8A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</w:p>
    <w:p w14:paraId="793D9829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B035920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Mauk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ukrepaulingjan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(te he,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pijsinen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sar</w:t>
      </w:r>
      <w:proofErr w:type="spellEnd"/>
      <w:proofErr w:type="gram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zi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sej institucija)?</w:t>
      </w:r>
    </w:p>
    <w:p w14:paraId="4DE6D190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B025203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0EC8CEA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354CE21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77468F4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Dodautne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pojasnilgja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vej </w:t>
      </w:r>
      <w:proofErr w:type="gram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relevantne</w:t>
      </w:r>
      <w:proofErr w:type="gram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prilogi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khetaun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dokazilenca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mišti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tumare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navedbi (na primer listini,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dokumentkja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, priči te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afka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dureder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)</w:t>
      </w:r>
    </w:p>
    <w:p w14:paraId="0F8472D6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4411986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07D0C37" w14:textId="77777777" w:rsidR="008241C8" w:rsidRDefault="008241C8" w:rsidP="0082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7A6C786" w14:textId="77777777" w:rsidR="008241C8" w:rsidRDefault="008241C8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7CEB337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FBE0C04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Čhi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uze</w:t>
      </w:r>
      <w:proofErr w:type="spell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i priloga (</w:t>
      </w:r>
      <w:proofErr w:type="spellStart"/>
      <w:proofErr w:type="gramStart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naun</w:t>
      </w:r>
      <w:proofErr w:type="spellEnd"/>
      <w:proofErr w:type="gramEnd"/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 xml:space="preserve"> obvezno) </w:t>
      </w:r>
    </w:p>
    <w:p w14:paraId="58DFB06C" w14:textId="77777777" w:rsidR="00364E97" w:rsidRDefault="00364E97" w:rsidP="00364E97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</w:pPr>
    </w:p>
    <w:p w14:paraId="187FF734" w14:textId="77777777" w:rsidR="00364E97" w:rsidRDefault="00364E97" w:rsidP="00364E97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  <w:lang w:eastAsia="sl-SI"/>
        </w:rPr>
      </w:pPr>
      <w:proofErr w:type="spellStart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Click</w:t>
      </w:r>
      <w:proofErr w:type="spellEnd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or drag</w:t>
      </w:r>
      <w:proofErr w:type="gramStart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a</w:t>
      </w:r>
      <w:proofErr w:type="gramEnd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file to </w:t>
      </w:r>
      <w:proofErr w:type="spellStart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this</w:t>
      </w:r>
      <w:proofErr w:type="spellEnd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area</w:t>
      </w:r>
      <w:proofErr w:type="spellEnd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 xml:space="preserve"> to </w:t>
      </w:r>
      <w:proofErr w:type="spellStart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upload</w:t>
      </w:r>
      <w:proofErr w:type="spellEnd"/>
      <w:r>
        <w:rPr>
          <w:rFonts w:ascii="Arial" w:eastAsia="Times New Roman" w:hAnsi="Arial" w:cs="Arial"/>
          <w:color w:val="73635B"/>
          <w:sz w:val="23"/>
          <w:szCs w:val="23"/>
          <w:bdr w:val="none" w:sz="0" w:space="0" w:color="auto" w:frame="1"/>
          <w:lang w:eastAsia="sl-SI"/>
        </w:rPr>
        <w:t>.</w:t>
      </w:r>
    </w:p>
    <w:p w14:paraId="003B42D0" w14:textId="6F0D3E0B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</w:rPr>
        <w:drawing>
          <wp:inline distT="0" distB="0" distL="0" distR="0" wp14:anchorId="43DA94AE" wp14:editId="68F08AE4">
            <wp:extent cx="723900" cy="228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CC86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7791BE8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Datum</w:t>
      </w:r>
    </w:p>
    <w:p w14:paraId="6C305272" w14:textId="6001BEB0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eastAsia="Times New Roman" w:hAnsi="Arial" w:cs="Arial"/>
          <w:noProof/>
          <w:color w:val="73635B"/>
          <w:sz w:val="21"/>
          <w:szCs w:val="21"/>
        </w:rPr>
        <w:drawing>
          <wp:inline distT="0" distB="0" distL="0" distR="0" wp14:anchorId="33869F38" wp14:editId="7B9D6391">
            <wp:extent cx="723900" cy="228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BDFA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39FDC4A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color w:val="73635B"/>
          <w:sz w:val="21"/>
          <w:szCs w:val="21"/>
          <w:lang w:eastAsia="sl-SI"/>
        </w:rPr>
        <w:t>Varstvo osebnih podatkov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sl-SI"/>
        </w:rPr>
        <w:t>*</w:t>
      </w:r>
    </w:p>
    <w:p w14:paraId="16D2CCC4" w14:textId="79E2A96E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  <w:r>
        <w:rPr>
          <w:rFonts w:ascii="Arial" w:eastAsia="Times New Roman" w:hAnsi="Arial" w:cs="Arial"/>
          <w:noProof/>
          <w:color w:val="6B6B69"/>
          <w:sz w:val="21"/>
          <w:szCs w:val="21"/>
        </w:rPr>
        <w:lastRenderedPageBreak/>
        <w:drawing>
          <wp:inline distT="0" distB="0" distL="0" distR="0" wp14:anchorId="4E96F02C" wp14:editId="0AD71F91">
            <wp:extent cx="209550" cy="18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Adaleha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, kaj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bičhauvav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mre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podautki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soglašaulinav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, kaj </w:t>
      </w:r>
      <w:proofErr w:type="gram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u</w:t>
      </w:r>
      <w:proofErr w:type="gram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Ministrstvo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mišti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buti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, familija, socialne zadevi te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sklej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možnosti (MDDSZ) mre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podautki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prauhinla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mištu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namen, kaj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pe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obravnavaulinla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i pritožba te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poročaulinla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pru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beršeskre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srečangja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Evropska komisijah,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bri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adau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, kaj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pumen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navedinna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mre osebne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podautki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. </w:t>
      </w:r>
      <w:proofErr w:type="gram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U</w:t>
      </w:r>
      <w:proofErr w:type="gram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MDDSZ u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podautki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skrbne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varovaulinla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andu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sklaud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Splošna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uredbaha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palu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varstvu podatkov (GDPR – General Data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Protection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Regulation</w:t>
      </w:r>
      <w:proofErr w:type="spellEnd"/>
      <w:r>
        <w:rPr>
          <w:rFonts w:ascii="Arial" w:eastAsia="Times New Roman" w:hAnsi="Arial" w:cs="Arial"/>
          <w:color w:val="6B6B69"/>
          <w:sz w:val="21"/>
          <w:szCs w:val="21"/>
          <w:lang w:eastAsia="sl-SI"/>
        </w:rPr>
        <w:t>).</w:t>
      </w:r>
    </w:p>
    <w:p w14:paraId="3006326D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78C9546A" w14:textId="77777777" w:rsidR="00364E97" w:rsidRDefault="00364E97" w:rsidP="0036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6115BF36" w14:textId="77777777" w:rsidR="00364E97" w:rsidRDefault="00364E97" w:rsidP="00364E97">
      <w:pPr>
        <w:jc w:val="both"/>
      </w:pPr>
    </w:p>
    <w:p w14:paraId="1A555D13" w14:textId="77777777" w:rsidR="00364E97" w:rsidRDefault="00364E97" w:rsidP="00364E97">
      <w:pPr>
        <w:jc w:val="both"/>
      </w:pPr>
    </w:p>
    <w:p w14:paraId="57E06F4D" w14:textId="77777777" w:rsidR="00364E97" w:rsidRDefault="00364E97" w:rsidP="00364E97">
      <w:pPr>
        <w:jc w:val="both"/>
      </w:pPr>
    </w:p>
    <w:p w14:paraId="08A99B99" w14:textId="77777777" w:rsidR="00B93C83" w:rsidRDefault="00B93C83"/>
    <w:sectPr w:rsidR="00B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97"/>
    <w:rsid w:val="00364E97"/>
    <w:rsid w:val="008241C8"/>
    <w:rsid w:val="00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D1C"/>
  <w15:chartTrackingRefBased/>
  <w15:docId w15:val="{04737DFB-8BE0-413B-92AD-42266B6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4E97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2024-05-10T06:57:00Z</dcterms:created>
  <dcterms:modified xsi:type="dcterms:W3CDTF">2024-05-13T04:57:00Z</dcterms:modified>
</cp:coreProperties>
</file>