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7959B781"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1B63FD">
        <w:rPr>
          <w:rFonts w:cs="Arial"/>
        </w:rPr>
        <w:t>3</w:t>
      </w:r>
      <w:r w:rsidR="000B26E9">
        <w:rPr>
          <w:rFonts w:cs="Arial"/>
        </w:rPr>
        <w:t>7</w:t>
      </w:r>
      <w:r w:rsidR="00812305" w:rsidRPr="00697693">
        <w:rPr>
          <w:rFonts w:cs="Arial"/>
        </w:rPr>
        <w:t>/202</w:t>
      </w:r>
      <w:r w:rsidR="002C2625">
        <w:rPr>
          <w:rFonts w:cs="Arial"/>
        </w:rPr>
        <w:t>5</w:t>
      </w:r>
      <w:r w:rsidR="00812305" w:rsidRPr="00697693">
        <w:rPr>
          <w:rFonts w:cs="Arial"/>
        </w:rPr>
        <w:t>-3150-1</w:t>
      </w:r>
    </w:p>
    <w:p w14:paraId="7EA691F1" w14:textId="34BE28DA"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0B26E9">
        <w:rPr>
          <w:rFonts w:cs="Arial"/>
        </w:rPr>
        <w:t>9.4.2025</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D4B21D5" w:rsidR="00785C1D" w:rsidRPr="00697693" w:rsidRDefault="000B26E9" w:rsidP="00697693">
      <w:pPr>
        <w:tabs>
          <w:tab w:val="left" w:pos="2835"/>
        </w:tabs>
        <w:spacing w:line="260" w:lineRule="exact"/>
        <w:jc w:val="both"/>
        <w:rPr>
          <w:rFonts w:cs="Arial"/>
          <w:b/>
          <w:szCs w:val="20"/>
          <w:lang w:val="sl-SI"/>
        </w:rPr>
      </w:pPr>
      <w:r>
        <w:rPr>
          <w:rFonts w:cs="Arial"/>
          <w:b/>
          <w:szCs w:val="20"/>
          <w:lang w:val="sl-SI"/>
        </w:rPr>
        <w:t>Vodja glavne pisarne</w:t>
      </w:r>
      <w:r w:rsidR="004B3817">
        <w:rPr>
          <w:rFonts w:cs="Arial"/>
          <w:b/>
          <w:szCs w:val="20"/>
          <w:lang w:val="sl-SI"/>
        </w:rPr>
        <w:t xml:space="preserve"> (</w:t>
      </w:r>
      <w:r w:rsidR="00785C1D" w:rsidRPr="00697693">
        <w:rPr>
          <w:rFonts w:cs="Arial"/>
          <w:b/>
          <w:szCs w:val="20"/>
          <w:lang w:val="sl-SI"/>
        </w:rPr>
        <w:t xml:space="preserve">šifra DM </w:t>
      </w:r>
      <w:r w:rsidR="001B63FD">
        <w:rPr>
          <w:rFonts w:cs="Arial"/>
          <w:b/>
          <w:szCs w:val="20"/>
          <w:lang w:val="sl-SI"/>
        </w:rPr>
        <w:t>3</w:t>
      </w:r>
      <w:r w:rsidR="00DC7FAF">
        <w:rPr>
          <w:rFonts w:cs="Arial"/>
          <w:b/>
          <w:szCs w:val="20"/>
          <w:lang w:val="sl-SI"/>
        </w:rPr>
        <w:t>46</w:t>
      </w:r>
      <w:r w:rsidR="004B3817">
        <w:rPr>
          <w:rFonts w:cs="Arial"/>
          <w:b/>
          <w:szCs w:val="20"/>
          <w:lang w:val="sl-SI"/>
        </w:rPr>
        <w:t>)</w:t>
      </w:r>
      <w:r w:rsidR="008F1F4F">
        <w:rPr>
          <w:rFonts w:cs="Arial"/>
          <w:b/>
          <w:szCs w:val="20"/>
          <w:lang w:val="sl-SI"/>
        </w:rPr>
        <w:t xml:space="preserve"> v Sekretariatu, Službi za splošne zadeve</w:t>
      </w:r>
      <w:r>
        <w:rPr>
          <w:rFonts w:cs="Arial"/>
          <w:b/>
          <w:szCs w:val="20"/>
          <w:lang w:val="sl-SI"/>
        </w:rPr>
        <w:t xml:space="preserve"> na Ministrstvu za digitalno preobrazbo</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5D888166" w14:textId="1C44932C" w:rsidR="00C51DD5" w:rsidRDefault="00C51DD5" w:rsidP="00697693">
      <w:pPr>
        <w:spacing w:line="260" w:lineRule="exact"/>
        <w:jc w:val="both"/>
        <w:rPr>
          <w:rFonts w:cs="Arial"/>
          <w:szCs w:val="20"/>
          <w:lang w:val="sl-SI"/>
        </w:rPr>
      </w:pPr>
    </w:p>
    <w:p w14:paraId="467DFDAA" w14:textId="77777777" w:rsidR="00DC7FAF" w:rsidRDefault="00DC7FAF" w:rsidP="00697693">
      <w:pPr>
        <w:spacing w:line="260" w:lineRule="exact"/>
        <w:jc w:val="both"/>
        <w:rPr>
          <w:rFonts w:cs="Arial"/>
          <w:szCs w:val="20"/>
          <w:lang w:val="sl-SI"/>
        </w:rPr>
      </w:pPr>
    </w:p>
    <w:p w14:paraId="6A7933D4" w14:textId="2FAF77CE" w:rsidR="00DC7FAF" w:rsidRPr="00E42183" w:rsidRDefault="00C51DD5" w:rsidP="00E42183">
      <w:pPr>
        <w:numPr>
          <w:ilvl w:val="0"/>
          <w:numId w:val="5"/>
        </w:numPr>
        <w:spacing w:line="260" w:lineRule="exact"/>
        <w:jc w:val="both"/>
        <w:rPr>
          <w:rFonts w:cs="Arial"/>
          <w:szCs w:val="20"/>
          <w:lang w:val="sl-SI"/>
        </w:rPr>
      </w:pPr>
      <w:r>
        <w:rPr>
          <w:rFonts w:cs="Arial"/>
          <w:szCs w:val="20"/>
          <w:lang w:val="sl-SI"/>
        </w:rPr>
        <w:t>najmanj</w:t>
      </w:r>
      <w:r w:rsidR="003B168D">
        <w:rPr>
          <w:rFonts w:cs="Arial"/>
          <w:szCs w:val="20"/>
          <w:lang w:val="sl-SI"/>
        </w:rPr>
        <w:t xml:space="preserve"> </w:t>
      </w:r>
      <w:r>
        <w:rPr>
          <w:rFonts w:cs="Arial"/>
          <w:szCs w:val="20"/>
          <w:lang w:val="sl-SI"/>
        </w:rPr>
        <w:t>višje</w:t>
      </w:r>
      <w:r w:rsidR="003B168D">
        <w:rPr>
          <w:rFonts w:cs="Arial"/>
          <w:szCs w:val="20"/>
          <w:lang w:val="sl-SI"/>
        </w:rPr>
        <w:t>š</w:t>
      </w:r>
      <w:r>
        <w:rPr>
          <w:rFonts w:cs="Arial"/>
          <w:szCs w:val="20"/>
          <w:lang w:val="sl-SI"/>
        </w:rPr>
        <w:t xml:space="preserve">olsko izobraževanje(prejšnje)/višješolska izobrazba (prejšnja) oziroma </w:t>
      </w:r>
      <w:r w:rsidR="003B168D">
        <w:rPr>
          <w:rFonts w:cs="Arial"/>
          <w:szCs w:val="20"/>
          <w:lang w:val="sl-SI"/>
        </w:rPr>
        <w:t>specialistično po višješolski izobrazbi (prejšnje)/specializacija po višješolski izobrazbi  (prejšnja) oziroma najmanj</w:t>
      </w:r>
      <w:r w:rsidR="00DC7FAF" w:rsidRPr="00697693">
        <w:rPr>
          <w:rFonts w:cs="Arial"/>
          <w:szCs w:val="20"/>
          <w:lang w:val="sl-SI"/>
        </w:rPr>
        <w:t xml:space="preserve"> visokošolsko strokovno izobraževanje (prejšnje)/visokošolska strokovna izobrazba (prejšnja)</w:t>
      </w:r>
      <w:r w:rsidR="00E42183">
        <w:rPr>
          <w:rFonts w:cs="Arial"/>
          <w:szCs w:val="20"/>
          <w:lang w:val="sl-SI"/>
        </w:rPr>
        <w:t xml:space="preserve"> oziroma najmanj </w:t>
      </w:r>
      <w:r w:rsidR="00DC7FAF" w:rsidRPr="00E42183">
        <w:rPr>
          <w:rFonts w:cs="Arial"/>
          <w:szCs w:val="20"/>
          <w:lang w:val="sl-SI"/>
        </w:rPr>
        <w:t xml:space="preserve">visokošolsko strokovno izobraževanje (prva bolonjska stopnja)/visokošolska strokovna izobrazba (prva bolonjska stopnja) </w:t>
      </w:r>
      <w:r w:rsidR="00E42183">
        <w:rPr>
          <w:rFonts w:cs="Arial"/>
          <w:szCs w:val="20"/>
          <w:lang w:val="sl-SI"/>
        </w:rPr>
        <w:t xml:space="preserve">oziroma </w:t>
      </w:r>
      <w:r w:rsidR="00DC7FAF" w:rsidRPr="00E42183">
        <w:rPr>
          <w:rFonts w:cs="Arial"/>
          <w:szCs w:val="20"/>
          <w:lang w:val="sl-SI"/>
        </w:rPr>
        <w:t>najmanj visokošolsko univerzitetno izobraževanje (prva bolonjska stopnja)/visokošolska univerzitetna izobrazba (prva bolonjska stopnja);</w:t>
      </w:r>
    </w:p>
    <w:p w14:paraId="46C63A63" w14:textId="3A4E98A9"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najmanj</w:t>
      </w:r>
      <w:r>
        <w:rPr>
          <w:rFonts w:cs="Arial"/>
          <w:szCs w:val="20"/>
          <w:lang w:val="sl-SI"/>
        </w:rPr>
        <w:t xml:space="preserve"> 3 leta in 7 mesecev delovnih izkušenj</w:t>
      </w:r>
      <w:r w:rsidR="00E42183">
        <w:rPr>
          <w:rFonts w:cs="Arial"/>
          <w:szCs w:val="20"/>
          <w:lang w:val="sl-SI"/>
        </w:rPr>
        <w:t>;</w:t>
      </w:r>
    </w:p>
    <w:p w14:paraId="7F8675CA" w14:textId="74436109" w:rsidR="00DC7FAF" w:rsidRPr="00DC7FAF" w:rsidRDefault="00DC7FAF" w:rsidP="00DC7FAF">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E42183">
        <w:rPr>
          <w:rFonts w:cs="Arial"/>
          <w:iCs/>
          <w:szCs w:val="20"/>
          <w:lang w:val="sl-SI" w:eastAsia="sl-SI"/>
        </w:rPr>
        <w:t>;</w:t>
      </w:r>
    </w:p>
    <w:p w14:paraId="3DBAB0CC" w14:textId="74D92B41" w:rsidR="00DC7FAF" w:rsidRPr="00697693" w:rsidRDefault="00DC7FAF" w:rsidP="00DC7FAF">
      <w:pPr>
        <w:numPr>
          <w:ilvl w:val="0"/>
          <w:numId w:val="5"/>
        </w:numPr>
        <w:spacing w:line="260" w:lineRule="exact"/>
        <w:jc w:val="both"/>
        <w:rPr>
          <w:rFonts w:cs="Arial"/>
          <w:szCs w:val="20"/>
          <w:lang w:val="sl-SI"/>
        </w:rPr>
      </w:pPr>
      <w:r>
        <w:rPr>
          <w:rFonts w:cs="Arial"/>
          <w:iCs/>
          <w:szCs w:val="20"/>
          <w:lang w:val="sl-SI" w:eastAsia="sl-SI"/>
        </w:rPr>
        <w:t>opravljen preizkus strokovne usposobljenosti za delo z dokumentarnim gradivom</w:t>
      </w:r>
      <w:r w:rsidR="00E42183">
        <w:rPr>
          <w:rFonts w:cs="Arial"/>
          <w:iCs/>
          <w:szCs w:val="20"/>
          <w:lang w:val="sl-SI" w:eastAsia="sl-SI"/>
        </w:rPr>
        <w:t>;</w:t>
      </w:r>
    </w:p>
    <w:p w14:paraId="3E1D4ADD" w14:textId="77F2CFF2"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državljanstvo Republike Slovenije</w:t>
      </w:r>
      <w:r w:rsidR="00E42183">
        <w:rPr>
          <w:rFonts w:cs="Arial"/>
          <w:szCs w:val="20"/>
          <w:lang w:val="sl-SI"/>
        </w:rPr>
        <w:t>;</w:t>
      </w:r>
    </w:p>
    <w:p w14:paraId="04CDE870" w14:textId="2E192520"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znanje uradnega jezika</w:t>
      </w:r>
      <w:r w:rsidR="00E42183">
        <w:rPr>
          <w:rFonts w:cs="Arial"/>
          <w:szCs w:val="20"/>
          <w:lang w:val="sl-SI"/>
        </w:rPr>
        <w:t>;</w:t>
      </w:r>
    </w:p>
    <w:p w14:paraId="6A5AD698" w14:textId="6B59CD4E"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r w:rsidR="00E42183">
        <w:rPr>
          <w:rFonts w:cs="Arial"/>
          <w:szCs w:val="20"/>
          <w:lang w:val="sl-SI"/>
        </w:rPr>
        <w:t>;</w:t>
      </w:r>
    </w:p>
    <w:p w14:paraId="39E7711E"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2EC241A1" w14:textId="5149D65B" w:rsidR="001B63FD"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vodenje in organiziranje dela v glavni pisarni</w:t>
      </w:r>
      <w:r w:rsidR="00E42183">
        <w:rPr>
          <w:rFonts w:eastAsia="Calibri" w:cs="Arial"/>
          <w:color w:val="000000"/>
          <w:szCs w:val="20"/>
          <w:lang w:val="sl-SI" w:eastAsia="en-GB"/>
        </w:rPr>
        <w:t>,</w:t>
      </w:r>
    </w:p>
    <w:p w14:paraId="161AB8A1" w14:textId="18B152E1"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priprava, zbiranje in urejanje podatkov za poročila in analize</w:t>
      </w:r>
      <w:r w:rsidR="00E42183">
        <w:rPr>
          <w:rFonts w:eastAsia="Calibri" w:cs="Arial"/>
          <w:color w:val="000000"/>
          <w:szCs w:val="20"/>
          <w:lang w:val="sl-SI" w:eastAsia="en-GB"/>
        </w:rPr>
        <w:t>,</w:t>
      </w:r>
    </w:p>
    <w:p w14:paraId="0093B271" w14:textId="65C531D7"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priprava manj zahtevnih gradiv</w:t>
      </w:r>
      <w:r w:rsidR="00E42183">
        <w:rPr>
          <w:rFonts w:eastAsia="Calibri" w:cs="Arial"/>
          <w:color w:val="000000"/>
          <w:szCs w:val="20"/>
          <w:lang w:val="sl-SI" w:eastAsia="en-GB"/>
        </w:rPr>
        <w:t>,</w:t>
      </w:r>
    </w:p>
    <w:p w14:paraId="7A1A8D16" w14:textId="5915F679"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razvrščanje, klasifikacija in odprava dokumentarnega gradiva</w:t>
      </w:r>
      <w:r w:rsidR="00E42183">
        <w:rPr>
          <w:rFonts w:eastAsia="Calibri" w:cs="Arial"/>
          <w:color w:val="000000"/>
          <w:szCs w:val="20"/>
          <w:lang w:val="sl-SI" w:eastAsia="en-GB"/>
        </w:rPr>
        <w:t>,</w:t>
      </w:r>
    </w:p>
    <w:p w14:paraId="70AB2180" w14:textId="3A9D52FA"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administrativna in tehnična opravila za nemoteno delovanje organa</w:t>
      </w:r>
      <w:r w:rsidR="00E42183">
        <w:rPr>
          <w:rFonts w:eastAsia="Calibri" w:cs="Arial"/>
          <w:color w:val="000000"/>
          <w:szCs w:val="20"/>
          <w:lang w:val="sl-SI" w:eastAsia="en-GB"/>
        </w:rPr>
        <w:t>,</w:t>
      </w:r>
    </w:p>
    <w:p w14:paraId="63822F43" w14:textId="4085248D"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skrb za dosledno izvajanje uredbe o upravnem poslovanju</w:t>
      </w:r>
      <w:r w:rsidR="00E42183">
        <w:rPr>
          <w:rFonts w:eastAsia="Calibri" w:cs="Arial"/>
          <w:color w:val="000000"/>
          <w:szCs w:val="20"/>
          <w:lang w:val="sl-SI" w:eastAsia="en-GB"/>
        </w:rPr>
        <w:t>,</w:t>
      </w:r>
    </w:p>
    <w:p w14:paraId="348B14C8" w14:textId="4ED805FF"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posredovanje splošnih informacij s področja dela organa</w:t>
      </w:r>
      <w:r w:rsidR="00E42183">
        <w:rPr>
          <w:rFonts w:eastAsia="Calibri" w:cs="Arial"/>
          <w:color w:val="000000"/>
          <w:szCs w:val="20"/>
          <w:lang w:val="sl-SI" w:eastAsia="en-GB"/>
        </w:rPr>
        <w:t>,</w:t>
      </w:r>
    </w:p>
    <w:p w14:paraId="24F67884" w14:textId="506ADA22"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opravljanje drugih upravnih nalog podobne zahtevnosti</w:t>
      </w:r>
      <w:r w:rsidR="00E42183">
        <w:rPr>
          <w:rFonts w:eastAsia="Calibri" w:cs="Arial"/>
          <w:color w:val="000000"/>
          <w:szCs w:val="20"/>
          <w:lang w:val="sl-SI" w:eastAsia="en-GB"/>
        </w:rPr>
        <w:t>,</w:t>
      </w:r>
    </w:p>
    <w:p w14:paraId="3B79D40C" w14:textId="2E3F23AB"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pomoč pri pripravi osnutkov predpisov in drugih zahtevnejših gradiv</w:t>
      </w:r>
      <w:r w:rsidR="00E42183">
        <w:rPr>
          <w:rFonts w:eastAsia="Calibri" w:cs="Arial"/>
          <w:color w:val="000000"/>
          <w:szCs w:val="20"/>
          <w:lang w:val="sl-SI" w:eastAsia="en-GB"/>
        </w:rPr>
        <w:t>,</w:t>
      </w:r>
    </w:p>
    <w:p w14:paraId="7891420E" w14:textId="47481E61"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zbiranje, urejanje in priprava podatkov za oblikovanje zahtevnejših gradiv</w:t>
      </w:r>
      <w:r w:rsidR="00E42183">
        <w:rPr>
          <w:rFonts w:eastAsia="Calibri" w:cs="Arial"/>
          <w:color w:val="000000"/>
          <w:szCs w:val="20"/>
          <w:lang w:val="sl-SI" w:eastAsia="en-GB"/>
        </w:rPr>
        <w:t>,</w:t>
      </w:r>
    </w:p>
    <w:p w14:paraId="3C72D1B0" w14:textId="34C23F1D"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samostojno oblikovanje manj zahtevnih gradiv s predlogi ukrepov</w:t>
      </w:r>
      <w:r w:rsidR="00E42183">
        <w:rPr>
          <w:rFonts w:eastAsia="Calibri" w:cs="Arial"/>
          <w:color w:val="000000"/>
          <w:szCs w:val="20"/>
          <w:lang w:val="sl-SI" w:eastAsia="en-GB"/>
        </w:rPr>
        <w:t>,</w:t>
      </w:r>
    </w:p>
    <w:p w14:paraId="10C52ACB" w14:textId="1AFC0724"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vodenje in odločanje v zahtevnih upravnih postopkih na I. stopnji</w:t>
      </w:r>
      <w:r w:rsidR="00E42183">
        <w:rPr>
          <w:rFonts w:eastAsia="Calibri" w:cs="Arial"/>
          <w:color w:val="000000"/>
          <w:szCs w:val="20"/>
          <w:lang w:val="sl-SI" w:eastAsia="en-GB"/>
        </w:rPr>
        <w:t>,</w:t>
      </w:r>
    </w:p>
    <w:p w14:paraId="10F247FA" w14:textId="51AAAE1E" w:rsidR="000B26E9" w:rsidRDefault="000B26E9" w:rsidP="00E42183">
      <w:pPr>
        <w:numPr>
          <w:ilvl w:val="0"/>
          <w:numId w:val="21"/>
        </w:numPr>
        <w:spacing w:line="276" w:lineRule="auto"/>
        <w:rPr>
          <w:rFonts w:eastAsia="Calibri" w:cs="Arial"/>
          <w:color w:val="000000"/>
          <w:szCs w:val="20"/>
          <w:lang w:val="sl-SI" w:eastAsia="en-GB"/>
        </w:rPr>
      </w:pPr>
      <w:r w:rsidRPr="000B26E9">
        <w:rPr>
          <w:rFonts w:eastAsia="Calibri" w:cs="Arial"/>
          <w:color w:val="000000"/>
          <w:szCs w:val="20"/>
          <w:lang w:val="sl-SI" w:eastAsia="en-GB"/>
        </w:rPr>
        <w:t>opravljanje drugih upravnih nalog podobne zahtevnosti</w:t>
      </w:r>
      <w:r w:rsidR="00E42183">
        <w:rPr>
          <w:rFonts w:eastAsia="Calibri" w:cs="Arial"/>
          <w:color w:val="000000"/>
          <w:szCs w:val="20"/>
          <w:lang w:val="sl-SI" w:eastAsia="en-GB"/>
        </w:rPr>
        <w:t>.</w:t>
      </w:r>
    </w:p>
    <w:p w14:paraId="6FF1ED8A" w14:textId="77777777" w:rsidR="00F606FB" w:rsidRPr="00697693" w:rsidRDefault="00F606FB" w:rsidP="00F606FB">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697693">
      <w:pPr>
        <w:autoSpaceDE w:val="0"/>
        <w:autoSpaceDN w:val="0"/>
        <w:adjustRightInd w:val="0"/>
        <w:spacing w:line="260" w:lineRule="exact"/>
        <w:jc w:val="both"/>
        <w:rPr>
          <w:rFonts w:cs="Arial"/>
          <w:color w:val="000000"/>
          <w:szCs w:val="20"/>
          <w:lang w:val="sl-SI" w:eastAsia="sl-SI"/>
        </w:rPr>
      </w:pPr>
    </w:p>
    <w:p w14:paraId="139C814F" w14:textId="6A017C52" w:rsidR="00785C1D" w:rsidRDefault="00785C1D" w:rsidP="00697693">
      <w:pPr>
        <w:autoSpaceDE w:val="0"/>
        <w:autoSpaceDN w:val="0"/>
        <w:adjustRightInd w:val="0"/>
        <w:spacing w:line="260" w:lineRule="exact"/>
        <w:jc w:val="both"/>
        <w:rPr>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42183">
        <w:rPr>
          <w:rFonts w:cs="Arial"/>
          <w:szCs w:val="20"/>
          <w:lang w:val="sl-SI"/>
        </w:rPr>
        <w:t>.</w:t>
      </w:r>
    </w:p>
    <w:p w14:paraId="055B89F8" w14:textId="77777777" w:rsidR="00E42183" w:rsidRDefault="00E42183" w:rsidP="00697693">
      <w:pPr>
        <w:autoSpaceDE w:val="0"/>
        <w:autoSpaceDN w:val="0"/>
        <w:adjustRightInd w:val="0"/>
        <w:spacing w:line="260" w:lineRule="exact"/>
        <w:jc w:val="both"/>
        <w:rPr>
          <w:lang w:val="sl-SI"/>
        </w:rPr>
      </w:pPr>
    </w:p>
    <w:p w14:paraId="00B33639" w14:textId="38066EBA" w:rsidR="00E42183" w:rsidRPr="00697693" w:rsidRDefault="00E42183" w:rsidP="00E42183">
      <w:pPr>
        <w:spacing w:line="260" w:lineRule="exact"/>
        <w:jc w:val="both"/>
        <w:rPr>
          <w:rFonts w:cs="Arial"/>
          <w:szCs w:val="20"/>
          <w:lang w:val="sl-SI"/>
        </w:rPr>
      </w:pPr>
      <w:r>
        <w:rPr>
          <w:lang w:val="sl-SI"/>
        </w:rPr>
        <w:t>Pri izbranem kandidatu se bo preverjalo, ali ima opravljen</w:t>
      </w:r>
      <w:r w:rsidRPr="00E42183">
        <w:rPr>
          <w:rFonts w:cs="Arial"/>
          <w:iCs/>
          <w:szCs w:val="20"/>
          <w:lang w:val="sl-SI" w:eastAsia="sl-SI"/>
        </w:rPr>
        <w:t xml:space="preserve"> </w:t>
      </w:r>
      <w:r>
        <w:rPr>
          <w:rFonts w:cs="Arial"/>
          <w:iCs/>
          <w:szCs w:val="20"/>
          <w:lang w:val="sl-SI" w:eastAsia="sl-SI"/>
        </w:rPr>
        <w:t>preizkus strokovne usposobljenosti za delo z dokumentarnim gradivom;</w:t>
      </w:r>
    </w:p>
    <w:p w14:paraId="7619654C" w14:textId="77777777" w:rsidR="00785C1D" w:rsidRPr="00697693" w:rsidRDefault="00785C1D" w:rsidP="00697693">
      <w:pPr>
        <w:spacing w:line="260" w:lineRule="exact"/>
        <w:jc w:val="both"/>
        <w:rPr>
          <w:rFonts w:cs="Arial"/>
          <w:szCs w:val="20"/>
          <w:lang w:val="sl-SI"/>
        </w:rPr>
      </w:pPr>
    </w:p>
    <w:p w14:paraId="63DE24FC" w14:textId="626F693D"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opravljal v nazivu</w:t>
      </w:r>
      <w:r w:rsidR="00DC7FAF">
        <w:rPr>
          <w:rFonts w:cs="Arial"/>
          <w:iCs/>
          <w:szCs w:val="20"/>
          <w:lang w:val="sl-SI"/>
        </w:rPr>
        <w:t xml:space="preserve"> svetovalec II, z zmožnostjo napredovanja v naziv svetovalec I</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494BAD6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354B6771"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VODJA GLAVNE PISARNE</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DM</w:t>
      </w:r>
      <w:r w:rsidR="0015356B">
        <w:rPr>
          <w:rFonts w:cs="Arial"/>
          <w:szCs w:val="20"/>
          <w:lang w:val="sl-SI"/>
        </w:rPr>
        <w:t xml:space="preserve"> </w:t>
      </w:r>
      <w:r w:rsidR="001B63FD">
        <w:rPr>
          <w:rFonts w:cs="Arial"/>
          <w:szCs w:val="20"/>
          <w:lang w:val="sl-SI"/>
        </w:rPr>
        <w:t>3</w:t>
      </w:r>
      <w:r w:rsidR="00DC7FAF">
        <w:rPr>
          <w:rFonts w:cs="Arial"/>
          <w:szCs w:val="20"/>
          <w:lang w:val="sl-SI"/>
        </w:rPr>
        <w:t>46</w:t>
      </w:r>
      <w:r w:rsidR="005B2134">
        <w:rPr>
          <w:rFonts w:cs="Arial"/>
          <w:szCs w:val="20"/>
          <w:lang w:val="sl-SI"/>
        </w:rPr>
        <w:t>)</w:t>
      </w:r>
      <w:r w:rsidR="00FC5260">
        <w:rPr>
          <w:rFonts w:cs="Arial"/>
          <w:szCs w:val="20"/>
          <w:lang w:val="sl-SI"/>
        </w:rPr>
        <w:t xml:space="preserve"> </w:t>
      </w:r>
      <w:r w:rsidR="008F1F4F">
        <w:rPr>
          <w:rFonts w:cs="Arial"/>
          <w:szCs w:val="20"/>
          <w:lang w:val="sl-SI"/>
        </w:rPr>
        <w:t>v Sekretariatu, Službi za splošne zadeve</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DC7FAF">
        <w:rPr>
          <w:rFonts w:cs="Arial"/>
          <w:b/>
          <w:color w:val="000000"/>
          <w:szCs w:val="20"/>
          <w:lang w:val="sl-SI" w:eastAsia="sl-SI"/>
        </w:rPr>
        <w:t>37/2025-3150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DC7FAF">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2BEE2AB2"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FD5DA8" w:rsidRPr="00697693">
        <w:rPr>
          <w:rFonts w:cs="Arial"/>
          <w:szCs w:val="20"/>
          <w:lang w:val="sl-SI"/>
        </w:rPr>
        <w:t>)</w:t>
      </w:r>
      <w:r w:rsidR="00F606FB">
        <w:rPr>
          <w:rFonts w:cs="Arial"/>
          <w:szCs w:val="20"/>
          <w:lang w:val="sl-SI"/>
        </w:rPr>
        <w:t>, o delovnem področju pa na telefonski številki</w:t>
      </w:r>
      <w:r w:rsidR="0015356B">
        <w:rPr>
          <w:rFonts w:cs="Arial"/>
          <w:szCs w:val="20"/>
          <w:lang w:val="sl-SI"/>
        </w:rPr>
        <w:t xml:space="preserve"> </w:t>
      </w:r>
      <w:r w:rsidR="00DC7FAF">
        <w:rPr>
          <w:rFonts w:cs="Arial"/>
          <w:szCs w:val="20"/>
          <w:lang w:val="sl-SI"/>
        </w:rPr>
        <w:t>0</w:t>
      </w:r>
      <w:r w:rsidR="00E144FE">
        <w:rPr>
          <w:rFonts w:cs="Arial"/>
          <w:szCs w:val="20"/>
          <w:lang w:val="sl-SI"/>
        </w:rPr>
        <w:t>1 555 58 94</w:t>
      </w:r>
      <w:r w:rsidR="00DC7FAF">
        <w:rPr>
          <w:rFonts w:cs="Arial"/>
          <w:szCs w:val="20"/>
          <w:lang w:val="sl-SI"/>
        </w:rPr>
        <w:t xml:space="preserve"> (Polonca</w:t>
      </w:r>
      <w:r w:rsidR="00E144FE">
        <w:rPr>
          <w:rFonts w:cs="Arial"/>
          <w:szCs w:val="20"/>
          <w:lang w:val="sl-SI"/>
        </w:rPr>
        <w:t xml:space="preserve"> Bačar </w:t>
      </w:r>
      <w:r w:rsidR="00DC7FAF">
        <w:rPr>
          <w:rFonts w:cs="Arial"/>
          <w:szCs w:val="20"/>
          <w:lang w:val="sl-SI"/>
        </w:rPr>
        <w:t>).</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01B408C3" w:rsidR="00BD1D27" w:rsidRPr="00697693" w:rsidRDefault="0015356B" w:rsidP="00697693">
      <w:pPr>
        <w:pStyle w:val="podpisi"/>
        <w:spacing w:line="260" w:lineRule="exact"/>
        <w:ind w:left="4320"/>
        <w:jc w:val="center"/>
        <w:rPr>
          <w:rFonts w:cs="Arial"/>
          <w:szCs w:val="20"/>
          <w:lang w:val="sl-SI"/>
        </w:rPr>
      </w:pPr>
      <w:r>
        <w:rPr>
          <w:rFonts w:cs="Arial"/>
          <w:szCs w:val="20"/>
          <w:lang w:val="sl-SI"/>
        </w:rPr>
        <w:t>mag. Ksenija Klampfer</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0DB2" w14:textId="77777777" w:rsidR="0064797F" w:rsidRDefault="0064797F">
      <w:r>
        <w:separator/>
      </w:r>
    </w:p>
  </w:endnote>
  <w:endnote w:type="continuationSeparator" w:id="0">
    <w:p w14:paraId="29D29043" w14:textId="77777777" w:rsidR="0064797F" w:rsidRDefault="0064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9A66" w14:textId="77777777" w:rsidR="0064797F" w:rsidRDefault="0064797F">
      <w:r>
        <w:separator/>
      </w:r>
    </w:p>
  </w:footnote>
  <w:footnote w:type="continuationSeparator" w:id="0">
    <w:p w14:paraId="1C0865D5" w14:textId="77777777" w:rsidR="0064797F" w:rsidRDefault="0064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77"/>
    </w:tblGrid>
    <w:tr w:rsidR="00876946" w:rsidRPr="008F3500" w14:paraId="64917648" w14:textId="77777777" w:rsidTr="00537C34">
      <w:trPr>
        <w:cantSplit/>
        <w:trHeight w:hRule="exact" w:val="737"/>
      </w:trPr>
      <w:tc>
        <w:tcPr>
          <w:tcW w:w="649" w:type="dxa"/>
        </w:tcPr>
        <w:p w14:paraId="11011612" w14:textId="77777777" w:rsidR="00876946" w:rsidRPr="006D42D9" w:rsidRDefault="00E42183"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64797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96C4C13"/>
    <w:multiLevelType w:val="hybridMultilevel"/>
    <w:tmpl w:val="157ECC1E"/>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10"/>
  </w:num>
  <w:num w:numId="3" w16cid:durableId="1653102193">
    <w:abstractNumId w:val="11"/>
  </w:num>
  <w:num w:numId="4" w16cid:durableId="1430545766">
    <w:abstractNumId w:val="19"/>
  </w:num>
  <w:num w:numId="5" w16cid:durableId="811681372">
    <w:abstractNumId w:val="7"/>
  </w:num>
  <w:num w:numId="6" w16cid:durableId="1636330020">
    <w:abstractNumId w:val="16"/>
  </w:num>
  <w:num w:numId="7" w16cid:durableId="1060858494">
    <w:abstractNumId w:val="5"/>
  </w:num>
  <w:num w:numId="8" w16cid:durableId="2090424914">
    <w:abstractNumId w:val="18"/>
  </w:num>
  <w:num w:numId="9" w16cid:durableId="1139806899">
    <w:abstractNumId w:val="4"/>
  </w:num>
  <w:num w:numId="10" w16cid:durableId="385184786">
    <w:abstractNumId w:val="9"/>
  </w:num>
  <w:num w:numId="11" w16cid:durableId="347753931">
    <w:abstractNumId w:val="8"/>
  </w:num>
  <w:num w:numId="12" w16cid:durableId="330450326">
    <w:abstractNumId w:val="15"/>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3"/>
  </w:num>
  <w:num w:numId="18" w16cid:durableId="1057927">
    <w:abstractNumId w:val="2"/>
  </w:num>
  <w:num w:numId="19" w16cid:durableId="473832359">
    <w:abstractNumId w:val="20"/>
  </w:num>
  <w:num w:numId="20" w16cid:durableId="1584758116">
    <w:abstractNumId w:val="12"/>
  </w:num>
  <w:num w:numId="21" w16cid:durableId="106525489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2"/>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97F"/>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FB6"/>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2839"/>
    <w:rsid w:val="00D07187"/>
    <w:rsid w:val="00D105C2"/>
    <w:rsid w:val="00D10D3B"/>
    <w:rsid w:val="00D11035"/>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C0C88"/>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2183"/>
    <w:rsid w:val="00E447D6"/>
    <w:rsid w:val="00E44978"/>
    <w:rsid w:val="00E45178"/>
    <w:rsid w:val="00E45E0E"/>
    <w:rsid w:val="00E50CB5"/>
    <w:rsid w:val="00E52CDE"/>
    <w:rsid w:val="00E548A3"/>
    <w:rsid w:val="00E54CB5"/>
    <w:rsid w:val="00E55A2C"/>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2183"/>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338</TotalTime>
  <Pages>1</Pages>
  <Words>1148</Words>
  <Characters>6546</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7679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40</cp:revision>
  <cp:lastPrinted>2021-10-22T13:09:00Z</cp:lastPrinted>
  <dcterms:created xsi:type="dcterms:W3CDTF">2022-09-14T06:23:00Z</dcterms:created>
  <dcterms:modified xsi:type="dcterms:W3CDTF">2025-04-09T08:22:00Z</dcterms:modified>
</cp:coreProperties>
</file>