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DD02" w14:textId="77777777" w:rsidR="00863C7A" w:rsidRDefault="00863C7A" w:rsidP="00430DCE">
      <w:pPr>
        <w:jc w:val="both"/>
        <w:rPr>
          <w:rFonts w:ascii="Arial" w:hAnsi="Arial" w:cs="Arial"/>
          <w:sz w:val="20"/>
          <w:szCs w:val="20"/>
          <w:lang w:val="sl-SI"/>
        </w:rPr>
      </w:pPr>
    </w:p>
    <w:p w14:paraId="62FED0C0" w14:textId="77777777" w:rsidR="00863C7A" w:rsidRDefault="00863C7A" w:rsidP="00430DCE">
      <w:pPr>
        <w:jc w:val="both"/>
        <w:rPr>
          <w:rFonts w:ascii="Arial" w:hAnsi="Arial" w:cs="Arial"/>
          <w:sz w:val="20"/>
          <w:szCs w:val="20"/>
          <w:lang w:val="sl-SI"/>
        </w:rPr>
      </w:pPr>
    </w:p>
    <w:p w14:paraId="60E96D35" w14:textId="77777777" w:rsidR="00126C9F" w:rsidRDefault="00126C9F" w:rsidP="00430DCE">
      <w:pPr>
        <w:jc w:val="both"/>
        <w:rPr>
          <w:rFonts w:ascii="Arial" w:hAnsi="Arial" w:cs="Arial"/>
          <w:b/>
          <w:bCs/>
          <w:sz w:val="20"/>
          <w:szCs w:val="20"/>
          <w:lang w:val="sl-SI"/>
        </w:rPr>
      </w:pPr>
    </w:p>
    <w:p w14:paraId="061F4519" w14:textId="1DE47857" w:rsidR="00863C7A" w:rsidRPr="00863C7A" w:rsidRDefault="00863C7A" w:rsidP="00126C9F">
      <w:pPr>
        <w:spacing w:after="0" w:line="240" w:lineRule="auto"/>
        <w:jc w:val="both"/>
        <w:rPr>
          <w:rFonts w:ascii="Arial" w:hAnsi="Arial" w:cs="Arial"/>
          <w:b/>
          <w:bCs/>
          <w:sz w:val="20"/>
          <w:szCs w:val="20"/>
          <w:lang w:val="sl-SI"/>
        </w:rPr>
      </w:pPr>
      <w:r w:rsidRPr="00863C7A">
        <w:rPr>
          <w:rFonts w:ascii="Arial" w:hAnsi="Arial" w:cs="Arial"/>
          <w:b/>
          <w:bCs/>
          <w:sz w:val="20"/>
          <w:szCs w:val="20"/>
          <w:lang w:val="sl-SI"/>
        </w:rPr>
        <w:t>Objava na spletni strani</w:t>
      </w:r>
    </w:p>
    <w:p w14:paraId="422F437B" w14:textId="5B5DA7FF" w:rsidR="00863C7A" w:rsidRPr="00126C9F" w:rsidRDefault="00863C7A" w:rsidP="00126C9F">
      <w:pPr>
        <w:spacing w:after="0" w:line="240" w:lineRule="auto"/>
        <w:jc w:val="both"/>
        <w:rPr>
          <w:rFonts w:ascii="Arial" w:hAnsi="Arial" w:cs="Arial"/>
          <w:b/>
          <w:bCs/>
          <w:sz w:val="20"/>
          <w:szCs w:val="20"/>
          <w:lang w:val="sl-SI"/>
        </w:rPr>
      </w:pPr>
      <w:r w:rsidRPr="00126C9F">
        <w:rPr>
          <w:rFonts w:ascii="Arial" w:hAnsi="Arial" w:cs="Arial"/>
          <w:b/>
          <w:bCs/>
          <w:sz w:val="20"/>
          <w:szCs w:val="20"/>
          <w:lang w:val="sl-SI"/>
        </w:rPr>
        <w:t>Ministrstva za digitalno preobrazbo</w:t>
      </w:r>
    </w:p>
    <w:p w14:paraId="734AA324" w14:textId="77777777" w:rsidR="00863C7A" w:rsidRDefault="00863C7A" w:rsidP="00430DCE">
      <w:pPr>
        <w:jc w:val="both"/>
        <w:rPr>
          <w:rFonts w:ascii="Arial" w:hAnsi="Arial" w:cs="Arial"/>
          <w:sz w:val="20"/>
          <w:szCs w:val="20"/>
          <w:lang w:val="sl-SI"/>
        </w:rPr>
      </w:pPr>
    </w:p>
    <w:p w14:paraId="49150C28" w14:textId="77777777" w:rsidR="00126C9F" w:rsidRDefault="00126C9F" w:rsidP="00863C7A">
      <w:pPr>
        <w:pStyle w:val="Navadensplet"/>
        <w:spacing w:before="0" w:beforeAutospacing="0" w:after="0" w:afterAutospacing="0"/>
        <w:ind w:left="1134" w:hanging="1134"/>
        <w:rPr>
          <w:rFonts w:ascii="Arial" w:hAnsi="Arial" w:cs="Arial"/>
          <w:color w:val="000000"/>
          <w:sz w:val="20"/>
          <w:szCs w:val="20"/>
          <w:lang w:val="sk-SK"/>
        </w:rPr>
      </w:pPr>
    </w:p>
    <w:p w14:paraId="168CB176" w14:textId="5F4AEE84" w:rsidR="00863C7A" w:rsidRPr="000D3455" w:rsidRDefault="00863C7A" w:rsidP="00863C7A">
      <w:pPr>
        <w:pStyle w:val="Navadensplet"/>
        <w:spacing w:before="0" w:beforeAutospacing="0" w:after="0" w:afterAutospacing="0"/>
        <w:ind w:left="1134" w:hanging="1134"/>
        <w:rPr>
          <w:rFonts w:ascii="Arial" w:hAnsi="Arial" w:cs="Arial"/>
          <w:color w:val="FF0000"/>
          <w:sz w:val="20"/>
          <w:szCs w:val="20"/>
          <w:lang w:val="sk-SK"/>
        </w:rPr>
      </w:pPr>
      <w:r>
        <w:rPr>
          <w:rFonts w:ascii="Arial" w:hAnsi="Arial" w:cs="Arial"/>
          <w:color w:val="000000"/>
          <w:sz w:val="20"/>
          <w:szCs w:val="20"/>
          <w:lang w:val="sk-SK"/>
        </w:rPr>
        <w:t>Š</w:t>
      </w:r>
      <w:r w:rsidRPr="000D3455">
        <w:rPr>
          <w:rFonts w:ascii="Arial" w:hAnsi="Arial" w:cs="Arial"/>
          <w:color w:val="000000"/>
          <w:sz w:val="20"/>
          <w:szCs w:val="20"/>
          <w:lang w:val="sk-SK"/>
        </w:rPr>
        <w:t>tevilka:</w:t>
      </w:r>
      <w:r w:rsidRPr="000D3455">
        <w:rPr>
          <w:rFonts w:ascii="Arial" w:hAnsi="Arial" w:cs="Arial"/>
          <w:color w:val="000000"/>
          <w:sz w:val="20"/>
          <w:szCs w:val="20"/>
          <w:lang w:val="sk-SK"/>
        </w:rPr>
        <w:tab/>
        <w:t>381-14/2024-3150-</w:t>
      </w:r>
      <w:r w:rsidR="00B222BA">
        <w:rPr>
          <w:rFonts w:ascii="Arial" w:hAnsi="Arial" w:cs="Arial"/>
          <w:color w:val="000000"/>
          <w:sz w:val="20"/>
          <w:szCs w:val="20"/>
          <w:lang w:val="sk-SK"/>
        </w:rPr>
        <w:t>69</w:t>
      </w:r>
    </w:p>
    <w:p w14:paraId="2E80C67F" w14:textId="48E9CF36" w:rsidR="00863C7A" w:rsidRPr="000D3455" w:rsidRDefault="00863C7A" w:rsidP="00863C7A">
      <w:pPr>
        <w:pStyle w:val="Navadensplet"/>
        <w:spacing w:before="0" w:beforeAutospacing="0" w:after="0" w:afterAutospacing="0"/>
        <w:ind w:left="1134" w:hanging="1134"/>
        <w:rPr>
          <w:rFonts w:ascii="Arial" w:hAnsi="Arial" w:cs="Arial"/>
          <w:sz w:val="20"/>
          <w:szCs w:val="20"/>
          <w:lang w:val="sk-SK"/>
        </w:rPr>
      </w:pPr>
      <w:r w:rsidRPr="000D3455">
        <w:rPr>
          <w:rFonts w:ascii="Arial" w:hAnsi="Arial" w:cs="Arial"/>
          <w:color w:val="000000"/>
          <w:sz w:val="20"/>
          <w:szCs w:val="20"/>
          <w:lang w:val="sk-SK"/>
        </w:rPr>
        <w:t>Datum:</w:t>
      </w:r>
      <w:r w:rsidRPr="000D3455">
        <w:rPr>
          <w:rFonts w:ascii="Arial" w:hAnsi="Arial" w:cs="Arial"/>
          <w:color w:val="000000"/>
          <w:sz w:val="20"/>
          <w:szCs w:val="20"/>
          <w:lang w:val="sk-SK"/>
        </w:rPr>
        <w:tab/>
      </w:r>
      <w:r w:rsidR="003246F0">
        <w:rPr>
          <w:rFonts w:ascii="Arial" w:hAnsi="Arial" w:cs="Arial"/>
          <w:color w:val="000000" w:themeColor="text1"/>
          <w:sz w:val="20"/>
          <w:szCs w:val="20"/>
          <w:lang w:val="sk-SK"/>
        </w:rPr>
        <w:t>3</w:t>
      </w:r>
      <w:r w:rsidRPr="005D141C">
        <w:rPr>
          <w:rFonts w:ascii="Arial" w:hAnsi="Arial" w:cs="Arial"/>
          <w:color w:val="000000" w:themeColor="text1"/>
          <w:sz w:val="20"/>
          <w:szCs w:val="20"/>
          <w:lang w:val="sk-SK"/>
        </w:rPr>
        <w:t xml:space="preserve">. </w:t>
      </w:r>
      <w:r w:rsidR="00126C9F">
        <w:rPr>
          <w:rFonts w:ascii="Arial" w:hAnsi="Arial" w:cs="Arial"/>
          <w:color w:val="000000" w:themeColor="text1"/>
          <w:sz w:val="20"/>
          <w:szCs w:val="20"/>
          <w:lang w:val="sk-SK"/>
        </w:rPr>
        <w:t>10</w:t>
      </w:r>
      <w:r w:rsidRPr="005D141C">
        <w:rPr>
          <w:rFonts w:ascii="Arial" w:hAnsi="Arial" w:cs="Arial"/>
          <w:color w:val="000000" w:themeColor="text1"/>
          <w:sz w:val="20"/>
          <w:szCs w:val="20"/>
          <w:lang w:val="sk-SK"/>
        </w:rPr>
        <w:t>. 2024</w:t>
      </w:r>
    </w:p>
    <w:p w14:paraId="1D4BCCAE" w14:textId="77777777" w:rsidR="00863C7A" w:rsidRPr="000D3455" w:rsidRDefault="00863C7A" w:rsidP="00863C7A">
      <w:pPr>
        <w:pStyle w:val="Navadensplet"/>
        <w:spacing w:before="0" w:beforeAutospacing="0" w:after="0" w:afterAutospacing="0"/>
        <w:ind w:left="1134" w:hanging="1134"/>
        <w:jc w:val="both"/>
        <w:rPr>
          <w:rFonts w:ascii="Arial" w:hAnsi="Arial" w:cs="Arial"/>
          <w:color w:val="000000"/>
          <w:sz w:val="20"/>
          <w:szCs w:val="20"/>
          <w:lang w:val="sk-SK"/>
        </w:rPr>
      </w:pPr>
    </w:p>
    <w:p w14:paraId="7FF8012E" w14:textId="607D7C53" w:rsidR="00863C7A" w:rsidRPr="000D3455" w:rsidRDefault="00863C7A" w:rsidP="00863C7A">
      <w:pPr>
        <w:pStyle w:val="Navadensplet"/>
        <w:ind w:left="1134" w:hanging="1134"/>
        <w:jc w:val="both"/>
        <w:rPr>
          <w:rStyle w:val="apple-tab-span"/>
          <w:rFonts w:ascii="Arial" w:hAnsi="Arial" w:cs="Arial"/>
          <w:color w:val="000000"/>
          <w:sz w:val="20"/>
          <w:szCs w:val="20"/>
          <w:lang w:val="sk-SK"/>
        </w:rPr>
      </w:pPr>
      <w:r w:rsidRPr="000D3455">
        <w:rPr>
          <w:rFonts w:ascii="Arial" w:hAnsi="Arial" w:cs="Arial"/>
          <w:b/>
          <w:bCs/>
          <w:color w:val="000000"/>
          <w:sz w:val="20"/>
          <w:szCs w:val="20"/>
          <w:lang w:val="sk-SK"/>
        </w:rPr>
        <w:t>Zadeva:</w:t>
      </w:r>
      <w:r w:rsidRPr="000D3455">
        <w:rPr>
          <w:rFonts w:ascii="Arial" w:hAnsi="Arial" w:cs="Arial"/>
          <w:b/>
          <w:bCs/>
          <w:color w:val="000000"/>
          <w:sz w:val="20"/>
          <w:szCs w:val="20"/>
          <w:lang w:val="sk-SK"/>
        </w:rPr>
        <w:tab/>
      </w:r>
      <w:r w:rsidR="006727FA">
        <w:rPr>
          <w:rFonts w:ascii="Arial" w:hAnsi="Arial" w:cs="Arial"/>
          <w:b/>
          <w:bCs/>
          <w:color w:val="000000"/>
          <w:sz w:val="20"/>
          <w:szCs w:val="20"/>
          <w:lang w:val="sk-SK"/>
        </w:rPr>
        <w:t>O</w:t>
      </w:r>
      <w:r>
        <w:rPr>
          <w:rFonts w:ascii="Arial" w:hAnsi="Arial" w:cs="Arial"/>
          <w:b/>
          <w:bCs/>
          <w:color w:val="000000"/>
          <w:sz w:val="20"/>
          <w:szCs w:val="20"/>
          <w:lang w:val="sk-SK"/>
        </w:rPr>
        <w:t>dgovori</w:t>
      </w:r>
      <w:r w:rsidRPr="000D3455">
        <w:rPr>
          <w:rFonts w:ascii="Arial" w:hAnsi="Arial" w:cs="Arial"/>
          <w:b/>
          <w:bCs/>
          <w:color w:val="000000"/>
          <w:sz w:val="20"/>
          <w:szCs w:val="20"/>
          <w:lang w:val="sk-SK"/>
        </w:rPr>
        <w:t xml:space="preserve"> na vprašanja</w:t>
      </w:r>
      <w:r w:rsidR="00A67F31">
        <w:rPr>
          <w:rFonts w:ascii="Arial" w:hAnsi="Arial" w:cs="Arial"/>
          <w:b/>
          <w:bCs/>
          <w:color w:val="000000"/>
          <w:sz w:val="20"/>
          <w:szCs w:val="20"/>
          <w:lang w:val="sk-SK"/>
        </w:rPr>
        <w:t>,</w:t>
      </w:r>
      <w:r w:rsidRPr="000D3455">
        <w:rPr>
          <w:rFonts w:ascii="Arial" w:hAnsi="Arial" w:cs="Arial"/>
          <w:b/>
          <w:bCs/>
          <w:color w:val="000000"/>
          <w:sz w:val="20"/>
          <w:szCs w:val="20"/>
          <w:lang w:val="sk-SK"/>
        </w:rPr>
        <w:t xml:space="preserve"> </w:t>
      </w:r>
      <w:r w:rsidR="0064720D">
        <w:rPr>
          <w:rFonts w:ascii="Arial" w:hAnsi="Arial" w:cs="Arial"/>
          <w:b/>
          <w:bCs/>
          <w:color w:val="000000"/>
          <w:sz w:val="20"/>
          <w:szCs w:val="20"/>
          <w:lang w:val="sk-SK"/>
        </w:rPr>
        <w:t>postavljena na informativnem dnevu za</w:t>
      </w:r>
      <w:r w:rsidRPr="000D3455">
        <w:rPr>
          <w:rFonts w:ascii="Arial" w:hAnsi="Arial" w:cs="Arial"/>
          <w:b/>
          <w:bCs/>
          <w:color w:val="000000"/>
          <w:sz w:val="20"/>
          <w:szCs w:val="20"/>
          <w:lang w:val="sk-SK"/>
        </w:rPr>
        <w:t xml:space="preserve"> </w:t>
      </w:r>
      <w:r w:rsidR="0064720D">
        <w:rPr>
          <w:rFonts w:ascii="Arial" w:hAnsi="Arial" w:cs="Arial"/>
          <w:b/>
          <w:bCs/>
          <w:color w:val="000000"/>
          <w:sz w:val="20"/>
          <w:szCs w:val="20"/>
          <w:lang w:val="sk-SK"/>
        </w:rPr>
        <w:t>J</w:t>
      </w:r>
      <w:r w:rsidRPr="000D3455">
        <w:rPr>
          <w:rFonts w:ascii="Arial" w:hAnsi="Arial" w:cs="Arial"/>
          <w:b/>
          <w:bCs/>
          <w:color w:val="000000"/>
          <w:sz w:val="20"/>
          <w:szCs w:val="20"/>
          <w:lang w:val="sk-SK"/>
        </w:rPr>
        <w:t>avni</w:t>
      </w:r>
      <w:r w:rsidR="0064720D">
        <w:rPr>
          <w:rFonts w:ascii="Arial" w:hAnsi="Arial" w:cs="Arial"/>
          <w:b/>
          <w:bCs/>
          <w:color w:val="000000"/>
          <w:sz w:val="20"/>
          <w:szCs w:val="20"/>
          <w:lang w:val="sk-SK"/>
        </w:rPr>
        <w:t xml:space="preserve"> </w:t>
      </w:r>
      <w:r w:rsidRPr="000D3455">
        <w:rPr>
          <w:rFonts w:ascii="Arial" w:hAnsi="Arial" w:cs="Arial"/>
          <w:b/>
          <w:bCs/>
          <w:color w:val="000000"/>
          <w:sz w:val="20"/>
          <w:szCs w:val="20"/>
          <w:lang w:val="sk-SK"/>
        </w:rPr>
        <w:t>razpis za sofinanciranje gradnje visokozmogljivih fiksnih širokopasovnih omrežij oziroma nadgradnjo obstoječih fiksnih omrežij (GOŠO6)</w:t>
      </w:r>
    </w:p>
    <w:p w14:paraId="5054A9B7" w14:textId="77777777" w:rsidR="000D3AC6" w:rsidRDefault="000D3AC6" w:rsidP="000D3AC6">
      <w:pPr>
        <w:pStyle w:val="Navadensplet"/>
        <w:jc w:val="both"/>
        <w:rPr>
          <w:rFonts w:ascii="Arial" w:hAnsi="Arial" w:cs="Arial"/>
          <w:sz w:val="20"/>
          <w:szCs w:val="20"/>
        </w:rPr>
      </w:pPr>
    </w:p>
    <w:p w14:paraId="79C14A68" w14:textId="383D0080" w:rsidR="000D3AC6" w:rsidRPr="000D3455" w:rsidRDefault="000D3AC6" w:rsidP="003246F0">
      <w:pPr>
        <w:pStyle w:val="Navadensplet"/>
        <w:jc w:val="both"/>
        <w:rPr>
          <w:rStyle w:val="apple-tab-span"/>
          <w:rFonts w:ascii="Arial" w:hAnsi="Arial" w:cs="Arial"/>
          <w:color w:val="000000"/>
          <w:sz w:val="20"/>
          <w:szCs w:val="20"/>
          <w:lang w:val="sk-SK"/>
        </w:rPr>
      </w:pPr>
      <w:r>
        <w:rPr>
          <w:rFonts w:ascii="Arial" w:hAnsi="Arial" w:cs="Arial"/>
          <w:sz w:val="20"/>
          <w:szCs w:val="20"/>
        </w:rPr>
        <w:t xml:space="preserve">Na informativnem dnevu </w:t>
      </w:r>
      <w:r w:rsidRPr="003246F0">
        <w:rPr>
          <w:rFonts w:ascii="Arial" w:hAnsi="Arial" w:cs="Arial"/>
          <w:color w:val="000000"/>
          <w:sz w:val="20"/>
          <w:szCs w:val="20"/>
          <w:lang w:val="sk-SK"/>
        </w:rPr>
        <w:t>za Javni razpis za sofinanciranje gradnje visokozmogljivih fiksnih širokopasovnih omrežij oziroma nadgradnjo obstoječih fiksnih omrežij (GOŠO6)</w:t>
      </w:r>
      <w:r>
        <w:rPr>
          <w:rFonts w:ascii="Arial" w:hAnsi="Arial" w:cs="Arial"/>
          <w:color w:val="000000"/>
          <w:sz w:val="20"/>
          <w:szCs w:val="20"/>
          <w:lang w:val="sk-SK"/>
        </w:rPr>
        <w:t>, ki je bil 26. 9. 2024 in je potekal prek aplikacije Microsoft Teams, smo prejeli vprašanja, na katera vam v nadaljevanju podajamo naslednje odgovore:</w:t>
      </w:r>
    </w:p>
    <w:p w14:paraId="51FD6AE0" w14:textId="38762DB1" w:rsidR="00C47F64" w:rsidRPr="00C47F64" w:rsidRDefault="00C47F64" w:rsidP="00430DCE">
      <w:pPr>
        <w:spacing w:after="0" w:line="240" w:lineRule="auto"/>
        <w:jc w:val="both"/>
        <w:rPr>
          <w:rFonts w:ascii="Arial" w:eastAsia="Times New Roman" w:hAnsi="Arial" w:cs="Arial"/>
          <w:b/>
          <w:bCs/>
          <w:kern w:val="0"/>
          <w:sz w:val="20"/>
          <w:szCs w:val="20"/>
          <w:lang w:val="sl-SI" w:eastAsia="sl-SI"/>
          <w14:ligatures w14:val="none"/>
        </w:rPr>
      </w:pPr>
      <w:r w:rsidRPr="00C47F64">
        <w:rPr>
          <w:rFonts w:ascii="Arial" w:eastAsia="Times New Roman" w:hAnsi="Arial" w:cs="Arial"/>
          <w:b/>
          <w:bCs/>
          <w:kern w:val="0"/>
          <w:sz w:val="20"/>
          <w:szCs w:val="20"/>
          <w:lang w:val="sl-SI" w:eastAsia="sl-SI"/>
          <w14:ligatures w14:val="none"/>
        </w:rPr>
        <w:t xml:space="preserve">Vprašanje </w:t>
      </w:r>
      <w:r w:rsidR="003246F0">
        <w:rPr>
          <w:rFonts w:ascii="Arial" w:eastAsia="Times New Roman" w:hAnsi="Arial" w:cs="Arial"/>
          <w:b/>
          <w:bCs/>
          <w:kern w:val="0"/>
          <w:sz w:val="20"/>
          <w:szCs w:val="20"/>
          <w:lang w:val="sl-SI" w:eastAsia="sl-SI"/>
          <w14:ligatures w14:val="none"/>
        </w:rPr>
        <w:t xml:space="preserve">št. </w:t>
      </w:r>
      <w:r w:rsidRPr="00C47F64">
        <w:rPr>
          <w:rFonts w:ascii="Arial" w:eastAsia="Times New Roman" w:hAnsi="Arial" w:cs="Arial"/>
          <w:b/>
          <w:bCs/>
          <w:kern w:val="0"/>
          <w:sz w:val="20"/>
          <w:szCs w:val="20"/>
          <w:lang w:val="sl-SI" w:eastAsia="sl-SI"/>
          <w14:ligatures w14:val="none"/>
        </w:rPr>
        <w:t>1</w:t>
      </w:r>
      <w:r w:rsidR="003246F0">
        <w:rPr>
          <w:rFonts w:ascii="Arial" w:eastAsia="Times New Roman" w:hAnsi="Arial" w:cs="Arial"/>
          <w:b/>
          <w:bCs/>
          <w:kern w:val="0"/>
          <w:sz w:val="20"/>
          <w:szCs w:val="20"/>
          <w:lang w:val="sl-SI" w:eastAsia="sl-SI"/>
          <w14:ligatures w14:val="none"/>
        </w:rPr>
        <w:t>:</w:t>
      </w:r>
    </w:p>
    <w:p w14:paraId="3C22AD16" w14:textId="491770AA" w:rsidR="008A27F3" w:rsidRPr="00C47F64" w:rsidRDefault="008A27F3" w:rsidP="00430DCE">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 xml:space="preserve">Prosim če posredujete link kje ste objavili dopolnitve in pojasnilo zakaj to ni objavljeno na osnovni strani kjer je objavljen sam razpis. </w:t>
      </w:r>
    </w:p>
    <w:p w14:paraId="1C1A423A" w14:textId="77777777" w:rsidR="00C47F64" w:rsidRPr="00C47F64" w:rsidRDefault="00C47F64" w:rsidP="00430DCE">
      <w:pPr>
        <w:spacing w:after="0" w:line="240" w:lineRule="auto"/>
        <w:jc w:val="both"/>
        <w:rPr>
          <w:rFonts w:ascii="Arial" w:eastAsia="Times New Roman" w:hAnsi="Arial" w:cs="Arial"/>
          <w:kern w:val="0"/>
          <w:sz w:val="20"/>
          <w:szCs w:val="20"/>
          <w:lang w:val="sl-SI" w:eastAsia="sl-SI"/>
          <w14:ligatures w14:val="none"/>
        </w:rPr>
      </w:pPr>
    </w:p>
    <w:p w14:paraId="53BA48A1" w14:textId="6E6DE3A3" w:rsidR="00C47F64" w:rsidRDefault="00C47F64" w:rsidP="00430DCE">
      <w:pPr>
        <w:spacing w:after="0" w:line="240" w:lineRule="auto"/>
        <w:jc w:val="both"/>
        <w:rPr>
          <w:rFonts w:ascii="Arial" w:eastAsia="Times New Roman" w:hAnsi="Arial" w:cs="Arial"/>
          <w:b/>
          <w:bCs/>
          <w:kern w:val="0"/>
          <w:sz w:val="20"/>
          <w:szCs w:val="20"/>
          <w:lang w:val="sl-SI" w:eastAsia="sl-SI"/>
          <w14:ligatures w14:val="none"/>
        </w:rPr>
      </w:pPr>
      <w:r w:rsidRPr="00C47F64">
        <w:rPr>
          <w:rFonts w:ascii="Arial" w:eastAsia="Times New Roman" w:hAnsi="Arial" w:cs="Arial"/>
          <w:b/>
          <w:bCs/>
          <w:kern w:val="0"/>
          <w:sz w:val="20"/>
          <w:szCs w:val="20"/>
          <w:lang w:val="sl-SI" w:eastAsia="sl-SI"/>
          <w14:ligatures w14:val="none"/>
        </w:rPr>
        <w:t xml:space="preserve">Odgovor </w:t>
      </w:r>
      <w:r w:rsidR="003246F0">
        <w:rPr>
          <w:rFonts w:ascii="Arial" w:eastAsia="Times New Roman" w:hAnsi="Arial" w:cs="Arial"/>
          <w:b/>
          <w:bCs/>
          <w:kern w:val="0"/>
          <w:sz w:val="20"/>
          <w:szCs w:val="20"/>
          <w:lang w:val="sl-SI" w:eastAsia="sl-SI"/>
          <w14:ligatures w14:val="none"/>
        </w:rPr>
        <w:t xml:space="preserve">št. </w:t>
      </w:r>
      <w:r w:rsidRPr="00C47F64">
        <w:rPr>
          <w:rFonts w:ascii="Arial" w:eastAsia="Times New Roman" w:hAnsi="Arial" w:cs="Arial"/>
          <w:b/>
          <w:bCs/>
          <w:kern w:val="0"/>
          <w:sz w:val="20"/>
          <w:szCs w:val="20"/>
          <w:lang w:val="sl-SI" w:eastAsia="sl-SI"/>
          <w14:ligatures w14:val="none"/>
        </w:rPr>
        <w:t>1</w:t>
      </w:r>
      <w:r w:rsidR="003246F0">
        <w:rPr>
          <w:rFonts w:ascii="Arial" w:eastAsia="Times New Roman" w:hAnsi="Arial" w:cs="Arial"/>
          <w:b/>
          <w:bCs/>
          <w:kern w:val="0"/>
          <w:sz w:val="20"/>
          <w:szCs w:val="20"/>
          <w:lang w:val="sl-SI" w:eastAsia="sl-SI"/>
          <w14:ligatures w14:val="none"/>
        </w:rPr>
        <w:t>:</w:t>
      </w:r>
    </w:p>
    <w:p w14:paraId="36F39EA7" w14:textId="1B41ABD6" w:rsidR="000210CC" w:rsidRDefault="000D3AC6" w:rsidP="00430DCE">
      <w:pPr>
        <w:spacing w:after="0" w:line="240" w:lineRule="auto"/>
        <w:jc w:val="both"/>
        <w:rPr>
          <w:rFonts w:ascii="Arial" w:eastAsia="Times New Roman" w:hAnsi="Arial" w:cs="Arial"/>
          <w:kern w:val="0"/>
          <w:sz w:val="20"/>
          <w:szCs w:val="20"/>
          <w:lang w:val="sl-SI" w:eastAsia="sl-SI"/>
          <w14:ligatures w14:val="none"/>
        </w:rPr>
      </w:pPr>
      <w:r w:rsidRPr="003246F0">
        <w:rPr>
          <w:rFonts w:ascii="Arial" w:eastAsia="Times New Roman" w:hAnsi="Arial" w:cs="Arial"/>
          <w:kern w:val="0"/>
          <w:sz w:val="20"/>
          <w:szCs w:val="20"/>
          <w:lang w:val="sl-SI" w:eastAsia="sl-SI"/>
          <w14:ligatures w14:val="none"/>
        </w:rPr>
        <w:t>Ministrstvo</w:t>
      </w:r>
      <w:r>
        <w:rPr>
          <w:rFonts w:ascii="Arial" w:eastAsia="Times New Roman" w:hAnsi="Arial" w:cs="Arial"/>
          <w:kern w:val="0"/>
          <w:sz w:val="20"/>
          <w:szCs w:val="20"/>
          <w:lang w:val="sl-SI" w:eastAsia="sl-SI"/>
          <w14:ligatures w14:val="none"/>
        </w:rPr>
        <w:t xml:space="preserve"> je </w:t>
      </w:r>
      <w:r w:rsidR="000210CC">
        <w:rPr>
          <w:rFonts w:ascii="Arial" w:eastAsia="Times New Roman" w:hAnsi="Arial" w:cs="Arial"/>
          <w:kern w:val="0"/>
          <w:sz w:val="20"/>
          <w:szCs w:val="20"/>
          <w:lang w:val="sl-SI" w:eastAsia="sl-SI"/>
          <w14:ligatures w14:val="none"/>
        </w:rPr>
        <w:t xml:space="preserve">objavilo </w:t>
      </w:r>
      <w:r>
        <w:rPr>
          <w:rFonts w:ascii="Arial" w:eastAsia="Times New Roman" w:hAnsi="Arial" w:cs="Arial"/>
          <w:kern w:val="0"/>
          <w:sz w:val="20"/>
          <w:szCs w:val="20"/>
          <w:lang w:val="sl-SI" w:eastAsia="sl-SI"/>
          <w14:ligatures w14:val="none"/>
        </w:rPr>
        <w:t xml:space="preserve">spremembe javnega razpisa </w:t>
      </w:r>
      <w:r w:rsidR="000210CC">
        <w:rPr>
          <w:rFonts w:ascii="Arial" w:eastAsia="Times New Roman" w:hAnsi="Arial" w:cs="Arial"/>
          <w:kern w:val="0"/>
          <w:sz w:val="20"/>
          <w:szCs w:val="20"/>
          <w:lang w:val="sl-SI" w:eastAsia="sl-SI"/>
          <w14:ligatures w14:val="none"/>
        </w:rPr>
        <w:t xml:space="preserve">JR GOŠO6 v Uradnem listu RS, št. 81/24 z dne 20. 9. 2024 ter na svoji spletni strani, </w:t>
      </w:r>
      <w:r w:rsidR="002075CA">
        <w:rPr>
          <w:rFonts w:ascii="Arial" w:eastAsia="Times New Roman" w:hAnsi="Arial" w:cs="Arial"/>
          <w:kern w:val="0"/>
          <w:sz w:val="20"/>
          <w:szCs w:val="20"/>
          <w:lang w:val="sl-SI" w:eastAsia="sl-SI"/>
          <w14:ligatures w14:val="none"/>
        </w:rPr>
        <w:t xml:space="preserve">kot običajno </w:t>
      </w:r>
      <w:r w:rsidR="000210CC">
        <w:rPr>
          <w:rFonts w:ascii="Arial" w:eastAsia="Times New Roman" w:hAnsi="Arial" w:cs="Arial"/>
          <w:kern w:val="0"/>
          <w:sz w:val="20"/>
          <w:szCs w:val="20"/>
          <w:lang w:val="sl-SI" w:eastAsia="sl-SI"/>
          <w14:ligatures w14:val="none"/>
        </w:rPr>
        <w:t xml:space="preserve">v okviru javnih objav. </w:t>
      </w:r>
    </w:p>
    <w:p w14:paraId="6E16C363" w14:textId="77777777" w:rsidR="000210CC" w:rsidRPr="00C47F64" w:rsidRDefault="000210CC" w:rsidP="000210CC">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Link do objave spremembe:  </w:t>
      </w:r>
      <w:hyperlink r:id="rId6" w:tgtFrame="_blank" w:tooltip="https://www.gov.si/zbirke/javne-objave/dodaj-javna-objava-240920134334/" w:history="1">
        <w:r w:rsidRPr="00C47F64">
          <w:rPr>
            <w:rFonts w:ascii="Arial" w:eastAsia="Times New Roman" w:hAnsi="Arial" w:cs="Arial"/>
            <w:color w:val="0000FF"/>
            <w:kern w:val="0"/>
            <w:sz w:val="20"/>
            <w:szCs w:val="20"/>
            <w:u w:val="single"/>
            <w:lang w:val="sl-SI" w:eastAsia="sl-SI"/>
            <w14:ligatures w14:val="none"/>
          </w:rPr>
          <w:t>Sprememba Javnega razpisa za sofinanciranje gradnje visokozmogljivih fiksnih širokopasovnih omrežij oziroma nadgradnjo obstoječih fiksnih omrežij (GOŠO6) (gov.si)</w:t>
        </w:r>
      </w:hyperlink>
    </w:p>
    <w:p w14:paraId="3F33B9F6" w14:textId="77777777" w:rsidR="000210CC" w:rsidRDefault="000210CC" w:rsidP="00430DCE">
      <w:pPr>
        <w:spacing w:after="0" w:line="240" w:lineRule="auto"/>
        <w:jc w:val="both"/>
        <w:rPr>
          <w:rFonts w:ascii="Arial" w:eastAsia="Times New Roman" w:hAnsi="Arial" w:cs="Arial"/>
          <w:kern w:val="0"/>
          <w:sz w:val="20"/>
          <w:szCs w:val="20"/>
          <w:lang w:val="sl-SI" w:eastAsia="sl-SI"/>
          <w14:ligatures w14:val="none"/>
        </w:rPr>
      </w:pPr>
    </w:p>
    <w:p w14:paraId="60974644" w14:textId="127C5C34" w:rsidR="008A27F3" w:rsidRPr="00C47F64" w:rsidRDefault="000210CC" w:rsidP="00430DCE">
      <w:pPr>
        <w:spacing w:after="0" w:line="240" w:lineRule="auto"/>
        <w:jc w:val="both"/>
        <w:rPr>
          <w:rFonts w:ascii="Arial" w:eastAsia="Times New Roman" w:hAnsi="Arial" w:cs="Arial"/>
          <w:kern w:val="0"/>
          <w:sz w:val="20"/>
          <w:szCs w:val="20"/>
          <w:lang w:val="sl-SI" w:eastAsia="sl-SI"/>
          <w14:ligatures w14:val="none"/>
        </w:rPr>
      </w:pPr>
      <w:r>
        <w:rPr>
          <w:rFonts w:ascii="Arial" w:eastAsia="Times New Roman" w:hAnsi="Arial" w:cs="Arial"/>
          <w:kern w:val="0"/>
          <w:sz w:val="20"/>
          <w:szCs w:val="20"/>
          <w:lang w:val="sl-SI" w:eastAsia="sl-SI"/>
          <w14:ligatures w14:val="none"/>
        </w:rPr>
        <w:t xml:space="preserve">Zaradi izpostavljenega vprašanja pa smo spremembe javnega razpisa dodatno objavili tudi v okviru prvotne objave (16. 8. 2024) javnega razpisa JR GOŠO6: </w:t>
      </w:r>
      <w:hyperlink r:id="rId7" w:history="1">
        <w:r w:rsidR="00C47F64" w:rsidRPr="00C47F64">
          <w:rPr>
            <w:rStyle w:val="Hiperpovezava"/>
            <w:rFonts w:ascii="Arial" w:hAnsi="Arial" w:cs="Arial"/>
            <w:sz w:val="20"/>
            <w:szCs w:val="20"/>
          </w:rPr>
          <w:t>Javni razpis za sofinanciranje gradnje visokozmogljivih fiksnih širokopasovnih omrežij oziroma nadgradnjo obstoječih fiksnih omrežij (GOŠO6) (gov.si)</w:t>
        </w:r>
      </w:hyperlink>
    </w:p>
    <w:p w14:paraId="6424CEA3" w14:textId="77777777" w:rsidR="00F10946" w:rsidRDefault="00F10946" w:rsidP="00430DCE">
      <w:pPr>
        <w:spacing w:after="0" w:line="240" w:lineRule="auto"/>
        <w:jc w:val="both"/>
        <w:rPr>
          <w:rFonts w:ascii="Arial" w:eastAsia="Times New Roman" w:hAnsi="Arial" w:cs="Arial"/>
          <w:kern w:val="0"/>
          <w:sz w:val="20"/>
          <w:szCs w:val="20"/>
          <w:lang w:val="sl-SI" w:eastAsia="sl-SI"/>
          <w14:ligatures w14:val="none"/>
        </w:rPr>
      </w:pPr>
    </w:p>
    <w:p w14:paraId="7ACF9D08" w14:textId="2BDA06DA" w:rsidR="00C47F64" w:rsidRPr="00C47F64" w:rsidRDefault="00C47F64" w:rsidP="00430DCE">
      <w:pPr>
        <w:spacing w:after="0" w:line="240" w:lineRule="auto"/>
        <w:jc w:val="both"/>
        <w:rPr>
          <w:rFonts w:ascii="Arial" w:eastAsia="Times New Roman" w:hAnsi="Arial" w:cs="Arial"/>
          <w:b/>
          <w:bCs/>
          <w:kern w:val="0"/>
          <w:sz w:val="20"/>
          <w:szCs w:val="20"/>
          <w:lang w:val="sl-SI" w:eastAsia="sl-SI"/>
          <w14:ligatures w14:val="none"/>
        </w:rPr>
      </w:pPr>
      <w:r w:rsidRPr="00C47F64">
        <w:rPr>
          <w:rFonts w:ascii="Arial" w:eastAsia="Times New Roman" w:hAnsi="Arial" w:cs="Arial"/>
          <w:b/>
          <w:bCs/>
          <w:kern w:val="0"/>
          <w:sz w:val="20"/>
          <w:szCs w:val="20"/>
          <w:lang w:val="sl-SI" w:eastAsia="sl-SI"/>
          <w14:ligatures w14:val="none"/>
        </w:rPr>
        <w:t xml:space="preserve">Vprašanje </w:t>
      </w:r>
      <w:r w:rsidR="003246F0">
        <w:rPr>
          <w:rFonts w:ascii="Arial" w:eastAsia="Times New Roman" w:hAnsi="Arial" w:cs="Arial"/>
          <w:b/>
          <w:bCs/>
          <w:kern w:val="0"/>
          <w:sz w:val="20"/>
          <w:szCs w:val="20"/>
          <w:lang w:val="sl-SI" w:eastAsia="sl-SI"/>
          <w14:ligatures w14:val="none"/>
        </w:rPr>
        <w:t xml:space="preserve">št. </w:t>
      </w:r>
      <w:r w:rsidRPr="00C47F64">
        <w:rPr>
          <w:rFonts w:ascii="Arial" w:eastAsia="Times New Roman" w:hAnsi="Arial" w:cs="Arial"/>
          <w:b/>
          <w:bCs/>
          <w:kern w:val="0"/>
          <w:sz w:val="20"/>
          <w:szCs w:val="20"/>
          <w:lang w:val="sl-SI" w:eastAsia="sl-SI"/>
          <w14:ligatures w14:val="none"/>
        </w:rPr>
        <w:t>2</w:t>
      </w:r>
      <w:r w:rsidR="003246F0">
        <w:rPr>
          <w:rFonts w:ascii="Arial" w:eastAsia="Times New Roman" w:hAnsi="Arial" w:cs="Arial"/>
          <w:b/>
          <w:bCs/>
          <w:kern w:val="0"/>
          <w:sz w:val="20"/>
          <w:szCs w:val="20"/>
          <w:lang w:val="sl-SI" w:eastAsia="sl-SI"/>
          <w14:ligatures w14:val="none"/>
        </w:rPr>
        <w:t>:</w:t>
      </w:r>
    </w:p>
    <w:p w14:paraId="1F2104A8" w14:textId="09C82DF3" w:rsidR="008A27F3" w:rsidRPr="00C47F64" w:rsidRDefault="00C47F64" w:rsidP="00430DCE">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P</w:t>
      </w:r>
      <w:r w:rsidR="008A27F3" w:rsidRPr="00C47F64">
        <w:rPr>
          <w:rFonts w:ascii="Arial" w:eastAsia="Times New Roman" w:hAnsi="Arial" w:cs="Arial"/>
          <w:kern w:val="0"/>
          <w:sz w:val="20"/>
          <w:szCs w:val="20"/>
          <w:lang w:val="sl-SI" w:eastAsia="sl-SI"/>
          <w14:ligatures w14:val="none"/>
        </w:rPr>
        <w:t>ozdravljeni, kam spadajo stroški varnostnega inženirja?</w:t>
      </w:r>
    </w:p>
    <w:p w14:paraId="6B2AEACE" w14:textId="77777777" w:rsidR="00C47F64" w:rsidRDefault="00C47F64" w:rsidP="00430DCE">
      <w:pPr>
        <w:spacing w:after="0" w:line="240" w:lineRule="auto"/>
        <w:jc w:val="both"/>
        <w:rPr>
          <w:rFonts w:ascii="Arial" w:eastAsia="Times New Roman" w:hAnsi="Arial" w:cs="Arial"/>
          <w:kern w:val="0"/>
          <w:sz w:val="20"/>
          <w:szCs w:val="20"/>
          <w:lang w:val="sl-SI" w:eastAsia="sl-SI"/>
          <w14:ligatures w14:val="none"/>
        </w:rPr>
      </w:pPr>
    </w:p>
    <w:p w14:paraId="50BC7374" w14:textId="5D700F14" w:rsidR="008A27F3" w:rsidRDefault="00C47F64" w:rsidP="00430DCE">
      <w:pPr>
        <w:spacing w:after="0" w:line="240" w:lineRule="auto"/>
        <w:jc w:val="both"/>
        <w:rPr>
          <w:rFonts w:ascii="Arial" w:eastAsia="Times New Roman" w:hAnsi="Arial" w:cs="Arial"/>
          <w:b/>
          <w:bCs/>
          <w:kern w:val="0"/>
          <w:sz w:val="20"/>
          <w:szCs w:val="20"/>
          <w:lang w:val="sl-SI" w:eastAsia="sl-SI"/>
          <w14:ligatures w14:val="none"/>
        </w:rPr>
      </w:pPr>
      <w:r w:rsidRPr="00C47F64">
        <w:rPr>
          <w:rFonts w:ascii="Arial" w:eastAsia="Times New Roman" w:hAnsi="Arial" w:cs="Arial"/>
          <w:b/>
          <w:bCs/>
          <w:kern w:val="0"/>
          <w:sz w:val="20"/>
          <w:szCs w:val="20"/>
          <w:lang w:val="sl-SI" w:eastAsia="sl-SI"/>
          <w14:ligatures w14:val="none"/>
        </w:rPr>
        <w:t xml:space="preserve">Odgovor </w:t>
      </w:r>
      <w:r w:rsidR="003246F0">
        <w:rPr>
          <w:rFonts w:ascii="Arial" w:eastAsia="Times New Roman" w:hAnsi="Arial" w:cs="Arial"/>
          <w:b/>
          <w:bCs/>
          <w:kern w:val="0"/>
          <w:sz w:val="20"/>
          <w:szCs w:val="20"/>
          <w:lang w:val="sl-SI" w:eastAsia="sl-SI"/>
          <w14:ligatures w14:val="none"/>
        </w:rPr>
        <w:t xml:space="preserve">št. </w:t>
      </w:r>
      <w:r w:rsidRPr="00C47F64">
        <w:rPr>
          <w:rFonts w:ascii="Arial" w:eastAsia="Times New Roman" w:hAnsi="Arial" w:cs="Arial"/>
          <w:b/>
          <w:bCs/>
          <w:kern w:val="0"/>
          <w:sz w:val="20"/>
          <w:szCs w:val="20"/>
          <w:lang w:val="sl-SI" w:eastAsia="sl-SI"/>
          <w14:ligatures w14:val="none"/>
        </w:rPr>
        <w:t>2</w:t>
      </w:r>
      <w:r w:rsidR="003246F0">
        <w:rPr>
          <w:rFonts w:ascii="Arial" w:eastAsia="Times New Roman" w:hAnsi="Arial" w:cs="Arial"/>
          <w:b/>
          <w:bCs/>
          <w:kern w:val="0"/>
          <w:sz w:val="20"/>
          <w:szCs w:val="20"/>
          <w:lang w:val="sl-SI" w:eastAsia="sl-SI"/>
          <w14:ligatures w14:val="none"/>
        </w:rPr>
        <w:t>:</w:t>
      </w:r>
      <w:r w:rsidR="008A27F3" w:rsidRPr="00C47F64">
        <w:rPr>
          <w:rFonts w:ascii="Arial" w:eastAsia="Times New Roman" w:hAnsi="Arial" w:cs="Arial"/>
          <w:b/>
          <w:bCs/>
          <w:kern w:val="0"/>
          <w:sz w:val="20"/>
          <w:szCs w:val="20"/>
          <w:lang w:val="sl-SI" w:eastAsia="sl-SI"/>
          <w14:ligatures w14:val="none"/>
        </w:rPr>
        <w:t> </w:t>
      </w:r>
    </w:p>
    <w:p w14:paraId="532AF529" w14:textId="300FA6DE" w:rsidR="00C47F64" w:rsidRPr="00C47F64" w:rsidRDefault="00C47F64" w:rsidP="00430DCE">
      <w:pPr>
        <w:spacing w:after="0" w:line="240" w:lineRule="auto"/>
        <w:jc w:val="both"/>
        <w:rPr>
          <w:rFonts w:ascii="Arial" w:eastAsia="Times New Roman" w:hAnsi="Arial" w:cs="Arial"/>
          <w:kern w:val="0"/>
          <w:sz w:val="20"/>
          <w:szCs w:val="20"/>
          <w:lang w:val="sl-SI" w:eastAsia="sl-SI"/>
          <w14:ligatures w14:val="none"/>
        </w:rPr>
      </w:pPr>
      <w:r>
        <w:rPr>
          <w:rFonts w:ascii="Arial" w:eastAsia="Times New Roman" w:hAnsi="Arial" w:cs="Arial"/>
          <w:kern w:val="0"/>
          <w:sz w:val="20"/>
          <w:szCs w:val="20"/>
          <w:lang w:val="sl-SI" w:eastAsia="sl-SI"/>
          <w14:ligatures w14:val="none"/>
        </w:rPr>
        <w:t>Stroški varnostnega inženirja niso upravičen strošek.</w:t>
      </w:r>
    </w:p>
    <w:p w14:paraId="226BD6EF" w14:textId="77777777" w:rsidR="00F10946" w:rsidRDefault="00F10946" w:rsidP="00430DCE">
      <w:pPr>
        <w:spacing w:after="0" w:line="240" w:lineRule="auto"/>
        <w:jc w:val="both"/>
        <w:rPr>
          <w:rFonts w:ascii="Arial" w:eastAsia="Times New Roman" w:hAnsi="Arial" w:cs="Arial"/>
          <w:b/>
          <w:bCs/>
          <w:kern w:val="0"/>
          <w:sz w:val="20"/>
          <w:szCs w:val="20"/>
          <w:lang w:val="sl-SI" w:eastAsia="sl-SI"/>
          <w14:ligatures w14:val="none"/>
        </w:rPr>
      </w:pPr>
    </w:p>
    <w:p w14:paraId="2C858A98" w14:textId="0668DC5A" w:rsidR="00C47F64" w:rsidRPr="00C47F64" w:rsidRDefault="00C47F64" w:rsidP="00430DCE">
      <w:pPr>
        <w:spacing w:after="0" w:line="240" w:lineRule="auto"/>
        <w:jc w:val="both"/>
        <w:rPr>
          <w:rFonts w:ascii="Arial" w:eastAsia="Times New Roman" w:hAnsi="Arial" w:cs="Arial"/>
          <w:b/>
          <w:bCs/>
          <w:kern w:val="0"/>
          <w:sz w:val="20"/>
          <w:szCs w:val="20"/>
          <w:lang w:val="sl-SI" w:eastAsia="sl-SI"/>
          <w14:ligatures w14:val="none"/>
        </w:rPr>
      </w:pPr>
      <w:r w:rsidRPr="00C47F64">
        <w:rPr>
          <w:rFonts w:ascii="Arial" w:eastAsia="Times New Roman" w:hAnsi="Arial" w:cs="Arial"/>
          <w:b/>
          <w:bCs/>
          <w:kern w:val="0"/>
          <w:sz w:val="20"/>
          <w:szCs w:val="20"/>
          <w:lang w:val="sl-SI" w:eastAsia="sl-SI"/>
          <w14:ligatures w14:val="none"/>
        </w:rPr>
        <w:t xml:space="preserve">Vprašanje </w:t>
      </w:r>
      <w:r w:rsidR="003246F0">
        <w:rPr>
          <w:rFonts w:ascii="Arial" w:eastAsia="Times New Roman" w:hAnsi="Arial" w:cs="Arial"/>
          <w:b/>
          <w:bCs/>
          <w:kern w:val="0"/>
          <w:sz w:val="20"/>
          <w:szCs w:val="20"/>
          <w:lang w:val="sl-SI" w:eastAsia="sl-SI"/>
          <w14:ligatures w14:val="none"/>
        </w:rPr>
        <w:t xml:space="preserve">št. </w:t>
      </w:r>
      <w:r w:rsidRPr="00C47F64">
        <w:rPr>
          <w:rFonts w:ascii="Arial" w:eastAsia="Times New Roman" w:hAnsi="Arial" w:cs="Arial"/>
          <w:b/>
          <w:bCs/>
          <w:kern w:val="0"/>
          <w:sz w:val="20"/>
          <w:szCs w:val="20"/>
          <w:lang w:val="sl-SI" w:eastAsia="sl-SI"/>
          <w14:ligatures w14:val="none"/>
        </w:rPr>
        <w:t>3</w:t>
      </w:r>
    </w:p>
    <w:p w14:paraId="68A5FB7C" w14:textId="18900EEB" w:rsidR="008A27F3" w:rsidRPr="00C47F64" w:rsidRDefault="008A27F3" w:rsidP="00430DCE">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Na kakšen način bo upravičenec izstavil račun oz. situacijo ministrstvu, če je lastno delo upravičen strošek.</w:t>
      </w:r>
      <w:r w:rsidR="00C47F64">
        <w:rPr>
          <w:rFonts w:ascii="Arial" w:eastAsia="Times New Roman" w:hAnsi="Arial" w:cs="Arial"/>
          <w:kern w:val="0"/>
          <w:sz w:val="20"/>
          <w:szCs w:val="20"/>
          <w:lang w:val="sl-SI" w:eastAsia="sl-SI"/>
          <w14:ligatures w14:val="none"/>
        </w:rPr>
        <w:t xml:space="preserve"> </w:t>
      </w:r>
      <w:r w:rsidRPr="00C47F64">
        <w:rPr>
          <w:rFonts w:ascii="Arial" w:eastAsia="Times New Roman" w:hAnsi="Arial" w:cs="Arial"/>
          <w:kern w:val="0"/>
          <w:sz w:val="20"/>
          <w:szCs w:val="20"/>
          <w:lang w:val="sl-SI" w:eastAsia="sl-SI"/>
          <w14:ligatures w14:val="none"/>
        </w:rPr>
        <w:t>Ali pravilno razumemo, da bo upravičenec za svoje lastno delo izstavil fakturo - račun direktno ministrstvu v obliki vloge za izplačilo?</w:t>
      </w:r>
    </w:p>
    <w:p w14:paraId="30A7F524" w14:textId="77777777" w:rsidR="00C47F64" w:rsidRDefault="00C47F64" w:rsidP="00430DCE">
      <w:pPr>
        <w:spacing w:after="0" w:line="240" w:lineRule="auto"/>
        <w:jc w:val="both"/>
        <w:rPr>
          <w:rFonts w:ascii="Arial" w:eastAsia="Times New Roman" w:hAnsi="Arial" w:cs="Arial"/>
          <w:kern w:val="0"/>
          <w:sz w:val="20"/>
          <w:szCs w:val="20"/>
          <w:lang w:val="sl-SI" w:eastAsia="sl-SI"/>
          <w14:ligatures w14:val="none"/>
        </w:rPr>
      </w:pPr>
    </w:p>
    <w:p w14:paraId="42ADB5CA" w14:textId="699DBAAC" w:rsidR="008A27F3" w:rsidRPr="00C47F64" w:rsidRDefault="00C47F64" w:rsidP="00430DCE">
      <w:pPr>
        <w:spacing w:after="0" w:line="240" w:lineRule="auto"/>
        <w:jc w:val="both"/>
        <w:rPr>
          <w:rFonts w:ascii="Arial" w:eastAsia="Times New Roman" w:hAnsi="Arial" w:cs="Arial"/>
          <w:b/>
          <w:bCs/>
          <w:kern w:val="0"/>
          <w:sz w:val="20"/>
          <w:szCs w:val="20"/>
          <w:lang w:val="sl-SI" w:eastAsia="sl-SI"/>
          <w14:ligatures w14:val="none"/>
        </w:rPr>
      </w:pPr>
      <w:r w:rsidRPr="00C47F64">
        <w:rPr>
          <w:rFonts w:ascii="Arial" w:eastAsia="Times New Roman" w:hAnsi="Arial" w:cs="Arial"/>
          <w:b/>
          <w:bCs/>
          <w:kern w:val="0"/>
          <w:sz w:val="20"/>
          <w:szCs w:val="20"/>
          <w:lang w:val="sl-SI" w:eastAsia="sl-SI"/>
          <w14:ligatures w14:val="none"/>
        </w:rPr>
        <w:t xml:space="preserve">Odgovor </w:t>
      </w:r>
      <w:r w:rsidR="003246F0">
        <w:rPr>
          <w:rFonts w:ascii="Arial" w:eastAsia="Times New Roman" w:hAnsi="Arial" w:cs="Arial"/>
          <w:b/>
          <w:bCs/>
          <w:kern w:val="0"/>
          <w:sz w:val="20"/>
          <w:szCs w:val="20"/>
          <w:lang w:val="sl-SI" w:eastAsia="sl-SI"/>
          <w14:ligatures w14:val="none"/>
        </w:rPr>
        <w:t xml:space="preserve">št. </w:t>
      </w:r>
      <w:r w:rsidRPr="00C47F64">
        <w:rPr>
          <w:rFonts w:ascii="Arial" w:eastAsia="Times New Roman" w:hAnsi="Arial" w:cs="Arial"/>
          <w:b/>
          <w:bCs/>
          <w:kern w:val="0"/>
          <w:sz w:val="20"/>
          <w:szCs w:val="20"/>
          <w:lang w:val="sl-SI" w:eastAsia="sl-SI"/>
          <w14:ligatures w14:val="none"/>
        </w:rPr>
        <w:t>3</w:t>
      </w:r>
      <w:r w:rsidR="003246F0">
        <w:rPr>
          <w:rFonts w:ascii="Arial" w:eastAsia="Times New Roman" w:hAnsi="Arial" w:cs="Arial"/>
          <w:b/>
          <w:bCs/>
          <w:kern w:val="0"/>
          <w:sz w:val="20"/>
          <w:szCs w:val="20"/>
          <w:lang w:val="sl-SI" w:eastAsia="sl-SI"/>
          <w14:ligatures w14:val="none"/>
        </w:rPr>
        <w:t>:</w:t>
      </w:r>
      <w:r w:rsidR="008A27F3" w:rsidRPr="00C47F64">
        <w:rPr>
          <w:rFonts w:ascii="Arial" w:eastAsia="Times New Roman" w:hAnsi="Arial" w:cs="Arial"/>
          <w:b/>
          <w:bCs/>
          <w:kern w:val="0"/>
          <w:sz w:val="20"/>
          <w:szCs w:val="20"/>
          <w:lang w:val="sl-SI" w:eastAsia="sl-SI"/>
          <w14:ligatures w14:val="none"/>
        </w:rPr>
        <w:t> </w:t>
      </w:r>
    </w:p>
    <w:p w14:paraId="5CDBBFDA" w14:textId="77777777" w:rsidR="003246F0" w:rsidRDefault="00C47F64" w:rsidP="00430DCE">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 xml:space="preserve">Izbrani prijavitelj bo na ministrstvo preko Uprave za javna plačila (v nadaljevanju: UJP) izdal </w:t>
      </w:r>
      <w:proofErr w:type="spellStart"/>
      <w:r w:rsidRPr="00C47F64">
        <w:rPr>
          <w:rFonts w:ascii="Arial" w:eastAsia="Times New Roman" w:hAnsi="Arial" w:cs="Arial"/>
          <w:kern w:val="0"/>
          <w:sz w:val="20"/>
          <w:szCs w:val="20"/>
          <w:lang w:val="sl-SI" w:eastAsia="sl-SI"/>
          <w14:ligatures w14:val="none"/>
        </w:rPr>
        <w:t>t.i</w:t>
      </w:r>
      <w:proofErr w:type="spellEnd"/>
      <w:r w:rsidRPr="00C47F64">
        <w:rPr>
          <w:rFonts w:ascii="Arial" w:eastAsia="Times New Roman" w:hAnsi="Arial" w:cs="Arial"/>
          <w:kern w:val="0"/>
          <w:sz w:val="20"/>
          <w:szCs w:val="20"/>
          <w:lang w:val="sl-SI" w:eastAsia="sl-SI"/>
          <w14:ligatures w14:val="none"/>
        </w:rPr>
        <w:t xml:space="preserve">. Zahtevek, ki bo nadomestil e-Račun. V okviru Zahtevka bo lahko po vrstah upravičenih stroškov vnesel več zneskov npr. znesek računa za gradnje (po situaciji), znesek računa nakupa opreme itd. Vsi zneski bodo morali biti brez DDV. Zraven bo treba priložiti izpolnjen VZI z obveznima prilogama: seznamom stroškov in vsebinskim poročilom. Ostale priloge (npr. gradbena situacija, plačilo računa zunanjemu </w:t>
      </w:r>
      <w:r w:rsidRPr="00C47F64">
        <w:rPr>
          <w:rFonts w:ascii="Arial" w:eastAsia="Times New Roman" w:hAnsi="Arial" w:cs="Arial"/>
          <w:kern w:val="0"/>
          <w:sz w:val="20"/>
          <w:szCs w:val="20"/>
          <w:lang w:val="sl-SI" w:eastAsia="sl-SI"/>
          <w14:ligatures w14:val="none"/>
        </w:rPr>
        <w:lastRenderedPageBreak/>
        <w:t>izvajalcu, prevzemni zapisnik itd.) bo</w:t>
      </w:r>
      <w:r w:rsidR="006727FA">
        <w:rPr>
          <w:rFonts w:ascii="Arial" w:eastAsia="Times New Roman" w:hAnsi="Arial" w:cs="Arial"/>
          <w:kern w:val="0"/>
          <w:sz w:val="20"/>
          <w:szCs w:val="20"/>
          <w:lang w:val="sl-SI" w:eastAsia="sl-SI"/>
          <w14:ligatures w14:val="none"/>
        </w:rPr>
        <w:t xml:space="preserve"> treba</w:t>
      </w:r>
      <w:r w:rsidRPr="00C47F64">
        <w:rPr>
          <w:rFonts w:ascii="Arial" w:eastAsia="Times New Roman" w:hAnsi="Arial" w:cs="Arial"/>
          <w:kern w:val="0"/>
          <w:sz w:val="20"/>
          <w:szCs w:val="20"/>
          <w:lang w:val="sl-SI" w:eastAsia="sl-SI"/>
          <w14:ligatures w14:val="none"/>
        </w:rPr>
        <w:t xml:space="preserve"> posla</w:t>
      </w:r>
      <w:r w:rsidR="006727FA">
        <w:rPr>
          <w:rFonts w:ascii="Arial" w:eastAsia="Times New Roman" w:hAnsi="Arial" w:cs="Arial"/>
          <w:kern w:val="0"/>
          <w:sz w:val="20"/>
          <w:szCs w:val="20"/>
          <w:lang w:val="sl-SI" w:eastAsia="sl-SI"/>
          <w14:ligatures w14:val="none"/>
        </w:rPr>
        <w:t>t</w:t>
      </w:r>
      <w:r w:rsidRPr="00C47F64">
        <w:rPr>
          <w:rFonts w:ascii="Arial" w:eastAsia="Times New Roman" w:hAnsi="Arial" w:cs="Arial"/>
          <w:kern w:val="0"/>
          <w:sz w:val="20"/>
          <w:szCs w:val="20"/>
          <w:lang w:val="sl-SI" w:eastAsia="sl-SI"/>
          <w14:ligatures w14:val="none"/>
        </w:rPr>
        <w:t>i na gp.mdp@gov.si s sklicem na pogodbo in</w:t>
      </w:r>
      <w:r w:rsidR="00E95DE2">
        <w:rPr>
          <w:rFonts w:ascii="Arial" w:eastAsia="Times New Roman" w:hAnsi="Arial" w:cs="Arial"/>
          <w:kern w:val="0"/>
          <w:sz w:val="20"/>
          <w:szCs w:val="20"/>
          <w:lang w:val="sl-SI" w:eastAsia="sl-SI"/>
          <w14:ligatures w14:val="none"/>
        </w:rPr>
        <w:t xml:space="preserve"> s sklicem na </w:t>
      </w:r>
      <w:r w:rsidRPr="00C47F64">
        <w:rPr>
          <w:rFonts w:ascii="Arial" w:eastAsia="Times New Roman" w:hAnsi="Arial" w:cs="Arial"/>
          <w:kern w:val="0"/>
          <w:sz w:val="20"/>
          <w:szCs w:val="20"/>
          <w:lang w:val="sl-SI" w:eastAsia="sl-SI"/>
          <w14:ligatures w14:val="none"/>
        </w:rPr>
        <w:t xml:space="preserve"> Zahtevek</w:t>
      </w:r>
      <w:r w:rsidR="00E95DE2">
        <w:rPr>
          <w:rFonts w:ascii="Arial" w:eastAsia="Times New Roman" w:hAnsi="Arial" w:cs="Arial"/>
          <w:kern w:val="0"/>
          <w:sz w:val="20"/>
          <w:szCs w:val="20"/>
          <w:lang w:val="sl-SI" w:eastAsia="sl-SI"/>
          <w14:ligatures w14:val="none"/>
        </w:rPr>
        <w:t>,</w:t>
      </w:r>
      <w:r w:rsidRPr="00C47F64">
        <w:rPr>
          <w:rFonts w:ascii="Arial" w:eastAsia="Times New Roman" w:hAnsi="Arial" w:cs="Arial"/>
          <w:kern w:val="0"/>
          <w:sz w:val="20"/>
          <w:szCs w:val="20"/>
          <w:lang w:val="sl-SI" w:eastAsia="sl-SI"/>
          <w14:ligatures w14:val="none"/>
        </w:rPr>
        <w:t xml:space="preserve"> na katerega se bodo nanašale priloge in bodo zavedene v informacijski sistem ministrstva. </w:t>
      </w:r>
    </w:p>
    <w:p w14:paraId="648D9429" w14:textId="77777777" w:rsidR="003246F0" w:rsidRDefault="003246F0" w:rsidP="00430DCE">
      <w:pPr>
        <w:spacing w:after="0" w:line="240" w:lineRule="auto"/>
        <w:jc w:val="both"/>
        <w:rPr>
          <w:rFonts w:ascii="Arial" w:eastAsia="Times New Roman" w:hAnsi="Arial" w:cs="Arial"/>
          <w:kern w:val="0"/>
          <w:sz w:val="20"/>
          <w:szCs w:val="20"/>
          <w:lang w:val="sl-SI" w:eastAsia="sl-SI"/>
          <w14:ligatures w14:val="none"/>
        </w:rPr>
      </w:pPr>
    </w:p>
    <w:p w14:paraId="53C7B084" w14:textId="755BF9DD" w:rsidR="00C47F64" w:rsidRDefault="00C47F64" w:rsidP="00430DCE">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Postopek bo potekal v skladu s shemo 15 Priročnika o načinu financiranja iz sredstev Mehanizma za okrevanje in odpornost. Vzorci VZI in obveznih prilog so v PRILOGI 3 tega javnega razpisa. Skrbnik pogodbe na strani ministrstva bo po prejemu Zahtevka in vseh prilog izvedel administrativno preverjanje</w:t>
      </w:r>
    </w:p>
    <w:p w14:paraId="172DA0D9" w14:textId="77777777" w:rsidR="00187534" w:rsidRDefault="00187534" w:rsidP="00430DCE">
      <w:pPr>
        <w:spacing w:after="0" w:line="240" w:lineRule="auto"/>
        <w:jc w:val="both"/>
        <w:rPr>
          <w:rFonts w:ascii="Arial" w:eastAsia="Times New Roman" w:hAnsi="Arial" w:cs="Arial"/>
          <w:b/>
          <w:bCs/>
          <w:kern w:val="0"/>
          <w:sz w:val="20"/>
          <w:szCs w:val="20"/>
          <w:lang w:val="sl-SI" w:eastAsia="sl-SI"/>
          <w14:ligatures w14:val="none"/>
        </w:rPr>
      </w:pPr>
    </w:p>
    <w:p w14:paraId="52F846AB" w14:textId="744BA5E2" w:rsidR="00C47F64" w:rsidRPr="00430DCE" w:rsidRDefault="00430DCE" w:rsidP="00430DCE">
      <w:pPr>
        <w:spacing w:after="0" w:line="240" w:lineRule="auto"/>
        <w:jc w:val="both"/>
        <w:rPr>
          <w:rFonts w:ascii="Arial" w:eastAsia="Times New Roman" w:hAnsi="Arial" w:cs="Arial"/>
          <w:b/>
          <w:bCs/>
          <w:kern w:val="0"/>
          <w:sz w:val="20"/>
          <w:szCs w:val="20"/>
          <w:lang w:val="sl-SI" w:eastAsia="sl-SI"/>
          <w14:ligatures w14:val="none"/>
        </w:rPr>
      </w:pPr>
      <w:r w:rsidRPr="00430DCE">
        <w:rPr>
          <w:rFonts w:ascii="Arial" w:eastAsia="Times New Roman" w:hAnsi="Arial" w:cs="Arial"/>
          <w:b/>
          <w:bCs/>
          <w:kern w:val="0"/>
          <w:sz w:val="20"/>
          <w:szCs w:val="20"/>
          <w:lang w:val="sl-SI" w:eastAsia="sl-SI"/>
          <w14:ligatures w14:val="none"/>
        </w:rPr>
        <w:t xml:space="preserve">Vprašanje </w:t>
      </w:r>
      <w:r w:rsidR="003246F0">
        <w:rPr>
          <w:rFonts w:ascii="Arial" w:eastAsia="Times New Roman" w:hAnsi="Arial" w:cs="Arial"/>
          <w:b/>
          <w:bCs/>
          <w:kern w:val="0"/>
          <w:sz w:val="20"/>
          <w:szCs w:val="20"/>
          <w:lang w:val="sl-SI" w:eastAsia="sl-SI"/>
          <w14:ligatures w14:val="none"/>
        </w:rPr>
        <w:t xml:space="preserve">št. </w:t>
      </w:r>
      <w:r w:rsidRPr="00430DCE">
        <w:rPr>
          <w:rFonts w:ascii="Arial" w:eastAsia="Times New Roman" w:hAnsi="Arial" w:cs="Arial"/>
          <w:b/>
          <w:bCs/>
          <w:kern w:val="0"/>
          <w:sz w:val="20"/>
          <w:szCs w:val="20"/>
          <w:lang w:val="sl-SI" w:eastAsia="sl-SI"/>
          <w14:ligatures w14:val="none"/>
        </w:rPr>
        <w:t>4</w:t>
      </w:r>
      <w:r w:rsidR="003246F0">
        <w:rPr>
          <w:rFonts w:ascii="Arial" w:eastAsia="Times New Roman" w:hAnsi="Arial" w:cs="Arial"/>
          <w:b/>
          <w:bCs/>
          <w:kern w:val="0"/>
          <w:sz w:val="20"/>
          <w:szCs w:val="20"/>
          <w:lang w:val="sl-SI" w:eastAsia="sl-SI"/>
          <w14:ligatures w14:val="none"/>
        </w:rPr>
        <w:t>:</w:t>
      </w:r>
    </w:p>
    <w:p w14:paraId="1D23D5E2" w14:textId="2ECB93F7" w:rsidR="008A27F3" w:rsidRPr="00C47F64" w:rsidRDefault="008A27F3" w:rsidP="00187534">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Kako je s podizvajalci? Če sklepamo po razpisni dokumentaciji naknadna izbira (skladno z internimi pravili potencialnega prijavitelja) ni mogoča, saj je poleg vseh zahtevanih obrazcev potrebno dodati tudi podpisano pogodbo s podizvajalcem.</w:t>
      </w:r>
    </w:p>
    <w:p w14:paraId="02D10E3B" w14:textId="77777777" w:rsidR="008A27F3" w:rsidRPr="00C47F64" w:rsidRDefault="008A27F3" w:rsidP="00187534">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 xml:space="preserve">»Obrazec št. 2: Osnovnim podatkom o prijavitelju se priložijo tudi podatki o vseh morebitnih podizvajalcih (obrazec v razpisni dokumentaciji št. 3: Podatki o podizvajalcu) </w:t>
      </w:r>
      <w:r w:rsidRPr="00C47F64">
        <w:rPr>
          <w:rFonts w:ascii="Arial" w:eastAsia="Times New Roman" w:hAnsi="Arial" w:cs="Arial"/>
          <w:b/>
          <w:bCs/>
          <w:kern w:val="0"/>
          <w:sz w:val="20"/>
          <w:szCs w:val="20"/>
          <w:lang w:val="sl-SI" w:eastAsia="sl-SI"/>
          <w14:ligatures w14:val="none"/>
        </w:rPr>
        <w:t>ter pogodbe z vsemi morebitnimi podizvajalci</w:t>
      </w:r>
      <w:r w:rsidRPr="00C47F64">
        <w:rPr>
          <w:rFonts w:ascii="Arial" w:eastAsia="Times New Roman" w:hAnsi="Arial" w:cs="Arial"/>
          <w:kern w:val="0"/>
          <w:sz w:val="20"/>
          <w:szCs w:val="20"/>
          <w:lang w:val="sl-SI" w:eastAsia="sl-SI"/>
          <w14:ligatures w14:val="none"/>
        </w:rPr>
        <w:t xml:space="preserve"> (obrazec v razpisni dokumentaciji št. 4: Dogovor oziroma pogodba s podizvajalci).«</w:t>
      </w:r>
    </w:p>
    <w:p w14:paraId="291B99B8" w14:textId="77777777" w:rsidR="008A27F3" w:rsidRPr="00C47F64" w:rsidRDefault="008A27F3" w:rsidP="00187534">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Danes pa ste omenili, da je naknadna izbira vendarle mogoča. Kaj vse mora izpolniti potencialni prijavitelj v primeru naknadne izbire, da bo vloga popolna.</w:t>
      </w:r>
    </w:p>
    <w:p w14:paraId="22E4E8BC" w14:textId="57E47605" w:rsidR="008A27F3" w:rsidRDefault="008A27F3" w:rsidP="00430DCE">
      <w:pPr>
        <w:spacing w:after="0" w:line="240" w:lineRule="auto"/>
        <w:jc w:val="both"/>
        <w:rPr>
          <w:rFonts w:ascii="Arial" w:eastAsia="Times New Roman" w:hAnsi="Arial" w:cs="Arial"/>
          <w:kern w:val="0"/>
          <w:sz w:val="20"/>
          <w:szCs w:val="20"/>
          <w:lang w:val="sl-SI" w:eastAsia="sl-SI"/>
          <w14:ligatures w14:val="none"/>
        </w:rPr>
      </w:pPr>
    </w:p>
    <w:p w14:paraId="690F06E6" w14:textId="52533191" w:rsidR="00430DCE" w:rsidRPr="00430DCE" w:rsidRDefault="00430DCE" w:rsidP="00430DCE">
      <w:pPr>
        <w:spacing w:after="0" w:line="240" w:lineRule="auto"/>
        <w:jc w:val="both"/>
        <w:rPr>
          <w:rFonts w:ascii="Arial" w:eastAsia="Times New Roman" w:hAnsi="Arial" w:cs="Arial"/>
          <w:b/>
          <w:bCs/>
          <w:kern w:val="0"/>
          <w:sz w:val="20"/>
          <w:szCs w:val="20"/>
          <w:lang w:val="sl-SI" w:eastAsia="sl-SI"/>
          <w14:ligatures w14:val="none"/>
        </w:rPr>
      </w:pPr>
      <w:r w:rsidRPr="00430DCE">
        <w:rPr>
          <w:rFonts w:ascii="Arial" w:eastAsia="Times New Roman" w:hAnsi="Arial" w:cs="Arial"/>
          <w:b/>
          <w:bCs/>
          <w:kern w:val="0"/>
          <w:sz w:val="20"/>
          <w:szCs w:val="20"/>
          <w:lang w:val="sl-SI" w:eastAsia="sl-SI"/>
          <w14:ligatures w14:val="none"/>
        </w:rPr>
        <w:t xml:space="preserve">Odgovor </w:t>
      </w:r>
      <w:r w:rsidR="003246F0">
        <w:rPr>
          <w:rFonts w:ascii="Arial" w:eastAsia="Times New Roman" w:hAnsi="Arial" w:cs="Arial"/>
          <w:b/>
          <w:bCs/>
          <w:kern w:val="0"/>
          <w:sz w:val="20"/>
          <w:szCs w:val="20"/>
          <w:lang w:val="sl-SI" w:eastAsia="sl-SI"/>
          <w14:ligatures w14:val="none"/>
        </w:rPr>
        <w:t xml:space="preserve">št. </w:t>
      </w:r>
      <w:r w:rsidRPr="00430DCE">
        <w:rPr>
          <w:rFonts w:ascii="Arial" w:eastAsia="Times New Roman" w:hAnsi="Arial" w:cs="Arial"/>
          <w:b/>
          <w:bCs/>
          <w:kern w:val="0"/>
          <w:sz w:val="20"/>
          <w:szCs w:val="20"/>
          <w:lang w:val="sl-SI" w:eastAsia="sl-SI"/>
          <w14:ligatures w14:val="none"/>
        </w:rPr>
        <w:t>4</w:t>
      </w:r>
      <w:r w:rsidR="003246F0">
        <w:rPr>
          <w:rFonts w:ascii="Arial" w:eastAsia="Times New Roman" w:hAnsi="Arial" w:cs="Arial"/>
          <w:b/>
          <w:bCs/>
          <w:kern w:val="0"/>
          <w:sz w:val="20"/>
          <w:szCs w:val="20"/>
          <w:lang w:val="sl-SI" w:eastAsia="sl-SI"/>
          <w14:ligatures w14:val="none"/>
        </w:rPr>
        <w:t>:</w:t>
      </w:r>
    </w:p>
    <w:p w14:paraId="0C68ABEE" w14:textId="6DB7B8D1" w:rsidR="00430DCE" w:rsidRPr="003246F0" w:rsidRDefault="00430DCE" w:rsidP="00430DCE">
      <w:pPr>
        <w:spacing w:after="0" w:line="240" w:lineRule="auto"/>
        <w:jc w:val="both"/>
        <w:rPr>
          <w:rFonts w:ascii="Arial" w:eastAsia="Times New Roman" w:hAnsi="Arial" w:cs="Arial"/>
          <w:b/>
          <w:bCs/>
          <w:kern w:val="0"/>
          <w:sz w:val="20"/>
          <w:szCs w:val="20"/>
          <w:lang w:eastAsia="sl-SI"/>
          <w14:ligatures w14:val="none"/>
        </w:rPr>
      </w:pPr>
      <w:r w:rsidRPr="00430DCE">
        <w:rPr>
          <w:rFonts w:ascii="Arial" w:eastAsia="Times New Roman" w:hAnsi="Arial" w:cs="Arial"/>
          <w:kern w:val="0"/>
          <w:sz w:val="20"/>
          <w:szCs w:val="20"/>
          <w:lang w:val="sl-SI" w:eastAsia="sl-SI"/>
          <w14:ligatures w14:val="none"/>
        </w:rPr>
        <w:t xml:space="preserve">V primeru, da prijavitelj podizvajalcev v vlogi ne navede, mora skladno z </w:t>
      </w:r>
      <w:r>
        <w:rPr>
          <w:rFonts w:ascii="Arial" w:eastAsia="Times New Roman" w:hAnsi="Arial" w:cs="Arial"/>
          <w:kern w:val="0"/>
          <w:sz w:val="20"/>
          <w:szCs w:val="20"/>
          <w:lang w:val="sl-SI" w:eastAsia="sl-SI"/>
          <w14:ligatures w14:val="none"/>
        </w:rPr>
        <w:t xml:space="preserve">razpisno dokumentacijo prav tako </w:t>
      </w:r>
      <w:r w:rsidR="00BA411B">
        <w:rPr>
          <w:rFonts w:ascii="Arial" w:eastAsia="Times New Roman" w:hAnsi="Arial" w:cs="Arial"/>
          <w:kern w:val="0"/>
          <w:sz w:val="20"/>
          <w:szCs w:val="20"/>
          <w:lang w:val="sl-SI" w:eastAsia="sl-SI"/>
          <w14:ligatures w14:val="none"/>
        </w:rPr>
        <w:t>priložiti</w:t>
      </w:r>
      <w:r>
        <w:rPr>
          <w:rFonts w:ascii="Arial" w:eastAsia="Times New Roman" w:hAnsi="Arial" w:cs="Arial"/>
          <w:kern w:val="0"/>
          <w:sz w:val="20"/>
          <w:szCs w:val="20"/>
          <w:lang w:val="sl-SI" w:eastAsia="sl-SI"/>
          <w14:ligatures w14:val="none"/>
        </w:rPr>
        <w:t xml:space="preserve"> zahtevane obrazce </w:t>
      </w:r>
      <w:r w:rsidR="00BA411B">
        <w:rPr>
          <w:rFonts w:ascii="Arial" w:eastAsia="Times New Roman" w:hAnsi="Arial" w:cs="Arial"/>
          <w:kern w:val="0"/>
          <w:sz w:val="20"/>
          <w:szCs w:val="20"/>
          <w:lang w:val="sl-SI" w:eastAsia="sl-SI"/>
          <w14:ligatures w14:val="none"/>
        </w:rPr>
        <w:t>za podizvajalce, vendar na obrazce navede, da bodo podizvajalci izbrani tekom izvedbe projekta.</w:t>
      </w:r>
    </w:p>
    <w:p w14:paraId="52481721" w14:textId="4C14CC5D" w:rsidR="00BA411B" w:rsidRDefault="00BA411B" w:rsidP="00430DCE">
      <w:pPr>
        <w:spacing w:after="0" w:line="240" w:lineRule="auto"/>
        <w:jc w:val="both"/>
        <w:rPr>
          <w:rFonts w:ascii="Arial" w:eastAsia="Times New Roman" w:hAnsi="Arial" w:cs="Arial"/>
          <w:kern w:val="0"/>
          <w:sz w:val="20"/>
          <w:szCs w:val="20"/>
          <w:lang w:val="sl-SI" w:eastAsia="sl-SI"/>
          <w14:ligatures w14:val="none"/>
        </w:rPr>
      </w:pPr>
      <w:r w:rsidRPr="00BA411B">
        <w:rPr>
          <w:rFonts w:ascii="Arial" w:eastAsia="Times New Roman" w:hAnsi="Arial" w:cs="Arial"/>
          <w:kern w:val="0"/>
          <w:sz w:val="20"/>
          <w:szCs w:val="20"/>
          <w:lang w:val="sl-SI" w:eastAsia="sl-SI"/>
          <w14:ligatures w14:val="none"/>
        </w:rPr>
        <w:t>Priloženi obrazci, izjave in priloge morajo biti podpisani ter žigosani, če prijavitelj uporablja žig</w:t>
      </w:r>
      <w:r>
        <w:rPr>
          <w:rFonts w:ascii="Arial" w:eastAsia="Times New Roman" w:hAnsi="Arial" w:cs="Arial"/>
          <w:kern w:val="0"/>
          <w:sz w:val="20"/>
          <w:szCs w:val="20"/>
          <w:lang w:val="sl-SI" w:eastAsia="sl-SI"/>
          <w14:ligatures w14:val="none"/>
        </w:rPr>
        <w:t>.</w:t>
      </w:r>
    </w:p>
    <w:p w14:paraId="075F3D3E" w14:textId="77777777" w:rsidR="00E95DE2" w:rsidRDefault="00E95DE2" w:rsidP="00430DCE">
      <w:pPr>
        <w:spacing w:after="0" w:line="240" w:lineRule="auto"/>
        <w:jc w:val="both"/>
        <w:rPr>
          <w:rFonts w:ascii="Arial" w:eastAsia="Times New Roman" w:hAnsi="Arial" w:cs="Arial"/>
          <w:kern w:val="0"/>
          <w:sz w:val="20"/>
          <w:szCs w:val="20"/>
          <w:lang w:val="sl-SI" w:eastAsia="sl-SI"/>
          <w14:ligatures w14:val="none"/>
        </w:rPr>
      </w:pPr>
    </w:p>
    <w:p w14:paraId="55592B15" w14:textId="77777777" w:rsidR="00E95DE2" w:rsidRPr="003246F0" w:rsidRDefault="00E95DE2" w:rsidP="00E95DE2">
      <w:pPr>
        <w:spacing w:after="0" w:line="240" w:lineRule="auto"/>
        <w:jc w:val="both"/>
        <w:rPr>
          <w:rFonts w:ascii="Arial" w:hAnsi="Arial" w:cs="Arial"/>
          <w:color w:val="000000"/>
          <w:sz w:val="20"/>
          <w:szCs w:val="20"/>
        </w:rPr>
      </w:pPr>
      <w:r w:rsidRPr="003246F0">
        <w:rPr>
          <w:rFonts w:ascii="Arial" w:hAnsi="Arial" w:cs="Arial"/>
          <w:color w:val="000000"/>
          <w:sz w:val="20"/>
          <w:szCs w:val="20"/>
        </w:rPr>
        <w:t>Skladno z razpisno dokumentacijo, točka 1.13 Upravičeni stroški in način njihovega dokazovanja mora izbrani prijavitelj pri prvem VZI, poleg obveznih prilog poslati še podpisane pogodbe s podizvajalci, dokazila o opravljenem postopku izbora zunanjih izvajalcev in druge podlage za izstavitev računa.</w:t>
      </w:r>
    </w:p>
    <w:p w14:paraId="100A13D2" w14:textId="77777777" w:rsidR="00BA411B" w:rsidRPr="00BA411B" w:rsidRDefault="00BA411B" w:rsidP="00430DCE">
      <w:pPr>
        <w:spacing w:after="0" w:line="240" w:lineRule="auto"/>
        <w:jc w:val="both"/>
        <w:rPr>
          <w:rFonts w:ascii="Arial" w:eastAsia="Times New Roman" w:hAnsi="Arial" w:cs="Arial"/>
          <w:kern w:val="0"/>
          <w:sz w:val="20"/>
          <w:szCs w:val="20"/>
          <w:lang w:val="sl-SI" w:eastAsia="sl-SI"/>
          <w14:ligatures w14:val="none"/>
        </w:rPr>
      </w:pPr>
    </w:p>
    <w:p w14:paraId="4F44B8BB" w14:textId="0E83819B" w:rsidR="00430DCE" w:rsidRPr="00430DCE" w:rsidRDefault="00430DCE" w:rsidP="00430DCE">
      <w:pPr>
        <w:spacing w:after="0" w:line="240" w:lineRule="auto"/>
        <w:jc w:val="both"/>
        <w:rPr>
          <w:rFonts w:ascii="Arial" w:eastAsia="Times New Roman" w:hAnsi="Arial" w:cs="Arial"/>
          <w:b/>
          <w:bCs/>
          <w:kern w:val="0"/>
          <w:sz w:val="20"/>
          <w:szCs w:val="20"/>
          <w:lang w:val="sl-SI" w:eastAsia="sl-SI"/>
          <w14:ligatures w14:val="none"/>
        </w:rPr>
      </w:pPr>
      <w:r w:rsidRPr="00430DCE">
        <w:rPr>
          <w:rFonts w:ascii="Arial" w:eastAsia="Times New Roman" w:hAnsi="Arial" w:cs="Arial"/>
          <w:b/>
          <w:bCs/>
          <w:kern w:val="0"/>
          <w:sz w:val="20"/>
          <w:szCs w:val="20"/>
          <w:lang w:val="sl-SI" w:eastAsia="sl-SI"/>
          <w14:ligatures w14:val="none"/>
        </w:rPr>
        <w:t xml:space="preserve">Vprašanje </w:t>
      </w:r>
      <w:r w:rsidR="003246F0">
        <w:rPr>
          <w:rFonts w:ascii="Arial" w:eastAsia="Times New Roman" w:hAnsi="Arial" w:cs="Arial"/>
          <w:b/>
          <w:bCs/>
          <w:kern w:val="0"/>
          <w:sz w:val="20"/>
          <w:szCs w:val="20"/>
          <w:lang w:val="sl-SI" w:eastAsia="sl-SI"/>
          <w14:ligatures w14:val="none"/>
        </w:rPr>
        <w:t xml:space="preserve">št. </w:t>
      </w:r>
      <w:r w:rsidRPr="00430DCE">
        <w:rPr>
          <w:rFonts w:ascii="Arial" w:eastAsia="Times New Roman" w:hAnsi="Arial" w:cs="Arial"/>
          <w:b/>
          <w:bCs/>
          <w:kern w:val="0"/>
          <w:sz w:val="20"/>
          <w:szCs w:val="20"/>
          <w:lang w:val="sl-SI" w:eastAsia="sl-SI"/>
          <w14:ligatures w14:val="none"/>
        </w:rPr>
        <w:t>5</w:t>
      </w:r>
      <w:r w:rsidR="003246F0">
        <w:rPr>
          <w:rFonts w:ascii="Arial" w:eastAsia="Times New Roman" w:hAnsi="Arial" w:cs="Arial"/>
          <w:b/>
          <w:bCs/>
          <w:kern w:val="0"/>
          <w:sz w:val="20"/>
          <w:szCs w:val="20"/>
          <w:lang w:val="sl-SI" w:eastAsia="sl-SI"/>
          <w14:ligatures w14:val="none"/>
        </w:rPr>
        <w:t>:</w:t>
      </w:r>
    </w:p>
    <w:p w14:paraId="42C14A51" w14:textId="3C3A21BD" w:rsidR="008A27F3" w:rsidRPr="00C47F64" w:rsidRDefault="008A27F3" w:rsidP="00430DCE">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 xml:space="preserve">Ali mora potencialni prijavitelj predložiti izpolnjene in podpisane izjave na obrazcu v razpisni dokumentaciji št. </w:t>
      </w:r>
      <w:bookmarkStart w:id="0" w:name="_Hlk178749682"/>
      <w:r w:rsidRPr="00C47F64">
        <w:rPr>
          <w:rFonts w:ascii="Arial" w:eastAsia="Times New Roman" w:hAnsi="Arial" w:cs="Arial"/>
          <w:kern w:val="0"/>
          <w:sz w:val="20"/>
          <w:szCs w:val="20"/>
          <w:lang w:val="sl-SI" w:eastAsia="sl-SI"/>
          <w14:ligatures w14:val="none"/>
        </w:rPr>
        <w:t>19 (Izjava lastnika nepremičnine) oz. obrazcu v razpisni dokumentaciji št. 20 (Seznam lastnikov nepremičnin, ki ne želijo oz. ne dovolijo gradnje širokopasovnega dostopa in o tem tudi nočejo ali ne morejo podpisati izjave ali je tam omrežje že zgrajeno</w:t>
      </w:r>
      <w:bookmarkEnd w:id="0"/>
      <w:r w:rsidRPr="00C47F64">
        <w:rPr>
          <w:rFonts w:ascii="Arial" w:eastAsia="Times New Roman" w:hAnsi="Arial" w:cs="Arial"/>
          <w:kern w:val="0"/>
          <w:sz w:val="20"/>
          <w:szCs w:val="20"/>
          <w:lang w:val="sl-SI" w:eastAsia="sl-SI"/>
          <w14:ligatures w14:val="none"/>
        </w:rPr>
        <w:t>) že ob oddaji vloge kot bi lahko sklepali po obeh kontrolnikih za popolnost vloge, ali ob oddaji VZI, kot je zapisano v točki 1.6 Pričakovani rezultati in kazalniki projektov?</w:t>
      </w:r>
    </w:p>
    <w:p w14:paraId="40BAF604" w14:textId="77777777" w:rsidR="00BA411B" w:rsidRDefault="00BA411B" w:rsidP="00430DCE">
      <w:pPr>
        <w:spacing w:after="0" w:line="240" w:lineRule="auto"/>
        <w:jc w:val="both"/>
        <w:rPr>
          <w:rFonts w:ascii="Arial" w:eastAsia="Times New Roman" w:hAnsi="Arial" w:cs="Arial"/>
          <w:kern w:val="0"/>
          <w:sz w:val="20"/>
          <w:szCs w:val="20"/>
          <w:lang w:val="sl-SI" w:eastAsia="sl-SI"/>
          <w14:ligatures w14:val="none"/>
        </w:rPr>
      </w:pPr>
    </w:p>
    <w:p w14:paraId="0C4CCCFC" w14:textId="5A013EA7" w:rsidR="008A27F3" w:rsidRDefault="00BA411B" w:rsidP="00430DCE">
      <w:pPr>
        <w:spacing w:after="0" w:line="240" w:lineRule="auto"/>
        <w:jc w:val="both"/>
        <w:rPr>
          <w:rFonts w:ascii="Arial" w:eastAsia="Times New Roman" w:hAnsi="Arial" w:cs="Arial"/>
          <w:b/>
          <w:bCs/>
          <w:kern w:val="0"/>
          <w:sz w:val="20"/>
          <w:szCs w:val="20"/>
          <w:lang w:val="sl-SI" w:eastAsia="sl-SI"/>
          <w14:ligatures w14:val="none"/>
        </w:rPr>
      </w:pPr>
      <w:r w:rsidRPr="00BA411B">
        <w:rPr>
          <w:rFonts w:ascii="Arial" w:eastAsia="Times New Roman" w:hAnsi="Arial" w:cs="Arial"/>
          <w:b/>
          <w:bCs/>
          <w:kern w:val="0"/>
          <w:sz w:val="20"/>
          <w:szCs w:val="20"/>
          <w:lang w:val="sl-SI" w:eastAsia="sl-SI"/>
          <w14:ligatures w14:val="none"/>
        </w:rPr>
        <w:t xml:space="preserve">Odgovor </w:t>
      </w:r>
      <w:r w:rsidR="003246F0">
        <w:rPr>
          <w:rFonts w:ascii="Arial" w:eastAsia="Times New Roman" w:hAnsi="Arial" w:cs="Arial"/>
          <w:b/>
          <w:bCs/>
          <w:kern w:val="0"/>
          <w:sz w:val="20"/>
          <w:szCs w:val="20"/>
          <w:lang w:val="sl-SI" w:eastAsia="sl-SI"/>
          <w14:ligatures w14:val="none"/>
        </w:rPr>
        <w:t xml:space="preserve">št. </w:t>
      </w:r>
      <w:r w:rsidRPr="00BA411B">
        <w:rPr>
          <w:rFonts w:ascii="Arial" w:eastAsia="Times New Roman" w:hAnsi="Arial" w:cs="Arial"/>
          <w:b/>
          <w:bCs/>
          <w:kern w:val="0"/>
          <w:sz w:val="20"/>
          <w:szCs w:val="20"/>
          <w:lang w:val="sl-SI" w:eastAsia="sl-SI"/>
          <w14:ligatures w14:val="none"/>
        </w:rPr>
        <w:t>5</w:t>
      </w:r>
      <w:r w:rsidR="003246F0">
        <w:rPr>
          <w:rFonts w:ascii="Arial" w:eastAsia="Times New Roman" w:hAnsi="Arial" w:cs="Arial"/>
          <w:b/>
          <w:bCs/>
          <w:kern w:val="0"/>
          <w:sz w:val="20"/>
          <w:szCs w:val="20"/>
          <w:lang w:val="sl-SI" w:eastAsia="sl-SI"/>
          <w14:ligatures w14:val="none"/>
        </w:rPr>
        <w:t>:</w:t>
      </w:r>
      <w:r w:rsidR="008A27F3" w:rsidRPr="00BA411B">
        <w:rPr>
          <w:rFonts w:ascii="Arial" w:eastAsia="Times New Roman" w:hAnsi="Arial" w:cs="Arial"/>
          <w:b/>
          <w:bCs/>
          <w:kern w:val="0"/>
          <w:sz w:val="20"/>
          <w:szCs w:val="20"/>
          <w:lang w:val="sl-SI" w:eastAsia="sl-SI"/>
          <w14:ligatures w14:val="none"/>
        </w:rPr>
        <w:t> </w:t>
      </w:r>
    </w:p>
    <w:p w14:paraId="498A14C7" w14:textId="3166A38A" w:rsidR="00BA411B" w:rsidRPr="00BA411B" w:rsidRDefault="00BA411B" w:rsidP="00430DCE">
      <w:pPr>
        <w:spacing w:after="0" w:line="240" w:lineRule="auto"/>
        <w:jc w:val="both"/>
        <w:rPr>
          <w:rFonts w:ascii="Arial" w:eastAsia="Times New Roman" w:hAnsi="Arial" w:cs="Arial"/>
          <w:kern w:val="0"/>
          <w:sz w:val="20"/>
          <w:szCs w:val="20"/>
          <w:lang w:val="sl-SI" w:eastAsia="sl-SI"/>
          <w14:ligatures w14:val="none"/>
        </w:rPr>
      </w:pPr>
      <w:r w:rsidRPr="00BA411B">
        <w:rPr>
          <w:rFonts w:ascii="Arial" w:eastAsia="Times New Roman" w:hAnsi="Arial" w:cs="Arial"/>
          <w:kern w:val="0"/>
          <w:sz w:val="20"/>
          <w:szCs w:val="20"/>
          <w:lang w:val="sl-SI" w:eastAsia="sl-SI"/>
          <w14:ligatures w14:val="none"/>
        </w:rPr>
        <w:t xml:space="preserve">Potencialni prijavitelj </w:t>
      </w:r>
      <w:r>
        <w:rPr>
          <w:rFonts w:ascii="Arial" w:eastAsia="Times New Roman" w:hAnsi="Arial" w:cs="Arial"/>
          <w:kern w:val="0"/>
          <w:sz w:val="20"/>
          <w:szCs w:val="20"/>
          <w:lang w:val="sl-SI" w:eastAsia="sl-SI"/>
          <w14:ligatures w14:val="none"/>
        </w:rPr>
        <w:t>mora priložiti vse zahtevane obrazce, kot je zahtevano v kontrolniku za popolnost vloge</w:t>
      </w:r>
      <w:r w:rsidR="00263628">
        <w:rPr>
          <w:rFonts w:ascii="Arial" w:eastAsia="Times New Roman" w:hAnsi="Arial" w:cs="Arial"/>
          <w:kern w:val="0"/>
          <w:sz w:val="20"/>
          <w:szCs w:val="20"/>
          <w:lang w:val="sl-SI" w:eastAsia="sl-SI"/>
          <w14:ligatures w14:val="none"/>
        </w:rPr>
        <w:t>. Obrazec št. 19</w:t>
      </w:r>
      <w:r w:rsidR="00263628" w:rsidRPr="00263628">
        <w:rPr>
          <w:rFonts w:ascii="Arial" w:eastAsia="Times New Roman" w:hAnsi="Arial" w:cs="Arial"/>
          <w:kern w:val="0"/>
          <w:sz w:val="20"/>
          <w:szCs w:val="20"/>
          <w:lang w:val="sl-SI" w:eastAsia="sl-SI"/>
          <w14:ligatures w14:val="none"/>
        </w:rPr>
        <w:t xml:space="preserve"> (Izjava lastnika nepremičnine) </w:t>
      </w:r>
      <w:r w:rsidR="00263628">
        <w:rPr>
          <w:rFonts w:ascii="Arial" w:eastAsia="Times New Roman" w:hAnsi="Arial" w:cs="Arial"/>
          <w:kern w:val="0"/>
          <w:sz w:val="20"/>
          <w:szCs w:val="20"/>
          <w:lang w:val="sl-SI" w:eastAsia="sl-SI"/>
          <w14:ligatures w14:val="none"/>
        </w:rPr>
        <w:t>in</w:t>
      </w:r>
      <w:r w:rsidR="00263628" w:rsidRPr="00263628">
        <w:rPr>
          <w:rFonts w:ascii="Arial" w:eastAsia="Times New Roman" w:hAnsi="Arial" w:cs="Arial"/>
          <w:kern w:val="0"/>
          <w:sz w:val="20"/>
          <w:szCs w:val="20"/>
          <w:lang w:val="sl-SI" w:eastAsia="sl-SI"/>
          <w14:ligatures w14:val="none"/>
        </w:rPr>
        <w:t xml:space="preserve"> obraz</w:t>
      </w:r>
      <w:r w:rsidR="00263628">
        <w:rPr>
          <w:rFonts w:ascii="Arial" w:eastAsia="Times New Roman" w:hAnsi="Arial" w:cs="Arial"/>
          <w:kern w:val="0"/>
          <w:sz w:val="20"/>
          <w:szCs w:val="20"/>
          <w:lang w:val="sl-SI" w:eastAsia="sl-SI"/>
          <w14:ligatures w14:val="none"/>
        </w:rPr>
        <w:t>ec</w:t>
      </w:r>
      <w:r w:rsidR="00263628" w:rsidRPr="00263628">
        <w:rPr>
          <w:rFonts w:ascii="Arial" w:eastAsia="Times New Roman" w:hAnsi="Arial" w:cs="Arial"/>
          <w:kern w:val="0"/>
          <w:sz w:val="20"/>
          <w:szCs w:val="20"/>
          <w:lang w:val="sl-SI" w:eastAsia="sl-SI"/>
          <w14:ligatures w14:val="none"/>
        </w:rPr>
        <w:t xml:space="preserve"> št. 20 (Seznam lastnikov nepremičnin, ki ne želijo oz. ne dovolijo gradnje širokopasovnega dostopa in o tem tudi nočejo ali ne morejo podpisati izjave ali je tam omrežje že zgrajeno</w:t>
      </w:r>
      <w:r w:rsidR="00263628">
        <w:rPr>
          <w:rFonts w:ascii="Arial" w:eastAsia="Times New Roman" w:hAnsi="Arial" w:cs="Arial"/>
          <w:kern w:val="0"/>
          <w:sz w:val="20"/>
          <w:szCs w:val="20"/>
          <w:lang w:val="sl-SI" w:eastAsia="sl-SI"/>
          <w14:ligatures w14:val="none"/>
        </w:rPr>
        <w:t xml:space="preserve">) </w:t>
      </w:r>
      <w:r w:rsidR="006103F6">
        <w:rPr>
          <w:rFonts w:ascii="Arial" w:eastAsia="Times New Roman" w:hAnsi="Arial" w:cs="Arial"/>
          <w:kern w:val="0"/>
          <w:sz w:val="20"/>
          <w:szCs w:val="20"/>
          <w:lang w:val="sl-SI" w:eastAsia="sl-SI"/>
          <w14:ligatures w14:val="none"/>
        </w:rPr>
        <w:t xml:space="preserve">prijavitelj </w:t>
      </w:r>
      <w:r w:rsidR="00263628">
        <w:rPr>
          <w:rFonts w:ascii="Arial" w:eastAsia="Times New Roman" w:hAnsi="Arial" w:cs="Arial"/>
          <w:kern w:val="0"/>
          <w:sz w:val="20"/>
          <w:szCs w:val="20"/>
          <w:lang w:val="sl-SI" w:eastAsia="sl-SI"/>
          <w14:ligatures w14:val="none"/>
        </w:rPr>
        <w:t>pusti prazne, saj s</w:t>
      </w:r>
      <w:r w:rsidR="006103F6">
        <w:rPr>
          <w:rFonts w:ascii="Arial" w:eastAsia="Times New Roman" w:hAnsi="Arial" w:cs="Arial"/>
          <w:kern w:val="0"/>
          <w:sz w:val="20"/>
          <w:szCs w:val="20"/>
          <w:lang w:val="sl-SI" w:eastAsia="sl-SI"/>
          <w14:ligatures w14:val="none"/>
        </w:rPr>
        <w:t>o</w:t>
      </w:r>
      <w:r w:rsidR="00263628">
        <w:rPr>
          <w:rFonts w:ascii="Arial" w:eastAsia="Times New Roman" w:hAnsi="Arial" w:cs="Arial"/>
          <w:kern w:val="0"/>
          <w:sz w:val="20"/>
          <w:szCs w:val="20"/>
          <w:lang w:val="sl-SI" w:eastAsia="sl-SI"/>
          <w14:ligatures w14:val="none"/>
        </w:rPr>
        <w:t xml:space="preserve"> ti podatki znani šele tekom izvajanja projekta.</w:t>
      </w:r>
    </w:p>
    <w:p w14:paraId="74739616" w14:textId="77777777" w:rsidR="00F10946" w:rsidRDefault="00F10946" w:rsidP="00263628">
      <w:pPr>
        <w:spacing w:after="0" w:line="240" w:lineRule="auto"/>
        <w:jc w:val="both"/>
        <w:rPr>
          <w:rFonts w:ascii="Arial" w:eastAsia="Times New Roman" w:hAnsi="Arial" w:cs="Arial"/>
          <w:b/>
          <w:bCs/>
          <w:kern w:val="0"/>
          <w:sz w:val="20"/>
          <w:szCs w:val="20"/>
          <w:lang w:val="sl-SI" w:eastAsia="sl-SI"/>
          <w14:ligatures w14:val="none"/>
        </w:rPr>
      </w:pPr>
    </w:p>
    <w:p w14:paraId="63D81408" w14:textId="6A999B85" w:rsidR="00263628" w:rsidRPr="00263628" w:rsidRDefault="00263628" w:rsidP="00263628">
      <w:pPr>
        <w:spacing w:after="0" w:line="240" w:lineRule="auto"/>
        <w:jc w:val="both"/>
        <w:rPr>
          <w:rFonts w:ascii="Arial" w:eastAsia="Times New Roman" w:hAnsi="Arial" w:cs="Arial"/>
          <w:b/>
          <w:bCs/>
          <w:kern w:val="0"/>
          <w:sz w:val="20"/>
          <w:szCs w:val="20"/>
          <w:lang w:val="sl-SI" w:eastAsia="sl-SI"/>
          <w14:ligatures w14:val="none"/>
        </w:rPr>
      </w:pPr>
      <w:r w:rsidRPr="00263628">
        <w:rPr>
          <w:rFonts w:ascii="Arial" w:eastAsia="Times New Roman" w:hAnsi="Arial" w:cs="Arial"/>
          <w:b/>
          <w:bCs/>
          <w:kern w:val="0"/>
          <w:sz w:val="20"/>
          <w:szCs w:val="20"/>
          <w:lang w:val="sl-SI" w:eastAsia="sl-SI"/>
          <w14:ligatures w14:val="none"/>
        </w:rPr>
        <w:t xml:space="preserve">Vprašanje </w:t>
      </w:r>
      <w:r w:rsidR="003246F0">
        <w:rPr>
          <w:rFonts w:ascii="Arial" w:eastAsia="Times New Roman" w:hAnsi="Arial" w:cs="Arial"/>
          <w:b/>
          <w:bCs/>
          <w:kern w:val="0"/>
          <w:sz w:val="20"/>
          <w:szCs w:val="20"/>
          <w:lang w:val="sl-SI" w:eastAsia="sl-SI"/>
          <w14:ligatures w14:val="none"/>
        </w:rPr>
        <w:t xml:space="preserve">št. </w:t>
      </w:r>
      <w:r w:rsidRPr="00263628">
        <w:rPr>
          <w:rFonts w:ascii="Arial" w:eastAsia="Times New Roman" w:hAnsi="Arial" w:cs="Arial"/>
          <w:b/>
          <w:bCs/>
          <w:kern w:val="0"/>
          <w:sz w:val="20"/>
          <w:szCs w:val="20"/>
          <w:lang w:val="sl-SI" w:eastAsia="sl-SI"/>
          <w14:ligatures w14:val="none"/>
        </w:rPr>
        <w:t>6</w:t>
      </w:r>
      <w:r w:rsidR="003246F0">
        <w:rPr>
          <w:rFonts w:ascii="Arial" w:eastAsia="Times New Roman" w:hAnsi="Arial" w:cs="Arial"/>
          <w:b/>
          <w:bCs/>
          <w:kern w:val="0"/>
          <w:sz w:val="20"/>
          <w:szCs w:val="20"/>
          <w:lang w:val="sl-SI" w:eastAsia="sl-SI"/>
          <w14:ligatures w14:val="none"/>
        </w:rPr>
        <w:t>:</w:t>
      </w:r>
    </w:p>
    <w:p w14:paraId="7960A4ED" w14:textId="62234981" w:rsidR="008A27F3" w:rsidRDefault="00263628" w:rsidP="00263628">
      <w:pPr>
        <w:spacing w:after="0" w:line="240" w:lineRule="auto"/>
        <w:jc w:val="both"/>
        <w:rPr>
          <w:rFonts w:ascii="Arial" w:eastAsia="Times New Roman" w:hAnsi="Arial" w:cs="Arial"/>
          <w:kern w:val="0"/>
          <w:sz w:val="20"/>
          <w:szCs w:val="20"/>
          <w:lang w:val="sl-SI" w:eastAsia="sl-SI"/>
          <w14:ligatures w14:val="none"/>
        </w:rPr>
      </w:pPr>
      <w:r>
        <w:rPr>
          <w:rFonts w:ascii="Arial" w:eastAsia="Times New Roman" w:hAnsi="Arial" w:cs="Arial"/>
          <w:kern w:val="0"/>
          <w:sz w:val="20"/>
          <w:szCs w:val="20"/>
          <w:lang w:val="sl-SI" w:eastAsia="sl-SI"/>
          <w14:ligatures w14:val="none"/>
        </w:rPr>
        <w:t>Z</w:t>
      </w:r>
      <w:r w:rsidR="008A27F3" w:rsidRPr="00C47F64">
        <w:rPr>
          <w:rFonts w:ascii="Arial" w:eastAsia="Times New Roman" w:hAnsi="Arial" w:cs="Arial"/>
          <w:kern w:val="0"/>
          <w:sz w:val="20"/>
          <w:szCs w:val="20"/>
          <w:lang w:val="sl-SI" w:eastAsia="sl-SI"/>
          <w14:ligatures w14:val="none"/>
        </w:rPr>
        <w:t>a vsak izbor opreme ali storitev ali izvajalcev vedno rabimo 3 ponudbe? </w:t>
      </w:r>
    </w:p>
    <w:p w14:paraId="4FE0DF91" w14:textId="77777777" w:rsidR="00263628" w:rsidRDefault="00263628" w:rsidP="00263628">
      <w:pPr>
        <w:spacing w:after="0" w:line="240" w:lineRule="auto"/>
        <w:jc w:val="both"/>
        <w:rPr>
          <w:rFonts w:ascii="Arial" w:eastAsia="Times New Roman" w:hAnsi="Arial" w:cs="Arial"/>
          <w:kern w:val="0"/>
          <w:sz w:val="20"/>
          <w:szCs w:val="20"/>
          <w:lang w:val="sl-SI" w:eastAsia="sl-SI"/>
          <w14:ligatures w14:val="none"/>
        </w:rPr>
      </w:pPr>
    </w:p>
    <w:p w14:paraId="39780AFC" w14:textId="48F07838" w:rsidR="00263628" w:rsidRDefault="00263628" w:rsidP="00263628">
      <w:pPr>
        <w:spacing w:after="0" w:line="240" w:lineRule="auto"/>
        <w:jc w:val="both"/>
        <w:rPr>
          <w:rFonts w:ascii="Arial" w:eastAsia="Times New Roman" w:hAnsi="Arial" w:cs="Arial"/>
          <w:b/>
          <w:bCs/>
          <w:kern w:val="0"/>
          <w:sz w:val="20"/>
          <w:szCs w:val="20"/>
          <w:lang w:val="sl-SI" w:eastAsia="sl-SI"/>
          <w14:ligatures w14:val="none"/>
        </w:rPr>
      </w:pPr>
      <w:r w:rsidRPr="00263628">
        <w:rPr>
          <w:rFonts w:ascii="Arial" w:eastAsia="Times New Roman" w:hAnsi="Arial" w:cs="Arial"/>
          <w:b/>
          <w:bCs/>
          <w:kern w:val="0"/>
          <w:sz w:val="20"/>
          <w:szCs w:val="20"/>
          <w:lang w:val="sl-SI" w:eastAsia="sl-SI"/>
          <w14:ligatures w14:val="none"/>
        </w:rPr>
        <w:t xml:space="preserve">Odgovor </w:t>
      </w:r>
      <w:r w:rsidR="003246F0">
        <w:rPr>
          <w:rFonts w:ascii="Arial" w:eastAsia="Times New Roman" w:hAnsi="Arial" w:cs="Arial"/>
          <w:b/>
          <w:bCs/>
          <w:kern w:val="0"/>
          <w:sz w:val="20"/>
          <w:szCs w:val="20"/>
          <w:lang w:val="sl-SI" w:eastAsia="sl-SI"/>
          <w14:ligatures w14:val="none"/>
        </w:rPr>
        <w:t xml:space="preserve">št. </w:t>
      </w:r>
      <w:r w:rsidRPr="00263628">
        <w:rPr>
          <w:rFonts w:ascii="Arial" w:eastAsia="Times New Roman" w:hAnsi="Arial" w:cs="Arial"/>
          <w:b/>
          <w:bCs/>
          <w:kern w:val="0"/>
          <w:sz w:val="20"/>
          <w:szCs w:val="20"/>
          <w:lang w:val="sl-SI" w:eastAsia="sl-SI"/>
          <w14:ligatures w14:val="none"/>
        </w:rPr>
        <w:t>6</w:t>
      </w:r>
      <w:r w:rsidR="003246F0">
        <w:rPr>
          <w:rFonts w:ascii="Arial" w:eastAsia="Times New Roman" w:hAnsi="Arial" w:cs="Arial"/>
          <w:b/>
          <w:bCs/>
          <w:kern w:val="0"/>
          <w:sz w:val="20"/>
          <w:szCs w:val="20"/>
          <w:lang w:val="sl-SI" w:eastAsia="sl-SI"/>
          <w14:ligatures w14:val="none"/>
        </w:rPr>
        <w:t>:</w:t>
      </w:r>
    </w:p>
    <w:p w14:paraId="3D4139A8" w14:textId="3650296D" w:rsidR="00263628" w:rsidRPr="00263628" w:rsidRDefault="00263628" w:rsidP="00263628">
      <w:pPr>
        <w:spacing w:after="0" w:line="240" w:lineRule="auto"/>
        <w:jc w:val="both"/>
        <w:rPr>
          <w:rFonts w:ascii="Arial" w:eastAsia="Times New Roman" w:hAnsi="Arial" w:cs="Arial"/>
          <w:kern w:val="0"/>
          <w:sz w:val="20"/>
          <w:szCs w:val="20"/>
          <w:lang w:val="sl-SI" w:eastAsia="sl-SI"/>
          <w14:ligatures w14:val="none"/>
        </w:rPr>
      </w:pPr>
      <w:r w:rsidRPr="00263628">
        <w:rPr>
          <w:rFonts w:ascii="Arial" w:eastAsia="Times New Roman" w:hAnsi="Arial" w:cs="Arial"/>
          <w:kern w:val="0"/>
          <w:sz w:val="20"/>
          <w:szCs w:val="20"/>
          <w:lang w:val="sl-SI" w:eastAsia="sl-SI"/>
          <w14:ligatures w14:val="none"/>
        </w:rPr>
        <w:t>Da</w:t>
      </w:r>
      <w:r w:rsidR="00CF3C02">
        <w:rPr>
          <w:rFonts w:ascii="Arial" w:eastAsia="Times New Roman" w:hAnsi="Arial" w:cs="Arial"/>
          <w:kern w:val="0"/>
          <w:sz w:val="20"/>
          <w:szCs w:val="20"/>
          <w:lang w:val="sl-SI" w:eastAsia="sl-SI"/>
          <w14:ligatures w14:val="none"/>
        </w:rPr>
        <w:t xml:space="preserve">, pri čemer je </w:t>
      </w:r>
      <w:r w:rsidR="00E95DE2">
        <w:rPr>
          <w:rFonts w:ascii="Arial" w:eastAsia="Times New Roman" w:hAnsi="Arial" w:cs="Arial"/>
          <w:kern w:val="0"/>
          <w:sz w:val="20"/>
          <w:szCs w:val="20"/>
          <w:lang w:val="sl-SI" w:eastAsia="sl-SI"/>
          <w14:ligatures w14:val="none"/>
        </w:rPr>
        <w:t xml:space="preserve">način upoštevanja temeljnih načel javnega naročanja </w:t>
      </w:r>
      <w:r w:rsidR="00CF3C02">
        <w:rPr>
          <w:rFonts w:ascii="Arial" w:eastAsia="Times New Roman" w:hAnsi="Arial" w:cs="Arial"/>
          <w:kern w:val="0"/>
          <w:sz w:val="20"/>
          <w:szCs w:val="20"/>
          <w:lang w:val="sl-SI" w:eastAsia="sl-SI"/>
          <w14:ligatures w14:val="none"/>
        </w:rPr>
        <w:t xml:space="preserve">opisan v </w:t>
      </w:r>
      <w:r w:rsidR="00CF3C02" w:rsidRPr="00572CA1">
        <w:rPr>
          <w:rFonts w:ascii="Arial" w:hAnsi="Arial" w:cs="Arial"/>
          <w:color w:val="000000"/>
          <w:sz w:val="20"/>
          <w:szCs w:val="20"/>
        </w:rPr>
        <w:t>razpisn</w:t>
      </w:r>
      <w:r w:rsidR="00CF3C02">
        <w:rPr>
          <w:rFonts w:ascii="Arial" w:hAnsi="Arial" w:cs="Arial"/>
          <w:color w:val="000000"/>
          <w:sz w:val="20"/>
          <w:szCs w:val="20"/>
        </w:rPr>
        <w:t>i</w:t>
      </w:r>
      <w:r w:rsidR="00CF3C02" w:rsidRPr="00572CA1">
        <w:rPr>
          <w:rFonts w:ascii="Arial" w:hAnsi="Arial" w:cs="Arial"/>
          <w:color w:val="000000"/>
          <w:sz w:val="20"/>
          <w:szCs w:val="20"/>
        </w:rPr>
        <w:t xml:space="preserve"> dokumentacij</w:t>
      </w:r>
      <w:r w:rsidR="00CF3C02">
        <w:rPr>
          <w:rFonts w:ascii="Arial" w:hAnsi="Arial" w:cs="Arial"/>
          <w:color w:val="000000"/>
          <w:sz w:val="20"/>
          <w:szCs w:val="20"/>
        </w:rPr>
        <w:t>i</w:t>
      </w:r>
      <w:r w:rsidR="00CF3C02" w:rsidRPr="00572CA1">
        <w:rPr>
          <w:rFonts w:ascii="Arial" w:hAnsi="Arial" w:cs="Arial"/>
          <w:color w:val="000000"/>
          <w:sz w:val="20"/>
          <w:szCs w:val="20"/>
        </w:rPr>
        <w:t>, točka 1.13 Upravičeni stroški in način njihovega dokazovanja</w:t>
      </w:r>
      <w:r w:rsidR="00CF3C02">
        <w:rPr>
          <w:rFonts w:ascii="Arial" w:eastAsia="Times New Roman" w:hAnsi="Arial" w:cs="Arial"/>
          <w:kern w:val="0"/>
          <w:sz w:val="20"/>
          <w:szCs w:val="20"/>
          <w:lang w:val="sl-SI" w:eastAsia="sl-SI"/>
          <w14:ligatures w14:val="none"/>
        </w:rPr>
        <w:t>.</w:t>
      </w:r>
    </w:p>
    <w:p w14:paraId="0BA41FF2" w14:textId="77777777" w:rsidR="008A27F3" w:rsidRPr="00C47F64" w:rsidRDefault="008A27F3" w:rsidP="00430DCE">
      <w:pPr>
        <w:spacing w:after="0" w:line="240" w:lineRule="auto"/>
        <w:jc w:val="both"/>
        <w:rPr>
          <w:rFonts w:ascii="Arial" w:eastAsia="Times New Roman" w:hAnsi="Arial" w:cs="Arial"/>
          <w:kern w:val="0"/>
          <w:sz w:val="20"/>
          <w:szCs w:val="20"/>
          <w:lang w:val="sl-SI" w:eastAsia="sl-SI"/>
          <w14:ligatures w14:val="none"/>
        </w:rPr>
      </w:pPr>
      <w:r w:rsidRPr="00C47F64">
        <w:rPr>
          <w:rFonts w:ascii="Arial" w:eastAsia="Times New Roman" w:hAnsi="Arial" w:cs="Arial"/>
          <w:kern w:val="0"/>
          <w:sz w:val="20"/>
          <w:szCs w:val="20"/>
          <w:lang w:val="sl-SI" w:eastAsia="sl-SI"/>
          <w14:ligatures w14:val="none"/>
        </w:rPr>
        <w:t> </w:t>
      </w:r>
    </w:p>
    <w:p w14:paraId="326A4688" w14:textId="388585AB" w:rsidR="008A27F3" w:rsidRPr="00C47F64" w:rsidRDefault="008A27F3" w:rsidP="00430DCE">
      <w:pPr>
        <w:spacing w:before="100" w:beforeAutospacing="1" w:after="100" w:afterAutospacing="1" w:line="240" w:lineRule="auto"/>
        <w:jc w:val="both"/>
        <w:rPr>
          <w:rFonts w:ascii="Arial" w:eastAsia="Times New Roman" w:hAnsi="Arial" w:cs="Arial"/>
          <w:kern w:val="0"/>
          <w:sz w:val="20"/>
          <w:szCs w:val="20"/>
          <w:lang w:val="sl-SI" w:eastAsia="sl-SI"/>
          <w14:ligatures w14:val="none"/>
        </w:rPr>
      </w:pPr>
    </w:p>
    <w:p w14:paraId="54C20F6E" w14:textId="32208B0D" w:rsidR="008A27F3" w:rsidRPr="00C47F64" w:rsidRDefault="008A27F3" w:rsidP="00430DCE">
      <w:pPr>
        <w:jc w:val="both"/>
        <w:rPr>
          <w:rFonts w:ascii="Arial" w:hAnsi="Arial" w:cs="Arial"/>
          <w:sz w:val="20"/>
          <w:szCs w:val="20"/>
          <w:lang w:val="sl-SI"/>
        </w:rPr>
      </w:pPr>
      <w:r w:rsidRPr="00C47F64">
        <w:rPr>
          <w:rFonts w:ascii="Arial" w:eastAsia="Times New Roman" w:hAnsi="Arial" w:cs="Arial"/>
          <w:kern w:val="0"/>
          <w:sz w:val="20"/>
          <w:szCs w:val="20"/>
          <w:lang w:val="sl-SI" w:eastAsia="sl-SI"/>
          <w14:ligatures w14:val="none"/>
        </w:rPr>
        <w:t> </w:t>
      </w:r>
    </w:p>
    <w:sectPr w:rsidR="008A27F3" w:rsidRPr="00C47F64" w:rsidSect="003C22FC">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6465" w14:textId="77777777" w:rsidR="00863C7A" w:rsidRDefault="00863C7A" w:rsidP="00863C7A">
      <w:pPr>
        <w:spacing w:after="0" w:line="240" w:lineRule="auto"/>
      </w:pPr>
      <w:r>
        <w:separator/>
      </w:r>
    </w:p>
  </w:endnote>
  <w:endnote w:type="continuationSeparator" w:id="0">
    <w:p w14:paraId="73C02279" w14:textId="77777777" w:rsidR="00863C7A" w:rsidRDefault="00863C7A" w:rsidP="0086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93C0" w14:textId="77777777" w:rsidR="00863C7A" w:rsidRDefault="00863C7A" w:rsidP="00863C7A">
      <w:pPr>
        <w:spacing w:after="0" w:line="240" w:lineRule="auto"/>
      </w:pPr>
      <w:r>
        <w:separator/>
      </w:r>
    </w:p>
  </w:footnote>
  <w:footnote w:type="continuationSeparator" w:id="0">
    <w:p w14:paraId="6DFFD7BF" w14:textId="77777777" w:rsidR="00863C7A" w:rsidRDefault="00863C7A" w:rsidP="0086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8BD3" w14:textId="4BF0205D" w:rsidR="003C22FC" w:rsidRPr="00863C7A" w:rsidRDefault="003C22FC" w:rsidP="003C22FC">
    <w:pPr>
      <w:autoSpaceDE w:val="0"/>
      <w:autoSpaceDN w:val="0"/>
      <w:adjustRightInd w:val="0"/>
      <w:spacing w:after="0" w:line="240" w:lineRule="auto"/>
      <w:rPr>
        <w:rFonts w:ascii="Republika" w:eastAsia="Times New Roman" w:hAnsi="Republika" w:cs="Times New Roman"/>
        <w:kern w:val="0"/>
        <w:sz w:val="20"/>
        <w:szCs w:val="20"/>
        <w:lang w:val="sl-SI"/>
        <w14:ligatures w14:val="none"/>
      </w:rPr>
    </w:pPr>
    <w:r w:rsidRPr="00863C7A">
      <w:rPr>
        <w:rFonts w:ascii="Arial" w:eastAsia="Times New Roman" w:hAnsi="Arial" w:cs="Arial"/>
        <w:noProof/>
        <w:kern w:val="0"/>
        <w:sz w:val="16"/>
        <w:szCs w:val="24"/>
        <w:lang w:val="sl-SI"/>
        <w14:ligatures w14:val="none"/>
      </w:rPr>
      <w:drawing>
        <wp:anchor distT="0" distB="0" distL="114300" distR="114300" simplePos="0" relativeHeight="251667456" behindDoc="0" locked="0" layoutInCell="1" allowOverlap="1" wp14:anchorId="1D04B136" wp14:editId="580F2FB2">
          <wp:simplePos x="0" y="0"/>
          <wp:positionH relativeFrom="column">
            <wp:posOffset>4762224</wp:posOffset>
          </wp:positionH>
          <wp:positionV relativeFrom="paragraph">
            <wp:posOffset>-19933</wp:posOffset>
          </wp:positionV>
          <wp:extent cx="1131469" cy="341575"/>
          <wp:effectExtent l="0" t="0" r="0" b="1905"/>
          <wp:wrapNone/>
          <wp:docPr id="1992470379"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07340"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469" cy="341575"/>
                  </a:xfrm>
                  <a:prstGeom prst="rect">
                    <a:avLst/>
                  </a:prstGeom>
                  <a:noFill/>
                </pic:spPr>
              </pic:pic>
            </a:graphicData>
          </a:graphic>
          <wp14:sizeRelH relativeFrom="page">
            <wp14:pctWidth>0</wp14:pctWidth>
          </wp14:sizeRelH>
          <wp14:sizeRelV relativeFrom="page">
            <wp14:pctHeight>0</wp14:pctHeight>
          </wp14:sizeRelV>
        </wp:anchor>
      </w:drawing>
    </w:r>
    <w:r w:rsidRPr="00863C7A">
      <w:rPr>
        <w:rFonts w:ascii="Arial" w:eastAsia="Times New Roman" w:hAnsi="Arial" w:cs="Arial"/>
        <w:noProof/>
        <w:kern w:val="0"/>
        <w:sz w:val="16"/>
        <w:szCs w:val="24"/>
        <w:lang w:val="sl-SI"/>
        <w14:ligatures w14:val="none"/>
      </w:rPr>
      <w:drawing>
        <wp:anchor distT="0" distB="0" distL="114300" distR="114300" simplePos="0" relativeHeight="251666432" behindDoc="0" locked="0" layoutInCell="1" allowOverlap="1" wp14:anchorId="59A599A7" wp14:editId="41047B47">
          <wp:simplePos x="0" y="0"/>
          <wp:positionH relativeFrom="column">
            <wp:posOffset>3252083</wp:posOffset>
          </wp:positionH>
          <wp:positionV relativeFrom="paragraph">
            <wp:posOffset>-16537</wp:posOffset>
          </wp:positionV>
          <wp:extent cx="1367625" cy="315349"/>
          <wp:effectExtent l="0" t="0" r="4445" b="8890"/>
          <wp:wrapNone/>
          <wp:docPr id="1388132469"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98582" name="Slika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625" cy="315349"/>
                  </a:xfrm>
                  <a:prstGeom prst="rect">
                    <a:avLst/>
                  </a:prstGeom>
                  <a:noFill/>
                </pic:spPr>
              </pic:pic>
            </a:graphicData>
          </a:graphic>
          <wp14:sizeRelH relativeFrom="page">
            <wp14:pctWidth>0</wp14:pctWidth>
          </wp14:sizeRelH>
          <wp14:sizeRelV relativeFrom="page">
            <wp14:pctHeight>0</wp14:pctHeight>
          </wp14:sizeRelV>
        </wp:anchor>
      </w:drawing>
    </w:r>
    <w:r w:rsidRPr="00863C7A">
      <w:rPr>
        <w:rFonts w:ascii="Republika" w:eastAsia="Times New Roman" w:hAnsi="Republika" w:cs="Times New Roman"/>
        <w:noProof/>
        <w:kern w:val="0"/>
        <w:sz w:val="60"/>
        <w:szCs w:val="60"/>
        <w:lang w:val="sl-SI" w:eastAsia="sl-SI"/>
        <w14:ligatures w14:val="none"/>
      </w:rPr>
      <w:drawing>
        <wp:anchor distT="0" distB="0" distL="114300" distR="114300" simplePos="0" relativeHeight="251665408" behindDoc="0" locked="0" layoutInCell="1" allowOverlap="1" wp14:anchorId="63FA23F0" wp14:editId="0E41A387">
          <wp:simplePos x="0" y="0"/>
          <wp:positionH relativeFrom="column">
            <wp:posOffset>-433070</wp:posOffset>
          </wp:positionH>
          <wp:positionV relativeFrom="paragraph">
            <wp:posOffset>6350</wp:posOffset>
          </wp:positionV>
          <wp:extent cx="300355" cy="347980"/>
          <wp:effectExtent l="0" t="0" r="4445" b="0"/>
          <wp:wrapSquare wrapText="bothSides"/>
          <wp:docPr id="71784238" name="Slika 71784238"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863C7A">
      <w:rPr>
        <w:rFonts w:ascii="Republika" w:eastAsia="Times New Roman" w:hAnsi="Republika" w:cs="Times New Roman"/>
        <w:noProof/>
        <w:kern w:val="0"/>
        <w:sz w:val="20"/>
        <w:szCs w:val="20"/>
        <w:lang w:val="en-US"/>
        <w14:ligatures w14:val="none"/>
      </w:rPr>
      <mc:AlternateContent>
        <mc:Choice Requires="wps">
          <w:drawing>
            <wp:anchor distT="4294967293" distB="4294967293" distL="114300" distR="114300" simplePos="0" relativeHeight="251664384" behindDoc="1" locked="0" layoutInCell="0" allowOverlap="1" wp14:anchorId="072B36C2" wp14:editId="1FE0533F">
              <wp:simplePos x="0" y="0"/>
              <wp:positionH relativeFrom="column">
                <wp:posOffset>-431800</wp:posOffset>
              </wp:positionH>
              <wp:positionV relativeFrom="page">
                <wp:posOffset>3600449</wp:posOffset>
              </wp:positionV>
              <wp:extent cx="252095" cy="0"/>
              <wp:effectExtent l="0" t="0" r="0" b="0"/>
              <wp:wrapNone/>
              <wp:docPr id="33481447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84363" id="Line 11" o:spid="_x0000_s1026" alt="&quot;&quot;"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63C7A">
      <w:rPr>
        <w:rFonts w:ascii="Republika" w:eastAsia="Times New Roman" w:hAnsi="Republika" w:cs="Times New Roman"/>
        <w:kern w:val="0"/>
        <w:sz w:val="20"/>
        <w:szCs w:val="20"/>
        <w:lang w:val="sl-SI"/>
        <w14:ligatures w14:val="none"/>
      </w:rPr>
      <w:t>REPUBLIKA SLOVENIJA</w:t>
    </w:r>
  </w:p>
  <w:p w14:paraId="7443F790" w14:textId="77777777" w:rsidR="003C22FC" w:rsidRPr="00863C7A" w:rsidRDefault="003C22FC" w:rsidP="003C22FC">
    <w:pPr>
      <w:spacing w:after="0" w:line="240" w:lineRule="exact"/>
      <w:rPr>
        <w:rFonts w:ascii="Republika" w:eastAsia="Times New Roman" w:hAnsi="Republika" w:cs="Times New Roman"/>
        <w:b/>
        <w:caps/>
        <w:kern w:val="0"/>
        <w:sz w:val="20"/>
        <w:szCs w:val="20"/>
        <w:lang w:val="sl-SI"/>
        <w14:ligatures w14:val="none"/>
      </w:rPr>
    </w:pPr>
    <w:r w:rsidRPr="00863C7A">
      <w:rPr>
        <w:rFonts w:ascii="Republika" w:eastAsia="Times New Roman" w:hAnsi="Republika" w:cs="Times New Roman"/>
        <w:b/>
        <w:caps/>
        <w:kern w:val="0"/>
        <w:sz w:val="20"/>
        <w:szCs w:val="20"/>
        <w:lang w:val="sl-SI"/>
        <w14:ligatures w14:val="none"/>
      </w:rPr>
      <w:t>MINISTRSTVO za DIGITALNO PREOBRAZBO</w:t>
    </w:r>
  </w:p>
  <w:p w14:paraId="6E7D4E50" w14:textId="77777777" w:rsidR="003C22FC" w:rsidRPr="00863C7A" w:rsidRDefault="003C22FC" w:rsidP="003C22FC">
    <w:pPr>
      <w:spacing w:after="0" w:line="240" w:lineRule="exact"/>
      <w:rPr>
        <w:rFonts w:ascii="Republika" w:eastAsia="Times New Roman" w:hAnsi="Republika" w:cs="Times New Roman"/>
        <w:b/>
        <w:caps/>
        <w:kern w:val="0"/>
        <w:sz w:val="20"/>
        <w:szCs w:val="20"/>
        <w:lang w:val="sl-SI"/>
        <w14:ligatures w14:val="none"/>
      </w:rPr>
    </w:pPr>
  </w:p>
  <w:p w14:paraId="58324EC5" w14:textId="77777777" w:rsidR="003C22FC" w:rsidRDefault="003C22FC" w:rsidP="003C22FC">
    <w:pPr>
      <w:pStyle w:val="Glava"/>
    </w:pPr>
    <w:r w:rsidRPr="00863C7A">
      <w:rPr>
        <w:rFonts w:ascii="Arial" w:eastAsia="Times New Roman" w:hAnsi="Arial" w:cs="Arial"/>
        <w:kern w:val="0"/>
        <w:sz w:val="16"/>
        <w:szCs w:val="24"/>
        <w:lang w:val="sl-SI"/>
        <w14:ligatures w14:val="none"/>
      </w:rPr>
      <w:t>Davčna ulica 1, 1000 Ljubljana</w:t>
    </w:r>
  </w:p>
  <w:p w14:paraId="2083A47C" w14:textId="39E61CEA" w:rsidR="003C22FC" w:rsidRDefault="003C22F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F3"/>
    <w:rsid w:val="0000206C"/>
    <w:rsid w:val="00004017"/>
    <w:rsid w:val="000210CC"/>
    <w:rsid w:val="000D3AC6"/>
    <w:rsid w:val="00126C9F"/>
    <w:rsid w:val="00187534"/>
    <w:rsid w:val="002075CA"/>
    <w:rsid w:val="00263628"/>
    <w:rsid w:val="003246F0"/>
    <w:rsid w:val="003C22FC"/>
    <w:rsid w:val="00430DCE"/>
    <w:rsid w:val="006103F6"/>
    <w:rsid w:val="0064720D"/>
    <w:rsid w:val="006727FA"/>
    <w:rsid w:val="00760CE0"/>
    <w:rsid w:val="007C3768"/>
    <w:rsid w:val="00863C7A"/>
    <w:rsid w:val="008A27F3"/>
    <w:rsid w:val="00952018"/>
    <w:rsid w:val="00A4045E"/>
    <w:rsid w:val="00A67F31"/>
    <w:rsid w:val="00B222BA"/>
    <w:rsid w:val="00BA411B"/>
    <w:rsid w:val="00C47F64"/>
    <w:rsid w:val="00CF3C02"/>
    <w:rsid w:val="00E95DE2"/>
    <w:rsid w:val="00F10946"/>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8BE80"/>
  <w15:chartTrackingRefBased/>
  <w15:docId w15:val="{555CFAAB-145E-41AF-81A2-C948D746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k-SK"/>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ui-provider">
    <w:name w:val="ui-provider"/>
    <w:basedOn w:val="Privzetapisavaodstavka"/>
    <w:rsid w:val="008A27F3"/>
  </w:style>
  <w:style w:type="paragraph" w:styleId="Navadensplet">
    <w:name w:val="Normal (Web)"/>
    <w:basedOn w:val="Navaden"/>
    <w:uiPriority w:val="99"/>
    <w:unhideWhenUsed/>
    <w:rsid w:val="008A27F3"/>
    <w:pPr>
      <w:spacing w:before="100" w:beforeAutospacing="1" w:after="100" w:afterAutospacing="1" w:line="240" w:lineRule="auto"/>
    </w:pPr>
    <w:rPr>
      <w:rFonts w:ascii="Times New Roman" w:eastAsia="Times New Roman" w:hAnsi="Times New Roman" w:cs="Times New Roman"/>
      <w:kern w:val="0"/>
      <w:sz w:val="24"/>
      <w:szCs w:val="24"/>
      <w:lang w:val="sl-SI" w:eastAsia="sl-SI"/>
      <w14:ligatures w14:val="none"/>
    </w:rPr>
  </w:style>
  <w:style w:type="character" w:styleId="Hiperpovezava">
    <w:name w:val="Hyperlink"/>
    <w:basedOn w:val="Privzetapisavaodstavka"/>
    <w:uiPriority w:val="99"/>
    <w:unhideWhenUsed/>
    <w:rsid w:val="008A27F3"/>
    <w:rPr>
      <w:color w:val="0000FF"/>
      <w:u w:val="single"/>
    </w:rPr>
  </w:style>
  <w:style w:type="character" w:styleId="Krepko">
    <w:name w:val="Strong"/>
    <w:basedOn w:val="Privzetapisavaodstavka"/>
    <w:uiPriority w:val="22"/>
    <w:qFormat/>
    <w:rsid w:val="008A27F3"/>
    <w:rPr>
      <w:b/>
      <w:bCs/>
    </w:rPr>
  </w:style>
  <w:style w:type="paragraph" w:styleId="Glava">
    <w:name w:val="header"/>
    <w:basedOn w:val="Navaden"/>
    <w:link w:val="GlavaZnak"/>
    <w:uiPriority w:val="99"/>
    <w:unhideWhenUsed/>
    <w:rsid w:val="00863C7A"/>
    <w:pPr>
      <w:tabs>
        <w:tab w:val="center" w:pos="4536"/>
        <w:tab w:val="right" w:pos="9072"/>
      </w:tabs>
      <w:spacing w:after="0" w:line="240" w:lineRule="auto"/>
    </w:pPr>
  </w:style>
  <w:style w:type="character" w:customStyle="1" w:styleId="GlavaZnak">
    <w:name w:val="Glava Znak"/>
    <w:basedOn w:val="Privzetapisavaodstavka"/>
    <w:link w:val="Glava"/>
    <w:uiPriority w:val="99"/>
    <w:rsid w:val="00863C7A"/>
    <w:rPr>
      <w:lang w:val="sk-SK"/>
    </w:rPr>
  </w:style>
  <w:style w:type="paragraph" w:styleId="Noga">
    <w:name w:val="footer"/>
    <w:basedOn w:val="Navaden"/>
    <w:link w:val="NogaZnak"/>
    <w:uiPriority w:val="99"/>
    <w:unhideWhenUsed/>
    <w:rsid w:val="00863C7A"/>
    <w:pPr>
      <w:tabs>
        <w:tab w:val="center" w:pos="4536"/>
        <w:tab w:val="right" w:pos="9072"/>
      </w:tabs>
      <w:spacing w:after="0" w:line="240" w:lineRule="auto"/>
    </w:pPr>
  </w:style>
  <w:style w:type="character" w:customStyle="1" w:styleId="NogaZnak">
    <w:name w:val="Noga Znak"/>
    <w:basedOn w:val="Privzetapisavaodstavka"/>
    <w:link w:val="Noga"/>
    <w:uiPriority w:val="99"/>
    <w:rsid w:val="00863C7A"/>
    <w:rPr>
      <w:lang w:val="sk-SK"/>
    </w:rPr>
  </w:style>
  <w:style w:type="character" w:customStyle="1" w:styleId="apple-tab-span">
    <w:name w:val="apple-tab-span"/>
    <w:rsid w:val="00863C7A"/>
  </w:style>
  <w:style w:type="paragraph" w:styleId="Revizija">
    <w:name w:val="Revision"/>
    <w:hidden/>
    <w:uiPriority w:val="99"/>
    <w:semiHidden/>
    <w:rsid w:val="000D3AC6"/>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si/zbirke/javne-objave/javni-razpis-za-sofinanciranje-gradnje-odprtih-sirokopasovnih-omrezij-naslednje-generacije-goso-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i/zbirke/javne-objave/dodaj-javna-objava-2409201343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881</Words>
  <Characters>5028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Kralj</dc:creator>
  <cp:keywords/>
  <dc:description/>
  <cp:lastModifiedBy>Natalija Kralj</cp:lastModifiedBy>
  <cp:revision>15</cp:revision>
  <dcterms:created xsi:type="dcterms:W3CDTF">2024-09-26T12:44:00Z</dcterms:created>
  <dcterms:modified xsi:type="dcterms:W3CDTF">2024-10-04T07:03:00Z</dcterms:modified>
</cp:coreProperties>
</file>