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9E708" w14:textId="77777777" w:rsidR="009C5496" w:rsidRDefault="009C5496" w:rsidP="2E6AEBAB">
      <w:pPr>
        <w:pStyle w:val="Brezrazmikov"/>
        <w:rPr>
          <w:rFonts w:ascii="Arial" w:hAnsi="Arial" w:cs="Arial"/>
          <w:sz w:val="20"/>
          <w:szCs w:val="20"/>
        </w:rPr>
      </w:pPr>
    </w:p>
    <w:p w14:paraId="0094C966" w14:textId="6C8BE956" w:rsidR="00D06109" w:rsidRPr="0097025C" w:rsidRDefault="2F329296" w:rsidP="2E6AEBAB">
      <w:pPr>
        <w:pStyle w:val="Brezrazmikov"/>
        <w:rPr>
          <w:rFonts w:ascii="Arial" w:hAnsi="Arial" w:cs="Arial"/>
          <w:sz w:val="20"/>
          <w:szCs w:val="20"/>
        </w:rPr>
      </w:pPr>
      <w:r w:rsidRPr="61B07FFA">
        <w:rPr>
          <w:rFonts w:ascii="Arial" w:hAnsi="Arial" w:cs="Arial"/>
          <w:sz w:val="20"/>
          <w:szCs w:val="20"/>
        </w:rPr>
        <w:t xml:space="preserve">Številka: </w:t>
      </w:r>
      <w:r w:rsidR="00CF5ACE" w:rsidRPr="00CF5ACE">
        <w:rPr>
          <w:rFonts w:ascii="Arial" w:hAnsi="Arial" w:cs="Arial"/>
          <w:sz w:val="20"/>
          <w:szCs w:val="20"/>
        </w:rPr>
        <w:t>381-14/2024-3150</w:t>
      </w:r>
      <w:r w:rsidR="00CF5ACE">
        <w:rPr>
          <w:rFonts w:ascii="Arial" w:hAnsi="Arial" w:cs="Arial"/>
          <w:sz w:val="20"/>
          <w:szCs w:val="20"/>
        </w:rPr>
        <w:t>-</w:t>
      </w:r>
      <w:r w:rsidR="00D5266C">
        <w:rPr>
          <w:rFonts w:ascii="Arial" w:hAnsi="Arial" w:cs="Arial"/>
          <w:sz w:val="20"/>
          <w:szCs w:val="20"/>
        </w:rPr>
        <w:t>86</w:t>
      </w:r>
    </w:p>
    <w:p w14:paraId="2BCC9E29" w14:textId="0CE9E26C" w:rsidR="0097025C" w:rsidRDefault="0097025C" w:rsidP="0097025C">
      <w:pPr>
        <w:pStyle w:val="Brezrazmikov"/>
        <w:rPr>
          <w:rFonts w:ascii="Arial" w:hAnsi="Arial" w:cs="Arial"/>
          <w:sz w:val="20"/>
          <w:szCs w:val="20"/>
        </w:rPr>
      </w:pPr>
      <w:r w:rsidRPr="2E6AEBAB">
        <w:rPr>
          <w:rFonts w:ascii="Arial" w:hAnsi="Arial" w:cs="Arial"/>
          <w:sz w:val="20"/>
          <w:szCs w:val="20"/>
        </w:rPr>
        <w:t xml:space="preserve">Datum: </w:t>
      </w:r>
      <w:r w:rsidR="00CF5ACE">
        <w:rPr>
          <w:rFonts w:ascii="Arial" w:hAnsi="Arial" w:cs="Arial"/>
          <w:sz w:val="20"/>
          <w:szCs w:val="20"/>
        </w:rPr>
        <w:t>16</w:t>
      </w:r>
      <w:r w:rsidRPr="2E6AEBAB">
        <w:rPr>
          <w:rFonts w:ascii="Arial" w:hAnsi="Arial" w:cs="Arial"/>
          <w:sz w:val="20"/>
          <w:szCs w:val="20"/>
        </w:rPr>
        <w:t xml:space="preserve">. </w:t>
      </w:r>
      <w:r w:rsidR="00CF5ACE">
        <w:rPr>
          <w:rFonts w:ascii="Arial" w:hAnsi="Arial" w:cs="Arial"/>
          <w:sz w:val="20"/>
          <w:szCs w:val="20"/>
        </w:rPr>
        <w:t>10</w:t>
      </w:r>
      <w:r w:rsidRPr="2E6AEBAB">
        <w:rPr>
          <w:rFonts w:ascii="Arial" w:hAnsi="Arial" w:cs="Arial"/>
          <w:sz w:val="20"/>
          <w:szCs w:val="20"/>
        </w:rPr>
        <w:t>. 202</w:t>
      </w:r>
      <w:r w:rsidR="00DC2B0B">
        <w:rPr>
          <w:rFonts w:ascii="Arial" w:hAnsi="Arial" w:cs="Arial"/>
          <w:sz w:val="20"/>
          <w:szCs w:val="20"/>
        </w:rPr>
        <w:t>4</w:t>
      </w:r>
    </w:p>
    <w:p w14:paraId="55F51B02" w14:textId="77777777" w:rsidR="00ED64F2" w:rsidRDefault="00ED64F2" w:rsidP="0097025C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p w14:paraId="2386B3E0" w14:textId="77777777" w:rsidR="009C5496" w:rsidRPr="0097025C" w:rsidRDefault="009C5496" w:rsidP="0097025C">
      <w:pPr>
        <w:pStyle w:val="Brezrazmikov"/>
        <w:rPr>
          <w:rFonts w:ascii="Arial" w:hAnsi="Arial" w:cs="Arial"/>
          <w:b/>
          <w:bCs/>
          <w:sz w:val="20"/>
          <w:szCs w:val="20"/>
        </w:rPr>
      </w:pPr>
    </w:p>
    <w:p w14:paraId="1A65C473" w14:textId="3AE87F02" w:rsidR="0097025C" w:rsidRPr="00ED64F2" w:rsidRDefault="0097025C" w:rsidP="0097025C">
      <w:pPr>
        <w:pStyle w:val="Brezrazmikov"/>
        <w:jc w:val="center"/>
        <w:rPr>
          <w:rFonts w:ascii="Arial" w:hAnsi="Arial" w:cs="Arial"/>
          <w:b/>
          <w:bCs/>
          <w:sz w:val="24"/>
          <w:szCs w:val="24"/>
        </w:rPr>
      </w:pPr>
      <w:r w:rsidRPr="00ED64F2">
        <w:rPr>
          <w:rFonts w:ascii="Arial" w:hAnsi="Arial" w:cs="Arial"/>
          <w:b/>
          <w:bCs/>
          <w:sz w:val="24"/>
          <w:szCs w:val="24"/>
        </w:rPr>
        <w:t>Zapisnik o odpiranju vlog</w:t>
      </w:r>
    </w:p>
    <w:p w14:paraId="0079B172" w14:textId="77777777" w:rsidR="00ED64F2" w:rsidRDefault="00ED64F2" w:rsidP="0097025C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422AE040" w14:textId="77777777" w:rsidR="009C5496" w:rsidRDefault="009C5496" w:rsidP="0097025C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</w:p>
    <w:p w14:paraId="4D44F504" w14:textId="1CEDF24A" w:rsidR="0097025C" w:rsidRDefault="0097025C" w:rsidP="002B522A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1F61FB9F">
        <w:rPr>
          <w:rFonts w:ascii="Arial" w:hAnsi="Arial" w:cs="Arial"/>
          <w:sz w:val="20"/>
          <w:szCs w:val="20"/>
        </w:rPr>
        <w:t xml:space="preserve">prispelih </w:t>
      </w:r>
      <w:r w:rsidR="0000211A" w:rsidRPr="1F61FB9F">
        <w:rPr>
          <w:rFonts w:ascii="Arial" w:hAnsi="Arial" w:cs="Arial"/>
          <w:sz w:val="20"/>
          <w:szCs w:val="20"/>
        </w:rPr>
        <w:t>na</w:t>
      </w:r>
      <w:r w:rsidR="0000211A" w:rsidRPr="1F61FB9F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179545204"/>
      <w:r w:rsidR="00CF5ACE" w:rsidRPr="00CF5ACE">
        <w:rPr>
          <w:rFonts w:ascii="Arial" w:hAnsi="Arial" w:cs="Arial"/>
          <w:b/>
          <w:bCs/>
          <w:sz w:val="20"/>
          <w:szCs w:val="20"/>
        </w:rPr>
        <w:t>Javni razpis za sofinanciranje gradnje visokozmogljivih fiksnih širokopasovnih omrežij oziroma nadgradnjo obstoječih fiksnih omrežij (GOŠO6)</w:t>
      </w:r>
      <w:bookmarkEnd w:id="0"/>
      <w:r w:rsidR="00B87137" w:rsidRPr="1F61FB9F">
        <w:rPr>
          <w:rFonts w:ascii="Arial" w:hAnsi="Arial" w:cs="Arial"/>
          <w:b/>
          <w:bCs/>
          <w:sz w:val="20"/>
          <w:szCs w:val="20"/>
        </w:rPr>
        <w:t xml:space="preserve">, </w:t>
      </w:r>
      <w:r w:rsidR="00B87137" w:rsidRPr="1F61FB9F">
        <w:rPr>
          <w:rFonts w:ascii="Arial" w:hAnsi="Arial" w:cs="Arial"/>
          <w:sz w:val="20"/>
          <w:szCs w:val="20"/>
        </w:rPr>
        <w:t xml:space="preserve">ki je bil objavljen v Uradnem listu </w:t>
      </w:r>
      <w:r w:rsidR="00B87137" w:rsidRPr="4872CF0E">
        <w:rPr>
          <w:rFonts w:ascii="Arial" w:hAnsi="Arial" w:cs="Arial"/>
          <w:sz w:val="20"/>
          <w:szCs w:val="20"/>
        </w:rPr>
        <w:t>RS</w:t>
      </w:r>
      <w:r w:rsidR="4DF328FD" w:rsidRPr="4872CF0E">
        <w:rPr>
          <w:rFonts w:ascii="Arial" w:hAnsi="Arial" w:cs="Arial"/>
          <w:sz w:val="20"/>
          <w:szCs w:val="20"/>
        </w:rPr>
        <w:t>,</w:t>
      </w:r>
      <w:r w:rsidR="00B87137" w:rsidRPr="4872CF0E">
        <w:rPr>
          <w:rFonts w:ascii="Arial" w:hAnsi="Arial" w:cs="Arial"/>
          <w:sz w:val="20"/>
          <w:szCs w:val="20"/>
        </w:rPr>
        <w:t xml:space="preserve"> </w:t>
      </w:r>
      <w:r w:rsidR="00950A0B" w:rsidRPr="4872CF0E">
        <w:rPr>
          <w:rFonts w:ascii="Arial" w:hAnsi="Arial" w:cs="Arial"/>
          <w:sz w:val="20"/>
          <w:szCs w:val="20"/>
        </w:rPr>
        <w:t>št.</w:t>
      </w:r>
      <w:r w:rsidR="00950A0B" w:rsidRPr="1F61FB9F">
        <w:rPr>
          <w:rFonts w:ascii="Arial" w:hAnsi="Arial" w:cs="Arial"/>
          <w:sz w:val="20"/>
          <w:szCs w:val="20"/>
        </w:rPr>
        <w:t xml:space="preserve"> </w:t>
      </w:r>
      <w:r w:rsidR="00CF5ACE">
        <w:rPr>
          <w:rFonts w:ascii="Arial" w:hAnsi="Arial" w:cs="Arial"/>
          <w:sz w:val="20"/>
          <w:szCs w:val="20"/>
        </w:rPr>
        <w:t>69</w:t>
      </w:r>
      <w:r w:rsidR="2C49F9D2" w:rsidRPr="1F61FB9F">
        <w:rPr>
          <w:rFonts w:ascii="Arial" w:hAnsi="Arial" w:cs="Arial"/>
          <w:sz w:val="20"/>
          <w:szCs w:val="20"/>
        </w:rPr>
        <w:t>/2</w:t>
      </w:r>
      <w:r w:rsidR="0052210B">
        <w:rPr>
          <w:rFonts w:ascii="Arial" w:hAnsi="Arial" w:cs="Arial"/>
          <w:sz w:val="20"/>
          <w:szCs w:val="20"/>
        </w:rPr>
        <w:t>4</w:t>
      </w:r>
      <w:r w:rsidR="13F65DDD" w:rsidRPr="1F61FB9F">
        <w:rPr>
          <w:rFonts w:ascii="Arial" w:hAnsi="Arial" w:cs="Arial"/>
          <w:sz w:val="20"/>
          <w:szCs w:val="20"/>
        </w:rPr>
        <w:t>,</w:t>
      </w:r>
      <w:r w:rsidR="00950A0B" w:rsidRPr="1F61FB9F">
        <w:rPr>
          <w:rFonts w:ascii="Arial" w:hAnsi="Arial" w:cs="Arial"/>
          <w:sz w:val="20"/>
          <w:szCs w:val="20"/>
        </w:rPr>
        <w:t xml:space="preserve"> dne </w:t>
      </w:r>
      <w:r w:rsidR="00CF5ACE" w:rsidRPr="00CF5ACE">
        <w:rPr>
          <w:rFonts w:ascii="Arial" w:hAnsi="Arial" w:cs="Arial"/>
          <w:sz w:val="20"/>
          <w:szCs w:val="20"/>
        </w:rPr>
        <w:t>16. 8. 2024</w:t>
      </w:r>
      <w:r w:rsidR="002B522A">
        <w:rPr>
          <w:rFonts w:ascii="Arial" w:hAnsi="Arial" w:cs="Arial"/>
          <w:sz w:val="20"/>
          <w:szCs w:val="20"/>
        </w:rPr>
        <w:t xml:space="preserve"> in spremenjen v </w:t>
      </w:r>
      <w:r w:rsidR="002B522A" w:rsidRPr="002B522A">
        <w:rPr>
          <w:rFonts w:ascii="Arial" w:hAnsi="Arial" w:cs="Arial"/>
          <w:sz w:val="20"/>
          <w:szCs w:val="20"/>
        </w:rPr>
        <w:t xml:space="preserve">Uradnem listu RS, št. </w:t>
      </w:r>
      <w:r w:rsidR="009E0CA9">
        <w:rPr>
          <w:rFonts w:ascii="Arial" w:hAnsi="Arial" w:cs="Arial"/>
          <w:sz w:val="20"/>
          <w:szCs w:val="20"/>
        </w:rPr>
        <w:t>81</w:t>
      </w:r>
      <w:r w:rsidR="002B522A" w:rsidRPr="002B522A">
        <w:rPr>
          <w:rFonts w:ascii="Arial" w:hAnsi="Arial" w:cs="Arial"/>
          <w:sz w:val="20"/>
          <w:szCs w:val="20"/>
        </w:rPr>
        <w:t xml:space="preserve">/24, dne </w:t>
      </w:r>
      <w:r w:rsidR="009E0CA9" w:rsidRPr="009E0CA9">
        <w:rPr>
          <w:rFonts w:ascii="Arial" w:hAnsi="Arial" w:cs="Arial"/>
          <w:sz w:val="20"/>
          <w:szCs w:val="20"/>
        </w:rPr>
        <w:t>20. 9. 2024</w:t>
      </w:r>
      <w:r w:rsidR="002B522A" w:rsidRPr="002B522A">
        <w:rPr>
          <w:rFonts w:ascii="Arial" w:hAnsi="Arial" w:cs="Arial"/>
          <w:sz w:val="20"/>
          <w:szCs w:val="20"/>
        </w:rPr>
        <w:t xml:space="preserve"> </w:t>
      </w:r>
      <w:r w:rsidR="007059B2" w:rsidRPr="1F61FB9F">
        <w:rPr>
          <w:rFonts w:ascii="Arial" w:hAnsi="Arial" w:cs="Arial"/>
          <w:sz w:val="20"/>
          <w:szCs w:val="20"/>
        </w:rPr>
        <w:t xml:space="preserve">(v nadaljevanju: javni razpis). </w:t>
      </w:r>
    </w:p>
    <w:p w14:paraId="6BDAFB21" w14:textId="77777777" w:rsidR="007059B2" w:rsidRDefault="007059B2" w:rsidP="0017433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2A1F0FE" w14:textId="2F66A355" w:rsidR="00BA1243" w:rsidRDefault="007059B2" w:rsidP="001A3E69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2E6AEBAB">
        <w:rPr>
          <w:rFonts w:ascii="Arial" w:hAnsi="Arial" w:cs="Arial"/>
          <w:sz w:val="20"/>
          <w:szCs w:val="20"/>
        </w:rPr>
        <w:t xml:space="preserve">Postopek </w:t>
      </w:r>
      <w:r w:rsidR="009E0CA9" w:rsidRPr="007A4A58">
        <w:rPr>
          <w:rFonts w:ascii="Arial" w:hAnsi="Arial" w:cs="Arial"/>
          <w:b/>
          <w:bCs/>
          <w:sz w:val="20"/>
          <w:szCs w:val="20"/>
        </w:rPr>
        <w:t>1</w:t>
      </w:r>
      <w:r w:rsidR="00ED64F2" w:rsidRPr="007A4A58">
        <w:rPr>
          <w:rFonts w:ascii="Arial" w:hAnsi="Arial" w:cs="Arial"/>
          <w:b/>
          <w:bCs/>
          <w:sz w:val="20"/>
          <w:szCs w:val="20"/>
        </w:rPr>
        <w:t xml:space="preserve">. </w:t>
      </w:r>
      <w:r w:rsidRPr="007A4A58">
        <w:rPr>
          <w:rFonts w:ascii="Arial" w:hAnsi="Arial" w:cs="Arial"/>
          <w:b/>
          <w:bCs/>
          <w:sz w:val="20"/>
          <w:szCs w:val="20"/>
        </w:rPr>
        <w:t>odpiranja vlog</w:t>
      </w:r>
      <w:r w:rsidRPr="2E6AEBAB">
        <w:rPr>
          <w:rFonts w:ascii="Arial" w:hAnsi="Arial" w:cs="Arial"/>
          <w:sz w:val="20"/>
          <w:szCs w:val="20"/>
        </w:rPr>
        <w:t xml:space="preserve"> na javni razpis </w:t>
      </w:r>
      <w:r w:rsidR="002B522A">
        <w:rPr>
          <w:rFonts w:ascii="Arial" w:hAnsi="Arial" w:cs="Arial"/>
          <w:sz w:val="20"/>
          <w:szCs w:val="20"/>
        </w:rPr>
        <w:t xml:space="preserve">je bil izveden </w:t>
      </w:r>
      <w:r w:rsidR="002B522A" w:rsidRPr="007A4A58">
        <w:rPr>
          <w:rFonts w:ascii="Arial" w:hAnsi="Arial" w:cs="Arial"/>
          <w:b/>
          <w:bCs/>
          <w:sz w:val="20"/>
          <w:szCs w:val="20"/>
        </w:rPr>
        <w:t xml:space="preserve">dne </w:t>
      </w:r>
      <w:r w:rsidR="009E0CA9" w:rsidRPr="007A4A58">
        <w:rPr>
          <w:rFonts w:ascii="Arial" w:hAnsi="Arial" w:cs="Arial"/>
          <w:b/>
          <w:bCs/>
          <w:sz w:val="20"/>
          <w:szCs w:val="20"/>
        </w:rPr>
        <w:t>16</w:t>
      </w:r>
      <w:r w:rsidR="002B522A" w:rsidRPr="007A4A58">
        <w:rPr>
          <w:rFonts w:ascii="Arial" w:hAnsi="Arial" w:cs="Arial"/>
          <w:b/>
          <w:bCs/>
          <w:sz w:val="20"/>
          <w:szCs w:val="20"/>
        </w:rPr>
        <w:t xml:space="preserve">. </w:t>
      </w:r>
      <w:r w:rsidR="009E0CA9" w:rsidRPr="007A4A58">
        <w:rPr>
          <w:rFonts w:ascii="Arial" w:hAnsi="Arial" w:cs="Arial"/>
          <w:b/>
          <w:bCs/>
          <w:sz w:val="20"/>
          <w:szCs w:val="20"/>
        </w:rPr>
        <w:t>10</w:t>
      </w:r>
      <w:r w:rsidR="002B522A" w:rsidRPr="007A4A58">
        <w:rPr>
          <w:rFonts w:ascii="Arial" w:hAnsi="Arial" w:cs="Arial"/>
          <w:b/>
          <w:bCs/>
          <w:sz w:val="20"/>
          <w:szCs w:val="20"/>
        </w:rPr>
        <w:t>. 2024 ob 1</w:t>
      </w:r>
      <w:r w:rsidR="004C18F9" w:rsidRPr="007A4A58">
        <w:rPr>
          <w:rFonts w:ascii="Arial" w:hAnsi="Arial" w:cs="Arial"/>
          <w:b/>
          <w:bCs/>
          <w:sz w:val="20"/>
          <w:szCs w:val="20"/>
        </w:rPr>
        <w:t>4</w:t>
      </w:r>
      <w:r w:rsidR="002B522A" w:rsidRPr="007A4A58">
        <w:rPr>
          <w:rFonts w:ascii="Arial" w:hAnsi="Arial" w:cs="Arial"/>
          <w:b/>
          <w:bCs/>
          <w:sz w:val="20"/>
          <w:szCs w:val="20"/>
        </w:rPr>
        <w:t>:</w:t>
      </w:r>
      <w:r w:rsidR="0066343D">
        <w:rPr>
          <w:rFonts w:ascii="Arial" w:hAnsi="Arial" w:cs="Arial"/>
          <w:b/>
          <w:bCs/>
          <w:sz w:val="20"/>
          <w:szCs w:val="20"/>
        </w:rPr>
        <w:t>15</w:t>
      </w:r>
      <w:r w:rsidR="002B522A" w:rsidRPr="007A4A58">
        <w:rPr>
          <w:rFonts w:ascii="Arial" w:hAnsi="Arial" w:cs="Arial"/>
          <w:b/>
          <w:bCs/>
          <w:sz w:val="20"/>
          <w:szCs w:val="20"/>
        </w:rPr>
        <w:t xml:space="preserve"> uri</w:t>
      </w:r>
      <w:r w:rsidR="002B522A">
        <w:rPr>
          <w:rFonts w:ascii="Arial" w:hAnsi="Arial" w:cs="Arial"/>
          <w:sz w:val="20"/>
          <w:szCs w:val="20"/>
        </w:rPr>
        <w:t xml:space="preserve"> v </w:t>
      </w:r>
      <w:r w:rsidR="004151D3" w:rsidRPr="2E6AEBAB">
        <w:rPr>
          <w:rFonts w:ascii="Arial" w:hAnsi="Arial" w:cs="Arial"/>
          <w:sz w:val="20"/>
          <w:szCs w:val="20"/>
        </w:rPr>
        <w:t>prostorih Ministrstva za digitalno preobrazbo, Davčna ulica 1, 1000 Ljubljana</w:t>
      </w:r>
      <w:r w:rsidR="004151D3" w:rsidRPr="002A6D66">
        <w:rPr>
          <w:rFonts w:ascii="Arial" w:hAnsi="Arial" w:cs="Arial"/>
          <w:sz w:val="20"/>
          <w:szCs w:val="20"/>
        </w:rPr>
        <w:t xml:space="preserve">, </w:t>
      </w:r>
      <w:r w:rsidR="009C5496">
        <w:rPr>
          <w:rFonts w:ascii="Arial" w:hAnsi="Arial" w:cs="Arial"/>
          <w:sz w:val="20"/>
          <w:szCs w:val="20"/>
        </w:rPr>
        <w:t xml:space="preserve">v </w:t>
      </w:r>
      <w:r w:rsidR="009E0CA9">
        <w:rPr>
          <w:rFonts w:ascii="Arial" w:hAnsi="Arial" w:cs="Arial"/>
          <w:sz w:val="20"/>
          <w:szCs w:val="20"/>
        </w:rPr>
        <w:t>sejn</w:t>
      </w:r>
      <w:r w:rsidR="009C5496">
        <w:rPr>
          <w:rFonts w:ascii="Arial" w:hAnsi="Arial" w:cs="Arial"/>
          <w:sz w:val="20"/>
          <w:szCs w:val="20"/>
        </w:rPr>
        <w:t>i</w:t>
      </w:r>
      <w:r w:rsidR="009E0CA9">
        <w:rPr>
          <w:rFonts w:ascii="Arial" w:hAnsi="Arial" w:cs="Arial"/>
          <w:sz w:val="20"/>
          <w:szCs w:val="20"/>
        </w:rPr>
        <w:t xml:space="preserve"> sob</w:t>
      </w:r>
      <w:r w:rsidR="009C5496">
        <w:rPr>
          <w:rFonts w:ascii="Arial" w:hAnsi="Arial" w:cs="Arial"/>
          <w:sz w:val="20"/>
          <w:szCs w:val="20"/>
        </w:rPr>
        <w:t>i</w:t>
      </w:r>
      <w:r w:rsidR="009E0CA9">
        <w:rPr>
          <w:rFonts w:ascii="Arial" w:hAnsi="Arial" w:cs="Arial"/>
          <w:sz w:val="20"/>
          <w:szCs w:val="20"/>
        </w:rPr>
        <w:t xml:space="preserve"> v </w:t>
      </w:r>
      <w:r w:rsidR="002B522A">
        <w:rPr>
          <w:rFonts w:ascii="Arial" w:hAnsi="Arial" w:cs="Arial"/>
          <w:sz w:val="20"/>
          <w:szCs w:val="20"/>
        </w:rPr>
        <w:t>1</w:t>
      </w:r>
      <w:r w:rsidR="004151D3" w:rsidRPr="002A6D66">
        <w:rPr>
          <w:rFonts w:ascii="Arial" w:hAnsi="Arial" w:cs="Arial"/>
          <w:sz w:val="20"/>
          <w:szCs w:val="20"/>
        </w:rPr>
        <w:t>.</w:t>
      </w:r>
      <w:r w:rsidR="004151D3" w:rsidRPr="2E6AEBAB">
        <w:rPr>
          <w:rFonts w:ascii="Arial" w:hAnsi="Arial" w:cs="Arial"/>
          <w:sz w:val="20"/>
          <w:szCs w:val="20"/>
        </w:rPr>
        <w:t xml:space="preserve"> nadstropj</w:t>
      </w:r>
      <w:r w:rsidR="009E0CA9">
        <w:rPr>
          <w:rFonts w:ascii="Arial" w:hAnsi="Arial" w:cs="Arial"/>
          <w:sz w:val="20"/>
          <w:szCs w:val="20"/>
        </w:rPr>
        <w:t>u</w:t>
      </w:r>
      <w:r w:rsidR="004151D3" w:rsidRPr="2E6AEBAB">
        <w:rPr>
          <w:rFonts w:ascii="Arial" w:hAnsi="Arial" w:cs="Arial"/>
          <w:sz w:val="20"/>
          <w:szCs w:val="20"/>
        </w:rPr>
        <w:t>.</w:t>
      </w:r>
      <w:r w:rsidR="002B522A">
        <w:rPr>
          <w:rFonts w:ascii="Arial" w:hAnsi="Arial" w:cs="Arial"/>
          <w:sz w:val="20"/>
          <w:szCs w:val="20"/>
        </w:rPr>
        <w:t xml:space="preserve"> Vloge so bile odprte po vrstnem redu </w:t>
      </w:r>
      <w:r w:rsidR="004C18F9">
        <w:rPr>
          <w:rFonts w:ascii="Arial" w:hAnsi="Arial" w:cs="Arial"/>
          <w:sz w:val="20"/>
          <w:szCs w:val="20"/>
        </w:rPr>
        <w:t>njihovega prispetja in evidentiranja.</w:t>
      </w:r>
    </w:p>
    <w:p w14:paraId="3491620C" w14:textId="77777777" w:rsidR="00BA1243" w:rsidRDefault="00BA1243" w:rsidP="00BA1243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14:paraId="20825A16" w14:textId="133BE5D8" w:rsidR="001A3E69" w:rsidRDefault="001A3E69" w:rsidP="001A3E69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BA1243">
        <w:rPr>
          <w:rFonts w:ascii="Arial" w:hAnsi="Arial" w:cs="Arial"/>
          <w:sz w:val="20"/>
          <w:szCs w:val="20"/>
        </w:rPr>
        <w:t>Predmet javnega razpisa je sofinanciranje gradnje odprtih visokozmogljivih fiksnih širokopasovnih omrežij oziroma nadgradnje obstoječih omrežij</w:t>
      </w:r>
      <w:r w:rsidR="00B44402" w:rsidRPr="00BA1243">
        <w:rPr>
          <w:rFonts w:ascii="Arial" w:hAnsi="Arial" w:cs="Arial"/>
          <w:sz w:val="20"/>
          <w:szCs w:val="20"/>
        </w:rPr>
        <w:t xml:space="preserve"> (GOŠO6)</w:t>
      </w:r>
      <w:r w:rsidRPr="00BA1243">
        <w:rPr>
          <w:rFonts w:ascii="Arial" w:hAnsi="Arial" w:cs="Arial"/>
          <w:sz w:val="20"/>
          <w:szCs w:val="20"/>
        </w:rPr>
        <w:t>, ki bodo gospodinjstvom, ki so bele lise, ves čas omogočala zanesljiv dostop do elektronskih komunikacijskih storitev z običajno razpoložljivo hitrostjo prenosa najmanj 300 Mb/s v smeri proti uporabniku in vsaj 100 Mb/s v smeri od uporabnika na celotnem območju Republike Slovenije, kjer je gradnja infrastrukture ekonomsko najbolj zahtevna zaradi redke poseljenosti (pod 150 preb./km2) in/ali geografsko zahtevnega območja.</w:t>
      </w:r>
      <w:r w:rsidR="00E74C43">
        <w:rPr>
          <w:rFonts w:ascii="Arial" w:hAnsi="Arial" w:cs="Arial"/>
          <w:sz w:val="20"/>
          <w:szCs w:val="20"/>
        </w:rPr>
        <w:t xml:space="preserve"> Predmet razpisa je razdeljen na 186 sklopov:</w:t>
      </w:r>
    </w:p>
    <w:p w14:paraId="2EE108B0" w14:textId="77777777" w:rsidR="00E74C43" w:rsidRDefault="00E74C43" w:rsidP="00E74C4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2126"/>
        <w:gridCol w:w="567"/>
        <w:gridCol w:w="2551"/>
      </w:tblGrid>
      <w:tr w:rsidR="00E74C43" w:rsidRPr="00E74C43" w14:paraId="6CC8B02C" w14:textId="77777777" w:rsidTr="00E74C43">
        <w:trPr>
          <w:trHeight w:val="290"/>
        </w:trPr>
        <w:tc>
          <w:tcPr>
            <w:tcW w:w="567" w:type="dxa"/>
            <w:noWrap/>
            <w:vAlign w:val="center"/>
          </w:tcPr>
          <w:p w14:paraId="71DAD688" w14:textId="77777777" w:rsidR="00E74C43" w:rsidRPr="00E74C43" w:rsidRDefault="00E74C43" w:rsidP="00CC5EE1">
            <w:pPr>
              <w:suppressAutoHyphens/>
              <w:ind w:left="-200" w:right="-12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C43">
              <w:rPr>
                <w:rFonts w:ascii="Arial" w:hAnsi="Arial" w:cs="Arial"/>
                <w:b/>
                <w:bCs/>
                <w:sz w:val="18"/>
                <w:szCs w:val="18"/>
              </w:rPr>
              <w:t>Sklop</w:t>
            </w:r>
          </w:p>
        </w:tc>
        <w:tc>
          <w:tcPr>
            <w:tcW w:w="2694" w:type="dxa"/>
            <w:noWrap/>
            <w:vAlign w:val="center"/>
          </w:tcPr>
          <w:p w14:paraId="73651AA9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4C43">
              <w:rPr>
                <w:rFonts w:ascii="Arial" w:hAnsi="Arial" w:cs="Arial"/>
                <w:b/>
                <w:bCs/>
                <w:sz w:val="18"/>
                <w:szCs w:val="18"/>
              </w:rPr>
              <w:t>Občina</w:t>
            </w:r>
          </w:p>
        </w:tc>
        <w:tc>
          <w:tcPr>
            <w:tcW w:w="567" w:type="dxa"/>
            <w:vAlign w:val="center"/>
          </w:tcPr>
          <w:p w14:paraId="08BCBDF5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C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Sklop</w:t>
            </w:r>
          </w:p>
        </w:tc>
        <w:tc>
          <w:tcPr>
            <w:tcW w:w="2126" w:type="dxa"/>
            <w:vAlign w:val="center"/>
          </w:tcPr>
          <w:p w14:paraId="4BD01D85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C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Občina</w:t>
            </w:r>
          </w:p>
        </w:tc>
        <w:tc>
          <w:tcPr>
            <w:tcW w:w="567" w:type="dxa"/>
            <w:vAlign w:val="center"/>
          </w:tcPr>
          <w:p w14:paraId="0A095608" w14:textId="77777777" w:rsidR="00E74C43" w:rsidRPr="00E74C43" w:rsidRDefault="00E74C43" w:rsidP="00CC5EE1">
            <w:pPr>
              <w:ind w:left="-104" w:right="-10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C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Sklop</w:t>
            </w:r>
          </w:p>
        </w:tc>
        <w:tc>
          <w:tcPr>
            <w:tcW w:w="2551" w:type="dxa"/>
            <w:vAlign w:val="center"/>
          </w:tcPr>
          <w:p w14:paraId="233614CD" w14:textId="77777777" w:rsidR="00E74C43" w:rsidRPr="00E74C43" w:rsidRDefault="00E74C43" w:rsidP="00CC5EE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74C4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Občina</w:t>
            </w:r>
          </w:p>
        </w:tc>
      </w:tr>
      <w:tr w:rsidR="00E74C43" w:rsidRPr="00E74C43" w14:paraId="42CDA2C2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1B6E8F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96D576A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Ajdovščina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BF53D4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FFA914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Kostel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0665E5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F7FBEF5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Ravne na Koroškem</w:t>
            </w:r>
          </w:p>
        </w:tc>
      </w:tr>
      <w:tr w:rsidR="00E74C43" w:rsidRPr="00E74C43" w14:paraId="69169BE5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E9B993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2813915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Apače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77BE0F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6C320B7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Kozje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CAC91A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C919BE6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Renče-Vogrsko</w:t>
            </w:r>
          </w:p>
        </w:tc>
      </w:tr>
      <w:tr w:rsidR="00E74C43" w:rsidRPr="00E74C43" w14:paraId="3C1DF961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679C20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8DD3BBC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Benedikt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A49796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FC36A04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Kranj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C6F01E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8F6B8D7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Ribnica</w:t>
            </w:r>
          </w:p>
        </w:tc>
      </w:tr>
      <w:tr w:rsidR="00E74C43" w:rsidRPr="00E74C43" w14:paraId="2533326B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F4DFF1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1401B5C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Bistrica ob Sotli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666719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A8DF947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Kranjska Gora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A118C6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64020B2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Ribnica na Pohorju</w:t>
            </w:r>
          </w:p>
        </w:tc>
      </w:tr>
      <w:tr w:rsidR="00E74C43" w:rsidRPr="00E74C43" w14:paraId="38408BC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821FFF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B65C9C7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Bled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FA945C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A1A68AF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Križevci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2EE48E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C02F368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Rogaška Slatina</w:t>
            </w:r>
          </w:p>
        </w:tc>
      </w:tr>
      <w:tr w:rsidR="00E74C43" w:rsidRPr="00E74C43" w14:paraId="7F13D96E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F3E8D6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DC3B941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Bohinj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A6D0BA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2A2287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Krško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F64BB9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0C3B56C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Rogašovci</w:t>
            </w:r>
          </w:p>
        </w:tc>
      </w:tr>
      <w:tr w:rsidR="00E74C43" w:rsidRPr="00E74C43" w14:paraId="5A5F5A1B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895210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A1E0874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Bovec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371F6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6BCCDBF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Kungota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2DE09E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F0EEB22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Rogatec</w:t>
            </w:r>
          </w:p>
        </w:tc>
      </w:tr>
      <w:tr w:rsidR="00E74C43" w:rsidRPr="00E74C43" w14:paraId="06E5A77B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710A716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4E6B255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Braslovče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15461B0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D346BB0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Kuzma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4151B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07A824D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Ruše</w:t>
            </w:r>
          </w:p>
        </w:tc>
      </w:tr>
      <w:tr w:rsidR="00E74C43" w:rsidRPr="00E74C43" w14:paraId="515F72B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56D58D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54B6115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Brda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7D83AD2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D555C1D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Laško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BB857F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AFD457C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Selnica ob Dravi</w:t>
            </w:r>
          </w:p>
        </w:tc>
      </w:tr>
      <w:tr w:rsidR="00E74C43" w:rsidRPr="00E74C43" w14:paraId="30F5D590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00FE6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42EC059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Brezovica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095EF59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0BFB15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Lenart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DAC0EA0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CB9DA3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Semič</w:t>
            </w:r>
          </w:p>
        </w:tc>
      </w:tr>
      <w:tr w:rsidR="00E74C43" w:rsidRPr="00E74C43" w14:paraId="7009CF38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0EBDC4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A92FAD7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Brežice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AE06DD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64A105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Lendava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60F0EE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C07BDD2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Sevnica</w:t>
            </w:r>
          </w:p>
        </w:tc>
      </w:tr>
      <w:tr w:rsidR="00E74C43" w:rsidRPr="00E74C43" w14:paraId="26DF212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35F7E72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182B2DB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Cankova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14546C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F79D68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Litija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25E8762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F7C83F5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Sežana</w:t>
            </w:r>
          </w:p>
        </w:tc>
      </w:tr>
      <w:tr w:rsidR="00E74C43" w:rsidRPr="00E74C43" w14:paraId="5319DBEA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90886A6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227D33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Celje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29E0C6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A0DE33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Ljubljana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C79354C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0FE9EA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Slovenj Gradec</w:t>
            </w:r>
          </w:p>
        </w:tc>
      </w:tr>
      <w:tr w:rsidR="00E74C43" w:rsidRPr="00E74C43" w14:paraId="32DDFCB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167906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32DACED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Cerklje na Gorenjskem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4FE075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562B29D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Ljubno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66AD6C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BBF3EEE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Slovenska Bistrica</w:t>
            </w:r>
          </w:p>
        </w:tc>
      </w:tr>
      <w:tr w:rsidR="00E74C43" w:rsidRPr="00E74C43" w14:paraId="78119595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935B50E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C6F9E1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Cerknica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111E26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6276CD8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Ljutomer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1879C18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A7C27D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Slovenske Konjice</w:t>
            </w:r>
          </w:p>
        </w:tc>
      </w:tr>
      <w:tr w:rsidR="00E74C43" w:rsidRPr="00E74C43" w14:paraId="54487FF5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A46898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F4D659D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Cerkno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3FFC1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CB615AE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Logatec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6A97A5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44849E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Sodražica</w:t>
            </w:r>
          </w:p>
        </w:tc>
      </w:tr>
      <w:tr w:rsidR="00E74C43" w:rsidRPr="00E74C43" w14:paraId="560F8BA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1ADB2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A5181BF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Cerkvenjak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3EB4E6F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2CCE3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Loška dolina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EF0DCA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7F0A5A6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Solčava</w:t>
            </w:r>
          </w:p>
        </w:tc>
      </w:tr>
      <w:tr w:rsidR="00E74C43" w:rsidRPr="00E74C43" w14:paraId="3600AE6F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6E496F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B03FC24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Cirkulane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ECE29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BDC240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Loški Potok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D1F3B4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77F3429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Središče ob Dravi</w:t>
            </w:r>
          </w:p>
        </w:tc>
      </w:tr>
      <w:tr w:rsidR="00E74C43" w:rsidRPr="00E74C43" w14:paraId="5F3D4E9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30B23D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E32A6C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Črenšovci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35DBBE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53BD69F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Lovrenc na Pohorju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A5805A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F3A00CC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Starše</w:t>
            </w:r>
          </w:p>
        </w:tc>
      </w:tr>
      <w:tr w:rsidR="00E74C43" w:rsidRPr="00E74C43" w14:paraId="010FA561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DFC4DA5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33B9086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Črna na Koroškem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F245FDC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17E6C7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Luče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A12E5B8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203A64D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Sveta Ana</w:t>
            </w:r>
          </w:p>
        </w:tc>
      </w:tr>
      <w:tr w:rsidR="00E74C43" w:rsidRPr="00E74C43" w14:paraId="4D5BD9E5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481FB4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9F50F56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Črnomelj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5A3E7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61B4E8C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Lukovica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A1193F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F5224D5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Sveta Trojica v Slovenskih goricah</w:t>
            </w:r>
          </w:p>
        </w:tc>
      </w:tr>
      <w:tr w:rsidR="00E74C43" w:rsidRPr="00E74C43" w14:paraId="58139316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7C2F551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D49F712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Destrnik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99854CA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3F9AEE8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Majšperk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CB7FF34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9C650B9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Sveti Jurij ob Ščavnici</w:t>
            </w:r>
          </w:p>
        </w:tc>
      </w:tr>
      <w:tr w:rsidR="00E74C43" w:rsidRPr="00E74C43" w14:paraId="15568F19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1FE9095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DFD5296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Divača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560FA6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2A324E6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Makole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CB8456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5A0CFF3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Sveti Jurij v Slovenskih goricah</w:t>
            </w:r>
          </w:p>
        </w:tc>
      </w:tr>
      <w:tr w:rsidR="00E74C43" w:rsidRPr="00E74C43" w14:paraId="7CD4D48E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4BC6230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A0F9671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Dobje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30B4013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A5D644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Maribor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19E5D8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693529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Šalovci</w:t>
            </w:r>
          </w:p>
        </w:tc>
      </w:tr>
      <w:tr w:rsidR="00E74C43" w:rsidRPr="00E74C43" w14:paraId="79EA302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BEB3A0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A1E14DA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Dobrepolje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F12E82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601A46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Medvode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DCB291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5BB34EE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Šentilj</w:t>
            </w:r>
          </w:p>
        </w:tc>
      </w:tr>
      <w:tr w:rsidR="00E74C43" w:rsidRPr="00E74C43" w14:paraId="5763D239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8472483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C507A4C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Dobrna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70A51A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7ABB12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Metlika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679F93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F616B71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Šentjernej</w:t>
            </w:r>
          </w:p>
        </w:tc>
      </w:tr>
      <w:tr w:rsidR="00E74C43" w:rsidRPr="00E74C43" w14:paraId="70036C51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B84C9F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0451333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Dobrova-Polhov Gradec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FE58C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CA0AE8B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Mežica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550C0C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8BC0472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Šentjur</w:t>
            </w:r>
          </w:p>
        </w:tc>
      </w:tr>
      <w:tr w:rsidR="00E74C43" w:rsidRPr="00E74C43" w14:paraId="62275F57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E5F56A3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A8B84C1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Dolenjske Toplice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570BC47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0F3B34E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Miren-Kostanjevica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328410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D0133A6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Šentrupert</w:t>
            </w:r>
          </w:p>
        </w:tc>
      </w:tr>
      <w:tr w:rsidR="00E74C43" w:rsidRPr="00E74C43" w14:paraId="2399A8C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816626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E38759A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Domžale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7047ED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2820B04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Mirna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ED724B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D4678E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Škocjan</w:t>
            </w:r>
          </w:p>
        </w:tc>
      </w:tr>
      <w:tr w:rsidR="00E74C43" w:rsidRPr="00E74C43" w14:paraId="3808742A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8EC0F10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30ACAED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Dornava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17D87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DD721B9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Mirna Peč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135724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A6ECF02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Škofja Loka</w:t>
            </w:r>
          </w:p>
        </w:tc>
      </w:tr>
      <w:tr w:rsidR="00E74C43" w:rsidRPr="00E74C43" w14:paraId="1E82F0F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75D5370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256C3E9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Dravograd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5A67B6B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ED96D1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Mislinja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63A2407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F850E50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Šmarje pri Jelšah</w:t>
            </w:r>
          </w:p>
        </w:tc>
      </w:tr>
      <w:tr w:rsidR="00E74C43" w:rsidRPr="00E74C43" w14:paraId="1257E6C8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62649C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9BA6F56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Duplek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04E3F1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4D6165D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Mokronog-Trebelno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424C78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084551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Šmarješke Toplice</w:t>
            </w:r>
          </w:p>
        </w:tc>
      </w:tr>
      <w:tr w:rsidR="00E74C43" w:rsidRPr="00E74C43" w14:paraId="5AF35687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13D3C88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5480EE4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Gorenja vas-Poljane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870005E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BCAF12F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Moravče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938C83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E8261EC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Šmartno ob Paki</w:t>
            </w:r>
          </w:p>
        </w:tc>
      </w:tr>
      <w:tr w:rsidR="00E74C43" w:rsidRPr="00E74C43" w14:paraId="31D43C4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4B50EF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86CBD23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Gorišnica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EA0B92A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6EC44BF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Moravske Toplice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116079E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52EDCA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Šmartno pri Litiji</w:t>
            </w:r>
          </w:p>
        </w:tc>
      </w:tr>
      <w:tr w:rsidR="00E74C43" w:rsidRPr="00E74C43" w14:paraId="662EBB1F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61A336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6330A07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Gorje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F1481F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0C9B466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Mozirje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1A6938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1438414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Šoštanj</w:t>
            </w:r>
          </w:p>
        </w:tc>
      </w:tr>
      <w:tr w:rsidR="00E74C43" w:rsidRPr="00E74C43" w14:paraId="2EE03814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CD7585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A224050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Gornja Radgona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F0A2477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325B62E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Murska Sobota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CAF175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C9DDAD0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Štore</w:t>
            </w:r>
          </w:p>
        </w:tc>
      </w:tr>
      <w:tr w:rsidR="00E74C43" w:rsidRPr="00E74C43" w14:paraId="46BC44E7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AD41AEC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619D0C2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Gornji Grad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76A9A97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FB94CDA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Muta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C6114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392831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Tabor</w:t>
            </w:r>
          </w:p>
        </w:tc>
      </w:tr>
      <w:tr w:rsidR="00E74C43" w:rsidRPr="00E74C43" w14:paraId="154F123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AC1E32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90F3A8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Gornji Petrovci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84643FB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AAAF1B0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Naklo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06D04B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F71A18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Tišina</w:t>
            </w:r>
          </w:p>
        </w:tc>
      </w:tr>
      <w:tr w:rsidR="00E74C43" w:rsidRPr="00E74C43" w14:paraId="3F4AFC39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7B5F3E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9018007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Grad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99505B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9AC754B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Nazarje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81CADF7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F4AAFE7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Tolmin</w:t>
            </w:r>
          </w:p>
        </w:tc>
      </w:tr>
      <w:tr w:rsidR="00E74C43" w:rsidRPr="00E74C43" w14:paraId="4488E23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BADF3D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E12FA68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Grosuplje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91D3A0E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148EF7E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Nova Gorica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618AEC2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BF5173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Trbovlje</w:t>
            </w:r>
          </w:p>
        </w:tc>
      </w:tr>
      <w:tr w:rsidR="00E74C43" w:rsidRPr="00E74C43" w14:paraId="1FA0B729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5C13A7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16AD12D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Hoče-Slivnica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E76737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D6F87D6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Novo mesto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BB1B4B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7130482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Trebnje</w:t>
            </w:r>
          </w:p>
        </w:tc>
      </w:tr>
      <w:tr w:rsidR="00E74C43" w:rsidRPr="00E74C43" w14:paraId="4EBEA14A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9F61C1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4761C5A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Hodoš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2A90A0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5FAFB2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Oplotnica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880F2E2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5F2CD67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Tržič</w:t>
            </w:r>
          </w:p>
        </w:tc>
      </w:tr>
      <w:tr w:rsidR="00E74C43" w:rsidRPr="00E74C43" w14:paraId="2EA846B0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23E688E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F3DCCC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Horjul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0E6BDAC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F076139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Ormož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29BDB8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16018E8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Turnišče</w:t>
            </w:r>
          </w:p>
        </w:tc>
      </w:tr>
      <w:tr w:rsidR="00E74C43" w:rsidRPr="00E74C43" w14:paraId="4035A8CA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8AC8F94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F0CD8BC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Hrastnik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AE39870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85BC8FE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Osilnica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43A9CFA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7A50174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Velenje</w:t>
            </w:r>
          </w:p>
        </w:tc>
      </w:tr>
      <w:tr w:rsidR="00E74C43" w:rsidRPr="00E74C43" w14:paraId="36F6B5C5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5992B91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0293FE1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Idrija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9846B4A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814B37A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Pesnica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D360EA3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DDC4958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Velike Lašče</w:t>
            </w:r>
          </w:p>
        </w:tc>
      </w:tr>
      <w:tr w:rsidR="00E74C43" w:rsidRPr="00E74C43" w14:paraId="73A7C58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A829B3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B54776B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Ig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7610FA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675F6C6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Piran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88ED5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E06BDAF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Videm</w:t>
            </w:r>
          </w:p>
        </w:tc>
      </w:tr>
      <w:tr w:rsidR="00E74C43" w:rsidRPr="00E74C43" w14:paraId="7C962A9B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652B068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D4634C3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Ilirska Bistrica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962F26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3FA6A4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Pivka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8CB1DC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3430150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Vipava</w:t>
            </w:r>
          </w:p>
        </w:tc>
      </w:tr>
      <w:tr w:rsidR="00E74C43" w:rsidRPr="00E74C43" w14:paraId="13FB7BB5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7ED86A1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E528DF3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Ivančna Gorica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1C9DB6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4DB215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Podčetrtek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599DDDD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AE16563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Vitanje</w:t>
            </w:r>
          </w:p>
        </w:tc>
      </w:tr>
      <w:tr w:rsidR="00E74C43" w:rsidRPr="00E74C43" w14:paraId="57A2ADEA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C58215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11C235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Izola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F85886B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0CF3E59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Podlehnik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997BAA2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CDF8FF5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Vodice</w:t>
            </w:r>
          </w:p>
        </w:tc>
      </w:tr>
      <w:tr w:rsidR="00E74C43" w:rsidRPr="00E74C43" w14:paraId="50758EAE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F6CEA4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5621AE2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Jesenice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AE178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4C8B40A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Podvelka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2AFA6FF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7A6436D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Vojnik</w:t>
            </w:r>
          </w:p>
        </w:tc>
      </w:tr>
      <w:tr w:rsidR="00E74C43" w:rsidRPr="00E74C43" w14:paraId="20CD122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EF7A22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62D4AC9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Jezersko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9AD21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87AAAB9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Poljčane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4F46A67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FA2BA2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Vransko</w:t>
            </w:r>
          </w:p>
        </w:tc>
      </w:tr>
      <w:tr w:rsidR="00E74C43" w:rsidRPr="00E74C43" w14:paraId="0AFEEA5D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63D8EC5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29B1567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Juršinci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290D163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8BD6297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Polzela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47BE0FF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F737290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Vrhnika</w:t>
            </w:r>
          </w:p>
        </w:tc>
      </w:tr>
      <w:tr w:rsidR="00E74C43" w:rsidRPr="00E74C43" w14:paraId="7B5844F6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071A290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27651AB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Kamnik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027E19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505465A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Postojna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668B9E5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AB05FCF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Vuzenica</w:t>
            </w:r>
          </w:p>
        </w:tc>
      </w:tr>
      <w:tr w:rsidR="00E74C43" w:rsidRPr="00E74C43" w14:paraId="2A7BBDF4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45A9D7D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3586B4D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Kanal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21926DE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9F4C778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Prebold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E9548F7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01D2E07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Zagorje ob Savi</w:t>
            </w:r>
          </w:p>
        </w:tc>
      </w:tr>
      <w:tr w:rsidR="00E74C43" w:rsidRPr="00E74C43" w14:paraId="34D99D27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832F36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5B0DEB6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Kidričevo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5C9E3E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152F9E39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Preddvor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D5A12F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9575EB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Zavrč</w:t>
            </w:r>
          </w:p>
        </w:tc>
      </w:tr>
      <w:tr w:rsidR="00E74C43" w:rsidRPr="00E74C43" w14:paraId="6A711516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B6EA069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0C9B4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Kobarid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4AF0442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9433AD0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Prevalje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333E113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84E99D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Zreče</w:t>
            </w:r>
          </w:p>
        </w:tc>
      </w:tr>
      <w:tr w:rsidR="00E74C43" w:rsidRPr="00E74C43" w14:paraId="17B58239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F42E57B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46A5629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Kobilje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E781865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04CA8B0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Ptuj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7F06B83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D5958EE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Žalec</w:t>
            </w:r>
          </w:p>
        </w:tc>
      </w:tr>
      <w:tr w:rsidR="00E74C43" w:rsidRPr="00E74C43" w14:paraId="68B1DFD3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517D94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64B6B6F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Kočevje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66564E8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ADCDB1D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Puconci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05CEE8A4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DBF8DDA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Železniki</w:t>
            </w:r>
          </w:p>
        </w:tc>
      </w:tr>
      <w:tr w:rsidR="00E74C43" w:rsidRPr="00E74C43" w14:paraId="640649BC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E496C5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7E78B35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Komen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7861900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E7A1EF1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Rače-Fram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E01ECD3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AE73C70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Žetale</w:t>
            </w:r>
          </w:p>
        </w:tc>
      </w:tr>
      <w:tr w:rsidR="00E74C43" w:rsidRPr="00E74C43" w14:paraId="76023E3C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47A236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26E78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Komenda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A8E08AD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5EFC9BC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Radeče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1B18EC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997F798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Žiri</w:t>
            </w:r>
          </w:p>
        </w:tc>
      </w:tr>
      <w:tr w:rsidR="00E74C43" w:rsidRPr="00E74C43" w14:paraId="6CF1EE21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F1A7098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45E472B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Koper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FDD0F3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E9CAB16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Radlje ob Dravi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B5C2E34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A65581C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Žirovnica</w:t>
            </w:r>
          </w:p>
        </w:tc>
      </w:tr>
      <w:tr w:rsidR="00E74C43" w:rsidRPr="00E74C43" w14:paraId="6872B6EB" w14:textId="77777777" w:rsidTr="00E74C43">
        <w:trPr>
          <w:trHeight w:val="29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8495E87" w14:textId="77777777" w:rsidR="00E74C43" w:rsidRPr="00E74C43" w:rsidRDefault="00E74C43" w:rsidP="00CC5EE1">
            <w:pPr>
              <w:suppressAutoHyphens/>
              <w:ind w:left="-150" w:right="-12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1BC224E" w14:textId="77777777" w:rsidR="00E74C43" w:rsidRPr="00E74C43" w:rsidRDefault="00E74C43" w:rsidP="00CC5EE1">
            <w:pPr>
              <w:suppressAutoHyphens/>
              <w:ind w:right="-11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Kostanjevica na Krki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97CEC31" w14:textId="77777777" w:rsidR="00E74C43" w:rsidRPr="00E74C43" w:rsidRDefault="00E74C43" w:rsidP="00CC5EE1">
            <w:pPr>
              <w:ind w:left="-11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87DF62F" w14:textId="77777777" w:rsidR="00E74C43" w:rsidRPr="00E74C43" w:rsidRDefault="00E74C43" w:rsidP="00CC5EE1">
            <w:pPr>
              <w:ind w:left="-20" w:right="-116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Radovljica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35A2F81" w14:textId="77777777" w:rsidR="00E74C43" w:rsidRPr="00E74C43" w:rsidRDefault="00E74C43" w:rsidP="00CC5E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5DD5E2E" w14:textId="77777777" w:rsidR="00E74C43" w:rsidRPr="00E74C43" w:rsidRDefault="00E74C43" w:rsidP="00CC5EE1">
            <w:pPr>
              <w:rPr>
                <w:rFonts w:ascii="Arial" w:hAnsi="Arial" w:cs="Arial"/>
                <w:sz w:val="18"/>
                <w:szCs w:val="18"/>
              </w:rPr>
            </w:pPr>
            <w:r w:rsidRPr="00E74C43">
              <w:rPr>
                <w:rFonts w:ascii="Arial" w:hAnsi="Arial" w:cs="Arial"/>
                <w:color w:val="000000"/>
                <w:sz w:val="18"/>
                <w:szCs w:val="18"/>
              </w:rPr>
              <w:t>Žužemberk</w:t>
            </w:r>
          </w:p>
        </w:tc>
      </w:tr>
    </w:tbl>
    <w:p w14:paraId="47433D86" w14:textId="77777777" w:rsidR="00E74C43" w:rsidRPr="00BA1243" w:rsidRDefault="00E74C43" w:rsidP="00E74C43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A7E9E80" w14:textId="72BA0AE4" w:rsidR="009E0CA9" w:rsidRDefault="00E74C43" w:rsidP="009E0CA9">
      <w:pPr>
        <w:pStyle w:val="Brezrazmikov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0037245" w14:textId="77777777" w:rsidR="00E74C43" w:rsidRDefault="00E74C43" w:rsidP="009E0CA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3B9787D" w14:textId="77777777" w:rsidR="00E74C43" w:rsidRDefault="00E74C43" w:rsidP="009E0CA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B265C6A" w14:textId="77777777" w:rsidR="00E74C43" w:rsidRDefault="00E74C43" w:rsidP="009E0CA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44AF8BA" w14:textId="77777777" w:rsidR="00E74C43" w:rsidRPr="009E0CA9" w:rsidRDefault="00E74C43" w:rsidP="009E0CA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66EA524" w14:textId="692E36DA" w:rsidR="004C18F9" w:rsidRDefault="004C18F9" w:rsidP="004C18F9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javni razpis je bila imenovana komisija s sklepom ministrice št</w:t>
      </w:r>
      <w:r w:rsidR="00711D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9E0CA9" w:rsidRPr="009E0CA9">
        <w:rPr>
          <w:rFonts w:ascii="Arial" w:hAnsi="Arial" w:cs="Arial"/>
          <w:sz w:val="20"/>
          <w:szCs w:val="20"/>
        </w:rPr>
        <w:t>381-14/2024-3150-12</w:t>
      </w:r>
      <w:r>
        <w:rPr>
          <w:rFonts w:ascii="Arial" w:hAnsi="Arial" w:cs="Arial"/>
          <w:sz w:val="20"/>
          <w:szCs w:val="20"/>
        </w:rPr>
        <w:t xml:space="preserve"> z dne </w:t>
      </w:r>
      <w:r w:rsidR="009E0CA9">
        <w:rPr>
          <w:rFonts w:ascii="Arial" w:hAnsi="Arial" w:cs="Arial"/>
          <w:sz w:val="20"/>
          <w:szCs w:val="20"/>
        </w:rPr>
        <w:t>26</w:t>
      </w:r>
      <w:r>
        <w:rPr>
          <w:rFonts w:ascii="Arial" w:hAnsi="Arial" w:cs="Arial"/>
          <w:sz w:val="20"/>
          <w:szCs w:val="20"/>
        </w:rPr>
        <w:t>. </w:t>
      </w:r>
      <w:r w:rsidR="009E0CA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 2024  v sestavi: </w:t>
      </w:r>
    </w:p>
    <w:p w14:paraId="68BABEB3" w14:textId="28A0EBD3" w:rsidR="004C18F9" w:rsidRDefault="004C18F9" w:rsidP="004C18F9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Mojca Jarc, predsednica;</w:t>
      </w:r>
    </w:p>
    <w:p w14:paraId="0CEBA2AC" w14:textId="4083C463" w:rsidR="004C18F9" w:rsidRDefault="004C18F9" w:rsidP="004C18F9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C18F9">
        <w:rPr>
          <w:rFonts w:ascii="Arial" w:hAnsi="Arial" w:cs="Arial"/>
          <w:sz w:val="20"/>
          <w:szCs w:val="20"/>
        </w:rPr>
        <w:t>Zvonimir Unijat, namestnik predsednice in član</w:t>
      </w:r>
      <w:r>
        <w:rPr>
          <w:rFonts w:ascii="Arial" w:hAnsi="Arial" w:cs="Arial"/>
          <w:sz w:val="20"/>
          <w:szCs w:val="20"/>
        </w:rPr>
        <w:t>;</w:t>
      </w:r>
    </w:p>
    <w:p w14:paraId="69DC6793" w14:textId="46CC59E1" w:rsidR="004C18F9" w:rsidRPr="004C18F9" w:rsidRDefault="004C18F9" w:rsidP="004C18F9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4C18F9">
        <w:rPr>
          <w:rFonts w:ascii="Arial" w:hAnsi="Arial" w:cs="Arial"/>
          <w:sz w:val="20"/>
          <w:szCs w:val="20"/>
        </w:rPr>
        <w:t>Janko Dolgan, član</w:t>
      </w:r>
      <w:r>
        <w:rPr>
          <w:rFonts w:ascii="Arial" w:hAnsi="Arial" w:cs="Arial"/>
          <w:sz w:val="20"/>
          <w:szCs w:val="20"/>
        </w:rPr>
        <w:t>.</w:t>
      </w:r>
    </w:p>
    <w:p w14:paraId="06E779D7" w14:textId="77777777" w:rsidR="004C18F9" w:rsidRDefault="004C18F9" w:rsidP="1F61FB9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E798B80" w14:textId="29132A56" w:rsidR="00F62903" w:rsidRDefault="004C18F9" w:rsidP="00174338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Odpiranje vlog na javni razpis je javno</w:t>
      </w:r>
      <w:r w:rsidR="00A35B2F">
        <w:rPr>
          <w:rFonts w:ascii="Arial" w:hAnsi="Arial" w:cs="Arial"/>
          <w:sz w:val="20"/>
          <w:szCs w:val="20"/>
        </w:rPr>
        <w:t>.</w:t>
      </w:r>
    </w:p>
    <w:p w14:paraId="1AE8A122" w14:textId="77777777" w:rsidR="00F62903" w:rsidRDefault="00F62903" w:rsidP="00174338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C112525" w14:textId="014A41C4" w:rsidR="004C18F9" w:rsidRDefault="004C18F9" w:rsidP="00650D7E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Ugotovi se, da so pri odpiranju vlog navzoči spodaj navedeni predstavniki prijaviteljev, ki so predložili pooblastila</w:t>
      </w:r>
      <w:r w:rsidR="009929C6">
        <w:rPr>
          <w:rFonts w:ascii="Arial" w:hAnsi="Arial" w:cs="Arial"/>
          <w:sz w:val="20"/>
          <w:szCs w:val="20"/>
        </w:rPr>
        <w:t>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2126"/>
        <w:gridCol w:w="3685"/>
        <w:gridCol w:w="1696"/>
      </w:tblGrid>
      <w:tr w:rsidR="004C18F9" w14:paraId="23B5E39E" w14:textId="77777777" w:rsidTr="009E0CA9">
        <w:tc>
          <w:tcPr>
            <w:tcW w:w="835" w:type="dxa"/>
          </w:tcPr>
          <w:p w14:paraId="4E0F6446" w14:textId="109AD707" w:rsidR="004C18F9" w:rsidRPr="0066343D" w:rsidRDefault="004C18F9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6343D"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 w:rsidRPr="0066343D"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2126" w:type="dxa"/>
          </w:tcPr>
          <w:p w14:paraId="3F86A247" w14:textId="6AFB9DC5" w:rsidR="004C18F9" w:rsidRPr="0066343D" w:rsidRDefault="00A35B2F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Prijavitelj</w:t>
            </w:r>
          </w:p>
        </w:tc>
        <w:tc>
          <w:tcPr>
            <w:tcW w:w="3685" w:type="dxa"/>
          </w:tcPr>
          <w:p w14:paraId="2B0C5742" w14:textId="52BCAFB0" w:rsidR="004C18F9" w:rsidRPr="0066343D" w:rsidRDefault="00A35B2F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Ime in priimek predstavnika prijavitelja</w:t>
            </w:r>
          </w:p>
        </w:tc>
        <w:tc>
          <w:tcPr>
            <w:tcW w:w="1696" w:type="dxa"/>
          </w:tcPr>
          <w:p w14:paraId="137C542C" w14:textId="6853894B" w:rsidR="004C18F9" w:rsidRPr="0066343D" w:rsidRDefault="00A35B2F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Pooblastilo z dne</w:t>
            </w:r>
          </w:p>
        </w:tc>
      </w:tr>
      <w:tr w:rsidR="004C18F9" w14:paraId="7CAFFB13" w14:textId="77777777" w:rsidTr="009E0CA9">
        <w:tc>
          <w:tcPr>
            <w:tcW w:w="835" w:type="dxa"/>
          </w:tcPr>
          <w:p w14:paraId="13E9F0C1" w14:textId="55508E36" w:rsidR="004C18F9" w:rsidRPr="0066343D" w:rsidRDefault="00A35B2F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14:paraId="10C5D31D" w14:textId="5A7CD006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18"/>
                <w:szCs w:val="18"/>
              </w:rPr>
              <w:t>OPTIC-TEL d.o.o.</w:t>
            </w:r>
          </w:p>
        </w:tc>
        <w:tc>
          <w:tcPr>
            <w:tcW w:w="3685" w:type="dxa"/>
          </w:tcPr>
          <w:p w14:paraId="1040BF74" w14:textId="32E3F57D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Matej Kušar</w:t>
            </w:r>
          </w:p>
        </w:tc>
        <w:tc>
          <w:tcPr>
            <w:tcW w:w="1696" w:type="dxa"/>
          </w:tcPr>
          <w:p w14:paraId="1EFD764C" w14:textId="2791B072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</w:tr>
      <w:tr w:rsidR="004C18F9" w14:paraId="55BF8B4B" w14:textId="77777777" w:rsidTr="009E0CA9">
        <w:tc>
          <w:tcPr>
            <w:tcW w:w="835" w:type="dxa"/>
          </w:tcPr>
          <w:p w14:paraId="06401452" w14:textId="0E6C9B64" w:rsidR="004C18F9" w:rsidRPr="0066343D" w:rsidRDefault="00A35B2F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14:paraId="6358508C" w14:textId="01456DD8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18"/>
                <w:szCs w:val="18"/>
              </w:rPr>
              <w:t>OPTIC-TEL d.o.o.</w:t>
            </w:r>
          </w:p>
        </w:tc>
        <w:tc>
          <w:tcPr>
            <w:tcW w:w="3685" w:type="dxa"/>
          </w:tcPr>
          <w:p w14:paraId="4E1704FE" w14:textId="6949A9D0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Aleš Kozar</w:t>
            </w:r>
          </w:p>
        </w:tc>
        <w:tc>
          <w:tcPr>
            <w:tcW w:w="1696" w:type="dxa"/>
          </w:tcPr>
          <w:p w14:paraId="642760F5" w14:textId="5BD060D0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</w:tr>
      <w:tr w:rsidR="004C18F9" w14:paraId="364B2ED2" w14:textId="77777777" w:rsidTr="009E0CA9">
        <w:tc>
          <w:tcPr>
            <w:tcW w:w="835" w:type="dxa"/>
          </w:tcPr>
          <w:p w14:paraId="304F927D" w14:textId="779202C6" w:rsidR="004C18F9" w:rsidRPr="0066343D" w:rsidRDefault="00A35B2F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14:paraId="77B3A1DE" w14:textId="5F93AE04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18"/>
                <w:szCs w:val="18"/>
              </w:rPr>
              <w:t>OPTIC-TEL d.o.o.</w:t>
            </w:r>
          </w:p>
        </w:tc>
        <w:tc>
          <w:tcPr>
            <w:tcW w:w="3685" w:type="dxa"/>
          </w:tcPr>
          <w:p w14:paraId="4155C765" w14:textId="23DFD0BB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David Boršič</w:t>
            </w:r>
          </w:p>
        </w:tc>
        <w:tc>
          <w:tcPr>
            <w:tcW w:w="1696" w:type="dxa"/>
          </w:tcPr>
          <w:p w14:paraId="12CF5060" w14:textId="641EF8E2" w:rsidR="004C18F9" w:rsidRPr="0066343D" w:rsidRDefault="0066343D" w:rsidP="004C18F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</w:tr>
    </w:tbl>
    <w:p w14:paraId="68A29209" w14:textId="6966614C" w:rsidR="004C18F9" w:rsidRDefault="004C18F9" w:rsidP="00A35B2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6B062D0D" w14:textId="2B90FBDE" w:rsidR="00A35B2F" w:rsidRDefault="00A35B2F" w:rsidP="00A35B2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Ugotovi se, da so na odpiranju prisotni tudi (ime in priimek drugih navzočih):</w:t>
      </w:r>
    </w:p>
    <w:tbl>
      <w:tblPr>
        <w:tblStyle w:val="Tabelamrea"/>
        <w:tblW w:w="8347" w:type="dxa"/>
        <w:tblInd w:w="720" w:type="dxa"/>
        <w:tblLook w:val="04A0" w:firstRow="1" w:lastRow="0" w:firstColumn="1" w:lastColumn="0" w:noHBand="0" w:noVBand="1"/>
      </w:tblPr>
      <w:tblGrid>
        <w:gridCol w:w="835"/>
        <w:gridCol w:w="2976"/>
        <w:gridCol w:w="4536"/>
      </w:tblGrid>
      <w:tr w:rsidR="00A35B2F" w14:paraId="502201A6" w14:textId="77777777" w:rsidTr="009929C6">
        <w:tc>
          <w:tcPr>
            <w:tcW w:w="835" w:type="dxa"/>
          </w:tcPr>
          <w:p w14:paraId="6AE3E5B4" w14:textId="77777777" w:rsidR="00A35B2F" w:rsidRDefault="00A35B2F" w:rsidP="00F65CC7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2976" w:type="dxa"/>
          </w:tcPr>
          <w:p w14:paraId="43F009C6" w14:textId="594BC13F" w:rsidR="00A35B2F" w:rsidRPr="0066343D" w:rsidRDefault="00A35B2F" w:rsidP="00F65CC7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4536" w:type="dxa"/>
          </w:tcPr>
          <w:p w14:paraId="6AB3D39C" w14:textId="247BA471" w:rsidR="00A35B2F" w:rsidRPr="0066343D" w:rsidRDefault="00A35B2F" w:rsidP="00F65CC7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Predstavnik podjetja</w:t>
            </w:r>
          </w:p>
        </w:tc>
      </w:tr>
      <w:tr w:rsidR="009E0CA9" w14:paraId="1EFC4F7F" w14:textId="77777777" w:rsidTr="009929C6">
        <w:tc>
          <w:tcPr>
            <w:tcW w:w="835" w:type="dxa"/>
          </w:tcPr>
          <w:p w14:paraId="43A61160" w14:textId="458B56CE" w:rsidR="009E0CA9" w:rsidRDefault="009E0CA9" w:rsidP="009E0CA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4B4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14:paraId="54F56212" w14:textId="3BD3B977" w:rsidR="009E0CA9" w:rsidRPr="0066343D" w:rsidRDefault="0066343D" w:rsidP="009E0CA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Petra Bešker</w:t>
            </w:r>
          </w:p>
        </w:tc>
        <w:tc>
          <w:tcPr>
            <w:tcW w:w="4536" w:type="dxa"/>
          </w:tcPr>
          <w:p w14:paraId="64C03057" w14:textId="2105D854" w:rsidR="009E0CA9" w:rsidRPr="0066343D" w:rsidRDefault="0066343D" w:rsidP="009E0CA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 xml:space="preserve">Rune </w:t>
            </w:r>
            <w:proofErr w:type="spellStart"/>
            <w:r w:rsidRPr="0066343D">
              <w:rPr>
                <w:rFonts w:ascii="Arial" w:hAnsi="Arial" w:cs="Arial"/>
                <w:sz w:val="20"/>
                <w:szCs w:val="20"/>
              </w:rPr>
              <w:t>Enia</w:t>
            </w:r>
            <w:proofErr w:type="spellEnd"/>
            <w:r w:rsidRPr="0066343D">
              <w:rPr>
                <w:rFonts w:ascii="Arial" w:hAnsi="Arial" w:cs="Arial"/>
                <w:sz w:val="20"/>
                <w:szCs w:val="20"/>
              </w:rPr>
              <w:t xml:space="preserve"> d.o.o.</w:t>
            </w:r>
          </w:p>
        </w:tc>
      </w:tr>
      <w:tr w:rsidR="0066343D" w14:paraId="22301923" w14:textId="77777777" w:rsidTr="009929C6">
        <w:tc>
          <w:tcPr>
            <w:tcW w:w="835" w:type="dxa"/>
          </w:tcPr>
          <w:p w14:paraId="50826E76" w14:textId="1D05FC73" w:rsid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14:paraId="36D48EF7" w14:textId="73200351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Ksenja Podpečan</w:t>
            </w:r>
          </w:p>
        </w:tc>
        <w:tc>
          <w:tcPr>
            <w:tcW w:w="4536" w:type="dxa"/>
          </w:tcPr>
          <w:p w14:paraId="137D7B5D" w14:textId="2E2C3C34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MDP</w:t>
            </w:r>
          </w:p>
        </w:tc>
      </w:tr>
      <w:tr w:rsidR="0066343D" w14:paraId="5342F662" w14:textId="77777777" w:rsidTr="009929C6">
        <w:tc>
          <w:tcPr>
            <w:tcW w:w="835" w:type="dxa"/>
          </w:tcPr>
          <w:p w14:paraId="2A41228B" w14:textId="212EE744" w:rsid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76" w:type="dxa"/>
          </w:tcPr>
          <w:p w14:paraId="1FD6E545" w14:textId="720E6171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Natalija Kralj</w:t>
            </w:r>
          </w:p>
        </w:tc>
        <w:tc>
          <w:tcPr>
            <w:tcW w:w="4536" w:type="dxa"/>
          </w:tcPr>
          <w:p w14:paraId="12265971" w14:textId="2CBD21FD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MDP</w:t>
            </w:r>
          </w:p>
        </w:tc>
      </w:tr>
      <w:tr w:rsidR="0066343D" w14:paraId="29617921" w14:textId="77777777" w:rsidTr="009929C6">
        <w:tc>
          <w:tcPr>
            <w:tcW w:w="835" w:type="dxa"/>
          </w:tcPr>
          <w:p w14:paraId="4AF2FE38" w14:textId="64972FF6" w:rsid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6" w:type="dxa"/>
          </w:tcPr>
          <w:p w14:paraId="670F8468" w14:textId="6ECDBD26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Jože Vojković</w:t>
            </w:r>
          </w:p>
        </w:tc>
        <w:tc>
          <w:tcPr>
            <w:tcW w:w="4536" w:type="dxa"/>
          </w:tcPr>
          <w:p w14:paraId="5957705B" w14:textId="65DE5DA1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MDP</w:t>
            </w:r>
          </w:p>
        </w:tc>
      </w:tr>
      <w:tr w:rsidR="0066343D" w14:paraId="6B6E663C" w14:textId="77777777" w:rsidTr="009929C6">
        <w:tc>
          <w:tcPr>
            <w:tcW w:w="835" w:type="dxa"/>
          </w:tcPr>
          <w:p w14:paraId="60C9CDF2" w14:textId="1717D573" w:rsid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76" w:type="dxa"/>
          </w:tcPr>
          <w:p w14:paraId="38EE98ED" w14:textId="1EBAC906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Alenka Skrinjar</w:t>
            </w:r>
          </w:p>
        </w:tc>
        <w:tc>
          <w:tcPr>
            <w:tcW w:w="4536" w:type="dxa"/>
          </w:tcPr>
          <w:p w14:paraId="346D9809" w14:textId="7EBEB55B" w:rsidR="0066343D" w:rsidRPr="0066343D" w:rsidRDefault="0066343D" w:rsidP="0066343D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6343D">
              <w:rPr>
                <w:rFonts w:ascii="Arial" w:hAnsi="Arial" w:cs="Arial"/>
                <w:sz w:val="20"/>
                <w:szCs w:val="20"/>
              </w:rPr>
              <w:t>MDP</w:t>
            </w:r>
          </w:p>
        </w:tc>
      </w:tr>
    </w:tbl>
    <w:p w14:paraId="45445E56" w14:textId="77777777" w:rsidR="00A35B2F" w:rsidRDefault="00A35B2F" w:rsidP="00A35B2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FF6A5D5" w14:textId="23DA8B97" w:rsidR="00F62903" w:rsidRDefault="00A35B2F" w:rsidP="00A35B2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javnim odpiranjem se prične po vrstnem redu. </w:t>
      </w:r>
      <w:r w:rsidR="00F62903" w:rsidRPr="69FFC182">
        <w:rPr>
          <w:rFonts w:ascii="Arial" w:hAnsi="Arial" w:cs="Arial"/>
          <w:sz w:val="20"/>
          <w:szCs w:val="20"/>
        </w:rPr>
        <w:t xml:space="preserve">Pravočasno, to je do dne </w:t>
      </w:r>
      <w:r w:rsidR="00774B46" w:rsidRPr="009E5645">
        <w:rPr>
          <w:rFonts w:ascii="Arial" w:hAnsi="Arial" w:cs="Arial"/>
          <w:b/>
          <w:bCs/>
          <w:sz w:val="20"/>
          <w:szCs w:val="20"/>
        </w:rPr>
        <w:t>16</w:t>
      </w:r>
      <w:r w:rsidR="00F62903" w:rsidRPr="009E5645">
        <w:rPr>
          <w:rFonts w:ascii="Arial" w:hAnsi="Arial" w:cs="Arial"/>
          <w:b/>
          <w:bCs/>
          <w:sz w:val="20"/>
          <w:szCs w:val="20"/>
        </w:rPr>
        <w:t xml:space="preserve">. </w:t>
      </w:r>
      <w:r w:rsidR="00774B46" w:rsidRPr="009E5645">
        <w:rPr>
          <w:rFonts w:ascii="Arial" w:hAnsi="Arial" w:cs="Arial"/>
          <w:b/>
          <w:bCs/>
          <w:sz w:val="20"/>
          <w:szCs w:val="20"/>
        </w:rPr>
        <w:t>10</w:t>
      </w:r>
      <w:r w:rsidR="00F62903" w:rsidRPr="009E5645">
        <w:rPr>
          <w:rFonts w:ascii="Arial" w:hAnsi="Arial" w:cs="Arial"/>
          <w:b/>
          <w:bCs/>
          <w:sz w:val="20"/>
          <w:szCs w:val="20"/>
        </w:rPr>
        <w:t>. 202</w:t>
      </w:r>
      <w:r w:rsidR="00D1557F" w:rsidRPr="009E5645">
        <w:rPr>
          <w:rFonts w:ascii="Arial" w:hAnsi="Arial" w:cs="Arial"/>
          <w:b/>
          <w:bCs/>
          <w:sz w:val="20"/>
          <w:szCs w:val="20"/>
        </w:rPr>
        <w:t>4</w:t>
      </w:r>
      <w:r w:rsidR="00F62903" w:rsidRPr="009E5645">
        <w:rPr>
          <w:rFonts w:ascii="Arial" w:hAnsi="Arial" w:cs="Arial"/>
          <w:b/>
          <w:bCs/>
          <w:sz w:val="20"/>
          <w:szCs w:val="20"/>
        </w:rPr>
        <w:t xml:space="preserve"> do 12:</w:t>
      </w:r>
      <w:r w:rsidR="00BB2E6C">
        <w:rPr>
          <w:rFonts w:ascii="Arial" w:hAnsi="Arial" w:cs="Arial"/>
          <w:b/>
          <w:bCs/>
          <w:sz w:val="20"/>
          <w:szCs w:val="20"/>
        </w:rPr>
        <w:t>00</w:t>
      </w:r>
      <w:r w:rsidR="00F62903" w:rsidRPr="69FFC182">
        <w:rPr>
          <w:rFonts w:ascii="Arial" w:hAnsi="Arial" w:cs="Arial"/>
          <w:sz w:val="20"/>
          <w:szCs w:val="20"/>
        </w:rPr>
        <w:t xml:space="preserve"> ure</w:t>
      </w:r>
      <w:r w:rsidR="3E30290C" w:rsidRPr="4872CF0E">
        <w:rPr>
          <w:rFonts w:ascii="Arial" w:hAnsi="Arial" w:cs="Arial"/>
          <w:sz w:val="20"/>
          <w:szCs w:val="20"/>
        </w:rPr>
        <w:t>,</w:t>
      </w:r>
      <w:r w:rsidR="00F62903" w:rsidRPr="69FFC182">
        <w:rPr>
          <w:rFonts w:ascii="Arial" w:hAnsi="Arial" w:cs="Arial"/>
          <w:sz w:val="20"/>
          <w:szCs w:val="20"/>
        </w:rPr>
        <w:t xml:space="preserve"> so prispele vloge naslednjih prijaviteljev </w:t>
      </w:r>
      <w:r>
        <w:rPr>
          <w:rFonts w:ascii="Arial" w:hAnsi="Arial" w:cs="Arial"/>
          <w:sz w:val="20"/>
          <w:szCs w:val="20"/>
        </w:rPr>
        <w:t>v vrstnem redu kot sledi.</w:t>
      </w:r>
    </w:p>
    <w:tbl>
      <w:tblPr>
        <w:tblStyle w:val="Tabelamre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67"/>
        <w:gridCol w:w="1769"/>
        <w:gridCol w:w="2126"/>
        <w:gridCol w:w="1276"/>
        <w:gridCol w:w="992"/>
        <w:gridCol w:w="1417"/>
      </w:tblGrid>
      <w:tr w:rsidR="008B75F1" w14:paraId="1B15A66E" w14:textId="6B1C2A7B" w:rsidTr="008B75F1">
        <w:tc>
          <w:tcPr>
            <w:tcW w:w="767" w:type="dxa"/>
          </w:tcPr>
          <w:p w14:paraId="06F59C85" w14:textId="77777777" w:rsidR="008B75F1" w:rsidRPr="00155DF2" w:rsidRDefault="008B75F1" w:rsidP="008B75F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55DF2">
              <w:rPr>
                <w:rFonts w:ascii="Arial" w:hAnsi="Arial" w:cs="Arial"/>
                <w:sz w:val="18"/>
                <w:szCs w:val="18"/>
              </w:rPr>
              <w:t>Zap</w:t>
            </w:r>
            <w:proofErr w:type="spellEnd"/>
            <w:r w:rsidRPr="00155DF2">
              <w:rPr>
                <w:rFonts w:ascii="Arial" w:hAnsi="Arial" w:cs="Arial"/>
                <w:sz w:val="18"/>
                <w:szCs w:val="18"/>
              </w:rPr>
              <w:t>. št.</w:t>
            </w:r>
          </w:p>
        </w:tc>
        <w:tc>
          <w:tcPr>
            <w:tcW w:w="1769" w:type="dxa"/>
          </w:tcPr>
          <w:p w14:paraId="178252E4" w14:textId="0C708FFD" w:rsidR="008B75F1" w:rsidRPr="00155DF2" w:rsidRDefault="008B75F1" w:rsidP="008B75F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Naziv prijavitelja</w:t>
            </w:r>
          </w:p>
        </w:tc>
        <w:tc>
          <w:tcPr>
            <w:tcW w:w="2126" w:type="dxa"/>
          </w:tcPr>
          <w:p w14:paraId="7DB2AD9F" w14:textId="6E699047" w:rsidR="008B75F1" w:rsidRPr="00155DF2" w:rsidRDefault="008B75F1" w:rsidP="008B75F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Krpan številka vloge</w:t>
            </w:r>
          </w:p>
        </w:tc>
        <w:tc>
          <w:tcPr>
            <w:tcW w:w="1276" w:type="dxa"/>
          </w:tcPr>
          <w:p w14:paraId="4ABBA0D3" w14:textId="4A700646" w:rsidR="008B75F1" w:rsidRPr="00155DF2" w:rsidRDefault="008B75F1" w:rsidP="008B75F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Datum prejetja vloge</w:t>
            </w:r>
          </w:p>
        </w:tc>
        <w:tc>
          <w:tcPr>
            <w:tcW w:w="992" w:type="dxa"/>
          </w:tcPr>
          <w:p w14:paraId="0BA64629" w14:textId="265F1772" w:rsidR="008B75F1" w:rsidRPr="00155DF2" w:rsidRDefault="008B75F1" w:rsidP="008B75F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Ura prejetja</w:t>
            </w:r>
          </w:p>
        </w:tc>
        <w:tc>
          <w:tcPr>
            <w:tcW w:w="1417" w:type="dxa"/>
          </w:tcPr>
          <w:p w14:paraId="32969C6E" w14:textId="7AC6BB77" w:rsidR="008B75F1" w:rsidRPr="00155DF2" w:rsidRDefault="008B75F1" w:rsidP="008B75F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Način oddaje vloge (elektronsko /fizično)</w:t>
            </w:r>
          </w:p>
        </w:tc>
      </w:tr>
      <w:tr w:rsidR="00155DF2" w14:paraId="0A474641" w14:textId="56FC0997" w:rsidTr="008B75F1">
        <w:tc>
          <w:tcPr>
            <w:tcW w:w="767" w:type="dxa"/>
          </w:tcPr>
          <w:p w14:paraId="289E9364" w14:textId="7FDF3C03" w:rsidR="00155DF2" w:rsidRPr="00155DF2" w:rsidRDefault="00155DF2" w:rsidP="00155DF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9" w:type="dxa"/>
          </w:tcPr>
          <w:p w14:paraId="66893D77" w14:textId="660ADBA6" w:rsidR="00155DF2" w:rsidRPr="00CC70DA" w:rsidRDefault="00BC20B9" w:rsidP="00155DF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C70DA">
              <w:rPr>
                <w:rFonts w:ascii="Arial" w:hAnsi="Arial" w:cs="Arial"/>
                <w:sz w:val="18"/>
                <w:szCs w:val="18"/>
              </w:rPr>
              <w:t>OPTIC-TEL d.o.o.</w:t>
            </w:r>
          </w:p>
        </w:tc>
        <w:tc>
          <w:tcPr>
            <w:tcW w:w="2126" w:type="dxa"/>
          </w:tcPr>
          <w:p w14:paraId="3A07EBC7" w14:textId="741EE6A9" w:rsidR="00155DF2" w:rsidRPr="00CC70DA" w:rsidRDefault="00155DF2" w:rsidP="00155DF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C70DA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BC20B9" w:rsidRPr="00CC70DA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276" w:type="dxa"/>
          </w:tcPr>
          <w:p w14:paraId="5CECFA32" w14:textId="3CBD8FFD" w:rsidR="00155DF2" w:rsidRPr="00CC70DA" w:rsidRDefault="00155DF2" w:rsidP="00155DF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C70DA">
              <w:rPr>
                <w:rFonts w:ascii="Arial" w:hAnsi="Arial" w:cs="Arial"/>
                <w:sz w:val="18"/>
                <w:szCs w:val="18"/>
              </w:rPr>
              <w:t>1</w:t>
            </w:r>
            <w:r w:rsidR="00BC20B9" w:rsidRPr="00CC70DA">
              <w:rPr>
                <w:rFonts w:ascii="Arial" w:hAnsi="Arial" w:cs="Arial"/>
                <w:sz w:val="18"/>
                <w:szCs w:val="18"/>
              </w:rPr>
              <w:t>5</w:t>
            </w:r>
            <w:r w:rsidRPr="00CC70DA">
              <w:rPr>
                <w:rFonts w:ascii="Arial" w:hAnsi="Arial" w:cs="Arial"/>
                <w:sz w:val="18"/>
                <w:szCs w:val="18"/>
              </w:rPr>
              <w:t>. 10. 2024</w:t>
            </w:r>
          </w:p>
        </w:tc>
        <w:tc>
          <w:tcPr>
            <w:tcW w:w="992" w:type="dxa"/>
          </w:tcPr>
          <w:p w14:paraId="60C81EF4" w14:textId="2D53C738" w:rsidR="00155DF2" w:rsidRPr="00CC70DA" w:rsidRDefault="00BA1402" w:rsidP="00155DF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C70DA">
              <w:rPr>
                <w:rFonts w:ascii="Arial" w:hAnsi="Arial" w:cs="Arial"/>
                <w:sz w:val="18"/>
                <w:szCs w:val="18"/>
              </w:rPr>
              <w:t>12:36</w:t>
            </w:r>
          </w:p>
        </w:tc>
        <w:tc>
          <w:tcPr>
            <w:tcW w:w="1417" w:type="dxa"/>
          </w:tcPr>
          <w:p w14:paraId="1E08D9B2" w14:textId="20D1622D" w:rsidR="00155DF2" w:rsidRPr="00CC70DA" w:rsidRDefault="00155DF2" w:rsidP="00155DF2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CC70DA">
              <w:rPr>
                <w:rFonts w:ascii="Arial" w:hAnsi="Arial" w:cs="Arial"/>
                <w:sz w:val="18"/>
                <w:szCs w:val="18"/>
              </w:rPr>
              <w:t>Fizično</w:t>
            </w:r>
          </w:p>
        </w:tc>
      </w:tr>
      <w:tr w:rsidR="00466633" w14:paraId="6CE9EF70" w14:textId="54945475" w:rsidTr="008B75F1">
        <w:tc>
          <w:tcPr>
            <w:tcW w:w="767" w:type="dxa"/>
          </w:tcPr>
          <w:p w14:paraId="6B5EE947" w14:textId="687C47F5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69" w:type="dxa"/>
          </w:tcPr>
          <w:p w14:paraId="33283571" w14:textId="63ACB32F" w:rsidR="00466633" w:rsidRPr="00A67B70" w:rsidRDefault="00CC70DA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TRITON-OPTIČNE KOMUNIKACIJE d.o.o.</w:t>
            </w:r>
          </w:p>
        </w:tc>
        <w:tc>
          <w:tcPr>
            <w:tcW w:w="2126" w:type="dxa"/>
          </w:tcPr>
          <w:p w14:paraId="2896F237" w14:textId="0F3205A4" w:rsidR="00466633" w:rsidRPr="00A67B70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CC70DA" w:rsidRPr="00A67B70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276" w:type="dxa"/>
          </w:tcPr>
          <w:p w14:paraId="41D6EA5E" w14:textId="798D300F" w:rsidR="00466633" w:rsidRPr="00A67B70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732AA147" w14:textId="483C4CF0" w:rsidR="00466633" w:rsidRPr="00A67B70" w:rsidRDefault="00A67B70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11:12</w:t>
            </w:r>
          </w:p>
        </w:tc>
        <w:tc>
          <w:tcPr>
            <w:tcW w:w="1417" w:type="dxa"/>
          </w:tcPr>
          <w:p w14:paraId="597901B1" w14:textId="4C4412D7" w:rsidR="00466633" w:rsidRPr="00A67B70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Fizično</w:t>
            </w:r>
          </w:p>
        </w:tc>
      </w:tr>
      <w:tr w:rsidR="00466633" w14:paraId="1907E569" w14:textId="1242C071" w:rsidTr="008B75F1">
        <w:tc>
          <w:tcPr>
            <w:tcW w:w="767" w:type="dxa"/>
          </w:tcPr>
          <w:p w14:paraId="65938CFA" w14:textId="1EAC2FAE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69" w:type="dxa"/>
          </w:tcPr>
          <w:p w14:paraId="6894453C" w14:textId="63F9A75C" w:rsidR="00466633" w:rsidRPr="00A67B70" w:rsidRDefault="00CC70DA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TRITON-OPTIČNE KOMUNIKACIJE d.o.o.</w:t>
            </w:r>
          </w:p>
        </w:tc>
        <w:tc>
          <w:tcPr>
            <w:tcW w:w="2126" w:type="dxa"/>
          </w:tcPr>
          <w:p w14:paraId="1B30F6A6" w14:textId="4DED240C" w:rsidR="00466633" w:rsidRPr="00A67B70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CC70DA" w:rsidRPr="00A67B7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76" w:type="dxa"/>
          </w:tcPr>
          <w:p w14:paraId="40730EB4" w14:textId="3B688CD0" w:rsidR="00466633" w:rsidRPr="00A67B70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78AFAF9F" w14:textId="686D30CF" w:rsidR="00466633" w:rsidRPr="00A67B70" w:rsidRDefault="002E4BE9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7B70" w:rsidRPr="00A67B70">
              <w:rPr>
                <w:rFonts w:ascii="Arial" w:hAnsi="Arial" w:cs="Arial"/>
                <w:sz w:val="18"/>
                <w:szCs w:val="18"/>
              </w:rPr>
              <w:t>11:12</w:t>
            </w:r>
          </w:p>
        </w:tc>
        <w:tc>
          <w:tcPr>
            <w:tcW w:w="1417" w:type="dxa"/>
          </w:tcPr>
          <w:p w14:paraId="25DD5A10" w14:textId="6A938E3B" w:rsidR="00466633" w:rsidRPr="00A67B70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67B70">
              <w:rPr>
                <w:rFonts w:ascii="Arial" w:hAnsi="Arial" w:cs="Arial"/>
                <w:sz w:val="18"/>
                <w:szCs w:val="18"/>
              </w:rPr>
              <w:t>Fizično</w:t>
            </w:r>
          </w:p>
        </w:tc>
      </w:tr>
      <w:tr w:rsidR="00466633" w14:paraId="583AE44D" w14:textId="77777777" w:rsidTr="008B75F1">
        <w:tc>
          <w:tcPr>
            <w:tcW w:w="767" w:type="dxa"/>
          </w:tcPr>
          <w:p w14:paraId="043851E1" w14:textId="4EADEF58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69" w:type="dxa"/>
          </w:tcPr>
          <w:p w14:paraId="7FA9D19E" w14:textId="514092EE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 xml:space="preserve">RUNE </w:t>
            </w:r>
            <w:proofErr w:type="spellStart"/>
            <w:r w:rsidRPr="00466633">
              <w:rPr>
                <w:rFonts w:ascii="Arial" w:hAnsi="Arial" w:cs="Arial"/>
                <w:sz w:val="18"/>
                <w:szCs w:val="18"/>
              </w:rPr>
              <w:t>Enia</w:t>
            </w:r>
            <w:proofErr w:type="spellEnd"/>
            <w:r w:rsidRPr="00466633">
              <w:rPr>
                <w:rFonts w:ascii="Arial" w:hAnsi="Arial" w:cs="Arial"/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30DB9309" w14:textId="0AD1727F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C47F71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276" w:type="dxa"/>
          </w:tcPr>
          <w:p w14:paraId="72A484D3" w14:textId="16DAF9FB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2C889A93" w14:textId="69B4D252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11:18</w:t>
            </w:r>
          </w:p>
        </w:tc>
        <w:tc>
          <w:tcPr>
            <w:tcW w:w="1417" w:type="dxa"/>
          </w:tcPr>
          <w:p w14:paraId="0F9EC010" w14:textId="58F58036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Elektronsko</w:t>
            </w:r>
          </w:p>
        </w:tc>
      </w:tr>
      <w:tr w:rsidR="00466633" w14:paraId="665E2731" w14:textId="77777777" w:rsidTr="008B75F1">
        <w:tc>
          <w:tcPr>
            <w:tcW w:w="767" w:type="dxa"/>
          </w:tcPr>
          <w:p w14:paraId="720BCB27" w14:textId="01C3D83E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69" w:type="dxa"/>
          </w:tcPr>
          <w:p w14:paraId="497D9798" w14:textId="5D446B16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 xml:space="preserve">RUNE </w:t>
            </w:r>
            <w:proofErr w:type="spellStart"/>
            <w:r w:rsidRPr="00466633">
              <w:rPr>
                <w:rFonts w:ascii="Arial" w:hAnsi="Arial" w:cs="Arial"/>
                <w:sz w:val="18"/>
                <w:szCs w:val="18"/>
              </w:rPr>
              <w:t>Enia</w:t>
            </w:r>
            <w:proofErr w:type="spellEnd"/>
            <w:r w:rsidRPr="00466633">
              <w:rPr>
                <w:rFonts w:ascii="Arial" w:hAnsi="Arial" w:cs="Arial"/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722D88F1" w14:textId="7A7DFE81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C47F71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276" w:type="dxa"/>
          </w:tcPr>
          <w:p w14:paraId="57EB86E0" w14:textId="6A3EDA07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01A22D00" w14:textId="083F39A7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11:18</w:t>
            </w:r>
          </w:p>
        </w:tc>
        <w:tc>
          <w:tcPr>
            <w:tcW w:w="1417" w:type="dxa"/>
          </w:tcPr>
          <w:p w14:paraId="45A50283" w14:textId="7C937FD9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Elektronsko</w:t>
            </w:r>
          </w:p>
        </w:tc>
      </w:tr>
      <w:tr w:rsidR="00466633" w14:paraId="30BD5736" w14:textId="77777777" w:rsidTr="008B75F1">
        <w:tc>
          <w:tcPr>
            <w:tcW w:w="767" w:type="dxa"/>
          </w:tcPr>
          <w:p w14:paraId="33EE60A8" w14:textId="514B6AC2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769" w:type="dxa"/>
          </w:tcPr>
          <w:p w14:paraId="5AFEECCA" w14:textId="419CB346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 xml:space="preserve">RUNE </w:t>
            </w:r>
            <w:proofErr w:type="spellStart"/>
            <w:r w:rsidRPr="00466633">
              <w:rPr>
                <w:rFonts w:ascii="Arial" w:hAnsi="Arial" w:cs="Arial"/>
                <w:sz w:val="18"/>
                <w:szCs w:val="18"/>
              </w:rPr>
              <w:t>Enia</w:t>
            </w:r>
            <w:proofErr w:type="spellEnd"/>
            <w:r w:rsidRPr="00466633">
              <w:rPr>
                <w:rFonts w:ascii="Arial" w:hAnsi="Arial" w:cs="Arial"/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00CEE079" w14:textId="118A9375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C47F7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276" w:type="dxa"/>
          </w:tcPr>
          <w:p w14:paraId="1B862254" w14:textId="2ADF0C69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03DFB5FB" w14:textId="49EBF415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11:20</w:t>
            </w:r>
          </w:p>
        </w:tc>
        <w:tc>
          <w:tcPr>
            <w:tcW w:w="1417" w:type="dxa"/>
          </w:tcPr>
          <w:p w14:paraId="38550569" w14:textId="7BFF9E98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Elektronsko</w:t>
            </w:r>
          </w:p>
        </w:tc>
      </w:tr>
      <w:tr w:rsidR="00466633" w14:paraId="5FF08EE5" w14:textId="77777777" w:rsidTr="008B75F1">
        <w:tc>
          <w:tcPr>
            <w:tcW w:w="767" w:type="dxa"/>
          </w:tcPr>
          <w:p w14:paraId="0CF6B202" w14:textId="554B8312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769" w:type="dxa"/>
          </w:tcPr>
          <w:p w14:paraId="6F17BD88" w14:textId="18742CAD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 xml:space="preserve">RUNE </w:t>
            </w:r>
            <w:proofErr w:type="spellStart"/>
            <w:r w:rsidRPr="00466633">
              <w:rPr>
                <w:rFonts w:ascii="Arial" w:hAnsi="Arial" w:cs="Arial"/>
                <w:sz w:val="18"/>
                <w:szCs w:val="18"/>
              </w:rPr>
              <w:t>Enia</w:t>
            </w:r>
            <w:proofErr w:type="spellEnd"/>
            <w:r w:rsidRPr="00466633">
              <w:rPr>
                <w:rFonts w:ascii="Arial" w:hAnsi="Arial" w:cs="Arial"/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7CCEFD31" w14:textId="0F5E6962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381-14/2024-3150-</w:t>
            </w:r>
            <w:r w:rsidR="00C47F71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276" w:type="dxa"/>
          </w:tcPr>
          <w:p w14:paraId="2BD44B7F" w14:textId="7F6BAFA2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0A610302" w14:textId="613DC692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11:20</w:t>
            </w:r>
          </w:p>
        </w:tc>
        <w:tc>
          <w:tcPr>
            <w:tcW w:w="1417" w:type="dxa"/>
          </w:tcPr>
          <w:p w14:paraId="46BD1C39" w14:textId="19F7BE76" w:rsidR="00466633" w:rsidRPr="00466633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Elektronsko</w:t>
            </w:r>
          </w:p>
        </w:tc>
      </w:tr>
      <w:tr w:rsidR="00466633" w14:paraId="38528D20" w14:textId="77777777" w:rsidTr="008B75F1">
        <w:tc>
          <w:tcPr>
            <w:tcW w:w="767" w:type="dxa"/>
          </w:tcPr>
          <w:p w14:paraId="40268704" w14:textId="4CF03E47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55DF2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769" w:type="dxa"/>
          </w:tcPr>
          <w:p w14:paraId="21167C6C" w14:textId="50526C2A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 xml:space="preserve">RUNE </w:t>
            </w:r>
            <w:proofErr w:type="spellStart"/>
            <w:r w:rsidRPr="00466633">
              <w:rPr>
                <w:rFonts w:ascii="Arial" w:hAnsi="Arial" w:cs="Arial"/>
                <w:sz w:val="18"/>
                <w:szCs w:val="18"/>
              </w:rPr>
              <w:t>Enia</w:t>
            </w:r>
            <w:proofErr w:type="spellEnd"/>
            <w:r w:rsidRPr="00466633">
              <w:rPr>
                <w:rFonts w:ascii="Arial" w:hAnsi="Arial" w:cs="Arial"/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76B0039D" w14:textId="50AA42D2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381-14/2024-3150</w:t>
            </w:r>
            <w:r w:rsidR="00C47F71">
              <w:rPr>
                <w:rFonts w:ascii="Arial" w:hAnsi="Arial" w:cs="Arial"/>
                <w:sz w:val="18"/>
                <w:szCs w:val="18"/>
              </w:rPr>
              <w:t>-85</w:t>
            </w:r>
          </w:p>
        </w:tc>
        <w:tc>
          <w:tcPr>
            <w:tcW w:w="1276" w:type="dxa"/>
          </w:tcPr>
          <w:p w14:paraId="598789B5" w14:textId="47408A64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3FBABF58" w14:textId="1209FFAA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11:21</w:t>
            </w:r>
          </w:p>
        </w:tc>
        <w:tc>
          <w:tcPr>
            <w:tcW w:w="1417" w:type="dxa"/>
          </w:tcPr>
          <w:p w14:paraId="7A4B5D98" w14:textId="24A1CE5D" w:rsidR="00466633" w:rsidRPr="00155DF2" w:rsidRDefault="00466633" w:rsidP="00466633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66633">
              <w:rPr>
                <w:rFonts w:ascii="Arial" w:hAnsi="Arial" w:cs="Arial"/>
                <w:sz w:val="18"/>
                <w:szCs w:val="18"/>
              </w:rPr>
              <w:t>Elektronsko</w:t>
            </w:r>
          </w:p>
        </w:tc>
      </w:tr>
    </w:tbl>
    <w:p w14:paraId="7274BA29" w14:textId="77777777" w:rsidR="00A35B2F" w:rsidRDefault="00A35B2F" w:rsidP="00A35B2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FC7BC90" w14:textId="77777777" w:rsidR="005A58D9" w:rsidRDefault="005A58D9" w:rsidP="005A58D9">
      <w:pPr>
        <w:pStyle w:val="Odstavekseznam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5A58D9">
        <w:rPr>
          <w:rFonts w:ascii="Arial" w:hAnsi="Arial" w:cs="Arial"/>
          <w:sz w:val="20"/>
          <w:szCs w:val="20"/>
        </w:rPr>
        <w:t xml:space="preserve"> Nepravočasne vloge: </w:t>
      </w:r>
    </w:p>
    <w:tbl>
      <w:tblPr>
        <w:tblStyle w:val="Tabelamre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67"/>
        <w:gridCol w:w="1769"/>
        <w:gridCol w:w="2126"/>
        <w:gridCol w:w="1276"/>
        <w:gridCol w:w="992"/>
        <w:gridCol w:w="1417"/>
      </w:tblGrid>
      <w:tr w:rsidR="005A58D9" w:rsidRPr="00155DF2" w14:paraId="7870B478" w14:textId="77777777" w:rsidTr="00CC5EE1">
        <w:tc>
          <w:tcPr>
            <w:tcW w:w="767" w:type="dxa"/>
          </w:tcPr>
          <w:p w14:paraId="1CCEC508" w14:textId="77777777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A58D9">
              <w:rPr>
                <w:rFonts w:ascii="Arial" w:hAnsi="Arial" w:cs="Arial"/>
                <w:sz w:val="18"/>
                <w:szCs w:val="18"/>
              </w:rPr>
              <w:t>Zap</w:t>
            </w:r>
            <w:proofErr w:type="spellEnd"/>
            <w:r w:rsidRPr="005A58D9">
              <w:rPr>
                <w:rFonts w:ascii="Arial" w:hAnsi="Arial" w:cs="Arial"/>
                <w:sz w:val="18"/>
                <w:szCs w:val="18"/>
              </w:rPr>
              <w:t>. št.</w:t>
            </w:r>
          </w:p>
        </w:tc>
        <w:tc>
          <w:tcPr>
            <w:tcW w:w="1769" w:type="dxa"/>
          </w:tcPr>
          <w:p w14:paraId="4369986D" w14:textId="77777777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Naziv prijavitelja</w:t>
            </w:r>
          </w:p>
        </w:tc>
        <w:tc>
          <w:tcPr>
            <w:tcW w:w="2126" w:type="dxa"/>
          </w:tcPr>
          <w:p w14:paraId="4509633E" w14:textId="77777777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Krpan številka vloge</w:t>
            </w:r>
          </w:p>
        </w:tc>
        <w:tc>
          <w:tcPr>
            <w:tcW w:w="1276" w:type="dxa"/>
          </w:tcPr>
          <w:p w14:paraId="14310C9B" w14:textId="77777777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Datum prejetja vloge</w:t>
            </w:r>
          </w:p>
        </w:tc>
        <w:tc>
          <w:tcPr>
            <w:tcW w:w="992" w:type="dxa"/>
          </w:tcPr>
          <w:p w14:paraId="38BD49EF" w14:textId="77777777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Ura prejetja</w:t>
            </w:r>
          </w:p>
        </w:tc>
        <w:tc>
          <w:tcPr>
            <w:tcW w:w="1417" w:type="dxa"/>
          </w:tcPr>
          <w:p w14:paraId="50CA356F" w14:textId="77777777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Način oddaje vloge (elektronsko /fizično)</w:t>
            </w:r>
          </w:p>
        </w:tc>
      </w:tr>
      <w:tr w:rsidR="005A58D9" w:rsidRPr="00155DF2" w14:paraId="6241D295" w14:textId="77777777" w:rsidTr="00CC5EE1">
        <w:tc>
          <w:tcPr>
            <w:tcW w:w="767" w:type="dxa"/>
          </w:tcPr>
          <w:p w14:paraId="16C854EF" w14:textId="1261EEB5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769" w:type="dxa"/>
          </w:tcPr>
          <w:p w14:paraId="1E6F19B0" w14:textId="304544ED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126" w:type="dxa"/>
          </w:tcPr>
          <w:p w14:paraId="273925A5" w14:textId="6B7B0026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14:paraId="5665E0F7" w14:textId="64C382ED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92" w:type="dxa"/>
          </w:tcPr>
          <w:p w14:paraId="1D743C26" w14:textId="203613E2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1417" w:type="dxa"/>
          </w:tcPr>
          <w:p w14:paraId="0F343E2C" w14:textId="48D5EE84" w:rsidR="005A58D9" w:rsidRPr="005A58D9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A58D9"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</w:tbl>
    <w:p w14:paraId="4276EB68" w14:textId="77777777" w:rsidR="005A58D9" w:rsidRDefault="005A58D9" w:rsidP="00A35B2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D3E20AF" w14:textId="6E4ABF40" w:rsidR="00DA4420" w:rsidRDefault="00DA4420" w:rsidP="00A35B2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Komisija je pravilno opremljene in pravočasno prispele vloge, ki jih je bilo </w:t>
      </w:r>
      <w:r w:rsidR="002D189E">
        <w:rPr>
          <w:rFonts w:ascii="Arial" w:hAnsi="Arial" w:cs="Arial"/>
          <w:sz w:val="20"/>
          <w:szCs w:val="20"/>
        </w:rPr>
        <w:t>8 (30 sklopov)</w:t>
      </w:r>
      <w:r>
        <w:rPr>
          <w:rFonts w:ascii="Arial" w:hAnsi="Arial" w:cs="Arial"/>
          <w:sz w:val="20"/>
          <w:szCs w:val="20"/>
        </w:rPr>
        <w:t xml:space="preserve"> pregledala z vidika formalne popolnosti (če so priloženi vsi zahtevani dokumenti po razpisni dokumentaciji).</w:t>
      </w:r>
    </w:p>
    <w:p w14:paraId="43390C9A" w14:textId="77777777" w:rsidR="00E813E3" w:rsidRDefault="00E813E3" w:rsidP="00DA4420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14:paraId="74397957" w14:textId="0073FBC7" w:rsidR="005A58D9" w:rsidRPr="005A58D9" w:rsidRDefault="00DA4420" w:rsidP="005A58D9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Komisija je na podlagi pregleda ugotovila, da je </w:t>
      </w:r>
      <w:r w:rsidR="002D189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vlog</w:t>
      </w:r>
      <w:r w:rsidR="002D189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="002D189E">
        <w:rPr>
          <w:rFonts w:ascii="Arial" w:hAnsi="Arial" w:cs="Arial"/>
          <w:sz w:val="20"/>
          <w:szCs w:val="20"/>
        </w:rPr>
        <w:t xml:space="preserve">(25 sklopov) </w:t>
      </w:r>
      <w:r>
        <w:rPr>
          <w:rFonts w:ascii="Arial" w:hAnsi="Arial" w:cs="Arial"/>
          <w:sz w:val="20"/>
          <w:szCs w:val="20"/>
        </w:rPr>
        <w:t xml:space="preserve">formalno </w:t>
      </w:r>
      <w:r w:rsidR="003D4A1B">
        <w:rPr>
          <w:rFonts w:ascii="Arial" w:hAnsi="Arial" w:cs="Arial"/>
          <w:sz w:val="20"/>
          <w:szCs w:val="20"/>
        </w:rPr>
        <w:t>popoln</w:t>
      </w:r>
      <w:r w:rsidR="00257DC0">
        <w:rPr>
          <w:rFonts w:ascii="Arial" w:hAnsi="Arial" w:cs="Arial"/>
          <w:sz w:val="20"/>
          <w:szCs w:val="20"/>
        </w:rPr>
        <w:t>ih</w:t>
      </w:r>
      <w:r>
        <w:rPr>
          <w:rFonts w:ascii="Arial" w:hAnsi="Arial" w:cs="Arial"/>
          <w:sz w:val="20"/>
          <w:szCs w:val="20"/>
        </w:rPr>
        <w:t xml:space="preserve"> in </w:t>
      </w:r>
      <w:r w:rsidR="002D189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vlog </w:t>
      </w:r>
      <w:r w:rsidR="002D189E">
        <w:rPr>
          <w:rFonts w:ascii="Arial" w:hAnsi="Arial" w:cs="Arial"/>
          <w:sz w:val="20"/>
          <w:szCs w:val="20"/>
        </w:rPr>
        <w:t xml:space="preserve">(5 sklopov) </w:t>
      </w:r>
      <w:r>
        <w:rPr>
          <w:rFonts w:ascii="Arial" w:hAnsi="Arial" w:cs="Arial"/>
          <w:sz w:val="20"/>
          <w:szCs w:val="20"/>
        </w:rPr>
        <w:t>formalno nepopolnih.</w:t>
      </w:r>
      <w:r w:rsidR="005A58D9" w:rsidRPr="005A58D9">
        <w:t xml:space="preserve"> </w:t>
      </w:r>
    </w:p>
    <w:p w14:paraId="4341ACDA" w14:textId="77777777" w:rsidR="005A58D9" w:rsidRPr="005A58D9" w:rsidRDefault="005A58D9" w:rsidP="005A58D9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14:paraId="26BE90A5" w14:textId="5BF0E302" w:rsidR="005A58D9" w:rsidRDefault="005A58D9" w:rsidP="005A58D9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  <w:r w:rsidRPr="005A58D9">
        <w:rPr>
          <w:rFonts w:ascii="Arial" w:hAnsi="Arial" w:cs="Arial"/>
          <w:sz w:val="20"/>
          <w:szCs w:val="20"/>
        </w:rPr>
        <w:t>Formalno nepopolne vloge:</w:t>
      </w:r>
    </w:p>
    <w:tbl>
      <w:tblPr>
        <w:tblStyle w:val="Tabelamre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67"/>
        <w:gridCol w:w="1769"/>
        <w:gridCol w:w="2126"/>
        <w:gridCol w:w="1276"/>
        <w:gridCol w:w="992"/>
        <w:gridCol w:w="1417"/>
      </w:tblGrid>
      <w:tr w:rsidR="005A58D9" w:rsidRPr="00155DF2" w14:paraId="14708209" w14:textId="77777777" w:rsidTr="00CC5EE1">
        <w:tc>
          <w:tcPr>
            <w:tcW w:w="767" w:type="dxa"/>
          </w:tcPr>
          <w:p w14:paraId="09566D32" w14:textId="77777777" w:rsidR="005A58D9" w:rsidRPr="002D189E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D189E">
              <w:rPr>
                <w:rFonts w:ascii="Arial" w:hAnsi="Arial" w:cs="Arial"/>
                <w:sz w:val="18"/>
                <w:szCs w:val="18"/>
              </w:rPr>
              <w:lastRenderedPageBreak/>
              <w:t>Zap</w:t>
            </w:r>
            <w:proofErr w:type="spellEnd"/>
            <w:r w:rsidRPr="002D189E">
              <w:rPr>
                <w:rFonts w:ascii="Arial" w:hAnsi="Arial" w:cs="Arial"/>
                <w:sz w:val="18"/>
                <w:szCs w:val="18"/>
              </w:rPr>
              <w:t>. št.</w:t>
            </w:r>
          </w:p>
        </w:tc>
        <w:tc>
          <w:tcPr>
            <w:tcW w:w="1769" w:type="dxa"/>
          </w:tcPr>
          <w:p w14:paraId="53A7C279" w14:textId="77777777" w:rsidR="005A58D9" w:rsidRPr="002D189E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Naziv prijavitelja</w:t>
            </w:r>
          </w:p>
        </w:tc>
        <w:tc>
          <w:tcPr>
            <w:tcW w:w="2126" w:type="dxa"/>
          </w:tcPr>
          <w:p w14:paraId="65DC7558" w14:textId="77777777" w:rsidR="005A58D9" w:rsidRPr="002D189E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Krpan številka vloge</w:t>
            </w:r>
          </w:p>
        </w:tc>
        <w:tc>
          <w:tcPr>
            <w:tcW w:w="1276" w:type="dxa"/>
          </w:tcPr>
          <w:p w14:paraId="558EA58E" w14:textId="77777777" w:rsidR="005A58D9" w:rsidRPr="002D189E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Datum prejetja vloge</w:t>
            </w:r>
          </w:p>
        </w:tc>
        <w:tc>
          <w:tcPr>
            <w:tcW w:w="992" w:type="dxa"/>
          </w:tcPr>
          <w:p w14:paraId="5C722AB3" w14:textId="77777777" w:rsidR="005A58D9" w:rsidRPr="002D189E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Ura prejetja</w:t>
            </w:r>
          </w:p>
        </w:tc>
        <w:tc>
          <w:tcPr>
            <w:tcW w:w="1417" w:type="dxa"/>
          </w:tcPr>
          <w:p w14:paraId="22DD075F" w14:textId="77777777" w:rsidR="005A58D9" w:rsidRPr="002D189E" w:rsidRDefault="005A58D9" w:rsidP="00CC5EE1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Način oddaje vloge (elektronsko /fizično)</w:t>
            </w:r>
          </w:p>
        </w:tc>
      </w:tr>
      <w:tr w:rsidR="002D189E" w:rsidRPr="00155DF2" w14:paraId="505FD5EE" w14:textId="77777777" w:rsidTr="00CC5EE1">
        <w:tc>
          <w:tcPr>
            <w:tcW w:w="767" w:type="dxa"/>
          </w:tcPr>
          <w:p w14:paraId="3B39416D" w14:textId="26775084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9" w:type="dxa"/>
          </w:tcPr>
          <w:p w14:paraId="1E8FC83E" w14:textId="291F067B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sz w:val="18"/>
                <w:szCs w:val="18"/>
              </w:rPr>
              <w:t xml:space="preserve">RUNE </w:t>
            </w:r>
            <w:proofErr w:type="spellStart"/>
            <w:r w:rsidRPr="002D189E">
              <w:rPr>
                <w:sz w:val="18"/>
                <w:szCs w:val="18"/>
              </w:rPr>
              <w:t>Enia</w:t>
            </w:r>
            <w:proofErr w:type="spellEnd"/>
            <w:r w:rsidRPr="002D189E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0D01BD9B" w14:textId="429EFF61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sz w:val="18"/>
                <w:szCs w:val="18"/>
              </w:rPr>
              <w:t>381-14/2024-3150-81</w:t>
            </w:r>
          </w:p>
        </w:tc>
        <w:tc>
          <w:tcPr>
            <w:tcW w:w="1276" w:type="dxa"/>
          </w:tcPr>
          <w:p w14:paraId="16D396F0" w14:textId="47FC678E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4E522E6F" w14:textId="3DE3204C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sz w:val="18"/>
                <w:szCs w:val="18"/>
              </w:rPr>
              <w:t>11:18</w:t>
            </w:r>
          </w:p>
        </w:tc>
        <w:tc>
          <w:tcPr>
            <w:tcW w:w="1417" w:type="dxa"/>
          </w:tcPr>
          <w:p w14:paraId="41CC2979" w14:textId="2F285665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sz w:val="18"/>
                <w:szCs w:val="18"/>
              </w:rPr>
              <w:t>Elektronsko</w:t>
            </w:r>
          </w:p>
        </w:tc>
      </w:tr>
      <w:tr w:rsidR="002D189E" w:rsidRPr="00155DF2" w14:paraId="25760094" w14:textId="77777777" w:rsidTr="00CC5EE1">
        <w:tc>
          <w:tcPr>
            <w:tcW w:w="767" w:type="dxa"/>
          </w:tcPr>
          <w:p w14:paraId="64410EBA" w14:textId="610B1274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69" w:type="dxa"/>
          </w:tcPr>
          <w:p w14:paraId="2EDED721" w14:textId="68B816EF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 xml:space="preserve">RUNE </w:t>
            </w:r>
            <w:proofErr w:type="spellStart"/>
            <w:r w:rsidRPr="002D189E">
              <w:rPr>
                <w:sz w:val="18"/>
                <w:szCs w:val="18"/>
              </w:rPr>
              <w:t>Enia</w:t>
            </w:r>
            <w:proofErr w:type="spellEnd"/>
            <w:r w:rsidRPr="002D189E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35EFD37F" w14:textId="7954C1D6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381-14/2024-3150-82</w:t>
            </w:r>
          </w:p>
        </w:tc>
        <w:tc>
          <w:tcPr>
            <w:tcW w:w="1276" w:type="dxa"/>
          </w:tcPr>
          <w:p w14:paraId="4C91860E" w14:textId="3987282C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05D0958A" w14:textId="111D04C4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11:18</w:t>
            </w:r>
          </w:p>
        </w:tc>
        <w:tc>
          <w:tcPr>
            <w:tcW w:w="1417" w:type="dxa"/>
          </w:tcPr>
          <w:p w14:paraId="2E05896E" w14:textId="214C9272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Elektronsko</w:t>
            </w:r>
          </w:p>
        </w:tc>
      </w:tr>
      <w:tr w:rsidR="002D189E" w:rsidRPr="00155DF2" w14:paraId="05BA96B1" w14:textId="77777777" w:rsidTr="00CC5EE1">
        <w:tc>
          <w:tcPr>
            <w:tcW w:w="767" w:type="dxa"/>
          </w:tcPr>
          <w:p w14:paraId="5BAC15A6" w14:textId="41ADF488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69" w:type="dxa"/>
          </w:tcPr>
          <w:p w14:paraId="73C764BB" w14:textId="439D27FA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 xml:space="preserve">RUNE </w:t>
            </w:r>
            <w:proofErr w:type="spellStart"/>
            <w:r w:rsidRPr="002D189E">
              <w:rPr>
                <w:sz w:val="18"/>
                <w:szCs w:val="18"/>
              </w:rPr>
              <w:t>Enia</w:t>
            </w:r>
            <w:proofErr w:type="spellEnd"/>
            <w:r w:rsidRPr="002D189E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43705B8F" w14:textId="7F1377C2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381-14/2024-3150-83</w:t>
            </w:r>
          </w:p>
        </w:tc>
        <w:tc>
          <w:tcPr>
            <w:tcW w:w="1276" w:type="dxa"/>
          </w:tcPr>
          <w:p w14:paraId="48756014" w14:textId="119ADE95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59F3C504" w14:textId="7D59B252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11:20</w:t>
            </w:r>
          </w:p>
        </w:tc>
        <w:tc>
          <w:tcPr>
            <w:tcW w:w="1417" w:type="dxa"/>
          </w:tcPr>
          <w:p w14:paraId="77DA1DEA" w14:textId="751AFCD4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Elektronsko</w:t>
            </w:r>
          </w:p>
        </w:tc>
      </w:tr>
      <w:tr w:rsidR="002D189E" w:rsidRPr="00155DF2" w14:paraId="4A0F2FBC" w14:textId="77777777" w:rsidTr="00CC5EE1">
        <w:tc>
          <w:tcPr>
            <w:tcW w:w="767" w:type="dxa"/>
          </w:tcPr>
          <w:p w14:paraId="6518A5B3" w14:textId="6FA630E4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769" w:type="dxa"/>
          </w:tcPr>
          <w:p w14:paraId="7D99BEC2" w14:textId="28E65ACB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 xml:space="preserve">RUNE </w:t>
            </w:r>
            <w:proofErr w:type="spellStart"/>
            <w:r w:rsidRPr="002D189E">
              <w:rPr>
                <w:sz w:val="18"/>
                <w:szCs w:val="18"/>
              </w:rPr>
              <w:t>Enia</w:t>
            </w:r>
            <w:proofErr w:type="spellEnd"/>
            <w:r w:rsidRPr="002D189E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0E38068D" w14:textId="2835E767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381-14/2024-3150-84</w:t>
            </w:r>
          </w:p>
        </w:tc>
        <w:tc>
          <w:tcPr>
            <w:tcW w:w="1276" w:type="dxa"/>
          </w:tcPr>
          <w:p w14:paraId="165FFC42" w14:textId="276259C3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7B5D29D1" w14:textId="031A545A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11:20</w:t>
            </w:r>
          </w:p>
        </w:tc>
        <w:tc>
          <w:tcPr>
            <w:tcW w:w="1417" w:type="dxa"/>
          </w:tcPr>
          <w:p w14:paraId="401A3FD2" w14:textId="2422B140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Elektronsko</w:t>
            </w:r>
          </w:p>
        </w:tc>
      </w:tr>
      <w:tr w:rsidR="002D189E" w:rsidRPr="00155DF2" w14:paraId="0D015497" w14:textId="77777777" w:rsidTr="00CC5EE1">
        <w:tc>
          <w:tcPr>
            <w:tcW w:w="767" w:type="dxa"/>
          </w:tcPr>
          <w:p w14:paraId="6A6549F8" w14:textId="249B6962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D189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769" w:type="dxa"/>
          </w:tcPr>
          <w:p w14:paraId="4AD3A3E8" w14:textId="36FB2319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 xml:space="preserve">RUNE </w:t>
            </w:r>
            <w:proofErr w:type="spellStart"/>
            <w:r w:rsidRPr="002D189E">
              <w:rPr>
                <w:sz w:val="18"/>
                <w:szCs w:val="18"/>
              </w:rPr>
              <w:t>Enia</w:t>
            </w:r>
            <w:proofErr w:type="spellEnd"/>
            <w:r w:rsidRPr="002D189E">
              <w:rPr>
                <w:sz w:val="18"/>
                <w:szCs w:val="18"/>
              </w:rPr>
              <w:t xml:space="preserve"> d.o.o.</w:t>
            </w:r>
          </w:p>
        </w:tc>
        <w:tc>
          <w:tcPr>
            <w:tcW w:w="2126" w:type="dxa"/>
          </w:tcPr>
          <w:p w14:paraId="3443DBF1" w14:textId="5B7E5743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381-14/2024-3150-85</w:t>
            </w:r>
          </w:p>
        </w:tc>
        <w:tc>
          <w:tcPr>
            <w:tcW w:w="1276" w:type="dxa"/>
          </w:tcPr>
          <w:p w14:paraId="2A596C2B" w14:textId="61F6B2B3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16. 10. 2024</w:t>
            </w:r>
          </w:p>
        </w:tc>
        <w:tc>
          <w:tcPr>
            <w:tcW w:w="992" w:type="dxa"/>
          </w:tcPr>
          <w:p w14:paraId="43976944" w14:textId="503274B0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11:21</w:t>
            </w:r>
          </w:p>
        </w:tc>
        <w:tc>
          <w:tcPr>
            <w:tcW w:w="1417" w:type="dxa"/>
          </w:tcPr>
          <w:p w14:paraId="22AE1FA9" w14:textId="3AB360D9" w:rsidR="002D189E" w:rsidRP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189E">
              <w:rPr>
                <w:sz w:val="18"/>
                <w:szCs w:val="18"/>
              </w:rPr>
              <w:t>Elektronsko</w:t>
            </w:r>
          </w:p>
        </w:tc>
      </w:tr>
    </w:tbl>
    <w:p w14:paraId="6E380698" w14:textId="77777777" w:rsidR="005A58D9" w:rsidRDefault="005A58D9" w:rsidP="005A58D9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14:paraId="27D6657F" w14:textId="048BE065" w:rsidR="009E5645" w:rsidRPr="009E5645" w:rsidRDefault="009E5645" w:rsidP="009E5645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Podatki o prijavljenih belih lisah in višini javnega sofinanciranja:</w:t>
      </w:r>
    </w:p>
    <w:tbl>
      <w:tblPr>
        <w:tblStyle w:val="Tabelamrea"/>
        <w:tblW w:w="905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09"/>
        <w:gridCol w:w="851"/>
        <w:gridCol w:w="1559"/>
        <w:gridCol w:w="1134"/>
        <w:gridCol w:w="851"/>
        <w:gridCol w:w="992"/>
        <w:gridCol w:w="850"/>
        <w:gridCol w:w="709"/>
        <w:gridCol w:w="851"/>
        <w:gridCol w:w="850"/>
      </w:tblGrid>
      <w:tr w:rsidR="00DC446F" w14:paraId="46E884F0" w14:textId="6D2FC45F" w:rsidTr="00BB6B0A">
        <w:tc>
          <w:tcPr>
            <w:tcW w:w="409" w:type="dxa"/>
          </w:tcPr>
          <w:p w14:paraId="32367E8B" w14:textId="77777777" w:rsidR="00DC446F" w:rsidRPr="003C529F" w:rsidRDefault="00DC446F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3C529F">
              <w:rPr>
                <w:rFonts w:ascii="Arial" w:hAnsi="Arial" w:cs="Arial"/>
                <w:sz w:val="12"/>
                <w:szCs w:val="12"/>
              </w:rPr>
              <w:t>Zap</w:t>
            </w:r>
            <w:proofErr w:type="spellEnd"/>
            <w:r w:rsidRPr="003C529F">
              <w:rPr>
                <w:rFonts w:ascii="Arial" w:hAnsi="Arial" w:cs="Arial"/>
                <w:sz w:val="12"/>
                <w:szCs w:val="12"/>
              </w:rPr>
              <w:t>. št.</w:t>
            </w:r>
          </w:p>
        </w:tc>
        <w:tc>
          <w:tcPr>
            <w:tcW w:w="851" w:type="dxa"/>
          </w:tcPr>
          <w:p w14:paraId="6FA175AE" w14:textId="77777777" w:rsidR="00DC446F" w:rsidRPr="003C529F" w:rsidRDefault="00DC446F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3C529F">
              <w:rPr>
                <w:rFonts w:ascii="Arial" w:hAnsi="Arial" w:cs="Arial"/>
                <w:sz w:val="12"/>
                <w:szCs w:val="12"/>
              </w:rPr>
              <w:t>Naziv prijavitelja</w:t>
            </w:r>
          </w:p>
        </w:tc>
        <w:tc>
          <w:tcPr>
            <w:tcW w:w="1559" w:type="dxa"/>
          </w:tcPr>
          <w:p w14:paraId="202C9697" w14:textId="77777777" w:rsidR="00DC446F" w:rsidRPr="003C529F" w:rsidRDefault="00DC446F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3C529F">
              <w:rPr>
                <w:rFonts w:ascii="Arial" w:hAnsi="Arial" w:cs="Arial"/>
                <w:sz w:val="12"/>
                <w:szCs w:val="12"/>
              </w:rPr>
              <w:t>Krpan številka vloge</w:t>
            </w:r>
          </w:p>
        </w:tc>
        <w:tc>
          <w:tcPr>
            <w:tcW w:w="1134" w:type="dxa"/>
          </w:tcPr>
          <w:p w14:paraId="6999D46D" w14:textId="0BC79329" w:rsidR="00DC446F" w:rsidRPr="003C529F" w:rsidRDefault="00DC446F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3C529F">
              <w:rPr>
                <w:rFonts w:ascii="Arial" w:hAnsi="Arial" w:cs="Arial"/>
                <w:sz w:val="12"/>
                <w:szCs w:val="12"/>
              </w:rPr>
              <w:t>Sklop/Občina</w:t>
            </w:r>
          </w:p>
        </w:tc>
        <w:tc>
          <w:tcPr>
            <w:tcW w:w="851" w:type="dxa"/>
          </w:tcPr>
          <w:p w14:paraId="4D7754EE" w14:textId="23270EA6" w:rsidR="00DC446F" w:rsidRPr="003C529F" w:rsidRDefault="00DC446F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3C529F">
              <w:rPr>
                <w:rFonts w:ascii="Arial" w:hAnsi="Arial" w:cs="Arial"/>
                <w:sz w:val="12"/>
                <w:szCs w:val="12"/>
              </w:rPr>
              <w:t>Število prijavljenih belih lis</w:t>
            </w:r>
          </w:p>
        </w:tc>
        <w:tc>
          <w:tcPr>
            <w:tcW w:w="992" w:type="dxa"/>
          </w:tcPr>
          <w:p w14:paraId="3EC6CFDB" w14:textId="407CB8CE" w:rsidR="00DC446F" w:rsidRPr="003C529F" w:rsidRDefault="00C4314C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3C529F">
              <w:rPr>
                <w:rFonts w:ascii="Arial" w:hAnsi="Arial" w:cs="Arial"/>
                <w:sz w:val="12"/>
                <w:szCs w:val="12"/>
              </w:rPr>
              <w:t>Povprečen z</w:t>
            </w:r>
            <w:r w:rsidR="00DC446F" w:rsidRPr="003C529F">
              <w:rPr>
                <w:rFonts w:ascii="Arial" w:hAnsi="Arial" w:cs="Arial"/>
                <w:sz w:val="12"/>
                <w:szCs w:val="12"/>
              </w:rPr>
              <w:t>nesek javnega dela sofinanciranja upravičenih stroškov sklopa</w:t>
            </w:r>
          </w:p>
          <w:p w14:paraId="7602078C" w14:textId="51A1A201" w:rsidR="00DC446F" w:rsidRPr="003C529F" w:rsidRDefault="00DC446F" w:rsidP="00DC446F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3C529F">
              <w:rPr>
                <w:rFonts w:ascii="Arial" w:hAnsi="Arial" w:cs="Arial"/>
                <w:sz w:val="12"/>
                <w:szCs w:val="12"/>
              </w:rPr>
              <w:t>(EUR)</w:t>
            </w:r>
          </w:p>
        </w:tc>
        <w:tc>
          <w:tcPr>
            <w:tcW w:w="850" w:type="dxa"/>
          </w:tcPr>
          <w:p w14:paraId="4C447C2D" w14:textId="0DA923B1" w:rsidR="00DC446F" w:rsidRPr="003C529F" w:rsidRDefault="00DC446F" w:rsidP="00DC446F">
            <w:pPr>
              <w:rPr>
                <w:rFonts w:ascii="Arial" w:hAnsi="Arial" w:cs="Arial"/>
                <w:sz w:val="10"/>
                <w:szCs w:val="10"/>
              </w:rPr>
            </w:pPr>
            <w:r w:rsidRPr="003C529F">
              <w:rPr>
                <w:rFonts w:ascii="Arial" w:hAnsi="Arial" w:cs="Arial"/>
                <w:sz w:val="10"/>
                <w:szCs w:val="10"/>
              </w:rPr>
              <w:t>Delež zasebnih sredstev upravičenih stroškov v %</w:t>
            </w:r>
          </w:p>
        </w:tc>
        <w:tc>
          <w:tcPr>
            <w:tcW w:w="709" w:type="dxa"/>
          </w:tcPr>
          <w:p w14:paraId="7A5CAC33" w14:textId="3516248B" w:rsidR="00DC446F" w:rsidRPr="003C529F" w:rsidRDefault="00DC446F" w:rsidP="00DC446F">
            <w:pPr>
              <w:rPr>
                <w:rFonts w:ascii="Arial" w:hAnsi="Arial" w:cs="Arial"/>
                <w:sz w:val="10"/>
                <w:szCs w:val="10"/>
              </w:rPr>
            </w:pPr>
            <w:r w:rsidRPr="003C529F">
              <w:rPr>
                <w:rFonts w:ascii="Arial" w:hAnsi="Arial" w:cs="Arial"/>
                <w:sz w:val="10"/>
                <w:szCs w:val="10"/>
              </w:rPr>
              <w:t>Delež Belih lis v % (med 75% in 100%)</w:t>
            </w:r>
          </w:p>
        </w:tc>
        <w:tc>
          <w:tcPr>
            <w:tcW w:w="851" w:type="dxa"/>
          </w:tcPr>
          <w:p w14:paraId="1039A734" w14:textId="4C8FDE93" w:rsidR="00DC446F" w:rsidRPr="003C529F" w:rsidRDefault="00DC446F" w:rsidP="00DC446F">
            <w:pPr>
              <w:rPr>
                <w:rFonts w:ascii="Arial" w:hAnsi="Arial" w:cs="Arial"/>
                <w:sz w:val="10"/>
                <w:szCs w:val="10"/>
              </w:rPr>
            </w:pPr>
            <w:r w:rsidRPr="003C529F">
              <w:rPr>
                <w:rFonts w:ascii="Arial" w:hAnsi="Arial" w:cs="Arial"/>
                <w:sz w:val="10"/>
                <w:szCs w:val="10"/>
              </w:rPr>
              <w:t>Oddaljenost od najbližje optike</w:t>
            </w:r>
          </w:p>
        </w:tc>
        <w:tc>
          <w:tcPr>
            <w:tcW w:w="850" w:type="dxa"/>
          </w:tcPr>
          <w:p w14:paraId="5C8D6C4B" w14:textId="465A8166" w:rsidR="00DC446F" w:rsidRPr="003C529F" w:rsidRDefault="00DC446F" w:rsidP="00DC446F">
            <w:pPr>
              <w:rPr>
                <w:rFonts w:ascii="Arial" w:hAnsi="Arial" w:cs="Arial"/>
                <w:sz w:val="10"/>
                <w:szCs w:val="10"/>
              </w:rPr>
            </w:pPr>
            <w:r w:rsidRPr="003C529F">
              <w:rPr>
                <w:rFonts w:ascii="Arial" w:hAnsi="Arial" w:cs="Arial"/>
                <w:sz w:val="10"/>
                <w:szCs w:val="10"/>
              </w:rPr>
              <w:t>Število omogočenih modelov širokopasovnega dostopa</w:t>
            </w:r>
          </w:p>
        </w:tc>
      </w:tr>
      <w:tr w:rsidR="00C4314C" w14:paraId="1E79DABF" w14:textId="388055C9" w:rsidTr="00BB6B0A">
        <w:tc>
          <w:tcPr>
            <w:tcW w:w="409" w:type="dxa"/>
          </w:tcPr>
          <w:p w14:paraId="6140C76C" w14:textId="77777777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1.</w:t>
            </w:r>
          </w:p>
        </w:tc>
        <w:tc>
          <w:tcPr>
            <w:tcW w:w="851" w:type="dxa"/>
          </w:tcPr>
          <w:p w14:paraId="0D2F6B14" w14:textId="70086A20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6F2BA6DE" w14:textId="535E40E8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78AD9339" w14:textId="3BF306C3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7/Bovec</w:t>
            </w:r>
          </w:p>
        </w:tc>
        <w:tc>
          <w:tcPr>
            <w:tcW w:w="851" w:type="dxa"/>
          </w:tcPr>
          <w:p w14:paraId="35F5E639" w14:textId="7DB50BD0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486</w:t>
            </w:r>
          </w:p>
        </w:tc>
        <w:tc>
          <w:tcPr>
            <w:tcW w:w="992" w:type="dxa"/>
          </w:tcPr>
          <w:p w14:paraId="358DDD91" w14:textId="78969F44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  <w:r w:rsidR="00AA5DBA" w:rsidRPr="00A36EB4">
              <w:rPr>
                <w:rFonts w:ascii="Arial" w:hAnsi="Arial" w:cs="Arial"/>
                <w:sz w:val="12"/>
                <w:szCs w:val="12"/>
              </w:rPr>
              <w:t>.</w:t>
            </w:r>
            <w:r w:rsidRPr="00A36EB4">
              <w:rPr>
                <w:rFonts w:ascii="Arial" w:hAnsi="Arial" w:cs="Arial"/>
                <w:sz w:val="12"/>
                <w:szCs w:val="12"/>
              </w:rPr>
              <w:t>816,94 EUR</w:t>
            </w:r>
          </w:p>
        </w:tc>
        <w:tc>
          <w:tcPr>
            <w:tcW w:w="850" w:type="dxa"/>
          </w:tcPr>
          <w:p w14:paraId="3C5D7CA2" w14:textId="20A68915" w:rsidR="00C4314C" w:rsidRPr="00A36EB4" w:rsidRDefault="00C4314C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698338D4" w14:textId="3683E479" w:rsidR="00C4314C" w:rsidRPr="00A36EB4" w:rsidRDefault="00C4314C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90,50 %</w:t>
            </w:r>
          </w:p>
        </w:tc>
        <w:tc>
          <w:tcPr>
            <w:tcW w:w="851" w:type="dxa"/>
          </w:tcPr>
          <w:p w14:paraId="592FA7E4" w14:textId="01B5C185" w:rsidR="00C4314C" w:rsidRPr="00A36EB4" w:rsidRDefault="00C4314C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3113,7 m</w:t>
            </w:r>
          </w:p>
        </w:tc>
        <w:tc>
          <w:tcPr>
            <w:tcW w:w="850" w:type="dxa"/>
          </w:tcPr>
          <w:p w14:paraId="2E67C002" w14:textId="565F096D" w:rsidR="00C4314C" w:rsidRPr="00A36EB4" w:rsidRDefault="00C4314C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C4314C" w14:paraId="6BA5DE53" w14:textId="5D3DEB36" w:rsidTr="00BB6B0A">
        <w:tc>
          <w:tcPr>
            <w:tcW w:w="409" w:type="dxa"/>
          </w:tcPr>
          <w:p w14:paraId="43C98769" w14:textId="77777777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</w:t>
            </w:r>
          </w:p>
        </w:tc>
        <w:tc>
          <w:tcPr>
            <w:tcW w:w="851" w:type="dxa"/>
          </w:tcPr>
          <w:p w14:paraId="255C9F90" w14:textId="759DF1BB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6D6217AC" w14:textId="474F88A5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673322CF" w14:textId="7299A672" w:rsidR="00C4314C" w:rsidRPr="00A36EB4" w:rsidRDefault="00C4314C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11/Brežice</w:t>
            </w:r>
          </w:p>
        </w:tc>
        <w:tc>
          <w:tcPr>
            <w:tcW w:w="851" w:type="dxa"/>
          </w:tcPr>
          <w:p w14:paraId="2FCB4CD2" w14:textId="3F944219" w:rsidR="00C4314C" w:rsidRPr="00A36EB4" w:rsidRDefault="007176CF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272</w:t>
            </w:r>
          </w:p>
        </w:tc>
        <w:tc>
          <w:tcPr>
            <w:tcW w:w="992" w:type="dxa"/>
          </w:tcPr>
          <w:p w14:paraId="5E93EADC" w14:textId="4C4F7A83" w:rsidR="00C4314C" w:rsidRPr="00A36EB4" w:rsidRDefault="007176CF" w:rsidP="00C4314C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2.799,44 EUR</w:t>
            </w:r>
          </w:p>
        </w:tc>
        <w:tc>
          <w:tcPr>
            <w:tcW w:w="850" w:type="dxa"/>
          </w:tcPr>
          <w:p w14:paraId="43CF4BFB" w14:textId="3A7895AD" w:rsidR="00C4314C" w:rsidRPr="00A36EB4" w:rsidRDefault="007176CF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02A2A7B7" w14:textId="4F8BF5EF" w:rsidR="00C4314C" w:rsidRPr="00A36EB4" w:rsidRDefault="007176CF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96,11 %</w:t>
            </w:r>
          </w:p>
        </w:tc>
        <w:tc>
          <w:tcPr>
            <w:tcW w:w="851" w:type="dxa"/>
          </w:tcPr>
          <w:p w14:paraId="2A694F31" w14:textId="737A5754" w:rsidR="00C4314C" w:rsidRPr="00A36EB4" w:rsidRDefault="007176CF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706,8 m</w:t>
            </w:r>
          </w:p>
        </w:tc>
        <w:tc>
          <w:tcPr>
            <w:tcW w:w="850" w:type="dxa"/>
          </w:tcPr>
          <w:p w14:paraId="2B755255" w14:textId="37751492" w:rsidR="00C4314C" w:rsidRPr="00A36EB4" w:rsidRDefault="007176CF" w:rsidP="00C4314C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05B5843B" w14:textId="4EE446F1" w:rsidTr="00BB6B0A">
        <w:tc>
          <w:tcPr>
            <w:tcW w:w="409" w:type="dxa"/>
          </w:tcPr>
          <w:p w14:paraId="554EFF47" w14:textId="77777777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3.</w:t>
            </w:r>
          </w:p>
        </w:tc>
        <w:tc>
          <w:tcPr>
            <w:tcW w:w="851" w:type="dxa"/>
          </w:tcPr>
          <w:p w14:paraId="52A41AA3" w14:textId="3E81B3D9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7C9EC2DE" w14:textId="10DD66E0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71A6AED0" w14:textId="0D525802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14/Cerklje na Gorenjskem</w:t>
            </w:r>
          </w:p>
        </w:tc>
        <w:tc>
          <w:tcPr>
            <w:tcW w:w="851" w:type="dxa"/>
          </w:tcPr>
          <w:p w14:paraId="228D5E9F" w14:textId="113C0595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992" w:type="dxa"/>
          </w:tcPr>
          <w:p w14:paraId="2473B362" w14:textId="742AA550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2.774,45 EUR</w:t>
            </w:r>
          </w:p>
        </w:tc>
        <w:tc>
          <w:tcPr>
            <w:tcW w:w="850" w:type="dxa"/>
          </w:tcPr>
          <w:p w14:paraId="23991C6B" w14:textId="312EB1F6" w:rsidR="00AA5DBA" w:rsidRPr="00A36EB4" w:rsidRDefault="003C529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43E3F1DD" w14:textId="5CB17987" w:rsidR="00AA5DBA" w:rsidRPr="00A36EB4" w:rsidRDefault="003C529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92,04 %</w:t>
            </w:r>
          </w:p>
        </w:tc>
        <w:tc>
          <w:tcPr>
            <w:tcW w:w="851" w:type="dxa"/>
          </w:tcPr>
          <w:p w14:paraId="465D66D3" w14:textId="060974C8" w:rsidR="00AA5DBA" w:rsidRPr="00A36EB4" w:rsidRDefault="003C529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307,8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26827101" w14:textId="47B87253" w:rsidR="00AA5DBA" w:rsidRPr="00A36EB4" w:rsidRDefault="003C529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08830C7D" w14:textId="75360AF4" w:rsidTr="00BB6B0A">
        <w:tc>
          <w:tcPr>
            <w:tcW w:w="409" w:type="dxa"/>
          </w:tcPr>
          <w:p w14:paraId="1F9E85CE" w14:textId="77777777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4.</w:t>
            </w:r>
          </w:p>
        </w:tc>
        <w:tc>
          <w:tcPr>
            <w:tcW w:w="851" w:type="dxa"/>
          </w:tcPr>
          <w:p w14:paraId="1F7FF66C" w14:textId="18C04717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0B1D44C3" w14:textId="2373FB2C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7CE390CD" w14:textId="09E72688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15/Cerknica</w:t>
            </w:r>
          </w:p>
        </w:tc>
        <w:tc>
          <w:tcPr>
            <w:tcW w:w="851" w:type="dxa"/>
          </w:tcPr>
          <w:p w14:paraId="41370FDE" w14:textId="0C676305" w:rsidR="00AA5DBA" w:rsidRPr="00A36EB4" w:rsidRDefault="000B7582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300</w:t>
            </w:r>
          </w:p>
        </w:tc>
        <w:tc>
          <w:tcPr>
            <w:tcW w:w="992" w:type="dxa"/>
          </w:tcPr>
          <w:p w14:paraId="5FEFAB14" w14:textId="2B8BEAFC" w:rsidR="00AA5DBA" w:rsidRPr="00A36EB4" w:rsidRDefault="000B7582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2.811,94 EUR</w:t>
            </w:r>
          </w:p>
        </w:tc>
        <w:tc>
          <w:tcPr>
            <w:tcW w:w="850" w:type="dxa"/>
          </w:tcPr>
          <w:p w14:paraId="194BA639" w14:textId="07D23F7F" w:rsidR="00AA5DBA" w:rsidRPr="00A36EB4" w:rsidRDefault="000B758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06349C85" w14:textId="16C70A76" w:rsidR="00AA5DBA" w:rsidRPr="00A36EB4" w:rsidRDefault="000B758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99,67 %</w:t>
            </w:r>
          </w:p>
        </w:tc>
        <w:tc>
          <w:tcPr>
            <w:tcW w:w="851" w:type="dxa"/>
          </w:tcPr>
          <w:p w14:paraId="112B8696" w14:textId="33D1C63E" w:rsidR="00AA5DBA" w:rsidRPr="00A36EB4" w:rsidRDefault="000B758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1149,3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354F1971" w14:textId="75EA3424" w:rsidR="00AA5DBA" w:rsidRPr="00A36EB4" w:rsidRDefault="000B758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1CACF387" w14:textId="368FE5FC" w:rsidTr="00BB6B0A">
        <w:tc>
          <w:tcPr>
            <w:tcW w:w="409" w:type="dxa"/>
          </w:tcPr>
          <w:p w14:paraId="10E6B3D8" w14:textId="5E4993BE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 xml:space="preserve">5. </w:t>
            </w:r>
          </w:p>
        </w:tc>
        <w:tc>
          <w:tcPr>
            <w:tcW w:w="851" w:type="dxa"/>
          </w:tcPr>
          <w:p w14:paraId="7D8E2322" w14:textId="51CE573C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50E6BBFF" w14:textId="73F58703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EC70E29" w14:textId="2FBBF27A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18/Cirkulane</w:t>
            </w:r>
          </w:p>
        </w:tc>
        <w:tc>
          <w:tcPr>
            <w:tcW w:w="851" w:type="dxa"/>
          </w:tcPr>
          <w:p w14:paraId="757723A4" w14:textId="274D0BD4" w:rsidR="00AA5DBA" w:rsidRPr="00A36EB4" w:rsidRDefault="00330592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519</w:t>
            </w:r>
          </w:p>
        </w:tc>
        <w:tc>
          <w:tcPr>
            <w:tcW w:w="992" w:type="dxa"/>
          </w:tcPr>
          <w:p w14:paraId="769F483B" w14:textId="39083514" w:rsidR="00AA5DBA" w:rsidRPr="00A36EB4" w:rsidRDefault="00330592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2.816,94 EUR</w:t>
            </w:r>
          </w:p>
        </w:tc>
        <w:tc>
          <w:tcPr>
            <w:tcW w:w="850" w:type="dxa"/>
          </w:tcPr>
          <w:p w14:paraId="57A2F0CD" w14:textId="220B017D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20FCBB92" w14:textId="49ACD237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100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851" w:type="dxa"/>
          </w:tcPr>
          <w:p w14:paraId="1AB49460" w14:textId="11AF0B19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3431,7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4976B788" w14:textId="480EA276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314F4F78" w14:textId="6A6BC514" w:rsidTr="00BB6B0A">
        <w:tc>
          <w:tcPr>
            <w:tcW w:w="409" w:type="dxa"/>
          </w:tcPr>
          <w:p w14:paraId="38F51C3C" w14:textId="21746749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6.</w:t>
            </w:r>
          </w:p>
        </w:tc>
        <w:tc>
          <w:tcPr>
            <w:tcW w:w="851" w:type="dxa"/>
          </w:tcPr>
          <w:p w14:paraId="2E490609" w14:textId="2D4985B6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427951C0" w14:textId="789B6843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4341FB5B" w14:textId="048D43FC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22/Destrnik</w:t>
            </w:r>
          </w:p>
        </w:tc>
        <w:tc>
          <w:tcPr>
            <w:tcW w:w="851" w:type="dxa"/>
          </w:tcPr>
          <w:p w14:paraId="5554AC45" w14:textId="796EE7E1" w:rsidR="00AA5DBA" w:rsidRPr="00A36EB4" w:rsidRDefault="00330592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229</w:t>
            </w:r>
          </w:p>
        </w:tc>
        <w:tc>
          <w:tcPr>
            <w:tcW w:w="992" w:type="dxa"/>
          </w:tcPr>
          <w:p w14:paraId="2C61C795" w14:textId="7448E55D" w:rsidR="00AA5DBA" w:rsidRPr="00A36EB4" w:rsidRDefault="00330592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2.804,44 EUR</w:t>
            </w:r>
          </w:p>
        </w:tc>
        <w:tc>
          <w:tcPr>
            <w:tcW w:w="850" w:type="dxa"/>
          </w:tcPr>
          <w:p w14:paraId="3E3263EA" w14:textId="6A9056BD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2E2FD81C" w14:textId="73095772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99,57 %</w:t>
            </w:r>
          </w:p>
        </w:tc>
        <w:tc>
          <w:tcPr>
            <w:tcW w:w="851" w:type="dxa"/>
          </w:tcPr>
          <w:p w14:paraId="7C826450" w14:textId="03497801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859,6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437486F4" w14:textId="36F51C3B" w:rsidR="00AA5DBA" w:rsidRPr="00A36EB4" w:rsidRDefault="00330592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5B56DAA0" w14:textId="686A0DB0" w:rsidTr="00BB6B0A">
        <w:tc>
          <w:tcPr>
            <w:tcW w:w="409" w:type="dxa"/>
          </w:tcPr>
          <w:p w14:paraId="3D47F0FE" w14:textId="0F1C9E4A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7.</w:t>
            </w:r>
          </w:p>
        </w:tc>
        <w:tc>
          <w:tcPr>
            <w:tcW w:w="851" w:type="dxa"/>
          </w:tcPr>
          <w:p w14:paraId="0BF50D87" w14:textId="7CFBC7AD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5314B1EF" w14:textId="62282311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5BFAF903" w14:textId="0155E3E3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23/Divača</w:t>
            </w:r>
          </w:p>
        </w:tc>
        <w:tc>
          <w:tcPr>
            <w:tcW w:w="851" w:type="dxa"/>
          </w:tcPr>
          <w:p w14:paraId="462FC41A" w14:textId="389C2207" w:rsidR="00AA5DBA" w:rsidRPr="00A36EB4" w:rsidRDefault="006164F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303</w:t>
            </w:r>
          </w:p>
        </w:tc>
        <w:tc>
          <w:tcPr>
            <w:tcW w:w="992" w:type="dxa"/>
          </w:tcPr>
          <w:p w14:paraId="3182F562" w14:textId="20E11774" w:rsidR="00AA5DBA" w:rsidRPr="00A36EB4" w:rsidRDefault="006164F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2.548,80 EUR</w:t>
            </w:r>
          </w:p>
        </w:tc>
        <w:tc>
          <w:tcPr>
            <w:tcW w:w="850" w:type="dxa"/>
          </w:tcPr>
          <w:p w14:paraId="080C8593" w14:textId="34AB0878" w:rsidR="00AA5DBA" w:rsidRPr="00A36EB4" w:rsidRDefault="006164F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52,00 %</w:t>
            </w:r>
          </w:p>
        </w:tc>
        <w:tc>
          <w:tcPr>
            <w:tcW w:w="709" w:type="dxa"/>
          </w:tcPr>
          <w:p w14:paraId="636D0B21" w14:textId="2393898B" w:rsidR="00AA5DBA" w:rsidRPr="00A36EB4" w:rsidRDefault="006164F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96,50 %</w:t>
            </w:r>
          </w:p>
        </w:tc>
        <w:tc>
          <w:tcPr>
            <w:tcW w:w="851" w:type="dxa"/>
          </w:tcPr>
          <w:p w14:paraId="6950C9B4" w14:textId="348D8180" w:rsidR="00AA5DBA" w:rsidRPr="00A36EB4" w:rsidRDefault="006164F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1487,8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479C0AFA" w14:textId="24EF091B" w:rsidR="00AA5DBA" w:rsidRPr="00A36EB4" w:rsidRDefault="006164FF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474FB8E2" w14:textId="485E0431" w:rsidTr="00BB6B0A">
        <w:tc>
          <w:tcPr>
            <w:tcW w:w="409" w:type="dxa"/>
          </w:tcPr>
          <w:p w14:paraId="541B90FC" w14:textId="5C9976EB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8.</w:t>
            </w:r>
          </w:p>
        </w:tc>
        <w:tc>
          <w:tcPr>
            <w:tcW w:w="851" w:type="dxa"/>
          </w:tcPr>
          <w:p w14:paraId="4096091C" w14:textId="38D640AE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56E850C9" w14:textId="0E7C3692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29701227" w14:textId="5FC9B790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52/Juršinci</w:t>
            </w:r>
          </w:p>
        </w:tc>
        <w:tc>
          <w:tcPr>
            <w:tcW w:w="851" w:type="dxa"/>
          </w:tcPr>
          <w:p w14:paraId="4B75218F" w14:textId="11176CD7" w:rsidR="00AA5DBA" w:rsidRPr="00A36EB4" w:rsidRDefault="00566655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605</w:t>
            </w:r>
          </w:p>
        </w:tc>
        <w:tc>
          <w:tcPr>
            <w:tcW w:w="992" w:type="dxa"/>
          </w:tcPr>
          <w:p w14:paraId="6795380C" w14:textId="34B0B99F" w:rsidR="00AA5DBA" w:rsidRPr="00A36EB4" w:rsidRDefault="00566655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2.818,94 EUR</w:t>
            </w:r>
          </w:p>
        </w:tc>
        <w:tc>
          <w:tcPr>
            <w:tcW w:w="850" w:type="dxa"/>
          </w:tcPr>
          <w:p w14:paraId="6294210A" w14:textId="445E60F1" w:rsidR="00AA5DBA" w:rsidRPr="00A36EB4" w:rsidRDefault="00566655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67C46010" w14:textId="35AE2985" w:rsidR="00AA5DBA" w:rsidRPr="00A36EB4" w:rsidRDefault="00566655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100 %</w:t>
            </w:r>
          </w:p>
        </w:tc>
        <w:tc>
          <w:tcPr>
            <w:tcW w:w="851" w:type="dxa"/>
          </w:tcPr>
          <w:p w14:paraId="73A62113" w14:textId="33ADDBC0" w:rsidR="00AA5DBA" w:rsidRPr="00A36EB4" w:rsidRDefault="00566655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1184,9</w:t>
            </w:r>
            <w:r w:rsidR="00A45E31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59D3B0CE" w14:textId="4D7E62E3" w:rsidR="00AA5DBA" w:rsidRPr="00A36EB4" w:rsidRDefault="00566655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2BE2DCF5" w14:textId="2932A2FB" w:rsidTr="00BB6B0A">
        <w:tc>
          <w:tcPr>
            <w:tcW w:w="409" w:type="dxa"/>
          </w:tcPr>
          <w:p w14:paraId="2F25FB8A" w14:textId="29FFED08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9.</w:t>
            </w:r>
          </w:p>
        </w:tc>
        <w:tc>
          <w:tcPr>
            <w:tcW w:w="851" w:type="dxa"/>
          </w:tcPr>
          <w:p w14:paraId="5F2FB938" w14:textId="20C3ED8F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44E17C40" w14:textId="177D4A63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1968741A" w14:textId="7518294E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56/Kobarid</w:t>
            </w:r>
          </w:p>
        </w:tc>
        <w:tc>
          <w:tcPr>
            <w:tcW w:w="851" w:type="dxa"/>
          </w:tcPr>
          <w:p w14:paraId="573ABC8C" w14:textId="0A313F9F" w:rsidR="00AA5DBA" w:rsidRPr="00A36EB4" w:rsidRDefault="00BB6B0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700</w:t>
            </w:r>
          </w:p>
        </w:tc>
        <w:tc>
          <w:tcPr>
            <w:tcW w:w="992" w:type="dxa"/>
          </w:tcPr>
          <w:p w14:paraId="03601C0F" w14:textId="6A139CD0" w:rsidR="00AA5DBA" w:rsidRPr="00A36EB4" w:rsidRDefault="00BB6B0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2.819,44 EUR</w:t>
            </w:r>
          </w:p>
        </w:tc>
        <w:tc>
          <w:tcPr>
            <w:tcW w:w="850" w:type="dxa"/>
          </w:tcPr>
          <w:p w14:paraId="19210CB8" w14:textId="1DCC2050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23F1BB33" w14:textId="28518880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88,83 %</w:t>
            </w:r>
          </w:p>
        </w:tc>
        <w:tc>
          <w:tcPr>
            <w:tcW w:w="851" w:type="dxa"/>
          </w:tcPr>
          <w:p w14:paraId="0BA74A87" w14:textId="64F24C5D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2898,7 m</w:t>
            </w:r>
          </w:p>
        </w:tc>
        <w:tc>
          <w:tcPr>
            <w:tcW w:w="850" w:type="dxa"/>
          </w:tcPr>
          <w:p w14:paraId="16A3505A" w14:textId="3E8EB2BF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54ED7EC6" w14:textId="124E4605" w:rsidTr="00BB6B0A">
        <w:tc>
          <w:tcPr>
            <w:tcW w:w="409" w:type="dxa"/>
          </w:tcPr>
          <w:p w14:paraId="05603BEE" w14:textId="2A1C9954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10.</w:t>
            </w:r>
          </w:p>
        </w:tc>
        <w:tc>
          <w:tcPr>
            <w:tcW w:w="851" w:type="dxa"/>
          </w:tcPr>
          <w:p w14:paraId="57E7D720" w14:textId="335EC2FD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7434D345" w14:textId="556B2DDD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2999E671" w14:textId="7777F20D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63/Kostel</w:t>
            </w:r>
          </w:p>
        </w:tc>
        <w:tc>
          <w:tcPr>
            <w:tcW w:w="851" w:type="dxa"/>
          </w:tcPr>
          <w:p w14:paraId="102A57F1" w14:textId="279041EA" w:rsidR="00AA5DBA" w:rsidRPr="00A36EB4" w:rsidRDefault="00BB6B0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992" w:type="dxa"/>
          </w:tcPr>
          <w:p w14:paraId="437C78B1" w14:textId="170426E9" w:rsidR="00AA5DBA" w:rsidRPr="00A36EB4" w:rsidRDefault="00BB6B0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2.784,44 EUR</w:t>
            </w:r>
          </w:p>
        </w:tc>
        <w:tc>
          <w:tcPr>
            <w:tcW w:w="850" w:type="dxa"/>
          </w:tcPr>
          <w:p w14:paraId="192EE45D" w14:textId="798621E0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36FB70E5" w14:textId="1D8CFFC4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87,60 %</w:t>
            </w:r>
          </w:p>
        </w:tc>
        <w:tc>
          <w:tcPr>
            <w:tcW w:w="851" w:type="dxa"/>
          </w:tcPr>
          <w:p w14:paraId="6726C201" w14:textId="453CCF01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2901,1 m</w:t>
            </w:r>
          </w:p>
        </w:tc>
        <w:tc>
          <w:tcPr>
            <w:tcW w:w="850" w:type="dxa"/>
          </w:tcPr>
          <w:p w14:paraId="5FE0DF91" w14:textId="4408B823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AA5DBA" w14:paraId="0B7E1E81" w14:textId="50EDAEE4" w:rsidTr="00BB6B0A">
        <w:tc>
          <w:tcPr>
            <w:tcW w:w="409" w:type="dxa"/>
          </w:tcPr>
          <w:p w14:paraId="3B0FD33D" w14:textId="027E2BC4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11.</w:t>
            </w:r>
          </w:p>
        </w:tc>
        <w:tc>
          <w:tcPr>
            <w:tcW w:w="851" w:type="dxa"/>
          </w:tcPr>
          <w:p w14:paraId="6927A260" w14:textId="76CDB7A9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308D2733" w14:textId="4D0BCF1F" w:rsidR="00AA5DBA" w:rsidRPr="00A36EB4" w:rsidRDefault="00AA5DB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2259FB4" w14:textId="478B923F" w:rsidR="00AA5DBA" w:rsidRPr="00A36EB4" w:rsidRDefault="003C529F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78/Logatec</w:t>
            </w:r>
          </w:p>
        </w:tc>
        <w:tc>
          <w:tcPr>
            <w:tcW w:w="851" w:type="dxa"/>
          </w:tcPr>
          <w:p w14:paraId="686C7D80" w14:textId="5F789C88" w:rsidR="00AA5DBA" w:rsidRPr="00A36EB4" w:rsidRDefault="00BB6B0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445</w:t>
            </w:r>
          </w:p>
        </w:tc>
        <w:tc>
          <w:tcPr>
            <w:tcW w:w="992" w:type="dxa"/>
          </w:tcPr>
          <w:p w14:paraId="251791C9" w14:textId="15556CB9" w:rsidR="00AA5DBA" w:rsidRPr="00A36EB4" w:rsidRDefault="00BB6B0A" w:rsidP="00AA5DB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2.816,44 EUR</w:t>
            </w:r>
          </w:p>
        </w:tc>
        <w:tc>
          <w:tcPr>
            <w:tcW w:w="850" w:type="dxa"/>
          </w:tcPr>
          <w:p w14:paraId="14409048" w14:textId="68651FE4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0BEBDFD8" w14:textId="5FD388F0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99,78 %</w:t>
            </w:r>
          </w:p>
        </w:tc>
        <w:tc>
          <w:tcPr>
            <w:tcW w:w="851" w:type="dxa"/>
          </w:tcPr>
          <w:p w14:paraId="72F71218" w14:textId="454CA23C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1303,6</w:t>
            </w:r>
            <w:r w:rsidR="00303590" w:rsidRPr="00A36E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A36EB4">
              <w:rPr>
                <w:rFonts w:ascii="Arial" w:hAnsi="Arial" w:cs="Arial"/>
                <w:sz w:val="12"/>
                <w:szCs w:val="12"/>
              </w:rPr>
              <w:t>m</w:t>
            </w:r>
          </w:p>
        </w:tc>
        <w:tc>
          <w:tcPr>
            <w:tcW w:w="850" w:type="dxa"/>
          </w:tcPr>
          <w:p w14:paraId="495B4C46" w14:textId="72508B7D" w:rsidR="00AA5DBA" w:rsidRPr="00A36EB4" w:rsidRDefault="00BB6B0A" w:rsidP="00AA5DBA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30592" w14:paraId="0661F53C" w14:textId="4E8A0567" w:rsidTr="00BB6B0A">
        <w:tc>
          <w:tcPr>
            <w:tcW w:w="409" w:type="dxa"/>
          </w:tcPr>
          <w:p w14:paraId="6D641E8A" w14:textId="3DCACE93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12.</w:t>
            </w:r>
          </w:p>
        </w:tc>
        <w:tc>
          <w:tcPr>
            <w:tcW w:w="851" w:type="dxa"/>
          </w:tcPr>
          <w:p w14:paraId="34F496A9" w14:textId="62C3FB13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2644950F" w14:textId="1383E497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01714C0" w14:textId="3BB663E7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90/Miren - Kostanjevica</w:t>
            </w:r>
          </w:p>
        </w:tc>
        <w:tc>
          <w:tcPr>
            <w:tcW w:w="851" w:type="dxa"/>
          </w:tcPr>
          <w:p w14:paraId="0083DB5A" w14:textId="7237EE13" w:rsidR="00330592" w:rsidRPr="00A36EB4" w:rsidRDefault="00BB6B0A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992" w:type="dxa"/>
          </w:tcPr>
          <w:p w14:paraId="5D82B7C0" w14:textId="3E225F7D" w:rsidR="00330592" w:rsidRPr="00A36EB4" w:rsidRDefault="00303590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2.773,95 EUR</w:t>
            </w:r>
          </w:p>
        </w:tc>
        <w:tc>
          <w:tcPr>
            <w:tcW w:w="850" w:type="dxa"/>
          </w:tcPr>
          <w:p w14:paraId="7AD03975" w14:textId="656478E0" w:rsidR="00330592" w:rsidRPr="00A36EB4" w:rsidRDefault="00303590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21393AB6" w14:textId="15A57BC4" w:rsidR="00330592" w:rsidRPr="00A36EB4" w:rsidRDefault="00303590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97,59 %</w:t>
            </w:r>
          </w:p>
        </w:tc>
        <w:tc>
          <w:tcPr>
            <w:tcW w:w="851" w:type="dxa"/>
          </w:tcPr>
          <w:p w14:paraId="2B8E1FAD" w14:textId="6966DFD7" w:rsidR="00330592" w:rsidRPr="00A36EB4" w:rsidRDefault="00303590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865 m</w:t>
            </w:r>
          </w:p>
        </w:tc>
        <w:tc>
          <w:tcPr>
            <w:tcW w:w="850" w:type="dxa"/>
          </w:tcPr>
          <w:p w14:paraId="1FFE1072" w14:textId="2AA63504" w:rsidR="00330592" w:rsidRPr="00A36EB4" w:rsidRDefault="00303590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30592" w14:paraId="4252D14B" w14:textId="70C99896" w:rsidTr="00BB6B0A">
        <w:tc>
          <w:tcPr>
            <w:tcW w:w="409" w:type="dxa"/>
          </w:tcPr>
          <w:p w14:paraId="2FF848CF" w14:textId="6E05E5B7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13.</w:t>
            </w:r>
          </w:p>
        </w:tc>
        <w:tc>
          <w:tcPr>
            <w:tcW w:w="851" w:type="dxa"/>
          </w:tcPr>
          <w:p w14:paraId="630DF8E0" w14:textId="45E542C8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2A1194C0" w14:textId="073FC8E7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7F844863" w14:textId="15120E30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111/Podlehnik</w:t>
            </w:r>
          </w:p>
        </w:tc>
        <w:tc>
          <w:tcPr>
            <w:tcW w:w="851" w:type="dxa"/>
          </w:tcPr>
          <w:p w14:paraId="10D9F87A" w14:textId="7C0A8417" w:rsidR="00330592" w:rsidRPr="00A36EB4" w:rsidRDefault="008009F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328</w:t>
            </w:r>
          </w:p>
        </w:tc>
        <w:tc>
          <w:tcPr>
            <w:tcW w:w="992" w:type="dxa"/>
          </w:tcPr>
          <w:p w14:paraId="151E1333" w14:textId="2D1B9579" w:rsidR="00330592" w:rsidRPr="00A36EB4" w:rsidRDefault="008009F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2.813,44 EUR</w:t>
            </w:r>
          </w:p>
        </w:tc>
        <w:tc>
          <w:tcPr>
            <w:tcW w:w="850" w:type="dxa"/>
          </w:tcPr>
          <w:p w14:paraId="3DD34BD1" w14:textId="7163A59B" w:rsidR="00330592" w:rsidRPr="00A36EB4" w:rsidRDefault="008009F2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6E1064EB" w14:textId="0FDC4372" w:rsidR="00330592" w:rsidRPr="00A36EB4" w:rsidRDefault="008009F2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100 %</w:t>
            </w:r>
          </w:p>
        </w:tc>
        <w:tc>
          <w:tcPr>
            <w:tcW w:w="851" w:type="dxa"/>
          </w:tcPr>
          <w:p w14:paraId="05FC7CF7" w14:textId="273C5DEF" w:rsidR="00330592" w:rsidRPr="00A36EB4" w:rsidRDefault="008009F2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1829,5 m</w:t>
            </w:r>
          </w:p>
        </w:tc>
        <w:tc>
          <w:tcPr>
            <w:tcW w:w="850" w:type="dxa"/>
          </w:tcPr>
          <w:p w14:paraId="00EFB505" w14:textId="51EC64C0" w:rsidR="00330592" w:rsidRPr="00A36EB4" w:rsidRDefault="008009F2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30592" w14:paraId="7DB20DC5" w14:textId="0700447B" w:rsidTr="00BB6B0A">
        <w:tc>
          <w:tcPr>
            <w:tcW w:w="409" w:type="dxa"/>
          </w:tcPr>
          <w:p w14:paraId="5C0875EF" w14:textId="53EC20CF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14.</w:t>
            </w:r>
          </w:p>
        </w:tc>
        <w:tc>
          <w:tcPr>
            <w:tcW w:w="851" w:type="dxa"/>
          </w:tcPr>
          <w:p w14:paraId="4BA13F25" w14:textId="350AFC04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040048CF" w14:textId="017304D7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19F5E2ED" w14:textId="14D09F89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123/Radlje ob Dravi</w:t>
            </w:r>
          </w:p>
        </w:tc>
        <w:tc>
          <w:tcPr>
            <w:tcW w:w="851" w:type="dxa"/>
          </w:tcPr>
          <w:p w14:paraId="090F5AA5" w14:textId="4D10581D" w:rsidR="00330592" w:rsidRPr="00A36EB4" w:rsidRDefault="00F33826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194</w:t>
            </w:r>
          </w:p>
        </w:tc>
        <w:tc>
          <w:tcPr>
            <w:tcW w:w="992" w:type="dxa"/>
          </w:tcPr>
          <w:p w14:paraId="2D15166D" w14:textId="1D99606B" w:rsidR="00330592" w:rsidRPr="00A36EB4" w:rsidRDefault="00F33826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2.804,44 EUR</w:t>
            </w:r>
          </w:p>
        </w:tc>
        <w:tc>
          <w:tcPr>
            <w:tcW w:w="850" w:type="dxa"/>
          </w:tcPr>
          <w:p w14:paraId="1D0A2D11" w14:textId="510D2C13" w:rsidR="00330592" w:rsidRPr="00A36EB4" w:rsidRDefault="00F33826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2A6F9402" w14:textId="34EAEE9B" w:rsidR="00330592" w:rsidRPr="00A36EB4" w:rsidRDefault="00F33826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85,09 %</w:t>
            </w:r>
          </w:p>
        </w:tc>
        <w:tc>
          <w:tcPr>
            <w:tcW w:w="851" w:type="dxa"/>
          </w:tcPr>
          <w:p w14:paraId="158DD85C" w14:textId="16703F2F" w:rsidR="00330592" w:rsidRPr="00A36EB4" w:rsidRDefault="00F33826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721,9 m</w:t>
            </w:r>
          </w:p>
        </w:tc>
        <w:tc>
          <w:tcPr>
            <w:tcW w:w="850" w:type="dxa"/>
          </w:tcPr>
          <w:p w14:paraId="304FD6FC" w14:textId="6B34AD89" w:rsidR="00330592" w:rsidRPr="00A36EB4" w:rsidRDefault="00F33826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</w:t>
            </w:r>
          </w:p>
        </w:tc>
      </w:tr>
      <w:tr w:rsidR="00330592" w14:paraId="13C27A23" w14:textId="01F75EA6" w:rsidTr="00BB6B0A">
        <w:tc>
          <w:tcPr>
            <w:tcW w:w="409" w:type="dxa"/>
          </w:tcPr>
          <w:p w14:paraId="4C23C6C1" w14:textId="665B8E39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15.</w:t>
            </w:r>
          </w:p>
        </w:tc>
        <w:tc>
          <w:tcPr>
            <w:tcW w:w="851" w:type="dxa"/>
          </w:tcPr>
          <w:p w14:paraId="138CB202" w14:textId="450F36BB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1795ACAD" w14:textId="73B3891F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04725BFA" w14:textId="77777777" w:rsidR="00330592" w:rsidRPr="00A36EB4" w:rsidRDefault="008009F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138</w:t>
            </w:r>
            <w:r w:rsidR="00330592" w:rsidRPr="00A36EB4">
              <w:rPr>
                <w:rFonts w:ascii="Arial" w:hAnsi="Arial" w:cs="Arial"/>
                <w:sz w:val="12"/>
                <w:szCs w:val="12"/>
              </w:rPr>
              <w:t>/Slovenska Bistrica</w:t>
            </w:r>
          </w:p>
          <w:p w14:paraId="3E4C6CDE" w14:textId="77777777" w:rsidR="00EC7D11" w:rsidRPr="00A36EB4" w:rsidRDefault="00EC7D11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640E3A4B" w14:textId="3DDA7608" w:rsidR="00EC7D11" w:rsidRPr="00A36EB4" w:rsidRDefault="00EC7D11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V vlogi navedeno 140</w:t>
            </w:r>
          </w:p>
        </w:tc>
        <w:tc>
          <w:tcPr>
            <w:tcW w:w="851" w:type="dxa"/>
          </w:tcPr>
          <w:p w14:paraId="10DF3A19" w14:textId="75FD0EAF" w:rsidR="00330592" w:rsidRPr="00A36EB4" w:rsidRDefault="0058047F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663</w:t>
            </w:r>
          </w:p>
        </w:tc>
        <w:tc>
          <w:tcPr>
            <w:tcW w:w="992" w:type="dxa"/>
          </w:tcPr>
          <w:p w14:paraId="5EC4854E" w14:textId="3E33BC74" w:rsidR="00330592" w:rsidRPr="00A36EB4" w:rsidRDefault="0058047F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2.819,44 EUR</w:t>
            </w:r>
          </w:p>
        </w:tc>
        <w:tc>
          <w:tcPr>
            <w:tcW w:w="850" w:type="dxa"/>
          </w:tcPr>
          <w:p w14:paraId="343AF254" w14:textId="38E99B00" w:rsidR="00330592" w:rsidRPr="00A36EB4" w:rsidRDefault="0058047F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546F570F" w14:textId="7374F453" w:rsidR="00330592" w:rsidRPr="00A36EB4" w:rsidRDefault="0058047F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84,89 %</w:t>
            </w:r>
          </w:p>
        </w:tc>
        <w:tc>
          <w:tcPr>
            <w:tcW w:w="851" w:type="dxa"/>
          </w:tcPr>
          <w:p w14:paraId="4E6BAC6C" w14:textId="0327A88A" w:rsidR="00330592" w:rsidRPr="00A36EB4" w:rsidRDefault="0058047F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1105,1 m</w:t>
            </w:r>
          </w:p>
        </w:tc>
        <w:tc>
          <w:tcPr>
            <w:tcW w:w="850" w:type="dxa"/>
          </w:tcPr>
          <w:p w14:paraId="09F6C104" w14:textId="237965DD" w:rsidR="00330592" w:rsidRPr="00A36EB4" w:rsidRDefault="0058047F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30592" w14:paraId="6F14AB8D" w14:textId="5A5762D9" w:rsidTr="00BB6B0A">
        <w:tc>
          <w:tcPr>
            <w:tcW w:w="409" w:type="dxa"/>
          </w:tcPr>
          <w:p w14:paraId="2DC8BD61" w14:textId="0CA38E2D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16.</w:t>
            </w:r>
          </w:p>
        </w:tc>
        <w:tc>
          <w:tcPr>
            <w:tcW w:w="851" w:type="dxa"/>
          </w:tcPr>
          <w:p w14:paraId="0915FC6C" w14:textId="49A0630C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2B8167F8" w14:textId="290495B5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296A5D95" w14:textId="77777777" w:rsidR="00330592" w:rsidRPr="00A36EB4" w:rsidRDefault="008009F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139</w:t>
            </w:r>
            <w:r w:rsidR="00330592" w:rsidRPr="00A36EB4">
              <w:rPr>
                <w:rFonts w:ascii="Arial" w:hAnsi="Arial" w:cs="Arial"/>
                <w:sz w:val="12"/>
                <w:szCs w:val="12"/>
              </w:rPr>
              <w:t>/Slovenske Konjice</w:t>
            </w:r>
          </w:p>
          <w:p w14:paraId="1A07C57B" w14:textId="77777777" w:rsidR="00EC7D11" w:rsidRPr="00A36EB4" w:rsidRDefault="00EC7D11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1E7E596E" w14:textId="7789C236" w:rsidR="00EC7D11" w:rsidRPr="00A36EB4" w:rsidRDefault="00EC7D11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 xml:space="preserve">V vlogi navedeno 141 </w:t>
            </w:r>
          </w:p>
        </w:tc>
        <w:tc>
          <w:tcPr>
            <w:tcW w:w="851" w:type="dxa"/>
          </w:tcPr>
          <w:p w14:paraId="70399D9C" w14:textId="6E08E431" w:rsidR="00330592" w:rsidRPr="00A36EB4" w:rsidRDefault="002C0478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94</w:t>
            </w:r>
          </w:p>
        </w:tc>
        <w:tc>
          <w:tcPr>
            <w:tcW w:w="992" w:type="dxa"/>
          </w:tcPr>
          <w:p w14:paraId="6D6062E7" w14:textId="0E3DE906" w:rsidR="00330592" w:rsidRPr="00A36EB4" w:rsidRDefault="002C0478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2.774,45 EUR</w:t>
            </w:r>
          </w:p>
        </w:tc>
        <w:tc>
          <w:tcPr>
            <w:tcW w:w="850" w:type="dxa"/>
          </w:tcPr>
          <w:p w14:paraId="25BF343A" w14:textId="1D67ABF4" w:rsidR="00330592" w:rsidRPr="00A36EB4" w:rsidRDefault="002C0478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334355BC" w14:textId="6D1D5683" w:rsidR="00330592" w:rsidRPr="00A36EB4" w:rsidRDefault="002C0478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94,00 %</w:t>
            </w:r>
          </w:p>
        </w:tc>
        <w:tc>
          <w:tcPr>
            <w:tcW w:w="851" w:type="dxa"/>
          </w:tcPr>
          <w:p w14:paraId="393CDDC5" w14:textId="1F88F7B8" w:rsidR="00330592" w:rsidRPr="00A36EB4" w:rsidRDefault="002C0478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662,2 m</w:t>
            </w:r>
          </w:p>
        </w:tc>
        <w:tc>
          <w:tcPr>
            <w:tcW w:w="850" w:type="dxa"/>
          </w:tcPr>
          <w:p w14:paraId="65781459" w14:textId="4EB46469" w:rsidR="00330592" w:rsidRPr="00A36EB4" w:rsidRDefault="00A20DCA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30592" w14:paraId="5847873B" w14:textId="4AB17465" w:rsidTr="00BB6B0A">
        <w:tc>
          <w:tcPr>
            <w:tcW w:w="409" w:type="dxa"/>
          </w:tcPr>
          <w:p w14:paraId="1E1EE737" w14:textId="7B0FFE71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17.</w:t>
            </w:r>
          </w:p>
        </w:tc>
        <w:tc>
          <w:tcPr>
            <w:tcW w:w="851" w:type="dxa"/>
          </w:tcPr>
          <w:p w14:paraId="2298E959" w14:textId="2FF00C22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5F3CAFEE" w14:textId="270E43DA" w:rsidR="00330592" w:rsidRPr="00A36EB4" w:rsidRDefault="00330592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A2E6239" w14:textId="77777777" w:rsidR="00330592" w:rsidRPr="00A36EB4" w:rsidRDefault="00F33826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155</w:t>
            </w:r>
            <w:r w:rsidR="00330592" w:rsidRPr="00A36EB4">
              <w:rPr>
                <w:rFonts w:ascii="Arial" w:hAnsi="Arial" w:cs="Arial"/>
                <w:sz w:val="12"/>
                <w:szCs w:val="12"/>
              </w:rPr>
              <w:t>/Šmarje pri Jelšah</w:t>
            </w:r>
          </w:p>
          <w:p w14:paraId="27ACA7BE" w14:textId="77777777" w:rsidR="00EC7D11" w:rsidRPr="00A36EB4" w:rsidRDefault="00EC7D11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36362AEF" w14:textId="4FF23315" w:rsidR="00EC7D11" w:rsidRPr="00A36EB4" w:rsidRDefault="00EC7D11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 xml:space="preserve">V vlogi navedeno 157 </w:t>
            </w:r>
          </w:p>
        </w:tc>
        <w:tc>
          <w:tcPr>
            <w:tcW w:w="851" w:type="dxa"/>
          </w:tcPr>
          <w:p w14:paraId="5719D4C3" w14:textId="09C309A0" w:rsidR="00330592" w:rsidRPr="00A36EB4" w:rsidRDefault="000073F7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1630</w:t>
            </w:r>
          </w:p>
        </w:tc>
        <w:tc>
          <w:tcPr>
            <w:tcW w:w="992" w:type="dxa"/>
          </w:tcPr>
          <w:p w14:paraId="150410B0" w14:textId="418E6534" w:rsidR="00330592" w:rsidRPr="00A36EB4" w:rsidRDefault="000073F7" w:rsidP="00330592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2.823,44 EUR</w:t>
            </w:r>
          </w:p>
        </w:tc>
        <w:tc>
          <w:tcPr>
            <w:tcW w:w="850" w:type="dxa"/>
          </w:tcPr>
          <w:p w14:paraId="5800ED3A" w14:textId="54A97CDC" w:rsidR="00330592" w:rsidRPr="00A36EB4" w:rsidRDefault="000073F7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3699BA3D" w14:textId="44C503A9" w:rsidR="00330592" w:rsidRPr="00A36EB4" w:rsidRDefault="000073F7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99,88 %</w:t>
            </w:r>
          </w:p>
        </w:tc>
        <w:tc>
          <w:tcPr>
            <w:tcW w:w="851" w:type="dxa"/>
          </w:tcPr>
          <w:p w14:paraId="428A8CC7" w14:textId="7C05F242" w:rsidR="00330592" w:rsidRPr="00A36EB4" w:rsidRDefault="000073F7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1589,6 m</w:t>
            </w:r>
          </w:p>
        </w:tc>
        <w:tc>
          <w:tcPr>
            <w:tcW w:w="850" w:type="dxa"/>
          </w:tcPr>
          <w:p w14:paraId="14CB2D45" w14:textId="0B2BCB7C" w:rsidR="00330592" w:rsidRPr="00A36EB4" w:rsidRDefault="000073F7" w:rsidP="00330592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566655" w14:paraId="5F778A62" w14:textId="51947D18" w:rsidTr="00BB6B0A">
        <w:tc>
          <w:tcPr>
            <w:tcW w:w="409" w:type="dxa"/>
          </w:tcPr>
          <w:p w14:paraId="1E069C7E" w14:textId="17509B96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18.</w:t>
            </w:r>
          </w:p>
        </w:tc>
        <w:tc>
          <w:tcPr>
            <w:tcW w:w="851" w:type="dxa"/>
          </w:tcPr>
          <w:p w14:paraId="7EAE5A59" w14:textId="3C9685D3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01CCFA9A" w14:textId="7598CC8F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79E6EA48" w14:textId="77777777" w:rsidR="002C0478" w:rsidRPr="00A36EB4" w:rsidRDefault="0058047F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 xml:space="preserve">V vlogi navedeno 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165</w:t>
            </w:r>
          </w:p>
          <w:p w14:paraId="4351A595" w14:textId="77777777" w:rsidR="002C0478" w:rsidRPr="00A36EB4" w:rsidRDefault="002C0478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2FB69992" w14:textId="1A00C816" w:rsidR="00566655" w:rsidRPr="00A36EB4" w:rsidRDefault="00F33826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163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/Tolmin</w:t>
            </w:r>
          </w:p>
        </w:tc>
        <w:tc>
          <w:tcPr>
            <w:tcW w:w="851" w:type="dxa"/>
          </w:tcPr>
          <w:p w14:paraId="0B2E55A7" w14:textId="214810CF" w:rsidR="00566655" w:rsidRPr="00A36EB4" w:rsidRDefault="00A20DCA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1521</w:t>
            </w:r>
          </w:p>
        </w:tc>
        <w:tc>
          <w:tcPr>
            <w:tcW w:w="992" w:type="dxa"/>
          </w:tcPr>
          <w:p w14:paraId="0B98A975" w14:textId="19B9DB99" w:rsidR="00566655" w:rsidRPr="00A36EB4" w:rsidRDefault="00A20DCA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2.822,94 EUR</w:t>
            </w:r>
          </w:p>
        </w:tc>
        <w:tc>
          <w:tcPr>
            <w:tcW w:w="850" w:type="dxa"/>
          </w:tcPr>
          <w:p w14:paraId="7AA9B369" w14:textId="64BABB23" w:rsidR="00566655" w:rsidRPr="00A36EB4" w:rsidRDefault="00A20DCA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5B54AF0A" w14:textId="6A5D7467" w:rsidR="00566655" w:rsidRPr="00A36EB4" w:rsidRDefault="00A20DCA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89,73 %</w:t>
            </w:r>
          </w:p>
        </w:tc>
        <w:tc>
          <w:tcPr>
            <w:tcW w:w="851" w:type="dxa"/>
          </w:tcPr>
          <w:p w14:paraId="5ACC020D" w14:textId="457CEF22" w:rsidR="00566655" w:rsidRPr="00A36EB4" w:rsidRDefault="00A20DCA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1659,7 m</w:t>
            </w:r>
          </w:p>
        </w:tc>
        <w:tc>
          <w:tcPr>
            <w:tcW w:w="850" w:type="dxa"/>
          </w:tcPr>
          <w:p w14:paraId="488FD111" w14:textId="5E5E750D" w:rsidR="00566655" w:rsidRPr="00A36EB4" w:rsidRDefault="00A20DCA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566655" w14:paraId="297AA2E6" w14:textId="505460BA" w:rsidTr="00BB6B0A">
        <w:tc>
          <w:tcPr>
            <w:tcW w:w="409" w:type="dxa"/>
          </w:tcPr>
          <w:p w14:paraId="33475E14" w14:textId="543F27A1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19.</w:t>
            </w:r>
          </w:p>
        </w:tc>
        <w:tc>
          <w:tcPr>
            <w:tcW w:w="851" w:type="dxa"/>
          </w:tcPr>
          <w:p w14:paraId="53F0E734" w14:textId="01EC9326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5BE289BC" w14:textId="6BD5BC65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53CBDC6C" w14:textId="77777777" w:rsidR="00EC7D11" w:rsidRPr="00A36EB4" w:rsidRDefault="000073F7" w:rsidP="00EC7D11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170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/Videm</w:t>
            </w:r>
          </w:p>
          <w:p w14:paraId="3564E074" w14:textId="77777777" w:rsidR="00EC7D11" w:rsidRPr="00A36EB4" w:rsidRDefault="00EC7D11" w:rsidP="00EC7D11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1CCAD4F4" w14:textId="7613CE68" w:rsidR="00566655" w:rsidRPr="00A36EB4" w:rsidRDefault="00EC7D11" w:rsidP="00EC7D11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 xml:space="preserve"> V vlogi navedeno 172</w:t>
            </w:r>
          </w:p>
        </w:tc>
        <w:tc>
          <w:tcPr>
            <w:tcW w:w="851" w:type="dxa"/>
          </w:tcPr>
          <w:p w14:paraId="2C585E72" w14:textId="6640FB8A" w:rsidR="00566655" w:rsidRPr="00A36EB4" w:rsidRDefault="008C453E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534</w:t>
            </w:r>
          </w:p>
        </w:tc>
        <w:tc>
          <w:tcPr>
            <w:tcW w:w="992" w:type="dxa"/>
          </w:tcPr>
          <w:p w14:paraId="552C1208" w14:textId="68BF6275" w:rsidR="00566655" w:rsidRPr="00A36EB4" w:rsidRDefault="008C453E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2.817,94 EUR</w:t>
            </w:r>
          </w:p>
        </w:tc>
        <w:tc>
          <w:tcPr>
            <w:tcW w:w="850" w:type="dxa"/>
          </w:tcPr>
          <w:p w14:paraId="16BC95D9" w14:textId="43EDB5CC" w:rsidR="00566655" w:rsidRPr="00A36EB4" w:rsidRDefault="008C453E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5BCD709C" w14:textId="0D02129F" w:rsidR="00566655" w:rsidRPr="00A36EB4" w:rsidRDefault="008C453E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100 %</w:t>
            </w:r>
          </w:p>
        </w:tc>
        <w:tc>
          <w:tcPr>
            <w:tcW w:w="851" w:type="dxa"/>
          </w:tcPr>
          <w:p w14:paraId="7365F526" w14:textId="7900C0B0" w:rsidR="00566655" w:rsidRPr="00A36EB4" w:rsidRDefault="008C453E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2650,1 m</w:t>
            </w:r>
          </w:p>
        </w:tc>
        <w:tc>
          <w:tcPr>
            <w:tcW w:w="850" w:type="dxa"/>
          </w:tcPr>
          <w:p w14:paraId="500F9A75" w14:textId="2CED16ED" w:rsidR="00566655" w:rsidRPr="00A36EB4" w:rsidRDefault="008C453E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566655" w14:paraId="07DCE751" w14:textId="77777777" w:rsidTr="00BB6B0A">
        <w:tc>
          <w:tcPr>
            <w:tcW w:w="409" w:type="dxa"/>
          </w:tcPr>
          <w:p w14:paraId="54D2D7C0" w14:textId="1F60EEF1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20.</w:t>
            </w:r>
          </w:p>
        </w:tc>
        <w:tc>
          <w:tcPr>
            <w:tcW w:w="851" w:type="dxa"/>
          </w:tcPr>
          <w:p w14:paraId="37ABC6BA" w14:textId="01A95340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53F3AF93" w14:textId="57EB7FA9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7DA055E" w14:textId="77777777" w:rsidR="00566655" w:rsidRPr="00A36EB4" w:rsidRDefault="00A20DCA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171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/Vipava</w:t>
            </w:r>
          </w:p>
          <w:p w14:paraId="5AC982EE" w14:textId="77777777" w:rsidR="00EC7D11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46A38AB8" w14:textId="50736F83" w:rsidR="00EC7D11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V vlogi navedeno 173</w:t>
            </w:r>
          </w:p>
        </w:tc>
        <w:tc>
          <w:tcPr>
            <w:tcW w:w="851" w:type="dxa"/>
          </w:tcPr>
          <w:p w14:paraId="0B0D9967" w14:textId="07FE0E3E" w:rsidR="00566655" w:rsidRPr="00A36EB4" w:rsidRDefault="00393483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328</w:t>
            </w:r>
          </w:p>
        </w:tc>
        <w:tc>
          <w:tcPr>
            <w:tcW w:w="992" w:type="dxa"/>
          </w:tcPr>
          <w:p w14:paraId="23C2AEC1" w14:textId="248C4A26" w:rsidR="00566655" w:rsidRPr="00A36EB4" w:rsidRDefault="00393483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2.548,80 EUR</w:t>
            </w:r>
          </w:p>
        </w:tc>
        <w:tc>
          <w:tcPr>
            <w:tcW w:w="850" w:type="dxa"/>
          </w:tcPr>
          <w:p w14:paraId="7EB6EDA3" w14:textId="22EFA056" w:rsidR="00566655" w:rsidRPr="00A36EB4" w:rsidRDefault="00393483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52,00 %</w:t>
            </w:r>
          </w:p>
        </w:tc>
        <w:tc>
          <w:tcPr>
            <w:tcW w:w="709" w:type="dxa"/>
          </w:tcPr>
          <w:p w14:paraId="4AC78A03" w14:textId="495809AE" w:rsidR="00566655" w:rsidRPr="00A36EB4" w:rsidRDefault="00393483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98,20 %</w:t>
            </w:r>
          </w:p>
        </w:tc>
        <w:tc>
          <w:tcPr>
            <w:tcW w:w="851" w:type="dxa"/>
          </w:tcPr>
          <w:p w14:paraId="64068269" w14:textId="66846414" w:rsidR="00566655" w:rsidRPr="00A36EB4" w:rsidRDefault="00393483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1225,3 m</w:t>
            </w:r>
          </w:p>
        </w:tc>
        <w:tc>
          <w:tcPr>
            <w:tcW w:w="850" w:type="dxa"/>
          </w:tcPr>
          <w:p w14:paraId="68C5D082" w14:textId="00005246" w:rsidR="00566655" w:rsidRPr="00A36EB4" w:rsidRDefault="00393483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566655" w14:paraId="62461188" w14:textId="77777777" w:rsidTr="00BB6B0A">
        <w:tc>
          <w:tcPr>
            <w:tcW w:w="409" w:type="dxa"/>
          </w:tcPr>
          <w:p w14:paraId="64C86EFA" w14:textId="3D8AAAE0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21.</w:t>
            </w:r>
          </w:p>
        </w:tc>
        <w:tc>
          <w:tcPr>
            <w:tcW w:w="851" w:type="dxa"/>
          </w:tcPr>
          <w:p w14:paraId="7856544B" w14:textId="008D6631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22ECBB88" w14:textId="4B96250A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9E90880" w14:textId="77777777" w:rsidR="00566655" w:rsidRPr="00A36EB4" w:rsidRDefault="008C453E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174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/Vojnik</w:t>
            </w:r>
          </w:p>
          <w:p w14:paraId="2FFA603B" w14:textId="77777777" w:rsidR="00EC7D11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6EE314AA" w14:textId="6FDEF35E" w:rsidR="00EC7D11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V vlogi navedeno 176</w:t>
            </w:r>
          </w:p>
        </w:tc>
        <w:tc>
          <w:tcPr>
            <w:tcW w:w="851" w:type="dxa"/>
          </w:tcPr>
          <w:p w14:paraId="189CA9CF" w14:textId="012BAB2A" w:rsidR="00566655" w:rsidRPr="00A36EB4" w:rsidRDefault="00BD1A92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858</w:t>
            </w:r>
          </w:p>
        </w:tc>
        <w:tc>
          <w:tcPr>
            <w:tcW w:w="992" w:type="dxa"/>
          </w:tcPr>
          <w:p w14:paraId="4D2B1AFA" w14:textId="0C0AF405" w:rsidR="00566655" w:rsidRPr="00A36EB4" w:rsidRDefault="00BD1A92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2.820,94 EUR</w:t>
            </w:r>
          </w:p>
        </w:tc>
        <w:tc>
          <w:tcPr>
            <w:tcW w:w="850" w:type="dxa"/>
          </w:tcPr>
          <w:p w14:paraId="09B6CC2E" w14:textId="3C073ADD" w:rsidR="00566655" w:rsidRPr="00A36EB4" w:rsidRDefault="00BD1A92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44C3AEA4" w14:textId="7DAADC77" w:rsidR="00566655" w:rsidRPr="00A36EB4" w:rsidRDefault="00BD1A92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100 %</w:t>
            </w:r>
          </w:p>
        </w:tc>
        <w:tc>
          <w:tcPr>
            <w:tcW w:w="851" w:type="dxa"/>
          </w:tcPr>
          <w:p w14:paraId="220FB0AE" w14:textId="34106B7A" w:rsidR="00566655" w:rsidRPr="00A36EB4" w:rsidRDefault="00BD1A92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1594,1 m</w:t>
            </w:r>
          </w:p>
        </w:tc>
        <w:tc>
          <w:tcPr>
            <w:tcW w:w="850" w:type="dxa"/>
          </w:tcPr>
          <w:p w14:paraId="4EF9DAA7" w14:textId="1045CB8C" w:rsidR="00566655" w:rsidRPr="00A36EB4" w:rsidRDefault="003B5DEF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566655" w14:paraId="7DB11875" w14:textId="77777777" w:rsidTr="00BB6B0A">
        <w:tc>
          <w:tcPr>
            <w:tcW w:w="409" w:type="dxa"/>
          </w:tcPr>
          <w:p w14:paraId="2A2288FF" w14:textId="764977BA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22.</w:t>
            </w:r>
          </w:p>
        </w:tc>
        <w:tc>
          <w:tcPr>
            <w:tcW w:w="851" w:type="dxa"/>
          </w:tcPr>
          <w:p w14:paraId="09EE5AE2" w14:textId="5A17D629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18214514" w14:textId="5F7FCCEB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3538FC69" w14:textId="77777777" w:rsidR="00566655" w:rsidRPr="00A36EB4" w:rsidRDefault="00A20DCA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176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/Vrhnika</w:t>
            </w:r>
          </w:p>
          <w:p w14:paraId="13822674" w14:textId="77777777" w:rsidR="00EC7D11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4F63D3DA" w14:textId="17FAA385" w:rsidR="00EC7D11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V vlogi navedeno 178</w:t>
            </w:r>
          </w:p>
        </w:tc>
        <w:tc>
          <w:tcPr>
            <w:tcW w:w="851" w:type="dxa"/>
          </w:tcPr>
          <w:p w14:paraId="43C325E4" w14:textId="59EA8F84" w:rsidR="00566655" w:rsidRPr="00A36EB4" w:rsidRDefault="00CE08C4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26</w:t>
            </w:r>
          </w:p>
        </w:tc>
        <w:tc>
          <w:tcPr>
            <w:tcW w:w="992" w:type="dxa"/>
          </w:tcPr>
          <w:p w14:paraId="3091718C" w14:textId="629B6CB8" w:rsidR="00566655" w:rsidRPr="00A36EB4" w:rsidRDefault="00CE08C4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2.636,82 EUR</w:t>
            </w:r>
          </w:p>
        </w:tc>
        <w:tc>
          <w:tcPr>
            <w:tcW w:w="850" w:type="dxa"/>
          </w:tcPr>
          <w:p w14:paraId="56BDD9E8" w14:textId="3951685E" w:rsidR="00566655" w:rsidRPr="00A36EB4" w:rsidRDefault="00CE08C4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4C5D6F26" w14:textId="131D59FF" w:rsidR="00566655" w:rsidRPr="00A36EB4" w:rsidRDefault="00CE08C4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86,67 %</w:t>
            </w:r>
          </w:p>
        </w:tc>
        <w:tc>
          <w:tcPr>
            <w:tcW w:w="851" w:type="dxa"/>
          </w:tcPr>
          <w:p w14:paraId="377DE4CA" w14:textId="53660FB9" w:rsidR="00566655" w:rsidRPr="00A36EB4" w:rsidRDefault="00CE08C4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698,2 m</w:t>
            </w:r>
          </w:p>
        </w:tc>
        <w:tc>
          <w:tcPr>
            <w:tcW w:w="850" w:type="dxa"/>
          </w:tcPr>
          <w:p w14:paraId="73BEE701" w14:textId="0D7602C1" w:rsidR="00566655" w:rsidRPr="00A36EB4" w:rsidRDefault="00CE08C4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566655" w14:paraId="5D397B87" w14:textId="77777777" w:rsidTr="00BB6B0A">
        <w:tc>
          <w:tcPr>
            <w:tcW w:w="409" w:type="dxa"/>
          </w:tcPr>
          <w:p w14:paraId="1D506C5E" w14:textId="06656EC1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23.</w:t>
            </w:r>
          </w:p>
        </w:tc>
        <w:tc>
          <w:tcPr>
            <w:tcW w:w="851" w:type="dxa"/>
          </w:tcPr>
          <w:p w14:paraId="315A17D5" w14:textId="44E52E09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OPTIC-TEL d.o.o.</w:t>
            </w:r>
          </w:p>
        </w:tc>
        <w:tc>
          <w:tcPr>
            <w:tcW w:w="1559" w:type="dxa"/>
          </w:tcPr>
          <w:p w14:paraId="68511D5E" w14:textId="2723E0DE" w:rsidR="00566655" w:rsidRPr="00A36EB4" w:rsidRDefault="00566655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381-14/2024-3150-78</w:t>
            </w:r>
          </w:p>
        </w:tc>
        <w:tc>
          <w:tcPr>
            <w:tcW w:w="1134" w:type="dxa"/>
          </w:tcPr>
          <w:p w14:paraId="0152B0A4" w14:textId="77777777" w:rsidR="00EC7D11" w:rsidRPr="00A36EB4" w:rsidRDefault="00A20DCA" w:rsidP="00EC7D11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179</w:t>
            </w:r>
            <w:r w:rsidR="00566655" w:rsidRPr="00A36EB4">
              <w:rPr>
                <w:rFonts w:ascii="Arial" w:hAnsi="Arial" w:cs="Arial"/>
                <w:sz w:val="12"/>
                <w:szCs w:val="12"/>
              </w:rPr>
              <w:t>/Zavrč</w:t>
            </w:r>
          </w:p>
          <w:p w14:paraId="6478F758" w14:textId="77777777" w:rsidR="00EC7D11" w:rsidRPr="00A36EB4" w:rsidRDefault="00EC7D11" w:rsidP="00EC7D11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</w:p>
          <w:p w14:paraId="0AE09AEF" w14:textId="0FB5E734" w:rsidR="00566655" w:rsidRPr="00A36EB4" w:rsidRDefault="00EC7D11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V vlogi navedeno 181</w:t>
            </w:r>
          </w:p>
        </w:tc>
        <w:tc>
          <w:tcPr>
            <w:tcW w:w="851" w:type="dxa"/>
          </w:tcPr>
          <w:p w14:paraId="65A478FF" w14:textId="47A667B0" w:rsidR="00566655" w:rsidRPr="00A36EB4" w:rsidRDefault="00B87916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262</w:t>
            </w:r>
          </w:p>
        </w:tc>
        <w:tc>
          <w:tcPr>
            <w:tcW w:w="992" w:type="dxa"/>
          </w:tcPr>
          <w:p w14:paraId="71C2B4FC" w14:textId="1FC1DC5C" w:rsidR="00566655" w:rsidRPr="00A36EB4" w:rsidRDefault="00B87916" w:rsidP="00566655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2.809,44 EUR</w:t>
            </w:r>
          </w:p>
        </w:tc>
        <w:tc>
          <w:tcPr>
            <w:tcW w:w="850" w:type="dxa"/>
          </w:tcPr>
          <w:p w14:paraId="55A62C65" w14:textId="55DDCEA6" w:rsidR="00566655" w:rsidRPr="00A36EB4" w:rsidRDefault="00B87916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50,01 %</w:t>
            </w:r>
          </w:p>
        </w:tc>
        <w:tc>
          <w:tcPr>
            <w:tcW w:w="709" w:type="dxa"/>
          </w:tcPr>
          <w:p w14:paraId="6301FA7A" w14:textId="434BB44E" w:rsidR="00566655" w:rsidRPr="00A36EB4" w:rsidRDefault="00B87916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98,50 %</w:t>
            </w:r>
          </w:p>
        </w:tc>
        <w:tc>
          <w:tcPr>
            <w:tcW w:w="851" w:type="dxa"/>
          </w:tcPr>
          <w:p w14:paraId="5DF307B7" w14:textId="5D0CE805" w:rsidR="00566655" w:rsidRPr="00A36EB4" w:rsidRDefault="00B87916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1776,8 m</w:t>
            </w:r>
          </w:p>
        </w:tc>
        <w:tc>
          <w:tcPr>
            <w:tcW w:w="850" w:type="dxa"/>
          </w:tcPr>
          <w:p w14:paraId="4F7BD8D0" w14:textId="532DEEEB" w:rsidR="00566655" w:rsidRPr="00A36EB4" w:rsidRDefault="00B87916" w:rsidP="00566655">
            <w:pPr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20A65BD1" w14:textId="77777777" w:rsidTr="00BB6B0A">
        <w:tc>
          <w:tcPr>
            <w:tcW w:w="409" w:type="dxa"/>
          </w:tcPr>
          <w:p w14:paraId="13B36F1D" w14:textId="0938B1E7" w:rsidR="00BB6B0A" w:rsidRPr="00A36EB4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24.</w:t>
            </w:r>
          </w:p>
        </w:tc>
        <w:tc>
          <w:tcPr>
            <w:tcW w:w="851" w:type="dxa"/>
          </w:tcPr>
          <w:p w14:paraId="65BA67A0" w14:textId="2D86DF06" w:rsidR="00BB6B0A" w:rsidRPr="00A36EB4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TRITON-OPTIČNE KOMUNIKACIJE d.o.o.</w:t>
            </w:r>
          </w:p>
        </w:tc>
        <w:tc>
          <w:tcPr>
            <w:tcW w:w="1559" w:type="dxa"/>
          </w:tcPr>
          <w:p w14:paraId="3B2658E4" w14:textId="2A26A8B8" w:rsidR="00BB6B0A" w:rsidRPr="00A36EB4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381-14/2024-3150-79</w:t>
            </w:r>
          </w:p>
        </w:tc>
        <w:tc>
          <w:tcPr>
            <w:tcW w:w="1134" w:type="dxa"/>
          </w:tcPr>
          <w:p w14:paraId="492CEEA8" w14:textId="610635B3" w:rsidR="00BB6B0A" w:rsidRPr="00A36EB4" w:rsidRDefault="00985CC8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A36EB4">
              <w:rPr>
                <w:rFonts w:ascii="Arial" w:hAnsi="Arial" w:cs="Arial"/>
                <w:sz w:val="12"/>
                <w:szCs w:val="12"/>
              </w:rPr>
              <w:t>184/Žiri</w:t>
            </w:r>
          </w:p>
        </w:tc>
        <w:tc>
          <w:tcPr>
            <w:tcW w:w="851" w:type="dxa"/>
          </w:tcPr>
          <w:p w14:paraId="5BCC75FA" w14:textId="2D5A691D" w:rsidR="00BB6B0A" w:rsidRPr="00A36EB4" w:rsidRDefault="00A36EB4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74</w:t>
            </w:r>
          </w:p>
        </w:tc>
        <w:tc>
          <w:tcPr>
            <w:tcW w:w="992" w:type="dxa"/>
          </w:tcPr>
          <w:p w14:paraId="4DD6D495" w14:textId="11704F41" w:rsidR="00BB6B0A" w:rsidRPr="00A36EB4" w:rsidRDefault="00A36EB4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2.322,32 EUR</w:t>
            </w:r>
          </w:p>
        </w:tc>
        <w:tc>
          <w:tcPr>
            <w:tcW w:w="850" w:type="dxa"/>
          </w:tcPr>
          <w:p w14:paraId="45A62D06" w14:textId="070C97E1" w:rsidR="00BB6B0A" w:rsidRPr="00A36EB4" w:rsidRDefault="00A36EB4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68,10 %</w:t>
            </w:r>
          </w:p>
        </w:tc>
        <w:tc>
          <w:tcPr>
            <w:tcW w:w="709" w:type="dxa"/>
          </w:tcPr>
          <w:p w14:paraId="131A114E" w14:textId="3F006BE0" w:rsidR="00BB6B0A" w:rsidRPr="00A36EB4" w:rsidRDefault="00A36EB4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96,10 %</w:t>
            </w:r>
          </w:p>
        </w:tc>
        <w:tc>
          <w:tcPr>
            <w:tcW w:w="851" w:type="dxa"/>
          </w:tcPr>
          <w:p w14:paraId="6A1693CE" w14:textId="29FDE448" w:rsidR="00BB6B0A" w:rsidRPr="00A36EB4" w:rsidRDefault="00A36EB4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652,51 m</w:t>
            </w:r>
          </w:p>
        </w:tc>
        <w:tc>
          <w:tcPr>
            <w:tcW w:w="850" w:type="dxa"/>
          </w:tcPr>
          <w:p w14:paraId="7F31480F" w14:textId="0C2B61BF" w:rsidR="00BB6B0A" w:rsidRPr="00A36EB4" w:rsidRDefault="00A36EB4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5598A25E" w14:textId="77777777" w:rsidTr="00BB6B0A">
        <w:tc>
          <w:tcPr>
            <w:tcW w:w="409" w:type="dxa"/>
          </w:tcPr>
          <w:p w14:paraId="6A5A64F8" w14:textId="5F0DA356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lastRenderedPageBreak/>
              <w:t>25.</w:t>
            </w:r>
          </w:p>
        </w:tc>
        <w:tc>
          <w:tcPr>
            <w:tcW w:w="851" w:type="dxa"/>
          </w:tcPr>
          <w:p w14:paraId="28E06E6A" w14:textId="282375E2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TRITON-OPTIČNE KOMUNIKACIJE d.o.o.</w:t>
            </w:r>
          </w:p>
        </w:tc>
        <w:tc>
          <w:tcPr>
            <w:tcW w:w="1559" w:type="dxa"/>
          </w:tcPr>
          <w:p w14:paraId="44F896B3" w14:textId="736E2D2D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381-14/2024-3150-80</w:t>
            </w:r>
          </w:p>
        </w:tc>
        <w:tc>
          <w:tcPr>
            <w:tcW w:w="1134" w:type="dxa"/>
          </w:tcPr>
          <w:p w14:paraId="0FBA21BA" w14:textId="226E1A47" w:rsidR="00BB6B0A" w:rsidRPr="006943DE" w:rsidRDefault="006943DE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33/Gorenja vas - Poljane</w:t>
            </w:r>
          </w:p>
        </w:tc>
        <w:tc>
          <w:tcPr>
            <w:tcW w:w="851" w:type="dxa"/>
          </w:tcPr>
          <w:p w14:paraId="72ACA818" w14:textId="19AE7105" w:rsidR="00BB6B0A" w:rsidRPr="006943DE" w:rsidRDefault="006943DE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322</w:t>
            </w:r>
          </w:p>
        </w:tc>
        <w:tc>
          <w:tcPr>
            <w:tcW w:w="992" w:type="dxa"/>
          </w:tcPr>
          <w:p w14:paraId="64B9A484" w14:textId="715DA2CD" w:rsidR="00BB6B0A" w:rsidRPr="006943DE" w:rsidRDefault="006943DE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2.411,70 EUR</w:t>
            </w:r>
          </w:p>
        </w:tc>
        <w:tc>
          <w:tcPr>
            <w:tcW w:w="850" w:type="dxa"/>
          </w:tcPr>
          <w:p w14:paraId="40E94946" w14:textId="1F214586" w:rsidR="00BB6B0A" w:rsidRPr="006943DE" w:rsidRDefault="006943DE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67,10 %</w:t>
            </w:r>
          </w:p>
        </w:tc>
        <w:tc>
          <w:tcPr>
            <w:tcW w:w="709" w:type="dxa"/>
          </w:tcPr>
          <w:p w14:paraId="50ACDCCB" w14:textId="7372EADE" w:rsidR="00BB6B0A" w:rsidRPr="006943DE" w:rsidRDefault="006943DE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95,27 %</w:t>
            </w:r>
          </w:p>
        </w:tc>
        <w:tc>
          <w:tcPr>
            <w:tcW w:w="851" w:type="dxa"/>
          </w:tcPr>
          <w:p w14:paraId="129F33D6" w14:textId="0B2D2248" w:rsidR="00BB6B0A" w:rsidRPr="006943DE" w:rsidRDefault="006943DE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1098,84 m</w:t>
            </w:r>
          </w:p>
        </w:tc>
        <w:tc>
          <w:tcPr>
            <w:tcW w:w="850" w:type="dxa"/>
          </w:tcPr>
          <w:p w14:paraId="0094554A" w14:textId="373BC624" w:rsidR="00BB6B0A" w:rsidRPr="006943DE" w:rsidRDefault="006943DE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1CF488F7" w14:textId="77777777" w:rsidTr="00BB6B0A">
        <w:tc>
          <w:tcPr>
            <w:tcW w:w="409" w:type="dxa"/>
          </w:tcPr>
          <w:p w14:paraId="67D61DA0" w14:textId="294011D4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26.</w:t>
            </w:r>
          </w:p>
        </w:tc>
        <w:tc>
          <w:tcPr>
            <w:tcW w:w="851" w:type="dxa"/>
          </w:tcPr>
          <w:p w14:paraId="1C3B72B2" w14:textId="64C7FB86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 xml:space="preserve">RUNE </w:t>
            </w:r>
            <w:proofErr w:type="spellStart"/>
            <w:r w:rsidRPr="006943DE">
              <w:rPr>
                <w:rFonts w:ascii="Arial" w:hAnsi="Arial" w:cs="Arial"/>
                <w:sz w:val="12"/>
                <w:szCs w:val="12"/>
              </w:rPr>
              <w:t>Enia</w:t>
            </w:r>
            <w:proofErr w:type="spellEnd"/>
            <w:r w:rsidRPr="006943DE">
              <w:rPr>
                <w:rFonts w:ascii="Arial" w:hAnsi="Arial" w:cs="Arial"/>
                <w:sz w:val="12"/>
                <w:szCs w:val="12"/>
              </w:rPr>
              <w:t xml:space="preserve"> d.o.o.</w:t>
            </w:r>
          </w:p>
        </w:tc>
        <w:tc>
          <w:tcPr>
            <w:tcW w:w="1559" w:type="dxa"/>
          </w:tcPr>
          <w:p w14:paraId="2FABDBE6" w14:textId="67093E56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381-14/2024-3150-81</w:t>
            </w:r>
          </w:p>
        </w:tc>
        <w:tc>
          <w:tcPr>
            <w:tcW w:w="1134" w:type="dxa"/>
          </w:tcPr>
          <w:p w14:paraId="6F1FDA19" w14:textId="6C223A4F" w:rsidR="00BB6B0A" w:rsidRPr="006943DE" w:rsidRDefault="00835AF0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149/Šentilj</w:t>
            </w:r>
          </w:p>
        </w:tc>
        <w:tc>
          <w:tcPr>
            <w:tcW w:w="851" w:type="dxa"/>
          </w:tcPr>
          <w:p w14:paraId="33FEDF3A" w14:textId="7823D5A4" w:rsidR="00BB6B0A" w:rsidRPr="006943DE" w:rsidRDefault="00835AF0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992" w:type="dxa"/>
          </w:tcPr>
          <w:p w14:paraId="53C68E82" w14:textId="56638DA9" w:rsidR="00BB6B0A" w:rsidRPr="006943DE" w:rsidRDefault="00835AF0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835AF0">
              <w:rPr>
                <w:rFonts w:ascii="Arial" w:hAnsi="Arial" w:cs="Arial"/>
                <w:sz w:val="12"/>
                <w:szCs w:val="12"/>
              </w:rPr>
              <w:t>2.660,70 EUR</w:t>
            </w:r>
          </w:p>
        </w:tc>
        <w:tc>
          <w:tcPr>
            <w:tcW w:w="850" w:type="dxa"/>
          </w:tcPr>
          <w:p w14:paraId="0355F449" w14:textId="22C4C419" w:rsidR="00BB6B0A" w:rsidRPr="006943DE" w:rsidRDefault="00190762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51 %</w:t>
            </w:r>
          </w:p>
        </w:tc>
        <w:tc>
          <w:tcPr>
            <w:tcW w:w="709" w:type="dxa"/>
          </w:tcPr>
          <w:p w14:paraId="13894CF2" w14:textId="754EC4A6" w:rsidR="00BB6B0A" w:rsidRPr="006943DE" w:rsidRDefault="00190762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80 %</w:t>
            </w:r>
          </w:p>
        </w:tc>
        <w:tc>
          <w:tcPr>
            <w:tcW w:w="851" w:type="dxa"/>
          </w:tcPr>
          <w:p w14:paraId="15598AC7" w14:textId="4625C2F6" w:rsidR="00BB6B0A" w:rsidRPr="006943DE" w:rsidRDefault="00190762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190762">
              <w:rPr>
                <w:rFonts w:ascii="Arial" w:hAnsi="Arial" w:cs="Arial"/>
                <w:sz w:val="12"/>
                <w:szCs w:val="12"/>
              </w:rPr>
              <w:t>527 m</w:t>
            </w:r>
          </w:p>
        </w:tc>
        <w:tc>
          <w:tcPr>
            <w:tcW w:w="850" w:type="dxa"/>
          </w:tcPr>
          <w:p w14:paraId="272DA3E0" w14:textId="31B54331" w:rsidR="00BB6B0A" w:rsidRPr="006943DE" w:rsidRDefault="00190762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5E26C150" w14:textId="77777777" w:rsidTr="00BB6B0A">
        <w:tc>
          <w:tcPr>
            <w:tcW w:w="409" w:type="dxa"/>
          </w:tcPr>
          <w:p w14:paraId="3C727EB7" w14:textId="19F8C7F6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27.</w:t>
            </w:r>
          </w:p>
        </w:tc>
        <w:tc>
          <w:tcPr>
            <w:tcW w:w="851" w:type="dxa"/>
          </w:tcPr>
          <w:p w14:paraId="0F740248" w14:textId="68A95057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 xml:space="preserve">RUNE </w:t>
            </w:r>
            <w:proofErr w:type="spellStart"/>
            <w:r w:rsidRPr="006943DE">
              <w:rPr>
                <w:rFonts w:ascii="Arial" w:hAnsi="Arial" w:cs="Arial"/>
                <w:sz w:val="12"/>
                <w:szCs w:val="12"/>
              </w:rPr>
              <w:t>Enia</w:t>
            </w:r>
            <w:proofErr w:type="spellEnd"/>
            <w:r w:rsidRPr="006943DE">
              <w:rPr>
                <w:rFonts w:ascii="Arial" w:hAnsi="Arial" w:cs="Arial"/>
                <w:sz w:val="12"/>
                <w:szCs w:val="12"/>
              </w:rPr>
              <w:t xml:space="preserve"> d.o.o.</w:t>
            </w:r>
          </w:p>
        </w:tc>
        <w:tc>
          <w:tcPr>
            <w:tcW w:w="1559" w:type="dxa"/>
          </w:tcPr>
          <w:p w14:paraId="708848CA" w14:textId="427C1769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381-14/2024-3150-82</w:t>
            </w:r>
          </w:p>
        </w:tc>
        <w:tc>
          <w:tcPr>
            <w:tcW w:w="1134" w:type="dxa"/>
          </w:tcPr>
          <w:p w14:paraId="375D55E9" w14:textId="7ED9CCBA" w:rsidR="00BB6B0A" w:rsidRPr="006943DE" w:rsidRDefault="00610BF7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12/Cankova</w:t>
            </w:r>
          </w:p>
        </w:tc>
        <w:tc>
          <w:tcPr>
            <w:tcW w:w="851" w:type="dxa"/>
          </w:tcPr>
          <w:p w14:paraId="12B58E1C" w14:textId="533BEF42" w:rsidR="00BB6B0A" w:rsidRPr="006943DE" w:rsidRDefault="00610BF7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10BF7">
              <w:rPr>
                <w:rFonts w:ascii="Arial" w:hAnsi="Arial" w:cs="Arial"/>
                <w:sz w:val="12"/>
                <w:szCs w:val="12"/>
              </w:rPr>
              <w:t>372</w:t>
            </w:r>
          </w:p>
        </w:tc>
        <w:tc>
          <w:tcPr>
            <w:tcW w:w="992" w:type="dxa"/>
          </w:tcPr>
          <w:p w14:paraId="5A198011" w14:textId="1059E766" w:rsidR="00BB6B0A" w:rsidRPr="006943DE" w:rsidRDefault="00610BF7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10BF7">
              <w:rPr>
                <w:rFonts w:ascii="Arial" w:hAnsi="Arial" w:cs="Arial"/>
                <w:sz w:val="12"/>
                <w:szCs w:val="12"/>
              </w:rPr>
              <w:t>395,28 EUR</w:t>
            </w:r>
          </w:p>
        </w:tc>
        <w:tc>
          <w:tcPr>
            <w:tcW w:w="850" w:type="dxa"/>
          </w:tcPr>
          <w:p w14:paraId="1F52F959" w14:textId="11BD5732" w:rsidR="00BB6B0A" w:rsidRPr="006943DE" w:rsidRDefault="00610BF7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51 %</w:t>
            </w:r>
          </w:p>
        </w:tc>
        <w:tc>
          <w:tcPr>
            <w:tcW w:w="709" w:type="dxa"/>
          </w:tcPr>
          <w:p w14:paraId="4D3497C2" w14:textId="3593E72E" w:rsidR="00BB6B0A" w:rsidRPr="006943DE" w:rsidRDefault="00610BF7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100 %</w:t>
            </w:r>
          </w:p>
        </w:tc>
        <w:tc>
          <w:tcPr>
            <w:tcW w:w="851" w:type="dxa"/>
          </w:tcPr>
          <w:p w14:paraId="75AED1CD" w14:textId="5023F22A" w:rsidR="00BB6B0A" w:rsidRPr="006943DE" w:rsidRDefault="00610BF7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610BF7">
              <w:rPr>
                <w:rFonts w:ascii="Arial" w:hAnsi="Arial" w:cs="Arial"/>
                <w:sz w:val="12"/>
                <w:szCs w:val="12"/>
              </w:rPr>
              <w:t>1.400 m</w:t>
            </w:r>
          </w:p>
        </w:tc>
        <w:tc>
          <w:tcPr>
            <w:tcW w:w="850" w:type="dxa"/>
          </w:tcPr>
          <w:p w14:paraId="4EB3ADFE" w14:textId="0E0E1FCF" w:rsidR="00BB6B0A" w:rsidRPr="006943DE" w:rsidRDefault="00610BF7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72BCCA94" w14:textId="77777777" w:rsidTr="00BB6B0A">
        <w:tc>
          <w:tcPr>
            <w:tcW w:w="409" w:type="dxa"/>
          </w:tcPr>
          <w:p w14:paraId="312FEC7C" w14:textId="781BE8F4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28.</w:t>
            </w:r>
          </w:p>
        </w:tc>
        <w:tc>
          <w:tcPr>
            <w:tcW w:w="851" w:type="dxa"/>
          </w:tcPr>
          <w:p w14:paraId="169016E2" w14:textId="2D9AF003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 xml:space="preserve">RUNE </w:t>
            </w:r>
            <w:proofErr w:type="spellStart"/>
            <w:r w:rsidRPr="006943DE">
              <w:rPr>
                <w:rFonts w:ascii="Arial" w:hAnsi="Arial" w:cs="Arial"/>
                <w:sz w:val="12"/>
                <w:szCs w:val="12"/>
              </w:rPr>
              <w:t>Enia</w:t>
            </w:r>
            <w:proofErr w:type="spellEnd"/>
            <w:r w:rsidRPr="006943DE">
              <w:rPr>
                <w:rFonts w:ascii="Arial" w:hAnsi="Arial" w:cs="Arial"/>
                <w:sz w:val="12"/>
                <w:szCs w:val="12"/>
              </w:rPr>
              <w:t xml:space="preserve"> d.o.o.</w:t>
            </w:r>
          </w:p>
        </w:tc>
        <w:tc>
          <w:tcPr>
            <w:tcW w:w="1559" w:type="dxa"/>
          </w:tcPr>
          <w:p w14:paraId="30CA9AAB" w14:textId="2BF666E7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381-14/2024-3150-83</w:t>
            </w:r>
          </w:p>
        </w:tc>
        <w:tc>
          <w:tcPr>
            <w:tcW w:w="1134" w:type="dxa"/>
          </w:tcPr>
          <w:p w14:paraId="679C5F4C" w14:textId="79A63FF8" w:rsidR="00BB6B0A" w:rsidRPr="006943DE" w:rsidRDefault="00534F9C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2/Apače</w:t>
            </w:r>
          </w:p>
        </w:tc>
        <w:tc>
          <w:tcPr>
            <w:tcW w:w="851" w:type="dxa"/>
          </w:tcPr>
          <w:p w14:paraId="7500C3E4" w14:textId="1E9EEC0C" w:rsidR="00BB6B0A" w:rsidRPr="006943DE" w:rsidRDefault="00534F9C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34F9C">
              <w:rPr>
                <w:rFonts w:ascii="Arial" w:hAnsi="Arial" w:cs="Arial"/>
                <w:sz w:val="12"/>
                <w:szCs w:val="12"/>
              </w:rPr>
              <w:t>162</w:t>
            </w:r>
          </w:p>
        </w:tc>
        <w:tc>
          <w:tcPr>
            <w:tcW w:w="992" w:type="dxa"/>
          </w:tcPr>
          <w:p w14:paraId="39680780" w14:textId="597C522E" w:rsidR="00BB6B0A" w:rsidRPr="006943DE" w:rsidRDefault="00534F9C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534F9C">
              <w:rPr>
                <w:rFonts w:ascii="Arial" w:hAnsi="Arial" w:cs="Arial"/>
                <w:sz w:val="12"/>
                <w:szCs w:val="12"/>
              </w:rPr>
              <w:t>1.363,33 EUR</w:t>
            </w:r>
          </w:p>
        </w:tc>
        <w:tc>
          <w:tcPr>
            <w:tcW w:w="850" w:type="dxa"/>
          </w:tcPr>
          <w:p w14:paraId="66F49523" w14:textId="1E1C8A21" w:rsidR="00BB6B0A" w:rsidRPr="006943DE" w:rsidRDefault="00534F9C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534F9C">
              <w:rPr>
                <w:rFonts w:ascii="Arial" w:hAnsi="Arial" w:cs="Arial"/>
                <w:sz w:val="12"/>
                <w:szCs w:val="12"/>
              </w:rPr>
              <w:t>51 %</w:t>
            </w:r>
          </w:p>
        </w:tc>
        <w:tc>
          <w:tcPr>
            <w:tcW w:w="709" w:type="dxa"/>
          </w:tcPr>
          <w:p w14:paraId="500A3F2C" w14:textId="2DA920B6" w:rsidR="00BB6B0A" w:rsidRPr="006943DE" w:rsidRDefault="00534F9C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534F9C">
              <w:rPr>
                <w:rFonts w:ascii="Arial" w:hAnsi="Arial" w:cs="Arial"/>
                <w:sz w:val="12"/>
                <w:szCs w:val="12"/>
              </w:rPr>
              <w:t>94 %</w:t>
            </w:r>
          </w:p>
        </w:tc>
        <w:tc>
          <w:tcPr>
            <w:tcW w:w="851" w:type="dxa"/>
          </w:tcPr>
          <w:p w14:paraId="3426648F" w14:textId="14FE237E" w:rsidR="00BB6B0A" w:rsidRPr="006943DE" w:rsidRDefault="00534F9C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534F9C">
              <w:rPr>
                <w:rFonts w:ascii="Arial" w:hAnsi="Arial" w:cs="Arial"/>
                <w:sz w:val="12"/>
                <w:szCs w:val="12"/>
              </w:rPr>
              <w:t>1.500 m</w:t>
            </w:r>
          </w:p>
        </w:tc>
        <w:tc>
          <w:tcPr>
            <w:tcW w:w="850" w:type="dxa"/>
          </w:tcPr>
          <w:p w14:paraId="3FEC992B" w14:textId="74A456BC" w:rsidR="00BB6B0A" w:rsidRPr="006943DE" w:rsidRDefault="00534F9C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6894FB09" w14:textId="77777777" w:rsidTr="00BB6B0A">
        <w:tc>
          <w:tcPr>
            <w:tcW w:w="409" w:type="dxa"/>
          </w:tcPr>
          <w:p w14:paraId="60887DB9" w14:textId="554D0468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29.</w:t>
            </w:r>
          </w:p>
        </w:tc>
        <w:tc>
          <w:tcPr>
            <w:tcW w:w="851" w:type="dxa"/>
          </w:tcPr>
          <w:p w14:paraId="6F4C1C43" w14:textId="26D66E28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 xml:space="preserve">RUNE </w:t>
            </w:r>
            <w:proofErr w:type="spellStart"/>
            <w:r w:rsidRPr="006943DE">
              <w:rPr>
                <w:rFonts w:ascii="Arial" w:hAnsi="Arial" w:cs="Arial"/>
                <w:sz w:val="12"/>
                <w:szCs w:val="12"/>
              </w:rPr>
              <w:t>Enia</w:t>
            </w:r>
            <w:proofErr w:type="spellEnd"/>
            <w:r w:rsidRPr="006943DE">
              <w:rPr>
                <w:rFonts w:ascii="Arial" w:hAnsi="Arial" w:cs="Arial"/>
                <w:sz w:val="12"/>
                <w:szCs w:val="12"/>
              </w:rPr>
              <w:t xml:space="preserve"> d.o.o.</w:t>
            </w:r>
          </w:p>
        </w:tc>
        <w:tc>
          <w:tcPr>
            <w:tcW w:w="1559" w:type="dxa"/>
          </w:tcPr>
          <w:p w14:paraId="55E5326C" w14:textId="0B4CBDE4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381-14/2024-3150-84</w:t>
            </w:r>
          </w:p>
        </w:tc>
        <w:tc>
          <w:tcPr>
            <w:tcW w:w="1134" w:type="dxa"/>
          </w:tcPr>
          <w:p w14:paraId="54CC2B48" w14:textId="0F9628CA" w:rsidR="00BB6B0A" w:rsidRPr="006943DE" w:rsidRDefault="007619A6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107/Pesnica</w:t>
            </w:r>
          </w:p>
        </w:tc>
        <w:tc>
          <w:tcPr>
            <w:tcW w:w="851" w:type="dxa"/>
          </w:tcPr>
          <w:p w14:paraId="37A53F06" w14:textId="7B76A237" w:rsidR="00BB6B0A" w:rsidRPr="006943DE" w:rsidRDefault="007619A6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619A6"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992" w:type="dxa"/>
          </w:tcPr>
          <w:p w14:paraId="596FA929" w14:textId="48295F33" w:rsidR="00BB6B0A" w:rsidRPr="006943DE" w:rsidRDefault="007619A6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619A6">
              <w:rPr>
                <w:rFonts w:ascii="Arial" w:hAnsi="Arial" w:cs="Arial"/>
                <w:sz w:val="12"/>
                <w:szCs w:val="12"/>
              </w:rPr>
              <w:t>1.918,66 EUR</w:t>
            </w:r>
          </w:p>
        </w:tc>
        <w:tc>
          <w:tcPr>
            <w:tcW w:w="850" w:type="dxa"/>
          </w:tcPr>
          <w:p w14:paraId="2BB97DE3" w14:textId="23944BF4" w:rsidR="00BB6B0A" w:rsidRPr="006943DE" w:rsidRDefault="007619A6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7619A6">
              <w:rPr>
                <w:rFonts w:ascii="Arial" w:hAnsi="Arial" w:cs="Arial"/>
                <w:sz w:val="12"/>
                <w:szCs w:val="12"/>
              </w:rPr>
              <w:t>51 %</w:t>
            </w:r>
          </w:p>
        </w:tc>
        <w:tc>
          <w:tcPr>
            <w:tcW w:w="709" w:type="dxa"/>
          </w:tcPr>
          <w:p w14:paraId="061F27D6" w14:textId="1AC53BBD" w:rsidR="00BB6B0A" w:rsidRPr="006943DE" w:rsidRDefault="007619A6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92 %</w:t>
            </w:r>
          </w:p>
        </w:tc>
        <w:tc>
          <w:tcPr>
            <w:tcW w:w="851" w:type="dxa"/>
          </w:tcPr>
          <w:p w14:paraId="74480352" w14:textId="4BF3015D" w:rsidR="00BB6B0A" w:rsidRPr="006943DE" w:rsidRDefault="007619A6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7619A6">
              <w:rPr>
                <w:rFonts w:ascii="Arial" w:hAnsi="Arial" w:cs="Arial"/>
                <w:sz w:val="12"/>
                <w:szCs w:val="12"/>
              </w:rPr>
              <w:t>560 m</w:t>
            </w:r>
          </w:p>
        </w:tc>
        <w:tc>
          <w:tcPr>
            <w:tcW w:w="850" w:type="dxa"/>
          </w:tcPr>
          <w:p w14:paraId="09B4650B" w14:textId="448824AD" w:rsidR="00BB6B0A" w:rsidRPr="006943DE" w:rsidRDefault="007619A6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BB6B0A" w14:paraId="13A0DD16" w14:textId="77777777" w:rsidTr="00BB6B0A">
        <w:tc>
          <w:tcPr>
            <w:tcW w:w="409" w:type="dxa"/>
          </w:tcPr>
          <w:p w14:paraId="33C16024" w14:textId="4A9D28CE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30.</w:t>
            </w:r>
          </w:p>
        </w:tc>
        <w:tc>
          <w:tcPr>
            <w:tcW w:w="851" w:type="dxa"/>
          </w:tcPr>
          <w:p w14:paraId="1C921986" w14:textId="1A1D80A3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 xml:space="preserve">RUNE </w:t>
            </w:r>
            <w:proofErr w:type="spellStart"/>
            <w:r w:rsidRPr="006943DE">
              <w:rPr>
                <w:rFonts w:ascii="Arial" w:hAnsi="Arial" w:cs="Arial"/>
                <w:sz w:val="12"/>
                <w:szCs w:val="12"/>
              </w:rPr>
              <w:t>Enia</w:t>
            </w:r>
            <w:proofErr w:type="spellEnd"/>
            <w:r w:rsidRPr="006943DE">
              <w:rPr>
                <w:rFonts w:ascii="Arial" w:hAnsi="Arial" w:cs="Arial"/>
                <w:sz w:val="12"/>
                <w:szCs w:val="12"/>
              </w:rPr>
              <w:t xml:space="preserve"> d.o.o.</w:t>
            </w:r>
          </w:p>
        </w:tc>
        <w:tc>
          <w:tcPr>
            <w:tcW w:w="1559" w:type="dxa"/>
          </w:tcPr>
          <w:p w14:paraId="2BE9F85B" w14:textId="78DCB884" w:rsidR="00BB6B0A" w:rsidRPr="006943DE" w:rsidRDefault="00BB6B0A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  <w:highlight w:val="yellow"/>
              </w:rPr>
            </w:pPr>
            <w:r w:rsidRPr="006943DE">
              <w:rPr>
                <w:rFonts w:ascii="Arial" w:hAnsi="Arial" w:cs="Arial"/>
                <w:sz w:val="12"/>
                <w:szCs w:val="12"/>
              </w:rPr>
              <w:t>381-14/2024-3150-85</w:t>
            </w:r>
          </w:p>
        </w:tc>
        <w:tc>
          <w:tcPr>
            <w:tcW w:w="1134" w:type="dxa"/>
          </w:tcPr>
          <w:p w14:paraId="49E98A42" w14:textId="4390B2D9" w:rsidR="00BB6B0A" w:rsidRPr="006943DE" w:rsidRDefault="002252AF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69/Kungota</w:t>
            </w:r>
          </w:p>
        </w:tc>
        <w:tc>
          <w:tcPr>
            <w:tcW w:w="851" w:type="dxa"/>
          </w:tcPr>
          <w:p w14:paraId="1F69DF98" w14:textId="69AC15F6" w:rsidR="00BB6B0A" w:rsidRPr="006943DE" w:rsidRDefault="002252AF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61</w:t>
            </w:r>
          </w:p>
        </w:tc>
        <w:tc>
          <w:tcPr>
            <w:tcW w:w="992" w:type="dxa"/>
          </w:tcPr>
          <w:p w14:paraId="3BB386FC" w14:textId="5E17EF62" w:rsidR="00BB6B0A" w:rsidRPr="006943DE" w:rsidRDefault="002252AF" w:rsidP="00BB6B0A">
            <w:pPr>
              <w:pStyle w:val="Odstavekseznama"/>
              <w:ind w:left="0"/>
              <w:rPr>
                <w:rFonts w:ascii="Arial" w:hAnsi="Arial" w:cs="Arial"/>
                <w:sz w:val="12"/>
                <w:szCs w:val="12"/>
              </w:rPr>
            </w:pPr>
            <w:r w:rsidRPr="002252AF">
              <w:rPr>
                <w:rFonts w:ascii="Arial" w:hAnsi="Arial" w:cs="Arial"/>
                <w:sz w:val="12"/>
                <w:szCs w:val="12"/>
              </w:rPr>
              <w:t>3.846,24 EUR</w:t>
            </w:r>
          </w:p>
        </w:tc>
        <w:tc>
          <w:tcPr>
            <w:tcW w:w="850" w:type="dxa"/>
          </w:tcPr>
          <w:p w14:paraId="714E574C" w14:textId="7009040E" w:rsidR="00BB6B0A" w:rsidRPr="006943DE" w:rsidRDefault="002252AF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2252AF">
              <w:rPr>
                <w:rFonts w:ascii="Arial" w:hAnsi="Arial" w:cs="Arial"/>
                <w:sz w:val="12"/>
                <w:szCs w:val="12"/>
              </w:rPr>
              <w:t>51 %</w:t>
            </w:r>
          </w:p>
        </w:tc>
        <w:tc>
          <w:tcPr>
            <w:tcW w:w="709" w:type="dxa"/>
          </w:tcPr>
          <w:p w14:paraId="6577F212" w14:textId="5ABF312E" w:rsidR="00BB6B0A" w:rsidRPr="006943DE" w:rsidRDefault="002252AF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90 %</w:t>
            </w:r>
          </w:p>
        </w:tc>
        <w:tc>
          <w:tcPr>
            <w:tcW w:w="851" w:type="dxa"/>
          </w:tcPr>
          <w:p w14:paraId="458E994B" w14:textId="75A717C6" w:rsidR="00BB6B0A" w:rsidRPr="006943DE" w:rsidRDefault="002252AF" w:rsidP="00BB6B0A">
            <w:pPr>
              <w:rPr>
                <w:rFonts w:ascii="Arial" w:hAnsi="Arial" w:cs="Arial"/>
                <w:sz w:val="12"/>
                <w:szCs w:val="12"/>
              </w:rPr>
            </w:pPr>
            <w:r w:rsidRPr="002252AF">
              <w:rPr>
                <w:rFonts w:ascii="Arial" w:hAnsi="Arial" w:cs="Arial"/>
                <w:sz w:val="12"/>
                <w:szCs w:val="12"/>
              </w:rPr>
              <w:t>808 m</w:t>
            </w:r>
          </w:p>
        </w:tc>
        <w:tc>
          <w:tcPr>
            <w:tcW w:w="850" w:type="dxa"/>
          </w:tcPr>
          <w:p w14:paraId="0A9BBCA6" w14:textId="2647F1DB" w:rsidR="00BB6B0A" w:rsidRPr="006943DE" w:rsidRDefault="002252AF" w:rsidP="00BB6B0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</w:tbl>
    <w:p w14:paraId="356DFD6F" w14:textId="77777777" w:rsidR="007109B9" w:rsidRDefault="007109B9" w:rsidP="007109B9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A96F3FD" w14:textId="095DE4D0" w:rsidR="00DA4420" w:rsidRDefault="00DA4420" w:rsidP="00A35B2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Morebitne pripombe in vprašanja predstavnikov prijaviteljev s pooblastili in drugih navzočih, ki se nanašajo na postopek odpiranja vlog:</w:t>
      </w:r>
    </w:p>
    <w:p w14:paraId="78B2719A" w14:textId="77777777" w:rsidR="00CB2A1D" w:rsidRDefault="00CB2A1D" w:rsidP="00953E13">
      <w:pPr>
        <w:pStyle w:val="Brezrazmikov"/>
        <w:ind w:left="708"/>
        <w:jc w:val="both"/>
        <w:rPr>
          <w:rFonts w:ascii="Arial" w:hAnsi="Arial" w:cs="Arial"/>
          <w:sz w:val="20"/>
          <w:szCs w:val="20"/>
        </w:rPr>
      </w:pPr>
    </w:p>
    <w:p w14:paraId="248D450B" w14:textId="5A9E7E54" w:rsidR="009D7A4A" w:rsidRDefault="00953E13" w:rsidP="009D7A4A">
      <w:pPr>
        <w:pStyle w:val="Brezrazmikov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Predstavniki prijavitelja </w:t>
      </w:r>
      <w:proofErr w:type="spellStart"/>
      <w:r>
        <w:rPr>
          <w:rFonts w:ascii="Arial" w:hAnsi="Arial" w:cs="Arial"/>
          <w:sz w:val="20"/>
          <w:szCs w:val="20"/>
        </w:rPr>
        <w:t>Optic-tel</w:t>
      </w:r>
      <w:proofErr w:type="spellEnd"/>
      <w:r>
        <w:rPr>
          <w:rFonts w:ascii="Arial" w:hAnsi="Arial" w:cs="Arial"/>
          <w:sz w:val="20"/>
          <w:szCs w:val="20"/>
        </w:rPr>
        <w:t xml:space="preserve"> d.o.o. so podali vprašanje, na kakšen način se bo preverjalo izpolnjevanje pogoja, da prijavitelj ni v težavah kot je določeno v 18. točki uredbe EU št. 651/2014.</w:t>
      </w:r>
      <w:r w:rsidR="009F0E47">
        <w:rPr>
          <w:rFonts w:ascii="Arial" w:hAnsi="Arial" w:cs="Arial"/>
          <w:sz w:val="20"/>
          <w:szCs w:val="20"/>
        </w:rPr>
        <w:t xml:space="preserve"> Predlaga se preveritev v javno dostopnih bazah podatkov – izjav vseh ponudnikov sedme alineje na obrazcu št. 5.</w:t>
      </w:r>
    </w:p>
    <w:p w14:paraId="082D83A5" w14:textId="77777777" w:rsidR="00DA4420" w:rsidRDefault="00DA4420" w:rsidP="00DA4420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14:paraId="209B65EA" w14:textId="3581D948" w:rsidR="00DA4420" w:rsidRDefault="00DA4420" w:rsidP="00A35B2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Podpisi članov razpisn</w:t>
      </w:r>
      <w:r w:rsidR="005569A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komisije, ki so navzoči na odpiranju:</w:t>
      </w:r>
    </w:p>
    <w:tbl>
      <w:tblPr>
        <w:tblStyle w:val="Tabelamre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67"/>
        <w:gridCol w:w="1769"/>
        <w:gridCol w:w="2409"/>
        <w:gridCol w:w="3402"/>
      </w:tblGrid>
      <w:tr w:rsidR="00DA4420" w14:paraId="2E0CA315" w14:textId="77777777" w:rsidTr="00DA4420">
        <w:tc>
          <w:tcPr>
            <w:tcW w:w="767" w:type="dxa"/>
          </w:tcPr>
          <w:p w14:paraId="36CF037C" w14:textId="77777777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1769" w:type="dxa"/>
          </w:tcPr>
          <w:p w14:paraId="3EC573C2" w14:textId="55809932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Komisija</w:t>
            </w:r>
          </w:p>
        </w:tc>
        <w:tc>
          <w:tcPr>
            <w:tcW w:w="2409" w:type="dxa"/>
          </w:tcPr>
          <w:p w14:paraId="37F69D70" w14:textId="19AE7CF5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</w:tcPr>
          <w:p w14:paraId="7ECD88F9" w14:textId="760292FE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DA4420" w14:paraId="7CE9B091" w14:textId="77777777" w:rsidTr="00DA4420">
        <w:tc>
          <w:tcPr>
            <w:tcW w:w="767" w:type="dxa"/>
          </w:tcPr>
          <w:p w14:paraId="35D92263" w14:textId="77777777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75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9" w:type="dxa"/>
          </w:tcPr>
          <w:p w14:paraId="66090DEC" w14:textId="520459B3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Predsednica</w:t>
            </w:r>
          </w:p>
        </w:tc>
        <w:tc>
          <w:tcPr>
            <w:tcW w:w="2409" w:type="dxa"/>
          </w:tcPr>
          <w:p w14:paraId="04680E66" w14:textId="5ACD93E5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Mojca Jarc</w:t>
            </w:r>
          </w:p>
        </w:tc>
        <w:tc>
          <w:tcPr>
            <w:tcW w:w="3402" w:type="dxa"/>
          </w:tcPr>
          <w:p w14:paraId="0A9E85BB" w14:textId="77777777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DF5772B" w14:textId="77777777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420" w14:paraId="2A427BB4" w14:textId="77777777" w:rsidTr="00DA4420">
        <w:tc>
          <w:tcPr>
            <w:tcW w:w="767" w:type="dxa"/>
          </w:tcPr>
          <w:p w14:paraId="62AE6981" w14:textId="4C91BF2C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769" w:type="dxa"/>
          </w:tcPr>
          <w:p w14:paraId="581258B9" w14:textId="08788B41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Namestnik predsednice in član</w:t>
            </w:r>
          </w:p>
        </w:tc>
        <w:tc>
          <w:tcPr>
            <w:tcW w:w="2409" w:type="dxa"/>
          </w:tcPr>
          <w:p w14:paraId="52E28966" w14:textId="50A94297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Zvonimir Unijat</w:t>
            </w:r>
          </w:p>
        </w:tc>
        <w:tc>
          <w:tcPr>
            <w:tcW w:w="3402" w:type="dxa"/>
          </w:tcPr>
          <w:p w14:paraId="57BDDFE0" w14:textId="1F28558D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420" w14:paraId="25DF797F" w14:textId="77777777" w:rsidTr="00DA4420">
        <w:tc>
          <w:tcPr>
            <w:tcW w:w="767" w:type="dxa"/>
          </w:tcPr>
          <w:p w14:paraId="5F510C5E" w14:textId="5D9D17B9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</w:tc>
        <w:tc>
          <w:tcPr>
            <w:tcW w:w="1769" w:type="dxa"/>
          </w:tcPr>
          <w:p w14:paraId="43545594" w14:textId="113EFD44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Član</w:t>
            </w:r>
          </w:p>
        </w:tc>
        <w:tc>
          <w:tcPr>
            <w:tcW w:w="2409" w:type="dxa"/>
          </w:tcPr>
          <w:p w14:paraId="1563EA08" w14:textId="4EC0BC95" w:rsidR="00DA4420" w:rsidRPr="008B75F1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Janko Dolgan</w:t>
            </w:r>
          </w:p>
        </w:tc>
        <w:tc>
          <w:tcPr>
            <w:tcW w:w="3402" w:type="dxa"/>
          </w:tcPr>
          <w:p w14:paraId="45694F74" w14:textId="77777777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515F186" w14:textId="77777777" w:rsidR="00DA4420" w:rsidRDefault="00DA4420" w:rsidP="003C5E89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915AA" w14:textId="77777777" w:rsidR="00DA4420" w:rsidRDefault="00DA4420" w:rsidP="00DA4420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2C2CD58" w14:textId="549F5AC0" w:rsidR="005569AF" w:rsidRDefault="005569AF" w:rsidP="00A35B2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Podpisi prisotnih predstavnikov prijaviteljev, ki so bili navzoči na odpiranju vlog:</w:t>
      </w:r>
    </w:p>
    <w:tbl>
      <w:tblPr>
        <w:tblStyle w:val="Tabelamrea"/>
        <w:tblW w:w="834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767"/>
        <w:gridCol w:w="1769"/>
        <w:gridCol w:w="2409"/>
        <w:gridCol w:w="3402"/>
      </w:tblGrid>
      <w:tr w:rsidR="005569AF" w14:paraId="2F8BB3EE" w14:textId="77777777" w:rsidTr="009D0576">
        <w:tc>
          <w:tcPr>
            <w:tcW w:w="767" w:type="dxa"/>
          </w:tcPr>
          <w:p w14:paraId="43BC07AF" w14:textId="77777777" w:rsidR="005569AF" w:rsidRDefault="005569AF" w:rsidP="009D0576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št.</w:t>
            </w:r>
          </w:p>
        </w:tc>
        <w:tc>
          <w:tcPr>
            <w:tcW w:w="1769" w:type="dxa"/>
          </w:tcPr>
          <w:p w14:paraId="1F7F9892" w14:textId="00AF2EA8" w:rsidR="005569AF" w:rsidRDefault="005569AF" w:rsidP="009D0576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Prijavitelj</w:t>
            </w:r>
          </w:p>
        </w:tc>
        <w:tc>
          <w:tcPr>
            <w:tcW w:w="2409" w:type="dxa"/>
          </w:tcPr>
          <w:p w14:paraId="7D0CE443" w14:textId="77777777" w:rsidR="005569AF" w:rsidRDefault="005569AF" w:rsidP="009D0576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in priimek</w:t>
            </w:r>
          </w:p>
        </w:tc>
        <w:tc>
          <w:tcPr>
            <w:tcW w:w="3402" w:type="dxa"/>
          </w:tcPr>
          <w:p w14:paraId="729DECA0" w14:textId="77777777" w:rsidR="005569AF" w:rsidRDefault="005569AF" w:rsidP="003C5E89">
            <w:pPr>
              <w:pStyle w:val="Odstavekseznama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2D189E" w14:paraId="640E5469" w14:textId="77777777" w:rsidTr="009D0576">
        <w:tc>
          <w:tcPr>
            <w:tcW w:w="767" w:type="dxa"/>
          </w:tcPr>
          <w:p w14:paraId="1D828A67" w14:textId="7912B576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B75F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769" w:type="dxa"/>
          </w:tcPr>
          <w:p w14:paraId="34045C33" w14:textId="1479C616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3697">
              <w:t>OPTIC-TEL d.o.o.</w:t>
            </w:r>
          </w:p>
        </w:tc>
        <w:tc>
          <w:tcPr>
            <w:tcW w:w="2409" w:type="dxa"/>
          </w:tcPr>
          <w:p w14:paraId="2651CEA5" w14:textId="1EB0FD35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3697">
              <w:t>Matej Kušar</w:t>
            </w:r>
          </w:p>
        </w:tc>
        <w:tc>
          <w:tcPr>
            <w:tcW w:w="3402" w:type="dxa"/>
          </w:tcPr>
          <w:p w14:paraId="45B7119A" w14:textId="77777777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689EB22" w14:textId="77777777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89E" w14:paraId="4BB85858" w14:textId="77777777" w:rsidTr="009D0576">
        <w:tc>
          <w:tcPr>
            <w:tcW w:w="767" w:type="dxa"/>
          </w:tcPr>
          <w:p w14:paraId="14C930EA" w14:textId="52BB5E05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769" w:type="dxa"/>
          </w:tcPr>
          <w:p w14:paraId="056642A6" w14:textId="06EE8B1C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3697">
              <w:t>OPTIC-TEL d.o.o.</w:t>
            </w:r>
          </w:p>
        </w:tc>
        <w:tc>
          <w:tcPr>
            <w:tcW w:w="2409" w:type="dxa"/>
          </w:tcPr>
          <w:p w14:paraId="3F179247" w14:textId="085B7523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3697">
              <w:t>Aleš Kozar</w:t>
            </w:r>
          </w:p>
        </w:tc>
        <w:tc>
          <w:tcPr>
            <w:tcW w:w="3402" w:type="dxa"/>
          </w:tcPr>
          <w:p w14:paraId="605BDAEE" w14:textId="77777777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6537B93" w14:textId="50FAB1E9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189E" w14:paraId="3715DB47" w14:textId="77777777" w:rsidTr="009D0576">
        <w:tc>
          <w:tcPr>
            <w:tcW w:w="767" w:type="dxa"/>
          </w:tcPr>
          <w:p w14:paraId="7A220CAB" w14:textId="5321CCD1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769" w:type="dxa"/>
          </w:tcPr>
          <w:p w14:paraId="074D011F" w14:textId="37A96987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3697">
              <w:t>OPTIC-TEL d.o.o.</w:t>
            </w:r>
          </w:p>
        </w:tc>
        <w:tc>
          <w:tcPr>
            <w:tcW w:w="2409" w:type="dxa"/>
          </w:tcPr>
          <w:p w14:paraId="3030C5A0" w14:textId="79422127" w:rsidR="002D189E" w:rsidRPr="008B75F1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A73697">
              <w:t>David Boršič</w:t>
            </w:r>
          </w:p>
        </w:tc>
        <w:tc>
          <w:tcPr>
            <w:tcW w:w="3402" w:type="dxa"/>
          </w:tcPr>
          <w:p w14:paraId="507F95B1" w14:textId="77777777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D927817" w14:textId="77777777" w:rsidR="002D189E" w:rsidRDefault="002D189E" w:rsidP="002D189E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9270BC" w14:textId="77777777" w:rsidR="003D4A1B" w:rsidRDefault="003D4A1B" w:rsidP="005569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0195623C" w14:textId="77777777" w:rsidR="003D4A1B" w:rsidRDefault="003D4A1B" w:rsidP="005569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D53CA8A" w14:textId="6DDEA489" w:rsidR="005569AF" w:rsidRDefault="005569AF" w:rsidP="005569AF">
      <w:pPr>
        <w:pStyle w:val="Brezrazmikov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4872CF0E">
        <w:rPr>
          <w:rFonts w:ascii="Arial" w:hAnsi="Arial" w:cs="Arial"/>
          <w:sz w:val="20"/>
          <w:szCs w:val="20"/>
        </w:rPr>
        <w:t xml:space="preserve">Postopek odpiranja </w:t>
      </w:r>
      <w:r w:rsidRPr="003D4A1B">
        <w:rPr>
          <w:rFonts w:ascii="Arial" w:hAnsi="Arial" w:cs="Arial"/>
          <w:sz w:val="20"/>
          <w:szCs w:val="20"/>
        </w:rPr>
        <w:t xml:space="preserve">vlog je bil zaključen ob </w:t>
      </w:r>
      <w:r w:rsidR="002D189E">
        <w:rPr>
          <w:rFonts w:ascii="Arial" w:hAnsi="Arial" w:cs="Arial"/>
          <w:sz w:val="20"/>
          <w:szCs w:val="20"/>
        </w:rPr>
        <w:t>17:0</w:t>
      </w:r>
      <w:r w:rsidR="00BB2E6C">
        <w:rPr>
          <w:rFonts w:ascii="Arial" w:hAnsi="Arial" w:cs="Arial"/>
          <w:sz w:val="20"/>
          <w:szCs w:val="20"/>
        </w:rPr>
        <w:t>4</w:t>
      </w:r>
      <w:r w:rsidRPr="003D4A1B">
        <w:rPr>
          <w:rFonts w:ascii="Arial" w:hAnsi="Arial" w:cs="Arial"/>
          <w:sz w:val="20"/>
          <w:szCs w:val="20"/>
        </w:rPr>
        <w:t xml:space="preserve"> uri.</w:t>
      </w:r>
    </w:p>
    <w:p w14:paraId="38106925" w14:textId="77777777" w:rsidR="005569AF" w:rsidRDefault="005569AF" w:rsidP="005569AF">
      <w:pPr>
        <w:pStyle w:val="Brezrazmikov"/>
        <w:ind w:left="720"/>
        <w:jc w:val="both"/>
        <w:rPr>
          <w:rFonts w:ascii="Arial" w:hAnsi="Arial" w:cs="Arial"/>
          <w:sz w:val="20"/>
          <w:szCs w:val="20"/>
        </w:rPr>
      </w:pPr>
    </w:p>
    <w:p w14:paraId="4B5A651A" w14:textId="7CBCEF10" w:rsidR="005569AF" w:rsidRDefault="00257DC0" w:rsidP="00257DC0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Zapisal: </w:t>
      </w:r>
      <w:r w:rsidR="002D189E">
        <w:rPr>
          <w:rFonts w:ascii="Arial" w:hAnsi="Arial" w:cs="Arial"/>
          <w:sz w:val="20"/>
          <w:szCs w:val="20"/>
        </w:rPr>
        <w:t>Janko Dolgan</w:t>
      </w:r>
    </w:p>
    <w:p w14:paraId="08CCB1C3" w14:textId="77777777" w:rsidR="00257DC0" w:rsidRDefault="00257DC0" w:rsidP="005569A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83A34B4" w14:textId="4301EB3A" w:rsidR="00321B20" w:rsidRDefault="005569AF" w:rsidP="30614D68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in kraj: </w:t>
      </w:r>
      <w:r w:rsidR="009D0576"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 xml:space="preserve">. </w:t>
      </w:r>
      <w:r w:rsidR="009D0576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. 2024</w:t>
      </w:r>
      <w:r w:rsidR="009D0576">
        <w:rPr>
          <w:rFonts w:ascii="Arial" w:hAnsi="Arial" w:cs="Arial"/>
          <w:sz w:val="20"/>
          <w:szCs w:val="20"/>
        </w:rPr>
        <w:t xml:space="preserve"> v </w:t>
      </w:r>
      <w:r>
        <w:rPr>
          <w:rFonts w:ascii="Arial" w:hAnsi="Arial" w:cs="Arial"/>
          <w:sz w:val="20"/>
          <w:szCs w:val="20"/>
        </w:rPr>
        <w:t>Ljubljan</w:t>
      </w:r>
      <w:r w:rsidR="009D0576">
        <w:rPr>
          <w:rFonts w:ascii="Arial" w:hAnsi="Arial" w:cs="Arial"/>
          <w:sz w:val="20"/>
          <w:szCs w:val="20"/>
        </w:rPr>
        <w:t>i</w:t>
      </w:r>
    </w:p>
    <w:p w14:paraId="32600693" w14:textId="77777777" w:rsidR="00F14120" w:rsidRDefault="00F14120" w:rsidP="30614D68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6B9DA1B6" w14:textId="77777777" w:rsidR="00F14120" w:rsidRDefault="00F14120" w:rsidP="30614D68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605BDC86" w14:textId="77777777" w:rsidR="00F14120" w:rsidRDefault="00F14120" w:rsidP="30614D68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66880280" w14:textId="27E391C4" w:rsidR="00F14120" w:rsidRDefault="00F14120" w:rsidP="30614D68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Priloge:</w:t>
      </w:r>
    </w:p>
    <w:p w14:paraId="00621D5C" w14:textId="28572DEA" w:rsidR="00F14120" w:rsidRPr="0034624B" w:rsidRDefault="00F14120" w:rsidP="00F14120">
      <w:pPr>
        <w:pStyle w:val="Brezrazmikov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Kontrolni seznam za </w:t>
      </w:r>
      <w:r w:rsidRPr="002D189E">
        <w:rPr>
          <w:rFonts w:ascii="Arial" w:hAnsi="Arial" w:cs="Arial"/>
          <w:sz w:val="20"/>
          <w:szCs w:val="20"/>
        </w:rPr>
        <w:t>popolnost dokumentacije (</w:t>
      </w:r>
      <w:r w:rsidR="002D189E" w:rsidRPr="002D189E">
        <w:rPr>
          <w:rFonts w:ascii="Arial" w:hAnsi="Arial" w:cs="Arial"/>
          <w:sz w:val="20"/>
          <w:szCs w:val="20"/>
        </w:rPr>
        <w:t>30 x</w:t>
      </w:r>
      <w:r w:rsidRPr="002D189E">
        <w:rPr>
          <w:rFonts w:ascii="Arial" w:hAnsi="Arial" w:cs="Arial"/>
          <w:sz w:val="20"/>
          <w:szCs w:val="20"/>
        </w:rPr>
        <w:t>)</w:t>
      </w:r>
    </w:p>
    <w:sectPr w:rsidR="00F14120" w:rsidRPr="0034624B" w:rsidSect="00EA3B99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64AC4" w14:textId="77777777" w:rsidR="003A6CCC" w:rsidRDefault="003A6CCC" w:rsidP="00D43CF7">
      <w:pPr>
        <w:spacing w:after="0" w:line="240" w:lineRule="auto"/>
      </w:pPr>
      <w:r>
        <w:separator/>
      </w:r>
    </w:p>
  </w:endnote>
  <w:endnote w:type="continuationSeparator" w:id="0">
    <w:p w14:paraId="0B5E17E7" w14:textId="77777777" w:rsidR="003A6CCC" w:rsidRDefault="003A6CCC" w:rsidP="00D43CF7">
      <w:pPr>
        <w:spacing w:after="0" w:line="240" w:lineRule="auto"/>
      </w:pPr>
      <w:r>
        <w:continuationSeparator/>
      </w:r>
    </w:p>
  </w:endnote>
  <w:endnote w:type="continuationNotice" w:id="1">
    <w:p w14:paraId="0F7AE15D" w14:textId="77777777" w:rsidR="003A6CCC" w:rsidRDefault="003A6C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412895"/>
      <w:docPartObj>
        <w:docPartGallery w:val="Page Numbers (Bottom of Page)"/>
        <w:docPartUnique/>
      </w:docPartObj>
    </w:sdtPr>
    <w:sdtEndPr/>
    <w:sdtContent>
      <w:p w14:paraId="4986DEB2" w14:textId="7C455D3A" w:rsidR="002043FE" w:rsidRDefault="002043F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rPr>
              <w:noProof/>
            </w:rPr>
            <w:t>7</w:t>
          </w:r>
        </w:fldSimple>
      </w:p>
    </w:sdtContent>
  </w:sdt>
  <w:p w14:paraId="5306F951" w14:textId="77777777" w:rsidR="002043FE" w:rsidRDefault="002043F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82B7" w14:textId="77777777" w:rsidR="003A6CCC" w:rsidRDefault="003A6CCC" w:rsidP="00D43CF7">
      <w:pPr>
        <w:spacing w:after="0" w:line="240" w:lineRule="auto"/>
      </w:pPr>
      <w:r>
        <w:separator/>
      </w:r>
    </w:p>
  </w:footnote>
  <w:footnote w:type="continuationSeparator" w:id="0">
    <w:p w14:paraId="22882E9A" w14:textId="77777777" w:rsidR="003A6CCC" w:rsidRDefault="003A6CCC" w:rsidP="00D43CF7">
      <w:pPr>
        <w:spacing w:after="0" w:line="240" w:lineRule="auto"/>
      </w:pPr>
      <w:r>
        <w:continuationSeparator/>
      </w:r>
    </w:p>
  </w:footnote>
  <w:footnote w:type="continuationNotice" w:id="1">
    <w:p w14:paraId="44A16F31" w14:textId="77777777" w:rsidR="003A6CCC" w:rsidRDefault="003A6C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4183" w14:textId="6E53F5B8" w:rsidR="00072CA2" w:rsidRPr="0081654A" w:rsidRDefault="00C42155" w:rsidP="00072CA2">
    <w:pPr>
      <w:autoSpaceDE w:val="0"/>
      <w:autoSpaceDN w:val="0"/>
      <w:adjustRightInd w:val="0"/>
      <w:spacing w:line="240" w:lineRule="auto"/>
      <w:rPr>
        <w:rFonts w:ascii="Republika" w:hAnsi="Republika"/>
        <w:szCs w:val="20"/>
      </w:rPr>
    </w:pPr>
    <w:r w:rsidRPr="0081654A">
      <w:rPr>
        <w:rFonts w:ascii="Republika" w:hAnsi="Republika"/>
        <w:b/>
        <w:caps/>
        <w:noProof/>
        <w:szCs w:val="20"/>
      </w:rPr>
      <w:drawing>
        <wp:anchor distT="0" distB="0" distL="114300" distR="114300" simplePos="0" relativeHeight="251662336" behindDoc="0" locked="0" layoutInCell="1" allowOverlap="1" wp14:anchorId="4AF310C5" wp14:editId="57447935">
          <wp:simplePos x="0" y="0"/>
          <wp:positionH relativeFrom="column">
            <wp:posOffset>2712047</wp:posOffset>
          </wp:positionH>
          <wp:positionV relativeFrom="paragraph">
            <wp:posOffset>-47625</wp:posOffset>
          </wp:positionV>
          <wp:extent cx="1823085" cy="420370"/>
          <wp:effectExtent l="0" t="0" r="5715" b="0"/>
          <wp:wrapNone/>
          <wp:docPr id="51" name="Slika 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654A">
      <w:rPr>
        <w:rFonts w:ascii="Republika" w:hAnsi="Republika"/>
        <w:b/>
        <w:caps/>
        <w:noProof/>
        <w:szCs w:val="20"/>
      </w:rPr>
      <w:drawing>
        <wp:anchor distT="0" distB="0" distL="114300" distR="114300" simplePos="0" relativeHeight="251661312" behindDoc="0" locked="0" layoutInCell="1" allowOverlap="1" wp14:anchorId="40C56C65" wp14:editId="75DED5BC">
          <wp:simplePos x="0" y="0"/>
          <wp:positionH relativeFrom="column">
            <wp:posOffset>4617309</wp:posOffset>
          </wp:positionH>
          <wp:positionV relativeFrom="paragraph">
            <wp:posOffset>-78740</wp:posOffset>
          </wp:positionV>
          <wp:extent cx="1615440" cy="487680"/>
          <wp:effectExtent l="0" t="0" r="3810" b="7620"/>
          <wp:wrapNone/>
          <wp:docPr id="50" name="Slika 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lika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2CA2" w:rsidRPr="0081654A">
      <w:rPr>
        <w:rFonts w:ascii="Republika" w:hAnsi="Republika"/>
        <w:noProof/>
        <w:sz w:val="60"/>
        <w:szCs w:val="60"/>
      </w:rPr>
      <w:drawing>
        <wp:anchor distT="0" distB="0" distL="114300" distR="114300" simplePos="0" relativeHeight="251660288" behindDoc="0" locked="0" layoutInCell="1" allowOverlap="1" wp14:anchorId="7DA48D13" wp14:editId="2CC4FD47">
          <wp:simplePos x="0" y="0"/>
          <wp:positionH relativeFrom="column">
            <wp:posOffset>-478361</wp:posOffset>
          </wp:positionH>
          <wp:positionV relativeFrom="paragraph">
            <wp:posOffset>-17145</wp:posOffset>
          </wp:positionV>
          <wp:extent cx="300355" cy="347980"/>
          <wp:effectExtent l="0" t="0" r="4445" b="0"/>
          <wp:wrapSquare wrapText="bothSides"/>
          <wp:docPr id="52" name="Slika 5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CA2" w:rsidRPr="0081654A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C354B83" wp14:editId="439E955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8" name="Line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69342F" id="Line 11" o:spid="_x0000_s1026" alt="&quot;&quot;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072CA2" w:rsidRPr="0081654A">
      <w:rPr>
        <w:rFonts w:ascii="Republika" w:hAnsi="Republika"/>
        <w:szCs w:val="20"/>
      </w:rPr>
      <w:t>REPUBLIKA SLOVENIJA</w:t>
    </w:r>
  </w:p>
  <w:p w14:paraId="770C2CE2" w14:textId="77777777" w:rsidR="00072CA2" w:rsidRPr="0081654A" w:rsidRDefault="00072CA2" w:rsidP="00072CA2">
    <w:pPr>
      <w:tabs>
        <w:tab w:val="center" w:pos="4320"/>
        <w:tab w:val="left" w:pos="5112"/>
        <w:tab w:val="right" w:pos="8640"/>
      </w:tabs>
      <w:spacing w:line="240" w:lineRule="exact"/>
      <w:rPr>
        <w:rFonts w:ascii="Republika" w:hAnsi="Republika"/>
        <w:b/>
        <w:caps/>
        <w:szCs w:val="20"/>
      </w:rPr>
    </w:pPr>
    <w:r w:rsidRPr="0081654A">
      <w:rPr>
        <w:rFonts w:ascii="Republika" w:hAnsi="Republika"/>
        <w:b/>
        <w:caps/>
        <w:szCs w:val="20"/>
      </w:rPr>
      <w:t>MINISTRSTVO za DIGITALNO PREOBRAZBO</w:t>
    </w:r>
  </w:p>
  <w:p w14:paraId="3FA004BA" w14:textId="77777777" w:rsidR="00C42155" w:rsidRDefault="00C42155" w:rsidP="00C42155">
    <w:pPr>
      <w:spacing w:after="0" w:line="240" w:lineRule="auto"/>
      <w:rPr>
        <w:rFonts w:ascii="Republika" w:hAnsi="Republika"/>
        <w:b/>
        <w:caps/>
      </w:rPr>
    </w:pPr>
    <w:r w:rsidRPr="0081654A">
      <w:rPr>
        <w:rFonts w:cs="Arial"/>
        <w:sz w:val="16"/>
      </w:rPr>
      <w:t>Davčna ulica 1, 1000 Ljubljana</w:t>
    </w:r>
    <w:r w:rsidRPr="0081654A">
      <w:rPr>
        <w:rFonts w:cs="Arial"/>
        <w:sz w:val="16"/>
      </w:rPr>
      <w:tab/>
    </w:r>
    <w:r w:rsidRPr="0081654A">
      <w:rPr>
        <w:rFonts w:cs="Arial"/>
        <w:sz w:val="16"/>
      </w:rPr>
      <w:tab/>
      <w:t>T: 01 555 58 00</w:t>
    </w:r>
  </w:p>
  <w:p w14:paraId="1DB43905" w14:textId="13ABC48D" w:rsidR="00C42155" w:rsidRPr="00C42155" w:rsidRDefault="00C42155" w:rsidP="00C42155">
    <w:pPr>
      <w:spacing w:after="0" w:line="240" w:lineRule="auto"/>
      <w:ind w:left="2124" w:firstLine="708"/>
      <w:rPr>
        <w:rFonts w:ascii="Republika" w:hAnsi="Republika"/>
        <w:b/>
        <w:caps/>
      </w:rPr>
    </w:pPr>
    <w:r w:rsidRPr="0081654A">
      <w:rPr>
        <w:rFonts w:cs="Arial"/>
        <w:sz w:val="16"/>
      </w:rPr>
      <w:t>E: gp.mdp@gov.si</w:t>
    </w:r>
  </w:p>
  <w:p w14:paraId="25FC3854" w14:textId="41397148" w:rsidR="00C42155" w:rsidRPr="0081654A" w:rsidRDefault="00353E26" w:rsidP="00C42155">
    <w:pPr>
      <w:spacing w:after="0" w:line="240" w:lineRule="auto"/>
      <w:ind w:left="2124" w:firstLine="708"/>
      <w:rPr>
        <w:rFonts w:cs="Arial"/>
        <w:sz w:val="16"/>
      </w:rPr>
    </w:pPr>
    <w:hyperlink r:id="rId4" w:history="1">
      <w:r w:rsidR="00C42155" w:rsidRPr="001F3532">
        <w:rPr>
          <w:rStyle w:val="Hiperpovezava"/>
          <w:rFonts w:cs="Arial"/>
          <w:sz w:val="16"/>
        </w:rPr>
        <w:t>www.mdp.gov.si</w:t>
      </w:r>
    </w:hyperlink>
  </w:p>
  <w:p w14:paraId="369D0494" w14:textId="77777777" w:rsidR="00072CA2" w:rsidRPr="0081654A" w:rsidRDefault="00072CA2" w:rsidP="00072CA2">
    <w:pPr>
      <w:spacing w:line="240" w:lineRule="exact"/>
    </w:pPr>
  </w:p>
  <w:p w14:paraId="3173CF7D" w14:textId="77777777" w:rsidR="00EA3B99" w:rsidRPr="00072CA2" w:rsidRDefault="00EA3B99" w:rsidP="00072CA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B2AD"/>
    <w:multiLevelType w:val="hybridMultilevel"/>
    <w:tmpl w:val="377E5A96"/>
    <w:lvl w:ilvl="0" w:tplc="936E774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B8CE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D24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4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3AD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EE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CB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294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80F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261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F5610"/>
    <w:multiLevelType w:val="hybridMultilevel"/>
    <w:tmpl w:val="8A1E0664"/>
    <w:lvl w:ilvl="0" w:tplc="9B14D3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6EB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664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0CD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C03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804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6AD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AA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34B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3810"/>
    <w:multiLevelType w:val="hybridMultilevel"/>
    <w:tmpl w:val="BD9A3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97AE"/>
    <w:multiLevelType w:val="hybridMultilevel"/>
    <w:tmpl w:val="34EC9E62"/>
    <w:lvl w:ilvl="0" w:tplc="9552F8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33A4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3CA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400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727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EC2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96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7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E0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05C30"/>
    <w:multiLevelType w:val="hybridMultilevel"/>
    <w:tmpl w:val="C1F200A6"/>
    <w:lvl w:ilvl="0" w:tplc="303481B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E30B22"/>
    <w:multiLevelType w:val="hybridMultilevel"/>
    <w:tmpl w:val="7F94D7E6"/>
    <w:lvl w:ilvl="0" w:tplc="E63E9DF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5520A3"/>
    <w:multiLevelType w:val="hybridMultilevel"/>
    <w:tmpl w:val="A044E2CE"/>
    <w:lvl w:ilvl="0" w:tplc="8E22204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9A85C4"/>
    <w:multiLevelType w:val="hybridMultilevel"/>
    <w:tmpl w:val="C41C041C"/>
    <w:lvl w:ilvl="0" w:tplc="FC804B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B82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C30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CD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29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965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D68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4B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9A1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AB5528"/>
    <w:multiLevelType w:val="hybridMultilevel"/>
    <w:tmpl w:val="5636E7BA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B1288D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47A9"/>
    <w:multiLevelType w:val="hybridMultilevel"/>
    <w:tmpl w:val="CCC2C9DA"/>
    <w:lvl w:ilvl="0" w:tplc="64CC6D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3A8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66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0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EDB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5E8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BAF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B6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0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00C4D"/>
    <w:multiLevelType w:val="hybridMultilevel"/>
    <w:tmpl w:val="BD9A32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957DE"/>
    <w:multiLevelType w:val="hybridMultilevel"/>
    <w:tmpl w:val="D36090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CBE86"/>
    <w:multiLevelType w:val="hybridMultilevel"/>
    <w:tmpl w:val="F29E4D28"/>
    <w:lvl w:ilvl="0" w:tplc="5D5890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B41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A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A29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E2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84EA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AE3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00F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1E9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F97AA"/>
    <w:multiLevelType w:val="hybridMultilevel"/>
    <w:tmpl w:val="51AA7636"/>
    <w:lvl w:ilvl="0" w:tplc="59B25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300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B07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87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8C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4E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04A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B1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CF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494457">
    <w:abstractNumId w:val="13"/>
  </w:num>
  <w:num w:numId="2" w16cid:durableId="1994094830">
    <w:abstractNumId w:val="2"/>
  </w:num>
  <w:num w:numId="3" w16cid:durableId="112098930">
    <w:abstractNumId w:val="10"/>
  </w:num>
  <w:num w:numId="4" w16cid:durableId="726683621">
    <w:abstractNumId w:val="0"/>
  </w:num>
  <w:num w:numId="5" w16cid:durableId="1905991946">
    <w:abstractNumId w:val="4"/>
  </w:num>
  <w:num w:numId="6" w16cid:durableId="1593271745">
    <w:abstractNumId w:val="14"/>
  </w:num>
  <w:num w:numId="7" w16cid:durableId="647171062">
    <w:abstractNumId w:val="8"/>
  </w:num>
  <w:num w:numId="8" w16cid:durableId="975404803">
    <w:abstractNumId w:val="3"/>
  </w:num>
  <w:num w:numId="9" w16cid:durableId="578095185">
    <w:abstractNumId w:val="7"/>
  </w:num>
  <w:num w:numId="10" w16cid:durableId="1598058225">
    <w:abstractNumId w:val="6"/>
  </w:num>
  <w:num w:numId="11" w16cid:durableId="270867738">
    <w:abstractNumId w:val="5"/>
  </w:num>
  <w:num w:numId="12" w16cid:durableId="275450466">
    <w:abstractNumId w:val="11"/>
  </w:num>
  <w:num w:numId="13" w16cid:durableId="1213494946">
    <w:abstractNumId w:val="1"/>
  </w:num>
  <w:num w:numId="14" w16cid:durableId="881021283">
    <w:abstractNumId w:val="9"/>
  </w:num>
  <w:num w:numId="15" w16cid:durableId="444278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AD"/>
    <w:rsid w:val="0000211A"/>
    <w:rsid w:val="000073F7"/>
    <w:rsid w:val="00020B5B"/>
    <w:rsid w:val="00035417"/>
    <w:rsid w:val="00037319"/>
    <w:rsid w:val="0006669A"/>
    <w:rsid w:val="00072CA2"/>
    <w:rsid w:val="000B0848"/>
    <w:rsid w:val="000B3A85"/>
    <w:rsid w:val="000B7582"/>
    <w:rsid w:val="000E0562"/>
    <w:rsid w:val="000E755F"/>
    <w:rsid w:val="00100956"/>
    <w:rsid w:val="001247BD"/>
    <w:rsid w:val="00131972"/>
    <w:rsid w:val="00153A0C"/>
    <w:rsid w:val="00153A75"/>
    <w:rsid w:val="00155DF2"/>
    <w:rsid w:val="00156285"/>
    <w:rsid w:val="00174338"/>
    <w:rsid w:val="00174862"/>
    <w:rsid w:val="00190762"/>
    <w:rsid w:val="001A3E69"/>
    <w:rsid w:val="001B08E7"/>
    <w:rsid w:val="001B48CE"/>
    <w:rsid w:val="001C5F7A"/>
    <w:rsid w:val="001E226D"/>
    <w:rsid w:val="001E24A2"/>
    <w:rsid w:val="002043FE"/>
    <w:rsid w:val="00204FF8"/>
    <w:rsid w:val="002170A1"/>
    <w:rsid w:val="002252AF"/>
    <w:rsid w:val="00227EBF"/>
    <w:rsid w:val="002400DC"/>
    <w:rsid w:val="00246C02"/>
    <w:rsid w:val="002566D8"/>
    <w:rsid w:val="00257DC0"/>
    <w:rsid w:val="002831C4"/>
    <w:rsid w:val="002835BF"/>
    <w:rsid w:val="002A5F60"/>
    <w:rsid w:val="002A6D66"/>
    <w:rsid w:val="002B4E72"/>
    <w:rsid w:val="002B522A"/>
    <w:rsid w:val="002C0478"/>
    <w:rsid w:val="002D189E"/>
    <w:rsid w:val="002D73D7"/>
    <w:rsid w:val="002E4BE9"/>
    <w:rsid w:val="002E4F5C"/>
    <w:rsid w:val="00303590"/>
    <w:rsid w:val="00321B20"/>
    <w:rsid w:val="00326E89"/>
    <w:rsid w:val="00330592"/>
    <w:rsid w:val="00342832"/>
    <w:rsid w:val="0034624B"/>
    <w:rsid w:val="00353E26"/>
    <w:rsid w:val="00371D13"/>
    <w:rsid w:val="0037576C"/>
    <w:rsid w:val="00393483"/>
    <w:rsid w:val="003A2C56"/>
    <w:rsid w:val="003A6CCC"/>
    <w:rsid w:val="003A7DDE"/>
    <w:rsid w:val="003B542B"/>
    <w:rsid w:val="003B5DEF"/>
    <w:rsid w:val="003C15B9"/>
    <w:rsid w:val="003C160B"/>
    <w:rsid w:val="003C529F"/>
    <w:rsid w:val="003D0D99"/>
    <w:rsid w:val="003D122A"/>
    <w:rsid w:val="003D260A"/>
    <w:rsid w:val="003D36B5"/>
    <w:rsid w:val="003D4A1B"/>
    <w:rsid w:val="003D52A2"/>
    <w:rsid w:val="003F43F2"/>
    <w:rsid w:val="00404D73"/>
    <w:rsid w:val="004151D3"/>
    <w:rsid w:val="004302D1"/>
    <w:rsid w:val="004358A2"/>
    <w:rsid w:val="00460E39"/>
    <w:rsid w:val="00466633"/>
    <w:rsid w:val="004C18F9"/>
    <w:rsid w:val="004C7001"/>
    <w:rsid w:val="004E44B4"/>
    <w:rsid w:val="004F1516"/>
    <w:rsid w:val="004F346C"/>
    <w:rsid w:val="005075CF"/>
    <w:rsid w:val="005126CF"/>
    <w:rsid w:val="0052210B"/>
    <w:rsid w:val="0052407C"/>
    <w:rsid w:val="005315A2"/>
    <w:rsid w:val="005326A7"/>
    <w:rsid w:val="00534F9C"/>
    <w:rsid w:val="00536D0F"/>
    <w:rsid w:val="005377F0"/>
    <w:rsid w:val="005542FD"/>
    <w:rsid w:val="00554842"/>
    <w:rsid w:val="005569AF"/>
    <w:rsid w:val="00566655"/>
    <w:rsid w:val="0058047F"/>
    <w:rsid w:val="00585D5B"/>
    <w:rsid w:val="00596462"/>
    <w:rsid w:val="005A4DF4"/>
    <w:rsid w:val="005A58D9"/>
    <w:rsid w:val="005B31FD"/>
    <w:rsid w:val="005B68AA"/>
    <w:rsid w:val="005C1D17"/>
    <w:rsid w:val="005D02CC"/>
    <w:rsid w:val="005E26BB"/>
    <w:rsid w:val="005F741B"/>
    <w:rsid w:val="00610BF7"/>
    <w:rsid w:val="00615A7F"/>
    <w:rsid w:val="006164FF"/>
    <w:rsid w:val="006329F2"/>
    <w:rsid w:val="00637725"/>
    <w:rsid w:val="00641668"/>
    <w:rsid w:val="00650D7E"/>
    <w:rsid w:val="0066343D"/>
    <w:rsid w:val="0066377B"/>
    <w:rsid w:val="006752F9"/>
    <w:rsid w:val="00692A64"/>
    <w:rsid w:val="006943DE"/>
    <w:rsid w:val="006A4C42"/>
    <w:rsid w:val="006A78ED"/>
    <w:rsid w:val="006C684B"/>
    <w:rsid w:val="006E550C"/>
    <w:rsid w:val="007059B2"/>
    <w:rsid w:val="007109B9"/>
    <w:rsid w:val="007112AA"/>
    <w:rsid w:val="00711D4B"/>
    <w:rsid w:val="007176CF"/>
    <w:rsid w:val="00730D2C"/>
    <w:rsid w:val="007364FA"/>
    <w:rsid w:val="00753406"/>
    <w:rsid w:val="00753437"/>
    <w:rsid w:val="007619A6"/>
    <w:rsid w:val="00774B46"/>
    <w:rsid w:val="00780313"/>
    <w:rsid w:val="007838A3"/>
    <w:rsid w:val="007A4A58"/>
    <w:rsid w:val="007B167B"/>
    <w:rsid w:val="007E56F7"/>
    <w:rsid w:val="007F5EE7"/>
    <w:rsid w:val="008009F2"/>
    <w:rsid w:val="008051F0"/>
    <w:rsid w:val="0080724B"/>
    <w:rsid w:val="008174F8"/>
    <w:rsid w:val="00824455"/>
    <w:rsid w:val="00835AF0"/>
    <w:rsid w:val="0085001D"/>
    <w:rsid w:val="00851F5D"/>
    <w:rsid w:val="00853C9A"/>
    <w:rsid w:val="0085795E"/>
    <w:rsid w:val="008607AE"/>
    <w:rsid w:val="00873877"/>
    <w:rsid w:val="00874530"/>
    <w:rsid w:val="008A5F4D"/>
    <w:rsid w:val="008B4D99"/>
    <w:rsid w:val="008B75F1"/>
    <w:rsid w:val="008C291B"/>
    <w:rsid w:val="008C453E"/>
    <w:rsid w:val="008D5533"/>
    <w:rsid w:val="008F29DF"/>
    <w:rsid w:val="00902079"/>
    <w:rsid w:val="009450F4"/>
    <w:rsid w:val="00950A0B"/>
    <w:rsid w:val="00953E13"/>
    <w:rsid w:val="00956F3E"/>
    <w:rsid w:val="0097025C"/>
    <w:rsid w:val="00976A86"/>
    <w:rsid w:val="00980A04"/>
    <w:rsid w:val="00985CC8"/>
    <w:rsid w:val="009929C6"/>
    <w:rsid w:val="009B201B"/>
    <w:rsid w:val="009C5496"/>
    <w:rsid w:val="009D0576"/>
    <w:rsid w:val="009D7A4A"/>
    <w:rsid w:val="009E0CA9"/>
    <w:rsid w:val="009E5645"/>
    <w:rsid w:val="009F0E47"/>
    <w:rsid w:val="00A15C99"/>
    <w:rsid w:val="00A20DCA"/>
    <w:rsid w:val="00A289F3"/>
    <w:rsid w:val="00A34823"/>
    <w:rsid w:val="00A35B2F"/>
    <w:rsid w:val="00A36AEC"/>
    <w:rsid w:val="00A36EB4"/>
    <w:rsid w:val="00A44FEE"/>
    <w:rsid w:val="00A45E31"/>
    <w:rsid w:val="00A50DE5"/>
    <w:rsid w:val="00A51B11"/>
    <w:rsid w:val="00A65948"/>
    <w:rsid w:val="00A67B70"/>
    <w:rsid w:val="00A77D49"/>
    <w:rsid w:val="00A85741"/>
    <w:rsid w:val="00A904B7"/>
    <w:rsid w:val="00A9172C"/>
    <w:rsid w:val="00A954C7"/>
    <w:rsid w:val="00AA3E8B"/>
    <w:rsid w:val="00AA5DBA"/>
    <w:rsid w:val="00ADB109"/>
    <w:rsid w:val="00AF7E09"/>
    <w:rsid w:val="00B41BEF"/>
    <w:rsid w:val="00B44402"/>
    <w:rsid w:val="00B4478B"/>
    <w:rsid w:val="00B455F0"/>
    <w:rsid w:val="00B5398C"/>
    <w:rsid w:val="00B65765"/>
    <w:rsid w:val="00B679DD"/>
    <w:rsid w:val="00B74B78"/>
    <w:rsid w:val="00B81A0A"/>
    <w:rsid w:val="00B83101"/>
    <w:rsid w:val="00B87137"/>
    <w:rsid w:val="00B87916"/>
    <w:rsid w:val="00BA1243"/>
    <w:rsid w:val="00BA1402"/>
    <w:rsid w:val="00BA5F8C"/>
    <w:rsid w:val="00BB2E6C"/>
    <w:rsid w:val="00BB3AEC"/>
    <w:rsid w:val="00BB6B0A"/>
    <w:rsid w:val="00BC20B9"/>
    <w:rsid w:val="00BD1353"/>
    <w:rsid w:val="00BD1A92"/>
    <w:rsid w:val="00BD4B70"/>
    <w:rsid w:val="00BD50B5"/>
    <w:rsid w:val="00BE2513"/>
    <w:rsid w:val="00BF136C"/>
    <w:rsid w:val="00BF5ECE"/>
    <w:rsid w:val="00C21C6C"/>
    <w:rsid w:val="00C33F13"/>
    <w:rsid w:val="00C42155"/>
    <w:rsid w:val="00C4314C"/>
    <w:rsid w:val="00C4710F"/>
    <w:rsid w:val="00C47F71"/>
    <w:rsid w:val="00C5657B"/>
    <w:rsid w:val="00C56FE3"/>
    <w:rsid w:val="00C71EF9"/>
    <w:rsid w:val="00C762DB"/>
    <w:rsid w:val="00C76D2A"/>
    <w:rsid w:val="00C8132A"/>
    <w:rsid w:val="00C940E0"/>
    <w:rsid w:val="00C95734"/>
    <w:rsid w:val="00CB0E68"/>
    <w:rsid w:val="00CB2A1D"/>
    <w:rsid w:val="00CC1167"/>
    <w:rsid w:val="00CC5FED"/>
    <w:rsid w:val="00CC70DA"/>
    <w:rsid w:val="00CD768C"/>
    <w:rsid w:val="00CE08C4"/>
    <w:rsid w:val="00CE1A86"/>
    <w:rsid w:val="00CE7D04"/>
    <w:rsid w:val="00CF5ACE"/>
    <w:rsid w:val="00D02F35"/>
    <w:rsid w:val="00D06109"/>
    <w:rsid w:val="00D1557F"/>
    <w:rsid w:val="00D3073F"/>
    <w:rsid w:val="00D35AF8"/>
    <w:rsid w:val="00D43CF7"/>
    <w:rsid w:val="00D45FFD"/>
    <w:rsid w:val="00D5266C"/>
    <w:rsid w:val="00D80FDC"/>
    <w:rsid w:val="00DA4420"/>
    <w:rsid w:val="00DA73F8"/>
    <w:rsid w:val="00DA7442"/>
    <w:rsid w:val="00DB77B5"/>
    <w:rsid w:val="00DC2B0B"/>
    <w:rsid w:val="00DC3326"/>
    <w:rsid w:val="00DC446F"/>
    <w:rsid w:val="00DD2288"/>
    <w:rsid w:val="00E22DCC"/>
    <w:rsid w:val="00E3120C"/>
    <w:rsid w:val="00E548F4"/>
    <w:rsid w:val="00E63E5C"/>
    <w:rsid w:val="00E641E0"/>
    <w:rsid w:val="00E74C43"/>
    <w:rsid w:val="00E813E3"/>
    <w:rsid w:val="00E879B7"/>
    <w:rsid w:val="00EA3B99"/>
    <w:rsid w:val="00EC7D11"/>
    <w:rsid w:val="00ED64F2"/>
    <w:rsid w:val="00F00C3F"/>
    <w:rsid w:val="00F01F46"/>
    <w:rsid w:val="00F1346C"/>
    <w:rsid w:val="00F14120"/>
    <w:rsid w:val="00F33826"/>
    <w:rsid w:val="00F40DFE"/>
    <w:rsid w:val="00F51791"/>
    <w:rsid w:val="00F62903"/>
    <w:rsid w:val="00F704C8"/>
    <w:rsid w:val="00F74808"/>
    <w:rsid w:val="00F97CEF"/>
    <w:rsid w:val="00FC34F0"/>
    <w:rsid w:val="00FD7DCB"/>
    <w:rsid w:val="00FE61AD"/>
    <w:rsid w:val="00FF2091"/>
    <w:rsid w:val="0199AE53"/>
    <w:rsid w:val="01CAAB0E"/>
    <w:rsid w:val="02020B24"/>
    <w:rsid w:val="0289FC44"/>
    <w:rsid w:val="028B3BA5"/>
    <w:rsid w:val="0312D95F"/>
    <w:rsid w:val="0348C071"/>
    <w:rsid w:val="0381FD87"/>
    <w:rsid w:val="04CF7593"/>
    <w:rsid w:val="04D8ED24"/>
    <w:rsid w:val="0511C620"/>
    <w:rsid w:val="05422839"/>
    <w:rsid w:val="05D7C3D0"/>
    <w:rsid w:val="06324A94"/>
    <w:rsid w:val="06386A69"/>
    <w:rsid w:val="0647FE4E"/>
    <w:rsid w:val="066863EB"/>
    <w:rsid w:val="0674BD85"/>
    <w:rsid w:val="06B2A388"/>
    <w:rsid w:val="06BBAE12"/>
    <w:rsid w:val="06BF0612"/>
    <w:rsid w:val="074D5522"/>
    <w:rsid w:val="07ACE464"/>
    <w:rsid w:val="07BF49B6"/>
    <w:rsid w:val="07DC6C34"/>
    <w:rsid w:val="08072A6A"/>
    <w:rsid w:val="08108DE6"/>
    <w:rsid w:val="081EE9BA"/>
    <w:rsid w:val="081F7EB9"/>
    <w:rsid w:val="0834B4B3"/>
    <w:rsid w:val="0843B633"/>
    <w:rsid w:val="084998B5"/>
    <w:rsid w:val="087AC59C"/>
    <w:rsid w:val="08C04B71"/>
    <w:rsid w:val="09124E57"/>
    <w:rsid w:val="0954EA90"/>
    <w:rsid w:val="09579F98"/>
    <w:rsid w:val="096B549F"/>
    <w:rsid w:val="09C97495"/>
    <w:rsid w:val="0A42F375"/>
    <w:rsid w:val="0A7EDC34"/>
    <w:rsid w:val="0A8CE7D8"/>
    <w:rsid w:val="0AA6A1C8"/>
    <w:rsid w:val="0AF36FF9"/>
    <w:rsid w:val="0B14D4FD"/>
    <w:rsid w:val="0B965DB8"/>
    <w:rsid w:val="0BD5064B"/>
    <w:rsid w:val="0BF7EC33"/>
    <w:rsid w:val="0BFDBA2D"/>
    <w:rsid w:val="0C49EF19"/>
    <w:rsid w:val="0CCD63DA"/>
    <w:rsid w:val="0CCEE008"/>
    <w:rsid w:val="0CD41089"/>
    <w:rsid w:val="0D24DEA2"/>
    <w:rsid w:val="0D57FC0E"/>
    <w:rsid w:val="0DA29DC9"/>
    <w:rsid w:val="0DA6959A"/>
    <w:rsid w:val="0DCF6D47"/>
    <w:rsid w:val="0E4911B7"/>
    <w:rsid w:val="0EA94D92"/>
    <w:rsid w:val="0F166498"/>
    <w:rsid w:val="0F4F1695"/>
    <w:rsid w:val="0FA66661"/>
    <w:rsid w:val="0FADB8BF"/>
    <w:rsid w:val="10A33A40"/>
    <w:rsid w:val="10F6C10B"/>
    <w:rsid w:val="118B4A9D"/>
    <w:rsid w:val="11C10E01"/>
    <w:rsid w:val="11D80CD2"/>
    <w:rsid w:val="122A0E35"/>
    <w:rsid w:val="125C6BA4"/>
    <w:rsid w:val="12664014"/>
    <w:rsid w:val="12949C62"/>
    <w:rsid w:val="12EDA83B"/>
    <w:rsid w:val="1309FEE4"/>
    <w:rsid w:val="1353408D"/>
    <w:rsid w:val="13536827"/>
    <w:rsid w:val="138C183C"/>
    <w:rsid w:val="13F65DDD"/>
    <w:rsid w:val="14CAE915"/>
    <w:rsid w:val="14DC71CE"/>
    <w:rsid w:val="15DD1077"/>
    <w:rsid w:val="15EDD251"/>
    <w:rsid w:val="160F2D05"/>
    <w:rsid w:val="16E4618E"/>
    <w:rsid w:val="1741E771"/>
    <w:rsid w:val="177915EE"/>
    <w:rsid w:val="1787CD12"/>
    <w:rsid w:val="178BAB20"/>
    <w:rsid w:val="1830E4AC"/>
    <w:rsid w:val="183C129B"/>
    <w:rsid w:val="188A2A4E"/>
    <w:rsid w:val="18AAB735"/>
    <w:rsid w:val="18ED7BAD"/>
    <w:rsid w:val="1914B139"/>
    <w:rsid w:val="19226E97"/>
    <w:rsid w:val="19DD3CF2"/>
    <w:rsid w:val="19FBD989"/>
    <w:rsid w:val="1A26289A"/>
    <w:rsid w:val="1A4D5893"/>
    <w:rsid w:val="1A581A95"/>
    <w:rsid w:val="1AA783B8"/>
    <w:rsid w:val="1AA98B92"/>
    <w:rsid w:val="1ABBB42A"/>
    <w:rsid w:val="1AC14374"/>
    <w:rsid w:val="1B10E060"/>
    <w:rsid w:val="1BAB20BC"/>
    <w:rsid w:val="1BFFDF58"/>
    <w:rsid w:val="1C38ED08"/>
    <w:rsid w:val="1C3B44FC"/>
    <w:rsid w:val="1C471076"/>
    <w:rsid w:val="1C978CC2"/>
    <w:rsid w:val="1CAA9CA2"/>
    <w:rsid w:val="1D3AAD79"/>
    <w:rsid w:val="1D41D8C3"/>
    <w:rsid w:val="1D4C58E6"/>
    <w:rsid w:val="1DE0BC8E"/>
    <w:rsid w:val="1E6B5297"/>
    <w:rsid w:val="1E8CD650"/>
    <w:rsid w:val="1E8ED10E"/>
    <w:rsid w:val="1F4AAD5F"/>
    <w:rsid w:val="1F61FB9F"/>
    <w:rsid w:val="2036B12B"/>
    <w:rsid w:val="205EC340"/>
    <w:rsid w:val="20794197"/>
    <w:rsid w:val="20AC1BE3"/>
    <w:rsid w:val="20D2DC66"/>
    <w:rsid w:val="20F7D754"/>
    <w:rsid w:val="20FC47AC"/>
    <w:rsid w:val="211A921B"/>
    <w:rsid w:val="21291DA7"/>
    <w:rsid w:val="21A2F359"/>
    <w:rsid w:val="21ACDC21"/>
    <w:rsid w:val="21C72F6F"/>
    <w:rsid w:val="21F07CB4"/>
    <w:rsid w:val="22648E27"/>
    <w:rsid w:val="226675BC"/>
    <w:rsid w:val="2358DB89"/>
    <w:rsid w:val="2361EFC1"/>
    <w:rsid w:val="2362FFD0"/>
    <w:rsid w:val="237C504D"/>
    <w:rsid w:val="23E30B14"/>
    <w:rsid w:val="2433E86E"/>
    <w:rsid w:val="2443FEED"/>
    <w:rsid w:val="244EB2D5"/>
    <w:rsid w:val="24968849"/>
    <w:rsid w:val="24FED031"/>
    <w:rsid w:val="251820AE"/>
    <w:rsid w:val="251CAB59"/>
    <w:rsid w:val="2562266A"/>
    <w:rsid w:val="25631D31"/>
    <w:rsid w:val="25D66BD2"/>
    <w:rsid w:val="25E7BCD4"/>
    <w:rsid w:val="260E5DDF"/>
    <w:rsid w:val="2676647C"/>
    <w:rsid w:val="267F0258"/>
    <w:rsid w:val="2691C3D3"/>
    <w:rsid w:val="26B3F10F"/>
    <w:rsid w:val="26DDF952"/>
    <w:rsid w:val="27594030"/>
    <w:rsid w:val="277B9FAF"/>
    <w:rsid w:val="27B252CC"/>
    <w:rsid w:val="27D5C061"/>
    <w:rsid w:val="27EFDEB1"/>
    <w:rsid w:val="281952CE"/>
    <w:rsid w:val="2888404D"/>
    <w:rsid w:val="28B0AEEB"/>
    <w:rsid w:val="29897433"/>
    <w:rsid w:val="298DAB38"/>
    <w:rsid w:val="29A3C34B"/>
    <w:rsid w:val="29AE053E"/>
    <w:rsid w:val="29DA06A1"/>
    <w:rsid w:val="29EA6FBF"/>
    <w:rsid w:val="29FA9F24"/>
    <w:rsid w:val="2A7709FB"/>
    <w:rsid w:val="2A77288F"/>
    <w:rsid w:val="2AB34071"/>
    <w:rsid w:val="2AE81874"/>
    <w:rsid w:val="2AFC8515"/>
    <w:rsid w:val="2BBB7A7B"/>
    <w:rsid w:val="2BC02BC1"/>
    <w:rsid w:val="2BFF8AA1"/>
    <w:rsid w:val="2C10BAE0"/>
    <w:rsid w:val="2C2DDE51"/>
    <w:rsid w:val="2C40B684"/>
    <w:rsid w:val="2C49F9D2"/>
    <w:rsid w:val="2C5B9905"/>
    <w:rsid w:val="2C985576"/>
    <w:rsid w:val="2CBED50B"/>
    <w:rsid w:val="2CFF3360"/>
    <w:rsid w:val="2D9B5B02"/>
    <w:rsid w:val="2E6AEBAB"/>
    <w:rsid w:val="2F329296"/>
    <w:rsid w:val="2F8E9F1A"/>
    <w:rsid w:val="2FA975BF"/>
    <w:rsid w:val="301DABC5"/>
    <w:rsid w:val="3039D36A"/>
    <w:rsid w:val="30614D68"/>
    <w:rsid w:val="3066E78A"/>
    <w:rsid w:val="306BB33B"/>
    <w:rsid w:val="308CC305"/>
    <w:rsid w:val="30FEF753"/>
    <w:rsid w:val="31547368"/>
    <w:rsid w:val="31637A4A"/>
    <w:rsid w:val="31856C4C"/>
    <w:rsid w:val="3188DE74"/>
    <w:rsid w:val="319DDEBD"/>
    <w:rsid w:val="31A9BEA3"/>
    <w:rsid w:val="31E3F034"/>
    <w:rsid w:val="3274F3BA"/>
    <w:rsid w:val="3295D040"/>
    <w:rsid w:val="32BFA884"/>
    <w:rsid w:val="32C736C6"/>
    <w:rsid w:val="33384A1B"/>
    <w:rsid w:val="3361198E"/>
    <w:rsid w:val="33C8004D"/>
    <w:rsid w:val="340A9C86"/>
    <w:rsid w:val="34F8A56B"/>
    <w:rsid w:val="355E1BF9"/>
    <w:rsid w:val="362F15B2"/>
    <w:rsid w:val="36823BFF"/>
    <w:rsid w:val="368CED49"/>
    <w:rsid w:val="36A069CE"/>
    <w:rsid w:val="36A5D83C"/>
    <w:rsid w:val="36AF01F5"/>
    <w:rsid w:val="36C0772F"/>
    <w:rsid w:val="36E8FC32"/>
    <w:rsid w:val="3704121A"/>
    <w:rsid w:val="37117A55"/>
    <w:rsid w:val="3799B0FF"/>
    <w:rsid w:val="37CE880B"/>
    <w:rsid w:val="37E3F98C"/>
    <w:rsid w:val="385C4790"/>
    <w:rsid w:val="387CE55F"/>
    <w:rsid w:val="38BC5EFE"/>
    <w:rsid w:val="39407FD0"/>
    <w:rsid w:val="397A6224"/>
    <w:rsid w:val="39C6B92B"/>
    <w:rsid w:val="3A341AA3"/>
    <w:rsid w:val="3AF10260"/>
    <w:rsid w:val="3AFD0A28"/>
    <w:rsid w:val="3B26D6D5"/>
    <w:rsid w:val="3B44763F"/>
    <w:rsid w:val="3B5BA258"/>
    <w:rsid w:val="3B6CA74D"/>
    <w:rsid w:val="3B6FC4C5"/>
    <w:rsid w:val="3B9F1736"/>
    <w:rsid w:val="3C17A6A9"/>
    <w:rsid w:val="3CAF568A"/>
    <w:rsid w:val="3CE3611E"/>
    <w:rsid w:val="3D47BCB8"/>
    <w:rsid w:val="3D4B80CD"/>
    <w:rsid w:val="3D7C7301"/>
    <w:rsid w:val="3DB3770A"/>
    <w:rsid w:val="3E30290C"/>
    <w:rsid w:val="3E34AAEA"/>
    <w:rsid w:val="3E523727"/>
    <w:rsid w:val="3EB5ED87"/>
    <w:rsid w:val="3F207571"/>
    <w:rsid w:val="3F63A25C"/>
    <w:rsid w:val="3F7135B7"/>
    <w:rsid w:val="3F865D23"/>
    <w:rsid w:val="401B01E0"/>
    <w:rsid w:val="408A7133"/>
    <w:rsid w:val="40A43F5E"/>
    <w:rsid w:val="40CC5A1A"/>
    <w:rsid w:val="40D2AC39"/>
    <w:rsid w:val="41246AF8"/>
    <w:rsid w:val="416EACB6"/>
    <w:rsid w:val="41CC4780"/>
    <w:rsid w:val="41CF9FF0"/>
    <w:rsid w:val="42264194"/>
    <w:rsid w:val="426D6107"/>
    <w:rsid w:val="429E0A1B"/>
    <w:rsid w:val="42C66F49"/>
    <w:rsid w:val="42CE39B9"/>
    <w:rsid w:val="42D0329E"/>
    <w:rsid w:val="42D642D9"/>
    <w:rsid w:val="42DC63A6"/>
    <w:rsid w:val="42DF3A9C"/>
    <w:rsid w:val="43C1654D"/>
    <w:rsid w:val="44592F2C"/>
    <w:rsid w:val="445B38AF"/>
    <w:rsid w:val="4484EC1B"/>
    <w:rsid w:val="44B4B7AA"/>
    <w:rsid w:val="4563A061"/>
    <w:rsid w:val="456C4C8A"/>
    <w:rsid w:val="45A8B9CA"/>
    <w:rsid w:val="45CA38C0"/>
    <w:rsid w:val="460655BB"/>
    <w:rsid w:val="46155A96"/>
    <w:rsid w:val="46EE9EFE"/>
    <w:rsid w:val="472777FA"/>
    <w:rsid w:val="4780CBFD"/>
    <w:rsid w:val="478D48F0"/>
    <w:rsid w:val="4846CEFA"/>
    <w:rsid w:val="4872CF0E"/>
    <w:rsid w:val="48E02AC4"/>
    <w:rsid w:val="48F92EDD"/>
    <w:rsid w:val="4909D6D5"/>
    <w:rsid w:val="4935CDB4"/>
    <w:rsid w:val="493BFA67"/>
    <w:rsid w:val="493CD93D"/>
    <w:rsid w:val="49702CB3"/>
    <w:rsid w:val="497CB995"/>
    <w:rsid w:val="49CECC09"/>
    <w:rsid w:val="4AB99407"/>
    <w:rsid w:val="4ACDE5FF"/>
    <w:rsid w:val="4B3829C4"/>
    <w:rsid w:val="4B7EC6AB"/>
    <w:rsid w:val="4BA8E7C4"/>
    <w:rsid w:val="4C84E595"/>
    <w:rsid w:val="4CAB15E4"/>
    <w:rsid w:val="4CADE58E"/>
    <w:rsid w:val="4D845980"/>
    <w:rsid w:val="4DF328FD"/>
    <w:rsid w:val="4E06158A"/>
    <w:rsid w:val="4E18B1C6"/>
    <w:rsid w:val="4E87A562"/>
    <w:rsid w:val="4F3751C4"/>
    <w:rsid w:val="4F7F3278"/>
    <w:rsid w:val="50046860"/>
    <w:rsid w:val="50416FCD"/>
    <w:rsid w:val="50740432"/>
    <w:rsid w:val="508C35BA"/>
    <w:rsid w:val="50A5EDC9"/>
    <w:rsid w:val="50AA3163"/>
    <w:rsid w:val="50B10C28"/>
    <w:rsid w:val="50DD0BAF"/>
    <w:rsid w:val="513DB64C"/>
    <w:rsid w:val="5149FDF2"/>
    <w:rsid w:val="5164D8C6"/>
    <w:rsid w:val="51AE9CC1"/>
    <w:rsid w:val="52B7983B"/>
    <w:rsid w:val="52CAF7D1"/>
    <w:rsid w:val="5300839E"/>
    <w:rsid w:val="531576ED"/>
    <w:rsid w:val="540AC2E7"/>
    <w:rsid w:val="5459F9A9"/>
    <w:rsid w:val="54A6B2CD"/>
    <w:rsid w:val="5588A306"/>
    <w:rsid w:val="5593787C"/>
    <w:rsid w:val="559780F8"/>
    <w:rsid w:val="55B2370B"/>
    <w:rsid w:val="562CB243"/>
    <w:rsid w:val="565B28C2"/>
    <w:rsid w:val="5695C029"/>
    <w:rsid w:val="56DD6C9B"/>
    <w:rsid w:val="56E0F7CC"/>
    <w:rsid w:val="56EEFB41"/>
    <w:rsid w:val="57062E27"/>
    <w:rsid w:val="570EC4E2"/>
    <w:rsid w:val="574D7DA0"/>
    <w:rsid w:val="5759581F"/>
    <w:rsid w:val="5761766A"/>
    <w:rsid w:val="58510CF8"/>
    <w:rsid w:val="58B9C13D"/>
    <w:rsid w:val="58CDE251"/>
    <w:rsid w:val="59372857"/>
    <w:rsid w:val="59972D69"/>
    <w:rsid w:val="59CF6C22"/>
    <w:rsid w:val="59E7C2D3"/>
    <w:rsid w:val="5A099B40"/>
    <w:rsid w:val="5A8DCD62"/>
    <w:rsid w:val="5AA42F8A"/>
    <w:rsid w:val="5AD54D0E"/>
    <w:rsid w:val="5AE02A2D"/>
    <w:rsid w:val="5B2FE1CE"/>
    <w:rsid w:val="5B32C4E6"/>
    <w:rsid w:val="5B5337DC"/>
    <w:rsid w:val="5C1FBDBD"/>
    <w:rsid w:val="5C4E72E7"/>
    <w:rsid w:val="5D247E1B"/>
    <w:rsid w:val="5D5AFA26"/>
    <w:rsid w:val="5D5B6ADB"/>
    <w:rsid w:val="5DB992B3"/>
    <w:rsid w:val="5DC93881"/>
    <w:rsid w:val="5E9A3E3C"/>
    <w:rsid w:val="5EA7261F"/>
    <w:rsid w:val="5EC305A6"/>
    <w:rsid w:val="5F4BEC62"/>
    <w:rsid w:val="5FA669DB"/>
    <w:rsid w:val="5FA6CEDE"/>
    <w:rsid w:val="60346E8D"/>
    <w:rsid w:val="6042F680"/>
    <w:rsid w:val="605C1EDD"/>
    <w:rsid w:val="60DBD3BD"/>
    <w:rsid w:val="60F95D90"/>
    <w:rsid w:val="60FDDB21"/>
    <w:rsid w:val="6199A497"/>
    <w:rsid w:val="61AA412E"/>
    <w:rsid w:val="61B07FFA"/>
    <w:rsid w:val="61DEC6E1"/>
    <w:rsid w:val="6228BE8C"/>
    <w:rsid w:val="628D03D6"/>
    <w:rsid w:val="633B6D7A"/>
    <w:rsid w:val="634B9782"/>
    <w:rsid w:val="635ACE69"/>
    <w:rsid w:val="6480A1A4"/>
    <w:rsid w:val="64B81CFC"/>
    <w:rsid w:val="656C8ED1"/>
    <w:rsid w:val="65C4A498"/>
    <w:rsid w:val="6625C11A"/>
    <w:rsid w:val="66614AAA"/>
    <w:rsid w:val="668914B5"/>
    <w:rsid w:val="66C36843"/>
    <w:rsid w:val="66C6074A"/>
    <w:rsid w:val="671C2AFC"/>
    <w:rsid w:val="67330A67"/>
    <w:rsid w:val="676074F9"/>
    <w:rsid w:val="685E51B5"/>
    <w:rsid w:val="68B6E3B4"/>
    <w:rsid w:val="694CA08E"/>
    <w:rsid w:val="695EF63B"/>
    <w:rsid w:val="6987EE0D"/>
    <w:rsid w:val="698CFDA5"/>
    <w:rsid w:val="69BD4FAC"/>
    <w:rsid w:val="69EC8DCE"/>
    <w:rsid w:val="69F80B3D"/>
    <w:rsid w:val="69FFC182"/>
    <w:rsid w:val="6A605FAC"/>
    <w:rsid w:val="6AE98185"/>
    <w:rsid w:val="6B0F416E"/>
    <w:rsid w:val="6B232A20"/>
    <w:rsid w:val="6BC4D85B"/>
    <w:rsid w:val="6CFC2692"/>
    <w:rsid w:val="6D4E73E0"/>
    <w:rsid w:val="6D8593D6"/>
    <w:rsid w:val="6E07F9EA"/>
    <w:rsid w:val="6E457BAB"/>
    <w:rsid w:val="6E503157"/>
    <w:rsid w:val="6E68D99A"/>
    <w:rsid w:val="6E7AADB0"/>
    <w:rsid w:val="6F3E17B3"/>
    <w:rsid w:val="6F44BCEE"/>
    <w:rsid w:val="6F599E64"/>
    <w:rsid w:val="700A8B30"/>
    <w:rsid w:val="701DDC2C"/>
    <w:rsid w:val="70362F80"/>
    <w:rsid w:val="70F56EC5"/>
    <w:rsid w:val="713D65A4"/>
    <w:rsid w:val="716ECD81"/>
    <w:rsid w:val="716F877A"/>
    <w:rsid w:val="71A450F4"/>
    <w:rsid w:val="71B24E72"/>
    <w:rsid w:val="71B9AC8D"/>
    <w:rsid w:val="71BD9CDF"/>
    <w:rsid w:val="71C81B6D"/>
    <w:rsid w:val="723A9DBD"/>
    <w:rsid w:val="728C599D"/>
    <w:rsid w:val="72FD0DEC"/>
    <w:rsid w:val="7314D73E"/>
    <w:rsid w:val="73279867"/>
    <w:rsid w:val="734F24F4"/>
    <w:rsid w:val="7357E46E"/>
    <w:rsid w:val="73E4046C"/>
    <w:rsid w:val="7405C5CB"/>
    <w:rsid w:val="7412CE65"/>
    <w:rsid w:val="745E6DBF"/>
    <w:rsid w:val="7480863D"/>
    <w:rsid w:val="74A32827"/>
    <w:rsid w:val="7505A0F3"/>
    <w:rsid w:val="7514FC85"/>
    <w:rsid w:val="756FEDAE"/>
    <w:rsid w:val="75CF6D9D"/>
    <w:rsid w:val="7614F38E"/>
    <w:rsid w:val="767543B7"/>
    <w:rsid w:val="775DD41A"/>
    <w:rsid w:val="775FCAC0"/>
    <w:rsid w:val="7792A011"/>
    <w:rsid w:val="78513359"/>
    <w:rsid w:val="789E0724"/>
    <w:rsid w:val="78EA8E38"/>
    <w:rsid w:val="78F7652F"/>
    <w:rsid w:val="791053E9"/>
    <w:rsid w:val="7A7AE18D"/>
    <w:rsid w:val="7AB434A2"/>
    <w:rsid w:val="7ACDAF43"/>
    <w:rsid w:val="7B456FD0"/>
    <w:rsid w:val="7B5DB5C8"/>
    <w:rsid w:val="7B98C3C8"/>
    <w:rsid w:val="7BB153D1"/>
    <w:rsid w:val="7BD6A9F9"/>
    <w:rsid w:val="7BEEEF31"/>
    <w:rsid w:val="7C1C6B60"/>
    <w:rsid w:val="7C28475B"/>
    <w:rsid w:val="7DCB665E"/>
    <w:rsid w:val="7E67896E"/>
    <w:rsid w:val="7E69AB9F"/>
    <w:rsid w:val="7F00C25D"/>
    <w:rsid w:val="7F06B991"/>
    <w:rsid w:val="7F0752F4"/>
    <w:rsid w:val="7F81AAA8"/>
    <w:rsid w:val="7FE0C80E"/>
    <w:rsid w:val="7FFD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A4EE"/>
  <w15:chartTrackingRefBased/>
  <w15:docId w15:val="{5D6AB1F3-E178-4F82-AB7F-0B8B51C5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,body txt,Znak,Glava - napis"/>
    <w:basedOn w:val="Navaden"/>
    <w:link w:val="GlavaZnak"/>
    <w:unhideWhenUsed/>
    <w:rsid w:val="00D4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E-PVO-glava Znak,body txt Znak,Znak Znak,Glava - napis Znak"/>
    <w:basedOn w:val="Privzetapisavaodstavka"/>
    <w:link w:val="Glava"/>
    <w:rsid w:val="00D43CF7"/>
  </w:style>
  <w:style w:type="paragraph" w:styleId="Noga">
    <w:name w:val="footer"/>
    <w:basedOn w:val="Navaden"/>
    <w:link w:val="NogaZnak"/>
    <w:uiPriority w:val="99"/>
    <w:unhideWhenUsed/>
    <w:rsid w:val="00D43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43CF7"/>
  </w:style>
  <w:style w:type="paragraph" w:styleId="Brezrazmikov">
    <w:name w:val="No Spacing"/>
    <w:uiPriority w:val="1"/>
    <w:qFormat/>
    <w:rsid w:val="0097025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F62903"/>
    <w:pPr>
      <w:ind w:left="720"/>
      <w:contextualSpacing/>
    </w:pPr>
  </w:style>
  <w:style w:type="table" w:styleId="Tabelamrea">
    <w:name w:val="Table Grid"/>
    <w:basedOn w:val="Navadnatabela"/>
    <w:uiPriority w:val="99"/>
    <w:rsid w:val="00D30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memba">
    <w:name w:val="Mention"/>
    <w:basedOn w:val="Privzetapisavaodstavka"/>
    <w:uiPriority w:val="99"/>
    <w:unhideWhenUsed/>
    <w:rPr>
      <w:color w:val="2B579A"/>
      <w:shd w:val="clear" w:color="auto" w:fill="E6E6E6"/>
    </w:r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Revizija">
    <w:name w:val="Revision"/>
    <w:hidden/>
    <w:uiPriority w:val="99"/>
    <w:semiHidden/>
    <w:rsid w:val="0085795E"/>
    <w:pPr>
      <w:spacing w:after="0" w:line="240" w:lineRule="auto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F29D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F29DF"/>
    <w:rPr>
      <w:b/>
      <w:bCs/>
      <w:sz w:val="20"/>
      <w:szCs w:val="20"/>
    </w:rPr>
  </w:style>
  <w:style w:type="character" w:styleId="Hiperpovezava">
    <w:name w:val="Hyperlink"/>
    <w:uiPriority w:val="99"/>
    <w:rsid w:val="00072CA2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2CA2"/>
    <w:rPr>
      <w:color w:val="605E5C"/>
      <w:shd w:val="clear" w:color="auto" w:fill="E1DFDD"/>
    </w:rPr>
  </w:style>
  <w:style w:type="table" w:customStyle="1" w:styleId="Tabelamrea4">
    <w:name w:val="Tabela – mreža4"/>
    <w:basedOn w:val="Navadnatabela"/>
    <w:next w:val="Tabelamrea"/>
    <w:uiPriority w:val="59"/>
    <w:rsid w:val="00E74C43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10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3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6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7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6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52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9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6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mdp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77C1DA633C5143B975C23A3BADBED8" ma:contentTypeVersion="10" ma:contentTypeDescription="Ustvari nov dokument." ma:contentTypeScope="" ma:versionID="b9139f642c23a404afc29f5e1ad8d231">
  <xsd:schema xmlns:xsd="http://www.w3.org/2001/XMLSchema" xmlns:xs="http://www.w3.org/2001/XMLSchema" xmlns:p="http://schemas.microsoft.com/office/2006/metadata/properties" xmlns:ns2="c7dafb12-b00d-4ad6-a98f-ce3e23bf6438" xmlns:ns3="14ac32c1-0f76-4bab-b93b-f0d686e76b4d" targetNamespace="http://schemas.microsoft.com/office/2006/metadata/properties" ma:root="true" ma:fieldsID="46b86760f4040a81991c2002fc62d85e" ns2:_="" ns3:_="">
    <xsd:import namespace="c7dafb12-b00d-4ad6-a98f-ce3e23bf6438"/>
    <xsd:import namespace="14ac32c1-0f76-4bab-b93b-f0d686e7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afb12-b00d-4ad6-a98f-ce3e23bf6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2c1-0f76-4bab-b93b-f0d686e7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E8D5B-F5C9-4DC5-B3BB-D33A2B192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6A7DD-5FC8-4F16-8D55-CC7D9ABEE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afb12-b00d-4ad6-a98f-ce3e23bf6438"/>
    <ds:schemaRef ds:uri="14ac32c1-0f76-4bab-b93b-f0d686e7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6DB43E-FD6A-4858-B68D-0CDAD5E249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Tilen Gorenšek</dc:creator>
  <cp:keywords/>
  <dc:description/>
  <cp:lastModifiedBy>Natalija Kralj</cp:lastModifiedBy>
  <cp:revision>2</cp:revision>
  <dcterms:created xsi:type="dcterms:W3CDTF">2024-10-17T06:48:00Z</dcterms:created>
  <dcterms:modified xsi:type="dcterms:W3CDTF">2024-10-17T06:48:00Z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0x0101000077C1DA633C5143B975C23A3BADBED8</vt:lpwstr>
  </property>
</Properties>
</file>