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F238" w14:textId="77777777" w:rsidR="008A11A9" w:rsidRPr="003C5485" w:rsidRDefault="008A11A9" w:rsidP="008A11A9">
      <w:pPr>
        <w:spacing w:after="0" w:line="240" w:lineRule="auto"/>
        <w:ind w:left="284" w:right="282"/>
        <w:rPr>
          <w:rFonts w:ascii="Book Antiqua" w:hAnsi="Book Antiqua" w:cs="Arial"/>
          <w:color w:val="2D5195"/>
          <w:lang w:val="en-US"/>
        </w:rPr>
      </w:pPr>
      <w:r w:rsidRPr="003C5485">
        <w:rPr>
          <w:rFonts w:ascii="Book Antiqua" w:hAnsi="Book Antiqua" w:cs="Arial"/>
          <w:color w:val="2D5195"/>
          <w:lang w:val="en-US"/>
        </w:rPr>
        <w:t>Republic of Slovenia</w:t>
      </w:r>
    </w:p>
    <w:p w14:paraId="6DE7056A" w14:textId="77777777" w:rsidR="008A11A9" w:rsidRPr="003C5485" w:rsidRDefault="008A11A9" w:rsidP="008A11A9">
      <w:pPr>
        <w:spacing w:after="0" w:line="240" w:lineRule="auto"/>
        <w:ind w:left="284" w:right="282"/>
        <w:rPr>
          <w:rFonts w:ascii="Book Antiqua" w:hAnsi="Book Antiqua" w:cs="Arial"/>
          <w:color w:val="2D5195"/>
          <w:lang w:val="en-US"/>
        </w:rPr>
      </w:pPr>
      <w:r w:rsidRPr="003C5485">
        <w:rPr>
          <w:rFonts w:ascii="Book Antiqua" w:hAnsi="Book Antiqua" w:cs="Arial"/>
          <w:color w:val="2D5195"/>
          <w:lang w:val="en-US"/>
        </w:rPr>
        <w:t>Ministry of Finance</w:t>
      </w:r>
    </w:p>
    <w:p w14:paraId="52C7A0C1" w14:textId="77777777" w:rsidR="00E84729" w:rsidRPr="003C5485" w:rsidRDefault="008A11A9" w:rsidP="008A11A9">
      <w:pPr>
        <w:spacing w:after="0" w:line="240" w:lineRule="auto"/>
        <w:ind w:left="284" w:right="282"/>
        <w:rPr>
          <w:rFonts w:ascii="Book Antiqua" w:hAnsi="Book Antiqua" w:cs="Arial"/>
          <w:color w:val="2D5195"/>
          <w:lang w:val="en-US"/>
        </w:rPr>
      </w:pPr>
      <w:r w:rsidRPr="003C5485">
        <w:rPr>
          <w:rFonts w:ascii="Book Antiqua" w:hAnsi="Book Antiqua" w:cs="Arial"/>
          <w:color w:val="2D5195"/>
          <w:lang w:val="en-US"/>
        </w:rPr>
        <w:t>Treasury Directorate</w:t>
      </w:r>
    </w:p>
    <w:p w14:paraId="4F6EDFA8" w14:textId="58A90850" w:rsidR="00F37B37" w:rsidRDefault="00055B10" w:rsidP="009013E5">
      <w:pPr>
        <w:spacing w:before="1080" w:after="0" w:line="720" w:lineRule="auto"/>
        <w:ind w:left="284" w:right="284"/>
        <w:jc w:val="center"/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</w:pPr>
      <w:r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State</w:t>
      </w:r>
      <w:r w:rsidR="008A11A9" w:rsidRPr="003C5485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 xml:space="preserve"> Budget Debt</w:t>
      </w:r>
      <w:r w:rsidR="00093AC3" w:rsidRPr="003C5485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 xml:space="preserve">, </w:t>
      </w:r>
      <w:r w:rsidR="005A564B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7</w:t>
      </w:r>
      <w:r w:rsidR="00093AC3" w:rsidRPr="003C5485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/202</w:t>
      </w:r>
      <w:r w:rsidR="0078641C">
        <w:rPr>
          <w:rFonts w:ascii="Book Antiqua" w:eastAsia="MS PGothic" w:hAnsi="Book Antiqua" w:cs="Arial"/>
          <w:b/>
          <w:bCs/>
          <w:color w:val="2D5195"/>
          <w:kern w:val="24"/>
          <w:sz w:val="36"/>
          <w:szCs w:val="36"/>
          <w:lang w:val="en-US"/>
        </w:rPr>
        <w:t>4</w:t>
      </w:r>
    </w:p>
    <w:p w14:paraId="6B871E2C" w14:textId="77777777" w:rsidR="00017EC2" w:rsidRPr="003C5485" w:rsidRDefault="008A11A9" w:rsidP="00F369BB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szCs w:val="20"/>
          <w:lang w:val="en-US"/>
        </w:rPr>
      </w:pPr>
      <w:r w:rsidRPr="003C5485">
        <w:rPr>
          <w:rFonts w:ascii="Book Antiqua" w:hAnsi="Book Antiqua" w:cs="Arial"/>
          <w:b/>
          <w:szCs w:val="20"/>
          <w:lang w:val="en-US"/>
        </w:rPr>
        <w:t>INDEX OF CHARTS</w:t>
      </w:r>
    </w:p>
    <w:p w14:paraId="6E9A487D" w14:textId="393BB59F" w:rsidR="00A40375" w:rsidRDefault="00017EC2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begin"/>
      </w:r>
      <w:r w:rsidRPr="003C5485">
        <w:rPr>
          <w:rFonts w:ascii="Book Antiqua" w:hAnsi="Book Antiqua" w:cs="Arial"/>
          <w:szCs w:val="20"/>
          <w:lang w:val="en-US"/>
        </w:rPr>
        <w:instrText xml:space="preserve"> TOC \h \z \c "Graf" </w:instrText>
      </w:r>
      <w:r w:rsidRPr="003C5485">
        <w:rPr>
          <w:rFonts w:ascii="Book Antiqua" w:hAnsi="Book Antiqua" w:cs="Arial"/>
          <w:szCs w:val="20"/>
          <w:lang w:val="en-US"/>
        </w:rPr>
        <w:fldChar w:fldCharType="separate"/>
      </w:r>
      <w:hyperlink w:anchor="_Toc171489832" w:history="1">
        <w:r w:rsidR="00A40375" w:rsidRPr="000D0FBD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1:</w:t>
        </w:r>
        <w:r w:rsidR="00A40375" w:rsidRPr="000D0FBD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</w:t>
        </w:r>
        <w:r w:rsidR="00A40375">
          <w:rPr>
            <w:noProof/>
            <w:webHidden/>
          </w:rPr>
          <w:tab/>
        </w:r>
        <w:r w:rsidR="00A40375">
          <w:rPr>
            <w:noProof/>
            <w:webHidden/>
          </w:rPr>
          <w:fldChar w:fldCharType="begin"/>
        </w:r>
        <w:r w:rsidR="00A40375">
          <w:rPr>
            <w:noProof/>
            <w:webHidden/>
          </w:rPr>
          <w:instrText xml:space="preserve"> PAGEREF _Toc171489832 \h </w:instrText>
        </w:r>
        <w:r w:rsidR="00A40375">
          <w:rPr>
            <w:noProof/>
            <w:webHidden/>
          </w:rPr>
        </w:r>
        <w:r w:rsidR="00A40375">
          <w:rPr>
            <w:noProof/>
            <w:webHidden/>
          </w:rPr>
          <w:fldChar w:fldCharType="separate"/>
        </w:r>
        <w:r w:rsidR="00A40375">
          <w:rPr>
            <w:noProof/>
            <w:webHidden/>
          </w:rPr>
          <w:t>2</w:t>
        </w:r>
        <w:r w:rsidR="00A40375">
          <w:rPr>
            <w:noProof/>
            <w:webHidden/>
          </w:rPr>
          <w:fldChar w:fldCharType="end"/>
        </w:r>
      </w:hyperlink>
    </w:p>
    <w:p w14:paraId="2FDBC352" w14:textId="19464593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33" w:history="1">
        <w:r w:rsidRPr="000D0FBD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2:</w:t>
        </w:r>
        <w:r w:rsidRPr="000D0FBD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Type of Interest Rate*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E0E773" w14:textId="45EFAF7C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34" w:history="1">
        <w:r w:rsidRPr="000D0FBD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3:</w:t>
        </w:r>
        <w:r w:rsidRPr="000D0FBD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Currency *,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1BE544" w14:textId="779DE3BE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35" w:history="1">
        <w:r w:rsidRPr="000D0FBD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Chart 4:</w:t>
        </w:r>
        <w:r w:rsidRPr="000D0FBD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Service (based on outstanding debt on 30. 6. 2024), EUR millions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BF004E" w14:textId="78374E45" w:rsidR="00017EC2" w:rsidRPr="003C5485" w:rsidRDefault="00017EC2" w:rsidP="00B537CC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end"/>
      </w:r>
    </w:p>
    <w:p w14:paraId="0A7B7041" w14:textId="77777777" w:rsidR="00017EC2" w:rsidRPr="003C5485" w:rsidRDefault="008A11A9" w:rsidP="00F369BB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szCs w:val="20"/>
          <w:lang w:val="en-US"/>
        </w:rPr>
      </w:pPr>
      <w:r w:rsidRPr="003C5485">
        <w:rPr>
          <w:rFonts w:ascii="Book Antiqua" w:hAnsi="Book Antiqua" w:cs="Arial"/>
          <w:b/>
          <w:szCs w:val="20"/>
          <w:lang w:val="en-US"/>
        </w:rPr>
        <w:t>INDEX OF TABLES</w:t>
      </w:r>
    </w:p>
    <w:p w14:paraId="3509827B" w14:textId="46C4A780" w:rsidR="00A40375" w:rsidRDefault="00017EC2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begin"/>
      </w:r>
      <w:r w:rsidRPr="003C5485">
        <w:rPr>
          <w:rFonts w:ascii="Book Antiqua" w:hAnsi="Book Antiqua" w:cs="Arial"/>
          <w:szCs w:val="20"/>
          <w:lang w:val="en-US"/>
        </w:rPr>
        <w:instrText xml:space="preserve"> TOC \h \z \c "Tabela" </w:instrText>
      </w:r>
      <w:r w:rsidRPr="003C5485">
        <w:rPr>
          <w:rFonts w:ascii="Book Antiqua" w:hAnsi="Book Antiqua" w:cs="Arial"/>
          <w:szCs w:val="20"/>
          <w:lang w:val="en-US"/>
        </w:rPr>
        <w:fldChar w:fldCharType="separate"/>
      </w:r>
      <w:hyperlink w:anchor="_Toc171489836" w:history="1">
        <w:r w:rsidR="00A40375" w:rsidRPr="005B0CD8">
          <w:rPr>
            <w:rStyle w:val="Hiperpovezava"/>
            <w:rFonts w:ascii="Book Antiqua" w:hAnsi="Book Antiqua"/>
            <w:noProof/>
            <w:lang w:val="en-US"/>
          </w:rPr>
          <w:t>Table 1: State Budget Debt</w:t>
        </w:r>
        <w:r w:rsidR="00A40375">
          <w:rPr>
            <w:noProof/>
            <w:webHidden/>
          </w:rPr>
          <w:tab/>
        </w:r>
        <w:r w:rsidR="00A40375">
          <w:rPr>
            <w:noProof/>
            <w:webHidden/>
          </w:rPr>
          <w:fldChar w:fldCharType="begin"/>
        </w:r>
        <w:r w:rsidR="00A40375">
          <w:rPr>
            <w:noProof/>
            <w:webHidden/>
          </w:rPr>
          <w:instrText xml:space="preserve"> PAGEREF _Toc171489836 \h </w:instrText>
        </w:r>
        <w:r w:rsidR="00A40375">
          <w:rPr>
            <w:noProof/>
            <w:webHidden/>
          </w:rPr>
        </w:r>
        <w:r w:rsidR="00A40375">
          <w:rPr>
            <w:noProof/>
            <w:webHidden/>
          </w:rPr>
          <w:fldChar w:fldCharType="separate"/>
        </w:r>
        <w:r w:rsidR="00A40375">
          <w:rPr>
            <w:noProof/>
            <w:webHidden/>
          </w:rPr>
          <w:t>2</w:t>
        </w:r>
        <w:r w:rsidR="00A40375">
          <w:rPr>
            <w:noProof/>
            <w:webHidden/>
          </w:rPr>
          <w:fldChar w:fldCharType="end"/>
        </w:r>
      </w:hyperlink>
    </w:p>
    <w:p w14:paraId="48DF67EC" w14:textId="72E2F56B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37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2: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Creditor and Instrument, in 1000 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A2AE43" w14:textId="69C33CED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38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3: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Instrument, in 1000 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041EE7" w14:textId="66AC12FA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39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4: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Maturity, in 1000 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22403D" w14:textId="6A5E5B3C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40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5: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Type of Interest Rate,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072019" w14:textId="50774A18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41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6: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by Currency,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F676B46" w14:textId="0A5F304B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42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7: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Service (based on outstanding debt on 30. 6. 2024), EUR millions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D8B3093" w14:textId="28B4FAB5" w:rsidR="00A40375" w:rsidRDefault="00A40375">
      <w:pPr>
        <w:pStyle w:val="Kazaloslik"/>
        <w:tabs>
          <w:tab w:val="right" w:leader="dot" w:pos="9968"/>
        </w:tabs>
        <w:rPr>
          <w:rFonts w:asciiTheme="minorHAnsi" w:eastAsiaTheme="minorEastAsia" w:hAnsiTheme="minorHAnsi"/>
          <w:noProof/>
          <w:kern w:val="2"/>
          <w:lang w:eastAsia="sl-SI"/>
          <w14:ligatures w14:val="standardContextual"/>
        </w:rPr>
      </w:pPr>
      <w:hyperlink w:anchor="_Toc171489843" w:history="1">
        <w:r w:rsidRPr="005B0CD8">
          <w:rPr>
            <w:rStyle w:val="Hiperpovezava"/>
            <w:rFonts w:ascii="Book Antiqua" w:hAnsi="Book Antiqua" w:cs="Arial"/>
            <w:b/>
            <w:bCs/>
            <w:noProof/>
            <w:lang w:val="en-US"/>
          </w:rPr>
          <w:t>Table 8:</w:t>
        </w:r>
        <w:r w:rsidRPr="005B0CD8">
          <w:rPr>
            <w:rStyle w:val="Hiperpovezava"/>
            <w:rFonts w:ascii="Book Antiqua" w:hAnsi="Book Antiqua" w:cs="Arial"/>
            <w:bCs/>
            <w:noProof/>
            <w:lang w:val="en-US"/>
          </w:rPr>
          <w:t xml:space="preserve"> State Budget Debt Service by Currency (based on outstanding debt on 30. 6. 2024), in 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_Toc171489843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892498" w14:textId="6FD35090" w:rsidR="009013E5" w:rsidRPr="003C5485" w:rsidRDefault="00017EC2" w:rsidP="009012F7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szCs w:val="20"/>
          <w:lang w:val="en-US"/>
        </w:rPr>
        <w:fldChar w:fldCharType="end"/>
      </w:r>
      <w:r w:rsidR="009013E5" w:rsidRPr="003C5485">
        <w:rPr>
          <w:rFonts w:ascii="Book Antiqua" w:hAnsi="Book Antiqua" w:cs="Arial"/>
          <w:szCs w:val="20"/>
          <w:lang w:val="en-US"/>
        </w:rPr>
        <w:br w:type="page"/>
      </w:r>
    </w:p>
    <w:p w14:paraId="1C4D906C" w14:textId="6DF57175" w:rsidR="00CE638B" w:rsidRPr="003C5485" w:rsidRDefault="00392A29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0" w:name="_Toc171489832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1</w:t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EC09BA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EC09BA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8A11A9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</w:t>
      </w:r>
      <w:bookmarkEnd w:id="0"/>
    </w:p>
    <w:p w14:paraId="66AA315C" w14:textId="77777777" w:rsidR="004F1989" w:rsidRPr="003C5485" w:rsidRDefault="00582DB5" w:rsidP="00916E65">
      <w:pPr>
        <w:pStyle w:val="Odstavekseznama"/>
        <w:keepNext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noProof/>
          <w:szCs w:val="20"/>
          <w:lang w:eastAsia="sl-SI"/>
        </w:rPr>
        <w:drawing>
          <wp:inline distT="0" distB="0" distL="0" distR="0" wp14:anchorId="5C05B2E7" wp14:editId="07150CE6">
            <wp:extent cx="6288657" cy="3502324"/>
            <wp:effectExtent l="0" t="0" r="0" b="3175"/>
            <wp:docPr id="7" name="Chart 7" descr="The bar chart is showing nominal value of Central Budget Debt  and line chart Central Budget Debt as % of GDP. Central Budget Debt is nominally increasing in years 2010 to 2024, only in year 2019 there is a nominal drop. As % of GDP debt increases in years 2013 to 2015 and in years 2016 to 2019 it descends. in years 2020 increases again, from year 2021 onwards it descends again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34841E" w14:textId="46D1E34A" w:rsidR="00D464CB" w:rsidRPr="003C5485" w:rsidRDefault="00D464CB" w:rsidP="00D464CB">
      <w:pPr>
        <w:pStyle w:val="Napis"/>
        <w:rPr>
          <w:rFonts w:ascii="Book Antiqua" w:hAnsi="Book Antiqua" w:cs="Arial"/>
          <w:color w:val="auto"/>
          <w:sz w:val="20"/>
          <w:szCs w:val="20"/>
          <w:lang w:val="en-US"/>
        </w:rPr>
      </w:pPr>
      <w:bookmarkStart w:id="1" w:name="_Toc171489836"/>
      <w:r w:rsidRPr="003C5485">
        <w:rPr>
          <w:rFonts w:ascii="Book Antiqua" w:hAnsi="Book Antiqua"/>
          <w:color w:val="auto"/>
          <w:sz w:val="20"/>
          <w:szCs w:val="20"/>
          <w:lang w:val="en-US"/>
        </w:rPr>
        <w:t>Tab</w:t>
      </w:r>
      <w:r w:rsidR="00392A29" w:rsidRPr="003C5485">
        <w:rPr>
          <w:rFonts w:ascii="Book Antiqua" w:hAnsi="Book Antiqua"/>
          <w:color w:val="auto"/>
          <w:sz w:val="20"/>
          <w:szCs w:val="20"/>
          <w:lang w:val="en-US"/>
        </w:rPr>
        <w:t>l</w: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t xml:space="preserve">e </w: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fldChar w:fldCharType="begin"/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instrText xml:space="preserve"> SEQ Tabela \* ARABIC </w:instrTex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/>
          <w:noProof/>
          <w:color w:val="auto"/>
          <w:sz w:val="20"/>
          <w:szCs w:val="20"/>
          <w:lang w:val="en-US"/>
        </w:rPr>
        <w:t>1</w:t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/>
          <w:color w:val="auto"/>
          <w:sz w:val="20"/>
          <w:szCs w:val="20"/>
          <w:lang w:val="en-US"/>
        </w:rPr>
        <w:t xml:space="preserve">: </w:t>
      </w:r>
      <w:r w:rsidR="00055B10">
        <w:rPr>
          <w:rFonts w:ascii="Book Antiqua" w:hAnsi="Book Antiqua"/>
          <w:b w:val="0"/>
          <w:color w:val="auto"/>
          <w:sz w:val="20"/>
          <w:szCs w:val="20"/>
          <w:lang w:val="en-US"/>
        </w:rPr>
        <w:t>State</w:t>
      </w:r>
      <w:r w:rsidR="008A11A9" w:rsidRPr="003C5485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Budget Debt</w:t>
      </w:r>
      <w:bookmarkEnd w:id="1"/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  <w:tblDescription w:val="Dolg državnega proračuna od leta 2009 do tekočega leta, v milijonih EUR in v odstotku BDP."/>
      </w:tblPr>
      <w:tblGrid>
        <w:gridCol w:w="1515"/>
        <w:gridCol w:w="4416"/>
        <w:gridCol w:w="3753"/>
      </w:tblGrid>
      <w:tr w:rsidR="00414B47" w:rsidRPr="003C5485" w14:paraId="7CADDB2D" w14:textId="77777777" w:rsidTr="004C5CA5">
        <w:trPr>
          <w:trHeight w:val="386"/>
          <w:tblHeader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2D5195"/>
            <w:vAlign w:val="center"/>
          </w:tcPr>
          <w:p w14:paraId="3BBD49BE" w14:textId="77777777" w:rsidR="00447BCE" w:rsidRPr="003C5485" w:rsidRDefault="008A11A9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Year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2D5195"/>
            <w:vAlign w:val="center"/>
          </w:tcPr>
          <w:p w14:paraId="67C2C581" w14:textId="1940E936" w:rsidR="00447BCE" w:rsidRPr="003C5485" w:rsidRDefault="00055B10" w:rsidP="008A11A9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State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Budget Debt,</w:t>
            </w:r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EUR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million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2D5195"/>
            <w:vAlign w:val="center"/>
          </w:tcPr>
          <w:p w14:paraId="361FCAA5" w14:textId="3CFC0ED1" w:rsidR="00447BCE" w:rsidRPr="003C5485" w:rsidRDefault="00055B10" w:rsidP="008A11A9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State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Budget </w:t>
            </w:r>
            <w:proofErr w:type="gramStart"/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Debt,</w:t>
            </w:r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 %</w:t>
            </w:r>
            <w:proofErr w:type="gramEnd"/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="008A11A9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G</w:t>
            </w:r>
            <w:r w:rsidR="00414B47" w:rsidRPr="003C5485">
              <w:rPr>
                <w:rFonts w:ascii="Book Antiqua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DP</w:t>
            </w:r>
          </w:p>
        </w:tc>
      </w:tr>
      <w:tr w:rsidR="00414B47" w:rsidRPr="003C5485" w14:paraId="027930E1" w14:textId="77777777" w:rsidTr="004C5CA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E593D" w14:textId="77777777" w:rsidR="00D464CB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257CC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11.083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EF066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30,6</w:t>
            </w:r>
          </w:p>
        </w:tc>
      </w:tr>
      <w:tr w:rsidR="00414B47" w:rsidRPr="003C5485" w14:paraId="7F0FA56D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4E793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4E952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11.885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79D05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32,7</w:t>
            </w:r>
          </w:p>
        </w:tc>
      </w:tr>
      <w:tr w:rsidR="00414B47" w:rsidRPr="003C5485" w14:paraId="730F3C65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A33EC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698CF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15.157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2040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40,9</w:t>
            </w:r>
          </w:p>
        </w:tc>
      </w:tr>
      <w:tr w:rsidR="00414B47" w:rsidRPr="003C5485" w14:paraId="5E9A80D9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CE65B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DE7AE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16.836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DE802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46,4</w:t>
            </w:r>
          </w:p>
        </w:tc>
      </w:tr>
      <w:tr w:rsidR="00414B47" w:rsidRPr="003C5485" w14:paraId="02D2301E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DE2CA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2570C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21.996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21DE8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60,3</w:t>
            </w:r>
          </w:p>
        </w:tc>
      </w:tr>
      <w:tr w:rsidR="00414B47" w:rsidRPr="003C5485" w14:paraId="75DB2494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C926A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9CA19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26.015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AE68A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69,1</w:t>
            </w:r>
          </w:p>
        </w:tc>
      </w:tr>
      <w:tr w:rsidR="00414B47" w:rsidRPr="003C5485" w14:paraId="0C75C4B4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749E8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B4B21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27.279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E28F4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70,2</w:t>
            </w:r>
          </w:p>
        </w:tc>
      </w:tr>
      <w:tr w:rsidR="00414B47" w:rsidRPr="003C5485" w14:paraId="042CBBAA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7D960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0341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27.129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8A41C" w14:textId="77777777" w:rsidR="00447BCE" w:rsidRPr="003C5485" w:rsidRDefault="008C7E95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67,1</w:t>
            </w:r>
          </w:p>
        </w:tc>
      </w:tr>
      <w:tr w:rsidR="00414B47" w:rsidRPr="003C5485" w14:paraId="54DA9561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8150A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C07E2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28.740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4E7C" w14:textId="77777777" w:rsidR="00447BCE" w:rsidRPr="003C5485" w:rsidRDefault="008C7E95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66,8</w:t>
            </w:r>
          </w:p>
        </w:tc>
      </w:tr>
      <w:tr w:rsidR="00414B47" w:rsidRPr="003C5485" w14:paraId="57B10114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19C21" w14:textId="77777777" w:rsidR="00447BCE" w:rsidRPr="003C5485" w:rsidRDefault="00D464CB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F7B6D" w14:textId="77777777" w:rsidR="00447BCE" w:rsidRPr="003C5485" w:rsidRDefault="00414B47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29.181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ECB7B" w14:textId="77777777" w:rsidR="00447BCE" w:rsidRPr="003C5485" w:rsidRDefault="008C7E95" w:rsidP="00414B47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63,6</w:t>
            </w:r>
          </w:p>
        </w:tc>
      </w:tr>
      <w:tr w:rsidR="009C5C3C" w:rsidRPr="003C5485" w14:paraId="7B9A035C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33C79" w14:textId="77777777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3D07E" w14:textId="77777777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hAnsi="Book Antiqua" w:cs="Arial"/>
                <w:sz w:val="16"/>
                <w:szCs w:val="16"/>
                <w:lang w:val="en-US"/>
              </w:rPr>
              <w:t>28.560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21FC8" w14:textId="2EF128A6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58,8</w:t>
            </w:r>
          </w:p>
        </w:tc>
      </w:tr>
      <w:tr w:rsidR="009C5C3C" w:rsidRPr="003C5485" w14:paraId="1B1A5D16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FDA1B" w14:textId="77777777" w:rsidR="009C5C3C" w:rsidRPr="003C5485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F170C" w14:textId="77777777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53882">
              <w:rPr>
                <w:rFonts w:ascii="Book Antiqua" w:hAnsi="Book Antiqua" w:cs="Arial"/>
                <w:sz w:val="16"/>
                <w:szCs w:val="16"/>
              </w:rPr>
              <w:t>3</w:t>
            </w:r>
            <w:r>
              <w:rPr>
                <w:rFonts w:ascii="Book Antiqua" w:hAnsi="Book Antiqua" w:cs="Arial"/>
                <w:sz w:val="16"/>
                <w:szCs w:val="16"/>
              </w:rPr>
              <w:t>4</w:t>
            </w:r>
            <w:r w:rsidRPr="00F53882">
              <w:rPr>
                <w:rFonts w:ascii="Book Antiqua" w:hAnsi="Book Antiqua" w:cs="Arial"/>
                <w:sz w:val="16"/>
                <w:szCs w:val="16"/>
              </w:rPr>
              <w:t>.</w:t>
            </w:r>
            <w:r>
              <w:rPr>
                <w:rFonts w:ascii="Book Antiqua" w:hAnsi="Book Antiqua" w:cs="Arial"/>
                <w:sz w:val="16"/>
                <w:szCs w:val="16"/>
              </w:rPr>
              <w:t>319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40E03" w14:textId="4FC7912A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53882">
              <w:rPr>
                <w:rFonts w:ascii="Book Antiqua" w:hAnsi="Book Antiqua" w:cs="Arial"/>
                <w:sz w:val="16"/>
                <w:szCs w:val="16"/>
              </w:rPr>
              <w:t>7</w:t>
            </w:r>
            <w:r>
              <w:rPr>
                <w:rFonts w:ascii="Book Antiqua" w:hAnsi="Book Antiqua" w:cs="Arial"/>
                <w:sz w:val="16"/>
                <w:szCs w:val="16"/>
              </w:rPr>
              <w:t>3,0</w:t>
            </w:r>
          </w:p>
        </w:tc>
      </w:tr>
      <w:tr w:rsidR="009C5C3C" w:rsidRPr="003C5485" w14:paraId="7E6B365E" w14:textId="77777777" w:rsidTr="004862E7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1E038" w14:textId="0E2E6382" w:rsidR="009C5C3C" w:rsidRPr="004862E7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2021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AC44" w14:textId="777698A2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35.875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4AA6F" w14:textId="7185D7A6" w:rsidR="009C5C3C" w:rsidRPr="00F53882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68,6</w:t>
            </w:r>
          </w:p>
        </w:tc>
      </w:tr>
      <w:tr w:rsidR="009C5C3C" w:rsidRPr="003C5485" w14:paraId="6C1E0971" w14:textId="77777777" w:rsidTr="004862E7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AA973" w14:textId="5C40B679" w:rsidR="009C5C3C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"/>
                <w:sz w:val="16"/>
                <w:szCs w:val="16"/>
                <w:lang w:val="en-US"/>
              </w:rPr>
              <w:t>2022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3646F" w14:textId="20E0A16D" w:rsidR="009C5C3C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37.845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0F75A" w14:textId="6E8F6307" w:rsidR="009C5C3C" w:rsidRDefault="009C5C3C" w:rsidP="009C5C3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66,4</w:t>
            </w:r>
          </w:p>
        </w:tc>
      </w:tr>
      <w:tr w:rsidR="00AB4353" w:rsidRPr="003C5485" w14:paraId="1BAE199C" w14:textId="77777777" w:rsidTr="00B2302C"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E1483" w14:textId="4686036E" w:rsidR="00AB4353" w:rsidRDefault="00AB4353" w:rsidP="00AB4353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F53882">
              <w:rPr>
                <w:rFonts w:ascii="Book Antiqua" w:hAnsi="Book Antiqua" w:cs="Arial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5AE0D" w14:textId="5123A6E9" w:rsidR="00AB4353" w:rsidRDefault="008206EC" w:rsidP="00AB4353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="001115A9">
              <w:rPr>
                <w:rFonts w:ascii="Book Antiqua" w:hAnsi="Book Antiqua" w:cs="Arial"/>
                <w:sz w:val="16"/>
                <w:szCs w:val="16"/>
              </w:rPr>
              <w:t>9</w:t>
            </w:r>
            <w:r w:rsidR="00AB4353">
              <w:rPr>
                <w:rFonts w:ascii="Book Antiqua" w:hAnsi="Book Antiqua" w:cs="Arial"/>
                <w:sz w:val="16"/>
                <w:szCs w:val="16"/>
              </w:rPr>
              <w:t>.</w:t>
            </w:r>
            <w:r w:rsidR="0078641C">
              <w:rPr>
                <w:rFonts w:ascii="Book Antiqua" w:hAnsi="Book Antiqua" w:cs="Arial"/>
                <w:sz w:val="16"/>
                <w:szCs w:val="16"/>
              </w:rPr>
              <w:t>827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2CEA3" w14:textId="00D7B2F6" w:rsidR="00AB4353" w:rsidRDefault="00E452D7" w:rsidP="00AB4353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="001115A9">
              <w:rPr>
                <w:rFonts w:ascii="Book Antiqua" w:hAnsi="Book Antiqua" w:cs="Arial"/>
                <w:sz w:val="16"/>
                <w:szCs w:val="16"/>
              </w:rPr>
              <w:t>3</w:t>
            </w:r>
            <w:r>
              <w:rPr>
                <w:rFonts w:ascii="Book Antiqua" w:hAnsi="Book Antiqua" w:cs="Arial"/>
                <w:sz w:val="16"/>
                <w:szCs w:val="16"/>
              </w:rPr>
              <w:t>,</w:t>
            </w:r>
            <w:r w:rsidR="0093697C">
              <w:rPr>
                <w:rFonts w:ascii="Book Antiqua" w:hAnsi="Book Antiqua" w:cs="Arial"/>
                <w:sz w:val="16"/>
                <w:szCs w:val="16"/>
              </w:rPr>
              <w:t>1</w:t>
            </w:r>
          </w:p>
        </w:tc>
      </w:tr>
      <w:tr w:rsidR="00B2302C" w:rsidRPr="003C5485" w14:paraId="202A792E" w14:textId="77777777" w:rsidTr="004C5CA5"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4D6" w14:textId="57CB66E2" w:rsidR="00B2302C" w:rsidRPr="00F53882" w:rsidRDefault="00F03228" w:rsidP="00B2302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3</w:t>
            </w:r>
            <w:r w:rsidR="005A564B">
              <w:rPr>
                <w:rFonts w:ascii="Book Antiqua" w:hAnsi="Book Antiqua" w:cs="Arial"/>
                <w:sz w:val="16"/>
                <w:szCs w:val="16"/>
              </w:rPr>
              <w:t>0</w:t>
            </w:r>
            <w:r w:rsidR="00D940E8">
              <w:rPr>
                <w:rFonts w:ascii="Book Antiqua" w:hAnsi="Book Antiqua" w:cs="Arial"/>
                <w:sz w:val="16"/>
                <w:szCs w:val="16"/>
              </w:rPr>
              <w:t>.</w:t>
            </w:r>
            <w:r w:rsidR="005A564B">
              <w:rPr>
                <w:rFonts w:ascii="Book Antiqua" w:hAnsi="Book Antiqua" w:cs="Arial"/>
                <w:sz w:val="16"/>
                <w:szCs w:val="16"/>
              </w:rPr>
              <w:t>6</w:t>
            </w:r>
            <w:r w:rsidR="00347286">
              <w:rPr>
                <w:rFonts w:ascii="Book Antiqua" w:hAnsi="Book Antiqua" w:cs="Arial"/>
                <w:sz w:val="16"/>
                <w:szCs w:val="16"/>
              </w:rPr>
              <w:t>.</w:t>
            </w:r>
            <w:r w:rsidR="00B2302C">
              <w:rPr>
                <w:rFonts w:ascii="Book Antiqua" w:hAnsi="Book Antiqua" w:cs="Arial"/>
                <w:sz w:val="16"/>
                <w:szCs w:val="16"/>
              </w:rPr>
              <w:t>2024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67C" w14:textId="39086B1D" w:rsidR="00B2302C" w:rsidRDefault="00B2302C" w:rsidP="00B2302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41.</w:t>
            </w:r>
            <w:r w:rsidR="00F03228">
              <w:rPr>
                <w:rFonts w:ascii="Book Antiqua" w:hAnsi="Book Antiqua" w:cs="Arial"/>
                <w:sz w:val="16"/>
                <w:szCs w:val="16"/>
              </w:rPr>
              <w:t>5</w:t>
            </w:r>
            <w:r w:rsidR="005A564B">
              <w:rPr>
                <w:rFonts w:ascii="Book Antiqua" w:hAnsi="Book Antiqua" w:cs="Arial"/>
                <w:sz w:val="16"/>
                <w:szCs w:val="16"/>
              </w:rPr>
              <w:t>62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B58" w14:textId="1466FCEC" w:rsidR="00B2302C" w:rsidRDefault="00B2302C" w:rsidP="00B2302C">
            <w:pPr>
              <w:pStyle w:val="Odstavekseznama"/>
              <w:keepNext/>
              <w:ind w:left="0" w:right="282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6</w:t>
            </w:r>
            <w:r w:rsidR="00F03228">
              <w:rPr>
                <w:rFonts w:ascii="Book Antiqua" w:hAnsi="Book Antiqua" w:cs="Arial"/>
                <w:sz w:val="16"/>
                <w:szCs w:val="16"/>
              </w:rPr>
              <w:t>2</w:t>
            </w:r>
            <w:r>
              <w:rPr>
                <w:rFonts w:ascii="Book Antiqua" w:hAnsi="Book Antiqua" w:cs="Arial"/>
                <w:sz w:val="16"/>
                <w:szCs w:val="16"/>
              </w:rPr>
              <w:t>,</w:t>
            </w:r>
            <w:r w:rsidR="00F03228">
              <w:rPr>
                <w:rFonts w:ascii="Book Antiqua" w:hAnsi="Book Antiqua" w:cs="Arial"/>
                <w:sz w:val="16"/>
                <w:szCs w:val="16"/>
              </w:rPr>
              <w:t>2</w:t>
            </w:r>
            <w:r w:rsidR="0093697C">
              <w:rPr>
                <w:rStyle w:val="Sprotnaopomba-sklic"/>
                <w:rFonts w:ascii="Book Antiqua" w:hAnsi="Book Antiqua" w:cs="Arial"/>
                <w:sz w:val="16"/>
                <w:szCs w:val="16"/>
              </w:rPr>
              <w:footnoteReference w:id="1"/>
            </w:r>
          </w:p>
        </w:tc>
      </w:tr>
    </w:tbl>
    <w:p w14:paraId="7211B060" w14:textId="77777777" w:rsidR="00447BCE" w:rsidRPr="003C5485" w:rsidRDefault="00447BCE" w:rsidP="00916E65">
      <w:pPr>
        <w:pStyle w:val="Odstavekseznama"/>
        <w:keepNext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</w:p>
    <w:p w14:paraId="2BA8595F" w14:textId="3615E913" w:rsidR="00FC4620" w:rsidRPr="003C5485" w:rsidRDefault="00693902" w:rsidP="000014CC">
      <w:pPr>
        <w:pStyle w:val="Odstavekseznama"/>
        <w:pageBreakBefore/>
        <w:spacing w:line="240" w:lineRule="auto"/>
        <w:ind w:left="284" w:right="284"/>
        <w:jc w:val="both"/>
        <w:rPr>
          <w:rFonts w:ascii="Book Antiqua" w:hAnsi="Book Antiqua"/>
          <w:noProof/>
          <w:sz w:val="20"/>
          <w:lang w:val="en-US" w:eastAsia="sl-SI"/>
        </w:rPr>
      </w:pPr>
      <w:bookmarkStart w:id="2" w:name="_Ref504471429"/>
      <w:bookmarkStart w:id="3" w:name="_Toc171489837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</w:t>
      </w:r>
      <w:r w:rsidR="00392A29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l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e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2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bookmarkEnd w:id="2"/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E56CA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Creditor and Instrument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E56CA8" w:rsidRPr="003C5485">
        <w:rPr>
          <w:rFonts w:ascii="Book Antiqua" w:hAnsi="Book Antiqua" w:cs="Arial"/>
          <w:bCs/>
          <w:sz w:val="20"/>
          <w:szCs w:val="20"/>
          <w:lang w:val="en-US"/>
        </w:rPr>
        <w:t>in 1000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EUR</w:t>
      </w:r>
      <w:bookmarkEnd w:id="3"/>
    </w:p>
    <w:tbl>
      <w:tblPr>
        <w:tblW w:w="10364" w:type="dxa"/>
        <w:tblInd w:w="-254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954"/>
        <w:gridCol w:w="1031"/>
        <w:gridCol w:w="999"/>
        <w:gridCol w:w="662"/>
        <w:gridCol w:w="779"/>
        <w:gridCol w:w="812"/>
        <w:gridCol w:w="730"/>
        <w:gridCol w:w="767"/>
        <w:gridCol w:w="955"/>
        <w:gridCol w:w="959"/>
        <w:gridCol w:w="992"/>
        <w:gridCol w:w="724"/>
      </w:tblGrid>
      <w:tr w:rsidR="00D63788" w:rsidRPr="003C5485" w14:paraId="06C99F8D" w14:textId="77777777" w:rsidTr="00716E75">
        <w:trPr>
          <w:trHeight w:val="89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4796D25" w14:textId="7E09BC59" w:rsidR="00693902" w:rsidRPr="003C5485" w:rsidRDefault="006F6820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715D2A43" w14:textId="473869DE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DEBT TOTAL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(2=3+13)</w:t>
            </w:r>
            <w:r w:rsidR="00E213D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1E2B3611" w14:textId="1A43BA2A" w:rsidR="00693902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DOMESTIC DEBT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(3=4+5+9+12)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7AC5E90A" w14:textId="6E9B6861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Public sector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(4)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158A0DAF" w14:textId="2E4EA80C" w:rsidR="00693902" w:rsidRPr="003C5485" w:rsidRDefault="00FB13FE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Bank</w:t>
            </w:r>
            <w:r w:rsidR="00E56CA8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of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Sloveni</w:t>
            </w:r>
            <w:r w:rsidR="00E56CA8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a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(5)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6C3BBF86" w14:textId="377F1851" w:rsidR="00693902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Deposit money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bank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(6=7+8)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4B2F666C" w14:textId="76E24172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Loans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(7)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2D5195"/>
            <w:vAlign w:val="center"/>
          </w:tcPr>
          <w:p w14:paraId="7479290E" w14:textId="1EB688D9" w:rsidR="00693902" w:rsidRPr="003C5485" w:rsidRDefault="00FB13FE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N</w:t>
            </w:r>
            <w:r w:rsidR="00E56CA8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on-negotiable securities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(8)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6728E689" w14:textId="26B37B23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Negotiable securities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(9=10+11)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2720F7B4" w14:textId="02795AF7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proofErr w:type="gramStart"/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Short -term</w:t>
            </w:r>
            <w:proofErr w:type="gramEnd"/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36CB7761" w14:textId="0049ED4A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Long-term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(11)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36AF868D" w14:textId="442563FE" w:rsidR="00693902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Other domestic </w:t>
            </w:r>
            <w:proofErr w:type="gramStart"/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creditors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(</w:t>
            </w:r>
            <w:proofErr w:type="gramEnd"/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12)</w:t>
            </w:r>
          </w:p>
        </w:tc>
      </w:tr>
      <w:tr w:rsidR="00DC3FEF" w:rsidRPr="003C5485" w14:paraId="64DED85F" w14:textId="77777777" w:rsidTr="00716E75">
        <w:trPr>
          <w:trHeight w:val="2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653DE72" w14:textId="22DA6B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A899F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1.264.480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CBC5E7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1.100.672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17FCE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132.632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2E29D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15.356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90868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765.056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2AAAF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65.469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908D4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699.587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D452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180.704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66F09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CBE8C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176.698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52DB0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6.923</w:t>
            </w:r>
          </w:p>
        </w:tc>
      </w:tr>
      <w:tr w:rsidR="00DC3FEF" w:rsidRPr="003C5485" w14:paraId="49AA89FF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41FAF51" w14:textId="03DF447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E95AB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1.431.239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EDFC36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1.214.180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9592C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147.171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0FE6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3.877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60BD5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883.930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EFD52F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58.141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65D70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825.789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F711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173.523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97821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0B166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172.621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0BC0F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5.679</w:t>
            </w:r>
          </w:p>
        </w:tc>
      </w:tr>
      <w:tr w:rsidR="00DC3FEF" w:rsidRPr="003C5485" w14:paraId="30FE977E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E7CCAD7" w14:textId="77FDF8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47E58D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1.744.792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224B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1.443.874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4B383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85.361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5C725F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2.825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09A9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410.366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1BAD1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102.796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71552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307.570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1D63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945.322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A703A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E6E3C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944.208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620BC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009DF3C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20679FE" w14:textId="12C5A04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D82C81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2.423.210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D43B4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1.483.471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980273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21.378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46D10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3.626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72EDA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445.209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B7192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126.773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F10F2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318.436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83A0E6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1.013.257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46F9C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BEA27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1.013.257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7106E19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B42B2F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5C5D83E" w14:textId="0B5CAEF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20575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2.809.531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66751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1.667.585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4A8D2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25.284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B9876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1.844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318B4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180.909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5E3AD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180.909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A74364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75323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1.459.548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B7FFA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7AE73C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1.459.548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A9D9A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B0D0E0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8D86D59" w14:textId="0CE3FE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1E7AA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3.218.561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F9702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1.984.364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F524A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7.586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30047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2.608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D2F5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339.146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2703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339.146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B94F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B2C6C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1.635.023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24A18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33.388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F9CB4B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1.601.636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9CD7BA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1F061B2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EE01F60" w14:textId="27D6963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72071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3.727.646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29CFA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2.080.108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B42DB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23.702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EFE4A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993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C7D2F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344.154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999C5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344.154</w:t>
            </w: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B4063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02492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1.711.259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622D11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54.256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0BD6B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1.657.002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DE053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FA4DD00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DE0975F" w14:textId="413775A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C1BE9B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4.228.647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5E1A89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2.107.632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D0C4D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54.415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C0D4DA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1.344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569BF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316.408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4E5D4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316.408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0242A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676D9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1.735.466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887EE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90.081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1DB25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1.645.385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F2C40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832BC4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2BF0684" w14:textId="7EC274F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569D4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5.128.005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81048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2.650.401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3A775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3.205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A463F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33.112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4084F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401.381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DB64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401.381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74B90D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A38C6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2.212.702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F1314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226.231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9F41D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1.986.471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52219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5408A9B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D6DC6EF" w14:textId="1BFC4B5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775A24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5.924.136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6DE72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3.479.811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EE9DE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0420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31.894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26E06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424.545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20496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424.545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50B24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7889F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3.023.373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F5C1D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359.760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BE30C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2.663.612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5064C7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000B7C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8123E04" w14:textId="64A8B5B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EE1F3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6.221.144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D568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3.807.749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C74DF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AB423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29.615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6BC16F5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342.689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6DA023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342.689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49525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8C86C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3.435.445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C07CD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323.368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54A5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3.112.076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45F1D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5BAEC0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69724A8" w14:textId="12D9D61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6639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6.675.672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B679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4.449.211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36700C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396CC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28.948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4B3736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327.900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02B3B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327.900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358E17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716CB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4.092.364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83103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325.088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F10BD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3.767.276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043D7C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613B3FA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EFD9B7D" w14:textId="41F987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242E7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6.985.286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BAB57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5.290.173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75724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52DE8C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30.704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4D4736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438.433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FFC759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438.433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33898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3D3FFE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4.821.036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1952C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329.861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589EE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4.491.174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78E38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3C85F50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CEC3FE9" w14:textId="6B39543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5C89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7.351.498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F0306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5.796.069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212A9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1022E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29.027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BC65F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297.676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441B6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297.676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804386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4F590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5.469.367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BA9F6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342.414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257F9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5.126.953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3F908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617E56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8FD42BD" w14:textId="665A596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F630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7.395.458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B210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4.884.662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33B78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B87629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27.313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3DDD3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718.298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00529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718.298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128682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630CE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4.139.051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97E3D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148.498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18789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3.990.553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54D623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9B307D3" w14:textId="77777777" w:rsidTr="00897F13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DC87DDA" w14:textId="51ACF23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9101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7.181.615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8F11F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4.712.209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55038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990E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28.096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7C627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238.724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7ED7F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238.724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D5369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3F0BE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4.445.389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5C665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89.345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72109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4.356.043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96744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7B421A0" w14:textId="77777777" w:rsidTr="0041395B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8F12AEF" w14:textId="4C6C28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7090924" w14:textId="12840F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11.083.366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0B0564A" w14:textId="6F45651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9.039.046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7EB0ECE" w14:textId="5444FA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FA3B7F9" w14:textId="754EC38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27.684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26D5A735" w14:textId="69B00D3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118.626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D7C7305" w14:textId="21F8353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118.626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A556DB1" w14:textId="4A1EACA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A5E0847" w14:textId="15D2D14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8.892.736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47051A1" w14:textId="53B22F6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739.487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3F84C0F" w14:textId="75D19A9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8.153.249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678A8243" w14:textId="0524B6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7BCB7BC" w14:textId="77777777" w:rsidTr="00800541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EB85F0E" w14:textId="357D66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223898F" w14:textId="05894D2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11.884.529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860F4F7" w14:textId="7165FF8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10.354.837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AA25C2E" w14:textId="14F6CC1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B7303F" w14:textId="610252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29.429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BC2AB12" w14:textId="4C561B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63.968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6297E45" w14:textId="64F0EB7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63.968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0DE07C4" w14:textId="72AF0A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0DCB6DB" w14:textId="6D53A70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10.261.440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E5FC26E" w14:textId="0D81EA5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24.955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AB2CBC1" w14:textId="51CCA0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10.236.485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83F8421" w14:textId="4BDCCA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CD58BA8" w14:textId="77777777" w:rsidTr="00A23020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D177C3D" w14:textId="15CB96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906226E" w14:textId="5C73BD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15.156.757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B638996" w14:textId="1474ED3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14.090.135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  <w:vAlign w:val="bottom"/>
          </w:tcPr>
          <w:p w14:paraId="44A21F1A" w14:textId="47492E0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A8FF998" w14:textId="31E4B0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30.179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0670B32" w14:textId="3B2DDC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351.912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C2541E0" w14:textId="180849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351.912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C5CF782" w14:textId="75ED0D8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58FF47F" w14:textId="2A425BAD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13.708.044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7EA35D70" w14:textId="497F376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  <w:vAlign w:val="bottom"/>
          </w:tcPr>
          <w:p w14:paraId="5C447F75" w14:textId="44FA508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13.679.869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ADA8964" w14:textId="106E5D6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0687388" w14:textId="77777777" w:rsidTr="00A23020">
        <w:trPr>
          <w:trHeight w:val="205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E2A511C" w14:textId="449090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76A658" w14:textId="466E2B0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16.836.118</w:t>
            </w:r>
          </w:p>
        </w:tc>
        <w:tc>
          <w:tcPr>
            <w:tcW w:w="9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AD84B85" w14:textId="222F5CB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14.052.316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6D60715" w14:textId="0BFF66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BDA7B55" w14:textId="1580935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29.645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14:paraId="77BA4963" w14:textId="5BB9B6D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9E4F2E" w14:textId="30C9971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tcMar>
              <w:right w:w="57" w:type="dxa"/>
            </w:tcMar>
            <w:vAlign w:val="bottom"/>
          </w:tcPr>
          <w:p w14:paraId="14506710" w14:textId="0D20255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B8E91FF" w14:textId="528DFB97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13.239.254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783E4E3" w14:textId="26CFC23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705.295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9F0BF0A" w14:textId="40A6CF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12.533.959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3DDD606" w14:textId="5B5BAE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F3E0F8B" w14:textId="77777777" w:rsidTr="00A23020">
        <w:trPr>
          <w:trHeight w:val="2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224E999" w14:textId="74AE52E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D22471C" w14:textId="71BA5A5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16.703.175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0EBD50" w14:textId="7D292B5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13.921.917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B816C1F" w14:textId="0840D8A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1DB4BC" w14:textId="0CD6F6E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29.332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14:paraId="51AB511C" w14:textId="60C0D13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537D95" w14:textId="55804B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tcMar>
              <w:right w:w="57" w:type="dxa"/>
            </w:tcMar>
            <w:vAlign w:val="bottom"/>
          </w:tcPr>
          <w:p w14:paraId="020591E0" w14:textId="4E39EFE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2ABA0290" w14:textId="7147F769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13.109.167</w:t>
            </w:r>
          </w:p>
        </w:tc>
        <w:tc>
          <w:tcPr>
            <w:tcW w:w="959" w:type="dxa"/>
            <w:tcBorders>
              <w:top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D010D08" w14:textId="142344F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623.408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5DB7A8" w14:textId="58E9452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12.485.759</w:t>
            </w:r>
          </w:p>
        </w:tc>
        <w:tc>
          <w:tcPr>
            <w:tcW w:w="724" w:type="dxa"/>
            <w:tcBorders>
              <w:top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625B9A5F" w14:textId="4FCB330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00F807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AE729F4" w14:textId="19968E1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1414331" w14:textId="45B624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19.361.173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BB8890" w14:textId="38AB66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13.895.324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6872ED61" w14:textId="532E5A4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C097FC0" w14:textId="0926D0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29.267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376B69A" w14:textId="5088F2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699.240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480138" w14:textId="0E7D61F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699.240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163A1EE" w14:textId="2518C61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647E02F" w14:textId="1CF89325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13.166.818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E7031CF" w14:textId="169A3B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496.880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13397A9" w14:textId="677AEF2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12.669.938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34DF07B" w14:textId="18E6868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6D260E9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DC03C24" w14:textId="0C927B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2D0309B" w14:textId="29A2E3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19.367.622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E58A25" w14:textId="6B9E4C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13.754.512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BF16D21" w14:textId="19C173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7F473F6" w14:textId="0322FEE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29.116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8119090" w14:textId="7ADA39F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E3C93E" w14:textId="01E0331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1AC1CB4" w14:textId="49DF25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2D5DC50" w14:textId="7CDD2681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13.060.334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171C85F" w14:textId="683D360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391.638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520C026" w14:textId="561368E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12.668.696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4785144" w14:textId="1A27D7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8E20F2F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FDCC83A" w14:textId="635E7D1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3FA1D08" w14:textId="4B3BF8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21.995.516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D388C14" w14:textId="1D441F9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14.762.909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D62C2BE" w14:textId="2662CF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D5C705" w14:textId="4F99A7E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28.439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6440D60B" w14:textId="6719754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6604BEC" w14:textId="003926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74D741A" w14:textId="25937E7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516BDB57" w14:textId="4B6A05A0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14.069.407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1CA86E7" w14:textId="242CDC6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603.854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1A60DC8" w14:textId="60D25E9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13.465.553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A6B7E89" w14:textId="5AB1A6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8764BB7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36D4782" w14:textId="5CCE17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25CFA01" w14:textId="3AF128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24.636.215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3EFBF8C" w14:textId="5C37225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14.836.482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6F9426C3" w14:textId="5E0CAB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9FFCEE" w14:textId="4F846A4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28.489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1B6F421" w14:textId="5105C98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2C05C46" w14:textId="495D098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18A0AB72" w14:textId="45A6F2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6DDE8DD" w14:textId="663953C1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14.177.108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A3B45D1" w14:textId="33FE239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712.428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F25377" w14:textId="5748B86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13.464.679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178F5B1" w14:textId="43A32A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14596E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3D4358BD" w14:textId="3E1523F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B01969" w14:textId="42A187A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25.308.600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CBA751" w14:textId="6241A4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15.509.183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8DE7D8E" w14:textId="1457F07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A839417" w14:textId="237D17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28.791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4D51896" w14:textId="633F70C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E1D115B" w14:textId="0D7A3DC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0C2F81E4" w14:textId="232C2CE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1596B34A" w14:textId="1BBFE024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14.849.507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168DED8" w14:textId="363F83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890.962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F39F0D1" w14:textId="4974CD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13.958.545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CD84E6E" w14:textId="7E01D78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89E4560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65BAAD39" w14:textId="63CF1FD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5946256" w14:textId="7AF513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25.333.744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88D617E" w14:textId="68D891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15.536.790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2E22054" w14:textId="24469C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7FEEC2B" w14:textId="0311304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29.279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59B6E332" w14:textId="7B74BB0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836CA22" w14:textId="4906956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8F55371" w14:textId="2E71F3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68EEEC5" w14:textId="1AA8C6A8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14.910.802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6AB171" w14:textId="5DAE168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952.461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C260687" w14:textId="6F2949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13.958.342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59D55803" w14:textId="050A203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E9BB268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AD86F5C" w14:textId="31E11CC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C34DD15" w14:textId="73B44B5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26.015.110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3126578" w14:textId="5813A35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15.988.251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43CB635E" w14:textId="6EE4EA9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CAFDE85" w14:textId="4647BC8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28.543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31F87832" w14:textId="40F178D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427F4F3" w14:textId="7A30AD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2BECDF80" w14:textId="61FDF4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39470772" w14:textId="34CA0C2D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15.363.000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F56100" w14:textId="66E9392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894.796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4972CDF" w14:textId="436F42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14.468.203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6A121D5" w14:textId="0DC720A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19ED4B3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6182B4E" w14:textId="2713E7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421BEA" w14:textId="4218F42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25.684.747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B35ABE9" w14:textId="734D008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15.659.791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3510E38F" w14:textId="1F35492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3F6BD96" w14:textId="6FAC9A7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31.843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BD41F21" w14:textId="36830B9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502.531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3BADD39" w14:textId="206B31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502.531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12C5C24E" w14:textId="42684AC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47BBE1B5" w14:textId="56E13FB1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15.125.417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CEBF83" w14:textId="532037B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753.994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F95C780" w14:textId="7F038BB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14.371.422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0135B35" w14:textId="5B4F6D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1BA45E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552A5B5" w14:textId="24802F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EABB997" w14:textId="2F4EAB6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25.632.822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CFBAF79" w14:textId="5C23BE6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15.606.387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4E8771B9" w14:textId="51BE1F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D22ABF6" w14:textId="2921A83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32.235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762BC977" w14:textId="214A027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517.531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8DCD6EA" w14:textId="1E2D883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517.531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1B2D8C14" w14:textId="7673E9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3D63902A" w14:textId="75D36549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15.056.620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F9E7E3D" w14:textId="6D2EC8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606.146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E5DC1F9" w14:textId="1F8A7CD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14.450.474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DE7692B" w14:textId="377EEC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7E11F70A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21879FE" w14:textId="4EBB98D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0D05A0" w14:textId="5EAD5B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27.280.696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E9DAACE" w14:textId="32C91E4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17.258.071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01AE9F52" w14:textId="4BAF25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322B148" w14:textId="030EB4B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31.930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4F7DC3F" w14:textId="6960E8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513.354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3C91323" w14:textId="781574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513.354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43EFECAC" w14:textId="31BD9A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6575CD9" w14:textId="35DD52E8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16.712.787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91CCEB" w14:textId="6A60A79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446.407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6F3647" w14:textId="41E57E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16.266.380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98212A4" w14:textId="151B9AF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584A98E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123F3631" w14:textId="0BABAD0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E0EBD82" w14:textId="7DEC0FF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27.279.079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688F78C" w14:textId="325D34B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17.256.387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3F8D8F19" w14:textId="273261E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4B798BC" w14:textId="401D032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32.368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26B384C" w14:textId="14EBC35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491.132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5B6079" w14:textId="6C188EA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491.132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A90E9E2" w14:textId="62078E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0469717A" w14:textId="55EE9BA8" w:rsidR="00DC3FEF" w:rsidRPr="003C5485" w:rsidRDefault="00DC3FEF" w:rsidP="00DC3FEF">
            <w:pPr>
              <w:spacing w:after="0" w:line="240" w:lineRule="auto"/>
              <w:ind w:right="-96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16.732.887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C32F7C9" w14:textId="6460E9E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373.021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A58C924" w14:textId="31DC0F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16.359.866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B292BDE" w14:textId="458C150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1157418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2D69987C" w14:textId="72C2E0F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70B961A" w14:textId="185B22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27.955.233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8A411C" w14:textId="4D0060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17.934.870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CF08499" w14:textId="77672D8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21BA89E" w14:textId="45CF241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32.431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A20705F" w14:textId="5A303ED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456.955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9839E1D" w14:textId="646221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456.955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7955A1D0" w14:textId="11EF618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652D9C40" w14:textId="69F7D8AD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17.445.484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1D02E79" w14:textId="106C8F3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418.877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A93AF06" w14:textId="3DD8523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17.026.608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1EAE5592" w14:textId="08763A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8986533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F137D15" w14:textId="313BE72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9B26998" w14:textId="47145B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27.769.850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C89B354" w14:textId="0824B84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18.698.892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19B15F75" w14:textId="3DBEB6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4A7B8FC" w14:textId="7B54613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31.985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71707F33" w14:textId="01481B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434.733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3CCB7B3" w14:textId="0E1ABB7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434.733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5FAFFE5B" w14:textId="60789FC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7DBDC8F7" w14:textId="39C838D4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18.232.174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D398C0" w14:textId="11DE9BA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387.725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497E2AD" w14:textId="35779E9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17.844.448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1DFFA77" w14:textId="71688EB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CD87085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596F1152" w14:textId="51F0B6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4F865AD" w14:textId="32153E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28.299.957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86161CF" w14:textId="671891A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19.622.591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6AF2125F" w14:textId="55E7C60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3B7ADFC" w14:textId="62002A9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31.854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189A96E8" w14:textId="00BCCCC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400.556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7D9C0D81" w14:textId="62BFDD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400.556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66BF1C26" w14:textId="20923D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4CA7DB9C" w14:textId="1EE90EAC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19.190.182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EA0C889" w14:textId="7553D7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345.754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93A19F1" w14:textId="3D1EAB4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18.844.428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25021B27" w14:textId="4050B0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0770E72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766197D9" w14:textId="5A34CC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90B5180" w14:textId="62549C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27.129.077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242641B" w14:textId="1370C06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20.500.413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28073A06" w14:textId="5C8D43F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849C655" w14:textId="7E14428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32.414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014A6FAB" w14:textId="32FD708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378.333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FAA9CDC" w14:textId="28055B6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378.333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6F505E11" w14:textId="4410A06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793595B7" w14:textId="2584B8FA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20.089.665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17BD867E" w14:textId="2C5138F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305.560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5CDD50BC" w14:textId="6C72FB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19.784.105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316F28A5" w14:textId="53594A8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E0F077A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4271F059" w14:textId="2E6D46A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81E645E" w14:textId="44713CA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28.703.956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FD426A" w14:textId="4F65CEB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22.534.513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7EE9B54B" w14:textId="050ED8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6DD07D0" w14:textId="5BD0C5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32.491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4881A349" w14:textId="3415B53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478.333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061F080" w14:textId="0DD9D4B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478.333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38543531" w14:textId="362A2EA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118978B6" w14:textId="2E21206A" w:rsidR="00DC3FEF" w:rsidRPr="003C5485" w:rsidRDefault="00DC3FEF" w:rsidP="00DC3FEF">
            <w:pPr>
              <w:spacing w:after="0" w:line="240" w:lineRule="auto"/>
              <w:ind w:right="-97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22.023.689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61E8A4C6" w14:textId="456AD02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427.060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50624C9" w14:textId="1A19F7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21.596.629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47BDF93A" w14:textId="35FDA69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BAE2762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tcMar>
              <w:left w:w="85" w:type="dxa"/>
              <w:right w:w="57" w:type="dxa"/>
            </w:tcMar>
            <w:vAlign w:val="bottom"/>
          </w:tcPr>
          <w:p w14:paraId="019EB242" w14:textId="7A05A2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402946C6" w14:textId="37463A6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29.607.008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A8CE7A3" w14:textId="218F3E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24.259.077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tcMar>
              <w:right w:w="28" w:type="dxa"/>
            </w:tcMar>
            <w:vAlign w:val="bottom"/>
          </w:tcPr>
          <w:p w14:paraId="5A9EFEA7" w14:textId="689FD47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209C2D7A" w14:textId="671931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31.374</w:t>
            </w:r>
          </w:p>
        </w:tc>
        <w:tc>
          <w:tcPr>
            <w:tcW w:w="812" w:type="dxa"/>
            <w:tcMar>
              <w:right w:w="57" w:type="dxa"/>
            </w:tcMar>
            <w:vAlign w:val="bottom"/>
          </w:tcPr>
          <w:p w14:paraId="22896EE0" w14:textId="652A60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D6F3AC7" w14:textId="0A1D13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67" w:type="dxa"/>
            <w:tcMar>
              <w:right w:w="57" w:type="dxa"/>
            </w:tcMar>
            <w:vAlign w:val="bottom"/>
          </w:tcPr>
          <w:p w14:paraId="7F2EAEFE" w14:textId="14FCEE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142" w:type="dxa"/>
            </w:tcMar>
            <w:vAlign w:val="bottom"/>
          </w:tcPr>
          <w:p w14:paraId="3CFC4A26" w14:textId="5AF9850E" w:rsidR="00DC3FEF" w:rsidRPr="003C5485" w:rsidRDefault="00DC3FEF" w:rsidP="00DC3FEF">
            <w:pPr>
              <w:spacing w:after="0" w:line="240" w:lineRule="auto"/>
              <w:ind w:right="-142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23.771.592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35B561A8" w14:textId="09AFD53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445.000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tcMar>
              <w:right w:w="57" w:type="dxa"/>
            </w:tcMar>
            <w:vAlign w:val="bottom"/>
          </w:tcPr>
          <w:p w14:paraId="0A70394F" w14:textId="0311BC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23.326.592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tcMar>
              <w:right w:w="57" w:type="dxa"/>
            </w:tcMar>
            <w:vAlign w:val="bottom"/>
          </w:tcPr>
          <w:p w14:paraId="0E5345EC" w14:textId="5ED0746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E3C7C96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3299A5D" w14:textId="5D1CFC2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E13D1B9" w14:textId="3FF7A4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30.079.739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961B4A5" w14:textId="6E4EB1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24.951.172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45C0353" w14:textId="3B76EA5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8F8316A" w14:textId="712B482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30.396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548C7411" w14:textId="7089EEF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B4D91BC" w14:textId="1C92E72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59DC9FCE" w14:textId="639EE5C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FEB78C0" w14:textId="2054B22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24.464.665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7845291" w14:textId="04C811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439.000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A603F0B" w14:textId="4A961D8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24.025.665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95F75F1" w14:textId="41CD134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5F2DFBA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1845EC2" w14:textId="49F2B01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E341144" w14:textId="074B4DE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28.739.724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E8740E8" w14:textId="743785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23.614.820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55D1F100" w14:textId="399DF4F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177C6A" w14:textId="459059B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30.202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0A0CF289" w14:textId="31D7E1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DC12758" w14:textId="289F80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660F2FEF" w14:textId="771D974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6FAEE346" w14:textId="7B365F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23.150.729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51F383" w14:textId="36C5FDD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398.000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9F79E77" w14:textId="3309D6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22.752.729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8705B5" w14:textId="6C8DDE9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95AC458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217D966C" w14:textId="3D3B5A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007B62" w14:textId="5CC178B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30.139.293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F8A49C0" w14:textId="4D0150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26.354.605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73C1AD9" w14:textId="0AFA8C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7DED758" w14:textId="104415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30.105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0AF7FCA6" w14:textId="431E6C8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A43030" w14:textId="27299CC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43D99101" w14:textId="1AACC8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0C9CBEF7" w14:textId="578623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25.890.612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456B6E9" w14:textId="164560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388.000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DB3F6CA" w14:textId="6119C6B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25.502.612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0F7DD2" w14:textId="6AFA4A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C13D4DF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6A2B42C0" w14:textId="1A857A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18ACB757" w14:textId="426765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29.369.212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35023430" w14:textId="3FD2AE5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26.355.718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</w:tcPr>
          <w:p w14:paraId="3098D607" w14:textId="66F26A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7257940B" w14:textId="02A4403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30.795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</w:tcPr>
          <w:p w14:paraId="24D77178" w14:textId="27B5792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371.667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7828CBA7" w14:textId="11157B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371.667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</w:tcPr>
          <w:p w14:paraId="5019B54F" w14:textId="3FA733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</w:tcPr>
          <w:p w14:paraId="054D8A6B" w14:textId="7CCC5D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25.953.257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0AC3E1DF" w14:textId="3AEEC3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507.000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</w:tcPr>
          <w:p w14:paraId="17BCE7EE" w14:textId="7428605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25.446.257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51A469D" w14:textId="1E0D525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37101EE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FDA2EB3" w14:textId="1CC9F89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3E7201" w14:textId="1248CF2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29.265.833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A85632" w14:textId="6EB5C66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26.254.559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2FFA117" w14:textId="1718D3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3D3E2E6" w14:textId="4EF370E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30.588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72B44879" w14:textId="3BA041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341.667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94D4FA2" w14:textId="315FB85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341.667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75F4AF1F" w14:textId="1E43530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6EF3E15" w14:textId="67298F5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25.882.304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32D955A" w14:textId="268911D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436.000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C782D9" w14:textId="42A815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25.446.304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F3A0EB" w14:textId="48E586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860B063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1163E7E6" w14:textId="5FD133D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0C40D44" w14:textId="4AB6E3A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29.180.932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3DB1B6" w14:textId="2FA619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26.178.629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5D75BF3" w14:textId="326A7FC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1EF4208" w14:textId="448F67A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30.909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62C5150E" w14:textId="001C26A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DC5A65C" w14:textId="3937412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628BDCF4" w14:textId="70D32C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2AA86C10" w14:textId="022E504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25.828.276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46591D" w14:textId="27B1150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381.000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7D562F6" w14:textId="30C2BC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25.447.276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423E66" w14:textId="1BB920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39E3375C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705B9E01" w14:textId="7BB593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5C9769E" w14:textId="0357EAD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28.587.061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CD82E64" w14:textId="36F06B1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26.688.292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C788580" w14:textId="7D655B8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A64ACE" w14:textId="7185C2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31.142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5490895E" w14:textId="75A993F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7F2AE65" w14:textId="4C7EB14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44192AF6" w14:textId="181F067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4920A25" w14:textId="682950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26.337.705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19BDAB3" w14:textId="6B96E75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589.000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21D3C8" w14:textId="1571CE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25.748.705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C64F77" w14:textId="335FF04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357161C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CCFA7ED" w14:textId="665F308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56A1155" w14:textId="530CBBC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28.658.957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127A25F" w14:textId="0BB3304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26.763.839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88D1511" w14:textId="38E936B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76DFF12" w14:textId="7E02A7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31.418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51DF43D5" w14:textId="1A98183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D3A2A9A" w14:textId="1673947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3B814930" w14:textId="721BCAF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69E177FF" w14:textId="45A5962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26.435.198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9C56F5F" w14:textId="679B3F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666.000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64E3B0B" w14:textId="25F311C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25.769.198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23C034B" w14:textId="1A7192C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64DE086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7EF7FD0B" w14:textId="7A7403D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AB39D23" w14:textId="13D2FF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28.987.592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7A01139" w14:textId="3A99A14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27.098.472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42C17273" w14:textId="6C6FE60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2508F34" w14:textId="75446A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31.532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3792872C" w14:textId="445A68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B586F31" w14:textId="457CF35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5AAE53DC" w14:textId="6EDD2B5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6CD40D70" w14:textId="1E3C42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26.769.718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147ED2" w14:textId="74A347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650.500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51FEF5" w14:textId="47833EB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26.119.218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AEA71D" w14:textId="6CC0535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A001DD9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74AB381D" w14:textId="5324AF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949CA8" w14:textId="397364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28.560.185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4AB711" w14:textId="1EB8EA0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26.680.078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C5DDF72" w14:textId="2D2034D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851CAD8" w14:textId="08AC4A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31.379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44DF7D50" w14:textId="40310FA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CD72C6B" w14:textId="11D5A3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75CFF436" w14:textId="12F327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5D8B8AC" w14:textId="0C28123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26.373.698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317E78" w14:textId="71E850D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245.500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3CD8F38" w14:textId="707E80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26.128.198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FFC3814" w14:textId="335B362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0AF0CFF9" w14:textId="77777777" w:rsidTr="00FB13FE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185EBB7" w14:textId="19C17FA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9B0BC2D" w14:textId="6F70976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30.736.596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C2FC505" w14:textId="5555925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28.857.163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FA60CE9" w14:textId="6A0AF3B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04A140B" w14:textId="2A2F646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31.680</w:t>
            </w:r>
          </w:p>
        </w:tc>
        <w:tc>
          <w:tcPr>
            <w:tcW w:w="812" w:type="dxa"/>
            <w:shd w:val="clear" w:color="auto" w:fill="auto"/>
            <w:tcMar>
              <w:right w:w="57" w:type="dxa"/>
            </w:tcMar>
            <w:vAlign w:val="bottom"/>
          </w:tcPr>
          <w:p w14:paraId="14EFDC31" w14:textId="37D6247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975.000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0DEF062" w14:textId="3D44664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975.000</w:t>
            </w:r>
          </w:p>
        </w:tc>
        <w:tc>
          <w:tcPr>
            <w:tcW w:w="767" w:type="dxa"/>
            <w:shd w:val="clear" w:color="auto" w:fill="auto"/>
            <w:tcMar>
              <w:right w:w="57" w:type="dxa"/>
            </w:tcMar>
            <w:vAlign w:val="bottom"/>
          </w:tcPr>
          <w:p w14:paraId="13B8BC5E" w14:textId="7EAE3C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311F10AE" w14:textId="339471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27.850.483</w:t>
            </w:r>
          </w:p>
        </w:tc>
        <w:tc>
          <w:tcPr>
            <w:tcW w:w="959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FCFB556" w14:textId="5EAE845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668.000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6C5AB7" w14:textId="244469A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27.182.483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DE0FA59" w14:textId="5A6F09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4AE49282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3673A4E" w14:textId="5ACF87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A349AAD" w14:textId="7464AC8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33.583.851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F1EBE9C" w14:textId="6F19FBD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31.713.417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9831F65" w14:textId="40E0D48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582C6D" w14:textId="28415E6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31.332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FAD170F" w14:textId="11D2DB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E5A5C89" w14:textId="256E2AC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B9CD58C" w14:textId="46ADA81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AB95DA3" w14:textId="7FA1B4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31.407.085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44A00C5" w14:textId="7792B3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516.300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0C5523" w14:textId="0D8729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30.890.785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22B1C2D" w14:textId="262259F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DFD2B4B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DD56CDB" w14:textId="54E939F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FBDE00E" w14:textId="0AD5591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33.487.095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495266" w14:textId="1A5389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31.617.372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1EB00AE" w14:textId="5E7FF3E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F85BCCC" w14:textId="7010BE5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30.221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8A8B0AF" w14:textId="7E2B7D1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A8EFA7F" w14:textId="4F89ED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2CBA92" w14:textId="6B4B429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0FE441D" w14:textId="4CC89F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31.312.151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87D48A" w14:textId="491F460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277.300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6F1A153" w14:textId="11D0EEB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31.034.851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C6DC46" w14:textId="2A87545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637FD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5A1DAE32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1472A920" w14:textId="2B8FB91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DCEF20A" w14:textId="61532A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34.319.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056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7283310" w14:textId="73D9A67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32.258.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C3BC6F4" w14:textId="023EB1B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C4C45D2" w14:textId="5F03DFD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29</w:t>
            </w: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793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1F788E" w14:textId="667D33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360D5AC" w14:textId="6C56B7C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4F20B83" w14:textId="190A1D3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4B08D3D" w14:textId="029A8F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31.953.365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4271F2C" w14:textId="72753A5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120.000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BE3B5CB" w14:textId="0396C6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31.833.365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9C232A4" w14:textId="749BFA6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0C84B5C3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3FB08E3A" w14:textId="3E683A9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4D2DA5" w14:textId="31F515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37.126.881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DD0654" w14:textId="5D51B60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34.153.826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448BA3B" w14:textId="5444715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51D2AB3" w14:textId="7756BCC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30.197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FBD086" w14:textId="4BBB87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97B60B2" w14:textId="4037794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D397976" w14:textId="7B5F769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0F573D1" w14:textId="0B35C5D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33.898.629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68EB80" w14:textId="33F8EBB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673.000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B1F476C" w14:textId="72636B3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33.225.629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A03BD5F" w14:textId="372F897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281F78D2" w14:textId="77777777" w:rsidTr="0005716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A3DC1EB" w14:textId="542726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454A89" w14:textId="38E2FDA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36.501.384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492E68" w14:textId="28FF1B4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33.537.317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79860DF1" w14:textId="2E81D93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D1BF4D" w14:textId="3204A2A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30.086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7A4C46A" w14:textId="2BCF204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0FEF5F" w14:textId="47B9D20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95EF9AF" w14:textId="22AB367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B9D972C" w14:textId="015D0CA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33.282.231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BD62B3" w14:textId="615A861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1.041.500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78066A2" w14:textId="26DF70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32.240.731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3EE4D7C" w14:textId="563861E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DC3FEF" w:rsidRPr="003C5485" w14:paraId="73EA4734" w14:textId="77777777" w:rsidTr="00F436A7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A6AE3E8" w14:textId="5F85DF7A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1B63065" w14:textId="7EC8F0EE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37.232.606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56B68DC" w14:textId="7DCFDB79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34.269.218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4A2956B" w14:textId="2A23A912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4AE703" w14:textId="3519D19C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30.607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08D4053" w14:textId="3A8B1EBF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5E968A5" w14:textId="06274D66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660807F" w14:textId="2CD0E486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F2E59F4" w14:textId="64DBB16F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34.013.611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3DF355" w14:textId="5B32D779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757.500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3ACC9F0" w14:textId="4881293A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33.256.111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6CBCFA9" w14:textId="1E1781F8" w:rsidR="00DC3FEF" w:rsidRPr="0005716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05716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305768" w:rsidRPr="003C5485" w14:paraId="02CA3B95" w14:textId="77777777" w:rsidTr="000E637F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03053A93" w14:textId="2DDB34E5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AA4BFB0" w14:textId="670AFB9F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35.875.085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D5ABC2D" w14:textId="2B63FC39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32.920.683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CF1D0DB" w14:textId="35CFDB0B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E6387A" w14:textId="021301A7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31.350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2116EC5" w14:textId="2E33102D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1D35C3A" w14:textId="78006424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485DCB0" w14:textId="420EA919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3E700795" w14:textId="4779ECD6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32.664.332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DFC015" w14:textId="2B7FB5E5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144.500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4D8E77B" w14:textId="5D71D819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32.519.832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352B48" w14:textId="737C22FA" w:rsidR="00305768" w:rsidRPr="00057165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E42B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0E637F" w:rsidRPr="003C5485" w14:paraId="7AE0433B" w14:textId="77777777" w:rsidTr="00952B19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416C18B9" w14:textId="0DB67358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FD4F3D" w14:textId="6DEEFAD6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</w:t>
            </w:r>
            <w:r w:rsidR="00102A4F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754</w:t>
            </w: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.472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2D5D5CB" w14:textId="75E90656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</w:t>
            </w:r>
            <w:r w:rsidR="00102A4F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228</w:t>
            </w: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.149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0777F53" w14:textId="5FDF2537" w:rsidR="000E637F" w:rsidRPr="001E42B8" w:rsidRDefault="00102A4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130.000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5C5DEE" w14:textId="22B01C8C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31.675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98C57F1" w14:textId="5943F190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816825B" w14:textId="1E96FED3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293B3AC" w14:textId="21BAB281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2760CCCA" w14:textId="125ECE24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34.841.474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79D2C3C" w14:textId="5A16F54C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520.000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B6E53E" w14:textId="3DCD439E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34.321.474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A85677F" w14:textId="06A7EA88" w:rsidR="000E637F" w:rsidRPr="001E42B8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952B19" w:rsidRPr="003C5485" w14:paraId="42B537D2" w14:textId="77777777" w:rsidTr="0041395B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4FA4CE25" w14:textId="52FC2FFF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085349E" w14:textId="2FCA1E8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37.799.899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1403657" w14:textId="78021986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35.282.561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7717023" w14:textId="039A2CE2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130.000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5E7CD77" w14:textId="4CB88FAD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32.040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8C208D3" w14:textId="5F6CB4D1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6D96224" w14:textId="68618F03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C96D09A" w14:textId="01B8652C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50CD6F66" w14:textId="1A0DFEDC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34.895.521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4377285" w14:textId="25F7086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554.100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3149B0" w14:textId="110A370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34.341.421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3E491AC" w14:textId="4FEDD8B1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AE40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ED44FD" w:rsidRPr="003C5485" w14:paraId="052E1B5C" w14:textId="77777777" w:rsidTr="003B1FA4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5FDCEF2D" w14:textId="51540986" w:rsidR="00ED44FD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9D089AF" w14:textId="220FABCE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38.124.337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03ED8F1" w14:textId="4E3EAFE3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35.606.999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56154B46" w14:textId="55EE7E31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9F59F57" w14:textId="396BF8C4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33.094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EE7717" w14:textId="7E333E4E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D5B86D3" w14:textId="0EEA4501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B4FFB7C" w14:textId="4C65E4D8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66F8BAE" w14:textId="7C09161F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35.348.905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04E5E90" w14:textId="03A2936F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351.332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98E97AC" w14:textId="0EFEB9A8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34.997.572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5D87C4" w14:textId="5D251B93" w:rsidR="00ED44FD" w:rsidRPr="00AE4088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3B1FA4" w:rsidRPr="003C5485" w14:paraId="00B709DE" w14:textId="77777777" w:rsidTr="002E2216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4BF9291F" w14:textId="76817C1D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AB745D" w14:textId="608352D4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37.845.266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C9BCF0E" w14:textId="290D82C8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35.546.070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40631990" w14:textId="065EFE7D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4D87C1C" w14:textId="0555ADFF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32.226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1E0CFE" w14:textId="4300C609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BE56FC6" w14:textId="0FBA1C2B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BFDD061" w14:textId="71D74960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132FDDBA" w14:textId="6B26EB12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35.288.844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E59DCCC" w14:textId="4F1513D7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193.355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87848BD" w14:textId="76A6F425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35.095.489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98B5134" w14:textId="7DF135DC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2E2216" w:rsidRPr="003C5485" w14:paraId="040ECAAF" w14:textId="77777777" w:rsidTr="00800541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bottom"/>
          </w:tcPr>
          <w:p w14:paraId="11BE4B97" w14:textId="569F9E7E" w:rsidR="002E2216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C66AD8E" w14:textId="091B21C9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38.565.881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A1D084A" w14:textId="70EBD736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36.266.685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66D3C158" w14:textId="22AC1F7D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4AD2B3A" w14:textId="4040D567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31.822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2603D3D" w14:textId="1247A5D7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11A3FF4" w14:textId="61B1DF47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714319C" w14:textId="7FCF8D24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2CBFE977" w14:textId="5866A2ED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36.009.862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96C521F" w14:textId="748539E2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429.434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B974B93" w14:textId="360A807F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35.580.428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3B17D9" w14:textId="4BF06978" w:rsidR="002E2216" w:rsidRPr="006E5545" w:rsidRDefault="002E2216" w:rsidP="002E22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E2216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</w:tr>
      <w:tr w:rsidR="00800541" w:rsidRPr="003C5485" w14:paraId="4D0A0AB2" w14:textId="77777777" w:rsidTr="00142475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634037A" w14:textId="381A712F" w:rsidR="00800541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 w:rsidR="006551CD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 w:rsidR="006551CD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4762813" w14:textId="79C9375C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38.730.344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3EC490E" w14:textId="375DAC3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36.537.174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ABB63FF" w14:textId="1FA3EA09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1F7F32C" w14:textId="6E56160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31.600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038A80A" w14:textId="77975A8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893654A" w14:textId="04784350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9A1CA08" w14:textId="14BB00F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</w:tcPr>
          <w:p w14:paraId="5ED08260" w14:textId="6520162F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36.280.574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026852E" w14:textId="1AFFF3DA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644.872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0CFE331" w14:textId="683A9F73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35.635.702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24BB276" w14:textId="2C03F3E4" w:rsidR="00800541" w:rsidRPr="002E2216" w:rsidRDefault="00800541" w:rsidP="008005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142475" w:rsidRPr="003C5485" w14:paraId="4567095A" w14:textId="77777777" w:rsidTr="00937656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65DBCAC" w14:textId="57CECC0C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1BE008" w14:textId="55F0D964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39.746.689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96E9309" w14:textId="13D0A9E5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36.621.319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320B8B20" w14:textId="4712847E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FE50FB5" w14:textId="2C71A87F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31.120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1987EBB" w14:textId="1F59D7FF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24275AC" w14:textId="54C00C88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AA901A0" w14:textId="66AD8E67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0B05587" w14:textId="2B3CECD2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36.365.199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7CE064B" w14:textId="5B56013D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629.497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D43499" w14:textId="0D7A6FE8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35.735.702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8F2CB1D" w14:textId="2D23DC97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D914CC" w:rsidRPr="003C5485" w14:paraId="29D5D75E" w14:textId="77777777" w:rsidTr="00A23020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A47F711" w14:textId="74B10AD1" w:rsidR="00D914CC" w:rsidRPr="0022474E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5DE1493" w14:textId="28E0F2B6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39.827.</w:t>
            </w:r>
            <w:r w:rsidR="006D52FB">
              <w:rPr>
                <w:rFonts w:ascii="Book Antiqua" w:hAnsi="Book Antiqua"/>
                <w:sz w:val="16"/>
                <w:szCs w:val="16"/>
              </w:rPr>
              <w:t>356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3C83D97" w14:textId="03024C60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36.403.</w:t>
            </w:r>
            <w:r w:rsidR="006D52FB">
              <w:rPr>
                <w:rFonts w:ascii="Book Antiqua" w:hAnsi="Book Antiqua"/>
                <w:sz w:val="16"/>
                <w:szCs w:val="16"/>
              </w:rPr>
              <w:t>582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13EFC32B" w14:textId="460BC78E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1EFF04" w14:textId="1EC4411E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</w:t>
            </w:r>
            <w:r w:rsidR="006D52FB">
              <w:rPr>
                <w:rFonts w:ascii="Book Antiqua" w:hAnsi="Book Antiqua"/>
                <w:sz w:val="16"/>
                <w:szCs w:val="16"/>
              </w:rPr>
              <w:t>0</w:t>
            </w:r>
            <w:r w:rsidRPr="00727218">
              <w:rPr>
                <w:rFonts w:ascii="Book Antiqua" w:hAnsi="Book Antiqua"/>
                <w:sz w:val="16"/>
                <w:szCs w:val="16"/>
              </w:rPr>
              <w:t>.</w:t>
            </w:r>
            <w:r w:rsidR="006D52FB">
              <w:rPr>
                <w:rFonts w:ascii="Book Antiqua" w:hAnsi="Book Antiqua"/>
                <w:sz w:val="16"/>
                <w:szCs w:val="16"/>
              </w:rPr>
              <w:t>916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02A37B5" w14:textId="2F3A9E4D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A81351" w14:textId="76D7B44E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F9C7F1" w14:textId="4C2D075A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79784742" w14:textId="767FDAA3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36.147.665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6529F99" w14:textId="21F3A257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397.338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AC1645B" w14:textId="1AA7B8A7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35.750.327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833E49A" w14:textId="2F63985D" w:rsidR="00D914CC" w:rsidRPr="00142475" w:rsidRDefault="00D914CC" w:rsidP="00D914CC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A23020" w:rsidRPr="003C5485" w14:paraId="20B8CDCF" w14:textId="77777777" w:rsidTr="00B5164D">
        <w:trPr>
          <w:trHeight w:val="205"/>
        </w:trPr>
        <w:tc>
          <w:tcPr>
            <w:tcW w:w="95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9BDA10F" w14:textId="2D497C7F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AD87DF0" w14:textId="71975553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41.581.613</w:t>
            </w:r>
          </w:p>
        </w:tc>
        <w:tc>
          <w:tcPr>
            <w:tcW w:w="9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1E643097" w14:textId="55B1460A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38.715.021</w:t>
            </w:r>
          </w:p>
        </w:tc>
        <w:tc>
          <w:tcPr>
            <w:tcW w:w="66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4A8C084" w14:textId="0CD8D543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58EE2925" w14:textId="757A26D4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31.158</w:t>
            </w: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3AD5C30" w14:textId="6A309BC2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CB67EEB" w14:textId="65D44E58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02FE346" w14:textId="1CCE834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382ECF78" w14:textId="398DFCB3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38.458.863</w:t>
            </w:r>
          </w:p>
        </w:tc>
        <w:tc>
          <w:tcPr>
            <w:tcW w:w="95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6D9FCAA" w14:textId="17243FB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447.536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BF104D" w14:textId="64AC028D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38.011.327</w:t>
            </w:r>
          </w:p>
        </w:tc>
        <w:tc>
          <w:tcPr>
            <w:tcW w:w="72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3E12E44" w14:textId="35EABD3B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  <w:tr w:rsidR="00B5164D" w:rsidRPr="003C5485" w14:paraId="32A6D5F7" w14:textId="77777777" w:rsidTr="00142475">
        <w:trPr>
          <w:trHeight w:val="205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BAE96E4" w14:textId="6947EE42" w:rsidR="00B5164D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30. 6. 2024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3DF8824" w14:textId="078C3684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41.561.675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3176825A" w14:textId="291425F2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38.701.423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2A739628" w14:textId="05006D0A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F543FBE" w14:textId="7C63CDFA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30.994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4E1E333D" w14:textId="1BE1FC9D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77A0957B" w14:textId="47A4D233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66938638" w14:textId="1920CD17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42" w:type="dxa"/>
            </w:tcMar>
            <w:vAlign w:val="bottom"/>
          </w:tcPr>
          <w:p w14:paraId="4490F9F8" w14:textId="1A68A7AD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38.445.429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8D280F4" w14:textId="3BF553CA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397.839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0EA9CCA9" w14:textId="4D9C5236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38.047.590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14:paraId="231D35D4" w14:textId="010AB5B1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0</w:t>
            </w:r>
          </w:p>
        </w:tc>
      </w:tr>
    </w:tbl>
    <w:p w14:paraId="5B6AF038" w14:textId="77777777" w:rsidR="00057165" w:rsidRDefault="00057165" w:rsidP="000014CC">
      <w:pPr>
        <w:spacing w:line="240" w:lineRule="auto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5907A3C4" w14:textId="2EBAC41B" w:rsidR="00693902" w:rsidRPr="003C5485" w:rsidRDefault="00800541" w:rsidP="00142475">
      <w:pPr>
        <w:rPr>
          <w:rFonts w:ascii="Book Antiqua" w:eastAsia="Times New Roman" w:hAnsi="Book Antiqua" w:cs="Times New Roman"/>
          <w:snapToGrid w:val="0"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sz w:val="20"/>
          <w:szCs w:val="20"/>
          <w:lang w:val="en-US"/>
        </w:rPr>
        <w:br w:type="page"/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lastRenderedPageBreak/>
        <w:fldChar w:fldCharType="begin"/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instrText xml:space="preserve"> REF _Ref504471429 \h </w:instrText>
      </w:r>
      <w:r w:rsidR="008926AE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instrText xml:space="preserve"> \* MERGEFORMAT </w:instrText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fldChar w:fldCharType="separate"/>
      </w:r>
      <w:r w:rsidR="00A40375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Table </w:t>
      </w:r>
      <w:r w:rsidR="00A40375">
        <w:rPr>
          <w:rFonts w:ascii="Book Antiqua" w:hAnsi="Book Antiqua" w:cs="Arial"/>
          <w:b/>
          <w:bCs/>
          <w:sz w:val="20"/>
          <w:szCs w:val="20"/>
          <w:lang w:val="en-US"/>
        </w:rPr>
        <w:t>2</w:t>
      </w:r>
      <w:r w:rsidR="00A40375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A40375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8E5814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fldChar w:fldCharType="end"/>
      </w:r>
      <w:r w:rsidR="00693902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t xml:space="preserve"> (</w:t>
      </w:r>
      <w:r w:rsidR="006F0517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t>continued</w:t>
      </w:r>
      <w:r w:rsidR="00693902" w:rsidRPr="003C5485">
        <w:rPr>
          <w:rFonts w:ascii="Book Antiqua" w:eastAsia="Times New Roman" w:hAnsi="Book Antiqua" w:cs="Times New Roman"/>
          <w:sz w:val="20"/>
          <w:szCs w:val="20"/>
          <w:lang w:val="en-US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9"/>
        <w:gridCol w:w="1862"/>
        <w:gridCol w:w="1579"/>
        <w:gridCol w:w="1756"/>
        <w:gridCol w:w="1579"/>
        <w:gridCol w:w="1493"/>
      </w:tblGrid>
      <w:tr w:rsidR="00FB13FE" w:rsidRPr="003C5485" w14:paraId="729E888D" w14:textId="77777777" w:rsidTr="00716E75">
        <w:trPr>
          <w:trHeight w:val="474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15226AE0" w14:textId="5C1E4893" w:rsidR="00FB13FE" w:rsidRPr="003C5485" w:rsidRDefault="006F6820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46AD097" w14:textId="30701120" w:rsidR="00FB13FE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EXTERNAL DEBT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(13=14+15+16+17)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0D11A0D" w14:textId="3FB02624" w:rsidR="00FB13FE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International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organiza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tions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(14)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20E165D4" w14:textId="47113A21" w:rsidR="00FB13FE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Foreign governments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and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agenci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(15)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20C284C" w14:textId="6FCCB878" w:rsidR="00FB13FE" w:rsidRPr="003C5485" w:rsidRDefault="00E56CA8" w:rsidP="00E56C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Deposit money</w:t>
            </w:r>
            <w:r w:rsidR="00FB13FE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bank</w:t>
            </w: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(16)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27729A84" w14:textId="32DC2F4B" w:rsidR="00FB13FE" w:rsidRPr="003C5485" w:rsidRDefault="00E56CA8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Bonds</w:t>
            </w:r>
            <w:r w:rsidR="006F6820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(17)</w:t>
            </w:r>
          </w:p>
        </w:tc>
      </w:tr>
      <w:tr w:rsidR="00DC3FEF" w:rsidRPr="003C5485" w14:paraId="16E0A4A2" w14:textId="77777777" w:rsidTr="00716E75">
        <w:trPr>
          <w:trHeight w:val="20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F8158E8" w14:textId="25BD99B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3CC2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79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EF57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116.496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F903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FCB4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47.313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9B53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5B09155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318A9FA" w14:textId="0AAD3CC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3DAE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5AF2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137.748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153E1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4.861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FABC8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74.449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1EB9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5EAE4D5F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1C45733" w14:textId="374556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5219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B81B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155.437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13C2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10.132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295B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135.349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B5BA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1D931FE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FDB2381" w14:textId="4408899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EDFE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939.739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4C51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155.658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D11F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71.728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4A11B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137.527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9C64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574.825</w:t>
            </w:r>
          </w:p>
        </w:tc>
      </w:tr>
      <w:tr w:rsidR="00DC3FEF" w:rsidRPr="003C5485" w14:paraId="32918BE1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45F98D7" w14:textId="40C4DB1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7759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AF9F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159.977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92E5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51.106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7477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142.798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0C9A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788.065</w:t>
            </w:r>
          </w:p>
        </w:tc>
      </w:tr>
      <w:tr w:rsidR="00DC3FEF" w:rsidRPr="003C5485" w14:paraId="55A57674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4B01839" w14:textId="4911E54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9E023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C905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153.647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F5232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40.402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5333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191.124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DEA6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849.024</w:t>
            </w:r>
          </w:p>
        </w:tc>
      </w:tr>
      <w:tr w:rsidR="00DC3FEF" w:rsidRPr="003C5485" w14:paraId="0768E176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7BE1BB5" w14:textId="6D8AAB0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93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39B7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503DB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159.306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5D069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37.381</w:t>
            </w:r>
          </w:p>
        </w:tc>
        <w:tc>
          <w:tcPr>
            <w:tcW w:w="792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D309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197.801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1A9F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1.253.050</w:t>
            </w:r>
          </w:p>
        </w:tc>
      </w:tr>
      <w:tr w:rsidR="00DC3FEF" w:rsidRPr="003C5485" w14:paraId="57E8E830" w14:textId="77777777" w:rsidTr="00FB13FE">
        <w:trPr>
          <w:trHeight w:val="203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D9E3200" w14:textId="1FDA352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8F104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441F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167.818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829A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33.763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679C8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208.296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0D8D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1.711.138</w:t>
            </w:r>
          </w:p>
        </w:tc>
      </w:tr>
      <w:tr w:rsidR="00DC3FEF" w:rsidRPr="003C5485" w14:paraId="60CA081A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D2069AF" w14:textId="457D3C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F8315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E807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267.818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8500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28.259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B7567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214.576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2356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1.966.950</w:t>
            </w:r>
          </w:p>
        </w:tc>
      </w:tr>
      <w:tr w:rsidR="00DC3FEF" w:rsidRPr="003C5485" w14:paraId="38DE4ED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1A5B705" w14:textId="676E751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D6B120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9FA7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231.643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DF52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25.497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470EB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160.603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1251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2.026.582</w:t>
            </w:r>
          </w:p>
        </w:tc>
      </w:tr>
      <w:tr w:rsidR="00DC3FEF" w:rsidRPr="003C5485" w14:paraId="67E7CC1C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3824752" w14:textId="4A1D258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7F6F2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CB81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195.852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2286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22.759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0888C7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128.117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6496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2.066.667</w:t>
            </w:r>
          </w:p>
        </w:tc>
      </w:tr>
      <w:tr w:rsidR="00DC3FEF" w:rsidRPr="003C5485" w14:paraId="06AB5A4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28E45D6" w14:textId="04CFAAE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6719F0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2447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206.756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C508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20.122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4EF314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123.018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417ED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1.876.565</w:t>
            </w:r>
          </w:p>
        </w:tc>
      </w:tr>
      <w:tr w:rsidR="00DC3FEF" w:rsidRPr="003C5485" w14:paraId="4F8C7DDD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6B3A976" w14:textId="0C4C088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657919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CA1F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192.405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1F23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20.105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FA04E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116.183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E0BB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1.366.420</w:t>
            </w:r>
          </w:p>
        </w:tc>
      </w:tr>
      <w:tr w:rsidR="00DC3FEF" w:rsidRPr="003C5485" w14:paraId="63F1090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BC572F5" w14:textId="23E457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0D7FB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D8E0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165.068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3BB1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20.114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414B3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20.247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3C937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1.350.000</w:t>
            </w:r>
          </w:p>
        </w:tc>
      </w:tr>
      <w:tr w:rsidR="00DC3FEF" w:rsidRPr="003C5485" w14:paraId="47053439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0F3329F" w14:textId="3A92D46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CE9CD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82B1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127.186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EC83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C79F68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13.498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F2CF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218F3A89" w14:textId="77777777" w:rsidTr="00210308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DB1391D" w14:textId="1AE7B23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2E8CF2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60A95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92.545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4C7C9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453A5F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6.749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390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12B175F2" w14:textId="77777777" w:rsidTr="0041395B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7681AF6" w14:textId="19AF729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FDF222A" w14:textId="7670132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2E7415" w14:textId="449BF5B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74.208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2826C5" w14:textId="2E2D736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A63FE92" w14:textId="20B1D43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2A3148" w14:textId="6126537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1.950.000</w:t>
            </w:r>
          </w:p>
        </w:tc>
      </w:tr>
      <w:tr w:rsidR="00DC3FEF" w:rsidRPr="003C5485" w14:paraId="47017D99" w14:textId="77777777" w:rsidTr="00CA0BCA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DF87DFB" w14:textId="4ACE841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105E8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BD88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59.580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437DA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DD5A34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E714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1.450.000</w:t>
            </w:r>
          </w:p>
        </w:tc>
      </w:tr>
      <w:tr w:rsidR="00DC3FEF" w:rsidRPr="003C5485" w14:paraId="6A52DDB5" w14:textId="77777777" w:rsidTr="00A23020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FE36CEC" w14:textId="781423C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D6524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1.066.623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2059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46.511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162A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763B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D346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1.000.000</w:t>
            </w:r>
          </w:p>
        </w:tc>
      </w:tr>
      <w:tr w:rsidR="00DC3FEF" w:rsidRPr="003C5485" w14:paraId="3D17BD07" w14:textId="77777777" w:rsidTr="00A23020">
        <w:trPr>
          <w:trHeight w:val="202"/>
        </w:trPr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B28FBB4" w14:textId="1A3CDFB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4CF4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2.783.802</w:t>
            </w:r>
          </w:p>
        </w:tc>
        <w:tc>
          <w:tcPr>
            <w:tcW w:w="792" w:type="pct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44BB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36.773</w:t>
            </w:r>
          </w:p>
        </w:tc>
        <w:tc>
          <w:tcPr>
            <w:tcW w:w="8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CCEC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9B190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1C63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5A017EDF" w14:textId="77777777" w:rsidTr="00A23020">
        <w:trPr>
          <w:trHeight w:val="202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2BB9347" w14:textId="73D0EB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0DED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2.781.258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5EFD2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34.229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21E3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1096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667E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6793AA4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66D0469" w14:textId="52811A5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F4EE9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5.465.849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7371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32.092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D3D06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CEF86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189E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69490FE7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6F73FE7" w14:textId="2600789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765B54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5.613.109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D560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179.353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D9C5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983219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ABD6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32BF92B8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2F3F925" w14:textId="0CFBB2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4A9CD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7.232.606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3684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298.850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7A88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3ECC8B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20F0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6.913.644</w:t>
            </w:r>
          </w:p>
        </w:tc>
      </w:tr>
      <w:tr w:rsidR="00DC3FEF" w:rsidRPr="003C5485" w14:paraId="045D31FE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A6C6871" w14:textId="19763E2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BEFC1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9.799.732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EB580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296.225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9DBE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0A1C4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FAB0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72E7BDE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6539360" w14:textId="590AB71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F4982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22F6D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295.909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9406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49C82D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811C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2BB548DD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D52BDAE" w14:textId="532F53E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A4381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C6E61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293.447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75CC4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0129D9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98D8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7C28B5A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B92059" w14:textId="3134302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D1ADC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99A3A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523.352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28CC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F46EF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4BDB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30F9D1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0CE50C4" w14:textId="4AF3C9C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5FD3B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E293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521.449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52913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B98DC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48EF4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56160C2E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90ADE63" w14:textId="18BA90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10264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C4B9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521.373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FA78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21.667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FF5C90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2E664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58E501AD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6DE13A9" w14:textId="139479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0A4F0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B670A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519.118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0C15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6A950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900A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74C402E3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7E22EF" w14:textId="700235A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60F29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C75F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519.185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9A4C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762D7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F9A1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FC4315B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EAFA99D" w14:textId="169728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40ABC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10.020.362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E6049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516.855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4B57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671FF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514B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6603FAA2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A6477F" w14:textId="189C77F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A11D2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C023F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516.906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30569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F7741A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1EEA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8.533.941</w:t>
            </w:r>
          </w:p>
        </w:tc>
      </w:tr>
      <w:tr w:rsidR="00DC3FEF" w:rsidRPr="003C5485" w14:paraId="45C32E70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1B303A0" w14:textId="5BD48B1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B9EE4C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BA422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514.640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880E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3AFC9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D5AF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8.142.613</w:t>
            </w:r>
          </w:p>
        </w:tc>
      </w:tr>
      <w:tr w:rsidR="00DC3FEF" w:rsidRPr="003C5485" w14:paraId="1B2C7F26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BD95D8B" w14:textId="0BB29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CE69C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FD70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614.781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D64B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4622AD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67E0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5.993.772</w:t>
            </w:r>
          </w:p>
        </w:tc>
      </w:tr>
      <w:tr w:rsidR="00DC3FEF" w:rsidRPr="003C5485" w14:paraId="15E8C49C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5169E3D" w14:textId="2E84CF8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FC13D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71E75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612.492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C5F0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BA508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4793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5.536.839</w:t>
            </w:r>
          </w:p>
        </w:tc>
      </w:tr>
      <w:tr w:rsidR="00DC3FEF" w:rsidRPr="003C5485" w14:paraId="02BFD896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DCB5DA8" w14:textId="73EB5AF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DD4A6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FEF7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612.371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633E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362F2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02C1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4.715.447</w:t>
            </w:r>
          </w:p>
        </w:tc>
      </w:tr>
      <w:tr w:rsidR="00DC3FEF" w:rsidRPr="003C5485" w14:paraId="45224FF3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4E4ABE4" w14:textId="6933CFB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3A302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A5B8F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610.081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B571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2DA08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8E8F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45AEB329" w14:textId="77777777" w:rsidTr="00FB13FE">
        <w:trPr>
          <w:trHeight w:val="202"/>
        </w:trPr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061EBF4" w14:textId="407C0F7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57A5BE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9717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606.418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75D0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1DEC6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66D2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7A59B4B8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A1C0F53" w14:textId="07158DE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184BE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3.784.688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89CB7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604.158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5052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7D6F5B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2494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3.160.418</w:t>
            </w:r>
          </w:p>
        </w:tc>
      </w:tr>
      <w:tr w:rsidR="00DC3FEF" w:rsidRPr="003C5485" w14:paraId="0EA4074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E76EEE1" w14:textId="3A2402E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3B707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3.013.494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9F0A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600.600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741C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876C0C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CD8C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6DE55E13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5B85549" w14:textId="6C17FEB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4BAC9C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3.011.274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F2143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598.381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FE763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29092B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D448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43CFEF0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356E508" w14:textId="1BA331E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79D2D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3.002.303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E9B5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589.409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F7B2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485FC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35D8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6F6DB980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B121E8A" w14:textId="670D08C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212A5E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7F55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587.197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0058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515700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AE86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49768DEF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F724641" w14:textId="6209958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3DFE150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79E9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583.547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0F82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D0321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176B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2173D2A8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42FF0B3" w14:textId="1D6323B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1E31EB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34C8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577.549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F601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6B98F4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F5CA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1837046F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365391D" w14:textId="36D991D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0D4D15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458F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568.536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A697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4610C7A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C90E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53DF9F9D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1B1C2FC" w14:textId="2D01937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Mar>
              <w:left w:w="57" w:type="dxa"/>
              <w:right w:w="57" w:type="dxa"/>
            </w:tcMar>
            <w:vAlign w:val="bottom"/>
          </w:tcPr>
          <w:p w14:paraId="6B91FAE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1.879.433</w:t>
            </w:r>
          </w:p>
        </w:tc>
        <w:tc>
          <w:tcPr>
            <w:tcW w:w="792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53B3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567.861</w:t>
            </w:r>
          </w:p>
        </w:tc>
        <w:tc>
          <w:tcPr>
            <w:tcW w:w="88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24D2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Mar>
              <w:left w:w="57" w:type="dxa"/>
              <w:right w:w="57" w:type="dxa"/>
            </w:tcMar>
            <w:vAlign w:val="bottom"/>
          </w:tcPr>
          <w:p w14:paraId="17A4BB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AF5F1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3AA6FC8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4FB34F5" w14:textId="3755ED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2B7C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5666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558.862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B35D4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0E68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CEAB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476DD523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33189E" w14:textId="34F6DF5F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4411C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82B59A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558.151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7D9409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A4F4DC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282BA" w14:textId="77777777" w:rsidR="00DC3FEF" w:rsidRPr="00AE086A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E086A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231C10FA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B968910" w14:textId="340653D9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15137D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9972BB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749.147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D36559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D316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25BEF8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30BEEAAB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D4502CB" w14:textId="2869626F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892D97" w14:textId="03EAC613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A6DFD5" w14:textId="60BD671F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1.661.483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E5D062" w14:textId="5D29EE25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82FEC" w14:textId="2CA1F223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D32F00" w14:textId="5BD2E362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15B35615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5D713E8" w14:textId="77DF423E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23735C" w14:textId="1EA13A3F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0D8696" w14:textId="2A443265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1.652.495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0ED33" w14:textId="154E0650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C8AD06" w14:textId="6D54F8B0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A27D73" w14:textId="6FD558AB" w:rsidR="00DC3FEF" w:rsidRPr="0091731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F75EC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2A141A87" w14:textId="77777777" w:rsidTr="00B37952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B97A7A8" w14:textId="6F3CFC98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07D2D7" w14:textId="5F7BD0E9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2.963.388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050DB" w14:textId="2C0A6D36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1.651.816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9AB7B9" w14:textId="270C800B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73011" w14:textId="2598EE27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4BB965" w14:textId="76F524EF" w:rsidR="00DC3FEF" w:rsidRPr="005A510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A510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1.291.460</w:t>
            </w:r>
          </w:p>
        </w:tc>
      </w:tr>
      <w:tr w:rsidR="00305768" w:rsidRPr="003C5485" w14:paraId="3F49C844" w14:textId="77777777" w:rsidTr="000E637F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CB78AD2" w14:textId="11B34078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556584" w14:textId="3FD619A2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2.954.403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460E2" w14:textId="13A226DC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1.642.831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A56F1C" w14:textId="4EB97294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A430B5" w14:textId="3B6D7B7F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ED57B0" w14:textId="722787E8" w:rsidR="00305768" w:rsidRPr="005A510D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1D37E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1.291.460</w:t>
            </w:r>
          </w:p>
        </w:tc>
      </w:tr>
      <w:tr w:rsidR="000E637F" w:rsidRPr="003C5485" w14:paraId="26FAFE90" w14:textId="77777777" w:rsidTr="00952B19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378BA0A" w14:textId="5A1B1C99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85E46E" w14:textId="5D24EFE6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2.526.323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91EC9" w14:textId="6D142DFB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1.642.831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3EE227" w14:textId="3A34F7CF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6E9E8" w14:textId="1D13A355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826F3" w14:textId="156DB345" w:rsidR="000E637F" w:rsidRPr="001D37E2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8348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863.380</w:t>
            </w:r>
          </w:p>
        </w:tc>
      </w:tr>
      <w:tr w:rsidR="00952B19" w:rsidRPr="003C5485" w14:paraId="41F0A44D" w14:textId="77777777" w:rsidTr="0041395B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78764BC" w14:textId="54953128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30556A" w14:textId="7A8BB5DA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2.517.338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49AA89" w14:textId="5CCC62BB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1.633.846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201A3E" w14:textId="27F48790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9B9983" w14:textId="6B015ACE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5CFA07" w14:textId="2E057338" w:rsidR="00952B19" w:rsidRPr="00F83488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53155C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863.380</w:t>
            </w:r>
          </w:p>
        </w:tc>
      </w:tr>
      <w:tr w:rsidR="00ED44FD" w:rsidRPr="003C5485" w14:paraId="34F40CB3" w14:textId="77777777" w:rsidTr="003B1FA4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9A6FF3E" w14:textId="1197F83C" w:rsidR="00ED44FD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9ABBAC" w14:textId="0F244A55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2.517.338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1EA0A3" w14:textId="7E445E57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1.633.846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0536F2" w14:textId="1FE42A0A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19E8CA" w14:textId="0F2D93FB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043F0F" w14:textId="6292CF8F" w:rsidR="00ED44FD" w:rsidRPr="0053155C" w:rsidRDefault="00ED44FD" w:rsidP="00ED44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CF3A2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863.380</w:t>
            </w:r>
          </w:p>
        </w:tc>
      </w:tr>
      <w:tr w:rsidR="003B1FA4" w:rsidRPr="003C5485" w14:paraId="6031B03F" w14:textId="77777777" w:rsidTr="0091037B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7091D4C5" w14:textId="7C977D11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C8E6B" w14:textId="5AA5DE4D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2.299.196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10544D" w14:textId="284E03D2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1.624.860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7EAEA4" w14:textId="53F54C94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FEAAE9" w14:textId="0487B9F0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EF9B9E" w14:textId="65F4DC70" w:rsidR="003B1FA4" w:rsidRPr="00CF3A22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654.224</w:t>
            </w:r>
          </w:p>
        </w:tc>
      </w:tr>
      <w:tr w:rsidR="0091037B" w:rsidRPr="003C5485" w14:paraId="58F56708" w14:textId="77777777" w:rsidTr="00CA0BCA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61D1B7ED" w14:textId="08C2B207" w:rsidR="0091037B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89FC4E" w14:textId="3FDC52AC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2.299.196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A103D1" w14:textId="025C647C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1.624.860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1C4DB5" w14:textId="2D878DEA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DDD7FF" w14:textId="445C0B93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B410CE" w14:textId="1A34CE69" w:rsidR="0091037B" w:rsidRPr="006E5545" w:rsidRDefault="0091037B" w:rsidP="0091037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037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654.224</w:t>
            </w:r>
          </w:p>
        </w:tc>
      </w:tr>
      <w:tr w:rsidR="00CA0BCA" w:rsidRPr="003C5485" w14:paraId="5075F97A" w14:textId="77777777" w:rsidTr="00142475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2E59353B" w14:textId="4DBF97D3" w:rsidR="00CA0BCA" w:rsidRDefault="006551CD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5BE011" w14:textId="2777C103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AFB886" w14:textId="38345F11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1.615.875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46F067" w14:textId="4C2FD3E2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8185D8" w14:textId="61E07498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F894EB" w14:textId="7AE5CFD8" w:rsidR="00CA0BCA" w:rsidRPr="0091037B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557.183</w:t>
            </w:r>
          </w:p>
        </w:tc>
      </w:tr>
      <w:tr w:rsidR="00142475" w:rsidRPr="003C5485" w14:paraId="5F0281CE" w14:textId="77777777" w:rsidTr="00937656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234176A1" w14:textId="5DF89397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0CE84" w14:textId="4E3F0D92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3.125.37</w:t>
            </w:r>
            <w:r w:rsidR="0044567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AF5120" w14:textId="77748B20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1.615.875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C83B27" w14:textId="4D0A49ED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920AD4" w14:textId="1EC2FA51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B641AF" w14:textId="3909BA83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8855B0" w:rsidRPr="003C5485" w14:paraId="0D5C3B4C" w14:textId="77777777" w:rsidTr="00A23020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02D1559F" w14:textId="7F0ADE16" w:rsidR="008855B0" w:rsidRPr="0022474E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CE6A30" w14:textId="5030BD55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3.423.774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C7A7A" w14:textId="78DC39B8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1.914.279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8345EF" w14:textId="339F51DD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1E8A5C" w14:textId="0214553E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ECF87" w14:textId="6116E9B6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A23020" w:rsidRPr="003C5485" w14:paraId="2A0BBB9C" w14:textId="77777777" w:rsidTr="00B5164D">
        <w:tc>
          <w:tcPr>
            <w:tcW w:w="852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38CA91A2" w14:textId="18D7ED99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41B411" w14:textId="2EC2B9E9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2.866.591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A5BD34" w14:textId="7F62E36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1.914.279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58433D" w14:textId="0FB9E1E0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1862B6" w14:textId="691AF58F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8FBB28" w14:textId="4A4B6F14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932.200</w:t>
            </w:r>
          </w:p>
        </w:tc>
      </w:tr>
      <w:tr w:rsidR="00B5164D" w:rsidRPr="003C5485" w14:paraId="5DEBEF05" w14:textId="77777777" w:rsidTr="00142475"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</w:tcPr>
          <w:p w14:paraId="65C753DC" w14:textId="1633DC81" w:rsidR="00B5164D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30. 6. 2024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E90C65" w14:textId="5E9EF370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2.860.252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8D40A1" w14:textId="12EE00D5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1.907.940</w:t>
            </w:r>
          </w:p>
        </w:tc>
        <w:tc>
          <w:tcPr>
            <w:tcW w:w="8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F53455" w14:textId="4FA2A97E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20.112</w:t>
            </w: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E58489" w14:textId="2E4D36DE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1A4592" w14:textId="633EB24C" w:rsidR="00B5164D" w:rsidRPr="00C365A4" w:rsidRDefault="00B5164D" w:rsidP="00B516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932.200</w:t>
            </w:r>
          </w:p>
        </w:tc>
      </w:tr>
    </w:tbl>
    <w:p w14:paraId="0244EC9B" w14:textId="77777777" w:rsidR="006F0368" w:rsidRPr="003C5485" w:rsidRDefault="006F0368" w:rsidP="0069390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293594F5" w14:textId="77777777" w:rsidR="00FB13FE" w:rsidRPr="003C5485" w:rsidRDefault="00FB13FE">
      <w:pPr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br w:type="page"/>
      </w:r>
    </w:p>
    <w:p w14:paraId="07A039A6" w14:textId="5D01834E" w:rsidR="006F0368" w:rsidRPr="003C5485" w:rsidRDefault="006F0368" w:rsidP="000014CC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4" w:name="_Toc171489838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Tabl</w:t>
      </w:r>
      <w:r w:rsidR="006A055D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3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Instrument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in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1000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EUR</w:t>
      </w:r>
      <w:bookmarkEnd w:id="4"/>
    </w:p>
    <w:p w14:paraId="28D05A17" w14:textId="77777777" w:rsidR="00693902" w:rsidRPr="003C5485" w:rsidRDefault="00693902" w:rsidP="0069390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sz w:val="2"/>
          <w:szCs w:val="20"/>
          <w:lang w:val="en-US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"/>
        <w:gridCol w:w="985"/>
        <w:gridCol w:w="1126"/>
        <w:gridCol w:w="1144"/>
        <w:gridCol w:w="1457"/>
        <w:gridCol w:w="1545"/>
        <w:gridCol w:w="1238"/>
        <w:gridCol w:w="1409"/>
      </w:tblGrid>
      <w:tr w:rsidR="0038682E" w:rsidRPr="003C5485" w14:paraId="6442705A" w14:textId="77777777" w:rsidTr="0090310A">
        <w:trPr>
          <w:trHeight w:val="1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C1CF474" w14:textId="6389D999" w:rsidR="0038682E" w:rsidRPr="003C5485" w:rsidRDefault="005969F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5DDAE6A6" w14:textId="748248C8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DEBT TOTAL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(2=3+6)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31CF4659" w14:textId="42C4D098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Domestic debt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(3=4+5)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77CA8837" w14:textId="223107B0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Loans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2FD8958D" w14:textId="6A8E82E9" w:rsidR="0038682E" w:rsidRPr="003C5485" w:rsidRDefault="005969F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B</w:t>
            </w:r>
            <w:r w:rsidR="006A055D"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onds</w:t>
            </w: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(5)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22EE0789" w14:textId="6B09F2B8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External debt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(6=7+8)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20A3C6EC" w14:textId="0EADFA40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Loans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(7)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46130F65" w14:textId="4CF2B2BC" w:rsidR="0038682E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Bonds</w:t>
            </w:r>
            <w:r w:rsidR="005969FE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(8)</w:t>
            </w:r>
          </w:p>
        </w:tc>
      </w:tr>
      <w:tr w:rsidR="00DC3FEF" w:rsidRPr="003C5485" w14:paraId="00545BDC" w14:textId="77777777" w:rsidTr="0090310A">
        <w:trPr>
          <w:trHeight w:val="20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5A31C42" w14:textId="5CCAF66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7FE2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1.264.480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2B94C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1.100.672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F68D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87.748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95A1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1.012.924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6634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FE56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411F2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1FEDDE92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F54A7D1" w14:textId="7BB271B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B6CCC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1.431.239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DBAE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1.214.180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C0C4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67.697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3E4D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1.146.482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2EC3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145C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3204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6D909446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3805B30" w14:textId="189048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36F3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1.744.792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1E4AD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1.443.874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2A18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105.621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00DD3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1.338.253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336E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1B92A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D7101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DC3FEF" w:rsidRPr="003C5485" w14:paraId="26F22CA8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E952682" w14:textId="7D56883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F324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2.423.210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C8D2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1.483.471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4114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130.404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B2D6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1.353.067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E1CB1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939.739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905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364.914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A617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574.825</w:t>
            </w:r>
          </w:p>
        </w:tc>
      </w:tr>
      <w:tr w:rsidR="00DC3FEF" w:rsidRPr="003C5485" w14:paraId="1C3CA461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A7FF46" w14:textId="36645FF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F8FC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2.809.531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0A96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1.667.585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3178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182.753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DDFE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1.484.831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67D5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8778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353.881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ACE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788.065</w:t>
            </w:r>
          </w:p>
        </w:tc>
      </w:tr>
      <w:tr w:rsidR="00DC3FEF" w:rsidRPr="003C5485" w14:paraId="09923BA0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D7ACCBE" w14:textId="71FC8E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0D8C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3.218.561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C113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1.984.364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1BA8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341.754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29EC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1.642.610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6DFE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CF8E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385.174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8F67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849.024</w:t>
            </w:r>
          </w:p>
        </w:tc>
      </w:tr>
      <w:tr w:rsidR="00DC3FEF" w:rsidRPr="003C5485" w14:paraId="1B1C893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A0624C5" w14:textId="14581A6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BD63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3.727.646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9FC9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2.080.108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1040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345.151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8F51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1.734.957</w:t>
            </w:r>
          </w:p>
        </w:tc>
        <w:tc>
          <w:tcPr>
            <w:tcW w:w="77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3C046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  <w:tc>
          <w:tcPr>
            <w:tcW w:w="62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80C41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394.492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F0AC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1.253.046</w:t>
            </w:r>
          </w:p>
        </w:tc>
      </w:tr>
      <w:tr w:rsidR="00DC3FEF" w:rsidRPr="003C5485" w14:paraId="2E8E87F9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0C9CBB1" w14:textId="0454A8A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9819A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4.228.639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1DA33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2.107.628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0A62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317.752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63188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1.789.876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BAFCD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2.121.011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5E252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409.873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C4877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1.711.138</w:t>
            </w:r>
          </w:p>
        </w:tc>
      </w:tr>
      <w:tr w:rsidR="00DC3FEF" w:rsidRPr="003C5485" w14:paraId="0979C9E5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D0332D3" w14:textId="2D8293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C19A8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5.128.005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52DB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2.650.401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AE4F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434.489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28A2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2.215.911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4F17C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4037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510.653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A0B6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1.966.950</w:t>
            </w:r>
          </w:p>
        </w:tc>
      </w:tr>
      <w:tr w:rsidR="00DC3FEF" w:rsidRPr="003C5485" w14:paraId="5008D794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0431F19" w14:textId="676B397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0CD1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5.924.136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D9AF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3.479.811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3C9D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456.443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839B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3.023.368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55FE3B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3FAD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417.743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6E165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2.026.582</w:t>
            </w:r>
          </w:p>
        </w:tc>
      </w:tr>
      <w:tr w:rsidR="00DC3FEF" w:rsidRPr="003C5485" w14:paraId="5ECAC63D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E433363" w14:textId="099BE34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1749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6.221.144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58CF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3.807.749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12ED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372.304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C12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3.435.445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DA067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C23AA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346.728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5158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2.066.667</w:t>
            </w:r>
          </w:p>
        </w:tc>
      </w:tr>
      <w:tr w:rsidR="00DC3FEF" w:rsidRPr="003C5485" w14:paraId="3235168C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423F598" w14:textId="03342AD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917D1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6.675.672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79CA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4.449.211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68F1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356.848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07A9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4.092.364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F0EE5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7528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349.896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8CFF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1.876.565</w:t>
            </w:r>
          </w:p>
        </w:tc>
      </w:tr>
      <w:tr w:rsidR="00DC3FEF" w:rsidRPr="003C5485" w14:paraId="1E348B08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9AECD9B" w14:textId="610E1DB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1277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6.985.286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7F01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5.290.169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76E3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469.133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FB39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4.821.036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7E32B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03FD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328.697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26F29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1.366.420</w:t>
            </w:r>
          </w:p>
        </w:tc>
      </w:tr>
      <w:tr w:rsidR="00DC3FEF" w:rsidRPr="003C5485" w14:paraId="1216486A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0C67587" w14:textId="562BFB6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97A6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7.351.498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D7A4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5.796.069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C3DA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297.676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9998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5.498.393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2286F2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23E4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205.429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FEAB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1.350.000</w:t>
            </w:r>
          </w:p>
        </w:tc>
      </w:tr>
      <w:tr w:rsidR="00DC3FEF" w:rsidRPr="003C5485" w14:paraId="3BFA9B5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BE4CF83" w14:textId="0F6BB23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F9DF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7.395.458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118E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4.884.662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8720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718.298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08A9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4.166.364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566BCF2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F6CD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160.796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4137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511AEDCA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8263149" w14:textId="17794F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3D83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7.181.615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D979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4.712.209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0937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238.724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AC29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4.473.485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BBEE7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CFD1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119.407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A6266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2.350.000</w:t>
            </w:r>
          </w:p>
        </w:tc>
      </w:tr>
      <w:tr w:rsidR="00DC3FEF" w:rsidRPr="003C5485" w14:paraId="67D6C111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220146D" w14:textId="51B7CAA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BC5EE8" w14:textId="7B13F33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11.083.366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91C4CC" w14:textId="47660B8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9.039.046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3789C4" w14:textId="30D3FFD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118.626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AD253B" w14:textId="500AF33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8.920.420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D7A1A2E" w14:textId="4F212E1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4B3711" w14:textId="46F3040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94.320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8C77A5" w14:textId="73EE2CD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1.950.000</w:t>
            </w:r>
          </w:p>
        </w:tc>
      </w:tr>
      <w:tr w:rsidR="00DC3FEF" w:rsidRPr="003C5485" w14:paraId="20334B93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3D3BA24" w14:textId="0B7A6A0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98C32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11.884.529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82B0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10.354.837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C6F88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63.968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3842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10.290.869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C6A9F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7BDB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79.692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AB42E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1.450.000</w:t>
            </w:r>
          </w:p>
        </w:tc>
      </w:tr>
      <w:tr w:rsidR="00DC3FEF" w:rsidRPr="003C5485" w14:paraId="1ADE48C6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F9C26D2" w14:textId="335ECD8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8A16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15.156.757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8F743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14.090.135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6A31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351.912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048A4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13.738.223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3A21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1.066.623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207B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66.623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2FE7D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1.000.000</w:t>
            </w:r>
          </w:p>
        </w:tc>
      </w:tr>
      <w:tr w:rsidR="00DC3FEF" w:rsidRPr="003C5485" w14:paraId="53809C23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F6258A1" w14:textId="16B6297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4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EEE3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16.836.118</w:t>
            </w:r>
          </w:p>
        </w:tc>
        <w:tc>
          <w:tcPr>
            <w:tcW w:w="56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A88B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14.052.316</w:t>
            </w:r>
          </w:p>
        </w:tc>
        <w:tc>
          <w:tcPr>
            <w:tcW w:w="57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EEFF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DD201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13.268.899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25931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2.783.802</w:t>
            </w:r>
          </w:p>
        </w:tc>
        <w:tc>
          <w:tcPr>
            <w:tcW w:w="621" w:type="pct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878BD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56.886</w:t>
            </w:r>
          </w:p>
        </w:tc>
        <w:tc>
          <w:tcPr>
            <w:tcW w:w="70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0C14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30AB8CB4" w14:textId="77777777" w:rsidTr="0090310A">
        <w:trPr>
          <w:trHeight w:val="20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7F2CC5A" w14:textId="151A08C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963F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16.703.175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1ABB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13.921.917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8497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783.417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B367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13.138.500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8362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2.781.258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6FAA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54.341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E05F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2.726.917</w:t>
            </w:r>
          </w:p>
        </w:tc>
      </w:tr>
      <w:tr w:rsidR="00DC3FEF" w:rsidRPr="003C5485" w14:paraId="352A57B9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041AF88" w14:textId="31A68F9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F7BB9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19.361.173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E458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13.895.324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2E00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699.240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D8785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13.196.085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D8D8E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5.465.849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9715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52.204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2575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0AE89E60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4741E63" w14:textId="787617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BE8F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19.367.622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831D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13.754.512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0207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E4E66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13.089.450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7B66C6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5.613.109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E626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199.465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6E4F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5.413.644</w:t>
            </w:r>
          </w:p>
        </w:tc>
      </w:tr>
      <w:tr w:rsidR="00DC3FEF" w:rsidRPr="003C5485" w14:paraId="1C708FF4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91083B2" w14:textId="1E9FE2D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990D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21.995.516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AF2A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14.762.909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0AA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665.063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47C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14.097.846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34888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7.232.606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B8AF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318.962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42F9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6.913.644</w:t>
            </w:r>
          </w:p>
        </w:tc>
      </w:tr>
      <w:tr w:rsidR="00DC3FEF" w:rsidRPr="003C5485" w14:paraId="458647F9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54F4907" w14:textId="4ABE37D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B14C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24.636.215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D6D5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14.836.482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C19F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16716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14.205.596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0087A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9.799.732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4D2F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316.338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14657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7E400DD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B83F3F2" w14:textId="283F92F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32789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25.308.600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49CF8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15.509.183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AAC2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630.886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F201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14.878.297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1D21280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0A39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316.021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5B98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3F8A73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101DA3A" w14:textId="306F79A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1DC8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25.333.744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B0F3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15.536.790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7F135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1514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14.940.082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CC3E2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E6C5B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313.559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3CE3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D29D1E8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533CA9C" w14:textId="1139E7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F0B68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26.015.110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96926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15.988.251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7AAE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596.709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9058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15.391.543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7A0B7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B3D5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543.464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1EAE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533537F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86664E9" w14:textId="054CC77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39F7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25.684.747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E7B6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15.659.791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6363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502.531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F84D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15.157.260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74CE3A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A6DF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541.561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D6F3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C59D490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BB1E1D1" w14:textId="5742351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30E0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25.632.822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830A6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15.606.387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6E943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517.531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3A02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15.088.855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A70DC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D9F1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543.040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0A33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2F12FA19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D3C46FE" w14:textId="5E7821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7C5E5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27.280.696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3BB7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17.258.071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0039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513.354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A370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16.744.717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02A5D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4E33D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539.230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2705B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3B1F1C4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61168FA" w14:textId="479C381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F4F4C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27.279.079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5EFB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17.256.387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D08C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491.132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BBAD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16.765.255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40676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E9952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539.297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0BA0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4462A7F5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8DBCEB" w14:textId="6325B10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95626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27.955.233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EC09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17.934.870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3024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456.955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FDDB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17.477.915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5CE039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10.020.363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187C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536.968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6CEA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9.483.395</w:t>
            </w:r>
          </w:p>
        </w:tc>
      </w:tr>
      <w:tr w:rsidR="00DC3FEF" w:rsidRPr="003C5485" w14:paraId="0D0414FB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7D249A2" w14:textId="20A0F30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5F87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27.769.850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D81D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18.698.892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EACC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434.733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A8BDC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18.264.159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4B867C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68CC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537.018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8BDF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8.533.941</w:t>
            </w:r>
          </w:p>
        </w:tc>
      </w:tr>
      <w:tr w:rsidR="00DC3FEF" w:rsidRPr="003C5485" w14:paraId="4DACB7C3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0A59046" w14:textId="2D96182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9CC0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28.299.957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96D8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19.622.591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E946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400.556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54A9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19.222.036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9F88F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A75F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534.753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03A3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8.142.613</w:t>
            </w:r>
          </w:p>
        </w:tc>
      </w:tr>
      <w:tr w:rsidR="00DC3FEF" w:rsidRPr="003C5485" w14:paraId="411ACC9F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6129F95" w14:textId="0FC4C4D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811E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27.129.077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8E1C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20.500.413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E5B05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378.333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AA76D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20.122.079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619DAD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267AA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634.893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43CF1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5.993.772</w:t>
            </w:r>
          </w:p>
        </w:tc>
      </w:tr>
      <w:tr w:rsidR="00DC3FEF" w:rsidRPr="003C5485" w14:paraId="1D7D4C79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C28C555" w14:textId="20C6461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711F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28.703.956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E9F5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22.534.513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69A00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478.333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2DFE6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22.056.180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0884E7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73E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632.604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1CBCA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5.536.839</w:t>
            </w:r>
          </w:p>
        </w:tc>
      </w:tr>
      <w:tr w:rsidR="00DC3FEF" w:rsidRPr="003C5485" w14:paraId="6623CAD4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AEB8B95" w14:textId="1E89895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56B3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29.607.008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3EEBF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24.259.077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EE61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1B98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23.802.966</w:t>
            </w:r>
          </w:p>
        </w:tc>
        <w:tc>
          <w:tcPr>
            <w:tcW w:w="775" w:type="pct"/>
            <w:tcMar>
              <w:left w:w="57" w:type="dxa"/>
              <w:right w:w="57" w:type="dxa"/>
            </w:tcMar>
            <w:vAlign w:val="bottom"/>
          </w:tcPr>
          <w:p w14:paraId="3FC903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9119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632.483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86BD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4.715.447</w:t>
            </w:r>
          </w:p>
        </w:tc>
      </w:tr>
      <w:tr w:rsidR="00DC3FEF" w:rsidRPr="003C5485" w14:paraId="6710C8E1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6290EB8" w14:textId="76AC239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266B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30.079.739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EF6D9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24.951.172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4C4D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456.111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7818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24.495.061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3FC13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E48A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630.193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A690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6B3CD12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9F73B14" w14:textId="4E983A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231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28.739.724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5F4B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23.614.820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F3F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688F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23.180.931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60970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8F3A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626.531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D6EC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4.498.373</w:t>
            </w:r>
          </w:p>
        </w:tc>
      </w:tr>
      <w:tr w:rsidR="00DC3FEF" w:rsidRPr="003C5485" w14:paraId="419B0EC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731BF42" w14:textId="09372F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83100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30.139.293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0AE0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26.354.605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55F6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433.889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DCFA4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25.920.717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9BD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3.784.688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E47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624.270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7EA1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3.160.418</w:t>
            </w:r>
          </w:p>
        </w:tc>
      </w:tr>
      <w:tr w:rsidR="00DC3FEF" w:rsidRPr="003C5485" w14:paraId="7E86949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7492AD26" w14:textId="217D0B7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0988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29.369.212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42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26.355.718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499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371.667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1BE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25.984.051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A6191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3.013.494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1D21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620.712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89FB9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700693EC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BFF6DE7" w14:textId="6225FCD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27F2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29.265.833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9FA7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26.254.559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EE4E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341.667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4E6E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25.912.892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9363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3.011.274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A1EBD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618.493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E18DB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786DC111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4765BAE5" w14:textId="2EAEF8B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FCE4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29.180.932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58CF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26.178.629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2A03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C23B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25.859.185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7038F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3.002.303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4672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609.521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B149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2.392.781</w:t>
            </w:r>
          </w:p>
        </w:tc>
      </w:tr>
      <w:tr w:rsidR="00DC3FEF" w:rsidRPr="003C5485" w14:paraId="35EFF8DB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5949D51" w14:textId="54DB64C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63F4E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28.587.061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B64E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26.688.292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E9B5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319.444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9CBE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26.368.847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3FB19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8D88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607.309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AB7D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06887CE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22ABAC8" w14:textId="2FEC124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C609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28.658.957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2B4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26.763.839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74B5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5B1F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26.466.616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D5B4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6EAB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603.659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4009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6CF75BED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D2C52AE" w14:textId="66F6F1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6CAF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28.987.592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34B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27.098.472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029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297.222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7E36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26.801.249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B37E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EBE1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597.661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2469B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0EC86FF0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88E8EE1" w14:textId="093F554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C35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28.560.185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7951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26.680.078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467B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F528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26.405.078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0D02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AF13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588.648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75C3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47D25E6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A7B1617" w14:textId="54CEF09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0B4A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30.736.596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2D11B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28.857.163</w:t>
            </w:r>
          </w:p>
        </w:tc>
        <w:tc>
          <w:tcPr>
            <w:tcW w:w="57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0D22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975.000</w:t>
            </w:r>
          </w:p>
        </w:tc>
        <w:tc>
          <w:tcPr>
            <w:tcW w:w="73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DF0E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27.882.163</w:t>
            </w:r>
          </w:p>
        </w:tc>
        <w:tc>
          <w:tcPr>
            <w:tcW w:w="77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46D6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1.879.434</w:t>
            </w:r>
          </w:p>
        </w:tc>
        <w:tc>
          <w:tcPr>
            <w:tcW w:w="621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AEA0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587.974</w:t>
            </w:r>
          </w:p>
        </w:tc>
        <w:tc>
          <w:tcPr>
            <w:tcW w:w="708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44A7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5171535F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C7D83AA" w14:textId="274A51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310B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33.583.851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5886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31.713.417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9F93C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F49B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31.438.417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05DF3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5236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578.974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0D11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1.291.460</w:t>
            </w:r>
          </w:p>
        </w:tc>
      </w:tr>
      <w:tr w:rsidR="00DC3FEF" w:rsidRPr="003C5485" w14:paraId="26E6419C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3983231" w14:textId="4D670580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CA2AA4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33.487.095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D288D4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31.617.372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D81026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F04CA9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31.342.372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B9B47A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4D984C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578.263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D84544" w14:textId="77777777" w:rsidR="00DC3FEF" w:rsidRPr="00096453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96453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5793F6DA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A6FB38B" w14:textId="472D2885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7CC56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34.319.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056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76EE37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32.258.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D67D4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275.000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A52488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31.983.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773A32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0039E7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769.259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A0D11" w14:textId="7777777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EC7E0E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6218297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B5F0822" w14:textId="62073E77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C7CEBA" w14:textId="22A550BE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37.126.881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528F43" w14:textId="3B174903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34.153.826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4EC112" w14:textId="0758D694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51D788" w14:textId="762CA11D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33.928.826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C67053" w14:textId="292DBBF7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CFD38D" w14:textId="5A90B1E5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1.681.595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3B94A" w14:textId="7C057CBF" w:rsidR="00DC3FEF" w:rsidRPr="00EC7E0E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672B113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7E178DCA" w14:textId="165CBCF0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A7718C" w14:textId="40DC26D1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36.501.384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BE8BD" w14:textId="58C9F8CA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33.537.317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C958C" w14:textId="575A478E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1CB24" w14:textId="3D77FB30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33.312.317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AEF29" w14:textId="3EEC29CB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75AB85" w14:textId="050C23EC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1.672.607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41ECEC" w14:textId="3DCAB9AD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D3801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DC3FEF" w:rsidRPr="003C5485" w14:paraId="430FAFC0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9001F11" w14:textId="7F5261ED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B49EAC" w14:textId="7AB9839A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37.232.606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821F9" w14:textId="39FAB63D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34.269.218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7C201A" w14:textId="622E0F69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86CB2" w14:textId="1C121367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34.044.218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9ECE31" w14:textId="7C7F0B3D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2.963.388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590C5C" w14:textId="30DF2589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1.671.928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3C081A" w14:textId="7BAFD4B4" w:rsidR="00DC3FEF" w:rsidRPr="001D3801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A97092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305768" w:rsidRPr="003C5485" w14:paraId="08809D18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FEBFE74" w14:textId="1683B803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8D656E" w14:textId="6C411488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35.875.085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91D21" w14:textId="17BD9D85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32.920.683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F51AF" w14:textId="6050B162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D601E" w14:textId="12B1F40A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32.695.683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ED4BEC" w14:textId="4FEBEBA3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2.954.403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865B4D" w14:textId="28BBBB69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1.662.943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696627" w14:textId="451173E6" w:rsidR="00305768" w:rsidRPr="00A97092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533F5">
              <w:rPr>
                <w:rFonts w:ascii="Book Antiqua" w:eastAsia="Times New Roman" w:hAnsi="Book Antiqua" w:cs="Arial"/>
                <w:sz w:val="16"/>
                <w:szCs w:val="16"/>
              </w:rPr>
              <w:t>1.291.460</w:t>
            </w:r>
          </w:p>
        </w:tc>
      </w:tr>
      <w:tr w:rsidR="000E637F" w:rsidRPr="003C5485" w14:paraId="6F6F43BE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10063E8" w14:textId="78404437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056F83" w14:textId="0ADDF6FD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37.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754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.472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398DA" w14:textId="4B2E9106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35.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228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.149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5BEB9B" w14:textId="6217430C" w:rsidR="000E637F" w:rsidRPr="004533F5" w:rsidRDefault="00102A4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35</w:t>
            </w:r>
            <w:r w:rsidR="000E637F" w:rsidRPr="00837844">
              <w:rPr>
                <w:rFonts w:ascii="Book Antiqua" w:eastAsia="Times New Roman" w:hAnsi="Book Antiqua" w:cs="Arial"/>
                <w:sz w:val="16"/>
                <w:szCs w:val="16"/>
              </w:rPr>
              <w:t>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6A53AE" w14:textId="5A95B0AA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34.873.149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1900CB" w14:textId="3BA75BF3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2.526.323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4049A2" w14:textId="1E7F4C3A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1.662.943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55962D" w14:textId="149C0379" w:rsidR="000E637F" w:rsidRPr="004533F5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863.380</w:t>
            </w:r>
          </w:p>
        </w:tc>
      </w:tr>
      <w:tr w:rsidR="00952B19" w:rsidRPr="003C5485" w14:paraId="283AF37A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A89F704" w14:textId="362671DA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D61BDC" w14:textId="7BEA8FDC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37.799.899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F7A4BB" w14:textId="709DD8B0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35.282.561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7783A9" w14:textId="728EDC2F" w:rsidR="00952B19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355.000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02A92F" w14:textId="6DA1E7D7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34.927.561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215228" w14:textId="77480B2E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99975" w14:textId="21E1C917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1.653.958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0D794" w14:textId="6DEC480D" w:rsidR="00952B19" w:rsidRPr="00837844" w:rsidRDefault="00952B19" w:rsidP="00952B1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11F75">
              <w:rPr>
                <w:rFonts w:ascii="Book Antiqua" w:eastAsia="Times New Roman" w:hAnsi="Book Antiqua" w:cs="Arial"/>
                <w:sz w:val="16"/>
                <w:szCs w:val="16"/>
              </w:rPr>
              <w:t>863.380</w:t>
            </w:r>
          </w:p>
        </w:tc>
      </w:tr>
      <w:tr w:rsidR="00CF11E5" w:rsidRPr="003C5485" w14:paraId="2E90D2D0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80D2788" w14:textId="04F440B8" w:rsidR="00CF11E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B27887" w14:textId="63CD9702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38.124.337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C6B100" w14:textId="61271D36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35.606.999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8144AA" w14:textId="349899A1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33E44E" w14:textId="5D4A7660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35.381.999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CA672A" w14:textId="0CAC2642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E4A680" w14:textId="43445C3C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1.653.958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D45A16" w14:textId="309354B9" w:rsidR="00CF11E5" w:rsidRPr="00111F7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4A19F8">
              <w:rPr>
                <w:rFonts w:ascii="Book Antiqua" w:eastAsia="Times New Roman" w:hAnsi="Book Antiqua" w:cs="Arial"/>
                <w:sz w:val="16"/>
                <w:szCs w:val="16"/>
              </w:rPr>
              <w:t>863.380</w:t>
            </w:r>
          </w:p>
        </w:tc>
      </w:tr>
      <w:tr w:rsidR="003B1FA4" w:rsidRPr="003C5485" w14:paraId="4CE8CAEB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7E455B6" w14:textId="4129CCD0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90B72" w14:textId="7BA3304F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37.845.266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F8F691" w14:textId="3E81445B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35.546.070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181714" w14:textId="00282211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3A4497" w14:textId="1EAF92D6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35.321.070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62508" w14:textId="50A0D91C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76505" w14:textId="45B5E655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1.644.973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B44BC" w14:textId="6E521894" w:rsidR="003B1FA4" w:rsidRPr="004A19F8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654.224</w:t>
            </w:r>
          </w:p>
        </w:tc>
      </w:tr>
      <w:tr w:rsidR="00C96E47" w:rsidRPr="003C5485" w14:paraId="3E7B6F3A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E70A279" w14:textId="0D5EAE2F" w:rsidR="00C96E47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15B4FB" w14:textId="36AE5881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38.565.881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CBD6D" w14:textId="59861CE3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36.266.685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8BD9EF" w14:textId="090F0A02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348FC5" w14:textId="20FFA487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36.041.685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7C72C7" w14:textId="0A57928F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BF995" w14:textId="5C9E1E50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1.644.973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2B94D" w14:textId="38FDBCE7" w:rsidR="00C96E47" w:rsidRPr="006E5545" w:rsidRDefault="00C96E47" w:rsidP="00C96E4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96E47">
              <w:rPr>
                <w:rFonts w:ascii="Book Antiqua" w:eastAsia="Times New Roman" w:hAnsi="Book Antiqua" w:cs="Arial"/>
                <w:sz w:val="16"/>
                <w:szCs w:val="16"/>
              </w:rPr>
              <w:t>654.224</w:t>
            </w:r>
          </w:p>
        </w:tc>
      </w:tr>
      <w:tr w:rsidR="00CA0BCA" w:rsidRPr="003C5485" w14:paraId="3A7903AD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78FD930B" w14:textId="3C13CE08" w:rsidR="00CA0BCA" w:rsidRDefault="006551CD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F0B40" w14:textId="6351488D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38.730.344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F72A2" w14:textId="405925E9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36.537.174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BDAFA1" w14:textId="37102992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79A36" w14:textId="02179C49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36.312.174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B40AF2" w14:textId="5ED3529E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14AD2B" w14:textId="6C1556C8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1.635.987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440DC" w14:textId="09AF3045" w:rsidR="00CA0BCA" w:rsidRPr="00C96E47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557.183</w:t>
            </w:r>
          </w:p>
        </w:tc>
      </w:tr>
      <w:tr w:rsidR="00142475" w:rsidRPr="003C5485" w14:paraId="494F109D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70BC3B29" w14:textId="660890B6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36966D" w14:textId="260EF9B8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39.746.689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3570E5" w14:textId="278ED5B2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36.621.319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8DBDC" w14:textId="2DA8DCF1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57408A" w14:textId="4230C3C5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36.396.319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53E220" w14:textId="50C10B09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3.125.37</w:t>
            </w:r>
            <w:r w:rsidR="0044567B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169FFF" w14:textId="39A15C88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1.635.987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4C038" w14:textId="7E6796FB" w:rsidR="00142475" w:rsidRPr="00B06948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42475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8855B0" w:rsidRPr="003C5485" w14:paraId="6512D2E9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10490285" w14:textId="648318A5" w:rsidR="008855B0" w:rsidRPr="0022474E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F26BFA" w14:textId="08DF281C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39.827.</w:t>
            </w:r>
            <w:r w:rsidR="006D52FB">
              <w:rPr>
                <w:rFonts w:ascii="Book Antiqua" w:hAnsi="Book Antiqua"/>
                <w:sz w:val="16"/>
                <w:szCs w:val="16"/>
              </w:rPr>
              <w:t>356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25307B" w14:textId="37BCF007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36.403.</w:t>
            </w:r>
            <w:r w:rsidR="006D52FB">
              <w:rPr>
                <w:rFonts w:ascii="Book Antiqua" w:hAnsi="Book Antiqua"/>
                <w:sz w:val="16"/>
                <w:szCs w:val="16"/>
              </w:rPr>
              <w:t>582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C1D6A4" w14:textId="60946023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44A6F" w14:textId="72E1FF88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36.178.</w:t>
            </w:r>
            <w:r w:rsidR="006D52FB">
              <w:rPr>
                <w:rFonts w:ascii="Book Antiqua" w:hAnsi="Book Antiqua"/>
                <w:sz w:val="16"/>
                <w:szCs w:val="16"/>
              </w:rPr>
              <w:t>582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B88414" w14:textId="23FC9F36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3.423.774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AFC190" w14:textId="2D749E0E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1.934.391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A1AA65" w14:textId="6DE044D7" w:rsidR="008855B0" w:rsidRPr="00142475" w:rsidRDefault="008855B0" w:rsidP="008855B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27218">
              <w:rPr>
                <w:rFonts w:ascii="Book Antiqua" w:hAnsi="Book Antiqua"/>
                <w:sz w:val="16"/>
                <w:szCs w:val="16"/>
              </w:rPr>
              <w:t>1.489.383</w:t>
            </w:r>
          </w:p>
        </w:tc>
      </w:tr>
      <w:tr w:rsidR="00A23020" w:rsidRPr="003C5485" w14:paraId="65E5EB44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6E03F63E" w14:textId="566B0FEC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0A8DD4" w14:textId="644EB1FD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41.581.613</w:t>
            </w:r>
          </w:p>
        </w:tc>
        <w:tc>
          <w:tcPr>
            <w:tcW w:w="56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EFC7AC" w14:textId="3A0F2E46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38.715.021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CBDA2A" w14:textId="736EF477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D5E71" w14:textId="02A56C8D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38.490.021</w:t>
            </w:r>
          </w:p>
        </w:tc>
        <w:tc>
          <w:tcPr>
            <w:tcW w:w="775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9CDF15" w14:textId="1F41FF51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2.866.591</w:t>
            </w:r>
          </w:p>
        </w:tc>
        <w:tc>
          <w:tcPr>
            <w:tcW w:w="621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6EDCA" w14:textId="41EC92B5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1.934.391</w:t>
            </w:r>
          </w:p>
        </w:tc>
        <w:tc>
          <w:tcPr>
            <w:tcW w:w="708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7D2AF6" w14:textId="2BC4F0CA" w:rsidR="00A23020" w:rsidRPr="00727218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365A4">
              <w:rPr>
                <w:rFonts w:ascii="Book Antiqua" w:hAnsi="Book Antiqua"/>
                <w:sz w:val="16"/>
                <w:szCs w:val="16"/>
              </w:rPr>
              <w:t>932.200</w:t>
            </w:r>
          </w:p>
        </w:tc>
      </w:tr>
      <w:tr w:rsidR="0090310A" w:rsidRPr="003C5485" w14:paraId="4A932917" w14:textId="77777777" w:rsidTr="0090310A">
        <w:trPr>
          <w:trHeight w:val="207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1E1C9515" w14:textId="10BAC018" w:rsidR="0090310A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30. 6. 2024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900F16" w14:textId="6768096C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41.561.675</w:t>
            </w: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9F8B45" w14:textId="1D3E50A0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38.701.423</w:t>
            </w:r>
          </w:p>
        </w:tc>
        <w:tc>
          <w:tcPr>
            <w:tcW w:w="5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AEAC76" w14:textId="7AA7BC2D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225.000</w:t>
            </w:r>
          </w:p>
        </w:tc>
        <w:tc>
          <w:tcPr>
            <w:tcW w:w="7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1AEEE7" w14:textId="0FEAF114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38.476.423</w:t>
            </w:r>
          </w:p>
        </w:tc>
        <w:tc>
          <w:tcPr>
            <w:tcW w:w="7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BEB10" w14:textId="432F40F1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2.860.252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8581CE" w14:textId="06DB2BA1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1.928.052</w:t>
            </w:r>
          </w:p>
        </w:tc>
        <w:tc>
          <w:tcPr>
            <w:tcW w:w="7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D19021" w14:textId="21257D4E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A5C3C">
              <w:rPr>
                <w:rFonts w:ascii="Book Antiqua" w:hAnsi="Book Antiqua"/>
                <w:sz w:val="16"/>
                <w:szCs w:val="16"/>
              </w:rPr>
              <w:t>932.200</w:t>
            </w:r>
          </w:p>
        </w:tc>
      </w:tr>
    </w:tbl>
    <w:p w14:paraId="14B27430" w14:textId="77777777" w:rsidR="007B1803" w:rsidRPr="003C5485" w:rsidRDefault="007B1803" w:rsidP="006F036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14:paraId="1D2018E0" w14:textId="77777777" w:rsidR="00084D00" w:rsidRPr="003C5485" w:rsidRDefault="00084D00" w:rsidP="006F036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br w:type="page"/>
      </w:r>
    </w:p>
    <w:p w14:paraId="73670F21" w14:textId="549DC654" w:rsidR="006F0368" w:rsidRPr="003C5485" w:rsidRDefault="006F0368" w:rsidP="000014CC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5" w:name="_Toc171489839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Tabl</w:t>
      </w:r>
      <w:r w:rsidR="006A055D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4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Maturity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in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6A055D" w:rsidRPr="003C5485">
        <w:rPr>
          <w:rFonts w:ascii="Book Antiqua" w:hAnsi="Book Antiqua" w:cs="Arial"/>
          <w:bCs/>
          <w:sz w:val="20"/>
          <w:szCs w:val="20"/>
          <w:lang w:val="en-US"/>
        </w:rPr>
        <w:t>1000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EUR</w:t>
      </w:r>
      <w:bookmarkEnd w:id="5"/>
    </w:p>
    <w:p w14:paraId="53BC6950" w14:textId="77777777" w:rsidR="00693902" w:rsidRPr="003C5485" w:rsidRDefault="00693902" w:rsidP="0069390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sz w:val="2"/>
          <w:szCs w:val="20"/>
          <w:lang w:val="en-US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0"/>
        <w:gridCol w:w="1254"/>
        <w:gridCol w:w="1254"/>
        <w:gridCol w:w="1254"/>
        <w:gridCol w:w="1254"/>
        <w:gridCol w:w="1254"/>
        <w:gridCol w:w="1254"/>
        <w:gridCol w:w="1254"/>
      </w:tblGrid>
      <w:tr w:rsidR="00084D00" w:rsidRPr="003C5485" w14:paraId="58F6922C" w14:textId="77777777" w:rsidTr="006A055D">
        <w:trPr>
          <w:trHeight w:val="304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E20F382" w14:textId="7F7D36EB" w:rsidR="00084D00" w:rsidRPr="003C5485" w:rsidRDefault="00C46471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Date (1)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512AAD13" w14:textId="78EAA67F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DEBT TOTAL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(2=3+6)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6D3E8CA3" w14:textId="5E72C76B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Domestic debt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(3=4+5)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13A64825" w14:textId="1459B97C" w:rsidR="00084D00" w:rsidRPr="003C5485" w:rsidRDefault="006A055D" w:rsidP="006A05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Short-term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(4)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6D2A81E4" w14:textId="25AFE8AD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Long-term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(5)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12C5E87D" w14:textId="5BAA244A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External debt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(6=7+8)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4D74C32C" w14:textId="7EE8B011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Short-term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(7)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13705EEE" w14:textId="057990BB" w:rsidR="00084D00" w:rsidRPr="003C5485" w:rsidRDefault="006A055D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Long-term</w:t>
            </w:r>
            <w:r w:rsidR="00C46471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 xml:space="preserve"> (8)</w:t>
            </w:r>
          </w:p>
        </w:tc>
      </w:tr>
      <w:tr w:rsidR="00DC3FEF" w:rsidRPr="003C5485" w14:paraId="195076CD" w14:textId="77777777" w:rsidTr="00716E75">
        <w:trPr>
          <w:trHeight w:val="20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7984771" w14:textId="5F19A8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F98F5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1.264.480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FC0B6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1.100.672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4DC3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4.006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5422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1.096.666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C376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9F5D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DDF01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163.808</w:t>
            </w:r>
          </w:p>
        </w:tc>
      </w:tr>
      <w:tr w:rsidR="00DC3FEF" w:rsidRPr="003C5485" w14:paraId="745A0CA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EEA6539" w14:textId="46D5ABD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3A11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1.431.239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CC93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1.214.180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518F2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897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EDAD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1.213.282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2200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89E9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C41B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217.059</w:t>
            </w:r>
          </w:p>
        </w:tc>
      </w:tr>
      <w:tr w:rsidR="00DC3FEF" w:rsidRPr="003C5485" w14:paraId="2B6E657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DA47574" w14:textId="20DE5A2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3AB6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1.744.792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7F45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1.443.874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A27E2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CDB3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1.442.764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6AE9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9149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B35F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300.918</w:t>
            </w:r>
          </w:p>
        </w:tc>
      </w:tr>
      <w:tr w:rsidR="00DC3FEF" w:rsidRPr="003C5485" w14:paraId="4E579CF3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536FF43" w14:textId="36F08475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EB8B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2.423.210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C4BDA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1.483.471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0165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21.378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B20A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1.462.093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4F728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939.739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EA42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03E4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938.529</w:t>
            </w:r>
          </w:p>
        </w:tc>
      </w:tr>
      <w:tr w:rsidR="00DC3FEF" w:rsidRPr="003C5485" w14:paraId="7D53B52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22D02B4" w14:textId="26C4CD9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CD607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2.809.531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FBCF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1.667.585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4D0E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25.284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310C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1.642.301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C119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FF01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E8A6C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1.141.946</w:t>
            </w:r>
          </w:p>
        </w:tc>
      </w:tr>
      <w:tr w:rsidR="00DC3FEF" w:rsidRPr="003C5485" w14:paraId="5512298F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F59793B" w14:textId="0467D56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8C7AD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3.218.561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5068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1.984.364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B6DF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80.663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A535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1.903.701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F319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2A567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447A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1.234.197</w:t>
            </w:r>
          </w:p>
        </w:tc>
      </w:tr>
      <w:tr w:rsidR="00DC3FEF" w:rsidRPr="003C5485" w14:paraId="2C1AA4C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4D14404" w14:textId="4A1E4A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1999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2B2A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3.727.646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1C13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2.080.108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280A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100.910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23F2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1.979.198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07C9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B737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E6962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1.647.538</w:t>
            </w:r>
          </w:p>
        </w:tc>
      </w:tr>
      <w:tr w:rsidR="00DC3FEF" w:rsidRPr="003C5485" w14:paraId="1E39EA5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530BEB0" w14:textId="6DCD76E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102F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4.228.647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FEA2E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2.107.632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BC32B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144.496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F346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1.963.136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DEBB97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36B07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1BD1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2.121.015</w:t>
            </w:r>
          </w:p>
        </w:tc>
      </w:tr>
      <w:tr w:rsidR="00DC3FEF" w:rsidRPr="003C5485" w14:paraId="6292348E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EDFE43F" w14:textId="1F587A6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441A2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5.128.005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AC3F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2.650.401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FEC3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229.436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A208D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2.420.965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0E3AE9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0DED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67C8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2.477.604</w:t>
            </w:r>
          </w:p>
        </w:tc>
      </w:tr>
      <w:tr w:rsidR="00DC3FEF" w:rsidRPr="003C5485" w14:paraId="5F562D7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DF71D1B" w14:textId="73B8519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2466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5.924.136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7976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3.479.811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DB87B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359.760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5C9E8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3.120.051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13AE3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3B8C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9C257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2.444.325</w:t>
            </w:r>
          </w:p>
        </w:tc>
      </w:tr>
      <w:tr w:rsidR="00DC3FEF" w:rsidRPr="003C5485" w14:paraId="79FBBB6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81BAD37" w14:textId="7641414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D0CF2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6.221.144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8D4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3.807.749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DAF2D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323.368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A354A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3.484.381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6F3AB7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05D1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51F39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2.413.395</w:t>
            </w:r>
          </w:p>
        </w:tc>
      </w:tr>
      <w:tr w:rsidR="00DC3FEF" w:rsidRPr="003C5485" w14:paraId="3B302487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9524C4B" w14:textId="1C9327F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</w:rPr>
              <w:t>2004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45C83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6.675.672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1EC0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4.449.211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C00C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325.088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A544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4.124.124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4369B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009B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6D10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2.226.461</w:t>
            </w:r>
          </w:p>
        </w:tc>
      </w:tr>
      <w:tr w:rsidR="00DC3FEF" w:rsidRPr="003C5485" w14:paraId="6F5BE370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0F61840" w14:textId="2733686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0D14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6.985.286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D7AC9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5.290.169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050B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411.234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83D9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4.878.935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A33C1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80040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2751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1.695.118</w:t>
            </w:r>
          </w:p>
        </w:tc>
      </w:tr>
      <w:tr w:rsidR="00DC3FEF" w:rsidRPr="003C5485" w14:paraId="42090A6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331297D" w14:textId="06AEF48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1166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7.351.498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895D9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5.796.069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D7EE6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396.662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E2B62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5.399.407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0728E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D25F6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A3D4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1.555.429</w:t>
            </w:r>
          </w:p>
        </w:tc>
      </w:tr>
      <w:tr w:rsidR="00DC3FEF" w:rsidRPr="003C5485" w14:paraId="50866D6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FE1A5D3" w14:textId="48CB50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EA392A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7.395.458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3CF1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4.884.662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077CC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588.498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4ABA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4.296.164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78DCFE2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0EA24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74CA6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2.510.796</w:t>
            </w:r>
          </w:p>
        </w:tc>
      </w:tr>
      <w:tr w:rsidR="00DC3FEF" w:rsidRPr="003C5485" w14:paraId="48D9F078" w14:textId="77777777" w:rsidTr="006D7F28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01FA590" w14:textId="3C06FCF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1F78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7.181.615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5AE1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4.712.209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8072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144.345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BB23D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4.567.863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6C5AF1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F777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A8E15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2.469.407</w:t>
            </w:r>
          </w:p>
        </w:tc>
      </w:tr>
      <w:tr w:rsidR="00DC3FEF" w:rsidRPr="003C5485" w14:paraId="37C071D0" w14:textId="77777777" w:rsidTr="0041395B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8C0F105" w14:textId="1CB8DC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2009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EB424E" w14:textId="5A201C8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11.083.366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5B7CFC" w14:textId="1CF2C75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9.039.046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D6906F" w14:textId="28D6818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739.487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6FD7B4" w14:textId="48346DA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8.299.559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FB2E503" w14:textId="1E5FE72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088F04" w14:textId="6032A4B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6347A5" w14:textId="11E513FD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2.044.320</w:t>
            </w:r>
          </w:p>
        </w:tc>
      </w:tr>
      <w:tr w:rsidR="00DC3FEF" w:rsidRPr="003C5485" w14:paraId="2816B8BF" w14:textId="77777777" w:rsidTr="00CA0BCA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33BD27A" w14:textId="2A87C15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067CA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11.884.529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E896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10.354.837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D3BE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24.955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2D4D0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10.329.882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7F030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7BB2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79EA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1.529.692</w:t>
            </w:r>
          </w:p>
        </w:tc>
      </w:tr>
      <w:tr w:rsidR="00DC3FEF" w:rsidRPr="003C5485" w14:paraId="558A72DF" w14:textId="77777777" w:rsidTr="00A2302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D341962" w14:textId="167BC1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2BE73E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15.156.757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70702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14.090.135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8C6E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28.175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7FA8B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14.061.960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7826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1.066.623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5F96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2355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1.066.623</w:t>
            </w:r>
          </w:p>
        </w:tc>
      </w:tr>
      <w:tr w:rsidR="00DC3FEF" w:rsidRPr="003C5485" w14:paraId="04838B1F" w14:textId="77777777" w:rsidTr="00A23020">
        <w:trPr>
          <w:trHeight w:val="207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2E84C81A" w14:textId="5363124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2012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FD50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16.836.118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FAD5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14.052.316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CB23D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705.295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72BC99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13.347.021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E0E2A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2.783.802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63B0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761E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2.783.802</w:t>
            </w:r>
          </w:p>
        </w:tc>
      </w:tr>
      <w:tr w:rsidR="00DC3FEF" w:rsidRPr="003C5485" w14:paraId="6FDC51A0" w14:textId="77777777" w:rsidTr="00A23020">
        <w:trPr>
          <w:trHeight w:val="207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57CE78C" w14:textId="58F8437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CBC4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16.703.175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2CC0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13.921.917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D6351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623.408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BEFDD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13.298.508</w:t>
            </w:r>
          </w:p>
        </w:tc>
        <w:tc>
          <w:tcPr>
            <w:tcW w:w="62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1DA03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2.781.258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990A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2CB9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2.781.258</w:t>
            </w:r>
          </w:p>
        </w:tc>
      </w:tr>
      <w:tr w:rsidR="00DC3FEF" w:rsidRPr="003C5485" w14:paraId="1E7A4BF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72346C45" w14:textId="4C60C7C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2A8A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19.361.173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18DE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13.895.324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1ED7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496.880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39B6B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13.398.444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5723B52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5.465.849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EA03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A52B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5.465.849</w:t>
            </w:r>
          </w:p>
        </w:tc>
      </w:tr>
      <w:tr w:rsidR="00DC3FEF" w:rsidRPr="003C5485" w14:paraId="5DD54C3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4C1F2CA" w14:textId="0BC908C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8C0CF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19.367.622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DA5AE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13.754.512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DE8E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391.638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009BD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13.362.875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067D5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5.613.109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7D6C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8A8C6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napToGrid w:val="0"/>
                <w:sz w:val="16"/>
                <w:szCs w:val="16"/>
                <w:lang w:val="en-US"/>
              </w:rPr>
              <w:t>5.613.109</w:t>
            </w:r>
          </w:p>
        </w:tc>
      </w:tr>
      <w:tr w:rsidR="00DC3FEF" w:rsidRPr="003C5485" w14:paraId="359BE29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ADA8B29" w14:textId="57544B0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D199D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21.995.516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B3908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14.762.909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BC357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603.854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5B75A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14.159.055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FBCC7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7.232.606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3F73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4510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7.232.606</w:t>
            </w:r>
          </w:p>
        </w:tc>
      </w:tr>
      <w:tr w:rsidR="00DC3FEF" w:rsidRPr="003C5485" w14:paraId="68BDA117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8512049" w14:textId="1A36CF4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50716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24.636.215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B50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14.836.482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FCDCD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712.428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B0A2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14.124.054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50581C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9.799.732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44F7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CF09F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9.799.732</w:t>
            </w:r>
          </w:p>
        </w:tc>
      </w:tr>
      <w:tr w:rsidR="00DC3FEF" w:rsidRPr="003C5485" w14:paraId="2FFA9641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DD9EC43" w14:textId="75717CCB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49985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25.308.600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6503F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15.509.183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55D87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890.962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5E67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14.618.221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CAA40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7996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8C3C8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9.799.416</w:t>
            </w:r>
          </w:p>
        </w:tc>
      </w:tr>
      <w:tr w:rsidR="00DC3FEF" w:rsidRPr="003C5485" w14:paraId="3332C98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B631095" w14:textId="6BA837D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7FFD3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25.333.744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2226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15.536.790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01AE9B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952.461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83CF6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14.584.330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2B9047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ED96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B4D3E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9.796.954</w:t>
            </w:r>
          </w:p>
        </w:tc>
      </w:tr>
      <w:tr w:rsidR="00DC3FEF" w:rsidRPr="003C5485" w14:paraId="46411834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E69C36A" w14:textId="4C50FBF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7A9A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26.015.110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73637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15.988.251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BCC3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894.796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9566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15.093.455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B80B31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363644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0AD95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10.026.859</w:t>
            </w:r>
          </w:p>
        </w:tc>
      </w:tr>
      <w:tr w:rsidR="00DC3FEF" w:rsidRPr="003C5485" w14:paraId="10E8DBE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A4A59CF" w14:textId="6F92D82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6428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25.684.747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7848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15.659.791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93EB5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753.994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B870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14.905.797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3AD2F0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6BC0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C425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10.024.956</w:t>
            </w:r>
          </w:p>
        </w:tc>
      </w:tr>
      <w:tr w:rsidR="00DC3FEF" w:rsidRPr="003C5485" w14:paraId="7C7867F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0497D71" w14:textId="6D3C4AD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5E454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25.632.822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95480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15.606.387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F82E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606.146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A1F799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15.000.241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2487AA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A1460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074F4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10.026.435</w:t>
            </w:r>
          </w:p>
        </w:tc>
      </w:tr>
      <w:tr w:rsidR="00DC3FEF" w:rsidRPr="003C5485" w14:paraId="5D9AAC8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3239A2DC" w14:textId="2A0845E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299ED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27.280.696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C0BF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17.258.071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893A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446.407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A10B8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16.811.664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C444A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E838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D4039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10.022.625</w:t>
            </w:r>
          </w:p>
        </w:tc>
      </w:tr>
      <w:tr w:rsidR="00DC3FEF" w:rsidRPr="003C5485" w14:paraId="0C938281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1D9540B" w14:textId="19459CE8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79E8C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27.279.079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E4491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17.256.387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D53B5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373.021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53659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16.883.366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616CD6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6251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CC102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10.022.692</w:t>
            </w:r>
          </w:p>
        </w:tc>
      </w:tr>
      <w:tr w:rsidR="00DC3FEF" w:rsidRPr="003C5485" w14:paraId="6B8C9D6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12025168" w14:textId="29B15A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F9B2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27.955.233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391E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17.934.870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D5503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418.877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6B735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17.515.993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5235960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10.020.362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C9127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D702A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10.020.362</w:t>
            </w:r>
          </w:p>
        </w:tc>
      </w:tr>
      <w:tr w:rsidR="00DC3FEF" w:rsidRPr="003C5485" w14:paraId="7CD3424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C7F33D7" w14:textId="196280E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F4743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27.769.850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B1BCCF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18.698.892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929E7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387.725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D5C50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18.311.166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EF52F5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259EC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491C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9.070.958</w:t>
            </w:r>
          </w:p>
        </w:tc>
      </w:tr>
      <w:tr w:rsidR="00DC3FEF" w:rsidRPr="003C5485" w14:paraId="393CD3D7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4FA38E97" w14:textId="0A1F9B50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A2123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28.299.957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A0CBB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19.622.591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B5587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345.754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0EE33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19.276.837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D2F414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E7C5D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E9C9C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8.677.366</w:t>
            </w:r>
          </w:p>
        </w:tc>
      </w:tr>
      <w:tr w:rsidR="00DC3FEF" w:rsidRPr="003C5485" w14:paraId="584FA315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6D97AB3B" w14:textId="0C730C0C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2016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90E54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27.129.077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B7BAF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20.500.413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E8C732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305.560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2AFF8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20.194.853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1598CB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C042E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D4586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6.628.665</w:t>
            </w:r>
          </w:p>
        </w:tc>
      </w:tr>
      <w:tr w:rsidR="00DC3FEF" w:rsidRPr="003C5485" w14:paraId="0D2B55F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023043A9" w14:textId="40F9ECB9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A0548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28.703.956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D6B5D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22.534.513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0B46A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427.060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A197F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22.107.453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4E505DF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308D4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9263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6.169.443</w:t>
            </w:r>
          </w:p>
        </w:tc>
      </w:tr>
      <w:tr w:rsidR="00DC3FEF" w:rsidRPr="003C5485" w14:paraId="54679139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tcMar>
              <w:left w:w="170" w:type="dxa"/>
              <w:right w:w="28" w:type="dxa"/>
            </w:tcMar>
            <w:vAlign w:val="bottom"/>
          </w:tcPr>
          <w:p w14:paraId="528D7357" w14:textId="1B957FB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8EBA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29.607.008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97AD4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24.259.077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DF78E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445.000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2CFB6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23.814.077</w:t>
            </w:r>
          </w:p>
        </w:tc>
        <w:tc>
          <w:tcPr>
            <w:tcW w:w="629" w:type="pct"/>
            <w:tcMar>
              <w:left w:w="57" w:type="dxa"/>
              <w:right w:w="57" w:type="dxa"/>
            </w:tcMar>
            <w:vAlign w:val="bottom"/>
          </w:tcPr>
          <w:p w14:paraId="0AB6341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F9A9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E5AE9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5.347.930</w:t>
            </w:r>
          </w:p>
        </w:tc>
      </w:tr>
      <w:tr w:rsidR="00DC3FEF" w:rsidRPr="003C5485" w14:paraId="7F6AE25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43B24A8" w14:textId="27AD220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F9F88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30.079.739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C129E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24.951.172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71D70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439.000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37D1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24.512.172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F2A8C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40F1C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94D6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5.128.566</w:t>
            </w:r>
          </w:p>
        </w:tc>
      </w:tr>
      <w:tr w:rsidR="00DC3FEF" w:rsidRPr="003C5485" w14:paraId="1C5197F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427A5530" w14:textId="35BFF894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22D8C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28.739.724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E3D31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23.614.820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25F00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398.000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6DC4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23.216.820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ED09B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AE30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05A32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5.124.904</w:t>
            </w:r>
          </w:p>
        </w:tc>
      </w:tr>
      <w:tr w:rsidR="00DC3FEF" w:rsidRPr="003C5485" w14:paraId="5B3A51FF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13FB56D" w14:textId="1E26E11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1FD02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30.139.293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0E2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26.354.605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6EC9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388.000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32749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25.966.605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AF0F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3.784.688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F87B3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9BEF5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3.784.688</w:t>
            </w:r>
          </w:p>
        </w:tc>
      </w:tr>
      <w:tr w:rsidR="00DC3FEF" w:rsidRPr="003C5485" w14:paraId="5674454A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768789A" w14:textId="1554153E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E7AB6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29.369.212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A740C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26.355.718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CA1C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507.000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826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25.848.718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32BA08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3.013.494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79F1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0366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3.013.494</w:t>
            </w:r>
          </w:p>
        </w:tc>
      </w:tr>
      <w:tr w:rsidR="00DC3FEF" w:rsidRPr="003C5485" w14:paraId="21248748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45931E58" w14:textId="360C749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FFF67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29.265.833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9F7E5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26.254.559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F79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436.000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AB84D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25.818.559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13FF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3.011.274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35121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0411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3.011.274</w:t>
            </w:r>
          </w:p>
        </w:tc>
      </w:tr>
      <w:tr w:rsidR="00DC3FEF" w:rsidRPr="003C5485" w14:paraId="36A33703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166A781" w14:textId="761108E2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34CB3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29.180.932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65D90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26.178.629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38A4E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381.000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1DA4F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25.797.629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F18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3.002.303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693F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BDAD0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3.002.303</w:t>
            </w:r>
          </w:p>
        </w:tc>
      </w:tr>
      <w:tr w:rsidR="00DC3FEF" w:rsidRPr="003C5485" w14:paraId="30B2FFD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E824FB9" w14:textId="2D96F8E1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939A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28.587.061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6C15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26.688.292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15285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589.000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486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26.099.292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A829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117EB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3685A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1.898.769</w:t>
            </w:r>
          </w:p>
        </w:tc>
      </w:tr>
      <w:tr w:rsidR="00DC3FEF" w:rsidRPr="003C5485" w14:paraId="19EC8F24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E0E75CF" w14:textId="2A2F273A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CA6CB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28.658.957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B8FB7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26.763.839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933E5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666.000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CABDE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26.097.839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E5541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D8B1A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243AB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1.895.119</w:t>
            </w:r>
          </w:p>
        </w:tc>
      </w:tr>
      <w:tr w:rsidR="00DC3FEF" w:rsidRPr="003C5485" w14:paraId="76298C3C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33C0EB4" w14:textId="2BA5E4F3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CD2D3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28.987.592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00D4C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27.098.472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EF8DE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650.500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233520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26.447.972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B9E98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410F9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0050D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1.889.121</w:t>
            </w:r>
          </w:p>
        </w:tc>
      </w:tr>
      <w:tr w:rsidR="00DC3FEF" w:rsidRPr="003C5485" w14:paraId="5448BA0B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32F5D4FB" w14:textId="22C6350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2019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F86C5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28.560.185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1003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26.680.078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518004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245.500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A8EAF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26.434.578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4B444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8707E5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46CD8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1.880.108</w:t>
            </w:r>
          </w:p>
        </w:tc>
      </w:tr>
      <w:tr w:rsidR="00DC3FEF" w:rsidRPr="003C5485" w14:paraId="47048486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51622B3" w14:textId="5AB45E6F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3DD351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30.736.596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E09D4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28.857.163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FF426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1.368.500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A3426F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27.489.163</w:t>
            </w:r>
          </w:p>
        </w:tc>
        <w:tc>
          <w:tcPr>
            <w:tcW w:w="629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386E12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1.879.433</w:t>
            </w:r>
          </w:p>
        </w:tc>
        <w:tc>
          <w:tcPr>
            <w:tcW w:w="629" w:type="pct"/>
            <w:tcBorders>
              <w:lef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E388E6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07A9A9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1.879.433</w:t>
            </w:r>
          </w:p>
        </w:tc>
      </w:tr>
      <w:tr w:rsidR="00DC3FEF" w:rsidRPr="003C5485" w14:paraId="0A0873E2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35CD123" w14:textId="596B68F6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FF7FD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33.583.851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69A1AA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31.713.417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6BE13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516.300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AC728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31.197.117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B31DBC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88639B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61EE87" w14:textId="77777777" w:rsidR="00DC3FEF" w:rsidRPr="003C548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1.870.433</w:t>
            </w:r>
          </w:p>
        </w:tc>
      </w:tr>
      <w:tr w:rsidR="00DC3FEF" w:rsidRPr="003C5485" w14:paraId="5E7E1BC3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152597B" w14:textId="78A40C51" w:rsidR="00DC3FEF" w:rsidRPr="00FF579D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9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3F75E3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33.487.095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9A53C4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31.617.372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8C6463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277.300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F4102A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31.340.072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1D122C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4EDF93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3F014" w14:textId="77777777" w:rsidR="00DC3FEF" w:rsidRPr="00906754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906754">
              <w:rPr>
                <w:rFonts w:ascii="Book Antiqua" w:eastAsia="Times New Roman" w:hAnsi="Book Antiqua" w:cs="Arial"/>
                <w:sz w:val="16"/>
                <w:szCs w:val="16"/>
              </w:rPr>
              <w:t>1.869.723</w:t>
            </w:r>
          </w:p>
        </w:tc>
      </w:tr>
      <w:tr w:rsidR="00DC3FEF" w:rsidRPr="003C5485" w14:paraId="4343B13D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26FBE248" w14:textId="768427DB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24A0DA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34.319.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056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3B839E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32.258.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35159F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120.000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8B4AB4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32.138.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BDC258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D57379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BBCA10" w14:textId="77777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F6109">
              <w:rPr>
                <w:rFonts w:ascii="Book Antiqua" w:eastAsia="Times New Roman" w:hAnsi="Book Antiqua" w:cs="Arial"/>
                <w:sz w:val="16"/>
                <w:szCs w:val="16"/>
              </w:rPr>
              <w:t>2.060.719</w:t>
            </w:r>
          </w:p>
        </w:tc>
      </w:tr>
      <w:tr w:rsidR="00DC3FEF" w:rsidRPr="003C5485" w14:paraId="3DE500E4" w14:textId="77777777" w:rsidTr="00084D0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0BA26F9D" w14:textId="7D4ECE95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3.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 </w:t>
            </w:r>
            <w:r w:rsidRPr="0091731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A0984C" w14:textId="23EEDC6A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37.126.881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FF99A4" w14:textId="1D8A9C49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34.153.826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B5F023" w14:textId="699A64D3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673.000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CA341A" w14:textId="631AD75B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33.480.826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D8490" w14:textId="17C49CB2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136E37" w14:textId="6CBC1BF3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780F04" w14:textId="07891777" w:rsidR="00DC3FEF" w:rsidRPr="001F6109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B1295">
              <w:rPr>
                <w:rFonts w:ascii="Book Antiqua" w:eastAsia="Times New Roman" w:hAnsi="Book Antiqua" w:cs="Arial"/>
                <w:sz w:val="16"/>
                <w:szCs w:val="16"/>
              </w:rPr>
              <w:t>2.973.055</w:t>
            </w:r>
          </w:p>
        </w:tc>
      </w:tr>
      <w:tr w:rsidR="00DC3FEF" w:rsidRPr="003C5485" w14:paraId="165D7889" w14:textId="77777777" w:rsidTr="00BE51FF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625C97DE" w14:textId="79A761D3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30. 6. 2021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3B167D" w14:textId="453236AA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36.501.384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DA7B80" w14:textId="3267F246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33.537.317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C098EB" w14:textId="58C62B17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1.041.500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B74AC9" w14:textId="456FEC05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32.495.817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BCCB93" w14:textId="71BE4D69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A95FB" w14:textId="2CACADEE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B86DEA" w14:textId="779955CE" w:rsidR="00DC3FEF" w:rsidRPr="007B1295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7D43D7">
              <w:rPr>
                <w:rFonts w:ascii="Book Antiqua" w:eastAsia="Times New Roman" w:hAnsi="Book Antiqua" w:cs="Arial"/>
                <w:sz w:val="16"/>
                <w:szCs w:val="16"/>
              </w:rPr>
              <w:t>2.964.067</w:t>
            </w:r>
          </w:p>
        </w:tc>
      </w:tr>
      <w:tr w:rsidR="00DC3FEF" w:rsidRPr="003C5485" w14:paraId="3AB8DA3F" w14:textId="77777777" w:rsidTr="006D7F28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50572A92" w14:textId="0FDC5283" w:rsidR="00DC3FEF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30. 9. 2021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08F89C" w14:textId="0DC43DF1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37.232.606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363CC8" w14:textId="3C8906D7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34.269.218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C6A2C4" w14:textId="6FD83A19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757.500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5F1870" w14:textId="5539C2AC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33.511.718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39555C" w14:textId="23EE2869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2.963.388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C67A4" w14:textId="02911B84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70C16B" w14:textId="13D9427D" w:rsidR="00DC3FEF" w:rsidRPr="007D43D7" w:rsidRDefault="00DC3FEF" w:rsidP="00DC3F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E51FF">
              <w:rPr>
                <w:rFonts w:ascii="Book Antiqua" w:eastAsia="Times New Roman" w:hAnsi="Book Antiqua" w:cs="Arial"/>
                <w:sz w:val="16"/>
                <w:szCs w:val="16"/>
              </w:rPr>
              <w:t>2.963.388</w:t>
            </w:r>
          </w:p>
        </w:tc>
      </w:tr>
      <w:tr w:rsidR="00305768" w:rsidRPr="003C5485" w14:paraId="73632F17" w14:textId="77777777" w:rsidTr="000E637F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3484716" w14:textId="125630AD" w:rsidR="00305768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DBDD6C" w14:textId="175C3D19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35.875.085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CA6E8C" w14:textId="48A095CA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32.920.683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FFC36F" w14:textId="539F3894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144.500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F9333F" w14:textId="1E4A6993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32.776.183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2FBB06" w14:textId="27C0DDC8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2.954.403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26A56E" w14:textId="2D091008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A54C0C" w14:textId="4FB8DC98" w:rsidR="00305768" w:rsidRPr="00BE51FF" w:rsidRDefault="00305768" w:rsidP="0030576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DB4656">
              <w:rPr>
                <w:rFonts w:ascii="Book Antiqua" w:eastAsia="Times New Roman" w:hAnsi="Book Antiqua" w:cs="Arial"/>
                <w:sz w:val="16"/>
                <w:szCs w:val="16"/>
              </w:rPr>
              <w:t>2.954.403</w:t>
            </w:r>
          </w:p>
        </w:tc>
      </w:tr>
      <w:tr w:rsidR="000E637F" w:rsidRPr="003C5485" w14:paraId="7CFCA1BA" w14:textId="77777777" w:rsidTr="00952B19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701DDF93" w14:textId="4FE305EF" w:rsidR="000E637F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16F77F" w14:textId="75216612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37.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754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.472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21AEF6" w14:textId="4BF03DC2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35.</w:t>
            </w:r>
            <w:r w:rsidR="00102A4F">
              <w:rPr>
                <w:rFonts w:ascii="Book Antiqua" w:eastAsia="Times New Roman" w:hAnsi="Book Antiqua" w:cs="Arial"/>
                <w:sz w:val="16"/>
                <w:szCs w:val="16"/>
              </w:rPr>
              <w:t>228</w:t>
            </w: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.149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1D575" w14:textId="0072E40B" w:rsidR="000E637F" w:rsidRPr="00DB4656" w:rsidRDefault="00102A4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65</w:t>
            </w:r>
            <w:r w:rsidR="000E637F" w:rsidRPr="00837844">
              <w:rPr>
                <w:rFonts w:ascii="Book Antiqua" w:eastAsia="Times New Roman" w:hAnsi="Book Antiqua" w:cs="Arial"/>
                <w:sz w:val="16"/>
                <w:szCs w:val="16"/>
              </w:rPr>
              <w:t>0.000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A6A4EB" w14:textId="645A4893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34.578.149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11CD25" w14:textId="769F106E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2.526.323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7F55C" w14:textId="4F4654C8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8C9A00" w14:textId="582F4A35" w:rsidR="000E637F" w:rsidRPr="00DB4656" w:rsidRDefault="000E637F" w:rsidP="000E637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37844">
              <w:rPr>
                <w:rFonts w:ascii="Book Antiqua" w:eastAsia="Times New Roman" w:hAnsi="Book Antiqua" w:cs="Arial"/>
                <w:sz w:val="16"/>
                <w:szCs w:val="16"/>
              </w:rPr>
              <w:t>2.526.323</w:t>
            </w:r>
          </w:p>
        </w:tc>
      </w:tr>
      <w:tr w:rsidR="00AA238E" w:rsidRPr="003C5485" w14:paraId="4F136BDD" w14:textId="77777777" w:rsidTr="0041395B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89E3818" w14:textId="174E2A2A" w:rsidR="00AA238E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30. 6. 2022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DAA399" w14:textId="4B37BA01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37.799.899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2E4DF" w14:textId="57FA2E61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35.282.561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D31302" w14:textId="1D864C89" w:rsidR="00AA238E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A7117">
              <w:rPr>
                <w:rFonts w:ascii="Book Antiqua" w:eastAsia="Times New Roman" w:hAnsi="Book Antiqua" w:cs="Arial"/>
                <w:sz w:val="16"/>
                <w:szCs w:val="16"/>
              </w:rPr>
              <w:t>684.100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CFEF4" w14:textId="70275EA6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A7117">
              <w:rPr>
                <w:rFonts w:ascii="Book Antiqua" w:eastAsia="Times New Roman" w:hAnsi="Book Antiqua" w:cs="Arial"/>
                <w:sz w:val="16"/>
                <w:szCs w:val="16"/>
              </w:rPr>
              <w:t>34.598.461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DBE90" w14:textId="5480884A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4980B" w14:textId="39C9F4F8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E9B00A" w14:textId="6CAAB731" w:rsidR="00AA238E" w:rsidRPr="00837844" w:rsidRDefault="00AA238E" w:rsidP="00AA238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870BAF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</w:tr>
      <w:tr w:rsidR="00CF11E5" w:rsidRPr="003C5485" w14:paraId="121F559F" w14:textId="77777777" w:rsidTr="003B1FA4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9F2B4CA" w14:textId="57246B15" w:rsidR="00CF11E5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30. 9. 2022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0E7BE2" w14:textId="3210BC22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38.124.337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B3400E" w14:textId="470E2CCF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35.606.999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AD2058" w14:textId="05D9CD7B" w:rsidR="00CF11E5" w:rsidRPr="000A7117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351.332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BE9FD9" w14:textId="0FAC97B7" w:rsidR="00CF11E5" w:rsidRPr="000A7117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35.255.667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06ED13" w14:textId="6B450B83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C1AFF1" w14:textId="52D79E18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8799AC" w14:textId="34D8E226" w:rsidR="00CF11E5" w:rsidRPr="00870BAF" w:rsidRDefault="00CF11E5" w:rsidP="00CF11E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C6ABE">
              <w:rPr>
                <w:rFonts w:ascii="Book Antiqua" w:eastAsia="Times New Roman" w:hAnsi="Book Antiqua" w:cs="Arial"/>
                <w:sz w:val="16"/>
                <w:szCs w:val="16"/>
              </w:rPr>
              <w:t>2.517.338</w:t>
            </w:r>
          </w:p>
        </w:tc>
      </w:tr>
      <w:tr w:rsidR="003B1FA4" w:rsidRPr="003C5485" w14:paraId="5B9401F8" w14:textId="77777777" w:rsidTr="000527C4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A2A263A" w14:textId="4389F393" w:rsidR="003B1FA4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093F22" w14:textId="1E522DF0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37.845.266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C7E0CE" w14:textId="51B91A5E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35.546.070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08166D" w14:textId="45355B3E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193.355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513A66" w14:textId="2AFA4439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35.352.715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3A3CFD" w14:textId="5E180B5B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4278E6" w14:textId="5B789B4B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24D1DD" w14:textId="3CEA620A" w:rsidR="003B1FA4" w:rsidRPr="000C6ABE" w:rsidRDefault="003B1FA4" w:rsidP="003B1FA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E5545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</w:tr>
      <w:tr w:rsidR="000527C4" w:rsidRPr="003C5485" w14:paraId="7BA1CC16" w14:textId="77777777" w:rsidTr="00CA0BCA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bottom"/>
          </w:tcPr>
          <w:p w14:paraId="18AABA37" w14:textId="56996000" w:rsidR="000527C4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31. 3. 2023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B697D6" w14:textId="13335344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38.565.881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EBCE00" w14:textId="330E0E07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36.266.685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4AA6FF" w14:textId="3D3CF078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429.434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F56C0A" w14:textId="65E201D6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35.837.251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3E8896" w14:textId="2A6D4B35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AAADF" w14:textId="3DEAE946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4A18AE" w14:textId="78040508" w:rsidR="000527C4" w:rsidRPr="006E5545" w:rsidRDefault="000527C4" w:rsidP="000527C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0527C4">
              <w:rPr>
                <w:rFonts w:ascii="Book Antiqua" w:eastAsia="Times New Roman" w:hAnsi="Book Antiqua" w:cs="Arial"/>
                <w:sz w:val="16"/>
                <w:szCs w:val="16"/>
              </w:rPr>
              <w:t>2.299.196</w:t>
            </w:r>
          </w:p>
        </w:tc>
      </w:tr>
      <w:tr w:rsidR="00CA0BCA" w:rsidRPr="003C5485" w14:paraId="7043C7D8" w14:textId="77777777" w:rsidTr="00142475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32815A0F" w14:textId="7FD16086" w:rsidR="00CA0BCA" w:rsidRDefault="006551CD" w:rsidP="00CA0BC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6.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68D315" w14:textId="70F0797C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38.730.344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69A1A" w14:textId="54716E73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36.537.174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02D09C" w14:textId="1EA71AE7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644.872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099935" w14:textId="0BBFE3B1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35.892.302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476A5C" w14:textId="5B8EB39F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C818AD" w14:textId="0C8DCF0E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762BD" w14:textId="374CFBF7" w:rsidR="00CA0BCA" w:rsidRPr="000527C4" w:rsidRDefault="00CA0BCA" w:rsidP="00CA0BC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06948">
              <w:rPr>
                <w:rFonts w:ascii="Book Antiqua" w:hAnsi="Book Antiqua"/>
                <w:sz w:val="16"/>
                <w:szCs w:val="16"/>
              </w:rPr>
              <w:t>2.193.170</w:t>
            </w:r>
          </w:p>
        </w:tc>
      </w:tr>
      <w:tr w:rsidR="00142475" w:rsidRPr="003C5485" w14:paraId="78680054" w14:textId="77777777" w:rsidTr="0047432C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3E77B4CF" w14:textId="1BB2401C" w:rsidR="00142475" w:rsidRPr="0022474E" w:rsidRDefault="00142475" w:rsidP="001424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2474E">
              <w:rPr>
                <w:rFonts w:ascii="Book Antiqua" w:hAnsi="Book Antiqua"/>
                <w:sz w:val="16"/>
                <w:szCs w:val="16"/>
              </w:rPr>
              <w:t>30.</w:t>
            </w:r>
            <w:r>
              <w:rPr>
                <w:rFonts w:ascii="Book Antiqua" w:hAnsi="Book Antiqua"/>
                <w:sz w:val="16"/>
                <w:szCs w:val="16"/>
              </w:rPr>
              <w:t xml:space="preserve"> 9</w:t>
            </w:r>
            <w:r w:rsidRPr="0022474E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2474E">
              <w:rPr>
                <w:rFonts w:ascii="Book Antiqua" w:hAnsi="Book Antiqua"/>
                <w:sz w:val="16"/>
                <w:szCs w:val="16"/>
              </w:rPr>
              <w:t>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603BB3" w14:textId="385195B9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39.746.689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DF0BFC" w14:textId="2CE9BC37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36.621.319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DB80BE" w14:textId="1DE653F0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629.497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6A35C" w14:textId="282EDC61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35.991.822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15CBF3" w14:textId="2C28D198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3.125.37</w:t>
            </w:r>
            <w:r w:rsidR="0044567B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3E06B6" w14:textId="4C8CD3B7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94615E" w14:textId="7ED80043" w:rsidR="00142475" w:rsidRPr="00142475" w:rsidRDefault="00142475" w:rsidP="001424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142475">
              <w:rPr>
                <w:rFonts w:ascii="Book Antiqua" w:eastAsia="Times New Roman" w:hAnsi="Book Antiqua" w:cs="Arial"/>
                <w:sz w:val="16"/>
                <w:szCs w:val="16"/>
              </w:rPr>
              <w:t>3.125.37</w:t>
            </w:r>
            <w:r w:rsidR="0044567B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</w:tr>
      <w:tr w:rsidR="006F1D4D" w:rsidRPr="003C5485" w14:paraId="5D39B6B1" w14:textId="77777777" w:rsidTr="00A23020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22DC5638" w14:textId="59CFB12A" w:rsidR="006F1D4D" w:rsidRPr="0022474E" w:rsidRDefault="006F1D4D" w:rsidP="006F1D4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31. 12. 2023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E456A4" w14:textId="1F5273F3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39.827.</w:t>
            </w:r>
            <w:r w:rsidR="006D52FB">
              <w:rPr>
                <w:rFonts w:ascii="Book Antiqua" w:eastAsia="Times New Roman" w:hAnsi="Book Antiqua" w:cs="Arial"/>
                <w:sz w:val="16"/>
                <w:szCs w:val="16"/>
              </w:rPr>
              <w:t>356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DCC98A" w14:textId="478AF017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36.403.</w:t>
            </w:r>
            <w:r w:rsidR="006D52FB">
              <w:rPr>
                <w:rFonts w:ascii="Book Antiqua" w:eastAsia="Times New Roman" w:hAnsi="Book Antiqua" w:cs="Arial"/>
                <w:sz w:val="16"/>
                <w:szCs w:val="16"/>
              </w:rPr>
              <w:t>582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2C85A0" w14:textId="25FF30A1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397.338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0F4ACD" w14:textId="01742040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36.006.</w:t>
            </w:r>
            <w:r w:rsidR="006D52FB">
              <w:rPr>
                <w:rFonts w:ascii="Book Antiqua" w:eastAsia="Times New Roman" w:hAnsi="Book Antiqua" w:cs="Arial"/>
                <w:sz w:val="16"/>
                <w:szCs w:val="16"/>
              </w:rPr>
              <w:t>244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B58819" w14:textId="7EAABE9E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3.423.774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2D098" w14:textId="775FB219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7922D2" w14:textId="2D406F48" w:rsidR="006F1D4D" w:rsidRPr="00142475" w:rsidRDefault="006F1D4D" w:rsidP="006F1D4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64417E">
              <w:rPr>
                <w:rFonts w:ascii="Book Antiqua" w:eastAsia="Times New Roman" w:hAnsi="Book Antiqua" w:cs="Arial"/>
                <w:sz w:val="16"/>
                <w:szCs w:val="16"/>
              </w:rPr>
              <w:t>3.423.774</w:t>
            </w:r>
          </w:p>
        </w:tc>
      </w:tr>
      <w:tr w:rsidR="00A23020" w:rsidRPr="003C5485" w14:paraId="4D280101" w14:textId="77777777" w:rsidTr="0090310A">
        <w:trPr>
          <w:trHeight w:val="207"/>
        </w:trPr>
        <w:tc>
          <w:tcPr>
            <w:tcW w:w="597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1079DA92" w14:textId="42C434D3" w:rsidR="00A23020" w:rsidRDefault="00A23020" w:rsidP="00A2302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31. 3. 2024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C2C7B7" w14:textId="7C2B693A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41.581.613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74858F" w14:textId="2870C976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38.715.021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47CC4" w14:textId="09ED8338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447.536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A33F6C" w14:textId="77CFBC87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38.267.486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C4F25E" w14:textId="7780884B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2.866.591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92DBB6" w14:textId="18F98BD3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03AD9B" w14:textId="3875EAC1" w:rsidR="00A23020" w:rsidRPr="0064417E" w:rsidRDefault="00A23020" w:rsidP="00A2302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C365A4">
              <w:rPr>
                <w:rFonts w:ascii="Book Antiqua" w:eastAsia="Times New Roman" w:hAnsi="Book Antiqua" w:cs="Arial"/>
                <w:sz w:val="16"/>
                <w:szCs w:val="16"/>
              </w:rPr>
              <w:t>2.866.591</w:t>
            </w:r>
          </w:p>
        </w:tc>
      </w:tr>
      <w:tr w:rsidR="0090310A" w:rsidRPr="003C5485" w14:paraId="2F2A399D" w14:textId="77777777" w:rsidTr="00142475">
        <w:trPr>
          <w:trHeight w:val="207"/>
        </w:trPr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70" w:type="dxa"/>
              <w:right w:w="28" w:type="dxa"/>
            </w:tcMar>
          </w:tcPr>
          <w:p w14:paraId="0549C2C8" w14:textId="1671401D" w:rsidR="0090310A" w:rsidRDefault="0090310A" w:rsidP="0090310A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30. 6. 2024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C23231" w14:textId="2CD05460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41.561.675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0C8334" w14:textId="4F41A2D1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38.701.423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12300B" w14:textId="241011C1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397.839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C9DAC7" w14:textId="1785ED30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38.303.584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DAFAC1" w14:textId="07E8F646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2.860.252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D29EB2" w14:textId="0F3C98E0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1EF1AD" w14:textId="22C17AC1" w:rsidR="0090310A" w:rsidRPr="00C365A4" w:rsidRDefault="0090310A" w:rsidP="009031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BA5C3C">
              <w:rPr>
                <w:rFonts w:ascii="Book Antiqua" w:eastAsia="Times New Roman" w:hAnsi="Book Antiqua" w:cs="Arial"/>
                <w:sz w:val="16"/>
                <w:szCs w:val="16"/>
              </w:rPr>
              <w:t>2.860.252</w:t>
            </w:r>
          </w:p>
        </w:tc>
      </w:tr>
    </w:tbl>
    <w:p w14:paraId="5BB26E9C" w14:textId="64141B27" w:rsidR="00B40538" w:rsidRPr="003C5485" w:rsidRDefault="005D6C2E" w:rsidP="00916E65">
      <w:pPr>
        <w:pStyle w:val="Odstavekseznama"/>
        <w:pageBreakBefore/>
        <w:spacing w:after="120" w:line="240" w:lineRule="auto"/>
        <w:ind w:left="284" w:right="284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6" w:name="_Toc504468539"/>
      <w:bookmarkStart w:id="7" w:name="_Toc171489833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2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4053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Type of Interest Rate</w:t>
      </w:r>
      <w:r w:rsidR="00D05C75">
        <w:rPr>
          <w:rFonts w:ascii="Book Antiqua" w:hAnsi="Book Antiqua" w:cs="Arial"/>
          <w:bCs/>
          <w:sz w:val="20"/>
          <w:szCs w:val="20"/>
          <w:lang w:val="en-US"/>
        </w:rPr>
        <w:t>*</w:t>
      </w:r>
      <w:bookmarkEnd w:id="7"/>
    </w:p>
    <w:bookmarkEnd w:id="6"/>
    <w:p w14:paraId="674A377A" w14:textId="77777777" w:rsidR="00B40538" w:rsidRPr="003C5485" w:rsidRDefault="00B40538" w:rsidP="00B4053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szCs w:val="20"/>
          <w:lang w:val="en-US"/>
        </w:rPr>
      </w:pPr>
      <w:r w:rsidRPr="003C5485">
        <w:rPr>
          <w:rFonts w:ascii="Book Antiqua" w:hAnsi="Book Antiqua" w:cs="Arial"/>
          <w:noProof/>
          <w:szCs w:val="20"/>
          <w:lang w:eastAsia="sl-SI"/>
        </w:rPr>
        <w:drawing>
          <wp:inline distT="0" distB="0" distL="0" distR="0" wp14:anchorId="4A1D1F56" wp14:editId="22A21DF7">
            <wp:extent cx="5880331" cy="3200400"/>
            <wp:effectExtent l="0" t="0" r="6350" b="0"/>
            <wp:docPr id="4" name="Chart 4" descr="Bar chart showing central budget debt by interest rate for the period 2013 to 2024. Debt with fixed interest rate is prevailing for the whole period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235C9E" w14:textId="6710CD1E" w:rsidR="00D05C75" w:rsidRPr="00D05C75" w:rsidRDefault="00D05C75" w:rsidP="00D05C75">
      <w:pPr>
        <w:pStyle w:val="Odstavekseznama"/>
        <w:ind w:left="284" w:right="282"/>
        <w:jc w:val="both"/>
        <w:rPr>
          <w:rFonts w:ascii="Book Antiqua" w:hAnsi="Book Antiqua" w:cs="Arial"/>
          <w:sz w:val="20"/>
          <w:szCs w:val="20"/>
        </w:rPr>
      </w:pPr>
      <w:r w:rsidRPr="00D05C75">
        <w:rPr>
          <w:rFonts w:ascii="Book Antiqua" w:hAnsi="Book Antiqua" w:cs="Arial"/>
          <w:sz w:val="20"/>
          <w:szCs w:val="20"/>
          <w:lang w:val="en-US"/>
        </w:rPr>
        <w:t xml:space="preserve">* The percentage of </w:t>
      </w:r>
      <w:r w:rsidRPr="00D05C75">
        <w:rPr>
          <w:rFonts w:ascii="Book Antiqua" w:hAnsi="Book Antiqua" w:cs="Arial"/>
          <w:sz w:val="20"/>
          <w:szCs w:val="20"/>
        </w:rPr>
        <w:t>FIXED</w:t>
      </w:r>
      <w:r w:rsidRPr="00D05C75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interest</w:t>
      </w:r>
      <w:proofErr w:type="spellEnd"/>
      <w:r w:rsidRPr="00D05C75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rates</w:t>
      </w:r>
      <w:proofErr w:type="spell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does not </w:t>
      </w:r>
      <w:proofErr w:type="gramStart"/>
      <w:r w:rsidRPr="00D05C75">
        <w:rPr>
          <w:rFonts w:ascii="Book Antiqua" w:hAnsi="Book Antiqua" w:cs="Arial"/>
          <w:sz w:val="20"/>
          <w:szCs w:val="20"/>
          <w:lang w:val="en-US"/>
        </w:rPr>
        <w:t>take into account</w:t>
      </w:r>
      <w:proofErr w:type="gram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interest</w:t>
      </w:r>
      <w:proofErr w:type="spellEnd"/>
      <w:r w:rsidRPr="00D05C75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rate</w:t>
      </w:r>
      <w:proofErr w:type="spell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swap transaction. When we consider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interest</w:t>
      </w:r>
      <w:proofErr w:type="spellEnd"/>
      <w:r w:rsidRPr="00D05C75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D05C75">
        <w:rPr>
          <w:rFonts w:ascii="Book Antiqua" w:hAnsi="Book Antiqua" w:cs="Arial"/>
          <w:sz w:val="20"/>
          <w:szCs w:val="20"/>
        </w:rPr>
        <w:t>rate</w:t>
      </w:r>
      <w:proofErr w:type="spellEnd"/>
      <w:r w:rsidRPr="00D05C75">
        <w:rPr>
          <w:rFonts w:ascii="Book Antiqua" w:hAnsi="Book Antiqua" w:cs="Arial"/>
          <w:sz w:val="20"/>
          <w:szCs w:val="20"/>
          <w:lang w:val="en-US"/>
        </w:rPr>
        <w:t xml:space="preserve"> swap transaction the percentage rises to respectively 9</w:t>
      </w:r>
      <w:r w:rsidR="004676CF">
        <w:rPr>
          <w:rFonts w:ascii="Book Antiqua" w:hAnsi="Book Antiqua" w:cs="Arial"/>
          <w:sz w:val="20"/>
          <w:szCs w:val="20"/>
          <w:lang w:val="en-US"/>
        </w:rPr>
        <w:t>8,7</w:t>
      </w:r>
      <w:r w:rsidR="00D66706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D05C75">
        <w:rPr>
          <w:rFonts w:ascii="Book Antiqua" w:hAnsi="Book Antiqua" w:cs="Arial"/>
          <w:sz w:val="20"/>
          <w:szCs w:val="20"/>
          <w:lang w:val="en-US"/>
        </w:rPr>
        <w:t>% in 20</w:t>
      </w:r>
      <w:r w:rsidRPr="00D05C75">
        <w:rPr>
          <w:rFonts w:ascii="Book Antiqua" w:hAnsi="Book Antiqua" w:cs="Arial"/>
          <w:sz w:val="20"/>
          <w:szCs w:val="20"/>
        </w:rPr>
        <w:t>23</w:t>
      </w:r>
      <w:r w:rsidR="000F5E6C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="000F5E6C">
        <w:rPr>
          <w:rFonts w:ascii="Book Antiqua" w:hAnsi="Book Antiqua" w:cs="Arial"/>
          <w:sz w:val="20"/>
          <w:szCs w:val="20"/>
        </w:rPr>
        <w:t>and</w:t>
      </w:r>
      <w:proofErr w:type="spellEnd"/>
      <w:r w:rsidR="000F5E6C">
        <w:rPr>
          <w:rFonts w:ascii="Book Antiqua" w:hAnsi="Book Antiqua" w:cs="Arial"/>
          <w:sz w:val="20"/>
          <w:szCs w:val="20"/>
        </w:rPr>
        <w:t xml:space="preserve"> 2024.</w:t>
      </w:r>
    </w:p>
    <w:p w14:paraId="36764F75" w14:textId="77777777" w:rsidR="00D05C75" w:rsidRDefault="00D05C75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14:paraId="253F373D" w14:textId="649BB5C3" w:rsidR="006F0368" w:rsidRPr="003C5485" w:rsidRDefault="006F0368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8" w:name="_Toc171489840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Tabl</w:t>
      </w:r>
      <w:r w:rsidR="005D6C2E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5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5D6C2E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Type of Interest Rate, in %</w:t>
      </w:r>
      <w:bookmarkEnd w:id="8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1647"/>
        <w:gridCol w:w="2061"/>
        <w:gridCol w:w="1647"/>
        <w:gridCol w:w="1647"/>
        <w:gridCol w:w="1641"/>
      </w:tblGrid>
      <w:tr w:rsidR="00084D00" w:rsidRPr="003C5485" w14:paraId="10EC6104" w14:textId="77777777" w:rsidTr="00D05C75">
        <w:trPr>
          <w:trHeight w:val="42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6D291" w14:textId="71343324" w:rsidR="00084D00" w:rsidRPr="003C5485" w:rsidRDefault="00EA5E34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8A905" w14:textId="6175F489" w:rsidR="00084D00" w:rsidRPr="003C5485" w:rsidRDefault="00084D00" w:rsidP="005D6C2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Inde</w:t>
            </w:r>
            <w:r w:rsidR="005D6C2E"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xed rate debt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(1)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8DBF7" w14:textId="20C85694" w:rsidR="00084D00" w:rsidRPr="003C5485" w:rsidRDefault="00084D00" w:rsidP="005D6C2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Infla</w:t>
            </w:r>
            <w:r w:rsidR="005D6C2E"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tion</w:t>
            </w: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(TOM</w:t>
            </w:r>
            <w:r w:rsidR="00A42AC3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, HICP</w:t>
            </w: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)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(2.a)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B6096" w14:textId="25DFBBD0" w:rsidR="00084D00" w:rsidRPr="003C5485" w:rsidRDefault="005D6C2E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Indexed (</w:t>
            </w:r>
            <w:r w:rsidR="00A42AC3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D</w:t>
            </w: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)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(2.b)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50367" w14:textId="0BB20500" w:rsidR="00084D00" w:rsidRPr="003C5485" w:rsidRDefault="005D6C2E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Fixed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519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06701" w14:textId="33B211C3" w:rsidR="00084D00" w:rsidRPr="003C5485" w:rsidRDefault="005D6C2E" w:rsidP="00084D0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>Floating</w:t>
            </w:r>
            <w:r w:rsidR="00EA5E34">
              <w:rPr>
                <w:rFonts w:ascii="Book Antiqua" w:eastAsia="Times New Roman" w:hAnsi="Book Antiqua" w:cs="Arial"/>
                <w:b/>
                <w:color w:val="FFFFFF" w:themeColor="background1"/>
                <w:sz w:val="16"/>
                <w:szCs w:val="16"/>
                <w:lang w:val="en-US"/>
              </w:rPr>
              <w:t xml:space="preserve"> (4)</w:t>
            </w:r>
          </w:p>
        </w:tc>
      </w:tr>
      <w:tr w:rsidR="00693902" w:rsidRPr="003C5485" w14:paraId="61113925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5ACD4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404D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73,5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9FB4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8B5F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73,5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9BE5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E1E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14,8</w:t>
            </w:r>
          </w:p>
        </w:tc>
      </w:tr>
      <w:tr w:rsidR="00693902" w:rsidRPr="003C5485" w14:paraId="50BBD2DA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A3A6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365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77,5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1CA9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545D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32,1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60EA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98C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14,3</w:t>
            </w:r>
          </w:p>
        </w:tc>
      </w:tr>
      <w:tr w:rsidR="00693902" w:rsidRPr="003C5485" w14:paraId="5022930F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4E21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17D1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55,3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8D02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37,2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6E25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683A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5087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29,8</w:t>
            </w:r>
          </w:p>
        </w:tc>
      </w:tr>
      <w:tr w:rsidR="00693902" w:rsidRPr="003C5485" w14:paraId="38D19DF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0962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52E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51,8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4EC0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0151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6354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6AC6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28,4</w:t>
            </w:r>
          </w:p>
        </w:tc>
      </w:tr>
      <w:tr w:rsidR="00693902" w:rsidRPr="003C5485" w14:paraId="064BA17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550A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3637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50,8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CB04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44,5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3E6B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E09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38A4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16,1</w:t>
            </w:r>
          </w:p>
        </w:tc>
      </w:tr>
      <w:tr w:rsidR="00693902" w:rsidRPr="003C5485" w14:paraId="36C90887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923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1999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B6FF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45,0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239F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72C5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C335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39,2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A332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15,7</w:t>
            </w:r>
          </w:p>
        </w:tc>
      </w:tr>
      <w:tr w:rsidR="00693902" w:rsidRPr="003C5485" w14:paraId="0F6B6F5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9071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12A2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38,4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357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B579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C1B64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3958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15,0</w:t>
            </w:r>
          </w:p>
        </w:tc>
      </w:tr>
      <w:tr w:rsidR="00693902" w:rsidRPr="003C5485" w14:paraId="2BC5FCA1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A877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C930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33,4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29FB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27,5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4D28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CF8E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5A5C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17,6</w:t>
            </w:r>
          </w:p>
        </w:tc>
      </w:tr>
      <w:tr w:rsidR="00693902" w:rsidRPr="003C5485" w14:paraId="3DF0D3F2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97E3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CA42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30,2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5CA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8A55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10,7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BF4E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46,1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030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23,7</w:t>
            </w:r>
          </w:p>
        </w:tc>
      </w:tr>
      <w:tr w:rsidR="00693902" w:rsidRPr="003C5485" w14:paraId="0B09A9F9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FD1C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01B4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28,5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37E6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16,5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EA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11,9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F97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53,2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2516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18,3</w:t>
            </w:r>
          </w:p>
        </w:tc>
      </w:tr>
      <w:tr w:rsidR="00693902" w:rsidRPr="003C5485" w14:paraId="5DEFB781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A68D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58AA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25,8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3F9A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14,9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CB01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B4B7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60,6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A5B5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13,6</w:t>
            </w:r>
          </w:p>
        </w:tc>
      </w:tr>
      <w:tr w:rsidR="00693902" w:rsidRPr="003C5485" w14:paraId="6965C284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FBCF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0EED4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19,2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6FD1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8B03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10,4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D7C7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75,8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6B9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5,0</w:t>
            </w:r>
          </w:p>
        </w:tc>
      </w:tr>
      <w:tr w:rsidR="00693902" w:rsidRPr="003C5485" w14:paraId="56EA865F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43E6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B10A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17,1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B57B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7,3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21C5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538C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80,5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FECC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2,4</w:t>
            </w:r>
          </w:p>
        </w:tc>
      </w:tr>
      <w:tr w:rsidR="00693902" w:rsidRPr="003C5485" w14:paraId="33E3FCE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1D7A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C210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E15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335A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EDF6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C423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1,3</w:t>
            </w:r>
          </w:p>
        </w:tc>
      </w:tr>
      <w:tr w:rsidR="00693902" w:rsidRPr="003C5485" w14:paraId="1BC6E94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96BF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EE53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B427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2D6B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A08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E1D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0,7</w:t>
            </w:r>
          </w:p>
        </w:tc>
      </w:tr>
      <w:tr w:rsidR="00693902" w:rsidRPr="003C5485" w14:paraId="3E98C538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097F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E80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18D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5164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5424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99,4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C10A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</w:tr>
      <w:tr w:rsidR="00693902" w:rsidRPr="003C5485" w14:paraId="18109C5D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2BF4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1AB2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03AF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2948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90E4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99,4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AB9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0,3</w:t>
            </w:r>
          </w:p>
        </w:tc>
      </w:tr>
      <w:tr w:rsidR="00693902" w:rsidRPr="003C5485" w14:paraId="4A153A3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B689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8234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F0E8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D048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33F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97,4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E4A4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2,4</w:t>
            </w:r>
          </w:p>
        </w:tc>
      </w:tr>
      <w:tr w:rsidR="00693902" w:rsidRPr="003C5485" w14:paraId="43BC648A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68248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0D023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D893C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975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7D41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95,1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819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4,7</w:t>
            </w:r>
          </w:p>
        </w:tc>
      </w:tr>
      <w:tr w:rsidR="00693902" w:rsidRPr="003C5485" w14:paraId="1B11ED1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9C95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CF15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3199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A0CFA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0991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96,9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E62D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3,0</w:t>
            </w:r>
          </w:p>
        </w:tc>
      </w:tr>
      <w:tr w:rsidR="00693902" w:rsidRPr="003C5485" w14:paraId="439562FC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1DDF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DB05D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3B2E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24C6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B3157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97,6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0A98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2,3</w:t>
            </w:r>
          </w:p>
        </w:tc>
      </w:tr>
      <w:tr w:rsidR="00693902" w:rsidRPr="003C5485" w14:paraId="088B66A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33271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2EB2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4D3D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EFB39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8B50B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619DF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1,8</w:t>
            </w:r>
          </w:p>
        </w:tc>
      </w:tr>
      <w:tr w:rsidR="00693902" w:rsidRPr="003C5485" w14:paraId="7EBAD498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E5BE6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88615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CB35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7DC2E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69B90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98,7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CEC2" w14:textId="77777777" w:rsidR="00693902" w:rsidRPr="003C5485" w:rsidRDefault="00693902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1,3</w:t>
            </w:r>
          </w:p>
        </w:tc>
      </w:tr>
      <w:tr w:rsidR="00CB7E0E" w:rsidRPr="003C5485" w14:paraId="1E76741B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ACF8A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8D8F1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8066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A3A4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BB93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98,6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FA695" w14:textId="77777777" w:rsidR="00CB7E0E" w:rsidRPr="003C5485" w:rsidRDefault="00CB7E0E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1,4</w:t>
            </w:r>
          </w:p>
        </w:tc>
      </w:tr>
      <w:tr w:rsidR="007B27D9" w:rsidRPr="003C5485" w14:paraId="6E5E633D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0EF59" w14:textId="77777777" w:rsidR="007B27D9" w:rsidRPr="003C5485" w:rsidRDefault="007B27D9" w:rsidP="0062385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2018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B045E" w14:textId="77777777" w:rsidR="007B27D9" w:rsidRPr="003C5485" w:rsidRDefault="007B27D9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7E97" w14:textId="77777777" w:rsidR="007B27D9" w:rsidRPr="003C5485" w:rsidRDefault="007B27D9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C24AC" w14:textId="77777777" w:rsidR="007B27D9" w:rsidRPr="003C5485" w:rsidRDefault="007B27D9" w:rsidP="0069390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7AEB5" w14:textId="77777777" w:rsidR="007B27D9" w:rsidRPr="003C5485" w:rsidRDefault="007B27D9" w:rsidP="00F750C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="00824B11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="00F750C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60F86" w14:textId="77777777" w:rsidR="007B27D9" w:rsidRPr="003C5485" w:rsidRDefault="007B27D9" w:rsidP="00F750C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1,</w:t>
            </w:r>
            <w:r w:rsidR="00F750C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</w:p>
        </w:tc>
      </w:tr>
      <w:tr w:rsidR="00183BA3" w:rsidRPr="003C5485" w14:paraId="1E150488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21A04" w14:textId="77777777" w:rsidR="00183BA3" w:rsidRPr="003C5485" w:rsidRDefault="00CB534B" w:rsidP="00562BF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CD2DB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21FBC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832A9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C3C2F" w14:textId="77777777" w:rsidR="00183BA3" w:rsidRPr="003C5485" w:rsidRDefault="007C7F13" w:rsidP="0099410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="0099410C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,</w:t>
            </w:r>
            <w:r w:rsidR="006F569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DB927" w14:textId="77777777" w:rsidR="00183BA3" w:rsidRPr="003C5485" w:rsidRDefault="00562BFE" w:rsidP="00562BF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0</w:t>
            </w:r>
            <w:r w:rsidR="006F5697"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,</w:t>
            </w:r>
            <w:r w:rsidRPr="003C5485"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9</w:t>
            </w:r>
          </w:p>
        </w:tc>
      </w:tr>
      <w:tr w:rsidR="0044169E" w:rsidRPr="003C5485" w14:paraId="24A982AF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B9672" w14:textId="77777777" w:rsidR="0044169E" w:rsidRPr="003C5485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7605D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8BE87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22CDD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002BD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99,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C813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</w:tr>
      <w:tr w:rsidR="0044169E" w:rsidRPr="003C5485" w14:paraId="48725873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72ED8" w14:textId="7DFB1619" w:rsidR="0044169E" w:rsidRPr="00FF579D" w:rsidRDefault="00F5431F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2021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E1F2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4D3B6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ABBF0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8E9B0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99,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9D662" w14:textId="77777777" w:rsidR="0044169E" w:rsidRPr="00FF579D" w:rsidRDefault="0044169E" w:rsidP="0044169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</w:tr>
      <w:tr w:rsidR="00947238" w:rsidRPr="003C5485" w14:paraId="500C1AB7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B3FA" w14:textId="6008ED4D" w:rsidR="00947238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  <w:lang w:val="en-US"/>
              </w:rPr>
              <w:t>2022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6692" w14:textId="373ECB66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BC655" w14:textId="7F0DC831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75CE" w14:textId="4EC5EC39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85241" w14:textId="1A041A41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99,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492D" w14:textId="2A6FF765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7</w:t>
            </w:r>
          </w:p>
        </w:tc>
      </w:tr>
      <w:tr w:rsidR="00947238" w:rsidRPr="003C5485" w14:paraId="27C43C73" w14:textId="77777777" w:rsidTr="007870FA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E5947" w14:textId="7AC00A94" w:rsidR="00947238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202</w:t>
            </w: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8A1" w14:textId="6C63C0B5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 w:rsidR="00A42AC3"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EEF66" w14:textId="699F0C22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0,</w:t>
            </w:r>
            <w:r w:rsidR="00A42AC3"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30002" w14:textId="4BF99D4E" w:rsidR="00947238" w:rsidRPr="00FF579D" w:rsidRDefault="00A41A01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  <w:r w:rsidR="00947238" w:rsidRPr="00FF579D">
              <w:rPr>
                <w:rFonts w:ascii="Book Antiqua" w:eastAsia="Times New Roman" w:hAnsi="Book Antiqua" w:cs="Arial"/>
                <w:sz w:val="16"/>
                <w:szCs w:val="16"/>
              </w:rPr>
              <w:t>,</w:t>
            </w:r>
            <w:r w:rsidR="00A42AC3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43267" w14:textId="41BA37E9" w:rsidR="00947238" w:rsidRPr="00FF579D" w:rsidRDefault="00947238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9</w:t>
            </w:r>
            <w:r w:rsidR="00D66706">
              <w:rPr>
                <w:rFonts w:ascii="Book Antiqua" w:eastAsia="Times New Roman" w:hAnsi="Book Antiqua" w:cs="Arial"/>
                <w:sz w:val="16"/>
                <w:szCs w:val="16"/>
              </w:rPr>
              <w:t>8</w:t>
            </w:r>
            <w:r w:rsidRPr="00FF579D">
              <w:rPr>
                <w:rFonts w:ascii="Book Antiqua" w:eastAsia="Times New Roman" w:hAnsi="Book Antiqua" w:cs="Arial"/>
                <w:sz w:val="16"/>
                <w:szCs w:val="16"/>
              </w:rPr>
              <w:t>,</w:t>
            </w:r>
            <w:r w:rsidR="00D66706">
              <w:rPr>
                <w:rFonts w:ascii="Book Antiqua" w:eastAsia="Times New Roman" w:hAnsi="Book Antiqua" w:cs="Arial"/>
                <w:sz w:val="16"/>
                <w:szCs w:val="16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E85EA" w14:textId="7B57E2A2" w:rsidR="00947238" w:rsidRPr="00FF579D" w:rsidRDefault="00D66706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1,3</w:t>
            </w:r>
          </w:p>
        </w:tc>
      </w:tr>
      <w:tr w:rsidR="007870FA" w:rsidRPr="003C5485" w14:paraId="2BA10A4C" w14:textId="77777777" w:rsidTr="00D05C75">
        <w:trPr>
          <w:trHeight w:val="198"/>
        </w:trPr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946EB" w14:textId="20CBF82D" w:rsidR="007870FA" w:rsidRDefault="000D491C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3</w:t>
            </w:r>
            <w:r w:rsidR="006F6871">
              <w:rPr>
                <w:rFonts w:ascii="Book Antiqua" w:eastAsia="Times New Roman" w:hAnsi="Book Antiqua" w:cs="Arial"/>
                <w:sz w:val="16"/>
                <w:szCs w:val="16"/>
              </w:rPr>
              <w:t>0</w:t>
            </w:r>
            <w:r w:rsidR="007870FA">
              <w:rPr>
                <w:rFonts w:ascii="Book Antiqua" w:eastAsia="Times New Roman" w:hAnsi="Book Antiqua" w:cs="Arial"/>
                <w:sz w:val="16"/>
                <w:szCs w:val="16"/>
              </w:rPr>
              <w:t>.</w:t>
            </w:r>
            <w:r w:rsidR="00D74F6A">
              <w:rPr>
                <w:rFonts w:ascii="Book Antiqua" w:eastAsia="Times New Roman" w:hAnsi="Book Antiqua" w:cs="Arial"/>
                <w:sz w:val="16"/>
                <w:szCs w:val="16"/>
              </w:rPr>
              <w:t xml:space="preserve"> </w:t>
            </w:r>
            <w:r w:rsidR="006F6871">
              <w:rPr>
                <w:rFonts w:ascii="Book Antiqua" w:eastAsia="Times New Roman" w:hAnsi="Book Antiqua" w:cs="Arial"/>
                <w:sz w:val="16"/>
                <w:szCs w:val="16"/>
              </w:rPr>
              <w:t>6</w:t>
            </w:r>
            <w:r w:rsidR="001F3161">
              <w:rPr>
                <w:rFonts w:ascii="Book Antiqua" w:eastAsia="Times New Roman" w:hAnsi="Book Antiqua" w:cs="Arial"/>
                <w:sz w:val="16"/>
                <w:szCs w:val="16"/>
              </w:rPr>
              <w:t>.</w:t>
            </w:r>
            <w:r w:rsidR="00D74F6A">
              <w:rPr>
                <w:rFonts w:ascii="Book Antiqua" w:eastAsia="Times New Roman" w:hAnsi="Book Antiqua" w:cs="Arial"/>
                <w:sz w:val="16"/>
                <w:szCs w:val="16"/>
              </w:rPr>
              <w:t xml:space="preserve"> </w:t>
            </w:r>
            <w:r w:rsidR="007870FA">
              <w:rPr>
                <w:rFonts w:ascii="Book Antiqua" w:eastAsia="Times New Roman" w:hAnsi="Book Antiqua" w:cs="Arial"/>
                <w:sz w:val="16"/>
                <w:szCs w:val="16"/>
              </w:rPr>
              <w:t>2024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28D72" w14:textId="6CCA0BFB" w:rsidR="007870FA" w:rsidRPr="00FF579D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0,2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933B8" w14:textId="523583D2" w:rsidR="007870FA" w:rsidRPr="00FF579D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1E37F" w14:textId="2E13646C" w:rsidR="007870FA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0,0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16E2D" w14:textId="7741C186" w:rsidR="007870FA" w:rsidRPr="00FF579D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98,5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CBBE5" w14:textId="52258A1A" w:rsidR="007870FA" w:rsidRDefault="00F01089" w:rsidP="009472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1,3</w:t>
            </w:r>
          </w:p>
        </w:tc>
      </w:tr>
    </w:tbl>
    <w:p w14:paraId="03D79EEC" w14:textId="77777777" w:rsidR="00B40538" w:rsidRPr="00D05C75" w:rsidRDefault="00B40538" w:rsidP="00D05C75">
      <w:pPr>
        <w:spacing w:after="0" w:line="240" w:lineRule="auto"/>
        <w:ind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D05C75">
        <w:rPr>
          <w:rFonts w:ascii="Book Antiqua" w:hAnsi="Book Antiqua" w:cs="Arial"/>
          <w:b/>
          <w:bCs/>
          <w:sz w:val="20"/>
          <w:szCs w:val="20"/>
          <w:lang w:val="en-US"/>
        </w:rPr>
        <w:br w:type="page"/>
      </w:r>
    </w:p>
    <w:p w14:paraId="01F88753" w14:textId="203EA3F0" w:rsidR="00B40538" w:rsidRPr="003C5485" w:rsidRDefault="003C5485" w:rsidP="00916E65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9" w:name="_Toc171489834"/>
      <w:r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3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4053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Currency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B723F5" w:rsidRPr="003C5485">
        <w:rPr>
          <w:rFonts w:ascii="Book Antiqua" w:hAnsi="Book Antiqua" w:cs="Arial"/>
          <w:bCs/>
          <w:sz w:val="20"/>
          <w:szCs w:val="20"/>
          <w:lang w:val="en-US"/>
        </w:rPr>
        <w:t>*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>
        <w:rPr>
          <w:rFonts w:ascii="Book Antiqua" w:hAnsi="Book Antiqua" w:cs="Arial"/>
          <w:bCs/>
          <w:sz w:val="20"/>
          <w:szCs w:val="20"/>
          <w:lang w:val="en-US"/>
        </w:rPr>
        <w:t>in %</w:t>
      </w:r>
      <w:bookmarkEnd w:id="9"/>
    </w:p>
    <w:p w14:paraId="366C287C" w14:textId="77777777" w:rsidR="00B40538" w:rsidRPr="003C5485" w:rsidRDefault="00B40538" w:rsidP="00B4053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/>
          <w:noProof/>
          <w:sz w:val="20"/>
          <w:lang w:val="en-US" w:eastAsia="sl-SI"/>
        </w:rPr>
      </w:pPr>
      <w:r w:rsidRPr="003C5485">
        <w:rPr>
          <w:rFonts w:ascii="Book Antiqua" w:hAnsi="Book Antiqua"/>
          <w:noProof/>
          <w:sz w:val="20"/>
          <w:lang w:eastAsia="sl-SI"/>
        </w:rPr>
        <w:drawing>
          <wp:inline distT="0" distB="0" distL="0" distR="0" wp14:anchorId="1A00D73B" wp14:editId="1980D3A3">
            <wp:extent cx="5486400" cy="3200400"/>
            <wp:effectExtent l="0" t="0" r="0" b="0"/>
            <wp:docPr id="3" name="Chart 3" descr="Bar chart showing proportion of debt regarding currency of debt in debt portfolio. EUR currency debt has been prevailing in the entire period from 2013 to the current yea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59F2C4" w14:textId="77777777" w:rsidR="00B40538" w:rsidRPr="003C5485" w:rsidRDefault="00B40538" w:rsidP="00B40538">
      <w:pPr>
        <w:spacing w:after="0" w:line="240" w:lineRule="auto"/>
        <w:ind w:right="282"/>
        <w:jc w:val="both"/>
        <w:rPr>
          <w:rFonts w:ascii="Book Antiqua" w:hAnsi="Book Antiqua"/>
          <w:noProof/>
          <w:sz w:val="20"/>
          <w:lang w:val="en-US" w:eastAsia="sl-SI"/>
        </w:rPr>
      </w:pPr>
      <w:r w:rsidRPr="003C5485">
        <w:rPr>
          <w:rFonts w:ascii="Book Antiqua" w:hAnsi="Book Antiqua"/>
          <w:noProof/>
          <w:sz w:val="20"/>
          <w:lang w:val="en-US" w:eastAsia="sl-SI"/>
        </w:rPr>
        <w:t>*</w:t>
      </w:r>
      <w:r w:rsidR="003C5485" w:rsidRPr="003C5485">
        <w:rPr>
          <w:rFonts w:ascii="Book Antiqua" w:hAnsi="Book Antiqua"/>
          <w:noProof/>
          <w:sz w:val="20"/>
          <w:lang w:val="en-US" w:eastAsia="sl-SI"/>
        </w:rPr>
        <w:t xml:space="preserve"> </w:t>
      </w:r>
      <w:r w:rsidR="003C5485" w:rsidRPr="00BA28B9">
        <w:rPr>
          <w:rFonts w:ascii="Book Antiqua" w:hAnsi="Book Antiqua"/>
          <w:noProof/>
          <w:sz w:val="20"/>
          <w:lang w:val="en-US" w:eastAsia="sl-SI"/>
        </w:rPr>
        <w:t>When we consider currency swap transaction the EUR percentage rises to respectively 99,9 %</w:t>
      </w:r>
      <w:r w:rsidRPr="003C5485">
        <w:rPr>
          <w:rFonts w:ascii="Book Antiqua" w:hAnsi="Book Antiqua"/>
          <w:noProof/>
          <w:sz w:val="20"/>
          <w:lang w:val="en-US" w:eastAsia="sl-SI"/>
        </w:rPr>
        <w:t>.</w:t>
      </w:r>
    </w:p>
    <w:p w14:paraId="0BC33242" w14:textId="5DAE8AA1" w:rsidR="00916E65" w:rsidRPr="003C5485" w:rsidRDefault="006F0368" w:rsidP="000014CC">
      <w:pPr>
        <w:pStyle w:val="Odstavekseznama"/>
        <w:spacing w:before="240" w:line="240" w:lineRule="auto"/>
        <w:ind w:left="284" w:right="282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10" w:name="_Toc171489841"/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Tabl</w:t>
      </w:r>
      <w:r w:rsidR="003C5485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6</w:t>
      </w:r>
      <w:r w:rsidR="00D464CB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3C5485" w:rsidRPr="00BA28B9">
        <w:rPr>
          <w:rFonts w:ascii="Book Antiqua" w:hAnsi="Book Antiqua" w:cs="Arial"/>
          <w:bCs/>
          <w:sz w:val="20"/>
          <w:szCs w:val="20"/>
          <w:lang w:val="en-US"/>
        </w:rPr>
        <w:t xml:space="preserve"> Budget Debt by Currency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 w:rsidR="003C5485">
        <w:rPr>
          <w:rFonts w:ascii="Book Antiqua" w:hAnsi="Book Antiqua" w:cs="Arial"/>
          <w:bCs/>
          <w:sz w:val="20"/>
          <w:szCs w:val="20"/>
          <w:lang w:val="en-US"/>
        </w:rPr>
        <w:t>in %</w:t>
      </w:r>
      <w:bookmarkEnd w:id="10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589"/>
        <w:gridCol w:w="590"/>
        <w:gridCol w:w="590"/>
        <w:gridCol w:w="590"/>
        <w:gridCol w:w="61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66"/>
      </w:tblGrid>
      <w:tr w:rsidR="000A7070" w:rsidRPr="003C5485" w14:paraId="219516CE" w14:textId="77777777" w:rsidTr="007F08AB">
        <w:trPr>
          <w:trHeight w:val="35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</w:tcPr>
          <w:p w14:paraId="5A6BB490" w14:textId="77777777" w:rsidR="000A7070" w:rsidRPr="003C5485" w:rsidRDefault="000A7070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</w:p>
        </w:tc>
        <w:tc>
          <w:tcPr>
            <w:tcW w:w="1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0FAE70E" w14:textId="77777777" w:rsidR="000A7070" w:rsidRPr="003C5485" w:rsidRDefault="00A72652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EBT TOTAL</w:t>
            </w:r>
          </w:p>
        </w:tc>
        <w:tc>
          <w:tcPr>
            <w:tcW w:w="1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47EEFC2" w14:textId="77777777" w:rsidR="000A7070" w:rsidRPr="003C5485" w:rsidRDefault="003C548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Domestic debt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4C0C010" w14:textId="77777777" w:rsidR="000A7070" w:rsidRPr="003C5485" w:rsidRDefault="003C548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External debt</w:t>
            </w:r>
          </w:p>
        </w:tc>
      </w:tr>
      <w:tr w:rsidR="008926AE" w:rsidRPr="003C5485" w14:paraId="4BF52449" w14:textId="77777777" w:rsidTr="007F08AB">
        <w:trPr>
          <w:trHeight w:val="315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2D5195"/>
          </w:tcPr>
          <w:p w14:paraId="6F98B360" w14:textId="69FD9ABE" w:rsidR="008926AE" w:rsidRPr="003C5485" w:rsidRDefault="00820CB6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Date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2D5195"/>
            <w:vAlign w:val="center"/>
          </w:tcPr>
          <w:p w14:paraId="50266236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SIT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6B9280AA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USD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6E5EEBCC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EUR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A88DCA2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DEM</w:t>
            </w:r>
          </w:p>
        </w:tc>
        <w:tc>
          <w:tcPr>
            <w:tcW w:w="308" w:type="pct"/>
            <w:tcBorders>
              <w:top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F84FF80" w14:textId="77777777" w:rsidR="008926AE" w:rsidRPr="003C5485" w:rsidRDefault="008926AE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ther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2D5195"/>
            <w:vAlign w:val="center"/>
          </w:tcPr>
          <w:p w14:paraId="2C4ACABC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SIT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C50643D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USD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3225F1D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EUR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18A7A50B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DEM</w:t>
            </w: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727351BD" w14:textId="77777777" w:rsidR="008926AE" w:rsidRPr="003C5485" w:rsidRDefault="008926AE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ther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2D5195"/>
            <w:vAlign w:val="center"/>
          </w:tcPr>
          <w:p w14:paraId="4D13A915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SIT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064A7A5A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USD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72447B80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EUR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842CF2B" w14:textId="77777777" w:rsidR="008926AE" w:rsidRPr="003C5485" w:rsidRDefault="008926AE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DEM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2D5195"/>
            <w:vAlign w:val="center"/>
          </w:tcPr>
          <w:p w14:paraId="46126D3A" w14:textId="77777777" w:rsidR="008926AE" w:rsidRPr="003C5485" w:rsidRDefault="008926AE" w:rsidP="003C548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O</w:t>
            </w:r>
            <w:r w:rsid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20"/>
                <w:lang w:val="en-US"/>
              </w:rPr>
              <w:t>ther</w:t>
            </w:r>
          </w:p>
        </w:tc>
      </w:tr>
      <w:tr w:rsidR="008926AE" w:rsidRPr="003C5485" w14:paraId="00220085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67DD2AC" w14:textId="5D43B441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1993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07D54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B8D882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FAD93D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10D7E3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69,4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AEE48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982213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041969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F3B2D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C5F5A6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79,1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11B52E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10,3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47E73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17F1D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37,0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496BC4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5C19F8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4,4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11A63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58,6</w:t>
            </w:r>
          </w:p>
        </w:tc>
      </w:tr>
      <w:tr w:rsidR="008926AE" w:rsidRPr="003C5485" w14:paraId="4865B9FB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337AA9D0" w14:textId="09671070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1994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D14C9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F73C4F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11,6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757696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F7481E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69,4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A8EFD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14,6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069C7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FAC8C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9A4F71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8A9050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81,3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33A4A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8,8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4182B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33FDE8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49,8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44992A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58CCD5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3,1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AD676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47,1</w:t>
            </w:r>
          </w:p>
        </w:tc>
      </w:tr>
      <w:tr w:rsidR="008926AE" w:rsidRPr="003C5485" w14:paraId="3D3D5639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19CB5EB" w14:textId="51EE3E9A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1995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3FBA2C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46,4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7A0A52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14,4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8ECAE1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ADFC2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25,8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2C3B4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13,5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EA58B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56,0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55A93E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4,1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EE84DC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FC646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30,8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A44A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2D7CCE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BDCBFF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63,6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EBD3ED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D20ECB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1,8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24FE5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34,6</w:t>
            </w:r>
          </w:p>
        </w:tc>
      </w:tr>
      <w:tr w:rsidR="008926AE" w:rsidRPr="003C5485" w14:paraId="3F341419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52198A8" w14:textId="3BE47057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1996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EA4E9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38,2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BD6679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B5149D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88BE26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24,5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7A578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5,7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7C871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62,4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558892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0917AC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820CCB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16,4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5A2B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12,7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42943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03C612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70,9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7684C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7520FB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16,4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32BAC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12,7</w:t>
            </w:r>
          </w:p>
        </w:tc>
      </w:tr>
      <w:tr w:rsidR="008926AE" w:rsidRPr="003C5485" w14:paraId="2DA5C84C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BF3D893" w14:textId="45B67DA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1997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C862E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55,2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68740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29,3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DC2C07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35DD41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12,8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9F62A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2,7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98A64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93,0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D2F537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BA126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60907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92408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C2501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5873C0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65,2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017935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37B670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28,0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2CB19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6,8</w:t>
            </w:r>
          </w:p>
        </w:tc>
      </w:tr>
      <w:tr w:rsidR="008926AE" w:rsidRPr="003C5485" w14:paraId="0CB57EDB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C01C84D" w14:textId="04FED3B9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1998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6E10C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53,8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885B3B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17,6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C4BAF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26,4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EAAA40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6429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A6E46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87,2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194B9C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1A6EA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B7DD0C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BEBA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05E1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A3D2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35,7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7D6168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58,9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B2B378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FDDA8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5,4</w:t>
            </w:r>
          </w:p>
        </w:tc>
      </w:tr>
      <w:tr w:rsidR="008926AE" w:rsidRPr="003C5485" w14:paraId="08CFA445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9D05D2B" w14:textId="3F0D1D33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1999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9930AA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53,0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90C357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15,7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46C8BD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30,2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33DC7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1547B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6C518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83,5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97F938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E4BC84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C505AF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BD73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0B2FB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432CC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BE7092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66,7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957A1C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E5D2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2,3</w:t>
            </w:r>
          </w:p>
        </w:tc>
      </w:tr>
      <w:tr w:rsidR="008926AE" w:rsidRPr="003C5485" w14:paraId="45069297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0DD9CBF" w14:textId="752601D2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2000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D30F4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42,8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BFDB9A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14,6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7FC7678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42,6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FDB5A4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22D3C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230A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85,5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7466F1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1421A14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10,6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6933D56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490049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0C61E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A14C7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25,4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A3028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74,1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47E481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A005A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0,5</w:t>
            </w:r>
          </w:p>
        </w:tc>
      </w:tr>
      <w:tr w:rsidR="008926AE" w:rsidRPr="003C5485" w14:paraId="193A3855" w14:textId="77777777" w:rsidTr="007F08AB">
        <w:trPr>
          <w:trHeight w:val="198"/>
        </w:trPr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832957B" w14:textId="4E20BC6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2001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79D555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43,0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29E0CE2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51107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52,6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0F2B4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0A10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34C03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81,9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45BF4C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56F17B1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90BBA1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1EE8F3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F93E2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FD1F36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7,2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04726C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91,5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  <w:vAlign w:val="bottom"/>
          </w:tcPr>
          <w:p w14:paraId="34C71C9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A0E9E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553B431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98FE08E" w14:textId="58E81FC5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A692F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46,7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60A60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ACD6ED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50,9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6233A2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7BB0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1CFB0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78,8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6D6E0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5D7E5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C52E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9C262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D7032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60A3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A6750D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95,0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8953B3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0CC70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13993E16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5D8A6987" w14:textId="5C17A16E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FF508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48,3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AC07DB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A3C44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AE8A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FA8FA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76570F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78,3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9ABFD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3AA9B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38DF28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9CFF9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D068E6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F9144D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30A633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96,2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08C11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87675F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21B54456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8EF826E" w14:textId="1198E323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76BB3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55,6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9D22F9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F7756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43,2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044B02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627377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988966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82,8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7FE6E5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DAFA2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16,4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BBBD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60CF3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6F9EEA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D458B0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FF3903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96,7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DF168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3DFA3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7193CEB7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20B52BC" w14:textId="314E77F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2005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771D8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65,4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59251A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952F6E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33,6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ED65B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80183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D2D8EA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85,8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C5AD7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59CE5E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13,5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F2BCA5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FF6C0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AE17B9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1,5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74EA79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2,3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F8143E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96,2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D17814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C8A5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20"/>
                <w:lang w:val="en-US"/>
              </w:rPr>
              <w:t>0,0</w:t>
            </w:r>
          </w:p>
        </w:tc>
      </w:tr>
      <w:tr w:rsidR="008926AE" w:rsidRPr="003C5485" w14:paraId="3824C3DF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E6E4874" w14:textId="2A5C94FF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DE5B4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860F4D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A9E60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8F3AFB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A9289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F8727A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87,3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08589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E3B00B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897CD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A1E0E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73F04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7A2F7C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208571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97,4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50230B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131BF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4891D18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57B267D" w14:textId="3CCCCDCF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080798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C2198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05993A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78238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ADF28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3E767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53A77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84B8FB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D433A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CF141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41AE1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1BF662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6BE541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AD98B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C805C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4D53DBD1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D20BB2F" w14:textId="18004981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B9ACF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D2CCCE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ABE9A7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D3845C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DADEB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9F7F2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DED9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5D5C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C4021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90F31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BCA7ED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6FDA0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80B86D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D41F46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4AC42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5003F894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524BDFD" w14:textId="5E10A264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995D5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9DAE1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F2B7A2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1F9D19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EA099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87E8BD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C7BAD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E573D4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3D73D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6C219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652936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8EC8FB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51F7A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197C1C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F0C00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34C25EB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3642167" w14:textId="3F32CFF0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3624BE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D05B9F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BB769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5C089F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79BB2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70D624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80A7A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DAC3A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35EB6E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9C677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23ABB5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230DFE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80A73D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40BC20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2201B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3388812B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FB92F23" w14:textId="1B5FFC76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E52073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BEB96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80BF86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E4513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F7F9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631CDF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B85E0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FBAA0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B5A73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DD452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9B1833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039D5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7B8BE1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61793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74B67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72DE18B7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6D02039" w14:textId="4C64FF47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970D6C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8EBEF8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51BF9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30467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0B528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16A4AC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5C3A7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DEC450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C20C84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0AF2D9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75F5A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75E70D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61,8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D1BF28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38,2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432DEC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0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99870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79A18A8A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D672A60" w14:textId="59A21A69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9D1957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860DCD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20,1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704E45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B7EAD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7B8234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E2E1BF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9F4471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B5764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2A5C00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BC5AC8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979AAC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98F04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61,0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45B94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39,0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EE2374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6E9D9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42892721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454CCFA9" w14:textId="3ADC2342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EC7663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2A9A520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26,8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1307F3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73,0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C8E0CF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95513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B59051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243A7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5E3A02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884B9F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6DFE37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626542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77722A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07A1DC5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7D4B6A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700553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232C8FD1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2AEFF12" w14:textId="2A417125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E7C267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BDC5D4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25,6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F424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74,3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417A88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AA8A6C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313A79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1130A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839C7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E15F3A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31C5AE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F79870B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43E7AE1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69,7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BFCC0F6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30,3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A83722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C0669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8926AE" w:rsidRPr="003C5485" w14:paraId="3AF6702A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F95FA0C" w14:textId="2B9E6DF0" w:rsidR="008926AE" w:rsidRPr="003C5485" w:rsidRDefault="008926AE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7A6963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DEBA5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18,4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79F721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81,5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AE80DE8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36A504D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0977DB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EBE332A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BDA4C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99,8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366596F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8819839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EB96C37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A796BF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75,3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2F0764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24,7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A3B776C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6139E2" w14:textId="77777777" w:rsidR="008926AE" w:rsidRPr="003C5485" w:rsidRDefault="008926A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FA54C3" w:rsidRPr="003C5485" w14:paraId="7DFD2392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1B39C5AA" w14:textId="77EC4D53" w:rsidR="00FA54C3" w:rsidRPr="003C5485" w:rsidRDefault="00FA54C3" w:rsidP="006939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260CC66" w14:textId="77777777" w:rsidR="00FA54C3" w:rsidRPr="003C5485" w:rsidRDefault="00FA54C3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8E1D07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12,2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FC6352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87,7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17B0918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8C26B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8E787DE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543960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B29D6AA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F1D19D6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751E07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0DD2FB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6391E4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68,3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9E0C633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31,7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F205B5B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5DA12E" w14:textId="77777777" w:rsidR="00FA54C3" w:rsidRPr="003C5485" w:rsidRDefault="00CB7E0E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7B27D9" w:rsidRPr="003C5485" w14:paraId="031A60CC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34A8B47" w14:textId="3F5F71BF" w:rsidR="007B27D9" w:rsidRPr="003C5485" w:rsidRDefault="007B27D9" w:rsidP="00A67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F750C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="00F750C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CE0AB9" w14:textId="77777777" w:rsidR="007B27D9" w:rsidRPr="003C5485" w:rsidRDefault="007B27D9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7E0C49" w14:textId="77777777" w:rsidR="007B27D9" w:rsidRPr="003C5485" w:rsidRDefault="000F2F9B" w:rsidP="00824B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8,</w:t>
            </w:r>
            <w:r w:rsidR="00824B11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AA2562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91,7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690AC7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CCF3688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6BC8C2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601B402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A63A28A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B5F84F8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7CC2BB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F477951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405FC29" w14:textId="77777777" w:rsidR="007B27D9" w:rsidRPr="003C5485" w:rsidRDefault="00E13B9D" w:rsidP="00A67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79,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4A75B4D" w14:textId="77777777" w:rsidR="007B27D9" w:rsidRPr="003C5485" w:rsidRDefault="002E19AF" w:rsidP="00A67FA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20,</w:t>
            </w:r>
            <w:r w:rsidR="00A67FA8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36691D5" w14:textId="77777777" w:rsidR="007B27D9" w:rsidRPr="003C5485" w:rsidRDefault="000F2F9B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F571C5" w14:textId="77777777" w:rsidR="007B27D9" w:rsidRPr="003C5485" w:rsidRDefault="002E19AF" w:rsidP="008C3D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183BA3" w:rsidRPr="003C5485" w14:paraId="7ED795C3" w14:textId="77777777" w:rsidTr="007F08AB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6001780" w14:textId="4B9B8B52" w:rsidR="00183BA3" w:rsidRPr="003C5485" w:rsidRDefault="00694990" w:rsidP="00CB53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183BA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="006F569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</w:t>
            </w:r>
            <w:r w:rsidR="00183BA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 xml:space="preserve"> </w:t>
            </w:r>
            <w:r w:rsidR="00183BA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2019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C92557A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4E62135" w14:textId="77777777" w:rsidR="00183BA3" w:rsidRPr="003C5485" w:rsidRDefault="007C7F1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4,5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B94B9B5" w14:textId="77777777" w:rsidR="00183BA3" w:rsidRPr="003C5485" w:rsidRDefault="007C7F1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95,4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3A52B39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77F4B7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EF3BD24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7ABCB73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4A8A52F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D5F4EF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224E24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21C8256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C0ED1F" w14:textId="77777777" w:rsidR="00183BA3" w:rsidRPr="003C5485" w:rsidRDefault="00694990" w:rsidP="00CB53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68</w:t>
            </w:r>
            <w:r w:rsidR="007C7F13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,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556381" w14:textId="77777777" w:rsidR="00183BA3" w:rsidRPr="003C5485" w:rsidRDefault="00694990" w:rsidP="00CB53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  <w:r w:rsidR="000040B7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1</w:t>
            </w: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,</w:t>
            </w:r>
            <w:r w:rsidR="00CB534B"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4D709E8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A3CC0B" w14:textId="77777777" w:rsidR="00183BA3" w:rsidRPr="003C5485" w:rsidRDefault="00183BA3" w:rsidP="00183B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snapToGrid w:val="0"/>
                <w:sz w:val="16"/>
                <w:szCs w:val="16"/>
                <w:lang w:val="en-US"/>
              </w:rPr>
              <w:t>0,0</w:t>
            </w:r>
          </w:p>
        </w:tc>
      </w:tr>
      <w:tr w:rsidR="00123C94" w:rsidRPr="003C5485" w14:paraId="45FF5087" w14:textId="77777777" w:rsidTr="00B37952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2F995CE4" w14:textId="293CA7F3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8D64D5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061F63A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92FE769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96,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7DCD86E6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BD2B00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4278C2D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7C394068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B68E079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41786430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A8644C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11C8FCD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4FC57D4B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66648D92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14:paraId="3A980663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39D077" w14:textId="77777777" w:rsidR="00123C94" w:rsidRPr="00FF579D" w:rsidRDefault="00123C94" w:rsidP="00123C9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7F08AB" w:rsidRPr="003C5485" w14:paraId="5E5F76D8" w14:textId="77777777" w:rsidTr="00C4702C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EC12913" w14:textId="0B277886" w:rsidR="007F08AB" w:rsidRPr="00FF579D" w:rsidRDefault="0097536E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="007F08A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="00CC2810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</w:t>
            </w:r>
            <w:r w:rsidR="007F08A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</w:t>
            </w:r>
            <w:r w:rsidR="00C319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 </w:t>
            </w:r>
            <w:r w:rsidR="007F08AB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2021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351BC89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1BA8658" w14:textId="0924A8C0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3,</w:t>
            </w:r>
            <w:r w:rsidR="00B3795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BC0CF1E" w14:textId="5E7643ED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96,</w:t>
            </w:r>
            <w:r w:rsidR="00723898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ED660BA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49AD91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2946007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134C9E8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328933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AC61AAF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FA650B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D03488C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031A85" w14:textId="2C614D5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56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 w:rsidR="00B3795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C1D3D3B" w14:textId="1289A3AF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43</w:t>
            </w: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,</w:t>
            </w:r>
            <w:r w:rsidR="00B37952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8C2BCE6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D5B3CC" w14:textId="77777777" w:rsidR="007F08AB" w:rsidRPr="00FF579D" w:rsidRDefault="007F08AB" w:rsidP="007F08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40560A" w:rsidRPr="003C5485" w14:paraId="2F50D49F" w14:textId="77777777" w:rsidTr="00C4702C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6FCBC410" w14:textId="5E45942F" w:rsidR="0040560A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72D91B2" w14:textId="2E52C038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A3B4B7B" w14:textId="37A4E276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1,7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FCB843A" w14:textId="4B909299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8,2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D9C770A" w14:textId="0454C73C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8FAFE5" w14:textId="436BFF7F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15BC860" w14:textId="2135758B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922B8CF" w14:textId="1AEB1723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4189DF1" w14:textId="47E351B0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3F6FE318" w14:textId="76C19AB6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67E091" w14:textId="7C5926C8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61EF424" w14:textId="0331D1CD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88DE46" w14:textId="294A64CA" w:rsidR="0040560A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28,5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9C3EB0F" w14:textId="26095F85" w:rsidR="0040560A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71,5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C1D9129" w14:textId="50A23C65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56D5B2" w14:textId="7AF3C8AD" w:rsidR="0040560A" w:rsidRPr="00FF579D" w:rsidRDefault="0040560A" w:rsidP="0040560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9E39ED" w:rsidRPr="003C5485" w14:paraId="7D46D435" w14:textId="77777777" w:rsidTr="00825CD3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31DDBF9" w14:textId="2E47DC77" w:rsidR="009E39E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31. 12. 2023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B8C9628" w14:textId="376A97A7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4B6946F0" w14:textId="74037F42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3,7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0D33DD4" w14:textId="437C4FF1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6,2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62F7C348" w14:textId="75A4A2AD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0B961E" w14:textId="06CDF471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158AEB7F" w14:textId="4CCF0EF2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791E83" w14:textId="657096B0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A9443FB" w14:textId="7A9F2C78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2500DD76" w14:textId="2AFF177C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3CB349" w14:textId="5C5A9BDB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CB6D2EF" w14:textId="4F9C41BC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CC6E560" w14:textId="6BB770D3" w:rsidR="009E39E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43,5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555A89D0" w14:textId="2993E47C" w:rsidR="009E39E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56,5</w:t>
            </w:r>
          </w:p>
        </w:tc>
        <w:tc>
          <w:tcPr>
            <w:tcW w:w="296" w:type="pct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0D65C6A9" w14:textId="0C8E7C1C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82E98F" w14:textId="06A35D19" w:rsidR="009E39ED" w:rsidRPr="00FF579D" w:rsidRDefault="009E39ED" w:rsidP="009E39E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  <w:tr w:rsidR="00D74F6A" w:rsidRPr="003C5485" w14:paraId="5BE66ADF" w14:textId="77777777" w:rsidTr="00B37952">
        <w:trPr>
          <w:trHeight w:val="198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01424303" w14:textId="5D9DC1ED" w:rsidR="00D74F6A" w:rsidRDefault="00133C43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</w:t>
            </w:r>
            <w:r w:rsidR="00F4006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</w:t>
            </w:r>
            <w:r w:rsidR="00D74F6A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 xml:space="preserve">. </w:t>
            </w:r>
            <w:r w:rsidR="00F4006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</w:t>
            </w:r>
            <w:r w:rsidR="00D74F6A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. 2024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118864" w14:textId="4CE63FB2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9AA52A9" w14:textId="73BB45CA" w:rsidR="00D74F6A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2,</w:t>
            </w:r>
            <w:r w:rsidR="00133C4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632016D" w14:textId="7FBA99C1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</w:t>
            </w: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7,</w:t>
            </w:r>
            <w:r w:rsidR="00133C43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6D78E1" w14:textId="0F4ACA13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DC3381C" w14:textId="30AB2B26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4C8B58" w14:textId="597A26B4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8AB4DE" w14:textId="29D8317D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84972E7" w14:textId="2862E7E9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99,9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C9E1FC" w14:textId="241A8CDC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FEF40C2" w14:textId="2D67EAC1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89445DE" w14:textId="20FA6D0E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4924FF" w14:textId="6AA432DC" w:rsidR="00D74F6A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32,</w:t>
            </w:r>
            <w:r w:rsidR="004D2050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01D3230" w14:textId="42F96E65" w:rsidR="00D74F6A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67,</w:t>
            </w:r>
            <w:r w:rsidR="004D2050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1B367A" w14:textId="325D3A45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05B466" w14:textId="05FD6FC5" w:rsidR="00D74F6A" w:rsidRPr="00FF579D" w:rsidRDefault="00D74F6A" w:rsidP="00D74F6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</w:pPr>
            <w:r w:rsidRPr="00FF579D">
              <w:rPr>
                <w:rFonts w:ascii="Book Antiqua" w:eastAsia="Times New Roman" w:hAnsi="Book Antiqua" w:cs="Times New Roman"/>
                <w:snapToGrid w:val="0"/>
                <w:sz w:val="16"/>
                <w:szCs w:val="16"/>
              </w:rPr>
              <w:t>0,0</w:t>
            </w:r>
          </w:p>
        </w:tc>
      </w:tr>
    </w:tbl>
    <w:p w14:paraId="6551D76D" w14:textId="77777777" w:rsidR="00693902" w:rsidRPr="003C5485" w:rsidRDefault="00734355" w:rsidP="0069390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sz w:val="20"/>
          <w:szCs w:val="20"/>
          <w:lang w:val="en-US"/>
        </w:rPr>
        <w:t>The sums of data can differ from 100 % due to rounding.</w:t>
      </w:r>
    </w:p>
    <w:p w14:paraId="0FC26D5B" w14:textId="4B60CDBD" w:rsidR="00B40538" w:rsidRPr="003C5485" w:rsidRDefault="001D1991" w:rsidP="00916E65">
      <w:pPr>
        <w:pStyle w:val="Odstavekseznama"/>
        <w:pageBreakBefore/>
        <w:spacing w:after="0" w:line="240" w:lineRule="auto"/>
        <w:ind w:left="284" w:right="284"/>
        <w:jc w:val="both"/>
        <w:rPr>
          <w:rFonts w:ascii="Book Antiqua" w:hAnsi="Book Antiqua" w:cs="Arial"/>
          <w:bCs/>
          <w:sz w:val="20"/>
          <w:szCs w:val="20"/>
          <w:lang w:val="en-US"/>
        </w:rPr>
      </w:pPr>
      <w:bookmarkStart w:id="11" w:name="_Toc171489835"/>
      <w:r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Chart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Graf \* ARABIC </w:instrTex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4</w:t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="00B40538" w:rsidRPr="003C5485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="00B40538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 xml:space="preserve"> Budget Debt Service (based on outstanding debt on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</w:t>
      </w:r>
      <w:r w:rsidR="00A40375">
        <w:rPr>
          <w:rFonts w:ascii="Book Antiqua" w:hAnsi="Book Antiqua" w:cs="Arial"/>
          <w:bCs/>
          <w:sz w:val="20"/>
          <w:szCs w:val="20"/>
          <w:lang w:val="en-US"/>
        </w:rPr>
        <w:t>0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D2E75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A40375">
        <w:rPr>
          <w:rFonts w:ascii="Book Antiqua" w:hAnsi="Book Antiqua" w:cs="Arial"/>
          <w:bCs/>
          <w:sz w:val="20"/>
          <w:szCs w:val="20"/>
          <w:lang w:val="en-US"/>
        </w:rPr>
        <w:t>6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D85C01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202</w:t>
      </w:r>
      <w:r w:rsidR="0098306E">
        <w:rPr>
          <w:rFonts w:ascii="Book Antiqua" w:hAnsi="Book Antiqua" w:cs="Arial"/>
          <w:bCs/>
          <w:sz w:val="20"/>
          <w:szCs w:val="20"/>
          <w:lang w:val="en-US"/>
        </w:rPr>
        <w:t>4</w:t>
      </w:r>
      <w:r w:rsidRPr="00BA28B9">
        <w:rPr>
          <w:rFonts w:ascii="Book Antiqua" w:hAnsi="Book Antiqua" w:cs="Arial"/>
          <w:bCs/>
          <w:sz w:val="20"/>
          <w:szCs w:val="20"/>
          <w:lang w:val="en-US"/>
        </w:rPr>
        <w:t>)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 xml:space="preserve">, </w:t>
      </w:r>
      <w:r>
        <w:rPr>
          <w:rFonts w:ascii="Book Antiqua" w:hAnsi="Book Antiqua" w:cs="Arial"/>
          <w:bCs/>
          <w:sz w:val="20"/>
          <w:szCs w:val="20"/>
          <w:lang w:val="en-US"/>
        </w:rPr>
        <w:t xml:space="preserve">EUR 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>mil</w:t>
      </w:r>
      <w:r>
        <w:rPr>
          <w:rFonts w:ascii="Book Antiqua" w:hAnsi="Book Antiqua" w:cs="Arial"/>
          <w:bCs/>
          <w:sz w:val="20"/>
          <w:szCs w:val="20"/>
          <w:lang w:val="en-US"/>
        </w:rPr>
        <w:t>l</w:t>
      </w:r>
      <w:r w:rsidR="00753317" w:rsidRPr="003C5485">
        <w:rPr>
          <w:rFonts w:ascii="Book Antiqua" w:hAnsi="Book Antiqua" w:cs="Arial"/>
          <w:bCs/>
          <w:sz w:val="20"/>
          <w:szCs w:val="20"/>
          <w:lang w:val="en-US"/>
        </w:rPr>
        <w:t>ion</w:t>
      </w:r>
      <w:r>
        <w:rPr>
          <w:rFonts w:ascii="Book Antiqua" w:hAnsi="Book Antiqua" w:cs="Arial"/>
          <w:bCs/>
          <w:sz w:val="20"/>
          <w:szCs w:val="20"/>
          <w:lang w:val="en-US"/>
        </w:rPr>
        <w:t>s</w:t>
      </w:r>
      <w:bookmarkEnd w:id="11"/>
    </w:p>
    <w:p w14:paraId="30EA0018" w14:textId="5B2FC8E2" w:rsidR="00B40538" w:rsidRDefault="00B40538" w:rsidP="003F464E">
      <w:pPr>
        <w:pStyle w:val="Odstavekseznama"/>
        <w:spacing w:after="0" w:line="240" w:lineRule="auto"/>
        <w:ind w:left="284" w:right="282"/>
        <w:jc w:val="both"/>
        <w:rPr>
          <w:rFonts w:ascii="Book Antiqua" w:hAnsi="Book Antiqua"/>
          <w:noProof/>
          <w:sz w:val="20"/>
          <w:lang w:val="en-US" w:eastAsia="sl-SI"/>
        </w:rPr>
      </w:pPr>
      <w:r w:rsidRPr="003C5485">
        <w:rPr>
          <w:rFonts w:ascii="Book Antiqua" w:hAnsi="Book Antiqua" w:cs="Arial"/>
          <w:noProof/>
          <w:sz w:val="20"/>
          <w:szCs w:val="20"/>
          <w:lang w:eastAsia="sl-SI"/>
        </w:rPr>
        <w:drawing>
          <wp:inline distT="0" distB="0" distL="0" distR="0" wp14:anchorId="18E2564D" wp14:editId="5EC3840B">
            <wp:extent cx="5486400" cy="3200400"/>
            <wp:effectExtent l="0" t="0" r="0" b="0"/>
            <wp:docPr id="10" name="Chart 10" descr="Bar chart showing central budget debt service shedule based on outstanding debt on April 30, 2024, divided on domestic debt and external debt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3A69FB" w14:textId="77777777" w:rsidR="00A42798" w:rsidRPr="003C5485" w:rsidRDefault="00A42798" w:rsidP="003F464E">
      <w:pPr>
        <w:pStyle w:val="Odstavekseznama"/>
        <w:spacing w:after="0" w:line="240" w:lineRule="auto"/>
        <w:ind w:left="284" w:right="282"/>
        <w:jc w:val="both"/>
        <w:rPr>
          <w:rFonts w:ascii="Book Antiqua" w:hAnsi="Book Antiqua"/>
          <w:noProof/>
          <w:sz w:val="20"/>
          <w:lang w:val="en-US" w:eastAsia="sl-SI"/>
        </w:rPr>
      </w:pPr>
    </w:p>
    <w:p w14:paraId="1C126FDD" w14:textId="0B730275" w:rsidR="006F0368" w:rsidRPr="003C5485" w:rsidRDefault="006F0368" w:rsidP="001D1991">
      <w:pPr>
        <w:pStyle w:val="Odstavekseznama"/>
        <w:spacing w:before="24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12" w:name="_Toc171489842"/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Tabl</w:t>
      </w:r>
      <w:r w:rsidR="001D1991"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7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Budget Debt Service (based on outstanding debt on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</w:t>
      </w:r>
      <w:r w:rsidR="00A40375">
        <w:rPr>
          <w:rFonts w:ascii="Book Antiqua" w:hAnsi="Book Antiqua" w:cs="Arial"/>
          <w:bCs/>
          <w:sz w:val="20"/>
          <w:szCs w:val="20"/>
          <w:lang w:val="en-US"/>
        </w:rPr>
        <w:t>0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A40375">
        <w:rPr>
          <w:rFonts w:ascii="Book Antiqua" w:hAnsi="Book Antiqua" w:cs="Arial"/>
          <w:bCs/>
          <w:sz w:val="20"/>
          <w:szCs w:val="20"/>
          <w:lang w:val="en-US"/>
        </w:rPr>
        <w:t>6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202</w:t>
      </w:r>
      <w:r w:rsidR="00FE2D1D">
        <w:rPr>
          <w:rFonts w:ascii="Book Antiqua" w:hAnsi="Book Antiqua" w:cs="Arial"/>
          <w:bCs/>
          <w:sz w:val="20"/>
          <w:szCs w:val="20"/>
          <w:lang w:val="en-US"/>
        </w:rPr>
        <w:t>4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), EUR millions</w:t>
      </w:r>
      <w:bookmarkEnd w:id="12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2"/>
        <w:gridCol w:w="1198"/>
        <w:gridCol w:w="973"/>
        <w:gridCol w:w="971"/>
        <w:gridCol w:w="973"/>
        <w:gridCol w:w="971"/>
        <w:gridCol w:w="973"/>
        <w:gridCol w:w="971"/>
        <w:gridCol w:w="973"/>
        <w:gridCol w:w="963"/>
      </w:tblGrid>
      <w:tr w:rsidR="00A72652" w:rsidRPr="003C5485" w14:paraId="52D75FC0" w14:textId="77777777" w:rsidTr="003952DC">
        <w:trPr>
          <w:trHeight w:val="52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A5A2E48" w14:textId="12677682" w:rsidR="00A72652" w:rsidRPr="003C5485" w:rsidRDefault="00BB7C86" w:rsidP="001D199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40AE2E16" w14:textId="2B2A0813" w:rsidR="00A72652" w:rsidRPr="003C5485" w:rsidRDefault="00A8259A" w:rsidP="00A8259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REPAYMENTS</w:t>
            </w:r>
            <w:r w:rsidR="00716E75" w:rsidRPr="003C5485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TOTAL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(2=5+8)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752AE917" w14:textId="3CD26A6F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 TOTAL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(3=6+9)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0A3D152A" w14:textId="18F53213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 TOTAL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(4=7+10)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64619ED5" w14:textId="566CD832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Domestic debt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(5=6+7)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10174286" w14:textId="59BF45DE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(6)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675FCCCB" w14:textId="2F7A57A5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(7)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2D5195"/>
            <w:vAlign w:val="center"/>
          </w:tcPr>
          <w:p w14:paraId="614077D6" w14:textId="176EA279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External debt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(8=9+10)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2D5195"/>
            <w:vAlign w:val="center"/>
          </w:tcPr>
          <w:p w14:paraId="014242C2" w14:textId="5E85C1CE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(9)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607C32C" w14:textId="431F88D5" w:rsidR="00A72652" w:rsidRPr="003C5485" w:rsidRDefault="00A8259A" w:rsidP="00716E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</w:t>
            </w:r>
            <w:r w:rsidR="00BB7C86">
              <w:rPr>
                <w:rFonts w:ascii="Book Antiqua" w:eastAsia="Times New Roman" w:hAnsi="Book Antiqua" w:cs="Arial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(10)</w:t>
            </w:r>
          </w:p>
        </w:tc>
      </w:tr>
      <w:tr w:rsidR="00A40375" w:rsidRPr="003C5485" w14:paraId="49E1C332" w14:textId="77777777" w:rsidTr="00CD376B">
        <w:trPr>
          <w:trHeight w:val="27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38ABAAF" w14:textId="3ECB0F25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IQ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888CA" w14:textId="00CE4CA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1.078,3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49695" w14:textId="167B000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1ACDF" w14:textId="1BCE30D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19936" w14:textId="1678443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4FA149" w14:textId="559DB79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B19F5" w14:textId="4A02935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F7477" w14:textId="09905EA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3D65E" w14:textId="3679AB1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557,2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3A586" w14:textId="7004263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28,4</w:t>
            </w:r>
          </w:p>
        </w:tc>
      </w:tr>
      <w:tr w:rsidR="00A40375" w:rsidRPr="003C5485" w14:paraId="346D0472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50A33DF" w14:textId="534EBDF2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4 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IIQ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4E2A2" w14:textId="0F0E9BC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714A0" w14:textId="1CDF194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F2BAC" w14:textId="20F39DA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B2E63" w14:textId="1E1430F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F820D" w14:textId="0D257D3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D10C0" w14:textId="6898936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288266" w14:textId="22BD6FF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1F4511" w14:textId="5156556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977FD" w14:textId="320C6EF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</w:t>
            </w:r>
          </w:p>
        </w:tc>
      </w:tr>
      <w:tr w:rsidR="00A40375" w:rsidRPr="003C5485" w14:paraId="50FA0C59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5505398" w14:textId="38531609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IIIQ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3C151" w14:textId="7192B0D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1.742,1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C04C2" w14:textId="79316D9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1.525,9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F797D" w14:textId="43910B7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4A9B8" w14:textId="0605C15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1.715,8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FD4AE" w14:textId="2B00C98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1.520,5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EF313" w14:textId="5227A66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FEDE7" w14:textId="580816A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069420" w14:textId="3D2F437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D8E54" w14:textId="725F489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21,0</w:t>
            </w:r>
          </w:p>
        </w:tc>
      </w:tr>
      <w:tr w:rsidR="00A40375" w:rsidRPr="003C5485" w14:paraId="42EA5986" w14:textId="77777777" w:rsidTr="00380D33">
        <w:trPr>
          <w:trHeight w:val="210"/>
        </w:trPr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3B89863" w14:textId="02FB6B3B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IVQ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AD093" w14:textId="77EA4B5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08399" w14:textId="3F855D9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56982" w14:textId="69A4472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D93C3" w14:textId="5C6DAB6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AA37E" w14:textId="29F3FB8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ED1CB" w14:textId="3AF7C27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33B5B" w14:textId="1BFB8A1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8D280" w14:textId="689BC3D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03411" w14:textId="3DA6245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</w:t>
            </w:r>
          </w:p>
        </w:tc>
      </w:tr>
      <w:tr w:rsidR="00A40375" w:rsidRPr="003C5485" w14:paraId="73026F69" w14:textId="77777777" w:rsidTr="00380D33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95FAC1A" w14:textId="6E5527C8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A3EF5" w14:textId="3C8A650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3.219,0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E0ADC" w14:textId="2829008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2.468,7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342D4" w14:textId="33DC1D6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750,3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7C5F7" w14:textId="68037B7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2.583,2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424D74" w14:textId="00C5D7B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1.888,1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221DF" w14:textId="22C8DA9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FA53D5" w14:textId="69F410D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6EFAE8" w14:textId="56819CF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580,6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C58AA" w14:textId="6F65C8C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55,2</w:t>
            </w:r>
          </w:p>
        </w:tc>
      </w:tr>
      <w:tr w:rsidR="00A40375" w:rsidRPr="003C5485" w14:paraId="652F757E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F790083" w14:textId="7203F573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1574B0" w14:textId="4C912BA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3.185,9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A4845" w14:textId="7FD5289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2.458,9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37214" w14:textId="2E787B1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C6292" w14:textId="178304B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2.905,6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E7E2B" w14:textId="02DB90E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2.235,6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AE64E" w14:textId="5283641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F808" w14:textId="3A777E3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51F7F" w14:textId="2A1691B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64E1D" w14:textId="416599F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</w:t>
            </w:r>
          </w:p>
        </w:tc>
      </w:tr>
      <w:tr w:rsidR="00A40375" w:rsidRPr="003C5485" w14:paraId="44DE072A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8BB3D23" w14:textId="2E62158E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543CD" w14:textId="0AB0681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3.217,3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6F261" w14:textId="2D7EF4B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2.555,1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D4417" w14:textId="0BE032B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9D975" w14:textId="1DE9939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3.137,5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B832B2" w14:textId="596AD4C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2.531,8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DC4A8" w14:textId="2B1B108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E53BF" w14:textId="7B9A40A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0FA3D3" w14:textId="477B8A9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C9C88" w14:textId="6CB62DF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56,4</w:t>
            </w:r>
          </w:p>
        </w:tc>
      </w:tr>
      <w:tr w:rsidR="00A40375" w:rsidRPr="003C5485" w14:paraId="6C07D38B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4C5B68B" w14:textId="04885CD2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8B5A1" w14:textId="519AE1F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3.968,6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5CD81B" w14:textId="4F41378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3.384,4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B259B" w14:textId="6B056F2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E5BB6" w14:textId="0B25E40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3.889,3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13BFF" w14:textId="2A3F240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3.361,0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7682D" w14:textId="10E114B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44536" w14:textId="24A79E1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011AC" w14:textId="482F2FC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299EC" w14:textId="0B87987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56,0</w:t>
            </w:r>
          </w:p>
        </w:tc>
      </w:tr>
      <w:tr w:rsidR="00A40375" w:rsidRPr="003C5485" w14:paraId="5ED6E143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34B6021" w14:textId="66D3748A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3835D" w14:textId="23F495E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3.426,2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37B86" w14:textId="686DA16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2.893,4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6B472" w14:textId="1D0DAD8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5616A" w14:textId="70BF8A0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2.827,3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6FDD9" w14:textId="3E6FA08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2.350,0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15153F" w14:textId="3F0C4EA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CDA31" w14:textId="0938490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AB7C29" w14:textId="459B2FA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709FC" w14:textId="589DB0C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55,5</w:t>
            </w:r>
          </w:p>
        </w:tc>
      </w:tr>
      <w:tr w:rsidR="00A40375" w:rsidRPr="003C5485" w14:paraId="53C4FC7F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48CA393" w14:textId="562834B6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6C2F3E" w14:textId="7C079B8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2.982,3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5D4CA5" w14:textId="2930359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2.473,4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217BA" w14:textId="4CE3B02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526D8" w14:textId="1C6CC52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FF200" w14:textId="74DEB97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2.300,0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3D96C" w14:textId="68C3F09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F8BB88" w14:textId="4442B2A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3F2C31" w14:textId="394F616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F4132" w14:textId="10E6B32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55,1</w:t>
            </w:r>
          </w:p>
        </w:tc>
      </w:tr>
      <w:tr w:rsidR="00A40375" w:rsidRPr="003C5485" w14:paraId="5F566D1C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7176C1A" w14:textId="58E2F873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B04B9" w14:textId="4EAC47B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3.377,2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1120E6" w14:textId="7FB6EFE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2.902,1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7DC6B" w14:textId="5FD63E7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3FA594" w14:textId="14F6DE9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3.304,0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FD4CB" w14:textId="73F239A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2.878,7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321CB" w14:textId="75FA0C5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475D7" w14:textId="1D2A655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96DC9" w14:textId="6C3C6E5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55FBC" w14:textId="6272DBE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49,8</w:t>
            </w:r>
          </w:p>
        </w:tc>
      </w:tr>
      <w:tr w:rsidR="00A40375" w:rsidRPr="003C5485" w14:paraId="7D435AD2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1A4C5C2" w14:textId="53652B10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35D3E" w14:textId="787DF5E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3.829,8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D1573" w14:textId="15B18EB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3.405,8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0CB56C" w14:textId="04CA170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89F25" w14:textId="2B6F62F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3.757,0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DF6AD" w14:textId="4577560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3.382,5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D3971" w14:textId="5C35373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18D53" w14:textId="6C83594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78ADC" w14:textId="1BB1070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96EE5E" w14:textId="173EF48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</w:t>
            </w:r>
          </w:p>
        </w:tc>
      </w:tr>
      <w:tr w:rsidR="00A40375" w:rsidRPr="003C5485" w14:paraId="2E526025" w14:textId="77777777" w:rsidTr="00CD376B">
        <w:trPr>
          <w:trHeight w:val="21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C001FDB" w14:textId="76B2963F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2C7E2" w14:textId="29939B8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4.326,2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B1333" w14:textId="3AED8D5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3.904,3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C6D2A" w14:textId="41F1783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48B72" w14:textId="438119A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4.253,9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66E2E" w14:textId="04F2F59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3.880,9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DA569" w14:textId="70D7548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FB104" w14:textId="133BDB3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6DAAC" w14:textId="375FBD0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FA179" w14:textId="39880CE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49,0</w:t>
            </w:r>
          </w:p>
        </w:tc>
      </w:tr>
      <w:tr w:rsidR="00A40375" w:rsidRPr="003C5485" w14:paraId="60F89860" w14:textId="77777777" w:rsidTr="00CD376B">
        <w:trPr>
          <w:trHeight w:val="114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93F4655" w14:textId="3A272BCC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9EB04" w14:textId="3A26FEE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2.539,8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9E4E1" w14:textId="6ED5DBA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2.205,6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E38EC" w14:textId="7816410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334,2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A7D84" w14:textId="245D80C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1.535,7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E0B3E" w14:textId="3A52E63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1.250,0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21EA5" w14:textId="2581676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E609C" w14:textId="6D5360D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1.004,1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CEAC8" w14:textId="57041AA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955,6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7D7A4" w14:textId="5E9A1A2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48,5</w:t>
            </w:r>
          </w:p>
        </w:tc>
      </w:tr>
      <w:tr w:rsidR="00A40375" w:rsidRPr="003C5485" w14:paraId="2DBFB48C" w14:textId="77777777" w:rsidTr="00380D33">
        <w:trPr>
          <w:trHeight w:val="210"/>
        </w:trPr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BFA86FF" w14:textId="10A72880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203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9C29A" w14:textId="4602098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2.369,9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B38E2" w14:textId="0798334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D1ECA7" w14:textId="4BBF61E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07F23" w14:textId="59FB5EE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A2B99" w14:textId="551996D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743CE" w14:textId="327ED65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F10AA8" w14:textId="5BF1945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29A2F" w14:textId="59D9C13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51DE09" w14:textId="58189CA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13,4</w:t>
            </w:r>
          </w:p>
        </w:tc>
      </w:tr>
    </w:tbl>
    <w:p w14:paraId="6C5D9A9A" w14:textId="77777777" w:rsidR="00693902" w:rsidRPr="003C5485" w:rsidRDefault="00693902" w:rsidP="00693902">
      <w:pPr>
        <w:spacing w:after="0" w:line="240" w:lineRule="auto"/>
        <w:ind w:left="1430" w:hanging="1430"/>
        <w:jc w:val="both"/>
        <w:rPr>
          <w:rFonts w:ascii="Book Antiqua" w:eastAsia="Times New Roman" w:hAnsi="Book Antiqua" w:cs="Times New Roman"/>
          <w:sz w:val="18"/>
          <w:szCs w:val="18"/>
          <w:lang w:val="en-US"/>
        </w:rPr>
      </w:pPr>
    </w:p>
    <w:p w14:paraId="5E0100C0" w14:textId="77777777" w:rsidR="00693902" w:rsidRPr="003C5485" w:rsidRDefault="00693902" w:rsidP="0069390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6786BADC" w14:textId="77777777" w:rsidR="00693902" w:rsidRPr="003C5485" w:rsidRDefault="00693902" w:rsidP="00693902">
      <w:pPr>
        <w:spacing w:after="0" w:line="240" w:lineRule="auto"/>
        <w:ind w:left="1430" w:hanging="1430"/>
        <w:jc w:val="both"/>
        <w:rPr>
          <w:rFonts w:ascii="Book Antiqua" w:eastAsia="Times New Roman" w:hAnsi="Book Antiqua" w:cs="Times New Roman"/>
          <w:sz w:val="20"/>
          <w:szCs w:val="20"/>
          <w:lang w:val="en-US"/>
        </w:rPr>
      </w:pPr>
    </w:p>
    <w:p w14:paraId="36BB8674" w14:textId="77777777" w:rsidR="00B40538" w:rsidRPr="003C5485" w:rsidRDefault="00B40538" w:rsidP="006F0368">
      <w:pPr>
        <w:pStyle w:val="Odstavekseznama"/>
        <w:spacing w:after="0"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  <w:sectPr w:rsidR="00B40538" w:rsidRPr="003C5485" w:rsidSect="00B531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964" w:bottom="567" w:left="964" w:header="510" w:footer="28" w:gutter="0"/>
          <w:cols w:space="708"/>
          <w:docGrid w:linePitch="360"/>
        </w:sectPr>
      </w:pPr>
    </w:p>
    <w:p w14:paraId="5321E5A2" w14:textId="4E531499" w:rsidR="00693902" w:rsidRPr="003C5485" w:rsidRDefault="006F0368" w:rsidP="00916E65">
      <w:pPr>
        <w:pStyle w:val="Odstavekseznama"/>
        <w:spacing w:line="240" w:lineRule="auto"/>
        <w:ind w:left="284" w:right="282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bookmarkStart w:id="13" w:name="_Toc171489843"/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lastRenderedPageBreak/>
        <w:t>Tabl</w:t>
      </w:r>
      <w:r w:rsidR="001D1991"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e</w:t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begin"/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instrText xml:space="preserve"> SEQ Tabela \* ARABIC </w:instrTex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separate"/>
      </w:r>
      <w:r w:rsidR="00A40375">
        <w:rPr>
          <w:rFonts w:ascii="Book Antiqua" w:hAnsi="Book Antiqua" w:cs="Arial"/>
          <w:b/>
          <w:bCs/>
          <w:noProof/>
          <w:sz w:val="20"/>
          <w:szCs w:val="20"/>
          <w:lang w:val="en-US"/>
        </w:rPr>
        <w:t>8</w:t>
      </w:r>
      <w:r w:rsidR="00D464CB" w:rsidRPr="001A49A1">
        <w:rPr>
          <w:rFonts w:ascii="Book Antiqua" w:hAnsi="Book Antiqua" w:cs="Arial"/>
          <w:b/>
          <w:bCs/>
          <w:sz w:val="20"/>
          <w:szCs w:val="20"/>
          <w:lang w:val="en-US"/>
        </w:rPr>
        <w:fldChar w:fldCharType="end"/>
      </w:r>
      <w:r w:rsidRPr="001A49A1">
        <w:rPr>
          <w:rFonts w:ascii="Book Antiqua" w:hAnsi="Book Antiqua" w:cs="Arial"/>
          <w:b/>
          <w:bCs/>
          <w:sz w:val="20"/>
          <w:szCs w:val="20"/>
          <w:lang w:val="en-US"/>
        </w:rPr>
        <w:t>:</w:t>
      </w:r>
      <w:r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</w:t>
      </w:r>
      <w:r w:rsidR="00055B10">
        <w:rPr>
          <w:rFonts w:ascii="Book Antiqua" w:hAnsi="Book Antiqua" w:cs="Arial"/>
          <w:bCs/>
          <w:sz w:val="20"/>
          <w:szCs w:val="20"/>
          <w:lang w:val="en-US"/>
        </w:rPr>
        <w:t>State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 xml:space="preserve"> Budget Debt Service by Currency (based on outstanding debt on </w:t>
      </w:r>
      <w:r w:rsidR="00376667">
        <w:rPr>
          <w:rFonts w:ascii="Book Antiqua" w:hAnsi="Book Antiqua" w:cs="Arial"/>
          <w:bCs/>
          <w:sz w:val="20"/>
          <w:szCs w:val="20"/>
          <w:lang w:val="en-US"/>
        </w:rPr>
        <w:t>3</w:t>
      </w:r>
      <w:r w:rsidR="00A40375">
        <w:rPr>
          <w:rFonts w:ascii="Book Antiqua" w:hAnsi="Book Antiqua" w:cs="Arial"/>
          <w:bCs/>
          <w:sz w:val="20"/>
          <w:szCs w:val="20"/>
          <w:lang w:val="en-US"/>
        </w:rPr>
        <w:t>0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A40375">
        <w:rPr>
          <w:rFonts w:ascii="Book Antiqua" w:hAnsi="Book Antiqua" w:cs="Arial"/>
          <w:bCs/>
          <w:sz w:val="20"/>
          <w:szCs w:val="20"/>
          <w:lang w:val="en-US"/>
        </w:rPr>
        <w:t>6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.</w:t>
      </w:r>
      <w:r w:rsidR="007975A3">
        <w:rPr>
          <w:rFonts w:ascii="Book Antiqua" w:hAnsi="Book Antiqua" w:cs="Arial"/>
          <w:bCs/>
          <w:sz w:val="20"/>
          <w:szCs w:val="20"/>
          <w:lang w:val="en-US"/>
        </w:rPr>
        <w:t> 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202</w:t>
      </w:r>
      <w:r w:rsidR="00FE2D1D">
        <w:rPr>
          <w:rFonts w:ascii="Book Antiqua" w:hAnsi="Book Antiqua" w:cs="Arial"/>
          <w:bCs/>
          <w:sz w:val="20"/>
          <w:szCs w:val="20"/>
          <w:lang w:val="en-US"/>
        </w:rPr>
        <w:t>4</w:t>
      </w:r>
      <w:r w:rsidR="001D1991" w:rsidRPr="001A49A1">
        <w:rPr>
          <w:rFonts w:ascii="Book Antiqua" w:hAnsi="Book Antiqua" w:cs="Arial"/>
          <w:bCs/>
          <w:sz w:val="20"/>
          <w:szCs w:val="20"/>
          <w:lang w:val="en-US"/>
        </w:rPr>
        <w:t>), in %</w:t>
      </w:r>
      <w:bookmarkEnd w:id="13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095"/>
        <w:gridCol w:w="1097"/>
        <w:gridCol w:w="1097"/>
        <w:gridCol w:w="1096"/>
        <w:gridCol w:w="1096"/>
        <w:gridCol w:w="1096"/>
        <w:gridCol w:w="1096"/>
        <w:gridCol w:w="891"/>
      </w:tblGrid>
      <w:tr w:rsidR="00716E75" w:rsidRPr="003C5485" w14:paraId="1F0B596F" w14:textId="77777777" w:rsidTr="00FE2D1D">
        <w:trPr>
          <w:trHeight w:val="22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6735B5B" w14:textId="3E623423" w:rsidR="00716E75" w:rsidRPr="003C5485" w:rsidRDefault="00F95884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Date (1)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2284944B" w14:textId="5B6D89BE" w:rsidR="00716E75" w:rsidRPr="003C5485" w:rsidRDefault="000D018F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PRINCIPAL TOTAL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339B9BE" w14:textId="605BAEFF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EUR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(2.a)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68978636" w14:textId="3CE4AC51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USD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(2.b)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1804BDCE" w14:textId="1F3FF761" w:rsidR="00716E75" w:rsidRPr="003C5485" w:rsidRDefault="00716E75" w:rsidP="000D018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O</w:t>
            </w:r>
            <w:r w:rsidR="000D018F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ther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(2.c)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8F248CD" w14:textId="2E24AB37" w:rsidR="00716E75" w:rsidRPr="003C5485" w:rsidRDefault="000D018F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INTEREST TOTAL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51DFA674" w14:textId="41BB93BA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EUR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(3.a)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0C01A302" w14:textId="111A3203" w:rsidR="00716E75" w:rsidRPr="003C5485" w:rsidRDefault="00716E75" w:rsidP="00716E7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USD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(3.b)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5195"/>
            <w:vAlign w:val="center"/>
          </w:tcPr>
          <w:p w14:paraId="35D748A9" w14:textId="09AF1FC2" w:rsidR="00716E75" w:rsidRPr="003C5485" w:rsidRDefault="00716E75" w:rsidP="000D018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</w:pPr>
            <w:r w:rsidRPr="003C5485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O</w:t>
            </w:r>
            <w:r w:rsidR="000D018F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>ther</w:t>
            </w:r>
            <w:r w:rsidR="00F95884">
              <w:rPr>
                <w:rFonts w:ascii="Book Antiqua" w:eastAsia="Times New Roman" w:hAnsi="Book Antiqua" w:cs="Times New Roman"/>
                <w:b/>
                <w:snapToGrid w:val="0"/>
                <w:color w:val="FFFFFF" w:themeColor="background1"/>
                <w:sz w:val="16"/>
                <w:szCs w:val="16"/>
                <w:lang w:val="en-US"/>
              </w:rPr>
              <w:t xml:space="preserve"> (3.c)</w:t>
            </w:r>
          </w:p>
        </w:tc>
      </w:tr>
      <w:tr w:rsidR="00A40375" w:rsidRPr="003C5485" w14:paraId="5DC7E032" w14:textId="77777777" w:rsidTr="00FE2D1D">
        <w:trPr>
          <w:trHeight w:val="21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43ACA5D" w14:textId="12942B7E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E721897" w14:textId="30D06EA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264BA4" w14:textId="5B0B0CE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A30DD46" w14:textId="2B7B96D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FA5824C" w14:textId="4D5446F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B847C77" w14:textId="081E3D4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4A7DFC9" w14:textId="3D18311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740F3EA" w14:textId="69F60FB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1DA464D" w14:textId="66D4CB4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0,09</w:t>
            </w:r>
          </w:p>
        </w:tc>
      </w:tr>
      <w:tr w:rsidR="00A40375" w:rsidRPr="003C5485" w14:paraId="4D9F56CE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7F0D17A" w14:textId="34D94BE3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CA12410" w14:textId="5776BEC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CF1657C" w14:textId="419F298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CF2090" w14:textId="056E73C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C20F7F9" w14:textId="5F11F74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7D5E620" w14:textId="0C86D8C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EA04DC" w14:textId="70F83A9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C93E58" w14:textId="7F7DF71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A698851" w14:textId="3BA6F0A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0,32</w:t>
            </w:r>
          </w:p>
        </w:tc>
      </w:tr>
      <w:tr w:rsidR="00A40375" w:rsidRPr="003C5485" w14:paraId="2ECD458B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4D1EC55" w14:textId="50CBC279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IIIQ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4646E5E" w14:textId="26A5376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BEADECC" w14:textId="01E5456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C71F8FF" w14:textId="4335779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B6A3404" w14:textId="37A7B65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5A4E13" w14:textId="75BC5D4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77219D3" w14:textId="4D4C115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F559535" w14:textId="607B817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149FF20" w14:textId="242FF84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0,14</w:t>
            </w:r>
          </w:p>
        </w:tc>
      </w:tr>
      <w:tr w:rsidR="00A40375" w:rsidRPr="003C5485" w14:paraId="0974697C" w14:textId="77777777" w:rsidTr="00380D33">
        <w:trPr>
          <w:trHeight w:val="21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3F1B3F3" w14:textId="2A4E6B82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4 </w:t>
            </w: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IVQ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A912B92" w14:textId="6993593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E416604" w14:textId="4C46201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DF38975" w14:textId="72C9611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2ED3DD2" w14:textId="3BD9744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26985D8" w14:textId="29CBBDB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540802A" w14:textId="0758756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681BD25" w14:textId="59856CC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A42383D" w14:textId="3A84BD2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0,34</w:t>
            </w:r>
          </w:p>
        </w:tc>
      </w:tr>
      <w:tr w:rsidR="00A40375" w:rsidRPr="003C5485" w14:paraId="54B69513" w14:textId="77777777" w:rsidTr="00380D33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754D7EA" w14:textId="318A9E0B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CEC12CF" w14:textId="4503CD8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79A7122" w14:textId="443CF5F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AF2E86A" w14:textId="7278739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3CAF3CA" w14:textId="5AA7E17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F75895" w14:textId="0CDD58C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B0E41EB" w14:textId="26174C1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D039C87" w14:textId="554E2CE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5,78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E98BDCF" w14:textId="1E6A164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0,16</w:t>
            </w:r>
          </w:p>
        </w:tc>
      </w:tr>
      <w:tr w:rsidR="00A40375" w:rsidRPr="003C5485" w14:paraId="51EDE726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B81E2CC" w14:textId="315D3BBB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0E6B7B3" w14:textId="0DC1BC2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E223726" w14:textId="4200C79C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1AAA6F0" w14:textId="33DD61C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D32205" w14:textId="2C4DC0E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0CD1C0C" w14:textId="1C982C9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B9A026" w14:textId="7DE68BA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7419697" w14:textId="09E2315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A3AEEF4" w14:textId="00B3A5D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0,19</w:t>
            </w:r>
          </w:p>
        </w:tc>
      </w:tr>
      <w:tr w:rsidR="00A40375" w:rsidRPr="003C5485" w14:paraId="5F4BEC6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EC974D9" w14:textId="23D4AB24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1946CB9" w14:textId="70DD532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61B980D" w14:textId="27556EC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BA4EFF5" w14:textId="2FE8B3B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1966903" w14:textId="6776316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2477E37" w14:textId="5CB5A0C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C1F3EC" w14:textId="17B436E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AB78CD0" w14:textId="529A845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EA1C694" w14:textId="4F96DB3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0,24</w:t>
            </w:r>
          </w:p>
        </w:tc>
      </w:tr>
      <w:tr w:rsidR="00A40375" w:rsidRPr="003C5485" w14:paraId="6E68BE9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EB87CE2" w14:textId="5C977090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69BF206" w14:textId="6141CF2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A096D7" w14:textId="7FF2043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6C77498" w14:textId="4569208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CD0D7CA" w14:textId="3EBBD42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2F341CA" w14:textId="69511BB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92FC151" w14:textId="53419E3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8181F95" w14:textId="43EF440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0808B31" w14:textId="3E1365F0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0,21</w:t>
            </w:r>
          </w:p>
        </w:tc>
      </w:tr>
      <w:tr w:rsidR="00A40375" w:rsidRPr="003C5485" w14:paraId="631EAFD4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363FD32" w14:textId="2573B957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DF5414D" w14:textId="232B28C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D71484" w14:textId="138423C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3AFB5E" w14:textId="54A4057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3CA493F" w14:textId="44868AD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268D8B8" w14:textId="298ABD3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B4ED4B9" w14:textId="4890CA7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A439ACB" w14:textId="42040D4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E963290" w14:textId="6F59F7B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0,23</w:t>
            </w:r>
          </w:p>
        </w:tc>
      </w:tr>
      <w:tr w:rsidR="00A40375" w:rsidRPr="003C5485" w14:paraId="4E026240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B4C390D" w14:textId="259DCDA5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202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63563D1" w14:textId="049AF6A6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9431653" w14:textId="1B623207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DBC6058" w14:textId="49EB0CD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EC8E2EA" w14:textId="12FF625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BB607C6" w14:textId="49276CA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154E575" w14:textId="4012E2D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0F3B1FE" w14:textId="7143634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00013BE" w14:textId="67F66EE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0,24</w:t>
            </w:r>
          </w:p>
        </w:tc>
      </w:tr>
      <w:tr w:rsidR="00A40375" w:rsidRPr="003C5485" w14:paraId="0DCC36A3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C7FFF66" w14:textId="7CA63839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575D733" w14:textId="5B2658D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CDB5FC" w14:textId="55968E1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2CB8B6C" w14:textId="0E380B0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5B05FEA" w14:textId="22BB313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A5C57E4" w14:textId="7746B27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3A4B565" w14:textId="515EE07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0CFCF5E" w14:textId="7E275C5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F52FD4C" w14:textId="40BC6FB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A40375" w:rsidRPr="003C5485" w14:paraId="3C2CB692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E58BF83" w14:textId="00143085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DB7FC8C" w14:textId="44446C59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6607FB7" w14:textId="0645DB8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F108F28" w14:textId="2D85C63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950DF26" w14:textId="2CCF3E8D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E8DAB1D" w14:textId="72C286A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BEA7077" w14:textId="41EF91E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E98BE0" w14:textId="6E0C283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8,18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9A7F9F2" w14:textId="7E75AB8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A40375" w:rsidRPr="003C5485" w14:paraId="5A593238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A64CA0B" w14:textId="1474D316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7A7DB05" w14:textId="1450443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D8A0C2E" w14:textId="73EEFE75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40237D8" w14:textId="7783C88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25527A" w14:textId="43F5958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6D9F992" w14:textId="5BBDD27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3483B6B" w14:textId="649804C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51C487F" w14:textId="6981BD5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915F4B1" w14:textId="08936C9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A40375" w:rsidRPr="003C5485" w14:paraId="0F869555" w14:textId="77777777" w:rsidTr="00FE2D1D">
        <w:trPr>
          <w:trHeight w:val="210"/>
        </w:trPr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AE87B5E" w14:textId="0F655772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3D183A4" w14:textId="4B0840A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7B3F0CA" w14:textId="702C34E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D29306E" w14:textId="1054B54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42,27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033A488" w14:textId="57DA0D74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83BD490" w14:textId="19A35F88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A568C60" w14:textId="018A68A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5542693" w14:textId="74B5788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858BE3A" w14:textId="1E3F54BF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  <w:tr w:rsidR="00A40375" w:rsidRPr="003C5485" w14:paraId="13A42913" w14:textId="77777777" w:rsidTr="00380D33">
        <w:trPr>
          <w:trHeight w:val="21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91BA4B0" w14:textId="32D3041C" w:rsidR="00A40375" w:rsidRPr="003C5485" w:rsidRDefault="00A40375" w:rsidP="00A4037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val="en-US"/>
              </w:rPr>
            </w:pPr>
            <w:r w:rsidRPr="00A91ECE">
              <w:rPr>
                <w:rFonts w:ascii="Book Antiqua" w:hAnsi="Book Antiqua" w:cs="Arial"/>
                <w:color w:val="000000"/>
                <w:sz w:val="16"/>
                <w:szCs w:val="16"/>
              </w:rPr>
              <w:t>203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489C05D" w14:textId="4BC8838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3A5941D" w14:textId="352B982B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22FFEC4" w14:textId="20BB8553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64D840F" w14:textId="0DFC1521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6D03201" w14:textId="5130CC5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C1B222F" w14:textId="6CCC414E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7FB4C66" w14:textId="5222D512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EAED166" w14:textId="61878CDA" w:rsidR="00A40375" w:rsidRPr="00350DD3" w:rsidRDefault="00A40375" w:rsidP="00A403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5DC14F22" w14:textId="216E7130" w:rsidR="000406DD" w:rsidRPr="003C5485" w:rsidRDefault="000406DD" w:rsidP="008809C5">
      <w:pPr>
        <w:spacing w:after="0" w:line="240" w:lineRule="auto"/>
        <w:ind w:right="282"/>
        <w:jc w:val="both"/>
        <w:rPr>
          <w:rFonts w:ascii="Book Antiqua" w:hAnsi="Book Antiqua" w:cs="Arial"/>
          <w:sz w:val="20"/>
          <w:szCs w:val="20"/>
          <w:lang w:val="en-US"/>
        </w:rPr>
      </w:pPr>
    </w:p>
    <w:sectPr w:rsidR="000406DD" w:rsidRPr="003C5485" w:rsidSect="00B40538">
      <w:pgSz w:w="11906" w:h="16838"/>
      <w:pgMar w:top="567" w:right="964" w:bottom="567" w:left="964" w:header="51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ECD4" w14:textId="77777777" w:rsidR="00B37952" w:rsidRDefault="00B37952" w:rsidP="006D4370">
      <w:pPr>
        <w:spacing w:after="0" w:line="240" w:lineRule="auto"/>
      </w:pPr>
      <w:r>
        <w:separator/>
      </w:r>
    </w:p>
  </w:endnote>
  <w:endnote w:type="continuationSeparator" w:id="0">
    <w:p w14:paraId="4721DC25" w14:textId="77777777" w:rsidR="00B37952" w:rsidRDefault="00B37952" w:rsidP="006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D6BD" w14:textId="77777777" w:rsidR="00B37952" w:rsidRDefault="00B379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EC72" w14:textId="77777777" w:rsidR="00B37952" w:rsidRDefault="00B37952" w:rsidP="00DF37D4">
    <w:pPr>
      <w:pStyle w:val="Noga"/>
      <w:jc w:val="center"/>
      <w:rPr>
        <w:sz w:val="20"/>
        <w:szCs w:val="20"/>
      </w:rPr>
    </w:pPr>
  </w:p>
  <w:p w14:paraId="0BA3A902" w14:textId="77777777" w:rsidR="00B37952" w:rsidRPr="00DF37D4" w:rsidRDefault="00B37952" w:rsidP="00DF37D4">
    <w:pPr>
      <w:pStyle w:val="Nog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08D8" w14:textId="77777777" w:rsidR="00B37952" w:rsidRDefault="00B379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453E" w14:textId="77777777" w:rsidR="00B37952" w:rsidRDefault="00B37952" w:rsidP="006D4370">
      <w:pPr>
        <w:spacing w:after="0" w:line="240" w:lineRule="auto"/>
      </w:pPr>
      <w:r>
        <w:separator/>
      </w:r>
    </w:p>
  </w:footnote>
  <w:footnote w:type="continuationSeparator" w:id="0">
    <w:p w14:paraId="188E2F10" w14:textId="77777777" w:rsidR="00B37952" w:rsidRDefault="00B37952" w:rsidP="006D4370">
      <w:pPr>
        <w:spacing w:after="0" w:line="240" w:lineRule="auto"/>
      </w:pPr>
      <w:r>
        <w:continuationSeparator/>
      </w:r>
    </w:p>
  </w:footnote>
  <w:footnote w:id="1">
    <w:p w14:paraId="56D192CE" w14:textId="5FAA09E7" w:rsidR="0093697C" w:rsidRDefault="0093697C" w:rsidP="0093697C">
      <w:pPr>
        <w:pStyle w:val="Sprotnaopomba-besedilo"/>
      </w:pPr>
      <w:r>
        <w:rPr>
          <w:rStyle w:val="Sprotnaopomba-sklic"/>
        </w:rPr>
        <w:footnoteRef/>
      </w:r>
      <w:r>
        <w:t xml:space="preserve"> GDP - IMAD Spring Forecast 2024, SORS August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D65" w14:textId="77777777" w:rsidR="00B37952" w:rsidRDefault="00B379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21A3" w14:textId="77777777" w:rsidR="00B37952" w:rsidRDefault="00B3795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9730" w14:textId="77777777" w:rsidR="00B37952" w:rsidRDefault="00B379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8pt;visibility:visible" o:bordertopcolor="#d9d9d9" o:borderleftcolor="#d9d9d9" o:borderbottomcolor="#d9d9d9" o:borderrightcolor="#d9d9d9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93D1C1D"/>
    <w:multiLevelType w:val="hybridMultilevel"/>
    <w:tmpl w:val="21C87DD4"/>
    <w:lvl w:ilvl="0" w:tplc="DE18F6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C2E"/>
    <w:multiLevelType w:val="hybridMultilevel"/>
    <w:tmpl w:val="BD947CBA"/>
    <w:lvl w:ilvl="0" w:tplc="2A0EBE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270C38"/>
    <w:multiLevelType w:val="hybridMultilevel"/>
    <w:tmpl w:val="EF9AAB2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0231D8"/>
    <w:multiLevelType w:val="hybridMultilevel"/>
    <w:tmpl w:val="D05E3008"/>
    <w:lvl w:ilvl="0" w:tplc="F3E4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1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42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F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8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A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CD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C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192B1D"/>
    <w:multiLevelType w:val="hybridMultilevel"/>
    <w:tmpl w:val="91ACE1F6"/>
    <w:lvl w:ilvl="0" w:tplc="D5B6598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2738B3"/>
    <w:multiLevelType w:val="hybridMultilevel"/>
    <w:tmpl w:val="F76ECDDE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900129"/>
    <w:multiLevelType w:val="hybridMultilevel"/>
    <w:tmpl w:val="73503236"/>
    <w:lvl w:ilvl="0" w:tplc="C73A7B5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B8945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C64A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7CE23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46C2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F3E216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A983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2F8A8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1E6D4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6E1B"/>
    <w:multiLevelType w:val="hybridMultilevel"/>
    <w:tmpl w:val="69486282"/>
    <w:lvl w:ilvl="0" w:tplc="6792E68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41707"/>
    <w:multiLevelType w:val="hybridMultilevel"/>
    <w:tmpl w:val="36DE606E"/>
    <w:lvl w:ilvl="0" w:tplc="BA0A911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BCAAF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3A03D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FFACC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C695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1644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7830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340B0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494AB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F2220"/>
    <w:multiLevelType w:val="hybridMultilevel"/>
    <w:tmpl w:val="B6C8A8EE"/>
    <w:lvl w:ilvl="0" w:tplc="E90888A0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475"/>
    <w:multiLevelType w:val="hybridMultilevel"/>
    <w:tmpl w:val="5684772C"/>
    <w:lvl w:ilvl="0" w:tplc="2A7AFE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F8255F"/>
    <w:multiLevelType w:val="hybridMultilevel"/>
    <w:tmpl w:val="E7E61F62"/>
    <w:lvl w:ilvl="0" w:tplc="0424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 w15:restartNumberingAfterBreak="0">
    <w:nsid w:val="26C51540"/>
    <w:multiLevelType w:val="hybridMultilevel"/>
    <w:tmpl w:val="5A7C9ED6"/>
    <w:lvl w:ilvl="0" w:tplc="AD3EABF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A484534"/>
    <w:multiLevelType w:val="hybridMultilevel"/>
    <w:tmpl w:val="197E5540"/>
    <w:lvl w:ilvl="0" w:tplc="CBFC2BE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80C5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646C6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DA811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2ABF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5E6C7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5EFC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39674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0664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252C6"/>
    <w:multiLevelType w:val="hybridMultilevel"/>
    <w:tmpl w:val="61C8A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E69AB"/>
    <w:multiLevelType w:val="hybridMultilevel"/>
    <w:tmpl w:val="2564C344"/>
    <w:lvl w:ilvl="0" w:tplc="34D06304">
      <w:start w:val="20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6" w15:restartNumberingAfterBreak="0">
    <w:nsid w:val="367C6BCA"/>
    <w:multiLevelType w:val="hybridMultilevel"/>
    <w:tmpl w:val="0B4CB86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DB0FED"/>
    <w:multiLevelType w:val="hybridMultilevel"/>
    <w:tmpl w:val="5A6A2214"/>
    <w:lvl w:ilvl="0" w:tplc="A66C2E2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20BE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A057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D487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011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F3295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8A41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ADAA8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00EFD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9976AB"/>
    <w:multiLevelType w:val="hybridMultilevel"/>
    <w:tmpl w:val="A6580C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8739C"/>
    <w:multiLevelType w:val="hybridMultilevel"/>
    <w:tmpl w:val="998E7CD0"/>
    <w:lvl w:ilvl="0" w:tplc="0182565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F6052"/>
    <w:multiLevelType w:val="hybridMultilevel"/>
    <w:tmpl w:val="D24A090A"/>
    <w:lvl w:ilvl="0" w:tplc="2C587A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EA07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DAF4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125F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C0D3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ECF8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1067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E463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302E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10E673A"/>
    <w:multiLevelType w:val="hybridMultilevel"/>
    <w:tmpl w:val="B194E8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1F04"/>
    <w:multiLevelType w:val="hybridMultilevel"/>
    <w:tmpl w:val="433828E6"/>
    <w:lvl w:ilvl="0" w:tplc="64989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9E32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68BC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E8ED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B6F0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246C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067B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70AE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227F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900437F"/>
    <w:multiLevelType w:val="hybridMultilevel"/>
    <w:tmpl w:val="2296589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 w15:restartNumberingAfterBreak="0">
    <w:nsid w:val="49743402"/>
    <w:multiLevelType w:val="hybridMultilevel"/>
    <w:tmpl w:val="63EE0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49C4"/>
    <w:multiLevelType w:val="hybridMultilevel"/>
    <w:tmpl w:val="600881EA"/>
    <w:lvl w:ilvl="0" w:tplc="95E297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2283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5A99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04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1A04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581C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06ED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F094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E28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0E643A9"/>
    <w:multiLevelType w:val="hybridMultilevel"/>
    <w:tmpl w:val="B194E8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40F00"/>
    <w:multiLevelType w:val="hybridMultilevel"/>
    <w:tmpl w:val="579667CE"/>
    <w:lvl w:ilvl="0" w:tplc="D63AF9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8EA9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7EDAD0">
      <w:start w:val="232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306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0ECA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7BA7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0469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7E5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08D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FFF0F82"/>
    <w:multiLevelType w:val="hybridMultilevel"/>
    <w:tmpl w:val="51D4A0F6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0306847"/>
    <w:multiLevelType w:val="hybridMultilevel"/>
    <w:tmpl w:val="7226A2E0"/>
    <w:lvl w:ilvl="0" w:tplc="DF206F0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61CEC"/>
    <w:multiLevelType w:val="hybridMultilevel"/>
    <w:tmpl w:val="75E41E1C"/>
    <w:lvl w:ilvl="0" w:tplc="0424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 w15:restartNumberingAfterBreak="0">
    <w:nsid w:val="71B737D1"/>
    <w:multiLevelType w:val="hybridMultilevel"/>
    <w:tmpl w:val="2012A6F4"/>
    <w:lvl w:ilvl="0" w:tplc="55DEA1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86F0C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4F0E87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721D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829AA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B7A95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FC5C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7641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C6EC1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A955C7"/>
    <w:multiLevelType w:val="hybridMultilevel"/>
    <w:tmpl w:val="D79886E0"/>
    <w:lvl w:ilvl="0" w:tplc="E90888A0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FC5334"/>
    <w:multiLevelType w:val="hybridMultilevel"/>
    <w:tmpl w:val="51AA7B44"/>
    <w:lvl w:ilvl="0" w:tplc="0424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4" w15:restartNumberingAfterBreak="0">
    <w:nsid w:val="7926668B"/>
    <w:multiLevelType w:val="hybridMultilevel"/>
    <w:tmpl w:val="2D765596"/>
    <w:lvl w:ilvl="0" w:tplc="0424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D68597D"/>
    <w:multiLevelType w:val="hybridMultilevel"/>
    <w:tmpl w:val="D5942A0C"/>
    <w:lvl w:ilvl="0" w:tplc="913AC5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B033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C6C4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13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62B9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0E10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A4FB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B4B0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E2D8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E9E3698"/>
    <w:multiLevelType w:val="hybridMultilevel"/>
    <w:tmpl w:val="229ABA86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EC63783"/>
    <w:multiLevelType w:val="hybridMultilevel"/>
    <w:tmpl w:val="BD4A53AC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F890426"/>
    <w:multiLevelType w:val="hybridMultilevel"/>
    <w:tmpl w:val="0EC2A6DC"/>
    <w:lvl w:ilvl="0" w:tplc="01BA8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29434">
    <w:abstractNumId w:val="5"/>
  </w:num>
  <w:num w:numId="2" w16cid:durableId="8824511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267895">
    <w:abstractNumId w:val="7"/>
  </w:num>
  <w:num w:numId="4" w16cid:durableId="780496033">
    <w:abstractNumId w:val="15"/>
  </w:num>
  <w:num w:numId="5" w16cid:durableId="2110274197">
    <w:abstractNumId w:val="19"/>
  </w:num>
  <w:num w:numId="6" w16cid:durableId="410741543">
    <w:abstractNumId w:val="0"/>
  </w:num>
  <w:num w:numId="7" w16cid:durableId="1709644058">
    <w:abstractNumId w:val="7"/>
  </w:num>
  <w:num w:numId="8" w16cid:durableId="503592980">
    <w:abstractNumId w:val="18"/>
  </w:num>
  <w:num w:numId="9" w16cid:durableId="1422411156">
    <w:abstractNumId w:val="11"/>
  </w:num>
  <w:num w:numId="10" w16cid:durableId="331567802">
    <w:abstractNumId w:val="34"/>
  </w:num>
  <w:num w:numId="11" w16cid:durableId="1968505050">
    <w:abstractNumId w:val="36"/>
  </w:num>
  <w:num w:numId="12" w16cid:durableId="2146656256">
    <w:abstractNumId w:val="37"/>
  </w:num>
  <w:num w:numId="13" w16cid:durableId="919483258">
    <w:abstractNumId w:val="3"/>
  </w:num>
  <w:num w:numId="14" w16cid:durableId="66197533">
    <w:abstractNumId w:val="35"/>
  </w:num>
  <w:num w:numId="15" w16cid:durableId="1164860632">
    <w:abstractNumId w:val="25"/>
  </w:num>
  <w:num w:numId="16" w16cid:durableId="1957252636">
    <w:abstractNumId w:val="27"/>
  </w:num>
  <w:num w:numId="17" w16cid:durableId="769665607">
    <w:abstractNumId w:val="22"/>
  </w:num>
  <w:num w:numId="18" w16cid:durableId="635070074">
    <w:abstractNumId w:val="20"/>
  </w:num>
  <w:num w:numId="19" w16cid:durableId="1286234564">
    <w:abstractNumId w:val="14"/>
  </w:num>
  <w:num w:numId="20" w16cid:durableId="1389766335">
    <w:abstractNumId w:val="23"/>
  </w:num>
  <w:num w:numId="21" w16cid:durableId="1371569978">
    <w:abstractNumId w:val="33"/>
  </w:num>
  <w:num w:numId="22" w16cid:durableId="876235275">
    <w:abstractNumId w:val="28"/>
  </w:num>
  <w:num w:numId="23" w16cid:durableId="1324359131">
    <w:abstractNumId w:val="30"/>
  </w:num>
  <w:num w:numId="24" w16cid:durableId="1850215665">
    <w:abstractNumId w:val="1"/>
  </w:num>
  <w:num w:numId="25" w16cid:durableId="400063082">
    <w:abstractNumId w:val="2"/>
  </w:num>
  <w:num w:numId="26" w16cid:durableId="1438676415">
    <w:abstractNumId w:val="16"/>
  </w:num>
  <w:num w:numId="27" w16cid:durableId="1279141690">
    <w:abstractNumId w:val="32"/>
  </w:num>
  <w:num w:numId="28" w16cid:durableId="1943802965">
    <w:abstractNumId w:val="9"/>
  </w:num>
  <w:num w:numId="29" w16cid:durableId="1795636850">
    <w:abstractNumId w:val="13"/>
  </w:num>
  <w:num w:numId="30" w16cid:durableId="486942028">
    <w:abstractNumId w:val="31"/>
  </w:num>
  <w:num w:numId="31" w16cid:durableId="563948764">
    <w:abstractNumId w:val="17"/>
  </w:num>
  <w:num w:numId="32" w16cid:durableId="188839878">
    <w:abstractNumId w:val="6"/>
  </w:num>
  <w:num w:numId="33" w16cid:durableId="656761766">
    <w:abstractNumId w:val="8"/>
  </w:num>
  <w:num w:numId="34" w16cid:durableId="1326593346">
    <w:abstractNumId w:val="12"/>
  </w:num>
  <w:num w:numId="35" w16cid:durableId="545662">
    <w:abstractNumId w:val="21"/>
  </w:num>
  <w:num w:numId="36" w16cid:durableId="766972250">
    <w:abstractNumId w:val="26"/>
  </w:num>
  <w:num w:numId="37" w16cid:durableId="1679119101">
    <w:abstractNumId w:val="4"/>
  </w:num>
  <w:num w:numId="38" w16cid:durableId="2092459062">
    <w:abstractNumId w:val="10"/>
  </w:num>
  <w:num w:numId="39" w16cid:durableId="530917562">
    <w:abstractNumId w:val="38"/>
  </w:num>
  <w:num w:numId="40" w16cid:durableId="475299506">
    <w:abstractNumId w:val="29"/>
  </w:num>
  <w:num w:numId="41" w16cid:durableId="5267229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4"/>
    <w:rsid w:val="000014CC"/>
    <w:rsid w:val="0000248E"/>
    <w:rsid w:val="00003DFA"/>
    <w:rsid w:val="00003F0C"/>
    <w:rsid w:val="000040B7"/>
    <w:rsid w:val="00007738"/>
    <w:rsid w:val="000107A3"/>
    <w:rsid w:val="0001475F"/>
    <w:rsid w:val="00016761"/>
    <w:rsid w:val="00016F5E"/>
    <w:rsid w:val="00017B56"/>
    <w:rsid w:val="00017EC2"/>
    <w:rsid w:val="000210E4"/>
    <w:rsid w:val="00021683"/>
    <w:rsid w:val="00021DB9"/>
    <w:rsid w:val="00022B54"/>
    <w:rsid w:val="00026BB6"/>
    <w:rsid w:val="0003077F"/>
    <w:rsid w:val="00031F20"/>
    <w:rsid w:val="00034493"/>
    <w:rsid w:val="000406DD"/>
    <w:rsid w:val="0004108C"/>
    <w:rsid w:val="000412DC"/>
    <w:rsid w:val="00041C5B"/>
    <w:rsid w:val="0004440A"/>
    <w:rsid w:val="00044DF4"/>
    <w:rsid w:val="000457E5"/>
    <w:rsid w:val="00045AD8"/>
    <w:rsid w:val="00045E5F"/>
    <w:rsid w:val="0005177F"/>
    <w:rsid w:val="0005267C"/>
    <w:rsid w:val="000527C4"/>
    <w:rsid w:val="00052923"/>
    <w:rsid w:val="00055B10"/>
    <w:rsid w:val="00056159"/>
    <w:rsid w:val="00057165"/>
    <w:rsid w:val="0006031D"/>
    <w:rsid w:val="00064D69"/>
    <w:rsid w:val="00070B43"/>
    <w:rsid w:val="000715E6"/>
    <w:rsid w:val="00071B08"/>
    <w:rsid w:val="000720B0"/>
    <w:rsid w:val="00072AC9"/>
    <w:rsid w:val="00081AA4"/>
    <w:rsid w:val="0008355C"/>
    <w:rsid w:val="00083CBA"/>
    <w:rsid w:val="00084D00"/>
    <w:rsid w:val="00086D6A"/>
    <w:rsid w:val="00090080"/>
    <w:rsid w:val="00091C5A"/>
    <w:rsid w:val="00092B02"/>
    <w:rsid w:val="0009301D"/>
    <w:rsid w:val="00093AC3"/>
    <w:rsid w:val="0009623D"/>
    <w:rsid w:val="00097083"/>
    <w:rsid w:val="000A0086"/>
    <w:rsid w:val="000A1363"/>
    <w:rsid w:val="000A222F"/>
    <w:rsid w:val="000A36D4"/>
    <w:rsid w:val="000A3EAF"/>
    <w:rsid w:val="000A423B"/>
    <w:rsid w:val="000A48B3"/>
    <w:rsid w:val="000A4BA2"/>
    <w:rsid w:val="000A58A9"/>
    <w:rsid w:val="000A7070"/>
    <w:rsid w:val="000B20E7"/>
    <w:rsid w:val="000B2359"/>
    <w:rsid w:val="000B26E9"/>
    <w:rsid w:val="000B40BA"/>
    <w:rsid w:val="000B7DB3"/>
    <w:rsid w:val="000C01EE"/>
    <w:rsid w:val="000C038C"/>
    <w:rsid w:val="000C0AEE"/>
    <w:rsid w:val="000C18E4"/>
    <w:rsid w:val="000C307A"/>
    <w:rsid w:val="000C4231"/>
    <w:rsid w:val="000C5A62"/>
    <w:rsid w:val="000C5E9A"/>
    <w:rsid w:val="000C6D9F"/>
    <w:rsid w:val="000C782B"/>
    <w:rsid w:val="000D018F"/>
    <w:rsid w:val="000D045E"/>
    <w:rsid w:val="000D082C"/>
    <w:rsid w:val="000D1BB1"/>
    <w:rsid w:val="000D2770"/>
    <w:rsid w:val="000D491C"/>
    <w:rsid w:val="000D4AFD"/>
    <w:rsid w:val="000D4F27"/>
    <w:rsid w:val="000E0E0F"/>
    <w:rsid w:val="000E3E62"/>
    <w:rsid w:val="000E637F"/>
    <w:rsid w:val="000E7EF8"/>
    <w:rsid w:val="000F272F"/>
    <w:rsid w:val="000F2F9B"/>
    <w:rsid w:val="000F3F32"/>
    <w:rsid w:val="000F4E55"/>
    <w:rsid w:val="000F5E6C"/>
    <w:rsid w:val="00100726"/>
    <w:rsid w:val="00102A44"/>
    <w:rsid w:val="00102A4F"/>
    <w:rsid w:val="0010376E"/>
    <w:rsid w:val="00103B42"/>
    <w:rsid w:val="0010451C"/>
    <w:rsid w:val="00106967"/>
    <w:rsid w:val="00106EFA"/>
    <w:rsid w:val="00107518"/>
    <w:rsid w:val="00107D99"/>
    <w:rsid w:val="001107F1"/>
    <w:rsid w:val="00110F09"/>
    <w:rsid w:val="001115A9"/>
    <w:rsid w:val="00111A28"/>
    <w:rsid w:val="00114762"/>
    <w:rsid w:val="0011658B"/>
    <w:rsid w:val="00117241"/>
    <w:rsid w:val="001207BE"/>
    <w:rsid w:val="00122103"/>
    <w:rsid w:val="00123C94"/>
    <w:rsid w:val="0012423E"/>
    <w:rsid w:val="00124960"/>
    <w:rsid w:val="0012692E"/>
    <w:rsid w:val="00127204"/>
    <w:rsid w:val="001272BC"/>
    <w:rsid w:val="00132D07"/>
    <w:rsid w:val="0013346A"/>
    <w:rsid w:val="00133C43"/>
    <w:rsid w:val="00137DF4"/>
    <w:rsid w:val="00142077"/>
    <w:rsid w:val="00142475"/>
    <w:rsid w:val="001458FE"/>
    <w:rsid w:val="00145986"/>
    <w:rsid w:val="001463E4"/>
    <w:rsid w:val="00146520"/>
    <w:rsid w:val="00150C01"/>
    <w:rsid w:val="00151DBA"/>
    <w:rsid w:val="001608DE"/>
    <w:rsid w:val="0016139B"/>
    <w:rsid w:val="0016285D"/>
    <w:rsid w:val="00164C36"/>
    <w:rsid w:val="00170570"/>
    <w:rsid w:val="001713A1"/>
    <w:rsid w:val="00171B17"/>
    <w:rsid w:val="00171BFF"/>
    <w:rsid w:val="00172835"/>
    <w:rsid w:val="00172D50"/>
    <w:rsid w:val="001740E5"/>
    <w:rsid w:val="00175308"/>
    <w:rsid w:val="00176FF3"/>
    <w:rsid w:val="00177921"/>
    <w:rsid w:val="001803A0"/>
    <w:rsid w:val="00181293"/>
    <w:rsid w:val="00181744"/>
    <w:rsid w:val="00181A7B"/>
    <w:rsid w:val="00181B2C"/>
    <w:rsid w:val="00183289"/>
    <w:rsid w:val="00183BA3"/>
    <w:rsid w:val="00183C8F"/>
    <w:rsid w:val="001847DA"/>
    <w:rsid w:val="001867A6"/>
    <w:rsid w:val="001872AF"/>
    <w:rsid w:val="00190BB8"/>
    <w:rsid w:val="001926D2"/>
    <w:rsid w:val="00193817"/>
    <w:rsid w:val="00195149"/>
    <w:rsid w:val="00195D23"/>
    <w:rsid w:val="00196215"/>
    <w:rsid w:val="00196461"/>
    <w:rsid w:val="00197106"/>
    <w:rsid w:val="001A0B16"/>
    <w:rsid w:val="001A0CDD"/>
    <w:rsid w:val="001A4088"/>
    <w:rsid w:val="001A4996"/>
    <w:rsid w:val="001A49A1"/>
    <w:rsid w:val="001A50CA"/>
    <w:rsid w:val="001A7081"/>
    <w:rsid w:val="001A79DA"/>
    <w:rsid w:val="001A7F4F"/>
    <w:rsid w:val="001B0FB2"/>
    <w:rsid w:val="001B443C"/>
    <w:rsid w:val="001C0029"/>
    <w:rsid w:val="001C0A26"/>
    <w:rsid w:val="001C31AE"/>
    <w:rsid w:val="001C51A2"/>
    <w:rsid w:val="001C55A3"/>
    <w:rsid w:val="001C64E2"/>
    <w:rsid w:val="001D0157"/>
    <w:rsid w:val="001D1991"/>
    <w:rsid w:val="001D2821"/>
    <w:rsid w:val="001D3560"/>
    <w:rsid w:val="001D4278"/>
    <w:rsid w:val="001D5052"/>
    <w:rsid w:val="001D6E8C"/>
    <w:rsid w:val="001D7658"/>
    <w:rsid w:val="001E0264"/>
    <w:rsid w:val="001E0431"/>
    <w:rsid w:val="001E10B7"/>
    <w:rsid w:val="001E373D"/>
    <w:rsid w:val="001E4D2A"/>
    <w:rsid w:val="001E529D"/>
    <w:rsid w:val="001E6A82"/>
    <w:rsid w:val="001E7D2A"/>
    <w:rsid w:val="001F3161"/>
    <w:rsid w:val="001F525B"/>
    <w:rsid w:val="001F64EC"/>
    <w:rsid w:val="001F72E7"/>
    <w:rsid w:val="002003EE"/>
    <w:rsid w:val="002016EE"/>
    <w:rsid w:val="00201953"/>
    <w:rsid w:val="002019BA"/>
    <w:rsid w:val="00201C7D"/>
    <w:rsid w:val="002037FE"/>
    <w:rsid w:val="0020452F"/>
    <w:rsid w:val="002051E3"/>
    <w:rsid w:val="002076BD"/>
    <w:rsid w:val="00207EDA"/>
    <w:rsid w:val="00210308"/>
    <w:rsid w:val="00210F00"/>
    <w:rsid w:val="00212757"/>
    <w:rsid w:val="0021297A"/>
    <w:rsid w:val="00212C6A"/>
    <w:rsid w:val="00212E9B"/>
    <w:rsid w:val="00213CF6"/>
    <w:rsid w:val="00213D18"/>
    <w:rsid w:val="00213ED1"/>
    <w:rsid w:val="002146E1"/>
    <w:rsid w:val="00214D36"/>
    <w:rsid w:val="0021510E"/>
    <w:rsid w:val="0021785E"/>
    <w:rsid w:val="00217F42"/>
    <w:rsid w:val="002247FF"/>
    <w:rsid w:val="00227063"/>
    <w:rsid w:val="00227D04"/>
    <w:rsid w:val="00230E43"/>
    <w:rsid w:val="00231E1F"/>
    <w:rsid w:val="002330F8"/>
    <w:rsid w:val="00233808"/>
    <w:rsid w:val="00234297"/>
    <w:rsid w:val="002374C6"/>
    <w:rsid w:val="00240138"/>
    <w:rsid w:val="00240E62"/>
    <w:rsid w:val="00241A8E"/>
    <w:rsid w:val="00242172"/>
    <w:rsid w:val="00244A6E"/>
    <w:rsid w:val="00244B1F"/>
    <w:rsid w:val="00244BC4"/>
    <w:rsid w:val="00245431"/>
    <w:rsid w:val="002457A3"/>
    <w:rsid w:val="00246048"/>
    <w:rsid w:val="00246935"/>
    <w:rsid w:val="00246D71"/>
    <w:rsid w:val="002476F4"/>
    <w:rsid w:val="00250EFF"/>
    <w:rsid w:val="00252ABA"/>
    <w:rsid w:val="00253A52"/>
    <w:rsid w:val="002541C2"/>
    <w:rsid w:val="00256F96"/>
    <w:rsid w:val="00260912"/>
    <w:rsid w:val="00260C47"/>
    <w:rsid w:val="00262190"/>
    <w:rsid w:val="0026277A"/>
    <w:rsid w:val="00262A21"/>
    <w:rsid w:val="00265320"/>
    <w:rsid w:val="00265AB5"/>
    <w:rsid w:val="00265C2E"/>
    <w:rsid w:val="00266317"/>
    <w:rsid w:val="0026686A"/>
    <w:rsid w:val="00266FFE"/>
    <w:rsid w:val="00271263"/>
    <w:rsid w:val="002720BD"/>
    <w:rsid w:val="002804E8"/>
    <w:rsid w:val="00281A94"/>
    <w:rsid w:val="00283962"/>
    <w:rsid w:val="00284BD5"/>
    <w:rsid w:val="00284FB1"/>
    <w:rsid w:val="00285FF8"/>
    <w:rsid w:val="00286B8A"/>
    <w:rsid w:val="00287225"/>
    <w:rsid w:val="002900AD"/>
    <w:rsid w:val="0029231A"/>
    <w:rsid w:val="00293680"/>
    <w:rsid w:val="002943AE"/>
    <w:rsid w:val="0029570F"/>
    <w:rsid w:val="002962D9"/>
    <w:rsid w:val="0029720D"/>
    <w:rsid w:val="002978B6"/>
    <w:rsid w:val="00297CB8"/>
    <w:rsid w:val="002A10D6"/>
    <w:rsid w:val="002A17D8"/>
    <w:rsid w:val="002A3514"/>
    <w:rsid w:val="002A3AFF"/>
    <w:rsid w:val="002A555F"/>
    <w:rsid w:val="002A7D5C"/>
    <w:rsid w:val="002B1156"/>
    <w:rsid w:val="002B1BD8"/>
    <w:rsid w:val="002B2EF8"/>
    <w:rsid w:val="002B32AD"/>
    <w:rsid w:val="002B4692"/>
    <w:rsid w:val="002B477C"/>
    <w:rsid w:val="002B636E"/>
    <w:rsid w:val="002B6D73"/>
    <w:rsid w:val="002C0FB8"/>
    <w:rsid w:val="002C1253"/>
    <w:rsid w:val="002C24A6"/>
    <w:rsid w:val="002D0F9F"/>
    <w:rsid w:val="002D4246"/>
    <w:rsid w:val="002E021F"/>
    <w:rsid w:val="002E19AF"/>
    <w:rsid w:val="002E2216"/>
    <w:rsid w:val="002F1AB2"/>
    <w:rsid w:val="002F205C"/>
    <w:rsid w:val="002F3B58"/>
    <w:rsid w:val="002F6123"/>
    <w:rsid w:val="002F6852"/>
    <w:rsid w:val="002F68E2"/>
    <w:rsid w:val="00300C61"/>
    <w:rsid w:val="003015DA"/>
    <w:rsid w:val="00302AE3"/>
    <w:rsid w:val="00302D34"/>
    <w:rsid w:val="003037AB"/>
    <w:rsid w:val="00305768"/>
    <w:rsid w:val="003059D6"/>
    <w:rsid w:val="00306E02"/>
    <w:rsid w:val="00311814"/>
    <w:rsid w:val="00312E6B"/>
    <w:rsid w:val="00314464"/>
    <w:rsid w:val="0031510B"/>
    <w:rsid w:val="003152C5"/>
    <w:rsid w:val="00315357"/>
    <w:rsid w:val="00315B17"/>
    <w:rsid w:val="003171F2"/>
    <w:rsid w:val="0031729C"/>
    <w:rsid w:val="00317A3D"/>
    <w:rsid w:val="00320CFF"/>
    <w:rsid w:val="003218D5"/>
    <w:rsid w:val="0032506E"/>
    <w:rsid w:val="0032547B"/>
    <w:rsid w:val="00327B18"/>
    <w:rsid w:val="00331B33"/>
    <w:rsid w:val="0033327C"/>
    <w:rsid w:val="00333799"/>
    <w:rsid w:val="003342F4"/>
    <w:rsid w:val="00335981"/>
    <w:rsid w:val="0033662D"/>
    <w:rsid w:val="00340394"/>
    <w:rsid w:val="003409DE"/>
    <w:rsid w:val="00340BF6"/>
    <w:rsid w:val="003412D1"/>
    <w:rsid w:val="0034194C"/>
    <w:rsid w:val="00342AD9"/>
    <w:rsid w:val="0034381D"/>
    <w:rsid w:val="00343B56"/>
    <w:rsid w:val="00343CFF"/>
    <w:rsid w:val="0034531D"/>
    <w:rsid w:val="0034573D"/>
    <w:rsid w:val="00347286"/>
    <w:rsid w:val="00347B5C"/>
    <w:rsid w:val="00350355"/>
    <w:rsid w:val="00350DD3"/>
    <w:rsid w:val="00351AA5"/>
    <w:rsid w:val="00352F0F"/>
    <w:rsid w:val="00355E43"/>
    <w:rsid w:val="0035678B"/>
    <w:rsid w:val="00360594"/>
    <w:rsid w:val="00360816"/>
    <w:rsid w:val="00361845"/>
    <w:rsid w:val="003624DC"/>
    <w:rsid w:val="0036352B"/>
    <w:rsid w:val="00363AAB"/>
    <w:rsid w:val="00364909"/>
    <w:rsid w:val="00371D93"/>
    <w:rsid w:val="00372A5D"/>
    <w:rsid w:val="00372BDD"/>
    <w:rsid w:val="00373579"/>
    <w:rsid w:val="0037425E"/>
    <w:rsid w:val="0037445A"/>
    <w:rsid w:val="00374658"/>
    <w:rsid w:val="0037538F"/>
    <w:rsid w:val="00376667"/>
    <w:rsid w:val="0038043A"/>
    <w:rsid w:val="00380D33"/>
    <w:rsid w:val="0038682E"/>
    <w:rsid w:val="0038754D"/>
    <w:rsid w:val="00390670"/>
    <w:rsid w:val="003906DE"/>
    <w:rsid w:val="00391869"/>
    <w:rsid w:val="00392A29"/>
    <w:rsid w:val="003947DE"/>
    <w:rsid w:val="003952DC"/>
    <w:rsid w:val="00395CD1"/>
    <w:rsid w:val="003964DC"/>
    <w:rsid w:val="003A04D4"/>
    <w:rsid w:val="003A22B3"/>
    <w:rsid w:val="003A2914"/>
    <w:rsid w:val="003A366F"/>
    <w:rsid w:val="003A38E0"/>
    <w:rsid w:val="003A3989"/>
    <w:rsid w:val="003A4C39"/>
    <w:rsid w:val="003A57AA"/>
    <w:rsid w:val="003A6408"/>
    <w:rsid w:val="003B02C1"/>
    <w:rsid w:val="003B1D21"/>
    <w:rsid w:val="003B1FA4"/>
    <w:rsid w:val="003B2292"/>
    <w:rsid w:val="003B4B35"/>
    <w:rsid w:val="003B543B"/>
    <w:rsid w:val="003B74BA"/>
    <w:rsid w:val="003C250F"/>
    <w:rsid w:val="003C2E82"/>
    <w:rsid w:val="003C4B36"/>
    <w:rsid w:val="003C5485"/>
    <w:rsid w:val="003C59C2"/>
    <w:rsid w:val="003C6B80"/>
    <w:rsid w:val="003C7118"/>
    <w:rsid w:val="003C72E5"/>
    <w:rsid w:val="003C7C23"/>
    <w:rsid w:val="003D3257"/>
    <w:rsid w:val="003D3A69"/>
    <w:rsid w:val="003D6AB1"/>
    <w:rsid w:val="003D6C40"/>
    <w:rsid w:val="003D777C"/>
    <w:rsid w:val="003E065C"/>
    <w:rsid w:val="003E1FD8"/>
    <w:rsid w:val="003E261C"/>
    <w:rsid w:val="003E349A"/>
    <w:rsid w:val="003E4BD5"/>
    <w:rsid w:val="003E545E"/>
    <w:rsid w:val="003E64A9"/>
    <w:rsid w:val="003F0EB4"/>
    <w:rsid w:val="003F1C1E"/>
    <w:rsid w:val="003F232D"/>
    <w:rsid w:val="003F254D"/>
    <w:rsid w:val="003F2E22"/>
    <w:rsid w:val="003F4039"/>
    <w:rsid w:val="003F464E"/>
    <w:rsid w:val="003F4E4E"/>
    <w:rsid w:val="003F4FB5"/>
    <w:rsid w:val="003F5AF6"/>
    <w:rsid w:val="003F7B22"/>
    <w:rsid w:val="00400947"/>
    <w:rsid w:val="004014FF"/>
    <w:rsid w:val="00403463"/>
    <w:rsid w:val="0040560A"/>
    <w:rsid w:val="0041395B"/>
    <w:rsid w:val="00414704"/>
    <w:rsid w:val="00414B47"/>
    <w:rsid w:val="00414D55"/>
    <w:rsid w:val="00422B75"/>
    <w:rsid w:val="0042370F"/>
    <w:rsid w:val="00424DDF"/>
    <w:rsid w:val="00424E57"/>
    <w:rsid w:val="0043249B"/>
    <w:rsid w:val="00432580"/>
    <w:rsid w:val="00432DBE"/>
    <w:rsid w:val="0043586C"/>
    <w:rsid w:val="00436D9D"/>
    <w:rsid w:val="00440FAB"/>
    <w:rsid w:val="004410B2"/>
    <w:rsid w:val="00441140"/>
    <w:rsid w:val="0044169E"/>
    <w:rsid w:val="00443230"/>
    <w:rsid w:val="0044394B"/>
    <w:rsid w:val="0044426B"/>
    <w:rsid w:val="0044567B"/>
    <w:rsid w:val="004476DC"/>
    <w:rsid w:val="00447722"/>
    <w:rsid w:val="00447BCE"/>
    <w:rsid w:val="00450223"/>
    <w:rsid w:val="00453C47"/>
    <w:rsid w:val="00457603"/>
    <w:rsid w:val="00460D80"/>
    <w:rsid w:val="004618DC"/>
    <w:rsid w:val="00462FDD"/>
    <w:rsid w:val="00463378"/>
    <w:rsid w:val="00463B4F"/>
    <w:rsid w:val="0046635F"/>
    <w:rsid w:val="00466AF5"/>
    <w:rsid w:val="00466CD8"/>
    <w:rsid w:val="00467267"/>
    <w:rsid w:val="004676CF"/>
    <w:rsid w:val="00467FE2"/>
    <w:rsid w:val="00470449"/>
    <w:rsid w:val="004722C9"/>
    <w:rsid w:val="0047432C"/>
    <w:rsid w:val="0047461F"/>
    <w:rsid w:val="00476036"/>
    <w:rsid w:val="004779D5"/>
    <w:rsid w:val="004809EE"/>
    <w:rsid w:val="00482EBA"/>
    <w:rsid w:val="0048390A"/>
    <w:rsid w:val="00485A7E"/>
    <w:rsid w:val="00485E3B"/>
    <w:rsid w:val="00485F15"/>
    <w:rsid w:val="004862E7"/>
    <w:rsid w:val="004908DC"/>
    <w:rsid w:val="004911CA"/>
    <w:rsid w:val="004939EC"/>
    <w:rsid w:val="004958B3"/>
    <w:rsid w:val="0049627F"/>
    <w:rsid w:val="00496A6C"/>
    <w:rsid w:val="00496B0E"/>
    <w:rsid w:val="004A0E4D"/>
    <w:rsid w:val="004A1219"/>
    <w:rsid w:val="004A12D0"/>
    <w:rsid w:val="004A7309"/>
    <w:rsid w:val="004B0122"/>
    <w:rsid w:val="004B0829"/>
    <w:rsid w:val="004B6769"/>
    <w:rsid w:val="004B6EE6"/>
    <w:rsid w:val="004C2772"/>
    <w:rsid w:val="004C29FD"/>
    <w:rsid w:val="004C2CAD"/>
    <w:rsid w:val="004C31FD"/>
    <w:rsid w:val="004C3E1A"/>
    <w:rsid w:val="004C5969"/>
    <w:rsid w:val="004C5CA5"/>
    <w:rsid w:val="004C6856"/>
    <w:rsid w:val="004C72B5"/>
    <w:rsid w:val="004D1210"/>
    <w:rsid w:val="004D12FE"/>
    <w:rsid w:val="004D2050"/>
    <w:rsid w:val="004D4385"/>
    <w:rsid w:val="004D4BAE"/>
    <w:rsid w:val="004D5794"/>
    <w:rsid w:val="004D6D86"/>
    <w:rsid w:val="004E0428"/>
    <w:rsid w:val="004E06D1"/>
    <w:rsid w:val="004E079E"/>
    <w:rsid w:val="004E09F5"/>
    <w:rsid w:val="004E1E18"/>
    <w:rsid w:val="004E27E8"/>
    <w:rsid w:val="004E3038"/>
    <w:rsid w:val="004E3BBC"/>
    <w:rsid w:val="004E566A"/>
    <w:rsid w:val="004E68BA"/>
    <w:rsid w:val="004E7197"/>
    <w:rsid w:val="004E79F8"/>
    <w:rsid w:val="004E7E1D"/>
    <w:rsid w:val="004F1989"/>
    <w:rsid w:val="004F2F70"/>
    <w:rsid w:val="004F3A16"/>
    <w:rsid w:val="004F3A80"/>
    <w:rsid w:val="004F4F81"/>
    <w:rsid w:val="00500E83"/>
    <w:rsid w:val="00500F3F"/>
    <w:rsid w:val="00501586"/>
    <w:rsid w:val="00502B45"/>
    <w:rsid w:val="0050385A"/>
    <w:rsid w:val="0050752C"/>
    <w:rsid w:val="00510ABE"/>
    <w:rsid w:val="00510F67"/>
    <w:rsid w:val="00511368"/>
    <w:rsid w:val="005145A7"/>
    <w:rsid w:val="00514A1C"/>
    <w:rsid w:val="00515FE4"/>
    <w:rsid w:val="00516A5F"/>
    <w:rsid w:val="00520423"/>
    <w:rsid w:val="0052362C"/>
    <w:rsid w:val="0052503C"/>
    <w:rsid w:val="00525279"/>
    <w:rsid w:val="00530568"/>
    <w:rsid w:val="005320FB"/>
    <w:rsid w:val="00535900"/>
    <w:rsid w:val="00536489"/>
    <w:rsid w:val="0054114E"/>
    <w:rsid w:val="00541609"/>
    <w:rsid w:val="00545FFA"/>
    <w:rsid w:val="00547451"/>
    <w:rsid w:val="00547AA3"/>
    <w:rsid w:val="005501FE"/>
    <w:rsid w:val="00552857"/>
    <w:rsid w:val="00553727"/>
    <w:rsid w:val="00556773"/>
    <w:rsid w:val="00556962"/>
    <w:rsid w:val="00557AC8"/>
    <w:rsid w:val="00557BE9"/>
    <w:rsid w:val="0056076D"/>
    <w:rsid w:val="00560D0D"/>
    <w:rsid w:val="005612AE"/>
    <w:rsid w:val="00562BFE"/>
    <w:rsid w:val="00565226"/>
    <w:rsid w:val="00565607"/>
    <w:rsid w:val="005677AC"/>
    <w:rsid w:val="005703D6"/>
    <w:rsid w:val="00570AC5"/>
    <w:rsid w:val="00570C52"/>
    <w:rsid w:val="00571084"/>
    <w:rsid w:val="005712DF"/>
    <w:rsid w:val="00571ACD"/>
    <w:rsid w:val="005735BA"/>
    <w:rsid w:val="00575950"/>
    <w:rsid w:val="005811BA"/>
    <w:rsid w:val="00582DB5"/>
    <w:rsid w:val="005844A2"/>
    <w:rsid w:val="00584ED5"/>
    <w:rsid w:val="00590114"/>
    <w:rsid w:val="00590804"/>
    <w:rsid w:val="005909C1"/>
    <w:rsid w:val="00590E36"/>
    <w:rsid w:val="00592603"/>
    <w:rsid w:val="005969FE"/>
    <w:rsid w:val="005A045A"/>
    <w:rsid w:val="005A1C54"/>
    <w:rsid w:val="005A2F33"/>
    <w:rsid w:val="005A4DC9"/>
    <w:rsid w:val="005A510D"/>
    <w:rsid w:val="005A557D"/>
    <w:rsid w:val="005A564B"/>
    <w:rsid w:val="005A7AC4"/>
    <w:rsid w:val="005A7D7F"/>
    <w:rsid w:val="005B0997"/>
    <w:rsid w:val="005B15AE"/>
    <w:rsid w:val="005B1E13"/>
    <w:rsid w:val="005B2744"/>
    <w:rsid w:val="005B4D72"/>
    <w:rsid w:val="005C07A4"/>
    <w:rsid w:val="005C09A9"/>
    <w:rsid w:val="005C17F2"/>
    <w:rsid w:val="005C24B6"/>
    <w:rsid w:val="005C2ADC"/>
    <w:rsid w:val="005C3D12"/>
    <w:rsid w:val="005C4A10"/>
    <w:rsid w:val="005D0B4B"/>
    <w:rsid w:val="005D24BE"/>
    <w:rsid w:val="005D3C96"/>
    <w:rsid w:val="005D6C2E"/>
    <w:rsid w:val="005E05F3"/>
    <w:rsid w:val="005E101B"/>
    <w:rsid w:val="005E2F20"/>
    <w:rsid w:val="005E41A3"/>
    <w:rsid w:val="005E4219"/>
    <w:rsid w:val="005E4706"/>
    <w:rsid w:val="005E49E2"/>
    <w:rsid w:val="005E5C35"/>
    <w:rsid w:val="005E727F"/>
    <w:rsid w:val="005F195E"/>
    <w:rsid w:val="005F2736"/>
    <w:rsid w:val="005F4F1A"/>
    <w:rsid w:val="005F5EAC"/>
    <w:rsid w:val="005F6491"/>
    <w:rsid w:val="006001D9"/>
    <w:rsid w:val="0060052A"/>
    <w:rsid w:val="006009B9"/>
    <w:rsid w:val="00600D93"/>
    <w:rsid w:val="0060119A"/>
    <w:rsid w:val="00602689"/>
    <w:rsid w:val="006055B5"/>
    <w:rsid w:val="00605E26"/>
    <w:rsid w:val="00606DED"/>
    <w:rsid w:val="00607DC5"/>
    <w:rsid w:val="00612E8B"/>
    <w:rsid w:val="006137E4"/>
    <w:rsid w:val="00614C99"/>
    <w:rsid w:val="00617555"/>
    <w:rsid w:val="0062175A"/>
    <w:rsid w:val="006219DB"/>
    <w:rsid w:val="00621E67"/>
    <w:rsid w:val="006222B3"/>
    <w:rsid w:val="006231D8"/>
    <w:rsid w:val="006235D8"/>
    <w:rsid w:val="0062385C"/>
    <w:rsid w:val="0062635B"/>
    <w:rsid w:val="00626698"/>
    <w:rsid w:val="00627749"/>
    <w:rsid w:val="0063140E"/>
    <w:rsid w:val="00631968"/>
    <w:rsid w:val="00633E7A"/>
    <w:rsid w:val="006343D1"/>
    <w:rsid w:val="0063520A"/>
    <w:rsid w:val="00637E01"/>
    <w:rsid w:val="00641B0D"/>
    <w:rsid w:val="00641C16"/>
    <w:rsid w:val="0064427B"/>
    <w:rsid w:val="00644D8A"/>
    <w:rsid w:val="00646A2A"/>
    <w:rsid w:val="00646E5A"/>
    <w:rsid w:val="006521D8"/>
    <w:rsid w:val="00652B06"/>
    <w:rsid w:val="006551CD"/>
    <w:rsid w:val="0065607A"/>
    <w:rsid w:val="00656D05"/>
    <w:rsid w:val="00664F8B"/>
    <w:rsid w:val="00665666"/>
    <w:rsid w:val="006677C5"/>
    <w:rsid w:val="00670C41"/>
    <w:rsid w:val="0067361C"/>
    <w:rsid w:val="00673680"/>
    <w:rsid w:val="00675C91"/>
    <w:rsid w:val="00677620"/>
    <w:rsid w:val="006777C9"/>
    <w:rsid w:val="0068099E"/>
    <w:rsid w:val="00681227"/>
    <w:rsid w:val="00681C17"/>
    <w:rsid w:val="00682730"/>
    <w:rsid w:val="0068369F"/>
    <w:rsid w:val="00690F20"/>
    <w:rsid w:val="00691543"/>
    <w:rsid w:val="00691B94"/>
    <w:rsid w:val="00692404"/>
    <w:rsid w:val="006926CC"/>
    <w:rsid w:val="006930B4"/>
    <w:rsid w:val="006934E4"/>
    <w:rsid w:val="00693902"/>
    <w:rsid w:val="006943F0"/>
    <w:rsid w:val="00694990"/>
    <w:rsid w:val="006951D7"/>
    <w:rsid w:val="006974C4"/>
    <w:rsid w:val="00697A31"/>
    <w:rsid w:val="006A055D"/>
    <w:rsid w:val="006A1670"/>
    <w:rsid w:val="006A409D"/>
    <w:rsid w:val="006A4A83"/>
    <w:rsid w:val="006A74DB"/>
    <w:rsid w:val="006A75C6"/>
    <w:rsid w:val="006B0009"/>
    <w:rsid w:val="006B123B"/>
    <w:rsid w:val="006B4BDE"/>
    <w:rsid w:val="006B5668"/>
    <w:rsid w:val="006B5790"/>
    <w:rsid w:val="006C0654"/>
    <w:rsid w:val="006C0BF0"/>
    <w:rsid w:val="006C3B74"/>
    <w:rsid w:val="006C566B"/>
    <w:rsid w:val="006C78CB"/>
    <w:rsid w:val="006D04B4"/>
    <w:rsid w:val="006D0A60"/>
    <w:rsid w:val="006D4370"/>
    <w:rsid w:val="006D52FB"/>
    <w:rsid w:val="006D6A5E"/>
    <w:rsid w:val="006D77DA"/>
    <w:rsid w:val="006D7F28"/>
    <w:rsid w:val="006E09B9"/>
    <w:rsid w:val="006E17AA"/>
    <w:rsid w:val="006E1817"/>
    <w:rsid w:val="006E2251"/>
    <w:rsid w:val="006E57C8"/>
    <w:rsid w:val="006E6F55"/>
    <w:rsid w:val="006E7995"/>
    <w:rsid w:val="006F0368"/>
    <w:rsid w:val="006F0517"/>
    <w:rsid w:val="006F1D4D"/>
    <w:rsid w:val="006F29BE"/>
    <w:rsid w:val="006F3B3C"/>
    <w:rsid w:val="006F5697"/>
    <w:rsid w:val="006F6820"/>
    <w:rsid w:val="006F6871"/>
    <w:rsid w:val="006F6D95"/>
    <w:rsid w:val="006F7F9B"/>
    <w:rsid w:val="007012C9"/>
    <w:rsid w:val="00702594"/>
    <w:rsid w:val="00702C6D"/>
    <w:rsid w:val="00703370"/>
    <w:rsid w:val="00703DF0"/>
    <w:rsid w:val="00704008"/>
    <w:rsid w:val="00704014"/>
    <w:rsid w:val="00706CDC"/>
    <w:rsid w:val="00706F3D"/>
    <w:rsid w:val="00707AA2"/>
    <w:rsid w:val="00707B1F"/>
    <w:rsid w:val="00707E07"/>
    <w:rsid w:val="00707E26"/>
    <w:rsid w:val="0071028B"/>
    <w:rsid w:val="00710433"/>
    <w:rsid w:val="00711BD7"/>
    <w:rsid w:val="00712DE2"/>
    <w:rsid w:val="00713F42"/>
    <w:rsid w:val="0071525A"/>
    <w:rsid w:val="00715FA1"/>
    <w:rsid w:val="00716E75"/>
    <w:rsid w:val="007219D6"/>
    <w:rsid w:val="00723579"/>
    <w:rsid w:val="00723898"/>
    <w:rsid w:val="00731349"/>
    <w:rsid w:val="00731743"/>
    <w:rsid w:val="0073220C"/>
    <w:rsid w:val="007325A0"/>
    <w:rsid w:val="00734355"/>
    <w:rsid w:val="007354EE"/>
    <w:rsid w:val="00735922"/>
    <w:rsid w:val="00737BAE"/>
    <w:rsid w:val="00740A56"/>
    <w:rsid w:val="00742D51"/>
    <w:rsid w:val="007434F3"/>
    <w:rsid w:val="0074365A"/>
    <w:rsid w:val="007436D1"/>
    <w:rsid w:val="007500EA"/>
    <w:rsid w:val="00751B30"/>
    <w:rsid w:val="00752538"/>
    <w:rsid w:val="00753317"/>
    <w:rsid w:val="00756150"/>
    <w:rsid w:val="00756274"/>
    <w:rsid w:val="007565CA"/>
    <w:rsid w:val="0076441E"/>
    <w:rsid w:val="007644AC"/>
    <w:rsid w:val="0076631C"/>
    <w:rsid w:val="007676FE"/>
    <w:rsid w:val="00767E46"/>
    <w:rsid w:val="007701BA"/>
    <w:rsid w:val="00775AED"/>
    <w:rsid w:val="00776FFA"/>
    <w:rsid w:val="007849E0"/>
    <w:rsid w:val="00784ED1"/>
    <w:rsid w:val="0078641C"/>
    <w:rsid w:val="00787093"/>
    <w:rsid w:val="007870FA"/>
    <w:rsid w:val="0079628E"/>
    <w:rsid w:val="00796705"/>
    <w:rsid w:val="00796A55"/>
    <w:rsid w:val="007975A3"/>
    <w:rsid w:val="007A0F75"/>
    <w:rsid w:val="007A113B"/>
    <w:rsid w:val="007A23B5"/>
    <w:rsid w:val="007A30A7"/>
    <w:rsid w:val="007B1803"/>
    <w:rsid w:val="007B2576"/>
    <w:rsid w:val="007B27D9"/>
    <w:rsid w:val="007B353A"/>
    <w:rsid w:val="007B3B34"/>
    <w:rsid w:val="007B4916"/>
    <w:rsid w:val="007B6A54"/>
    <w:rsid w:val="007C013B"/>
    <w:rsid w:val="007C1558"/>
    <w:rsid w:val="007C3A3A"/>
    <w:rsid w:val="007C3C01"/>
    <w:rsid w:val="007C3ED1"/>
    <w:rsid w:val="007C48CD"/>
    <w:rsid w:val="007C5A7D"/>
    <w:rsid w:val="007C5EC6"/>
    <w:rsid w:val="007C729C"/>
    <w:rsid w:val="007C7A78"/>
    <w:rsid w:val="007C7F13"/>
    <w:rsid w:val="007D0C05"/>
    <w:rsid w:val="007D195B"/>
    <w:rsid w:val="007D2E75"/>
    <w:rsid w:val="007D3253"/>
    <w:rsid w:val="007D64B5"/>
    <w:rsid w:val="007E2548"/>
    <w:rsid w:val="007E4DCE"/>
    <w:rsid w:val="007E6732"/>
    <w:rsid w:val="007E6DC0"/>
    <w:rsid w:val="007F02EE"/>
    <w:rsid w:val="007F0718"/>
    <w:rsid w:val="007F0787"/>
    <w:rsid w:val="007F0853"/>
    <w:rsid w:val="007F08AB"/>
    <w:rsid w:val="007F1B10"/>
    <w:rsid w:val="007F25EE"/>
    <w:rsid w:val="007F2F83"/>
    <w:rsid w:val="007F3EB0"/>
    <w:rsid w:val="007F6EE4"/>
    <w:rsid w:val="007F759C"/>
    <w:rsid w:val="0080006E"/>
    <w:rsid w:val="0080039E"/>
    <w:rsid w:val="00800541"/>
    <w:rsid w:val="0080182B"/>
    <w:rsid w:val="00801B5C"/>
    <w:rsid w:val="00802345"/>
    <w:rsid w:val="00802844"/>
    <w:rsid w:val="00802F96"/>
    <w:rsid w:val="0080493D"/>
    <w:rsid w:val="008050F3"/>
    <w:rsid w:val="008065E6"/>
    <w:rsid w:val="00806AE8"/>
    <w:rsid w:val="00807FDC"/>
    <w:rsid w:val="008128DD"/>
    <w:rsid w:val="00812E8A"/>
    <w:rsid w:val="00813865"/>
    <w:rsid w:val="00814CA2"/>
    <w:rsid w:val="0081503A"/>
    <w:rsid w:val="00817323"/>
    <w:rsid w:val="00820698"/>
    <w:rsid w:val="008206D0"/>
    <w:rsid w:val="008206EC"/>
    <w:rsid w:val="00820969"/>
    <w:rsid w:val="00820A77"/>
    <w:rsid w:val="00820CB6"/>
    <w:rsid w:val="00821C4D"/>
    <w:rsid w:val="0082231F"/>
    <w:rsid w:val="00824B11"/>
    <w:rsid w:val="00824F2C"/>
    <w:rsid w:val="00825CD3"/>
    <w:rsid w:val="0082754A"/>
    <w:rsid w:val="008276D6"/>
    <w:rsid w:val="00830BC6"/>
    <w:rsid w:val="0083103A"/>
    <w:rsid w:val="0083137C"/>
    <w:rsid w:val="008330F1"/>
    <w:rsid w:val="0083371B"/>
    <w:rsid w:val="00833B28"/>
    <w:rsid w:val="00840A04"/>
    <w:rsid w:val="00841D7A"/>
    <w:rsid w:val="00842052"/>
    <w:rsid w:val="00843154"/>
    <w:rsid w:val="00846521"/>
    <w:rsid w:val="00847155"/>
    <w:rsid w:val="00847566"/>
    <w:rsid w:val="00847AAC"/>
    <w:rsid w:val="00854DCB"/>
    <w:rsid w:val="0085531D"/>
    <w:rsid w:val="00855743"/>
    <w:rsid w:val="00855A16"/>
    <w:rsid w:val="008560F5"/>
    <w:rsid w:val="0085727A"/>
    <w:rsid w:val="008601DB"/>
    <w:rsid w:val="0086094A"/>
    <w:rsid w:val="00861346"/>
    <w:rsid w:val="0086287D"/>
    <w:rsid w:val="0086324E"/>
    <w:rsid w:val="00865966"/>
    <w:rsid w:val="00865EF6"/>
    <w:rsid w:val="00866D93"/>
    <w:rsid w:val="00871596"/>
    <w:rsid w:val="008718CA"/>
    <w:rsid w:val="00872B3B"/>
    <w:rsid w:val="00872C98"/>
    <w:rsid w:val="0087404F"/>
    <w:rsid w:val="00874E09"/>
    <w:rsid w:val="00875FBF"/>
    <w:rsid w:val="0087705A"/>
    <w:rsid w:val="00877B3E"/>
    <w:rsid w:val="008800C6"/>
    <w:rsid w:val="008809C5"/>
    <w:rsid w:val="00880B13"/>
    <w:rsid w:val="00881056"/>
    <w:rsid w:val="00881B2D"/>
    <w:rsid w:val="008824AE"/>
    <w:rsid w:val="008841C9"/>
    <w:rsid w:val="00884711"/>
    <w:rsid w:val="008855AC"/>
    <w:rsid w:val="008855B0"/>
    <w:rsid w:val="008919AD"/>
    <w:rsid w:val="008926AE"/>
    <w:rsid w:val="00892BBC"/>
    <w:rsid w:val="0089347E"/>
    <w:rsid w:val="00893537"/>
    <w:rsid w:val="00893875"/>
    <w:rsid w:val="00893DF7"/>
    <w:rsid w:val="008964DA"/>
    <w:rsid w:val="00897C67"/>
    <w:rsid w:val="00897F13"/>
    <w:rsid w:val="008A0C0B"/>
    <w:rsid w:val="008A11A9"/>
    <w:rsid w:val="008A1516"/>
    <w:rsid w:val="008A70CA"/>
    <w:rsid w:val="008B0844"/>
    <w:rsid w:val="008B0B18"/>
    <w:rsid w:val="008B0D47"/>
    <w:rsid w:val="008B106B"/>
    <w:rsid w:val="008B1FE8"/>
    <w:rsid w:val="008B34E6"/>
    <w:rsid w:val="008B35BD"/>
    <w:rsid w:val="008B383E"/>
    <w:rsid w:val="008B386A"/>
    <w:rsid w:val="008B3D27"/>
    <w:rsid w:val="008B5752"/>
    <w:rsid w:val="008B6306"/>
    <w:rsid w:val="008B67FF"/>
    <w:rsid w:val="008B69F8"/>
    <w:rsid w:val="008B7F12"/>
    <w:rsid w:val="008C0C3C"/>
    <w:rsid w:val="008C25EC"/>
    <w:rsid w:val="008C33E6"/>
    <w:rsid w:val="008C3D82"/>
    <w:rsid w:val="008C48EF"/>
    <w:rsid w:val="008C49A9"/>
    <w:rsid w:val="008C4FDC"/>
    <w:rsid w:val="008C4FDE"/>
    <w:rsid w:val="008C6535"/>
    <w:rsid w:val="008C7E95"/>
    <w:rsid w:val="008D07FE"/>
    <w:rsid w:val="008D11D9"/>
    <w:rsid w:val="008D27C2"/>
    <w:rsid w:val="008D6140"/>
    <w:rsid w:val="008E0D77"/>
    <w:rsid w:val="008E1123"/>
    <w:rsid w:val="008E23DD"/>
    <w:rsid w:val="008E30FB"/>
    <w:rsid w:val="008E5814"/>
    <w:rsid w:val="008E6427"/>
    <w:rsid w:val="008E6997"/>
    <w:rsid w:val="008E6EC8"/>
    <w:rsid w:val="008E7518"/>
    <w:rsid w:val="008E7B24"/>
    <w:rsid w:val="008E7C0B"/>
    <w:rsid w:val="008F059E"/>
    <w:rsid w:val="008F0623"/>
    <w:rsid w:val="008F126C"/>
    <w:rsid w:val="008F126F"/>
    <w:rsid w:val="008F1C4C"/>
    <w:rsid w:val="008F1F41"/>
    <w:rsid w:val="008F3D90"/>
    <w:rsid w:val="008F5F48"/>
    <w:rsid w:val="008F76C1"/>
    <w:rsid w:val="009012F7"/>
    <w:rsid w:val="009013E5"/>
    <w:rsid w:val="009014BF"/>
    <w:rsid w:val="009026ED"/>
    <w:rsid w:val="0090310A"/>
    <w:rsid w:val="0090553C"/>
    <w:rsid w:val="0090644F"/>
    <w:rsid w:val="00906F08"/>
    <w:rsid w:val="0091037B"/>
    <w:rsid w:val="00911FCC"/>
    <w:rsid w:val="009130DC"/>
    <w:rsid w:val="009148EB"/>
    <w:rsid w:val="00914CDF"/>
    <w:rsid w:val="00916A4A"/>
    <w:rsid w:val="00916E65"/>
    <w:rsid w:val="009204A0"/>
    <w:rsid w:val="009224E1"/>
    <w:rsid w:val="00922681"/>
    <w:rsid w:val="00923A42"/>
    <w:rsid w:val="00925646"/>
    <w:rsid w:val="0092715E"/>
    <w:rsid w:val="00932729"/>
    <w:rsid w:val="0093521A"/>
    <w:rsid w:val="00935978"/>
    <w:rsid w:val="009360A6"/>
    <w:rsid w:val="0093663C"/>
    <w:rsid w:val="0093697C"/>
    <w:rsid w:val="009375AD"/>
    <w:rsid w:val="00937656"/>
    <w:rsid w:val="00944B8A"/>
    <w:rsid w:val="00944E23"/>
    <w:rsid w:val="00947238"/>
    <w:rsid w:val="00947629"/>
    <w:rsid w:val="00951C37"/>
    <w:rsid w:val="009520F9"/>
    <w:rsid w:val="00952AFB"/>
    <w:rsid w:val="00952B19"/>
    <w:rsid w:val="009536DA"/>
    <w:rsid w:val="00954632"/>
    <w:rsid w:val="00957468"/>
    <w:rsid w:val="00960AC4"/>
    <w:rsid w:val="009616BF"/>
    <w:rsid w:val="00961F99"/>
    <w:rsid w:val="00962D01"/>
    <w:rsid w:val="00967B04"/>
    <w:rsid w:val="00970E1E"/>
    <w:rsid w:val="00971089"/>
    <w:rsid w:val="009711F2"/>
    <w:rsid w:val="00974D42"/>
    <w:rsid w:val="0097536E"/>
    <w:rsid w:val="00975E4E"/>
    <w:rsid w:val="00976582"/>
    <w:rsid w:val="0098306E"/>
    <w:rsid w:val="00984438"/>
    <w:rsid w:val="009878BB"/>
    <w:rsid w:val="009918E0"/>
    <w:rsid w:val="0099225D"/>
    <w:rsid w:val="0099410C"/>
    <w:rsid w:val="00994AE9"/>
    <w:rsid w:val="009A0262"/>
    <w:rsid w:val="009A05CB"/>
    <w:rsid w:val="009A3AAF"/>
    <w:rsid w:val="009A5D5E"/>
    <w:rsid w:val="009A5EA8"/>
    <w:rsid w:val="009A6D85"/>
    <w:rsid w:val="009A7BD6"/>
    <w:rsid w:val="009B0CE4"/>
    <w:rsid w:val="009B130C"/>
    <w:rsid w:val="009B3E5F"/>
    <w:rsid w:val="009B4087"/>
    <w:rsid w:val="009B4E42"/>
    <w:rsid w:val="009B5A8F"/>
    <w:rsid w:val="009C1BE6"/>
    <w:rsid w:val="009C4D77"/>
    <w:rsid w:val="009C539A"/>
    <w:rsid w:val="009C58A7"/>
    <w:rsid w:val="009C5C3C"/>
    <w:rsid w:val="009C6ED3"/>
    <w:rsid w:val="009D1317"/>
    <w:rsid w:val="009D29F8"/>
    <w:rsid w:val="009D3527"/>
    <w:rsid w:val="009D49FD"/>
    <w:rsid w:val="009D4A1E"/>
    <w:rsid w:val="009D790A"/>
    <w:rsid w:val="009E00DE"/>
    <w:rsid w:val="009E0189"/>
    <w:rsid w:val="009E39ED"/>
    <w:rsid w:val="009F0EE2"/>
    <w:rsid w:val="009F33F5"/>
    <w:rsid w:val="009F3773"/>
    <w:rsid w:val="009F4154"/>
    <w:rsid w:val="00A014A3"/>
    <w:rsid w:val="00A019E9"/>
    <w:rsid w:val="00A0349F"/>
    <w:rsid w:val="00A03AE8"/>
    <w:rsid w:val="00A04FB7"/>
    <w:rsid w:val="00A05196"/>
    <w:rsid w:val="00A056A8"/>
    <w:rsid w:val="00A104F4"/>
    <w:rsid w:val="00A10EF8"/>
    <w:rsid w:val="00A11B9E"/>
    <w:rsid w:val="00A123E3"/>
    <w:rsid w:val="00A12FD4"/>
    <w:rsid w:val="00A15657"/>
    <w:rsid w:val="00A16C12"/>
    <w:rsid w:val="00A173E8"/>
    <w:rsid w:val="00A17569"/>
    <w:rsid w:val="00A20417"/>
    <w:rsid w:val="00A208B8"/>
    <w:rsid w:val="00A22CFD"/>
    <w:rsid w:val="00A23020"/>
    <w:rsid w:val="00A23295"/>
    <w:rsid w:val="00A250BE"/>
    <w:rsid w:val="00A33881"/>
    <w:rsid w:val="00A40375"/>
    <w:rsid w:val="00A41A01"/>
    <w:rsid w:val="00A42798"/>
    <w:rsid w:val="00A42AC3"/>
    <w:rsid w:val="00A44FD7"/>
    <w:rsid w:val="00A45263"/>
    <w:rsid w:val="00A5024B"/>
    <w:rsid w:val="00A51385"/>
    <w:rsid w:val="00A519F9"/>
    <w:rsid w:val="00A53009"/>
    <w:rsid w:val="00A54660"/>
    <w:rsid w:val="00A561DE"/>
    <w:rsid w:val="00A60068"/>
    <w:rsid w:val="00A6239D"/>
    <w:rsid w:val="00A623DC"/>
    <w:rsid w:val="00A635CF"/>
    <w:rsid w:val="00A63E55"/>
    <w:rsid w:val="00A65A9C"/>
    <w:rsid w:val="00A67FA8"/>
    <w:rsid w:val="00A70054"/>
    <w:rsid w:val="00A71B1C"/>
    <w:rsid w:val="00A72652"/>
    <w:rsid w:val="00A72F3D"/>
    <w:rsid w:val="00A751BE"/>
    <w:rsid w:val="00A761BE"/>
    <w:rsid w:val="00A76414"/>
    <w:rsid w:val="00A76A63"/>
    <w:rsid w:val="00A810FC"/>
    <w:rsid w:val="00A81C04"/>
    <w:rsid w:val="00A822B4"/>
    <w:rsid w:val="00A8259A"/>
    <w:rsid w:val="00A85F3C"/>
    <w:rsid w:val="00A87D40"/>
    <w:rsid w:val="00A92460"/>
    <w:rsid w:val="00A92FEA"/>
    <w:rsid w:val="00A93512"/>
    <w:rsid w:val="00A93A9C"/>
    <w:rsid w:val="00A9496C"/>
    <w:rsid w:val="00A94FE8"/>
    <w:rsid w:val="00A97092"/>
    <w:rsid w:val="00A97BB2"/>
    <w:rsid w:val="00AA238E"/>
    <w:rsid w:val="00AA3BCE"/>
    <w:rsid w:val="00AA3D58"/>
    <w:rsid w:val="00AA4CC2"/>
    <w:rsid w:val="00AA7AF1"/>
    <w:rsid w:val="00AA7CEE"/>
    <w:rsid w:val="00AB0944"/>
    <w:rsid w:val="00AB17B9"/>
    <w:rsid w:val="00AB1916"/>
    <w:rsid w:val="00AB2D35"/>
    <w:rsid w:val="00AB360E"/>
    <w:rsid w:val="00AB4353"/>
    <w:rsid w:val="00AC1C0B"/>
    <w:rsid w:val="00AC2877"/>
    <w:rsid w:val="00AC66E6"/>
    <w:rsid w:val="00AC6F4F"/>
    <w:rsid w:val="00AD2D12"/>
    <w:rsid w:val="00AD3CDD"/>
    <w:rsid w:val="00AD519E"/>
    <w:rsid w:val="00AD560E"/>
    <w:rsid w:val="00AE55D0"/>
    <w:rsid w:val="00AE6B9E"/>
    <w:rsid w:val="00AE7415"/>
    <w:rsid w:val="00AF1268"/>
    <w:rsid w:val="00AF1754"/>
    <w:rsid w:val="00AF294D"/>
    <w:rsid w:val="00AF3651"/>
    <w:rsid w:val="00AF452E"/>
    <w:rsid w:val="00AF51F8"/>
    <w:rsid w:val="00AF6252"/>
    <w:rsid w:val="00AF6280"/>
    <w:rsid w:val="00AF69C8"/>
    <w:rsid w:val="00AF742C"/>
    <w:rsid w:val="00AF7CEC"/>
    <w:rsid w:val="00B009A6"/>
    <w:rsid w:val="00B01D50"/>
    <w:rsid w:val="00B03B0C"/>
    <w:rsid w:val="00B04401"/>
    <w:rsid w:val="00B045D2"/>
    <w:rsid w:val="00B052FD"/>
    <w:rsid w:val="00B05916"/>
    <w:rsid w:val="00B118E3"/>
    <w:rsid w:val="00B11C3F"/>
    <w:rsid w:val="00B12871"/>
    <w:rsid w:val="00B13C97"/>
    <w:rsid w:val="00B1584E"/>
    <w:rsid w:val="00B17700"/>
    <w:rsid w:val="00B21257"/>
    <w:rsid w:val="00B22189"/>
    <w:rsid w:val="00B225DA"/>
    <w:rsid w:val="00B2302C"/>
    <w:rsid w:val="00B23709"/>
    <w:rsid w:val="00B24C1E"/>
    <w:rsid w:val="00B30B4F"/>
    <w:rsid w:val="00B30EC7"/>
    <w:rsid w:val="00B32B5C"/>
    <w:rsid w:val="00B32E37"/>
    <w:rsid w:val="00B35FC4"/>
    <w:rsid w:val="00B37952"/>
    <w:rsid w:val="00B40538"/>
    <w:rsid w:val="00B41E05"/>
    <w:rsid w:val="00B41F65"/>
    <w:rsid w:val="00B440E5"/>
    <w:rsid w:val="00B448D2"/>
    <w:rsid w:val="00B46178"/>
    <w:rsid w:val="00B46F7B"/>
    <w:rsid w:val="00B474DD"/>
    <w:rsid w:val="00B4774B"/>
    <w:rsid w:val="00B50CA9"/>
    <w:rsid w:val="00B5164D"/>
    <w:rsid w:val="00B531D1"/>
    <w:rsid w:val="00B537CC"/>
    <w:rsid w:val="00B53EB6"/>
    <w:rsid w:val="00B564A3"/>
    <w:rsid w:val="00B610D6"/>
    <w:rsid w:val="00B62CB5"/>
    <w:rsid w:val="00B644D2"/>
    <w:rsid w:val="00B653DB"/>
    <w:rsid w:val="00B66834"/>
    <w:rsid w:val="00B676B3"/>
    <w:rsid w:val="00B723F5"/>
    <w:rsid w:val="00B74D75"/>
    <w:rsid w:val="00B75513"/>
    <w:rsid w:val="00B76347"/>
    <w:rsid w:val="00B80932"/>
    <w:rsid w:val="00B85AC3"/>
    <w:rsid w:val="00B86668"/>
    <w:rsid w:val="00B8705F"/>
    <w:rsid w:val="00B90CFA"/>
    <w:rsid w:val="00B91C38"/>
    <w:rsid w:val="00B923AF"/>
    <w:rsid w:val="00B92635"/>
    <w:rsid w:val="00B937A3"/>
    <w:rsid w:val="00B95B28"/>
    <w:rsid w:val="00B96772"/>
    <w:rsid w:val="00BA059F"/>
    <w:rsid w:val="00BA16D9"/>
    <w:rsid w:val="00BA25B8"/>
    <w:rsid w:val="00BA273C"/>
    <w:rsid w:val="00BA4904"/>
    <w:rsid w:val="00BA65A0"/>
    <w:rsid w:val="00BA6948"/>
    <w:rsid w:val="00BA7BE2"/>
    <w:rsid w:val="00BA7C2B"/>
    <w:rsid w:val="00BB0C79"/>
    <w:rsid w:val="00BB5389"/>
    <w:rsid w:val="00BB6007"/>
    <w:rsid w:val="00BB7C86"/>
    <w:rsid w:val="00BC0BAF"/>
    <w:rsid w:val="00BC340F"/>
    <w:rsid w:val="00BC4208"/>
    <w:rsid w:val="00BC48CD"/>
    <w:rsid w:val="00BC59BE"/>
    <w:rsid w:val="00BC724F"/>
    <w:rsid w:val="00BC7798"/>
    <w:rsid w:val="00BD113F"/>
    <w:rsid w:val="00BD14BE"/>
    <w:rsid w:val="00BD3A24"/>
    <w:rsid w:val="00BD3D83"/>
    <w:rsid w:val="00BD421C"/>
    <w:rsid w:val="00BD46EB"/>
    <w:rsid w:val="00BD79BD"/>
    <w:rsid w:val="00BD7F36"/>
    <w:rsid w:val="00BE0A5D"/>
    <w:rsid w:val="00BE1BE1"/>
    <w:rsid w:val="00BE1DE5"/>
    <w:rsid w:val="00BE2086"/>
    <w:rsid w:val="00BE272B"/>
    <w:rsid w:val="00BE2A31"/>
    <w:rsid w:val="00BE35DD"/>
    <w:rsid w:val="00BE51FF"/>
    <w:rsid w:val="00BE6B05"/>
    <w:rsid w:val="00BF02F1"/>
    <w:rsid w:val="00BF0A7E"/>
    <w:rsid w:val="00BF0A90"/>
    <w:rsid w:val="00BF1873"/>
    <w:rsid w:val="00BF217B"/>
    <w:rsid w:val="00C0004F"/>
    <w:rsid w:val="00C00305"/>
    <w:rsid w:val="00C05E82"/>
    <w:rsid w:val="00C1050F"/>
    <w:rsid w:val="00C13E01"/>
    <w:rsid w:val="00C1708D"/>
    <w:rsid w:val="00C20786"/>
    <w:rsid w:val="00C232E4"/>
    <w:rsid w:val="00C23F5F"/>
    <w:rsid w:val="00C24B60"/>
    <w:rsid w:val="00C25772"/>
    <w:rsid w:val="00C25AA9"/>
    <w:rsid w:val="00C26AFA"/>
    <w:rsid w:val="00C278E5"/>
    <w:rsid w:val="00C30BC7"/>
    <w:rsid w:val="00C3199D"/>
    <w:rsid w:val="00C34BE7"/>
    <w:rsid w:val="00C35D9D"/>
    <w:rsid w:val="00C367AC"/>
    <w:rsid w:val="00C36BB6"/>
    <w:rsid w:val="00C36D20"/>
    <w:rsid w:val="00C37E01"/>
    <w:rsid w:val="00C40C5A"/>
    <w:rsid w:val="00C427D8"/>
    <w:rsid w:val="00C43D5B"/>
    <w:rsid w:val="00C44D1D"/>
    <w:rsid w:val="00C4611D"/>
    <w:rsid w:val="00C46471"/>
    <w:rsid w:val="00C4702C"/>
    <w:rsid w:val="00C522B7"/>
    <w:rsid w:val="00C52A0B"/>
    <w:rsid w:val="00C53716"/>
    <w:rsid w:val="00C571B2"/>
    <w:rsid w:val="00C57676"/>
    <w:rsid w:val="00C57E26"/>
    <w:rsid w:val="00C6027D"/>
    <w:rsid w:val="00C6050C"/>
    <w:rsid w:val="00C616EC"/>
    <w:rsid w:val="00C619B3"/>
    <w:rsid w:val="00C622CC"/>
    <w:rsid w:val="00C6424F"/>
    <w:rsid w:val="00C65884"/>
    <w:rsid w:val="00C67C68"/>
    <w:rsid w:val="00C67D01"/>
    <w:rsid w:val="00C71CEC"/>
    <w:rsid w:val="00C7551E"/>
    <w:rsid w:val="00C75AA9"/>
    <w:rsid w:val="00C76B2D"/>
    <w:rsid w:val="00C77885"/>
    <w:rsid w:val="00C77D57"/>
    <w:rsid w:val="00C809B8"/>
    <w:rsid w:val="00C81F33"/>
    <w:rsid w:val="00C82A7A"/>
    <w:rsid w:val="00C82C2D"/>
    <w:rsid w:val="00C8357B"/>
    <w:rsid w:val="00C83811"/>
    <w:rsid w:val="00C85DEB"/>
    <w:rsid w:val="00C867F6"/>
    <w:rsid w:val="00C87118"/>
    <w:rsid w:val="00C871EC"/>
    <w:rsid w:val="00C905C7"/>
    <w:rsid w:val="00C9141C"/>
    <w:rsid w:val="00C91D87"/>
    <w:rsid w:val="00C92120"/>
    <w:rsid w:val="00C93B46"/>
    <w:rsid w:val="00C95FA7"/>
    <w:rsid w:val="00C966EF"/>
    <w:rsid w:val="00C96E47"/>
    <w:rsid w:val="00CA0762"/>
    <w:rsid w:val="00CA0BCA"/>
    <w:rsid w:val="00CA0DE6"/>
    <w:rsid w:val="00CA0F8B"/>
    <w:rsid w:val="00CA1C2C"/>
    <w:rsid w:val="00CA2922"/>
    <w:rsid w:val="00CA31A3"/>
    <w:rsid w:val="00CA3BE2"/>
    <w:rsid w:val="00CA3C49"/>
    <w:rsid w:val="00CB01BB"/>
    <w:rsid w:val="00CB3FE8"/>
    <w:rsid w:val="00CB47D7"/>
    <w:rsid w:val="00CB5169"/>
    <w:rsid w:val="00CB534B"/>
    <w:rsid w:val="00CB5978"/>
    <w:rsid w:val="00CB5FF3"/>
    <w:rsid w:val="00CB62A0"/>
    <w:rsid w:val="00CB6650"/>
    <w:rsid w:val="00CB6E92"/>
    <w:rsid w:val="00CB734E"/>
    <w:rsid w:val="00CB753D"/>
    <w:rsid w:val="00CB7E0E"/>
    <w:rsid w:val="00CC035F"/>
    <w:rsid w:val="00CC11C9"/>
    <w:rsid w:val="00CC2810"/>
    <w:rsid w:val="00CC4CD5"/>
    <w:rsid w:val="00CC5147"/>
    <w:rsid w:val="00CC5ADB"/>
    <w:rsid w:val="00CC6976"/>
    <w:rsid w:val="00CD26BB"/>
    <w:rsid w:val="00CD37A8"/>
    <w:rsid w:val="00CD420A"/>
    <w:rsid w:val="00CD47E7"/>
    <w:rsid w:val="00CD54B6"/>
    <w:rsid w:val="00CD5519"/>
    <w:rsid w:val="00CE0BDB"/>
    <w:rsid w:val="00CE148E"/>
    <w:rsid w:val="00CE19A6"/>
    <w:rsid w:val="00CE26F2"/>
    <w:rsid w:val="00CE3AA9"/>
    <w:rsid w:val="00CE638B"/>
    <w:rsid w:val="00CF11E5"/>
    <w:rsid w:val="00CF157B"/>
    <w:rsid w:val="00CF2D83"/>
    <w:rsid w:val="00CF3847"/>
    <w:rsid w:val="00CF3E81"/>
    <w:rsid w:val="00CF730C"/>
    <w:rsid w:val="00CF759E"/>
    <w:rsid w:val="00D00718"/>
    <w:rsid w:val="00D01DCE"/>
    <w:rsid w:val="00D01EBB"/>
    <w:rsid w:val="00D0220D"/>
    <w:rsid w:val="00D023EC"/>
    <w:rsid w:val="00D02B15"/>
    <w:rsid w:val="00D03DDD"/>
    <w:rsid w:val="00D04670"/>
    <w:rsid w:val="00D04F65"/>
    <w:rsid w:val="00D05619"/>
    <w:rsid w:val="00D05C75"/>
    <w:rsid w:val="00D07CF8"/>
    <w:rsid w:val="00D100A1"/>
    <w:rsid w:val="00D1128D"/>
    <w:rsid w:val="00D133AD"/>
    <w:rsid w:val="00D13C07"/>
    <w:rsid w:val="00D14947"/>
    <w:rsid w:val="00D17D24"/>
    <w:rsid w:val="00D21431"/>
    <w:rsid w:val="00D23563"/>
    <w:rsid w:val="00D235CD"/>
    <w:rsid w:val="00D27999"/>
    <w:rsid w:val="00D30AE8"/>
    <w:rsid w:val="00D31146"/>
    <w:rsid w:val="00D31832"/>
    <w:rsid w:val="00D32C5E"/>
    <w:rsid w:val="00D34584"/>
    <w:rsid w:val="00D34D50"/>
    <w:rsid w:val="00D35B84"/>
    <w:rsid w:val="00D4007B"/>
    <w:rsid w:val="00D446BD"/>
    <w:rsid w:val="00D44EB8"/>
    <w:rsid w:val="00D450BB"/>
    <w:rsid w:val="00D464CB"/>
    <w:rsid w:val="00D46E23"/>
    <w:rsid w:val="00D50541"/>
    <w:rsid w:val="00D508DB"/>
    <w:rsid w:val="00D530AB"/>
    <w:rsid w:val="00D545A9"/>
    <w:rsid w:val="00D6364F"/>
    <w:rsid w:val="00D63788"/>
    <w:rsid w:val="00D637DA"/>
    <w:rsid w:val="00D6386F"/>
    <w:rsid w:val="00D63B2B"/>
    <w:rsid w:val="00D65F9C"/>
    <w:rsid w:val="00D6639C"/>
    <w:rsid w:val="00D66706"/>
    <w:rsid w:val="00D66D99"/>
    <w:rsid w:val="00D704DB"/>
    <w:rsid w:val="00D70AD4"/>
    <w:rsid w:val="00D74F6A"/>
    <w:rsid w:val="00D74F9D"/>
    <w:rsid w:val="00D762D1"/>
    <w:rsid w:val="00D7711D"/>
    <w:rsid w:val="00D824B8"/>
    <w:rsid w:val="00D835C2"/>
    <w:rsid w:val="00D84D31"/>
    <w:rsid w:val="00D850BC"/>
    <w:rsid w:val="00D85BE2"/>
    <w:rsid w:val="00D85C01"/>
    <w:rsid w:val="00D85E0D"/>
    <w:rsid w:val="00D877CE"/>
    <w:rsid w:val="00D87D89"/>
    <w:rsid w:val="00D91374"/>
    <w:rsid w:val="00D914CC"/>
    <w:rsid w:val="00D92256"/>
    <w:rsid w:val="00D940E8"/>
    <w:rsid w:val="00D9415F"/>
    <w:rsid w:val="00D94ED6"/>
    <w:rsid w:val="00D9566E"/>
    <w:rsid w:val="00D974E8"/>
    <w:rsid w:val="00D97904"/>
    <w:rsid w:val="00D97E2C"/>
    <w:rsid w:val="00DA0AE7"/>
    <w:rsid w:val="00DA1B71"/>
    <w:rsid w:val="00DA38D1"/>
    <w:rsid w:val="00DA6582"/>
    <w:rsid w:val="00DB2C99"/>
    <w:rsid w:val="00DB4D4B"/>
    <w:rsid w:val="00DB5075"/>
    <w:rsid w:val="00DB5A70"/>
    <w:rsid w:val="00DB69A9"/>
    <w:rsid w:val="00DC1956"/>
    <w:rsid w:val="00DC3698"/>
    <w:rsid w:val="00DC3FEF"/>
    <w:rsid w:val="00DC4722"/>
    <w:rsid w:val="00DC6260"/>
    <w:rsid w:val="00DC6BEB"/>
    <w:rsid w:val="00DD2056"/>
    <w:rsid w:val="00DD3915"/>
    <w:rsid w:val="00DD5E80"/>
    <w:rsid w:val="00DD6156"/>
    <w:rsid w:val="00DE49D3"/>
    <w:rsid w:val="00DE4D47"/>
    <w:rsid w:val="00DE77C9"/>
    <w:rsid w:val="00DE781A"/>
    <w:rsid w:val="00DE7999"/>
    <w:rsid w:val="00DF092B"/>
    <w:rsid w:val="00DF2B5F"/>
    <w:rsid w:val="00DF3318"/>
    <w:rsid w:val="00DF37D4"/>
    <w:rsid w:val="00DF4784"/>
    <w:rsid w:val="00DF54D9"/>
    <w:rsid w:val="00DF6B16"/>
    <w:rsid w:val="00DF78AF"/>
    <w:rsid w:val="00E00B07"/>
    <w:rsid w:val="00E00B60"/>
    <w:rsid w:val="00E05646"/>
    <w:rsid w:val="00E07134"/>
    <w:rsid w:val="00E10B78"/>
    <w:rsid w:val="00E10D80"/>
    <w:rsid w:val="00E11336"/>
    <w:rsid w:val="00E120F3"/>
    <w:rsid w:val="00E1392D"/>
    <w:rsid w:val="00E13B9D"/>
    <w:rsid w:val="00E13BF6"/>
    <w:rsid w:val="00E14D99"/>
    <w:rsid w:val="00E14DE2"/>
    <w:rsid w:val="00E1602E"/>
    <w:rsid w:val="00E160CF"/>
    <w:rsid w:val="00E1636E"/>
    <w:rsid w:val="00E16743"/>
    <w:rsid w:val="00E17C33"/>
    <w:rsid w:val="00E213DE"/>
    <w:rsid w:val="00E2175C"/>
    <w:rsid w:val="00E23602"/>
    <w:rsid w:val="00E26590"/>
    <w:rsid w:val="00E27D33"/>
    <w:rsid w:val="00E27DD6"/>
    <w:rsid w:val="00E27EE3"/>
    <w:rsid w:val="00E30F6B"/>
    <w:rsid w:val="00E31FDB"/>
    <w:rsid w:val="00E32379"/>
    <w:rsid w:val="00E418BB"/>
    <w:rsid w:val="00E441A4"/>
    <w:rsid w:val="00E452D7"/>
    <w:rsid w:val="00E5035C"/>
    <w:rsid w:val="00E50610"/>
    <w:rsid w:val="00E5105E"/>
    <w:rsid w:val="00E5414C"/>
    <w:rsid w:val="00E54F5C"/>
    <w:rsid w:val="00E56CA8"/>
    <w:rsid w:val="00E610A0"/>
    <w:rsid w:val="00E63D48"/>
    <w:rsid w:val="00E64388"/>
    <w:rsid w:val="00E663BB"/>
    <w:rsid w:val="00E67DBB"/>
    <w:rsid w:val="00E67EDE"/>
    <w:rsid w:val="00E70FAF"/>
    <w:rsid w:val="00E7174A"/>
    <w:rsid w:val="00E73211"/>
    <w:rsid w:val="00E73EA7"/>
    <w:rsid w:val="00E75016"/>
    <w:rsid w:val="00E7548A"/>
    <w:rsid w:val="00E77E56"/>
    <w:rsid w:val="00E81DED"/>
    <w:rsid w:val="00E82A98"/>
    <w:rsid w:val="00E8332C"/>
    <w:rsid w:val="00E84729"/>
    <w:rsid w:val="00E856F3"/>
    <w:rsid w:val="00E9173C"/>
    <w:rsid w:val="00E9173D"/>
    <w:rsid w:val="00E9453C"/>
    <w:rsid w:val="00E94B85"/>
    <w:rsid w:val="00E95FDB"/>
    <w:rsid w:val="00E965A4"/>
    <w:rsid w:val="00EA16A6"/>
    <w:rsid w:val="00EA177A"/>
    <w:rsid w:val="00EA2D58"/>
    <w:rsid w:val="00EA3D33"/>
    <w:rsid w:val="00EA4985"/>
    <w:rsid w:val="00EA5D88"/>
    <w:rsid w:val="00EA5E34"/>
    <w:rsid w:val="00EA78DC"/>
    <w:rsid w:val="00EA78F4"/>
    <w:rsid w:val="00EB0491"/>
    <w:rsid w:val="00EB07D1"/>
    <w:rsid w:val="00EB1A8E"/>
    <w:rsid w:val="00EB235A"/>
    <w:rsid w:val="00EB31E5"/>
    <w:rsid w:val="00EB488C"/>
    <w:rsid w:val="00EB5F30"/>
    <w:rsid w:val="00EB7144"/>
    <w:rsid w:val="00EB7289"/>
    <w:rsid w:val="00EB7866"/>
    <w:rsid w:val="00EB7BFD"/>
    <w:rsid w:val="00EC0274"/>
    <w:rsid w:val="00EC09BA"/>
    <w:rsid w:val="00EC3C5A"/>
    <w:rsid w:val="00EC3CEB"/>
    <w:rsid w:val="00EC650B"/>
    <w:rsid w:val="00EC6DEB"/>
    <w:rsid w:val="00ED44FD"/>
    <w:rsid w:val="00ED5AF8"/>
    <w:rsid w:val="00ED6189"/>
    <w:rsid w:val="00ED6BAE"/>
    <w:rsid w:val="00ED7242"/>
    <w:rsid w:val="00ED7D3C"/>
    <w:rsid w:val="00EE3006"/>
    <w:rsid w:val="00EE45BD"/>
    <w:rsid w:val="00EE45EE"/>
    <w:rsid w:val="00EE4AA2"/>
    <w:rsid w:val="00EE516D"/>
    <w:rsid w:val="00EE7C3F"/>
    <w:rsid w:val="00EE7DB5"/>
    <w:rsid w:val="00EF0E01"/>
    <w:rsid w:val="00EF49EB"/>
    <w:rsid w:val="00EF6114"/>
    <w:rsid w:val="00EF6FB7"/>
    <w:rsid w:val="00EF7574"/>
    <w:rsid w:val="00EF76FF"/>
    <w:rsid w:val="00F004C1"/>
    <w:rsid w:val="00F01089"/>
    <w:rsid w:val="00F02D56"/>
    <w:rsid w:val="00F03228"/>
    <w:rsid w:val="00F048AB"/>
    <w:rsid w:val="00F04A51"/>
    <w:rsid w:val="00F0541E"/>
    <w:rsid w:val="00F05A55"/>
    <w:rsid w:val="00F101B8"/>
    <w:rsid w:val="00F11FF3"/>
    <w:rsid w:val="00F14F55"/>
    <w:rsid w:val="00F15610"/>
    <w:rsid w:val="00F15E4A"/>
    <w:rsid w:val="00F16D94"/>
    <w:rsid w:val="00F1704D"/>
    <w:rsid w:val="00F210D7"/>
    <w:rsid w:val="00F22AED"/>
    <w:rsid w:val="00F22DC0"/>
    <w:rsid w:val="00F25CFC"/>
    <w:rsid w:val="00F269F1"/>
    <w:rsid w:val="00F27BA1"/>
    <w:rsid w:val="00F32768"/>
    <w:rsid w:val="00F32984"/>
    <w:rsid w:val="00F34D54"/>
    <w:rsid w:val="00F36543"/>
    <w:rsid w:val="00F369BB"/>
    <w:rsid w:val="00F37B37"/>
    <w:rsid w:val="00F37B81"/>
    <w:rsid w:val="00F4006D"/>
    <w:rsid w:val="00F40F5A"/>
    <w:rsid w:val="00F41277"/>
    <w:rsid w:val="00F41A29"/>
    <w:rsid w:val="00F41E6E"/>
    <w:rsid w:val="00F420F6"/>
    <w:rsid w:val="00F431A3"/>
    <w:rsid w:val="00F436A7"/>
    <w:rsid w:val="00F45D1E"/>
    <w:rsid w:val="00F4772C"/>
    <w:rsid w:val="00F50707"/>
    <w:rsid w:val="00F521A7"/>
    <w:rsid w:val="00F52664"/>
    <w:rsid w:val="00F53173"/>
    <w:rsid w:val="00F53882"/>
    <w:rsid w:val="00F5431F"/>
    <w:rsid w:val="00F54F3A"/>
    <w:rsid w:val="00F56A78"/>
    <w:rsid w:val="00F574AE"/>
    <w:rsid w:val="00F578AB"/>
    <w:rsid w:val="00F6175B"/>
    <w:rsid w:val="00F62488"/>
    <w:rsid w:val="00F653D3"/>
    <w:rsid w:val="00F65D3E"/>
    <w:rsid w:val="00F67F60"/>
    <w:rsid w:val="00F725AE"/>
    <w:rsid w:val="00F74001"/>
    <w:rsid w:val="00F750C7"/>
    <w:rsid w:val="00F7631F"/>
    <w:rsid w:val="00F7742A"/>
    <w:rsid w:val="00F7790D"/>
    <w:rsid w:val="00F77C05"/>
    <w:rsid w:val="00F82AAE"/>
    <w:rsid w:val="00F84989"/>
    <w:rsid w:val="00F90B96"/>
    <w:rsid w:val="00F917E3"/>
    <w:rsid w:val="00F93378"/>
    <w:rsid w:val="00F9400C"/>
    <w:rsid w:val="00F9513A"/>
    <w:rsid w:val="00F95884"/>
    <w:rsid w:val="00F95CD5"/>
    <w:rsid w:val="00F95DA2"/>
    <w:rsid w:val="00F95FFD"/>
    <w:rsid w:val="00F9771D"/>
    <w:rsid w:val="00FA0560"/>
    <w:rsid w:val="00FA1098"/>
    <w:rsid w:val="00FA12FD"/>
    <w:rsid w:val="00FA3775"/>
    <w:rsid w:val="00FA4724"/>
    <w:rsid w:val="00FA4AF4"/>
    <w:rsid w:val="00FA54C3"/>
    <w:rsid w:val="00FB0EE5"/>
    <w:rsid w:val="00FB12C6"/>
    <w:rsid w:val="00FB13FE"/>
    <w:rsid w:val="00FB2775"/>
    <w:rsid w:val="00FB3113"/>
    <w:rsid w:val="00FB3136"/>
    <w:rsid w:val="00FB4770"/>
    <w:rsid w:val="00FB7820"/>
    <w:rsid w:val="00FC0383"/>
    <w:rsid w:val="00FC091A"/>
    <w:rsid w:val="00FC0B40"/>
    <w:rsid w:val="00FC162A"/>
    <w:rsid w:val="00FC169E"/>
    <w:rsid w:val="00FC22B6"/>
    <w:rsid w:val="00FC2BBD"/>
    <w:rsid w:val="00FC3513"/>
    <w:rsid w:val="00FC4528"/>
    <w:rsid w:val="00FC4620"/>
    <w:rsid w:val="00FC49D0"/>
    <w:rsid w:val="00FC4D29"/>
    <w:rsid w:val="00FC5FF8"/>
    <w:rsid w:val="00FD0B68"/>
    <w:rsid w:val="00FD227E"/>
    <w:rsid w:val="00FD28D2"/>
    <w:rsid w:val="00FD2BBE"/>
    <w:rsid w:val="00FD527A"/>
    <w:rsid w:val="00FE03A6"/>
    <w:rsid w:val="00FE2467"/>
    <w:rsid w:val="00FE2D1D"/>
    <w:rsid w:val="00FE3BB8"/>
    <w:rsid w:val="00FE3EF5"/>
    <w:rsid w:val="00FE50FE"/>
    <w:rsid w:val="00FE529B"/>
    <w:rsid w:val="00FE64D2"/>
    <w:rsid w:val="00FE670E"/>
    <w:rsid w:val="00FE6E40"/>
    <w:rsid w:val="00FF02EE"/>
    <w:rsid w:val="00FF16FB"/>
    <w:rsid w:val="00FF5230"/>
    <w:rsid w:val="00FF579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4A56"/>
  <w15:docId w15:val="{C13556B8-361D-4977-8196-D664D720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4A9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523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FC4620"/>
    <w:pPr>
      <w:keepNext/>
      <w:spacing w:before="240" w:after="0" w:line="240" w:lineRule="auto"/>
      <w:jc w:val="both"/>
      <w:outlineLvl w:val="1"/>
    </w:pPr>
    <w:rPr>
      <w:rFonts w:eastAsia="Times New Roman"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FC4620"/>
    <w:pPr>
      <w:keepNext/>
      <w:spacing w:before="240" w:after="0" w:line="240" w:lineRule="auto"/>
      <w:jc w:val="both"/>
      <w:outlineLvl w:val="2"/>
    </w:pPr>
    <w:rPr>
      <w:rFonts w:eastAsia="Times New Roman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FC4620"/>
    <w:pPr>
      <w:keepNext/>
      <w:spacing w:before="240" w:after="0" w:line="240" w:lineRule="auto"/>
      <w:jc w:val="both"/>
      <w:outlineLvl w:val="3"/>
    </w:pPr>
    <w:rPr>
      <w:rFonts w:eastAsia="Times New Roman" w:cs="Times New Roman"/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FC4620"/>
    <w:p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FC4620"/>
    <w:pPr>
      <w:keepNext/>
      <w:tabs>
        <w:tab w:val="center" w:pos="4400"/>
      </w:tabs>
      <w:spacing w:after="0" w:line="240" w:lineRule="auto"/>
      <w:ind w:right="134"/>
      <w:jc w:val="both"/>
      <w:outlineLvl w:val="5"/>
    </w:pPr>
    <w:rPr>
      <w:rFonts w:eastAsia="Times New Roman" w:cs="Times New Roman"/>
      <w:b/>
      <w:color w:val="000000"/>
      <w:szCs w:val="20"/>
    </w:rPr>
  </w:style>
  <w:style w:type="paragraph" w:styleId="Naslov7">
    <w:name w:val="heading 7"/>
    <w:basedOn w:val="Navaden"/>
    <w:next w:val="Navaden"/>
    <w:link w:val="Naslov7Znak"/>
    <w:qFormat/>
    <w:rsid w:val="00FC4620"/>
    <w:pPr>
      <w:spacing w:before="240" w:after="60" w:line="240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FC4620"/>
    <w:p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FC4620"/>
    <w:pPr>
      <w:spacing w:before="240" w:after="60" w:line="240" w:lineRule="auto"/>
      <w:jc w:val="both"/>
      <w:outlineLvl w:val="8"/>
    </w:pPr>
    <w:rPr>
      <w:rFonts w:eastAsia="Times New Roman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3B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43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B5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370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6D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370"/>
    <w:rPr>
      <w:rFonts w:ascii="Arial" w:hAnsi="Arial"/>
    </w:rPr>
  </w:style>
  <w:style w:type="character" w:styleId="Hiperpovezava">
    <w:name w:val="Hyperlink"/>
    <w:basedOn w:val="Privzetapisavaodstavka"/>
    <w:uiPriority w:val="99"/>
    <w:unhideWhenUsed/>
    <w:rsid w:val="00E160C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40F5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210E4"/>
    <w:rPr>
      <w:color w:val="800080" w:themeColor="followedHyperlink"/>
      <w:u w:val="single"/>
    </w:rPr>
  </w:style>
  <w:style w:type="paragraph" w:customStyle="1" w:styleId="msolistparagraph0">
    <w:name w:val="msolistparagraph"/>
    <w:basedOn w:val="Navaden"/>
    <w:rsid w:val="00CB6E92"/>
    <w:pPr>
      <w:ind w:left="720"/>
      <w:contextualSpacing/>
    </w:pPr>
    <w:rPr>
      <w:rFonts w:eastAsia="Times New Roman" w:cs="Arial"/>
    </w:rPr>
  </w:style>
  <w:style w:type="paragraph" w:styleId="Revizija">
    <w:name w:val="Revision"/>
    <w:hidden/>
    <w:uiPriority w:val="99"/>
    <w:semiHidden/>
    <w:rsid w:val="008F0623"/>
    <w:pPr>
      <w:spacing w:after="0" w:line="240" w:lineRule="auto"/>
    </w:pPr>
    <w:rPr>
      <w:rFonts w:ascii="Arial" w:hAnsi="Arial"/>
    </w:rPr>
  </w:style>
  <w:style w:type="table" w:styleId="Tabelamrea">
    <w:name w:val="Table Grid"/>
    <w:basedOn w:val="Navadnatabela"/>
    <w:uiPriority w:val="59"/>
    <w:rsid w:val="00D3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81A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1AA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1AA4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1A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1AA4"/>
    <w:rPr>
      <w:rFonts w:ascii="Arial" w:hAnsi="Arial"/>
      <w:b/>
      <w:bCs/>
      <w:sz w:val="20"/>
      <w:szCs w:val="20"/>
    </w:rPr>
  </w:style>
  <w:style w:type="table" w:styleId="Svetelseznam">
    <w:name w:val="Light List"/>
    <w:basedOn w:val="Navadnatabela"/>
    <w:uiPriority w:val="61"/>
    <w:rsid w:val="000F3F32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A1B7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1B71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A1B71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1037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523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FC462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FC4620"/>
    <w:rPr>
      <w:rFonts w:ascii="Arial" w:eastAsia="Times New Roman" w:hAnsi="Arial" w:cs="Arial"/>
      <w:b/>
      <w:bCs/>
      <w:szCs w:val="26"/>
    </w:rPr>
  </w:style>
  <w:style w:type="character" w:customStyle="1" w:styleId="Naslov4Znak">
    <w:name w:val="Naslov 4 Znak"/>
    <w:basedOn w:val="Privzetapisavaodstavka"/>
    <w:link w:val="Naslov4"/>
    <w:rsid w:val="00FC4620"/>
    <w:rPr>
      <w:rFonts w:ascii="Arial" w:eastAsia="Times New Roman" w:hAnsi="Arial" w:cs="Times New Roman"/>
      <w:b/>
      <w:bCs/>
      <w:szCs w:val="28"/>
    </w:rPr>
  </w:style>
  <w:style w:type="character" w:customStyle="1" w:styleId="Naslov5Znak">
    <w:name w:val="Naslov 5 Znak"/>
    <w:basedOn w:val="Privzetapisavaodstavka"/>
    <w:link w:val="Naslov5"/>
    <w:rsid w:val="00FC462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FC4620"/>
    <w:rPr>
      <w:rFonts w:ascii="Arial" w:eastAsia="Times New Roman" w:hAnsi="Arial" w:cs="Times New Roman"/>
      <w:b/>
      <w:color w:val="000000"/>
      <w:szCs w:val="20"/>
    </w:rPr>
  </w:style>
  <w:style w:type="character" w:customStyle="1" w:styleId="Naslov7Znak">
    <w:name w:val="Naslov 7 Znak"/>
    <w:basedOn w:val="Privzetapisavaodstavka"/>
    <w:link w:val="Naslov7"/>
    <w:rsid w:val="00FC4620"/>
    <w:rPr>
      <w:rFonts w:ascii="Arial" w:eastAsia="Times New Roman" w:hAnsi="Arial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FC462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FC4620"/>
    <w:rPr>
      <w:rFonts w:ascii="Arial" w:eastAsia="Times New Roman" w:hAnsi="Arial" w:cs="Arial"/>
    </w:rPr>
  </w:style>
  <w:style w:type="numbering" w:customStyle="1" w:styleId="NoList1">
    <w:name w:val="No List1"/>
    <w:next w:val="Brezseznama"/>
    <w:uiPriority w:val="99"/>
    <w:semiHidden/>
    <w:unhideWhenUsed/>
    <w:rsid w:val="00FC4620"/>
  </w:style>
  <w:style w:type="paragraph" w:customStyle="1" w:styleId="Style1">
    <w:name w:val="Style1"/>
    <w:basedOn w:val="Navaden"/>
    <w:rsid w:val="00FC4620"/>
    <w:pPr>
      <w:keepNext/>
      <w:spacing w:after="0" w:line="240" w:lineRule="auto"/>
      <w:jc w:val="both"/>
    </w:pPr>
    <w:rPr>
      <w:rFonts w:eastAsia="Times New Roman" w:cs="Times New Roman"/>
      <w:b/>
      <w:bCs/>
      <w:szCs w:val="20"/>
    </w:rPr>
  </w:style>
  <w:style w:type="paragraph" w:customStyle="1" w:styleId="Style2">
    <w:name w:val="Style2"/>
    <w:basedOn w:val="Style1"/>
    <w:rsid w:val="00FC4620"/>
    <w:pPr>
      <w:outlineLvl w:val="0"/>
    </w:pPr>
  </w:style>
  <w:style w:type="paragraph" w:customStyle="1" w:styleId="xl24">
    <w:name w:val="xl24"/>
    <w:basedOn w:val="Navaden"/>
    <w:rsid w:val="00FC4620"/>
    <w:pPr>
      <w:spacing w:before="100" w:beforeAutospacing="1" w:after="100" w:afterAutospacing="1" w:line="240" w:lineRule="auto"/>
    </w:pPr>
    <w:rPr>
      <w:rFonts w:eastAsia="Arial Unicode MS" w:cs="Arial Unicode MS"/>
      <w:sz w:val="24"/>
      <w:szCs w:val="24"/>
      <w:lang w:val="en-GB"/>
    </w:rPr>
  </w:style>
  <w:style w:type="paragraph" w:customStyle="1" w:styleId="xl25">
    <w:name w:val="xl25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6">
    <w:name w:val="xl26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7">
    <w:name w:val="xl27"/>
    <w:basedOn w:val="Navaden"/>
    <w:rsid w:val="00FC4620"/>
    <w:pP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8">
    <w:name w:val="xl28"/>
    <w:basedOn w:val="Navaden"/>
    <w:rsid w:val="00FC4620"/>
    <w:pP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29">
    <w:name w:val="xl29"/>
    <w:basedOn w:val="Navaden"/>
    <w:rsid w:val="00FC4620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30">
    <w:name w:val="xl30"/>
    <w:basedOn w:val="Navaden"/>
    <w:rsid w:val="00FC46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31">
    <w:name w:val="xl31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2">
    <w:name w:val="xl32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3">
    <w:name w:val="xl33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4">
    <w:name w:val="xl34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5">
    <w:name w:val="xl35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 Unicode MS"/>
      <w:b/>
      <w:bCs/>
      <w:lang w:val="en-GB"/>
    </w:rPr>
  </w:style>
  <w:style w:type="paragraph" w:customStyle="1" w:styleId="xl36">
    <w:name w:val="xl36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 w:cs="Arial Unicode MS"/>
      <w:b/>
      <w:bCs/>
      <w:lang w:val="en-GB"/>
    </w:rPr>
  </w:style>
  <w:style w:type="paragraph" w:customStyle="1" w:styleId="xl37">
    <w:name w:val="xl37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Arial Unicode MS" w:cs="Arial Unicode MS"/>
      <w:sz w:val="24"/>
      <w:szCs w:val="24"/>
      <w:lang w:val="en-GB"/>
    </w:rPr>
  </w:style>
  <w:style w:type="paragraph" w:customStyle="1" w:styleId="xl38">
    <w:name w:val="xl38"/>
    <w:basedOn w:val="Navaden"/>
    <w:rsid w:val="00FC46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 Unicode MS"/>
      <w:b/>
      <w:bCs/>
      <w:lang w:val="en-GB"/>
    </w:rPr>
  </w:style>
  <w:style w:type="paragraph" w:customStyle="1" w:styleId="xl39">
    <w:name w:val="xl39"/>
    <w:basedOn w:val="Navaden"/>
    <w:rsid w:val="00FC46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 Unicode MS"/>
      <w:b/>
      <w:bCs/>
      <w:lang w:val="en-GB"/>
    </w:rPr>
  </w:style>
  <w:style w:type="paragraph" w:customStyle="1" w:styleId="xl40">
    <w:name w:val="xl40"/>
    <w:basedOn w:val="Navaden"/>
    <w:rsid w:val="00FC46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Arial Unicode MS" w:cs="Times New Roman"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FC46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eastAsia="Times New Roman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FC4620"/>
    <w:rPr>
      <w:rFonts w:ascii="Arial" w:eastAsia="Times New Roman" w:hAnsi="Arial" w:cs="Times New Roman"/>
      <w:szCs w:val="20"/>
    </w:rPr>
  </w:style>
  <w:style w:type="paragraph" w:styleId="Kazaloslik">
    <w:name w:val="table of figures"/>
    <w:basedOn w:val="Navaden"/>
    <w:next w:val="Navaden"/>
    <w:uiPriority w:val="99"/>
    <w:unhideWhenUsed/>
    <w:rsid w:val="0012423E"/>
    <w:pPr>
      <w:spacing w:after="0"/>
    </w:pPr>
  </w:style>
  <w:style w:type="numbering" w:customStyle="1" w:styleId="NoList2">
    <w:name w:val="No List2"/>
    <w:next w:val="Brezseznama"/>
    <w:uiPriority w:val="99"/>
    <w:semiHidden/>
    <w:unhideWhenUsed/>
    <w:rsid w:val="00693902"/>
  </w:style>
  <w:style w:type="paragraph" w:styleId="Zgradbadokumenta">
    <w:name w:val="Document Map"/>
    <w:basedOn w:val="Navaden"/>
    <w:link w:val="ZgradbadokumentaZnak"/>
    <w:semiHidden/>
    <w:rsid w:val="0069390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93902"/>
    <w:rPr>
      <w:rFonts w:ascii="Tahoma" w:eastAsia="Times New Roman" w:hAnsi="Tahoma" w:cs="Tahoma"/>
      <w:szCs w:val="20"/>
      <w:shd w:val="clear" w:color="auto" w:fill="000080"/>
    </w:rPr>
  </w:style>
  <w:style w:type="paragraph" w:styleId="Telobesedila">
    <w:name w:val="Body Text"/>
    <w:basedOn w:val="Navaden"/>
    <w:link w:val="TelobesedilaZnak"/>
    <w:rsid w:val="0069390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spacing w:after="0" w:line="240" w:lineRule="auto"/>
      <w:jc w:val="center"/>
    </w:pPr>
    <w:rPr>
      <w:rFonts w:eastAsia="Times New Roman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9390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9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7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7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85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4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10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0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7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6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6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7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721597740481642E-2"/>
          <c:y val="0.11635553715350404"/>
          <c:w val="0.79355162795490353"/>
          <c:h val="0.67468164847481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State Budget Debt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Sheet1!$B$2:$B$13</c:f>
              <c:numCache>
                <c:formatCode>#,##0</c:formatCode>
                <c:ptCount val="12"/>
                <c:pt idx="0">
                  <c:v>21995.515698710005</c:v>
                </c:pt>
                <c:pt idx="1">
                  <c:v>26015.11037735</c:v>
                </c:pt>
                <c:pt idx="2">
                  <c:v>27279.078930480013</c:v>
                </c:pt>
                <c:pt idx="3">
                  <c:v>27129.007711599999</c:v>
                </c:pt>
                <c:pt idx="4">
                  <c:v>28739.723633995702</c:v>
                </c:pt>
                <c:pt idx="5">
                  <c:v>29180.991442140999</c:v>
                </c:pt>
                <c:pt idx="6">
                  <c:v>28560.185428984001</c:v>
                </c:pt>
                <c:pt idx="7">
                  <c:v>34319.441016589997</c:v>
                </c:pt>
                <c:pt idx="8">
                  <c:v>35875.08528182</c:v>
                </c:pt>
                <c:pt idx="9">
                  <c:v>37844.872649340003</c:v>
                </c:pt>
                <c:pt idx="10">
                  <c:v>39827.45827884</c:v>
                </c:pt>
                <c:pt idx="11">
                  <c:v>41561.674724880002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E-4D59-B543-7C6E5FE9DC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9326592"/>
        <c:axId val="9951385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% GDP</c:v>
                </c:pt>
              </c:strCache>
            </c:strRef>
          </c:tx>
          <c:spPr>
            <a:ln>
              <a:solidFill>
                <a:srgbClr val="E2001A"/>
              </a:solidFill>
            </a:ln>
          </c:spPr>
          <c:marker>
            <c:symbol val="none"/>
          </c:marker>
          <c:dLbls>
            <c:dLbl>
              <c:idx val="9"/>
              <c:layout>
                <c:manualLayout>
                  <c:x val="-4.0704916429523716E-2"/>
                  <c:y val="-4.56664358478309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CE-4377-86D8-F96AE2621841}"/>
                </c:ext>
              </c:extLst>
            </c:dLbl>
            <c:dLbl>
              <c:idx val="10"/>
              <c:layout>
                <c:manualLayout>
                  <c:x val="-3.5090456164957567E-2"/>
                  <c:y val="-7.830469514066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32-4DEF-B95B-D046331F5FF0}"/>
                </c:ext>
              </c:extLst>
            </c:dLbl>
            <c:dLbl>
              <c:idx val="11"/>
              <c:layout>
                <c:manualLayout>
                  <c:x val="-3.4646146359848008E-2"/>
                  <c:y val="-0.118195900943025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CE-4377-86D8-F96AE262184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60.3</c:v>
                </c:pt>
                <c:pt idx="1">
                  <c:v>69.099999999999994</c:v>
                </c:pt>
                <c:pt idx="2">
                  <c:v>70.199999999999989</c:v>
                </c:pt>
                <c:pt idx="3">
                  <c:v>67.079253035741118</c:v>
                </c:pt>
                <c:pt idx="4">
                  <c:v>66.819473237068891</c:v>
                </c:pt>
                <c:pt idx="5">
                  <c:v>63.608404050355304</c:v>
                </c:pt>
                <c:pt idx="6">
                  <c:v>58.787586820188551</c:v>
                </c:pt>
                <c:pt idx="7">
                  <c:v>72.950241293633738</c:v>
                </c:pt>
                <c:pt idx="8">
                  <c:v>68.622363246848636</c:v>
                </c:pt>
                <c:pt idx="9">
                  <c:v>66.350279899961436</c:v>
                </c:pt>
                <c:pt idx="10">
                  <c:v>63.128427137109711</c:v>
                </c:pt>
                <c:pt idx="11">
                  <c:v>62.187354637499439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AE-4D59-B543-7C6E5FE9DC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530240"/>
        <c:axId val="99515776"/>
      </c:lineChart>
      <c:catAx>
        <c:axId val="993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513856"/>
        <c:crosses val="autoZero"/>
        <c:auto val="1"/>
        <c:lblAlgn val="ctr"/>
        <c:lblOffset val="100"/>
        <c:noMultiLvlLbl val="0"/>
      </c:catAx>
      <c:valAx>
        <c:axId val="99513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l-SI"/>
                  <a:t>EUR </a:t>
                </a:r>
                <a:r>
                  <a:rPr lang="sl-SI" sz="900" b="1" i="0" u="none" strike="noStrike" baseline="0">
                    <a:effectLst/>
                  </a:rPr>
                  <a:t>million</a:t>
                </a:r>
                <a:endParaRPr lang="sl-SI"/>
              </a:p>
            </c:rich>
          </c:tx>
          <c:layout>
            <c:manualLayout>
              <c:xMode val="edge"/>
              <c:yMode val="edge"/>
              <c:x val="1.0105019243377403E-2"/>
              <c:y val="2.9403559369222093E-2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crossAx val="99326592"/>
        <c:crosses val="autoZero"/>
        <c:crossBetween val="between"/>
      </c:valAx>
      <c:valAx>
        <c:axId val="9951577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l-SI" b="1"/>
                  <a:t>%</a:t>
                </a:r>
              </a:p>
            </c:rich>
          </c:tx>
          <c:layout>
            <c:manualLayout>
              <c:xMode val="edge"/>
              <c:yMode val="edge"/>
              <c:x val="0.92886202711129473"/>
              <c:y val="2.276968325468836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99530240"/>
        <c:crosses val="max"/>
        <c:crossBetween val="between"/>
      </c:valAx>
      <c:catAx>
        <c:axId val="99530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951577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07933538545248E-2"/>
          <c:y val="9.1269841269841265E-2"/>
          <c:w val="0.90179673815071171"/>
          <c:h val="0.7075346831646044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Indexed</c:v>
                </c:pt>
              </c:strCache>
            </c:strRef>
          </c:tx>
          <c:spPr>
            <a:solidFill>
              <a:srgbClr val="3096B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Sheet1!$B$2:$B$13</c:f>
              <c:numCache>
                <c:formatCode>0.0%</c:formatCode>
                <c:ptCount val="12"/>
                <c:pt idx="0">
                  <c:v>1.2999999999999999E-3</c:v>
                </c:pt>
                <c:pt idx="1">
                  <c:v>1.0971744761402588E-3</c:v>
                </c:pt>
                <c:pt idx="2">
                  <c:v>1.1999999999999999E-3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3.0000000000000001E-3</c:v>
                </c:pt>
                <c:pt idx="11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AF-4125-9D1D-FCAA1E63E16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Fixed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Sheet1!$C$2:$C$13</c:f>
              <c:numCache>
                <c:formatCode>0.0%</c:formatCode>
                <c:ptCount val="12"/>
                <c:pt idx="0">
                  <c:v>0.96860000000000002</c:v>
                </c:pt>
                <c:pt idx="1">
                  <c:v>0.97634527843265351</c:v>
                </c:pt>
                <c:pt idx="2">
                  <c:v>0.98070000000000002</c:v>
                </c:pt>
                <c:pt idx="3">
                  <c:v>0.98666140000000002</c:v>
                </c:pt>
                <c:pt idx="4">
                  <c:v>0.98550000000000004</c:v>
                </c:pt>
                <c:pt idx="5">
                  <c:v>0.99</c:v>
                </c:pt>
                <c:pt idx="6">
                  <c:v>0.99099999999999999</c:v>
                </c:pt>
                <c:pt idx="7">
                  <c:v>0.99251511215468535</c:v>
                </c:pt>
                <c:pt idx="8">
                  <c:v>0.99251511215468535</c:v>
                </c:pt>
                <c:pt idx="9">
                  <c:v>0.99251511215468535</c:v>
                </c:pt>
                <c:pt idx="10">
                  <c:v>0.98399999999999999</c:v>
                </c:pt>
                <c:pt idx="11">
                  <c:v>0.98499999999999999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AF-4125-9D1D-FCAA1E63E16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Floating</c:v>
                </c:pt>
              </c:strCache>
            </c:strRef>
          </c:tx>
          <c:spPr>
            <a:solidFill>
              <a:srgbClr val="E2001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Sheet1!$D$2:$D$13</c:f>
              <c:numCache>
                <c:formatCode>0.0%</c:formatCode>
                <c:ptCount val="12"/>
                <c:pt idx="0">
                  <c:v>3.0099999999999998E-2</c:v>
                </c:pt>
                <c:pt idx="1">
                  <c:v>2.255754709120621E-2</c:v>
                </c:pt>
                <c:pt idx="2">
                  <c:v>1.7999999999999999E-2</c:v>
                </c:pt>
                <c:pt idx="3">
                  <c:v>1.3338600000000001E-2</c:v>
                </c:pt>
                <c:pt idx="4">
                  <c:v>1.4489999999999999E-2</c:v>
                </c:pt>
                <c:pt idx="5">
                  <c:v>0.01</c:v>
                </c:pt>
                <c:pt idx="6">
                  <c:v>8.9999999999999993E-3</c:v>
                </c:pt>
                <c:pt idx="7">
                  <c:v>7.4848878453146247E-3</c:v>
                </c:pt>
                <c:pt idx="8">
                  <c:v>7.4848878453146247E-3</c:v>
                </c:pt>
                <c:pt idx="9">
                  <c:v>7.4848878453146247E-3</c:v>
                </c:pt>
                <c:pt idx="10">
                  <c:v>1.2999999999999999E-2</c:v>
                </c:pt>
                <c:pt idx="11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AF-4125-9D1D-FCAA1E63E1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5859456"/>
        <c:axId val="35877632"/>
      </c:barChart>
      <c:catAx>
        <c:axId val="3585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l-SI"/>
          </a:p>
        </c:txPr>
        <c:crossAx val="35877632"/>
        <c:crosses val="autoZero"/>
        <c:auto val="1"/>
        <c:lblAlgn val="ctr"/>
        <c:lblOffset val="100"/>
        <c:noMultiLvlLbl val="0"/>
      </c:catAx>
      <c:valAx>
        <c:axId val="3587763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l-SI"/>
          </a:p>
        </c:txPr>
        <c:crossAx val="35859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252679123594858"/>
          <c:y val="0.8965351206099238"/>
          <c:w val="0.46629900406649727"/>
          <c:h val="6.7750593675790532E-2"/>
        </c:manualLayout>
      </c:layout>
      <c:overlay val="0"/>
      <c:txPr>
        <a:bodyPr/>
        <a:lstStyle/>
        <a:p>
          <a:pPr>
            <a:defRPr sz="900"/>
          </a:pPr>
          <a:endParaRPr lang="sl-SI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80" baseline="0"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467993584135308E-2"/>
          <c:y val="8.7301587301587297E-2"/>
          <c:w val="0.89806904345290173"/>
          <c:h val="0.7313232720909885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USD</c:v>
                </c:pt>
              </c:strCache>
            </c:strRef>
          </c:tx>
          <c:spPr>
            <a:solidFill>
              <a:srgbClr val="E2001A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20.100000000000001</c:v>
                </c:pt>
                <c:pt idx="1">
                  <c:v>26.8</c:v>
                </c:pt>
                <c:pt idx="2">
                  <c:v>25.6</c:v>
                </c:pt>
                <c:pt idx="3">
                  <c:v>18.399999999999999</c:v>
                </c:pt>
                <c:pt idx="4">
                  <c:v>12.2</c:v>
                </c:pt>
                <c:pt idx="5">
                  <c:v>8.1999999999999993</c:v>
                </c:pt>
                <c:pt idx="6">
                  <c:v>4.5</c:v>
                </c:pt>
                <c:pt idx="7" formatCode="0.0">
                  <c:v>3.7630557881047899</c:v>
                </c:pt>
                <c:pt idx="8" formatCode="0.0">
                  <c:v>3.6</c:v>
                </c:pt>
                <c:pt idx="9" formatCode="0.0">
                  <c:v>1.7</c:v>
                </c:pt>
                <c:pt idx="10" formatCode="0.0">
                  <c:v>3.7</c:v>
                </c:pt>
                <c:pt idx="11" formatCode="0.0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1-41F8-8EAF-C0B9CB5186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79.8</c:v>
                </c:pt>
                <c:pt idx="1">
                  <c:v>73</c:v>
                </c:pt>
                <c:pt idx="2">
                  <c:v>74.3</c:v>
                </c:pt>
                <c:pt idx="3">
                  <c:v>81.5</c:v>
                </c:pt>
                <c:pt idx="4">
                  <c:v>87.7</c:v>
                </c:pt>
                <c:pt idx="5">
                  <c:v>91.7</c:v>
                </c:pt>
                <c:pt idx="6">
                  <c:v>95.4</c:v>
                </c:pt>
                <c:pt idx="7" formatCode="0.0">
                  <c:v>96.148488146059705</c:v>
                </c:pt>
                <c:pt idx="8" formatCode="0.0">
                  <c:v>96.3</c:v>
                </c:pt>
                <c:pt idx="9" formatCode="0.0">
                  <c:v>98.2</c:v>
                </c:pt>
                <c:pt idx="10" formatCode="0.0">
                  <c:v>96.2</c:v>
                </c:pt>
                <c:pt idx="11" formatCode="0.0">
                  <c:v>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61-41F8-8EAF-C0B9CB51868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3096B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  <c:pt idx="11">
                  <c:v>30.6. 2024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 formatCode="0.0">
                  <c:v>8.8456065835469597E-2</c:v>
                </c:pt>
                <c:pt idx="8" formatCode="0.0">
                  <c:v>8.4417156725344902E-2</c:v>
                </c:pt>
                <c:pt idx="9" formatCode="0.0">
                  <c:v>8.4417156725344902E-2</c:v>
                </c:pt>
                <c:pt idx="10" formatCode="0.0">
                  <c:v>8.4417156725344902E-2</c:v>
                </c:pt>
                <c:pt idx="11" formatCode="0.0">
                  <c:v>8.4417156725344902E-2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61-41F8-8EAF-C0B9CB51868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07849600"/>
        <c:axId val="107851136"/>
      </c:barChart>
      <c:catAx>
        <c:axId val="1078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851136"/>
        <c:crosses val="autoZero"/>
        <c:auto val="1"/>
        <c:lblAlgn val="ctr"/>
        <c:lblOffset val="100"/>
        <c:noMultiLvlLbl val="0"/>
      </c:catAx>
      <c:valAx>
        <c:axId val="1078511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07849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37540099154272"/>
          <c:y val="9.5238095238095233E-2"/>
          <c:w val="0.84853200641586468"/>
          <c:h val="0.7594085114360704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Domestic debt</c:v>
                </c:pt>
              </c:strCache>
            </c:strRef>
          </c:tx>
          <c:spPr>
            <a:solidFill>
              <a:srgbClr val="2D5195"/>
            </a:solidFill>
          </c:spPr>
          <c:invertIfNegative val="0"/>
          <c:dLbls>
            <c:dLbl>
              <c:idx val="10"/>
              <c:layout>
                <c:manualLayout>
                  <c:x val="2.3148148148148147E-3"/>
                  <c:y val="7.84914385701785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sz="900" baseline="0">
                      <a:solidFill>
                        <a:schemeClr val="bg1"/>
                      </a:solidFill>
                    </a:defRPr>
                  </a:pPr>
                  <a:endParaRPr lang="sl-SI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85-490E-8F5C-DF0F1A141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  <c:pt idx="3">
                  <c:v>2027</c:v>
                </c:pt>
                <c:pt idx="4">
                  <c:v>2028</c:v>
                </c:pt>
                <c:pt idx="5">
                  <c:v>2029</c:v>
                </c:pt>
                <c:pt idx="6">
                  <c:v>2030</c:v>
                </c:pt>
                <c:pt idx="7">
                  <c:v>2031</c:v>
                </c:pt>
                <c:pt idx="8">
                  <c:v>2032</c:v>
                </c:pt>
                <c:pt idx="9">
                  <c:v>2033</c:v>
                </c:pt>
                <c:pt idx="10">
                  <c:v>2034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2583.1922089448253</c:v>
                </c:pt>
                <c:pt idx="1">
                  <c:v>2905.5856419500001</c:v>
                </c:pt>
                <c:pt idx="2">
                  <c:v>3137.50737875</c:v>
                </c:pt>
                <c:pt idx="3">
                  <c:v>3889.2663787500001</c:v>
                </c:pt>
                <c:pt idx="4">
                  <c:v>2827.3003787500002</c:v>
                </c:pt>
                <c:pt idx="5">
                  <c:v>2753.8003787500002</c:v>
                </c:pt>
                <c:pt idx="6">
                  <c:v>3304.02487875</c:v>
                </c:pt>
                <c:pt idx="7">
                  <c:v>3757.0065600000003</c:v>
                </c:pt>
                <c:pt idx="8">
                  <c:v>4253.9216274999999</c:v>
                </c:pt>
                <c:pt idx="9">
                  <c:v>1535.6819499999999</c:v>
                </c:pt>
                <c:pt idx="10">
                  <c:v>2340.3694500000001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FB-491D-AFAE-B3BDBCF200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External debt</c:v>
                </c:pt>
              </c:strCache>
            </c:strRef>
          </c:tx>
          <c:spPr>
            <a:solidFill>
              <a:srgbClr val="E2001A"/>
            </a:solidFill>
          </c:spPr>
          <c:invertIfNegative val="0"/>
          <c:dLbls>
            <c:dLbl>
              <c:idx val="10"/>
              <c:layout>
                <c:manualLayout>
                  <c:x val="2.3148148148148147E-3"/>
                  <c:y val="-4.88651418572679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5-490E-8F5C-DF0F1A1411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/>
                </a:pPr>
                <a:endParaRPr lang="sl-SI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  <c:pt idx="3">
                  <c:v>2027</c:v>
                </c:pt>
                <c:pt idx="4">
                  <c:v>2028</c:v>
                </c:pt>
                <c:pt idx="5">
                  <c:v>2029</c:v>
                </c:pt>
                <c:pt idx="6">
                  <c:v>2030</c:v>
                </c:pt>
                <c:pt idx="7">
                  <c:v>2031</c:v>
                </c:pt>
                <c:pt idx="8">
                  <c:v>2032</c:v>
                </c:pt>
                <c:pt idx="9">
                  <c:v>2033</c:v>
                </c:pt>
                <c:pt idx="10">
                  <c:v>2034</c:v>
                </c:pt>
              </c:numCache>
            </c:numRef>
          </c:cat>
          <c:val>
            <c:numRef>
              <c:f>Sheet1!$C$2:$C$12</c:f>
              <c:numCache>
                <c:formatCode>0.0</c:formatCode>
                <c:ptCount val="11"/>
                <c:pt idx="0">
                  <c:v>635.76100818999998</c:v>
                </c:pt>
                <c:pt idx="1">
                  <c:v>280.29824600000001</c:v>
                </c:pt>
                <c:pt idx="2">
                  <c:v>79.819268770000008</c:v>
                </c:pt>
                <c:pt idx="3">
                  <c:v>79.369945060000006</c:v>
                </c:pt>
                <c:pt idx="4">
                  <c:v>598.92080233000001</c:v>
                </c:pt>
                <c:pt idx="5">
                  <c:v>228.47465483000002</c:v>
                </c:pt>
                <c:pt idx="6">
                  <c:v>73.224016840000004</c:v>
                </c:pt>
                <c:pt idx="7">
                  <c:v>72.775235960000003</c:v>
                </c:pt>
                <c:pt idx="8">
                  <c:v>72.3258218</c:v>
                </c:pt>
                <c:pt idx="9">
                  <c:v>1004.1062420400001</c:v>
                </c:pt>
                <c:pt idx="10">
                  <c:v>29.539255199999999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FB-491D-AFAE-B3BDBCF200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9432704"/>
        <c:axId val="99446784"/>
      </c:barChart>
      <c:catAx>
        <c:axId val="9943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l-SI"/>
          </a:p>
        </c:txPr>
        <c:crossAx val="99446784"/>
        <c:crosses val="autoZero"/>
        <c:auto val="1"/>
        <c:lblAlgn val="ctr"/>
        <c:lblOffset val="100"/>
        <c:noMultiLvlLbl val="0"/>
      </c:catAx>
      <c:valAx>
        <c:axId val="994467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sl-SI" sz="900"/>
                  <a:t>EUR million</a:t>
                </a:r>
              </a:p>
            </c:rich>
          </c:tx>
          <c:layout>
            <c:manualLayout>
              <c:xMode val="edge"/>
              <c:yMode val="edge"/>
              <c:x val="0"/>
              <c:y val="6.2679665041869763E-4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sl-SI"/>
          </a:p>
        </c:txPr>
        <c:crossAx val="9943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682633420822397"/>
          <c:y val="0.92737814023247089"/>
          <c:w val="0.36357903178769324"/>
          <c:h val="6.7750593675790532E-2"/>
        </c:manualLayout>
      </c:layout>
      <c:overlay val="0"/>
      <c:txPr>
        <a:bodyPr/>
        <a:lstStyle/>
        <a:p>
          <a:pPr>
            <a:defRPr sz="900"/>
          </a:pPr>
          <a:endParaRPr lang="sl-SI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Book Antiqua" panose="02040602050305030304" pitchFamily="18" charset="0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8F09-D941-4D44-8740-2AD6D565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4405</Words>
  <Characters>25115</Characters>
  <Application>Microsoft Office Word</Application>
  <DocSecurity>0</DocSecurity>
  <Lines>209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Company>MFRS</Company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SAUTFS</dc:creator>
  <cp:lastModifiedBy>Sandi Lakner</cp:lastModifiedBy>
  <cp:revision>402</cp:revision>
  <cp:lastPrinted>2020-09-23T10:43:00Z</cp:lastPrinted>
  <dcterms:created xsi:type="dcterms:W3CDTF">2021-02-25T10:56:00Z</dcterms:created>
  <dcterms:modified xsi:type="dcterms:W3CDTF">2024-07-10T05:43:00Z</dcterms:modified>
</cp:coreProperties>
</file>