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8172" w14:textId="77777777" w:rsidR="00C555B1" w:rsidRPr="008D0FE6" w:rsidRDefault="00C555B1" w:rsidP="00E23949">
      <w:pPr>
        <w:spacing w:line="276" w:lineRule="auto"/>
        <w:rPr>
          <w:rFonts w:cs="Arial"/>
          <w:szCs w:val="20"/>
        </w:rPr>
      </w:pPr>
    </w:p>
    <w:p w14:paraId="2615BFF7" w14:textId="77777777" w:rsidR="00C555B1" w:rsidRPr="008D0FE6" w:rsidRDefault="00C555B1" w:rsidP="00E23949">
      <w:pPr>
        <w:spacing w:line="276" w:lineRule="auto"/>
        <w:rPr>
          <w:rFonts w:cs="Arial"/>
          <w:szCs w:val="20"/>
        </w:rPr>
      </w:pPr>
    </w:p>
    <w:p w14:paraId="2B72407F" w14:textId="77777777" w:rsidR="00C555B1" w:rsidRPr="008D0FE6" w:rsidRDefault="00C555B1" w:rsidP="00E23949">
      <w:pPr>
        <w:spacing w:line="276" w:lineRule="auto"/>
        <w:rPr>
          <w:rFonts w:cs="Arial"/>
          <w:szCs w:val="20"/>
        </w:rPr>
      </w:pPr>
    </w:p>
    <w:p w14:paraId="592112D7" w14:textId="77777777" w:rsidR="00C555B1" w:rsidRPr="008D0FE6" w:rsidRDefault="00C555B1" w:rsidP="00E23949">
      <w:pPr>
        <w:spacing w:line="276" w:lineRule="auto"/>
        <w:rPr>
          <w:rFonts w:cs="Arial"/>
          <w:szCs w:val="20"/>
        </w:rPr>
      </w:pPr>
    </w:p>
    <w:p w14:paraId="64DC9F9D" w14:textId="77777777" w:rsidR="00C555B1" w:rsidRPr="008D0FE6" w:rsidRDefault="00C555B1" w:rsidP="00E23949">
      <w:pPr>
        <w:spacing w:line="276" w:lineRule="auto"/>
        <w:rPr>
          <w:rFonts w:cs="Arial"/>
          <w:szCs w:val="20"/>
        </w:rPr>
      </w:pPr>
    </w:p>
    <w:p w14:paraId="7EE43E3F" w14:textId="77777777" w:rsidR="00C555B1" w:rsidRPr="008D0FE6" w:rsidRDefault="00C555B1" w:rsidP="00E23949">
      <w:pPr>
        <w:spacing w:line="276" w:lineRule="auto"/>
        <w:rPr>
          <w:rFonts w:cs="Arial"/>
          <w:szCs w:val="20"/>
        </w:rPr>
      </w:pPr>
    </w:p>
    <w:p w14:paraId="1534EC87" w14:textId="77777777" w:rsidR="00C555B1" w:rsidRPr="008D0FE6" w:rsidRDefault="00C555B1" w:rsidP="00E23949">
      <w:pPr>
        <w:spacing w:line="276" w:lineRule="auto"/>
        <w:rPr>
          <w:rFonts w:cs="Arial"/>
          <w:szCs w:val="20"/>
        </w:rPr>
      </w:pPr>
    </w:p>
    <w:p w14:paraId="2A62B16A" w14:textId="77777777" w:rsidR="00C555B1" w:rsidRPr="008D0FE6" w:rsidRDefault="00C555B1" w:rsidP="00E23949">
      <w:pPr>
        <w:spacing w:line="276" w:lineRule="auto"/>
        <w:rPr>
          <w:rFonts w:cs="Arial"/>
          <w:szCs w:val="20"/>
        </w:rPr>
      </w:pPr>
    </w:p>
    <w:p w14:paraId="273CF618" w14:textId="77777777" w:rsidR="00C555B1" w:rsidRPr="008D0FE6" w:rsidRDefault="00C555B1" w:rsidP="00E23949">
      <w:pPr>
        <w:spacing w:line="276" w:lineRule="auto"/>
        <w:rPr>
          <w:rFonts w:cs="Arial"/>
          <w:szCs w:val="20"/>
        </w:rPr>
      </w:pPr>
    </w:p>
    <w:p w14:paraId="68B9AE3D" w14:textId="77777777" w:rsidR="00C555B1" w:rsidRPr="008D0FE6" w:rsidRDefault="00C555B1" w:rsidP="00E23949">
      <w:pPr>
        <w:spacing w:line="276" w:lineRule="auto"/>
        <w:rPr>
          <w:rFonts w:cs="Arial"/>
          <w:szCs w:val="20"/>
        </w:rPr>
      </w:pPr>
    </w:p>
    <w:p w14:paraId="5A6A6E3A" w14:textId="5E3C1278" w:rsidR="00C555B1" w:rsidRPr="008D0FE6" w:rsidRDefault="004F43ED" w:rsidP="00E23949">
      <w:pPr>
        <w:spacing w:line="276" w:lineRule="auto"/>
        <w:jc w:val="center"/>
        <w:rPr>
          <w:rFonts w:cs="Arial"/>
          <w:sz w:val="24"/>
        </w:rPr>
      </w:pPr>
      <w:r w:rsidRPr="008D0FE6">
        <w:rPr>
          <w:rFonts w:cs="Arial"/>
          <w:sz w:val="28"/>
          <w:szCs w:val="20"/>
        </w:rPr>
        <w:tab/>
      </w:r>
      <w:r w:rsidRPr="008D0FE6">
        <w:rPr>
          <w:rFonts w:cs="Arial"/>
          <w:b/>
          <w:sz w:val="24"/>
        </w:rPr>
        <w:t>JAVNI RAZPIS ZA OBLIKOVANJE ZAGOVORNIŠKE ORGANIZACIJE NA PODROČJU SOCIALNE EKONOMIJE</w:t>
      </w:r>
    </w:p>
    <w:p w14:paraId="40138987" w14:textId="6C6566A8" w:rsidR="009A46F7" w:rsidRPr="008D0FE6" w:rsidRDefault="004F43ED" w:rsidP="00E23949">
      <w:pPr>
        <w:spacing w:line="276" w:lineRule="auto"/>
        <w:jc w:val="center"/>
        <w:rPr>
          <w:rFonts w:cs="Arial"/>
          <w:sz w:val="24"/>
        </w:rPr>
      </w:pPr>
      <w:bookmarkStart w:id="0" w:name="_Hlk171494212"/>
      <w:r w:rsidRPr="008D0FE6">
        <w:rPr>
          <w:rFonts w:cs="Arial"/>
          <w:sz w:val="24"/>
        </w:rPr>
        <w:t xml:space="preserve">JR </w:t>
      </w:r>
      <w:proofErr w:type="spellStart"/>
      <w:r w:rsidRPr="008D0FE6">
        <w:rPr>
          <w:rFonts w:cs="Arial"/>
          <w:sz w:val="24"/>
        </w:rPr>
        <w:t>ZagO</w:t>
      </w:r>
      <w:proofErr w:type="spellEnd"/>
    </w:p>
    <w:bookmarkEnd w:id="0"/>
    <w:p w14:paraId="488FCD72" w14:textId="77777777" w:rsidR="009A46F7" w:rsidRPr="008D0FE6" w:rsidRDefault="009A46F7" w:rsidP="00E23949">
      <w:pPr>
        <w:spacing w:line="276" w:lineRule="auto"/>
        <w:jc w:val="center"/>
        <w:rPr>
          <w:rFonts w:cs="Arial"/>
          <w:sz w:val="24"/>
        </w:rPr>
      </w:pPr>
    </w:p>
    <w:p w14:paraId="4FC95A3E" w14:textId="77777777" w:rsidR="009A46F7" w:rsidRPr="008D0FE6" w:rsidRDefault="009A46F7" w:rsidP="00E23949">
      <w:pPr>
        <w:spacing w:line="276" w:lineRule="auto"/>
        <w:jc w:val="center"/>
        <w:rPr>
          <w:rFonts w:cs="Arial"/>
          <w:sz w:val="24"/>
        </w:rPr>
      </w:pPr>
    </w:p>
    <w:p w14:paraId="7A97CF77" w14:textId="77777777" w:rsidR="009A46F7" w:rsidRPr="008D0FE6" w:rsidRDefault="009A46F7" w:rsidP="00E23949">
      <w:pPr>
        <w:spacing w:line="276" w:lineRule="auto"/>
        <w:jc w:val="center"/>
        <w:rPr>
          <w:rFonts w:cs="Arial"/>
          <w:sz w:val="24"/>
        </w:rPr>
      </w:pPr>
    </w:p>
    <w:p w14:paraId="2CFF0B5B" w14:textId="77777777" w:rsidR="00C555B1" w:rsidRPr="008D0FE6" w:rsidRDefault="00C555B1" w:rsidP="00E23949">
      <w:pPr>
        <w:spacing w:line="276" w:lineRule="auto"/>
        <w:jc w:val="center"/>
        <w:rPr>
          <w:rFonts w:cs="Arial"/>
          <w:b/>
          <w:sz w:val="24"/>
        </w:rPr>
      </w:pPr>
    </w:p>
    <w:p w14:paraId="4F63771A" w14:textId="77777777" w:rsidR="00C555B1" w:rsidRPr="008D0FE6" w:rsidRDefault="00C555B1" w:rsidP="00E23949">
      <w:pPr>
        <w:spacing w:line="276" w:lineRule="auto"/>
        <w:jc w:val="center"/>
        <w:rPr>
          <w:rFonts w:cs="Arial"/>
          <w:b/>
          <w:sz w:val="24"/>
        </w:rPr>
      </w:pPr>
    </w:p>
    <w:p w14:paraId="35DD0081" w14:textId="77777777" w:rsidR="00C555B1" w:rsidRPr="008D0FE6" w:rsidRDefault="00C555B1" w:rsidP="00E23949">
      <w:pPr>
        <w:spacing w:line="276" w:lineRule="auto"/>
        <w:jc w:val="center"/>
        <w:rPr>
          <w:rFonts w:cs="Arial"/>
          <w:b/>
          <w:sz w:val="24"/>
        </w:rPr>
      </w:pPr>
      <w:r w:rsidRPr="008D0FE6">
        <w:rPr>
          <w:rFonts w:cs="Arial"/>
          <w:b/>
          <w:sz w:val="24"/>
        </w:rPr>
        <w:t>OBRAZCI IN PRILOGE</w:t>
      </w:r>
    </w:p>
    <w:p w14:paraId="7A692974" w14:textId="77777777" w:rsidR="00C555B1" w:rsidRPr="008D0FE6" w:rsidRDefault="00C555B1" w:rsidP="00E23949">
      <w:pPr>
        <w:pStyle w:val="podpisi"/>
        <w:spacing w:line="276" w:lineRule="auto"/>
        <w:rPr>
          <w:rFonts w:cs="Arial"/>
          <w:szCs w:val="20"/>
          <w:lang w:val="sl-SI"/>
        </w:rPr>
      </w:pPr>
    </w:p>
    <w:p w14:paraId="2F684A1E" w14:textId="77777777" w:rsidR="00C555B1" w:rsidRPr="008D0FE6" w:rsidRDefault="00C555B1" w:rsidP="00E23949">
      <w:pPr>
        <w:pStyle w:val="podpisi"/>
        <w:spacing w:line="276" w:lineRule="auto"/>
        <w:rPr>
          <w:rFonts w:cs="Arial"/>
          <w:szCs w:val="20"/>
          <w:lang w:val="sl-SI"/>
        </w:rPr>
      </w:pPr>
    </w:p>
    <w:p w14:paraId="4EF027DB" w14:textId="77777777" w:rsidR="00C555B1" w:rsidRPr="008D0FE6" w:rsidRDefault="00C555B1" w:rsidP="00E23949">
      <w:pPr>
        <w:pStyle w:val="podpisi"/>
        <w:spacing w:line="276" w:lineRule="auto"/>
        <w:rPr>
          <w:rFonts w:cs="Arial"/>
          <w:szCs w:val="20"/>
          <w:lang w:val="sl-SI"/>
        </w:rPr>
      </w:pPr>
    </w:p>
    <w:p w14:paraId="6E35D6EB" w14:textId="77777777" w:rsidR="00C555B1" w:rsidRPr="008D0FE6" w:rsidRDefault="00C555B1" w:rsidP="00E23949">
      <w:pPr>
        <w:pStyle w:val="podpisi"/>
        <w:spacing w:line="276" w:lineRule="auto"/>
        <w:rPr>
          <w:rFonts w:cs="Arial"/>
          <w:szCs w:val="20"/>
          <w:lang w:val="sl-SI"/>
        </w:rPr>
      </w:pPr>
    </w:p>
    <w:p w14:paraId="2282F7D3" w14:textId="77777777" w:rsidR="00C555B1" w:rsidRPr="008D0FE6" w:rsidRDefault="00C555B1" w:rsidP="00E23949">
      <w:pPr>
        <w:pStyle w:val="podpisi"/>
        <w:spacing w:line="276" w:lineRule="auto"/>
        <w:rPr>
          <w:rFonts w:cs="Arial"/>
          <w:szCs w:val="20"/>
          <w:lang w:val="sl-SI"/>
        </w:rPr>
      </w:pPr>
    </w:p>
    <w:p w14:paraId="156A1646" w14:textId="77777777" w:rsidR="00C555B1" w:rsidRPr="008D0FE6" w:rsidRDefault="00C555B1" w:rsidP="00E23949">
      <w:pPr>
        <w:pStyle w:val="podpisi"/>
        <w:spacing w:line="276" w:lineRule="auto"/>
        <w:rPr>
          <w:rFonts w:cs="Arial"/>
          <w:szCs w:val="20"/>
          <w:lang w:val="sl-SI"/>
        </w:rPr>
      </w:pPr>
    </w:p>
    <w:p w14:paraId="21E52CE2" w14:textId="77777777" w:rsidR="00C555B1" w:rsidRPr="008D0FE6" w:rsidRDefault="00C555B1" w:rsidP="00E23949">
      <w:pPr>
        <w:pStyle w:val="podpisi"/>
        <w:spacing w:line="276" w:lineRule="auto"/>
        <w:rPr>
          <w:rFonts w:cs="Arial"/>
          <w:szCs w:val="20"/>
          <w:lang w:val="sl-SI"/>
        </w:rPr>
      </w:pPr>
    </w:p>
    <w:p w14:paraId="6FF7AF71" w14:textId="77777777" w:rsidR="00C555B1" w:rsidRPr="008D0FE6" w:rsidRDefault="00C555B1" w:rsidP="00E23949">
      <w:pPr>
        <w:pStyle w:val="podpisi"/>
        <w:spacing w:line="276" w:lineRule="auto"/>
        <w:rPr>
          <w:rFonts w:cs="Arial"/>
          <w:szCs w:val="20"/>
          <w:lang w:val="sl-SI"/>
        </w:rPr>
      </w:pPr>
    </w:p>
    <w:p w14:paraId="0C127DFC" w14:textId="77777777" w:rsidR="00C555B1" w:rsidRPr="008D0FE6" w:rsidRDefault="00C555B1" w:rsidP="00E23949">
      <w:pPr>
        <w:pStyle w:val="podpisi"/>
        <w:spacing w:line="276" w:lineRule="auto"/>
        <w:rPr>
          <w:rFonts w:cs="Arial"/>
          <w:szCs w:val="20"/>
          <w:lang w:val="sl-SI"/>
        </w:rPr>
      </w:pPr>
    </w:p>
    <w:p w14:paraId="7B417922" w14:textId="77777777" w:rsidR="00C555B1" w:rsidRPr="008D0FE6" w:rsidRDefault="00C555B1" w:rsidP="00E23949">
      <w:pPr>
        <w:pStyle w:val="podpisi"/>
        <w:spacing w:line="276" w:lineRule="auto"/>
        <w:rPr>
          <w:rFonts w:cs="Arial"/>
          <w:szCs w:val="20"/>
          <w:lang w:val="sl-SI"/>
        </w:rPr>
      </w:pPr>
    </w:p>
    <w:p w14:paraId="19D11041" w14:textId="77777777" w:rsidR="00C555B1" w:rsidRPr="008D0FE6" w:rsidRDefault="00C555B1" w:rsidP="00E23949">
      <w:pPr>
        <w:pStyle w:val="podpisi"/>
        <w:spacing w:line="276" w:lineRule="auto"/>
        <w:rPr>
          <w:rFonts w:cs="Arial"/>
          <w:szCs w:val="20"/>
          <w:lang w:val="sl-SI"/>
        </w:rPr>
      </w:pPr>
    </w:p>
    <w:p w14:paraId="04694DAE" w14:textId="77777777" w:rsidR="00C555B1" w:rsidRPr="008D0FE6" w:rsidRDefault="00C555B1" w:rsidP="00E23949">
      <w:pPr>
        <w:pStyle w:val="podpisi"/>
        <w:spacing w:line="276" w:lineRule="auto"/>
        <w:rPr>
          <w:rFonts w:cs="Arial"/>
          <w:szCs w:val="20"/>
          <w:lang w:val="sl-SI"/>
        </w:rPr>
      </w:pPr>
    </w:p>
    <w:p w14:paraId="31ADBFA1" w14:textId="77777777" w:rsidR="006354D5" w:rsidRPr="008D0FE6" w:rsidRDefault="006354D5" w:rsidP="00E23949">
      <w:pPr>
        <w:pStyle w:val="podpisi"/>
        <w:spacing w:line="276" w:lineRule="auto"/>
        <w:rPr>
          <w:rFonts w:cs="Arial"/>
          <w:szCs w:val="20"/>
          <w:lang w:val="sl-SI"/>
        </w:rPr>
      </w:pPr>
    </w:p>
    <w:p w14:paraId="3D7C8C67" w14:textId="77777777" w:rsidR="006354D5" w:rsidRPr="008D0FE6" w:rsidRDefault="006354D5" w:rsidP="00E23949">
      <w:pPr>
        <w:pStyle w:val="podpisi"/>
        <w:spacing w:line="276" w:lineRule="auto"/>
        <w:rPr>
          <w:rFonts w:cs="Arial"/>
          <w:szCs w:val="20"/>
          <w:lang w:val="sl-SI"/>
        </w:rPr>
      </w:pPr>
    </w:p>
    <w:p w14:paraId="56D5CB4D" w14:textId="77777777" w:rsidR="00C555B1" w:rsidRPr="008D0FE6" w:rsidRDefault="00C555B1" w:rsidP="00E23949">
      <w:pPr>
        <w:pStyle w:val="podpisi"/>
        <w:spacing w:line="276" w:lineRule="auto"/>
        <w:jc w:val="center"/>
        <w:rPr>
          <w:rFonts w:cs="Arial"/>
          <w:szCs w:val="20"/>
          <w:lang w:val="sl-SI"/>
        </w:rPr>
      </w:pPr>
    </w:p>
    <w:p w14:paraId="62E52090" w14:textId="77777777" w:rsidR="00C555B1" w:rsidRPr="008D0FE6" w:rsidRDefault="00C555B1" w:rsidP="00E23949">
      <w:pPr>
        <w:pStyle w:val="podpisi"/>
        <w:spacing w:line="276" w:lineRule="auto"/>
        <w:jc w:val="center"/>
        <w:rPr>
          <w:rFonts w:cs="Arial"/>
          <w:szCs w:val="20"/>
          <w:lang w:val="sl-SI"/>
        </w:rPr>
      </w:pPr>
    </w:p>
    <w:p w14:paraId="0B1F1B1E" w14:textId="77777777" w:rsidR="009A46F7" w:rsidRPr="008D0FE6" w:rsidRDefault="009A46F7" w:rsidP="00E23949">
      <w:pPr>
        <w:pStyle w:val="podpisi"/>
        <w:spacing w:line="276" w:lineRule="auto"/>
        <w:jc w:val="center"/>
        <w:rPr>
          <w:rFonts w:cs="Arial"/>
          <w:szCs w:val="20"/>
          <w:lang w:val="sl-SI"/>
        </w:rPr>
      </w:pPr>
    </w:p>
    <w:p w14:paraId="43600977" w14:textId="77777777" w:rsidR="009A46F7" w:rsidRPr="008D0FE6" w:rsidRDefault="009A46F7" w:rsidP="00E23949">
      <w:pPr>
        <w:pStyle w:val="podpisi"/>
        <w:spacing w:line="276" w:lineRule="auto"/>
        <w:jc w:val="center"/>
        <w:rPr>
          <w:rFonts w:cs="Arial"/>
          <w:szCs w:val="20"/>
          <w:lang w:val="sl-SI"/>
        </w:rPr>
      </w:pPr>
    </w:p>
    <w:p w14:paraId="56580394" w14:textId="77777777" w:rsidR="00C555B1" w:rsidRPr="008D0FE6" w:rsidRDefault="00C555B1" w:rsidP="00E23949">
      <w:pPr>
        <w:pStyle w:val="podpisi"/>
        <w:spacing w:line="276" w:lineRule="auto"/>
        <w:jc w:val="center"/>
        <w:rPr>
          <w:rFonts w:cs="Arial"/>
          <w:szCs w:val="20"/>
          <w:lang w:val="sl-SI"/>
        </w:rPr>
      </w:pPr>
    </w:p>
    <w:p w14:paraId="3B59594B" w14:textId="77777777" w:rsidR="00FB623B" w:rsidRPr="008D0FE6" w:rsidRDefault="00FB623B" w:rsidP="00B63543">
      <w:pPr>
        <w:pStyle w:val="podpisi"/>
        <w:spacing w:line="276" w:lineRule="auto"/>
        <w:rPr>
          <w:rFonts w:cs="Arial"/>
          <w:sz w:val="22"/>
          <w:szCs w:val="20"/>
          <w:highlight w:val="yellow"/>
          <w:lang w:val="sl-SI"/>
        </w:rPr>
      </w:pPr>
    </w:p>
    <w:p w14:paraId="7EA31347" w14:textId="77777777" w:rsidR="00FB623B" w:rsidRPr="008D0FE6" w:rsidRDefault="00FB623B" w:rsidP="00E23949">
      <w:pPr>
        <w:pStyle w:val="podpisi"/>
        <w:spacing w:line="276" w:lineRule="auto"/>
        <w:jc w:val="center"/>
        <w:rPr>
          <w:rFonts w:cs="Arial"/>
          <w:szCs w:val="20"/>
          <w:highlight w:val="yellow"/>
          <w:lang w:val="sl-SI"/>
        </w:rPr>
      </w:pPr>
    </w:p>
    <w:p w14:paraId="74CCED3A" w14:textId="77777777" w:rsidR="00FB623B" w:rsidRPr="008D0FE6" w:rsidRDefault="00FB623B" w:rsidP="00E23949">
      <w:pPr>
        <w:pStyle w:val="podpisi"/>
        <w:spacing w:line="276" w:lineRule="auto"/>
        <w:jc w:val="center"/>
        <w:rPr>
          <w:rFonts w:cs="Arial"/>
          <w:szCs w:val="20"/>
          <w:highlight w:val="yellow"/>
          <w:lang w:val="sl-SI"/>
        </w:rPr>
      </w:pPr>
    </w:p>
    <w:p w14:paraId="4F232178" w14:textId="77777777" w:rsidR="00E214A3" w:rsidRPr="008D0FE6" w:rsidRDefault="00E214A3" w:rsidP="00E23949">
      <w:pPr>
        <w:pStyle w:val="podpisi"/>
        <w:spacing w:line="276" w:lineRule="auto"/>
        <w:jc w:val="center"/>
        <w:rPr>
          <w:rFonts w:cs="Arial"/>
          <w:szCs w:val="20"/>
          <w:lang w:val="sl-SI"/>
        </w:rPr>
      </w:pPr>
    </w:p>
    <w:p w14:paraId="3CC93C80" w14:textId="77777777" w:rsidR="00E214A3" w:rsidRPr="008D0FE6" w:rsidRDefault="00E214A3" w:rsidP="00E23949">
      <w:pPr>
        <w:pStyle w:val="podpisi"/>
        <w:spacing w:line="276" w:lineRule="auto"/>
        <w:jc w:val="center"/>
        <w:rPr>
          <w:rFonts w:cs="Arial"/>
          <w:szCs w:val="20"/>
          <w:lang w:val="sl-SI"/>
        </w:rPr>
      </w:pPr>
    </w:p>
    <w:p w14:paraId="472D3449" w14:textId="77777777" w:rsidR="00E214A3" w:rsidRPr="008D0FE6" w:rsidRDefault="00E214A3" w:rsidP="00E23949">
      <w:pPr>
        <w:pStyle w:val="podpisi"/>
        <w:spacing w:line="276" w:lineRule="auto"/>
        <w:jc w:val="center"/>
        <w:rPr>
          <w:rFonts w:cs="Arial"/>
          <w:szCs w:val="20"/>
          <w:lang w:val="sl-SI"/>
        </w:rPr>
      </w:pPr>
    </w:p>
    <w:p w14:paraId="07CAFA8A" w14:textId="77777777" w:rsidR="00E214A3" w:rsidRPr="008D0FE6" w:rsidRDefault="00E214A3" w:rsidP="00E23949">
      <w:pPr>
        <w:pStyle w:val="podpisi"/>
        <w:spacing w:line="276" w:lineRule="auto"/>
        <w:jc w:val="center"/>
        <w:rPr>
          <w:rFonts w:cs="Arial"/>
          <w:szCs w:val="20"/>
          <w:lang w:val="sl-SI"/>
        </w:rPr>
      </w:pPr>
    </w:p>
    <w:p w14:paraId="5E06DC01" w14:textId="77777777" w:rsidR="00E214A3" w:rsidRPr="008D0FE6" w:rsidRDefault="00E214A3" w:rsidP="00733F17">
      <w:pPr>
        <w:pStyle w:val="podpisi"/>
        <w:spacing w:line="276" w:lineRule="auto"/>
        <w:rPr>
          <w:rFonts w:cs="Arial"/>
          <w:szCs w:val="20"/>
          <w:lang w:val="sl-SI"/>
        </w:rPr>
      </w:pPr>
    </w:p>
    <w:p w14:paraId="682E6F6F" w14:textId="77777777" w:rsidR="00E214A3" w:rsidRPr="008D0FE6" w:rsidRDefault="00E214A3" w:rsidP="00E23949">
      <w:pPr>
        <w:pStyle w:val="podpisi"/>
        <w:spacing w:line="276" w:lineRule="auto"/>
        <w:jc w:val="center"/>
        <w:rPr>
          <w:rFonts w:cs="Arial"/>
          <w:szCs w:val="20"/>
          <w:lang w:val="sl-SI"/>
        </w:rPr>
      </w:pPr>
    </w:p>
    <w:p w14:paraId="4AEA9DA3" w14:textId="7CDDC873" w:rsidR="009C3C4B" w:rsidRPr="008D0FE6" w:rsidRDefault="00C555B1" w:rsidP="00E23949">
      <w:pPr>
        <w:pStyle w:val="podpisi"/>
        <w:spacing w:line="276" w:lineRule="auto"/>
        <w:jc w:val="center"/>
        <w:rPr>
          <w:rFonts w:cs="Arial"/>
          <w:szCs w:val="20"/>
          <w:lang w:val="sl-SI"/>
        </w:rPr>
      </w:pPr>
      <w:r w:rsidRPr="008D0FE6">
        <w:rPr>
          <w:rFonts w:cs="Arial"/>
          <w:szCs w:val="20"/>
          <w:lang w:val="sl-SI"/>
        </w:rPr>
        <w:t xml:space="preserve">Ljubljana, </w:t>
      </w:r>
      <w:r w:rsidR="00336104">
        <w:rPr>
          <w:rFonts w:cs="Arial"/>
          <w:szCs w:val="20"/>
          <w:lang w:val="sl-SI"/>
        </w:rPr>
        <w:t>november</w:t>
      </w:r>
      <w:r w:rsidRPr="008D0FE6">
        <w:rPr>
          <w:rFonts w:cs="Arial"/>
          <w:szCs w:val="20"/>
          <w:lang w:val="sl-SI"/>
        </w:rPr>
        <w:t xml:space="preserve"> 202</w:t>
      </w:r>
      <w:r w:rsidR="00D07A98" w:rsidRPr="008D0FE6">
        <w:rPr>
          <w:rFonts w:cs="Arial"/>
          <w:szCs w:val="20"/>
          <w:lang w:val="sl-SI"/>
        </w:rPr>
        <w:t>4</w:t>
      </w:r>
    </w:p>
    <w:p w14:paraId="6310FC96" w14:textId="77777777" w:rsidR="006354D5" w:rsidRPr="008D0FE6" w:rsidRDefault="006354D5" w:rsidP="00E23949">
      <w:pPr>
        <w:spacing w:line="276" w:lineRule="auto"/>
        <w:jc w:val="right"/>
        <w:rPr>
          <w:rFonts w:cs="Arial"/>
          <w:i/>
          <w:szCs w:val="20"/>
        </w:rPr>
        <w:sectPr w:rsidR="006354D5" w:rsidRPr="008D0FE6" w:rsidSect="00697AE2">
          <w:headerReference w:type="default" r:id="rId8"/>
          <w:footerReference w:type="even" r:id="rId9"/>
          <w:footerReference w:type="default" r:id="rId10"/>
          <w:headerReference w:type="first" r:id="rId11"/>
          <w:footerReference w:type="first" r:id="rId12"/>
          <w:pgSz w:w="11900" w:h="16840" w:code="9"/>
          <w:pgMar w:top="1701" w:right="1701" w:bottom="1134" w:left="1701" w:header="964" w:footer="794" w:gutter="0"/>
          <w:cols w:space="708"/>
          <w:titlePg/>
        </w:sectPr>
      </w:pPr>
    </w:p>
    <w:p w14:paraId="79B9D0A0" w14:textId="77777777" w:rsidR="004775F3" w:rsidRPr="008D0FE6" w:rsidRDefault="004775F3" w:rsidP="00E23949">
      <w:pPr>
        <w:spacing w:line="276" w:lineRule="auto"/>
        <w:jc w:val="right"/>
        <w:rPr>
          <w:rFonts w:cs="Arial"/>
          <w:i/>
          <w:szCs w:val="20"/>
        </w:rPr>
      </w:pPr>
    </w:p>
    <w:p w14:paraId="68857592" w14:textId="77777777" w:rsidR="004775F3" w:rsidRPr="008D0FE6" w:rsidRDefault="004775F3" w:rsidP="00E23949">
      <w:pPr>
        <w:spacing w:line="276" w:lineRule="auto"/>
        <w:jc w:val="right"/>
        <w:rPr>
          <w:rFonts w:cs="Arial"/>
          <w:i/>
          <w:szCs w:val="20"/>
        </w:rPr>
      </w:pPr>
    </w:p>
    <w:p w14:paraId="004B187B" w14:textId="77777777" w:rsidR="006354D5" w:rsidRPr="008D0FE6" w:rsidRDefault="006354D5" w:rsidP="00E23949">
      <w:pPr>
        <w:spacing w:after="160" w:line="276" w:lineRule="auto"/>
        <w:ind w:left="360" w:hanging="360"/>
        <w:jc w:val="right"/>
        <w:rPr>
          <w:rFonts w:eastAsiaTheme="minorHAnsi" w:cs="Arial"/>
          <w:i/>
          <w:iCs/>
          <w:kern w:val="2"/>
          <w:szCs w:val="20"/>
          <w14:ligatures w14:val="standardContextual"/>
        </w:rPr>
      </w:pPr>
      <w:r w:rsidRPr="008D0FE6">
        <w:rPr>
          <w:rFonts w:eastAsiaTheme="minorHAnsi" w:cs="Arial"/>
          <w:i/>
          <w:iCs/>
          <w:kern w:val="2"/>
          <w:szCs w:val="20"/>
          <w14:ligatures w14:val="standardContextual"/>
        </w:rPr>
        <w:t>Obrazec št. 1</w:t>
      </w:r>
    </w:p>
    <w:p w14:paraId="5BF6D2BD" w14:textId="77777777" w:rsidR="006354D5" w:rsidRPr="008D0FE6" w:rsidRDefault="006354D5" w:rsidP="00E23949">
      <w:pPr>
        <w:spacing w:after="160" w:line="276" w:lineRule="auto"/>
        <w:ind w:left="360" w:hanging="360"/>
        <w:rPr>
          <w:rFonts w:eastAsiaTheme="minorHAnsi" w:cs="Arial"/>
          <w:b/>
          <w:bCs/>
          <w:kern w:val="2"/>
          <w:szCs w:val="20"/>
          <w14:ligatures w14:val="standardContextual"/>
        </w:rPr>
      </w:pPr>
      <w:r w:rsidRPr="008D0FE6">
        <w:rPr>
          <w:rFonts w:eastAsiaTheme="minorHAnsi" w:cs="Arial"/>
          <w:b/>
          <w:bCs/>
          <w:kern w:val="2"/>
          <w:szCs w:val="20"/>
          <w14:ligatures w14:val="standardContextual"/>
        </w:rPr>
        <w:t>PRIJAVNI OBRAZEC</w:t>
      </w:r>
    </w:p>
    <w:p w14:paraId="26FF955F" w14:textId="77777777" w:rsidR="006354D5" w:rsidRPr="008D0FE6" w:rsidRDefault="006354D5" w:rsidP="00E65D9F">
      <w:pPr>
        <w:numPr>
          <w:ilvl w:val="0"/>
          <w:numId w:val="12"/>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Prijavni obrazec</w:t>
      </w:r>
    </w:p>
    <w:tbl>
      <w:tblPr>
        <w:tblStyle w:val="Tabelamrea3"/>
        <w:tblW w:w="14175" w:type="dxa"/>
        <w:tblInd w:w="-5" w:type="dxa"/>
        <w:tblLook w:val="04A0" w:firstRow="1" w:lastRow="0" w:firstColumn="1" w:lastColumn="0" w:noHBand="0" w:noVBand="1"/>
      </w:tblPr>
      <w:tblGrid>
        <w:gridCol w:w="3402"/>
        <w:gridCol w:w="10773"/>
      </w:tblGrid>
      <w:tr w:rsidR="006354D5" w:rsidRPr="008D0FE6" w14:paraId="7DA50891" w14:textId="77777777" w:rsidTr="004515FB">
        <w:tc>
          <w:tcPr>
            <w:tcW w:w="3402" w:type="dxa"/>
            <w:shd w:val="clear" w:color="auto" w:fill="CCECFF"/>
          </w:tcPr>
          <w:p w14:paraId="36123747" w14:textId="77777777" w:rsidR="006354D5" w:rsidRPr="008D0FE6" w:rsidRDefault="006354D5" w:rsidP="00E23949">
            <w:pPr>
              <w:spacing w:line="276" w:lineRule="auto"/>
              <w:rPr>
                <w:rFonts w:eastAsiaTheme="minorHAnsi" w:cs="Arial"/>
                <w:b/>
                <w:bCs/>
                <w:szCs w:val="20"/>
              </w:rPr>
            </w:pPr>
          </w:p>
          <w:p w14:paraId="73DF697E"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Prednostna os</w:t>
            </w:r>
          </w:p>
          <w:p w14:paraId="5CDF0AA5" w14:textId="77777777" w:rsidR="006354D5" w:rsidRPr="008D0FE6" w:rsidRDefault="006354D5" w:rsidP="00E23949">
            <w:pPr>
              <w:spacing w:line="276" w:lineRule="auto"/>
              <w:rPr>
                <w:rFonts w:eastAsiaTheme="minorHAnsi" w:cs="Arial"/>
                <w:b/>
                <w:bCs/>
                <w:szCs w:val="20"/>
              </w:rPr>
            </w:pPr>
          </w:p>
        </w:tc>
        <w:tc>
          <w:tcPr>
            <w:tcW w:w="10773" w:type="dxa"/>
          </w:tcPr>
          <w:p w14:paraId="73A85027" w14:textId="77777777" w:rsidR="006354D5" w:rsidRPr="008D0FE6" w:rsidRDefault="006354D5" w:rsidP="00E23949">
            <w:pPr>
              <w:spacing w:line="276" w:lineRule="auto"/>
              <w:rPr>
                <w:rFonts w:eastAsiaTheme="minorHAnsi" w:cs="Arial"/>
                <w:b/>
                <w:bCs/>
                <w:szCs w:val="20"/>
              </w:rPr>
            </w:pPr>
          </w:p>
          <w:p w14:paraId="1B17DDCF"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4. Bolj socialna in vključujoča Evropa za izvajanje evropskega stebra socialnih pravic</w:t>
            </w:r>
          </w:p>
        </w:tc>
      </w:tr>
      <w:tr w:rsidR="006354D5" w:rsidRPr="008D0FE6" w14:paraId="05E47F18" w14:textId="77777777" w:rsidTr="004515FB">
        <w:tc>
          <w:tcPr>
            <w:tcW w:w="3402" w:type="dxa"/>
            <w:shd w:val="clear" w:color="auto" w:fill="CCECFF"/>
          </w:tcPr>
          <w:p w14:paraId="3F468F9F" w14:textId="77777777" w:rsidR="006354D5" w:rsidRPr="008D0FE6" w:rsidRDefault="006354D5" w:rsidP="00E23949">
            <w:pPr>
              <w:spacing w:line="276" w:lineRule="auto"/>
              <w:rPr>
                <w:rFonts w:eastAsiaTheme="minorHAnsi" w:cs="Arial"/>
                <w:b/>
                <w:bCs/>
                <w:szCs w:val="20"/>
              </w:rPr>
            </w:pPr>
          </w:p>
          <w:p w14:paraId="1100A4CD"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Prednostna naloga</w:t>
            </w:r>
          </w:p>
          <w:p w14:paraId="60BEFE60" w14:textId="77777777" w:rsidR="006354D5" w:rsidRPr="008D0FE6" w:rsidRDefault="006354D5" w:rsidP="00E23949">
            <w:pPr>
              <w:spacing w:line="276" w:lineRule="auto"/>
              <w:rPr>
                <w:rFonts w:eastAsiaTheme="minorHAnsi" w:cs="Arial"/>
                <w:b/>
                <w:bCs/>
                <w:szCs w:val="20"/>
              </w:rPr>
            </w:pPr>
          </w:p>
        </w:tc>
        <w:tc>
          <w:tcPr>
            <w:tcW w:w="10773" w:type="dxa"/>
          </w:tcPr>
          <w:p w14:paraId="1A3181AB" w14:textId="77777777" w:rsidR="006354D5" w:rsidRPr="008D0FE6" w:rsidRDefault="006354D5" w:rsidP="00E23949">
            <w:pPr>
              <w:spacing w:line="276" w:lineRule="auto"/>
              <w:rPr>
                <w:rFonts w:eastAsiaTheme="minorHAnsi" w:cs="Arial"/>
                <w:b/>
                <w:bCs/>
                <w:szCs w:val="20"/>
              </w:rPr>
            </w:pPr>
          </w:p>
          <w:p w14:paraId="784839F6" w14:textId="3B004ADC"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Prednostna naloga 6: Znanja in spretnosti ter odzivni trg dela«</w:t>
            </w:r>
          </w:p>
        </w:tc>
      </w:tr>
      <w:tr w:rsidR="006354D5" w:rsidRPr="008D0FE6" w14:paraId="7A1A4A3B" w14:textId="77777777" w:rsidTr="004515FB">
        <w:tc>
          <w:tcPr>
            <w:tcW w:w="3402" w:type="dxa"/>
            <w:shd w:val="clear" w:color="auto" w:fill="CCECFF"/>
          </w:tcPr>
          <w:p w14:paraId="29EC5E6A" w14:textId="77777777" w:rsidR="006354D5" w:rsidRPr="008D0FE6" w:rsidRDefault="006354D5" w:rsidP="00E23949">
            <w:pPr>
              <w:spacing w:line="276" w:lineRule="auto"/>
              <w:rPr>
                <w:rFonts w:eastAsiaTheme="minorHAnsi" w:cs="Arial"/>
                <w:b/>
                <w:bCs/>
                <w:szCs w:val="20"/>
              </w:rPr>
            </w:pPr>
          </w:p>
          <w:p w14:paraId="6BEEBFCD"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Specifični cilj</w:t>
            </w:r>
          </w:p>
        </w:tc>
        <w:tc>
          <w:tcPr>
            <w:tcW w:w="10773" w:type="dxa"/>
          </w:tcPr>
          <w:p w14:paraId="41411DA0"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p>
        </w:tc>
      </w:tr>
      <w:tr w:rsidR="006354D5" w:rsidRPr="008D0FE6" w14:paraId="71FE25C0" w14:textId="77777777" w:rsidTr="004515FB">
        <w:tc>
          <w:tcPr>
            <w:tcW w:w="3402" w:type="dxa"/>
            <w:shd w:val="clear" w:color="auto" w:fill="CCECFF"/>
          </w:tcPr>
          <w:p w14:paraId="5D9EA1BB" w14:textId="77777777" w:rsidR="006354D5" w:rsidRPr="008D0FE6" w:rsidRDefault="006354D5" w:rsidP="00E23949">
            <w:pPr>
              <w:spacing w:line="276" w:lineRule="auto"/>
              <w:rPr>
                <w:rFonts w:eastAsiaTheme="minorHAnsi" w:cs="Arial"/>
                <w:b/>
                <w:bCs/>
                <w:szCs w:val="20"/>
              </w:rPr>
            </w:pPr>
          </w:p>
          <w:p w14:paraId="29AF7D25"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Naziv razpisa</w:t>
            </w:r>
          </w:p>
          <w:p w14:paraId="4C60B1BB" w14:textId="77777777" w:rsidR="006354D5" w:rsidRPr="008D0FE6" w:rsidRDefault="006354D5" w:rsidP="00E23949">
            <w:pPr>
              <w:spacing w:line="276" w:lineRule="auto"/>
              <w:rPr>
                <w:rFonts w:eastAsiaTheme="minorHAnsi" w:cs="Arial"/>
                <w:b/>
                <w:bCs/>
                <w:szCs w:val="20"/>
              </w:rPr>
            </w:pPr>
          </w:p>
        </w:tc>
        <w:tc>
          <w:tcPr>
            <w:tcW w:w="10773" w:type="dxa"/>
          </w:tcPr>
          <w:p w14:paraId="348F431A" w14:textId="77777777" w:rsidR="006354D5" w:rsidRPr="008D0FE6" w:rsidRDefault="006354D5" w:rsidP="00E23949">
            <w:pPr>
              <w:spacing w:line="276" w:lineRule="auto"/>
              <w:rPr>
                <w:rFonts w:eastAsiaTheme="minorHAnsi" w:cs="Arial"/>
                <w:b/>
                <w:bCs/>
                <w:szCs w:val="20"/>
              </w:rPr>
            </w:pPr>
          </w:p>
          <w:p w14:paraId="770E130F"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Javni razpis za oblikovanje zagovorniške organizacije na področju socialne ekonomije</w:t>
            </w:r>
          </w:p>
        </w:tc>
      </w:tr>
      <w:tr w:rsidR="006354D5" w:rsidRPr="008D0FE6" w14:paraId="5BAC664E" w14:textId="77777777" w:rsidTr="004515FB">
        <w:tc>
          <w:tcPr>
            <w:tcW w:w="3402" w:type="dxa"/>
            <w:shd w:val="clear" w:color="auto" w:fill="CCECFF"/>
          </w:tcPr>
          <w:p w14:paraId="3DFB27F8" w14:textId="77777777" w:rsidR="006354D5" w:rsidRPr="008D0FE6" w:rsidRDefault="006354D5" w:rsidP="00E23949">
            <w:pPr>
              <w:spacing w:line="276" w:lineRule="auto"/>
              <w:rPr>
                <w:rFonts w:eastAsiaTheme="minorHAnsi" w:cs="Arial"/>
                <w:b/>
                <w:bCs/>
                <w:szCs w:val="20"/>
              </w:rPr>
            </w:pPr>
          </w:p>
          <w:p w14:paraId="67391A40"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Kratek naziv razpisa</w:t>
            </w:r>
          </w:p>
          <w:p w14:paraId="14B0FC31" w14:textId="77777777" w:rsidR="006354D5" w:rsidRPr="008D0FE6" w:rsidRDefault="006354D5" w:rsidP="00E23949">
            <w:pPr>
              <w:spacing w:line="276" w:lineRule="auto"/>
              <w:rPr>
                <w:rFonts w:eastAsiaTheme="minorHAnsi" w:cs="Arial"/>
                <w:b/>
                <w:bCs/>
                <w:szCs w:val="20"/>
              </w:rPr>
            </w:pPr>
          </w:p>
        </w:tc>
        <w:tc>
          <w:tcPr>
            <w:tcW w:w="10773" w:type="dxa"/>
          </w:tcPr>
          <w:p w14:paraId="1177738D" w14:textId="77777777" w:rsidR="000C6AB2" w:rsidRDefault="000C6AB2" w:rsidP="00E23949">
            <w:pPr>
              <w:spacing w:line="276" w:lineRule="auto"/>
              <w:rPr>
                <w:rFonts w:eastAsiaTheme="minorHAnsi" w:cs="Arial"/>
                <w:b/>
                <w:bCs/>
                <w:szCs w:val="20"/>
              </w:rPr>
            </w:pPr>
          </w:p>
          <w:p w14:paraId="64C7AFB4" w14:textId="0AEBC1D3"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 xml:space="preserve">JR </w:t>
            </w:r>
            <w:proofErr w:type="spellStart"/>
            <w:r w:rsidRPr="008D0FE6">
              <w:rPr>
                <w:rFonts w:eastAsiaTheme="minorHAnsi" w:cs="Arial"/>
                <w:b/>
                <w:bCs/>
                <w:szCs w:val="20"/>
              </w:rPr>
              <w:t>ZagO</w:t>
            </w:r>
            <w:proofErr w:type="spellEnd"/>
          </w:p>
        </w:tc>
      </w:tr>
      <w:tr w:rsidR="006354D5" w:rsidRPr="008D0FE6" w14:paraId="4353BE75" w14:textId="77777777" w:rsidTr="004515FB">
        <w:tc>
          <w:tcPr>
            <w:tcW w:w="3402" w:type="dxa"/>
            <w:shd w:val="clear" w:color="auto" w:fill="CCECFF"/>
          </w:tcPr>
          <w:p w14:paraId="7FDD96F9" w14:textId="77777777" w:rsidR="006354D5" w:rsidRPr="008D0FE6" w:rsidRDefault="006354D5" w:rsidP="00E23949">
            <w:pPr>
              <w:spacing w:line="276" w:lineRule="auto"/>
              <w:rPr>
                <w:rFonts w:eastAsiaTheme="minorHAnsi" w:cs="Arial"/>
                <w:b/>
                <w:bCs/>
                <w:szCs w:val="20"/>
              </w:rPr>
            </w:pPr>
          </w:p>
          <w:p w14:paraId="72F5CA16"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Sektor / Direktorat na ministrstvu</w:t>
            </w:r>
          </w:p>
          <w:p w14:paraId="5A56A31B"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 xml:space="preserve"> </w:t>
            </w:r>
          </w:p>
        </w:tc>
        <w:tc>
          <w:tcPr>
            <w:tcW w:w="10773" w:type="dxa"/>
          </w:tcPr>
          <w:p w14:paraId="48BC190D" w14:textId="77777777" w:rsidR="006354D5" w:rsidRPr="008D0FE6" w:rsidRDefault="006354D5" w:rsidP="00E23949">
            <w:pPr>
              <w:spacing w:line="276" w:lineRule="auto"/>
              <w:rPr>
                <w:rFonts w:eastAsiaTheme="minorHAnsi" w:cs="Arial"/>
                <w:b/>
                <w:bCs/>
                <w:szCs w:val="20"/>
              </w:rPr>
            </w:pPr>
          </w:p>
          <w:p w14:paraId="7319E42E"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Sektor za socialno ekonomijo / Direktorat za industrijo, podjetništvo in internacionalizacijo</w:t>
            </w:r>
          </w:p>
        </w:tc>
      </w:tr>
      <w:tr w:rsidR="006354D5" w:rsidRPr="008D0FE6" w14:paraId="197C6F54" w14:textId="77777777" w:rsidTr="004515FB">
        <w:tc>
          <w:tcPr>
            <w:tcW w:w="3402" w:type="dxa"/>
            <w:shd w:val="clear" w:color="auto" w:fill="CCECFF"/>
          </w:tcPr>
          <w:p w14:paraId="7EBE712E" w14:textId="77777777" w:rsidR="006354D5" w:rsidRPr="008D0FE6" w:rsidRDefault="006354D5" w:rsidP="00E23949">
            <w:pPr>
              <w:spacing w:line="276" w:lineRule="auto"/>
              <w:rPr>
                <w:rFonts w:eastAsiaTheme="minorHAnsi" w:cs="Arial"/>
                <w:b/>
                <w:bCs/>
                <w:szCs w:val="20"/>
              </w:rPr>
            </w:pPr>
          </w:p>
          <w:p w14:paraId="6B08FA61"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Za obdobje</w:t>
            </w:r>
          </w:p>
          <w:p w14:paraId="527A4111" w14:textId="77777777" w:rsidR="006354D5" w:rsidRPr="008D0FE6" w:rsidRDefault="006354D5" w:rsidP="00E23949">
            <w:pPr>
              <w:spacing w:line="276" w:lineRule="auto"/>
              <w:rPr>
                <w:rFonts w:eastAsiaTheme="minorHAnsi" w:cs="Arial"/>
                <w:b/>
                <w:bCs/>
                <w:szCs w:val="20"/>
              </w:rPr>
            </w:pPr>
          </w:p>
        </w:tc>
        <w:tc>
          <w:tcPr>
            <w:tcW w:w="10773" w:type="dxa"/>
          </w:tcPr>
          <w:p w14:paraId="371EFD52" w14:textId="77777777" w:rsidR="006354D5" w:rsidRPr="008D0FE6" w:rsidRDefault="006354D5" w:rsidP="00E23949">
            <w:pPr>
              <w:spacing w:line="276" w:lineRule="auto"/>
              <w:rPr>
                <w:rFonts w:eastAsiaTheme="minorHAnsi" w:cs="Arial"/>
                <w:b/>
                <w:bCs/>
                <w:szCs w:val="20"/>
              </w:rPr>
            </w:pPr>
          </w:p>
          <w:p w14:paraId="3AE90BF4"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Od…………….            Do…………….</w:t>
            </w:r>
          </w:p>
        </w:tc>
      </w:tr>
      <w:tr w:rsidR="006354D5" w:rsidRPr="008D0FE6" w14:paraId="773887E5" w14:textId="77777777" w:rsidTr="004515FB">
        <w:tc>
          <w:tcPr>
            <w:tcW w:w="3402" w:type="dxa"/>
            <w:shd w:val="clear" w:color="auto" w:fill="CCECFF"/>
          </w:tcPr>
          <w:p w14:paraId="55C79B44"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SPIS ŠTEVILKA VLOGE</w:t>
            </w:r>
          </w:p>
          <w:p w14:paraId="659C70EB" w14:textId="77777777" w:rsidR="006354D5" w:rsidRPr="008D0FE6" w:rsidRDefault="006354D5" w:rsidP="00E23949">
            <w:pPr>
              <w:spacing w:line="276" w:lineRule="auto"/>
              <w:rPr>
                <w:rFonts w:eastAsiaTheme="minorHAnsi" w:cs="Arial"/>
                <w:b/>
                <w:bCs/>
                <w:szCs w:val="20"/>
              </w:rPr>
            </w:pPr>
            <w:r w:rsidRPr="008D0FE6">
              <w:rPr>
                <w:rFonts w:eastAsiaTheme="minorHAnsi" w:cs="Arial"/>
                <w:b/>
                <w:bCs/>
                <w:i/>
                <w:szCs w:val="20"/>
              </w:rPr>
              <w:t>izpolni Ministrstvo za gospodarstvo, turizem in šport</w:t>
            </w:r>
          </w:p>
        </w:tc>
        <w:tc>
          <w:tcPr>
            <w:tcW w:w="10773" w:type="dxa"/>
          </w:tcPr>
          <w:p w14:paraId="3DA4D2D2" w14:textId="77777777" w:rsidR="006354D5" w:rsidRPr="008D0FE6" w:rsidRDefault="006354D5" w:rsidP="00E23949">
            <w:pPr>
              <w:spacing w:line="276" w:lineRule="auto"/>
              <w:rPr>
                <w:rFonts w:eastAsiaTheme="minorHAnsi" w:cs="Arial"/>
                <w:b/>
                <w:bCs/>
                <w:szCs w:val="20"/>
              </w:rPr>
            </w:pPr>
          </w:p>
        </w:tc>
      </w:tr>
    </w:tbl>
    <w:p w14:paraId="04807849" w14:textId="7DAFB478" w:rsidR="00E76C1D" w:rsidRPr="008D0FE6" w:rsidRDefault="00E76C1D" w:rsidP="00E23949">
      <w:pPr>
        <w:spacing w:after="160" w:line="276" w:lineRule="auto"/>
        <w:rPr>
          <w:rFonts w:eastAsiaTheme="minorHAnsi" w:cs="Arial"/>
          <w:b/>
          <w:kern w:val="2"/>
          <w:szCs w:val="20"/>
          <w14:ligatures w14:val="standardContextual"/>
        </w:rPr>
      </w:pPr>
    </w:p>
    <w:p w14:paraId="0FE6D14F" w14:textId="5DC25D41" w:rsidR="006354D5" w:rsidRPr="008D0FE6" w:rsidRDefault="006354D5" w:rsidP="00E65D9F">
      <w:pPr>
        <w:numPr>
          <w:ilvl w:val="1"/>
          <w:numId w:val="15"/>
        </w:numPr>
        <w:spacing w:after="160" w:line="276" w:lineRule="auto"/>
        <w:contextualSpacing/>
        <w:rPr>
          <w:rFonts w:eastAsiaTheme="minorHAnsi" w:cs="Arial"/>
          <w:b/>
          <w:i/>
          <w:kern w:val="2"/>
          <w:szCs w:val="20"/>
          <w14:ligatures w14:val="standardContextual"/>
        </w:rPr>
      </w:pPr>
      <w:r w:rsidRPr="008D0FE6">
        <w:rPr>
          <w:rFonts w:eastAsiaTheme="minorHAnsi" w:cs="Arial"/>
          <w:b/>
          <w:kern w:val="2"/>
          <w:szCs w:val="20"/>
          <w14:ligatures w14:val="standardContextual"/>
        </w:rPr>
        <w:t xml:space="preserve">Prijava operacije </w:t>
      </w:r>
      <w:r w:rsidRPr="008D0FE6">
        <w:rPr>
          <w:rFonts w:eastAsiaTheme="minorHAnsi" w:cs="Arial"/>
          <w:b/>
          <w:i/>
          <w:kern w:val="2"/>
          <w:szCs w:val="20"/>
          <w14:ligatures w14:val="standardContextual"/>
        </w:rPr>
        <w:t>(izpolni in ustrezno označi prijavitelj)</w:t>
      </w:r>
    </w:p>
    <w:tbl>
      <w:tblPr>
        <w:tblStyle w:val="Tabelamrea3"/>
        <w:tblW w:w="14170" w:type="dxa"/>
        <w:tblLook w:val="04A0" w:firstRow="1" w:lastRow="0" w:firstColumn="1" w:lastColumn="0" w:noHBand="0" w:noVBand="1"/>
      </w:tblPr>
      <w:tblGrid>
        <w:gridCol w:w="3379"/>
        <w:gridCol w:w="10791"/>
      </w:tblGrid>
      <w:tr w:rsidR="006354D5" w:rsidRPr="008D0FE6" w14:paraId="67E6435E" w14:textId="77777777" w:rsidTr="000C6AB2">
        <w:trPr>
          <w:trHeight w:val="863"/>
        </w:trPr>
        <w:tc>
          <w:tcPr>
            <w:tcW w:w="3379" w:type="dxa"/>
            <w:shd w:val="clear" w:color="auto" w:fill="CCECFF"/>
          </w:tcPr>
          <w:p w14:paraId="40E24FA3" w14:textId="77777777" w:rsidR="006354D5" w:rsidRPr="008D0FE6" w:rsidRDefault="006354D5" w:rsidP="00E23949">
            <w:pPr>
              <w:spacing w:line="276" w:lineRule="auto"/>
              <w:rPr>
                <w:rFonts w:eastAsiaTheme="minorHAnsi" w:cs="Arial"/>
                <w:b/>
                <w:szCs w:val="20"/>
              </w:rPr>
            </w:pPr>
            <w:bookmarkStart w:id="1" w:name="_Hlk169526893"/>
          </w:p>
          <w:p w14:paraId="74CB17EA" w14:textId="286DA711" w:rsidR="006354D5" w:rsidRPr="008D0FE6" w:rsidRDefault="006354D5" w:rsidP="00E23949">
            <w:pPr>
              <w:spacing w:line="276" w:lineRule="auto"/>
              <w:rPr>
                <w:rFonts w:eastAsiaTheme="minorHAnsi" w:cs="Arial"/>
                <w:b/>
                <w:szCs w:val="20"/>
              </w:rPr>
            </w:pPr>
            <w:r w:rsidRPr="008D0FE6">
              <w:rPr>
                <w:rFonts w:eastAsiaTheme="minorHAnsi" w:cs="Arial"/>
                <w:b/>
                <w:szCs w:val="20"/>
              </w:rPr>
              <w:t>Naziv operacije</w:t>
            </w:r>
          </w:p>
        </w:tc>
        <w:tc>
          <w:tcPr>
            <w:tcW w:w="10791" w:type="dxa"/>
          </w:tcPr>
          <w:p w14:paraId="2E615AD4" w14:textId="77777777" w:rsidR="006354D5" w:rsidRPr="008D0FE6" w:rsidRDefault="006354D5" w:rsidP="00E23949">
            <w:pPr>
              <w:spacing w:line="276" w:lineRule="auto"/>
              <w:rPr>
                <w:rFonts w:eastAsiaTheme="minorHAnsi" w:cs="Arial"/>
                <w:szCs w:val="20"/>
              </w:rPr>
            </w:pPr>
          </w:p>
        </w:tc>
      </w:tr>
      <w:tr w:rsidR="001D1125" w:rsidRPr="008D0FE6" w14:paraId="3EB514AD" w14:textId="77777777" w:rsidTr="000C6AB2">
        <w:trPr>
          <w:trHeight w:val="847"/>
        </w:trPr>
        <w:tc>
          <w:tcPr>
            <w:tcW w:w="3379" w:type="dxa"/>
            <w:shd w:val="clear" w:color="auto" w:fill="CCECFF"/>
          </w:tcPr>
          <w:p w14:paraId="47C97270" w14:textId="77777777" w:rsidR="000C6AB2" w:rsidRDefault="000C6AB2" w:rsidP="00E23949">
            <w:pPr>
              <w:spacing w:line="276" w:lineRule="auto"/>
              <w:rPr>
                <w:rFonts w:eastAsiaTheme="minorHAnsi" w:cs="Arial"/>
                <w:b/>
                <w:szCs w:val="20"/>
              </w:rPr>
            </w:pPr>
          </w:p>
          <w:p w14:paraId="406A9FC8" w14:textId="0C61EEF7" w:rsidR="001D1125" w:rsidRPr="008D0FE6" w:rsidRDefault="001D1125" w:rsidP="00E23949">
            <w:pPr>
              <w:spacing w:line="276" w:lineRule="auto"/>
              <w:rPr>
                <w:rFonts w:eastAsiaTheme="minorHAnsi" w:cs="Arial"/>
                <w:b/>
                <w:szCs w:val="20"/>
              </w:rPr>
            </w:pPr>
            <w:r w:rsidRPr="008D0FE6">
              <w:rPr>
                <w:rFonts w:eastAsiaTheme="minorHAnsi" w:cs="Arial"/>
                <w:b/>
                <w:szCs w:val="20"/>
              </w:rPr>
              <w:t>Kratek naziv operacije</w:t>
            </w:r>
          </w:p>
        </w:tc>
        <w:tc>
          <w:tcPr>
            <w:tcW w:w="10791" w:type="dxa"/>
          </w:tcPr>
          <w:p w14:paraId="55808682" w14:textId="77777777" w:rsidR="001D1125" w:rsidRPr="008D0FE6" w:rsidRDefault="001D1125" w:rsidP="00E23949">
            <w:pPr>
              <w:spacing w:line="276" w:lineRule="auto"/>
              <w:rPr>
                <w:rFonts w:eastAsiaTheme="minorHAnsi" w:cs="Arial"/>
                <w:szCs w:val="20"/>
              </w:rPr>
            </w:pPr>
          </w:p>
        </w:tc>
      </w:tr>
      <w:bookmarkEnd w:id="1"/>
      <w:tr w:rsidR="006354D5" w:rsidRPr="008D0FE6" w14:paraId="6C960357" w14:textId="77777777" w:rsidTr="000445D6">
        <w:trPr>
          <w:trHeight w:val="1058"/>
        </w:trPr>
        <w:tc>
          <w:tcPr>
            <w:tcW w:w="3379" w:type="dxa"/>
            <w:shd w:val="clear" w:color="auto" w:fill="CCECFF"/>
          </w:tcPr>
          <w:p w14:paraId="01BEA4F5" w14:textId="77777777" w:rsidR="006354D5" w:rsidRPr="008D0FE6" w:rsidRDefault="006354D5" w:rsidP="00E23949">
            <w:pPr>
              <w:spacing w:line="276" w:lineRule="auto"/>
              <w:rPr>
                <w:rFonts w:eastAsiaTheme="minorHAnsi" w:cs="Arial"/>
                <w:b/>
                <w:szCs w:val="20"/>
              </w:rPr>
            </w:pPr>
          </w:p>
          <w:p w14:paraId="09CB09A6"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 xml:space="preserve">Celotna  vrednost operacije </w:t>
            </w:r>
          </w:p>
          <w:p w14:paraId="57D7E326" w14:textId="1EB7D533" w:rsidR="006354D5" w:rsidRPr="008D0FE6" w:rsidRDefault="006354D5" w:rsidP="00E23949">
            <w:pPr>
              <w:spacing w:line="276" w:lineRule="auto"/>
              <w:rPr>
                <w:rFonts w:eastAsiaTheme="minorHAnsi" w:cs="Arial"/>
                <w:b/>
                <w:szCs w:val="20"/>
              </w:rPr>
            </w:pPr>
            <w:r w:rsidRPr="008D0FE6">
              <w:rPr>
                <w:rFonts w:eastAsiaTheme="minorHAnsi" w:cs="Arial"/>
                <w:b/>
                <w:szCs w:val="20"/>
              </w:rPr>
              <w:t>(v EUR z DDV)</w:t>
            </w:r>
          </w:p>
        </w:tc>
        <w:tc>
          <w:tcPr>
            <w:tcW w:w="10791" w:type="dxa"/>
          </w:tcPr>
          <w:p w14:paraId="10321681" w14:textId="77777777" w:rsidR="006354D5" w:rsidRPr="008D0FE6" w:rsidRDefault="006354D5" w:rsidP="00E23949">
            <w:pPr>
              <w:spacing w:line="276" w:lineRule="auto"/>
              <w:jc w:val="both"/>
              <w:rPr>
                <w:rFonts w:cs="Arial"/>
                <w:b/>
                <w:szCs w:val="20"/>
              </w:rPr>
            </w:pPr>
          </w:p>
        </w:tc>
      </w:tr>
      <w:tr w:rsidR="006354D5" w:rsidRPr="008D0FE6" w14:paraId="1CD9DF2D" w14:textId="77777777" w:rsidTr="000445D6">
        <w:trPr>
          <w:trHeight w:val="1058"/>
        </w:trPr>
        <w:tc>
          <w:tcPr>
            <w:tcW w:w="3379" w:type="dxa"/>
            <w:shd w:val="clear" w:color="auto" w:fill="CCECFF"/>
          </w:tcPr>
          <w:p w14:paraId="520B0E73" w14:textId="77777777" w:rsidR="006354D5" w:rsidRPr="008D0FE6" w:rsidRDefault="006354D5" w:rsidP="00E23949">
            <w:pPr>
              <w:spacing w:line="276" w:lineRule="auto"/>
              <w:rPr>
                <w:rFonts w:eastAsiaTheme="minorHAnsi" w:cs="Arial"/>
                <w:b/>
                <w:szCs w:val="20"/>
              </w:rPr>
            </w:pPr>
          </w:p>
          <w:p w14:paraId="0D3636B6"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 xml:space="preserve">Celotna  vrednost operacije </w:t>
            </w:r>
          </w:p>
          <w:p w14:paraId="1527A9C0" w14:textId="0D7AC85E" w:rsidR="006354D5" w:rsidRPr="008D0FE6" w:rsidRDefault="006354D5" w:rsidP="00E23949">
            <w:pPr>
              <w:spacing w:line="276" w:lineRule="auto"/>
              <w:rPr>
                <w:rFonts w:eastAsiaTheme="minorHAnsi" w:cs="Arial"/>
                <w:b/>
                <w:szCs w:val="20"/>
              </w:rPr>
            </w:pPr>
            <w:r w:rsidRPr="008D0FE6">
              <w:rPr>
                <w:rFonts w:eastAsiaTheme="minorHAnsi" w:cs="Arial"/>
                <w:b/>
                <w:szCs w:val="20"/>
              </w:rPr>
              <w:t>(v EUR brez DDV)</w:t>
            </w:r>
          </w:p>
        </w:tc>
        <w:tc>
          <w:tcPr>
            <w:tcW w:w="10791" w:type="dxa"/>
          </w:tcPr>
          <w:p w14:paraId="2DA7E3C6" w14:textId="77777777" w:rsidR="006354D5" w:rsidRPr="008D0FE6" w:rsidRDefault="006354D5" w:rsidP="00E23949">
            <w:pPr>
              <w:spacing w:line="276" w:lineRule="auto"/>
              <w:rPr>
                <w:rFonts w:eastAsiaTheme="minorHAnsi" w:cs="Arial"/>
                <w:szCs w:val="20"/>
              </w:rPr>
            </w:pPr>
          </w:p>
        </w:tc>
      </w:tr>
      <w:tr w:rsidR="006354D5" w:rsidRPr="008D0FE6" w14:paraId="0669EAE2" w14:textId="77777777" w:rsidTr="000445D6">
        <w:trPr>
          <w:trHeight w:val="1058"/>
        </w:trPr>
        <w:tc>
          <w:tcPr>
            <w:tcW w:w="3379" w:type="dxa"/>
            <w:shd w:val="clear" w:color="auto" w:fill="CCECFF"/>
          </w:tcPr>
          <w:p w14:paraId="6D537652" w14:textId="77777777" w:rsidR="006354D5" w:rsidRPr="008D0FE6" w:rsidRDefault="006354D5" w:rsidP="00E23949">
            <w:pPr>
              <w:spacing w:line="276" w:lineRule="auto"/>
              <w:rPr>
                <w:rFonts w:eastAsiaTheme="minorHAnsi" w:cs="Arial"/>
                <w:b/>
                <w:szCs w:val="20"/>
              </w:rPr>
            </w:pPr>
          </w:p>
          <w:p w14:paraId="35EF11BD"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Skupna vrednost upravičenih stroškov</w:t>
            </w:r>
          </w:p>
          <w:p w14:paraId="1BF85F85" w14:textId="1680A79F" w:rsidR="006354D5" w:rsidRPr="008D0FE6" w:rsidRDefault="006354D5" w:rsidP="00E23949">
            <w:pPr>
              <w:spacing w:line="276" w:lineRule="auto"/>
              <w:rPr>
                <w:rFonts w:eastAsiaTheme="minorHAnsi" w:cs="Arial"/>
                <w:b/>
                <w:szCs w:val="20"/>
              </w:rPr>
            </w:pPr>
          </w:p>
        </w:tc>
        <w:tc>
          <w:tcPr>
            <w:tcW w:w="10791" w:type="dxa"/>
          </w:tcPr>
          <w:p w14:paraId="22753B1F" w14:textId="77777777" w:rsidR="006354D5" w:rsidRPr="008D0FE6" w:rsidRDefault="006354D5" w:rsidP="00E23949">
            <w:pPr>
              <w:spacing w:line="276" w:lineRule="auto"/>
              <w:rPr>
                <w:rFonts w:eastAsiaTheme="minorHAnsi" w:cs="Arial"/>
                <w:szCs w:val="20"/>
              </w:rPr>
            </w:pPr>
          </w:p>
        </w:tc>
      </w:tr>
      <w:tr w:rsidR="006354D5" w:rsidRPr="008D0FE6" w14:paraId="1CA62225" w14:textId="77777777" w:rsidTr="000445D6">
        <w:trPr>
          <w:trHeight w:val="1058"/>
        </w:trPr>
        <w:tc>
          <w:tcPr>
            <w:tcW w:w="3379" w:type="dxa"/>
            <w:shd w:val="clear" w:color="auto" w:fill="CCECFF"/>
          </w:tcPr>
          <w:p w14:paraId="286492AE" w14:textId="77777777" w:rsidR="006354D5" w:rsidRPr="008D0FE6" w:rsidRDefault="006354D5" w:rsidP="00E23949">
            <w:pPr>
              <w:spacing w:line="276" w:lineRule="auto"/>
              <w:rPr>
                <w:rFonts w:eastAsiaTheme="minorHAnsi" w:cs="Arial"/>
                <w:b/>
                <w:szCs w:val="20"/>
              </w:rPr>
            </w:pPr>
          </w:p>
          <w:p w14:paraId="355BE7FE"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Skupna vrednost upravičenih stroškov</w:t>
            </w:r>
          </w:p>
          <w:p w14:paraId="1ED7FB0F" w14:textId="01949601" w:rsidR="006354D5" w:rsidRPr="008D0FE6" w:rsidRDefault="006354D5" w:rsidP="00E23949">
            <w:pPr>
              <w:spacing w:line="276" w:lineRule="auto"/>
              <w:rPr>
                <w:rFonts w:eastAsiaTheme="minorHAnsi" w:cs="Arial"/>
                <w:b/>
                <w:szCs w:val="20"/>
              </w:rPr>
            </w:pPr>
            <w:r w:rsidRPr="008D0FE6">
              <w:rPr>
                <w:rFonts w:eastAsiaTheme="minorHAnsi" w:cs="Arial"/>
                <w:b/>
                <w:szCs w:val="20"/>
              </w:rPr>
              <w:t>(v EUR brez DDV)</w:t>
            </w:r>
          </w:p>
        </w:tc>
        <w:tc>
          <w:tcPr>
            <w:tcW w:w="10791" w:type="dxa"/>
          </w:tcPr>
          <w:p w14:paraId="5EC73E19" w14:textId="77777777" w:rsidR="006354D5" w:rsidRPr="008D0FE6" w:rsidRDefault="006354D5" w:rsidP="00E23949">
            <w:pPr>
              <w:spacing w:line="276" w:lineRule="auto"/>
              <w:rPr>
                <w:rFonts w:eastAsiaTheme="minorHAnsi" w:cs="Arial"/>
                <w:szCs w:val="20"/>
              </w:rPr>
            </w:pPr>
          </w:p>
        </w:tc>
      </w:tr>
    </w:tbl>
    <w:p w14:paraId="2460E639" w14:textId="77777777" w:rsidR="001D1125" w:rsidRPr="008D0FE6" w:rsidRDefault="001D1125" w:rsidP="00E23949">
      <w:pPr>
        <w:spacing w:after="160" w:line="276" w:lineRule="auto"/>
        <w:rPr>
          <w:rFonts w:eastAsiaTheme="minorHAnsi" w:cs="Arial"/>
          <w:kern w:val="2"/>
          <w:szCs w:val="20"/>
          <w14:ligatures w14:val="standardContextual"/>
        </w:rPr>
      </w:pPr>
    </w:p>
    <w:p w14:paraId="0E911C03" w14:textId="77777777" w:rsidR="000445D6" w:rsidRPr="008D0FE6" w:rsidRDefault="000445D6" w:rsidP="00E23949">
      <w:pPr>
        <w:spacing w:after="160" w:line="276" w:lineRule="auto"/>
        <w:rPr>
          <w:rFonts w:eastAsiaTheme="minorHAnsi" w:cs="Arial"/>
          <w:kern w:val="2"/>
          <w:szCs w:val="20"/>
          <w14:ligatures w14:val="standardContextual"/>
        </w:rPr>
      </w:pPr>
    </w:p>
    <w:p w14:paraId="789927FC" w14:textId="77777777" w:rsidR="000445D6" w:rsidRPr="008D0FE6" w:rsidRDefault="000445D6" w:rsidP="00E23949">
      <w:pPr>
        <w:spacing w:after="160" w:line="276" w:lineRule="auto"/>
        <w:rPr>
          <w:rFonts w:eastAsiaTheme="minorHAnsi" w:cs="Arial"/>
          <w:kern w:val="2"/>
          <w:szCs w:val="20"/>
          <w14:ligatures w14:val="standardContextual"/>
        </w:rPr>
      </w:pPr>
    </w:p>
    <w:p w14:paraId="2724D294" w14:textId="77777777" w:rsidR="00702E37" w:rsidRPr="008D0FE6" w:rsidRDefault="00702E37" w:rsidP="00E23949">
      <w:pPr>
        <w:spacing w:after="160" w:line="276" w:lineRule="auto"/>
        <w:rPr>
          <w:rFonts w:eastAsiaTheme="minorHAnsi" w:cs="Arial"/>
          <w:kern w:val="2"/>
          <w:szCs w:val="20"/>
          <w14:ligatures w14:val="standardContextual"/>
        </w:rPr>
      </w:pPr>
    </w:p>
    <w:p w14:paraId="78DBFDB8" w14:textId="77777777" w:rsidR="000445D6" w:rsidRPr="008D0FE6" w:rsidRDefault="000445D6" w:rsidP="00E23949">
      <w:pPr>
        <w:spacing w:after="160" w:line="276" w:lineRule="auto"/>
        <w:rPr>
          <w:rFonts w:eastAsiaTheme="minorHAnsi" w:cs="Arial"/>
          <w:kern w:val="2"/>
          <w:szCs w:val="20"/>
          <w14:ligatures w14:val="standardContextual"/>
        </w:rPr>
      </w:pPr>
    </w:p>
    <w:p w14:paraId="43863DDE" w14:textId="662B404F" w:rsidR="00FE55D3" w:rsidRPr="008D0FE6" w:rsidRDefault="006354D5" w:rsidP="00E65D9F">
      <w:pPr>
        <w:numPr>
          <w:ilvl w:val="1"/>
          <w:numId w:val="12"/>
        </w:numPr>
        <w:spacing w:after="160" w:line="276" w:lineRule="auto"/>
        <w:contextualSpacing/>
        <w:rPr>
          <w:rFonts w:eastAsiaTheme="minorHAnsi" w:cs="Arial"/>
          <w:b/>
          <w:kern w:val="2"/>
          <w:szCs w:val="20"/>
          <w14:ligatures w14:val="standardContextual"/>
        </w:rPr>
      </w:pPr>
      <w:r w:rsidRPr="008D0FE6">
        <w:rPr>
          <w:rFonts w:eastAsiaTheme="minorHAnsi" w:cs="Arial"/>
          <w:b/>
          <w:kern w:val="2"/>
          <w:szCs w:val="20"/>
          <w14:ligatures w14:val="standardContextual"/>
        </w:rPr>
        <w:t xml:space="preserve">Splošni podatki o prijavitelju, ki je </w:t>
      </w:r>
      <w:proofErr w:type="spellStart"/>
      <w:r w:rsidRPr="008D0FE6">
        <w:rPr>
          <w:rFonts w:eastAsiaTheme="minorHAnsi" w:cs="Arial"/>
          <w:b/>
          <w:kern w:val="2"/>
          <w:szCs w:val="20"/>
          <w14:ligatures w14:val="standardContextual"/>
        </w:rPr>
        <w:t>poslovodeči</w:t>
      </w:r>
      <w:proofErr w:type="spellEnd"/>
      <w:r w:rsidRPr="008D0FE6">
        <w:rPr>
          <w:rFonts w:eastAsiaTheme="minorHAnsi" w:cs="Arial"/>
          <w:b/>
          <w:kern w:val="2"/>
          <w:szCs w:val="20"/>
          <w14:ligatures w14:val="standardContextual"/>
        </w:rPr>
        <w:t xml:space="preserve"> </w:t>
      </w:r>
      <w:proofErr w:type="spellStart"/>
      <w:r w:rsidRPr="008D0FE6">
        <w:rPr>
          <w:rFonts w:eastAsiaTheme="minorHAnsi" w:cs="Arial"/>
          <w:b/>
          <w:kern w:val="2"/>
          <w:szCs w:val="20"/>
          <w14:ligatures w14:val="standardContextual"/>
        </w:rPr>
        <w:t>konzorcijski</w:t>
      </w:r>
      <w:proofErr w:type="spellEnd"/>
      <w:r w:rsidRPr="008D0FE6">
        <w:rPr>
          <w:rFonts w:eastAsiaTheme="minorHAnsi" w:cs="Arial"/>
          <w:b/>
          <w:kern w:val="2"/>
          <w:szCs w:val="20"/>
          <w14:ligatures w14:val="standardContextual"/>
        </w:rPr>
        <w:t xml:space="preserve"> partner</w:t>
      </w:r>
    </w:p>
    <w:p w14:paraId="689204D6" w14:textId="77777777" w:rsidR="00FE55D3" w:rsidRPr="008D0FE6" w:rsidRDefault="00FE55D3" w:rsidP="00E23949">
      <w:pPr>
        <w:spacing w:after="160" w:line="276" w:lineRule="auto"/>
        <w:contextualSpacing/>
        <w:rPr>
          <w:rFonts w:eastAsiaTheme="minorHAnsi" w:cs="Arial"/>
          <w:b/>
          <w:kern w:val="2"/>
          <w:szCs w:val="20"/>
          <w14:ligatures w14:val="standardContextual"/>
        </w:rPr>
      </w:pPr>
    </w:p>
    <w:tbl>
      <w:tblPr>
        <w:tblStyle w:val="Tabelamrea3"/>
        <w:tblW w:w="14170" w:type="dxa"/>
        <w:tblLook w:val="04A0" w:firstRow="1" w:lastRow="0" w:firstColumn="1" w:lastColumn="0" w:noHBand="0" w:noVBand="1"/>
      </w:tblPr>
      <w:tblGrid>
        <w:gridCol w:w="3256"/>
        <w:gridCol w:w="10914"/>
      </w:tblGrid>
      <w:tr w:rsidR="006354D5" w:rsidRPr="008D0FE6" w14:paraId="7B712276" w14:textId="77777777" w:rsidTr="004515FB">
        <w:tc>
          <w:tcPr>
            <w:tcW w:w="3256" w:type="dxa"/>
            <w:shd w:val="clear" w:color="auto" w:fill="CCECFF"/>
          </w:tcPr>
          <w:p w14:paraId="47E9AEEE"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Uradni naziv prijavitelja (</w:t>
            </w:r>
            <w:proofErr w:type="spellStart"/>
            <w:r w:rsidRPr="008D0FE6">
              <w:rPr>
                <w:rFonts w:eastAsiaTheme="minorHAnsi" w:cs="Arial"/>
                <w:b/>
                <w:szCs w:val="20"/>
              </w:rPr>
              <w:t>poslovodečega</w:t>
            </w:r>
            <w:proofErr w:type="spellEnd"/>
            <w:r w:rsidRPr="008D0FE6">
              <w:rPr>
                <w:rFonts w:eastAsiaTheme="minorHAnsi" w:cs="Arial"/>
                <w:b/>
                <w:szCs w:val="20"/>
              </w:rPr>
              <w:t xml:space="preserve"> </w:t>
            </w:r>
            <w:proofErr w:type="spellStart"/>
            <w:r w:rsidRPr="008D0FE6">
              <w:rPr>
                <w:rFonts w:eastAsiaTheme="minorHAnsi" w:cs="Arial"/>
                <w:b/>
                <w:szCs w:val="20"/>
              </w:rPr>
              <w:t>konzorcijskega</w:t>
            </w:r>
            <w:proofErr w:type="spellEnd"/>
            <w:r w:rsidRPr="008D0FE6">
              <w:rPr>
                <w:rFonts w:eastAsiaTheme="minorHAnsi" w:cs="Arial"/>
                <w:b/>
                <w:szCs w:val="20"/>
              </w:rPr>
              <w:t xml:space="preserve"> partnerja):</w:t>
            </w:r>
          </w:p>
        </w:tc>
        <w:tc>
          <w:tcPr>
            <w:tcW w:w="10914" w:type="dxa"/>
          </w:tcPr>
          <w:p w14:paraId="6AE8AE3C" w14:textId="77777777" w:rsidR="006354D5" w:rsidRPr="008D0FE6" w:rsidRDefault="006354D5" w:rsidP="00E23949">
            <w:pPr>
              <w:spacing w:line="276" w:lineRule="auto"/>
              <w:rPr>
                <w:rFonts w:eastAsiaTheme="minorHAnsi" w:cs="Arial"/>
                <w:b/>
                <w:szCs w:val="20"/>
              </w:rPr>
            </w:pPr>
          </w:p>
        </w:tc>
      </w:tr>
      <w:tr w:rsidR="006354D5" w:rsidRPr="008D0FE6" w14:paraId="7BCD188A" w14:textId="77777777" w:rsidTr="000445D6">
        <w:trPr>
          <w:trHeight w:val="368"/>
        </w:trPr>
        <w:tc>
          <w:tcPr>
            <w:tcW w:w="3256" w:type="dxa"/>
            <w:shd w:val="clear" w:color="auto" w:fill="CCECFF"/>
          </w:tcPr>
          <w:p w14:paraId="3E441402"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Naslov:</w:t>
            </w:r>
          </w:p>
        </w:tc>
        <w:tc>
          <w:tcPr>
            <w:tcW w:w="10914" w:type="dxa"/>
          </w:tcPr>
          <w:p w14:paraId="5639A072" w14:textId="77777777" w:rsidR="006354D5" w:rsidRPr="008D0FE6" w:rsidRDefault="006354D5" w:rsidP="00E23949">
            <w:pPr>
              <w:spacing w:line="276" w:lineRule="auto"/>
              <w:rPr>
                <w:rFonts w:eastAsiaTheme="minorHAnsi" w:cs="Arial"/>
                <w:b/>
                <w:szCs w:val="20"/>
              </w:rPr>
            </w:pPr>
          </w:p>
        </w:tc>
      </w:tr>
      <w:tr w:rsidR="00D116F2" w:rsidRPr="008D0FE6" w14:paraId="3B8B1AD9" w14:textId="77777777" w:rsidTr="000445D6">
        <w:trPr>
          <w:trHeight w:val="368"/>
        </w:trPr>
        <w:tc>
          <w:tcPr>
            <w:tcW w:w="3256" w:type="dxa"/>
            <w:shd w:val="clear" w:color="auto" w:fill="CCECFF"/>
          </w:tcPr>
          <w:p w14:paraId="032D84ED" w14:textId="06734762" w:rsidR="00D116F2" w:rsidRPr="008D0FE6" w:rsidRDefault="00133F72" w:rsidP="00E23949">
            <w:pPr>
              <w:spacing w:line="276" w:lineRule="auto"/>
              <w:rPr>
                <w:rFonts w:eastAsiaTheme="minorHAnsi" w:cs="Arial"/>
                <w:b/>
                <w:szCs w:val="20"/>
              </w:rPr>
            </w:pPr>
            <w:r>
              <w:rPr>
                <w:rFonts w:eastAsiaTheme="minorHAnsi" w:cs="Arial"/>
                <w:b/>
                <w:szCs w:val="20"/>
              </w:rPr>
              <w:t>Občina:</w:t>
            </w:r>
            <w:r w:rsidR="00D116F2" w:rsidRPr="008D0FE6">
              <w:rPr>
                <w:rFonts w:eastAsiaTheme="minorHAnsi" w:cs="Arial"/>
                <w:b/>
                <w:szCs w:val="20"/>
              </w:rPr>
              <w:t xml:space="preserve"> </w:t>
            </w:r>
          </w:p>
        </w:tc>
        <w:tc>
          <w:tcPr>
            <w:tcW w:w="10914" w:type="dxa"/>
          </w:tcPr>
          <w:p w14:paraId="04513C83" w14:textId="76A4377D" w:rsidR="00D116F2" w:rsidRPr="008D0FE6" w:rsidRDefault="00D116F2" w:rsidP="00E23949">
            <w:pPr>
              <w:spacing w:line="276" w:lineRule="auto"/>
              <w:rPr>
                <w:rFonts w:eastAsiaTheme="minorHAnsi" w:cs="Arial"/>
                <w:b/>
                <w:szCs w:val="20"/>
              </w:rPr>
            </w:pPr>
          </w:p>
        </w:tc>
      </w:tr>
      <w:tr w:rsidR="006354D5" w:rsidRPr="008D0FE6" w14:paraId="1FDEEB44" w14:textId="77777777" w:rsidTr="004515FB">
        <w:tc>
          <w:tcPr>
            <w:tcW w:w="3256" w:type="dxa"/>
            <w:shd w:val="clear" w:color="auto" w:fill="CCECFF"/>
          </w:tcPr>
          <w:p w14:paraId="06337241"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Zakoniti zastopnik prijavitelja:</w:t>
            </w:r>
          </w:p>
        </w:tc>
        <w:tc>
          <w:tcPr>
            <w:tcW w:w="10914" w:type="dxa"/>
          </w:tcPr>
          <w:p w14:paraId="7EB2CE7F"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Ime in priimek:</w:t>
            </w:r>
          </w:p>
          <w:p w14:paraId="2CA8E8C1"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Funkcija:</w:t>
            </w:r>
          </w:p>
          <w:p w14:paraId="66F60F73"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E-pošta:</w:t>
            </w:r>
          </w:p>
          <w:p w14:paraId="08BB98BB"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Telefon:</w:t>
            </w:r>
          </w:p>
        </w:tc>
      </w:tr>
      <w:tr w:rsidR="006354D5" w:rsidRPr="008D0FE6" w14:paraId="17A83EC8" w14:textId="77777777" w:rsidTr="004515FB">
        <w:tc>
          <w:tcPr>
            <w:tcW w:w="3256" w:type="dxa"/>
            <w:shd w:val="clear" w:color="auto" w:fill="CCECFF"/>
          </w:tcPr>
          <w:p w14:paraId="45F4656C"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Kontaktna oseba prijavitelja</w:t>
            </w:r>
            <w:r w:rsidRPr="008D0FE6">
              <w:rPr>
                <w:rFonts w:eastAsiaTheme="minorHAnsi" w:cs="Arial"/>
                <w:b/>
                <w:szCs w:val="20"/>
                <w:vertAlign w:val="superscript"/>
              </w:rPr>
              <w:footnoteReference w:id="1"/>
            </w:r>
            <w:r w:rsidRPr="008D0FE6">
              <w:rPr>
                <w:rFonts w:eastAsiaTheme="minorHAnsi" w:cs="Arial"/>
                <w:b/>
                <w:szCs w:val="20"/>
              </w:rPr>
              <w:t>:</w:t>
            </w:r>
          </w:p>
        </w:tc>
        <w:tc>
          <w:tcPr>
            <w:tcW w:w="10914" w:type="dxa"/>
          </w:tcPr>
          <w:p w14:paraId="4BE3B248"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Ime in priimek:</w:t>
            </w:r>
          </w:p>
          <w:p w14:paraId="793B4A05"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Funkcija:</w:t>
            </w:r>
          </w:p>
          <w:p w14:paraId="7293A829"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E-pošta:</w:t>
            </w:r>
          </w:p>
          <w:p w14:paraId="25A720F6"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Telefon:</w:t>
            </w:r>
          </w:p>
        </w:tc>
      </w:tr>
      <w:tr w:rsidR="006354D5" w:rsidRPr="008D0FE6" w14:paraId="342791AD" w14:textId="77777777" w:rsidTr="004515FB">
        <w:tc>
          <w:tcPr>
            <w:tcW w:w="3256" w:type="dxa"/>
            <w:shd w:val="clear" w:color="auto" w:fill="CCECFF"/>
          </w:tcPr>
          <w:p w14:paraId="2C7D4816"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Davčni zavezanec:</w:t>
            </w:r>
          </w:p>
        </w:tc>
        <w:tc>
          <w:tcPr>
            <w:tcW w:w="10914" w:type="dxa"/>
          </w:tcPr>
          <w:p w14:paraId="5D434E21" w14:textId="77777777" w:rsidR="006354D5" w:rsidRPr="008D0FE6" w:rsidRDefault="006354D5" w:rsidP="00E23949">
            <w:pPr>
              <w:spacing w:line="276" w:lineRule="auto"/>
              <w:jc w:val="both"/>
              <w:rPr>
                <w:rFonts w:cs="Arial"/>
                <w:b/>
                <w:szCs w:val="20"/>
              </w:rPr>
            </w:pPr>
            <w:r w:rsidRPr="008D0FE6">
              <w:rPr>
                <w:rFonts w:cs="Arial"/>
                <w:b/>
                <w:szCs w:val="20"/>
              </w:rPr>
              <w:fldChar w:fldCharType="begin">
                <w:ffData>
                  <w:name w:val="Check3"/>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Da</w:t>
            </w:r>
          </w:p>
          <w:p w14:paraId="7A193588" w14:textId="77777777" w:rsidR="006354D5" w:rsidRPr="008D0FE6" w:rsidRDefault="006354D5" w:rsidP="00E23949">
            <w:pPr>
              <w:spacing w:line="276" w:lineRule="auto"/>
              <w:jc w:val="both"/>
              <w:rPr>
                <w:rFonts w:cs="Arial"/>
                <w:b/>
                <w:szCs w:val="20"/>
              </w:rPr>
            </w:pPr>
            <w:r w:rsidRPr="008D0FE6">
              <w:rPr>
                <w:rFonts w:cs="Arial"/>
                <w:b/>
                <w:szCs w:val="20"/>
              </w:rPr>
              <w:fldChar w:fldCharType="begin">
                <w:ffData>
                  <w:name w:val="Check3"/>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Ne </w:t>
            </w:r>
          </w:p>
        </w:tc>
      </w:tr>
      <w:tr w:rsidR="006354D5" w:rsidRPr="008D0FE6" w14:paraId="2D78E4B7" w14:textId="77777777" w:rsidTr="004515FB">
        <w:tc>
          <w:tcPr>
            <w:tcW w:w="3256" w:type="dxa"/>
            <w:shd w:val="clear" w:color="auto" w:fill="CCECFF"/>
          </w:tcPr>
          <w:p w14:paraId="6D0C69A5"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Davčna številka:</w:t>
            </w:r>
          </w:p>
        </w:tc>
        <w:tc>
          <w:tcPr>
            <w:tcW w:w="10914" w:type="dxa"/>
          </w:tcPr>
          <w:p w14:paraId="103DC9F1" w14:textId="77777777" w:rsidR="006354D5" w:rsidRPr="008D0FE6" w:rsidRDefault="006354D5" w:rsidP="00E23949">
            <w:pPr>
              <w:spacing w:line="276" w:lineRule="auto"/>
              <w:jc w:val="both"/>
              <w:rPr>
                <w:rFonts w:cs="Arial"/>
                <w:b/>
                <w:szCs w:val="20"/>
              </w:rPr>
            </w:pPr>
          </w:p>
        </w:tc>
      </w:tr>
      <w:tr w:rsidR="006354D5" w:rsidRPr="008D0FE6" w14:paraId="62F1497A" w14:textId="77777777" w:rsidTr="004515FB">
        <w:tc>
          <w:tcPr>
            <w:tcW w:w="3256" w:type="dxa"/>
            <w:shd w:val="clear" w:color="auto" w:fill="CCECFF"/>
          </w:tcPr>
          <w:p w14:paraId="11EB02DF"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Matična številka:</w:t>
            </w:r>
          </w:p>
        </w:tc>
        <w:tc>
          <w:tcPr>
            <w:tcW w:w="10914" w:type="dxa"/>
          </w:tcPr>
          <w:p w14:paraId="7FD9D5F0" w14:textId="77777777" w:rsidR="006354D5" w:rsidRPr="008D0FE6" w:rsidRDefault="006354D5" w:rsidP="00E23949">
            <w:pPr>
              <w:spacing w:line="276" w:lineRule="auto"/>
              <w:jc w:val="both"/>
              <w:rPr>
                <w:rFonts w:cs="Arial"/>
                <w:b/>
                <w:szCs w:val="20"/>
              </w:rPr>
            </w:pPr>
          </w:p>
        </w:tc>
      </w:tr>
      <w:tr w:rsidR="006354D5" w:rsidRPr="008D0FE6" w14:paraId="4C0BBD34" w14:textId="77777777" w:rsidTr="004515FB">
        <w:tc>
          <w:tcPr>
            <w:tcW w:w="3256" w:type="dxa"/>
            <w:shd w:val="clear" w:color="auto" w:fill="CCECFF"/>
          </w:tcPr>
          <w:p w14:paraId="5D9CBFBC"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Številka transakcijskega računa:</w:t>
            </w:r>
          </w:p>
        </w:tc>
        <w:tc>
          <w:tcPr>
            <w:tcW w:w="10914" w:type="dxa"/>
          </w:tcPr>
          <w:p w14:paraId="61747725" w14:textId="77777777" w:rsidR="006354D5" w:rsidRPr="008D0FE6" w:rsidRDefault="006354D5" w:rsidP="00E23949">
            <w:pPr>
              <w:spacing w:line="276" w:lineRule="auto"/>
              <w:jc w:val="both"/>
              <w:rPr>
                <w:rFonts w:cs="Arial"/>
                <w:b/>
                <w:szCs w:val="20"/>
              </w:rPr>
            </w:pPr>
          </w:p>
        </w:tc>
      </w:tr>
      <w:tr w:rsidR="006354D5" w:rsidRPr="008D0FE6" w14:paraId="5C088B59" w14:textId="77777777" w:rsidTr="004515FB">
        <w:tc>
          <w:tcPr>
            <w:tcW w:w="3256" w:type="dxa"/>
            <w:shd w:val="clear" w:color="auto" w:fill="CCECFF"/>
          </w:tcPr>
          <w:p w14:paraId="796649E8" w14:textId="77777777" w:rsidR="006354D5" w:rsidRPr="008D0FE6" w:rsidRDefault="006354D5" w:rsidP="00E23949">
            <w:pPr>
              <w:spacing w:line="276" w:lineRule="auto"/>
              <w:rPr>
                <w:rFonts w:eastAsiaTheme="minorHAnsi" w:cs="Arial"/>
                <w:b/>
                <w:szCs w:val="20"/>
              </w:rPr>
            </w:pPr>
            <w:r w:rsidRPr="008D0FE6">
              <w:rPr>
                <w:rFonts w:eastAsiaTheme="minorHAnsi" w:cs="Arial"/>
                <w:b/>
                <w:szCs w:val="20"/>
              </w:rPr>
              <w:t>Transakcijski račun odprt pri:</w:t>
            </w:r>
          </w:p>
        </w:tc>
        <w:tc>
          <w:tcPr>
            <w:tcW w:w="10914" w:type="dxa"/>
          </w:tcPr>
          <w:p w14:paraId="642E3733" w14:textId="77777777" w:rsidR="006354D5" w:rsidRPr="008D0FE6" w:rsidRDefault="006354D5" w:rsidP="00E23949">
            <w:pPr>
              <w:spacing w:line="276" w:lineRule="auto"/>
              <w:jc w:val="both"/>
              <w:rPr>
                <w:rFonts w:cs="Arial"/>
                <w:b/>
                <w:szCs w:val="20"/>
              </w:rPr>
            </w:pPr>
          </w:p>
        </w:tc>
      </w:tr>
      <w:tr w:rsidR="006354D5" w:rsidRPr="008D0FE6" w14:paraId="608BD805" w14:textId="77777777" w:rsidTr="004515FB">
        <w:tc>
          <w:tcPr>
            <w:tcW w:w="3256" w:type="dxa"/>
            <w:shd w:val="clear" w:color="auto" w:fill="CCECFF"/>
          </w:tcPr>
          <w:p w14:paraId="4ED6BDC8" w14:textId="77777777" w:rsidR="006354D5" w:rsidRPr="008D0FE6" w:rsidRDefault="006354D5" w:rsidP="00E23949">
            <w:pPr>
              <w:tabs>
                <w:tab w:val="left" w:pos="464"/>
              </w:tabs>
              <w:spacing w:line="276" w:lineRule="auto"/>
              <w:rPr>
                <w:rFonts w:eastAsiaTheme="minorHAnsi" w:cs="Arial"/>
                <w:b/>
                <w:szCs w:val="20"/>
              </w:rPr>
            </w:pPr>
            <w:r w:rsidRPr="008D0FE6">
              <w:rPr>
                <w:rFonts w:eastAsiaTheme="minorHAnsi" w:cs="Arial"/>
                <w:b/>
                <w:szCs w:val="20"/>
              </w:rPr>
              <w:t xml:space="preserve">Pravnoorganizacijska oblika prijavitelja </w:t>
            </w:r>
            <w:r w:rsidRPr="008D0FE6">
              <w:rPr>
                <w:rFonts w:eastAsiaTheme="minorHAnsi" w:cs="Arial"/>
                <w:b/>
                <w:i/>
                <w:szCs w:val="20"/>
              </w:rPr>
              <w:t>(ustrezno označiti)</w:t>
            </w:r>
            <w:r w:rsidRPr="008D0FE6">
              <w:rPr>
                <w:rFonts w:eastAsiaTheme="minorHAnsi" w:cs="Arial"/>
                <w:b/>
                <w:szCs w:val="20"/>
              </w:rPr>
              <w:t>:</w:t>
            </w:r>
          </w:p>
        </w:tc>
        <w:tc>
          <w:tcPr>
            <w:tcW w:w="10914" w:type="dxa"/>
          </w:tcPr>
          <w:p w14:paraId="1F3B8371" w14:textId="77777777" w:rsidR="006354D5" w:rsidRPr="008D0FE6" w:rsidRDefault="006354D5" w:rsidP="00E23949">
            <w:pPr>
              <w:spacing w:line="276" w:lineRule="auto"/>
              <w:jc w:val="both"/>
              <w:rPr>
                <w:rFonts w:cs="Arial"/>
                <w:b/>
                <w:szCs w:val="20"/>
              </w:rPr>
            </w:pPr>
            <w:r w:rsidRPr="008D0FE6">
              <w:rPr>
                <w:rFonts w:cs="Arial"/>
                <w:b/>
                <w:szCs w:val="20"/>
              </w:rPr>
              <w:fldChar w:fldCharType="begin">
                <w:ffData>
                  <w:name w:val=""/>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društvo, zveza društev</w:t>
            </w:r>
          </w:p>
          <w:p w14:paraId="492E3B1A" w14:textId="77777777" w:rsidR="006354D5" w:rsidRPr="008D0FE6" w:rsidRDefault="006354D5" w:rsidP="00E23949">
            <w:pPr>
              <w:spacing w:line="276" w:lineRule="auto"/>
              <w:jc w:val="both"/>
              <w:rPr>
                <w:rFonts w:cs="Arial"/>
                <w:b/>
                <w:szCs w:val="20"/>
              </w:rPr>
            </w:pPr>
            <w:r w:rsidRPr="008D0FE6">
              <w:rPr>
                <w:rFonts w:cs="Arial"/>
                <w:b/>
                <w:szCs w:val="20"/>
              </w:rPr>
              <w:fldChar w:fldCharType="begin">
                <w:ffData>
                  <w:name w:val=""/>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ustanova</w:t>
            </w:r>
          </w:p>
          <w:p w14:paraId="06181294" w14:textId="3F49F3A6" w:rsidR="006354D5" w:rsidRPr="008D0FE6" w:rsidRDefault="006354D5" w:rsidP="00E23949">
            <w:pPr>
              <w:spacing w:line="276" w:lineRule="auto"/>
              <w:jc w:val="both"/>
              <w:rPr>
                <w:rFonts w:cs="Arial"/>
                <w:b/>
                <w:szCs w:val="20"/>
              </w:rPr>
            </w:pPr>
            <w:r w:rsidRPr="008D0FE6">
              <w:rPr>
                <w:rFonts w:cs="Arial"/>
                <w:b/>
                <w:szCs w:val="20"/>
              </w:rPr>
              <w:fldChar w:fldCharType="begin">
                <w:ffData>
                  <w:name w:val=""/>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zasebni zavod</w:t>
            </w:r>
          </w:p>
          <w:p w14:paraId="648D677E" w14:textId="77777777" w:rsidR="006354D5" w:rsidRPr="008D0FE6" w:rsidRDefault="006354D5" w:rsidP="00E23949">
            <w:pPr>
              <w:spacing w:line="276" w:lineRule="auto"/>
              <w:jc w:val="both"/>
              <w:rPr>
                <w:rFonts w:cs="Arial"/>
                <w:b/>
                <w:szCs w:val="20"/>
              </w:rPr>
            </w:pPr>
            <w:r w:rsidRPr="008D0FE6">
              <w:rPr>
                <w:rFonts w:cs="Arial"/>
                <w:b/>
                <w:szCs w:val="20"/>
              </w:rPr>
              <w:fldChar w:fldCharType="begin">
                <w:ffData>
                  <w:name w:val=""/>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d.o.o.</w:t>
            </w:r>
          </w:p>
          <w:p w14:paraId="1FC841AA" w14:textId="77777777" w:rsidR="006354D5" w:rsidRPr="008D0FE6" w:rsidRDefault="006354D5" w:rsidP="00E23949">
            <w:pPr>
              <w:spacing w:line="276" w:lineRule="auto"/>
              <w:jc w:val="both"/>
              <w:rPr>
                <w:rFonts w:cs="Arial"/>
                <w:b/>
                <w:szCs w:val="20"/>
              </w:rPr>
            </w:pPr>
            <w:r w:rsidRPr="008D0FE6">
              <w:rPr>
                <w:rFonts w:cs="Arial"/>
                <w:b/>
                <w:szCs w:val="20"/>
              </w:rPr>
              <w:fldChar w:fldCharType="begin">
                <w:ffData>
                  <w:name w:val=""/>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zadruga</w:t>
            </w:r>
          </w:p>
        </w:tc>
      </w:tr>
      <w:tr w:rsidR="000445D6" w:rsidRPr="008D0FE6" w14:paraId="123E4C44" w14:textId="77777777" w:rsidTr="004515FB">
        <w:tc>
          <w:tcPr>
            <w:tcW w:w="3256" w:type="dxa"/>
            <w:shd w:val="clear" w:color="auto" w:fill="CCECFF"/>
          </w:tcPr>
          <w:p w14:paraId="5EA2D950" w14:textId="380A4DD6" w:rsidR="000445D6" w:rsidRPr="008D0FE6" w:rsidRDefault="000445D6" w:rsidP="00E23949">
            <w:pPr>
              <w:tabs>
                <w:tab w:val="left" w:pos="464"/>
              </w:tabs>
              <w:spacing w:line="276" w:lineRule="auto"/>
              <w:rPr>
                <w:rFonts w:eastAsiaTheme="minorHAnsi" w:cs="Arial"/>
                <w:b/>
                <w:szCs w:val="20"/>
              </w:rPr>
            </w:pPr>
            <w:r w:rsidRPr="008D0FE6">
              <w:rPr>
                <w:rFonts w:eastAsiaTheme="minorHAnsi" w:cs="Arial"/>
                <w:b/>
                <w:szCs w:val="20"/>
              </w:rPr>
              <w:lastRenderedPageBreak/>
              <w:t xml:space="preserve">Status socialnega podjetja </w:t>
            </w:r>
            <w:r w:rsidRPr="008D0FE6">
              <w:rPr>
                <w:rFonts w:eastAsiaTheme="minorHAnsi" w:cs="Arial"/>
                <w:b/>
                <w:i/>
                <w:iCs/>
                <w:szCs w:val="20"/>
              </w:rPr>
              <w:t>(ustrezno označi)</w:t>
            </w:r>
            <w:r w:rsidRPr="008D0FE6">
              <w:rPr>
                <w:rFonts w:eastAsiaTheme="minorHAnsi" w:cs="Arial"/>
                <w:b/>
                <w:szCs w:val="20"/>
              </w:rPr>
              <w:t xml:space="preserve">: </w:t>
            </w:r>
          </w:p>
        </w:tc>
        <w:tc>
          <w:tcPr>
            <w:tcW w:w="10914" w:type="dxa"/>
          </w:tcPr>
          <w:p w14:paraId="39D3AAB3" w14:textId="77777777" w:rsidR="000445D6" w:rsidRPr="008D0FE6" w:rsidRDefault="000445D6" w:rsidP="00E23949">
            <w:pPr>
              <w:spacing w:line="276" w:lineRule="auto"/>
              <w:jc w:val="both"/>
              <w:rPr>
                <w:rFonts w:cs="Arial"/>
                <w:b/>
                <w:szCs w:val="20"/>
              </w:rPr>
            </w:pPr>
            <w:r w:rsidRPr="008D0FE6">
              <w:rPr>
                <w:rFonts w:cs="Arial"/>
                <w:b/>
                <w:szCs w:val="20"/>
              </w:rPr>
              <w:fldChar w:fldCharType="begin">
                <w:ffData>
                  <w:name w:val="Check3"/>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Da</w:t>
            </w:r>
          </w:p>
          <w:p w14:paraId="2877AD41" w14:textId="08486C79" w:rsidR="000445D6" w:rsidRPr="008D0FE6" w:rsidRDefault="000445D6" w:rsidP="00E23949">
            <w:pPr>
              <w:spacing w:line="276" w:lineRule="auto"/>
              <w:jc w:val="both"/>
              <w:rPr>
                <w:rFonts w:cs="Arial"/>
                <w:b/>
                <w:szCs w:val="20"/>
              </w:rPr>
            </w:pPr>
            <w:r w:rsidRPr="008D0FE6">
              <w:rPr>
                <w:rFonts w:cs="Arial"/>
                <w:b/>
                <w:szCs w:val="20"/>
              </w:rPr>
              <w:fldChar w:fldCharType="begin">
                <w:ffData>
                  <w:name w:val="Check3"/>
                  <w:enabled/>
                  <w:calcOnExit w:val="0"/>
                  <w:checkBox>
                    <w:sizeAuto/>
                    <w:default w:val="0"/>
                  </w:checkBox>
                </w:ffData>
              </w:fldChar>
            </w:r>
            <w:r w:rsidRPr="008D0FE6">
              <w:rPr>
                <w:rFonts w:cs="Arial"/>
                <w:b/>
                <w:szCs w:val="20"/>
              </w:rPr>
              <w:instrText xml:space="preserve"> FORMCHECKBOX </w:instrText>
            </w:r>
            <w:r w:rsidR="00253C75">
              <w:rPr>
                <w:rFonts w:cs="Arial"/>
                <w:b/>
                <w:szCs w:val="20"/>
              </w:rPr>
            </w:r>
            <w:r w:rsidR="00253C75">
              <w:rPr>
                <w:rFonts w:cs="Arial"/>
                <w:b/>
                <w:szCs w:val="20"/>
              </w:rPr>
              <w:fldChar w:fldCharType="separate"/>
            </w:r>
            <w:r w:rsidRPr="008D0FE6">
              <w:rPr>
                <w:rFonts w:cs="Arial"/>
                <w:b/>
                <w:szCs w:val="20"/>
              </w:rPr>
              <w:fldChar w:fldCharType="end"/>
            </w:r>
            <w:r w:rsidRPr="008D0FE6">
              <w:rPr>
                <w:rFonts w:cs="Arial"/>
                <w:b/>
                <w:szCs w:val="20"/>
              </w:rPr>
              <w:t xml:space="preserve"> Ne</w:t>
            </w:r>
          </w:p>
        </w:tc>
      </w:tr>
    </w:tbl>
    <w:p w14:paraId="79F03972" w14:textId="77777777" w:rsidR="006354D5" w:rsidRPr="008D0FE6" w:rsidRDefault="006354D5" w:rsidP="00E23949">
      <w:pPr>
        <w:spacing w:after="160" w:line="276" w:lineRule="auto"/>
        <w:rPr>
          <w:rFonts w:eastAsiaTheme="minorHAnsi" w:cs="Arial"/>
          <w:b/>
          <w:bCs/>
          <w:kern w:val="2"/>
          <w:szCs w:val="20"/>
          <w14:ligatures w14:val="standardContextual"/>
        </w:rPr>
      </w:pPr>
    </w:p>
    <w:p w14:paraId="0FD8BF3B" w14:textId="77777777" w:rsidR="006354D5" w:rsidRPr="008D0FE6" w:rsidRDefault="006354D5" w:rsidP="00E65D9F">
      <w:pPr>
        <w:numPr>
          <w:ilvl w:val="0"/>
          <w:numId w:val="12"/>
        </w:numPr>
        <w:spacing w:after="160" w:line="276" w:lineRule="auto"/>
        <w:contextualSpacing/>
        <w:rPr>
          <w:rFonts w:eastAsiaTheme="minorHAnsi" w:cs="Arial"/>
          <w:b/>
          <w:bCs/>
          <w:kern w:val="2"/>
          <w:szCs w:val="20"/>
          <w14:ligatures w14:val="standardContextual"/>
        </w:rPr>
      </w:pPr>
      <w:bookmarkStart w:id="2" w:name="_Hlk169594324"/>
      <w:r w:rsidRPr="008D0FE6">
        <w:rPr>
          <w:rFonts w:eastAsiaTheme="minorHAnsi" w:cs="Arial"/>
          <w:b/>
          <w:bCs/>
          <w:kern w:val="2"/>
          <w:szCs w:val="20"/>
          <w14:ligatures w14:val="standardContextual"/>
        </w:rPr>
        <w:t>Predstavitev operacije</w:t>
      </w:r>
    </w:p>
    <w:p w14:paraId="1CB27C3E" w14:textId="77777777" w:rsidR="00630F36" w:rsidRPr="008D0FE6" w:rsidRDefault="00630F36" w:rsidP="00E23949">
      <w:pPr>
        <w:spacing w:after="160" w:line="276" w:lineRule="auto"/>
        <w:ind w:left="720"/>
        <w:contextualSpacing/>
        <w:rPr>
          <w:rFonts w:eastAsiaTheme="minorHAnsi" w:cs="Arial"/>
          <w:b/>
          <w:bCs/>
          <w:kern w:val="2"/>
          <w:szCs w:val="20"/>
          <w14:ligatures w14:val="standardContextual"/>
        </w:rPr>
      </w:pPr>
    </w:p>
    <w:p w14:paraId="3865CDA6" w14:textId="77777777" w:rsidR="009B2B1C" w:rsidRPr="008D0FE6" w:rsidRDefault="009B2B1C" w:rsidP="00E65D9F">
      <w:pPr>
        <w:pStyle w:val="Odstavekseznama"/>
        <w:numPr>
          <w:ilvl w:val="0"/>
          <w:numId w:val="13"/>
        </w:numPr>
        <w:spacing w:after="160"/>
        <w:contextualSpacing w:val="0"/>
        <w:rPr>
          <w:rFonts w:ascii="Arial" w:eastAsiaTheme="minorHAnsi" w:hAnsi="Arial" w:cs="Arial"/>
          <w:b/>
          <w:bCs/>
          <w:vanish/>
          <w:kern w:val="2"/>
          <w:sz w:val="20"/>
          <w:szCs w:val="20"/>
          <w14:ligatures w14:val="standardContextual"/>
        </w:rPr>
      </w:pPr>
    </w:p>
    <w:p w14:paraId="75423D42" w14:textId="77777777" w:rsidR="009B2B1C" w:rsidRPr="008D0FE6" w:rsidRDefault="009B2B1C" w:rsidP="00E65D9F">
      <w:pPr>
        <w:pStyle w:val="Odstavekseznama"/>
        <w:numPr>
          <w:ilvl w:val="0"/>
          <w:numId w:val="13"/>
        </w:numPr>
        <w:spacing w:after="160"/>
        <w:contextualSpacing w:val="0"/>
        <w:rPr>
          <w:rFonts w:ascii="Arial" w:eastAsiaTheme="minorHAnsi" w:hAnsi="Arial" w:cs="Arial"/>
          <w:b/>
          <w:bCs/>
          <w:vanish/>
          <w:kern w:val="2"/>
          <w:sz w:val="20"/>
          <w:szCs w:val="20"/>
          <w14:ligatures w14:val="standardContextual"/>
        </w:rPr>
      </w:pPr>
    </w:p>
    <w:p w14:paraId="092CF4CE" w14:textId="348F371E" w:rsidR="006354D5" w:rsidRPr="008D0FE6" w:rsidRDefault="009B1825" w:rsidP="00E65D9F">
      <w:pPr>
        <w:numPr>
          <w:ilvl w:val="1"/>
          <w:numId w:val="13"/>
        </w:numPr>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Prijavitelj in </w:t>
      </w:r>
      <w:proofErr w:type="spellStart"/>
      <w:r w:rsidRPr="008D0FE6">
        <w:rPr>
          <w:rFonts w:eastAsiaTheme="minorHAnsi" w:cs="Arial"/>
          <w:b/>
          <w:bCs/>
          <w:kern w:val="2"/>
          <w:szCs w:val="20"/>
          <w14:ligatures w14:val="standardContextual"/>
        </w:rPr>
        <w:t>k</w:t>
      </w:r>
      <w:r w:rsidR="006354D5" w:rsidRPr="008D0FE6">
        <w:rPr>
          <w:rFonts w:eastAsiaTheme="minorHAnsi" w:cs="Arial"/>
          <w:b/>
          <w:bCs/>
          <w:kern w:val="2"/>
          <w:szCs w:val="20"/>
          <w14:ligatures w14:val="standardContextual"/>
        </w:rPr>
        <w:t>onzorcijski</w:t>
      </w:r>
      <w:proofErr w:type="spellEnd"/>
      <w:r w:rsidR="006354D5" w:rsidRPr="008D0FE6">
        <w:rPr>
          <w:rFonts w:eastAsiaTheme="minorHAnsi" w:cs="Arial"/>
          <w:b/>
          <w:bCs/>
          <w:kern w:val="2"/>
          <w:szCs w:val="20"/>
          <w14:ligatures w14:val="standardContextual"/>
        </w:rPr>
        <w:t xml:space="preserve"> partnerj</w:t>
      </w:r>
      <w:r w:rsidR="00970FF4" w:rsidRPr="008D0FE6">
        <w:rPr>
          <w:rFonts w:eastAsiaTheme="minorHAnsi" w:cs="Arial"/>
          <w:b/>
          <w:bCs/>
          <w:kern w:val="2"/>
          <w:szCs w:val="20"/>
          <w14:ligatures w14:val="standardContextual"/>
        </w:rPr>
        <w:t>i</w:t>
      </w:r>
    </w:p>
    <w:tbl>
      <w:tblPr>
        <w:tblStyle w:val="Tabelamrea3"/>
        <w:tblW w:w="14170" w:type="dxa"/>
        <w:tblLook w:val="04A0" w:firstRow="1" w:lastRow="0" w:firstColumn="1" w:lastColumn="0" w:noHBand="0" w:noVBand="1"/>
      </w:tblPr>
      <w:tblGrid>
        <w:gridCol w:w="1771"/>
        <w:gridCol w:w="1771"/>
        <w:gridCol w:w="1771"/>
        <w:gridCol w:w="1772"/>
        <w:gridCol w:w="1771"/>
        <w:gridCol w:w="1771"/>
        <w:gridCol w:w="1771"/>
        <w:gridCol w:w="1772"/>
      </w:tblGrid>
      <w:tr w:rsidR="006354D5" w:rsidRPr="008D0FE6" w14:paraId="4211532F" w14:textId="77777777" w:rsidTr="004515FB">
        <w:tc>
          <w:tcPr>
            <w:tcW w:w="1771" w:type="dxa"/>
            <w:shd w:val="clear" w:color="auto" w:fill="CCECFF"/>
          </w:tcPr>
          <w:bookmarkEnd w:id="2"/>
          <w:p w14:paraId="1CB8496C"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Zaporedna številka</w:t>
            </w:r>
          </w:p>
        </w:tc>
        <w:tc>
          <w:tcPr>
            <w:tcW w:w="1771" w:type="dxa"/>
            <w:shd w:val="clear" w:color="auto" w:fill="CCECFF"/>
          </w:tcPr>
          <w:p w14:paraId="64E56BC1" w14:textId="066972BA"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Vloga</w:t>
            </w:r>
          </w:p>
        </w:tc>
        <w:tc>
          <w:tcPr>
            <w:tcW w:w="1771" w:type="dxa"/>
            <w:shd w:val="clear" w:color="auto" w:fill="CCECFF"/>
          </w:tcPr>
          <w:p w14:paraId="5063BBCE"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 xml:space="preserve">Pravno organizacijska oblika </w:t>
            </w:r>
          </w:p>
        </w:tc>
        <w:tc>
          <w:tcPr>
            <w:tcW w:w="1772" w:type="dxa"/>
            <w:shd w:val="clear" w:color="auto" w:fill="CCECFF"/>
          </w:tcPr>
          <w:p w14:paraId="1D28AEDF"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 xml:space="preserve">Uradni naziv </w:t>
            </w:r>
          </w:p>
        </w:tc>
        <w:tc>
          <w:tcPr>
            <w:tcW w:w="1771" w:type="dxa"/>
            <w:shd w:val="clear" w:color="auto" w:fill="CCECFF"/>
          </w:tcPr>
          <w:p w14:paraId="3CC95D1B" w14:textId="485FAC64"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 xml:space="preserve">Naslov </w:t>
            </w:r>
            <w:r w:rsidRPr="008D0FE6">
              <w:rPr>
                <w:rFonts w:eastAsiaTheme="minorHAnsi" w:cs="Arial"/>
                <w:b/>
                <w:bCs/>
                <w:szCs w:val="20"/>
              </w:rPr>
              <w:br/>
              <w:t>(ulica, hišna številka, kraj, poštna številka)</w:t>
            </w:r>
          </w:p>
        </w:tc>
        <w:tc>
          <w:tcPr>
            <w:tcW w:w="1771" w:type="dxa"/>
            <w:shd w:val="clear" w:color="auto" w:fill="CCECFF"/>
          </w:tcPr>
          <w:p w14:paraId="1405A236"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Davčna številka</w:t>
            </w:r>
          </w:p>
        </w:tc>
        <w:tc>
          <w:tcPr>
            <w:tcW w:w="1771" w:type="dxa"/>
            <w:shd w:val="clear" w:color="auto" w:fill="CCECFF"/>
          </w:tcPr>
          <w:p w14:paraId="372CBD72" w14:textId="7C40AEC0" w:rsidR="006354D5" w:rsidRPr="008D0FE6" w:rsidRDefault="00596AA0" w:rsidP="00E23949">
            <w:pPr>
              <w:spacing w:line="276" w:lineRule="auto"/>
              <w:rPr>
                <w:rFonts w:eastAsiaTheme="minorHAnsi" w:cs="Arial"/>
                <w:szCs w:val="20"/>
              </w:rPr>
            </w:pPr>
            <w:r>
              <w:rPr>
                <w:rFonts w:eastAsiaTheme="minorHAnsi" w:cs="Arial"/>
                <w:b/>
                <w:bCs/>
                <w:szCs w:val="20"/>
              </w:rPr>
              <w:t xml:space="preserve">Statistična in </w:t>
            </w:r>
            <w:r w:rsidR="006354D5" w:rsidRPr="008D0FE6">
              <w:rPr>
                <w:rFonts w:eastAsiaTheme="minorHAnsi" w:cs="Arial"/>
                <w:b/>
                <w:bCs/>
                <w:szCs w:val="20"/>
              </w:rPr>
              <w:t>Kohezijska regija</w:t>
            </w:r>
            <w:r w:rsidR="0058042C" w:rsidRPr="008D0FE6">
              <w:rPr>
                <w:rFonts w:eastAsiaTheme="minorHAnsi" w:cs="Arial"/>
                <w:b/>
                <w:bCs/>
                <w:szCs w:val="20"/>
              </w:rPr>
              <w:t xml:space="preserve"> </w:t>
            </w:r>
            <w:r w:rsidR="001D1125" w:rsidRPr="008D0FE6">
              <w:rPr>
                <w:rFonts w:eastAsiaTheme="minorHAnsi" w:cs="Arial"/>
                <w:b/>
                <w:bCs/>
                <w:szCs w:val="20"/>
              </w:rPr>
              <w:t xml:space="preserve">sedeža </w:t>
            </w:r>
            <w:r w:rsidR="0058042C" w:rsidRPr="008D0FE6">
              <w:rPr>
                <w:rFonts w:eastAsiaTheme="minorHAnsi" w:cs="Arial"/>
                <w:b/>
                <w:bCs/>
                <w:szCs w:val="20"/>
              </w:rPr>
              <w:t xml:space="preserve">prijavitelja / </w:t>
            </w:r>
            <w:r w:rsidR="006354D5" w:rsidRPr="008D0FE6">
              <w:rPr>
                <w:rFonts w:eastAsiaTheme="minorHAnsi" w:cs="Arial"/>
                <w:b/>
                <w:bCs/>
                <w:szCs w:val="20"/>
              </w:rPr>
              <w:t xml:space="preserve"> partnerja</w:t>
            </w:r>
          </w:p>
        </w:tc>
        <w:tc>
          <w:tcPr>
            <w:tcW w:w="1772" w:type="dxa"/>
            <w:shd w:val="clear" w:color="auto" w:fill="CCECFF"/>
          </w:tcPr>
          <w:p w14:paraId="4A6C915C"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Število zaposlenih na dan oddaje vloge</w:t>
            </w:r>
          </w:p>
        </w:tc>
      </w:tr>
      <w:tr w:rsidR="006354D5" w:rsidRPr="008D0FE6" w14:paraId="11309E28" w14:textId="77777777" w:rsidTr="004515FB">
        <w:tc>
          <w:tcPr>
            <w:tcW w:w="1771" w:type="dxa"/>
          </w:tcPr>
          <w:p w14:paraId="2DB106F8"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1</w:t>
            </w:r>
          </w:p>
        </w:tc>
        <w:tc>
          <w:tcPr>
            <w:tcW w:w="1771" w:type="dxa"/>
          </w:tcPr>
          <w:p w14:paraId="7B652A36" w14:textId="63474BAB"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w:t>
            </w:r>
            <w:r w:rsidR="003A4479" w:rsidRPr="008D0FE6">
              <w:rPr>
                <w:rFonts w:eastAsiaTheme="minorHAnsi" w:cs="Arial"/>
                <w:b/>
                <w:bCs/>
                <w:szCs w:val="20"/>
              </w:rPr>
              <w:t>rijavitelj</w:t>
            </w:r>
          </w:p>
        </w:tc>
        <w:tc>
          <w:tcPr>
            <w:tcW w:w="1771" w:type="dxa"/>
          </w:tcPr>
          <w:p w14:paraId="73115CD0" w14:textId="77777777" w:rsidR="006354D5" w:rsidRPr="008D0FE6" w:rsidRDefault="006354D5" w:rsidP="00E23949">
            <w:pPr>
              <w:spacing w:line="276" w:lineRule="auto"/>
              <w:rPr>
                <w:rFonts w:eastAsiaTheme="minorHAnsi" w:cs="Arial"/>
                <w:b/>
                <w:bCs/>
                <w:szCs w:val="20"/>
              </w:rPr>
            </w:pPr>
          </w:p>
        </w:tc>
        <w:tc>
          <w:tcPr>
            <w:tcW w:w="1772" w:type="dxa"/>
          </w:tcPr>
          <w:p w14:paraId="7C2299DC" w14:textId="77777777" w:rsidR="006354D5" w:rsidRPr="008D0FE6" w:rsidRDefault="006354D5" w:rsidP="00E23949">
            <w:pPr>
              <w:spacing w:line="276" w:lineRule="auto"/>
              <w:rPr>
                <w:rFonts w:eastAsiaTheme="minorHAnsi" w:cs="Arial"/>
                <w:b/>
                <w:bCs/>
                <w:szCs w:val="20"/>
              </w:rPr>
            </w:pPr>
          </w:p>
        </w:tc>
        <w:tc>
          <w:tcPr>
            <w:tcW w:w="1771" w:type="dxa"/>
          </w:tcPr>
          <w:p w14:paraId="56758854" w14:textId="77777777" w:rsidR="006354D5" w:rsidRPr="008D0FE6" w:rsidRDefault="006354D5" w:rsidP="00E23949">
            <w:pPr>
              <w:spacing w:line="276" w:lineRule="auto"/>
              <w:rPr>
                <w:rFonts w:eastAsiaTheme="minorHAnsi" w:cs="Arial"/>
                <w:b/>
                <w:bCs/>
                <w:szCs w:val="20"/>
              </w:rPr>
            </w:pPr>
          </w:p>
        </w:tc>
        <w:tc>
          <w:tcPr>
            <w:tcW w:w="1771" w:type="dxa"/>
          </w:tcPr>
          <w:p w14:paraId="75FBDEA5" w14:textId="77777777" w:rsidR="006354D5" w:rsidRPr="008D0FE6" w:rsidRDefault="006354D5" w:rsidP="00E23949">
            <w:pPr>
              <w:spacing w:line="276" w:lineRule="auto"/>
              <w:rPr>
                <w:rFonts w:eastAsiaTheme="minorHAnsi" w:cs="Arial"/>
                <w:b/>
                <w:bCs/>
                <w:szCs w:val="20"/>
              </w:rPr>
            </w:pPr>
          </w:p>
        </w:tc>
        <w:tc>
          <w:tcPr>
            <w:tcW w:w="1771" w:type="dxa"/>
          </w:tcPr>
          <w:p w14:paraId="5A9961DE" w14:textId="77777777" w:rsidR="006354D5" w:rsidRPr="008D0FE6" w:rsidRDefault="006354D5" w:rsidP="00E23949">
            <w:pPr>
              <w:spacing w:line="276" w:lineRule="auto"/>
              <w:rPr>
                <w:rFonts w:eastAsiaTheme="minorHAnsi" w:cs="Arial"/>
                <w:b/>
                <w:bCs/>
                <w:szCs w:val="20"/>
              </w:rPr>
            </w:pPr>
          </w:p>
        </w:tc>
        <w:tc>
          <w:tcPr>
            <w:tcW w:w="1772" w:type="dxa"/>
          </w:tcPr>
          <w:p w14:paraId="494C5A4A" w14:textId="77777777" w:rsidR="006354D5" w:rsidRPr="008D0FE6" w:rsidRDefault="006354D5" w:rsidP="00E23949">
            <w:pPr>
              <w:spacing w:line="276" w:lineRule="auto"/>
              <w:rPr>
                <w:rFonts w:eastAsiaTheme="minorHAnsi" w:cs="Arial"/>
                <w:b/>
                <w:bCs/>
                <w:szCs w:val="20"/>
              </w:rPr>
            </w:pPr>
          </w:p>
        </w:tc>
      </w:tr>
      <w:tr w:rsidR="006354D5" w:rsidRPr="008D0FE6" w14:paraId="6A352AE9" w14:textId="77777777" w:rsidTr="004515FB">
        <w:tc>
          <w:tcPr>
            <w:tcW w:w="1771" w:type="dxa"/>
          </w:tcPr>
          <w:p w14:paraId="11300CC5"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2</w:t>
            </w:r>
          </w:p>
        </w:tc>
        <w:tc>
          <w:tcPr>
            <w:tcW w:w="1771" w:type="dxa"/>
          </w:tcPr>
          <w:p w14:paraId="7B66A9CB" w14:textId="4BE8BD2E"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Partner</w:t>
            </w:r>
            <w:r w:rsidR="00860CE6" w:rsidRPr="008D0FE6">
              <w:rPr>
                <w:rFonts w:eastAsiaTheme="minorHAnsi" w:cs="Arial"/>
                <w:b/>
                <w:bCs/>
                <w:szCs w:val="20"/>
              </w:rPr>
              <w:t xml:space="preserve"> 1</w:t>
            </w:r>
          </w:p>
        </w:tc>
        <w:tc>
          <w:tcPr>
            <w:tcW w:w="1771" w:type="dxa"/>
          </w:tcPr>
          <w:p w14:paraId="2C8CD4D9" w14:textId="77777777" w:rsidR="006354D5" w:rsidRPr="008D0FE6" w:rsidRDefault="006354D5" w:rsidP="00E23949">
            <w:pPr>
              <w:spacing w:line="276" w:lineRule="auto"/>
              <w:rPr>
                <w:rFonts w:eastAsiaTheme="minorHAnsi" w:cs="Arial"/>
                <w:b/>
                <w:bCs/>
                <w:szCs w:val="20"/>
              </w:rPr>
            </w:pPr>
          </w:p>
        </w:tc>
        <w:tc>
          <w:tcPr>
            <w:tcW w:w="1772" w:type="dxa"/>
          </w:tcPr>
          <w:p w14:paraId="31CE454D" w14:textId="77777777" w:rsidR="006354D5" w:rsidRPr="008D0FE6" w:rsidRDefault="006354D5" w:rsidP="00E23949">
            <w:pPr>
              <w:spacing w:line="276" w:lineRule="auto"/>
              <w:rPr>
                <w:rFonts w:eastAsiaTheme="minorHAnsi" w:cs="Arial"/>
                <w:b/>
                <w:bCs/>
                <w:szCs w:val="20"/>
              </w:rPr>
            </w:pPr>
          </w:p>
        </w:tc>
        <w:tc>
          <w:tcPr>
            <w:tcW w:w="1771" w:type="dxa"/>
          </w:tcPr>
          <w:p w14:paraId="514564DA" w14:textId="77777777" w:rsidR="006354D5" w:rsidRPr="008D0FE6" w:rsidRDefault="006354D5" w:rsidP="00E23949">
            <w:pPr>
              <w:spacing w:line="276" w:lineRule="auto"/>
              <w:rPr>
                <w:rFonts w:eastAsiaTheme="minorHAnsi" w:cs="Arial"/>
                <w:b/>
                <w:bCs/>
                <w:szCs w:val="20"/>
              </w:rPr>
            </w:pPr>
          </w:p>
        </w:tc>
        <w:tc>
          <w:tcPr>
            <w:tcW w:w="1771" w:type="dxa"/>
          </w:tcPr>
          <w:p w14:paraId="6E3ADCC7" w14:textId="77777777" w:rsidR="006354D5" w:rsidRPr="008D0FE6" w:rsidRDefault="006354D5" w:rsidP="00E23949">
            <w:pPr>
              <w:spacing w:line="276" w:lineRule="auto"/>
              <w:rPr>
                <w:rFonts w:eastAsiaTheme="minorHAnsi" w:cs="Arial"/>
                <w:b/>
                <w:bCs/>
                <w:szCs w:val="20"/>
              </w:rPr>
            </w:pPr>
          </w:p>
        </w:tc>
        <w:tc>
          <w:tcPr>
            <w:tcW w:w="1771" w:type="dxa"/>
          </w:tcPr>
          <w:p w14:paraId="6334B979" w14:textId="77777777" w:rsidR="006354D5" w:rsidRPr="008D0FE6" w:rsidRDefault="006354D5" w:rsidP="00E23949">
            <w:pPr>
              <w:spacing w:line="276" w:lineRule="auto"/>
              <w:rPr>
                <w:rFonts w:eastAsiaTheme="minorHAnsi" w:cs="Arial"/>
                <w:b/>
                <w:bCs/>
                <w:szCs w:val="20"/>
              </w:rPr>
            </w:pPr>
          </w:p>
        </w:tc>
        <w:tc>
          <w:tcPr>
            <w:tcW w:w="1772" w:type="dxa"/>
          </w:tcPr>
          <w:p w14:paraId="78BC4878" w14:textId="77777777" w:rsidR="006354D5" w:rsidRPr="008D0FE6" w:rsidRDefault="006354D5" w:rsidP="00E23949">
            <w:pPr>
              <w:spacing w:line="276" w:lineRule="auto"/>
              <w:rPr>
                <w:rFonts w:eastAsiaTheme="minorHAnsi" w:cs="Arial"/>
                <w:b/>
                <w:bCs/>
                <w:szCs w:val="20"/>
              </w:rPr>
            </w:pPr>
          </w:p>
        </w:tc>
      </w:tr>
      <w:tr w:rsidR="006354D5" w:rsidRPr="008D0FE6" w14:paraId="65609C0B" w14:textId="77777777" w:rsidTr="004515FB">
        <w:tc>
          <w:tcPr>
            <w:tcW w:w="1771" w:type="dxa"/>
          </w:tcPr>
          <w:p w14:paraId="14BC2EA6"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3</w:t>
            </w:r>
          </w:p>
        </w:tc>
        <w:tc>
          <w:tcPr>
            <w:tcW w:w="1771" w:type="dxa"/>
          </w:tcPr>
          <w:p w14:paraId="12564F67" w14:textId="524B40ED"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Partner</w:t>
            </w:r>
            <w:r w:rsidR="00860CE6" w:rsidRPr="008D0FE6">
              <w:rPr>
                <w:rFonts w:eastAsiaTheme="minorHAnsi" w:cs="Arial"/>
                <w:b/>
                <w:bCs/>
                <w:szCs w:val="20"/>
              </w:rPr>
              <w:t xml:space="preserve"> 2</w:t>
            </w:r>
          </w:p>
        </w:tc>
        <w:tc>
          <w:tcPr>
            <w:tcW w:w="1771" w:type="dxa"/>
          </w:tcPr>
          <w:p w14:paraId="1430E5A2" w14:textId="77777777" w:rsidR="006354D5" w:rsidRPr="008D0FE6" w:rsidRDefault="006354D5" w:rsidP="00E23949">
            <w:pPr>
              <w:spacing w:line="276" w:lineRule="auto"/>
              <w:rPr>
                <w:rFonts w:eastAsiaTheme="minorHAnsi" w:cs="Arial"/>
                <w:b/>
                <w:bCs/>
                <w:szCs w:val="20"/>
              </w:rPr>
            </w:pPr>
          </w:p>
        </w:tc>
        <w:tc>
          <w:tcPr>
            <w:tcW w:w="1772" w:type="dxa"/>
          </w:tcPr>
          <w:p w14:paraId="32E628B5" w14:textId="77777777" w:rsidR="006354D5" w:rsidRPr="008D0FE6" w:rsidRDefault="006354D5" w:rsidP="00E23949">
            <w:pPr>
              <w:spacing w:line="276" w:lineRule="auto"/>
              <w:rPr>
                <w:rFonts w:eastAsiaTheme="minorHAnsi" w:cs="Arial"/>
                <w:b/>
                <w:bCs/>
                <w:szCs w:val="20"/>
              </w:rPr>
            </w:pPr>
          </w:p>
        </w:tc>
        <w:tc>
          <w:tcPr>
            <w:tcW w:w="1771" w:type="dxa"/>
          </w:tcPr>
          <w:p w14:paraId="42B46BB7" w14:textId="77777777" w:rsidR="006354D5" w:rsidRPr="008D0FE6" w:rsidRDefault="006354D5" w:rsidP="00E23949">
            <w:pPr>
              <w:spacing w:line="276" w:lineRule="auto"/>
              <w:rPr>
                <w:rFonts w:eastAsiaTheme="minorHAnsi" w:cs="Arial"/>
                <w:b/>
                <w:bCs/>
                <w:szCs w:val="20"/>
              </w:rPr>
            </w:pPr>
          </w:p>
        </w:tc>
        <w:tc>
          <w:tcPr>
            <w:tcW w:w="1771" w:type="dxa"/>
          </w:tcPr>
          <w:p w14:paraId="1E951BA8" w14:textId="77777777" w:rsidR="006354D5" w:rsidRPr="008D0FE6" w:rsidRDefault="006354D5" w:rsidP="00E23949">
            <w:pPr>
              <w:spacing w:line="276" w:lineRule="auto"/>
              <w:rPr>
                <w:rFonts w:eastAsiaTheme="minorHAnsi" w:cs="Arial"/>
                <w:b/>
                <w:bCs/>
                <w:szCs w:val="20"/>
              </w:rPr>
            </w:pPr>
          </w:p>
        </w:tc>
        <w:tc>
          <w:tcPr>
            <w:tcW w:w="1771" w:type="dxa"/>
          </w:tcPr>
          <w:p w14:paraId="5952BD25" w14:textId="77777777" w:rsidR="006354D5" w:rsidRPr="008D0FE6" w:rsidRDefault="006354D5" w:rsidP="00E23949">
            <w:pPr>
              <w:spacing w:line="276" w:lineRule="auto"/>
              <w:rPr>
                <w:rFonts w:eastAsiaTheme="minorHAnsi" w:cs="Arial"/>
                <w:b/>
                <w:bCs/>
                <w:szCs w:val="20"/>
              </w:rPr>
            </w:pPr>
          </w:p>
        </w:tc>
        <w:tc>
          <w:tcPr>
            <w:tcW w:w="1772" w:type="dxa"/>
          </w:tcPr>
          <w:p w14:paraId="562F085C" w14:textId="77777777" w:rsidR="006354D5" w:rsidRPr="008D0FE6" w:rsidRDefault="006354D5" w:rsidP="00E23949">
            <w:pPr>
              <w:spacing w:line="276" w:lineRule="auto"/>
              <w:rPr>
                <w:rFonts w:eastAsiaTheme="minorHAnsi" w:cs="Arial"/>
                <w:b/>
                <w:bCs/>
                <w:szCs w:val="20"/>
              </w:rPr>
            </w:pPr>
          </w:p>
        </w:tc>
      </w:tr>
      <w:tr w:rsidR="006354D5" w:rsidRPr="008D0FE6" w14:paraId="3A6606E2" w14:textId="77777777" w:rsidTr="004515FB">
        <w:tc>
          <w:tcPr>
            <w:tcW w:w="1771" w:type="dxa"/>
          </w:tcPr>
          <w:p w14:paraId="464F3E0B" w14:textId="7777777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4</w:t>
            </w:r>
          </w:p>
        </w:tc>
        <w:tc>
          <w:tcPr>
            <w:tcW w:w="1771" w:type="dxa"/>
          </w:tcPr>
          <w:p w14:paraId="690C02FC" w14:textId="147896C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Partner</w:t>
            </w:r>
            <w:r w:rsidR="00860CE6" w:rsidRPr="008D0FE6">
              <w:rPr>
                <w:rFonts w:eastAsiaTheme="minorHAnsi" w:cs="Arial"/>
                <w:b/>
                <w:bCs/>
                <w:szCs w:val="20"/>
              </w:rPr>
              <w:t xml:space="preserve"> 3</w:t>
            </w:r>
          </w:p>
        </w:tc>
        <w:tc>
          <w:tcPr>
            <w:tcW w:w="1771" w:type="dxa"/>
          </w:tcPr>
          <w:p w14:paraId="0CDB7955" w14:textId="77777777" w:rsidR="006354D5" w:rsidRPr="008D0FE6" w:rsidRDefault="006354D5" w:rsidP="00E23949">
            <w:pPr>
              <w:spacing w:line="276" w:lineRule="auto"/>
              <w:rPr>
                <w:rFonts w:eastAsiaTheme="minorHAnsi" w:cs="Arial"/>
                <w:b/>
                <w:bCs/>
                <w:szCs w:val="20"/>
              </w:rPr>
            </w:pPr>
          </w:p>
        </w:tc>
        <w:tc>
          <w:tcPr>
            <w:tcW w:w="1772" w:type="dxa"/>
          </w:tcPr>
          <w:p w14:paraId="5ACA680D" w14:textId="77777777" w:rsidR="006354D5" w:rsidRPr="008D0FE6" w:rsidRDefault="006354D5" w:rsidP="00E23949">
            <w:pPr>
              <w:spacing w:line="276" w:lineRule="auto"/>
              <w:rPr>
                <w:rFonts w:eastAsiaTheme="minorHAnsi" w:cs="Arial"/>
                <w:b/>
                <w:bCs/>
                <w:szCs w:val="20"/>
              </w:rPr>
            </w:pPr>
          </w:p>
        </w:tc>
        <w:tc>
          <w:tcPr>
            <w:tcW w:w="1771" w:type="dxa"/>
          </w:tcPr>
          <w:p w14:paraId="2206A114" w14:textId="77777777" w:rsidR="006354D5" w:rsidRPr="008D0FE6" w:rsidRDefault="006354D5" w:rsidP="00E23949">
            <w:pPr>
              <w:spacing w:line="276" w:lineRule="auto"/>
              <w:rPr>
                <w:rFonts w:eastAsiaTheme="minorHAnsi" w:cs="Arial"/>
                <w:b/>
                <w:bCs/>
                <w:szCs w:val="20"/>
              </w:rPr>
            </w:pPr>
          </w:p>
        </w:tc>
        <w:tc>
          <w:tcPr>
            <w:tcW w:w="1771" w:type="dxa"/>
          </w:tcPr>
          <w:p w14:paraId="735E3462" w14:textId="77777777" w:rsidR="006354D5" w:rsidRPr="008D0FE6" w:rsidRDefault="006354D5" w:rsidP="00E23949">
            <w:pPr>
              <w:spacing w:line="276" w:lineRule="auto"/>
              <w:rPr>
                <w:rFonts w:eastAsiaTheme="minorHAnsi" w:cs="Arial"/>
                <w:b/>
                <w:bCs/>
                <w:szCs w:val="20"/>
              </w:rPr>
            </w:pPr>
          </w:p>
        </w:tc>
        <w:tc>
          <w:tcPr>
            <w:tcW w:w="1771" w:type="dxa"/>
          </w:tcPr>
          <w:p w14:paraId="000C95AE" w14:textId="77777777" w:rsidR="006354D5" w:rsidRPr="008D0FE6" w:rsidRDefault="006354D5" w:rsidP="00E23949">
            <w:pPr>
              <w:spacing w:line="276" w:lineRule="auto"/>
              <w:rPr>
                <w:rFonts w:eastAsiaTheme="minorHAnsi" w:cs="Arial"/>
                <w:b/>
                <w:bCs/>
                <w:szCs w:val="20"/>
              </w:rPr>
            </w:pPr>
          </w:p>
        </w:tc>
        <w:tc>
          <w:tcPr>
            <w:tcW w:w="1772" w:type="dxa"/>
          </w:tcPr>
          <w:p w14:paraId="7DD6F445" w14:textId="77777777" w:rsidR="006354D5" w:rsidRPr="008D0FE6" w:rsidRDefault="006354D5" w:rsidP="00E23949">
            <w:pPr>
              <w:spacing w:line="276" w:lineRule="auto"/>
              <w:rPr>
                <w:rFonts w:eastAsiaTheme="minorHAnsi" w:cs="Arial"/>
                <w:b/>
                <w:bCs/>
                <w:szCs w:val="20"/>
              </w:rPr>
            </w:pPr>
          </w:p>
        </w:tc>
      </w:tr>
    </w:tbl>
    <w:p w14:paraId="7722F17A" w14:textId="77777777" w:rsidR="006354D5" w:rsidRPr="008D0FE6" w:rsidRDefault="006354D5" w:rsidP="00E23949">
      <w:pPr>
        <w:spacing w:after="160" w:line="276" w:lineRule="auto"/>
        <w:rPr>
          <w:rFonts w:eastAsiaTheme="minorHAnsi" w:cs="Arial"/>
          <w:b/>
          <w:bCs/>
          <w:kern w:val="2"/>
          <w:szCs w:val="20"/>
          <w14:ligatures w14:val="standardContextual"/>
        </w:rPr>
      </w:pPr>
    </w:p>
    <w:p w14:paraId="4FDD1D36" w14:textId="4F226EDC" w:rsidR="000445D6" w:rsidRPr="008D0FE6" w:rsidRDefault="000445D6" w:rsidP="00E65D9F">
      <w:pPr>
        <w:numPr>
          <w:ilvl w:val="1"/>
          <w:numId w:val="13"/>
        </w:numPr>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Analiza stanja zagovorništva socialne ekonomije in socialnega podjetništva </w:t>
      </w:r>
    </w:p>
    <w:tbl>
      <w:tblPr>
        <w:tblStyle w:val="Tabelamrea3"/>
        <w:tblW w:w="14170" w:type="dxa"/>
        <w:tblLook w:val="04A0" w:firstRow="1" w:lastRow="0" w:firstColumn="1" w:lastColumn="0" w:noHBand="0" w:noVBand="1"/>
      </w:tblPr>
      <w:tblGrid>
        <w:gridCol w:w="14170"/>
      </w:tblGrid>
      <w:tr w:rsidR="000445D6" w:rsidRPr="008D0FE6" w14:paraId="772E2236" w14:textId="77777777" w:rsidTr="000445D6">
        <w:tc>
          <w:tcPr>
            <w:tcW w:w="14170" w:type="dxa"/>
            <w:shd w:val="clear" w:color="auto" w:fill="CCECFF"/>
          </w:tcPr>
          <w:p w14:paraId="7868E601" w14:textId="7971737A" w:rsidR="000445D6" w:rsidRPr="008D0FE6" w:rsidRDefault="008857B0" w:rsidP="00E23949">
            <w:pPr>
              <w:spacing w:line="276" w:lineRule="auto"/>
              <w:jc w:val="both"/>
              <w:rPr>
                <w:rFonts w:eastAsiaTheme="minorHAnsi" w:cs="Arial"/>
                <w:bCs/>
                <w:iCs/>
                <w:szCs w:val="20"/>
              </w:rPr>
            </w:pPr>
            <w:r w:rsidRPr="008D0FE6">
              <w:rPr>
                <w:rFonts w:eastAsiaTheme="minorHAnsi" w:cs="Arial"/>
                <w:bCs/>
                <w:iCs/>
                <w:szCs w:val="20"/>
              </w:rPr>
              <w:t>Predstavite vsebinsko utemeljeno (lastno) analizo problemov, izzivov in priložnosti na področju zagovorništva za socialna podjetja in organizacije socialne ekonomije</w:t>
            </w:r>
            <w:r w:rsidR="009D5A91" w:rsidRPr="008D0FE6">
              <w:rPr>
                <w:rFonts w:eastAsiaTheme="minorHAnsi" w:cs="Arial"/>
                <w:bCs/>
                <w:iCs/>
                <w:szCs w:val="20"/>
              </w:rPr>
              <w:t>. P</w:t>
            </w:r>
            <w:r w:rsidRPr="008D0FE6">
              <w:rPr>
                <w:rFonts w:eastAsiaTheme="minorHAnsi" w:cs="Arial"/>
                <w:bCs/>
                <w:iCs/>
                <w:szCs w:val="20"/>
              </w:rPr>
              <w:t xml:space="preserve">ri tem se opirajte na izsledke relevantnih študij iz omenjenega področja ter jih navedite v obliki spletnih povezav ali navedbe virov oziroma citatov relevantnih avtorjev ali publikacij. </w:t>
            </w:r>
            <w:r w:rsidR="002B7A1E" w:rsidRPr="008D0FE6">
              <w:rPr>
                <w:rFonts w:eastAsiaTheme="minorHAnsi" w:cs="Arial"/>
                <w:bCs/>
                <w:iCs/>
                <w:szCs w:val="20"/>
              </w:rPr>
              <w:t>V analizi predstavite informacije na podlagi konkretnih kvalitativnih in kvantitativnih podatkov ter jasno opredelite cilj</w:t>
            </w:r>
            <w:r w:rsidR="009D5A91" w:rsidRPr="008D0FE6">
              <w:rPr>
                <w:rFonts w:eastAsiaTheme="minorHAnsi" w:cs="Arial"/>
                <w:bCs/>
                <w:iCs/>
                <w:szCs w:val="20"/>
              </w:rPr>
              <w:t>n</w:t>
            </w:r>
            <w:r w:rsidR="002B7A1E" w:rsidRPr="008D0FE6">
              <w:rPr>
                <w:rFonts w:eastAsiaTheme="minorHAnsi" w:cs="Arial"/>
                <w:bCs/>
                <w:iCs/>
                <w:szCs w:val="20"/>
              </w:rPr>
              <w:t>e skupine, ki ji naslavljate z operacijo</w:t>
            </w:r>
            <w:r w:rsidR="009D5A91" w:rsidRPr="008D0FE6">
              <w:rPr>
                <w:rFonts w:eastAsiaTheme="minorHAnsi" w:cs="Arial"/>
                <w:bCs/>
                <w:iCs/>
                <w:szCs w:val="20"/>
              </w:rPr>
              <w:t>,</w:t>
            </w:r>
            <w:r w:rsidR="002B7A1E" w:rsidRPr="008D0FE6">
              <w:rPr>
                <w:rFonts w:eastAsiaTheme="minorHAnsi" w:cs="Arial"/>
                <w:bCs/>
                <w:iCs/>
                <w:szCs w:val="20"/>
              </w:rPr>
              <w:t xml:space="preserve"> ter pojasnite </w:t>
            </w:r>
            <w:r w:rsidR="009D5A91" w:rsidRPr="008D0FE6">
              <w:rPr>
                <w:rFonts w:eastAsiaTheme="minorHAnsi" w:cs="Arial"/>
                <w:bCs/>
                <w:iCs/>
                <w:szCs w:val="20"/>
              </w:rPr>
              <w:t>razloge</w:t>
            </w:r>
            <w:r w:rsidR="002B7A1E" w:rsidRPr="008D0FE6">
              <w:rPr>
                <w:rFonts w:eastAsiaTheme="minorHAnsi" w:cs="Arial"/>
                <w:bCs/>
                <w:iCs/>
                <w:szCs w:val="20"/>
              </w:rPr>
              <w:t xml:space="preserve"> za svoj izbor. </w:t>
            </w:r>
          </w:p>
          <w:p w14:paraId="243750D0" w14:textId="77777777" w:rsidR="0042315B" w:rsidRPr="008D0FE6" w:rsidRDefault="0042315B" w:rsidP="00E23949">
            <w:pPr>
              <w:spacing w:line="276" w:lineRule="auto"/>
              <w:jc w:val="both"/>
              <w:rPr>
                <w:rFonts w:eastAsiaTheme="minorHAnsi" w:cs="Arial"/>
                <w:bCs/>
                <w:iCs/>
                <w:szCs w:val="20"/>
              </w:rPr>
            </w:pPr>
          </w:p>
          <w:p w14:paraId="6B4CAA4C" w14:textId="58057F53" w:rsidR="000445D6" w:rsidRPr="008D0FE6" w:rsidRDefault="000445D6" w:rsidP="00E23949">
            <w:pPr>
              <w:spacing w:line="276" w:lineRule="auto"/>
              <w:jc w:val="both"/>
              <w:rPr>
                <w:rFonts w:eastAsiaTheme="minorHAnsi" w:cs="Arial"/>
                <w:i/>
                <w:iCs/>
                <w:szCs w:val="20"/>
              </w:rPr>
            </w:pPr>
            <w:r w:rsidRPr="008D0FE6">
              <w:rPr>
                <w:rFonts w:eastAsiaTheme="minorHAnsi" w:cs="Arial"/>
                <w:i/>
                <w:iCs/>
                <w:szCs w:val="20"/>
              </w:rPr>
              <w:t>(opis naj obsega največ 2 strani A4)</w:t>
            </w:r>
          </w:p>
        </w:tc>
      </w:tr>
      <w:tr w:rsidR="000445D6" w:rsidRPr="008D0FE6" w14:paraId="53A235E4" w14:textId="77777777" w:rsidTr="000445D6">
        <w:tc>
          <w:tcPr>
            <w:tcW w:w="14170" w:type="dxa"/>
          </w:tcPr>
          <w:p w14:paraId="3FE37484" w14:textId="77777777" w:rsidR="000445D6" w:rsidRPr="008D0FE6" w:rsidRDefault="000445D6" w:rsidP="00E23949">
            <w:pPr>
              <w:spacing w:line="276" w:lineRule="auto"/>
              <w:rPr>
                <w:rFonts w:eastAsiaTheme="minorHAnsi" w:cs="Arial"/>
                <w:b/>
                <w:bCs/>
                <w:szCs w:val="20"/>
              </w:rPr>
            </w:pPr>
          </w:p>
          <w:p w14:paraId="13F9D262" w14:textId="77777777" w:rsidR="000445D6" w:rsidRPr="008D0FE6" w:rsidRDefault="000445D6" w:rsidP="00E23949">
            <w:pPr>
              <w:spacing w:line="276" w:lineRule="auto"/>
              <w:rPr>
                <w:rFonts w:eastAsiaTheme="minorHAnsi" w:cs="Arial"/>
                <w:b/>
                <w:bCs/>
                <w:szCs w:val="20"/>
              </w:rPr>
            </w:pPr>
          </w:p>
          <w:p w14:paraId="7208B8B0" w14:textId="77777777" w:rsidR="000445D6" w:rsidRPr="008D0FE6" w:rsidRDefault="000445D6" w:rsidP="00E23949">
            <w:pPr>
              <w:spacing w:line="276" w:lineRule="auto"/>
              <w:rPr>
                <w:rFonts w:eastAsiaTheme="minorHAnsi" w:cs="Arial"/>
                <w:b/>
                <w:bCs/>
                <w:szCs w:val="20"/>
              </w:rPr>
            </w:pPr>
          </w:p>
        </w:tc>
      </w:tr>
    </w:tbl>
    <w:p w14:paraId="0E0D2501" w14:textId="77777777" w:rsidR="001365F0" w:rsidRPr="008D0FE6" w:rsidRDefault="001365F0" w:rsidP="00E23949">
      <w:pPr>
        <w:spacing w:after="160" w:line="276" w:lineRule="auto"/>
        <w:rPr>
          <w:rFonts w:eastAsiaTheme="minorHAnsi" w:cs="Arial"/>
          <w:b/>
          <w:bCs/>
          <w:kern w:val="2"/>
          <w:szCs w:val="20"/>
          <w14:ligatures w14:val="standardContextual"/>
        </w:rPr>
      </w:pPr>
    </w:p>
    <w:p w14:paraId="1296CC4F" w14:textId="60B4AAE6" w:rsidR="006354D5" w:rsidRPr="008D0FE6" w:rsidRDefault="006354D5" w:rsidP="00E65D9F">
      <w:pPr>
        <w:numPr>
          <w:ilvl w:val="1"/>
          <w:numId w:val="13"/>
        </w:numPr>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Kratek opis operacije</w:t>
      </w:r>
    </w:p>
    <w:tbl>
      <w:tblPr>
        <w:tblStyle w:val="Tabelamrea3"/>
        <w:tblW w:w="14170" w:type="dxa"/>
        <w:tblLook w:val="04A0" w:firstRow="1" w:lastRow="0" w:firstColumn="1" w:lastColumn="0" w:noHBand="0" w:noVBand="1"/>
      </w:tblPr>
      <w:tblGrid>
        <w:gridCol w:w="14170"/>
      </w:tblGrid>
      <w:tr w:rsidR="001365F0" w:rsidRPr="008D0FE6" w14:paraId="7BE1E7F0" w14:textId="77777777" w:rsidTr="00860CE6">
        <w:tc>
          <w:tcPr>
            <w:tcW w:w="14170" w:type="dxa"/>
            <w:shd w:val="clear" w:color="auto" w:fill="CCECFF"/>
          </w:tcPr>
          <w:p w14:paraId="47B71E22" w14:textId="1EB3B2C7" w:rsidR="001365F0" w:rsidRPr="008D0FE6" w:rsidRDefault="001365F0" w:rsidP="00E23949">
            <w:pPr>
              <w:spacing w:after="160" w:line="276" w:lineRule="auto"/>
              <w:jc w:val="both"/>
              <w:rPr>
                <w:rFonts w:eastAsiaTheme="minorHAnsi" w:cs="Arial"/>
                <w:szCs w:val="20"/>
              </w:rPr>
            </w:pPr>
            <w:r w:rsidRPr="008D0FE6">
              <w:rPr>
                <w:rFonts w:eastAsiaTheme="minorHAnsi" w:cs="Arial"/>
                <w:szCs w:val="20"/>
              </w:rPr>
              <w:lastRenderedPageBreak/>
              <w:t>Opis operacije mora temeljiti na prijaviteljevi vsebinsko utemeljeni analizi problemov, izzivov in priložnosti na področju zagovorništva za organizacije socialne ekonomije. Glede na analizo je potrebno podati predloge rešitev, ki neposredno naslavljajo prepoznane ciljne skupine ter vrzeli in pomanjkljivosti na področju zagovorništva, ki ga opredeljuje javni razpis.</w:t>
            </w:r>
            <w:r w:rsidR="002B7A1E" w:rsidRPr="008D0FE6">
              <w:rPr>
                <w:rFonts w:cs="Arial"/>
              </w:rPr>
              <w:t xml:space="preserve"> </w:t>
            </w:r>
            <w:r w:rsidR="002B7A1E" w:rsidRPr="008D0FE6">
              <w:rPr>
                <w:rFonts w:eastAsiaTheme="minorHAnsi" w:cs="Arial"/>
                <w:szCs w:val="20"/>
              </w:rPr>
              <w:t>Operacija mora vsebovati vs</w:t>
            </w:r>
            <w:r w:rsidR="009D5A91" w:rsidRPr="008D0FE6">
              <w:rPr>
                <w:rFonts w:eastAsiaTheme="minorHAnsi" w:cs="Arial"/>
                <w:szCs w:val="20"/>
              </w:rPr>
              <w:t>e</w:t>
            </w:r>
            <w:r w:rsidR="002B7A1E" w:rsidRPr="008D0FE6">
              <w:rPr>
                <w:rFonts w:eastAsiaTheme="minorHAnsi" w:cs="Arial"/>
                <w:szCs w:val="20"/>
              </w:rPr>
              <w:t xml:space="preserve"> 4 sklope dejavnosti iz </w:t>
            </w:r>
            <w:r w:rsidR="0055372F" w:rsidRPr="008D0FE6">
              <w:rPr>
                <w:rFonts w:eastAsiaTheme="minorHAnsi" w:cs="Arial"/>
                <w:szCs w:val="20"/>
              </w:rPr>
              <w:t xml:space="preserve">točke </w:t>
            </w:r>
            <w:r w:rsidR="003E5C2F">
              <w:rPr>
                <w:rFonts w:eastAsiaTheme="minorHAnsi" w:cs="Arial"/>
                <w:szCs w:val="20"/>
              </w:rPr>
              <w:t>6</w:t>
            </w:r>
            <w:r w:rsidR="002B7A1E" w:rsidRPr="008D0FE6">
              <w:rPr>
                <w:rFonts w:eastAsiaTheme="minorHAnsi" w:cs="Arial"/>
                <w:szCs w:val="20"/>
              </w:rPr>
              <w:t xml:space="preserve"> razpisne dokumentacije.</w:t>
            </w:r>
          </w:p>
          <w:p w14:paraId="570BD471" w14:textId="3A5DF785" w:rsidR="001365F0" w:rsidRPr="008D0FE6" w:rsidRDefault="001365F0" w:rsidP="00E23949">
            <w:pPr>
              <w:spacing w:after="160" w:line="276" w:lineRule="auto"/>
              <w:rPr>
                <w:rFonts w:eastAsiaTheme="minorHAnsi" w:cs="Arial"/>
                <w:b/>
                <w:bCs/>
                <w:i/>
                <w:iCs/>
                <w:szCs w:val="20"/>
              </w:rPr>
            </w:pPr>
            <w:r w:rsidRPr="008D0FE6">
              <w:rPr>
                <w:rFonts w:eastAsiaTheme="minorHAnsi" w:cs="Arial"/>
                <w:i/>
                <w:iCs/>
                <w:szCs w:val="20"/>
              </w:rPr>
              <w:t xml:space="preserve">(opis naj obsega največ </w:t>
            </w:r>
            <w:r w:rsidR="002B7A1E" w:rsidRPr="008D0FE6">
              <w:rPr>
                <w:rFonts w:eastAsiaTheme="minorHAnsi" w:cs="Arial"/>
                <w:i/>
                <w:iCs/>
                <w:szCs w:val="20"/>
              </w:rPr>
              <w:t>1</w:t>
            </w:r>
            <w:r w:rsidRPr="008D0FE6">
              <w:rPr>
                <w:rFonts w:eastAsiaTheme="minorHAnsi" w:cs="Arial"/>
                <w:i/>
                <w:iCs/>
                <w:szCs w:val="20"/>
              </w:rPr>
              <w:t xml:space="preserve"> stran A4)</w:t>
            </w:r>
          </w:p>
        </w:tc>
      </w:tr>
      <w:tr w:rsidR="001365F0" w:rsidRPr="008D0FE6" w14:paraId="74B119A3" w14:textId="77777777" w:rsidTr="00860CE6">
        <w:tc>
          <w:tcPr>
            <w:tcW w:w="14170" w:type="dxa"/>
          </w:tcPr>
          <w:p w14:paraId="079724A2" w14:textId="77777777" w:rsidR="00557EBB" w:rsidRPr="008D0FE6" w:rsidRDefault="00557EBB" w:rsidP="00E23949">
            <w:pPr>
              <w:spacing w:after="160" w:line="276" w:lineRule="auto"/>
              <w:rPr>
                <w:rFonts w:eastAsiaTheme="minorHAnsi" w:cs="Arial"/>
                <w:b/>
                <w:bCs/>
                <w:szCs w:val="20"/>
              </w:rPr>
            </w:pPr>
          </w:p>
          <w:p w14:paraId="2256BD83" w14:textId="77777777" w:rsidR="00557EBB" w:rsidRPr="008D0FE6" w:rsidRDefault="00557EBB" w:rsidP="00E23949">
            <w:pPr>
              <w:spacing w:after="160" w:line="276" w:lineRule="auto"/>
              <w:rPr>
                <w:rFonts w:eastAsiaTheme="minorHAnsi" w:cs="Arial"/>
                <w:b/>
                <w:bCs/>
                <w:szCs w:val="20"/>
              </w:rPr>
            </w:pPr>
          </w:p>
        </w:tc>
      </w:tr>
    </w:tbl>
    <w:p w14:paraId="79FE5453" w14:textId="77777777" w:rsidR="002B7A1E" w:rsidRPr="008D0FE6" w:rsidRDefault="002B7A1E" w:rsidP="00E23949">
      <w:pPr>
        <w:spacing w:after="160" w:line="276" w:lineRule="auto"/>
        <w:rPr>
          <w:rFonts w:eastAsiaTheme="minorHAnsi" w:cs="Arial"/>
          <w:b/>
          <w:bCs/>
          <w:kern w:val="2"/>
          <w:szCs w:val="20"/>
          <w14:ligatures w14:val="standardContextual"/>
        </w:rPr>
      </w:pPr>
      <w:bookmarkStart w:id="3" w:name="_Hlk169594192"/>
    </w:p>
    <w:p w14:paraId="451A1C42" w14:textId="18A0074D" w:rsidR="002B7A1E" w:rsidRPr="008D0FE6" w:rsidRDefault="00240A99" w:rsidP="00E65D9F">
      <w:pPr>
        <w:numPr>
          <w:ilvl w:val="1"/>
          <w:numId w:val="13"/>
        </w:numPr>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Kazalniki </w:t>
      </w:r>
      <w:r w:rsidR="000C6AB2">
        <w:rPr>
          <w:rFonts w:eastAsiaTheme="minorHAnsi" w:cs="Arial"/>
          <w:b/>
          <w:bCs/>
          <w:kern w:val="2"/>
          <w:szCs w:val="20"/>
          <w14:ligatures w14:val="standardContextual"/>
        </w:rPr>
        <w:t>učinka</w:t>
      </w:r>
    </w:p>
    <w:p w14:paraId="59EB6C6A" w14:textId="58E9F9BA" w:rsidR="00A94833" w:rsidRPr="008D0FE6" w:rsidRDefault="00A94833" w:rsidP="00E23949">
      <w:pPr>
        <w:spacing w:line="276" w:lineRule="auto"/>
        <w:jc w:val="both"/>
        <w:rPr>
          <w:rFonts w:cs="Arial"/>
        </w:rPr>
      </w:pPr>
      <w:r w:rsidRPr="008D0FE6">
        <w:rPr>
          <w:rFonts w:eastAsiaTheme="minorHAnsi" w:cs="Arial"/>
          <w:kern w:val="2"/>
          <w:szCs w:val="20"/>
          <w14:ligatures w14:val="standardContextual"/>
        </w:rPr>
        <w:t xml:space="preserve">Vnesite predvideno število podprtih </w:t>
      </w:r>
      <w:proofErr w:type="spellStart"/>
      <w:r w:rsidRPr="008D0FE6">
        <w:rPr>
          <w:rFonts w:eastAsiaTheme="minorHAnsi" w:cs="Arial"/>
          <w:kern w:val="2"/>
          <w:szCs w:val="20"/>
          <w14:ligatures w14:val="standardContextual"/>
        </w:rPr>
        <w:t>mikro</w:t>
      </w:r>
      <w:proofErr w:type="spellEnd"/>
      <w:r w:rsidRPr="008D0FE6">
        <w:rPr>
          <w:rFonts w:eastAsiaTheme="minorHAnsi" w:cs="Arial"/>
          <w:kern w:val="2"/>
          <w:szCs w:val="20"/>
          <w14:ligatures w14:val="standardContextual"/>
        </w:rPr>
        <w:t xml:space="preserve">, malih in srednih podjetij tj. organizacij socialnega gospodarstva oziroma ekonomije, ki bodo v sklopu operacije prejela nefinančno pomoč. </w:t>
      </w:r>
      <w:r w:rsidRPr="008D0FE6">
        <w:rPr>
          <w:rFonts w:cs="Arial"/>
        </w:rPr>
        <w:t xml:space="preserve">Do zaključka operacije se pričakuje, da bo podprtih 157 </w:t>
      </w:r>
      <w:proofErr w:type="spellStart"/>
      <w:r w:rsidRPr="008D0FE6">
        <w:rPr>
          <w:rFonts w:cs="Arial"/>
        </w:rPr>
        <w:t>mikro</w:t>
      </w:r>
      <w:proofErr w:type="spellEnd"/>
      <w:r w:rsidRPr="008D0FE6">
        <w:rPr>
          <w:rFonts w:cs="Arial"/>
        </w:rPr>
        <w:t>, malih in srednjih podjetij (vključno z zadrugami in socialnimi podjetji), tj. organizacij socialnega gospodarstva oziroma ekonomije, od tega vsaj 141 v kohezijski regiji Vzhodna Slovenija in 16 v kohezijski regiji Zahodna Slovenija.</w:t>
      </w:r>
    </w:p>
    <w:p w14:paraId="59825152" w14:textId="77777777" w:rsidR="00A94833" w:rsidRPr="008D0FE6" w:rsidRDefault="00A94833" w:rsidP="00E23949">
      <w:pPr>
        <w:spacing w:line="276" w:lineRule="auto"/>
        <w:rPr>
          <w:rFonts w:cs="Arial"/>
          <w:b/>
          <w:bCs/>
        </w:rPr>
      </w:pPr>
    </w:p>
    <w:tbl>
      <w:tblPr>
        <w:tblStyle w:val="Tabelamrea"/>
        <w:tblW w:w="14312" w:type="dxa"/>
        <w:tblLook w:val="04A0" w:firstRow="1" w:lastRow="0" w:firstColumn="1" w:lastColumn="0" w:noHBand="0" w:noVBand="1"/>
      </w:tblPr>
      <w:tblGrid>
        <w:gridCol w:w="2044"/>
        <w:gridCol w:w="2045"/>
        <w:gridCol w:w="2044"/>
        <w:gridCol w:w="2045"/>
        <w:gridCol w:w="2044"/>
        <w:gridCol w:w="2045"/>
        <w:gridCol w:w="2045"/>
      </w:tblGrid>
      <w:tr w:rsidR="008A176C" w:rsidRPr="008D0FE6" w14:paraId="165DA40B" w14:textId="77777777" w:rsidTr="008A176C">
        <w:tc>
          <w:tcPr>
            <w:tcW w:w="2044" w:type="dxa"/>
            <w:shd w:val="clear" w:color="auto" w:fill="CCECFF"/>
          </w:tcPr>
          <w:p w14:paraId="495D3A00" w14:textId="3244204D" w:rsidR="008A176C" w:rsidRPr="008D0FE6" w:rsidRDefault="008A176C" w:rsidP="00E23949">
            <w:pPr>
              <w:spacing w:line="276" w:lineRule="auto"/>
              <w:jc w:val="both"/>
              <w:rPr>
                <w:rFonts w:cs="Arial"/>
                <w:b/>
                <w:bCs/>
                <w:sz w:val="16"/>
                <w:szCs w:val="16"/>
              </w:rPr>
            </w:pPr>
            <w:r w:rsidRPr="008D0FE6">
              <w:rPr>
                <w:rFonts w:eastAsiaTheme="minorHAnsi" w:cs="Arial"/>
                <w:b/>
                <w:bCs/>
                <w:sz w:val="16"/>
                <w:szCs w:val="16"/>
              </w:rPr>
              <w:t>Kazalnik učinka:</w:t>
            </w:r>
            <w:r w:rsidRPr="008D0FE6">
              <w:rPr>
                <w:rFonts w:cs="Arial"/>
                <w:b/>
                <w:bCs/>
                <w:sz w:val="16"/>
                <w:szCs w:val="16"/>
              </w:rPr>
              <w:t xml:space="preserve"> </w:t>
            </w:r>
            <w:r w:rsidRPr="008D0FE6">
              <w:rPr>
                <w:rFonts w:eastAsiaTheme="minorHAnsi" w:cs="Arial"/>
                <w:b/>
                <w:bCs/>
                <w:sz w:val="16"/>
                <w:szCs w:val="16"/>
              </w:rPr>
              <w:t xml:space="preserve">Število podprtih </w:t>
            </w:r>
            <w:proofErr w:type="spellStart"/>
            <w:r w:rsidRPr="008D0FE6">
              <w:rPr>
                <w:rFonts w:eastAsiaTheme="minorHAnsi" w:cs="Arial"/>
                <w:b/>
                <w:bCs/>
                <w:sz w:val="16"/>
                <w:szCs w:val="16"/>
              </w:rPr>
              <w:t>mikro</w:t>
            </w:r>
            <w:proofErr w:type="spellEnd"/>
            <w:r w:rsidRPr="008D0FE6">
              <w:rPr>
                <w:rFonts w:eastAsiaTheme="minorHAnsi" w:cs="Arial"/>
                <w:b/>
                <w:bCs/>
                <w:sz w:val="16"/>
                <w:szCs w:val="16"/>
              </w:rPr>
              <w:t>, malih in srednjih podjetij, tj. organizacij socialnega gospodarstva oziroma ekonomije</w:t>
            </w:r>
          </w:p>
        </w:tc>
        <w:tc>
          <w:tcPr>
            <w:tcW w:w="2045" w:type="dxa"/>
            <w:shd w:val="clear" w:color="auto" w:fill="CCECFF"/>
          </w:tcPr>
          <w:p w14:paraId="1886E70C" w14:textId="76CE3797" w:rsidR="008A176C" w:rsidRPr="008D0FE6" w:rsidRDefault="008A176C" w:rsidP="00E23949">
            <w:pPr>
              <w:spacing w:line="276" w:lineRule="auto"/>
              <w:jc w:val="center"/>
              <w:rPr>
                <w:rFonts w:cs="Arial"/>
                <w:b/>
                <w:bCs/>
                <w:sz w:val="16"/>
                <w:szCs w:val="16"/>
              </w:rPr>
            </w:pPr>
            <w:r w:rsidRPr="008D0FE6">
              <w:rPr>
                <w:rFonts w:cs="Arial"/>
                <w:b/>
                <w:bCs/>
                <w:sz w:val="16"/>
                <w:szCs w:val="16"/>
              </w:rPr>
              <w:t>202</w:t>
            </w:r>
            <w:r w:rsidR="000C6AB2">
              <w:rPr>
                <w:rFonts w:cs="Arial"/>
                <w:b/>
                <w:bCs/>
                <w:sz w:val="16"/>
                <w:szCs w:val="16"/>
              </w:rPr>
              <w:t>5</w:t>
            </w:r>
          </w:p>
        </w:tc>
        <w:tc>
          <w:tcPr>
            <w:tcW w:w="2044" w:type="dxa"/>
            <w:shd w:val="clear" w:color="auto" w:fill="CCECFF"/>
          </w:tcPr>
          <w:p w14:paraId="0A5A710F" w14:textId="7C44ECED" w:rsidR="008A176C" w:rsidRPr="008D0FE6" w:rsidRDefault="008A176C" w:rsidP="00E23949">
            <w:pPr>
              <w:spacing w:line="276" w:lineRule="auto"/>
              <w:jc w:val="center"/>
              <w:rPr>
                <w:rFonts w:cs="Arial"/>
                <w:b/>
                <w:bCs/>
                <w:sz w:val="16"/>
                <w:szCs w:val="16"/>
              </w:rPr>
            </w:pPr>
            <w:r w:rsidRPr="008D0FE6">
              <w:rPr>
                <w:rFonts w:cs="Arial"/>
                <w:b/>
                <w:bCs/>
                <w:sz w:val="16"/>
                <w:szCs w:val="16"/>
              </w:rPr>
              <w:t>202</w:t>
            </w:r>
            <w:r w:rsidR="000C6AB2">
              <w:rPr>
                <w:rFonts w:cs="Arial"/>
                <w:b/>
                <w:bCs/>
                <w:sz w:val="16"/>
                <w:szCs w:val="16"/>
              </w:rPr>
              <w:t>6</w:t>
            </w:r>
          </w:p>
        </w:tc>
        <w:tc>
          <w:tcPr>
            <w:tcW w:w="2045" w:type="dxa"/>
            <w:shd w:val="clear" w:color="auto" w:fill="CCECFF"/>
          </w:tcPr>
          <w:p w14:paraId="4AAFFAAE" w14:textId="74775F2A" w:rsidR="008A176C" w:rsidRPr="008D0FE6" w:rsidRDefault="008A176C" w:rsidP="00E23949">
            <w:pPr>
              <w:spacing w:line="276" w:lineRule="auto"/>
              <w:jc w:val="center"/>
              <w:rPr>
                <w:rFonts w:cs="Arial"/>
                <w:b/>
                <w:bCs/>
                <w:sz w:val="16"/>
                <w:szCs w:val="16"/>
              </w:rPr>
            </w:pPr>
            <w:r w:rsidRPr="008D0FE6">
              <w:rPr>
                <w:rFonts w:cs="Arial"/>
                <w:b/>
                <w:bCs/>
                <w:sz w:val="16"/>
                <w:szCs w:val="16"/>
              </w:rPr>
              <w:t>202</w:t>
            </w:r>
            <w:r w:rsidR="000C6AB2">
              <w:rPr>
                <w:rFonts w:cs="Arial"/>
                <w:b/>
                <w:bCs/>
                <w:sz w:val="16"/>
                <w:szCs w:val="16"/>
              </w:rPr>
              <w:t>7</w:t>
            </w:r>
          </w:p>
        </w:tc>
        <w:tc>
          <w:tcPr>
            <w:tcW w:w="2044" w:type="dxa"/>
            <w:shd w:val="clear" w:color="auto" w:fill="CCECFF"/>
          </w:tcPr>
          <w:p w14:paraId="5C30C1D2" w14:textId="21BD9561" w:rsidR="008A176C" w:rsidRPr="008D0FE6" w:rsidRDefault="008A176C" w:rsidP="00E23949">
            <w:pPr>
              <w:spacing w:line="276" w:lineRule="auto"/>
              <w:jc w:val="center"/>
              <w:rPr>
                <w:rFonts w:cs="Arial"/>
                <w:b/>
                <w:bCs/>
                <w:sz w:val="16"/>
                <w:szCs w:val="16"/>
              </w:rPr>
            </w:pPr>
            <w:r w:rsidRPr="008D0FE6">
              <w:rPr>
                <w:rFonts w:cs="Arial"/>
                <w:b/>
                <w:bCs/>
                <w:sz w:val="16"/>
                <w:szCs w:val="16"/>
              </w:rPr>
              <w:t>202</w:t>
            </w:r>
            <w:r w:rsidR="000C6AB2">
              <w:rPr>
                <w:rFonts w:cs="Arial"/>
                <w:b/>
                <w:bCs/>
                <w:sz w:val="16"/>
                <w:szCs w:val="16"/>
              </w:rPr>
              <w:t>8</w:t>
            </w:r>
          </w:p>
        </w:tc>
        <w:tc>
          <w:tcPr>
            <w:tcW w:w="2045" w:type="dxa"/>
            <w:shd w:val="clear" w:color="auto" w:fill="CCECFF"/>
          </w:tcPr>
          <w:p w14:paraId="5588829C" w14:textId="174D8021" w:rsidR="008A176C" w:rsidRPr="008D0FE6" w:rsidRDefault="008A176C" w:rsidP="00E23949">
            <w:pPr>
              <w:spacing w:line="276" w:lineRule="auto"/>
              <w:jc w:val="center"/>
              <w:rPr>
                <w:rFonts w:cs="Arial"/>
                <w:b/>
                <w:bCs/>
                <w:sz w:val="16"/>
                <w:szCs w:val="16"/>
              </w:rPr>
            </w:pPr>
            <w:r w:rsidRPr="008D0FE6">
              <w:rPr>
                <w:rFonts w:cs="Arial"/>
                <w:b/>
                <w:bCs/>
                <w:sz w:val="16"/>
                <w:szCs w:val="16"/>
              </w:rPr>
              <w:t>202</w:t>
            </w:r>
            <w:r w:rsidR="000C6AB2">
              <w:rPr>
                <w:rFonts w:cs="Arial"/>
                <w:b/>
                <w:bCs/>
                <w:sz w:val="16"/>
                <w:szCs w:val="16"/>
              </w:rPr>
              <w:t>9</w:t>
            </w:r>
          </w:p>
        </w:tc>
        <w:tc>
          <w:tcPr>
            <w:tcW w:w="2045" w:type="dxa"/>
            <w:shd w:val="clear" w:color="auto" w:fill="CCECFF"/>
          </w:tcPr>
          <w:p w14:paraId="71077508" w14:textId="03C2698C" w:rsidR="008A176C" w:rsidRPr="008D0FE6" w:rsidRDefault="008A176C" w:rsidP="00E23949">
            <w:pPr>
              <w:spacing w:line="276" w:lineRule="auto"/>
              <w:jc w:val="center"/>
              <w:rPr>
                <w:rFonts w:cs="Arial"/>
                <w:b/>
                <w:bCs/>
                <w:sz w:val="16"/>
                <w:szCs w:val="16"/>
              </w:rPr>
            </w:pPr>
            <w:r w:rsidRPr="008D0FE6">
              <w:rPr>
                <w:rFonts w:cs="Arial"/>
                <w:b/>
                <w:bCs/>
                <w:sz w:val="16"/>
                <w:szCs w:val="16"/>
              </w:rPr>
              <w:t>Skupaj</w:t>
            </w:r>
          </w:p>
        </w:tc>
      </w:tr>
      <w:tr w:rsidR="008A176C" w:rsidRPr="008D0FE6" w14:paraId="558DD059" w14:textId="77777777" w:rsidTr="008A176C">
        <w:tc>
          <w:tcPr>
            <w:tcW w:w="2044" w:type="dxa"/>
            <w:shd w:val="clear" w:color="auto" w:fill="CCECFF"/>
          </w:tcPr>
          <w:p w14:paraId="216AEB73" w14:textId="3B0B468A" w:rsidR="008A176C" w:rsidRPr="008D0FE6" w:rsidRDefault="008A176C" w:rsidP="00E23949">
            <w:pPr>
              <w:spacing w:line="276" w:lineRule="auto"/>
              <w:jc w:val="both"/>
              <w:rPr>
                <w:rFonts w:cs="Arial"/>
                <w:b/>
                <w:bCs/>
                <w:sz w:val="16"/>
                <w:szCs w:val="16"/>
              </w:rPr>
            </w:pPr>
            <w:r w:rsidRPr="008D0FE6">
              <w:rPr>
                <w:rFonts w:cs="Arial"/>
                <w:b/>
                <w:bCs/>
                <w:sz w:val="16"/>
                <w:szCs w:val="16"/>
              </w:rPr>
              <w:t>Vzhod</w:t>
            </w:r>
          </w:p>
        </w:tc>
        <w:tc>
          <w:tcPr>
            <w:tcW w:w="2045" w:type="dxa"/>
          </w:tcPr>
          <w:p w14:paraId="1DD77020" w14:textId="77777777" w:rsidR="008A176C" w:rsidRPr="008D0FE6" w:rsidRDefault="008A176C" w:rsidP="00E23949">
            <w:pPr>
              <w:spacing w:line="276" w:lineRule="auto"/>
              <w:jc w:val="both"/>
              <w:rPr>
                <w:rFonts w:cs="Arial"/>
                <w:b/>
                <w:bCs/>
                <w:sz w:val="16"/>
                <w:szCs w:val="16"/>
              </w:rPr>
            </w:pPr>
          </w:p>
        </w:tc>
        <w:tc>
          <w:tcPr>
            <w:tcW w:w="2044" w:type="dxa"/>
          </w:tcPr>
          <w:p w14:paraId="6CF52AD4" w14:textId="77777777" w:rsidR="008A176C" w:rsidRPr="008D0FE6" w:rsidRDefault="008A176C" w:rsidP="00E23949">
            <w:pPr>
              <w:spacing w:line="276" w:lineRule="auto"/>
              <w:jc w:val="both"/>
              <w:rPr>
                <w:rFonts w:cs="Arial"/>
                <w:b/>
                <w:bCs/>
                <w:sz w:val="16"/>
                <w:szCs w:val="16"/>
              </w:rPr>
            </w:pPr>
          </w:p>
        </w:tc>
        <w:tc>
          <w:tcPr>
            <w:tcW w:w="2045" w:type="dxa"/>
          </w:tcPr>
          <w:p w14:paraId="1478F17E" w14:textId="77777777" w:rsidR="008A176C" w:rsidRPr="008D0FE6" w:rsidRDefault="008A176C" w:rsidP="00E23949">
            <w:pPr>
              <w:spacing w:line="276" w:lineRule="auto"/>
              <w:jc w:val="both"/>
              <w:rPr>
                <w:rFonts w:cs="Arial"/>
                <w:b/>
                <w:bCs/>
                <w:sz w:val="16"/>
                <w:szCs w:val="16"/>
              </w:rPr>
            </w:pPr>
          </w:p>
        </w:tc>
        <w:tc>
          <w:tcPr>
            <w:tcW w:w="2044" w:type="dxa"/>
          </w:tcPr>
          <w:p w14:paraId="7ED52697" w14:textId="77777777" w:rsidR="008A176C" w:rsidRPr="008D0FE6" w:rsidRDefault="008A176C" w:rsidP="00E23949">
            <w:pPr>
              <w:spacing w:line="276" w:lineRule="auto"/>
              <w:jc w:val="both"/>
              <w:rPr>
                <w:rFonts w:cs="Arial"/>
                <w:b/>
                <w:bCs/>
                <w:sz w:val="16"/>
                <w:szCs w:val="16"/>
              </w:rPr>
            </w:pPr>
          </w:p>
        </w:tc>
        <w:tc>
          <w:tcPr>
            <w:tcW w:w="2045" w:type="dxa"/>
          </w:tcPr>
          <w:p w14:paraId="52367B6C" w14:textId="77777777" w:rsidR="008A176C" w:rsidRPr="008D0FE6" w:rsidRDefault="008A176C" w:rsidP="00E23949">
            <w:pPr>
              <w:spacing w:line="276" w:lineRule="auto"/>
              <w:jc w:val="both"/>
              <w:rPr>
                <w:rFonts w:cs="Arial"/>
                <w:b/>
                <w:bCs/>
                <w:sz w:val="16"/>
                <w:szCs w:val="16"/>
              </w:rPr>
            </w:pPr>
          </w:p>
        </w:tc>
        <w:tc>
          <w:tcPr>
            <w:tcW w:w="2045" w:type="dxa"/>
          </w:tcPr>
          <w:p w14:paraId="0F29AEC9" w14:textId="77777777" w:rsidR="008A176C" w:rsidRPr="008D0FE6" w:rsidRDefault="008A176C" w:rsidP="00E23949">
            <w:pPr>
              <w:spacing w:line="276" w:lineRule="auto"/>
              <w:jc w:val="both"/>
              <w:rPr>
                <w:rFonts w:cs="Arial"/>
                <w:b/>
                <w:bCs/>
                <w:sz w:val="16"/>
                <w:szCs w:val="16"/>
              </w:rPr>
            </w:pPr>
          </w:p>
        </w:tc>
      </w:tr>
      <w:tr w:rsidR="008A176C" w:rsidRPr="008D0FE6" w14:paraId="418E43C1" w14:textId="77777777" w:rsidTr="008A176C">
        <w:tc>
          <w:tcPr>
            <w:tcW w:w="2044" w:type="dxa"/>
            <w:shd w:val="clear" w:color="auto" w:fill="CCECFF"/>
          </w:tcPr>
          <w:p w14:paraId="3C7ED2D4" w14:textId="71F151C6" w:rsidR="008A176C" w:rsidRPr="008D0FE6" w:rsidRDefault="008A176C" w:rsidP="00E23949">
            <w:pPr>
              <w:spacing w:line="276" w:lineRule="auto"/>
              <w:jc w:val="both"/>
              <w:rPr>
                <w:rFonts w:cs="Arial"/>
                <w:b/>
                <w:bCs/>
                <w:sz w:val="16"/>
                <w:szCs w:val="16"/>
              </w:rPr>
            </w:pPr>
            <w:r w:rsidRPr="008D0FE6">
              <w:rPr>
                <w:rFonts w:cs="Arial"/>
                <w:b/>
                <w:bCs/>
                <w:sz w:val="16"/>
                <w:szCs w:val="16"/>
              </w:rPr>
              <w:t>Zahod</w:t>
            </w:r>
          </w:p>
        </w:tc>
        <w:tc>
          <w:tcPr>
            <w:tcW w:w="2045" w:type="dxa"/>
          </w:tcPr>
          <w:p w14:paraId="686AE974" w14:textId="77777777" w:rsidR="008A176C" w:rsidRPr="008D0FE6" w:rsidRDefault="008A176C" w:rsidP="00E23949">
            <w:pPr>
              <w:spacing w:line="276" w:lineRule="auto"/>
              <w:jc w:val="both"/>
              <w:rPr>
                <w:rFonts w:cs="Arial"/>
                <w:b/>
                <w:bCs/>
                <w:sz w:val="16"/>
                <w:szCs w:val="16"/>
              </w:rPr>
            </w:pPr>
          </w:p>
        </w:tc>
        <w:tc>
          <w:tcPr>
            <w:tcW w:w="2044" w:type="dxa"/>
          </w:tcPr>
          <w:p w14:paraId="688AEA32" w14:textId="77777777" w:rsidR="008A176C" w:rsidRPr="008D0FE6" w:rsidRDefault="008A176C" w:rsidP="00E23949">
            <w:pPr>
              <w:spacing w:line="276" w:lineRule="auto"/>
              <w:jc w:val="both"/>
              <w:rPr>
                <w:rFonts w:cs="Arial"/>
                <w:b/>
                <w:bCs/>
                <w:sz w:val="16"/>
                <w:szCs w:val="16"/>
              </w:rPr>
            </w:pPr>
          </w:p>
        </w:tc>
        <w:tc>
          <w:tcPr>
            <w:tcW w:w="2045" w:type="dxa"/>
          </w:tcPr>
          <w:p w14:paraId="34475EF3" w14:textId="77777777" w:rsidR="008A176C" w:rsidRPr="008D0FE6" w:rsidRDefault="008A176C" w:rsidP="00E23949">
            <w:pPr>
              <w:spacing w:line="276" w:lineRule="auto"/>
              <w:jc w:val="both"/>
              <w:rPr>
                <w:rFonts w:cs="Arial"/>
                <w:b/>
                <w:bCs/>
                <w:sz w:val="16"/>
                <w:szCs w:val="16"/>
              </w:rPr>
            </w:pPr>
          </w:p>
        </w:tc>
        <w:tc>
          <w:tcPr>
            <w:tcW w:w="2044" w:type="dxa"/>
          </w:tcPr>
          <w:p w14:paraId="31126180" w14:textId="77777777" w:rsidR="008A176C" w:rsidRPr="008D0FE6" w:rsidRDefault="008A176C" w:rsidP="00E23949">
            <w:pPr>
              <w:spacing w:line="276" w:lineRule="auto"/>
              <w:jc w:val="both"/>
              <w:rPr>
                <w:rFonts w:cs="Arial"/>
                <w:b/>
                <w:bCs/>
                <w:sz w:val="16"/>
                <w:szCs w:val="16"/>
              </w:rPr>
            </w:pPr>
          </w:p>
        </w:tc>
        <w:tc>
          <w:tcPr>
            <w:tcW w:w="2045" w:type="dxa"/>
          </w:tcPr>
          <w:p w14:paraId="29334172" w14:textId="77777777" w:rsidR="008A176C" w:rsidRPr="008D0FE6" w:rsidRDefault="008A176C" w:rsidP="00E23949">
            <w:pPr>
              <w:spacing w:line="276" w:lineRule="auto"/>
              <w:jc w:val="both"/>
              <w:rPr>
                <w:rFonts w:cs="Arial"/>
                <w:b/>
                <w:bCs/>
                <w:sz w:val="16"/>
                <w:szCs w:val="16"/>
              </w:rPr>
            </w:pPr>
          </w:p>
        </w:tc>
        <w:tc>
          <w:tcPr>
            <w:tcW w:w="2045" w:type="dxa"/>
          </w:tcPr>
          <w:p w14:paraId="2E627301" w14:textId="77777777" w:rsidR="008A176C" w:rsidRPr="008D0FE6" w:rsidRDefault="008A176C" w:rsidP="00E23949">
            <w:pPr>
              <w:spacing w:line="276" w:lineRule="auto"/>
              <w:jc w:val="both"/>
              <w:rPr>
                <w:rFonts w:cs="Arial"/>
                <w:b/>
                <w:bCs/>
                <w:sz w:val="16"/>
                <w:szCs w:val="16"/>
              </w:rPr>
            </w:pPr>
          </w:p>
        </w:tc>
      </w:tr>
      <w:tr w:rsidR="003E5C2F" w:rsidRPr="008D0FE6" w14:paraId="55B75537" w14:textId="77777777" w:rsidTr="008A176C">
        <w:tc>
          <w:tcPr>
            <w:tcW w:w="2044" w:type="dxa"/>
            <w:shd w:val="clear" w:color="auto" w:fill="CCECFF"/>
          </w:tcPr>
          <w:p w14:paraId="49C20F12" w14:textId="4F7FA499" w:rsidR="003E5C2F" w:rsidRPr="008D0FE6" w:rsidRDefault="003E5C2F" w:rsidP="00E23949">
            <w:pPr>
              <w:spacing w:line="276" w:lineRule="auto"/>
              <w:jc w:val="both"/>
              <w:rPr>
                <w:rFonts w:cs="Arial"/>
                <w:b/>
                <w:bCs/>
                <w:sz w:val="16"/>
                <w:szCs w:val="16"/>
              </w:rPr>
            </w:pPr>
            <w:r>
              <w:rPr>
                <w:rFonts w:cs="Arial"/>
                <w:b/>
                <w:bCs/>
                <w:sz w:val="16"/>
                <w:szCs w:val="16"/>
              </w:rPr>
              <w:t>Skupaj</w:t>
            </w:r>
          </w:p>
        </w:tc>
        <w:tc>
          <w:tcPr>
            <w:tcW w:w="2045" w:type="dxa"/>
          </w:tcPr>
          <w:p w14:paraId="34C90F31" w14:textId="77777777" w:rsidR="003E5C2F" w:rsidRPr="008D0FE6" w:rsidRDefault="003E5C2F" w:rsidP="00E23949">
            <w:pPr>
              <w:spacing w:line="276" w:lineRule="auto"/>
              <w:jc w:val="both"/>
              <w:rPr>
                <w:rFonts w:cs="Arial"/>
                <w:b/>
                <w:bCs/>
                <w:sz w:val="16"/>
                <w:szCs w:val="16"/>
              </w:rPr>
            </w:pPr>
          </w:p>
        </w:tc>
        <w:tc>
          <w:tcPr>
            <w:tcW w:w="2044" w:type="dxa"/>
          </w:tcPr>
          <w:p w14:paraId="20588E17" w14:textId="77777777" w:rsidR="003E5C2F" w:rsidRPr="008D0FE6" w:rsidRDefault="003E5C2F" w:rsidP="00E23949">
            <w:pPr>
              <w:spacing w:line="276" w:lineRule="auto"/>
              <w:jc w:val="both"/>
              <w:rPr>
                <w:rFonts w:cs="Arial"/>
                <w:b/>
                <w:bCs/>
                <w:sz w:val="16"/>
                <w:szCs w:val="16"/>
              </w:rPr>
            </w:pPr>
          </w:p>
        </w:tc>
        <w:tc>
          <w:tcPr>
            <w:tcW w:w="2045" w:type="dxa"/>
          </w:tcPr>
          <w:p w14:paraId="004FC02E" w14:textId="77777777" w:rsidR="003E5C2F" w:rsidRPr="008D0FE6" w:rsidRDefault="003E5C2F" w:rsidP="00E23949">
            <w:pPr>
              <w:spacing w:line="276" w:lineRule="auto"/>
              <w:jc w:val="both"/>
              <w:rPr>
                <w:rFonts w:cs="Arial"/>
                <w:b/>
                <w:bCs/>
                <w:sz w:val="16"/>
                <w:szCs w:val="16"/>
              </w:rPr>
            </w:pPr>
          </w:p>
        </w:tc>
        <w:tc>
          <w:tcPr>
            <w:tcW w:w="2044" w:type="dxa"/>
          </w:tcPr>
          <w:p w14:paraId="0E8C648E" w14:textId="77777777" w:rsidR="003E5C2F" w:rsidRPr="008D0FE6" w:rsidRDefault="003E5C2F" w:rsidP="00E23949">
            <w:pPr>
              <w:spacing w:line="276" w:lineRule="auto"/>
              <w:jc w:val="both"/>
              <w:rPr>
                <w:rFonts w:cs="Arial"/>
                <w:b/>
                <w:bCs/>
                <w:sz w:val="16"/>
                <w:szCs w:val="16"/>
              </w:rPr>
            </w:pPr>
          </w:p>
        </w:tc>
        <w:tc>
          <w:tcPr>
            <w:tcW w:w="2045" w:type="dxa"/>
          </w:tcPr>
          <w:p w14:paraId="3AFA45C6" w14:textId="77777777" w:rsidR="003E5C2F" w:rsidRPr="008D0FE6" w:rsidRDefault="003E5C2F" w:rsidP="00E23949">
            <w:pPr>
              <w:spacing w:line="276" w:lineRule="auto"/>
              <w:jc w:val="both"/>
              <w:rPr>
                <w:rFonts w:cs="Arial"/>
                <w:b/>
                <w:bCs/>
                <w:sz w:val="16"/>
                <w:szCs w:val="16"/>
              </w:rPr>
            </w:pPr>
          </w:p>
        </w:tc>
        <w:tc>
          <w:tcPr>
            <w:tcW w:w="2045" w:type="dxa"/>
          </w:tcPr>
          <w:p w14:paraId="2E5388E4" w14:textId="77777777" w:rsidR="003E5C2F" w:rsidRPr="008D0FE6" w:rsidRDefault="003E5C2F" w:rsidP="00E23949">
            <w:pPr>
              <w:spacing w:line="276" w:lineRule="auto"/>
              <w:jc w:val="both"/>
              <w:rPr>
                <w:rFonts w:cs="Arial"/>
                <w:b/>
                <w:bCs/>
                <w:sz w:val="16"/>
                <w:szCs w:val="16"/>
              </w:rPr>
            </w:pPr>
          </w:p>
        </w:tc>
      </w:tr>
    </w:tbl>
    <w:p w14:paraId="484C4D73" w14:textId="77777777" w:rsidR="008A176C" w:rsidRPr="008D0FE6" w:rsidRDefault="008A176C" w:rsidP="00E23949">
      <w:pPr>
        <w:spacing w:after="160" w:line="276" w:lineRule="auto"/>
        <w:ind w:left="792"/>
        <w:rPr>
          <w:rFonts w:eastAsiaTheme="minorHAnsi" w:cs="Arial"/>
          <w:b/>
          <w:bCs/>
          <w:kern w:val="2"/>
          <w:szCs w:val="20"/>
          <w14:ligatures w14:val="standardContextual"/>
        </w:rPr>
      </w:pPr>
      <w:bookmarkStart w:id="4" w:name="_Hlk170900008"/>
    </w:p>
    <w:p w14:paraId="23ECCB32" w14:textId="2829025C" w:rsidR="006354D5" w:rsidRPr="008D0FE6" w:rsidRDefault="006354D5" w:rsidP="00E65D9F">
      <w:pPr>
        <w:numPr>
          <w:ilvl w:val="1"/>
          <w:numId w:val="13"/>
        </w:numPr>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Cilji in pričakovani rezultati operacije</w:t>
      </w:r>
    </w:p>
    <w:bookmarkEnd w:id="3"/>
    <w:bookmarkEnd w:id="4"/>
    <w:p w14:paraId="44FAAB04" w14:textId="1BD0A0C8" w:rsidR="005616CC" w:rsidRPr="008D0FE6" w:rsidRDefault="00A04D58" w:rsidP="00E23949">
      <w:pPr>
        <w:spacing w:after="160" w:line="276" w:lineRule="auto"/>
        <w:jc w:val="both"/>
        <w:rPr>
          <w:rFonts w:eastAsiaTheme="minorHAnsi" w:cs="Arial"/>
          <w:kern w:val="2"/>
          <w:szCs w:val="20"/>
          <w14:ligatures w14:val="standardContextual"/>
        </w:rPr>
      </w:pPr>
      <w:r w:rsidRPr="008D0FE6">
        <w:rPr>
          <w:rFonts w:eastAsiaTheme="minorHAnsi" w:cs="Arial"/>
          <w:bCs/>
          <w:kern w:val="2"/>
          <w:szCs w:val="20"/>
          <w14:ligatures w14:val="standardContextual"/>
        </w:rPr>
        <w:t>Dopolnite preglednic</w:t>
      </w:r>
      <w:r w:rsidR="00A54889" w:rsidRPr="008D0FE6">
        <w:rPr>
          <w:rFonts w:eastAsiaTheme="minorHAnsi" w:cs="Arial"/>
          <w:bCs/>
          <w:kern w:val="2"/>
          <w:szCs w:val="20"/>
          <w14:ligatures w14:val="standardContextual"/>
        </w:rPr>
        <w:t xml:space="preserve">e </w:t>
      </w:r>
      <w:r w:rsidR="003213CD" w:rsidRPr="008D0FE6">
        <w:rPr>
          <w:rFonts w:eastAsiaTheme="minorHAnsi" w:cs="Arial"/>
          <w:bCs/>
          <w:kern w:val="2"/>
          <w:szCs w:val="20"/>
          <w14:ligatures w14:val="standardContextual"/>
        </w:rPr>
        <w:t>točke</w:t>
      </w:r>
      <w:r w:rsidRPr="008D0FE6">
        <w:rPr>
          <w:rFonts w:eastAsiaTheme="minorHAnsi" w:cs="Arial"/>
          <w:bCs/>
          <w:kern w:val="2"/>
          <w:szCs w:val="20"/>
          <w14:ligatures w14:val="standardContextual"/>
        </w:rPr>
        <w:t xml:space="preserve"> 2.</w:t>
      </w:r>
      <w:r w:rsidR="003213CD" w:rsidRPr="008D0FE6">
        <w:rPr>
          <w:rFonts w:eastAsiaTheme="minorHAnsi" w:cs="Arial"/>
          <w:bCs/>
          <w:kern w:val="2"/>
          <w:szCs w:val="20"/>
          <w14:ligatures w14:val="standardContextual"/>
        </w:rPr>
        <w:t>5.</w:t>
      </w:r>
      <w:r w:rsidRPr="008D0FE6">
        <w:rPr>
          <w:rFonts w:eastAsiaTheme="minorHAnsi" w:cs="Arial"/>
          <w:bCs/>
          <w:kern w:val="2"/>
          <w:szCs w:val="20"/>
          <w14:ligatures w14:val="standardContextual"/>
        </w:rPr>
        <w:t xml:space="preserve"> </w:t>
      </w:r>
      <w:r w:rsidRPr="008D0FE6">
        <w:rPr>
          <w:rFonts w:eastAsiaTheme="minorHAnsi" w:cs="Arial"/>
          <w:b/>
          <w:kern w:val="2"/>
          <w:szCs w:val="20"/>
          <w14:ligatures w14:val="standardContextual"/>
        </w:rPr>
        <w:t xml:space="preserve">Aktivnosti </w:t>
      </w:r>
      <w:r w:rsidR="0055372F" w:rsidRPr="008D0FE6">
        <w:rPr>
          <w:rFonts w:eastAsiaTheme="minorHAnsi" w:cs="Arial"/>
          <w:b/>
          <w:kern w:val="2"/>
          <w:szCs w:val="20"/>
          <w14:ligatures w14:val="standardContextual"/>
        </w:rPr>
        <w:t>operacije</w:t>
      </w:r>
      <w:r w:rsidRPr="008D0FE6">
        <w:rPr>
          <w:rFonts w:eastAsiaTheme="minorHAnsi" w:cs="Arial"/>
          <w:b/>
          <w:kern w:val="2"/>
          <w:szCs w:val="20"/>
          <w14:ligatures w14:val="standardContextual"/>
        </w:rPr>
        <w:t xml:space="preserve"> </w:t>
      </w:r>
      <w:r w:rsidR="006B6719" w:rsidRPr="008D0FE6">
        <w:rPr>
          <w:rFonts w:eastAsiaTheme="minorHAnsi" w:cs="Arial"/>
          <w:b/>
          <w:kern w:val="2"/>
          <w:szCs w:val="20"/>
          <w14:ligatures w14:val="standardContextual"/>
        </w:rPr>
        <w:t>in</w:t>
      </w:r>
      <w:r w:rsidRPr="008D0FE6">
        <w:rPr>
          <w:rFonts w:eastAsiaTheme="minorHAnsi" w:cs="Arial"/>
          <w:b/>
          <w:kern w:val="2"/>
          <w:szCs w:val="20"/>
          <w14:ligatures w14:val="standardContextual"/>
        </w:rPr>
        <w:t xml:space="preserve"> predvideni kazalniki rezultata aktivnosti</w:t>
      </w:r>
      <w:r w:rsidR="002B7A1E" w:rsidRPr="008D0FE6">
        <w:rPr>
          <w:rFonts w:eastAsiaTheme="minorHAnsi" w:cs="Arial"/>
          <w:b/>
          <w:kern w:val="2"/>
          <w:szCs w:val="20"/>
          <w14:ligatures w14:val="standardContextual"/>
        </w:rPr>
        <w:t>, ki</w:t>
      </w:r>
      <w:r w:rsidRPr="008D0FE6">
        <w:rPr>
          <w:rFonts w:eastAsiaTheme="minorHAnsi" w:cs="Arial"/>
          <w:b/>
          <w:kern w:val="2"/>
          <w:szCs w:val="20"/>
          <w14:ligatures w14:val="standardContextual"/>
        </w:rPr>
        <w:t xml:space="preserve"> so že določeni z javnim razpisom in vpisani v preglednico</w:t>
      </w:r>
      <w:r w:rsidRPr="008D0FE6">
        <w:rPr>
          <w:rFonts w:eastAsiaTheme="minorHAnsi" w:cs="Arial"/>
          <w:bCs/>
          <w:kern w:val="2"/>
          <w:szCs w:val="20"/>
          <w14:ligatures w14:val="standardContextual"/>
        </w:rPr>
        <w:t>, zato jih ne spreminjajte.</w:t>
      </w:r>
      <w:r w:rsidR="006E20AA" w:rsidRPr="008D0FE6">
        <w:rPr>
          <w:rFonts w:eastAsiaTheme="minorHAnsi" w:cs="Arial"/>
          <w:bCs/>
          <w:kern w:val="2"/>
          <w:szCs w:val="20"/>
          <w14:ligatures w14:val="standardContextual"/>
        </w:rPr>
        <w:t xml:space="preserve"> V kolikor ste v analizi staja zagovorništva prepoznali potrebe po dodatnih a</w:t>
      </w:r>
      <w:r w:rsidR="001E2801" w:rsidRPr="008D0FE6">
        <w:rPr>
          <w:rFonts w:eastAsiaTheme="minorHAnsi" w:cs="Arial"/>
          <w:kern w:val="2"/>
          <w:szCs w:val="20"/>
          <w14:ligatures w14:val="standardContextual"/>
        </w:rPr>
        <w:t>ktivnosti</w:t>
      </w:r>
      <w:r w:rsidR="006E20AA" w:rsidRPr="008D0FE6">
        <w:rPr>
          <w:rFonts w:eastAsiaTheme="minorHAnsi" w:cs="Arial"/>
          <w:kern w:val="2"/>
          <w:szCs w:val="20"/>
          <w14:ligatures w14:val="standardContextual"/>
        </w:rPr>
        <w:t>h, ki jih javni razpis ne opredeljuje</w:t>
      </w:r>
      <w:r w:rsidR="003C4B34" w:rsidRPr="008D0FE6">
        <w:rPr>
          <w:rFonts w:eastAsiaTheme="minorHAnsi" w:cs="Arial"/>
          <w:kern w:val="2"/>
          <w:szCs w:val="20"/>
          <w14:ligatures w14:val="standardContextual"/>
        </w:rPr>
        <w:t>,</w:t>
      </w:r>
      <w:r w:rsidR="006E20AA" w:rsidRPr="008D0FE6">
        <w:rPr>
          <w:rFonts w:eastAsiaTheme="minorHAnsi" w:cs="Arial"/>
          <w:kern w:val="2"/>
          <w:szCs w:val="20"/>
          <w14:ligatures w14:val="standardContextual"/>
        </w:rPr>
        <w:t xml:space="preserve"> jih </w:t>
      </w:r>
      <w:r w:rsidR="001E2801" w:rsidRPr="008D0FE6">
        <w:rPr>
          <w:rFonts w:eastAsiaTheme="minorHAnsi" w:cs="Arial"/>
          <w:kern w:val="2"/>
          <w:szCs w:val="20"/>
          <w14:ligatures w14:val="standardContextual"/>
        </w:rPr>
        <w:t xml:space="preserve"> dodajte</w:t>
      </w:r>
      <w:r w:rsidR="006E20AA" w:rsidRPr="008D0FE6">
        <w:rPr>
          <w:rFonts w:eastAsiaTheme="minorHAnsi" w:cs="Arial"/>
          <w:kern w:val="2"/>
          <w:szCs w:val="20"/>
          <w14:ligatures w14:val="standardContextual"/>
        </w:rPr>
        <w:t xml:space="preserve"> na koncu tabele vsakega vsebinskega sklopa. </w:t>
      </w:r>
      <w:r w:rsidR="00CB33EF" w:rsidRPr="008D0FE6">
        <w:rPr>
          <w:rFonts w:eastAsiaTheme="minorHAnsi" w:cs="Arial"/>
          <w:kern w:val="2"/>
          <w:szCs w:val="20"/>
          <w14:ligatures w14:val="standardContextual"/>
        </w:rPr>
        <w:t>Pri te</w:t>
      </w:r>
      <w:r w:rsidR="003C4B34" w:rsidRPr="008D0FE6">
        <w:rPr>
          <w:rFonts w:eastAsiaTheme="minorHAnsi" w:cs="Arial"/>
          <w:kern w:val="2"/>
          <w:szCs w:val="20"/>
          <w14:ligatures w14:val="standardContextual"/>
        </w:rPr>
        <w:t>m</w:t>
      </w:r>
      <w:r w:rsidR="00CB33EF" w:rsidRPr="008D0FE6">
        <w:rPr>
          <w:rFonts w:eastAsiaTheme="minorHAnsi" w:cs="Arial"/>
          <w:kern w:val="2"/>
          <w:szCs w:val="20"/>
          <w14:ligatures w14:val="standardContextual"/>
        </w:rPr>
        <w:t xml:space="preserve"> opredelite tudi vsa druga zahtevana polja. </w:t>
      </w:r>
      <w:r w:rsidR="006B6719" w:rsidRPr="008D0FE6">
        <w:rPr>
          <w:rFonts w:eastAsiaTheme="minorHAnsi" w:cs="Arial"/>
          <w:kern w:val="2"/>
          <w:szCs w:val="20"/>
          <w14:ligatures w14:val="standardContextual"/>
        </w:rPr>
        <w:t>Spodnj</w:t>
      </w:r>
      <w:r w:rsidR="00A54889" w:rsidRPr="008D0FE6">
        <w:rPr>
          <w:rFonts w:eastAsiaTheme="minorHAnsi" w:cs="Arial"/>
          <w:kern w:val="2"/>
          <w:szCs w:val="20"/>
          <w14:ligatures w14:val="standardContextual"/>
        </w:rPr>
        <w:t>e</w:t>
      </w:r>
      <w:r w:rsidR="006B6719" w:rsidRPr="008D0FE6">
        <w:rPr>
          <w:rFonts w:eastAsiaTheme="minorHAnsi" w:cs="Arial"/>
          <w:kern w:val="2"/>
          <w:szCs w:val="20"/>
          <w14:ligatures w14:val="standardContextual"/>
        </w:rPr>
        <w:t xml:space="preserve"> </w:t>
      </w:r>
      <w:r w:rsidR="00BF474B" w:rsidRPr="008D0FE6">
        <w:rPr>
          <w:rFonts w:eastAsiaTheme="minorHAnsi" w:cs="Arial"/>
          <w:kern w:val="2"/>
          <w:szCs w:val="20"/>
          <w14:ligatures w14:val="standardContextual"/>
        </w:rPr>
        <w:t>preglednic</w:t>
      </w:r>
      <w:r w:rsidR="00A54889" w:rsidRPr="008D0FE6">
        <w:rPr>
          <w:rFonts w:eastAsiaTheme="minorHAnsi" w:cs="Arial"/>
          <w:kern w:val="2"/>
          <w:szCs w:val="20"/>
          <w14:ligatures w14:val="standardContextual"/>
        </w:rPr>
        <w:t>e</w:t>
      </w:r>
      <w:r w:rsidR="005616CC" w:rsidRPr="008D0FE6">
        <w:rPr>
          <w:rFonts w:eastAsiaTheme="minorHAnsi" w:cs="Arial"/>
          <w:kern w:val="2"/>
          <w:szCs w:val="20"/>
          <w14:ligatures w14:val="standardContextual"/>
        </w:rPr>
        <w:t xml:space="preserve"> dopolnite z naslednjimi podatki:</w:t>
      </w:r>
    </w:p>
    <w:p w14:paraId="4685FE89" w14:textId="51E12849" w:rsidR="005616CC" w:rsidRPr="008D0FE6" w:rsidRDefault="005616CC" w:rsidP="00E65D9F">
      <w:pPr>
        <w:pStyle w:val="Odstavekseznama"/>
        <w:numPr>
          <w:ilvl w:val="0"/>
          <w:numId w:val="22"/>
        </w:numPr>
        <w:jc w:val="both"/>
        <w:rPr>
          <w:rFonts w:ascii="Arial" w:hAnsi="Arial" w:cs="Arial"/>
          <w:bCs/>
          <w:kern w:val="2"/>
          <w:sz w:val="20"/>
          <w:szCs w:val="20"/>
          <w14:ligatures w14:val="standardContextual"/>
        </w:rPr>
      </w:pPr>
      <w:r w:rsidRPr="008D0FE6">
        <w:rPr>
          <w:rFonts w:ascii="Arial" w:eastAsiaTheme="minorHAnsi" w:hAnsi="Arial" w:cs="Arial"/>
          <w:bCs/>
          <w:kern w:val="2"/>
          <w:sz w:val="20"/>
          <w:szCs w:val="20"/>
          <w14:ligatures w14:val="standardContextual"/>
        </w:rPr>
        <w:t xml:space="preserve">V razdelku </w:t>
      </w:r>
      <w:r w:rsidR="00CB33EF" w:rsidRPr="008D0FE6">
        <w:rPr>
          <w:rFonts w:ascii="Arial" w:hAnsi="Arial" w:cs="Arial"/>
          <w:bCs/>
          <w:i/>
          <w:iCs/>
          <w:kern w:val="2"/>
          <w:sz w:val="20"/>
          <w:szCs w:val="20"/>
          <w14:ligatures w14:val="standardContextual"/>
        </w:rPr>
        <w:t xml:space="preserve">CILJ POSAMEZNE AKTIVNOSTI OPERACIJE </w:t>
      </w:r>
      <w:r w:rsidRPr="008D0FE6">
        <w:rPr>
          <w:rFonts w:ascii="Arial" w:hAnsi="Arial" w:cs="Arial"/>
          <w:bCs/>
          <w:kern w:val="2"/>
          <w:sz w:val="20"/>
          <w:szCs w:val="20"/>
          <w14:ligatures w14:val="standardContextual"/>
        </w:rPr>
        <w:t>opredelite</w:t>
      </w:r>
      <w:r w:rsidR="00CB33EF" w:rsidRPr="008D0FE6">
        <w:rPr>
          <w:rFonts w:ascii="Arial" w:hAnsi="Arial" w:cs="Arial"/>
          <w:bCs/>
          <w:kern w:val="2"/>
          <w:sz w:val="20"/>
          <w:szCs w:val="20"/>
          <w14:ligatures w14:val="standardContextual"/>
        </w:rPr>
        <w:t xml:space="preserve"> cilje posamezne aktivnosti</w:t>
      </w:r>
      <w:r w:rsidR="009D5A91" w:rsidRPr="008D0FE6">
        <w:rPr>
          <w:rFonts w:ascii="Arial" w:hAnsi="Arial" w:cs="Arial"/>
          <w:bCs/>
          <w:kern w:val="2"/>
          <w:sz w:val="20"/>
          <w:szCs w:val="20"/>
          <w14:ligatures w14:val="standardContextual"/>
        </w:rPr>
        <w:t>. I</w:t>
      </w:r>
      <w:r w:rsidR="00CB33EF" w:rsidRPr="008D0FE6">
        <w:rPr>
          <w:rFonts w:ascii="Arial" w:hAnsi="Arial" w:cs="Arial"/>
          <w:bCs/>
          <w:kern w:val="2"/>
          <w:sz w:val="20"/>
          <w:szCs w:val="20"/>
          <w14:ligatures w14:val="standardContextual"/>
        </w:rPr>
        <w:t xml:space="preserve">zhajajte iz ciljev, ki jih razpisna dokumentacija določa kot minimalne standarde v točki 7, pri tem lahko določite višje vrednosti in vsebinsko dopolnjene opise. </w:t>
      </w:r>
    </w:p>
    <w:p w14:paraId="1D82AE94" w14:textId="1B04C5D1" w:rsidR="005616CC" w:rsidRPr="008D0FE6" w:rsidRDefault="005616CC" w:rsidP="00E65D9F">
      <w:pPr>
        <w:pStyle w:val="Odstavekseznama"/>
        <w:numPr>
          <w:ilvl w:val="0"/>
          <w:numId w:val="22"/>
        </w:numPr>
        <w:jc w:val="both"/>
        <w:rPr>
          <w:rFonts w:ascii="Arial" w:hAnsi="Arial" w:cs="Arial"/>
          <w:bCs/>
          <w:kern w:val="2"/>
          <w:sz w:val="20"/>
          <w:szCs w:val="20"/>
          <w14:ligatures w14:val="standardContextual"/>
        </w:rPr>
      </w:pPr>
      <w:r w:rsidRPr="008D0FE6">
        <w:rPr>
          <w:rFonts w:ascii="Arial" w:eastAsiaTheme="minorHAnsi" w:hAnsi="Arial" w:cs="Arial"/>
          <w:bCs/>
          <w:kern w:val="2"/>
          <w:sz w:val="20"/>
          <w:szCs w:val="20"/>
          <w14:ligatures w14:val="standardContextual"/>
        </w:rPr>
        <w:lastRenderedPageBreak/>
        <w:t xml:space="preserve">V razdelku </w:t>
      </w:r>
      <w:r w:rsidRPr="008D0FE6">
        <w:rPr>
          <w:rFonts w:ascii="Arial" w:hAnsi="Arial" w:cs="Arial"/>
          <w:bCs/>
          <w:i/>
          <w:iCs/>
          <w:kern w:val="2"/>
          <w:sz w:val="20"/>
          <w:szCs w:val="20"/>
          <w14:ligatures w14:val="standardContextual"/>
        </w:rPr>
        <w:t>PREDVIDEN KAZALNIK REZULTATA AKTIVNOSTI</w:t>
      </w:r>
      <w:r w:rsidRPr="008D0FE6">
        <w:rPr>
          <w:rFonts w:ascii="Arial" w:hAnsi="Arial" w:cs="Arial"/>
          <w:bCs/>
          <w:kern w:val="2"/>
          <w:sz w:val="20"/>
          <w:szCs w:val="20"/>
          <w14:ligatures w14:val="standardContextual"/>
        </w:rPr>
        <w:t xml:space="preserve"> </w:t>
      </w:r>
      <w:r w:rsidR="00BF474B" w:rsidRPr="008D0FE6">
        <w:rPr>
          <w:rFonts w:ascii="Arial" w:hAnsi="Arial" w:cs="Arial"/>
          <w:bCs/>
          <w:kern w:val="2"/>
          <w:sz w:val="20"/>
          <w:szCs w:val="20"/>
          <w14:ligatures w14:val="standardContextual"/>
        </w:rPr>
        <w:t>dopolnite</w:t>
      </w:r>
      <w:r w:rsidRPr="008D0FE6">
        <w:rPr>
          <w:rFonts w:ascii="Arial" w:hAnsi="Arial" w:cs="Arial"/>
          <w:bCs/>
          <w:kern w:val="2"/>
          <w:sz w:val="20"/>
          <w:szCs w:val="20"/>
          <w14:ligatures w14:val="standardContextual"/>
        </w:rPr>
        <w:t xml:space="preserve"> obvezn</w:t>
      </w:r>
      <w:r w:rsidR="00BF474B" w:rsidRPr="008D0FE6">
        <w:rPr>
          <w:rFonts w:ascii="Arial" w:hAnsi="Arial" w:cs="Arial"/>
          <w:bCs/>
          <w:kern w:val="2"/>
          <w:sz w:val="20"/>
          <w:szCs w:val="20"/>
          <w14:ligatures w14:val="standardContextual"/>
        </w:rPr>
        <w:t>e</w:t>
      </w:r>
      <w:r w:rsidRPr="008D0FE6">
        <w:rPr>
          <w:rFonts w:ascii="Arial" w:hAnsi="Arial" w:cs="Arial"/>
          <w:bCs/>
          <w:kern w:val="2"/>
          <w:sz w:val="20"/>
          <w:szCs w:val="20"/>
          <w14:ligatures w14:val="standardContextual"/>
        </w:rPr>
        <w:t xml:space="preserve"> ključn</w:t>
      </w:r>
      <w:r w:rsidR="00BF474B" w:rsidRPr="008D0FE6">
        <w:rPr>
          <w:rFonts w:ascii="Arial" w:hAnsi="Arial" w:cs="Arial"/>
          <w:bCs/>
          <w:kern w:val="2"/>
          <w:sz w:val="20"/>
          <w:szCs w:val="20"/>
          <w14:ligatures w14:val="standardContextual"/>
        </w:rPr>
        <w:t>e</w:t>
      </w:r>
      <w:r w:rsidRPr="008D0FE6">
        <w:rPr>
          <w:rFonts w:ascii="Arial" w:hAnsi="Arial" w:cs="Arial"/>
          <w:bCs/>
          <w:kern w:val="2"/>
          <w:sz w:val="20"/>
          <w:szCs w:val="20"/>
          <w14:ligatures w14:val="standardContextual"/>
        </w:rPr>
        <w:t xml:space="preserve"> kazalnik</w:t>
      </w:r>
      <w:r w:rsidR="00BF474B" w:rsidRPr="008D0FE6">
        <w:rPr>
          <w:rFonts w:ascii="Arial" w:hAnsi="Arial" w:cs="Arial"/>
          <w:bCs/>
          <w:kern w:val="2"/>
          <w:sz w:val="20"/>
          <w:szCs w:val="20"/>
          <w14:ligatures w14:val="standardContextual"/>
        </w:rPr>
        <w:t>e</w:t>
      </w:r>
      <w:r w:rsidRPr="008D0FE6">
        <w:rPr>
          <w:rFonts w:ascii="Arial" w:hAnsi="Arial" w:cs="Arial"/>
          <w:bCs/>
          <w:kern w:val="2"/>
          <w:sz w:val="20"/>
          <w:szCs w:val="20"/>
          <w14:ligatures w14:val="standardContextual"/>
        </w:rPr>
        <w:t xml:space="preserve"> </w:t>
      </w:r>
      <w:r w:rsidR="00FE4289">
        <w:rPr>
          <w:rFonts w:ascii="Arial" w:hAnsi="Arial" w:cs="Arial"/>
          <w:bCs/>
          <w:kern w:val="2"/>
          <w:sz w:val="20"/>
          <w:szCs w:val="20"/>
          <w14:ligatures w14:val="standardContextual"/>
        </w:rPr>
        <w:t>učinka</w:t>
      </w:r>
      <w:r w:rsidRPr="008D0FE6">
        <w:rPr>
          <w:rFonts w:ascii="Arial" w:hAnsi="Arial" w:cs="Arial"/>
          <w:bCs/>
          <w:kern w:val="2"/>
          <w:sz w:val="20"/>
          <w:szCs w:val="20"/>
          <w14:ligatures w14:val="standardContextual"/>
        </w:rPr>
        <w:t xml:space="preserve">, ki so </w:t>
      </w:r>
      <w:r w:rsidR="006144D5" w:rsidRPr="008D0FE6">
        <w:rPr>
          <w:rFonts w:ascii="Arial" w:hAnsi="Arial" w:cs="Arial"/>
          <w:bCs/>
          <w:kern w:val="2"/>
          <w:sz w:val="20"/>
          <w:szCs w:val="20"/>
          <w14:ligatures w14:val="standardContextual"/>
        </w:rPr>
        <w:t xml:space="preserve">navedeni </w:t>
      </w:r>
      <w:r w:rsidRPr="008D0FE6">
        <w:rPr>
          <w:rFonts w:ascii="Arial" w:hAnsi="Arial" w:cs="Arial"/>
          <w:bCs/>
          <w:kern w:val="2"/>
          <w:sz w:val="20"/>
          <w:szCs w:val="20"/>
          <w14:ligatures w14:val="standardContextual"/>
        </w:rPr>
        <w:t>v javnem razpisu</w:t>
      </w:r>
      <w:r w:rsidR="00BF474B" w:rsidRPr="008D0FE6">
        <w:rPr>
          <w:rFonts w:ascii="Arial" w:hAnsi="Arial" w:cs="Arial"/>
          <w:bCs/>
          <w:kern w:val="2"/>
          <w:sz w:val="20"/>
          <w:szCs w:val="20"/>
          <w14:ligatures w14:val="standardContextual"/>
        </w:rPr>
        <w:t xml:space="preserve">, </w:t>
      </w:r>
      <w:r w:rsidRPr="008D0FE6">
        <w:rPr>
          <w:rFonts w:ascii="Arial" w:hAnsi="Arial" w:cs="Arial"/>
          <w:bCs/>
          <w:kern w:val="2"/>
          <w:sz w:val="20"/>
          <w:szCs w:val="20"/>
          <w14:ligatures w14:val="standardContextual"/>
        </w:rPr>
        <w:t>s predvidenimi končnimi vrednostmi</w:t>
      </w:r>
      <w:r w:rsidR="00CB33EF" w:rsidRPr="008D0FE6">
        <w:rPr>
          <w:rFonts w:ascii="Arial" w:hAnsi="Arial" w:cs="Arial"/>
          <w:bCs/>
          <w:kern w:val="2"/>
          <w:sz w:val="20"/>
          <w:szCs w:val="20"/>
          <w14:ligatures w14:val="standardContextual"/>
        </w:rPr>
        <w:t>, ki pa ne smejo biti nižji od vrednosti določenih v točki 7 razpisne dokumentacije</w:t>
      </w:r>
      <w:r w:rsidR="006144D5" w:rsidRPr="008D0FE6">
        <w:rPr>
          <w:rFonts w:ascii="Arial" w:hAnsi="Arial" w:cs="Arial"/>
          <w:bCs/>
          <w:kern w:val="2"/>
          <w:sz w:val="20"/>
          <w:szCs w:val="20"/>
          <w14:ligatures w14:val="standardContextual"/>
        </w:rPr>
        <w:t>.</w:t>
      </w:r>
      <w:r w:rsidR="00D62C9E" w:rsidRPr="008D0FE6">
        <w:rPr>
          <w:rFonts w:ascii="Arial" w:hAnsi="Arial" w:cs="Arial"/>
          <w:bCs/>
          <w:kern w:val="2"/>
          <w:sz w:val="20"/>
          <w:szCs w:val="20"/>
          <w14:ligatures w14:val="standardContextual"/>
        </w:rPr>
        <w:t xml:space="preserve"> </w:t>
      </w:r>
    </w:p>
    <w:p w14:paraId="39703151" w14:textId="377A7F87" w:rsidR="005616CC" w:rsidRPr="008D0FE6" w:rsidRDefault="005616CC" w:rsidP="00E65D9F">
      <w:pPr>
        <w:pStyle w:val="Odstavekseznama"/>
        <w:numPr>
          <w:ilvl w:val="0"/>
          <w:numId w:val="22"/>
        </w:numPr>
        <w:spacing w:after="160"/>
        <w:jc w:val="both"/>
        <w:rPr>
          <w:rFonts w:ascii="Arial" w:eastAsiaTheme="minorHAnsi" w:hAnsi="Arial" w:cs="Arial"/>
          <w:bCs/>
          <w:kern w:val="2"/>
          <w:sz w:val="20"/>
          <w:szCs w:val="20"/>
          <w14:ligatures w14:val="standardContextual"/>
        </w:rPr>
      </w:pPr>
      <w:r w:rsidRPr="008D0FE6">
        <w:rPr>
          <w:rFonts w:ascii="Arial" w:eastAsiaTheme="minorHAnsi" w:hAnsi="Arial" w:cs="Arial"/>
          <w:bCs/>
          <w:kern w:val="2"/>
          <w:sz w:val="20"/>
          <w:szCs w:val="20"/>
          <w14:ligatures w14:val="standardContextual"/>
        </w:rPr>
        <w:t xml:space="preserve">V razdelku </w:t>
      </w:r>
      <w:r w:rsidRPr="008D0FE6">
        <w:rPr>
          <w:rFonts w:ascii="Arial" w:eastAsiaTheme="minorHAnsi" w:hAnsi="Arial" w:cs="Arial"/>
          <w:bCs/>
          <w:i/>
          <w:iCs/>
          <w:kern w:val="2"/>
          <w:sz w:val="20"/>
          <w:szCs w:val="20"/>
          <w14:ligatures w14:val="standardContextual"/>
        </w:rPr>
        <w:t>NAČINI ZA PREVERJANJE/VERIFIKACIJO KAZALNIKOV REZULTATA</w:t>
      </w:r>
      <w:r w:rsidRPr="008D0FE6">
        <w:rPr>
          <w:rFonts w:ascii="Arial" w:eastAsiaTheme="minorHAnsi" w:hAnsi="Arial" w:cs="Arial"/>
          <w:bCs/>
          <w:kern w:val="2"/>
          <w:sz w:val="20"/>
          <w:szCs w:val="20"/>
          <w14:ligatures w14:val="standardContextual"/>
        </w:rPr>
        <w:t xml:space="preserve"> opišite, kako oz</w:t>
      </w:r>
      <w:r w:rsidR="00CB33EF" w:rsidRPr="008D0FE6">
        <w:rPr>
          <w:rFonts w:ascii="Arial" w:eastAsiaTheme="minorHAnsi" w:hAnsi="Arial" w:cs="Arial"/>
          <w:bCs/>
          <w:kern w:val="2"/>
          <w:sz w:val="20"/>
          <w:szCs w:val="20"/>
          <w14:ligatures w14:val="standardContextual"/>
        </w:rPr>
        <w:t>iroma</w:t>
      </w:r>
      <w:r w:rsidRPr="008D0FE6">
        <w:rPr>
          <w:rFonts w:ascii="Arial" w:eastAsiaTheme="minorHAnsi" w:hAnsi="Arial" w:cs="Arial"/>
          <w:bCs/>
          <w:kern w:val="2"/>
          <w:sz w:val="20"/>
          <w:szCs w:val="20"/>
          <w14:ligatures w14:val="standardContextual"/>
        </w:rPr>
        <w:t xml:space="preserve"> na kakšen način nameravate </w:t>
      </w:r>
      <w:r w:rsidR="00CB33EF" w:rsidRPr="008D0FE6">
        <w:rPr>
          <w:rFonts w:ascii="Arial" w:eastAsiaTheme="minorHAnsi" w:hAnsi="Arial" w:cs="Arial"/>
          <w:bCs/>
          <w:kern w:val="2"/>
          <w:sz w:val="20"/>
          <w:szCs w:val="20"/>
          <w14:ligatures w14:val="standardContextual"/>
        </w:rPr>
        <w:t xml:space="preserve">meriti in </w:t>
      </w:r>
      <w:r w:rsidRPr="008D0FE6">
        <w:rPr>
          <w:rFonts w:ascii="Arial" w:eastAsiaTheme="minorHAnsi" w:hAnsi="Arial" w:cs="Arial"/>
          <w:bCs/>
          <w:kern w:val="2"/>
          <w:sz w:val="20"/>
          <w:szCs w:val="20"/>
          <w14:ligatures w14:val="standardContextual"/>
        </w:rPr>
        <w:t xml:space="preserve">ob zaključku </w:t>
      </w:r>
      <w:r w:rsidR="003D3728" w:rsidRPr="008D0FE6">
        <w:rPr>
          <w:rFonts w:ascii="Arial" w:eastAsiaTheme="minorHAnsi" w:hAnsi="Arial" w:cs="Arial"/>
          <w:bCs/>
          <w:kern w:val="2"/>
          <w:sz w:val="20"/>
          <w:szCs w:val="20"/>
          <w14:ligatures w14:val="standardContextual"/>
        </w:rPr>
        <w:t>operacije</w:t>
      </w:r>
      <w:r w:rsidRPr="008D0FE6">
        <w:rPr>
          <w:rFonts w:ascii="Arial" w:eastAsiaTheme="minorHAnsi" w:hAnsi="Arial" w:cs="Arial"/>
          <w:bCs/>
          <w:kern w:val="2"/>
          <w:sz w:val="20"/>
          <w:szCs w:val="20"/>
          <w14:ligatures w14:val="standardContextual"/>
        </w:rPr>
        <w:t xml:space="preserve"> dokazati, da so ciljne vrednosti dosežene</w:t>
      </w:r>
      <w:r w:rsidR="003D3728" w:rsidRPr="008D0FE6">
        <w:rPr>
          <w:rFonts w:ascii="Arial" w:eastAsiaTheme="minorHAnsi" w:hAnsi="Arial" w:cs="Arial"/>
          <w:bCs/>
          <w:kern w:val="2"/>
          <w:sz w:val="20"/>
          <w:szCs w:val="20"/>
          <w14:ligatures w14:val="standardContextual"/>
        </w:rPr>
        <w:t>, minimalni standardi oziroma predlogi za merjenje so določeni v 7</w:t>
      </w:r>
      <w:r w:rsidR="0042315B" w:rsidRPr="008D0FE6">
        <w:rPr>
          <w:rFonts w:ascii="Arial" w:eastAsiaTheme="minorHAnsi" w:hAnsi="Arial" w:cs="Arial"/>
          <w:bCs/>
          <w:kern w:val="2"/>
          <w:sz w:val="20"/>
          <w:szCs w:val="20"/>
          <w14:ligatures w14:val="standardContextual"/>
        </w:rPr>
        <w:t>.</w:t>
      </w:r>
      <w:r w:rsidR="003D3728" w:rsidRPr="008D0FE6">
        <w:rPr>
          <w:rFonts w:ascii="Arial" w:eastAsiaTheme="minorHAnsi" w:hAnsi="Arial" w:cs="Arial"/>
          <w:bCs/>
          <w:kern w:val="2"/>
          <w:sz w:val="20"/>
          <w:szCs w:val="20"/>
          <w14:ligatures w14:val="standardContextual"/>
        </w:rPr>
        <w:t xml:space="preserve"> točki razpisne dokumentacije</w:t>
      </w:r>
      <w:r w:rsidRPr="008D0FE6">
        <w:rPr>
          <w:rFonts w:ascii="Arial" w:eastAsiaTheme="minorHAnsi" w:hAnsi="Arial" w:cs="Arial"/>
          <w:bCs/>
          <w:kern w:val="2"/>
          <w:sz w:val="20"/>
          <w:szCs w:val="20"/>
          <w14:ligatures w14:val="standardContextual"/>
        </w:rPr>
        <w:t>.</w:t>
      </w:r>
      <w:r w:rsidR="00CB33EF" w:rsidRPr="008D0FE6">
        <w:rPr>
          <w:rFonts w:ascii="Arial" w:hAnsi="Arial" w:cs="Arial"/>
          <w:bCs/>
          <w:kern w:val="2"/>
          <w:sz w:val="20"/>
          <w:szCs w:val="20"/>
          <w14:ligatures w14:val="standardContextual"/>
        </w:rPr>
        <w:t xml:space="preserve"> </w:t>
      </w:r>
    </w:p>
    <w:p w14:paraId="7DB7E60B" w14:textId="2801F0B5" w:rsidR="008B08E7" w:rsidRPr="008D0FE6" w:rsidRDefault="008B08E7" w:rsidP="00E23949">
      <w:pPr>
        <w:spacing w:after="160" w:line="276" w:lineRule="auto"/>
        <w:jc w:val="both"/>
        <w:rPr>
          <w:rFonts w:eastAsiaTheme="minorHAnsi" w:cs="Arial"/>
          <w:bCs/>
          <w:kern w:val="2"/>
          <w:szCs w:val="20"/>
          <w14:ligatures w14:val="standardContextual"/>
        </w:rPr>
      </w:pPr>
      <w:r w:rsidRPr="008D0FE6">
        <w:rPr>
          <w:rFonts w:eastAsiaTheme="minorHAnsi" w:cs="Arial"/>
          <w:bCs/>
          <w:kern w:val="2"/>
          <w:szCs w:val="20"/>
          <w14:ligatures w14:val="standardContextual"/>
        </w:rPr>
        <w:t>Naveden</w:t>
      </w:r>
      <w:r w:rsidR="00F712F5" w:rsidRPr="008D0FE6">
        <w:rPr>
          <w:rFonts w:eastAsiaTheme="minorHAnsi" w:cs="Arial"/>
          <w:bCs/>
          <w:kern w:val="2"/>
          <w:szCs w:val="20"/>
          <w14:ligatures w14:val="standardContextual"/>
        </w:rPr>
        <w:t xml:space="preserve">e aktivnosti </w:t>
      </w:r>
      <w:r w:rsidR="0055372F" w:rsidRPr="008D0FE6">
        <w:rPr>
          <w:rFonts w:eastAsiaTheme="minorHAnsi" w:cs="Arial"/>
          <w:bCs/>
          <w:kern w:val="2"/>
          <w:szCs w:val="20"/>
          <w14:ligatures w14:val="standardContextual"/>
        </w:rPr>
        <w:t>operacije</w:t>
      </w:r>
      <w:r w:rsidRPr="008D0FE6">
        <w:rPr>
          <w:rFonts w:eastAsiaTheme="minorHAnsi" w:cs="Arial"/>
          <w:bCs/>
          <w:kern w:val="2"/>
          <w:szCs w:val="20"/>
          <w14:ligatures w14:val="standardContextual"/>
        </w:rPr>
        <w:t xml:space="preserve"> in ključni kazalniki </w:t>
      </w:r>
      <w:r w:rsidR="00CB33EF" w:rsidRPr="008D0FE6">
        <w:rPr>
          <w:rFonts w:eastAsiaTheme="minorHAnsi" w:cs="Arial"/>
          <w:bCs/>
          <w:kern w:val="2"/>
          <w:szCs w:val="20"/>
          <w14:ligatures w14:val="standardContextual"/>
        </w:rPr>
        <w:t>rezultata</w:t>
      </w:r>
      <w:r w:rsidRPr="008D0FE6">
        <w:rPr>
          <w:rFonts w:eastAsiaTheme="minorHAnsi" w:cs="Arial"/>
          <w:bCs/>
          <w:kern w:val="2"/>
          <w:szCs w:val="20"/>
          <w14:ligatures w14:val="standardContextual"/>
        </w:rPr>
        <w:t xml:space="preserve"> (tako obvezni kot drugi) </w:t>
      </w:r>
      <w:r w:rsidRPr="008D0FE6">
        <w:rPr>
          <w:rFonts w:eastAsiaTheme="minorHAnsi" w:cs="Arial"/>
          <w:b/>
          <w:bCs/>
          <w:kern w:val="2"/>
          <w:szCs w:val="20"/>
          <w14:ligatures w14:val="standardContextual"/>
        </w:rPr>
        <w:t>bodo vneseni v pogodbo o sofinanciranju</w:t>
      </w:r>
      <w:r w:rsidRPr="008D0FE6">
        <w:rPr>
          <w:rFonts w:eastAsiaTheme="minorHAnsi" w:cs="Arial"/>
          <w:bCs/>
          <w:kern w:val="2"/>
          <w:szCs w:val="20"/>
          <w14:ligatures w14:val="standardContextual"/>
        </w:rPr>
        <w:t xml:space="preserve"> in so predmet sofinanciranja, </w:t>
      </w:r>
      <w:r w:rsidRPr="008D0FE6">
        <w:rPr>
          <w:rFonts w:eastAsiaTheme="minorHAnsi" w:cs="Arial"/>
          <w:b/>
          <w:bCs/>
          <w:kern w:val="2"/>
          <w:szCs w:val="20"/>
          <w14:ligatures w14:val="standardContextual"/>
        </w:rPr>
        <w:t xml:space="preserve">zato bodite pri določanju ključnih kazalnikov </w:t>
      </w:r>
      <w:r w:rsidR="00CB33EF" w:rsidRPr="008D0FE6">
        <w:rPr>
          <w:rFonts w:eastAsiaTheme="minorHAnsi" w:cs="Arial"/>
          <w:b/>
          <w:bCs/>
          <w:kern w:val="2"/>
          <w:szCs w:val="20"/>
          <w14:ligatures w14:val="standardContextual"/>
        </w:rPr>
        <w:t>rezultata</w:t>
      </w:r>
      <w:r w:rsidRPr="008D0FE6">
        <w:rPr>
          <w:rFonts w:eastAsiaTheme="minorHAnsi" w:cs="Arial"/>
          <w:b/>
          <w:bCs/>
          <w:kern w:val="2"/>
          <w:szCs w:val="20"/>
          <w14:ligatures w14:val="standardContextual"/>
        </w:rPr>
        <w:t xml:space="preserve"> realistični</w:t>
      </w:r>
      <w:r w:rsidRPr="008D0FE6">
        <w:rPr>
          <w:rFonts w:eastAsiaTheme="minorHAnsi" w:cs="Arial"/>
          <w:bCs/>
          <w:kern w:val="2"/>
          <w:szCs w:val="20"/>
          <w14:ligatures w14:val="standardContextual"/>
        </w:rPr>
        <w:t>.</w:t>
      </w:r>
      <w:r w:rsidR="00A04D58" w:rsidRPr="008D0FE6">
        <w:rPr>
          <w:rFonts w:eastAsiaTheme="minorHAnsi" w:cs="Arial"/>
          <w:kern w:val="2"/>
          <w:szCs w:val="20"/>
          <w14:ligatures w14:val="standardContextual"/>
        </w:rPr>
        <w:t xml:space="preserve"> </w:t>
      </w:r>
    </w:p>
    <w:p w14:paraId="6D158F0A" w14:textId="77777777" w:rsidR="006354D5" w:rsidRPr="008D0FE6" w:rsidRDefault="006354D5" w:rsidP="00E23949">
      <w:pPr>
        <w:shd w:val="clear" w:color="auto" w:fill="DEEAF6" w:themeFill="accent5"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1. Promocija socialnega podjetništva</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157A8B" w:rsidRPr="008D0FE6" w14:paraId="684334CD" w14:textId="77777777" w:rsidTr="00157A8B">
        <w:tc>
          <w:tcPr>
            <w:tcW w:w="3579" w:type="dxa"/>
            <w:shd w:val="clear" w:color="auto" w:fill="CCECFF"/>
          </w:tcPr>
          <w:p w14:paraId="33DE8BA0"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6F1D6C64" w14:textId="5611E4C6" w:rsidR="003D3728" w:rsidRPr="008D0FE6" w:rsidRDefault="003D3728"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 xml:space="preserve">(vpisane aktivnosti so obvezne) </w:t>
            </w:r>
          </w:p>
        </w:tc>
        <w:tc>
          <w:tcPr>
            <w:tcW w:w="3579" w:type="dxa"/>
            <w:shd w:val="clear" w:color="auto" w:fill="CCECFF"/>
          </w:tcPr>
          <w:p w14:paraId="0480021B" w14:textId="2FED4376" w:rsidR="00157A8B" w:rsidRPr="008D0FE6" w:rsidRDefault="00157A8B" w:rsidP="00E23949">
            <w:pPr>
              <w:spacing w:after="160" w:line="276" w:lineRule="auto"/>
              <w:rPr>
                <w:rFonts w:eastAsiaTheme="minorHAnsi" w:cs="Arial"/>
                <w:b/>
                <w:bCs/>
                <w:kern w:val="2"/>
                <w:sz w:val="16"/>
                <w:szCs w:val="16"/>
                <w14:ligatures w14:val="standardContextual"/>
              </w:rPr>
            </w:pPr>
            <w:bookmarkStart w:id="5" w:name="_Hlk170914171"/>
            <w:r w:rsidRPr="008D0FE6">
              <w:rPr>
                <w:rFonts w:eastAsiaTheme="minorHAnsi" w:cs="Arial"/>
                <w:b/>
                <w:bCs/>
                <w:kern w:val="2"/>
                <w:sz w:val="16"/>
                <w:szCs w:val="16"/>
                <w14:ligatures w14:val="standardContextual"/>
              </w:rPr>
              <w:t xml:space="preserve">CILJ POSAMEZNE AKTIVNOSTI OPERACIJE </w:t>
            </w:r>
          </w:p>
          <w:bookmarkEnd w:id="5"/>
          <w:p w14:paraId="3DDD89C5" w14:textId="77777777"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579" w:type="dxa"/>
            <w:shd w:val="clear" w:color="auto" w:fill="CCECFF"/>
          </w:tcPr>
          <w:p w14:paraId="4B018EB6" w14:textId="6722724F"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KAZALNIK REZULTATA AKTIVNOSTI </w:t>
            </w:r>
          </w:p>
          <w:p w14:paraId="15CCA759" w14:textId="308E1D25"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(predvidene vrednosti dopolni prijavitelj)</w:t>
            </w:r>
          </w:p>
        </w:tc>
        <w:tc>
          <w:tcPr>
            <w:tcW w:w="3580" w:type="dxa"/>
            <w:shd w:val="clear" w:color="auto" w:fill="CCECFF"/>
          </w:tcPr>
          <w:p w14:paraId="0239E71F" w14:textId="67D0CB83"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w:t>
            </w:r>
          </w:p>
          <w:p w14:paraId="232219D9" w14:textId="02644610"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157A8B" w:rsidRPr="008D0FE6" w14:paraId="5E0DED52" w14:textId="77777777" w:rsidTr="00157A8B">
        <w:tc>
          <w:tcPr>
            <w:tcW w:w="3579" w:type="dxa"/>
            <w:shd w:val="clear" w:color="auto" w:fill="auto"/>
          </w:tcPr>
          <w:p w14:paraId="3A2D90CD" w14:textId="6E2325DB"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1.1. Vzpostavitev spletne strani z dostopnimi informacijami, vezanimi na socialno ekonomijo</w:t>
            </w:r>
          </w:p>
        </w:tc>
        <w:tc>
          <w:tcPr>
            <w:tcW w:w="3579" w:type="dxa"/>
          </w:tcPr>
          <w:p w14:paraId="0118DA39" w14:textId="6DE60339" w:rsidR="00157A8B" w:rsidRPr="008D0FE6" w:rsidRDefault="00157A8B" w:rsidP="00E23949">
            <w:pPr>
              <w:spacing w:after="160" w:line="276" w:lineRule="auto"/>
              <w:contextualSpacing/>
              <w:rPr>
                <w:rFonts w:eastAsiaTheme="minorHAnsi" w:cs="Arial"/>
                <w:kern w:val="2"/>
                <w:sz w:val="16"/>
                <w:szCs w:val="16"/>
                <w14:ligatures w14:val="standardContextual"/>
              </w:rPr>
            </w:pPr>
          </w:p>
        </w:tc>
        <w:tc>
          <w:tcPr>
            <w:tcW w:w="3579" w:type="dxa"/>
            <w:shd w:val="clear" w:color="auto" w:fill="auto"/>
          </w:tcPr>
          <w:p w14:paraId="71EC6F0B" w14:textId="67C4D633" w:rsidR="00157A8B" w:rsidRPr="008D0FE6" w:rsidRDefault="00157A8B" w:rsidP="00E23949">
            <w:pPr>
              <w:pStyle w:val="Brezrazmikov"/>
              <w:spacing w:line="276" w:lineRule="auto"/>
              <w:jc w:val="both"/>
              <w:rPr>
                <w:rFonts w:cs="Arial"/>
                <w:sz w:val="16"/>
                <w:szCs w:val="16"/>
              </w:rPr>
            </w:pPr>
            <w:r w:rsidRPr="008D0FE6">
              <w:rPr>
                <w:rFonts w:cs="Arial"/>
                <w:sz w:val="16"/>
                <w:szCs w:val="16"/>
              </w:rPr>
              <w:t xml:space="preserve">Število obiskovalcev spletne strani: </w:t>
            </w:r>
            <w:r w:rsidR="0070583C" w:rsidRPr="008D0FE6">
              <w:rPr>
                <w:rFonts w:cs="Arial"/>
                <w:sz w:val="16"/>
                <w:szCs w:val="16"/>
              </w:rPr>
              <w:fldChar w:fldCharType="begin">
                <w:ffData>
                  <w:name w:val="Text1"/>
                  <w:enabled/>
                  <w:calcOnExit w:val="0"/>
                  <w:textInput/>
                </w:ffData>
              </w:fldChar>
            </w:r>
            <w:r w:rsidR="0070583C" w:rsidRPr="008D0FE6">
              <w:rPr>
                <w:rFonts w:cs="Arial"/>
                <w:sz w:val="16"/>
                <w:szCs w:val="16"/>
              </w:rPr>
              <w:instrText xml:space="preserve"> FORMTEXT </w:instrText>
            </w:r>
            <w:r w:rsidR="0070583C" w:rsidRPr="008D0FE6">
              <w:rPr>
                <w:rFonts w:cs="Arial"/>
                <w:sz w:val="16"/>
                <w:szCs w:val="16"/>
              </w:rPr>
            </w:r>
            <w:r w:rsidR="0070583C" w:rsidRPr="008D0FE6">
              <w:rPr>
                <w:rFonts w:cs="Arial"/>
                <w:sz w:val="16"/>
                <w:szCs w:val="16"/>
              </w:rPr>
              <w:fldChar w:fldCharType="separate"/>
            </w:r>
            <w:r w:rsidR="0070583C" w:rsidRPr="008D0FE6">
              <w:rPr>
                <w:rFonts w:cs="Arial"/>
              </w:rPr>
              <w:t> </w:t>
            </w:r>
            <w:r w:rsidR="0070583C" w:rsidRPr="008D0FE6">
              <w:rPr>
                <w:rFonts w:cs="Arial"/>
              </w:rPr>
              <w:t> </w:t>
            </w:r>
            <w:r w:rsidR="0070583C" w:rsidRPr="008D0FE6">
              <w:rPr>
                <w:rFonts w:cs="Arial"/>
              </w:rPr>
              <w:t> </w:t>
            </w:r>
            <w:r w:rsidR="0070583C" w:rsidRPr="008D0FE6">
              <w:rPr>
                <w:rFonts w:cs="Arial"/>
              </w:rPr>
              <w:t> </w:t>
            </w:r>
            <w:r w:rsidR="0070583C" w:rsidRPr="008D0FE6">
              <w:rPr>
                <w:rFonts w:cs="Arial"/>
              </w:rPr>
              <w:t> </w:t>
            </w:r>
            <w:r w:rsidR="0070583C" w:rsidRPr="008D0FE6">
              <w:rPr>
                <w:rFonts w:cs="Arial"/>
                <w:sz w:val="16"/>
                <w:szCs w:val="16"/>
              </w:rPr>
              <w:fldChar w:fldCharType="end"/>
            </w:r>
            <w:r w:rsidR="0070583C" w:rsidRPr="008D0FE6">
              <w:rPr>
                <w:rFonts w:cs="Arial"/>
                <w:sz w:val="16"/>
                <w:szCs w:val="16"/>
              </w:rPr>
              <w:t xml:space="preserve"> </w:t>
            </w:r>
          </w:p>
          <w:p w14:paraId="756EA17E"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30365CC4"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25A7879F" w14:textId="77777777" w:rsidTr="00157A8B">
        <w:tc>
          <w:tcPr>
            <w:tcW w:w="3579" w:type="dxa"/>
            <w:shd w:val="clear" w:color="auto" w:fill="auto"/>
          </w:tcPr>
          <w:p w14:paraId="274BC584" w14:textId="5570259D"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1.2. Vzpostavitev profilov na najmanj treh družbenih omrežjih</w:t>
            </w:r>
          </w:p>
        </w:tc>
        <w:tc>
          <w:tcPr>
            <w:tcW w:w="3579" w:type="dxa"/>
          </w:tcPr>
          <w:p w14:paraId="20E5306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166CEC3D" w14:textId="761989B6" w:rsidR="00157A8B" w:rsidRPr="008D0FE6" w:rsidRDefault="00157A8B" w:rsidP="00E23949">
            <w:pPr>
              <w:spacing w:line="276" w:lineRule="auto"/>
              <w:rPr>
                <w:rFonts w:cs="Arial"/>
                <w:sz w:val="16"/>
                <w:szCs w:val="16"/>
              </w:rPr>
            </w:pPr>
            <w:r w:rsidRPr="008D0FE6">
              <w:rPr>
                <w:rFonts w:cs="Arial"/>
                <w:sz w:val="16"/>
                <w:szCs w:val="16"/>
              </w:rPr>
              <w:t xml:space="preserve">Število sledilcev na posameznem profilu: </w:t>
            </w:r>
            <w:r w:rsidR="0070583C" w:rsidRPr="008D0FE6">
              <w:rPr>
                <w:rFonts w:cs="Arial"/>
                <w:sz w:val="16"/>
                <w:szCs w:val="16"/>
              </w:rPr>
              <w:fldChar w:fldCharType="begin">
                <w:ffData>
                  <w:name w:val="Text1"/>
                  <w:enabled/>
                  <w:calcOnExit w:val="0"/>
                  <w:textInput/>
                </w:ffData>
              </w:fldChar>
            </w:r>
            <w:r w:rsidR="0070583C" w:rsidRPr="008D0FE6">
              <w:rPr>
                <w:rFonts w:cs="Arial"/>
                <w:sz w:val="16"/>
                <w:szCs w:val="16"/>
              </w:rPr>
              <w:instrText xml:space="preserve"> FORMTEXT </w:instrText>
            </w:r>
            <w:r w:rsidR="0070583C" w:rsidRPr="008D0FE6">
              <w:rPr>
                <w:rFonts w:cs="Arial"/>
                <w:sz w:val="16"/>
                <w:szCs w:val="16"/>
              </w:rPr>
            </w:r>
            <w:r w:rsidR="0070583C" w:rsidRPr="008D0FE6">
              <w:rPr>
                <w:rFonts w:cs="Arial"/>
                <w:sz w:val="16"/>
                <w:szCs w:val="16"/>
              </w:rPr>
              <w:fldChar w:fldCharType="separate"/>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fldChar w:fldCharType="end"/>
            </w:r>
          </w:p>
          <w:p w14:paraId="137E6B8F"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73F110C2"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5A4C7DAF" w14:textId="77777777" w:rsidTr="00157A8B">
        <w:tc>
          <w:tcPr>
            <w:tcW w:w="3579" w:type="dxa"/>
            <w:shd w:val="clear" w:color="auto" w:fill="auto"/>
          </w:tcPr>
          <w:p w14:paraId="60590021" w14:textId="59C6C740"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1.3. Udeležba na ali organizacija lokalnih, regionalnih, nacionalnih ali mednarodnih dogodkov</w:t>
            </w:r>
          </w:p>
        </w:tc>
        <w:tc>
          <w:tcPr>
            <w:tcW w:w="3579" w:type="dxa"/>
          </w:tcPr>
          <w:p w14:paraId="5166D7D1"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717240FE" w14:textId="5AF8DB89"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udeležb/organizacij dogodkov: </w:t>
            </w:r>
            <w:r w:rsidR="0070583C" w:rsidRPr="008D0FE6">
              <w:rPr>
                <w:rFonts w:cs="Arial"/>
                <w:sz w:val="16"/>
                <w:szCs w:val="16"/>
              </w:rPr>
              <w:fldChar w:fldCharType="begin">
                <w:ffData>
                  <w:name w:val="Text1"/>
                  <w:enabled/>
                  <w:calcOnExit w:val="0"/>
                  <w:textInput/>
                </w:ffData>
              </w:fldChar>
            </w:r>
            <w:r w:rsidR="0070583C" w:rsidRPr="008D0FE6">
              <w:rPr>
                <w:rFonts w:cs="Arial"/>
                <w:sz w:val="16"/>
                <w:szCs w:val="16"/>
              </w:rPr>
              <w:instrText xml:space="preserve"> FORMTEXT </w:instrText>
            </w:r>
            <w:r w:rsidR="0070583C" w:rsidRPr="008D0FE6">
              <w:rPr>
                <w:rFonts w:cs="Arial"/>
                <w:sz w:val="16"/>
                <w:szCs w:val="16"/>
              </w:rPr>
            </w:r>
            <w:r w:rsidR="0070583C" w:rsidRPr="008D0FE6">
              <w:rPr>
                <w:rFonts w:cs="Arial"/>
                <w:sz w:val="16"/>
                <w:szCs w:val="16"/>
              </w:rPr>
              <w:fldChar w:fldCharType="separate"/>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fldChar w:fldCharType="end"/>
            </w:r>
            <w:r w:rsidR="0070583C" w:rsidRPr="008D0FE6">
              <w:rPr>
                <w:rFonts w:cs="Arial"/>
                <w:sz w:val="16"/>
                <w:szCs w:val="16"/>
              </w:rPr>
              <w:t xml:space="preserve"> </w:t>
            </w:r>
          </w:p>
        </w:tc>
        <w:tc>
          <w:tcPr>
            <w:tcW w:w="3580" w:type="dxa"/>
            <w:shd w:val="clear" w:color="auto" w:fill="auto"/>
          </w:tcPr>
          <w:p w14:paraId="473448D5"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4BF97D8D" w14:textId="77777777" w:rsidTr="00157A8B">
        <w:tc>
          <w:tcPr>
            <w:tcW w:w="3579" w:type="dxa"/>
            <w:shd w:val="clear" w:color="auto" w:fill="auto"/>
          </w:tcPr>
          <w:p w14:paraId="69E198DD" w14:textId="796FA63C"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1.4. Izvedba sejma/festivala socialnega podjetništva</w:t>
            </w:r>
            <w:r w:rsidRPr="008D0FE6">
              <w:rPr>
                <w:rStyle w:val="Sprotnaopomba-sklic"/>
                <w:rFonts w:eastAsiaTheme="minorHAnsi" w:cs="Arial"/>
                <w:kern w:val="2"/>
                <w:sz w:val="16"/>
                <w:szCs w:val="16"/>
                <w14:ligatures w14:val="standardContextual"/>
              </w:rPr>
              <w:footnoteReference w:id="2"/>
            </w:r>
          </w:p>
        </w:tc>
        <w:tc>
          <w:tcPr>
            <w:tcW w:w="3579" w:type="dxa"/>
          </w:tcPr>
          <w:p w14:paraId="0EB23CDE"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4BDC0D93" w14:textId="75C93034"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 predstavitev projektov/socialnih podjetji oziroma organizacij socialne ekonomije: </w:t>
            </w:r>
            <w:r w:rsidR="0070583C" w:rsidRPr="008D0FE6">
              <w:rPr>
                <w:rFonts w:cs="Arial"/>
                <w:sz w:val="16"/>
                <w:szCs w:val="16"/>
              </w:rPr>
              <w:fldChar w:fldCharType="begin">
                <w:ffData>
                  <w:name w:val="Text1"/>
                  <w:enabled/>
                  <w:calcOnExit w:val="0"/>
                  <w:textInput/>
                </w:ffData>
              </w:fldChar>
            </w:r>
            <w:r w:rsidR="0070583C" w:rsidRPr="008D0FE6">
              <w:rPr>
                <w:rFonts w:cs="Arial"/>
                <w:sz w:val="16"/>
                <w:szCs w:val="16"/>
              </w:rPr>
              <w:instrText xml:space="preserve"> FORMTEXT </w:instrText>
            </w:r>
            <w:r w:rsidR="0070583C" w:rsidRPr="008D0FE6">
              <w:rPr>
                <w:rFonts w:cs="Arial"/>
                <w:sz w:val="16"/>
                <w:szCs w:val="16"/>
              </w:rPr>
            </w:r>
            <w:r w:rsidR="0070583C" w:rsidRPr="008D0FE6">
              <w:rPr>
                <w:rFonts w:cs="Arial"/>
                <w:sz w:val="16"/>
                <w:szCs w:val="16"/>
              </w:rPr>
              <w:fldChar w:fldCharType="separate"/>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fldChar w:fldCharType="end"/>
            </w:r>
          </w:p>
          <w:p w14:paraId="66D5B74F" w14:textId="08E35E61" w:rsidR="00157A8B" w:rsidRPr="008D0FE6" w:rsidRDefault="00157A8B" w:rsidP="00E65D9F">
            <w:pPr>
              <w:pStyle w:val="Brezrazmikov"/>
              <w:numPr>
                <w:ilvl w:val="0"/>
                <w:numId w:val="21"/>
              </w:numPr>
              <w:spacing w:line="276" w:lineRule="auto"/>
              <w:jc w:val="both"/>
              <w:rPr>
                <w:rFonts w:eastAsiaTheme="minorHAnsi" w:cs="Arial"/>
                <w:kern w:val="2"/>
                <w:sz w:val="16"/>
                <w:szCs w:val="16"/>
                <w14:ligatures w14:val="standardContextual"/>
              </w:rPr>
            </w:pPr>
            <w:r w:rsidRPr="008D0FE6">
              <w:rPr>
                <w:rFonts w:cs="Arial"/>
                <w:sz w:val="16"/>
                <w:szCs w:val="16"/>
              </w:rPr>
              <w:t xml:space="preserve">Št. obiskovalcev: </w:t>
            </w:r>
            <w:r w:rsidR="0070583C" w:rsidRPr="008D0FE6">
              <w:rPr>
                <w:rFonts w:cs="Arial"/>
                <w:sz w:val="16"/>
                <w:szCs w:val="16"/>
              </w:rPr>
              <w:fldChar w:fldCharType="begin">
                <w:ffData>
                  <w:name w:val="Text1"/>
                  <w:enabled/>
                  <w:calcOnExit w:val="0"/>
                  <w:textInput/>
                </w:ffData>
              </w:fldChar>
            </w:r>
            <w:r w:rsidR="0070583C" w:rsidRPr="008D0FE6">
              <w:rPr>
                <w:rFonts w:cs="Arial"/>
                <w:sz w:val="16"/>
                <w:szCs w:val="16"/>
              </w:rPr>
              <w:instrText xml:space="preserve"> FORMTEXT </w:instrText>
            </w:r>
            <w:r w:rsidR="0070583C" w:rsidRPr="008D0FE6">
              <w:rPr>
                <w:rFonts w:cs="Arial"/>
                <w:sz w:val="16"/>
                <w:szCs w:val="16"/>
              </w:rPr>
            </w:r>
            <w:r w:rsidR="0070583C" w:rsidRPr="008D0FE6">
              <w:rPr>
                <w:rFonts w:cs="Arial"/>
                <w:sz w:val="16"/>
                <w:szCs w:val="16"/>
              </w:rPr>
              <w:fldChar w:fldCharType="separate"/>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fldChar w:fldCharType="end"/>
            </w:r>
          </w:p>
        </w:tc>
        <w:tc>
          <w:tcPr>
            <w:tcW w:w="3580" w:type="dxa"/>
            <w:shd w:val="clear" w:color="auto" w:fill="auto"/>
          </w:tcPr>
          <w:p w14:paraId="2FE6476A"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172EA7EA" w14:textId="77777777" w:rsidTr="00157A8B">
        <w:tc>
          <w:tcPr>
            <w:tcW w:w="3579" w:type="dxa"/>
            <w:shd w:val="clear" w:color="auto" w:fill="auto"/>
          </w:tcPr>
          <w:p w14:paraId="1EBB55A1" w14:textId="2C08D464"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 xml:space="preserve">1.5. Sodelovanje pri zagotavljanju ažurnih in relevantnih informacij enotni vstopni točki za socialno ekonomijo (Social </w:t>
            </w:r>
            <w:proofErr w:type="spellStart"/>
            <w:r w:rsidRPr="008D0FE6">
              <w:rPr>
                <w:rFonts w:eastAsiaTheme="minorHAnsi" w:cs="Arial"/>
                <w:kern w:val="2"/>
                <w:sz w:val="16"/>
                <w:szCs w:val="16"/>
                <w14:ligatures w14:val="standardContextual"/>
              </w:rPr>
              <w:t>economy</w:t>
            </w:r>
            <w:proofErr w:type="spellEnd"/>
            <w:r w:rsidRPr="008D0FE6">
              <w:rPr>
                <w:rFonts w:eastAsiaTheme="minorHAnsi" w:cs="Arial"/>
                <w:kern w:val="2"/>
                <w:sz w:val="16"/>
                <w:szCs w:val="16"/>
                <w14:ligatures w14:val="standardContextual"/>
              </w:rPr>
              <w:t xml:space="preserve"> </w:t>
            </w:r>
            <w:proofErr w:type="spellStart"/>
            <w:r w:rsidRPr="008D0FE6">
              <w:rPr>
                <w:rFonts w:eastAsiaTheme="minorHAnsi" w:cs="Arial"/>
                <w:kern w:val="2"/>
                <w:sz w:val="16"/>
                <w:szCs w:val="16"/>
                <w14:ligatures w14:val="standardContextual"/>
              </w:rPr>
              <w:t>gateway</w:t>
            </w:r>
            <w:proofErr w:type="spellEnd"/>
            <w:r w:rsidRPr="008D0FE6">
              <w:rPr>
                <w:rFonts w:eastAsiaTheme="minorHAnsi" w:cs="Arial"/>
                <w:kern w:val="2"/>
                <w:sz w:val="16"/>
                <w:szCs w:val="16"/>
                <w:vertAlign w:val="superscript"/>
                <w14:ligatures w14:val="standardContextual"/>
              </w:rPr>
              <w:footnoteReference w:id="3"/>
            </w:r>
            <w:r w:rsidRPr="008D0FE6">
              <w:rPr>
                <w:rFonts w:eastAsiaTheme="minorHAnsi" w:cs="Arial"/>
                <w:kern w:val="2"/>
                <w:sz w:val="16"/>
                <w:szCs w:val="16"/>
                <w14:ligatures w14:val="standardContextual"/>
              </w:rPr>
              <w:t xml:space="preserve">) </w:t>
            </w:r>
          </w:p>
        </w:tc>
        <w:tc>
          <w:tcPr>
            <w:tcW w:w="3579" w:type="dxa"/>
          </w:tcPr>
          <w:p w14:paraId="13D0D4F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4D86A22E" w14:textId="05B156B9"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objav ali sprememb na enotni vstopni točki za socialno ekonomijo (Social </w:t>
            </w:r>
            <w:proofErr w:type="spellStart"/>
            <w:r w:rsidRPr="008D0FE6">
              <w:rPr>
                <w:rFonts w:cs="Arial"/>
                <w:sz w:val="16"/>
                <w:szCs w:val="16"/>
              </w:rPr>
              <w:t>economy</w:t>
            </w:r>
            <w:proofErr w:type="spellEnd"/>
            <w:r w:rsidRPr="008D0FE6">
              <w:rPr>
                <w:rFonts w:cs="Arial"/>
                <w:sz w:val="16"/>
                <w:szCs w:val="16"/>
              </w:rPr>
              <w:t xml:space="preserve"> </w:t>
            </w:r>
            <w:proofErr w:type="spellStart"/>
            <w:r w:rsidRPr="008D0FE6">
              <w:rPr>
                <w:rFonts w:cs="Arial"/>
                <w:sz w:val="16"/>
                <w:szCs w:val="16"/>
              </w:rPr>
              <w:t>gateway</w:t>
            </w:r>
            <w:proofErr w:type="spellEnd"/>
            <w:r w:rsidRPr="008D0FE6">
              <w:rPr>
                <w:rFonts w:cs="Arial"/>
                <w:sz w:val="16"/>
                <w:szCs w:val="16"/>
              </w:rPr>
              <w:t xml:space="preserve">): </w:t>
            </w:r>
            <w:r w:rsidR="0070583C" w:rsidRPr="008D0FE6">
              <w:rPr>
                <w:rFonts w:cs="Arial"/>
                <w:szCs w:val="20"/>
              </w:rPr>
              <w:fldChar w:fldCharType="begin">
                <w:ffData>
                  <w:name w:val="Text1"/>
                  <w:enabled/>
                  <w:calcOnExit w:val="0"/>
                  <w:textInput/>
                </w:ffData>
              </w:fldChar>
            </w:r>
            <w:r w:rsidR="0070583C" w:rsidRPr="008D0FE6">
              <w:rPr>
                <w:rFonts w:cs="Arial"/>
                <w:szCs w:val="20"/>
              </w:rPr>
              <w:instrText xml:space="preserve"> FORMTEXT </w:instrText>
            </w:r>
            <w:r w:rsidR="0070583C" w:rsidRPr="008D0FE6">
              <w:rPr>
                <w:rFonts w:cs="Arial"/>
                <w:szCs w:val="20"/>
              </w:rPr>
            </w:r>
            <w:r w:rsidR="0070583C" w:rsidRPr="008D0FE6">
              <w:rPr>
                <w:rFonts w:cs="Arial"/>
                <w:szCs w:val="20"/>
              </w:rPr>
              <w:fldChar w:fldCharType="separate"/>
            </w:r>
            <w:r w:rsidR="0070583C" w:rsidRPr="008D0FE6">
              <w:rPr>
                <w:rFonts w:cs="Arial"/>
                <w:szCs w:val="20"/>
              </w:rPr>
              <w:t> </w:t>
            </w:r>
            <w:r w:rsidR="0070583C" w:rsidRPr="008D0FE6">
              <w:rPr>
                <w:rFonts w:cs="Arial"/>
                <w:szCs w:val="20"/>
              </w:rPr>
              <w:t> </w:t>
            </w:r>
            <w:r w:rsidR="0070583C" w:rsidRPr="008D0FE6">
              <w:rPr>
                <w:rFonts w:cs="Arial"/>
                <w:szCs w:val="20"/>
              </w:rPr>
              <w:t> </w:t>
            </w:r>
            <w:r w:rsidR="0070583C" w:rsidRPr="008D0FE6">
              <w:rPr>
                <w:rFonts w:cs="Arial"/>
                <w:szCs w:val="20"/>
              </w:rPr>
              <w:t> </w:t>
            </w:r>
            <w:r w:rsidR="0070583C" w:rsidRPr="008D0FE6">
              <w:rPr>
                <w:rFonts w:cs="Arial"/>
                <w:szCs w:val="20"/>
              </w:rPr>
              <w:t> </w:t>
            </w:r>
            <w:r w:rsidR="0070583C" w:rsidRPr="008D0FE6">
              <w:rPr>
                <w:rFonts w:cs="Arial"/>
                <w:szCs w:val="20"/>
              </w:rPr>
              <w:fldChar w:fldCharType="end"/>
            </w:r>
          </w:p>
        </w:tc>
        <w:tc>
          <w:tcPr>
            <w:tcW w:w="3580" w:type="dxa"/>
            <w:shd w:val="clear" w:color="auto" w:fill="auto"/>
          </w:tcPr>
          <w:p w14:paraId="41089D1F"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75800540" w14:textId="77777777" w:rsidTr="00157A8B">
        <w:tc>
          <w:tcPr>
            <w:tcW w:w="3579" w:type="dxa"/>
            <w:shd w:val="clear" w:color="auto" w:fill="auto"/>
          </w:tcPr>
          <w:p w14:paraId="73EC7AB9" w14:textId="69C8D286"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1.6. Vključitev v najmanj eno mednarodno mrežo organizacij na področju socialnega podjetništva/socialne ekonomije </w:t>
            </w:r>
          </w:p>
        </w:tc>
        <w:tc>
          <w:tcPr>
            <w:tcW w:w="3579" w:type="dxa"/>
          </w:tcPr>
          <w:p w14:paraId="522CFD52"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0E292AF3" w14:textId="61B4B077"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mednarodnih mrežnih organizacij, kamor so se vključili predstavniki </w:t>
            </w:r>
            <w:proofErr w:type="spellStart"/>
            <w:r w:rsidRPr="008D0FE6">
              <w:rPr>
                <w:rFonts w:cs="Arial"/>
                <w:sz w:val="16"/>
                <w:szCs w:val="16"/>
              </w:rPr>
              <w:t>konzorcijskega</w:t>
            </w:r>
            <w:proofErr w:type="spellEnd"/>
            <w:r w:rsidRPr="008D0FE6">
              <w:rPr>
                <w:rFonts w:cs="Arial"/>
                <w:sz w:val="16"/>
                <w:szCs w:val="16"/>
              </w:rPr>
              <w:t xml:space="preserve"> partnerstva organizacije: </w:t>
            </w:r>
            <w:r w:rsidR="0070583C" w:rsidRPr="008D0FE6">
              <w:rPr>
                <w:rFonts w:cs="Arial"/>
                <w:sz w:val="16"/>
                <w:szCs w:val="16"/>
              </w:rPr>
              <w:fldChar w:fldCharType="begin">
                <w:ffData>
                  <w:name w:val="Text1"/>
                  <w:enabled/>
                  <w:calcOnExit w:val="0"/>
                  <w:textInput/>
                </w:ffData>
              </w:fldChar>
            </w:r>
            <w:r w:rsidR="0070583C" w:rsidRPr="008D0FE6">
              <w:rPr>
                <w:rFonts w:cs="Arial"/>
                <w:sz w:val="16"/>
                <w:szCs w:val="16"/>
              </w:rPr>
              <w:instrText xml:space="preserve"> FORMTEXT </w:instrText>
            </w:r>
            <w:r w:rsidR="0070583C" w:rsidRPr="008D0FE6">
              <w:rPr>
                <w:rFonts w:cs="Arial"/>
                <w:sz w:val="16"/>
                <w:szCs w:val="16"/>
              </w:rPr>
            </w:r>
            <w:r w:rsidR="0070583C" w:rsidRPr="008D0FE6">
              <w:rPr>
                <w:rFonts w:cs="Arial"/>
                <w:sz w:val="16"/>
                <w:szCs w:val="16"/>
              </w:rPr>
              <w:fldChar w:fldCharType="separate"/>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t> </w:t>
            </w:r>
            <w:r w:rsidR="0070583C" w:rsidRPr="008D0FE6">
              <w:rPr>
                <w:rFonts w:cs="Arial"/>
                <w:sz w:val="16"/>
                <w:szCs w:val="16"/>
              </w:rPr>
              <w:fldChar w:fldCharType="end"/>
            </w:r>
          </w:p>
          <w:p w14:paraId="22FF2535" w14:textId="4A5DB9CC"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udeležb na mednarodnih dogodkih, mednarodne objave v medijih/publikacijah, sodelovanje pri mednarodnih raziskavah/študijah ali druga oblika sodelovanja:</w:t>
            </w:r>
            <w:r w:rsidR="0070583C" w:rsidRPr="008D0FE6">
              <w:rPr>
                <w:rFonts w:cs="Arial"/>
                <w:sz w:val="16"/>
                <w:szCs w:val="16"/>
              </w:rPr>
              <w:t xml:space="preserve"> </w:t>
            </w:r>
            <w:r w:rsidR="0070583C" w:rsidRPr="008D0FE6">
              <w:rPr>
                <w:rFonts w:cs="Arial"/>
              </w:rPr>
              <w:fldChar w:fldCharType="begin">
                <w:ffData>
                  <w:name w:val="Text1"/>
                  <w:enabled/>
                  <w:calcOnExit w:val="0"/>
                  <w:textInput/>
                </w:ffData>
              </w:fldChar>
            </w:r>
            <w:r w:rsidR="0070583C" w:rsidRPr="008D0FE6">
              <w:rPr>
                <w:rFonts w:cs="Arial"/>
              </w:rPr>
              <w:instrText xml:space="preserve"> FORMTEXT </w:instrText>
            </w:r>
            <w:r w:rsidR="0070583C" w:rsidRPr="008D0FE6">
              <w:rPr>
                <w:rFonts w:cs="Arial"/>
              </w:rPr>
            </w:r>
            <w:r w:rsidR="0070583C" w:rsidRPr="008D0FE6">
              <w:rPr>
                <w:rFonts w:cs="Arial"/>
              </w:rPr>
              <w:fldChar w:fldCharType="separate"/>
            </w:r>
            <w:r w:rsidR="0070583C" w:rsidRPr="008D0FE6">
              <w:rPr>
                <w:rFonts w:cs="Arial"/>
              </w:rPr>
              <w:t> </w:t>
            </w:r>
            <w:r w:rsidR="0070583C" w:rsidRPr="008D0FE6">
              <w:rPr>
                <w:rFonts w:cs="Arial"/>
              </w:rPr>
              <w:t> </w:t>
            </w:r>
            <w:r w:rsidR="0070583C" w:rsidRPr="008D0FE6">
              <w:rPr>
                <w:rFonts w:cs="Arial"/>
              </w:rPr>
              <w:t> </w:t>
            </w:r>
            <w:r w:rsidR="0070583C" w:rsidRPr="008D0FE6">
              <w:rPr>
                <w:rFonts w:cs="Arial"/>
              </w:rPr>
              <w:t> </w:t>
            </w:r>
            <w:r w:rsidR="0070583C" w:rsidRPr="008D0FE6">
              <w:rPr>
                <w:rFonts w:cs="Arial"/>
              </w:rPr>
              <w:t> </w:t>
            </w:r>
            <w:r w:rsidR="0070583C" w:rsidRPr="008D0FE6">
              <w:rPr>
                <w:rFonts w:cs="Arial"/>
              </w:rPr>
              <w:fldChar w:fldCharType="end"/>
            </w:r>
            <w:r w:rsidR="0070583C" w:rsidRPr="008D0FE6">
              <w:rPr>
                <w:rFonts w:cs="Arial"/>
                <w:sz w:val="16"/>
                <w:szCs w:val="16"/>
              </w:rPr>
              <w:t xml:space="preserve"> </w:t>
            </w:r>
          </w:p>
        </w:tc>
        <w:tc>
          <w:tcPr>
            <w:tcW w:w="3580" w:type="dxa"/>
            <w:shd w:val="clear" w:color="auto" w:fill="auto"/>
          </w:tcPr>
          <w:p w14:paraId="314323BE"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0EE5FD62" w14:textId="77777777" w:rsidTr="00157A8B">
        <w:tc>
          <w:tcPr>
            <w:tcW w:w="3579" w:type="dxa"/>
            <w:shd w:val="clear" w:color="auto" w:fill="D9D9D9" w:themeFill="background1" w:themeFillShade="D9"/>
          </w:tcPr>
          <w:p w14:paraId="0F6A2E8F" w14:textId="0BDE2D5D" w:rsidR="00157A8B" w:rsidRPr="008D0FE6" w:rsidRDefault="00157A8B" w:rsidP="00E23949">
            <w:pPr>
              <w:spacing w:after="160" w:line="276" w:lineRule="auto"/>
              <w:jc w:val="both"/>
              <w:rPr>
                <w:rFonts w:eastAsiaTheme="minorHAnsi" w:cs="Arial"/>
                <w:i/>
                <w:iCs/>
                <w:color w:val="70AD47" w:themeColor="accent6"/>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7788CC08" w14:textId="18940794"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560855ED" w14:textId="77777777" w:rsidR="00157A8B" w:rsidRPr="008D0FE6" w:rsidRDefault="00157A8B" w:rsidP="00E23949">
            <w:pPr>
              <w:pStyle w:val="Brezrazmikov"/>
              <w:spacing w:line="276" w:lineRule="auto"/>
              <w:jc w:val="both"/>
              <w:rPr>
                <w:rFonts w:cs="Arial"/>
                <w:sz w:val="16"/>
                <w:szCs w:val="16"/>
              </w:rPr>
            </w:pPr>
          </w:p>
        </w:tc>
        <w:tc>
          <w:tcPr>
            <w:tcW w:w="3580" w:type="dxa"/>
            <w:shd w:val="clear" w:color="auto" w:fill="D9D9D9" w:themeFill="background1" w:themeFillShade="D9"/>
          </w:tcPr>
          <w:p w14:paraId="18D54B3A"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bl>
    <w:p w14:paraId="4B56562B" w14:textId="77777777" w:rsidR="006354D5" w:rsidRPr="008D0FE6" w:rsidRDefault="006354D5" w:rsidP="00E23949">
      <w:pPr>
        <w:spacing w:after="160" w:line="276" w:lineRule="auto"/>
        <w:jc w:val="both"/>
        <w:rPr>
          <w:rFonts w:eastAsiaTheme="minorHAnsi" w:cs="Arial"/>
          <w:kern w:val="2"/>
          <w:szCs w:val="20"/>
          <w14:ligatures w14:val="standardContextual"/>
        </w:rPr>
      </w:pPr>
    </w:p>
    <w:p w14:paraId="4A349B71" w14:textId="77777777" w:rsidR="006354D5" w:rsidRPr="008D0FE6" w:rsidRDefault="006354D5" w:rsidP="00E23949">
      <w:pPr>
        <w:shd w:val="clear" w:color="auto" w:fill="FBE4D5" w:themeFill="accent2"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2. Razvoj sistema informiranja in izobraževanja za socialno podjetništvo</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157A8B" w:rsidRPr="008D0FE6" w14:paraId="0D93CFFF" w14:textId="77777777" w:rsidTr="00157A8B">
        <w:trPr>
          <w:trHeight w:val="1239"/>
        </w:trPr>
        <w:tc>
          <w:tcPr>
            <w:tcW w:w="3579" w:type="dxa"/>
            <w:shd w:val="clear" w:color="auto" w:fill="CCECFF"/>
          </w:tcPr>
          <w:p w14:paraId="585A4788"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5F3C2680" w14:textId="6D85A4CA" w:rsidR="003D3728" w:rsidRPr="008D0FE6" w:rsidRDefault="003D3728"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40654B92" w14:textId="67D1BC46"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CILJ POSAMEZNE AKTIVNOSTI OPERACIJE </w:t>
            </w:r>
          </w:p>
          <w:p w14:paraId="690498CA" w14:textId="77777777"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579" w:type="dxa"/>
            <w:shd w:val="clear" w:color="auto" w:fill="CCECFF"/>
          </w:tcPr>
          <w:p w14:paraId="0359F26C"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KAZALNIK REZULTATA AKTIVNOSTI </w:t>
            </w:r>
          </w:p>
          <w:p w14:paraId="00053565" w14:textId="2CB5BF86"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(predvidene vrednosti dopolni prijavitelj)</w:t>
            </w:r>
          </w:p>
        </w:tc>
        <w:tc>
          <w:tcPr>
            <w:tcW w:w="3580" w:type="dxa"/>
            <w:shd w:val="clear" w:color="auto" w:fill="CCECFF"/>
          </w:tcPr>
          <w:p w14:paraId="62DE1FB5"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w:t>
            </w:r>
          </w:p>
          <w:p w14:paraId="28BFB209" w14:textId="2AF14D49"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157A8B" w:rsidRPr="008D0FE6" w14:paraId="654DFA44" w14:textId="77777777" w:rsidTr="00157A8B">
        <w:tc>
          <w:tcPr>
            <w:tcW w:w="3579" w:type="dxa"/>
            <w:shd w:val="clear" w:color="auto" w:fill="auto"/>
          </w:tcPr>
          <w:p w14:paraId="48404FC6" w14:textId="54B8FBAA"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2.1. Priprava informativnih (video, slikovnih, </w:t>
            </w:r>
            <w:proofErr w:type="spellStart"/>
            <w:r w:rsidRPr="008D0FE6">
              <w:rPr>
                <w:rFonts w:eastAsiaTheme="minorHAnsi" w:cs="Arial"/>
                <w:kern w:val="2"/>
                <w:sz w:val="16"/>
                <w:szCs w:val="16"/>
                <w14:ligatures w14:val="standardContextual"/>
              </w:rPr>
              <w:t>infografike</w:t>
            </w:r>
            <w:proofErr w:type="spellEnd"/>
            <w:r w:rsidRPr="008D0FE6">
              <w:rPr>
                <w:rFonts w:eastAsiaTheme="minorHAnsi" w:cs="Arial"/>
                <w:kern w:val="2"/>
                <w:sz w:val="16"/>
                <w:szCs w:val="16"/>
                <w14:ligatures w14:val="standardContextual"/>
              </w:rPr>
              <w:t>)</w:t>
            </w:r>
          </w:p>
        </w:tc>
        <w:tc>
          <w:tcPr>
            <w:tcW w:w="3579" w:type="dxa"/>
          </w:tcPr>
          <w:p w14:paraId="664127AF"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6C9C4CB9" w14:textId="7FE2C36C"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ogledov/prenosov vsebin: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r w:rsidRPr="008D0FE6">
              <w:rPr>
                <w:rFonts w:cs="Arial"/>
                <w:sz w:val="16"/>
                <w:szCs w:val="16"/>
              </w:rPr>
              <w:t xml:space="preserve"> </w:t>
            </w:r>
          </w:p>
        </w:tc>
        <w:tc>
          <w:tcPr>
            <w:tcW w:w="3580" w:type="dxa"/>
            <w:shd w:val="clear" w:color="auto" w:fill="auto"/>
          </w:tcPr>
          <w:p w14:paraId="4338417B"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4E6532AC" w14:textId="77777777" w:rsidTr="00157A8B">
        <w:tc>
          <w:tcPr>
            <w:tcW w:w="3579" w:type="dxa"/>
            <w:shd w:val="clear" w:color="auto" w:fill="auto"/>
          </w:tcPr>
          <w:p w14:paraId="057BD079" w14:textId="579B8705"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2.2. Izvedba spletnih ali fizičnih individualnih ali skupinskih izobraževanj oziroma usposabljanj</w:t>
            </w:r>
          </w:p>
        </w:tc>
        <w:tc>
          <w:tcPr>
            <w:tcW w:w="3579" w:type="dxa"/>
          </w:tcPr>
          <w:p w14:paraId="79F9759D"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0D53BF9C" w14:textId="6696DC48"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sodelujočih pri anketnem vprašalniku: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35D88083" w14:textId="60FDF475"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udeležencev izobraževanj: </w:t>
            </w:r>
            <w:r w:rsidR="00C661E0" w:rsidRPr="008D0FE6">
              <w:rPr>
                <w:rFonts w:eastAsia="Times New Roman" w:cs="Arial"/>
              </w:rPr>
              <w:fldChar w:fldCharType="begin">
                <w:ffData>
                  <w:name w:val="Text1"/>
                  <w:enabled/>
                  <w:calcOnExit w:val="0"/>
                  <w:textInput/>
                </w:ffData>
              </w:fldChar>
            </w:r>
            <w:r w:rsidR="00C661E0" w:rsidRPr="008D0FE6">
              <w:rPr>
                <w:rFonts w:eastAsia="Times New Roman" w:cs="Arial"/>
              </w:rPr>
              <w:instrText xml:space="preserve"> FORMTEXT </w:instrText>
            </w:r>
            <w:r w:rsidR="00C661E0" w:rsidRPr="008D0FE6">
              <w:rPr>
                <w:rFonts w:eastAsia="Times New Roman" w:cs="Arial"/>
              </w:rPr>
            </w:r>
            <w:r w:rsidR="00C661E0" w:rsidRPr="008D0FE6">
              <w:rPr>
                <w:rFonts w:eastAsia="Times New Roman" w:cs="Arial"/>
              </w:rPr>
              <w:fldChar w:fldCharType="separate"/>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fldChar w:fldCharType="end"/>
            </w:r>
          </w:p>
          <w:p w14:paraId="7222090F" w14:textId="62928BC0"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vključenih zunanjih organizacij: </w:t>
            </w:r>
            <w:r w:rsidR="00C661E0" w:rsidRPr="008D0FE6">
              <w:rPr>
                <w:rFonts w:eastAsia="Times New Roman" w:cs="Arial"/>
              </w:rPr>
              <w:fldChar w:fldCharType="begin">
                <w:ffData>
                  <w:name w:val="Text1"/>
                  <w:enabled/>
                  <w:calcOnExit w:val="0"/>
                  <w:textInput/>
                </w:ffData>
              </w:fldChar>
            </w:r>
            <w:r w:rsidR="00C661E0" w:rsidRPr="008D0FE6">
              <w:rPr>
                <w:rFonts w:eastAsia="Times New Roman" w:cs="Arial"/>
              </w:rPr>
              <w:instrText xml:space="preserve"> FORMTEXT </w:instrText>
            </w:r>
            <w:r w:rsidR="00C661E0" w:rsidRPr="008D0FE6">
              <w:rPr>
                <w:rFonts w:eastAsia="Times New Roman" w:cs="Arial"/>
              </w:rPr>
            </w:r>
            <w:r w:rsidR="00C661E0" w:rsidRPr="008D0FE6">
              <w:rPr>
                <w:rFonts w:eastAsia="Times New Roman" w:cs="Arial"/>
              </w:rPr>
              <w:fldChar w:fldCharType="separate"/>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fldChar w:fldCharType="end"/>
            </w:r>
          </w:p>
        </w:tc>
        <w:tc>
          <w:tcPr>
            <w:tcW w:w="3580" w:type="dxa"/>
            <w:shd w:val="clear" w:color="auto" w:fill="auto"/>
          </w:tcPr>
          <w:p w14:paraId="1EC27C90"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413AD436" w14:textId="77777777" w:rsidTr="00157A8B">
        <w:tc>
          <w:tcPr>
            <w:tcW w:w="3579" w:type="dxa"/>
            <w:shd w:val="clear" w:color="auto" w:fill="auto"/>
          </w:tcPr>
          <w:p w14:paraId="1B55DEDB"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2.3. Informiranje o aktualnih vsebinah na področju socialne ekonomije</w:t>
            </w:r>
          </w:p>
        </w:tc>
        <w:tc>
          <w:tcPr>
            <w:tcW w:w="3579" w:type="dxa"/>
          </w:tcPr>
          <w:p w14:paraId="48534064"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4DF392BE" w14:textId="1E79BBB3"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obiskovalcev spletne strani: </w:t>
            </w:r>
            <w:r w:rsidR="00C661E0" w:rsidRPr="008D0FE6">
              <w:rPr>
                <w:rFonts w:eastAsia="Times New Roman" w:cs="Arial"/>
              </w:rPr>
              <w:fldChar w:fldCharType="begin">
                <w:ffData>
                  <w:name w:val="Text1"/>
                  <w:enabled/>
                  <w:calcOnExit w:val="0"/>
                  <w:textInput/>
                </w:ffData>
              </w:fldChar>
            </w:r>
            <w:r w:rsidR="00C661E0" w:rsidRPr="008D0FE6">
              <w:rPr>
                <w:rFonts w:eastAsia="Times New Roman" w:cs="Arial"/>
              </w:rPr>
              <w:instrText xml:space="preserve"> FORMTEXT </w:instrText>
            </w:r>
            <w:r w:rsidR="00C661E0" w:rsidRPr="008D0FE6">
              <w:rPr>
                <w:rFonts w:eastAsia="Times New Roman" w:cs="Arial"/>
              </w:rPr>
            </w:r>
            <w:r w:rsidR="00C661E0" w:rsidRPr="008D0FE6">
              <w:rPr>
                <w:rFonts w:eastAsia="Times New Roman" w:cs="Arial"/>
              </w:rPr>
              <w:fldChar w:fldCharType="separate"/>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t> </w:t>
            </w:r>
            <w:r w:rsidR="00C661E0" w:rsidRPr="008D0FE6">
              <w:rPr>
                <w:rFonts w:eastAsia="Times New Roman" w:cs="Arial"/>
              </w:rPr>
              <w:fldChar w:fldCharType="end"/>
            </w:r>
          </w:p>
          <w:p w14:paraId="3CDA0516" w14:textId="1C4FE456"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lastRenderedPageBreak/>
              <w:t xml:space="preserve">Število sledilcev na posameznem profilu: </w:t>
            </w:r>
            <w:r w:rsidR="00EB11A3" w:rsidRPr="008D0FE6">
              <w:rPr>
                <w:rFonts w:cs="Arial"/>
                <w:sz w:val="16"/>
                <w:szCs w:val="16"/>
              </w:rPr>
              <w:fldChar w:fldCharType="begin">
                <w:ffData>
                  <w:name w:val="Text1"/>
                  <w:enabled/>
                  <w:calcOnExit w:val="0"/>
                  <w:textInput/>
                </w:ffData>
              </w:fldChar>
            </w:r>
            <w:r w:rsidR="00EB11A3" w:rsidRPr="008D0FE6">
              <w:rPr>
                <w:rFonts w:cs="Arial"/>
                <w:sz w:val="16"/>
                <w:szCs w:val="16"/>
              </w:rPr>
              <w:instrText xml:space="preserve"> FORMTEXT </w:instrText>
            </w:r>
            <w:r w:rsidR="00EB11A3" w:rsidRPr="008D0FE6">
              <w:rPr>
                <w:rFonts w:cs="Arial"/>
                <w:sz w:val="16"/>
                <w:szCs w:val="16"/>
              </w:rPr>
            </w:r>
            <w:r w:rsidR="00EB11A3" w:rsidRPr="008D0FE6">
              <w:rPr>
                <w:rFonts w:cs="Arial"/>
                <w:sz w:val="16"/>
                <w:szCs w:val="16"/>
              </w:rPr>
              <w:fldChar w:fldCharType="separate"/>
            </w:r>
            <w:r w:rsidR="00EB11A3" w:rsidRPr="008D0FE6">
              <w:rPr>
                <w:rFonts w:cs="Arial"/>
                <w:sz w:val="16"/>
                <w:szCs w:val="16"/>
              </w:rPr>
              <w:t> </w:t>
            </w:r>
            <w:r w:rsidR="00EB11A3" w:rsidRPr="008D0FE6">
              <w:rPr>
                <w:rFonts w:cs="Arial"/>
                <w:sz w:val="16"/>
                <w:szCs w:val="16"/>
              </w:rPr>
              <w:t> </w:t>
            </w:r>
            <w:r w:rsidR="00EB11A3" w:rsidRPr="008D0FE6">
              <w:rPr>
                <w:rFonts w:cs="Arial"/>
                <w:sz w:val="16"/>
                <w:szCs w:val="16"/>
              </w:rPr>
              <w:t> </w:t>
            </w:r>
            <w:r w:rsidR="00EB11A3" w:rsidRPr="008D0FE6">
              <w:rPr>
                <w:rFonts w:cs="Arial"/>
                <w:sz w:val="16"/>
                <w:szCs w:val="16"/>
              </w:rPr>
              <w:t> </w:t>
            </w:r>
            <w:r w:rsidR="00EB11A3" w:rsidRPr="008D0FE6">
              <w:rPr>
                <w:rFonts w:cs="Arial"/>
                <w:sz w:val="16"/>
                <w:szCs w:val="16"/>
              </w:rPr>
              <w:t> </w:t>
            </w:r>
            <w:r w:rsidR="00EB11A3" w:rsidRPr="008D0FE6">
              <w:rPr>
                <w:rFonts w:cs="Arial"/>
                <w:sz w:val="16"/>
                <w:szCs w:val="16"/>
              </w:rPr>
              <w:fldChar w:fldCharType="end"/>
            </w:r>
          </w:p>
        </w:tc>
        <w:tc>
          <w:tcPr>
            <w:tcW w:w="3580" w:type="dxa"/>
            <w:shd w:val="clear" w:color="auto" w:fill="auto"/>
          </w:tcPr>
          <w:p w14:paraId="1301DEC8"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191B9348" w14:textId="77777777" w:rsidTr="00157A8B">
        <w:tc>
          <w:tcPr>
            <w:tcW w:w="3579" w:type="dxa"/>
            <w:shd w:val="clear" w:color="auto" w:fill="auto"/>
          </w:tcPr>
          <w:p w14:paraId="08EBE4AD"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2.4. Priprava elektronskega </w:t>
            </w:r>
            <w:proofErr w:type="spellStart"/>
            <w:r w:rsidRPr="008D0FE6">
              <w:rPr>
                <w:rFonts w:eastAsiaTheme="minorHAnsi" w:cs="Arial"/>
                <w:kern w:val="2"/>
                <w:sz w:val="16"/>
                <w:szCs w:val="16"/>
                <w14:ligatures w14:val="standardContextual"/>
              </w:rPr>
              <w:t>novičnika</w:t>
            </w:r>
            <w:proofErr w:type="spellEnd"/>
            <w:r w:rsidRPr="008D0FE6">
              <w:rPr>
                <w:rFonts w:eastAsiaTheme="minorHAnsi" w:cs="Arial"/>
                <w:kern w:val="2"/>
                <w:sz w:val="16"/>
                <w:szCs w:val="16"/>
                <w14:ligatures w14:val="standardContextual"/>
              </w:rPr>
              <w:t xml:space="preserve"> za aktualnimi vsebinami, ki bo brezplačno na voljo naročnikom</w:t>
            </w:r>
          </w:p>
        </w:tc>
        <w:tc>
          <w:tcPr>
            <w:tcW w:w="3579" w:type="dxa"/>
          </w:tcPr>
          <w:p w14:paraId="5CB07825"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78FDFF3A" w14:textId="63DC19C6"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Število naročnikov:</w:t>
            </w:r>
            <w:r w:rsidR="00C661E0" w:rsidRPr="008D0FE6">
              <w:rPr>
                <w:rFonts w:cs="Arial"/>
                <w:sz w:val="16"/>
                <w:szCs w:val="16"/>
              </w:rPr>
              <w:t xml:space="preserve">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4335417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25BD0B15" w14:textId="77777777" w:rsidTr="00157A8B">
        <w:tc>
          <w:tcPr>
            <w:tcW w:w="3579" w:type="dxa"/>
            <w:shd w:val="clear" w:color="auto" w:fill="auto"/>
          </w:tcPr>
          <w:p w14:paraId="51EDEE3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2.5 Kontinuirano izobraževanje oseb, zaposlenih na operaciji za nudenje strokovne vsebinske in zagovorniške podpore socialnim podjetjem in po potrebi drugim organizacijam socialne ekonomije </w:t>
            </w:r>
          </w:p>
        </w:tc>
        <w:tc>
          <w:tcPr>
            <w:tcW w:w="3579" w:type="dxa"/>
          </w:tcPr>
          <w:p w14:paraId="2FD8DBF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2D7B9C13" w14:textId="7239529B"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Število zaključenih usposabljanj, pridobljenih certifikatov ali drugih relevantnih potrdil o pridobljenih veščinah, kompetencah in znanjih:</w:t>
            </w:r>
            <w:r w:rsidR="00C661E0" w:rsidRPr="008D0FE6">
              <w:rPr>
                <w:rFonts w:cs="Arial"/>
                <w:sz w:val="16"/>
                <w:szCs w:val="16"/>
              </w:rPr>
              <w:t xml:space="preserve">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7A1F5CB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06D35260" w14:textId="77777777" w:rsidTr="00157A8B">
        <w:trPr>
          <w:trHeight w:val="529"/>
        </w:trPr>
        <w:tc>
          <w:tcPr>
            <w:tcW w:w="3579" w:type="dxa"/>
            <w:shd w:val="clear" w:color="auto" w:fill="D9D9D9" w:themeFill="background1" w:themeFillShade="D9"/>
          </w:tcPr>
          <w:p w14:paraId="3AA4BC80" w14:textId="740BCE3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5CE04161"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22392000" w14:textId="77777777" w:rsidR="00157A8B" w:rsidRPr="008D0FE6" w:rsidRDefault="00157A8B" w:rsidP="00E23949">
            <w:pPr>
              <w:spacing w:after="160" w:line="276" w:lineRule="auto"/>
              <w:jc w:val="both"/>
              <w:rPr>
                <w:rFonts w:cs="Arial"/>
                <w:sz w:val="16"/>
                <w:szCs w:val="16"/>
              </w:rPr>
            </w:pPr>
          </w:p>
        </w:tc>
        <w:tc>
          <w:tcPr>
            <w:tcW w:w="3580" w:type="dxa"/>
            <w:shd w:val="clear" w:color="auto" w:fill="D9D9D9" w:themeFill="background1" w:themeFillShade="D9"/>
          </w:tcPr>
          <w:p w14:paraId="048D59D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bl>
    <w:p w14:paraId="605EEFB5" w14:textId="77777777" w:rsidR="006354D5" w:rsidRPr="008D0FE6" w:rsidRDefault="006354D5" w:rsidP="00E23949">
      <w:pPr>
        <w:spacing w:after="160" w:line="276" w:lineRule="auto"/>
        <w:jc w:val="both"/>
        <w:rPr>
          <w:rFonts w:eastAsiaTheme="minorHAnsi" w:cs="Arial"/>
          <w:kern w:val="2"/>
          <w:szCs w:val="20"/>
          <w14:ligatures w14:val="standardContextual"/>
        </w:rPr>
      </w:pPr>
    </w:p>
    <w:p w14:paraId="351ECCBE" w14:textId="77777777" w:rsidR="006354D5" w:rsidRPr="008D0FE6" w:rsidRDefault="006354D5" w:rsidP="00E23949">
      <w:pPr>
        <w:shd w:val="clear" w:color="auto" w:fill="E2EFD9" w:themeFill="accent6"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3. Razvoj podpornih storitev socialnim podjetjem</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157A8B" w:rsidRPr="008D0FE6" w14:paraId="737FEC56" w14:textId="77777777" w:rsidTr="00157A8B">
        <w:tc>
          <w:tcPr>
            <w:tcW w:w="3579" w:type="dxa"/>
            <w:shd w:val="clear" w:color="auto" w:fill="CCECFF"/>
          </w:tcPr>
          <w:p w14:paraId="6A999B8C"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79A174A1" w14:textId="471D8496" w:rsidR="003D3728" w:rsidRPr="008D0FE6" w:rsidRDefault="003D3728"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4593C798"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CILJ POSAMEZNE AKTIVNOSTI OPERACIJE </w:t>
            </w:r>
          </w:p>
          <w:p w14:paraId="4F81ED6D" w14:textId="515CE4DD"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579" w:type="dxa"/>
            <w:shd w:val="clear" w:color="auto" w:fill="CCECFF"/>
          </w:tcPr>
          <w:p w14:paraId="39499857"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KAZALNIK REZULTATA AKTIVNOSTI </w:t>
            </w:r>
          </w:p>
          <w:p w14:paraId="3EF6D426" w14:textId="576621F6"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(predvidene vrednosti dopolni prijavitelj)</w:t>
            </w:r>
          </w:p>
        </w:tc>
        <w:tc>
          <w:tcPr>
            <w:tcW w:w="3580" w:type="dxa"/>
            <w:shd w:val="clear" w:color="auto" w:fill="CCECFF"/>
          </w:tcPr>
          <w:p w14:paraId="09A90989" w14:textId="04513F71"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w:t>
            </w:r>
          </w:p>
          <w:p w14:paraId="34DF929B" w14:textId="77777777"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157A8B" w:rsidRPr="008D0FE6" w14:paraId="02C70426" w14:textId="77777777" w:rsidTr="00157A8B">
        <w:tc>
          <w:tcPr>
            <w:tcW w:w="3579" w:type="dxa"/>
            <w:shd w:val="clear" w:color="auto" w:fill="auto"/>
          </w:tcPr>
          <w:p w14:paraId="0D9AA6A4"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3.1. Vzpostavitev sistema članstva v organizaciji</w:t>
            </w:r>
          </w:p>
        </w:tc>
        <w:tc>
          <w:tcPr>
            <w:tcW w:w="3579" w:type="dxa"/>
          </w:tcPr>
          <w:p w14:paraId="00F79DC0"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366B7CC2" w14:textId="5150B243"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Število članov:</w:t>
            </w:r>
            <w:r w:rsidR="00C661E0" w:rsidRPr="008D0FE6">
              <w:rPr>
                <w:rFonts w:cs="Arial"/>
                <w:sz w:val="16"/>
                <w:szCs w:val="16"/>
              </w:rPr>
              <w:t xml:space="preserve">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549DE62F"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5B2293C6" w14:textId="77777777" w:rsidTr="00157A8B">
        <w:tc>
          <w:tcPr>
            <w:tcW w:w="3579" w:type="dxa"/>
            <w:shd w:val="clear" w:color="auto" w:fill="auto"/>
          </w:tcPr>
          <w:p w14:paraId="27F6D563" w14:textId="5841427C"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3.2. Vzpostavitev brezplačne fizične ali spletne svetovalnice </w:t>
            </w:r>
          </w:p>
        </w:tc>
        <w:tc>
          <w:tcPr>
            <w:tcW w:w="3579" w:type="dxa"/>
          </w:tcPr>
          <w:p w14:paraId="4364F78E"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55D8AADB" w14:textId="45977F31"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zastavljenih vprašanj in odgovorov/interakcij med svetovalci in socialnimi podjetniki:</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1379E319" w14:textId="15EC0FF2"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izvedenih spletnih srečanj v posameznem letu trajanja </w:t>
            </w:r>
            <w:r w:rsidR="00360701" w:rsidRPr="008D0FE6">
              <w:rPr>
                <w:rFonts w:cs="Arial"/>
                <w:sz w:val="16"/>
                <w:szCs w:val="16"/>
              </w:rPr>
              <w:t>operacije</w:t>
            </w:r>
            <w:r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tc>
        <w:tc>
          <w:tcPr>
            <w:tcW w:w="3580" w:type="dxa"/>
            <w:shd w:val="clear" w:color="auto" w:fill="auto"/>
          </w:tcPr>
          <w:p w14:paraId="4609E7C2"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1258C437" w14:textId="77777777" w:rsidTr="00157A8B">
        <w:tc>
          <w:tcPr>
            <w:tcW w:w="3579" w:type="dxa"/>
            <w:shd w:val="clear" w:color="auto" w:fill="auto"/>
          </w:tcPr>
          <w:p w14:paraId="588BFE87" w14:textId="5AA066C9"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3.3. Vzpostavitev spletnega foruma za medsebojno podporo, povezovanje in informiranje </w:t>
            </w:r>
          </w:p>
        </w:tc>
        <w:tc>
          <w:tcPr>
            <w:tcW w:w="3579" w:type="dxa"/>
          </w:tcPr>
          <w:p w14:paraId="0DB0549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40A9ECA3" w14:textId="40E31199"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interakcij med obiskovalci foruma: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51E80381"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0AE03339" w14:textId="77777777" w:rsidTr="00157A8B">
        <w:tc>
          <w:tcPr>
            <w:tcW w:w="3579" w:type="dxa"/>
            <w:shd w:val="clear" w:color="auto" w:fill="auto"/>
          </w:tcPr>
          <w:p w14:paraId="726C1C1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3.4. Nadgradnja</w:t>
            </w:r>
            <w:r w:rsidRPr="008D0FE6">
              <w:rPr>
                <w:rFonts w:eastAsiaTheme="minorHAnsi" w:cs="Arial"/>
                <w:kern w:val="36"/>
                <w:sz w:val="16"/>
                <w:szCs w:val="16"/>
                <w14:ligatures w14:val="standardContextual"/>
              </w:rPr>
              <w:t xml:space="preserve"> »D</w:t>
            </w:r>
            <w:r w:rsidRPr="008D0FE6">
              <w:rPr>
                <w:rFonts w:eastAsiaTheme="minorHAnsi" w:cs="Arial"/>
                <w:kern w:val="2"/>
                <w:sz w:val="16"/>
                <w:szCs w:val="16"/>
                <w14:ligatures w14:val="standardContextual"/>
              </w:rPr>
              <w:t>igitalnega kataloga izdelkov in storitev, ki jih ponujajo socialna podjetja v Zahodni Sloveniji</w:t>
            </w:r>
            <w:r w:rsidRPr="008D0FE6">
              <w:rPr>
                <w:rFonts w:eastAsiaTheme="minorHAnsi" w:cs="Arial"/>
                <w:kern w:val="2"/>
                <w:sz w:val="16"/>
                <w:szCs w:val="16"/>
                <w:vertAlign w:val="superscript"/>
                <w14:ligatures w14:val="standardContextual"/>
              </w:rPr>
              <w:footnoteReference w:id="4"/>
            </w:r>
            <w:r w:rsidRPr="008D0FE6">
              <w:rPr>
                <w:rFonts w:eastAsiaTheme="minorHAnsi" w:cs="Arial"/>
                <w:kern w:val="2"/>
                <w:sz w:val="16"/>
                <w:szCs w:val="16"/>
                <w14:ligatures w14:val="standardContextual"/>
              </w:rPr>
              <w:t xml:space="preserve">« </w:t>
            </w:r>
          </w:p>
        </w:tc>
        <w:tc>
          <w:tcPr>
            <w:tcW w:w="3579" w:type="dxa"/>
          </w:tcPr>
          <w:p w14:paraId="387E7B58"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674EA27A" w14:textId="511CD889"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evidentiranih organizacij, izdelkov in storitev: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4EBC156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42927414" w14:textId="77777777" w:rsidTr="00157A8B">
        <w:tc>
          <w:tcPr>
            <w:tcW w:w="3579" w:type="dxa"/>
            <w:shd w:val="clear" w:color="auto" w:fill="auto"/>
          </w:tcPr>
          <w:p w14:paraId="5619C4BB" w14:textId="569421C2"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 xml:space="preserve">3.5. Razvoj nagrade/priznanja za socialno podjetje </w:t>
            </w:r>
          </w:p>
        </w:tc>
        <w:tc>
          <w:tcPr>
            <w:tcW w:w="3579" w:type="dxa"/>
          </w:tcPr>
          <w:p w14:paraId="359D2E8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6A0E966E" w14:textId="302A53FD"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prijavljenih oziroma zainteresiranih organizacij: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4CADEC4D"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6600783E" w14:textId="77777777" w:rsidTr="00157A8B">
        <w:tc>
          <w:tcPr>
            <w:tcW w:w="3579" w:type="dxa"/>
            <w:shd w:val="clear" w:color="auto" w:fill="auto"/>
          </w:tcPr>
          <w:p w14:paraId="077BF8EA"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3.6. Vzpostavljeno aktivno sodelovanje s SPOT točkami</w:t>
            </w:r>
          </w:p>
        </w:tc>
        <w:tc>
          <w:tcPr>
            <w:tcW w:w="3579" w:type="dxa"/>
          </w:tcPr>
          <w:p w14:paraId="3A08CDB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7EC90C31" w14:textId="67B85F1B"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izvedenih sodelovanj :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01E5B9C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49510BA2" w14:textId="77777777" w:rsidTr="00157A8B">
        <w:tc>
          <w:tcPr>
            <w:tcW w:w="3579" w:type="dxa"/>
            <w:shd w:val="clear" w:color="auto" w:fill="auto"/>
          </w:tcPr>
          <w:p w14:paraId="3B11BE3C" w14:textId="0BDFE92B"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3.7. Vzpostavljeno aktivno sodelovanje s formalnimi in/ali neformalnimi izobraževalnimi ustanovami na področju socialne ekonomije </w:t>
            </w:r>
          </w:p>
        </w:tc>
        <w:tc>
          <w:tcPr>
            <w:tcW w:w="3579" w:type="dxa"/>
          </w:tcPr>
          <w:p w14:paraId="32BBEA3A"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32172759" w14:textId="51C29FA3"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izvedenih raziskav/analiz trga:</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6E157228" w14:textId="4DAD83D8"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sodelujočih v raziskavi/analizi:</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tc>
        <w:tc>
          <w:tcPr>
            <w:tcW w:w="3580" w:type="dxa"/>
            <w:shd w:val="clear" w:color="auto" w:fill="auto"/>
          </w:tcPr>
          <w:p w14:paraId="47C9667C"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219D01A6" w14:textId="77777777" w:rsidTr="00157A8B">
        <w:tc>
          <w:tcPr>
            <w:tcW w:w="3579" w:type="dxa"/>
            <w:shd w:val="clear" w:color="auto" w:fill="auto"/>
          </w:tcPr>
          <w:p w14:paraId="45382B14" w14:textId="2800DA5C"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3.8. Vzpostavitev informacijskih točk </w:t>
            </w:r>
          </w:p>
        </w:tc>
        <w:tc>
          <w:tcPr>
            <w:tcW w:w="3579" w:type="dxa"/>
          </w:tcPr>
          <w:p w14:paraId="16D98751"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3B1DEF89" w14:textId="0F589D79"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vzpostavljenih informacijskih točk: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3228FB3A" w14:textId="09857E28"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izvedenih informiranj/svetovanj: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tc>
        <w:tc>
          <w:tcPr>
            <w:tcW w:w="3580" w:type="dxa"/>
            <w:shd w:val="clear" w:color="auto" w:fill="auto"/>
          </w:tcPr>
          <w:p w14:paraId="693AC0E0"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 </w:t>
            </w:r>
          </w:p>
        </w:tc>
      </w:tr>
      <w:tr w:rsidR="00157A8B" w:rsidRPr="008D0FE6" w14:paraId="5C40A6F4" w14:textId="77777777" w:rsidTr="00157A8B">
        <w:tc>
          <w:tcPr>
            <w:tcW w:w="3579" w:type="dxa"/>
            <w:shd w:val="clear" w:color="auto" w:fill="D9D9D9" w:themeFill="background1" w:themeFillShade="D9"/>
          </w:tcPr>
          <w:p w14:paraId="4AA3AEDD" w14:textId="7CCD752E"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04783F3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141DB5D0" w14:textId="77777777" w:rsidR="00157A8B" w:rsidRPr="008D0FE6" w:rsidRDefault="00157A8B" w:rsidP="00E23949">
            <w:pPr>
              <w:pStyle w:val="Brezrazmikov"/>
              <w:spacing w:line="276" w:lineRule="auto"/>
              <w:ind w:left="360"/>
              <w:jc w:val="both"/>
              <w:rPr>
                <w:rFonts w:cs="Arial"/>
                <w:sz w:val="16"/>
                <w:szCs w:val="16"/>
              </w:rPr>
            </w:pPr>
          </w:p>
        </w:tc>
        <w:tc>
          <w:tcPr>
            <w:tcW w:w="3580" w:type="dxa"/>
            <w:shd w:val="clear" w:color="auto" w:fill="D9D9D9" w:themeFill="background1" w:themeFillShade="D9"/>
          </w:tcPr>
          <w:p w14:paraId="52D4B312"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bl>
    <w:p w14:paraId="1F550803" w14:textId="77777777" w:rsidR="006354D5" w:rsidRPr="008D0FE6" w:rsidRDefault="006354D5" w:rsidP="00E23949">
      <w:pPr>
        <w:spacing w:after="160" w:line="276" w:lineRule="auto"/>
        <w:jc w:val="both"/>
        <w:rPr>
          <w:rFonts w:eastAsiaTheme="minorHAnsi" w:cs="Arial"/>
          <w:kern w:val="2"/>
          <w:szCs w:val="20"/>
          <w14:ligatures w14:val="standardContextual"/>
        </w:rPr>
      </w:pPr>
    </w:p>
    <w:p w14:paraId="1C21123D" w14:textId="77777777" w:rsidR="006354D5" w:rsidRPr="008D0FE6" w:rsidRDefault="006354D5" w:rsidP="00E23949">
      <w:pPr>
        <w:shd w:val="clear" w:color="auto" w:fill="FFF2CC" w:themeFill="accent4"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4. Iskanje novih poslovnih priložnosti za socialna podjetja</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157A8B" w:rsidRPr="008D0FE6" w14:paraId="7998D623" w14:textId="77777777" w:rsidTr="00157A8B">
        <w:trPr>
          <w:trHeight w:val="1069"/>
        </w:trPr>
        <w:tc>
          <w:tcPr>
            <w:tcW w:w="3579" w:type="dxa"/>
            <w:shd w:val="clear" w:color="auto" w:fill="CCECFF"/>
          </w:tcPr>
          <w:p w14:paraId="54A2988C" w14:textId="77777777" w:rsidR="00157A8B" w:rsidRPr="008D0FE6" w:rsidRDefault="00157A8B" w:rsidP="00E23949">
            <w:pPr>
              <w:spacing w:after="160" w:line="276" w:lineRule="auto"/>
              <w:rPr>
                <w:rFonts w:eastAsiaTheme="minorHAnsi" w:cs="Arial"/>
                <w:b/>
                <w:bCs/>
                <w:kern w:val="2"/>
                <w:sz w:val="16"/>
                <w:szCs w:val="16"/>
                <w14:ligatures w14:val="standardContextual"/>
              </w:rPr>
            </w:pPr>
            <w:bookmarkStart w:id="6" w:name="_Hlk167267845"/>
            <w:bookmarkStart w:id="7" w:name="_Hlk170390975"/>
            <w:bookmarkStart w:id="8" w:name="_Hlk170391087"/>
            <w:bookmarkStart w:id="9" w:name="_Hlk169610872"/>
            <w:r w:rsidRPr="008D0FE6">
              <w:rPr>
                <w:rFonts w:eastAsiaTheme="minorHAnsi" w:cs="Arial"/>
                <w:b/>
                <w:bCs/>
                <w:kern w:val="2"/>
                <w:sz w:val="16"/>
                <w:szCs w:val="16"/>
                <w14:ligatures w14:val="standardContextual"/>
              </w:rPr>
              <w:t>AKTIVNOSTI OPERACIJE</w:t>
            </w:r>
          </w:p>
          <w:p w14:paraId="3BC57C03" w14:textId="7CC30F3E" w:rsidR="003D3728" w:rsidRPr="008D0FE6" w:rsidRDefault="003D3728"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465075DE" w14:textId="77777777"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CILJ POSAMEZNE AKTIVNOSTI OPERACIJE </w:t>
            </w:r>
          </w:p>
          <w:p w14:paraId="41C9BBA9" w14:textId="17C6A286"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579" w:type="dxa"/>
            <w:shd w:val="clear" w:color="auto" w:fill="CCECFF"/>
          </w:tcPr>
          <w:p w14:paraId="4C5041C9" w14:textId="5FE29DFA"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KAZALNIK REZULTATA AKTIVNOSTI </w:t>
            </w:r>
          </w:p>
          <w:p w14:paraId="3DF88CA5" w14:textId="66821677"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(predvidene vrednosti dopolni prijavitelj)</w:t>
            </w:r>
          </w:p>
        </w:tc>
        <w:tc>
          <w:tcPr>
            <w:tcW w:w="3580" w:type="dxa"/>
            <w:shd w:val="clear" w:color="auto" w:fill="CCECFF"/>
          </w:tcPr>
          <w:p w14:paraId="23F4C20F" w14:textId="2F2ECE0A" w:rsidR="00157A8B" w:rsidRPr="008D0FE6" w:rsidRDefault="00157A8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NAČINI ZA PREVERJANJE/VERIFIKACIJO KAZALNIKOV REZULTATA</w:t>
            </w:r>
          </w:p>
          <w:p w14:paraId="7FC57FF5" w14:textId="77777777" w:rsidR="00157A8B" w:rsidRPr="008D0FE6" w:rsidRDefault="00157A8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157A8B" w:rsidRPr="008D0FE6" w14:paraId="3B36A82D" w14:textId="77777777" w:rsidTr="00157A8B">
        <w:trPr>
          <w:trHeight w:val="756"/>
        </w:trPr>
        <w:tc>
          <w:tcPr>
            <w:tcW w:w="3579" w:type="dxa"/>
            <w:shd w:val="clear" w:color="auto" w:fill="auto"/>
          </w:tcPr>
          <w:p w14:paraId="775BEE8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bookmarkStart w:id="10" w:name="_Hlk164677562"/>
            <w:bookmarkEnd w:id="6"/>
            <w:bookmarkEnd w:id="7"/>
            <w:bookmarkEnd w:id="8"/>
            <w:r w:rsidRPr="008D0FE6">
              <w:rPr>
                <w:rFonts w:eastAsiaTheme="minorHAnsi" w:cs="Arial"/>
                <w:kern w:val="2"/>
                <w:sz w:val="16"/>
                <w:szCs w:val="16"/>
                <w14:ligatures w14:val="standardContextual"/>
              </w:rPr>
              <w:t>4.1. Izvedba raziskav/analiz trga za socialno podjetništvo in ugotavljanje možnosti izvajanja javnih storitev v socialnih podjetjih v okviru lokalnih skupnosti oziroma občin ter širše</w:t>
            </w:r>
          </w:p>
        </w:tc>
        <w:tc>
          <w:tcPr>
            <w:tcW w:w="3579" w:type="dxa"/>
          </w:tcPr>
          <w:p w14:paraId="1CDAADF3"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071A2C33" w14:textId="41B96AC8"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izvedenih raziskav/analiz trga:</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5FF0C3A2" w14:textId="32880153"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sodelujočih v raziskavi/analizi:</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0C501554" w14:textId="71C62529"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organiziranih predstavitev/naslovljenih lokalnih skupnosti (občin):</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tc>
        <w:tc>
          <w:tcPr>
            <w:tcW w:w="3580" w:type="dxa"/>
            <w:shd w:val="clear" w:color="auto" w:fill="auto"/>
          </w:tcPr>
          <w:p w14:paraId="774EE704"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711A221C" w14:textId="77777777" w:rsidTr="00157A8B">
        <w:trPr>
          <w:trHeight w:val="145"/>
        </w:trPr>
        <w:tc>
          <w:tcPr>
            <w:tcW w:w="3579" w:type="dxa"/>
            <w:shd w:val="clear" w:color="auto" w:fill="auto"/>
          </w:tcPr>
          <w:p w14:paraId="3ADE87B0"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4.2. Nudenje strokovne pomoči pri implementaciji merjenja družbenih učinkov, neposredna pomoč pri uporabi modela</w:t>
            </w:r>
          </w:p>
        </w:tc>
        <w:tc>
          <w:tcPr>
            <w:tcW w:w="3579" w:type="dxa"/>
          </w:tcPr>
          <w:p w14:paraId="06082D67" w14:textId="77777777" w:rsidR="00157A8B" w:rsidRPr="008D0FE6" w:rsidRDefault="00157A8B" w:rsidP="00E23949">
            <w:pPr>
              <w:spacing w:after="160" w:line="276" w:lineRule="auto"/>
              <w:ind w:left="360"/>
              <w:jc w:val="both"/>
              <w:rPr>
                <w:rFonts w:eastAsiaTheme="minorHAnsi" w:cs="Arial"/>
                <w:kern w:val="2"/>
                <w:sz w:val="16"/>
                <w:szCs w:val="16"/>
                <w14:ligatures w14:val="standardContextual"/>
              </w:rPr>
            </w:pPr>
          </w:p>
        </w:tc>
        <w:tc>
          <w:tcPr>
            <w:tcW w:w="3579" w:type="dxa"/>
            <w:shd w:val="clear" w:color="auto" w:fill="auto"/>
          </w:tcPr>
          <w:p w14:paraId="197FF0FE" w14:textId="77777777" w:rsidR="00C661E0"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izvedenih spremljanj/svetovanj</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02C28052" w14:textId="57B6BA39"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sodelujočih v analizi</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tc>
        <w:tc>
          <w:tcPr>
            <w:tcW w:w="3580" w:type="dxa"/>
            <w:shd w:val="clear" w:color="auto" w:fill="auto"/>
          </w:tcPr>
          <w:p w14:paraId="7AC16A3B"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7EA99DA1" w14:textId="77777777" w:rsidTr="00157A8B">
        <w:trPr>
          <w:trHeight w:val="145"/>
        </w:trPr>
        <w:tc>
          <w:tcPr>
            <w:tcW w:w="3579" w:type="dxa"/>
            <w:shd w:val="clear" w:color="auto" w:fill="auto"/>
          </w:tcPr>
          <w:p w14:paraId="129B929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 xml:space="preserve">4.3. Sodelovanje pri oblikovanju politik in ukrepov </w:t>
            </w:r>
          </w:p>
        </w:tc>
        <w:tc>
          <w:tcPr>
            <w:tcW w:w="3579" w:type="dxa"/>
          </w:tcPr>
          <w:p w14:paraId="7553A5F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2512B8EB" w14:textId="270B241C"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Število podanih pripomb, ukrepov, predlogov:</w:t>
            </w:r>
            <w:r w:rsidR="00C661E0" w:rsidRPr="008D0FE6">
              <w:rPr>
                <w:rFonts w:cs="Arial"/>
                <w:sz w:val="16"/>
                <w:szCs w:val="16"/>
              </w:rPr>
              <w:t xml:space="preserve">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5A4CCE3C"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7851D82A" w14:textId="77777777" w:rsidTr="00C661E0">
        <w:trPr>
          <w:trHeight w:val="837"/>
        </w:trPr>
        <w:tc>
          <w:tcPr>
            <w:tcW w:w="3579" w:type="dxa"/>
            <w:shd w:val="clear" w:color="auto" w:fill="auto"/>
          </w:tcPr>
          <w:p w14:paraId="4C1130A9"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4.4. Vodenje postopka izbora predstavnikov, ki zastopajo socialna podjetja in/ali organizacije socialne ekonomije v delovnih telesih na nacionalni, regionalni in lokalni ravni</w:t>
            </w:r>
          </w:p>
        </w:tc>
        <w:tc>
          <w:tcPr>
            <w:tcW w:w="3579" w:type="dxa"/>
          </w:tcPr>
          <w:p w14:paraId="4A8490F2"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4CC2ACFA" w14:textId="0D3D047B"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postopkovnikov za izbor predstavnikov: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p w14:paraId="5AB96DAD" w14:textId="03A954AC" w:rsidR="00157A8B" w:rsidRPr="008D0FE6" w:rsidRDefault="00157A8B" w:rsidP="00E65D9F">
            <w:pPr>
              <w:pStyle w:val="Brezrazmikov"/>
              <w:numPr>
                <w:ilvl w:val="0"/>
                <w:numId w:val="21"/>
              </w:numPr>
              <w:spacing w:line="276" w:lineRule="auto"/>
              <w:jc w:val="both"/>
              <w:rPr>
                <w:rFonts w:cs="Arial"/>
                <w:sz w:val="16"/>
                <w:szCs w:val="16"/>
              </w:rPr>
            </w:pPr>
            <w:r w:rsidRPr="008D0FE6">
              <w:rPr>
                <w:rFonts w:cs="Arial"/>
                <w:sz w:val="16"/>
                <w:szCs w:val="16"/>
              </w:rPr>
              <w:t>Število imenovanih predstavnikov:</w:t>
            </w:r>
            <w:r w:rsidR="00C661E0" w:rsidRPr="008D0FE6">
              <w:rPr>
                <w:rFonts w:cs="Arial"/>
                <w:sz w:val="16"/>
                <w:szCs w:val="16"/>
              </w:rPr>
              <w:t xml:space="preserve"> </w:t>
            </w:r>
            <w:r w:rsidR="00C661E0" w:rsidRPr="008D0FE6">
              <w:rPr>
                <w:rFonts w:cs="Arial"/>
              </w:rPr>
              <w:fldChar w:fldCharType="begin">
                <w:ffData>
                  <w:name w:val="Text1"/>
                  <w:enabled/>
                  <w:calcOnExit w:val="0"/>
                  <w:textInput/>
                </w:ffData>
              </w:fldChar>
            </w:r>
            <w:r w:rsidR="00C661E0" w:rsidRPr="008D0FE6">
              <w:rPr>
                <w:rFonts w:cs="Arial"/>
              </w:rPr>
              <w:instrText xml:space="preserve"> FORMTEXT </w:instrText>
            </w:r>
            <w:r w:rsidR="00C661E0" w:rsidRPr="008D0FE6">
              <w:rPr>
                <w:rFonts w:cs="Arial"/>
              </w:rPr>
            </w:r>
            <w:r w:rsidR="00C661E0" w:rsidRPr="008D0FE6">
              <w:rPr>
                <w:rFonts w:cs="Arial"/>
              </w:rPr>
              <w:fldChar w:fldCharType="separate"/>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t> </w:t>
            </w:r>
            <w:r w:rsidR="00C661E0" w:rsidRPr="008D0FE6">
              <w:rPr>
                <w:rFonts w:cs="Arial"/>
              </w:rPr>
              <w:fldChar w:fldCharType="end"/>
            </w:r>
          </w:p>
        </w:tc>
        <w:tc>
          <w:tcPr>
            <w:tcW w:w="3580" w:type="dxa"/>
            <w:shd w:val="clear" w:color="auto" w:fill="auto"/>
          </w:tcPr>
          <w:p w14:paraId="16B176EB"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0190B662" w14:textId="77777777" w:rsidTr="00157A8B">
        <w:trPr>
          <w:trHeight w:val="145"/>
        </w:trPr>
        <w:tc>
          <w:tcPr>
            <w:tcW w:w="3579" w:type="dxa"/>
            <w:shd w:val="clear" w:color="auto" w:fill="auto"/>
          </w:tcPr>
          <w:p w14:paraId="76DEB8E4"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4.5. Informiranje v postopkih javnega naročanja za socialna podjetja</w:t>
            </w:r>
          </w:p>
        </w:tc>
        <w:tc>
          <w:tcPr>
            <w:tcW w:w="3579" w:type="dxa"/>
          </w:tcPr>
          <w:p w14:paraId="596809EC" w14:textId="77777777" w:rsidR="00157A8B" w:rsidRPr="008D0FE6" w:rsidRDefault="00157A8B" w:rsidP="00E23949">
            <w:pPr>
              <w:spacing w:after="160" w:line="276" w:lineRule="auto"/>
              <w:ind w:left="360"/>
              <w:jc w:val="both"/>
              <w:rPr>
                <w:rFonts w:eastAsiaTheme="minorHAnsi" w:cs="Arial"/>
                <w:kern w:val="2"/>
                <w:sz w:val="16"/>
                <w:szCs w:val="16"/>
                <w14:ligatures w14:val="standardContextual"/>
              </w:rPr>
            </w:pPr>
          </w:p>
        </w:tc>
        <w:tc>
          <w:tcPr>
            <w:tcW w:w="3579" w:type="dxa"/>
            <w:shd w:val="clear" w:color="auto" w:fill="auto"/>
          </w:tcPr>
          <w:p w14:paraId="07518FC2" w14:textId="5B0FC243"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Število izvedenih informativnih dni/spremljanj/svetovanj</w:t>
            </w:r>
            <w:r w:rsidR="00C661E0" w:rsidRPr="008D0FE6">
              <w:rPr>
                <w:rFonts w:cs="Arial"/>
                <w:sz w:val="16"/>
                <w:szCs w:val="16"/>
              </w:rPr>
              <w:t xml:space="preserve">: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5F04C3F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73A2364D" w14:textId="77777777" w:rsidTr="00157A8B">
        <w:trPr>
          <w:trHeight w:val="145"/>
        </w:trPr>
        <w:tc>
          <w:tcPr>
            <w:tcW w:w="3579" w:type="dxa"/>
            <w:shd w:val="clear" w:color="auto" w:fill="auto"/>
          </w:tcPr>
          <w:p w14:paraId="27B1862D"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4.6 Nadgradnja in uporaba certifikatov prilagojenih socialnim podjetjem oziroma organizacijam socialne ekonomije </w:t>
            </w:r>
          </w:p>
        </w:tc>
        <w:tc>
          <w:tcPr>
            <w:tcW w:w="3579" w:type="dxa"/>
          </w:tcPr>
          <w:p w14:paraId="60752525"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091ED5A6" w14:textId="7287928E" w:rsidR="00157A8B" w:rsidRPr="008D0FE6" w:rsidRDefault="00157A8B" w:rsidP="00E23949">
            <w:pPr>
              <w:spacing w:after="160" w:line="276" w:lineRule="auto"/>
              <w:jc w:val="both"/>
              <w:rPr>
                <w:rFonts w:cs="Arial"/>
                <w:sz w:val="16"/>
                <w:szCs w:val="16"/>
              </w:rPr>
            </w:pPr>
            <w:r w:rsidRPr="008D0FE6">
              <w:rPr>
                <w:rFonts w:cs="Arial"/>
                <w:sz w:val="16"/>
                <w:szCs w:val="16"/>
              </w:rPr>
              <w:t xml:space="preserve">Št. analiz obstoječih certifikatov (npr. </w:t>
            </w:r>
            <w:proofErr w:type="spellStart"/>
            <w:r w:rsidRPr="008D0FE6">
              <w:rPr>
                <w:rFonts w:cs="Arial"/>
                <w:sz w:val="16"/>
                <w:szCs w:val="16"/>
              </w:rPr>
              <w:t>Buy</w:t>
            </w:r>
            <w:proofErr w:type="spellEnd"/>
            <w:r w:rsidRPr="008D0FE6">
              <w:rPr>
                <w:rFonts w:cs="Arial"/>
                <w:sz w:val="16"/>
                <w:szCs w:val="16"/>
              </w:rPr>
              <w:t xml:space="preserve"> social oziroma kupujem odgovorno) aplikacij ter disimilacij certifikata med člani krovne organizacije:</w:t>
            </w:r>
            <w:r w:rsidR="00C661E0" w:rsidRPr="008D0FE6">
              <w:rPr>
                <w:rFonts w:cs="Arial"/>
                <w:sz w:val="16"/>
                <w:szCs w:val="16"/>
              </w:rPr>
              <w:t xml:space="preserve"> </w:t>
            </w:r>
            <w:r w:rsidR="00C661E0" w:rsidRPr="008D0FE6">
              <w:rPr>
                <w:rFonts w:cs="Arial"/>
                <w:szCs w:val="20"/>
              </w:rPr>
              <w:fldChar w:fldCharType="begin">
                <w:ffData>
                  <w:name w:val="Text1"/>
                  <w:enabled/>
                  <w:calcOnExit w:val="0"/>
                  <w:textInput/>
                </w:ffData>
              </w:fldChar>
            </w:r>
            <w:r w:rsidR="00C661E0" w:rsidRPr="008D0FE6">
              <w:rPr>
                <w:rFonts w:cs="Arial"/>
                <w:szCs w:val="20"/>
              </w:rPr>
              <w:instrText xml:space="preserve"> FORMTEXT </w:instrText>
            </w:r>
            <w:r w:rsidR="00C661E0" w:rsidRPr="008D0FE6">
              <w:rPr>
                <w:rFonts w:cs="Arial"/>
                <w:szCs w:val="20"/>
              </w:rPr>
            </w:r>
            <w:r w:rsidR="00C661E0" w:rsidRPr="008D0FE6">
              <w:rPr>
                <w:rFonts w:cs="Arial"/>
                <w:szCs w:val="20"/>
              </w:rPr>
              <w:fldChar w:fldCharType="separate"/>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t> </w:t>
            </w:r>
            <w:r w:rsidR="00C661E0" w:rsidRPr="008D0FE6">
              <w:rPr>
                <w:rFonts w:cs="Arial"/>
                <w:szCs w:val="20"/>
              </w:rPr>
              <w:fldChar w:fldCharType="end"/>
            </w:r>
          </w:p>
        </w:tc>
        <w:tc>
          <w:tcPr>
            <w:tcW w:w="3580" w:type="dxa"/>
            <w:shd w:val="clear" w:color="auto" w:fill="auto"/>
          </w:tcPr>
          <w:p w14:paraId="7EF6EAF6"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r w:rsidR="00157A8B" w:rsidRPr="008D0FE6" w14:paraId="010DEF7E" w14:textId="77777777" w:rsidTr="00157A8B">
        <w:trPr>
          <w:trHeight w:val="524"/>
        </w:trPr>
        <w:tc>
          <w:tcPr>
            <w:tcW w:w="3579" w:type="dxa"/>
            <w:shd w:val="clear" w:color="auto" w:fill="D9D9D9" w:themeFill="background1" w:themeFillShade="D9"/>
          </w:tcPr>
          <w:p w14:paraId="3C0B1EC6" w14:textId="0EA96900" w:rsidR="00157A8B" w:rsidRPr="008D0FE6" w:rsidRDefault="00157A8B" w:rsidP="00E23949">
            <w:pPr>
              <w:spacing w:after="160" w:line="276" w:lineRule="auto"/>
              <w:jc w:val="both"/>
              <w:rPr>
                <w:rFonts w:eastAsiaTheme="minorHAnsi" w:cs="Arial"/>
                <w:kern w:val="2"/>
                <w:sz w:val="16"/>
                <w:szCs w:val="16"/>
                <w14:ligatures w14:val="standardContextual"/>
              </w:rPr>
            </w:pPr>
            <w:bookmarkStart w:id="11" w:name="_Hlk170912408"/>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11A87417"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067A47E3" w14:textId="77777777" w:rsidR="00157A8B" w:rsidRPr="008D0FE6" w:rsidRDefault="00157A8B" w:rsidP="00E23949">
            <w:pPr>
              <w:spacing w:after="160" w:line="276" w:lineRule="auto"/>
              <w:jc w:val="both"/>
              <w:rPr>
                <w:rFonts w:cs="Arial"/>
                <w:sz w:val="16"/>
                <w:szCs w:val="16"/>
              </w:rPr>
            </w:pPr>
          </w:p>
        </w:tc>
        <w:tc>
          <w:tcPr>
            <w:tcW w:w="3580" w:type="dxa"/>
            <w:shd w:val="clear" w:color="auto" w:fill="D9D9D9" w:themeFill="background1" w:themeFillShade="D9"/>
          </w:tcPr>
          <w:p w14:paraId="1C24856A" w14:textId="77777777" w:rsidR="00157A8B" w:rsidRPr="008D0FE6" w:rsidRDefault="00157A8B" w:rsidP="00E23949">
            <w:pPr>
              <w:spacing w:after="160" w:line="276" w:lineRule="auto"/>
              <w:jc w:val="both"/>
              <w:rPr>
                <w:rFonts w:eastAsiaTheme="minorHAnsi" w:cs="Arial"/>
                <w:kern w:val="2"/>
                <w:sz w:val="16"/>
                <w:szCs w:val="16"/>
                <w14:ligatures w14:val="standardContextual"/>
              </w:rPr>
            </w:pPr>
          </w:p>
        </w:tc>
      </w:tr>
    </w:tbl>
    <w:p w14:paraId="4952EE88" w14:textId="77777777" w:rsidR="006354D5" w:rsidRPr="008D0FE6" w:rsidRDefault="006354D5" w:rsidP="00E23949">
      <w:pPr>
        <w:spacing w:after="160" w:line="276" w:lineRule="auto"/>
        <w:rPr>
          <w:rFonts w:eastAsiaTheme="minorHAnsi" w:cs="Arial"/>
          <w:b/>
          <w:bCs/>
          <w:kern w:val="2"/>
          <w:szCs w:val="20"/>
          <w14:ligatures w14:val="standardContextual"/>
        </w:rPr>
      </w:pPr>
      <w:bookmarkStart w:id="12" w:name="_Hlk169596575"/>
      <w:bookmarkEnd w:id="9"/>
      <w:bookmarkEnd w:id="10"/>
      <w:bookmarkEnd w:id="11"/>
    </w:p>
    <w:p w14:paraId="0D95B9A4" w14:textId="77777777" w:rsidR="006354D5" w:rsidRPr="008D0FE6" w:rsidRDefault="006354D5" w:rsidP="00E65D9F">
      <w:pPr>
        <w:numPr>
          <w:ilvl w:val="0"/>
          <w:numId w:val="13"/>
        </w:numPr>
        <w:spacing w:after="160" w:line="276" w:lineRule="auto"/>
        <w:contextualSpacing/>
        <w:rPr>
          <w:rFonts w:eastAsiaTheme="minorHAnsi" w:cs="Arial"/>
          <w:b/>
          <w:bCs/>
          <w:kern w:val="2"/>
          <w:szCs w:val="20"/>
          <w14:ligatures w14:val="standardContextual"/>
        </w:rPr>
      </w:pPr>
      <w:proofErr w:type="spellStart"/>
      <w:r w:rsidRPr="008D0FE6">
        <w:rPr>
          <w:rFonts w:eastAsiaTheme="minorHAnsi" w:cs="Arial"/>
          <w:b/>
          <w:bCs/>
          <w:kern w:val="2"/>
          <w:szCs w:val="20"/>
          <w14:ligatures w14:val="standardContextual"/>
        </w:rPr>
        <w:t>Kon</w:t>
      </w:r>
      <w:bookmarkEnd w:id="12"/>
      <w:r w:rsidRPr="008D0FE6">
        <w:rPr>
          <w:rFonts w:eastAsiaTheme="minorHAnsi" w:cs="Arial"/>
          <w:b/>
          <w:bCs/>
          <w:kern w:val="2"/>
          <w:szCs w:val="20"/>
          <w14:ligatures w14:val="standardContextual"/>
        </w:rPr>
        <w:t>zorcijsko</w:t>
      </w:r>
      <w:proofErr w:type="spellEnd"/>
      <w:r w:rsidRPr="008D0FE6">
        <w:rPr>
          <w:rFonts w:eastAsiaTheme="minorHAnsi" w:cs="Arial"/>
          <w:b/>
          <w:bCs/>
          <w:kern w:val="2"/>
          <w:szCs w:val="20"/>
          <w14:ligatures w14:val="standardContextual"/>
        </w:rPr>
        <w:t xml:space="preserve"> partnerstvo</w:t>
      </w:r>
    </w:p>
    <w:p w14:paraId="43FF8113" w14:textId="77777777" w:rsidR="006354D5" w:rsidRPr="008D0FE6" w:rsidRDefault="006354D5" w:rsidP="00E23949">
      <w:pPr>
        <w:spacing w:after="160" w:line="276" w:lineRule="auto"/>
        <w:ind w:left="360"/>
        <w:contextualSpacing/>
        <w:rPr>
          <w:rFonts w:eastAsiaTheme="minorHAnsi" w:cs="Arial"/>
          <w:b/>
          <w:bCs/>
          <w:kern w:val="2"/>
          <w:szCs w:val="20"/>
          <w14:ligatures w14:val="standardContextual"/>
        </w:rPr>
      </w:pPr>
    </w:p>
    <w:p w14:paraId="2243C64A" w14:textId="19E1C3E9" w:rsidR="00DC6139" w:rsidRPr="008D0FE6" w:rsidRDefault="00DC6139" w:rsidP="00E65D9F">
      <w:pPr>
        <w:numPr>
          <w:ilvl w:val="1"/>
          <w:numId w:val="13"/>
        </w:numPr>
        <w:spacing w:after="160" w:line="276" w:lineRule="auto"/>
        <w:contextualSpacing/>
        <w:rPr>
          <w:rFonts w:eastAsiaTheme="minorHAnsi" w:cs="Arial"/>
          <w:b/>
          <w:bCs/>
          <w:kern w:val="2"/>
          <w:szCs w:val="20"/>
          <w14:ligatures w14:val="standardContextual"/>
        </w:rPr>
      </w:pPr>
      <w:bookmarkStart w:id="13" w:name="_Hlk170896813"/>
      <w:r w:rsidRPr="008D0FE6">
        <w:rPr>
          <w:rFonts w:eastAsiaTheme="minorHAnsi" w:cs="Arial"/>
          <w:b/>
          <w:bCs/>
          <w:kern w:val="2"/>
          <w:szCs w:val="20"/>
          <w14:ligatures w14:val="standardContextual"/>
        </w:rPr>
        <w:t>Delovna področja</w:t>
      </w:r>
      <w:r w:rsidR="006354D5" w:rsidRPr="008D0FE6">
        <w:rPr>
          <w:rFonts w:eastAsiaTheme="minorHAnsi" w:cs="Arial"/>
          <w:b/>
          <w:bCs/>
          <w:kern w:val="2"/>
          <w:szCs w:val="20"/>
          <w14:ligatures w14:val="standardContextual"/>
        </w:rPr>
        <w:t xml:space="preserve"> </w:t>
      </w:r>
      <w:proofErr w:type="spellStart"/>
      <w:r w:rsidR="006354D5" w:rsidRPr="008D0FE6">
        <w:rPr>
          <w:rFonts w:eastAsiaTheme="minorHAnsi" w:cs="Arial"/>
          <w:b/>
          <w:bCs/>
          <w:kern w:val="2"/>
          <w:szCs w:val="20"/>
          <w14:ligatures w14:val="standardContextual"/>
        </w:rPr>
        <w:t>konzorcijs</w:t>
      </w:r>
      <w:r w:rsidRPr="008D0FE6">
        <w:rPr>
          <w:rFonts w:eastAsiaTheme="minorHAnsi" w:cs="Arial"/>
          <w:b/>
          <w:bCs/>
          <w:kern w:val="2"/>
          <w:szCs w:val="20"/>
          <w14:ligatures w14:val="standardContextual"/>
        </w:rPr>
        <w:t>kih</w:t>
      </w:r>
      <w:proofErr w:type="spellEnd"/>
      <w:r w:rsidR="006354D5" w:rsidRPr="008D0FE6">
        <w:rPr>
          <w:rFonts w:eastAsiaTheme="minorHAnsi" w:cs="Arial"/>
          <w:b/>
          <w:bCs/>
          <w:kern w:val="2"/>
          <w:szCs w:val="20"/>
          <w14:ligatures w14:val="standardContextual"/>
        </w:rPr>
        <w:t xml:space="preserve"> partne</w:t>
      </w:r>
      <w:r w:rsidRPr="008D0FE6">
        <w:rPr>
          <w:rFonts w:eastAsiaTheme="minorHAnsi" w:cs="Arial"/>
          <w:b/>
          <w:bCs/>
          <w:kern w:val="2"/>
          <w:szCs w:val="20"/>
          <w14:ligatures w14:val="standardContextual"/>
        </w:rPr>
        <w:t xml:space="preserve">rjev </w:t>
      </w:r>
    </w:p>
    <w:bookmarkEnd w:id="13"/>
    <w:p w14:paraId="281C10B2" w14:textId="77777777" w:rsidR="00DC6139" w:rsidRPr="008D0FE6" w:rsidRDefault="00DC6139" w:rsidP="00E23949">
      <w:pPr>
        <w:spacing w:after="160" w:line="276" w:lineRule="auto"/>
        <w:contextualSpacing/>
        <w:rPr>
          <w:rFonts w:eastAsiaTheme="minorHAnsi" w:cs="Arial"/>
          <w:b/>
          <w:bCs/>
          <w:kern w:val="2"/>
          <w:szCs w:val="20"/>
          <w14:ligatures w14:val="standardContextual"/>
        </w:rPr>
      </w:pPr>
    </w:p>
    <w:tbl>
      <w:tblPr>
        <w:tblStyle w:val="Tabelamrea3"/>
        <w:tblW w:w="14312" w:type="dxa"/>
        <w:tblLook w:val="04A0" w:firstRow="1" w:lastRow="0" w:firstColumn="1" w:lastColumn="0" w:noHBand="0" w:noVBand="1"/>
      </w:tblPr>
      <w:tblGrid>
        <w:gridCol w:w="2834"/>
        <w:gridCol w:w="2834"/>
        <w:gridCol w:w="2834"/>
        <w:gridCol w:w="2834"/>
        <w:gridCol w:w="2976"/>
      </w:tblGrid>
      <w:tr w:rsidR="00D116F2" w:rsidRPr="008D0FE6" w14:paraId="4F6942EF" w14:textId="6200F876" w:rsidTr="00F5231E">
        <w:trPr>
          <w:trHeight w:val="1246"/>
        </w:trPr>
        <w:tc>
          <w:tcPr>
            <w:tcW w:w="2834" w:type="dxa"/>
            <w:shd w:val="clear" w:color="auto" w:fill="CCECFF"/>
          </w:tcPr>
          <w:p w14:paraId="67F8FB1C" w14:textId="1422C9A5" w:rsidR="00D116F2" w:rsidRPr="008D0FE6" w:rsidRDefault="00D116F2" w:rsidP="00E23949">
            <w:pPr>
              <w:spacing w:line="276" w:lineRule="auto"/>
              <w:jc w:val="both"/>
              <w:rPr>
                <w:rFonts w:eastAsiaTheme="minorHAnsi" w:cs="Arial"/>
                <w:b/>
                <w:bCs/>
                <w:sz w:val="16"/>
                <w:szCs w:val="16"/>
              </w:rPr>
            </w:pPr>
            <w:r w:rsidRPr="008D0FE6">
              <w:rPr>
                <w:rFonts w:eastAsiaTheme="minorHAnsi" w:cs="Arial"/>
                <w:b/>
                <w:bCs/>
                <w:sz w:val="16"/>
                <w:szCs w:val="16"/>
              </w:rPr>
              <w:t>Prijavitel</w:t>
            </w:r>
            <w:r w:rsidR="00864D40" w:rsidRPr="008D0FE6">
              <w:rPr>
                <w:rFonts w:eastAsiaTheme="minorHAnsi" w:cs="Arial"/>
                <w:b/>
                <w:bCs/>
                <w:sz w:val="16"/>
                <w:szCs w:val="16"/>
              </w:rPr>
              <w:t>j</w:t>
            </w:r>
            <w:r w:rsidRPr="008D0FE6">
              <w:rPr>
                <w:rFonts w:eastAsiaTheme="minorHAnsi" w:cs="Arial"/>
                <w:b/>
                <w:bCs/>
                <w:sz w:val="16"/>
                <w:szCs w:val="16"/>
              </w:rPr>
              <w:t>/</w:t>
            </w:r>
            <w:proofErr w:type="spellStart"/>
            <w:r w:rsidRPr="008D0FE6">
              <w:rPr>
                <w:rFonts w:eastAsiaTheme="minorHAnsi" w:cs="Arial"/>
                <w:b/>
                <w:bCs/>
                <w:sz w:val="16"/>
                <w:szCs w:val="16"/>
              </w:rPr>
              <w:t>konzorcijski</w:t>
            </w:r>
            <w:proofErr w:type="spellEnd"/>
            <w:r w:rsidRPr="008D0FE6">
              <w:rPr>
                <w:rFonts w:eastAsiaTheme="minorHAnsi" w:cs="Arial"/>
                <w:b/>
                <w:bCs/>
                <w:sz w:val="16"/>
                <w:szCs w:val="16"/>
              </w:rPr>
              <w:t xml:space="preserve"> partner</w:t>
            </w:r>
          </w:p>
        </w:tc>
        <w:tc>
          <w:tcPr>
            <w:tcW w:w="2834" w:type="dxa"/>
            <w:shd w:val="clear" w:color="auto" w:fill="CCECFF"/>
          </w:tcPr>
          <w:p w14:paraId="55C64B32" w14:textId="4698C652" w:rsidR="00D116F2" w:rsidRPr="008D0FE6" w:rsidRDefault="00D116F2" w:rsidP="00E23949">
            <w:pPr>
              <w:spacing w:line="276" w:lineRule="auto"/>
              <w:jc w:val="both"/>
              <w:rPr>
                <w:rFonts w:eastAsiaTheme="minorHAnsi" w:cs="Arial"/>
                <w:b/>
                <w:bCs/>
                <w:sz w:val="16"/>
                <w:szCs w:val="16"/>
              </w:rPr>
            </w:pPr>
            <w:r w:rsidRPr="008D0FE6">
              <w:rPr>
                <w:rFonts w:eastAsiaTheme="minorHAnsi" w:cs="Arial"/>
                <w:b/>
                <w:bCs/>
                <w:sz w:val="16"/>
                <w:szCs w:val="16"/>
              </w:rPr>
              <w:t>Opišite glavno področje del</w:t>
            </w:r>
            <w:r w:rsidR="003D3728" w:rsidRPr="008D0FE6">
              <w:rPr>
                <w:rFonts w:eastAsiaTheme="minorHAnsi" w:cs="Arial"/>
                <w:b/>
                <w:bCs/>
                <w:sz w:val="16"/>
                <w:szCs w:val="16"/>
              </w:rPr>
              <w:t>ovanja</w:t>
            </w:r>
            <w:r w:rsidRPr="008D0FE6">
              <w:rPr>
                <w:rFonts w:eastAsiaTheme="minorHAnsi" w:cs="Arial"/>
                <w:b/>
                <w:bCs/>
                <w:sz w:val="16"/>
                <w:szCs w:val="16"/>
              </w:rPr>
              <w:t xml:space="preserve"> organizacije  (npr. zadružništvo, družbeno odgovorno podjetništvo</w:t>
            </w:r>
            <w:r w:rsidR="003D3728" w:rsidRPr="008D0FE6">
              <w:rPr>
                <w:rFonts w:eastAsiaTheme="minorHAnsi" w:cs="Arial"/>
                <w:b/>
                <w:bCs/>
                <w:sz w:val="16"/>
                <w:szCs w:val="16"/>
              </w:rPr>
              <w:t xml:space="preserve"> ipd.</w:t>
            </w:r>
            <w:r w:rsidRPr="008D0FE6">
              <w:rPr>
                <w:rFonts w:eastAsiaTheme="minorHAnsi" w:cs="Arial"/>
                <w:b/>
                <w:bCs/>
                <w:sz w:val="16"/>
                <w:szCs w:val="16"/>
              </w:rPr>
              <w:t>)</w:t>
            </w:r>
          </w:p>
        </w:tc>
        <w:tc>
          <w:tcPr>
            <w:tcW w:w="2834" w:type="dxa"/>
            <w:shd w:val="clear" w:color="auto" w:fill="CCECFF"/>
          </w:tcPr>
          <w:p w14:paraId="71036674" w14:textId="581851E5" w:rsidR="00D116F2" w:rsidRPr="008D0FE6" w:rsidRDefault="00D116F2" w:rsidP="00E23949">
            <w:pPr>
              <w:spacing w:line="276" w:lineRule="auto"/>
              <w:jc w:val="both"/>
              <w:rPr>
                <w:rFonts w:eastAsiaTheme="minorHAnsi" w:cs="Arial"/>
                <w:i/>
                <w:iCs/>
                <w:sz w:val="16"/>
                <w:szCs w:val="16"/>
              </w:rPr>
            </w:pPr>
            <w:r w:rsidRPr="008D0FE6">
              <w:rPr>
                <w:rFonts w:eastAsiaTheme="minorHAnsi" w:cs="Arial"/>
                <w:b/>
                <w:bCs/>
                <w:sz w:val="16"/>
                <w:szCs w:val="16"/>
              </w:rPr>
              <w:t>Predstavite ključna znanja, kompetence in veščine organizacije, ki so relevantn</w:t>
            </w:r>
            <w:r w:rsidR="003D3728" w:rsidRPr="008D0FE6">
              <w:rPr>
                <w:rFonts w:eastAsiaTheme="minorHAnsi" w:cs="Arial"/>
                <w:b/>
                <w:bCs/>
                <w:sz w:val="16"/>
                <w:szCs w:val="16"/>
              </w:rPr>
              <w:t>e</w:t>
            </w:r>
            <w:r w:rsidRPr="008D0FE6">
              <w:rPr>
                <w:rFonts w:eastAsiaTheme="minorHAnsi" w:cs="Arial"/>
                <w:b/>
                <w:bCs/>
                <w:sz w:val="16"/>
                <w:szCs w:val="16"/>
              </w:rPr>
              <w:t xml:space="preserve"> za vaše uporabnike  in </w:t>
            </w:r>
            <w:r w:rsidR="003D3728" w:rsidRPr="008D0FE6">
              <w:rPr>
                <w:rFonts w:eastAsiaTheme="minorHAnsi" w:cs="Arial"/>
                <w:b/>
                <w:bCs/>
                <w:sz w:val="16"/>
                <w:szCs w:val="16"/>
              </w:rPr>
              <w:t>so potrebne</w:t>
            </w:r>
            <w:r w:rsidRPr="008D0FE6">
              <w:rPr>
                <w:rFonts w:eastAsiaTheme="minorHAnsi" w:cs="Arial"/>
                <w:b/>
                <w:bCs/>
                <w:sz w:val="16"/>
                <w:szCs w:val="16"/>
              </w:rPr>
              <w:t xml:space="preserve"> za oblikovanje vsebinsko uravnoteženega </w:t>
            </w:r>
            <w:proofErr w:type="spellStart"/>
            <w:r w:rsidRPr="008D0FE6">
              <w:rPr>
                <w:rFonts w:eastAsiaTheme="minorHAnsi" w:cs="Arial"/>
                <w:b/>
                <w:bCs/>
                <w:sz w:val="16"/>
                <w:szCs w:val="16"/>
              </w:rPr>
              <w:t>konzorcijskega</w:t>
            </w:r>
            <w:proofErr w:type="spellEnd"/>
            <w:r w:rsidRPr="008D0FE6">
              <w:rPr>
                <w:rFonts w:eastAsiaTheme="minorHAnsi" w:cs="Arial"/>
                <w:b/>
                <w:bCs/>
                <w:sz w:val="16"/>
                <w:szCs w:val="16"/>
              </w:rPr>
              <w:t xml:space="preserve"> partnerstva </w:t>
            </w:r>
          </w:p>
        </w:tc>
        <w:tc>
          <w:tcPr>
            <w:tcW w:w="2834" w:type="dxa"/>
            <w:shd w:val="clear" w:color="auto" w:fill="CCECFF"/>
          </w:tcPr>
          <w:p w14:paraId="1CA9ACF6" w14:textId="380A9C74" w:rsidR="00D116F2" w:rsidRPr="008D0FE6" w:rsidRDefault="00D116F2" w:rsidP="00E23949">
            <w:pPr>
              <w:spacing w:line="276" w:lineRule="auto"/>
              <w:jc w:val="both"/>
              <w:rPr>
                <w:rFonts w:eastAsiaTheme="minorHAnsi" w:cs="Arial"/>
                <w:b/>
                <w:bCs/>
                <w:sz w:val="16"/>
                <w:szCs w:val="16"/>
              </w:rPr>
            </w:pPr>
            <w:r w:rsidRPr="008D0FE6">
              <w:rPr>
                <w:rFonts w:eastAsiaTheme="minorHAnsi" w:cs="Arial"/>
                <w:b/>
                <w:bCs/>
                <w:sz w:val="16"/>
                <w:szCs w:val="16"/>
              </w:rPr>
              <w:t xml:space="preserve">Predstavite morebitno vključenost v regionalne, nacionalne ali mednarodne mreže ekosistema socialne ekonomije posameznega </w:t>
            </w:r>
            <w:proofErr w:type="spellStart"/>
            <w:r w:rsidRPr="008D0FE6">
              <w:rPr>
                <w:rFonts w:eastAsiaTheme="minorHAnsi" w:cs="Arial"/>
                <w:b/>
                <w:bCs/>
                <w:sz w:val="16"/>
                <w:szCs w:val="16"/>
              </w:rPr>
              <w:t>konzorcijskega</w:t>
            </w:r>
            <w:proofErr w:type="spellEnd"/>
            <w:r w:rsidRPr="008D0FE6">
              <w:rPr>
                <w:rFonts w:eastAsiaTheme="minorHAnsi" w:cs="Arial"/>
                <w:b/>
                <w:bCs/>
                <w:sz w:val="16"/>
                <w:szCs w:val="16"/>
              </w:rPr>
              <w:t xml:space="preserve"> partnerja, ki lahko prispeva k uspešni izvedbi operacije </w:t>
            </w:r>
          </w:p>
        </w:tc>
        <w:tc>
          <w:tcPr>
            <w:tcW w:w="2976" w:type="dxa"/>
            <w:shd w:val="clear" w:color="auto" w:fill="CCECFF"/>
          </w:tcPr>
          <w:p w14:paraId="5A48B875" w14:textId="7D60B854" w:rsidR="00D116F2" w:rsidRPr="008D0FE6" w:rsidRDefault="003D3728" w:rsidP="00E23949">
            <w:pPr>
              <w:spacing w:line="276" w:lineRule="auto"/>
              <w:jc w:val="both"/>
              <w:rPr>
                <w:rFonts w:eastAsiaTheme="minorHAnsi" w:cs="Arial"/>
                <w:b/>
                <w:bCs/>
                <w:sz w:val="16"/>
                <w:szCs w:val="16"/>
              </w:rPr>
            </w:pPr>
            <w:r w:rsidRPr="008D0FE6">
              <w:rPr>
                <w:rFonts w:eastAsiaTheme="minorHAnsi" w:cs="Arial"/>
                <w:b/>
                <w:bCs/>
                <w:sz w:val="16"/>
                <w:szCs w:val="16"/>
              </w:rPr>
              <w:t>Predstavite</w:t>
            </w:r>
            <w:r w:rsidR="00D116F2" w:rsidRPr="008D0FE6">
              <w:rPr>
                <w:rFonts w:eastAsiaTheme="minorHAnsi" w:cs="Arial"/>
                <w:b/>
                <w:bCs/>
                <w:sz w:val="16"/>
                <w:szCs w:val="16"/>
              </w:rPr>
              <w:t xml:space="preserve"> aktivnosti za socialna podjetja oziroma organizacije socialne ekonomije, čas izvajanja aktivnosti</w:t>
            </w:r>
            <w:r w:rsidRPr="008D0FE6">
              <w:rPr>
                <w:rFonts w:eastAsiaTheme="minorHAnsi" w:cs="Arial"/>
                <w:b/>
                <w:bCs/>
                <w:sz w:val="16"/>
                <w:szCs w:val="16"/>
              </w:rPr>
              <w:t>, ki ste jih že izvajali</w:t>
            </w:r>
            <w:r w:rsidR="00D116F2" w:rsidRPr="008D0FE6">
              <w:rPr>
                <w:rFonts w:eastAsiaTheme="minorHAnsi" w:cs="Arial"/>
                <w:b/>
                <w:bCs/>
                <w:sz w:val="16"/>
                <w:szCs w:val="16"/>
              </w:rPr>
              <w:t xml:space="preserve"> (razvidno mora biti </w:t>
            </w:r>
            <w:r w:rsidRPr="008D0FE6">
              <w:rPr>
                <w:rFonts w:eastAsiaTheme="minorHAnsi" w:cs="Arial"/>
                <w:b/>
                <w:bCs/>
                <w:sz w:val="16"/>
                <w:szCs w:val="16"/>
              </w:rPr>
              <w:t>obdobje izvajanja aktivnosti</w:t>
            </w:r>
            <w:r w:rsidR="003E5C2F">
              <w:rPr>
                <w:rFonts w:eastAsiaTheme="minorHAnsi" w:cs="Arial"/>
                <w:b/>
                <w:bCs/>
                <w:sz w:val="16"/>
                <w:szCs w:val="16"/>
              </w:rPr>
              <w:t xml:space="preserve"> med leti 2019 in 2024</w:t>
            </w:r>
            <w:r w:rsidR="00D116F2" w:rsidRPr="008D0FE6">
              <w:rPr>
                <w:rFonts w:eastAsiaTheme="minorHAnsi" w:cs="Arial"/>
                <w:b/>
                <w:bCs/>
                <w:sz w:val="16"/>
                <w:szCs w:val="16"/>
              </w:rPr>
              <w:t xml:space="preserve">) </w:t>
            </w:r>
          </w:p>
        </w:tc>
      </w:tr>
      <w:tr w:rsidR="00D116F2" w:rsidRPr="008D0FE6" w14:paraId="79E77456" w14:textId="32D9486E" w:rsidTr="00F5231E">
        <w:trPr>
          <w:trHeight w:val="247"/>
        </w:trPr>
        <w:tc>
          <w:tcPr>
            <w:tcW w:w="2834" w:type="dxa"/>
          </w:tcPr>
          <w:p w14:paraId="14399DDA" w14:textId="77777777" w:rsidR="00D116F2" w:rsidRPr="008D0FE6" w:rsidRDefault="00D116F2" w:rsidP="00E23949">
            <w:pPr>
              <w:spacing w:line="276" w:lineRule="auto"/>
              <w:rPr>
                <w:rFonts w:eastAsiaTheme="minorHAnsi" w:cs="Arial"/>
                <w:b/>
                <w:bCs/>
                <w:sz w:val="16"/>
                <w:szCs w:val="16"/>
              </w:rPr>
            </w:pPr>
          </w:p>
        </w:tc>
        <w:tc>
          <w:tcPr>
            <w:tcW w:w="2834" w:type="dxa"/>
          </w:tcPr>
          <w:p w14:paraId="01696235" w14:textId="77777777" w:rsidR="00D116F2" w:rsidRPr="008D0FE6" w:rsidRDefault="00D116F2" w:rsidP="00E23949">
            <w:pPr>
              <w:spacing w:line="276" w:lineRule="auto"/>
              <w:rPr>
                <w:rFonts w:eastAsiaTheme="minorHAnsi" w:cs="Arial"/>
                <w:b/>
                <w:bCs/>
                <w:sz w:val="16"/>
                <w:szCs w:val="16"/>
              </w:rPr>
            </w:pPr>
          </w:p>
        </w:tc>
        <w:tc>
          <w:tcPr>
            <w:tcW w:w="2834" w:type="dxa"/>
          </w:tcPr>
          <w:p w14:paraId="42E92C99" w14:textId="77777777" w:rsidR="00D116F2" w:rsidRPr="008D0FE6" w:rsidRDefault="00D116F2" w:rsidP="00E23949">
            <w:pPr>
              <w:spacing w:line="276" w:lineRule="auto"/>
              <w:rPr>
                <w:rFonts w:eastAsiaTheme="minorHAnsi" w:cs="Arial"/>
                <w:b/>
                <w:bCs/>
                <w:sz w:val="16"/>
                <w:szCs w:val="16"/>
              </w:rPr>
            </w:pPr>
          </w:p>
        </w:tc>
        <w:tc>
          <w:tcPr>
            <w:tcW w:w="2834" w:type="dxa"/>
          </w:tcPr>
          <w:p w14:paraId="71D96B18" w14:textId="77777777" w:rsidR="00D116F2" w:rsidRPr="008D0FE6" w:rsidRDefault="00D116F2" w:rsidP="00E23949">
            <w:pPr>
              <w:spacing w:line="276" w:lineRule="auto"/>
              <w:rPr>
                <w:rFonts w:eastAsiaTheme="minorHAnsi" w:cs="Arial"/>
                <w:b/>
                <w:bCs/>
                <w:sz w:val="16"/>
                <w:szCs w:val="16"/>
              </w:rPr>
            </w:pPr>
          </w:p>
        </w:tc>
        <w:tc>
          <w:tcPr>
            <w:tcW w:w="2976" w:type="dxa"/>
          </w:tcPr>
          <w:p w14:paraId="54BC7B54" w14:textId="77777777" w:rsidR="00D116F2" w:rsidRPr="008D0FE6" w:rsidRDefault="00D116F2" w:rsidP="00E23949">
            <w:pPr>
              <w:spacing w:line="276" w:lineRule="auto"/>
              <w:rPr>
                <w:rFonts w:eastAsiaTheme="minorHAnsi" w:cs="Arial"/>
                <w:b/>
                <w:bCs/>
                <w:sz w:val="16"/>
                <w:szCs w:val="16"/>
              </w:rPr>
            </w:pPr>
          </w:p>
        </w:tc>
      </w:tr>
      <w:tr w:rsidR="00D116F2" w:rsidRPr="008D0FE6" w14:paraId="62899822" w14:textId="5DD41769" w:rsidTr="00F5231E">
        <w:trPr>
          <w:trHeight w:val="247"/>
        </w:trPr>
        <w:tc>
          <w:tcPr>
            <w:tcW w:w="2834" w:type="dxa"/>
          </w:tcPr>
          <w:p w14:paraId="3F670BCA" w14:textId="77777777" w:rsidR="00D116F2" w:rsidRPr="008D0FE6" w:rsidRDefault="00D116F2" w:rsidP="00E23949">
            <w:pPr>
              <w:spacing w:line="276" w:lineRule="auto"/>
              <w:rPr>
                <w:rFonts w:eastAsiaTheme="minorHAnsi" w:cs="Arial"/>
                <w:b/>
                <w:bCs/>
                <w:sz w:val="16"/>
                <w:szCs w:val="16"/>
              </w:rPr>
            </w:pPr>
          </w:p>
        </w:tc>
        <w:tc>
          <w:tcPr>
            <w:tcW w:w="2834" w:type="dxa"/>
          </w:tcPr>
          <w:p w14:paraId="6F3C2AA8" w14:textId="77777777" w:rsidR="00D116F2" w:rsidRPr="008D0FE6" w:rsidRDefault="00D116F2" w:rsidP="00E23949">
            <w:pPr>
              <w:spacing w:line="276" w:lineRule="auto"/>
              <w:rPr>
                <w:rFonts w:eastAsiaTheme="minorHAnsi" w:cs="Arial"/>
                <w:b/>
                <w:bCs/>
                <w:sz w:val="16"/>
                <w:szCs w:val="16"/>
              </w:rPr>
            </w:pPr>
          </w:p>
        </w:tc>
        <w:tc>
          <w:tcPr>
            <w:tcW w:w="2834" w:type="dxa"/>
          </w:tcPr>
          <w:p w14:paraId="723D6CE8" w14:textId="77777777" w:rsidR="00D116F2" w:rsidRPr="008D0FE6" w:rsidRDefault="00D116F2" w:rsidP="00E23949">
            <w:pPr>
              <w:spacing w:line="276" w:lineRule="auto"/>
              <w:rPr>
                <w:rFonts w:eastAsiaTheme="minorHAnsi" w:cs="Arial"/>
                <w:b/>
                <w:bCs/>
                <w:sz w:val="16"/>
                <w:szCs w:val="16"/>
              </w:rPr>
            </w:pPr>
          </w:p>
        </w:tc>
        <w:tc>
          <w:tcPr>
            <w:tcW w:w="2834" w:type="dxa"/>
          </w:tcPr>
          <w:p w14:paraId="23321DBE" w14:textId="77777777" w:rsidR="00D116F2" w:rsidRPr="008D0FE6" w:rsidRDefault="00D116F2" w:rsidP="00E23949">
            <w:pPr>
              <w:spacing w:line="276" w:lineRule="auto"/>
              <w:rPr>
                <w:rFonts w:eastAsiaTheme="minorHAnsi" w:cs="Arial"/>
                <w:b/>
                <w:bCs/>
                <w:sz w:val="16"/>
                <w:szCs w:val="16"/>
              </w:rPr>
            </w:pPr>
          </w:p>
        </w:tc>
        <w:tc>
          <w:tcPr>
            <w:tcW w:w="2976" w:type="dxa"/>
          </w:tcPr>
          <w:p w14:paraId="2C930571" w14:textId="77777777" w:rsidR="00D116F2" w:rsidRPr="008D0FE6" w:rsidRDefault="00D116F2" w:rsidP="00E23949">
            <w:pPr>
              <w:spacing w:line="276" w:lineRule="auto"/>
              <w:rPr>
                <w:rFonts w:eastAsiaTheme="minorHAnsi" w:cs="Arial"/>
                <w:b/>
                <w:bCs/>
                <w:sz w:val="16"/>
                <w:szCs w:val="16"/>
              </w:rPr>
            </w:pPr>
          </w:p>
        </w:tc>
      </w:tr>
      <w:tr w:rsidR="00D116F2" w:rsidRPr="008D0FE6" w14:paraId="66016F24" w14:textId="1F4481EA" w:rsidTr="00F5231E">
        <w:trPr>
          <w:trHeight w:val="247"/>
        </w:trPr>
        <w:tc>
          <w:tcPr>
            <w:tcW w:w="2834" w:type="dxa"/>
          </w:tcPr>
          <w:p w14:paraId="539E35A7" w14:textId="77777777" w:rsidR="00D116F2" w:rsidRPr="008D0FE6" w:rsidRDefault="00D116F2" w:rsidP="00E23949">
            <w:pPr>
              <w:spacing w:line="276" w:lineRule="auto"/>
              <w:rPr>
                <w:rFonts w:eastAsiaTheme="minorHAnsi" w:cs="Arial"/>
                <w:b/>
                <w:bCs/>
                <w:sz w:val="16"/>
                <w:szCs w:val="16"/>
              </w:rPr>
            </w:pPr>
          </w:p>
        </w:tc>
        <w:tc>
          <w:tcPr>
            <w:tcW w:w="2834" w:type="dxa"/>
          </w:tcPr>
          <w:p w14:paraId="777D37AF" w14:textId="77777777" w:rsidR="00D116F2" w:rsidRPr="008D0FE6" w:rsidRDefault="00D116F2" w:rsidP="00E23949">
            <w:pPr>
              <w:spacing w:line="276" w:lineRule="auto"/>
              <w:rPr>
                <w:rFonts w:eastAsiaTheme="minorHAnsi" w:cs="Arial"/>
                <w:b/>
                <w:bCs/>
                <w:sz w:val="16"/>
                <w:szCs w:val="16"/>
              </w:rPr>
            </w:pPr>
          </w:p>
        </w:tc>
        <w:tc>
          <w:tcPr>
            <w:tcW w:w="2834" w:type="dxa"/>
          </w:tcPr>
          <w:p w14:paraId="19CE239F" w14:textId="77777777" w:rsidR="00D116F2" w:rsidRPr="008D0FE6" w:rsidRDefault="00D116F2" w:rsidP="00E23949">
            <w:pPr>
              <w:spacing w:line="276" w:lineRule="auto"/>
              <w:rPr>
                <w:rFonts w:eastAsiaTheme="minorHAnsi" w:cs="Arial"/>
                <w:b/>
                <w:bCs/>
                <w:sz w:val="16"/>
                <w:szCs w:val="16"/>
              </w:rPr>
            </w:pPr>
          </w:p>
        </w:tc>
        <w:tc>
          <w:tcPr>
            <w:tcW w:w="2834" w:type="dxa"/>
          </w:tcPr>
          <w:p w14:paraId="5F132AFC" w14:textId="77777777" w:rsidR="00D116F2" w:rsidRPr="008D0FE6" w:rsidRDefault="00D116F2" w:rsidP="00E23949">
            <w:pPr>
              <w:spacing w:line="276" w:lineRule="auto"/>
              <w:rPr>
                <w:rFonts w:eastAsiaTheme="minorHAnsi" w:cs="Arial"/>
                <w:b/>
                <w:bCs/>
                <w:sz w:val="16"/>
                <w:szCs w:val="16"/>
              </w:rPr>
            </w:pPr>
          </w:p>
        </w:tc>
        <w:tc>
          <w:tcPr>
            <w:tcW w:w="2976" w:type="dxa"/>
          </w:tcPr>
          <w:p w14:paraId="2238BAE3" w14:textId="77777777" w:rsidR="00D116F2" w:rsidRPr="008D0FE6" w:rsidRDefault="00D116F2" w:rsidP="00E23949">
            <w:pPr>
              <w:spacing w:line="276" w:lineRule="auto"/>
              <w:rPr>
                <w:rFonts w:eastAsiaTheme="minorHAnsi" w:cs="Arial"/>
                <w:b/>
                <w:bCs/>
                <w:sz w:val="16"/>
                <w:szCs w:val="16"/>
              </w:rPr>
            </w:pPr>
          </w:p>
        </w:tc>
      </w:tr>
      <w:tr w:rsidR="00D116F2" w:rsidRPr="008D0FE6" w14:paraId="28882A65" w14:textId="756657E0" w:rsidTr="00F5231E">
        <w:trPr>
          <w:trHeight w:val="247"/>
        </w:trPr>
        <w:tc>
          <w:tcPr>
            <w:tcW w:w="2834" w:type="dxa"/>
          </w:tcPr>
          <w:p w14:paraId="6011AA44" w14:textId="77777777" w:rsidR="00D116F2" w:rsidRPr="008D0FE6" w:rsidRDefault="00D116F2" w:rsidP="00E23949">
            <w:pPr>
              <w:spacing w:line="276" w:lineRule="auto"/>
              <w:rPr>
                <w:rFonts w:eastAsiaTheme="minorHAnsi" w:cs="Arial"/>
                <w:b/>
                <w:bCs/>
                <w:sz w:val="16"/>
                <w:szCs w:val="16"/>
              </w:rPr>
            </w:pPr>
          </w:p>
        </w:tc>
        <w:tc>
          <w:tcPr>
            <w:tcW w:w="2834" w:type="dxa"/>
          </w:tcPr>
          <w:p w14:paraId="20BDEC04" w14:textId="77777777" w:rsidR="00D116F2" w:rsidRPr="008D0FE6" w:rsidRDefault="00D116F2" w:rsidP="00E23949">
            <w:pPr>
              <w:spacing w:line="276" w:lineRule="auto"/>
              <w:rPr>
                <w:rFonts w:eastAsiaTheme="minorHAnsi" w:cs="Arial"/>
                <w:b/>
                <w:bCs/>
                <w:sz w:val="16"/>
                <w:szCs w:val="16"/>
              </w:rPr>
            </w:pPr>
          </w:p>
        </w:tc>
        <w:tc>
          <w:tcPr>
            <w:tcW w:w="2834" w:type="dxa"/>
          </w:tcPr>
          <w:p w14:paraId="31140BDA" w14:textId="77777777" w:rsidR="00D116F2" w:rsidRPr="008D0FE6" w:rsidRDefault="00D116F2" w:rsidP="00E23949">
            <w:pPr>
              <w:spacing w:line="276" w:lineRule="auto"/>
              <w:rPr>
                <w:rFonts w:eastAsiaTheme="minorHAnsi" w:cs="Arial"/>
                <w:b/>
                <w:bCs/>
                <w:sz w:val="16"/>
                <w:szCs w:val="16"/>
              </w:rPr>
            </w:pPr>
          </w:p>
        </w:tc>
        <w:tc>
          <w:tcPr>
            <w:tcW w:w="2834" w:type="dxa"/>
          </w:tcPr>
          <w:p w14:paraId="21BB0C10" w14:textId="77777777" w:rsidR="00D116F2" w:rsidRPr="008D0FE6" w:rsidRDefault="00D116F2" w:rsidP="00E23949">
            <w:pPr>
              <w:spacing w:line="276" w:lineRule="auto"/>
              <w:rPr>
                <w:rFonts w:eastAsiaTheme="minorHAnsi" w:cs="Arial"/>
                <w:b/>
                <w:bCs/>
                <w:sz w:val="16"/>
                <w:szCs w:val="16"/>
              </w:rPr>
            </w:pPr>
          </w:p>
        </w:tc>
        <w:tc>
          <w:tcPr>
            <w:tcW w:w="2976" w:type="dxa"/>
          </w:tcPr>
          <w:p w14:paraId="72461C2A" w14:textId="77777777" w:rsidR="00D116F2" w:rsidRPr="008D0FE6" w:rsidRDefault="00D116F2" w:rsidP="00E23949">
            <w:pPr>
              <w:spacing w:line="276" w:lineRule="auto"/>
              <w:rPr>
                <w:rFonts w:eastAsiaTheme="minorHAnsi" w:cs="Arial"/>
                <w:b/>
                <w:bCs/>
                <w:sz w:val="16"/>
                <w:szCs w:val="16"/>
              </w:rPr>
            </w:pPr>
          </w:p>
        </w:tc>
      </w:tr>
    </w:tbl>
    <w:p w14:paraId="78DA0B54" w14:textId="77777777" w:rsidR="00DC6139" w:rsidRPr="008D0FE6" w:rsidRDefault="00DC6139" w:rsidP="00E23949">
      <w:pPr>
        <w:spacing w:after="160" w:line="276" w:lineRule="auto"/>
        <w:contextualSpacing/>
        <w:rPr>
          <w:rFonts w:eastAsiaTheme="minorHAnsi" w:cs="Arial"/>
          <w:b/>
          <w:bCs/>
          <w:kern w:val="2"/>
          <w:szCs w:val="20"/>
          <w14:ligatures w14:val="standardContextual"/>
        </w:rPr>
      </w:pPr>
    </w:p>
    <w:p w14:paraId="4FDA2DA3" w14:textId="77777777" w:rsidR="00DC6139" w:rsidRPr="008D0FE6" w:rsidRDefault="00DC6139"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Upravljavska sposobnost </w:t>
      </w:r>
      <w:proofErr w:type="spellStart"/>
      <w:r w:rsidRPr="008D0FE6">
        <w:rPr>
          <w:rFonts w:eastAsiaTheme="minorHAnsi" w:cs="Arial"/>
          <w:b/>
          <w:bCs/>
          <w:kern w:val="2"/>
          <w:szCs w:val="20"/>
          <w14:ligatures w14:val="standardContextual"/>
        </w:rPr>
        <w:t>konzorcijskega</w:t>
      </w:r>
      <w:proofErr w:type="spellEnd"/>
      <w:r w:rsidRPr="008D0FE6">
        <w:rPr>
          <w:rFonts w:eastAsiaTheme="minorHAnsi" w:cs="Arial"/>
          <w:b/>
          <w:bCs/>
          <w:kern w:val="2"/>
          <w:szCs w:val="20"/>
          <w14:ligatures w14:val="standardContextual"/>
        </w:rPr>
        <w:t xml:space="preserve"> partnerstva</w:t>
      </w:r>
    </w:p>
    <w:p w14:paraId="3798476D" w14:textId="77777777" w:rsidR="00DC6139" w:rsidRPr="008D0FE6" w:rsidRDefault="00DC6139" w:rsidP="00E23949">
      <w:pPr>
        <w:spacing w:after="160" w:line="276" w:lineRule="auto"/>
        <w:contextualSpacing/>
        <w:rPr>
          <w:rFonts w:eastAsiaTheme="minorHAnsi" w:cs="Arial"/>
          <w:b/>
          <w:bCs/>
          <w:kern w:val="2"/>
          <w:szCs w:val="20"/>
          <w14:ligatures w14:val="standardContextual"/>
        </w:rPr>
      </w:pPr>
    </w:p>
    <w:p w14:paraId="08E3008B" w14:textId="77777777" w:rsidR="006354D5" w:rsidRPr="008D0FE6" w:rsidRDefault="006354D5"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Predstavite posamezne projekte/operacije, ki ste jih izvedli v obdobju 2019-2024, s koliko partnerji in kakšna je bila vrednost izvedenih projektov/operacije.</w:t>
      </w:r>
    </w:p>
    <w:tbl>
      <w:tblPr>
        <w:tblStyle w:val="Tabelamrea3"/>
        <w:tblW w:w="14170" w:type="dxa"/>
        <w:tblLook w:val="04A0" w:firstRow="1" w:lastRow="0" w:firstColumn="1" w:lastColumn="0" w:noHBand="0" w:noVBand="1"/>
      </w:tblPr>
      <w:tblGrid>
        <w:gridCol w:w="2024"/>
        <w:gridCol w:w="2024"/>
        <w:gridCol w:w="2024"/>
        <w:gridCol w:w="2025"/>
        <w:gridCol w:w="2024"/>
        <w:gridCol w:w="2024"/>
        <w:gridCol w:w="2025"/>
      </w:tblGrid>
      <w:tr w:rsidR="002E77AE" w:rsidRPr="008D0FE6" w14:paraId="7597D393" w14:textId="5CDE6215" w:rsidTr="00157A8B">
        <w:trPr>
          <w:trHeight w:val="816"/>
        </w:trPr>
        <w:tc>
          <w:tcPr>
            <w:tcW w:w="2024" w:type="dxa"/>
            <w:shd w:val="clear" w:color="auto" w:fill="CCECFF"/>
          </w:tcPr>
          <w:p w14:paraId="07989576" w14:textId="1D7D9044" w:rsidR="002E77AE" w:rsidRPr="008D0FE6" w:rsidRDefault="002E77AE" w:rsidP="00E23949">
            <w:pPr>
              <w:spacing w:line="276" w:lineRule="auto"/>
              <w:rPr>
                <w:rFonts w:eastAsiaTheme="minorHAnsi" w:cs="Arial"/>
                <w:b/>
                <w:bCs/>
                <w:sz w:val="16"/>
                <w:szCs w:val="16"/>
              </w:rPr>
            </w:pPr>
            <w:bookmarkStart w:id="14" w:name="_Hlk169607501"/>
            <w:r w:rsidRPr="008D0FE6">
              <w:rPr>
                <w:rFonts w:eastAsiaTheme="minorHAnsi" w:cs="Arial"/>
                <w:b/>
                <w:bCs/>
                <w:sz w:val="16"/>
                <w:szCs w:val="16"/>
              </w:rPr>
              <w:t>Izvajalec (prijavitelj/</w:t>
            </w:r>
            <w:proofErr w:type="spellStart"/>
            <w:r w:rsidRPr="008D0FE6">
              <w:rPr>
                <w:rFonts w:eastAsiaTheme="minorHAnsi" w:cs="Arial"/>
                <w:b/>
                <w:bCs/>
                <w:sz w:val="16"/>
                <w:szCs w:val="16"/>
              </w:rPr>
              <w:t>konzorcijski</w:t>
            </w:r>
            <w:proofErr w:type="spellEnd"/>
            <w:r w:rsidRPr="008D0FE6">
              <w:rPr>
                <w:rFonts w:eastAsiaTheme="minorHAnsi" w:cs="Arial"/>
                <w:b/>
                <w:bCs/>
                <w:sz w:val="16"/>
                <w:szCs w:val="16"/>
              </w:rPr>
              <w:t xml:space="preserve"> partner)</w:t>
            </w:r>
          </w:p>
        </w:tc>
        <w:tc>
          <w:tcPr>
            <w:tcW w:w="2024" w:type="dxa"/>
            <w:shd w:val="clear" w:color="auto" w:fill="CCECFF"/>
          </w:tcPr>
          <w:p w14:paraId="03AA95DB" w14:textId="08812CC5" w:rsidR="002E77AE" w:rsidRPr="008D0FE6" w:rsidRDefault="002E77AE" w:rsidP="00E23949">
            <w:pPr>
              <w:spacing w:line="276" w:lineRule="auto"/>
              <w:rPr>
                <w:rFonts w:eastAsiaTheme="minorHAnsi" w:cs="Arial"/>
                <w:b/>
                <w:bCs/>
                <w:sz w:val="16"/>
                <w:szCs w:val="16"/>
              </w:rPr>
            </w:pPr>
            <w:r w:rsidRPr="008D0FE6">
              <w:rPr>
                <w:rFonts w:eastAsiaTheme="minorHAnsi" w:cs="Arial"/>
                <w:b/>
                <w:bCs/>
                <w:sz w:val="16"/>
                <w:szCs w:val="16"/>
              </w:rPr>
              <w:t xml:space="preserve">Naziv projekta/operacije </w:t>
            </w:r>
          </w:p>
        </w:tc>
        <w:tc>
          <w:tcPr>
            <w:tcW w:w="2024" w:type="dxa"/>
            <w:shd w:val="clear" w:color="auto" w:fill="CCECFF"/>
          </w:tcPr>
          <w:p w14:paraId="424398B3" w14:textId="2D6CE2B6" w:rsidR="002E77AE" w:rsidRPr="008D0FE6" w:rsidRDefault="002E77AE" w:rsidP="00E23949">
            <w:pPr>
              <w:spacing w:line="276" w:lineRule="auto"/>
              <w:rPr>
                <w:rFonts w:eastAsiaTheme="minorHAnsi" w:cs="Arial"/>
                <w:b/>
                <w:bCs/>
                <w:sz w:val="16"/>
                <w:szCs w:val="16"/>
              </w:rPr>
            </w:pPr>
            <w:r w:rsidRPr="008D0FE6">
              <w:rPr>
                <w:rFonts w:eastAsiaTheme="minorHAnsi" w:cs="Arial"/>
                <w:b/>
                <w:bCs/>
                <w:sz w:val="16"/>
                <w:szCs w:val="16"/>
              </w:rPr>
              <w:t xml:space="preserve">Kratek opis projekta </w:t>
            </w:r>
            <w:r w:rsidR="003D3728" w:rsidRPr="008D0FE6">
              <w:rPr>
                <w:rFonts w:eastAsiaTheme="minorHAnsi" w:cs="Arial"/>
                <w:b/>
                <w:bCs/>
                <w:sz w:val="16"/>
                <w:szCs w:val="16"/>
              </w:rPr>
              <w:t>in ciljne skupine</w:t>
            </w:r>
          </w:p>
          <w:p w14:paraId="3645CFF6" w14:textId="77777777" w:rsidR="002E77AE" w:rsidRPr="008D0FE6" w:rsidRDefault="002E77AE" w:rsidP="00E23949">
            <w:pPr>
              <w:spacing w:line="276" w:lineRule="auto"/>
              <w:rPr>
                <w:rFonts w:eastAsiaTheme="minorHAnsi" w:cs="Arial"/>
                <w:b/>
                <w:bCs/>
                <w:sz w:val="16"/>
                <w:szCs w:val="16"/>
              </w:rPr>
            </w:pPr>
          </w:p>
          <w:p w14:paraId="2F47EE67" w14:textId="77777777" w:rsidR="002E77AE" w:rsidRPr="008D0FE6" w:rsidRDefault="002E77AE" w:rsidP="00E23949">
            <w:pPr>
              <w:spacing w:line="276" w:lineRule="auto"/>
              <w:rPr>
                <w:rFonts w:eastAsiaTheme="minorHAnsi" w:cs="Arial"/>
                <w:i/>
                <w:iCs/>
                <w:sz w:val="16"/>
                <w:szCs w:val="16"/>
              </w:rPr>
            </w:pPr>
            <w:r w:rsidRPr="008D0FE6">
              <w:rPr>
                <w:rFonts w:eastAsiaTheme="minorHAnsi" w:cs="Arial"/>
                <w:i/>
                <w:iCs/>
                <w:sz w:val="16"/>
                <w:szCs w:val="16"/>
              </w:rPr>
              <w:t>(povezava do spletne strani projekta ali druga dokazila)</w:t>
            </w:r>
          </w:p>
        </w:tc>
        <w:tc>
          <w:tcPr>
            <w:tcW w:w="2025" w:type="dxa"/>
            <w:shd w:val="clear" w:color="auto" w:fill="CCECFF"/>
          </w:tcPr>
          <w:p w14:paraId="7591BDAE" w14:textId="6AB32EF0" w:rsidR="002E77AE" w:rsidRPr="008D0FE6" w:rsidRDefault="002E77AE" w:rsidP="00E23949">
            <w:pPr>
              <w:spacing w:line="276" w:lineRule="auto"/>
              <w:rPr>
                <w:rFonts w:eastAsiaTheme="minorHAnsi" w:cs="Arial"/>
                <w:b/>
                <w:bCs/>
                <w:sz w:val="16"/>
                <w:szCs w:val="16"/>
              </w:rPr>
            </w:pPr>
            <w:r w:rsidRPr="008D0FE6">
              <w:rPr>
                <w:rFonts w:eastAsiaTheme="minorHAnsi" w:cs="Arial"/>
                <w:b/>
                <w:bCs/>
                <w:sz w:val="16"/>
                <w:szCs w:val="16"/>
              </w:rPr>
              <w:t xml:space="preserve">Obdobje izvajanja (leto do – do) </w:t>
            </w:r>
          </w:p>
        </w:tc>
        <w:tc>
          <w:tcPr>
            <w:tcW w:w="2024" w:type="dxa"/>
            <w:shd w:val="clear" w:color="auto" w:fill="CCECFF"/>
          </w:tcPr>
          <w:p w14:paraId="7326BB5D" w14:textId="77777777" w:rsidR="002E77AE" w:rsidRPr="008D0FE6" w:rsidRDefault="002E77AE" w:rsidP="00E23949">
            <w:pPr>
              <w:spacing w:line="276" w:lineRule="auto"/>
              <w:rPr>
                <w:rFonts w:eastAsiaTheme="minorHAnsi" w:cs="Arial"/>
                <w:b/>
                <w:bCs/>
                <w:sz w:val="16"/>
                <w:szCs w:val="16"/>
              </w:rPr>
            </w:pPr>
            <w:r w:rsidRPr="008D0FE6">
              <w:rPr>
                <w:rFonts w:eastAsiaTheme="minorHAnsi" w:cs="Arial"/>
                <w:b/>
                <w:bCs/>
                <w:sz w:val="16"/>
                <w:szCs w:val="16"/>
              </w:rPr>
              <w:t>Število partnerskih organizacij</w:t>
            </w:r>
          </w:p>
        </w:tc>
        <w:tc>
          <w:tcPr>
            <w:tcW w:w="2024" w:type="dxa"/>
            <w:shd w:val="clear" w:color="auto" w:fill="CCECFF"/>
          </w:tcPr>
          <w:p w14:paraId="2FEEC211" w14:textId="77777777" w:rsidR="002E77AE" w:rsidRPr="008D0FE6" w:rsidRDefault="002E77AE" w:rsidP="00E23949">
            <w:pPr>
              <w:spacing w:line="276" w:lineRule="auto"/>
              <w:rPr>
                <w:rFonts w:eastAsiaTheme="minorHAnsi" w:cs="Arial"/>
                <w:b/>
                <w:bCs/>
                <w:sz w:val="16"/>
                <w:szCs w:val="16"/>
              </w:rPr>
            </w:pPr>
            <w:r w:rsidRPr="008D0FE6">
              <w:rPr>
                <w:rFonts w:eastAsiaTheme="minorHAnsi" w:cs="Arial"/>
                <w:b/>
                <w:bCs/>
                <w:sz w:val="16"/>
                <w:szCs w:val="16"/>
              </w:rPr>
              <w:t>Vrednost projekta</w:t>
            </w:r>
          </w:p>
        </w:tc>
        <w:tc>
          <w:tcPr>
            <w:tcW w:w="2025" w:type="dxa"/>
            <w:shd w:val="clear" w:color="auto" w:fill="CCECFF"/>
          </w:tcPr>
          <w:p w14:paraId="5A65A109" w14:textId="3A8D53DB" w:rsidR="002E77AE" w:rsidRPr="008D0FE6" w:rsidRDefault="002E77AE" w:rsidP="00E23949">
            <w:pPr>
              <w:spacing w:line="276" w:lineRule="auto"/>
              <w:rPr>
                <w:rFonts w:eastAsiaTheme="minorHAnsi" w:cs="Arial"/>
                <w:b/>
                <w:bCs/>
                <w:sz w:val="16"/>
                <w:szCs w:val="16"/>
              </w:rPr>
            </w:pPr>
            <w:r w:rsidRPr="008D0FE6">
              <w:rPr>
                <w:rFonts w:eastAsiaTheme="minorHAnsi" w:cs="Arial"/>
                <w:b/>
                <w:bCs/>
                <w:sz w:val="16"/>
                <w:szCs w:val="16"/>
              </w:rPr>
              <w:t>Operacije/projekt je bila uspešno zaključena (da/ne)</w:t>
            </w:r>
          </w:p>
        </w:tc>
      </w:tr>
      <w:tr w:rsidR="002E77AE" w:rsidRPr="008D0FE6" w14:paraId="4C3BB2CB" w14:textId="07DFB535" w:rsidTr="00157A8B">
        <w:trPr>
          <w:trHeight w:val="226"/>
        </w:trPr>
        <w:tc>
          <w:tcPr>
            <w:tcW w:w="2024" w:type="dxa"/>
          </w:tcPr>
          <w:p w14:paraId="5C9CA097" w14:textId="77777777" w:rsidR="002E77AE" w:rsidRPr="008D0FE6" w:rsidRDefault="002E77AE" w:rsidP="00E23949">
            <w:pPr>
              <w:spacing w:line="276" w:lineRule="auto"/>
              <w:rPr>
                <w:rFonts w:eastAsiaTheme="minorHAnsi" w:cs="Arial"/>
                <w:b/>
                <w:bCs/>
                <w:sz w:val="16"/>
                <w:szCs w:val="16"/>
              </w:rPr>
            </w:pPr>
          </w:p>
        </w:tc>
        <w:tc>
          <w:tcPr>
            <w:tcW w:w="2024" w:type="dxa"/>
          </w:tcPr>
          <w:p w14:paraId="7FC9BA29" w14:textId="77777777" w:rsidR="002E77AE" w:rsidRPr="008D0FE6" w:rsidRDefault="002E77AE" w:rsidP="00E23949">
            <w:pPr>
              <w:spacing w:line="276" w:lineRule="auto"/>
              <w:rPr>
                <w:rFonts w:eastAsiaTheme="minorHAnsi" w:cs="Arial"/>
                <w:b/>
                <w:bCs/>
                <w:sz w:val="16"/>
                <w:szCs w:val="16"/>
              </w:rPr>
            </w:pPr>
          </w:p>
        </w:tc>
        <w:tc>
          <w:tcPr>
            <w:tcW w:w="2024" w:type="dxa"/>
          </w:tcPr>
          <w:p w14:paraId="78F7BA04" w14:textId="77777777" w:rsidR="002E77AE" w:rsidRPr="008D0FE6" w:rsidRDefault="002E77AE" w:rsidP="00E23949">
            <w:pPr>
              <w:spacing w:line="276" w:lineRule="auto"/>
              <w:rPr>
                <w:rFonts w:eastAsiaTheme="minorHAnsi" w:cs="Arial"/>
                <w:b/>
                <w:bCs/>
                <w:sz w:val="16"/>
                <w:szCs w:val="16"/>
              </w:rPr>
            </w:pPr>
          </w:p>
        </w:tc>
        <w:tc>
          <w:tcPr>
            <w:tcW w:w="2025" w:type="dxa"/>
          </w:tcPr>
          <w:p w14:paraId="52A826DC" w14:textId="77777777" w:rsidR="002E77AE" w:rsidRPr="008D0FE6" w:rsidRDefault="002E77AE" w:rsidP="00E23949">
            <w:pPr>
              <w:spacing w:line="276" w:lineRule="auto"/>
              <w:rPr>
                <w:rFonts w:eastAsiaTheme="minorHAnsi" w:cs="Arial"/>
                <w:b/>
                <w:bCs/>
                <w:sz w:val="16"/>
                <w:szCs w:val="16"/>
              </w:rPr>
            </w:pPr>
          </w:p>
        </w:tc>
        <w:tc>
          <w:tcPr>
            <w:tcW w:w="2024" w:type="dxa"/>
          </w:tcPr>
          <w:p w14:paraId="17E7A60F" w14:textId="77777777" w:rsidR="002E77AE" w:rsidRPr="008D0FE6" w:rsidRDefault="002E77AE" w:rsidP="00E23949">
            <w:pPr>
              <w:spacing w:line="276" w:lineRule="auto"/>
              <w:rPr>
                <w:rFonts w:eastAsiaTheme="minorHAnsi" w:cs="Arial"/>
                <w:b/>
                <w:bCs/>
                <w:sz w:val="16"/>
                <w:szCs w:val="16"/>
              </w:rPr>
            </w:pPr>
          </w:p>
        </w:tc>
        <w:tc>
          <w:tcPr>
            <w:tcW w:w="2024" w:type="dxa"/>
          </w:tcPr>
          <w:p w14:paraId="2CDA42A6" w14:textId="77777777" w:rsidR="002E77AE" w:rsidRPr="008D0FE6" w:rsidRDefault="002E77AE" w:rsidP="00E23949">
            <w:pPr>
              <w:spacing w:line="276" w:lineRule="auto"/>
              <w:rPr>
                <w:rFonts w:eastAsiaTheme="minorHAnsi" w:cs="Arial"/>
                <w:b/>
                <w:bCs/>
                <w:sz w:val="16"/>
                <w:szCs w:val="16"/>
              </w:rPr>
            </w:pPr>
          </w:p>
        </w:tc>
        <w:tc>
          <w:tcPr>
            <w:tcW w:w="2025" w:type="dxa"/>
          </w:tcPr>
          <w:p w14:paraId="2C376B0D" w14:textId="77777777" w:rsidR="002E77AE" w:rsidRPr="008D0FE6" w:rsidRDefault="002E77AE" w:rsidP="00E23949">
            <w:pPr>
              <w:spacing w:line="276" w:lineRule="auto"/>
              <w:rPr>
                <w:rFonts w:eastAsiaTheme="minorHAnsi" w:cs="Arial"/>
                <w:b/>
                <w:bCs/>
                <w:sz w:val="16"/>
                <w:szCs w:val="16"/>
              </w:rPr>
            </w:pPr>
          </w:p>
        </w:tc>
      </w:tr>
      <w:tr w:rsidR="002E77AE" w:rsidRPr="008D0FE6" w14:paraId="2E1C8096" w14:textId="65129F6C" w:rsidTr="00157A8B">
        <w:trPr>
          <w:trHeight w:val="226"/>
        </w:trPr>
        <w:tc>
          <w:tcPr>
            <w:tcW w:w="2024" w:type="dxa"/>
          </w:tcPr>
          <w:p w14:paraId="29470371" w14:textId="77777777" w:rsidR="002E77AE" w:rsidRPr="008D0FE6" w:rsidRDefault="002E77AE" w:rsidP="00E23949">
            <w:pPr>
              <w:spacing w:line="276" w:lineRule="auto"/>
              <w:rPr>
                <w:rFonts w:eastAsiaTheme="minorHAnsi" w:cs="Arial"/>
                <w:b/>
                <w:bCs/>
                <w:sz w:val="16"/>
                <w:szCs w:val="16"/>
              </w:rPr>
            </w:pPr>
          </w:p>
        </w:tc>
        <w:tc>
          <w:tcPr>
            <w:tcW w:w="2024" w:type="dxa"/>
          </w:tcPr>
          <w:p w14:paraId="245BDCE5" w14:textId="77777777" w:rsidR="002E77AE" w:rsidRPr="008D0FE6" w:rsidRDefault="002E77AE" w:rsidP="00E23949">
            <w:pPr>
              <w:spacing w:line="276" w:lineRule="auto"/>
              <w:rPr>
                <w:rFonts w:eastAsiaTheme="minorHAnsi" w:cs="Arial"/>
                <w:b/>
                <w:bCs/>
                <w:sz w:val="16"/>
                <w:szCs w:val="16"/>
              </w:rPr>
            </w:pPr>
          </w:p>
        </w:tc>
        <w:tc>
          <w:tcPr>
            <w:tcW w:w="2024" w:type="dxa"/>
          </w:tcPr>
          <w:p w14:paraId="733604AC" w14:textId="77777777" w:rsidR="002E77AE" w:rsidRPr="008D0FE6" w:rsidRDefault="002E77AE" w:rsidP="00E23949">
            <w:pPr>
              <w:spacing w:line="276" w:lineRule="auto"/>
              <w:rPr>
                <w:rFonts w:eastAsiaTheme="minorHAnsi" w:cs="Arial"/>
                <w:b/>
                <w:bCs/>
                <w:sz w:val="16"/>
                <w:szCs w:val="16"/>
              </w:rPr>
            </w:pPr>
          </w:p>
        </w:tc>
        <w:tc>
          <w:tcPr>
            <w:tcW w:w="2025" w:type="dxa"/>
          </w:tcPr>
          <w:p w14:paraId="7A5E1F42" w14:textId="77777777" w:rsidR="002E77AE" w:rsidRPr="008D0FE6" w:rsidRDefault="002E77AE" w:rsidP="00E23949">
            <w:pPr>
              <w:spacing w:line="276" w:lineRule="auto"/>
              <w:rPr>
                <w:rFonts w:eastAsiaTheme="minorHAnsi" w:cs="Arial"/>
                <w:b/>
                <w:bCs/>
                <w:sz w:val="16"/>
                <w:szCs w:val="16"/>
              </w:rPr>
            </w:pPr>
          </w:p>
        </w:tc>
        <w:tc>
          <w:tcPr>
            <w:tcW w:w="2024" w:type="dxa"/>
          </w:tcPr>
          <w:p w14:paraId="07E23305" w14:textId="77777777" w:rsidR="002E77AE" w:rsidRPr="008D0FE6" w:rsidRDefault="002E77AE" w:rsidP="00E23949">
            <w:pPr>
              <w:spacing w:line="276" w:lineRule="auto"/>
              <w:rPr>
                <w:rFonts w:eastAsiaTheme="minorHAnsi" w:cs="Arial"/>
                <w:b/>
                <w:bCs/>
                <w:sz w:val="16"/>
                <w:szCs w:val="16"/>
              </w:rPr>
            </w:pPr>
          </w:p>
        </w:tc>
        <w:tc>
          <w:tcPr>
            <w:tcW w:w="2024" w:type="dxa"/>
          </w:tcPr>
          <w:p w14:paraId="0BCC0D07" w14:textId="77777777" w:rsidR="002E77AE" w:rsidRPr="008D0FE6" w:rsidRDefault="002E77AE" w:rsidP="00E23949">
            <w:pPr>
              <w:spacing w:line="276" w:lineRule="auto"/>
              <w:rPr>
                <w:rFonts w:eastAsiaTheme="minorHAnsi" w:cs="Arial"/>
                <w:b/>
                <w:bCs/>
                <w:sz w:val="16"/>
                <w:szCs w:val="16"/>
              </w:rPr>
            </w:pPr>
          </w:p>
        </w:tc>
        <w:tc>
          <w:tcPr>
            <w:tcW w:w="2025" w:type="dxa"/>
          </w:tcPr>
          <w:p w14:paraId="167AD9F0" w14:textId="77777777" w:rsidR="002E77AE" w:rsidRPr="008D0FE6" w:rsidRDefault="002E77AE" w:rsidP="00E23949">
            <w:pPr>
              <w:spacing w:line="276" w:lineRule="auto"/>
              <w:rPr>
                <w:rFonts w:eastAsiaTheme="minorHAnsi" w:cs="Arial"/>
                <w:b/>
                <w:bCs/>
                <w:sz w:val="16"/>
                <w:szCs w:val="16"/>
              </w:rPr>
            </w:pPr>
          </w:p>
        </w:tc>
      </w:tr>
      <w:tr w:rsidR="002E77AE" w:rsidRPr="008D0FE6" w14:paraId="5B9A2F40" w14:textId="02078EA7" w:rsidTr="00157A8B">
        <w:trPr>
          <w:trHeight w:val="226"/>
        </w:trPr>
        <w:tc>
          <w:tcPr>
            <w:tcW w:w="2024" w:type="dxa"/>
          </w:tcPr>
          <w:p w14:paraId="167DD96E" w14:textId="77777777" w:rsidR="002E77AE" w:rsidRPr="008D0FE6" w:rsidRDefault="002E77AE" w:rsidP="00E23949">
            <w:pPr>
              <w:spacing w:line="276" w:lineRule="auto"/>
              <w:rPr>
                <w:rFonts w:eastAsiaTheme="minorHAnsi" w:cs="Arial"/>
                <w:b/>
                <w:bCs/>
                <w:sz w:val="16"/>
                <w:szCs w:val="16"/>
              </w:rPr>
            </w:pPr>
          </w:p>
        </w:tc>
        <w:tc>
          <w:tcPr>
            <w:tcW w:w="2024" w:type="dxa"/>
          </w:tcPr>
          <w:p w14:paraId="750B09C1" w14:textId="77777777" w:rsidR="002E77AE" w:rsidRPr="008D0FE6" w:rsidRDefault="002E77AE" w:rsidP="00E23949">
            <w:pPr>
              <w:spacing w:line="276" w:lineRule="auto"/>
              <w:rPr>
                <w:rFonts w:eastAsiaTheme="minorHAnsi" w:cs="Arial"/>
                <w:b/>
                <w:bCs/>
                <w:sz w:val="16"/>
                <w:szCs w:val="16"/>
              </w:rPr>
            </w:pPr>
          </w:p>
        </w:tc>
        <w:tc>
          <w:tcPr>
            <w:tcW w:w="2024" w:type="dxa"/>
          </w:tcPr>
          <w:p w14:paraId="4382252D" w14:textId="77777777" w:rsidR="002E77AE" w:rsidRPr="008D0FE6" w:rsidRDefault="002E77AE" w:rsidP="00E23949">
            <w:pPr>
              <w:spacing w:line="276" w:lineRule="auto"/>
              <w:rPr>
                <w:rFonts w:eastAsiaTheme="minorHAnsi" w:cs="Arial"/>
                <w:b/>
                <w:bCs/>
                <w:sz w:val="16"/>
                <w:szCs w:val="16"/>
              </w:rPr>
            </w:pPr>
          </w:p>
        </w:tc>
        <w:tc>
          <w:tcPr>
            <w:tcW w:w="2025" w:type="dxa"/>
          </w:tcPr>
          <w:p w14:paraId="72D9171F" w14:textId="77777777" w:rsidR="002E77AE" w:rsidRPr="008D0FE6" w:rsidRDefault="002E77AE" w:rsidP="00E23949">
            <w:pPr>
              <w:spacing w:line="276" w:lineRule="auto"/>
              <w:rPr>
                <w:rFonts w:eastAsiaTheme="minorHAnsi" w:cs="Arial"/>
                <w:b/>
                <w:bCs/>
                <w:sz w:val="16"/>
                <w:szCs w:val="16"/>
              </w:rPr>
            </w:pPr>
          </w:p>
        </w:tc>
        <w:tc>
          <w:tcPr>
            <w:tcW w:w="2024" w:type="dxa"/>
          </w:tcPr>
          <w:p w14:paraId="0D58F00F" w14:textId="77777777" w:rsidR="002E77AE" w:rsidRPr="008D0FE6" w:rsidRDefault="002E77AE" w:rsidP="00E23949">
            <w:pPr>
              <w:spacing w:line="276" w:lineRule="auto"/>
              <w:rPr>
                <w:rFonts w:eastAsiaTheme="minorHAnsi" w:cs="Arial"/>
                <w:b/>
                <w:bCs/>
                <w:sz w:val="16"/>
                <w:szCs w:val="16"/>
              </w:rPr>
            </w:pPr>
          </w:p>
        </w:tc>
        <w:tc>
          <w:tcPr>
            <w:tcW w:w="2024" w:type="dxa"/>
          </w:tcPr>
          <w:p w14:paraId="27FE233A" w14:textId="77777777" w:rsidR="002E77AE" w:rsidRPr="008D0FE6" w:rsidRDefault="002E77AE" w:rsidP="00E23949">
            <w:pPr>
              <w:spacing w:line="276" w:lineRule="auto"/>
              <w:rPr>
                <w:rFonts w:eastAsiaTheme="minorHAnsi" w:cs="Arial"/>
                <w:b/>
                <w:bCs/>
                <w:sz w:val="16"/>
                <w:szCs w:val="16"/>
              </w:rPr>
            </w:pPr>
          </w:p>
        </w:tc>
        <w:tc>
          <w:tcPr>
            <w:tcW w:w="2025" w:type="dxa"/>
          </w:tcPr>
          <w:p w14:paraId="76F85490" w14:textId="77777777" w:rsidR="002E77AE" w:rsidRPr="008D0FE6" w:rsidRDefault="002E77AE" w:rsidP="00E23949">
            <w:pPr>
              <w:spacing w:line="276" w:lineRule="auto"/>
              <w:rPr>
                <w:rFonts w:eastAsiaTheme="minorHAnsi" w:cs="Arial"/>
                <w:b/>
                <w:bCs/>
                <w:sz w:val="16"/>
                <w:szCs w:val="16"/>
              </w:rPr>
            </w:pPr>
          </w:p>
        </w:tc>
      </w:tr>
      <w:tr w:rsidR="002E77AE" w:rsidRPr="008D0FE6" w14:paraId="3B2F4AAB" w14:textId="2FD1057D" w:rsidTr="00157A8B">
        <w:trPr>
          <w:trHeight w:val="226"/>
        </w:trPr>
        <w:tc>
          <w:tcPr>
            <w:tcW w:w="2024" w:type="dxa"/>
          </w:tcPr>
          <w:p w14:paraId="45139985" w14:textId="77777777" w:rsidR="002E77AE" w:rsidRPr="008D0FE6" w:rsidRDefault="002E77AE" w:rsidP="00E23949">
            <w:pPr>
              <w:spacing w:line="276" w:lineRule="auto"/>
              <w:rPr>
                <w:rFonts w:eastAsiaTheme="minorHAnsi" w:cs="Arial"/>
                <w:b/>
                <w:bCs/>
                <w:sz w:val="16"/>
                <w:szCs w:val="16"/>
              </w:rPr>
            </w:pPr>
          </w:p>
        </w:tc>
        <w:tc>
          <w:tcPr>
            <w:tcW w:w="2024" w:type="dxa"/>
          </w:tcPr>
          <w:p w14:paraId="1BF5530B" w14:textId="77777777" w:rsidR="002E77AE" w:rsidRPr="008D0FE6" w:rsidRDefault="002E77AE" w:rsidP="00E23949">
            <w:pPr>
              <w:spacing w:line="276" w:lineRule="auto"/>
              <w:rPr>
                <w:rFonts w:eastAsiaTheme="minorHAnsi" w:cs="Arial"/>
                <w:b/>
                <w:bCs/>
                <w:sz w:val="16"/>
                <w:szCs w:val="16"/>
              </w:rPr>
            </w:pPr>
          </w:p>
        </w:tc>
        <w:tc>
          <w:tcPr>
            <w:tcW w:w="2024" w:type="dxa"/>
          </w:tcPr>
          <w:p w14:paraId="2D7F8AAA" w14:textId="77777777" w:rsidR="002E77AE" w:rsidRPr="008D0FE6" w:rsidRDefault="002E77AE" w:rsidP="00E23949">
            <w:pPr>
              <w:spacing w:line="276" w:lineRule="auto"/>
              <w:rPr>
                <w:rFonts w:eastAsiaTheme="minorHAnsi" w:cs="Arial"/>
                <w:b/>
                <w:bCs/>
                <w:sz w:val="16"/>
                <w:szCs w:val="16"/>
              </w:rPr>
            </w:pPr>
          </w:p>
        </w:tc>
        <w:tc>
          <w:tcPr>
            <w:tcW w:w="2025" w:type="dxa"/>
          </w:tcPr>
          <w:p w14:paraId="10F7620B" w14:textId="77777777" w:rsidR="002E77AE" w:rsidRPr="008D0FE6" w:rsidRDefault="002E77AE" w:rsidP="00E23949">
            <w:pPr>
              <w:spacing w:line="276" w:lineRule="auto"/>
              <w:rPr>
                <w:rFonts w:eastAsiaTheme="minorHAnsi" w:cs="Arial"/>
                <w:b/>
                <w:bCs/>
                <w:sz w:val="16"/>
                <w:szCs w:val="16"/>
              </w:rPr>
            </w:pPr>
          </w:p>
        </w:tc>
        <w:tc>
          <w:tcPr>
            <w:tcW w:w="2024" w:type="dxa"/>
          </w:tcPr>
          <w:p w14:paraId="7D790201" w14:textId="77777777" w:rsidR="002E77AE" w:rsidRPr="008D0FE6" w:rsidRDefault="002E77AE" w:rsidP="00E23949">
            <w:pPr>
              <w:spacing w:line="276" w:lineRule="auto"/>
              <w:rPr>
                <w:rFonts w:eastAsiaTheme="minorHAnsi" w:cs="Arial"/>
                <w:b/>
                <w:bCs/>
                <w:sz w:val="16"/>
                <w:szCs w:val="16"/>
              </w:rPr>
            </w:pPr>
          </w:p>
        </w:tc>
        <w:tc>
          <w:tcPr>
            <w:tcW w:w="2024" w:type="dxa"/>
          </w:tcPr>
          <w:p w14:paraId="264EE18B" w14:textId="77777777" w:rsidR="002E77AE" w:rsidRPr="008D0FE6" w:rsidRDefault="002E77AE" w:rsidP="00E23949">
            <w:pPr>
              <w:spacing w:line="276" w:lineRule="auto"/>
              <w:rPr>
                <w:rFonts w:eastAsiaTheme="minorHAnsi" w:cs="Arial"/>
                <w:b/>
                <w:bCs/>
                <w:sz w:val="16"/>
                <w:szCs w:val="16"/>
              </w:rPr>
            </w:pPr>
          </w:p>
        </w:tc>
        <w:tc>
          <w:tcPr>
            <w:tcW w:w="2025" w:type="dxa"/>
          </w:tcPr>
          <w:p w14:paraId="00CC497B" w14:textId="77777777" w:rsidR="002E77AE" w:rsidRPr="008D0FE6" w:rsidRDefault="002E77AE" w:rsidP="00E23949">
            <w:pPr>
              <w:spacing w:line="276" w:lineRule="auto"/>
              <w:rPr>
                <w:rFonts w:eastAsiaTheme="minorHAnsi" w:cs="Arial"/>
                <w:b/>
                <w:bCs/>
                <w:sz w:val="16"/>
                <w:szCs w:val="16"/>
              </w:rPr>
            </w:pPr>
          </w:p>
        </w:tc>
      </w:tr>
      <w:bookmarkEnd w:id="14"/>
    </w:tbl>
    <w:p w14:paraId="20504C4D" w14:textId="77777777" w:rsidR="006354D5" w:rsidRPr="008D0FE6" w:rsidRDefault="006354D5" w:rsidP="00E23949">
      <w:pPr>
        <w:spacing w:after="160" w:line="276" w:lineRule="auto"/>
        <w:rPr>
          <w:rFonts w:eastAsiaTheme="minorHAnsi" w:cs="Arial"/>
          <w:b/>
          <w:bCs/>
          <w:kern w:val="2"/>
          <w:szCs w:val="20"/>
          <w14:ligatures w14:val="standardContextual"/>
        </w:rPr>
      </w:pPr>
    </w:p>
    <w:p w14:paraId="49307E3D" w14:textId="77777777" w:rsidR="00864D40" w:rsidRPr="008D0FE6" w:rsidRDefault="006354D5"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Reference in izkušnje </w:t>
      </w:r>
      <w:proofErr w:type="spellStart"/>
      <w:r w:rsidRPr="008D0FE6">
        <w:rPr>
          <w:rFonts w:eastAsiaTheme="minorHAnsi" w:cs="Arial"/>
          <w:b/>
          <w:bCs/>
          <w:kern w:val="2"/>
          <w:szCs w:val="20"/>
          <w14:ligatures w14:val="standardContextual"/>
        </w:rPr>
        <w:t>konzorcijskega</w:t>
      </w:r>
      <w:proofErr w:type="spellEnd"/>
      <w:r w:rsidRPr="008D0FE6">
        <w:rPr>
          <w:rFonts w:eastAsiaTheme="minorHAnsi" w:cs="Arial"/>
          <w:b/>
          <w:bCs/>
          <w:kern w:val="2"/>
          <w:szCs w:val="20"/>
          <w14:ligatures w14:val="standardContextual"/>
        </w:rPr>
        <w:t xml:space="preserve"> partnerstva</w:t>
      </w:r>
    </w:p>
    <w:p w14:paraId="66E56CF5" w14:textId="77777777" w:rsidR="00864D40" w:rsidRPr="008D0FE6" w:rsidRDefault="00864D40" w:rsidP="00E23949">
      <w:pPr>
        <w:spacing w:after="160" w:line="276" w:lineRule="auto"/>
        <w:contextualSpacing/>
        <w:rPr>
          <w:rFonts w:eastAsiaTheme="minorHAnsi" w:cs="Arial"/>
          <w:b/>
          <w:bCs/>
          <w:kern w:val="2"/>
          <w:szCs w:val="20"/>
          <w14:ligatures w14:val="standardContextual"/>
        </w:rPr>
      </w:pPr>
    </w:p>
    <w:p w14:paraId="6BDEEBDF" w14:textId="51EC076B" w:rsidR="006354D5" w:rsidRPr="008D0FE6" w:rsidRDefault="006354D5" w:rsidP="00E23949">
      <w:pPr>
        <w:spacing w:after="160" w:line="276" w:lineRule="auto"/>
        <w:contextualSpacing/>
        <w:rPr>
          <w:rFonts w:eastAsiaTheme="minorHAnsi" w:cs="Arial"/>
          <w:b/>
          <w:bCs/>
          <w:kern w:val="2"/>
          <w:szCs w:val="20"/>
          <w14:ligatures w14:val="standardContextual"/>
        </w:rPr>
      </w:pPr>
      <w:r w:rsidRPr="008D0FE6">
        <w:rPr>
          <w:rFonts w:eastAsiaTheme="minorHAnsi" w:cs="Arial"/>
          <w:kern w:val="2"/>
          <w:szCs w:val="20"/>
          <w14:ligatures w14:val="standardContextual"/>
        </w:rPr>
        <w:t xml:space="preserve">Predstavite posamezne: </w:t>
      </w:r>
    </w:p>
    <w:p w14:paraId="620BBD06" w14:textId="77777777" w:rsidR="006354D5" w:rsidRPr="008D0FE6" w:rsidRDefault="006354D5" w:rsidP="00E65D9F">
      <w:pPr>
        <w:numPr>
          <w:ilvl w:val="0"/>
          <w:numId w:val="14"/>
        </w:numPr>
        <w:spacing w:after="160" w:line="276" w:lineRule="auto"/>
        <w:contextualSpacing/>
        <w:jc w:val="both"/>
        <w:rPr>
          <w:rFonts w:eastAsiaTheme="minorHAnsi" w:cs="Arial"/>
          <w:kern w:val="2"/>
          <w:szCs w:val="20"/>
          <w14:ligatures w14:val="standardContextual"/>
        </w:rPr>
      </w:pPr>
      <w:r w:rsidRPr="008D0FE6">
        <w:rPr>
          <w:rFonts w:eastAsiaTheme="minorHAnsi" w:cs="Arial"/>
          <w:kern w:val="2"/>
          <w:szCs w:val="20"/>
          <w14:ligatures w14:val="standardContextual"/>
        </w:rPr>
        <w:t xml:space="preserve">pobude za zakonodajno ali drugo strateško spremembo na področju socialnega podjetništva ali socialne ekonomije na nacionalnem nivoju, </w:t>
      </w:r>
    </w:p>
    <w:p w14:paraId="775F887C" w14:textId="77777777" w:rsidR="006354D5" w:rsidRPr="008D0FE6" w:rsidRDefault="006354D5" w:rsidP="00E65D9F">
      <w:pPr>
        <w:numPr>
          <w:ilvl w:val="0"/>
          <w:numId w:val="14"/>
        </w:numPr>
        <w:spacing w:after="160" w:line="276" w:lineRule="auto"/>
        <w:contextualSpacing/>
        <w:jc w:val="both"/>
        <w:rPr>
          <w:rFonts w:eastAsiaTheme="minorHAnsi" w:cs="Arial"/>
          <w:kern w:val="2"/>
          <w:szCs w:val="20"/>
          <w14:ligatures w14:val="standardContextual"/>
        </w:rPr>
      </w:pPr>
      <w:r w:rsidRPr="008D0FE6">
        <w:rPr>
          <w:rFonts w:eastAsiaTheme="minorHAnsi" w:cs="Arial"/>
          <w:kern w:val="2"/>
          <w:szCs w:val="20"/>
          <w14:ligatures w14:val="standardContextual"/>
        </w:rPr>
        <w:t xml:space="preserve">informativne dogodke na nacionalnem nivoju na področju promocije in razvoja socialnega podjetništva ali socialne ekonomije, </w:t>
      </w:r>
    </w:p>
    <w:p w14:paraId="2704002C" w14:textId="77777777" w:rsidR="006354D5" w:rsidRPr="008D0FE6" w:rsidRDefault="006354D5" w:rsidP="00E65D9F">
      <w:pPr>
        <w:numPr>
          <w:ilvl w:val="0"/>
          <w:numId w:val="14"/>
        </w:numPr>
        <w:spacing w:after="160" w:line="276" w:lineRule="auto"/>
        <w:contextualSpacing/>
        <w:jc w:val="both"/>
        <w:rPr>
          <w:rFonts w:eastAsiaTheme="minorHAnsi" w:cs="Arial"/>
          <w:kern w:val="2"/>
          <w:szCs w:val="20"/>
          <w14:ligatures w14:val="standardContextual"/>
        </w:rPr>
      </w:pPr>
      <w:r w:rsidRPr="008D0FE6">
        <w:rPr>
          <w:rFonts w:eastAsiaTheme="minorHAnsi" w:cs="Arial"/>
          <w:kern w:val="2"/>
          <w:szCs w:val="20"/>
          <w14:ligatures w14:val="standardContextual"/>
        </w:rPr>
        <w:t>delavnice, namenjeni tematiki merjenja družbenih učinkov ali družbenih inovacij z več kot 10 udeleženci</w:t>
      </w:r>
    </w:p>
    <w:p w14:paraId="5F876D07" w14:textId="1D20055F" w:rsidR="006354D5" w:rsidRPr="008D0FE6" w:rsidRDefault="006354D5"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 xml:space="preserve">ki ste jih izvedli prijavitelj in/ali </w:t>
      </w:r>
      <w:proofErr w:type="spellStart"/>
      <w:r w:rsidRPr="008D0FE6">
        <w:rPr>
          <w:rFonts w:eastAsiaTheme="minorHAnsi" w:cs="Arial"/>
          <w:kern w:val="2"/>
          <w:szCs w:val="20"/>
          <w14:ligatures w14:val="standardContextual"/>
        </w:rPr>
        <w:t>konzorcijski</w:t>
      </w:r>
      <w:proofErr w:type="spellEnd"/>
      <w:r w:rsidRPr="008D0FE6">
        <w:rPr>
          <w:rFonts w:eastAsiaTheme="minorHAnsi" w:cs="Arial"/>
          <w:kern w:val="2"/>
          <w:szCs w:val="20"/>
          <w14:ligatures w14:val="standardContextual"/>
        </w:rPr>
        <w:t xml:space="preserve"> partnerji samostojno ali v sodelovanju z drugimi organizacijami v obdobju 20</w:t>
      </w:r>
      <w:r w:rsidR="0014276B" w:rsidRPr="008D0FE6">
        <w:rPr>
          <w:rFonts w:eastAsiaTheme="minorHAnsi" w:cs="Arial"/>
          <w:kern w:val="2"/>
          <w:szCs w:val="20"/>
          <w14:ligatures w14:val="standardContextual"/>
        </w:rPr>
        <w:t>19</w:t>
      </w:r>
      <w:r w:rsidRPr="008D0FE6">
        <w:rPr>
          <w:rFonts w:eastAsiaTheme="minorHAnsi" w:cs="Arial"/>
          <w:kern w:val="2"/>
          <w:szCs w:val="20"/>
          <w14:ligatures w14:val="standardContextual"/>
        </w:rPr>
        <w:t>-2024.</w:t>
      </w:r>
    </w:p>
    <w:tbl>
      <w:tblPr>
        <w:tblStyle w:val="Tabelamrea3"/>
        <w:tblW w:w="14170" w:type="dxa"/>
        <w:tblLook w:val="04A0" w:firstRow="1" w:lastRow="0" w:firstColumn="1" w:lastColumn="0" w:noHBand="0" w:noVBand="1"/>
      </w:tblPr>
      <w:tblGrid>
        <w:gridCol w:w="2834"/>
        <w:gridCol w:w="2834"/>
        <w:gridCol w:w="2834"/>
        <w:gridCol w:w="2834"/>
        <w:gridCol w:w="2834"/>
      </w:tblGrid>
      <w:tr w:rsidR="006354D5" w:rsidRPr="008D0FE6" w14:paraId="5264EF10" w14:textId="77777777" w:rsidTr="00157A8B">
        <w:tc>
          <w:tcPr>
            <w:tcW w:w="2834" w:type="dxa"/>
            <w:shd w:val="clear" w:color="auto" w:fill="CCECFF"/>
          </w:tcPr>
          <w:p w14:paraId="696E8599" w14:textId="05B35461"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Izvajalec (prijavitelj/</w:t>
            </w:r>
            <w:proofErr w:type="spellStart"/>
            <w:r w:rsidRPr="008D0FE6">
              <w:rPr>
                <w:rFonts w:eastAsiaTheme="minorHAnsi" w:cs="Arial"/>
                <w:b/>
                <w:bCs/>
                <w:szCs w:val="20"/>
              </w:rPr>
              <w:t>konzorcijski</w:t>
            </w:r>
            <w:proofErr w:type="spellEnd"/>
            <w:r w:rsidRPr="008D0FE6">
              <w:rPr>
                <w:rFonts w:eastAsiaTheme="minorHAnsi" w:cs="Arial"/>
                <w:b/>
                <w:bCs/>
                <w:szCs w:val="20"/>
              </w:rPr>
              <w:t xml:space="preserve"> partner)</w:t>
            </w:r>
          </w:p>
        </w:tc>
        <w:tc>
          <w:tcPr>
            <w:tcW w:w="2834" w:type="dxa"/>
            <w:shd w:val="clear" w:color="auto" w:fill="CCECFF"/>
          </w:tcPr>
          <w:p w14:paraId="5008398A" w14:textId="7D379F07"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Naziv pobud</w:t>
            </w:r>
            <w:r w:rsidR="0072498E" w:rsidRPr="008D0FE6">
              <w:rPr>
                <w:rFonts w:eastAsiaTheme="minorHAnsi" w:cs="Arial"/>
                <w:b/>
                <w:bCs/>
                <w:szCs w:val="20"/>
              </w:rPr>
              <w:t>e</w:t>
            </w:r>
            <w:r w:rsidRPr="008D0FE6">
              <w:rPr>
                <w:rFonts w:eastAsiaTheme="minorHAnsi" w:cs="Arial"/>
                <w:b/>
                <w:bCs/>
                <w:szCs w:val="20"/>
              </w:rPr>
              <w:t>/dogodka/delavnice</w:t>
            </w:r>
          </w:p>
        </w:tc>
        <w:tc>
          <w:tcPr>
            <w:tcW w:w="2834" w:type="dxa"/>
            <w:shd w:val="clear" w:color="auto" w:fill="CCECFF"/>
          </w:tcPr>
          <w:p w14:paraId="66943FBE" w14:textId="0F722268"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Kratek opis pobude/dogodka/delavnice</w:t>
            </w:r>
          </w:p>
          <w:p w14:paraId="605E4958" w14:textId="77777777" w:rsidR="006354D5" w:rsidRPr="008D0FE6" w:rsidRDefault="006354D5" w:rsidP="00E23949">
            <w:pPr>
              <w:spacing w:line="276" w:lineRule="auto"/>
              <w:rPr>
                <w:rFonts w:eastAsiaTheme="minorHAnsi" w:cs="Arial"/>
                <w:b/>
                <w:bCs/>
                <w:szCs w:val="20"/>
              </w:rPr>
            </w:pPr>
          </w:p>
          <w:p w14:paraId="1C308F56" w14:textId="77777777" w:rsidR="006354D5" w:rsidRPr="008D0FE6" w:rsidRDefault="006354D5" w:rsidP="00E23949">
            <w:pPr>
              <w:spacing w:line="276" w:lineRule="auto"/>
              <w:rPr>
                <w:rFonts w:eastAsiaTheme="minorHAnsi" w:cs="Arial"/>
                <w:i/>
                <w:iCs/>
                <w:sz w:val="16"/>
                <w:szCs w:val="16"/>
              </w:rPr>
            </w:pPr>
            <w:r w:rsidRPr="008D0FE6">
              <w:rPr>
                <w:rFonts w:eastAsiaTheme="minorHAnsi" w:cs="Arial"/>
                <w:i/>
                <w:iCs/>
                <w:sz w:val="16"/>
                <w:szCs w:val="16"/>
              </w:rPr>
              <w:t>(povezava do spletne strani aktivnosti ali druga dokazila; pri navedbah izvedbe delavnic je potrebno navesti tudi število udeležencev)</w:t>
            </w:r>
          </w:p>
        </w:tc>
        <w:tc>
          <w:tcPr>
            <w:tcW w:w="2834" w:type="dxa"/>
            <w:shd w:val="clear" w:color="auto" w:fill="CCECFF"/>
          </w:tcPr>
          <w:p w14:paraId="0DF78BF8" w14:textId="24D06E0D"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Leto/obdobje</w:t>
            </w:r>
          </w:p>
        </w:tc>
        <w:tc>
          <w:tcPr>
            <w:tcW w:w="2834" w:type="dxa"/>
            <w:shd w:val="clear" w:color="auto" w:fill="CCECFF"/>
          </w:tcPr>
          <w:p w14:paraId="6CC165A2" w14:textId="0E667A1E" w:rsidR="006354D5" w:rsidRPr="008D0FE6" w:rsidRDefault="006354D5" w:rsidP="00E23949">
            <w:pPr>
              <w:spacing w:line="276" w:lineRule="auto"/>
              <w:rPr>
                <w:rFonts w:eastAsiaTheme="minorHAnsi" w:cs="Arial"/>
                <w:b/>
                <w:bCs/>
                <w:szCs w:val="20"/>
              </w:rPr>
            </w:pPr>
            <w:r w:rsidRPr="008D0FE6">
              <w:rPr>
                <w:rFonts w:eastAsiaTheme="minorHAnsi" w:cs="Arial"/>
                <w:b/>
                <w:bCs/>
                <w:szCs w:val="20"/>
              </w:rPr>
              <w:t>Število partnerskih organizacij</w:t>
            </w:r>
            <w:r w:rsidR="00012996" w:rsidRPr="008D0FE6">
              <w:rPr>
                <w:rFonts w:eastAsiaTheme="minorHAnsi" w:cs="Arial"/>
                <w:b/>
                <w:bCs/>
                <w:szCs w:val="20"/>
              </w:rPr>
              <w:t xml:space="preserve"> in opredelitev vključenosti organizacij socialne ekonomije</w:t>
            </w:r>
          </w:p>
        </w:tc>
      </w:tr>
      <w:tr w:rsidR="006354D5" w:rsidRPr="008D0FE6" w14:paraId="5F2CD1FC" w14:textId="77777777" w:rsidTr="00157A8B">
        <w:tc>
          <w:tcPr>
            <w:tcW w:w="2834" w:type="dxa"/>
          </w:tcPr>
          <w:p w14:paraId="0534125B" w14:textId="77777777" w:rsidR="006354D5" w:rsidRPr="008D0FE6" w:rsidRDefault="006354D5" w:rsidP="00E23949">
            <w:pPr>
              <w:spacing w:line="276" w:lineRule="auto"/>
              <w:rPr>
                <w:rFonts w:eastAsiaTheme="minorHAnsi" w:cs="Arial"/>
                <w:b/>
                <w:bCs/>
                <w:szCs w:val="20"/>
              </w:rPr>
            </w:pPr>
          </w:p>
        </w:tc>
        <w:tc>
          <w:tcPr>
            <w:tcW w:w="2834" w:type="dxa"/>
          </w:tcPr>
          <w:p w14:paraId="39B0E2DC" w14:textId="77777777" w:rsidR="006354D5" w:rsidRPr="008D0FE6" w:rsidRDefault="006354D5" w:rsidP="00E23949">
            <w:pPr>
              <w:spacing w:line="276" w:lineRule="auto"/>
              <w:rPr>
                <w:rFonts w:eastAsiaTheme="minorHAnsi" w:cs="Arial"/>
                <w:b/>
                <w:bCs/>
                <w:szCs w:val="20"/>
              </w:rPr>
            </w:pPr>
          </w:p>
        </w:tc>
        <w:tc>
          <w:tcPr>
            <w:tcW w:w="2834" w:type="dxa"/>
          </w:tcPr>
          <w:p w14:paraId="51FBD56E" w14:textId="77777777" w:rsidR="006354D5" w:rsidRPr="008D0FE6" w:rsidRDefault="006354D5" w:rsidP="00E23949">
            <w:pPr>
              <w:spacing w:line="276" w:lineRule="auto"/>
              <w:rPr>
                <w:rFonts w:eastAsiaTheme="minorHAnsi" w:cs="Arial"/>
                <w:b/>
                <w:bCs/>
                <w:szCs w:val="20"/>
              </w:rPr>
            </w:pPr>
          </w:p>
        </w:tc>
        <w:tc>
          <w:tcPr>
            <w:tcW w:w="2834" w:type="dxa"/>
          </w:tcPr>
          <w:p w14:paraId="4537D00D" w14:textId="77777777" w:rsidR="006354D5" w:rsidRPr="008D0FE6" w:rsidRDefault="006354D5" w:rsidP="00E23949">
            <w:pPr>
              <w:spacing w:line="276" w:lineRule="auto"/>
              <w:rPr>
                <w:rFonts w:eastAsiaTheme="minorHAnsi" w:cs="Arial"/>
                <w:b/>
                <w:bCs/>
                <w:szCs w:val="20"/>
              </w:rPr>
            </w:pPr>
          </w:p>
        </w:tc>
        <w:tc>
          <w:tcPr>
            <w:tcW w:w="2834" w:type="dxa"/>
          </w:tcPr>
          <w:p w14:paraId="09355C91" w14:textId="77777777" w:rsidR="006354D5" w:rsidRPr="008D0FE6" w:rsidRDefault="006354D5" w:rsidP="00E23949">
            <w:pPr>
              <w:spacing w:line="276" w:lineRule="auto"/>
              <w:rPr>
                <w:rFonts w:eastAsiaTheme="minorHAnsi" w:cs="Arial"/>
                <w:b/>
                <w:bCs/>
                <w:szCs w:val="20"/>
              </w:rPr>
            </w:pPr>
          </w:p>
        </w:tc>
      </w:tr>
      <w:tr w:rsidR="006354D5" w:rsidRPr="008D0FE6" w14:paraId="6AE6F4F5" w14:textId="77777777" w:rsidTr="00157A8B">
        <w:tc>
          <w:tcPr>
            <w:tcW w:w="2834" w:type="dxa"/>
          </w:tcPr>
          <w:p w14:paraId="558089EF" w14:textId="77777777" w:rsidR="006354D5" w:rsidRPr="008D0FE6" w:rsidRDefault="006354D5" w:rsidP="00E23949">
            <w:pPr>
              <w:spacing w:line="276" w:lineRule="auto"/>
              <w:rPr>
                <w:rFonts w:eastAsiaTheme="minorHAnsi" w:cs="Arial"/>
                <w:b/>
                <w:bCs/>
                <w:szCs w:val="20"/>
              </w:rPr>
            </w:pPr>
          </w:p>
        </w:tc>
        <w:tc>
          <w:tcPr>
            <w:tcW w:w="2834" w:type="dxa"/>
          </w:tcPr>
          <w:p w14:paraId="3F388A6A" w14:textId="77777777" w:rsidR="006354D5" w:rsidRPr="008D0FE6" w:rsidRDefault="006354D5" w:rsidP="00E23949">
            <w:pPr>
              <w:spacing w:line="276" w:lineRule="auto"/>
              <w:rPr>
                <w:rFonts w:eastAsiaTheme="minorHAnsi" w:cs="Arial"/>
                <w:b/>
                <w:bCs/>
                <w:szCs w:val="20"/>
              </w:rPr>
            </w:pPr>
          </w:p>
        </w:tc>
        <w:tc>
          <w:tcPr>
            <w:tcW w:w="2834" w:type="dxa"/>
          </w:tcPr>
          <w:p w14:paraId="7722D042" w14:textId="77777777" w:rsidR="006354D5" w:rsidRPr="008D0FE6" w:rsidRDefault="006354D5" w:rsidP="00E23949">
            <w:pPr>
              <w:spacing w:line="276" w:lineRule="auto"/>
              <w:rPr>
                <w:rFonts w:eastAsiaTheme="minorHAnsi" w:cs="Arial"/>
                <w:b/>
                <w:bCs/>
                <w:szCs w:val="20"/>
              </w:rPr>
            </w:pPr>
          </w:p>
        </w:tc>
        <w:tc>
          <w:tcPr>
            <w:tcW w:w="2834" w:type="dxa"/>
          </w:tcPr>
          <w:p w14:paraId="0D9C6652" w14:textId="77777777" w:rsidR="006354D5" w:rsidRPr="008D0FE6" w:rsidRDefault="006354D5" w:rsidP="00E23949">
            <w:pPr>
              <w:spacing w:line="276" w:lineRule="auto"/>
              <w:rPr>
                <w:rFonts w:eastAsiaTheme="minorHAnsi" w:cs="Arial"/>
                <w:b/>
                <w:bCs/>
                <w:szCs w:val="20"/>
              </w:rPr>
            </w:pPr>
          </w:p>
        </w:tc>
        <w:tc>
          <w:tcPr>
            <w:tcW w:w="2834" w:type="dxa"/>
          </w:tcPr>
          <w:p w14:paraId="440E1275" w14:textId="77777777" w:rsidR="006354D5" w:rsidRPr="008D0FE6" w:rsidRDefault="006354D5" w:rsidP="00E23949">
            <w:pPr>
              <w:spacing w:line="276" w:lineRule="auto"/>
              <w:rPr>
                <w:rFonts w:eastAsiaTheme="minorHAnsi" w:cs="Arial"/>
                <w:b/>
                <w:bCs/>
                <w:szCs w:val="20"/>
              </w:rPr>
            </w:pPr>
          </w:p>
        </w:tc>
      </w:tr>
      <w:tr w:rsidR="006354D5" w:rsidRPr="008D0FE6" w14:paraId="7712C5F8" w14:textId="77777777" w:rsidTr="00157A8B">
        <w:tc>
          <w:tcPr>
            <w:tcW w:w="2834" w:type="dxa"/>
          </w:tcPr>
          <w:p w14:paraId="39504EC5" w14:textId="77777777" w:rsidR="006354D5" w:rsidRPr="008D0FE6" w:rsidRDefault="006354D5" w:rsidP="00E23949">
            <w:pPr>
              <w:spacing w:line="276" w:lineRule="auto"/>
              <w:rPr>
                <w:rFonts w:eastAsiaTheme="minorHAnsi" w:cs="Arial"/>
                <w:b/>
                <w:bCs/>
                <w:szCs w:val="20"/>
              </w:rPr>
            </w:pPr>
          </w:p>
        </w:tc>
        <w:tc>
          <w:tcPr>
            <w:tcW w:w="2834" w:type="dxa"/>
          </w:tcPr>
          <w:p w14:paraId="58EAA778" w14:textId="77777777" w:rsidR="006354D5" w:rsidRPr="008D0FE6" w:rsidRDefault="006354D5" w:rsidP="00E23949">
            <w:pPr>
              <w:spacing w:line="276" w:lineRule="auto"/>
              <w:rPr>
                <w:rFonts w:eastAsiaTheme="minorHAnsi" w:cs="Arial"/>
                <w:b/>
                <w:bCs/>
                <w:szCs w:val="20"/>
              </w:rPr>
            </w:pPr>
          </w:p>
        </w:tc>
        <w:tc>
          <w:tcPr>
            <w:tcW w:w="2834" w:type="dxa"/>
          </w:tcPr>
          <w:p w14:paraId="3D278082" w14:textId="77777777" w:rsidR="006354D5" w:rsidRPr="008D0FE6" w:rsidRDefault="006354D5" w:rsidP="00E23949">
            <w:pPr>
              <w:spacing w:line="276" w:lineRule="auto"/>
              <w:rPr>
                <w:rFonts w:eastAsiaTheme="minorHAnsi" w:cs="Arial"/>
                <w:b/>
                <w:bCs/>
                <w:szCs w:val="20"/>
              </w:rPr>
            </w:pPr>
          </w:p>
        </w:tc>
        <w:tc>
          <w:tcPr>
            <w:tcW w:w="2834" w:type="dxa"/>
          </w:tcPr>
          <w:p w14:paraId="2F79D3DE" w14:textId="77777777" w:rsidR="006354D5" w:rsidRPr="008D0FE6" w:rsidRDefault="006354D5" w:rsidP="00E23949">
            <w:pPr>
              <w:spacing w:line="276" w:lineRule="auto"/>
              <w:rPr>
                <w:rFonts w:eastAsiaTheme="minorHAnsi" w:cs="Arial"/>
                <w:b/>
                <w:bCs/>
                <w:szCs w:val="20"/>
              </w:rPr>
            </w:pPr>
          </w:p>
        </w:tc>
        <w:tc>
          <w:tcPr>
            <w:tcW w:w="2834" w:type="dxa"/>
          </w:tcPr>
          <w:p w14:paraId="6FC1C0EA" w14:textId="77777777" w:rsidR="006354D5" w:rsidRPr="008D0FE6" w:rsidRDefault="006354D5" w:rsidP="00E23949">
            <w:pPr>
              <w:spacing w:line="276" w:lineRule="auto"/>
              <w:rPr>
                <w:rFonts w:eastAsiaTheme="minorHAnsi" w:cs="Arial"/>
                <w:b/>
                <w:bCs/>
                <w:szCs w:val="20"/>
              </w:rPr>
            </w:pPr>
          </w:p>
        </w:tc>
      </w:tr>
      <w:tr w:rsidR="006354D5" w:rsidRPr="008D0FE6" w14:paraId="0091D9A1" w14:textId="77777777" w:rsidTr="00157A8B">
        <w:tc>
          <w:tcPr>
            <w:tcW w:w="2834" w:type="dxa"/>
          </w:tcPr>
          <w:p w14:paraId="2641A9C4" w14:textId="77777777" w:rsidR="006354D5" w:rsidRPr="008D0FE6" w:rsidRDefault="006354D5" w:rsidP="00E23949">
            <w:pPr>
              <w:spacing w:line="276" w:lineRule="auto"/>
              <w:rPr>
                <w:rFonts w:eastAsiaTheme="minorHAnsi" w:cs="Arial"/>
                <w:b/>
                <w:bCs/>
                <w:szCs w:val="20"/>
              </w:rPr>
            </w:pPr>
          </w:p>
        </w:tc>
        <w:tc>
          <w:tcPr>
            <w:tcW w:w="2834" w:type="dxa"/>
          </w:tcPr>
          <w:p w14:paraId="401A829E" w14:textId="77777777" w:rsidR="006354D5" w:rsidRPr="008D0FE6" w:rsidRDefault="006354D5" w:rsidP="00E23949">
            <w:pPr>
              <w:spacing w:line="276" w:lineRule="auto"/>
              <w:rPr>
                <w:rFonts w:eastAsiaTheme="minorHAnsi" w:cs="Arial"/>
                <w:b/>
                <w:bCs/>
                <w:szCs w:val="20"/>
              </w:rPr>
            </w:pPr>
          </w:p>
        </w:tc>
        <w:tc>
          <w:tcPr>
            <w:tcW w:w="2834" w:type="dxa"/>
          </w:tcPr>
          <w:p w14:paraId="5411CD00" w14:textId="77777777" w:rsidR="006354D5" w:rsidRPr="008D0FE6" w:rsidRDefault="006354D5" w:rsidP="00E23949">
            <w:pPr>
              <w:spacing w:line="276" w:lineRule="auto"/>
              <w:rPr>
                <w:rFonts w:eastAsiaTheme="minorHAnsi" w:cs="Arial"/>
                <w:b/>
                <w:bCs/>
                <w:szCs w:val="20"/>
              </w:rPr>
            </w:pPr>
          </w:p>
        </w:tc>
        <w:tc>
          <w:tcPr>
            <w:tcW w:w="2834" w:type="dxa"/>
          </w:tcPr>
          <w:p w14:paraId="49F25E87" w14:textId="77777777" w:rsidR="006354D5" w:rsidRPr="008D0FE6" w:rsidRDefault="006354D5" w:rsidP="00E23949">
            <w:pPr>
              <w:spacing w:line="276" w:lineRule="auto"/>
              <w:rPr>
                <w:rFonts w:eastAsiaTheme="minorHAnsi" w:cs="Arial"/>
                <w:b/>
                <w:bCs/>
                <w:szCs w:val="20"/>
              </w:rPr>
            </w:pPr>
          </w:p>
        </w:tc>
        <w:tc>
          <w:tcPr>
            <w:tcW w:w="2834" w:type="dxa"/>
          </w:tcPr>
          <w:p w14:paraId="72213F9A" w14:textId="77777777" w:rsidR="006354D5" w:rsidRPr="008D0FE6" w:rsidRDefault="006354D5" w:rsidP="00E23949">
            <w:pPr>
              <w:spacing w:line="276" w:lineRule="auto"/>
              <w:rPr>
                <w:rFonts w:eastAsiaTheme="minorHAnsi" w:cs="Arial"/>
                <w:b/>
                <w:bCs/>
                <w:szCs w:val="20"/>
              </w:rPr>
            </w:pPr>
          </w:p>
        </w:tc>
      </w:tr>
    </w:tbl>
    <w:p w14:paraId="7656B181" w14:textId="77777777" w:rsidR="006354D5" w:rsidRPr="008D0FE6" w:rsidRDefault="006354D5" w:rsidP="00E23949">
      <w:pPr>
        <w:spacing w:after="160" w:line="276" w:lineRule="auto"/>
        <w:rPr>
          <w:rFonts w:eastAsiaTheme="minorHAnsi" w:cs="Arial"/>
          <w:b/>
          <w:bCs/>
          <w:kern w:val="2"/>
          <w:szCs w:val="20"/>
          <w14:ligatures w14:val="standardContextual"/>
        </w:rPr>
      </w:pPr>
    </w:p>
    <w:p w14:paraId="676BC425" w14:textId="258776CE" w:rsidR="002020C6" w:rsidRPr="008D0FE6" w:rsidRDefault="00CC010F"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lastRenderedPageBreak/>
        <w:t xml:space="preserve">Upravljanje operacije </w:t>
      </w:r>
    </w:p>
    <w:p w14:paraId="5A1D1D79" w14:textId="77777777" w:rsidR="0064503E" w:rsidRPr="008D0FE6" w:rsidRDefault="0064503E" w:rsidP="00E23949">
      <w:pPr>
        <w:spacing w:after="160" w:line="276" w:lineRule="auto"/>
        <w:ind w:left="792"/>
        <w:contextualSpacing/>
        <w:rPr>
          <w:rFonts w:eastAsiaTheme="minorHAnsi" w:cs="Arial"/>
          <w:b/>
          <w:bCs/>
          <w:kern w:val="2"/>
          <w:szCs w:val="20"/>
          <w14:ligatures w14:val="standardContextual"/>
        </w:rPr>
      </w:pPr>
    </w:p>
    <w:tbl>
      <w:tblPr>
        <w:tblStyle w:val="Tabelamrea"/>
        <w:tblW w:w="14170" w:type="dxa"/>
        <w:tblLook w:val="04A0" w:firstRow="1" w:lastRow="0" w:firstColumn="1" w:lastColumn="0" w:noHBand="0" w:noVBand="1"/>
      </w:tblPr>
      <w:tblGrid>
        <w:gridCol w:w="14170"/>
      </w:tblGrid>
      <w:tr w:rsidR="002020C6" w:rsidRPr="008D0FE6" w14:paraId="200FD536" w14:textId="77777777" w:rsidTr="00157A8B">
        <w:tc>
          <w:tcPr>
            <w:tcW w:w="14170" w:type="dxa"/>
            <w:shd w:val="clear" w:color="auto" w:fill="CCECFF"/>
          </w:tcPr>
          <w:p w14:paraId="756BF439" w14:textId="5E31AAC6"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bookmarkStart w:id="15" w:name="_Hlk170904541"/>
            <w:r w:rsidRPr="008D0FE6">
              <w:rPr>
                <w:rFonts w:eastAsiaTheme="minorHAnsi" w:cs="Arial"/>
                <w:kern w:val="2"/>
                <w:szCs w:val="20"/>
                <w:lang w:eastAsia="en-US"/>
                <w14:ligatures w14:val="standardContextual"/>
              </w:rPr>
              <w:t>Predstavite organizacijsko strukturo za vodenje in izvedbo aktivnosti</w:t>
            </w:r>
            <w:r w:rsidR="0055372F" w:rsidRPr="008D0FE6">
              <w:rPr>
                <w:rFonts w:eastAsiaTheme="minorHAnsi" w:cs="Arial"/>
                <w:kern w:val="2"/>
                <w:szCs w:val="20"/>
                <w:lang w:eastAsia="en-US"/>
                <w14:ligatures w14:val="standardContextual"/>
              </w:rPr>
              <w:t xml:space="preserve"> operacije</w:t>
            </w:r>
            <w:r w:rsidRPr="008D0FE6">
              <w:rPr>
                <w:rFonts w:eastAsiaTheme="minorHAnsi" w:cs="Arial"/>
                <w:kern w:val="2"/>
                <w:szCs w:val="20"/>
                <w:lang w:eastAsia="en-US"/>
                <w14:ligatures w14:val="standardContextual"/>
              </w:rPr>
              <w:t>.</w:t>
            </w:r>
          </w:p>
          <w:p w14:paraId="163748E1" w14:textId="77777777" w:rsidR="008372D3" w:rsidRPr="008D0FE6" w:rsidRDefault="008372D3" w:rsidP="00E23949">
            <w:pPr>
              <w:spacing w:after="160" w:line="276" w:lineRule="auto"/>
              <w:contextualSpacing/>
              <w:jc w:val="both"/>
              <w:rPr>
                <w:rFonts w:eastAsiaTheme="minorHAnsi" w:cs="Arial"/>
                <w:kern w:val="2"/>
                <w:szCs w:val="20"/>
                <w:lang w:eastAsia="en-US"/>
                <w14:ligatures w14:val="standardContextual"/>
              </w:rPr>
            </w:pPr>
          </w:p>
          <w:p w14:paraId="03D867B9" w14:textId="0E6C12F8" w:rsidR="008372D3" w:rsidRPr="008D0FE6" w:rsidRDefault="008372D3" w:rsidP="00E23949">
            <w:pPr>
              <w:spacing w:after="160" w:line="276" w:lineRule="auto"/>
              <w:contextualSpacing/>
              <w:jc w:val="both"/>
              <w:rPr>
                <w:rFonts w:eastAsiaTheme="minorHAnsi" w:cs="Arial"/>
                <w:kern w:val="2"/>
                <w:szCs w:val="20"/>
                <w:lang w:eastAsia="en-US"/>
                <w14:ligatures w14:val="standardContextual"/>
              </w:rPr>
            </w:pPr>
            <w:r w:rsidRPr="008D0FE6">
              <w:rPr>
                <w:rFonts w:eastAsiaTheme="minorHAnsi" w:cs="Arial"/>
                <w:i/>
                <w:kern w:val="2"/>
                <w:szCs w:val="20"/>
                <w:lang w:eastAsia="en-US"/>
                <w14:ligatures w14:val="standardContextual"/>
              </w:rPr>
              <w:t xml:space="preserve">(opis naj obsega </w:t>
            </w:r>
            <w:r w:rsidR="00726EF8" w:rsidRPr="008D0FE6">
              <w:rPr>
                <w:rFonts w:eastAsiaTheme="minorHAnsi" w:cs="Arial"/>
                <w:i/>
                <w:kern w:val="2"/>
                <w:szCs w:val="20"/>
                <w:lang w:eastAsia="en-US"/>
                <w14:ligatures w14:val="standardContextual"/>
              </w:rPr>
              <w:t xml:space="preserve">največ </w:t>
            </w:r>
            <w:r w:rsidR="009E6E51" w:rsidRPr="008D0FE6">
              <w:rPr>
                <w:rFonts w:eastAsiaTheme="minorHAnsi" w:cs="Arial"/>
                <w:i/>
                <w:kern w:val="2"/>
                <w:szCs w:val="20"/>
                <w:lang w:eastAsia="en-US"/>
                <w14:ligatures w14:val="standardContextual"/>
              </w:rPr>
              <w:t>1</w:t>
            </w:r>
            <w:r w:rsidRPr="008D0FE6">
              <w:rPr>
                <w:rFonts w:eastAsiaTheme="minorHAnsi" w:cs="Arial"/>
                <w:i/>
                <w:kern w:val="2"/>
                <w:szCs w:val="20"/>
                <w:lang w:eastAsia="en-US"/>
                <w14:ligatures w14:val="standardContextual"/>
              </w:rPr>
              <w:t xml:space="preserve"> stran velikosti A4)</w:t>
            </w:r>
          </w:p>
        </w:tc>
      </w:tr>
      <w:tr w:rsidR="002020C6" w:rsidRPr="008D0FE6" w14:paraId="6363D353" w14:textId="77777777" w:rsidTr="00157A8B">
        <w:tc>
          <w:tcPr>
            <w:tcW w:w="14170" w:type="dxa"/>
          </w:tcPr>
          <w:p w14:paraId="1A734A84" w14:textId="77777777"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p>
          <w:p w14:paraId="39C663A7" w14:textId="77777777"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p>
          <w:p w14:paraId="53FE71E2" w14:textId="77777777"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p>
        </w:tc>
      </w:tr>
      <w:tr w:rsidR="002020C6" w:rsidRPr="008D0FE6" w14:paraId="1D5A3170" w14:textId="77777777" w:rsidTr="00157A8B">
        <w:tc>
          <w:tcPr>
            <w:tcW w:w="14170" w:type="dxa"/>
            <w:shd w:val="clear" w:color="auto" w:fill="CCECFF"/>
          </w:tcPr>
          <w:p w14:paraId="07AF0A65" w14:textId="4237360E"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r w:rsidRPr="008D0FE6">
              <w:rPr>
                <w:rFonts w:eastAsiaTheme="minorHAnsi" w:cs="Arial"/>
                <w:kern w:val="2"/>
                <w:szCs w:val="20"/>
                <w:lang w:eastAsia="en-US"/>
                <w14:ligatures w14:val="standardContextual"/>
              </w:rPr>
              <w:t xml:space="preserve">Opišite skupno organizacijsko strukturo in procese vodenja ter odločanja znotraj konzorcija. Na kratko opišite in utemeljite, zakaj je taka sestava konzorcija potrebna za izvedbo </w:t>
            </w:r>
            <w:r w:rsidR="0055372F" w:rsidRPr="008D0FE6">
              <w:rPr>
                <w:rFonts w:eastAsiaTheme="minorHAnsi" w:cs="Arial"/>
                <w:kern w:val="2"/>
                <w:szCs w:val="20"/>
                <w:lang w:eastAsia="en-US"/>
                <w14:ligatures w14:val="standardContextual"/>
              </w:rPr>
              <w:t>operacije</w:t>
            </w:r>
            <w:r w:rsidRPr="008D0FE6">
              <w:rPr>
                <w:rFonts w:eastAsiaTheme="minorHAnsi" w:cs="Arial"/>
                <w:kern w:val="2"/>
                <w:szCs w:val="20"/>
                <w:lang w:eastAsia="en-US"/>
                <w14:ligatures w14:val="standardContextual"/>
              </w:rPr>
              <w:t xml:space="preserve"> in kakšna je dodana vrednost zaradi skupnega sodelovanja za dosego cilja</w:t>
            </w:r>
            <w:r w:rsidR="00856AF8" w:rsidRPr="008D0FE6">
              <w:rPr>
                <w:rFonts w:eastAsiaTheme="minorHAnsi" w:cs="Arial"/>
                <w:kern w:val="2"/>
                <w:szCs w:val="20"/>
                <w:lang w:eastAsia="en-US"/>
                <w14:ligatures w14:val="standardContextual"/>
              </w:rPr>
              <w:t xml:space="preserve"> operacije</w:t>
            </w:r>
            <w:r w:rsidRPr="008D0FE6">
              <w:rPr>
                <w:rFonts w:eastAsiaTheme="minorHAnsi" w:cs="Arial"/>
                <w:kern w:val="2"/>
                <w:szCs w:val="20"/>
                <w:lang w:eastAsia="en-US"/>
                <w14:ligatures w14:val="standardContextual"/>
              </w:rPr>
              <w:t xml:space="preserve"> in ključnih kazalnikov </w:t>
            </w:r>
            <w:r w:rsidR="00FE4289" w:rsidRPr="008D0FE6">
              <w:rPr>
                <w:rFonts w:eastAsiaTheme="minorHAnsi" w:cs="Arial"/>
                <w:kern w:val="2"/>
                <w:szCs w:val="20"/>
                <w:lang w:eastAsia="en-US"/>
                <w14:ligatures w14:val="standardContextual"/>
              </w:rPr>
              <w:t>u</w:t>
            </w:r>
            <w:r w:rsidR="00FE4289">
              <w:rPr>
                <w:rFonts w:eastAsiaTheme="minorHAnsi" w:cs="Arial"/>
                <w:kern w:val="2"/>
                <w:szCs w:val="20"/>
                <w:lang w:eastAsia="en-US"/>
                <w14:ligatures w14:val="standardContextual"/>
              </w:rPr>
              <w:t>činka</w:t>
            </w:r>
            <w:r w:rsidRPr="008D0FE6">
              <w:rPr>
                <w:rFonts w:eastAsiaTheme="minorHAnsi" w:cs="Arial"/>
                <w:kern w:val="2"/>
                <w:szCs w:val="20"/>
                <w:lang w:eastAsia="en-US"/>
                <w14:ligatures w14:val="standardContextual"/>
              </w:rPr>
              <w:t xml:space="preserve">. Opišite tudi, kako je bilo partnerstvo vzpostavljeno in kako bo porazdeljena odgovornost ter pojasnite, zakaj je taka organizacijska struktura in način odločanja ustrezen glede na kompleksnost in obseg </w:t>
            </w:r>
            <w:r w:rsidR="0055372F" w:rsidRPr="008D0FE6">
              <w:rPr>
                <w:rFonts w:eastAsiaTheme="minorHAnsi" w:cs="Arial"/>
                <w:kern w:val="2"/>
                <w:szCs w:val="20"/>
                <w:lang w:eastAsia="en-US"/>
                <w14:ligatures w14:val="standardContextual"/>
              </w:rPr>
              <w:t>operacije</w:t>
            </w:r>
            <w:r w:rsidRPr="008D0FE6">
              <w:rPr>
                <w:rFonts w:eastAsiaTheme="minorHAnsi" w:cs="Arial"/>
                <w:kern w:val="2"/>
                <w:szCs w:val="20"/>
                <w:lang w:eastAsia="en-US"/>
                <w14:ligatures w14:val="standardContextual"/>
              </w:rPr>
              <w:t>.</w:t>
            </w:r>
          </w:p>
          <w:p w14:paraId="612E861A" w14:textId="77777777"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p>
          <w:p w14:paraId="50DB833D" w14:textId="002E1150" w:rsidR="002020C6" w:rsidRPr="008D0FE6" w:rsidRDefault="002020C6" w:rsidP="00E23949">
            <w:pPr>
              <w:spacing w:after="160" w:line="276" w:lineRule="auto"/>
              <w:contextualSpacing/>
              <w:jc w:val="both"/>
              <w:rPr>
                <w:rFonts w:eastAsiaTheme="minorHAnsi" w:cs="Arial"/>
                <w:kern w:val="2"/>
                <w:szCs w:val="20"/>
                <w:lang w:eastAsia="en-US"/>
                <w14:ligatures w14:val="standardContextual"/>
              </w:rPr>
            </w:pPr>
            <w:r w:rsidRPr="008D0FE6">
              <w:rPr>
                <w:rFonts w:eastAsiaTheme="minorHAnsi" w:cs="Arial"/>
                <w:kern w:val="2"/>
                <w:szCs w:val="20"/>
                <w:lang w:eastAsia="en-US"/>
                <w14:ligatures w14:val="standardContextual"/>
              </w:rPr>
              <w:t xml:space="preserve">Opišite, katera orodja, procese ter na kakšen način jih boste uporabljali za upravljanje, koordinacijo in izvedbo </w:t>
            </w:r>
            <w:r w:rsidR="0055372F" w:rsidRPr="008D0FE6">
              <w:rPr>
                <w:rFonts w:eastAsiaTheme="minorHAnsi" w:cs="Arial"/>
                <w:kern w:val="2"/>
                <w:szCs w:val="20"/>
                <w:lang w:eastAsia="en-US"/>
                <w14:ligatures w14:val="standardContextual"/>
              </w:rPr>
              <w:t>operacije</w:t>
            </w:r>
            <w:r w:rsidRPr="008D0FE6">
              <w:rPr>
                <w:rFonts w:eastAsiaTheme="minorHAnsi" w:cs="Arial"/>
                <w:kern w:val="2"/>
                <w:szCs w:val="20"/>
                <w:lang w:eastAsia="en-US"/>
                <w14:ligatures w14:val="standardContextual"/>
              </w:rPr>
              <w:t xml:space="preserve">. Opišite in utemeljite izvedbeni načrt vodenja </w:t>
            </w:r>
            <w:r w:rsidR="00856AF8" w:rsidRPr="008D0FE6">
              <w:rPr>
                <w:rFonts w:eastAsiaTheme="minorHAnsi" w:cs="Arial"/>
                <w:kern w:val="2"/>
                <w:szCs w:val="20"/>
                <w:lang w:eastAsia="en-US"/>
                <w14:ligatures w14:val="standardContextual"/>
              </w:rPr>
              <w:t>operacije</w:t>
            </w:r>
            <w:r w:rsidRPr="008D0FE6">
              <w:rPr>
                <w:rFonts w:eastAsiaTheme="minorHAnsi" w:cs="Arial"/>
                <w:kern w:val="2"/>
                <w:szCs w:val="20"/>
                <w:lang w:eastAsia="en-US"/>
                <w14:ligatures w14:val="standardContextual"/>
              </w:rPr>
              <w:t xml:space="preserve"> oz. kako boste: upravljali s kadri, časom, sredstvi in rezultati, spremljali in vrednotili izvajanje </w:t>
            </w:r>
            <w:r w:rsidR="0055372F" w:rsidRPr="008D0FE6">
              <w:rPr>
                <w:rFonts w:eastAsiaTheme="minorHAnsi" w:cs="Arial"/>
                <w:kern w:val="2"/>
                <w:szCs w:val="20"/>
                <w:lang w:eastAsia="en-US"/>
                <w14:ligatures w14:val="standardContextual"/>
              </w:rPr>
              <w:t>operacije</w:t>
            </w:r>
            <w:r w:rsidRPr="008D0FE6">
              <w:rPr>
                <w:rFonts w:eastAsiaTheme="minorHAnsi" w:cs="Arial"/>
                <w:kern w:val="2"/>
                <w:szCs w:val="20"/>
                <w:lang w:eastAsia="en-US"/>
                <w14:ligatures w14:val="standardContextual"/>
              </w:rPr>
              <w:t xml:space="preserve">, upravljali s tveganji in spremembami ter reševali morebitne konflikte in probleme. Opišite VSE naštete elemente. </w:t>
            </w:r>
          </w:p>
          <w:p w14:paraId="1046954D" w14:textId="77777777" w:rsidR="002020C6" w:rsidRPr="008D0FE6" w:rsidRDefault="002020C6" w:rsidP="00E23949">
            <w:pPr>
              <w:spacing w:after="160" w:line="276" w:lineRule="auto"/>
              <w:contextualSpacing/>
              <w:rPr>
                <w:rFonts w:eastAsiaTheme="minorHAnsi" w:cs="Arial"/>
                <w:i/>
                <w:kern w:val="2"/>
                <w:szCs w:val="20"/>
                <w:lang w:eastAsia="en-US"/>
                <w14:ligatures w14:val="standardContextual"/>
              </w:rPr>
            </w:pPr>
          </w:p>
          <w:p w14:paraId="7EDA7227" w14:textId="6CA292E1" w:rsidR="002020C6" w:rsidRPr="008D0FE6" w:rsidRDefault="002020C6" w:rsidP="00E23949">
            <w:pPr>
              <w:spacing w:after="160" w:line="276" w:lineRule="auto"/>
              <w:contextualSpacing/>
              <w:rPr>
                <w:rFonts w:eastAsiaTheme="minorHAnsi" w:cs="Arial"/>
                <w:i/>
                <w:kern w:val="2"/>
                <w:szCs w:val="20"/>
                <w:lang w:eastAsia="en-US"/>
                <w14:ligatures w14:val="standardContextual"/>
              </w:rPr>
            </w:pPr>
            <w:r w:rsidRPr="008D0FE6">
              <w:rPr>
                <w:rFonts w:eastAsiaTheme="minorHAnsi" w:cs="Arial"/>
                <w:i/>
                <w:kern w:val="2"/>
                <w:szCs w:val="20"/>
                <w:lang w:eastAsia="en-US"/>
                <w14:ligatures w14:val="standardContextual"/>
              </w:rPr>
              <w:t>(opis naj obsega do 2 strani velikosti A4)</w:t>
            </w:r>
          </w:p>
        </w:tc>
      </w:tr>
      <w:tr w:rsidR="002020C6" w:rsidRPr="008D0FE6" w14:paraId="19FF5B86" w14:textId="77777777" w:rsidTr="00157A8B">
        <w:tc>
          <w:tcPr>
            <w:tcW w:w="14170" w:type="dxa"/>
          </w:tcPr>
          <w:p w14:paraId="2827657D" w14:textId="77777777" w:rsidR="002020C6" w:rsidRPr="008D0FE6" w:rsidRDefault="002020C6" w:rsidP="00E23949">
            <w:pPr>
              <w:spacing w:after="160" w:line="276" w:lineRule="auto"/>
              <w:contextualSpacing/>
              <w:rPr>
                <w:rFonts w:eastAsiaTheme="minorHAnsi" w:cs="Arial"/>
                <w:b/>
                <w:bCs/>
                <w:kern w:val="2"/>
                <w:szCs w:val="20"/>
                <w:lang w:eastAsia="en-US"/>
                <w14:ligatures w14:val="standardContextual"/>
              </w:rPr>
            </w:pPr>
          </w:p>
          <w:p w14:paraId="48C69ED8" w14:textId="77777777" w:rsidR="002020C6" w:rsidRPr="008D0FE6" w:rsidRDefault="002020C6" w:rsidP="00E23949">
            <w:pPr>
              <w:spacing w:after="160" w:line="276" w:lineRule="auto"/>
              <w:contextualSpacing/>
              <w:rPr>
                <w:rFonts w:eastAsiaTheme="minorHAnsi" w:cs="Arial"/>
                <w:b/>
                <w:bCs/>
                <w:kern w:val="2"/>
                <w:szCs w:val="20"/>
                <w:lang w:eastAsia="en-US"/>
                <w14:ligatures w14:val="standardContextual"/>
              </w:rPr>
            </w:pPr>
          </w:p>
          <w:p w14:paraId="0A6D310C" w14:textId="77777777" w:rsidR="002020C6" w:rsidRPr="008D0FE6" w:rsidRDefault="002020C6" w:rsidP="00E23949">
            <w:pPr>
              <w:spacing w:after="160" w:line="276" w:lineRule="auto"/>
              <w:contextualSpacing/>
              <w:rPr>
                <w:rFonts w:eastAsiaTheme="minorHAnsi" w:cs="Arial"/>
                <w:b/>
                <w:bCs/>
                <w:kern w:val="2"/>
                <w:szCs w:val="20"/>
                <w:lang w:eastAsia="en-US"/>
                <w14:ligatures w14:val="standardContextual"/>
              </w:rPr>
            </w:pPr>
          </w:p>
        </w:tc>
      </w:tr>
      <w:bookmarkEnd w:id="15"/>
      <w:tr w:rsidR="00923695" w:rsidRPr="008D0FE6" w14:paraId="5CD7DF06" w14:textId="77777777" w:rsidTr="00157A8B">
        <w:tc>
          <w:tcPr>
            <w:tcW w:w="14170" w:type="dxa"/>
            <w:shd w:val="clear" w:color="auto" w:fill="CCECFF"/>
          </w:tcPr>
          <w:p w14:paraId="19B20E6D" w14:textId="13583205" w:rsidR="00923695" w:rsidRPr="008D0FE6" w:rsidRDefault="00923695" w:rsidP="00E23949">
            <w:pPr>
              <w:spacing w:after="160" w:line="276" w:lineRule="auto"/>
              <w:contextualSpacing/>
              <w:jc w:val="both"/>
              <w:rPr>
                <w:rFonts w:eastAsiaTheme="minorHAnsi" w:cs="Arial"/>
                <w:kern w:val="2"/>
                <w:szCs w:val="20"/>
                <w14:ligatures w14:val="standardContextual"/>
              </w:rPr>
            </w:pPr>
            <w:r w:rsidRPr="008D0FE6">
              <w:rPr>
                <w:rFonts w:eastAsiaTheme="minorHAnsi" w:cs="Arial"/>
                <w:kern w:val="2"/>
                <w:szCs w:val="20"/>
                <w14:ligatures w14:val="standardContextual"/>
              </w:rPr>
              <w:t>Opišite kratkoročne, srednjeročne in dolgoročne cilji krovne zagovorniške organizacije in njen</w:t>
            </w:r>
            <w:r w:rsidR="0055372F" w:rsidRPr="008D0FE6">
              <w:rPr>
                <w:rFonts w:eastAsiaTheme="minorHAnsi" w:cs="Arial"/>
                <w:kern w:val="2"/>
                <w:szCs w:val="20"/>
                <w14:ligatures w14:val="standardContextual"/>
              </w:rPr>
              <w:t>o</w:t>
            </w:r>
            <w:r w:rsidRPr="008D0FE6">
              <w:rPr>
                <w:rFonts w:eastAsiaTheme="minorHAnsi" w:cs="Arial"/>
                <w:kern w:val="2"/>
                <w:szCs w:val="20"/>
                <w14:ligatures w14:val="standardContextual"/>
              </w:rPr>
              <w:t xml:space="preserve"> vlog</w:t>
            </w:r>
            <w:r w:rsidR="0055372F" w:rsidRPr="008D0FE6">
              <w:rPr>
                <w:rFonts w:eastAsiaTheme="minorHAnsi" w:cs="Arial"/>
                <w:kern w:val="2"/>
                <w:szCs w:val="20"/>
                <w14:ligatures w14:val="standardContextual"/>
              </w:rPr>
              <w:t>o</w:t>
            </w:r>
            <w:r w:rsidRPr="008D0FE6">
              <w:rPr>
                <w:rFonts w:eastAsiaTheme="minorHAnsi" w:cs="Arial"/>
                <w:kern w:val="2"/>
                <w:szCs w:val="20"/>
                <w14:ligatures w14:val="standardContextual"/>
              </w:rPr>
              <w:t xml:space="preserve"> v ekosistemu socialne ekonomije, predvsem pa naloge za zastopanje interesov in oblikovanje partnerstev na regionalnem, nacionalnem ter transnacionalnem nivoju. Pri tem jasno opredelite, kdo v partnerstvu bo opravljal ključno vlogo zagovorniške operacije in zakaj. </w:t>
            </w:r>
          </w:p>
          <w:p w14:paraId="5EE01F99" w14:textId="77777777" w:rsidR="00923695" w:rsidRPr="008D0FE6" w:rsidRDefault="00923695" w:rsidP="00E23949">
            <w:pPr>
              <w:spacing w:after="160" w:line="276" w:lineRule="auto"/>
              <w:contextualSpacing/>
              <w:jc w:val="both"/>
              <w:rPr>
                <w:rFonts w:eastAsiaTheme="minorHAnsi" w:cs="Arial"/>
                <w:kern w:val="2"/>
                <w:szCs w:val="20"/>
                <w14:ligatures w14:val="standardContextual"/>
              </w:rPr>
            </w:pPr>
          </w:p>
          <w:p w14:paraId="57290CAB" w14:textId="77777777" w:rsidR="00923695" w:rsidRPr="008D0FE6" w:rsidRDefault="00923695"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i/>
                <w:kern w:val="2"/>
                <w:szCs w:val="20"/>
                <w14:ligatures w14:val="standardContextual"/>
              </w:rPr>
              <w:t>(opis naj obsega do 1 stran velikosti A4)</w:t>
            </w:r>
          </w:p>
        </w:tc>
      </w:tr>
      <w:tr w:rsidR="00923695" w:rsidRPr="008D0FE6" w14:paraId="2F65C22F" w14:textId="77777777" w:rsidTr="00157A8B">
        <w:tc>
          <w:tcPr>
            <w:tcW w:w="14170" w:type="dxa"/>
          </w:tcPr>
          <w:p w14:paraId="6093E064" w14:textId="77777777" w:rsidR="00923695" w:rsidRPr="008D0FE6" w:rsidRDefault="00923695" w:rsidP="00E23949">
            <w:pPr>
              <w:spacing w:after="160" w:line="276" w:lineRule="auto"/>
              <w:contextualSpacing/>
              <w:rPr>
                <w:rFonts w:eastAsiaTheme="minorHAnsi" w:cs="Arial"/>
                <w:b/>
                <w:bCs/>
                <w:kern w:val="2"/>
                <w:szCs w:val="20"/>
                <w14:ligatures w14:val="standardContextual"/>
              </w:rPr>
            </w:pPr>
          </w:p>
          <w:p w14:paraId="241435CB" w14:textId="77777777" w:rsidR="00923695" w:rsidRPr="008D0FE6" w:rsidRDefault="00923695" w:rsidP="00E23949">
            <w:pPr>
              <w:spacing w:after="160" w:line="276" w:lineRule="auto"/>
              <w:contextualSpacing/>
              <w:rPr>
                <w:rFonts w:eastAsiaTheme="minorHAnsi" w:cs="Arial"/>
                <w:b/>
                <w:bCs/>
                <w:kern w:val="2"/>
                <w:szCs w:val="20"/>
                <w14:ligatures w14:val="standardContextual"/>
              </w:rPr>
            </w:pPr>
          </w:p>
          <w:p w14:paraId="366081F1" w14:textId="77777777" w:rsidR="00923695" w:rsidRPr="008D0FE6" w:rsidRDefault="00923695" w:rsidP="00E23949">
            <w:pPr>
              <w:spacing w:after="160" w:line="276" w:lineRule="auto"/>
              <w:contextualSpacing/>
              <w:rPr>
                <w:rFonts w:eastAsiaTheme="minorHAnsi" w:cs="Arial"/>
                <w:b/>
                <w:bCs/>
                <w:kern w:val="2"/>
                <w:szCs w:val="20"/>
                <w14:ligatures w14:val="standardContextual"/>
              </w:rPr>
            </w:pPr>
          </w:p>
        </w:tc>
      </w:tr>
      <w:tr w:rsidR="00923695" w:rsidRPr="008D0FE6" w14:paraId="1EC4417E" w14:textId="77777777" w:rsidTr="00157A8B">
        <w:tc>
          <w:tcPr>
            <w:tcW w:w="14170" w:type="dxa"/>
            <w:shd w:val="clear" w:color="auto" w:fill="CCECFF"/>
          </w:tcPr>
          <w:p w14:paraId="6DD7516C" w14:textId="6878748D" w:rsidR="00923695" w:rsidRPr="008D0FE6" w:rsidRDefault="00923695" w:rsidP="00E23949">
            <w:pPr>
              <w:spacing w:after="160" w:line="276" w:lineRule="auto"/>
              <w:contextualSpacing/>
              <w:jc w:val="both"/>
              <w:rPr>
                <w:rFonts w:eastAsiaTheme="minorHAnsi" w:cs="Arial"/>
                <w:kern w:val="2"/>
                <w:szCs w:val="20"/>
                <w14:ligatures w14:val="standardContextual"/>
              </w:rPr>
            </w:pPr>
            <w:r w:rsidRPr="008D0FE6">
              <w:rPr>
                <w:rFonts w:eastAsiaTheme="minorHAnsi" w:cs="Arial"/>
                <w:kern w:val="2"/>
                <w:szCs w:val="20"/>
                <w14:ligatures w14:val="standardContextual"/>
              </w:rPr>
              <w:t>Opišite</w:t>
            </w:r>
            <w:r w:rsidRPr="008D0FE6">
              <w:rPr>
                <w:rFonts w:cs="Arial"/>
              </w:rPr>
              <w:t xml:space="preserve"> </w:t>
            </w:r>
            <w:r w:rsidRPr="008D0FE6">
              <w:rPr>
                <w:rFonts w:eastAsiaTheme="minorHAnsi" w:cs="Arial"/>
                <w:kern w:val="2"/>
                <w:szCs w:val="20"/>
                <w14:ligatures w14:val="standardContextual"/>
              </w:rPr>
              <w:t xml:space="preserve">naloge za zastopanje interesov in oblikovanje partnerstev na regionalnem, nacionalnem ter transnacionalnem nivoju ter načine za oblikovanje članstva krovne zagovorniške organizacije in morebitne ugodnosti ali prednosti, ki jih bo članstvo prinašalo.  </w:t>
            </w:r>
          </w:p>
          <w:p w14:paraId="785B9FF5" w14:textId="77777777" w:rsidR="00923695" w:rsidRPr="008D0FE6" w:rsidRDefault="00923695" w:rsidP="00E23949">
            <w:pPr>
              <w:spacing w:after="160" w:line="276" w:lineRule="auto"/>
              <w:contextualSpacing/>
              <w:jc w:val="both"/>
              <w:rPr>
                <w:rFonts w:eastAsiaTheme="minorHAnsi" w:cs="Arial"/>
                <w:kern w:val="2"/>
                <w:szCs w:val="20"/>
                <w14:ligatures w14:val="standardContextual"/>
              </w:rPr>
            </w:pPr>
          </w:p>
          <w:p w14:paraId="6E14606E" w14:textId="77777777" w:rsidR="00923695" w:rsidRPr="008D0FE6" w:rsidRDefault="00923695"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i/>
                <w:kern w:val="2"/>
                <w:szCs w:val="20"/>
                <w14:ligatures w14:val="standardContextual"/>
              </w:rPr>
              <w:t>(opis naj obsega do 1 stran velikosti A4)</w:t>
            </w:r>
          </w:p>
        </w:tc>
      </w:tr>
      <w:tr w:rsidR="00923695" w:rsidRPr="008D0FE6" w14:paraId="159943D5" w14:textId="77777777" w:rsidTr="00157A8B">
        <w:tc>
          <w:tcPr>
            <w:tcW w:w="14170" w:type="dxa"/>
          </w:tcPr>
          <w:p w14:paraId="6A11370B" w14:textId="77777777" w:rsidR="00923695" w:rsidRPr="008D0FE6" w:rsidRDefault="00923695" w:rsidP="00E23949">
            <w:pPr>
              <w:spacing w:after="160" w:line="276" w:lineRule="auto"/>
              <w:contextualSpacing/>
              <w:rPr>
                <w:rFonts w:eastAsiaTheme="minorHAnsi" w:cs="Arial"/>
                <w:b/>
                <w:bCs/>
                <w:kern w:val="2"/>
                <w:szCs w:val="20"/>
                <w14:ligatures w14:val="standardContextual"/>
              </w:rPr>
            </w:pPr>
          </w:p>
          <w:p w14:paraId="31798AA5" w14:textId="77777777" w:rsidR="00923695" w:rsidRPr="008D0FE6" w:rsidRDefault="00923695" w:rsidP="00E23949">
            <w:pPr>
              <w:spacing w:after="160" w:line="276" w:lineRule="auto"/>
              <w:contextualSpacing/>
              <w:rPr>
                <w:rFonts w:eastAsiaTheme="minorHAnsi" w:cs="Arial"/>
                <w:b/>
                <w:bCs/>
                <w:kern w:val="2"/>
                <w:szCs w:val="20"/>
                <w14:ligatures w14:val="standardContextual"/>
              </w:rPr>
            </w:pPr>
          </w:p>
          <w:p w14:paraId="1EC8BA21" w14:textId="77777777" w:rsidR="00923695" w:rsidRPr="008D0FE6" w:rsidRDefault="00923695" w:rsidP="00E23949">
            <w:pPr>
              <w:spacing w:after="160" w:line="276" w:lineRule="auto"/>
              <w:contextualSpacing/>
              <w:rPr>
                <w:rFonts w:eastAsiaTheme="minorHAnsi" w:cs="Arial"/>
                <w:b/>
                <w:bCs/>
                <w:kern w:val="2"/>
                <w:szCs w:val="20"/>
                <w14:ligatures w14:val="standardContextual"/>
              </w:rPr>
            </w:pPr>
          </w:p>
        </w:tc>
      </w:tr>
    </w:tbl>
    <w:p w14:paraId="1521ACD3" w14:textId="77777777" w:rsidR="006750DE" w:rsidRPr="008D0FE6" w:rsidRDefault="006750DE" w:rsidP="00E23949">
      <w:pPr>
        <w:spacing w:after="160" w:line="276" w:lineRule="auto"/>
        <w:contextualSpacing/>
        <w:rPr>
          <w:rFonts w:eastAsiaTheme="minorHAnsi" w:cs="Arial"/>
          <w:b/>
          <w:bCs/>
          <w:kern w:val="2"/>
          <w:szCs w:val="20"/>
          <w14:ligatures w14:val="standardContextual"/>
        </w:rPr>
      </w:pPr>
    </w:p>
    <w:p w14:paraId="05FAF9AA" w14:textId="77777777" w:rsidR="0082236B" w:rsidRPr="008D0FE6" w:rsidRDefault="00190D8A"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Projektna skupina in delovne naloge </w:t>
      </w:r>
    </w:p>
    <w:p w14:paraId="1B45CA7D" w14:textId="77777777" w:rsidR="0082236B" w:rsidRPr="008D0FE6" w:rsidRDefault="0082236B" w:rsidP="00E23949">
      <w:pPr>
        <w:spacing w:after="160" w:line="276" w:lineRule="auto"/>
        <w:contextualSpacing/>
        <w:rPr>
          <w:rFonts w:eastAsiaTheme="minorHAnsi" w:cs="Arial"/>
          <w:b/>
          <w:bCs/>
          <w:kern w:val="2"/>
          <w:szCs w:val="20"/>
          <w14:ligatures w14:val="standardContextual"/>
        </w:rPr>
      </w:pPr>
    </w:p>
    <w:p w14:paraId="2A2E5899" w14:textId="473A165C" w:rsidR="003C4B34" w:rsidRPr="008D0FE6" w:rsidRDefault="00257133" w:rsidP="00904C38">
      <w:pPr>
        <w:spacing w:after="160" w:line="276" w:lineRule="auto"/>
        <w:contextualSpacing/>
        <w:jc w:val="both"/>
        <w:rPr>
          <w:rFonts w:eastAsiaTheme="minorHAnsi" w:cs="Arial"/>
          <w:b/>
          <w:bCs/>
          <w:kern w:val="2"/>
          <w:szCs w:val="20"/>
          <w14:ligatures w14:val="standardContextual"/>
        </w:rPr>
      </w:pPr>
      <w:bookmarkStart w:id="16" w:name="_Hlk171073206"/>
      <w:r w:rsidRPr="008D0FE6">
        <w:rPr>
          <w:rFonts w:eastAsiaTheme="minorHAnsi" w:cs="Arial"/>
          <w:kern w:val="2"/>
          <w:szCs w:val="20"/>
          <w14:ligatures w14:val="standardContextual"/>
        </w:rPr>
        <w:t>Predstavite</w:t>
      </w:r>
      <w:r w:rsidR="003C4B34" w:rsidRPr="008D0FE6">
        <w:rPr>
          <w:rFonts w:eastAsiaTheme="minorHAnsi" w:cs="Arial"/>
          <w:kern w:val="2"/>
          <w:szCs w:val="20"/>
          <w14:ligatures w14:val="standardContextual"/>
        </w:rPr>
        <w:t xml:space="preserve"> in opredelite delovne naloge ter njihovo</w:t>
      </w:r>
      <w:r w:rsidRPr="008D0FE6">
        <w:rPr>
          <w:rFonts w:eastAsiaTheme="minorHAnsi" w:cs="Arial"/>
          <w:kern w:val="2"/>
          <w:szCs w:val="20"/>
          <w14:ligatures w14:val="standardContextual"/>
        </w:rPr>
        <w:t xml:space="preserve"> </w:t>
      </w:r>
      <w:r w:rsidR="0082236B" w:rsidRPr="008D0FE6">
        <w:rPr>
          <w:rFonts w:eastAsiaTheme="minorHAnsi" w:cs="Arial"/>
          <w:kern w:val="2"/>
          <w:szCs w:val="20"/>
          <w14:ligatures w14:val="standardContextual"/>
        </w:rPr>
        <w:t>po</w:t>
      </w:r>
      <w:r w:rsidRPr="008D0FE6">
        <w:rPr>
          <w:rFonts w:eastAsiaTheme="minorHAnsi" w:cs="Arial"/>
          <w:kern w:val="2"/>
          <w:szCs w:val="20"/>
          <w14:ligatures w14:val="standardContextual"/>
        </w:rPr>
        <w:t xml:space="preserve">razdelitev med prijaviteljem in </w:t>
      </w:r>
      <w:proofErr w:type="spellStart"/>
      <w:r w:rsidRPr="008D0FE6">
        <w:rPr>
          <w:rFonts w:eastAsiaTheme="minorHAnsi" w:cs="Arial"/>
          <w:kern w:val="2"/>
          <w:szCs w:val="20"/>
          <w14:ligatures w14:val="standardContextual"/>
        </w:rPr>
        <w:t>konzorcijskimi</w:t>
      </w:r>
      <w:proofErr w:type="spellEnd"/>
      <w:r w:rsidRPr="008D0FE6">
        <w:rPr>
          <w:rFonts w:eastAsiaTheme="minorHAnsi" w:cs="Arial"/>
          <w:kern w:val="2"/>
          <w:szCs w:val="20"/>
          <w14:ligatures w14:val="standardContextual"/>
        </w:rPr>
        <w:t xml:space="preserve"> partnerji. </w:t>
      </w:r>
      <w:r w:rsidR="003C4B34" w:rsidRPr="008D0FE6">
        <w:rPr>
          <w:rFonts w:eastAsiaTheme="minorHAnsi" w:cs="Arial"/>
          <w:kern w:val="2"/>
          <w:szCs w:val="20"/>
          <w14:ligatures w14:val="standardContextual"/>
        </w:rPr>
        <w:t>Spodnjo preglednico dopolnite z naslednjimi podatki:</w:t>
      </w:r>
    </w:p>
    <w:p w14:paraId="4F09AA71" w14:textId="4F74DD1D" w:rsidR="003C4B34" w:rsidRPr="008D0FE6" w:rsidRDefault="003C4B34" w:rsidP="00E65D9F">
      <w:pPr>
        <w:numPr>
          <w:ilvl w:val="0"/>
          <w:numId w:val="22"/>
        </w:numPr>
        <w:spacing w:after="160" w:line="276" w:lineRule="auto"/>
        <w:contextualSpacing/>
        <w:jc w:val="both"/>
        <w:rPr>
          <w:rFonts w:eastAsiaTheme="minorHAnsi" w:cs="Arial"/>
          <w:bCs/>
          <w:kern w:val="2"/>
          <w:szCs w:val="20"/>
          <w14:ligatures w14:val="standardContextual"/>
        </w:rPr>
      </w:pPr>
      <w:r w:rsidRPr="008D0FE6">
        <w:rPr>
          <w:rFonts w:eastAsiaTheme="minorHAnsi" w:cs="Arial"/>
          <w:bCs/>
          <w:kern w:val="2"/>
          <w:szCs w:val="20"/>
          <w14:ligatures w14:val="standardContextual"/>
        </w:rPr>
        <w:t xml:space="preserve">V razdelku </w:t>
      </w:r>
      <w:r w:rsidRPr="008D0FE6">
        <w:rPr>
          <w:rFonts w:eastAsiaTheme="minorHAnsi" w:cs="Arial"/>
          <w:bCs/>
          <w:i/>
          <w:iCs/>
          <w:kern w:val="2"/>
          <w:szCs w:val="20"/>
          <w14:ligatures w14:val="standardContextual"/>
        </w:rPr>
        <w:t>Delodajalec – prijavitelj/</w:t>
      </w:r>
      <w:proofErr w:type="spellStart"/>
      <w:r w:rsidRPr="008D0FE6">
        <w:rPr>
          <w:rFonts w:eastAsiaTheme="minorHAnsi" w:cs="Arial"/>
          <w:bCs/>
          <w:i/>
          <w:iCs/>
          <w:kern w:val="2"/>
          <w:szCs w:val="20"/>
          <w14:ligatures w14:val="standardContextual"/>
        </w:rPr>
        <w:t>konzorcijski</w:t>
      </w:r>
      <w:proofErr w:type="spellEnd"/>
      <w:r w:rsidRPr="008D0FE6">
        <w:rPr>
          <w:rFonts w:eastAsiaTheme="minorHAnsi" w:cs="Arial"/>
          <w:bCs/>
          <w:i/>
          <w:iCs/>
          <w:kern w:val="2"/>
          <w:szCs w:val="20"/>
          <w14:ligatures w14:val="standardContextual"/>
        </w:rPr>
        <w:t xml:space="preserve"> partner </w:t>
      </w:r>
      <w:r w:rsidRPr="008D0FE6">
        <w:rPr>
          <w:rFonts w:eastAsiaTheme="minorHAnsi" w:cs="Arial"/>
          <w:bCs/>
          <w:kern w:val="2"/>
          <w:szCs w:val="20"/>
          <w14:ligatures w14:val="standardContextual"/>
        </w:rPr>
        <w:t xml:space="preserve">opredelite, katera organizacija </w:t>
      </w:r>
      <w:proofErr w:type="spellStart"/>
      <w:r w:rsidRPr="008D0FE6">
        <w:rPr>
          <w:rFonts w:eastAsiaTheme="minorHAnsi" w:cs="Arial"/>
          <w:bCs/>
          <w:kern w:val="2"/>
          <w:szCs w:val="20"/>
          <w14:ligatures w14:val="standardContextual"/>
        </w:rPr>
        <w:t>konzorcijskega</w:t>
      </w:r>
      <w:proofErr w:type="spellEnd"/>
      <w:r w:rsidRPr="008D0FE6">
        <w:rPr>
          <w:rFonts w:eastAsiaTheme="minorHAnsi" w:cs="Arial"/>
          <w:bCs/>
          <w:kern w:val="2"/>
          <w:szCs w:val="20"/>
          <w14:ligatures w14:val="standardContextual"/>
        </w:rPr>
        <w:t xml:space="preserve"> partnerstva bo </w:t>
      </w:r>
      <w:r w:rsidR="00E6180C" w:rsidRPr="008D0FE6">
        <w:rPr>
          <w:rFonts w:eastAsiaTheme="minorHAnsi" w:cs="Arial"/>
          <w:bCs/>
          <w:kern w:val="2"/>
          <w:szCs w:val="20"/>
          <w14:ligatures w14:val="standardContextual"/>
        </w:rPr>
        <w:t>zaposlovala</w:t>
      </w:r>
      <w:r w:rsidRPr="008D0FE6">
        <w:rPr>
          <w:rFonts w:eastAsiaTheme="minorHAnsi" w:cs="Arial"/>
          <w:bCs/>
          <w:kern w:val="2"/>
          <w:szCs w:val="20"/>
          <w14:ligatures w14:val="standardContextual"/>
        </w:rPr>
        <w:t xml:space="preserve"> osebo, ki bo opravljala </w:t>
      </w:r>
      <w:r w:rsidR="0086298D" w:rsidRPr="008D0FE6">
        <w:rPr>
          <w:rFonts w:eastAsiaTheme="minorHAnsi" w:cs="Arial"/>
          <w:bCs/>
          <w:kern w:val="2"/>
          <w:szCs w:val="20"/>
          <w14:ligatures w14:val="standardContextual"/>
        </w:rPr>
        <w:t>vlogo</w:t>
      </w:r>
      <w:r w:rsidRPr="008D0FE6">
        <w:rPr>
          <w:rFonts w:eastAsiaTheme="minorHAnsi" w:cs="Arial"/>
          <w:bCs/>
          <w:kern w:val="2"/>
          <w:szCs w:val="20"/>
          <w14:ligatures w14:val="standardContextual"/>
        </w:rPr>
        <w:t>/funkcijo, ki jo opredelite v razdelku</w:t>
      </w:r>
      <w:r w:rsidRPr="008D0FE6">
        <w:rPr>
          <w:rFonts w:eastAsiaTheme="minorHAnsi" w:cs="Arial"/>
          <w:b/>
          <w:bCs/>
          <w:kern w:val="2"/>
          <w:szCs w:val="20"/>
          <w14:ligatures w14:val="standardContextual"/>
        </w:rPr>
        <w:t xml:space="preserve"> </w:t>
      </w:r>
      <w:r w:rsidRPr="008D0FE6">
        <w:rPr>
          <w:rFonts w:eastAsiaTheme="minorHAnsi" w:cs="Arial"/>
          <w:i/>
          <w:iCs/>
          <w:kern w:val="2"/>
          <w:szCs w:val="20"/>
          <w14:ligatures w14:val="standardContextual"/>
        </w:rPr>
        <w:t>V</w:t>
      </w:r>
      <w:r w:rsidR="00E6180C" w:rsidRPr="008D0FE6">
        <w:rPr>
          <w:rFonts w:eastAsiaTheme="minorHAnsi" w:cs="Arial"/>
          <w:i/>
          <w:iCs/>
          <w:kern w:val="2"/>
          <w:szCs w:val="20"/>
          <w14:ligatures w14:val="standardContextual"/>
        </w:rPr>
        <w:t xml:space="preserve">loga/funkcija </w:t>
      </w:r>
      <w:r w:rsidR="00E6180C" w:rsidRPr="008D0FE6">
        <w:rPr>
          <w:rFonts w:eastAsiaTheme="minorHAnsi" w:cs="Arial"/>
          <w:kern w:val="2"/>
          <w:szCs w:val="20"/>
          <w14:ligatures w14:val="standardContextual"/>
        </w:rPr>
        <w:t>(ni potrebno vnašati konkretnih imen in priimkov zaposlenih oseb)</w:t>
      </w:r>
      <w:r w:rsidRPr="008D0FE6">
        <w:rPr>
          <w:rFonts w:eastAsiaTheme="minorHAnsi" w:cs="Arial"/>
          <w:kern w:val="2"/>
          <w:szCs w:val="20"/>
          <w14:ligatures w14:val="standardContextual"/>
        </w:rPr>
        <w:t xml:space="preserve">. </w:t>
      </w:r>
    </w:p>
    <w:p w14:paraId="40DC881E" w14:textId="4469DCFD" w:rsidR="003C4B34" w:rsidRPr="008D0FE6" w:rsidRDefault="003C4B34" w:rsidP="00E65D9F">
      <w:pPr>
        <w:numPr>
          <w:ilvl w:val="0"/>
          <w:numId w:val="22"/>
        </w:numPr>
        <w:spacing w:after="160" w:line="276" w:lineRule="auto"/>
        <w:contextualSpacing/>
        <w:jc w:val="both"/>
        <w:rPr>
          <w:rFonts w:eastAsiaTheme="minorHAnsi" w:cs="Arial"/>
          <w:bCs/>
          <w:kern w:val="2"/>
          <w:szCs w:val="20"/>
          <w14:ligatures w14:val="standardContextual"/>
        </w:rPr>
      </w:pPr>
      <w:r w:rsidRPr="008D0FE6">
        <w:rPr>
          <w:rFonts w:eastAsiaTheme="minorHAnsi" w:cs="Arial"/>
          <w:bCs/>
          <w:kern w:val="2"/>
          <w:szCs w:val="20"/>
          <w14:ligatures w14:val="standardContextual"/>
        </w:rPr>
        <w:t xml:space="preserve">V razdelku </w:t>
      </w:r>
      <w:r w:rsidRPr="008D0FE6">
        <w:rPr>
          <w:rFonts w:eastAsiaTheme="minorHAnsi" w:cs="Arial"/>
          <w:bCs/>
          <w:i/>
          <w:iCs/>
          <w:kern w:val="2"/>
          <w:szCs w:val="20"/>
          <w14:ligatures w14:val="standardContextual"/>
        </w:rPr>
        <w:t xml:space="preserve">Opis delovnih nalog </w:t>
      </w:r>
      <w:r w:rsidRPr="008D0FE6">
        <w:rPr>
          <w:rFonts w:eastAsiaTheme="minorHAnsi" w:cs="Arial"/>
          <w:bCs/>
          <w:kern w:val="2"/>
          <w:szCs w:val="20"/>
          <w14:ligatures w14:val="standardContextual"/>
        </w:rPr>
        <w:t xml:space="preserve">navedite predvidene delovne naloge, ki jih bodo posamezniki z navedenimi </w:t>
      </w:r>
      <w:r w:rsidR="0086298D" w:rsidRPr="008D0FE6">
        <w:rPr>
          <w:rFonts w:eastAsiaTheme="minorHAnsi" w:cs="Arial"/>
          <w:bCs/>
          <w:kern w:val="2"/>
          <w:szCs w:val="20"/>
          <w14:ligatures w14:val="standardContextual"/>
        </w:rPr>
        <w:t>vlogami</w:t>
      </w:r>
      <w:r w:rsidRPr="008D0FE6">
        <w:rPr>
          <w:rFonts w:eastAsiaTheme="minorHAnsi" w:cs="Arial"/>
          <w:bCs/>
          <w:kern w:val="2"/>
          <w:szCs w:val="20"/>
          <w14:ligatures w14:val="standardContextual"/>
        </w:rPr>
        <w:t xml:space="preserve">/funkcijami opravljali. </w:t>
      </w:r>
    </w:p>
    <w:p w14:paraId="675EC348" w14:textId="2F941522" w:rsidR="003C4B34" w:rsidRPr="008D0FE6" w:rsidRDefault="003C4B34" w:rsidP="00E65D9F">
      <w:pPr>
        <w:numPr>
          <w:ilvl w:val="0"/>
          <w:numId w:val="22"/>
        </w:numPr>
        <w:spacing w:after="160" w:line="276" w:lineRule="auto"/>
        <w:contextualSpacing/>
        <w:jc w:val="both"/>
        <w:rPr>
          <w:rFonts w:eastAsiaTheme="minorHAnsi" w:cs="Arial"/>
          <w:bCs/>
          <w:kern w:val="2"/>
          <w:szCs w:val="20"/>
          <w14:ligatures w14:val="standardContextual"/>
        </w:rPr>
      </w:pPr>
      <w:r w:rsidRPr="008D0FE6">
        <w:rPr>
          <w:rFonts w:eastAsiaTheme="minorHAnsi" w:cs="Arial"/>
          <w:bCs/>
          <w:kern w:val="2"/>
          <w:szCs w:val="20"/>
          <w14:ligatures w14:val="standardContextual"/>
        </w:rPr>
        <w:t xml:space="preserve">V razdelku </w:t>
      </w:r>
      <w:r w:rsidRPr="008D0FE6">
        <w:rPr>
          <w:rFonts w:eastAsiaTheme="minorHAnsi" w:cs="Arial"/>
          <w:i/>
          <w:iCs/>
          <w:kern w:val="2"/>
          <w:szCs w:val="20"/>
          <w14:ligatures w14:val="standardContextual"/>
        </w:rPr>
        <w:t>Predvidena izobraževanja, usposabljanja ipd.</w:t>
      </w:r>
      <w:r w:rsidRPr="008D0FE6">
        <w:rPr>
          <w:rFonts w:eastAsiaTheme="minorHAnsi" w:cs="Arial"/>
          <w:kern w:val="2"/>
          <w:szCs w:val="20"/>
          <w14:ligatures w14:val="standardContextual"/>
        </w:rPr>
        <w:t xml:space="preserve"> navedite</w:t>
      </w:r>
      <w:r w:rsidR="00E6180C" w:rsidRPr="008D0FE6">
        <w:rPr>
          <w:rFonts w:eastAsiaTheme="minorHAnsi" w:cs="Arial"/>
          <w:bCs/>
          <w:kern w:val="2"/>
          <w:szCs w:val="20"/>
          <w14:ligatures w14:val="standardContextual"/>
        </w:rPr>
        <w:t xml:space="preserve"> </w:t>
      </w:r>
      <w:r w:rsidR="0082236B" w:rsidRPr="008D0FE6">
        <w:rPr>
          <w:rFonts w:eastAsiaTheme="minorHAnsi" w:cs="Arial"/>
          <w:bCs/>
          <w:kern w:val="2"/>
          <w:szCs w:val="20"/>
          <w14:ligatures w14:val="standardContextual"/>
        </w:rPr>
        <w:t xml:space="preserve">na katerem področju </w:t>
      </w:r>
      <w:r w:rsidR="00E6180C" w:rsidRPr="008D0FE6">
        <w:rPr>
          <w:rFonts w:eastAsiaTheme="minorHAnsi" w:cs="Arial"/>
          <w:bCs/>
          <w:kern w:val="2"/>
          <w:szCs w:val="20"/>
          <w14:ligatures w14:val="standardContextual"/>
        </w:rPr>
        <w:t xml:space="preserve">se bodo zaposleni izobraževali </w:t>
      </w:r>
      <w:r w:rsidR="0082236B" w:rsidRPr="008D0FE6">
        <w:rPr>
          <w:rFonts w:eastAsiaTheme="minorHAnsi" w:cs="Arial"/>
          <w:bCs/>
          <w:kern w:val="2"/>
          <w:szCs w:val="20"/>
          <w14:ligatures w14:val="standardContextual"/>
        </w:rPr>
        <w:t>in kako lahko udeležba</w:t>
      </w:r>
      <w:r w:rsidR="0086298D" w:rsidRPr="008D0FE6">
        <w:rPr>
          <w:rFonts w:eastAsiaTheme="minorHAnsi" w:cs="Arial"/>
          <w:bCs/>
          <w:kern w:val="2"/>
          <w:szCs w:val="20"/>
          <w14:ligatures w14:val="standardContextual"/>
        </w:rPr>
        <w:t xml:space="preserve"> na le-teh</w:t>
      </w:r>
      <w:r w:rsidR="0082236B" w:rsidRPr="008D0FE6">
        <w:rPr>
          <w:rFonts w:eastAsiaTheme="minorHAnsi" w:cs="Arial"/>
          <w:bCs/>
          <w:kern w:val="2"/>
          <w:szCs w:val="20"/>
          <w14:ligatures w14:val="standardContextual"/>
        </w:rPr>
        <w:t xml:space="preserve"> prispeva k uspešnejšemu izvajanju nalog operacije.</w:t>
      </w:r>
    </w:p>
    <w:p w14:paraId="5F59C7D0" w14:textId="009CE123" w:rsidR="003C4B34" w:rsidRPr="008D0FE6" w:rsidRDefault="003C4B34" w:rsidP="00E65D9F">
      <w:pPr>
        <w:numPr>
          <w:ilvl w:val="0"/>
          <w:numId w:val="22"/>
        </w:numPr>
        <w:spacing w:after="160" w:line="276" w:lineRule="auto"/>
        <w:contextualSpacing/>
        <w:jc w:val="both"/>
        <w:rPr>
          <w:rFonts w:eastAsiaTheme="minorHAnsi" w:cs="Arial"/>
          <w:bCs/>
          <w:kern w:val="2"/>
          <w:szCs w:val="20"/>
          <w14:ligatures w14:val="standardContextual"/>
        </w:rPr>
      </w:pPr>
      <w:r w:rsidRPr="008D0FE6">
        <w:rPr>
          <w:rFonts w:eastAsiaTheme="minorHAnsi" w:cs="Arial"/>
          <w:bCs/>
          <w:kern w:val="2"/>
          <w:szCs w:val="20"/>
          <w14:ligatures w14:val="standardContextual"/>
        </w:rPr>
        <w:t xml:space="preserve">V razdelku </w:t>
      </w:r>
      <w:r w:rsidRPr="008D0FE6">
        <w:rPr>
          <w:rFonts w:eastAsiaTheme="minorHAnsi" w:cs="Arial"/>
          <w:i/>
          <w:iCs/>
          <w:kern w:val="2"/>
          <w:szCs w:val="20"/>
          <w14:ligatures w14:val="standardContextual"/>
        </w:rPr>
        <w:t xml:space="preserve">Predviden obseg zaposlitve na operaciji v odstotkih </w:t>
      </w:r>
      <w:r w:rsidRPr="008D0FE6">
        <w:rPr>
          <w:rFonts w:eastAsiaTheme="minorHAnsi" w:cs="Arial"/>
          <w:kern w:val="2"/>
          <w:szCs w:val="20"/>
          <w14:ligatures w14:val="standardContextual"/>
        </w:rPr>
        <w:t>navedite</w:t>
      </w:r>
      <w:r w:rsidR="005044E0" w:rsidRPr="008D0FE6">
        <w:rPr>
          <w:rFonts w:eastAsiaTheme="minorHAnsi" w:cs="Arial"/>
          <w:kern w:val="2"/>
          <w:szCs w:val="20"/>
          <w14:ligatures w14:val="standardContextual"/>
        </w:rPr>
        <w:t xml:space="preserve"> predviden obseg delovnega časa</w:t>
      </w:r>
      <w:r w:rsidR="00E6180C" w:rsidRPr="008D0FE6">
        <w:rPr>
          <w:rFonts w:eastAsiaTheme="minorHAnsi" w:cs="Arial"/>
          <w:kern w:val="2"/>
          <w:szCs w:val="20"/>
          <w14:ligatures w14:val="standardContextual"/>
        </w:rPr>
        <w:t xml:space="preserve"> (v odstotkih), ki ga bo zaposlena oseba opravljala na operaciji. </w:t>
      </w:r>
    </w:p>
    <w:p w14:paraId="2500587D" w14:textId="77777777" w:rsidR="00190D8A" w:rsidRPr="008D0FE6" w:rsidRDefault="00190D8A" w:rsidP="00E23949">
      <w:pPr>
        <w:spacing w:after="160" w:line="276" w:lineRule="auto"/>
        <w:contextualSpacing/>
        <w:rPr>
          <w:rFonts w:eastAsiaTheme="minorHAnsi" w:cs="Arial"/>
          <w:b/>
          <w:bCs/>
          <w:kern w:val="2"/>
          <w:szCs w:val="20"/>
          <w14:ligatures w14:val="standardContextual"/>
        </w:rPr>
      </w:pPr>
    </w:p>
    <w:tbl>
      <w:tblPr>
        <w:tblStyle w:val="Tabelamrea"/>
        <w:tblW w:w="14170" w:type="dxa"/>
        <w:tblLook w:val="04A0" w:firstRow="1" w:lastRow="0" w:firstColumn="1" w:lastColumn="0" w:noHBand="0" w:noVBand="1"/>
      </w:tblPr>
      <w:tblGrid>
        <w:gridCol w:w="2805"/>
        <w:gridCol w:w="2806"/>
        <w:gridCol w:w="2806"/>
        <w:gridCol w:w="2806"/>
        <w:gridCol w:w="2947"/>
      </w:tblGrid>
      <w:tr w:rsidR="00C04D7D" w:rsidRPr="008D0FE6" w14:paraId="7CE1DFBA" w14:textId="022DC961" w:rsidTr="00F5231E">
        <w:tc>
          <w:tcPr>
            <w:tcW w:w="2805" w:type="dxa"/>
            <w:shd w:val="clear" w:color="auto" w:fill="CCECFF"/>
          </w:tcPr>
          <w:p w14:paraId="0EEF18EB" w14:textId="6D40EEBC" w:rsidR="00C04D7D" w:rsidRPr="008D0FE6" w:rsidRDefault="00C04D7D" w:rsidP="00E23949">
            <w:pPr>
              <w:spacing w:after="160" w:line="276" w:lineRule="auto"/>
              <w:contextualSpacing/>
              <w:jc w:val="both"/>
              <w:rPr>
                <w:rFonts w:eastAsiaTheme="minorHAnsi" w:cs="Arial"/>
                <w:b/>
                <w:bCs/>
                <w:kern w:val="2"/>
                <w:szCs w:val="20"/>
                <w14:ligatures w14:val="standardContextual"/>
              </w:rPr>
            </w:pPr>
            <w:bookmarkStart w:id="17" w:name="_Hlk170981028"/>
            <w:r w:rsidRPr="008D0FE6">
              <w:rPr>
                <w:rFonts w:eastAsiaTheme="minorHAnsi" w:cs="Arial"/>
                <w:b/>
                <w:bCs/>
                <w:kern w:val="2"/>
                <w:szCs w:val="20"/>
                <w14:ligatures w14:val="standardContextual"/>
              </w:rPr>
              <w:t>Delodajalec – prijavitelj/</w:t>
            </w:r>
            <w:proofErr w:type="spellStart"/>
            <w:r w:rsidRPr="008D0FE6">
              <w:rPr>
                <w:rFonts w:eastAsiaTheme="minorHAnsi" w:cs="Arial"/>
                <w:b/>
                <w:bCs/>
                <w:kern w:val="2"/>
                <w:szCs w:val="20"/>
                <w14:ligatures w14:val="standardContextual"/>
              </w:rPr>
              <w:t>konzorcijski</w:t>
            </w:r>
            <w:proofErr w:type="spellEnd"/>
            <w:r w:rsidRPr="008D0FE6">
              <w:rPr>
                <w:rFonts w:eastAsiaTheme="minorHAnsi" w:cs="Arial"/>
                <w:b/>
                <w:bCs/>
                <w:kern w:val="2"/>
                <w:szCs w:val="20"/>
                <w14:ligatures w14:val="standardContextual"/>
              </w:rPr>
              <w:t xml:space="preserve"> partner  </w:t>
            </w:r>
            <w:bookmarkEnd w:id="17"/>
          </w:p>
        </w:tc>
        <w:tc>
          <w:tcPr>
            <w:tcW w:w="2806" w:type="dxa"/>
            <w:shd w:val="clear" w:color="auto" w:fill="CCECFF"/>
          </w:tcPr>
          <w:p w14:paraId="73108092" w14:textId="084BCA83" w:rsidR="00C04D7D" w:rsidRPr="008D0FE6" w:rsidRDefault="00C04D7D"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14:ligatures w14:val="standardContextual"/>
              </w:rPr>
              <w:t>V</w:t>
            </w:r>
            <w:r w:rsidR="00E6180C" w:rsidRPr="008D0FE6">
              <w:rPr>
                <w:rFonts w:eastAsiaTheme="minorHAnsi" w:cs="Arial"/>
                <w:b/>
                <w:bCs/>
                <w:kern w:val="2"/>
                <w:szCs w:val="20"/>
                <w14:ligatures w14:val="standardContextual"/>
              </w:rPr>
              <w:t>loga/funkcija zaposlenega (npr. v</w:t>
            </w:r>
            <w:r w:rsidRPr="008D0FE6">
              <w:rPr>
                <w:rFonts w:eastAsiaTheme="minorHAnsi" w:cs="Arial"/>
                <w:b/>
                <w:bCs/>
                <w:kern w:val="2"/>
                <w:szCs w:val="20"/>
                <w14:ligatures w14:val="standardContextual"/>
              </w:rPr>
              <w:t xml:space="preserve">odja </w:t>
            </w:r>
            <w:r w:rsidR="00360701" w:rsidRPr="008D0FE6">
              <w:rPr>
                <w:rFonts w:eastAsiaTheme="minorHAnsi" w:cs="Arial"/>
                <w:b/>
                <w:bCs/>
                <w:kern w:val="2"/>
                <w:szCs w:val="20"/>
                <w14:ligatures w14:val="standardContextual"/>
              </w:rPr>
              <w:t>operacije</w:t>
            </w:r>
            <w:r w:rsidRPr="008D0FE6">
              <w:rPr>
                <w:rFonts w:eastAsiaTheme="minorHAnsi" w:cs="Arial"/>
                <w:b/>
                <w:bCs/>
                <w:kern w:val="2"/>
                <w:szCs w:val="20"/>
                <w14:ligatures w14:val="standardContextual"/>
              </w:rPr>
              <w:t>/svetovalec/zagovornik</w:t>
            </w:r>
            <w:r w:rsidR="00E6180C" w:rsidRPr="008D0FE6">
              <w:rPr>
                <w:rFonts w:eastAsiaTheme="minorHAnsi" w:cs="Arial"/>
                <w:b/>
                <w:bCs/>
                <w:kern w:val="2"/>
                <w:szCs w:val="20"/>
                <w14:ligatures w14:val="standardContextual"/>
              </w:rPr>
              <w:t xml:space="preserve"> ipd.)</w:t>
            </w:r>
          </w:p>
        </w:tc>
        <w:tc>
          <w:tcPr>
            <w:tcW w:w="2806" w:type="dxa"/>
            <w:shd w:val="clear" w:color="auto" w:fill="CCECFF"/>
          </w:tcPr>
          <w:p w14:paraId="0F9D20F7" w14:textId="580614AE" w:rsidR="00C04D7D" w:rsidRPr="008D0FE6" w:rsidRDefault="00257133"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lang w:eastAsia="en-US"/>
                <w14:ligatures w14:val="standardContextual"/>
              </w:rPr>
              <w:t>Opis d</w:t>
            </w:r>
            <w:r w:rsidR="00C04D7D" w:rsidRPr="008D0FE6">
              <w:rPr>
                <w:rFonts w:eastAsiaTheme="minorHAnsi" w:cs="Arial"/>
                <w:b/>
                <w:bCs/>
                <w:kern w:val="2"/>
                <w:szCs w:val="20"/>
                <w:lang w:eastAsia="en-US"/>
                <w14:ligatures w14:val="standardContextual"/>
              </w:rPr>
              <w:t>elovn</w:t>
            </w:r>
            <w:r w:rsidRPr="008D0FE6">
              <w:rPr>
                <w:rFonts w:eastAsiaTheme="minorHAnsi" w:cs="Arial"/>
                <w:b/>
                <w:bCs/>
                <w:kern w:val="2"/>
                <w:szCs w:val="20"/>
                <w:lang w:eastAsia="en-US"/>
                <w14:ligatures w14:val="standardContextual"/>
              </w:rPr>
              <w:t>ih</w:t>
            </w:r>
            <w:r w:rsidR="00C04D7D" w:rsidRPr="008D0FE6">
              <w:rPr>
                <w:rFonts w:eastAsiaTheme="minorHAnsi" w:cs="Arial"/>
                <w:b/>
                <w:bCs/>
                <w:kern w:val="2"/>
                <w:szCs w:val="20"/>
                <w:lang w:eastAsia="en-US"/>
                <w14:ligatures w14:val="standardContextual"/>
              </w:rPr>
              <w:t xml:space="preserve"> nalog</w:t>
            </w:r>
          </w:p>
        </w:tc>
        <w:tc>
          <w:tcPr>
            <w:tcW w:w="2806" w:type="dxa"/>
            <w:shd w:val="clear" w:color="auto" w:fill="CCECFF"/>
          </w:tcPr>
          <w:p w14:paraId="6DE81E5E" w14:textId="3272571B" w:rsidR="00C04D7D" w:rsidRPr="008D0FE6" w:rsidRDefault="00C04D7D" w:rsidP="00E23949">
            <w:pPr>
              <w:spacing w:after="160" w:line="276" w:lineRule="auto"/>
              <w:contextualSpacing/>
              <w:jc w:val="both"/>
              <w:rPr>
                <w:rFonts w:eastAsiaTheme="minorHAnsi" w:cs="Arial"/>
                <w:b/>
                <w:bCs/>
                <w:kern w:val="2"/>
                <w:szCs w:val="20"/>
                <w:lang w:eastAsia="en-US"/>
                <w14:ligatures w14:val="standardContextual"/>
              </w:rPr>
            </w:pPr>
            <w:r w:rsidRPr="008D0FE6">
              <w:rPr>
                <w:rFonts w:eastAsiaTheme="minorHAnsi" w:cs="Arial"/>
                <w:b/>
                <w:bCs/>
                <w:kern w:val="2"/>
                <w:szCs w:val="20"/>
                <w:lang w:eastAsia="en-US"/>
                <w14:ligatures w14:val="standardContextual"/>
              </w:rPr>
              <w:t>Predvidena izobraževanja, usposabljanja ipd.</w:t>
            </w:r>
          </w:p>
        </w:tc>
        <w:tc>
          <w:tcPr>
            <w:tcW w:w="2947" w:type="dxa"/>
            <w:shd w:val="clear" w:color="auto" w:fill="CCECFF"/>
          </w:tcPr>
          <w:p w14:paraId="31933055" w14:textId="0F77B6A5" w:rsidR="00C04D7D" w:rsidRPr="008D0FE6" w:rsidRDefault="00C04D7D"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Predviden obseg zaposlitve na operaciji </w:t>
            </w:r>
            <w:r w:rsidR="0005086D" w:rsidRPr="008D0FE6">
              <w:rPr>
                <w:rFonts w:eastAsiaTheme="minorHAnsi" w:cs="Arial"/>
                <w:b/>
                <w:bCs/>
                <w:kern w:val="2"/>
                <w:szCs w:val="20"/>
                <w14:ligatures w14:val="standardContextual"/>
              </w:rPr>
              <w:t xml:space="preserve">v odstotkih </w:t>
            </w:r>
          </w:p>
        </w:tc>
      </w:tr>
      <w:tr w:rsidR="00C04D7D" w:rsidRPr="008D0FE6" w14:paraId="372CF3B3" w14:textId="76B1F928" w:rsidTr="00F5231E">
        <w:tc>
          <w:tcPr>
            <w:tcW w:w="2805" w:type="dxa"/>
          </w:tcPr>
          <w:p w14:paraId="10172C49"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806" w:type="dxa"/>
          </w:tcPr>
          <w:p w14:paraId="503DDD65" w14:textId="693E24D0"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806" w:type="dxa"/>
          </w:tcPr>
          <w:p w14:paraId="5FEA2156"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806" w:type="dxa"/>
          </w:tcPr>
          <w:p w14:paraId="0C5515AB" w14:textId="54BC893F" w:rsidR="00C04D7D" w:rsidRPr="008D0FE6" w:rsidRDefault="00C04D7D" w:rsidP="00E23949">
            <w:pPr>
              <w:spacing w:after="160" w:line="276" w:lineRule="auto"/>
              <w:contextualSpacing/>
              <w:jc w:val="both"/>
              <w:rPr>
                <w:rFonts w:eastAsiaTheme="minorHAnsi" w:cs="Arial"/>
                <w:kern w:val="2"/>
                <w:szCs w:val="20"/>
                <w:lang w:eastAsia="en-US"/>
                <w14:ligatures w14:val="standardContextual"/>
              </w:rPr>
            </w:pPr>
          </w:p>
        </w:tc>
        <w:tc>
          <w:tcPr>
            <w:tcW w:w="2947" w:type="dxa"/>
          </w:tcPr>
          <w:p w14:paraId="24B060EE"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r>
      <w:tr w:rsidR="00C04D7D" w:rsidRPr="008D0FE6" w14:paraId="0168BA28" w14:textId="1D83456F" w:rsidTr="00F5231E">
        <w:tc>
          <w:tcPr>
            <w:tcW w:w="2805" w:type="dxa"/>
          </w:tcPr>
          <w:p w14:paraId="5FC6CD7E"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806" w:type="dxa"/>
          </w:tcPr>
          <w:p w14:paraId="68C651FB"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806" w:type="dxa"/>
          </w:tcPr>
          <w:p w14:paraId="1B440A04"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806" w:type="dxa"/>
          </w:tcPr>
          <w:p w14:paraId="1C40EA49"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c>
          <w:tcPr>
            <w:tcW w:w="2947" w:type="dxa"/>
          </w:tcPr>
          <w:p w14:paraId="500B64ED" w14:textId="77777777" w:rsidR="00C04D7D" w:rsidRPr="008D0FE6" w:rsidRDefault="00C04D7D" w:rsidP="00E23949">
            <w:pPr>
              <w:spacing w:after="160" w:line="276" w:lineRule="auto"/>
              <w:contextualSpacing/>
              <w:jc w:val="both"/>
              <w:rPr>
                <w:rFonts w:eastAsiaTheme="minorHAnsi" w:cs="Arial"/>
                <w:kern w:val="2"/>
                <w:szCs w:val="20"/>
                <w14:ligatures w14:val="standardContextual"/>
              </w:rPr>
            </w:pPr>
          </w:p>
        </w:tc>
      </w:tr>
      <w:tr w:rsidR="00C04D7D" w:rsidRPr="008D0FE6" w14:paraId="60CAD19F" w14:textId="602BBB60" w:rsidTr="00F5231E">
        <w:tc>
          <w:tcPr>
            <w:tcW w:w="2805" w:type="dxa"/>
          </w:tcPr>
          <w:p w14:paraId="0A97DA44"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806" w:type="dxa"/>
          </w:tcPr>
          <w:p w14:paraId="410033EC" w14:textId="35D6C031"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806" w:type="dxa"/>
          </w:tcPr>
          <w:p w14:paraId="1C3609FF"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806" w:type="dxa"/>
          </w:tcPr>
          <w:p w14:paraId="3FD4C65E" w14:textId="2073F977"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947" w:type="dxa"/>
          </w:tcPr>
          <w:p w14:paraId="08C04591"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r>
      <w:tr w:rsidR="00C04D7D" w:rsidRPr="008D0FE6" w14:paraId="40CB036C" w14:textId="53399089" w:rsidTr="00F5231E">
        <w:tc>
          <w:tcPr>
            <w:tcW w:w="2805" w:type="dxa"/>
          </w:tcPr>
          <w:p w14:paraId="3B15F668"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806" w:type="dxa"/>
          </w:tcPr>
          <w:p w14:paraId="549AD8C9"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806" w:type="dxa"/>
          </w:tcPr>
          <w:p w14:paraId="2F8FF841"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806" w:type="dxa"/>
          </w:tcPr>
          <w:p w14:paraId="537B6B2A" w14:textId="69319E3A" w:rsidR="00C04D7D" w:rsidRPr="008D0FE6" w:rsidRDefault="00C04D7D" w:rsidP="00E23949">
            <w:pPr>
              <w:spacing w:after="160" w:line="276" w:lineRule="auto"/>
              <w:contextualSpacing/>
              <w:rPr>
                <w:rFonts w:eastAsiaTheme="minorHAnsi" w:cs="Arial"/>
                <w:b/>
                <w:bCs/>
                <w:kern w:val="2"/>
                <w:szCs w:val="20"/>
                <w14:ligatures w14:val="standardContextual"/>
              </w:rPr>
            </w:pPr>
          </w:p>
        </w:tc>
        <w:tc>
          <w:tcPr>
            <w:tcW w:w="2947" w:type="dxa"/>
          </w:tcPr>
          <w:p w14:paraId="626AAED6" w14:textId="77777777" w:rsidR="00C04D7D" w:rsidRPr="008D0FE6" w:rsidRDefault="00C04D7D" w:rsidP="00E23949">
            <w:pPr>
              <w:spacing w:after="160" w:line="276" w:lineRule="auto"/>
              <w:contextualSpacing/>
              <w:rPr>
                <w:rFonts w:eastAsiaTheme="minorHAnsi" w:cs="Arial"/>
                <w:b/>
                <w:bCs/>
                <w:kern w:val="2"/>
                <w:szCs w:val="20"/>
                <w14:ligatures w14:val="standardContextual"/>
              </w:rPr>
            </w:pPr>
          </w:p>
        </w:tc>
      </w:tr>
      <w:bookmarkEnd w:id="16"/>
    </w:tbl>
    <w:p w14:paraId="16C39F0B" w14:textId="77777777" w:rsidR="00190D8A" w:rsidRPr="008D0FE6" w:rsidRDefault="00190D8A" w:rsidP="00E23949">
      <w:pPr>
        <w:spacing w:after="160" w:line="276" w:lineRule="auto"/>
        <w:contextualSpacing/>
        <w:rPr>
          <w:rFonts w:eastAsiaTheme="minorHAnsi" w:cs="Arial"/>
          <w:b/>
          <w:bCs/>
          <w:kern w:val="2"/>
          <w:szCs w:val="20"/>
          <w14:ligatures w14:val="standardContextual"/>
        </w:rPr>
      </w:pPr>
    </w:p>
    <w:p w14:paraId="0A2B054A" w14:textId="77777777" w:rsidR="006750DE" w:rsidRPr="008D0FE6" w:rsidRDefault="006750DE" w:rsidP="00E65D9F">
      <w:pPr>
        <w:pStyle w:val="Odstavekseznama"/>
        <w:numPr>
          <w:ilvl w:val="1"/>
          <w:numId w:val="13"/>
        </w:numPr>
        <w:rPr>
          <w:rFonts w:ascii="Arial" w:eastAsiaTheme="minorHAnsi" w:hAnsi="Arial" w:cs="Arial"/>
          <w:b/>
          <w:bCs/>
          <w:kern w:val="2"/>
          <w:sz w:val="20"/>
          <w:szCs w:val="20"/>
          <w14:ligatures w14:val="standardContextual"/>
        </w:rPr>
      </w:pPr>
      <w:r w:rsidRPr="008D0FE6">
        <w:rPr>
          <w:rFonts w:ascii="Arial" w:eastAsiaTheme="minorHAnsi" w:hAnsi="Arial" w:cs="Arial"/>
          <w:b/>
          <w:bCs/>
          <w:kern w:val="2"/>
          <w:sz w:val="20"/>
          <w:szCs w:val="20"/>
          <w14:ligatures w14:val="standardContextual"/>
        </w:rPr>
        <w:t>Organizacija izvedbe operacije</w:t>
      </w:r>
    </w:p>
    <w:p w14:paraId="20FFB71F" w14:textId="42ED7109" w:rsidR="00775DD7" w:rsidRPr="008D0FE6" w:rsidRDefault="006354D5" w:rsidP="00E23949">
      <w:pPr>
        <w:spacing w:line="276" w:lineRule="auto"/>
        <w:jc w:val="both"/>
        <w:rPr>
          <w:rFonts w:eastAsiaTheme="minorHAnsi" w:cs="Arial"/>
          <w:b/>
          <w:bCs/>
          <w:kern w:val="2"/>
          <w:szCs w:val="20"/>
          <w14:ligatures w14:val="standardContextual"/>
        </w:rPr>
      </w:pPr>
      <w:r w:rsidRPr="008D0FE6">
        <w:rPr>
          <w:rFonts w:eastAsiaTheme="minorHAnsi" w:cs="Arial"/>
          <w:kern w:val="2"/>
          <w:szCs w:val="20"/>
          <w14:ligatures w14:val="standardContextual"/>
        </w:rPr>
        <w:t>Predstavite vlog</w:t>
      </w:r>
      <w:r w:rsidR="00535021" w:rsidRPr="008D0FE6">
        <w:rPr>
          <w:rFonts w:eastAsiaTheme="minorHAnsi" w:cs="Arial"/>
          <w:kern w:val="2"/>
          <w:szCs w:val="20"/>
          <w14:ligatures w14:val="standardContextual"/>
        </w:rPr>
        <w:t>o</w:t>
      </w:r>
      <w:r w:rsidRPr="008D0FE6">
        <w:rPr>
          <w:rFonts w:eastAsiaTheme="minorHAnsi" w:cs="Arial"/>
          <w:kern w:val="2"/>
          <w:szCs w:val="20"/>
          <w14:ligatures w14:val="standardContextual"/>
        </w:rPr>
        <w:t xml:space="preserve"> posameznega </w:t>
      </w:r>
      <w:proofErr w:type="spellStart"/>
      <w:r w:rsidRPr="008D0FE6">
        <w:rPr>
          <w:rFonts w:eastAsiaTheme="minorHAnsi" w:cs="Arial"/>
          <w:kern w:val="2"/>
          <w:szCs w:val="20"/>
          <w14:ligatures w14:val="standardContextual"/>
        </w:rPr>
        <w:t>konzorcijskega</w:t>
      </w:r>
      <w:proofErr w:type="spellEnd"/>
      <w:r w:rsidRPr="008D0FE6">
        <w:rPr>
          <w:rFonts w:eastAsiaTheme="minorHAnsi" w:cs="Arial"/>
          <w:kern w:val="2"/>
          <w:szCs w:val="20"/>
          <w14:ligatures w14:val="standardContextual"/>
        </w:rPr>
        <w:t xml:space="preserve"> partnerja v operaciji po posamezni aktivnosti določenega sklopa, ki ste jo opredelili v vlogi.</w:t>
      </w:r>
      <w:r w:rsidR="009F7125" w:rsidRPr="008D0FE6">
        <w:rPr>
          <w:rFonts w:eastAsiaTheme="minorHAnsi" w:cs="Arial"/>
          <w:kern w:val="2"/>
          <w:szCs w:val="20"/>
          <w14:ligatures w14:val="standardContextual"/>
        </w:rPr>
        <w:t xml:space="preserve"> Prav tako</w:t>
      </w:r>
      <w:r w:rsidR="0014276B" w:rsidRPr="008D0FE6">
        <w:rPr>
          <w:rFonts w:eastAsiaTheme="minorHAnsi" w:cs="Arial"/>
          <w:kern w:val="2"/>
          <w:szCs w:val="20"/>
          <w14:ligatures w14:val="standardContextual"/>
        </w:rPr>
        <w:t>,</w:t>
      </w:r>
      <w:r w:rsidR="009F7125" w:rsidRPr="008D0FE6">
        <w:rPr>
          <w:rFonts w:eastAsiaTheme="minorHAnsi" w:cs="Arial"/>
          <w:kern w:val="2"/>
          <w:szCs w:val="20"/>
          <w14:ligatures w14:val="standardContextual"/>
        </w:rPr>
        <w:t xml:space="preserve"> </w:t>
      </w:r>
      <w:r w:rsidR="002E77AE" w:rsidRPr="008D0FE6">
        <w:rPr>
          <w:rFonts w:eastAsiaTheme="minorHAnsi" w:cs="Arial"/>
          <w:kern w:val="2"/>
          <w:szCs w:val="20"/>
          <w14:ligatures w14:val="standardContextual"/>
        </w:rPr>
        <w:t xml:space="preserve">kjer je </w:t>
      </w:r>
      <w:r w:rsidR="003E097E">
        <w:rPr>
          <w:rFonts w:eastAsiaTheme="minorHAnsi" w:cs="Arial"/>
          <w:kern w:val="2"/>
          <w:szCs w:val="20"/>
          <w14:ligatures w14:val="standardContextual"/>
        </w:rPr>
        <w:t>relevantno</w:t>
      </w:r>
      <w:r w:rsidR="0014276B" w:rsidRPr="008D0FE6">
        <w:rPr>
          <w:rFonts w:eastAsiaTheme="minorHAnsi" w:cs="Arial"/>
          <w:kern w:val="2"/>
          <w:szCs w:val="20"/>
          <w14:ligatures w14:val="standardContextual"/>
        </w:rPr>
        <w:t>,</w:t>
      </w:r>
      <w:r w:rsidR="002E77AE" w:rsidRPr="008D0FE6">
        <w:rPr>
          <w:rFonts w:eastAsiaTheme="minorHAnsi" w:cs="Arial"/>
          <w:kern w:val="2"/>
          <w:szCs w:val="20"/>
          <w14:ligatures w14:val="standardContextual"/>
        </w:rPr>
        <w:t xml:space="preserve"> </w:t>
      </w:r>
      <w:r w:rsidR="009F7125" w:rsidRPr="008D0FE6">
        <w:rPr>
          <w:rFonts w:eastAsiaTheme="minorHAnsi" w:cs="Arial"/>
          <w:kern w:val="2"/>
          <w:szCs w:val="20"/>
          <w14:ligatures w14:val="standardContextual"/>
        </w:rPr>
        <w:t xml:space="preserve">navedite predvidene </w:t>
      </w:r>
      <w:r w:rsidR="002E77AE" w:rsidRPr="008D0FE6">
        <w:rPr>
          <w:rFonts w:eastAsiaTheme="minorHAnsi" w:cs="Arial"/>
          <w:kern w:val="2"/>
          <w:szCs w:val="20"/>
          <w14:ligatures w14:val="standardContextual"/>
        </w:rPr>
        <w:t>deležnike</w:t>
      </w:r>
      <w:r w:rsidR="009F7125" w:rsidRPr="008D0FE6">
        <w:rPr>
          <w:rFonts w:eastAsiaTheme="minorHAnsi" w:cs="Arial"/>
          <w:kern w:val="2"/>
          <w:szCs w:val="20"/>
          <w14:ligatures w14:val="standardContextual"/>
        </w:rPr>
        <w:t xml:space="preserve"> </w:t>
      </w:r>
      <w:r w:rsidR="003E097E">
        <w:rPr>
          <w:rFonts w:eastAsiaTheme="minorHAnsi" w:cs="Arial"/>
          <w:kern w:val="2"/>
          <w:szCs w:val="20"/>
          <w14:ligatures w14:val="standardContextual"/>
        </w:rPr>
        <w:t>oziroma</w:t>
      </w:r>
      <w:r w:rsidR="009F7125" w:rsidRPr="008D0FE6">
        <w:rPr>
          <w:rFonts w:eastAsiaTheme="minorHAnsi" w:cs="Arial"/>
          <w:kern w:val="2"/>
          <w:szCs w:val="20"/>
          <w14:ligatures w14:val="standardContextual"/>
        </w:rPr>
        <w:t xml:space="preserve"> pridružene partnerje in njihovo vlogo pri izvajanju operacije.</w:t>
      </w:r>
      <w:r w:rsidR="00C75FE3" w:rsidRPr="008D0FE6">
        <w:rPr>
          <w:rFonts w:eastAsiaTheme="minorHAnsi" w:cs="Arial"/>
          <w:kern w:val="2"/>
          <w:szCs w:val="20"/>
          <w14:ligatures w14:val="standardContextual"/>
        </w:rPr>
        <w:t xml:space="preserve"> </w:t>
      </w:r>
      <w:r w:rsidR="006750DE" w:rsidRPr="008D0FE6">
        <w:rPr>
          <w:rFonts w:eastAsiaTheme="minorHAnsi" w:cs="Arial"/>
          <w:kern w:val="2"/>
          <w:szCs w:val="20"/>
          <w14:ligatures w14:val="standardContextual"/>
        </w:rPr>
        <w:t xml:space="preserve">Opišite, kako/za kakšen namen bo posamezna </w:t>
      </w:r>
      <w:r w:rsidR="006750DE" w:rsidRPr="008D0FE6">
        <w:rPr>
          <w:rFonts w:eastAsiaTheme="minorHAnsi" w:cs="Arial"/>
          <w:kern w:val="2"/>
          <w:szCs w:val="20"/>
          <w14:ligatures w14:val="standardContextual"/>
        </w:rPr>
        <w:lastRenderedPageBreak/>
        <w:t xml:space="preserve">storitev uporabljena za dosego ciljev in kazalnikov </w:t>
      </w:r>
      <w:r w:rsidR="00856AF8" w:rsidRPr="008D0FE6">
        <w:rPr>
          <w:rFonts w:eastAsiaTheme="minorHAnsi" w:cs="Arial"/>
          <w:kern w:val="2"/>
          <w:szCs w:val="20"/>
          <w14:ligatures w14:val="standardContextual"/>
        </w:rPr>
        <w:t>operacije</w:t>
      </w:r>
      <w:r w:rsidR="006750DE" w:rsidRPr="008D0FE6">
        <w:rPr>
          <w:rFonts w:eastAsiaTheme="minorHAnsi" w:cs="Arial"/>
          <w:kern w:val="2"/>
          <w:szCs w:val="20"/>
          <w14:ligatures w14:val="standardContextual"/>
        </w:rPr>
        <w:t xml:space="preserve">. </w:t>
      </w:r>
      <w:r w:rsidR="000C03D8" w:rsidRPr="008D0FE6">
        <w:rPr>
          <w:rFonts w:eastAsiaTheme="minorHAnsi" w:cs="Arial"/>
          <w:kern w:val="2"/>
          <w:szCs w:val="20"/>
          <w14:ligatures w14:val="standardContextual"/>
        </w:rPr>
        <w:t xml:space="preserve">Aktivnosti operacije iz </w:t>
      </w:r>
      <w:r w:rsidR="0042315B" w:rsidRPr="008D0FE6">
        <w:rPr>
          <w:rFonts w:eastAsiaTheme="minorHAnsi" w:cs="Arial"/>
          <w:kern w:val="2"/>
          <w:szCs w:val="20"/>
          <w14:ligatures w14:val="standardContextual"/>
        </w:rPr>
        <w:t>točke</w:t>
      </w:r>
      <w:r w:rsidR="008F7B15" w:rsidRPr="008D0FE6">
        <w:rPr>
          <w:rFonts w:eastAsiaTheme="minorHAnsi" w:cs="Arial"/>
          <w:kern w:val="2"/>
          <w:szCs w:val="20"/>
          <w14:ligatures w14:val="standardContextual"/>
        </w:rPr>
        <w:t xml:space="preserve"> 7 javnega</w:t>
      </w:r>
      <w:r w:rsidR="000C03D8" w:rsidRPr="008D0FE6">
        <w:rPr>
          <w:rFonts w:eastAsiaTheme="minorHAnsi" w:cs="Arial"/>
          <w:kern w:val="2"/>
          <w:szCs w:val="20"/>
          <w14:ligatures w14:val="standardContextual"/>
        </w:rPr>
        <w:t xml:space="preserve"> razpisa so že naveden</w:t>
      </w:r>
      <w:r w:rsidR="008F7B15" w:rsidRPr="008D0FE6">
        <w:rPr>
          <w:rFonts w:eastAsiaTheme="minorHAnsi" w:cs="Arial"/>
          <w:kern w:val="2"/>
          <w:szCs w:val="20"/>
          <w14:ligatures w14:val="standardContextual"/>
        </w:rPr>
        <w:t>e</w:t>
      </w:r>
      <w:r w:rsidR="000C03D8" w:rsidRPr="008D0FE6">
        <w:rPr>
          <w:rFonts w:eastAsiaTheme="minorHAnsi" w:cs="Arial"/>
          <w:kern w:val="2"/>
          <w:szCs w:val="20"/>
          <w14:ligatures w14:val="standardContextual"/>
        </w:rPr>
        <w:t xml:space="preserve"> in jih ne spreminjajte, saj pogoji javnega razpisa zahtevajo, da </w:t>
      </w:r>
      <w:r w:rsidR="00856AF8" w:rsidRPr="008D0FE6">
        <w:rPr>
          <w:rFonts w:eastAsiaTheme="minorHAnsi" w:cs="Arial"/>
          <w:kern w:val="2"/>
          <w:szCs w:val="20"/>
          <w14:ligatures w14:val="standardContextual"/>
        </w:rPr>
        <w:t>operacije</w:t>
      </w:r>
      <w:r w:rsidR="000C03D8" w:rsidRPr="008D0FE6">
        <w:rPr>
          <w:rFonts w:eastAsiaTheme="minorHAnsi" w:cs="Arial"/>
          <w:kern w:val="2"/>
          <w:szCs w:val="20"/>
          <w14:ligatures w14:val="standardContextual"/>
        </w:rPr>
        <w:t xml:space="preserve"> zajema vse navedene aktivnosti</w:t>
      </w:r>
      <w:r w:rsidR="002E77AE" w:rsidRPr="008D0FE6">
        <w:rPr>
          <w:rFonts w:eastAsiaTheme="minorHAnsi" w:cs="Arial"/>
          <w:kern w:val="2"/>
          <w:szCs w:val="20"/>
          <w14:ligatures w14:val="standardContextual"/>
        </w:rPr>
        <w:t xml:space="preserve">, lahko pa jih dodate, če ste to predhodno predvideli v </w:t>
      </w:r>
      <w:r w:rsidR="0014276B" w:rsidRPr="008D0FE6">
        <w:rPr>
          <w:rFonts w:eastAsiaTheme="minorHAnsi" w:cs="Arial"/>
          <w:kern w:val="2"/>
          <w:szCs w:val="20"/>
          <w14:ligatures w14:val="standardContextual"/>
        </w:rPr>
        <w:t>točki 2.5</w:t>
      </w:r>
      <w:r w:rsidR="002E77AE" w:rsidRPr="008D0FE6">
        <w:rPr>
          <w:rFonts w:eastAsiaTheme="minorHAnsi" w:cs="Arial"/>
          <w:kern w:val="2"/>
          <w:szCs w:val="20"/>
          <w14:ligatures w14:val="standardContextual"/>
        </w:rPr>
        <w:t xml:space="preserve">. </w:t>
      </w:r>
      <w:r w:rsidR="000C03D8" w:rsidRPr="008D0FE6">
        <w:rPr>
          <w:rFonts w:eastAsiaTheme="minorHAnsi" w:cs="Arial"/>
          <w:kern w:val="2"/>
          <w:szCs w:val="20"/>
          <w14:ligatures w14:val="standardContextual"/>
        </w:rPr>
        <w:t xml:space="preserve"> </w:t>
      </w:r>
    </w:p>
    <w:p w14:paraId="2972F785" w14:textId="77777777" w:rsidR="00C75FE3" w:rsidRPr="008D0FE6" w:rsidRDefault="00C75FE3" w:rsidP="00E23949">
      <w:pPr>
        <w:spacing w:after="160" w:line="276" w:lineRule="auto"/>
        <w:jc w:val="both"/>
        <w:rPr>
          <w:rFonts w:eastAsiaTheme="minorHAnsi" w:cs="Arial"/>
          <w:kern w:val="2"/>
          <w:szCs w:val="20"/>
          <w14:ligatures w14:val="standardContextual"/>
        </w:rPr>
      </w:pPr>
      <w:bookmarkStart w:id="18" w:name="_Hlk170821898"/>
    </w:p>
    <w:p w14:paraId="2B2AE3B3" w14:textId="77777777" w:rsidR="006354D5" w:rsidRPr="008D0FE6" w:rsidRDefault="006354D5" w:rsidP="00E23949">
      <w:pPr>
        <w:shd w:val="clear" w:color="auto" w:fill="DEEAF6" w:themeFill="accent5" w:themeFillTint="33"/>
        <w:spacing w:after="160" w:line="276" w:lineRule="auto"/>
        <w:rPr>
          <w:rFonts w:eastAsiaTheme="minorHAnsi" w:cs="Arial"/>
          <w:b/>
          <w:bCs/>
          <w:kern w:val="2"/>
          <w:szCs w:val="20"/>
          <w14:ligatures w14:val="standardContextual"/>
        </w:rPr>
      </w:pPr>
      <w:bookmarkStart w:id="19" w:name="_Hlk171084021"/>
      <w:r w:rsidRPr="008D0FE6">
        <w:rPr>
          <w:rFonts w:eastAsiaTheme="minorHAnsi" w:cs="Arial"/>
          <w:b/>
          <w:bCs/>
          <w:kern w:val="2"/>
          <w:szCs w:val="20"/>
          <w14:ligatures w14:val="standardContextual"/>
        </w:rPr>
        <w:t>VSEBINSKI SKLOP AKTIVNOSTI: 1. Promocija socialnega podjetništva</w:t>
      </w:r>
    </w:p>
    <w:tbl>
      <w:tblPr>
        <w:tblStyle w:val="Tabelamrea11"/>
        <w:tblW w:w="14034" w:type="dxa"/>
        <w:tblInd w:w="-5" w:type="dxa"/>
        <w:tblLayout w:type="fixed"/>
        <w:tblLook w:val="04A0" w:firstRow="1" w:lastRow="0" w:firstColumn="1" w:lastColumn="0" w:noHBand="0" w:noVBand="1"/>
      </w:tblPr>
      <w:tblGrid>
        <w:gridCol w:w="3473"/>
        <w:gridCol w:w="3473"/>
        <w:gridCol w:w="3473"/>
        <w:gridCol w:w="3615"/>
      </w:tblGrid>
      <w:tr w:rsidR="00F16804" w:rsidRPr="008D0FE6" w14:paraId="000251CB" w14:textId="500CBAAC" w:rsidTr="00157A8B">
        <w:trPr>
          <w:trHeight w:val="1187"/>
        </w:trPr>
        <w:tc>
          <w:tcPr>
            <w:tcW w:w="3473" w:type="dxa"/>
            <w:shd w:val="clear" w:color="auto" w:fill="CCECFF"/>
          </w:tcPr>
          <w:p w14:paraId="54000538" w14:textId="77777777" w:rsidR="00F16804" w:rsidRPr="008D0FE6" w:rsidRDefault="00F16804"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276E1C73" w14:textId="1FD51BEC"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473" w:type="dxa"/>
            <w:shd w:val="clear" w:color="auto" w:fill="CCECFF"/>
          </w:tcPr>
          <w:p w14:paraId="4CCF98B2" w14:textId="77777777" w:rsidR="00751C2D" w:rsidRPr="008D0FE6" w:rsidRDefault="00746AAD"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KOMPETENCE, ZNANJA IN VEŠČINE TER OBLIKOVANE STORITVE KONZORCIJSKEGA PARTNERSTVA ZA SOCIALNA PODJETJA IN ORGANIZACIJE SOCIALNE EKONOMIJE </w:t>
            </w:r>
          </w:p>
          <w:p w14:paraId="0F30A902" w14:textId="71F48642" w:rsidR="00F16804" w:rsidRPr="008D0FE6" w:rsidRDefault="00F16804"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473" w:type="dxa"/>
            <w:shd w:val="clear" w:color="auto" w:fill="CCECFF"/>
          </w:tcPr>
          <w:p w14:paraId="7D7A15D1" w14:textId="3D48C424" w:rsidR="00F16804" w:rsidRPr="008D0FE6" w:rsidRDefault="00F16804"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KRATEK OPIS VLOGE POSAMEZNEGA PARTNERJA PRI IZVAJANJU AKTIVNOSTI (kadrovski načrt operacije)</w:t>
            </w:r>
          </w:p>
          <w:p w14:paraId="4C3A9F69" w14:textId="23227F4B" w:rsidR="00F16804" w:rsidRPr="008D0FE6" w:rsidRDefault="00F16804"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615" w:type="dxa"/>
            <w:shd w:val="clear" w:color="auto" w:fill="CCECFF"/>
          </w:tcPr>
          <w:p w14:paraId="1CD502EB" w14:textId="36DC0EEA" w:rsidR="00F16804" w:rsidRPr="008D0FE6" w:rsidRDefault="00F16804"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PREDVIDENI </w:t>
            </w:r>
            <w:r w:rsidR="002E77AE" w:rsidRPr="008D0FE6">
              <w:rPr>
                <w:rFonts w:eastAsiaTheme="minorHAnsi" w:cs="Arial"/>
                <w:b/>
                <w:bCs/>
                <w:kern w:val="2"/>
                <w:sz w:val="16"/>
                <w:szCs w:val="16"/>
                <w14:ligatures w14:val="standardContextual"/>
              </w:rPr>
              <w:t>DELEŽNIKI</w:t>
            </w:r>
            <w:r w:rsidRPr="008D0FE6">
              <w:rPr>
                <w:rFonts w:eastAsiaTheme="minorHAnsi" w:cs="Arial"/>
                <w:b/>
                <w:bCs/>
                <w:kern w:val="2"/>
                <w:sz w:val="16"/>
                <w:szCs w:val="16"/>
                <w14:ligatures w14:val="standardContextual"/>
              </w:rPr>
              <w:t xml:space="preserve"> / PRIDRUŽENI PARTNERJI IN NJIHOVA VLOGA</w:t>
            </w:r>
            <w:r w:rsidR="00A638BB" w:rsidRPr="008D0FE6">
              <w:rPr>
                <w:rFonts w:eastAsiaTheme="minorHAnsi" w:cs="Arial"/>
                <w:b/>
                <w:bCs/>
                <w:kern w:val="2"/>
                <w:sz w:val="16"/>
                <w:szCs w:val="16"/>
                <w:lang w:eastAsia="en-US"/>
                <w14:ligatures w14:val="standardContextual"/>
              </w:rPr>
              <w:t xml:space="preserve"> </w:t>
            </w:r>
            <w:r w:rsidR="00A638BB" w:rsidRPr="008D0FE6">
              <w:rPr>
                <w:rFonts w:eastAsiaTheme="minorHAnsi" w:cs="Arial"/>
                <w:b/>
                <w:bCs/>
                <w:kern w:val="2"/>
                <w:sz w:val="16"/>
                <w:szCs w:val="16"/>
                <w14:ligatures w14:val="standardContextual"/>
              </w:rPr>
              <w:t>PRI IZVAJANJU AKTIVNOSTI</w:t>
            </w:r>
          </w:p>
          <w:p w14:paraId="13623DDE" w14:textId="32DDA61F"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F16804" w:rsidRPr="008D0FE6" w14:paraId="574F5D15" w14:textId="3AEC17E9" w:rsidTr="00157A8B">
        <w:tc>
          <w:tcPr>
            <w:tcW w:w="3473" w:type="dxa"/>
            <w:shd w:val="clear" w:color="auto" w:fill="auto"/>
          </w:tcPr>
          <w:p w14:paraId="740899A2" w14:textId="77777777"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1.1. Vzpostavitev spletne strani z dostopnimi informacijami, vezanimi na socialno ekonomijo</w:t>
            </w:r>
          </w:p>
        </w:tc>
        <w:tc>
          <w:tcPr>
            <w:tcW w:w="3473" w:type="dxa"/>
          </w:tcPr>
          <w:p w14:paraId="08FAC13C"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473" w:type="dxa"/>
          </w:tcPr>
          <w:p w14:paraId="16D3D2EC"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615" w:type="dxa"/>
          </w:tcPr>
          <w:p w14:paraId="0E5E0A35"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r>
      <w:tr w:rsidR="00F16804" w:rsidRPr="008D0FE6" w14:paraId="0D458803" w14:textId="48BA4E72" w:rsidTr="00157A8B">
        <w:tc>
          <w:tcPr>
            <w:tcW w:w="3473" w:type="dxa"/>
            <w:shd w:val="clear" w:color="auto" w:fill="auto"/>
          </w:tcPr>
          <w:p w14:paraId="1AB2D50F" w14:textId="77777777"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1.2. Vzpostavitev profilov na najmanj treh družbenih omrežjih</w:t>
            </w:r>
          </w:p>
        </w:tc>
        <w:tc>
          <w:tcPr>
            <w:tcW w:w="3473" w:type="dxa"/>
          </w:tcPr>
          <w:p w14:paraId="59A45F8A"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473" w:type="dxa"/>
          </w:tcPr>
          <w:p w14:paraId="11F208BA"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615" w:type="dxa"/>
          </w:tcPr>
          <w:p w14:paraId="2E605849"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r>
      <w:tr w:rsidR="00F16804" w:rsidRPr="008D0FE6" w14:paraId="6CC12254" w14:textId="4127BF70" w:rsidTr="00157A8B">
        <w:tc>
          <w:tcPr>
            <w:tcW w:w="3473" w:type="dxa"/>
            <w:shd w:val="clear" w:color="auto" w:fill="auto"/>
          </w:tcPr>
          <w:p w14:paraId="3F7F96A8" w14:textId="77777777"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1.3. Udeležba na ali organizacija lokalnih, regionalnih, nacionalnih ali mednarodnih dogodkov</w:t>
            </w:r>
          </w:p>
        </w:tc>
        <w:tc>
          <w:tcPr>
            <w:tcW w:w="3473" w:type="dxa"/>
          </w:tcPr>
          <w:p w14:paraId="1CC39462"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473" w:type="dxa"/>
          </w:tcPr>
          <w:p w14:paraId="162035EA"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615" w:type="dxa"/>
          </w:tcPr>
          <w:p w14:paraId="2CE7FA24"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r>
      <w:tr w:rsidR="00F16804" w:rsidRPr="008D0FE6" w14:paraId="06C8FBE4" w14:textId="5A73F15F" w:rsidTr="00157A8B">
        <w:tc>
          <w:tcPr>
            <w:tcW w:w="3473" w:type="dxa"/>
            <w:shd w:val="clear" w:color="auto" w:fill="auto"/>
          </w:tcPr>
          <w:p w14:paraId="484EE5EE" w14:textId="3334F190"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1.4. Izvedba sejma/festivala socialnega podjetništva</w:t>
            </w:r>
          </w:p>
        </w:tc>
        <w:tc>
          <w:tcPr>
            <w:tcW w:w="3473" w:type="dxa"/>
          </w:tcPr>
          <w:p w14:paraId="15D7A737"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473" w:type="dxa"/>
          </w:tcPr>
          <w:p w14:paraId="0D36B4F6"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615" w:type="dxa"/>
          </w:tcPr>
          <w:p w14:paraId="2CFFAF7E"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r>
      <w:tr w:rsidR="00F16804" w:rsidRPr="008D0FE6" w14:paraId="3AF62FBA" w14:textId="67FC306A" w:rsidTr="00157A8B">
        <w:tc>
          <w:tcPr>
            <w:tcW w:w="3473" w:type="dxa"/>
            <w:shd w:val="clear" w:color="auto" w:fill="auto"/>
          </w:tcPr>
          <w:p w14:paraId="677407FB" w14:textId="1123F0E4"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1.5. Sodelovanje pri zagotavljanju ažurnih in relevantnih informacij enotni vstopni točki za socialno ekonomijo (Social </w:t>
            </w:r>
            <w:proofErr w:type="spellStart"/>
            <w:r w:rsidRPr="008D0FE6">
              <w:rPr>
                <w:rFonts w:eastAsiaTheme="minorHAnsi" w:cs="Arial"/>
                <w:kern w:val="2"/>
                <w:sz w:val="16"/>
                <w:szCs w:val="16"/>
                <w14:ligatures w14:val="standardContextual"/>
              </w:rPr>
              <w:t>economy</w:t>
            </w:r>
            <w:proofErr w:type="spellEnd"/>
            <w:r w:rsidRPr="008D0FE6">
              <w:rPr>
                <w:rFonts w:eastAsiaTheme="minorHAnsi" w:cs="Arial"/>
                <w:kern w:val="2"/>
                <w:sz w:val="16"/>
                <w:szCs w:val="16"/>
                <w14:ligatures w14:val="standardContextual"/>
              </w:rPr>
              <w:t xml:space="preserve"> </w:t>
            </w:r>
            <w:proofErr w:type="spellStart"/>
            <w:r w:rsidRPr="008D0FE6">
              <w:rPr>
                <w:rFonts w:eastAsiaTheme="minorHAnsi" w:cs="Arial"/>
                <w:kern w:val="2"/>
                <w:sz w:val="16"/>
                <w:szCs w:val="16"/>
                <w14:ligatures w14:val="standardContextual"/>
              </w:rPr>
              <w:t>gateway</w:t>
            </w:r>
            <w:proofErr w:type="spellEnd"/>
            <w:r w:rsidRPr="008D0FE6">
              <w:rPr>
                <w:rFonts w:eastAsiaTheme="minorHAnsi" w:cs="Arial"/>
                <w:kern w:val="2"/>
                <w:sz w:val="16"/>
                <w:szCs w:val="16"/>
                <w:vertAlign w:val="superscript"/>
                <w14:ligatures w14:val="standardContextual"/>
              </w:rPr>
              <w:footnoteReference w:id="5"/>
            </w:r>
            <w:r w:rsidRPr="008D0FE6">
              <w:rPr>
                <w:rFonts w:eastAsiaTheme="minorHAnsi" w:cs="Arial"/>
                <w:kern w:val="2"/>
                <w:sz w:val="16"/>
                <w:szCs w:val="16"/>
                <w14:ligatures w14:val="standardContextual"/>
              </w:rPr>
              <w:t xml:space="preserve">) </w:t>
            </w:r>
          </w:p>
        </w:tc>
        <w:tc>
          <w:tcPr>
            <w:tcW w:w="3473" w:type="dxa"/>
          </w:tcPr>
          <w:p w14:paraId="69632430"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473" w:type="dxa"/>
          </w:tcPr>
          <w:p w14:paraId="1B7036E2"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615" w:type="dxa"/>
          </w:tcPr>
          <w:p w14:paraId="50DA42D3"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r>
      <w:tr w:rsidR="00F16804" w:rsidRPr="008D0FE6" w14:paraId="7A376143" w14:textId="60427D34" w:rsidTr="00157A8B">
        <w:tc>
          <w:tcPr>
            <w:tcW w:w="3473" w:type="dxa"/>
            <w:shd w:val="clear" w:color="auto" w:fill="auto"/>
          </w:tcPr>
          <w:p w14:paraId="1191D22F" w14:textId="2ADD0A8F" w:rsidR="00F16804" w:rsidRPr="008D0FE6" w:rsidRDefault="00F16804"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1.6. Vključitev v najmanj eno mednarodno mrežo organizacij </w:t>
            </w:r>
          </w:p>
        </w:tc>
        <w:tc>
          <w:tcPr>
            <w:tcW w:w="3473" w:type="dxa"/>
          </w:tcPr>
          <w:p w14:paraId="2238FFDC"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473" w:type="dxa"/>
          </w:tcPr>
          <w:p w14:paraId="7FBC69E5"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c>
          <w:tcPr>
            <w:tcW w:w="3615" w:type="dxa"/>
          </w:tcPr>
          <w:p w14:paraId="71CA2AF3" w14:textId="77777777" w:rsidR="00F16804" w:rsidRPr="008D0FE6" w:rsidRDefault="00F16804" w:rsidP="00E23949">
            <w:pPr>
              <w:spacing w:after="160" w:line="276" w:lineRule="auto"/>
              <w:rPr>
                <w:rFonts w:eastAsiaTheme="minorHAnsi" w:cs="Arial"/>
                <w:b/>
                <w:bCs/>
                <w:kern w:val="2"/>
                <w:sz w:val="16"/>
                <w:szCs w:val="16"/>
                <w14:ligatures w14:val="standardContextual"/>
              </w:rPr>
            </w:pPr>
          </w:p>
        </w:tc>
      </w:tr>
      <w:tr w:rsidR="00157A8B" w:rsidRPr="008D0FE6" w14:paraId="63A5BB95" w14:textId="77777777" w:rsidTr="00157A8B">
        <w:tc>
          <w:tcPr>
            <w:tcW w:w="3473" w:type="dxa"/>
            <w:shd w:val="clear" w:color="auto" w:fill="D9D9D9" w:themeFill="background1" w:themeFillShade="D9"/>
          </w:tcPr>
          <w:p w14:paraId="2E510001" w14:textId="4646909E"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473" w:type="dxa"/>
            <w:shd w:val="clear" w:color="auto" w:fill="D9D9D9" w:themeFill="background1" w:themeFillShade="D9"/>
          </w:tcPr>
          <w:p w14:paraId="7479E24E"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3473" w:type="dxa"/>
            <w:shd w:val="clear" w:color="auto" w:fill="D9D9D9" w:themeFill="background1" w:themeFillShade="D9"/>
          </w:tcPr>
          <w:p w14:paraId="02EBB02B"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3615" w:type="dxa"/>
            <w:shd w:val="clear" w:color="auto" w:fill="D9D9D9" w:themeFill="background1" w:themeFillShade="D9"/>
          </w:tcPr>
          <w:p w14:paraId="26D20F67"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r>
    </w:tbl>
    <w:p w14:paraId="399B36E9" w14:textId="77777777" w:rsidR="006354D5" w:rsidRPr="008D0FE6" w:rsidRDefault="006354D5" w:rsidP="00E23949">
      <w:pPr>
        <w:spacing w:after="160" w:line="276" w:lineRule="auto"/>
        <w:rPr>
          <w:rFonts w:eastAsiaTheme="minorHAnsi" w:cs="Arial"/>
          <w:b/>
          <w:bCs/>
          <w:kern w:val="2"/>
          <w:szCs w:val="20"/>
          <w14:ligatures w14:val="standardContextual"/>
        </w:rPr>
      </w:pPr>
    </w:p>
    <w:p w14:paraId="12964DF5" w14:textId="77777777" w:rsidR="006354D5" w:rsidRPr="008D0FE6" w:rsidRDefault="006354D5" w:rsidP="00E23949">
      <w:pPr>
        <w:shd w:val="clear" w:color="auto" w:fill="FBE4D5" w:themeFill="accent2" w:themeFillTint="33"/>
        <w:spacing w:after="160" w:line="276" w:lineRule="auto"/>
        <w:rPr>
          <w:rFonts w:eastAsiaTheme="minorHAnsi" w:cs="Arial"/>
          <w:b/>
          <w:bCs/>
          <w:kern w:val="2"/>
          <w:szCs w:val="20"/>
          <w14:ligatures w14:val="standardContextual"/>
        </w:rPr>
      </w:pPr>
      <w:bookmarkStart w:id="20" w:name="_Hlk170390898"/>
      <w:r w:rsidRPr="008D0FE6">
        <w:rPr>
          <w:rFonts w:eastAsiaTheme="minorHAnsi" w:cs="Arial"/>
          <w:b/>
          <w:bCs/>
          <w:kern w:val="2"/>
          <w:szCs w:val="20"/>
          <w14:ligatures w14:val="standardContextual"/>
        </w:rPr>
        <w:t>VSEBINSKI SKLOP AKTIVNOSTI: 2. Razvoj sistema informiranja in izobraževanja za socialno podjetništvo</w:t>
      </w:r>
    </w:p>
    <w:tbl>
      <w:tblPr>
        <w:tblStyle w:val="Tabelamrea11"/>
        <w:tblW w:w="14034" w:type="dxa"/>
        <w:tblInd w:w="-5" w:type="dxa"/>
        <w:tblLayout w:type="fixed"/>
        <w:tblLook w:val="04A0" w:firstRow="1" w:lastRow="0" w:firstColumn="1" w:lastColumn="0" w:noHBand="0" w:noVBand="1"/>
      </w:tblPr>
      <w:tblGrid>
        <w:gridCol w:w="3473"/>
        <w:gridCol w:w="3473"/>
        <w:gridCol w:w="3473"/>
        <w:gridCol w:w="3615"/>
      </w:tblGrid>
      <w:tr w:rsidR="008A30A6" w:rsidRPr="008D0FE6" w14:paraId="6ABDBC08" w14:textId="659275C0" w:rsidTr="00157A8B">
        <w:trPr>
          <w:trHeight w:val="1124"/>
        </w:trPr>
        <w:tc>
          <w:tcPr>
            <w:tcW w:w="3473" w:type="dxa"/>
            <w:shd w:val="clear" w:color="auto" w:fill="CCECFF"/>
          </w:tcPr>
          <w:bookmarkEnd w:id="20"/>
          <w:p w14:paraId="2290A1CD" w14:textId="77777777" w:rsidR="008A30A6" w:rsidRPr="008D0FE6" w:rsidRDefault="008A30A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2B396428" w14:textId="219BF59D"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473" w:type="dxa"/>
            <w:shd w:val="clear" w:color="auto" w:fill="CCECFF"/>
          </w:tcPr>
          <w:p w14:paraId="1A267D31" w14:textId="77777777" w:rsidR="00751C2D" w:rsidRPr="008D0FE6" w:rsidRDefault="00746AAD"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KOMPETENCE, ZNANJA IN VEŠČINE TER OBLIKOVANE STORITVE KONZORCIJ-SKEGA PARTNERSTVA ZA SOCIALNA PODJETJA IN ORGANIZACIJE SOCIALNE EKONOMIJE </w:t>
            </w:r>
          </w:p>
          <w:p w14:paraId="24943077" w14:textId="4D9CF9C3" w:rsidR="008A30A6" w:rsidRPr="008D0FE6" w:rsidRDefault="008A30A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473" w:type="dxa"/>
            <w:shd w:val="clear" w:color="auto" w:fill="CCECFF"/>
          </w:tcPr>
          <w:p w14:paraId="641416D3" w14:textId="77777777" w:rsidR="008A30A6" w:rsidRPr="008D0FE6" w:rsidRDefault="008A30A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KRATEK OPIS VLOGE POSAMEZNEGA PARTNERJA PRI IZVAJANJU AKTIVNOSTI (kadrovski načrt operacije)</w:t>
            </w:r>
          </w:p>
          <w:p w14:paraId="71BC956F" w14:textId="77777777" w:rsidR="008A30A6" w:rsidRPr="008D0FE6" w:rsidRDefault="008A30A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615" w:type="dxa"/>
            <w:shd w:val="clear" w:color="auto" w:fill="CCECFF"/>
          </w:tcPr>
          <w:p w14:paraId="4EC97BFA" w14:textId="293A7D72" w:rsidR="008A30A6" w:rsidRPr="008D0FE6" w:rsidRDefault="008A30A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PREDVIDENI </w:t>
            </w:r>
            <w:r w:rsidR="002E77AE" w:rsidRPr="008D0FE6">
              <w:rPr>
                <w:rFonts w:eastAsiaTheme="minorHAnsi" w:cs="Arial"/>
                <w:b/>
                <w:bCs/>
                <w:kern w:val="2"/>
                <w:sz w:val="16"/>
                <w:szCs w:val="16"/>
                <w14:ligatures w14:val="standardContextual"/>
              </w:rPr>
              <w:t>DELEŽNIKI</w:t>
            </w:r>
            <w:r w:rsidRPr="008D0FE6">
              <w:rPr>
                <w:rFonts w:eastAsiaTheme="minorHAnsi" w:cs="Arial"/>
                <w:b/>
                <w:bCs/>
                <w:kern w:val="2"/>
                <w:sz w:val="16"/>
                <w:szCs w:val="16"/>
                <w14:ligatures w14:val="standardContextual"/>
              </w:rPr>
              <w:t xml:space="preserve"> / PRIDRUŽENI PARTNERJI IN NJIHOVA VLOGA</w:t>
            </w:r>
            <w:r w:rsidR="00A638BB" w:rsidRPr="008D0FE6">
              <w:rPr>
                <w:rFonts w:eastAsiaTheme="minorHAnsi" w:cs="Arial"/>
                <w:b/>
                <w:bCs/>
                <w:kern w:val="2"/>
                <w:sz w:val="16"/>
                <w:szCs w:val="16"/>
                <w:lang w:eastAsia="en-US"/>
                <w14:ligatures w14:val="standardContextual"/>
              </w:rPr>
              <w:t xml:space="preserve"> </w:t>
            </w:r>
            <w:r w:rsidR="00A638BB" w:rsidRPr="008D0FE6">
              <w:rPr>
                <w:rFonts w:eastAsiaTheme="minorHAnsi" w:cs="Arial"/>
                <w:b/>
                <w:bCs/>
                <w:kern w:val="2"/>
                <w:sz w:val="16"/>
                <w:szCs w:val="16"/>
                <w14:ligatures w14:val="standardContextual"/>
              </w:rPr>
              <w:t>PRI IZVAJANJU AKTIVNOSTI</w:t>
            </w:r>
          </w:p>
          <w:p w14:paraId="3EBC2A7B" w14:textId="22A60BBA" w:rsidR="008A30A6" w:rsidRPr="008D0FE6" w:rsidRDefault="008A30A6"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8A30A6" w:rsidRPr="008D0FE6" w14:paraId="67C47037" w14:textId="53B68175" w:rsidTr="00157A8B">
        <w:tc>
          <w:tcPr>
            <w:tcW w:w="3473" w:type="dxa"/>
            <w:shd w:val="clear" w:color="auto" w:fill="auto"/>
          </w:tcPr>
          <w:p w14:paraId="0BE370BA" w14:textId="77777777" w:rsidR="008A30A6" w:rsidRPr="008D0FE6" w:rsidRDefault="008A30A6"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2.1. Priprava informativnih (video, slikovnih, </w:t>
            </w:r>
            <w:proofErr w:type="spellStart"/>
            <w:r w:rsidRPr="008D0FE6">
              <w:rPr>
                <w:rFonts w:eastAsiaTheme="minorHAnsi" w:cs="Arial"/>
                <w:kern w:val="2"/>
                <w:sz w:val="16"/>
                <w:szCs w:val="16"/>
                <w14:ligatures w14:val="standardContextual"/>
              </w:rPr>
              <w:t>infografike</w:t>
            </w:r>
            <w:proofErr w:type="spellEnd"/>
            <w:r w:rsidRPr="008D0FE6">
              <w:rPr>
                <w:rFonts w:eastAsiaTheme="minorHAnsi" w:cs="Arial"/>
                <w:kern w:val="2"/>
                <w:sz w:val="16"/>
                <w:szCs w:val="16"/>
                <w14:ligatures w14:val="standardContextual"/>
              </w:rPr>
              <w:t>)</w:t>
            </w:r>
          </w:p>
        </w:tc>
        <w:tc>
          <w:tcPr>
            <w:tcW w:w="3473" w:type="dxa"/>
          </w:tcPr>
          <w:p w14:paraId="2F683FAD" w14:textId="77777777" w:rsidR="008A30A6" w:rsidRPr="008D0FE6" w:rsidRDefault="008A30A6" w:rsidP="00E23949">
            <w:pPr>
              <w:spacing w:after="160" w:line="276" w:lineRule="auto"/>
              <w:rPr>
                <w:rFonts w:eastAsiaTheme="minorHAnsi" w:cs="Arial"/>
                <w:kern w:val="2"/>
                <w:sz w:val="16"/>
                <w:szCs w:val="16"/>
                <w14:ligatures w14:val="standardContextual"/>
              </w:rPr>
            </w:pPr>
          </w:p>
        </w:tc>
        <w:tc>
          <w:tcPr>
            <w:tcW w:w="3473" w:type="dxa"/>
          </w:tcPr>
          <w:p w14:paraId="4D5F9ADA"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c>
          <w:tcPr>
            <w:tcW w:w="3615" w:type="dxa"/>
          </w:tcPr>
          <w:p w14:paraId="1B913801"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r>
      <w:tr w:rsidR="008A30A6" w:rsidRPr="008D0FE6" w14:paraId="46174D35" w14:textId="2D1E3151" w:rsidTr="00157A8B">
        <w:tc>
          <w:tcPr>
            <w:tcW w:w="3473" w:type="dxa"/>
            <w:shd w:val="clear" w:color="auto" w:fill="auto"/>
          </w:tcPr>
          <w:p w14:paraId="7611D1B5" w14:textId="77777777" w:rsidR="008A30A6" w:rsidRPr="008D0FE6" w:rsidRDefault="008A30A6"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2.2. Izvedba spletnih ali fizičnih individualnih ali skupinskih izobraževanj oziroma usposabljanj</w:t>
            </w:r>
          </w:p>
        </w:tc>
        <w:tc>
          <w:tcPr>
            <w:tcW w:w="3473" w:type="dxa"/>
          </w:tcPr>
          <w:p w14:paraId="24A703E4" w14:textId="77777777" w:rsidR="008A30A6" w:rsidRPr="008D0FE6" w:rsidRDefault="008A30A6" w:rsidP="00E23949">
            <w:pPr>
              <w:spacing w:after="160" w:line="276" w:lineRule="auto"/>
              <w:rPr>
                <w:rFonts w:eastAsiaTheme="minorHAnsi" w:cs="Arial"/>
                <w:kern w:val="2"/>
                <w:sz w:val="16"/>
                <w:szCs w:val="16"/>
                <w14:ligatures w14:val="standardContextual"/>
              </w:rPr>
            </w:pPr>
          </w:p>
        </w:tc>
        <w:tc>
          <w:tcPr>
            <w:tcW w:w="3473" w:type="dxa"/>
          </w:tcPr>
          <w:p w14:paraId="364D147A"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c>
          <w:tcPr>
            <w:tcW w:w="3615" w:type="dxa"/>
          </w:tcPr>
          <w:p w14:paraId="7A56B7AE"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r>
      <w:tr w:rsidR="008A30A6" w:rsidRPr="008D0FE6" w14:paraId="55F10F4B" w14:textId="6BD18472" w:rsidTr="00157A8B">
        <w:tc>
          <w:tcPr>
            <w:tcW w:w="3473" w:type="dxa"/>
            <w:shd w:val="clear" w:color="auto" w:fill="auto"/>
          </w:tcPr>
          <w:p w14:paraId="06F9CFA3" w14:textId="77777777" w:rsidR="008A30A6" w:rsidRPr="008D0FE6" w:rsidRDefault="008A30A6"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2.3. Informiranje o aktualnih vsebinah na področju socialne ekonomije</w:t>
            </w:r>
          </w:p>
        </w:tc>
        <w:tc>
          <w:tcPr>
            <w:tcW w:w="3473" w:type="dxa"/>
          </w:tcPr>
          <w:p w14:paraId="389F4A7A" w14:textId="77777777" w:rsidR="008A30A6" w:rsidRPr="008D0FE6" w:rsidRDefault="008A30A6" w:rsidP="00E23949">
            <w:pPr>
              <w:spacing w:after="160" w:line="276" w:lineRule="auto"/>
              <w:rPr>
                <w:rFonts w:eastAsiaTheme="minorHAnsi" w:cs="Arial"/>
                <w:kern w:val="2"/>
                <w:sz w:val="16"/>
                <w:szCs w:val="16"/>
                <w14:ligatures w14:val="standardContextual"/>
              </w:rPr>
            </w:pPr>
          </w:p>
        </w:tc>
        <w:tc>
          <w:tcPr>
            <w:tcW w:w="3473" w:type="dxa"/>
          </w:tcPr>
          <w:p w14:paraId="51F8EEE1"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c>
          <w:tcPr>
            <w:tcW w:w="3615" w:type="dxa"/>
          </w:tcPr>
          <w:p w14:paraId="5FD2FB87"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r>
      <w:tr w:rsidR="008A30A6" w:rsidRPr="008D0FE6" w14:paraId="0B5EB189" w14:textId="3C085C76" w:rsidTr="00157A8B">
        <w:tc>
          <w:tcPr>
            <w:tcW w:w="3473" w:type="dxa"/>
            <w:shd w:val="clear" w:color="auto" w:fill="auto"/>
          </w:tcPr>
          <w:p w14:paraId="1BE49D1F" w14:textId="43EB528F" w:rsidR="008A30A6" w:rsidRPr="008D0FE6" w:rsidRDefault="008A30A6"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2.4. Priprava elektronskega </w:t>
            </w:r>
            <w:proofErr w:type="spellStart"/>
            <w:r w:rsidRPr="008D0FE6">
              <w:rPr>
                <w:rFonts w:eastAsiaTheme="minorHAnsi" w:cs="Arial"/>
                <w:kern w:val="2"/>
                <w:sz w:val="16"/>
                <w:szCs w:val="16"/>
                <w14:ligatures w14:val="standardContextual"/>
              </w:rPr>
              <w:t>novičnika</w:t>
            </w:r>
            <w:proofErr w:type="spellEnd"/>
            <w:r w:rsidRPr="008D0FE6">
              <w:rPr>
                <w:rFonts w:eastAsiaTheme="minorHAnsi" w:cs="Arial"/>
                <w:kern w:val="2"/>
                <w:sz w:val="16"/>
                <w:szCs w:val="16"/>
                <w14:ligatures w14:val="standardContextual"/>
              </w:rPr>
              <w:t xml:space="preserve"> </w:t>
            </w:r>
          </w:p>
        </w:tc>
        <w:tc>
          <w:tcPr>
            <w:tcW w:w="3473" w:type="dxa"/>
          </w:tcPr>
          <w:p w14:paraId="2C6C5ED1" w14:textId="77777777" w:rsidR="008A30A6" w:rsidRPr="008D0FE6" w:rsidRDefault="008A30A6" w:rsidP="00E23949">
            <w:pPr>
              <w:spacing w:after="160" w:line="276" w:lineRule="auto"/>
              <w:rPr>
                <w:rFonts w:eastAsiaTheme="minorHAnsi" w:cs="Arial"/>
                <w:kern w:val="2"/>
                <w:sz w:val="16"/>
                <w:szCs w:val="16"/>
                <w14:ligatures w14:val="standardContextual"/>
              </w:rPr>
            </w:pPr>
          </w:p>
        </w:tc>
        <w:tc>
          <w:tcPr>
            <w:tcW w:w="3473" w:type="dxa"/>
          </w:tcPr>
          <w:p w14:paraId="547E4660"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c>
          <w:tcPr>
            <w:tcW w:w="3615" w:type="dxa"/>
          </w:tcPr>
          <w:p w14:paraId="27CFDC5B"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r>
      <w:tr w:rsidR="008A30A6" w:rsidRPr="008D0FE6" w14:paraId="34D9DDAE" w14:textId="6C455F74" w:rsidTr="00157A8B">
        <w:tc>
          <w:tcPr>
            <w:tcW w:w="3473" w:type="dxa"/>
            <w:shd w:val="clear" w:color="auto" w:fill="auto"/>
          </w:tcPr>
          <w:p w14:paraId="4ACD9462" w14:textId="35CB111D" w:rsidR="008A30A6" w:rsidRPr="008D0FE6" w:rsidRDefault="008A30A6"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2.5 Kontinuirano izobraževanje oseb, zaposlenih na operaciji za nudenje strokovne vsebinske in zagovorniške podpore </w:t>
            </w:r>
          </w:p>
        </w:tc>
        <w:tc>
          <w:tcPr>
            <w:tcW w:w="3473" w:type="dxa"/>
          </w:tcPr>
          <w:p w14:paraId="4BC2559B" w14:textId="77777777" w:rsidR="008A30A6" w:rsidRPr="008D0FE6" w:rsidRDefault="008A30A6" w:rsidP="00E23949">
            <w:pPr>
              <w:spacing w:after="160" w:line="276" w:lineRule="auto"/>
              <w:rPr>
                <w:rFonts w:eastAsiaTheme="minorHAnsi" w:cs="Arial"/>
                <w:kern w:val="2"/>
                <w:sz w:val="16"/>
                <w:szCs w:val="16"/>
                <w14:ligatures w14:val="standardContextual"/>
              </w:rPr>
            </w:pPr>
          </w:p>
        </w:tc>
        <w:tc>
          <w:tcPr>
            <w:tcW w:w="3473" w:type="dxa"/>
          </w:tcPr>
          <w:p w14:paraId="795B0B9F"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c>
          <w:tcPr>
            <w:tcW w:w="3615" w:type="dxa"/>
          </w:tcPr>
          <w:p w14:paraId="3C6BE186" w14:textId="77777777" w:rsidR="008A30A6" w:rsidRPr="008D0FE6" w:rsidRDefault="008A30A6" w:rsidP="00E23949">
            <w:pPr>
              <w:spacing w:after="160" w:line="276" w:lineRule="auto"/>
              <w:rPr>
                <w:rFonts w:eastAsiaTheme="minorHAnsi" w:cs="Arial"/>
                <w:b/>
                <w:bCs/>
                <w:kern w:val="2"/>
                <w:sz w:val="16"/>
                <w:szCs w:val="16"/>
                <w14:ligatures w14:val="standardContextual"/>
              </w:rPr>
            </w:pPr>
          </w:p>
        </w:tc>
      </w:tr>
      <w:tr w:rsidR="00157A8B" w:rsidRPr="008D0FE6" w14:paraId="7910A7ED" w14:textId="77777777" w:rsidTr="00157A8B">
        <w:tc>
          <w:tcPr>
            <w:tcW w:w="3473" w:type="dxa"/>
            <w:shd w:val="clear" w:color="auto" w:fill="D9D9D9" w:themeFill="background1" w:themeFillShade="D9"/>
          </w:tcPr>
          <w:p w14:paraId="4F93BF32" w14:textId="403295A4"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473" w:type="dxa"/>
            <w:shd w:val="clear" w:color="auto" w:fill="D9D9D9" w:themeFill="background1" w:themeFillShade="D9"/>
          </w:tcPr>
          <w:p w14:paraId="721ABA1A"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3473" w:type="dxa"/>
            <w:shd w:val="clear" w:color="auto" w:fill="D9D9D9" w:themeFill="background1" w:themeFillShade="D9"/>
          </w:tcPr>
          <w:p w14:paraId="06626897"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3615" w:type="dxa"/>
            <w:shd w:val="clear" w:color="auto" w:fill="D9D9D9" w:themeFill="background1" w:themeFillShade="D9"/>
          </w:tcPr>
          <w:p w14:paraId="08532720"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r>
    </w:tbl>
    <w:p w14:paraId="251A2D0F" w14:textId="77777777" w:rsidR="006354D5" w:rsidRPr="008D0FE6" w:rsidRDefault="006354D5" w:rsidP="00E23949">
      <w:pPr>
        <w:spacing w:after="160" w:line="276" w:lineRule="auto"/>
        <w:rPr>
          <w:rFonts w:eastAsiaTheme="minorHAnsi" w:cs="Arial"/>
          <w:b/>
          <w:bCs/>
          <w:kern w:val="2"/>
          <w:szCs w:val="20"/>
          <w14:ligatures w14:val="standardContextual"/>
        </w:rPr>
      </w:pPr>
    </w:p>
    <w:p w14:paraId="783F71E9" w14:textId="77777777" w:rsidR="006354D5" w:rsidRPr="008D0FE6" w:rsidRDefault="006354D5" w:rsidP="00E23949">
      <w:pPr>
        <w:shd w:val="clear" w:color="auto" w:fill="E2EFD9" w:themeFill="accent6"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3. Razvoj podpornih storitev socialnim podjetjem</w:t>
      </w:r>
    </w:p>
    <w:tbl>
      <w:tblPr>
        <w:tblStyle w:val="Tabelamrea11"/>
        <w:tblW w:w="14034" w:type="dxa"/>
        <w:tblInd w:w="-5" w:type="dxa"/>
        <w:tblLayout w:type="fixed"/>
        <w:tblLook w:val="04A0" w:firstRow="1" w:lastRow="0" w:firstColumn="1" w:lastColumn="0" w:noHBand="0" w:noVBand="1"/>
      </w:tblPr>
      <w:tblGrid>
        <w:gridCol w:w="3508"/>
        <w:gridCol w:w="3509"/>
        <w:gridCol w:w="3508"/>
        <w:gridCol w:w="3509"/>
      </w:tblGrid>
      <w:tr w:rsidR="00746DF2" w:rsidRPr="008D0FE6" w14:paraId="6E8C6837" w14:textId="4AD4B9AF" w:rsidTr="001A176E">
        <w:trPr>
          <w:trHeight w:val="274"/>
        </w:trPr>
        <w:tc>
          <w:tcPr>
            <w:tcW w:w="3508" w:type="dxa"/>
            <w:shd w:val="clear" w:color="auto" w:fill="CCECFF"/>
          </w:tcPr>
          <w:p w14:paraId="2D02C231" w14:textId="77777777" w:rsidR="00746DF2" w:rsidRPr="008D0FE6" w:rsidRDefault="00746DF2"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3501F334" w14:textId="710CE6A8"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09" w:type="dxa"/>
            <w:shd w:val="clear" w:color="auto" w:fill="CCECFF"/>
          </w:tcPr>
          <w:p w14:paraId="0420CF1A" w14:textId="77777777" w:rsidR="00751C2D" w:rsidRPr="008D0FE6" w:rsidRDefault="00746AAD"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KOMPETENCE, ZNANJA IN VEŠČINE TER OBLIKOVANE STORITVE KONZORCIJ-SKEGA PARTNERSTVA ZA SOCIALNA PODJETJA IN ORGANIZACIJE SOCIALNE EKONOMIJE</w:t>
            </w:r>
          </w:p>
          <w:p w14:paraId="5B3795E7" w14:textId="79B5C8D9" w:rsidR="00746DF2" w:rsidRPr="008D0FE6" w:rsidRDefault="00746DF2"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lastRenderedPageBreak/>
              <w:t>(izpolni prijavitelj)</w:t>
            </w:r>
          </w:p>
        </w:tc>
        <w:tc>
          <w:tcPr>
            <w:tcW w:w="3508" w:type="dxa"/>
            <w:shd w:val="clear" w:color="auto" w:fill="CCECFF"/>
          </w:tcPr>
          <w:p w14:paraId="7E7E9827" w14:textId="77777777" w:rsidR="00746DF2" w:rsidRPr="008D0FE6" w:rsidRDefault="00746DF2"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lastRenderedPageBreak/>
              <w:t>KRATEK OPIS VLOGE POSAMEZNEGA PARTNERJA PRI IZVAJANJU AKTIVNOSTI (kadrovski načrt operacije)</w:t>
            </w:r>
          </w:p>
          <w:p w14:paraId="59A01D2F" w14:textId="77777777" w:rsidR="00746DF2" w:rsidRPr="008D0FE6" w:rsidRDefault="00746DF2"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509" w:type="dxa"/>
            <w:shd w:val="clear" w:color="auto" w:fill="CCECFF"/>
          </w:tcPr>
          <w:p w14:paraId="3BDB563E" w14:textId="3DB3A7B1" w:rsidR="00746DF2" w:rsidRPr="008D0FE6" w:rsidRDefault="00746DF2"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PREDVIDENI </w:t>
            </w:r>
            <w:r w:rsidR="002E77AE" w:rsidRPr="008D0FE6">
              <w:rPr>
                <w:rFonts w:eastAsiaTheme="minorHAnsi" w:cs="Arial"/>
                <w:b/>
                <w:bCs/>
                <w:kern w:val="2"/>
                <w:sz w:val="16"/>
                <w:szCs w:val="16"/>
                <w14:ligatures w14:val="standardContextual"/>
              </w:rPr>
              <w:t>DELEŽNIKOV</w:t>
            </w:r>
            <w:r w:rsidRPr="008D0FE6">
              <w:rPr>
                <w:rFonts w:eastAsiaTheme="minorHAnsi" w:cs="Arial"/>
                <w:b/>
                <w:bCs/>
                <w:kern w:val="2"/>
                <w:sz w:val="16"/>
                <w:szCs w:val="16"/>
                <w14:ligatures w14:val="standardContextual"/>
              </w:rPr>
              <w:t xml:space="preserve"> / PRIDRUŽENI PARTNERJI IN NJIHOVA VLOGA</w:t>
            </w:r>
            <w:r w:rsidR="00A638BB" w:rsidRPr="008D0FE6">
              <w:rPr>
                <w:rFonts w:eastAsiaTheme="minorHAnsi" w:cs="Arial"/>
                <w:b/>
                <w:bCs/>
                <w:kern w:val="2"/>
                <w:sz w:val="16"/>
                <w:szCs w:val="16"/>
                <w:lang w:eastAsia="en-US"/>
                <w14:ligatures w14:val="standardContextual"/>
              </w:rPr>
              <w:t xml:space="preserve"> </w:t>
            </w:r>
            <w:r w:rsidR="00A638BB" w:rsidRPr="008D0FE6">
              <w:rPr>
                <w:rFonts w:eastAsiaTheme="minorHAnsi" w:cs="Arial"/>
                <w:b/>
                <w:bCs/>
                <w:kern w:val="2"/>
                <w:sz w:val="16"/>
                <w:szCs w:val="16"/>
                <w14:ligatures w14:val="standardContextual"/>
              </w:rPr>
              <w:t>PRI IZVAJANJU AKTIVNOSTI</w:t>
            </w:r>
          </w:p>
          <w:p w14:paraId="5DE446D7" w14:textId="688868BB"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746DF2" w:rsidRPr="008D0FE6" w14:paraId="68401479" w14:textId="197E7EE6" w:rsidTr="00157A8B">
        <w:tc>
          <w:tcPr>
            <w:tcW w:w="3508" w:type="dxa"/>
            <w:shd w:val="clear" w:color="auto" w:fill="auto"/>
          </w:tcPr>
          <w:p w14:paraId="1B870583" w14:textId="77777777"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3.1. Vzpostavitev sistema članstva v organizaciji</w:t>
            </w:r>
          </w:p>
        </w:tc>
        <w:tc>
          <w:tcPr>
            <w:tcW w:w="3509" w:type="dxa"/>
          </w:tcPr>
          <w:p w14:paraId="25EB2C10"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4A062180"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24D6FA66"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380B7C22" w14:textId="6650E169" w:rsidTr="00157A8B">
        <w:tc>
          <w:tcPr>
            <w:tcW w:w="3508" w:type="dxa"/>
            <w:shd w:val="clear" w:color="auto" w:fill="auto"/>
          </w:tcPr>
          <w:p w14:paraId="7D5E5226" w14:textId="77777777"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3.2. Vzpostavitev brezplačne fizične ali spletne svetovalnice za socialne podjetnike</w:t>
            </w:r>
          </w:p>
        </w:tc>
        <w:tc>
          <w:tcPr>
            <w:tcW w:w="3509" w:type="dxa"/>
          </w:tcPr>
          <w:p w14:paraId="26828719"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78859754"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47E4687D"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6F5ABE9C" w14:textId="20895A1B" w:rsidTr="00157A8B">
        <w:tc>
          <w:tcPr>
            <w:tcW w:w="3508" w:type="dxa"/>
            <w:shd w:val="clear" w:color="auto" w:fill="auto"/>
          </w:tcPr>
          <w:p w14:paraId="2BA5FFB1" w14:textId="303502F9"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3.3. Vzpostavitev spletnega foruma </w:t>
            </w:r>
          </w:p>
        </w:tc>
        <w:tc>
          <w:tcPr>
            <w:tcW w:w="3509" w:type="dxa"/>
          </w:tcPr>
          <w:p w14:paraId="1A4EECE4"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60E29428"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5052775A"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64FF12C7" w14:textId="06B9A4B8" w:rsidTr="00157A8B">
        <w:tc>
          <w:tcPr>
            <w:tcW w:w="3508" w:type="dxa"/>
            <w:shd w:val="clear" w:color="auto" w:fill="auto"/>
          </w:tcPr>
          <w:p w14:paraId="074F5F16" w14:textId="77777777"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3.4. Nadgradnja »Digitalnega kataloga izdelkov in storitev, ki jih ponujajo socialna podjetja v Zahodni Sloveniji</w:t>
            </w:r>
            <w:r w:rsidRPr="008D0FE6">
              <w:rPr>
                <w:rFonts w:eastAsiaTheme="minorHAnsi" w:cs="Arial"/>
                <w:kern w:val="2"/>
                <w:sz w:val="16"/>
                <w:szCs w:val="16"/>
                <w:vertAlign w:val="superscript"/>
                <w14:ligatures w14:val="standardContextual"/>
              </w:rPr>
              <w:footnoteReference w:id="6"/>
            </w:r>
            <w:r w:rsidRPr="008D0FE6">
              <w:rPr>
                <w:rFonts w:eastAsiaTheme="minorHAnsi" w:cs="Arial"/>
                <w:kern w:val="2"/>
                <w:sz w:val="16"/>
                <w:szCs w:val="16"/>
                <w14:ligatures w14:val="standardContextual"/>
              </w:rPr>
              <w:t xml:space="preserve">« </w:t>
            </w:r>
          </w:p>
        </w:tc>
        <w:tc>
          <w:tcPr>
            <w:tcW w:w="3509" w:type="dxa"/>
          </w:tcPr>
          <w:p w14:paraId="0AFF7E93"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06A78DFF"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1AF0E556"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40E93DEF" w14:textId="269ADA74" w:rsidTr="00157A8B">
        <w:tc>
          <w:tcPr>
            <w:tcW w:w="3508" w:type="dxa"/>
            <w:shd w:val="clear" w:color="auto" w:fill="auto"/>
          </w:tcPr>
          <w:p w14:paraId="28803D67" w14:textId="7CBFE3D8"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3.5. Razvoj nagrade/priznanja za socialno podjetje </w:t>
            </w:r>
          </w:p>
        </w:tc>
        <w:tc>
          <w:tcPr>
            <w:tcW w:w="3509" w:type="dxa"/>
          </w:tcPr>
          <w:p w14:paraId="5AC05B7A"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208246F7"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1DBB4F30"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3119A1BD" w14:textId="35D99D02" w:rsidTr="00157A8B">
        <w:tc>
          <w:tcPr>
            <w:tcW w:w="3508" w:type="dxa"/>
            <w:shd w:val="clear" w:color="auto" w:fill="auto"/>
          </w:tcPr>
          <w:p w14:paraId="4EF9C93F" w14:textId="77777777"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3.6. Vzpostavljeno aktivno sodelovanje s SPOT točkami</w:t>
            </w:r>
          </w:p>
        </w:tc>
        <w:tc>
          <w:tcPr>
            <w:tcW w:w="3509" w:type="dxa"/>
          </w:tcPr>
          <w:p w14:paraId="5FAA6468"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26DAC08D"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786934E2"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3A3D1C0A" w14:textId="771EB62A" w:rsidTr="00157A8B">
        <w:tc>
          <w:tcPr>
            <w:tcW w:w="3508" w:type="dxa"/>
            <w:shd w:val="clear" w:color="auto" w:fill="auto"/>
          </w:tcPr>
          <w:p w14:paraId="3F5E9232" w14:textId="6894CA0E"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3.7. Vzpostavljeno aktivno sodelovanje s formalnimi in/ali neformalnimi izobraževalnimi ustanovami </w:t>
            </w:r>
          </w:p>
        </w:tc>
        <w:tc>
          <w:tcPr>
            <w:tcW w:w="3509" w:type="dxa"/>
          </w:tcPr>
          <w:p w14:paraId="2A1B6D65"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79407E60"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703F5108"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746DF2" w:rsidRPr="008D0FE6" w14:paraId="5643D206" w14:textId="48148FC6" w:rsidTr="00157A8B">
        <w:tc>
          <w:tcPr>
            <w:tcW w:w="3508" w:type="dxa"/>
            <w:shd w:val="clear" w:color="auto" w:fill="auto"/>
          </w:tcPr>
          <w:p w14:paraId="55698C84" w14:textId="2F186D34" w:rsidR="00746DF2" w:rsidRPr="008D0FE6" w:rsidRDefault="00746DF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3.8. Vzpostavitev informacijskih točk </w:t>
            </w:r>
          </w:p>
        </w:tc>
        <w:tc>
          <w:tcPr>
            <w:tcW w:w="3509" w:type="dxa"/>
          </w:tcPr>
          <w:p w14:paraId="4D407879"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8" w:type="dxa"/>
          </w:tcPr>
          <w:p w14:paraId="3D5A8F9A"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c>
          <w:tcPr>
            <w:tcW w:w="3509" w:type="dxa"/>
          </w:tcPr>
          <w:p w14:paraId="57DC801C" w14:textId="77777777" w:rsidR="00746DF2" w:rsidRPr="008D0FE6" w:rsidRDefault="00746DF2" w:rsidP="00E23949">
            <w:pPr>
              <w:spacing w:after="160" w:line="276" w:lineRule="auto"/>
              <w:rPr>
                <w:rFonts w:eastAsiaTheme="minorHAnsi" w:cs="Arial"/>
                <w:b/>
                <w:bCs/>
                <w:kern w:val="2"/>
                <w:sz w:val="16"/>
                <w:szCs w:val="16"/>
                <w14:ligatures w14:val="standardContextual"/>
              </w:rPr>
            </w:pPr>
          </w:p>
        </w:tc>
      </w:tr>
      <w:tr w:rsidR="00157A8B" w:rsidRPr="008D0FE6" w14:paraId="6BC5FE70" w14:textId="77777777" w:rsidTr="00157A8B">
        <w:tc>
          <w:tcPr>
            <w:tcW w:w="3508" w:type="dxa"/>
            <w:shd w:val="clear" w:color="auto" w:fill="D9D9D9" w:themeFill="background1" w:themeFillShade="D9"/>
          </w:tcPr>
          <w:p w14:paraId="76078166" w14:textId="04EAE2D9"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09" w:type="dxa"/>
            <w:shd w:val="clear" w:color="auto" w:fill="D9D9D9" w:themeFill="background1" w:themeFillShade="D9"/>
          </w:tcPr>
          <w:p w14:paraId="18FC122E"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3508" w:type="dxa"/>
            <w:shd w:val="clear" w:color="auto" w:fill="D9D9D9" w:themeFill="background1" w:themeFillShade="D9"/>
          </w:tcPr>
          <w:p w14:paraId="19522663"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3509" w:type="dxa"/>
            <w:shd w:val="clear" w:color="auto" w:fill="D9D9D9" w:themeFill="background1" w:themeFillShade="D9"/>
          </w:tcPr>
          <w:p w14:paraId="7F9755DD"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r>
    </w:tbl>
    <w:p w14:paraId="02DD0A2C" w14:textId="77777777" w:rsidR="006354D5" w:rsidRPr="008D0FE6" w:rsidRDefault="006354D5" w:rsidP="00E23949">
      <w:pPr>
        <w:spacing w:after="160" w:line="276" w:lineRule="auto"/>
        <w:rPr>
          <w:rFonts w:eastAsiaTheme="minorHAnsi" w:cs="Arial"/>
          <w:b/>
          <w:bCs/>
          <w:kern w:val="2"/>
          <w:szCs w:val="20"/>
          <w14:ligatures w14:val="standardContextual"/>
        </w:rPr>
      </w:pPr>
    </w:p>
    <w:p w14:paraId="74DBF33A" w14:textId="77777777" w:rsidR="006354D5" w:rsidRPr="008D0FE6" w:rsidRDefault="006354D5" w:rsidP="00E23949">
      <w:pPr>
        <w:shd w:val="clear" w:color="auto" w:fill="FFF2CC" w:themeFill="accent4" w:themeFillTint="33"/>
        <w:spacing w:after="160" w:line="276" w:lineRule="auto"/>
        <w:rPr>
          <w:rFonts w:eastAsiaTheme="minorHAnsi" w:cs="Arial"/>
          <w:b/>
          <w:bCs/>
          <w:kern w:val="2"/>
          <w:szCs w:val="20"/>
          <w14:ligatures w14:val="standardContextual"/>
        </w:rPr>
      </w:pPr>
      <w:bookmarkStart w:id="21" w:name="_Hlk170390948"/>
      <w:r w:rsidRPr="008D0FE6">
        <w:rPr>
          <w:rFonts w:eastAsiaTheme="minorHAnsi" w:cs="Arial"/>
          <w:b/>
          <w:bCs/>
          <w:kern w:val="2"/>
          <w:szCs w:val="20"/>
          <w14:ligatures w14:val="standardContextual"/>
        </w:rPr>
        <w:t>VSEBINSKI SKLOP AKTIVNOSTI: 4. Iskanje novih poslovnih priložnosti za socialna podjetja</w:t>
      </w:r>
    </w:p>
    <w:tbl>
      <w:tblPr>
        <w:tblStyle w:val="Tabelamrea11"/>
        <w:tblW w:w="14034" w:type="dxa"/>
        <w:tblInd w:w="-5" w:type="dxa"/>
        <w:tblLayout w:type="fixed"/>
        <w:tblLook w:val="04A0" w:firstRow="1" w:lastRow="0" w:firstColumn="1" w:lastColumn="0" w:noHBand="0" w:noVBand="1"/>
      </w:tblPr>
      <w:tblGrid>
        <w:gridCol w:w="3508"/>
        <w:gridCol w:w="3509"/>
        <w:gridCol w:w="3508"/>
        <w:gridCol w:w="3509"/>
      </w:tblGrid>
      <w:tr w:rsidR="009F7125" w:rsidRPr="008D0FE6" w14:paraId="24AB2AF2" w14:textId="5DA7A4CB" w:rsidTr="006A1724">
        <w:trPr>
          <w:trHeight w:val="274"/>
        </w:trPr>
        <w:tc>
          <w:tcPr>
            <w:tcW w:w="3508" w:type="dxa"/>
            <w:shd w:val="clear" w:color="auto" w:fill="CCECFF"/>
          </w:tcPr>
          <w:p w14:paraId="34EBEFBB" w14:textId="77777777" w:rsidR="009F7125" w:rsidRPr="008D0FE6" w:rsidRDefault="009F7125" w:rsidP="00E23949">
            <w:pPr>
              <w:spacing w:after="160" w:line="276" w:lineRule="auto"/>
              <w:rPr>
                <w:rFonts w:eastAsiaTheme="minorHAnsi" w:cs="Arial"/>
                <w:b/>
                <w:bCs/>
                <w:kern w:val="2"/>
                <w:sz w:val="16"/>
                <w:szCs w:val="16"/>
                <w14:ligatures w14:val="standardContextual"/>
              </w:rPr>
            </w:pPr>
            <w:bookmarkStart w:id="22" w:name="_Hlk169610680"/>
            <w:bookmarkEnd w:id="21"/>
            <w:r w:rsidRPr="008D0FE6">
              <w:rPr>
                <w:rFonts w:eastAsiaTheme="minorHAnsi" w:cs="Arial"/>
                <w:b/>
                <w:bCs/>
                <w:kern w:val="2"/>
                <w:sz w:val="16"/>
                <w:szCs w:val="16"/>
                <w14:ligatures w14:val="standardContextual"/>
              </w:rPr>
              <w:t>AKTIVNOSTI OPERACIJE</w:t>
            </w:r>
          </w:p>
          <w:p w14:paraId="350EEF96" w14:textId="29D25536"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09" w:type="dxa"/>
            <w:shd w:val="clear" w:color="auto" w:fill="CCECFF"/>
          </w:tcPr>
          <w:p w14:paraId="16B36C32" w14:textId="77777777" w:rsidR="00751C2D" w:rsidRPr="008D0FE6" w:rsidRDefault="00746AAD"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KOMPETENCE, ZNANJA IN VEŠČINE TER OBLIKOVANE STORITVE KONZORCIJSKEGA PARTNERSTVA ZA SOCIALNA PODJETJA IN ORGANIZACIJE SOCIALNE EKONOMIJE </w:t>
            </w:r>
          </w:p>
          <w:p w14:paraId="31A5A6D1" w14:textId="051BCDD1" w:rsidR="009F7125" w:rsidRPr="008D0FE6" w:rsidRDefault="009F7125" w:rsidP="00E23949">
            <w:pPr>
              <w:spacing w:after="160" w:line="276" w:lineRule="auto"/>
              <w:rPr>
                <w:rFonts w:eastAsiaTheme="minorHAnsi" w:cs="Arial"/>
                <w:b/>
                <w:bCs/>
                <w:i/>
                <w:iCs/>
                <w:kern w:val="2"/>
                <w:sz w:val="16"/>
                <w:szCs w:val="16"/>
                <w14:ligatures w14:val="standardContextual"/>
              </w:rPr>
            </w:pPr>
            <w:r w:rsidRPr="008D0FE6">
              <w:rPr>
                <w:rFonts w:eastAsiaTheme="minorHAnsi" w:cs="Arial"/>
                <w:i/>
                <w:iCs/>
                <w:kern w:val="2"/>
                <w:sz w:val="16"/>
                <w:szCs w:val="16"/>
                <w14:ligatures w14:val="standardContextual"/>
              </w:rPr>
              <w:lastRenderedPageBreak/>
              <w:t>(izpolni prijavitelj)</w:t>
            </w:r>
          </w:p>
        </w:tc>
        <w:tc>
          <w:tcPr>
            <w:tcW w:w="3508" w:type="dxa"/>
            <w:shd w:val="clear" w:color="auto" w:fill="CCECFF"/>
          </w:tcPr>
          <w:p w14:paraId="3AFD69E1" w14:textId="77777777" w:rsidR="009F7125" w:rsidRPr="008D0FE6" w:rsidRDefault="009F7125"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lastRenderedPageBreak/>
              <w:t>KRATEK OPIS VLOGE POSAMEZNEGA PARTNERJA PRI IZVAJANJU AKTIVNOSTI (kadrovski načrt operacije)</w:t>
            </w:r>
          </w:p>
          <w:p w14:paraId="26D3C14B" w14:textId="77777777" w:rsidR="009F7125" w:rsidRPr="008D0FE6" w:rsidRDefault="009F7125"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3509" w:type="dxa"/>
            <w:shd w:val="clear" w:color="auto" w:fill="CCECFF"/>
          </w:tcPr>
          <w:p w14:paraId="7DCACFA5" w14:textId="3AEFBD09" w:rsidR="009F7125" w:rsidRPr="008D0FE6" w:rsidRDefault="009F7125"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PREDVIDENI </w:t>
            </w:r>
            <w:r w:rsidR="002E77AE" w:rsidRPr="008D0FE6">
              <w:rPr>
                <w:rFonts w:eastAsiaTheme="minorHAnsi" w:cs="Arial"/>
                <w:b/>
                <w:bCs/>
                <w:kern w:val="2"/>
                <w:sz w:val="16"/>
                <w:szCs w:val="16"/>
                <w14:ligatures w14:val="standardContextual"/>
              </w:rPr>
              <w:t>DELEŽNIKI</w:t>
            </w:r>
            <w:r w:rsidRPr="008D0FE6">
              <w:rPr>
                <w:rFonts w:eastAsiaTheme="minorHAnsi" w:cs="Arial"/>
                <w:b/>
                <w:bCs/>
                <w:kern w:val="2"/>
                <w:sz w:val="16"/>
                <w:szCs w:val="16"/>
                <w14:ligatures w14:val="standardContextual"/>
              </w:rPr>
              <w:t xml:space="preserve"> / PRIDRUŽENI PARTNERJI IN NJIHOVA VLOGA</w:t>
            </w:r>
            <w:r w:rsidR="00A638BB" w:rsidRPr="008D0FE6">
              <w:rPr>
                <w:rFonts w:eastAsiaTheme="minorHAnsi" w:cs="Arial"/>
                <w:b/>
                <w:bCs/>
                <w:kern w:val="2"/>
                <w:sz w:val="16"/>
                <w:szCs w:val="16"/>
                <w:lang w:eastAsia="en-US"/>
                <w14:ligatures w14:val="standardContextual"/>
              </w:rPr>
              <w:t xml:space="preserve"> </w:t>
            </w:r>
            <w:r w:rsidR="00A638BB" w:rsidRPr="008D0FE6">
              <w:rPr>
                <w:rFonts w:eastAsiaTheme="minorHAnsi" w:cs="Arial"/>
                <w:b/>
                <w:bCs/>
                <w:kern w:val="2"/>
                <w:sz w:val="16"/>
                <w:szCs w:val="16"/>
                <w14:ligatures w14:val="standardContextual"/>
              </w:rPr>
              <w:t>PRI IZVAJANJU AKTIVNOSTI</w:t>
            </w:r>
          </w:p>
          <w:p w14:paraId="0369ED99" w14:textId="688CDDEE"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9F7125" w:rsidRPr="008D0FE6" w14:paraId="67280BA4" w14:textId="11CCAA1A" w:rsidTr="00157A8B">
        <w:tc>
          <w:tcPr>
            <w:tcW w:w="3508" w:type="dxa"/>
            <w:shd w:val="clear" w:color="auto" w:fill="auto"/>
          </w:tcPr>
          <w:p w14:paraId="559B5171" w14:textId="77777777"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4.1. Izvedba raziskav/analiz trga za socialno podjetništvo in ugotavljanje možnosti izvajanja javnih storitev v socialnih podjetjih v okviru lokalnih skupnosti oziroma občin ter širše</w:t>
            </w:r>
          </w:p>
        </w:tc>
        <w:tc>
          <w:tcPr>
            <w:tcW w:w="3509" w:type="dxa"/>
          </w:tcPr>
          <w:p w14:paraId="4290397D"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8" w:type="dxa"/>
          </w:tcPr>
          <w:p w14:paraId="31FA374B"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9" w:type="dxa"/>
          </w:tcPr>
          <w:p w14:paraId="73A65EAA" w14:textId="77777777" w:rsidR="009F7125" w:rsidRPr="008D0FE6" w:rsidRDefault="009F7125" w:rsidP="00E23949">
            <w:pPr>
              <w:spacing w:after="160" w:line="276" w:lineRule="auto"/>
              <w:rPr>
                <w:rFonts w:eastAsiaTheme="minorHAnsi" w:cs="Arial"/>
                <w:kern w:val="2"/>
                <w:sz w:val="16"/>
                <w:szCs w:val="16"/>
                <w14:ligatures w14:val="standardContextual"/>
              </w:rPr>
            </w:pPr>
          </w:p>
        </w:tc>
      </w:tr>
      <w:tr w:rsidR="009F7125" w:rsidRPr="008D0FE6" w14:paraId="1B0992ED" w14:textId="508A9AF0" w:rsidTr="00157A8B">
        <w:tc>
          <w:tcPr>
            <w:tcW w:w="3508" w:type="dxa"/>
            <w:shd w:val="clear" w:color="auto" w:fill="auto"/>
          </w:tcPr>
          <w:p w14:paraId="065372CA" w14:textId="77777777"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4.2. Nudenje strokovne pomoči pri implementaciji merjenja družbenih učinkov, neposredna pomoč pri uporabi modela</w:t>
            </w:r>
          </w:p>
        </w:tc>
        <w:tc>
          <w:tcPr>
            <w:tcW w:w="3509" w:type="dxa"/>
          </w:tcPr>
          <w:p w14:paraId="4A676B8D"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8" w:type="dxa"/>
          </w:tcPr>
          <w:p w14:paraId="7C95D497"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9" w:type="dxa"/>
          </w:tcPr>
          <w:p w14:paraId="7066DAB4" w14:textId="77777777" w:rsidR="009F7125" w:rsidRPr="008D0FE6" w:rsidRDefault="009F7125" w:rsidP="00E23949">
            <w:pPr>
              <w:spacing w:after="160" w:line="276" w:lineRule="auto"/>
              <w:rPr>
                <w:rFonts w:eastAsiaTheme="minorHAnsi" w:cs="Arial"/>
                <w:kern w:val="2"/>
                <w:sz w:val="16"/>
                <w:szCs w:val="16"/>
                <w14:ligatures w14:val="standardContextual"/>
              </w:rPr>
            </w:pPr>
          </w:p>
        </w:tc>
      </w:tr>
      <w:tr w:rsidR="009F7125" w:rsidRPr="008D0FE6" w14:paraId="653DD1D9" w14:textId="34E10C59" w:rsidTr="00157A8B">
        <w:tc>
          <w:tcPr>
            <w:tcW w:w="3508" w:type="dxa"/>
            <w:shd w:val="clear" w:color="auto" w:fill="auto"/>
          </w:tcPr>
          <w:p w14:paraId="5956617E" w14:textId="77777777"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4.3. Sodelovanje pri oblikovanju politik in ukrepov </w:t>
            </w:r>
          </w:p>
        </w:tc>
        <w:tc>
          <w:tcPr>
            <w:tcW w:w="3509" w:type="dxa"/>
          </w:tcPr>
          <w:p w14:paraId="61E6FEFB"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8" w:type="dxa"/>
          </w:tcPr>
          <w:p w14:paraId="75D0C5B6"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9" w:type="dxa"/>
          </w:tcPr>
          <w:p w14:paraId="38A38DF8" w14:textId="77777777" w:rsidR="009F7125" w:rsidRPr="008D0FE6" w:rsidRDefault="009F7125" w:rsidP="00E23949">
            <w:pPr>
              <w:spacing w:after="160" w:line="276" w:lineRule="auto"/>
              <w:rPr>
                <w:rFonts w:eastAsiaTheme="minorHAnsi" w:cs="Arial"/>
                <w:kern w:val="2"/>
                <w:sz w:val="16"/>
                <w:szCs w:val="16"/>
                <w14:ligatures w14:val="standardContextual"/>
              </w:rPr>
            </w:pPr>
          </w:p>
        </w:tc>
      </w:tr>
      <w:tr w:rsidR="009F7125" w:rsidRPr="008D0FE6" w14:paraId="0F6E4D1E" w14:textId="758A428D" w:rsidTr="00157A8B">
        <w:tc>
          <w:tcPr>
            <w:tcW w:w="3508" w:type="dxa"/>
            <w:shd w:val="clear" w:color="auto" w:fill="auto"/>
          </w:tcPr>
          <w:p w14:paraId="0FA8600E" w14:textId="77777777"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4.4. Vodenje postopka izbora predstavnikov, ki zastopajo socialna podjetja in/ali organizacije socialne ekonomije v delovnih telesih na nacionalni, regionalni in lokalni ravni</w:t>
            </w:r>
          </w:p>
        </w:tc>
        <w:tc>
          <w:tcPr>
            <w:tcW w:w="3509" w:type="dxa"/>
          </w:tcPr>
          <w:p w14:paraId="4979B3FB"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8" w:type="dxa"/>
          </w:tcPr>
          <w:p w14:paraId="5CFA752E"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9" w:type="dxa"/>
          </w:tcPr>
          <w:p w14:paraId="542804CC" w14:textId="77777777" w:rsidR="009F7125" w:rsidRPr="008D0FE6" w:rsidRDefault="009F7125" w:rsidP="00E23949">
            <w:pPr>
              <w:spacing w:after="160" w:line="276" w:lineRule="auto"/>
              <w:rPr>
                <w:rFonts w:eastAsiaTheme="minorHAnsi" w:cs="Arial"/>
                <w:kern w:val="2"/>
                <w:sz w:val="16"/>
                <w:szCs w:val="16"/>
                <w14:ligatures w14:val="standardContextual"/>
              </w:rPr>
            </w:pPr>
          </w:p>
        </w:tc>
      </w:tr>
      <w:tr w:rsidR="009F7125" w:rsidRPr="008D0FE6" w14:paraId="34C031AD" w14:textId="1E4CDD67" w:rsidTr="00157A8B">
        <w:tc>
          <w:tcPr>
            <w:tcW w:w="3508" w:type="dxa"/>
            <w:shd w:val="clear" w:color="auto" w:fill="auto"/>
          </w:tcPr>
          <w:p w14:paraId="15911E7D" w14:textId="77777777"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4.5. Informiranje v postopkih javnega naročanja za socialna podjetja</w:t>
            </w:r>
          </w:p>
        </w:tc>
        <w:tc>
          <w:tcPr>
            <w:tcW w:w="3509" w:type="dxa"/>
          </w:tcPr>
          <w:p w14:paraId="7B4B69CA"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8" w:type="dxa"/>
          </w:tcPr>
          <w:p w14:paraId="1726560F"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9" w:type="dxa"/>
          </w:tcPr>
          <w:p w14:paraId="05D6835A" w14:textId="77777777" w:rsidR="009F7125" w:rsidRPr="008D0FE6" w:rsidRDefault="009F7125" w:rsidP="00E23949">
            <w:pPr>
              <w:spacing w:after="160" w:line="276" w:lineRule="auto"/>
              <w:rPr>
                <w:rFonts w:eastAsiaTheme="minorHAnsi" w:cs="Arial"/>
                <w:kern w:val="2"/>
                <w:sz w:val="16"/>
                <w:szCs w:val="16"/>
                <w14:ligatures w14:val="standardContextual"/>
              </w:rPr>
            </w:pPr>
          </w:p>
        </w:tc>
      </w:tr>
      <w:tr w:rsidR="009F7125" w:rsidRPr="008D0FE6" w14:paraId="135404E1" w14:textId="1179B963" w:rsidTr="00157A8B">
        <w:tc>
          <w:tcPr>
            <w:tcW w:w="3508" w:type="dxa"/>
            <w:shd w:val="clear" w:color="auto" w:fill="auto"/>
          </w:tcPr>
          <w:p w14:paraId="4C3E847A" w14:textId="77777777" w:rsidR="009F7125" w:rsidRPr="008D0FE6" w:rsidRDefault="009F7125"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4.6 Nadgradnja in uporaba certifikatov prilagojenih socialnim podjetjem oziroma organizacijam socialne ekonomije </w:t>
            </w:r>
          </w:p>
        </w:tc>
        <w:tc>
          <w:tcPr>
            <w:tcW w:w="3509" w:type="dxa"/>
          </w:tcPr>
          <w:p w14:paraId="156D12DE"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8" w:type="dxa"/>
          </w:tcPr>
          <w:p w14:paraId="14797A42" w14:textId="77777777" w:rsidR="009F7125" w:rsidRPr="008D0FE6" w:rsidRDefault="009F7125" w:rsidP="00E23949">
            <w:pPr>
              <w:spacing w:after="160" w:line="276" w:lineRule="auto"/>
              <w:rPr>
                <w:rFonts w:eastAsiaTheme="minorHAnsi" w:cs="Arial"/>
                <w:kern w:val="2"/>
                <w:sz w:val="16"/>
                <w:szCs w:val="16"/>
                <w14:ligatures w14:val="standardContextual"/>
              </w:rPr>
            </w:pPr>
          </w:p>
        </w:tc>
        <w:tc>
          <w:tcPr>
            <w:tcW w:w="3509" w:type="dxa"/>
          </w:tcPr>
          <w:p w14:paraId="05C9CC75" w14:textId="77777777" w:rsidR="009F7125" w:rsidRPr="008D0FE6" w:rsidRDefault="009F7125" w:rsidP="00E23949">
            <w:pPr>
              <w:spacing w:after="160" w:line="276" w:lineRule="auto"/>
              <w:rPr>
                <w:rFonts w:eastAsiaTheme="minorHAnsi" w:cs="Arial"/>
                <w:kern w:val="2"/>
                <w:sz w:val="16"/>
                <w:szCs w:val="16"/>
                <w14:ligatures w14:val="standardContextual"/>
              </w:rPr>
            </w:pPr>
          </w:p>
        </w:tc>
      </w:tr>
      <w:tr w:rsidR="00157A8B" w:rsidRPr="008D0FE6" w14:paraId="7D82D8D8" w14:textId="77777777" w:rsidTr="00157A8B">
        <w:tc>
          <w:tcPr>
            <w:tcW w:w="3508" w:type="dxa"/>
            <w:shd w:val="clear" w:color="auto" w:fill="D9D9D9" w:themeFill="background1" w:themeFillShade="D9"/>
          </w:tcPr>
          <w:p w14:paraId="30CEE6E6" w14:textId="7C6367DE"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09" w:type="dxa"/>
            <w:shd w:val="clear" w:color="auto" w:fill="D9D9D9" w:themeFill="background1" w:themeFillShade="D9"/>
          </w:tcPr>
          <w:p w14:paraId="0C7CD6A1"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3508" w:type="dxa"/>
            <w:shd w:val="clear" w:color="auto" w:fill="D9D9D9" w:themeFill="background1" w:themeFillShade="D9"/>
          </w:tcPr>
          <w:p w14:paraId="2C42A67F"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3509" w:type="dxa"/>
            <w:shd w:val="clear" w:color="auto" w:fill="D9D9D9" w:themeFill="background1" w:themeFillShade="D9"/>
          </w:tcPr>
          <w:p w14:paraId="13FA1EF8" w14:textId="77777777" w:rsidR="00157A8B" w:rsidRPr="008D0FE6" w:rsidRDefault="00157A8B" w:rsidP="00E23949">
            <w:pPr>
              <w:spacing w:after="160" w:line="276" w:lineRule="auto"/>
              <w:rPr>
                <w:rFonts w:eastAsiaTheme="minorHAnsi" w:cs="Arial"/>
                <w:kern w:val="2"/>
                <w:sz w:val="16"/>
                <w:szCs w:val="16"/>
                <w14:ligatures w14:val="standardContextual"/>
              </w:rPr>
            </w:pPr>
          </w:p>
        </w:tc>
      </w:tr>
      <w:bookmarkEnd w:id="19"/>
      <w:bookmarkEnd w:id="22"/>
    </w:tbl>
    <w:p w14:paraId="194BE97B" w14:textId="77777777" w:rsidR="006354D5" w:rsidRPr="008D0FE6" w:rsidRDefault="006354D5" w:rsidP="00E23949">
      <w:pPr>
        <w:spacing w:after="160" w:line="276" w:lineRule="auto"/>
        <w:rPr>
          <w:rFonts w:eastAsiaTheme="minorHAnsi" w:cs="Arial"/>
          <w:b/>
          <w:bCs/>
          <w:kern w:val="2"/>
          <w:szCs w:val="20"/>
          <w14:ligatures w14:val="standardContextual"/>
        </w:rPr>
      </w:pPr>
    </w:p>
    <w:bookmarkEnd w:id="18"/>
    <w:p w14:paraId="1048E0F0" w14:textId="77777777" w:rsidR="006354D5" w:rsidRPr="008D0FE6" w:rsidRDefault="006354D5"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Tehnična in prostorska zmogljivost </w:t>
      </w:r>
      <w:proofErr w:type="spellStart"/>
      <w:r w:rsidRPr="008D0FE6">
        <w:rPr>
          <w:rFonts w:eastAsiaTheme="minorHAnsi" w:cs="Arial"/>
          <w:b/>
          <w:bCs/>
          <w:kern w:val="2"/>
          <w:szCs w:val="20"/>
          <w14:ligatures w14:val="standardContextual"/>
        </w:rPr>
        <w:t>konzorcijskega</w:t>
      </w:r>
      <w:proofErr w:type="spellEnd"/>
      <w:r w:rsidRPr="008D0FE6">
        <w:rPr>
          <w:rFonts w:eastAsiaTheme="minorHAnsi" w:cs="Arial"/>
          <w:b/>
          <w:bCs/>
          <w:kern w:val="2"/>
          <w:szCs w:val="20"/>
          <w14:ligatures w14:val="standardContextual"/>
        </w:rPr>
        <w:t xml:space="preserve"> partnerstva</w:t>
      </w:r>
    </w:p>
    <w:p w14:paraId="594B7757" w14:textId="77777777" w:rsidR="00790AFD" w:rsidRPr="008D0FE6" w:rsidRDefault="00790AFD" w:rsidP="00E23949">
      <w:pPr>
        <w:spacing w:after="160" w:line="276" w:lineRule="auto"/>
        <w:ind w:left="792"/>
        <w:contextualSpacing/>
        <w:rPr>
          <w:rFonts w:eastAsiaTheme="minorHAnsi" w:cs="Arial"/>
          <w:b/>
          <w:bCs/>
          <w:kern w:val="2"/>
          <w:szCs w:val="20"/>
          <w14:ligatures w14:val="standardContextual"/>
        </w:rPr>
      </w:pPr>
    </w:p>
    <w:tbl>
      <w:tblPr>
        <w:tblStyle w:val="Tabelamrea3"/>
        <w:tblW w:w="0" w:type="auto"/>
        <w:tblLook w:val="04A0" w:firstRow="1" w:lastRow="0" w:firstColumn="1" w:lastColumn="0" w:noHBand="0" w:noVBand="1"/>
      </w:tblPr>
      <w:tblGrid>
        <w:gridCol w:w="13994"/>
      </w:tblGrid>
      <w:tr w:rsidR="006354D5" w:rsidRPr="008D0FE6" w14:paraId="6DA1CD1A" w14:textId="77777777" w:rsidTr="004515FB">
        <w:tc>
          <w:tcPr>
            <w:tcW w:w="13994" w:type="dxa"/>
            <w:shd w:val="clear" w:color="auto" w:fill="CCECFF"/>
          </w:tcPr>
          <w:p w14:paraId="3562BB90" w14:textId="3A7A98BE" w:rsidR="00D33A59" w:rsidRPr="008D0FE6" w:rsidRDefault="00D33A59" w:rsidP="00E23949">
            <w:pPr>
              <w:spacing w:line="276" w:lineRule="auto"/>
              <w:jc w:val="both"/>
              <w:rPr>
                <w:rFonts w:eastAsiaTheme="minorHAnsi" w:cs="Arial"/>
                <w:bCs/>
                <w:szCs w:val="20"/>
              </w:rPr>
            </w:pPr>
            <w:r w:rsidRPr="008D0FE6">
              <w:rPr>
                <w:rFonts w:eastAsiaTheme="minorHAnsi" w:cs="Arial"/>
                <w:bCs/>
                <w:szCs w:val="20"/>
              </w:rPr>
              <w:t>Opišite, s katerimi prostorskimi kapacitetami ter drugo opremo in sredstvi, ki so nujno potrebni za izvedbo predlagane</w:t>
            </w:r>
            <w:r w:rsidR="0055372F" w:rsidRPr="008D0FE6">
              <w:rPr>
                <w:rFonts w:eastAsiaTheme="minorHAnsi" w:cs="Arial"/>
                <w:bCs/>
                <w:szCs w:val="20"/>
              </w:rPr>
              <w:t xml:space="preserve"> </w:t>
            </w:r>
            <w:r w:rsidR="004D4756" w:rsidRPr="008D0FE6">
              <w:rPr>
                <w:rFonts w:eastAsiaTheme="minorHAnsi" w:cs="Arial"/>
                <w:bCs/>
                <w:szCs w:val="20"/>
              </w:rPr>
              <w:t>operacije</w:t>
            </w:r>
            <w:r w:rsidR="00923695" w:rsidRPr="008D0FE6">
              <w:rPr>
                <w:rFonts w:eastAsiaTheme="minorHAnsi" w:cs="Arial"/>
                <w:bCs/>
                <w:szCs w:val="20"/>
              </w:rPr>
              <w:t xml:space="preserve"> </w:t>
            </w:r>
            <w:r w:rsidRPr="008D0FE6">
              <w:rPr>
                <w:rFonts w:eastAsiaTheme="minorHAnsi" w:cs="Arial"/>
                <w:szCs w:val="20"/>
              </w:rPr>
              <w:t>(npr. prostor za sprejem strank in svetovanje ter primerno IKT opremo)</w:t>
            </w:r>
            <w:r w:rsidR="001E5459">
              <w:rPr>
                <w:rFonts w:eastAsiaTheme="minorHAnsi" w:cs="Arial"/>
                <w:szCs w:val="20"/>
              </w:rPr>
              <w:t>, razpolagate</w:t>
            </w:r>
            <w:r w:rsidRPr="008D0FE6">
              <w:rPr>
                <w:rFonts w:eastAsiaTheme="minorHAnsi" w:cs="Arial"/>
                <w:szCs w:val="20"/>
              </w:rPr>
              <w:t>.</w:t>
            </w:r>
            <w:r w:rsidRPr="008D0FE6">
              <w:rPr>
                <w:rFonts w:eastAsiaTheme="minorHAnsi" w:cs="Arial"/>
                <w:bCs/>
                <w:szCs w:val="20"/>
              </w:rPr>
              <w:t xml:space="preserve"> Opišite tudi, če kakšne opreme ali sredstev nimate in kako boste to reševali, da se bo </w:t>
            </w:r>
            <w:r w:rsidR="00856AF8" w:rsidRPr="008D0FE6">
              <w:rPr>
                <w:rFonts w:eastAsiaTheme="minorHAnsi" w:cs="Arial"/>
                <w:bCs/>
                <w:szCs w:val="20"/>
              </w:rPr>
              <w:t>operacija</w:t>
            </w:r>
            <w:r w:rsidRPr="008D0FE6">
              <w:rPr>
                <w:rFonts w:eastAsiaTheme="minorHAnsi" w:cs="Arial"/>
                <w:bCs/>
                <w:szCs w:val="20"/>
              </w:rPr>
              <w:t xml:space="preserve"> lahko izvajal</w:t>
            </w:r>
            <w:r w:rsidR="00856AF8" w:rsidRPr="008D0FE6">
              <w:rPr>
                <w:rFonts w:eastAsiaTheme="minorHAnsi" w:cs="Arial"/>
                <w:bCs/>
                <w:szCs w:val="20"/>
              </w:rPr>
              <w:t>a</w:t>
            </w:r>
            <w:r w:rsidRPr="008D0FE6">
              <w:rPr>
                <w:rFonts w:eastAsiaTheme="minorHAnsi" w:cs="Arial"/>
                <w:bCs/>
                <w:szCs w:val="20"/>
              </w:rPr>
              <w:t xml:space="preserve">. Zahtevano velja za vse </w:t>
            </w:r>
            <w:proofErr w:type="spellStart"/>
            <w:r w:rsidRPr="008D0FE6">
              <w:rPr>
                <w:rFonts w:eastAsiaTheme="minorHAnsi" w:cs="Arial"/>
                <w:bCs/>
                <w:szCs w:val="20"/>
              </w:rPr>
              <w:t>konzorcijske</w:t>
            </w:r>
            <w:proofErr w:type="spellEnd"/>
            <w:r w:rsidRPr="008D0FE6">
              <w:rPr>
                <w:rFonts w:eastAsiaTheme="minorHAnsi" w:cs="Arial"/>
                <w:bCs/>
                <w:szCs w:val="20"/>
              </w:rPr>
              <w:t xml:space="preserve"> partnerje. </w:t>
            </w:r>
          </w:p>
          <w:p w14:paraId="6D377B73" w14:textId="77777777" w:rsidR="006354D5" w:rsidRPr="008D0FE6" w:rsidRDefault="006354D5" w:rsidP="00E23949">
            <w:pPr>
              <w:spacing w:line="276" w:lineRule="auto"/>
              <w:jc w:val="both"/>
              <w:rPr>
                <w:rFonts w:eastAsiaTheme="minorHAnsi" w:cs="Arial"/>
                <w:szCs w:val="20"/>
              </w:rPr>
            </w:pPr>
          </w:p>
          <w:p w14:paraId="0487ED28" w14:textId="1C3CC012" w:rsidR="006354D5" w:rsidRPr="008D0FE6" w:rsidRDefault="006354D5" w:rsidP="00E23949">
            <w:pPr>
              <w:spacing w:line="276" w:lineRule="auto"/>
              <w:jc w:val="both"/>
              <w:rPr>
                <w:rFonts w:eastAsiaTheme="minorHAnsi" w:cs="Arial"/>
                <w:szCs w:val="20"/>
              </w:rPr>
            </w:pPr>
            <w:r w:rsidRPr="008D0FE6">
              <w:rPr>
                <w:rFonts w:eastAsiaTheme="minorHAnsi" w:cs="Arial"/>
                <w:i/>
                <w:szCs w:val="20"/>
              </w:rPr>
              <w:t>(</w:t>
            </w:r>
            <w:r w:rsidR="00790AFD" w:rsidRPr="008D0FE6">
              <w:rPr>
                <w:rFonts w:eastAsiaTheme="minorHAnsi" w:cs="Arial"/>
                <w:i/>
                <w:szCs w:val="20"/>
              </w:rPr>
              <w:t xml:space="preserve">opis naj obsega </w:t>
            </w:r>
            <w:r w:rsidRPr="008D0FE6">
              <w:rPr>
                <w:rFonts w:eastAsiaTheme="minorHAnsi" w:cs="Arial"/>
                <w:i/>
                <w:szCs w:val="20"/>
              </w:rPr>
              <w:t xml:space="preserve">največ </w:t>
            </w:r>
            <w:r w:rsidR="00694087" w:rsidRPr="008D0FE6">
              <w:rPr>
                <w:rFonts w:eastAsiaTheme="minorHAnsi" w:cs="Arial"/>
                <w:i/>
                <w:szCs w:val="20"/>
              </w:rPr>
              <w:t>1</w:t>
            </w:r>
            <w:r w:rsidRPr="008D0FE6">
              <w:rPr>
                <w:rFonts w:eastAsiaTheme="minorHAnsi" w:cs="Arial"/>
                <w:i/>
                <w:szCs w:val="20"/>
              </w:rPr>
              <w:t xml:space="preserve"> stran A4)</w:t>
            </w:r>
          </w:p>
        </w:tc>
      </w:tr>
      <w:tr w:rsidR="00720F06" w:rsidRPr="008D0FE6" w14:paraId="20F64696" w14:textId="77777777" w:rsidTr="004515FB">
        <w:tc>
          <w:tcPr>
            <w:tcW w:w="13994" w:type="dxa"/>
            <w:shd w:val="clear" w:color="auto" w:fill="CCECFF"/>
          </w:tcPr>
          <w:p w14:paraId="05D31766" w14:textId="77777777" w:rsidR="00720F06" w:rsidRDefault="00720F06" w:rsidP="00E23949">
            <w:pPr>
              <w:spacing w:line="276" w:lineRule="auto"/>
              <w:jc w:val="both"/>
              <w:rPr>
                <w:rFonts w:eastAsiaTheme="minorHAnsi" w:cs="Arial"/>
                <w:bCs/>
                <w:szCs w:val="20"/>
              </w:rPr>
            </w:pPr>
          </w:p>
          <w:p w14:paraId="1E0647CC" w14:textId="77777777" w:rsidR="00720F06" w:rsidRDefault="00720F06" w:rsidP="00E23949">
            <w:pPr>
              <w:spacing w:line="276" w:lineRule="auto"/>
              <w:jc w:val="both"/>
              <w:rPr>
                <w:rFonts w:eastAsiaTheme="minorHAnsi" w:cs="Arial"/>
                <w:bCs/>
                <w:szCs w:val="20"/>
              </w:rPr>
            </w:pPr>
          </w:p>
          <w:p w14:paraId="2DAEAB81" w14:textId="77777777" w:rsidR="00720F06" w:rsidRPr="008D0FE6" w:rsidRDefault="00720F06" w:rsidP="00E23949">
            <w:pPr>
              <w:spacing w:line="276" w:lineRule="auto"/>
              <w:jc w:val="both"/>
              <w:rPr>
                <w:rFonts w:eastAsiaTheme="minorHAnsi" w:cs="Arial"/>
                <w:bCs/>
                <w:szCs w:val="20"/>
              </w:rPr>
            </w:pPr>
          </w:p>
        </w:tc>
      </w:tr>
      <w:tr w:rsidR="00720F06" w:rsidRPr="008D0FE6" w14:paraId="4342F2FB" w14:textId="77777777" w:rsidTr="004E5E77">
        <w:tc>
          <w:tcPr>
            <w:tcW w:w="13994" w:type="dxa"/>
            <w:shd w:val="clear" w:color="auto" w:fill="CCECFF"/>
          </w:tcPr>
          <w:p w14:paraId="69A75BFB" w14:textId="443A2BD1" w:rsidR="00720F06" w:rsidRPr="00771B1B" w:rsidRDefault="00720F06" w:rsidP="00E23949">
            <w:pPr>
              <w:spacing w:line="276" w:lineRule="auto"/>
              <w:jc w:val="both"/>
              <w:rPr>
                <w:rFonts w:eastAsiaTheme="minorHAnsi" w:cs="Arial"/>
                <w:bCs/>
                <w:szCs w:val="20"/>
              </w:rPr>
            </w:pPr>
            <w:r w:rsidRPr="00771B1B">
              <w:rPr>
                <w:rFonts w:eastAsiaTheme="minorHAnsi" w:cs="Arial"/>
                <w:bCs/>
                <w:szCs w:val="20"/>
              </w:rPr>
              <w:lastRenderedPageBreak/>
              <w:t xml:space="preserve">Pojasnite, </w:t>
            </w:r>
            <w:r w:rsidR="00924123">
              <w:rPr>
                <w:rFonts w:eastAsiaTheme="minorHAnsi" w:cs="Arial"/>
                <w:bCs/>
                <w:szCs w:val="20"/>
              </w:rPr>
              <w:t xml:space="preserve">ali že zagotavljate dostopnost svojih prostorov in storitev </w:t>
            </w:r>
            <w:r w:rsidR="00924123" w:rsidRPr="00771B1B">
              <w:rPr>
                <w:rFonts w:eastAsiaTheme="minorHAnsi" w:cs="Arial"/>
                <w:bCs/>
                <w:szCs w:val="20"/>
              </w:rPr>
              <w:t>osebam z različnimi oblikami oviranosti</w:t>
            </w:r>
            <w:r w:rsidR="00924123">
              <w:rPr>
                <w:rFonts w:eastAsiaTheme="minorHAnsi" w:cs="Arial"/>
                <w:bCs/>
                <w:szCs w:val="20"/>
              </w:rPr>
              <w:t xml:space="preserve"> in </w:t>
            </w:r>
            <w:r w:rsidRPr="00771B1B">
              <w:rPr>
                <w:rFonts w:eastAsiaTheme="minorHAnsi" w:cs="Arial"/>
                <w:bCs/>
                <w:szCs w:val="20"/>
              </w:rPr>
              <w:t xml:space="preserve">kako boste </w:t>
            </w:r>
            <w:r w:rsidR="00924123">
              <w:rPr>
                <w:rFonts w:eastAsiaTheme="minorHAnsi" w:cs="Arial"/>
                <w:bCs/>
                <w:szCs w:val="20"/>
              </w:rPr>
              <w:t xml:space="preserve">to </w:t>
            </w:r>
            <w:r w:rsidRPr="00771B1B">
              <w:rPr>
                <w:rFonts w:eastAsiaTheme="minorHAnsi" w:cs="Arial"/>
                <w:bCs/>
                <w:szCs w:val="20"/>
              </w:rPr>
              <w:t>zagotovili</w:t>
            </w:r>
            <w:r w:rsidR="00924123">
              <w:rPr>
                <w:rFonts w:eastAsiaTheme="minorHAnsi" w:cs="Arial"/>
                <w:bCs/>
                <w:szCs w:val="20"/>
              </w:rPr>
              <w:t xml:space="preserve"> v sklopu izvajanja operacije, če </w:t>
            </w:r>
            <w:r w:rsidRPr="00771B1B">
              <w:rPr>
                <w:rFonts w:eastAsiaTheme="minorHAnsi" w:cs="Arial"/>
                <w:bCs/>
                <w:szCs w:val="20"/>
              </w:rPr>
              <w:t xml:space="preserve"> </w:t>
            </w:r>
            <w:r w:rsidR="00924123">
              <w:rPr>
                <w:rFonts w:eastAsiaTheme="minorHAnsi" w:cs="Arial"/>
                <w:bCs/>
                <w:szCs w:val="20"/>
              </w:rPr>
              <w:t>so potrebne prilagoditve vaše tehnične in prostorske zmogljivosti.</w:t>
            </w:r>
            <w:r w:rsidRPr="00771B1B">
              <w:rPr>
                <w:rFonts w:eastAsiaTheme="minorHAnsi" w:cs="Arial"/>
                <w:bCs/>
                <w:szCs w:val="20"/>
              </w:rPr>
              <w:t xml:space="preserve">. </w:t>
            </w:r>
            <w:r w:rsidR="00924123">
              <w:rPr>
                <w:rFonts w:eastAsiaTheme="minorHAnsi" w:cs="Arial"/>
                <w:bCs/>
                <w:szCs w:val="20"/>
              </w:rPr>
              <w:t>V kolikor je relevantno, n</w:t>
            </w:r>
            <w:r w:rsidRPr="00771B1B">
              <w:rPr>
                <w:rFonts w:eastAsiaTheme="minorHAnsi" w:cs="Arial"/>
                <w:bCs/>
                <w:szCs w:val="20"/>
              </w:rPr>
              <w:t xml:space="preserve">avedite, </w:t>
            </w:r>
            <w:r w:rsidR="00924123">
              <w:rPr>
                <w:rFonts w:eastAsiaTheme="minorHAnsi" w:cs="Arial"/>
                <w:bCs/>
                <w:szCs w:val="20"/>
              </w:rPr>
              <w:t xml:space="preserve"> </w:t>
            </w:r>
            <w:r w:rsidRPr="00771B1B">
              <w:rPr>
                <w:rFonts w:eastAsiaTheme="minorHAnsi" w:cs="Arial"/>
                <w:bCs/>
                <w:szCs w:val="20"/>
              </w:rPr>
              <w:t>katere konkretne prilagoditve bodo izvedene v zvezi s prostorsko dostopnostjo (npr. dostopne poti, prilagojene sanitarije, dvigala, ipd.), uporabo ustrezne tehnične in komunikacijske opreme (npr. zasloni za slabovidne, slušne zanke, prilagoditve za uporabnike invalidskih vozičkov), ter morebitne d</w:t>
            </w:r>
            <w:r w:rsidR="00BA4B95">
              <w:rPr>
                <w:rFonts w:eastAsiaTheme="minorHAnsi" w:cs="Arial"/>
                <w:bCs/>
                <w:szCs w:val="20"/>
              </w:rPr>
              <w:t>ruge</w:t>
            </w:r>
            <w:r w:rsidRPr="00771B1B">
              <w:rPr>
                <w:rFonts w:eastAsiaTheme="minorHAnsi" w:cs="Arial"/>
                <w:bCs/>
                <w:szCs w:val="20"/>
              </w:rPr>
              <w:t xml:space="preserve"> prilagoditve, ki bodo omogočale enostavno uporabo spletnih in drugih digitalnih storitev osebam z oviranostmi (npr. prilagoditve za slabovidne, možnosti uporabe z govornimi bralniki, dostopnost do vsebin v znakovnem jeziku).</w:t>
            </w:r>
          </w:p>
          <w:p w14:paraId="5F4B18E5" w14:textId="77777777" w:rsidR="00720F06" w:rsidRDefault="00720F06" w:rsidP="00E23949">
            <w:pPr>
              <w:spacing w:line="276" w:lineRule="auto"/>
              <w:jc w:val="both"/>
              <w:rPr>
                <w:rFonts w:eastAsiaTheme="minorHAnsi" w:cs="Arial"/>
                <w:bCs/>
                <w:szCs w:val="20"/>
              </w:rPr>
            </w:pPr>
          </w:p>
          <w:p w14:paraId="429402F9" w14:textId="59777C8A" w:rsidR="00720F06" w:rsidRPr="008D0FE6" w:rsidRDefault="00720F06" w:rsidP="00E23949">
            <w:pPr>
              <w:spacing w:line="276" w:lineRule="auto"/>
              <w:jc w:val="both"/>
              <w:rPr>
                <w:rFonts w:eastAsiaTheme="minorHAnsi" w:cs="Arial"/>
                <w:bCs/>
                <w:szCs w:val="20"/>
              </w:rPr>
            </w:pPr>
            <w:r w:rsidRPr="00720F06">
              <w:rPr>
                <w:rFonts w:eastAsiaTheme="minorHAnsi" w:cs="Arial"/>
                <w:bCs/>
                <w:i/>
                <w:szCs w:val="20"/>
              </w:rPr>
              <w:t xml:space="preserve">(opis naj obsega največ </w:t>
            </w:r>
            <w:r w:rsidR="00D648EE">
              <w:rPr>
                <w:rFonts w:eastAsiaTheme="minorHAnsi" w:cs="Arial"/>
                <w:bCs/>
                <w:i/>
                <w:szCs w:val="20"/>
              </w:rPr>
              <w:t>0,5</w:t>
            </w:r>
            <w:r w:rsidRPr="00720F06">
              <w:rPr>
                <w:rFonts w:eastAsiaTheme="minorHAnsi" w:cs="Arial"/>
                <w:bCs/>
                <w:i/>
                <w:szCs w:val="20"/>
              </w:rPr>
              <w:t xml:space="preserve"> stran</w:t>
            </w:r>
            <w:r w:rsidR="00D648EE">
              <w:rPr>
                <w:rFonts w:eastAsiaTheme="minorHAnsi" w:cs="Arial"/>
                <w:bCs/>
                <w:i/>
                <w:szCs w:val="20"/>
              </w:rPr>
              <w:t>i</w:t>
            </w:r>
            <w:r w:rsidRPr="00720F06">
              <w:rPr>
                <w:rFonts w:eastAsiaTheme="minorHAnsi" w:cs="Arial"/>
                <w:bCs/>
                <w:i/>
                <w:szCs w:val="20"/>
              </w:rPr>
              <w:t xml:space="preserve"> A4)</w:t>
            </w:r>
          </w:p>
        </w:tc>
      </w:tr>
      <w:tr w:rsidR="006354D5" w:rsidRPr="008D0FE6" w14:paraId="5AB4E899" w14:textId="77777777" w:rsidTr="004515FB">
        <w:tc>
          <w:tcPr>
            <w:tcW w:w="13994" w:type="dxa"/>
          </w:tcPr>
          <w:p w14:paraId="734659C6" w14:textId="77777777" w:rsidR="006354D5" w:rsidRPr="008D0FE6" w:rsidRDefault="006354D5" w:rsidP="00E23949">
            <w:pPr>
              <w:spacing w:line="276" w:lineRule="auto"/>
              <w:rPr>
                <w:rFonts w:eastAsiaTheme="minorHAnsi" w:cs="Arial"/>
                <w:b/>
                <w:bCs/>
                <w:szCs w:val="20"/>
              </w:rPr>
            </w:pPr>
          </w:p>
          <w:p w14:paraId="6CEF0088" w14:textId="77777777" w:rsidR="006354D5" w:rsidRPr="008D0FE6" w:rsidRDefault="006354D5" w:rsidP="00E23949">
            <w:pPr>
              <w:spacing w:line="276" w:lineRule="auto"/>
              <w:rPr>
                <w:rFonts w:eastAsiaTheme="minorHAnsi" w:cs="Arial"/>
                <w:b/>
                <w:bCs/>
                <w:szCs w:val="20"/>
              </w:rPr>
            </w:pPr>
          </w:p>
          <w:p w14:paraId="0AA79968" w14:textId="77777777" w:rsidR="006354D5" w:rsidRPr="008D0FE6" w:rsidRDefault="006354D5" w:rsidP="00E23949">
            <w:pPr>
              <w:spacing w:line="276" w:lineRule="auto"/>
              <w:rPr>
                <w:rFonts w:eastAsiaTheme="minorHAnsi" w:cs="Arial"/>
                <w:b/>
                <w:bCs/>
                <w:szCs w:val="20"/>
              </w:rPr>
            </w:pPr>
          </w:p>
        </w:tc>
      </w:tr>
    </w:tbl>
    <w:p w14:paraId="694C09CD" w14:textId="77777777" w:rsidR="006354D5" w:rsidRPr="008D0FE6" w:rsidRDefault="006354D5" w:rsidP="00E23949">
      <w:pPr>
        <w:spacing w:after="160" w:line="276" w:lineRule="auto"/>
        <w:rPr>
          <w:rFonts w:eastAsiaTheme="minorHAnsi" w:cs="Arial"/>
          <w:b/>
          <w:bCs/>
          <w:kern w:val="2"/>
          <w:szCs w:val="20"/>
          <w14:ligatures w14:val="standardContextual"/>
        </w:rPr>
      </w:pPr>
    </w:p>
    <w:p w14:paraId="030707BC" w14:textId="77777777" w:rsidR="00541F24" w:rsidRPr="008D0FE6" w:rsidRDefault="00541F24" w:rsidP="00E65D9F">
      <w:pPr>
        <w:numPr>
          <w:ilvl w:val="1"/>
          <w:numId w:val="13"/>
        </w:numPr>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Tveganja za izvedbo operacije in ukrepi za obvladovanje tveganj </w:t>
      </w:r>
    </w:p>
    <w:tbl>
      <w:tblPr>
        <w:tblStyle w:val="Tabelamrea3"/>
        <w:tblW w:w="14221" w:type="dxa"/>
        <w:tblLook w:val="04A0" w:firstRow="1" w:lastRow="0" w:firstColumn="1" w:lastColumn="0" w:noHBand="0" w:noVBand="1"/>
      </w:tblPr>
      <w:tblGrid>
        <w:gridCol w:w="14221"/>
      </w:tblGrid>
      <w:tr w:rsidR="00541F24" w:rsidRPr="008D0FE6" w14:paraId="359EB1AC" w14:textId="77777777" w:rsidTr="00622C31">
        <w:trPr>
          <w:trHeight w:val="729"/>
        </w:trPr>
        <w:tc>
          <w:tcPr>
            <w:tcW w:w="14221" w:type="dxa"/>
            <w:shd w:val="clear" w:color="auto" w:fill="CCECFF"/>
          </w:tcPr>
          <w:p w14:paraId="3FC06DB2" w14:textId="77777777" w:rsidR="00541F24" w:rsidRPr="008D0FE6" w:rsidRDefault="00541F24" w:rsidP="00E23949">
            <w:pPr>
              <w:spacing w:line="276" w:lineRule="auto"/>
              <w:jc w:val="both"/>
              <w:rPr>
                <w:rFonts w:eastAsiaTheme="minorHAnsi" w:cs="Arial"/>
                <w:szCs w:val="20"/>
              </w:rPr>
            </w:pPr>
            <w:r w:rsidRPr="008D0FE6">
              <w:rPr>
                <w:rFonts w:eastAsiaTheme="minorHAnsi" w:cs="Arial"/>
                <w:szCs w:val="20"/>
              </w:rPr>
              <w:t xml:space="preserve">Kratko opišite tveganja pri izvedbi aktivnosti operacije ter ukrepe za njihovo obvladovanje ter ustrezno utemeljite. Navedite realna tveganja, ki neposredno vplivajo na izvajanje operacije. </w:t>
            </w:r>
          </w:p>
          <w:p w14:paraId="543D1A8F" w14:textId="77777777" w:rsidR="00541F24" w:rsidRPr="008D0FE6" w:rsidRDefault="00541F24" w:rsidP="00E23949">
            <w:pPr>
              <w:spacing w:line="276" w:lineRule="auto"/>
              <w:rPr>
                <w:rFonts w:eastAsiaTheme="minorHAnsi" w:cs="Arial"/>
                <w:i/>
                <w:szCs w:val="20"/>
              </w:rPr>
            </w:pPr>
          </w:p>
          <w:p w14:paraId="4730C913" w14:textId="1B8E459E" w:rsidR="00541F24" w:rsidRPr="008D0FE6" w:rsidRDefault="00541F24" w:rsidP="00E23949">
            <w:pPr>
              <w:spacing w:line="276" w:lineRule="auto"/>
              <w:rPr>
                <w:rFonts w:eastAsiaTheme="minorHAnsi" w:cs="Arial"/>
                <w:b/>
                <w:bCs/>
                <w:szCs w:val="20"/>
              </w:rPr>
            </w:pPr>
            <w:r w:rsidRPr="008D0FE6">
              <w:rPr>
                <w:rFonts w:eastAsiaTheme="minorHAnsi" w:cs="Arial"/>
                <w:i/>
                <w:szCs w:val="20"/>
              </w:rPr>
              <w:t xml:space="preserve">(opis naj obsega največ </w:t>
            </w:r>
            <w:r w:rsidR="0014276B" w:rsidRPr="008D0FE6">
              <w:rPr>
                <w:rFonts w:eastAsiaTheme="minorHAnsi" w:cs="Arial"/>
                <w:i/>
                <w:szCs w:val="20"/>
              </w:rPr>
              <w:t>0,5</w:t>
            </w:r>
            <w:r w:rsidRPr="008D0FE6">
              <w:rPr>
                <w:rFonts w:eastAsiaTheme="minorHAnsi" w:cs="Arial"/>
                <w:i/>
                <w:szCs w:val="20"/>
              </w:rPr>
              <w:t xml:space="preserve"> strani A4)</w:t>
            </w:r>
          </w:p>
        </w:tc>
      </w:tr>
      <w:tr w:rsidR="00541F24" w:rsidRPr="008D0FE6" w14:paraId="50B19DED" w14:textId="77777777" w:rsidTr="00622C31">
        <w:trPr>
          <w:trHeight w:val="729"/>
        </w:trPr>
        <w:tc>
          <w:tcPr>
            <w:tcW w:w="14221" w:type="dxa"/>
          </w:tcPr>
          <w:p w14:paraId="2412F02C" w14:textId="77777777" w:rsidR="00541F24" w:rsidRPr="008D0FE6" w:rsidRDefault="00541F24" w:rsidP="00E23949">
            <w:pPr>
              <w:spacing w:line="276" w:lineRule="auto"/>
              <w:rPr>
                <w:rFonts w:eastAsiaTheme="minorHAnsi" w:cs="Arial"/>
                <w:b/>
                <w:bCs/>
                <w:szCs w:val="20"/>
              </w:rPr>
            </w:pPr>
          </w:p>
          <w:p w14:paraId="059495EA" w14:textId="77777777" w:rsidR="00541F24" w:rsidRPr="008D0FE6" w:rsidRDefault="00541F24" w:rsidP="00E23949">
            <w:pPr>
              <w:spacing w:line="276" w:lineRule="auto"/>
              <w:rPr>
                <w:rFonts w:eastAsiaTheme="minorHAnsi" w:cs="Arial"/>
                <w:b/>
                <w:bCs/>
                <w:szCs w:val="20"/>
              </w:rPr>
            </w:pPr>
          </w:p>
          <w:p w14:paraId="3047E1E3" w14:textId="77777777" w:rsidR="00541F24" w:rsidRPr="008D0FE6" w:rsidRDefault="00541F24" w:rsidP="00E23949">
            <w:pPr>
              <w:spacing w:line="276" w:lineRule="auto"/>
              <w:rPr>
                <w:rFonts w:eastAsiaTheme="minorHAnsi" w:cs="Arial"/>
                <w:b/>
                <w:bCs/>
                <w:szCs w:val="20"/>
              </w:rPr>
            </w:pPr>
          </w:p>
        </w:tc>
      </w:tr>
    </w:tbl>
    <w:p w14:paraId="11AF095E" w14:textId="77777777" w:rsidR="00541F24" w:rsidRPr="008D0FE6" w:rsidRDefault="00541F24" w:rsidP="00E23949">
      <w:pPr>
        <w:spacing w:after="160" w:line="276" w:lineRule="auto"/>
        <w:rPr>
          <w:rFonts w:eastAsiaTheme="minorHAnsi" w:cs="Arial"/>
          <w:b/>
          <w:bCs/>
          <w:kern w:val="2"/>
          <w:szCs w:val="20"/>
          <w14:ligatures w14:val="standardContextual"/>
        </w:rPr>
      </w:pPr>
    </w:p>
    <w:p w14:paraId="2520DD9C" w14:textId="1A0FDB68" w:rsidR="006354D5" w:rsidRPr="008D0FE6" w:rsidRDefault="006354D5" w:rsidP="00E65D9F">
      <w:pPr>
        <w:numPr>
          <w:ilvl w:val="0"/>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Prispevek k izboljšanju poslovnega okolja za </w:t>
      </w:r>
      <w:r w:rsidR="006F1D88" w:rsidRPr="008D0FE6">
        <w:rPr>
          <w:rFonts w:eastAsiaTheme="minorHAnsi" w:cs="Arial"/>
          <w:b/>
          <w:bCs/>
          <w:kern w:val="2"/>
          <w:szCs w:val="20"/>
          <w14:ligatures w14:val="standardContextual"/>
        </w:rPr>
        <w:t>organizacije socialne ekonomije</w:t>
      </w:r>
    </w:p>
    <w:p w14:paraId="78E25EDE" w14:textId="77777777" w:rsidR="006354D5" w:rsidRPr="008D0FE6" w:rsidRDefault="006354D5" w:rsidP="00E23949">
      <w:pPr>
        <w:spacing w:after="160" w:line="276" w:lineRule="auto"/>
        <w:ind w:left="360"/>
        <w:contextualSpacing/>
        <w:rPr>
          <w:rFonts w:eastAsiaTheme="minorHAnsi" w:cs="Arial"/>
          <w:b/>
          <w:bCs/>
          <w:kern w:val="2"/>
          <w:szCs w:val="20"/>
          <w14:ligatures w14:val="standardContextual"/>
        </w:rPr>
      </w:pPr>
    </w:p>
    <w:p w14:paraId="1F5E6981" w14:textId="23871E46" w:rsidR="006354D5" w:rsidRPr="008D0FE6" w:rsidRDefault="006354D5"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Dodana vrednost aktivnosti za </w:t>
      </w:r>
      <w:r w:rsidR="006F1D88" w:rsidRPr="008D0FE6">
        <w:rPr>
          <w:rFonts w:eastAsiaTheme="minorHAnsi" w:cs="Arial"/>
          <w:b/>
          <w:bCs/>
          <w:kern w:val="2"/>
          <w:szCs w:val="20"/>
          <w14:ligatures w14:val="standardContextual"/>
        </w:rPr>
        <w:t>organizacije socialne ekonomije</w:t>
      </w:r>
    </w:p>
    <w:tbl>
      <w:tblPr>
        <w:tblStyle w:val="Tabelamrea3"/>
        <w:tblW w:w="0" w:type="auto"/>
        <w:tblLook w:val="04A0" w:firstRow="1" w:lastRow="0" w:firstColumn="1" w:lastColumn="0" w:noHBand="0" w:noVBand="1"/>
      </w:tblPr>
      <w:tblGrid>
        <w:gridCol w:w="13994"/>
      </w:tblGrid>
      <w:tr w:rsidR="006354D5" w:rsidRPr="008D0FE6" w14:paraId="658ED1E0" w14:textId="77777777" w:rsidTr="004515FB">
        <w:tc>
          <w:tcPr>
            <w:tcW w:w="13994" w:type="dxa"/>
            <w:shd w:val="clear" w:color="auto" w:fill="CCECFF"/>
          </w:tcPr>
          <w:p w14:paraId="2E4E17B1" w14:textId="77777777" w:rsidR="006354D5" w:rsidRPr="008D0FE6" w:rsidRDefault="006354D5" w:rsidP="00E23949">
            <w:pPr>
              <w:spacing w:line="276" w:lineRule="auto"/>
              <w:jc w:val="both"/>
              <w:rPr>
                <w:rFonts w:eastAsiaTheme="minorHAnsi" w:cs="Arial"/>
                <w:szCs w:val="20"/>
              </w:rPr>
            </w:pPr>
            <w:r w:rsidRPr="008D0FE6">
              <w:rPr>
                <w:rFonts w:eastAsiaTheme="minorHAnsi" w:cs="Arial"/>
                <w:szCs w:val="20"/>
              </w:rPr>
              <w:t>Navedite konkretne kompetence, znanje in veščine, ki jih bodo pridobil</w:t>
            </w:r>
            <w:r w:rsidR="006F1D88" w:rsidRPr="008D0FE6">
              <w:rPr>
                <w:rFonts w:eastAsiaTheme="minorHAnsi" w:cs="Arial"/>
                <w:szCs w:val="20"/>
              </w:rPr>
              <w:t>e</w:t>
            </w:r>
            <w:r w:rsidRPr="008D0FE6">
              <w:rPr>
                <w:rFonts w:eastAsiaTheme="minorHAnsi" w:cs="Arial"/>
                <w:szCs w:val="20"/>
              </w:rPr>
              <w:t xml:space="preserve"> </w:t>
            </w:r>
            <w:r w:rsidR="006F1D88" w:rsidRPr="008D0FE6">
              <w:rPr>
                <w:rFonts w:eastAsiaTheme="minorHAnsi" w:cs="Arial"/>
                <w:szCs w:val="20"/>
              </w:rPr>
              <w:t xml:space="preserve">organizacije socialne ekonomije </w:t>
            </w:r>
            <w:r w:rsidRPr="008D0FE6">
              <w:rPr>
                <w:rFonts w:eastAsiaTheme="minorHAnsi" w:cs="Arial"/>
                <w:szCs w:val="20"/>
              </w:rPr>
              <w:t xml:space="preserve">v procesu izvedenih delavnic in usposabljanj in njihovo povezavo s </w:t>
            </w:r>
            <w:r w:rsidR="00E04F56" w:rsidRPr="008D0FE6">
              <w:rPr>
                <w:rFonts w:eastAsiaTheme="minorHAnsi" w:cs="Arial"/>
                <w:szCs w:val="20"/>
              </w:rPr>
              <w:t>posameznimi sklopi</w:t>
            </w:r>
            <w:r w:rsidRPr="008D0FE6">
              <w:rPr>
                <w:rFonts w:eastAsiaTheme="minorHAnsi" w:cs="Arial"/>
                <w:szCs w:val="20"/>
              </w:rPr>
              <w:t xml:space="preserve"> javnega razpisa.</w:t>
            </w:r>
          </w:p>
          <w:p w14:paraId="77D4D4D2" w14:textId="77777777" w:rsidR="00694087" w:rsidRPr="008D0FE6" w:rsidRDefault="00694087" w:rsidP="00E23949">
            <w:pPr>
              <w:spacing w:line="276" w:lineRule="auto"/>
              <w:jc w:val="both"/>
              <w:rPr>
                <w:rFonts w:eastAsiaTheme="minorHAnsi" w:cs="Arial"/>
                <w:szCs w:val="20"/>
              </w:rPr>
            </w:pPr>
          </w:p>
          <w:p w14:paraId="04024146" w14:textId="5A70EC61" w:rsidR="00694087" w:rsidRPr="008D0FE6" w:rsidRDefault="00694087" w:rsidP="00E23949">
            <w:pPr>
              <w:spacing w:line="276" w:lineRule="auto"/>
              <w:jc w:val="both"/>
              <w:rPr>
                <w:rFonts w:eastAsiaTheme="minorHAnsi" w:cs="Arial"/>
                <w:szCs w:val="20"/>
              </w:rPr>
            </w:pPr>
            <w:r w:rsidRPr="008D0FE6">
              <w:rPr>
                <w:rFonts w:eastAsiaTheme="minorHAnsi" w:cs="Arial"/>
                <w:i/>
                <w:szCs w:val="20"/>
              </w:rPr>
              <w:lastRenderedPageBreak/>
              <w:t xml:space="preserve">(opis pri vsakem sklopu naj obsega največ </w:t>
            </w:r>
            <w:r w:rsidR="0014276B" w:rsidRPr="008D0FE6">
              <w:rPr>
                <w:rFonts w:eastAsiaTheme="minorHAnsi" w:cs="Arial"/>
                <w:i/>
                <w:szCs w:val="20"/>
              </w:rPr>
              <w:t>0,5</w:t>
            </w:r>
            <w:r w:rsidRPr="008D0FE6">
              <w:rPr>
                <w:rFonts w:eastAsiaTheme="minorHAnsi" w:cs="Arial"/>
                <w:i/>
                <w:szCs w:val="20"/>
              </w:rPr>
              <w:t xml:space="preserve"> stran</w:t>
            </w:r>
            <w:r w:rsidR="00726EF8" w:rsidRPr="008D0FE6">
              <w:rPr>
                <w:rFonts w:eastAsiaTheme="minorHAnsi" w:cs="Arial"/>
                <w:i/>
                <w:szCs w:val="20"/>
              </w:rPr>
              <w:t>i</w:t>
            </w:r>
            <w:r w:rsidRPr="008D0FE6">
              <w:rPr>
                <w:rFonts w:eastAsiaTheme="minorHAnsi" w:cs="Arial"/>
                <w:i/>
                <w:szCs w:val="20"/>
              </w:rPr>
              <w:t xml:space="preserve"> A4)</w:t>
            </w:r>
          </w:p>
        </w:tc>
      </w:tr>
      <w:tr w:rsidR="00E04F56" w:rsidRPr="008D0FE6" w14:paraId="08E6C2A1" w14:textId="77777777" w:rsidTr="004515FB">
        <w:tc>
          <w:tcPr>
            <w:tcW w:w="13994" w:type="dxa"/>
          </w:tcPr>
          <w:p w14:paraId="539BC746" w14:textId="77777777" w:rsidR="00E04F56" w:rsidRPr="008D0FE6" w:rsidRDefault="00E04F56" w:rsidP="00E23949">
            <w:pPr>
              <w:shd w:val="clear" w:color="auto" w:fill="DEEAF6" w:themeFill="accent5" w:themeFillTint="33"/>
              <w:spacing w:after="160" w:line="276" w:lineRule="auto"/>
              <w:rPr>
                <w:rFonts w:eastAsiaTheme="minorHAnsi" w:cs="Arial"/>
                <w:b/>
                <w:bCs/>
                <w:szCs w:val="20"/>
              </w:rPr>
            </w:pPr>
            <w:r w:rsidRPr="008D0FE6">
              <w:rPr>
                <w:rFonts w:eastAsiaTheme="minorHAnsi" w:cs="Arial"/>
                <w:b/>
                <w:bCs/>
                <w:szCs w:val="20"/>
              </w:rPr>
              <w:lastRenderedPageBreak/>
              <w:t>VSEBINSKI SKLOP AKTIVNOSTI: 1. Promocija socialnega podjetništva</w:t>
            </w:r>
          </w:p>
          <w:p w14:paraId="6BDAFDF5" w14:textId="77777777" w:rsidR="00E04F56" w:rsidRPr="008D0FE6" w:rsidRDefault="00E04F56" w:rsidP="00E23949">
            <w:pPr>
              <w:spacing w:line="276" w:lineRule="auto"/>
              <w:rPr>
                <w:rFonts w:eastAsiaTheme="minorHAnsi" w:cs="Arial"/>
                <w:b/>
                <w:bCs/>
                <w:szCs w:val="20"/>
              </w:rPr>
            </w:pPr>
          </w:p>
          <w:p w14:paraId="27C698F5" w14:textId="77777777" w:rsidR="00E04F56" w:rsidRPr="008D0FE6" w:rsidRDefault="00E04F56" w:rsidP="00E23949">
            <w:pPr>
              <w:spacing w:line="276" w:lineRule="auto"/>
              <w:rPr>
                <w:rFonts w:eastAsiaTheme="minorHAnsi" w:cs="Arial"/>
                <w:b/>
                <w:bCs/>
                <w:szCs w:val="20"/>
              </w:rPr>
            </w:pPr>
          </w:p>
        </w:tc>
      </w:tr>
      <w:tr w:rsidR="00E04F56" w:rsidRPr="008D0FE6" w14:paraId="47ACDB2E" w14:textId="77777777" w:rsidTr="004515FB">
        <w:tc>
          <w:tcPr>
            <w:tcW w:w="13994" w:type="dxa"/>
          </w:tcPr>
          <w:p w14:paraId="698698AB" w14:textId="77777777" w:rsidR="00E04F56" w:rsidRPr="008D0FE6" w:rsidRDefault="00E04F56" w:rsidP="00E23949">
            <w:pPr>
              <w:shd w:val="clear" w:color="auto" w:fill="FBE4D5" w:themeFill="accent2" w:themeFillTint="33"/>
              <w:spacing w:after="160" w:line="276" w:lineRule="auto"/>
              <w:rPr>
                <w:rFonts w:eastAsiaTheme="minorHAnsi" w:cs="Arial"/>
                <w:b/>
                <w:bCs/>
                <w:szCs w:val="20"/>
              </w:rPr>
            </w:pPr>
            <w:r w:rsidRPr="008D0FE6">
              <w:rPr>
                <w:rFonts w:eastAsiaTheme="minorHAnsi" w:cs="Arial"/>
                <w:b/>
                <w:bCs/>
                <w:szCs w:val="20"/>
              </w:rPr>
              <w:t>VSEBINSKI SKLOP AKTIVNOSTI: 2. Razvoj sistema informiranja in izobraževanja za socialno podjetništvo</w:t>
            </w:r>
          </w:p>
          <w:p w14:paraId="780B70D5" w14:textId="77777777" w:rsidR="00E04F56" w:rsidRPr="008D0FE6" w:rsidRDefault="00E04F56" w:rsidP="00E23949">
            <w:pPr>
              <w:spacing w:line="276" w:lineRule="auto"/>
              <w:rPr>
                <w:rFonts w:eastAsiaTheme="minorHAnsi" w:cs="Arial"/>
                <w:b/>
                <w:bCs/>
                <w:szCs w:val="20"/>
              </w:rPr>
            </w:pPr>
          </w:p>
          <w:p w14:paraId="520FEABB" w14:textId="77777777" w:rsidR="00E04F56" w:rsidRPr="008D0FE6" w:rsidRDefault="00E04F56" w:rsidP="00E23949">
            <w:pPr>
              <w:spacing w:line="276" w:lineRule="auto"/>
              <w:rPr>
                <w:rFonts w:eastAsiaTheme="minorHAnsi" w:cs="Arial"/>
                <w:b/>
                <w:bCs/>
                <w:szCs w:val="20"/>
              </w:rPr>
            </w:pPr>
          </w:p>
        </w:tc>
      </w:tr>
      <w:tr w:rsidR="00E04F56" w:rsidRPr="008D0FE6" w14:paraId="19E14675" w14:textId="77777777" w:rsidTr="004515FB">
        <w:tc>
          <w:tcPr>
            <w:tcW w:w="13994" w:type="dxa"/>
          </w:tcPr>
          <w:p w14:paraId="179BF802" w14:textId="77777777" w:rsidR="00E04F56" w:rsidRPr="008D0FE6" w:rsidRDefault="00E04F56" w:rsidP="00E23949">
            <w:pPr>
              <w:shd w:val="clear" w:color="auto" w:fill="E2EFD9" w:themeFill="accent6" w:themeFillTint="33"/>
              <w:spacing w:after="160" w:line="276" w:lineRule="auto"/>
              <w:rPr>
                <w:rFonts w:eastAsiaTheme="minorHAnsi" w:cs="Arial"/>
                <w:b/>
                <w:bCs/>
                <w:szCs w:val="20"/>
              </w:rPr>
            </w:pPr>
            <w:r w:rsidRPr="008D0FE6">
              <w:rPr>
                <w:rFonts w:eastAsiaTheme="minorHAnsi" w:cs="Arial"/>
                <w:b/>
                <w:bCs/>
                <w:szCs w:val="20"/>
              </w:rPr>
              <w:t>VSEBINSKI SKLOP AKTIVNOSTI: 3. Razvoj podpornih storitev socialnim podjetjem</w:t>
            </w:r>
          </w:p>
          <w:p w14:paraId="68B68CCD" w14:textId="77777777" w:rsidR="00E04F56" w:rsidRPr="008D0FE6" w:rsidRDefault="00E04F56" w:rsidP="00E23949">
            <w:pPr>
              <w:spacing w:line="276" w:lineRule="auto"/>
              <w:rPr>
                <w:rFonts w:eastAsiaTheme="minorHAnsi" w:cs="Arial"/>
                <w:b/>
                <w:bCs/>
                <w:szCs w:val="20"/>
              </w:rPr>
            </w:pPr>
          </w:p>
          <w:p w14:paraId="470159DD" w14:textId="77777777" w:rsidR="00E04F56" w:rsidRPr="008D0FE6" w:rsidRDefault="00E04F56" w:rsidP="00E23949">
            <w:pPr>
              <w:spacing w:line="276" w:lineRule="auto"/>
              <w:rPr>
                <w:rFonts w:eastAsiaTheme="minorHAnsi" w:cs="Arial"/>
                <w:b/>
                <w:bCs/>
                <w:szCs w:val="20"/>
              </w:rPr>
            </w:pPr>
          </w:p>
        </w:tc>
      </w:tr>
      <w:tr w:rsidR="00E04F56" w:rsidRPr="008D0FE6" w14:paraId="11829811" w14:textId="77777777" w:rsidTr="004515FB">
        <w:tc>
          <w:tcPr>
            <w:tcW w:w="13994" w:type="dxa"/>
          </w:tcPr>
          <w:p w14:paraId="0C591EA2" w14:textId="77777777" w:rsidR="00E04F56" w:rsidRPr="008D0FE6" w:rsidRDefault="00E04F56" w:rsidP="00E23949">
            <w:pPr>
              <w:shd w:val="clear" w:color="auto" w:fill="FFF2CC" w:themeFill="accent4" w:themeFillTint="33"/>
              <w:spacing w:after="160" w:line="276" w:lineRule="auto"/>
              <w:rPr>
                <w:rFonts w:eastAsiaTheme="minorHAnsi" w:cs="Arial"/>
                <w:b/>
                <w:bCs/>
                <w:szCs w:val="20"/>
              </w:rPr>
            </w:pPr>
            <w:r w:rsidRPr="008D0FE6">
              <w:rPr>
                <w:rFonts w:eastAsiaTheme="minorHAnsi" w:cs="Arial"/>
                <w:b/>
                <w:bCs/>
                <w:szCs w:val="20"/>
              </w:rPr>
              <w:t>VSEBINSKI SKLOP AKTIVNOSTI: 4. Iskanje novih poslovnih priložnosti za socialna podjetja</w:t>
            </w:r>
          </w:p>
          <w:p w14:paraId="65A43E10" w14:textId="77777777" w:rsidR="00E04F56" w:rsidRPr="008D0FE6" w:rsidRDefault="00E04F56" w:rsidP="00E23949">
            <w:pPr>
              <w:spacing w:line="276" w:lineRule="auto"/>
              <w:rPr>
                <w:rFonts w:eastAsiaTheme="minorHAnsi" w:cs="Arial"/>
                <w:b/>
                <w:bCs/>
                <w:szCs w:val="20"/>
              </w:rPr>
            </w:pPr>
          </w:p>
          <w:p w14:paraId="37213F35" w14:textId="77777777" w:rsidR="00E04F56" w:rsidRPr="008D0FE6" w:rsidRDefault="00E04F56" w:rsidP="00E23949">
            <w:pPr>
              <w:spacing w:line="276" w:lineRule="auto"/>
              <w:rPr>
                <w:rFonts w:eastAsiaTheme="minorHAnsi" w:cs="Arial"/>
                <w:b/>
                <w:bCs/>
                <w:szCs w:val="20"/>
              </w:rPr>
            </w:pPr>
          </w:p>
        </w:tc>
      </w:tr>
    </w:tbl>
    <w:p w14:paraId="0A1A6DFD" w14:textId="77777777" w:rsidR="006354D5" w:rsidRPr="008D0FE6" w:rsidRDefault="006354D5" w:rsidP="00E23949">
      <w:pPr>
        <w:spacing w:after="160" w:line="276" w:lineRule="auto"/>
        <w:rPr>
          <w:rFonts w:eastAsiaTheme="minorHAnsi" w:cs="Arial"/>
          <w:b/>
          <w:bCs/>
          <w:kern w:val="2"/>
          <w:szCs w:val="20"/>
          <w14:ligatures w14:val="standardContextual"/>
        </w:rPr>
      </w:pPr>
    </w:p>
    <w:p w14:paraId="52FC0001" w14:textId="7ABA6D12" w:rsidR="00910214" w:rsidRPr="008D0FE6" w:rsidRDefault="006354D5" w:rsidP="00E65D9F">
      <w:pPr>
        <w:numPr>
          <w:ilvl w:val="1"/>
          <w:numId w:val="13"/>
        </w:numPr>
        <w:spacing w:after="160" w:line="276" w:lineRule="auto"/>
        <w:contextualSpacing/>
        <w:rPr>
          <w:rFonts w:eastAsiaTheme="minorHAnsi" w:cs="Arial"/>
          <w:b/>
          <w:bCs/>
          <w:kern w:val="2"/>
          <w:szCs w:val="20"/>
          <w14:ligatures w14:val="standardContextual"/>
        </w:rPr>
      </w:pPr>
      <w:r w:rsidRPr="008D0FE6">
        <w:rPr>
          <w:rFonts w:eastAsiaTheme="minorHAnsi" w:cs="Arial"/>
          <w:b/>
          <w:bCs/>
          <w:kern w:val="2"/>
          <w:szCs w:val="20"/>
          <w14:ligatures w14:val="standardContextual"/>
        </w:rPr>
        <w:t>Trajnost operacije</w:t>
      </w:r>
    </w:p>
    <w:tbl>
      <w:tblPr>
        <w:tblStyle w:val="Tabelamrea3"/>
        <w:tblW w:w="0" w:type="auto"/>
        <w:tblLook w:val="04A0" w:firstRow="1" w:lastRow="0" w:firstColumn="1" w:lastColumn="0" w:noHBand="0" w:noVBand="1"/>
      </w:tblPr>
      <w:tblGrid>
        <w:gridCol w:w="13994"/>
      </w:tblGrid>
      <w:tr w:rsidR="00910214" w:rsidRPr="008D0FE6" w14:paraId="10F17955" w14:textId="77777777" w:rsidTr="007B2F2E">
        <w:tc>
          <w:tcPr>
            <w:tcW w:w="13994" w:type="dxa"/>
            <w:shd w:val="clear" w:color="auto" w:fill="CCECFF"/>
          </w:tcPr>
          <w:p w14:paraId="02A0CB1E" w14:textId="4E5EBC6B" w:rsidR="00910214" w:rsidRPr="008D0FE6" w:rsidRDefault="00910214" w:rsidP="00E23949">
            <w:pPr>
              <w:spacing w:line="276" w:lineRule="auto"/>
              <w:jc w:val="both"/>
              <w:rPr>
                <w:rFonts w:eastAsiaTheme="minorHAnsi" w:cs="Arial"/>
                <w:szCs w:val="20"/>
              </w:rPr>
            </w:pPr>
            <w:bookmarkStart w:id="23" w:name="_Hlk171084212"/>
            <w:r w:rsidRPr="008D0FE6">
              <w:rPr>
                <w:rFonts w:eastAsiaTheme="minorHAnsi" w:cs="Arial"/>
                <w:szCs w:val="20"/>
              </w:rPr>
              <w:t>Pojasnite na kakšen način boste zagotovili finančne, kadrovske in tehnične pogoje za nadaljevanje izvajanja aktivnosti operacije</w:t>
            </w:r>
            <w:r w:rsidR="00532985" w:rsidRPr="008D0FE6">
              <w:rPr>
                <w:rFonts w:eastAsiaTheme="minorHAnsi" w:cs="Arial"/>
                <w:szCs w:val="20"/>
              </w:rPr>
              <w:t xml:space="preserve"> ter na kakšen način boste razdelili zagovorniške naloge ter katere storitve boste zagotavljali za socialna podjetja in/ali organizacije socialne ekonomije po zaključku operacije.</w:t>
            </w:r>
          </w:p>
          <w:p w14:paraId="3741146E" w14:textId="77777777" w:rsidR="00690E9B" w:rsidRPr="008D0FE6" w:rsidRDefault="00690E9B" w:rsidP="00E23949">
            <w:pPr>
              <w:spacing w:line="276" w:lineRule="auto"/>
              <w:jc w:val="both"/>
              <w:rPr>
                <w:rFonts w:eastAsiaTheme="minorHAnsi" w:cs="Arial"/>
                <w:szCs w:val="20"/>
              </w:rPr>
            </w:pPr>
          </w:p>
          <w:p w14:paraId="28990214" w14:textId="340BEF49" w:rsidR="00690E9B" w:rsidRPr="008D0FE6" w:rsidRDefault="00690E9B" w:rsidP="00E23949">
            <w:pPr>
              <w:spacing w:line="276" w:lineRule="auto"/>
              <w:jc w:val="both"/>
              <w:rPr>
                <w:rFonts w:eastAsiaTheme="minorHAnsi" w:cs="Arial"/>
                <w:szCs w:val="20"/>
              </w:rPr>
            </w:pPr>
            <w:r w:rsidRPr="008D0FE6">
              <w:rPr>
                <w:rFonts w:eastAsiaTheme="minorHAnsi" w:cs="Arial"/>
                <w:i/>
                <w:szCs w:val="20"/>
              </w:rPr>
              <w:t>(</w:t>
            </w:r>
            <w:r w:rsidR="00AE32D4" w:rsidRPr="008D0FE6">
              <w:rPr>
                <w:rFonts w:eastAsiaTheme="minorHAnsi" w:cs="Arial"/>
                <w:i/>
                <w:szCs w:val="20"/>
              </w:rPr>
              <w:t xml:space="preserve">opis naj obsega </w:t>
            </w:r>
            <w:r w:rsidRPr="008D0FE6">
              <w:rPr>
                <w:rFonts w:eastAsiaTheme="minorHAnsi" w:cs="Arial"/>
                <w:i/>
                <w:szCs w:val="20"/>
              </w:rPr>
              <w:t>največ</w:t>
            </w:r>
            <w:r w:rsidR="0014276B" w:rsidRPr="008D0FE6">
              <w:rPr>
                <w:rFonts w:eastAsiaTheme="minorHAnsi" w:cs="Arial"/>
                <w:i/>
                <w:szCs w:val="20"/>
              </w:rPr>
              <w:t xml:space="preserve"> 0,5</w:t>
            </w:r>
            <w:r w:rsidRPr="008D0FE6">
              <w:rPr>
                <w:rFonts w:eastAsiaTheme="minorHAnsi" w:cs="Arial"/>
                <w:i/>
                <w:szCs w:val="20"/>
              </w:rPr>
              <w:t xml:space="preserve"> stran</w:t>
            </w:r>
            <w:r w:rsidR="00726EF8" w:rsidRPr="008D0FE6">
              <w:rPr>
                <w:rFonts w:eastAsiaTheme="minorHAnsi" w:cs="Arial"/>
                <w:i/>
                <w:szCs w:val="20"/>
              </w:rPr>
              <w:t>i</w:t>
            </w:r>
            <w:r w:rsidRPr="008D0FE6">
              <w:rPr>
                <w:rFonts w:eastAsiaTheme="minorHAnsi" w:cs="Arial"/>
                <w:i/>
                <w:szCs w:val="20"/>
              </w:rPr>
              <w:t xml:space="preserve"> A4)</w:t>
            </w:r>
          </w:p>
        </w:tc>
      </w:tr>
      <w:tr w:rsidR="00910214" w:rsidRPr="008D0FE6" w14:paraId="2818009F" w14:textId="77777777" w:rsidTr="007B2F2E">
        <w:tc>
          <w:tcPr>
            <w:tcW w:w="13994" w:type="dxa"/>
          </w:tcPr>
          <w:p w14:paraId="1AC870F9" w14:textId="77777777" w:rsidR="00910214" w:rsidRPr="008D0FE6" w:rsidRDefault="00910214" w:rsidP="00E23949">
            <w:pPr>
              <w:spacing w:line="276" w:lineRule="auto"/>
              <w:rPr>
                <w:rFonts w:eastAsiaTheme="minorHAnsi" w:cs="Arial"/>
                <w:b/>
                <w:bCs/>
                <w:szCs w:val="20"/>
              </w:rPr>
            </w:pPr>
          </w:p>
          <w:p w14:paraId="16A2B1B0" w14:textId="77777777" w:rsidR="00910214" w:rsidRPr="008D0FE6" w:rsidRDefault="00910214" w:rsidP="00E23949">
            <w:pPr>
              <w:spacing w:line="276" w:lineRule="auto"/>
              <w:rPr>
                <w:rFonts w:eastAsiaTheme="minorHAnsi" w:cs="Arial"/>
                <w:b/>
                <w:bCs/>
                <w:szCs w:val="20"/>
              </w:rPr>
            </w:pPr>
          </w:p>
          <w:p w14:paraId="7A876D5F" w14:textId="77777777" w:rsidR="00910214" w:rsidRPr="008D0FE6" w:rsidRDefault="00910214" w:rsidP="00E23949">
            <w:pPr>
              <w:spacing w:line="276" w:lineRule="auto"/>
              <w:rPr>
                <w:rFonts w:eastAsiaTheme="minorHAnsi" w:cs="Arial"/>
                <w:b/>
                <w:bCs/>
                <w:szCs w:val="20"/>
              </w:rPr>
            </w:pPr>
          </w:p>
          <w:p w14:paraId="02F91144" w14:textId="77777777" w:rsidR="00910214" w:rsidRPr="008D0FE6" w:rsidRDefault="00910214" w:rsidP="00E23949">
            <w:pPr>
              <w:spacing w:line="276" w:lineRule="auto"/>
              <w:rPr>
                <w:rFonts w:eastAsiaTheme="minorHAnsi" w:cs="Arial"/>
                <w:b/>
                <w:bCs/>
                <w:szCs w:val="20"/>
              </w:rPr>
            </w:pPr>
          </w:p>
        </w:tc>
      </w:tr>
      <w:tr w:rsidR="00532985" w:rsidRPr="008D0FE6" w14:paraId="6B5C3EAD" w14:textId="77777777" w:rsidTr="00622C31">
        <w:tc>
          <w:tcPr>
            <w:tcW w:w="13994" w:type="dxa"/>
            <w:shd w:val="clear" w:color="auto" w:fill="CCECFF"/>
          </w:tcPr>
          <w:p w14:paraId="20D390E8" w14:textId="3EC9051E" w:rsidR="00532985" w:rsidRPr="008D0FE6" w:rsidRDefault="00532985" w:rsidP="00E23949">
            <w:pPr>
              <w:spacing w:line="276" w:lineRule="auto"/>
              <w:jc w:val="both"/>
              <w:rPr>
                <w:rFonts w:eastAsiaTheme="minorHAnsi" w:cs="Arial"/>
                <w:szCs w:val="20"/>
              </w:rPr>
            </w:pPr>
            <w:r w:rsidRPr="008D0FE6">
              <w:rPr>
                <w:rFonts w:eastAsiaTheme="minorHAnsi" w:cs="Arial"/>
                <w:szCs w:val="20"/>
              </w:rPr>
              <w:t>Opredelite vsebinski in terminski načrt za nadaljevanje izvajanja aktivnosti krovne organizacije po zaključku operacije.</w:t>
            </w:r>
          </w:p>
          <w:p w14:paraId="6F6AE593" w14:textId="77777777" w:rsidR="00532985" w:rsidRPr="008D0FE6" w:rsidRDefault="00532985" w:rsidP="00E23949">
            <w:pPr>
              <w:spacing w:line="276" w:lineRule="auto"/>
              <w:jc w:val="both"/>
              <w:rPr>
                <w:rFonts w:eastAsiaTheme="minorHAnsi" w:cs="Arial"/>
                <w:szCs w:val="20"/>
              </w:rPr>
            </w:pPr>
          </w:p>
          <w:p w14:paraId="72F63BAD" w14:textId="77777777" w:rsidR="00532985" w:rsidRPr="008D0FE6" w:rsidRDefault="00532985" w:rsidP="00E23949">
            <w:pPr>
              <w:spacing w:line="276" w:lineRule="auto"/>
              <w:jc w:val="both"/>
              <w:rPr>
                <w:rFonts w:eastAsiaTheme="minorHAnsi" w:cs="Arial"/>
                <w:szCs w:val="20"/>
              </w:rPr>
            </w:pPr>
            <w:r w:rsidRPr="008D0FE6">
              <w:rPr>
                <w:rFonts w:eastAsiaTheme="minorHAnsi" w:cs="Arial"/>
                <w:i/>
                <w:szCs w:val="20"/>
              </w:rPr>
              <w:t>(opis naj obsega največ 1 stran A4)</w:t>
            </w:r>
          </w:p>
        </w:tc>
      </w:tr>
      <w:bookmarkEnd w:id="23"/>
      <w:tr w:rsidR="00532985" w:rsidRPr="008D0FE6" w14:paraId="20A36D5D" w14:textId="77777777" w:rsidTr="00622C31">
        <w:tc>
          <w:tcPr>
            <w:tcW w:w="13994" w:type="dxa"/>
          </w:tcPr>
          <w:p w14:paraId="4CDD632A" w14:textId="77777777" w:rsidR="00532985" w:rsidRPr="008D0FE6" w:rsidRDefault="00532985" w:rsidP="00E23949">
            <w:pPr>
              <w:spacing w:line="276" w:lineRule="auto"/>
              <w:rPr>
                <w:rFonts w:eastAsiaTheme="minorHAnsi" w:cs="Arial"/>
                <w:b/>
                <w:bCs/>
                <w:szCs w:val="20"/>
              </w:rPr>
            </w:pPr>
          </w:p>
          <w:p w14:paraId="643226E2" w14:textId="77777777" w:rsidR="00532985" w:rsidRPr="008D0FE6" w:rsidRDefault="00532985" w:rsidP="00E23949">
            <w:pPr>
              <w:spacing w:line="276" w:lineRule="auto"/>
              <w:rPr>
                <w:rFonts w:eastAsiaTheme="minorHAnsi" w:cs="Arial"/>
                <w:b/>
                <w:bCs/>
                <w:szCs w:val="20"/>
              </w:rPr>
            </w:pPr>
          </w:p>
          <w:p w14:paraId="730AAA21" w14:textId="77777777" w:rsidR="00532985" w:rsidRPr="008D0FE6" w:rsidRDefault="00532985" w:rsidP="00E23949">
            <w:pPr>
              <w:spacing w:line="276" w:lineRule="auto"/>
              <w:rPr>
                <w:rFonts w:eastAsiaTheme="minorHAnsi" w:cs="Arial"/>
                <w:b/>
                <w:bCs/>
                <w:szCs w:val="20"/>
              </w:rPr>
            </w:pPr>
          </w:p>
          <w:p w14:paraId="7B2DA1C1" w14:textId="77777777" w:rsidR="00532985" w:rsidRPr="008D0FE6" w:rsidRDefault="00532985" w:rsidP="00E23949">
            <w:pPr>
              <w:spacing w:line="276" w:lineRule="auto"/>
              <w:rPr>
                <w:rFonts w:eastAsiaTheme="minorHAnsi" w:cs="Arial"/>
                <w:b/>
                <w:bCs/>
                <w:szCs w:val="20"/>
              </w:rPr>
            </w:pPr>
          </w:p>
        </w:tc>
      </w:tr>
    </w:tbl>
    <w:p w14:paraId="3AB4C5FD" w14:textId="77777777" w:rsidR="00910214" w:rsidRPr="008D0FE6" w:rsidRDefault="00910214" w:rsidP="00E23949">
      <w:pPr>
        <w:spacing w:after="160" w:line="276" w:lineRule="auto"/>
        <w:contextualSpacing/>
        <w:rPr>
          <w:rFonts w:eastAsiaTheme="minorHAnsi" w:cs="Arial"/>
          <w:b/>
          <w:bCs/>
          <w:kern w:val="2"/>
          <w:szCs w:val="20"/>
          <w14:ligatures w14:val="standardContextual"/>
        </w:rPr>
      </w:pPr>
    </w:p>
    <w:p w14:paraId="508EB735" w14:textId="7D053696" w:rsidR="002103B5" w:rsidRPr="008D0FE6" w:rsidRDefault="002103B5" w:rsidP="00E65D9F">
      <w:pPr>
        <w:numPr>
          <w:ilvl w:val="1"/>
          <w:numId w:val="13"/>
        </w:numPr>
        <w:spacing w:after="160" w:line="276" w:lineRule="auto"/>
        <w:contextualSpacing/>
        <w:rPr>
          <w:rFonts w:eastAsiaTheme="minorHAnsi" w:cs="Arial"/>
          <w:b/>
          <w:bCs/>
          <w:kern w:val="2"/>
          <w:szCs w:val="20"/>
          <w14:ligatures w14:val="standardContextual"/>
        </w:rPr>
      </w:pPr>
      <w:bookmarkStart w:id="24" w:name="_Hlk171338483"/>
      <w:r w:rsidRPr="008D0FE6">
        <w:rPr>
          <w:rFonts w:eastAsiaTheme="minorHAnsi" w:cs="Arial"/>
          <w:b/>
          <w:bCs/>
          <w:kern w:val="2"/>
          <w:szCs w:val="20"/>
          <w14:ligatures w14:val="standardContextual"/>
        </w:rPr>
        <w:t xml:space="preserve">Skladnost </w:t>
      </w:r>
      <w:r w:rsidR="00541F24" w:rsidRPr="008D0FE6">
        <w:rPr>
          <w:rFonts w:eastAsiaTheme="minorHAnsi" w:cs="Arial"/>
          <w:b/>
          <w:bCs/>
          <w:kern w:val="2"/>
          <w:szCs w:val="20"/>
          <w14:ligatures w14:val="standardContextual"/>
        </w:rPr>
        <w:t xml:space="preserve">operacije </w:t>
      </w:r>
      <w:r w:rsidRPr="008D0FE6">
        <w:rPr>
          <w:rFonts w:eastAsiaTheme="minorHAnsi" w:cs="Arial"/>
          <w:b/>
          <w:bCs/>
          <w:kern w:val="2"/>
          <w:szCs w:val="20"/>
          <w14:ligatures w14:val="standardContextual"/>
        </w:rPr>
        <w:t>z načelom, da ne škoduje bistveno</w:t>
      </w:r>
    </w:p>
    <w:tbl>
      <w:tblPr>
        <w:tblStyle w:val="Tabelamrea4"/>
        <w:tblW w:w="14029" w:type="dxa"/>
        <w:tblInd w:w="0" w:type="dxa"/>
        <w:tblLayout w:type="fixed"/>
        <w:tblLook w:val="04A0" w:firstRow="1" w:lastRow="0" w:firstColumn="1" w:lastColumn="0" w:noHBand="0" w:noVBand="1"/>
      </w:tblPr>
      <w:tblGrid>
        <w:gridCol w:w="14029"/>
      </w:tblGrid>
      <w:tr w:rsidR="002103B5" w:rsidRPr="008D0FE6" w14:paraId="4C55EA9A" w14:textId="77777777" w:rsidTr="002103B5">
        <w:trPr>
          <w:trHeight w:val="567"/>
        </w:trPr>
        <w:tc>
          <w:tcPr>
            <w:tcW w:w="14029"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3B9EBB1D" w14:textId="09DE52A0" w:rsidR="002103B5" w:rsidRPr="008D0FE6" w:rsidRDefault="002103B5" w:rsidP="00E23949">
            <w:pPr>
              <w:spacing w:line="276" w:lineRule="auto"/>
              <w:jc w:val="both"/>
              <w:rPr>
                <w:rFonts w:eastAsia="Calibri" w:cs="Arial"/>
                <w:szCs w:val="20"/>
              </w:rPr>
            </w:pPr>
            <w:r w:rsidRPr="008D0FE6">
              <w:rPr>
                <w:rFonts w:eastAsia="Calibri" w:cs="Arial"/>
                <w:szCs w:val="20"/>
              </w:rPr>
              <w:t xml:space="preserve">V skladu </w:t>
            </w:r>
            <w:r w:rsidR="00B433C4" w:rsidRPr="008D0FE6">
              <w:rPr>
                <w:rFonts w:eastAsia="Calibri" w:cs="Arial"/>
                <w:szCs w:val="20"/>
              </w:rPr>
              <w:t xml:space="preserve">s </w:t>
            </w:r>
            <w:r w:rsidR="003213CD" w:rsidRPr="008D0FE6">
              <w:rPr>
                <w:rFonts w:eastAsia="Calibri" w:cs="Arial"/>
                <w:szCs w:val="20"/>
              </w:rPr>
              <w:t>točko</w:t>
            </w:r>
            <w:r w:rsidR="00B433C4" w:rsidRPr="008D0FE6">
              <w:rPr>
                <w:rFonts w:eastAsia="Calibri" w:cs="Arial"/>
                <w:szCs w:val="20"/>
              </w:rPr>
              <w:t xml:space="preserve"> </w:t>
            </w:r>
            <w:r w:rsidR="006206D7" w:rsidRPr="008D0FE6">
              <w:rPr>
                <w:rFonts w:eastAsia="Calibri" w:cs="Arial"/>
                <w:szCs w:val="20"/>
              </w:rPr>
              <w:t>25</w:t>
            </w:r>
            <w:r w:rsidRPr="008D0FE6">
              <w:rPr>
                <w:rFonts w:eastAsia="Calibri" w:cs="Arial"/>
                <w:szCs w:val="20"/>
              </w:rPr>
              <w:t xml:space="preserve"> mora prijavitelj pri pripravi in izvajanju </w:t>
            </w:r>
            <w:r w:rsidR="0042315B" w:rsidRPr="008D0FE6">
              <w:rPr>
                <w:rFonts w:eastAsia="Calibri" w:cs="Arial"/>
                <w:szCs w:val="20"/>
              </w:rPr>
              <w:t>operacije</w:t>
            </w:r>
            <w:r w:rsidRPr="008D0FE6">
              <w:rPr>
                <w:rFonts w:eastAsia="Calibri" w:cs="Arial"/>
                <w:szCs w:val="20"/>
              </w:rPr>
              <w:t xml:space="preserve"> upoštevati načelo „da se ne škoduje bistveno“, kar pomeni, da se ne podpirajo ali ne izvajajo dejavnosti, ki bistveno škodujejo kateremu koli od </w:t>
            </w:r>
            <w:proofErr w:type="spellStart"/>
            <w:r w:rsidRPr="008D0FE6">
              <w:rPr>
                <w:rFonts w:eastAsia="Calibri" w:cs="Arial"/>
                <w:szCs w:val="20"/>
              </w:rPr>
              <w:t>okoljskih</w:t>
            </w:r>
            <w:proofErr w:type="spellEnd"/>
            <w:r w:rsidRPr="008D0FE6">
              <w:rPr>
                <w:rFonts w:eastAsia="Calibri" w:cs="Arial"/>
                <w:szCs w:val="20"/>
              </w:rPr>
              <w:t xml:space="preserve"> ciljev  v smislu člena 17 Uredbe (EU) 2020/825. Pri tem se upoštevata tako </w:t>
            </w:r>
            <w:proofErr w:type="spellStart"/>
            <w:r w:rsidRPr="008D0FE6">
              <w:rPr>
                <w:rFonts w:eastAsia="Calibri" w:cs="Arial"/>
                <w:szCs w:val="20"/>
              </w:rPr>
              <w:t>okoljski</w:t>
            </w:r>
            <w:proofErr w:type="spellEnd"/>
            <w:r w:rsidRPr="008D0FE6">
              <w:rPr>
                <w:rFonts w:eastAsia="Calibri" w:cs="Arial"/>
                <w:szCs w:val="20"/>
              </w:rPr>
              <w:t xml:space="preserve"> vpliv same dejavnosti kot </w:t>
            </w:r>
            <w:proofErr w:type="spellStart"/>
            <w:r w:rsidRPr="008D0FE6">
              <w:rPr>
                <w:rFonts w:eastAsia="Calibri" w:cs="Arial"/>
                <w:szCs w:val="20"/>
              </w:rPr>
              <w:t>okoljski</w:t>
            </w:r>
            <w:proofErr w:type="spellEnd"/>
            <w:r w:rsidRPr="008D0FE6">
              <w:rPr>
                <w:rFonts w:eastAsia="Calibri" w:cs="Arial"/>
                <w:szCs w:val="20"/>
              </w:rPr>
              <w:t xml:space="preserve"> vpliv proizvodov in storitev, ki jih ta dejavnost zagotavlja, v njihovem celotnem življenjskem ciklu, pri čemer se zlasti upošteva proizvodnja, uporaba in konec življenjske dobe teh proizvodov in storitev. </w:t>
            </w:r>
            <w:r w:rsidR="00856AF8" w:rsidRPr="008D0FE6">
              <w:rPr>
                <w:rFonts w:eastAsia="Calibri" w:cs="Arial"/>
                <w:szCs w:val="20"/>
              </w:rPr>
              <w:t>Operacija</w:t>
            </w:r>
            <w:r w:rsidRPr="008D0FE6">
              <w:rPr>
                <w:rFonts w:eastAsia="Calibri" w:cs="Arial"/>
                <w:szCs w:val="20"/>
              </w:rPr>
              <w:t xml:space="preserve"> mora biti sklad</w:t>
            </w:r>
            <w:r w:rsidR="00856AF8" w:rsidRPr="008D0FE6">
              <w:rPr>
                <w:rFonts w:eastAsia="Calibri" w:cs="Arial"/>
                <w:szCs w:val="20"/>
              </w:rPr>
              <w:t>na</w:t>
            </w:r>
            <w:r w:rsidRPr="008D0FE6">
              <w:rPr>
                <w:rFonts w:eastAsia="Calibri" w:cs="Arial"/>
                <w:szCs w:val="20"/>
              </w:rPr>
              <w:t xml:space="preserve"> tudi s »Smernicami organa upravljanja za uporabo »načela, da se ne škoduje</w:t>
            </w:r>
            <w:r w:rsidR="00573444" w:rsidRPr="008D0FE6">
              <w:rPr>
                <w:rFonts w:eastAsia="Calibri" w:cs="Arial"/>
                <w:szCs w:val="20"/>
              </w:rPr>
              <w:t xml:space="preserve"> </w:t>
            </w:r>
            <w:r w:rsidRPr="008D0FE6">
              <w:rPr>
                <w:rFonts w:eastAsia="Calibri" w:cs="Arial"/>
                <w:szCs w:val="20"/>
              </w:rPr>
              <w:t>bistveno« pri izvajanju Programa evropske kohezijske politike v obdobju 2021-2027 v Sloveniji«.</w:t>
            </w:r>
          </w:p>
          <w:p w14:paraId="537D15D6" w14:textId="77777777" w:rsidR="002103B5" w:rsidRPr="008D0FE6" w:rsidRDefault="002103B5" w:rsidP="00E23949">
            <w:pPr>
              <w:spacing w:line="276" w:lineRule="auto"/>
              <w:jc w:val="both"/>
              <w:rPr>
                <w:rFonts w:eastAsia="Calibri" w:cs="Arial"/>
                <w:szCs w:val="20"/>
              </w:rPr>
            </w:pPr>
          </w:p>
          <w:p w14:paraId="00BB8578" w14:textId="77777777" w:rsidR="002103B5" w:rsidRPr="008D0FE6" w:rsidRDefault="002103B5" w:rsidP="00E23949">
            <w:pPr>
              <w:spacing w:line="276" w:lineRule="auto"/>
              <w:jc w:val="both"/>
              <w:rPr>
                <w:rFonts w:eastAsia="Calibri" w:cs="Arial"/>
                <w:szCs w:val="20"/>
              </w:rPr>
            </w:pPr>
            <w:r w:rsidRPr="008D0FE6">
              <w:rPr>
                <w:rFonts w:eastAsia="Calibri" w:cs="Arial"/>
                <w:szCs w:val="20"/>
              </w:rPr>
              <w:t>V spodnji preglednici so našteta področja, ki jim dejavnosti ne smejo škoditi. Pri vsakem področju je podana definicija, v katerem primeru se šteje, da dejavnost škodi temu področju.</w:t>
            </w:r>
          </w:p>
          <w:p w14:paraId="34FBEE16" w14:textId="77777777" w:rsidR="002103B5" w:rsidRPr="008D0FE6" w:rsidRDefault="002103B5" w:rsidP="00E23949">
            <w:pPr>
              <w:spacing w:line="276" w:lineRule="auto"/>
              <w:jc w:val="both"/>
              <w:rPr>
                <w:rFonts w:eastAsia="Calibri" w:cs="Arial"/>
                <w:szCs w:val="20"/>
              </w:rPr>
            </w:pPr>
          </w:p>
          <w:p w14:paraId="3FE9A340" w14:textId="7D722A46" w:rsidR="002103B5" w:rsidRPr="008D0FE6" w:rsidRDefault="002103B5" w:rsidP="00E23949">
            <w:pPr>
              <w:spacing w:line="276" w:lineRule="auto"/>
              <w:jc w:val="both"/>
              <w:rPr>
                <w:rFonts w:eastAsia="Calibri" w:cs="Arial"/>
                <w:szCs w:val="20"/>
              </w:rPr>
            </w:pPr>
            <w:r w:rsidRPr="008D0FE6">
              <w:rPr>
                <w:rFonts w:eastAsia="Calibri" w:cs="Arial"/>
                <w:szCs w:val="20"/>
              </w:rPr>
              <w:t xml:space="preserve">Za vsako področje pojasnite in dobro utemeljite, da dejavnosti, povezane z </w:t>
            </w:r>
            <w:r w:rsidR="00360701" w:rsidRPr="008D0FE6">
              <w:rPr>
                <w:rFonts w:eastAsia="Calibri" w:cs="Arial"/>
                <w:szCs w:val="20"/>
              </w:rPr>
              <w:t xml:space="preserve">operacijo </w:t>
            </w:r>
            <w:r w:rsidRPr="008D0FE6">
              <w:rPr>
                <w:rFonts w:eastAsia="Calibri" w:cs="Arial"/>
                <w:szCs w:val="20"/>
              </w:rPr>
              <w:t>ne bodo škodile temu področju. Če se da, zapisano podkrepite z izračuni, projekcijami. Bodite pozorni na to, da boste podali utemeljitve za vse spodaj navedene vidike vsakega področja.</w:t>
            </w:r>
          </w:p>
          <w:p w14:paraId="0128AAC1" w14:textId="77777777" w:rsidR="002103B5" w:rsidRPr="008D0FE6" w:rsidRDefault="002103B5" w:rsidP="00E23949">
            <w:pPr>
              <w:spacing w:line="276" w:lineRule="auto"/>
              <w:jc w:val="both"/>
              <w:rPr>
                <w:rFonts w:eastAsia="Calibri" w:cs="Arial"/>
                <w:szCs w:val="20"/>
              </w:rPr>
            </w:pPr>
          </w:p>
          <w:p w14:paraId="102B577A" w14:textId="77777777" w:rsidR="002103B5" w:rsidRPr="008D0FE6" w:rsidRDefault="002103B5" w:rsidP="00E23949">
            <w:pPr>
              <w:spacing w:line="276" w:lineRule="auto"/>
              <w:jc w:val="both"/>
              <w:rPr>
                <w:rFonts w:eastAsia="Calibri" w:cs="Arial"/>
                <w:szCs w:val="20"/>
              </w:rPr>
            </w:pPr>
            <w:r w:rsidRPr="008D0FE6">
              <w:rPr>
                <w:rFonts w:eastAsia="Calibri" w:cs="Arial"/>
                <w:szCs w:val="20"/>
              </w:rPr>
              <w:t xml:space="preserve">POZOR! </w:t>
            </w:r>
          </w:p>
          <w:p w14:paraId="70B434AE" w14:textId="69C7A0FC" w:rsidR="002103B5" w:rsidRPr="008D0FE6" w:rsidRDefault="002103B5" w:rsidP="00E23949">
            <w:pPr>
              <w:spacing w:line="276" w:lineRule="auto"/>
              <w:jc w:val="both"/>
              <w:rPr>
                <w:rFonts w:eastAsia="Calibri" w:cs="Arial"/>
                <w:i/>
                <w:iCs/>
                <w:szCs w:val="20"/>
              </w:rPr>
            </w:pPr>
            <w:r w:rsidRPr="008D0FE6">
              <w:rPr>
                <w:rFonts w:eastAsia="Calibri" w:cs="Arial"/>
                <w:i/>
                <w:iCs/>
                <w:szCs w:val="20"/>
              </w:rPr>
              <w:t xml:space="preserve">Če utemeljitve ne bodo zadostne ali če ne boste podali utemeljitve za vsako področje, se bo štelo, da gre za neizpolnjevanje pogojev javnega razpisa.  </w:t>
            </w:r>
          </w:p>
        </w:tc>
      </w:tr>
      <w:tr w:rsidR="002103B5" w:rsidRPr="008D0FE6" w14:paraId="1A72BDEB" w14:textId="77777777" w:rsidTr="002103B5">
        <w:tc>
          <w:tcPr>
            <w:tcW w:w="14029" w:type="dxa"/>
            <w:tcBorders>
              <w:top w:val="single" w:sz="4" w:space="0" w:color="auto"/>
              <w:left w:val="single" w:sz="4" w:space="0" w:color="auto"/>
              <w:bottom w:val="single" w:sz="4" w:space="0" w:color="auto"/>
              <w:right w:val="single" w:sz="4" w:space="0" w:color="auto"/>
            </w:tcBorders>
          </w:tcPr>
          <w:p w14:paraId="4581C26B" w14:textId="77777777" w:rsidR="002103B5" w:rsidRPr="008D0FE6" w:rsidRDefault="002103B5" w:rsidP="00E23949">
            <w:pPr>
              <w:tabs>
                <w:tab w:val="left" w:pos="5299"/>
              </w:tabs>
              <w:spacing w:before="40" w:after="40" w:line="276" w:lineRule="auto"/>
              <w:jc w:val="both"/>
              <w:rPr>
                <w:rFonts w:cs="Arial"/>
                <w:b/>
                <w:bCs/>
                <w:szCs w:val="20"/>
              </w:rPr>
            </w:pPr>
            <w:r w:rsidRPr="008D0FE6">
              <w:rPr>
                <w:rFonts w:cs="Arial"/>
                <w:b/>
                <w:bCs/>
                <w:szCs w:val="20"/>
              </w:rPr>
              <w:t>Področje: Blažitev podnebnih sprememb</w:t>
            </w:r>
          </w:p>
          <w:p w14:paraId="1E0C5DFC" w14:textId="77777777" w:rsidR="002103B5" w:rsidRPr="008D0FE6" w:rsidRDefault="002103B5" w:rsidP="00E23949">
            <w:pPr>
              <w:tabs>
                <w:tab w:val="left" w:pos="5299"/>
              </w:tabs>
              <w:spacing w:before="40" w:after="40" w:line="276" w:lineRule="auto"/>
              <w:jc w:val="both"/>
              <w:rPr>
                <w:rFonts w:cs="Arial"/>
                <w:szCs w:val="20"/>
              </w:rPr>
            </w:pPr>
          </w:p>
          <w:p w14:paraId="5B7E6197" w14:textId="77777777" w:rsidR="002103B5" w:rsidRPr="008D0FE6" w:rsidRDefault="002103B5" w:rsidP="00E23949">
            <w:pPr>
              <w:tabs>
                <w:tab w:val="left" w:pos="5299"/>
              </w:tabs>
              <w:spacing w:before="40" w:after="40" w:line="276" w:lineRule="auto"/>
              <w:jc w:val="both"/>
              <w:rPr>
                <w:rFonts w:cs="Arial"/>
                <w:szCs w:val="20"/>
              </w:rPr>
            </w:pPr>
            <w:r w:rsidRPr="008D0FE6">
              <w:rPr>
                <w:rFonts w:cs="Arial"/>
                <w:szCs w:val="20"/>
              </w:rPr>
              <w:t>Dejavnost bistveno škoduje blažitvi podnebnih sprememb, kadar dejavnost privede do znatnih emisij toplogrednih plinov.</w:t>
            </w:r>
          </w:p>
        </w:tc>
      </w:tr>
      <w:tr w:rsidR="002103B5" w:rsidRPr="008D0FE6" w14:paraId="054AB8A6" w14:textId="77777777" w:rsidTr="002103B5">
        <w:tc>
          <w:tcPr>
            <w:tcW w:w="14029" w:type="dxa"/>
            <w:tcBorders>
              <w:top w:val="single" w:sz="4" w:space="0" w:color="auto"/>
              <w:left w:val="single" w:sz="4" w:space="0" w:color="auto"/>
              <w:bottom w:val="single" w:sz="4" w:space="0" w:color="auto"/>
              <w:right w:val="single" w:sz="4" w:space="0" w:color="auto"/>
            </w:tcBorders>
          </w:tcPr>
          <w:p w14:paraId="3EEC8E9A" w14:textId="1C5BF833" w:rsidR="002103B5" w:rsidRPr="008D0FE6" w:rsidRDefault="002103B5" w:rsidP="00E23949">
            <w:pPr>
              <w:tabs>
                <w:tab w:val="left" w:pos="5299"/>
              </w:tabs>
              <w:spacing w:before="40" w:after="40" w:line="276" w:lineRule="auto"/>
              <w:jc w:val="both"/>
              <w:rPr>
                <w:rFonts w:cs="Arial"/>
                <w:i/>
                <w:iCs/>
                <w:szCs w:val="20"/>
              </w:rPr>
            </w:pPr>
            <w:r w:rsidRPr="008D0FE6">
              <w:rPr>
                <w:rFonts w:cs="Arial"/>
                <w:i/>
                <w:iCs/>
                <w:szCs w:val="20"/>
              </w:rPr>
              <w:t xml:space="preserve">Utemeljite, da dejavnosti, povezane </w:t>
            </w:r>
            <w:r w:rsidR="00003804" w:rsidRPr="008D0FE6">
              <w:rPr>
                <w:rFonts w:cs="Arial"/>
                <w:i/>
                <w:iCs/>
                <w:szCs w:val="20"/>
              </w:rPr>
              <w:t>z operacijo</w:t>
            </w:r>
            <w:r w:rsidRPr="008D0FE6">
              <w:rPr>
                <w:rFonts w:cs="Arial"/>
                <w:i/>
                <w:iCs/>
                <w:szCs w:val="20"/>
              </w:rPr>
              <w:t>, ne bodo škodile temu področju.</w:t>
            </w:r>
          </w:p>
          <w:p w14:paraId="1427868F" w14:textId="77777777" w:rsidR="002103B5" w:rsidRPr="008D0FE6" w:rsidRDefault="002103B5" w:rsidP="00E23949">
            <w:pPr>
              <w:tabs>
                <w:tab w:val="left" w:pos="5299"/>
              </w:tabs>
              <w:spacing w:before="40" w:after="40" w:line="276" w:lineRule="auto"/>
              <w:jc w:val="both"/>
              <w:rPr>
                <w:rFonts w:cs="Arial"/>
                <w:szCs w:val="20"/>
              </w:rPr>
            </w:pPr>
          </w:p>
          <w:p w14:paraId="4B61E2E8" w14:textId="4816B6B1" w:rsidR="002103B5" w:rsidRPr="008D0FE6" w:rsidRDefault="002103B5" w:rsidP="00E23949">
            <w:pPr>
              <w:tabs>
                <w:tab w:val="left" w:pos="5299"/>
              </w:tabs>
              <w:spacing w:before="40" w:after="40" w:line="276" w:lineRule="auto"/>
              <w:jc w:val="both"/>
              <w:rPr>
                <w:rFonts w:cs="Arial"/>
                <w:szCs w:val="20"/>
              </w:rPr>
            </w:pPr>
          </w:p>
        </w:tc>
      </w:tr>
      <w:tr w:rsidR="002103B5" w:rsidRPr="008D0FE6" w14:paraId="2C2EFC97" w14:textId="77777777" w:rsidTr="002103B5">
        <w:tc>
          <w:tcPr>
            <w:tcW w:w="14029" w:type="dxa"/>
            <w:tcBorders>
              <w:top w:val="single" w:sz="4" w:space="0" w:color="auto"/>
              <w:left w:val="single" w:sz="4" w:space="0" w:color="auto"/>
              <w:bottom w:val="single" w:sz="4" w:space="0" w:color="auto"/>
              <w:right w:val="single" w:sz="4" w:space="0" w:color="auto"/>
            </w:tcBorders>
          </w:tcPr>
          <w:p w14:paraId="1E9A6E08" w14:textId="77777777" w:rsidR="002103B5" w:rsidRPr="008D0FE6" w:rsidRDefault="002103B5" w:rsidP="00E23949">
            <w:pPr>
              <w:tabs>
                <w:tab w:val="left" w:pos="5299"/>
              </w:tabs>
              <w:spacing w:before="40" w:after="40" w:line="276" w:lineRule="auto"/>
              <w:jc w:val="both"/>
              <w:rPr>
                <w:rFonts w:cs="Arial"/>
                <w:b/>
                <w:bCs/>
                <w:szCs w:val="20"/>
              </w:rPr>
            </w:pPr>
            <w:r w:rsidRPr="008D0FE6">
              <w:rPr>
                <w:rFonts w:cs="Arial"/>
                <w:b/>
                <w:bCs/>
                <w:szCs w:val="20"/>
              </w:rPr>
              <w:t>Področje: Prilagajanje podnebnim spremembam</w:t>
            </w:r>
          </w:p>
          <w:p w14:paraId="257BE573" w14:textId="77777777" w:rsidR="002103B5" w:rsidRPr="008D0FE6" w:rsidRDefault="002103B5" w:rsidP="00E23949">
            <w:pPr>
              <w:tabs>
                <w:tab w:val="left" w:pos="5299"/>
              </w:tabs>
              <w:spacing w:before="40" w:after="40" w:line="276" w:lineRule="auto"/>
              <w:jc w:val="both"/>
              <w:rPr>
                <w:rFonts w:cs="Arial"/>
                <w:szCs w:val="20"/>
              </w:rPr>
            </w:pPr>
          </w:p>
          <w:p w14:paraId="1D1E3DA1" w14:textId="77777777" w:rsidR="002103B5" w:rsidRPr="008D0FE6" w:rsidRDefault="002103B5" w:rsidP="00E23949">
            <w:pPr>
              <w:tabs>
                <w:tab w:val="left" w:pos="5299"/>
              </w:tabs>
              <w:spacing w:before="40" w:after="40" w:line="276" w:lineRule="auto"/>
              <w:jc w:val="both"/>
              <w:rPr>
                <w:rFonts w:cs="Arial"/>
                <w:szCs w:val="20"/>
              </w:rPr>
            </w:pPr>
            <w:r w:rsidRPr="008D0FE6">
              <w:rPr>
                <w:rFonts w:cs="Arial"/>
                <w:szCs w:val="20"/>
              </w:rPr>
              <w:t>Dejavnost bistveno škoduje prilagajanju podnebnim spremembam, kadar dejavnost privede do povečanega škodljivega vpliva na sedanje podnebje in pričakovano prihodnje podnebje, na dejavnost samo ali na ljudi, naravo ali sredstva.</w:t>
            </w:r>
          </w:p>
        </w:tc>
      </w:tr>
      <w:tr w:rsidR="002103B5" w:rsidRPr="008D0FE6" w14:paraId="3BB40081" w14:textId="77777777" w:rsidTr="002103B5">
        <w:tc>
          <w:tcPr>
            <w:tcW w:w="14029" w:type="dxa"/>
            <w:tcBorders>
              <w:top w:val="single" w:sz="4" w:space="0" w:color="auto"/>
              <w:left w:val="single" w:sz="4" w:space="0" w:color="auto"/>
              <w:bottom w:val="single" w:sz="4" w:space="0" w:color="auto"/>
              <w:right w:val="single" w:sz="4" w:space="0" w:color="auto"/>
            </w:tcBorders>
          </w:tcPr>
          <w:p w14:paraId="219D020D" w14:textId="0FF7597C" w:rsidR="002103B5" w:rsidRPr="008D0FE6" w:rsidRDefault="002103B5" w:rsidP="00E23949">
            <w:pPr>
              <w:tabs>
                <w:tab w:val="left" w:pos="5299"/>
              </w:tabs>
              <w:spacing w:before="40" w:after="40" w:line="276" w:lineRule="auto"/>
              <w:jc w:val="both"/>
              <w:rPr>
                <w:rFonts w:cs="Arial"/>
                <w:i/>
                <w:iCs/>
                <w:szCs w:val="20"/>
              </w:rPr>
            </w:pPr>
            <w:r w:rsidRPr="008D0FE6">
              <w:rPr>
                <w:rFonts w:cs="Arial"/>
                <w:i/>
                <w:iCs/>
                <w:szCs w:val="20"/>
              </w:rPr>
              <w:t xml:space="preserve">Utemeljite, da dejavnosti, povezane </w:t>
            </w:r>
            <w:r w:rsidR="00003804" w:rsidRPr="008D0FE6">
              <w:rPr>
                <w:rFonts w:cs="Arial"/>
                <w:i/>
                <w:iCs/>
                <w:szCs w:val="20"/>
              </w:rPr>
              <w:t>z operacijo</w:t>
            </w:r>
            <w:r w:rsidRPr="008D0FE6">
              <w:rPr>
                <w:rFonts w:cs="Arial"/>
                <w:i/>
                <w:iCs/>
                <w:szCs w:val="20"/>
              </w:rPr>
              <w:t>, ne bodo škodile temu področju.</w:t>
            </w:r>
          </w:p>
          <w:p w14:paraId="1F64745B" w14:textId="77777777" w:rsidR="002103B5" w:rsidRPr="008D0FE6" w:rsidRDefault="002103B5" w:rsidP="00E23949">
            <w:pPr>
              <w:tabs>
                <w:tab w:val="left" w:pos="5299"/>
              </w:tabs>
              <w:spacing w:before="40" w:after="40" w:line="276" w:lineRule="auto"/>
              <w:jc w:val="both"/>
              <w:rPr>
                <w:rFonts w:cs="Arial"/>
                <w:szCs w:val="20"/>
              </w:rPr>
            </w:pPr>
          </w:p>
          <w:p w14:paraId="6BD09368" w14:textId="2A6B7A52" w:rsidR="002103B5" w:rsidRPr="008D0FE6" w:rsidRDefault="002103B5" w:rsidP="00E23949">
            <w:pPr>
              <w:tabs>
                <w:tab w:val="left" w:pos="5299"/>
              </w:tabs>
              <w:spacing w:before="40" w:after="40" w:line="276" w:lineRule="auto"/>
              <w:jc w:val="both"/>
              <w:rPr>
                <w:rFonts w:cs="Arial"/>
                <w:szCs w:val="20"/>
              </w:rPr>
            </w:pPr>
          </w:p>
        </w:tc>
      </w:tr>
      <w:tr w:rsidR="002103B5" w:rsidRPr="008D0FE6" w14:paraId="29EDC23A" w14:textId="77777777" w:rsidTr="002103B5">
        <w:tc>
          <w:tcPr>
            <w:tcW w:w="14029" w:type="dxa"/>
            <w:tcBorders>
              <w:top w:val="single" w:sz="4" w:space="0" w:color="auto"/>
              <w:left w:val="single" w:sz="4" w:space="0" w:color="auto"/>
              <w:bottom w:val="single" w:sz="4" w:space="0" w:color="auto"/>
              <w:right w:val="single" w:sz="4" w:space="0" w:color="auto"/>
            </w:tcBorders>
          </w:tcPr>
          <w:p w14:paraId="03843B4B" w14:textId="77777777" w:rsidR="002103B5" w:rsidRPr="008D0FE6" w:rsidRDefault="002103B5" w:rsidP="00E23949">
            <w:pPr>
              <w:tabs>
                <w:tab w:val="left" w:pos="5299"/>
              </w:tabs>
              <w:spacing w:before="40" w:after="40" w:line="276" w:lineRule="auto"/>
              <w:jc w:val="both"/>
              <w:rPr>
                <w:rFonts w:cs="Arial"/>
                <w:b/>
                <w:bCs/>
                <w:szCs w:val="20"/>
              </w:rPr>
            </w:pPr>
            <w:r w:rsidRPr="008D0FE6">
              <w:rPr>
                <w:rFonts w:cs="Arial"/>
                <w:b/>
                <w:bCs/>
                <w:szCs w:val="20"/>
              </w:rPr>
              <w:lastRenderedPageBreak/>
              <w:t>Področje: Trajnostna uporaba in varstvo vodnih in morskih virov</w:t>
            </w:r>
          </w:p>
          <w:p w14:paraId="02E36B57" w14:textId="77777777" w:rsidR="002103B5" w:rsidRPr="008D0FE6" w:rsidRDefault="002103B5" w:rsidP="00E23949">
            <w:pPr>
              <w:tabs>
                <w:tab w:val="left" w:pos="5299"/>
              </w:tabs>
              <w:spacing w:before="40" w:after="40" w:line="276" w:lineRule="auto"/>
              <w:jc w:val="both"/>
              <w:rPr>
                <w:rFonts w:cs="Arial"/>
                <w:szCs w:val="20"/>
              </w:rPr>
            </w:pPr>
          </w:p>
          <w:p w14:paraId="699999D5" w14:textId="77777777" w:rsidR="002103B5" w:rsidRPr="008D0FE6" w:rsidRDefault="002103B5" w:rsidP="00E23949">
            <w:pPr>
              <w:tabs>
                <w:tab w:val="left" w:pos="5299"/>
              </w:tabs>
              <w:spacing w:before="40" w:after="40" w:line="276" w:lineRule="auto"/>
              <w:jc w:val="both"/>
              <w:rPr>
                <w:rFonts w:cs="Arial"/>
                <w:szCs w:val="20"/>
              </w:rPr>
            </w:pPr>
            <w:r w:rsidRPr="008D0FE6">
              <w:rPr>
                <w:rFonts w:cs="Arial"/>
                <w:szCs w:val="20"/>
              </w:rPr>
              <w:t>Dejavnost bistveno škoduje trajnostni uporabi in varstvu vodnih in morskih virov, kadar dejavnost škoduje:</w:t>
            </w:r>
          </w:p>
          <w:p w14:paraId="44AF672F" w14:textId="77777777" w:rsidR="002103B5" w:rsidRPr="008D0FE6" w:rsidRDefault="002103B5" w:rsidP="00E65D9F">
            <w:pPr>
              <w:numPr>
                <w:ilvl w:val="0"/>
                <w:numId w:val="18"/>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dobremu stanju ali dobremu ekološkem potencialu vodnih teles, vključno s površinskimi in podzemnimi vodami, ali</w:t>
            </w:r>
          </w:p>
          <w:p w14:paraId="181648A6" w14:textId="77777777" w:rsidR="002103B5" w:rsidRPr="008D0FE6" w:rsidRDefault="002103B5" w:rsidP="00E65D9F">
            <w:pPr>
              <w:numPr>
                <w:ilvl w:val="0"/>
                <w:numId w:val="18"/>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 xml:space="preserve">dobremu </w:t>
            </w:r>
            <w:proofErr w:type="spellStart"/>
            <w:r w:rsidRPr="008D0FE6">
              <w:rPr>
                <w:rFonts w:eastAsia="Calibri" w:cs="Arial"/>
                <w:szCs w:val="20"/>
              </w:rPr>
              <w:t>okoljskemu</w:t>
            </w:r>
            <w:proofErr w:type="spellEnd"/>
            <w:r w:rsidRPr="008D0FE6">
              <w:rPr>
                <w:rFonts w:eastAsia="Calibri" w:cs="Arial"/>
                <w:szCs w:val="20"/>
              </w:rPr>
              <w:t xml:space="preserve"> stanju morskih voda.</w:t>
            </w:r>
          </w:p>
        </w:tc>
      </w:tr>
      <w:tr w:rsidR="002103B5" w:rsidRPr="008D0FE6" w14:paraId="59006EB6" w14:textId="77777777" w:rsidTr="002103B5">
        <w:tc>
          <w:tcPr>
            <w:tcW w:w="14029" w:type="dxa"/>
            <w:tcBorders>
              <w:top w:val="single" w:sz="4" w:space="0" w:color="auto"/>
              <w:left w:val="single" w:sz="4" w:space="0" w:color="auto"/>
              <w:bottom w:val="single" w:sz="4" w:space="0" w:color="auto"/>
              <w:right w:val="single" w:sz="4" w:space="0" w:color="auto"/>
            </w:tcBorders>
          </w:tcPr>
          <w:p w14:paraId="2140EE35" w14:textId="566D7000" w:rsidR="002103B5" w:rsidRPr="008D0FE6" w:rsidRDefault="002103B5" w:rsidP="00E23949">
            <w:pPr>
              <w:tabs>
                <w:tab w:val="left" w:pos="5299"/>
              </w:tabs>
              <w:spacing w:before="40" w:after="40" w:line="276" w:lineRule="auto"/>
              <w:jc w:val="both"/>
              <w:rPr>
                <w:rFonts w:cs="Arial"/>
                <w:i/>
                <w:iCs/>
                <w:szCs w:val="20"/>
              </w:rPr>
            </w:pPr>
            <w:r w:rsidRPr="008D0FE6">
              <w:rPr>
                <w:rFonts w:cs="Arial"/>
                <w:i/>
                <w:iCs/>
                <w:szCs w:val="20"/>
              </w:rPr>
              <w:t xml:space="preserve">Utemeljite, da dejavnosti, povezane </w:t>
            </w:r>
            <w:r w:rsidR="00003804" w:rsidRPr="008D0FE6">
              <w:rPr>
                <w:rFonts w:cs="Arial"/>
                <w:i/>
                <w:iCs/>
                <w:szCs w:val="20"/>
              </w:rPr>
              <w:t xml:space="preserve">z </w:t>
            </w:r>
            <w:r w:rsidR="000E2A24" w:rsidRPr="008D0FE6">
              <w:rPr>
                <w:rFonts w:cs="Arial"/>
                <w:i/>
                <w:iCs/>
                <w:szCs w:val="20"/>
              </w:rPr>
              <w:t>operacijo</w:t>
            </w:r>
            <w:r w:rsidRPr="008D0FE6">
              <w:rPr>
                <w:rFonts w:cs="Arial"/>
                <w:i/>
                <w:iCs/>
                <w:szCs w:val="20"/>
              </w:rPr>
              <w:t>, ne bodo škodile temu področju.</w:t>
            </w:r>
          </w:p>
          <w:p w14:paraId="52FF3780" w14:textId="77777777" w:rsidR="002103B5" w:rsidRPr="008D0FE6" w:rsidRDefault="002103B5" w:rsidP="00E23949">
            <w:pPr>
              <w:tabs>
                <w:tab w:val="left" w:pos="5299"/>
              </w:tabs>
              <w:spacing w:before="40" w:after="40" w:line="276" w:lineRule="auto"/>
              <w:jc w:val="both"/>
              <w:rPr>
                <w:rFonts w:cs="Arial"/>
                <w:szCs w:val="20"/>
              </w:rPr>
            </w:pPr>
          </w:p>
          <w:p w14:paraId="240117F2" w14:textId="78406358" w:rsidR="002103B5" w:rsidRPr="008D0FE6" w:rsidRDefault="002103B5" w:rsidP="00E23949">
            <w:pPr>
              <w:tabs>
                <w:tab w:val="left" w:pos="5299"/>
              </w:tabs>
              <w:spacing w:before="40" w:after="40" w:line="276" w:lineRule="auto"/>
              <w:jc w:val="both"/>
              <w:rPr>
                <w:rFonts w:cs="Arial"/>
                <w:szCs w:val="20"/>
              </w:rPr>
            </w:pPr>
          </w:p>
        </w:tc>
      </w:tr>
      <w:tr w:rsidR="002103B5" w:rsidRPr="008D0FE6" w14:paraId="3CEE6C9D" w14:textId="77777777" w:rsidTr="002103B5">
        <w:tc>
          <w:tcPr>
            <w:tcW w:w="14029" w:type="dxa"/>
            <w:tcBorders>
              <w:top w:val="single" w:sz="4" w:space="0" w:color="auto"/>
              <w:left w:val="single" w:sz="4" w:space="0" w:color="auto"/>
              <w:bottom w:val="single" w:sz="4" w:space="0" w:color="auto"/>
              <w:right w:val="single" w:sz="4" w:space="0" w:color="auto"/>
            </w:tcBorders>
          </w:tcPr>
          <w:p w14:paraId="00A4271E" w14:textId="77777777" w:rsidR="002103B5" w:rsidRPr="008D0FE6" w:rsidRDefault="002103B5" w:rsidP="00E23949">
            <w:pPr>
              <w:tabs>
                <w:tab w:val="left" w:pos="5299"/>
              </w:tabs>
              <w:spacing w:before="40" w:after="40" w:line="276" w:lineRule="auto"/>
              <w:jc w:val="both"/>
              <w:rPr>
                <w:rFonts w:cs="Arial"/>
                <w:b/>
                <w:bCs/>
                <w:szCs w:val="20"/>
              </w:rPr>
            </w:pPr>
            <w:r w:rsidRPr="008D0FE6">
              <w:rPr>
                <w:rFonts w:cs="Arial"/>
                <w:b/>
                <w:bCs/>
                <w:szCs w:val="20"/>
              </w:rPr>
              <w:t>Področje: Krožno gospodarstvo, vključno s preprečevanjem odpadkov in recikliranjem</w:t>
            </w:r>
          </w:p>
          <w:p w14:paraId="347D6C10" w14:textId="77777777" w:rsidR="002103B5" w:rsidRPr="008D0FE6" w:rsidRDefault="002103B5" w:rsidP="00E23949">
            <w:pPr>
              <w:tabs>
                <w:tab w:val="left" w:pos="5299"/>
              </w:tabs>
              <w:spacing w:before="40" w:after="40" w:line="276" w:lineRule="auto"/>
              <w:jc w:val="both"/>
              <w:rPr>
                <w:rFonts w:cs="Arial"/>
                <w:szCs w:val="20"/>
              </w:rPr>
            </w:pPr>
          </w:p>
          <w:p w14:paraId="4AA76433" w14:textId="77777777" w:rsidR="002103B5" w:rsidRPr="008D0FE6" w:rsidRDefault="002103B5" w:rsidP="00E23949">
            <w:pPr>
              <w:tabs>
                <w:tab w:val="left" w:pos="5299"/>
              </w:tabs>
              <w:spacing w:before="40" w:after="40" w:line="276" w:lineRule="auto"/>
              <w:jc w:val="both"/>
              <w:rPr>
                <w:rFonts w:cs="Arial"/>
                <w:szCs w:val="20"/>
              </w:rPr>
            </w:pPr>
            <w:r w:rsidRPr="008D0FE6">
              <w:rPr>
                <w:rFonts w:cs="Arial"/>
                <w:szCs w:val="20"/>
              </w:rPr>
              <w:t>Dejavnost bistveno škoduje krožnemu gospodarstvu, vključno s preprečevanjem odpadkov in recikliranjem, kadar:</w:t>
            </w:r>
          </w:p>
          <w:p w14:paraId="12BBDB53" w14:textId="77777777" w:rsidR="002103B5" w:rsidRPr="008D0FE6" w:rsidRDefault="002103B5" w:rsidP="00E65D9F">
            <w:pPr>
              <w:numPr>
                <w:ilvl w:val="0"/>
                <w:numId w:val="19"/>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4BD9B267" w14:textId="77777777" w:rsidR="002103B5" w:rsidRPr="008D0FE6" w:rsidRDefault="002103B5" w:rsidP="00E65D9F">
            <w:pPr>
              <w:numPr>
                <w:ilvl w:val="0"/>
                <w:numId w:val="19"/>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dejavnost privede do znatnega povečanja nastajanja, sežiganja ali odlaganja odpadkov, razen sežiganja nevarnih odpadkov, ki jih ni mogoče reciklirati, ali</w:t>
            </w:r>
          </w:p>
          <w:p w14:paraId="799DFC8B" w14:textId="77777777" w:rsidR="002103B5" w:rsidRPr="008D0FE6" w:rsidRDefault="002103B5" w:rsidP="00E65D9F">
            <w:pPr>
              <w:numPr>
                <w:ilvl w:val="0"/>
                <w:numId w:val="19"/>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lahko dolgoročno odlaganje odpadkov bistveno in dolgoročno škoduje okolju.</w:t>
            </w:r>
          </w:p>
        </w:tc>
      </w:tr>
      <w:tr w:rsidR="002103B5" w:rsidRPr="008D0FE6" w14:paraId="2437A9EA" w14:textId="77777777" w:rsidTr="002103B5">
        <w:tc>
          <w:tcPr>
            <w:tcW w:w="14029" w:type="dxa"/>
            <w:tcBorders>
              <w:top w:val="single" w:sz="4" w:space="0" w:color="auto"/>
              <w:left w:val="single" w:sz="4" w:space="0" w:color="auto"/>
              <w:bottom w:val="single" w:sz="4" w:space="0" w:color="auto"/>
              <w:right w:val="single" w:sz="4" w:space="0" w:color="auto"/>
            </w:tcBorders>
          </w:tcPr>
          <w:p w14:paraId="21C9904A" w14:textId="3893CAC5" w:rsidR="002103B5" w:rsidRPr="008D0FE6" w:rsidRDefault="002103B5" w:rsidP="00E23949">
            <w:pPr>
              <w:tabs>
                <w:tab w:val="left" w:pos="5299"/>
              </w:tabs>
              <w:spacing w:before="40" w:after="40" w:line="276" w:lineRule="auto"/>
              <w:jc w:val="both"/>
              <w:rPr>
                <w:rFonts w:cs="Arial"/>
                <w:i/>
                <w:iCs/>
                <w:szCs w:val="20"/>
              </w:rPr>
            </w:pPr>
            <w:r w:rsidRPr="008D0FE6">
              <w:rPr>
                <w:rFonts w:cs="Arial"/>
                <w:i/>
                <w:iCs/>
                <w:szCs w:val="20"/>
              </w:rPr>
              <w:t xml:space="preserve">Utemeljite, da dejavnosti, povezane </w:t>
            </w:r>
            <w:r w:rsidR="00003804" w:rsidRPr="008D0FE6">
              <w:rPr>
                <w:rFonts w:cs="Arial"/>
                <w:i/>
                <w:iCs/>
                <w:szCs w:val="20"/>
              </w:rPr>
              <w:t>z operacijo</w:t>
            </w:r>
            <w:r w:rsidRPr="008D0FE6">
              <w:rPr>
                <w:rFonts w:cs="Arial"/>
                <w:i/>
                <w:iCs/>
                <w:szCs w:val="20"/>
              </w:rPr>
              <w:t>, ne bodo škodile temu področju.</w:t>
            </w:r>
          </w:p>
          <w:p w14:paraId="4CB124C6" w14:textId="77777777" w:rsidR="002103B5" w:rsidRPr="008D0FE6" w:rsidRDefault="002103B5" w:rsidP="00E23949">
            <w:pPr>
              <w:tabs>
                <w:tab w:val="left" w:pos="5299"/>
              </w:tabs>
              <w:spacing w:before="40" w:after="40" w:line="276" w:lineRule="auto"/>
              <w:jc w:val="both"/>
              <w:rPr>
                <w:rFonts w:cs="Arial"/>
                <w:szCs w:val="20"/>
              </w:rPr>
            </w:pPr>
          </w:p>
          <w:p w14:paraId="42DC9B1E" w14:textId="593012B7" w:rsidR="002103B5" w:rsidRPr="008D0FE6" w:rsidRDefault="002103B5" w:rsidP="00E23949">
            <w:pPr>
              <w:tabs>
                <w:tab w:val="left" w:pos="5299"/>
              </w:tabs>
              <w:spacing w:before="40" w:after="40" w:line="276" w:lineRule="auto"/>
              <w:jc w:val="both"/>
              <w:rPr>
                <w:rFonts w:cs="Arial"/>
                <w:szCs w:val="20"/>
              </w:rPr>
            </w:pPr>
          </w:p>
        </w:tc>
      </w:tr>
      <w:tr w:rsidR="002103B5" w:rsidRPr="008D0FE6" w14:paraId="6499B0B3" w14:textId="77777777" w:rsidTr="002103B5">
        <w:tc>
          <w:tcPr>
            <w:tcW w:w="14029" w:type="dxa"/>
            <w:tcBorders>
              <w:top w:val="single" w:sz="4" w:space="0" w:color="auto"/>
              <w:left w:val="single" w:sz="4" w:space="0" w:color="auto"/>
              <w:bottom w:val="single" w:sz="4" w:space="0" w:color="auto"/>
              <w:right w:val="single" w:sz="4" w:space="0" w:color="auto"/>
            </w:tcBorders>
          </w:tcPr>
          <w:p w14:paraId="067E2B96" w14:textId="77777777" w:rsidR="002103B5" w:rsidRPr="008D0FE6" w:rsidRDefault="002103B5" w:rsidP="00E23949">
            <w:pPr>
              <w:tabs>
                <w:tab w:val="left" w:pos="5299"/>
              </w:tabs>
              <w:spacing w:before="40" w:after="40" w:line="276" w:lineRule="auto"/>
              <w:jc w:val="both"/>
              <w:rPr>
                <w:rFonts w:cs="Arial"/>
                <w:b/>
                <w:bCs/>
                <w:szCs w:val="20"/>
              </w:rPr>
            </w:pPr>
            <w:r w:rsidRPr="008D0FE6">
              <w:rPr>
                <w:rFonts w:cs="Arial"/>
                <w:b/>
                <w:bCs/>
                <w:szCs w:val="20"/>
              </w:rPr>
              <w:t>Področje: Preprečevanje in nadzorovanje onesnaževanja</w:t>
            </w:r>
          </w:p>
          <w:p w14:paraId="315AC819" w14:textId="77777777" w:rsidR="002103B5" w:rsidRPr="008D0FE6" w:rsidRDefault="002103B5" w:rsidP="00E23949">
            <w:pPr>
              <w:tabs>
                <w:tab w:val="left" w:pos="5299"/>
              </w:tabs>
              <w:spacing w:before="40" w:after="40" w:line="276" w:lineRule="auto"/>
              <w:jc w:val="both"/>
              <w:rPr>
                <w:rFonts w:cs="Arial"/>
                <w:szCs w:val="20"/>
              </w:rPr>
            </w:pPr>
          </w:p>
          <w:p w14:paraId="02BB402D" w14:textId="77777777" w:rsidR="002103B5" w:rsidRPr="008D0FE6" w:rsidRDefault="002103B5" w:rsidP="00E23949">
            <w:pPr>
              <w:tabs>
                <w:tab w:val="left" w:pos="5299"/>
              </w:tabs>
              <w:spacing w:before="40" w:after="40" w:line="276" w:lineRule="auto"/>
              <w:jc w:val="both"/>
              <w:rPr>
                <w:rFonts w:cs="Arial"/>
                <w:szCs w:val="20"/>
              </w:rPr>
            </w:pPr>
            <w:r w:rsidRPr="008D0FE6">
              <w:rPr>
                <w:rFonts w:cs="Arial"/>
                <w:szCs w:val="20"/>
              </w:rPr>
              <w:t>Dejavnost bistveno škoduje preprečevanju in nadzorovanju onesnaževanja, kadar dejavnost privede do znatnega povečanja emisij onesnaževal v zrak, vodo ali zemljo v primerjavi s stanjem pred začetkom izvajanja te dejavnosti.</w:t>
            </w:r>
          </w:p>
        </w:tc>
      </w:tr>
      <w:tr w:rsidR="002103B5" w:rsidRPr="008D0FE6" w14:paraId="5F419EBA" w14:textId="77777777" w:rsidTr="002103B5">
        <w:tc>
          <w:tcPr>
            <w:tcW w:w="14029" w:type="dxa"/>
            <w:tcBorders>
              <w:top w:val="single" w:sz="4" w:space="0" w:color="auto"/>
              <w:left w:val="single" w:sz="4" w:space="0" w:color="auto"/>
              <w:bottom w:val="single" w:sz="4" w:space="0" w:color="auto"/>
              <w:right w:val="single" w:sz="4" w:space="0" w:color="auto"/>
            </w:tcBorders>
          </w:tcPr>
          <w:p w14:paraId="771C9F43" w14:textId="4E020872" w:rsidR="002103B5" w:rsidRPr="008D0FE6" w:rsidRDefault="002103B5" w:rsidP="00E23949">
            <w:pPr>
              <w:tabs>
                <w:tab w:val="left" w:pos="5299"/>
              </w:tabs>
              <w:spacing w:before="40" w:after="40" w:line="276" w:lineRule="auto"/>
              <w:jc w:val="both"/>
              <w:rPr>
                <w:rFonts w:cs="Arial"/>
                <w:i/>
                <w:iCs/>
                <w:szCs w:val="20"/>
              </w:rPr>
            </w:pPr>
            <w:r w:rsidRPr="008D0FE6">
              <w:rPr>
                <w:rFonts w:cs="Arial"/>
                <w:i/>
                <w:iCs/>
                <w:szCs w:val="20"/>
              </w:rPr>
              <w:t xml:space="preserve">Utemeljite, da dejavnosti, povezane </w:t>
            </w:r>
            <w:r w:rsidR="00003804" w:rsidRPr="008D0FE6">
              <w:rPr>
                <w:rFonts w:cs="Arial"/>
                <w:i/>
                <w:iCs/>
                <w:szCs w:val="20"/>
              </w:rPr>
              <w:t>z operacijo</w:t>
            </w:r>
            <w:r w:rsidRPr="008D0FE6">
              <w:rPr>
                <w:rFonts w:cs="Arial"/>
                <w:i/>
                <w:iCs/>
                <w:szCs w:val="20"/>
              </w:rPr>
              <w:t>, ne bodo škodile temu področju.</w:t>
            </w:r>
          </w:p>
          <w:p w14:paraId="2016D530" w14:textId="77777777" w:rsidR="002103B5" w:rsidRPr="008D0FE6" w:rsidRDefault="002103B5" w:rsidP="00E23949">
            <w:pPr>
              <w:tabs>
                <w:tab w:val="left" w:pos="5299"/>
              </w:tabs>
              <w:spacing w:before="40" w:after="40" w:line="276" w:lineRule="auto"/>
              <w:jc w:val="both"/>
              <w:rPr>
                <w:rFonts w:cs="Arial"/>
                <w:szCs w:val="20"/>
              </w:rPr>
            </w:pPr>
          </w:p>
          <w:p w14:paraId="26FD520E" w14:textId="244AD81D" w:rsidR="002103B5" w:rsidRPr="008D0FE6" w:rsidRDefault="002103B5" w:rsidP="00E23949">
            <w:pPr>
              <w:tabs>
                <w:tab w:val="left" w:pos="5299"/>
              </w:tabs>
              <w:spacing w:before="40" w:after="40" w:line="276" w:lineRule="auto"/>
              <w:jc w:val="both"/>
              <w:rPr>
                <w:rFonts w:cs="Arial"/>
                <w:szCs w:val="20"/>
              </w:rPr>
            </w:pPr>
          </w:p>
        </w:tc>
      </w:tr>
      <w:tr w:rsidR="002103B5" w:rsidRPr="008D0FE6" w14:paraId="2ACE2D8D" w14:textId="77777777" w:rsidTr="002103B5">
        <w:tc>
          <w:tcPr>
            <w:tcW w:w="14029" w:type="dxa"/>
            <w:tcBorders>
              <w:top w:val="single" w:sz="4" w:space="0" w:color="auto"/>
              <w:left w:val="single" w:sz="4" w:space="0" w:color="auto"/>
              <w:bottom w:val="single" w:sz="4" w:space="0" w:color="auto"/>
              <w:right w:val="single" w:sz="4" w:space="0" w:color="auto"/>
            </w:tcBorders>
          </w:tcPr>
          <w:p w14:paraId="737335E3" w14:textId="77777777" w:rsidR="002103B5" w:rsidRPr="008D0FE6" w:rsidRDefault="002103B5" w:rsidP="00E23949">
            <w:pPr>
              <w:tabs>
                <w:tab w:val="left" w:pos="5299"/>
              </w:tabs>
              <w:spacing w:before="40" w:after="40" w:line="276" w:lineRule="auto"/>
              <w:jc w:val="both"/>
              <w:rPr>
                <w:rFonts w:cs="Arial"/>
                <w:b/>
                <w:bCs/>
                <w:szCs w:val="20"/>
              </w:rPr>
            </w:pPr>
            <w:r w:rsidRPr="008D0FE6">
              <w:rPr>
                <w:rFonts w:cs="Arial"/>
                <w:b/>
                <w:bCs/>
                <w:szCs w:val="20"/>
              </w:rPr>
              <w:lastRenderedPageBreak/>
              <w:t>Področje: Varstvo in obnova biotske raznovrstnosti in ekosistemov</w:t>
            </w:r>
          </w:p>
          <w:p w14:paraId="25E72A05" w14:textId="77777777" w:rsidR="002103B5" w:rsidRPr="008D0FE6" w:rsidRDefault="002103B5" w:rsidP="00E23949">
            <w:pPr>
              <w:tabs>
                <w:tab w:val="left" w:pos="5299"/>
              </w:tabs>
              <w:spacing w:before="40" w:after="40" w:line="276" w:lineRule="auto"/>
              <w:jc w:val="both"/>
              <w:rPr>
                <w:rFonts w:cs="Arial"/>
                <w:szCs w:val="20"/>
              </w:rPr>
            </w:pPr>
          </w:p>
          <w:p w14:paraId="3043D2AA" w14:textId="77777777" w:rsidR="002103B5" w:rsidRPr="008D0FE6" w:rsidRDefault="002103B5" w:rsidP="00E23949">
            <w:pPr>
              <w:tabs>
                <w:tab w:val="left" w:pos="5299"/>
              </w:tabs>
              <w:spacing w:before="40" w:after="40" w:line="276" w:lineRule="auto"/>
              <w:jc w:val="both"/>
              <w:rPr>
                <w:rFonts w:cs="Arial"/>
                <w:szCs w:val="20"/>
              </w:rPr>
            </w:pPr>
            <w:r w:rsidRPr="008D0FE6">
              <w:rPr>
                <w:rFonts w:cs="Arial"/>
                <w:szCs w:val="20"/>
              </w:rPr>
              <w:t>Dejavnost bistveno škoduje varstvu in obnovi biotske raznovrstnosti in ekosistemov, kadar je dejavnost:</w:t>
            </w:r>
          </w:p>
          <w:p w14:paraId="34F59D39" w14:textId="77777777" w:rsidR="002103B5" w:rsidRPr="008D0FE6" w:rsidRDefault="002103B5" w:rsidP="00E65D9F">
            <w:pPr>
              <w:numPr>
                <w:ilvl w:val="0"/>
                <w:numId w:val="20"/>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znatno škodljiva za dobro stanje in odpornost ekosistemov ali</w:t>
            </w:r>
          </w:p>
          <w:p w14:paraId="4D9D68E6" w14:textId="77777777" w:rsidR="002103B5" w:rsidRPr="008D0FE6" w:rsidRDefault="002103B5" w:rsidP="00E65D9F">
            <w:pPr>
              <w:numPr>
                <w:ilvl w:val="0"/>
                <w:numId w:val="20"/>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škodljiva za stanje ohranjenosti habitatov in vrst, vključno s tistimi, ki so v interesu Unije.</w:t>
            </w:r>
          </w:p>
        </w:tc>
      </w:tr>
      <w:tr w:rsidR="002103B5" w:rsidRPr="008D0FE6" w14:paraId="4CF0FB6A" w14:textId="77777777" w:rsidTr="002103B5">
        <w:tc>
          <w:tcPr>
            <w:tcW w:w="14029" w:type="dxa"/>
            <w:tcBorders>
              <w:top w:val="single" w:sz="4" w:space="0" w:color="auto"/>
              <w:left w:val="single" w:sz="4" w:space="0" w:color="auto"/>
              <w:bottom w:val="single" w:sz="4" w:space="0" w:color="auto"/>
              <w:right w:val="single" w:sz="4" w:space="0" w:color="auto"/>
            </w:tcBorders>
          </w:tcPr>
          <w:p w14:paraId="42B64693" w14:textId="110C335D" w:rsidR="002103B5" w:rsidRPr="008D0FE6" w:rsidRDefault="002103B5" w:rsidP="00E23949">
            <w:pPr>
              <w:tabs>
                <w:tab w:val="left" w:pos="5299"/>
              </w:tabs>
              <w:spacing w:before="40" w:after="40" w:line="276" w:lineRule="auto"/>
              <w:jc w:val="both"/>
              <w:rPr>
                <w:rFonts w:cs="Arial"/>
                <w:i/>
                <w:iCs/>
                <w:szCs w:val="20"/>
              </w:rPr>
            </w:pPr>
            <w:r w:rsidRPr="008D0FE6">
              <w:rPr>
                <w:rFonts w:cs="Arial"/>
                <w:i/>
                <w:iCs/>
                <w:szCs w:val="20"/>
              </w:rPr>
              <w:t xml:space="preserve">Utemeljite, da dejavnosti, povezane </w:t>
            </w:r>
            <w:r w:rsidR="00003804" w:rsidRPr="008D0FE6">
              <w:rPr>
                <w:rFonts w:cs="Arial"/>
                <w:i/>
                <w:iCs/>
                <w:szCs w:val="20"/>
              </w:rPr>
              <w:t xml:space="preserve">z </w:t>
            </w:r>
            <w:r w:rsidR="000E2A24" w:rsidRPr="008D0FE6">
              <w:rPr>
                <w:rFonts w:cs="Arial"/>
                <w:i/>
                <w:iCs/>
                <w:szCs w:val="20"/>
              </w:rPr>
              <w:t>operacijo</w:t>
            </w:r>
            <w:r w:rsidRPr="008D0FE6">
              <w:rPr>
                <w:rFonts w:cs="Arial"/>
                <w:i/>
                <w:iCs/>
                <w:szCs w:val="20"/>
              </w:rPr>
              <w:t>, ne bodo škodile temu področju.</w:t>
            </w:r>
          </w:p>
          <w:p w14:paraId="65BE52C3" w14:textId="77777777" w:rsidR="002103B5" w:rsidRPr="008D0FE6" w:rsidRDefault="002103B5" w:rsidP="00E23949">
            <w:pPr>
              <w:tabs>
                <w:tab w:val="left" w:pos="5299"/>
              </w:tabs>
              <w:spacing w:before="40" w:after="40" w:line="276" w:lineRule="auto"/>
              <w:jc w:val="both"/>
              <w:rPr>
                <w:rFonts w:cs="Arial"/>
                <w:szCs w:val="20"/>
              </w:rPr>
            </w:pPr>
          </w:p>
          <w:p w14:paraId="5179E91E" w14:textId="66519E02" w:rsidR="002103B5" w:rsidRPr="008D0FE6" w:rsidRDefault="002103B5" w:rsidP="00E23949">
            <w:pPr>
              <w:tabs>
                <w:tab w:val="left" w:pos="5299"/>
              </w:tabs>
              <w:spacing w:before="40" w:after="40" w:line="276" w:lineRule="auto"/>
              <w:jc w:val="both"/>
              <w:rPr>
                <w:rFonts w:cs="Arial"/>
                <w:szCs w:val="20"/>
              </w:rPr>
            </w:pPr>
          </w:p>
        </w:tc>
      </w:tr>
      <w:bookmarkEnd w:id="24"/>
    </w:tbl>
    <w:p w14:paraId="7DA926BF" w14:textId="77777777" w:rsidR="002103B5" w:rsidRPr="008D0FE6" w:rsidRDefault="002103B5" w:rsidP="00E23949">
      <w:pPr>
        <w:spacing w:after="160" w:line="276" w:lineRule="auto"/>
        <w:jc w:val="both"/>
        <w:rPr>
          <w:rFonts w:eastAsiaTheme="minorHAnsi" w:cs="Arial"/>
          <w:kern w:val="2"/>
          <w:szCs w:val="20"/>
          <w14:ligatures w14:val="standardContextual"/>
        </w:rPr>
      </w:pPr>
    </w:p>
    <w:p w14:paraId="0CC766D6" w14:textId="121C9DD7" w:rsidR="001F5251" w:rsidRPr="008D0FE6" w:rsidRDefault="001F5251" w:rsidP="00E65D9F">
      <w:pPr>
        <w:pStyle w:val="Odstavekseznama"/>
        <w:numPr>
          <w:ilvl w:val="0"/>
          <w:numId w:val="23"/>
        </w:numPr>
        <w:spacing w:after="160"/>
        <w:jc w:val="both"/>
        <w:rPr>
          <w:rFonts w:ascii="Arial" w:eastAsiaTheme="minorHAnsi" w:hAnsi="Arial" w:cs="Arial"/>
          <w:b/>
          <w:bCs/>
          <w:kern w:val="2"/>
          <w:sz w:val="20"/>
          <w:szCs w:val="20"/>
          <w14:ligatures w14:val="standardContextual"/>
        </w:rPr>
      </w:pPr>
      <w:r w:rsidRPr="008D0FE6">
        <w:rPr>
          <w:rFonts w:ascii="Arial" w:eastAsiaTheme="minorHAnsi" w:hAnsi="Arial" w:cs="Arial"/>
          <w:b/>
          <w:bCs/>
          <w:kern w:val="2"/>
          <w:sz w:val="20"/>
          <w:szCs w:val="20"/>
          <w14:ligatures w14:val="standardContextual"/>
        </w:rPr>
        <w:t>Časovno in finančno načrtovanje operacije</w:t>
      </w:r>
    </w:p>
    <w:tbl>
      <w:tblPr>
        <w:tblStyle w:val="Tabelamrea"/>
        <w:tblW w:w="0" w:type="auto"/>
        <w:tblLook w:val="04A0" w:firstRow="1" w:lastRow="0" w:firstColumn="1" w:lastColumn="0" w:noHBand="0" w:noVBand="1"/>
      </w:tblPr>
      <w:tblGrid>
        <w:gridCol w:w="13995"/>
      </w:tblGrid>
      <w:tr w:rsidR="00005B3E" w:rsidRPr="008D0FE6" w14:paraId="4FE4E550" w14:textId="77777777" w:rsidTr="00005B3E">
        <w:tc>
          <w:tcPr>
            <w:tcW w:w="13995" w:type="dxa"/>
            <w:shd w:val="clear" w:color="auto" w:fill="CCECFF"/>
          </w:tcPr>
          <w:p w14:paraId="3039CA2F" w14:textId="06FE1095" w:rsidR="00005B3E" w:rsidRPr="008D0FE6" w:rsidRDefault="00005B3E" w:rsidP="00E23949">
            <w:pPr>
              <w:spacing w:after="160" w:line="276" w:lineRule="auto"/>
              <w:jc w:val="both"/>
              <w:rPr>
                <w:rFonts w:cs="Arial"/>
                <w:bCs/>
                <w:szCs w:val="20"/>
              </w:rPr>
            </w:pPr>
            <w:r w:rsidRPr="008D0FE6">
              <w:rPr>
                <w:rFonts w:cs="Arial"/>
                <w:bCs/>
                <w:szCs w:val="20"/>
              </w:rPr>
              <w:t xml:space="preserve">Predstavite časovno in finančno načrtovanje </w:t>
            </w:r>
            <w:r w:rsidR="0055372F" w:rsidRPr="008D0FE6">
              <w:rPr>
                <w:rFonts w:cs="Arial"/>
                <w:bCs/>
                <w:szCs w:val="20"/>
              </w:rPr>
              <w:t>operacije</w:t>
            </w:r>
            <w:r w:rsidRPr="008D0FE6">
              <w:rPr>
                <w:rFonts w:cs="Arial"/>
                <w:bCs/>
                <w:szCs w:val="20"/>
              </w:rPr>
              <w:t xml:space="preserve"> ter na kratko pojasnite finančne tabele - O</w:t>
            </w:r>
            <w:r w:rsidR="00143CAF" w:rsidRPr="008D0FE6">
              <w:rPr>
                <w:rFonts w:cs="Arial"/>
                <w:bCs/>
                <w:szCs w:val="20"/>
              </w:rPr>
              <w:t>brazec</w:t>
            </w:r>
            <w:r w:rsidRPr="008D0FE6">
              <w:rPr>
                <w:rFonts w:cs="Arial"/>
                <w:bCs/>
                <w:szCs w:val="20"/>
              </w:rPr>
              <w:t xml:space="preserve"> 2 (predstavitev finančnega načrta in njegovo strukturo po vrstah upravičenih stroškov). </w:t>
            </w:r>
          </w:p>
          <w:p w14:paraId="44A6D923" w14:textId="6AD5A254" w:rsidR="00005B3E" w:rsidRPr="008D0FE6" w:rsidRDefault="00005B3E" w:rsidP="00E23949">
            <w:pPr>
              <w:spacing w:after="160" w:line="276" w:lineRule="auto"/>
              <w:jc w:val="both"/>
              <w:rPr>
                <w:rFonts w:eastAsiaTheme="minorHAnsi" w:cs="Arial"/>
                <w:i/>
                <w:iCs/>
                <w:kern w:val="2"/>
                <w:szCs w:val="20"/>
                <w14:ligatures w14:val="standardContextual"/>
              </w:rPr>
            </w:pPr>
            <w:r w:rsidRPr="008D0FE6">
              <w:rPr>
                <w:rFonts w:eastAsiaTheme="minorHAnsi" w:cs="Arial"/>
                <w:i/>
                <w:iCs/>
                <w:kern w:val="2"/>
                <w:szCs w:val="20"/>
                <w14:ligatures w14:val="standardContextual"/>
              </w:rPr>
              <w:t xml:space="preserve">(opis naj obsega največ </w:t>
            </w:r>
            <w:r w:rsidR="00726EF8" w:rsidRPr="008D0FE6">
              <w:rPr>
                <w:rFonts w:eastAsiaTheme="minorHAnsi" w:cs="Arial"/>
                <w:i/>
                <w:iCs/>
                <w:kern w:val="2"/>
                <w:szCs w:val="20"/>
                <w14:ligatures w14:val="standardContextual"/>
              </w:rPr>
              <w:t>1</w:t>
            </w:r>
            <w:r w:rsidRPr="008D0FE6">
              <w:rPr>
                <w:rFonts w:eastAsiaTheme="minorHAnsi" w:cs="Arial"/>
                <w:i/>
                <w:iCs/>
                <w:kern w:val="2"/>
                <w:szCs w:val="20"/>
                <w14:ligatures w14:val="standardContextual"/>
              </w:rPr>
              <w:t xml:space="preserve"> stran A4)</w:t>
            </w:r>
          </w:p>
        </w:tc>
      </w:tr>
      <w:tr w:rsidR="00005B3E" w:rsidRPr="008D0FE6" w14:paraId="6571D709" w14:textId="77777777" w:rsidTr="00005B3E">
        <w:tc>
          <w:tcPr>
            <w:tcW w:w="13995" w:type="dxa"/>
          </w:tcPr>
          <w:p w14:paraId="298EB604" w14:textId="77777777" w:rsidR="00005B3E" w:rsidRPr="008D0FE6" w:rsidRDefault="00005B3E" w:rsidP="00E23949">
            <w:pPr>
              <w:spacing w:after="160" w:line="276" w:lineRule="auto"/>
              <w:jc w:val="both"/>
              <w:rPr>
                <w:rFonts w:eastAsiaTheme="minorHAnsi" w:cs="Arial"/>
                <w:b/>
                <w:bCs/>
                <w:kern w:val="2"/>
                <w:szCs w:val="20"/>
                <w14:ligatures w14:val="standardContextual"/>
              </w:rPr>
            </w:pPr>
          </w:p>
          <w:p w14:paraId="487C5912" w14:textId="5BD84CE0" w:rsidR="00525A3C" w:rsidRPr="008D0FE6" w:rsidRDefault="00525A3C" w:rsidP="00E23949">
            <w:pPr>
              <w:spacing w:after="160" w:line="276" w:lineRule="auto"/>
              <w:jc w:val="both"/>
              <w:rPr>
                <w:rFonts w:eastAsiaTheme="minorHAnsi" w:cs="Arial"/>
                <w:b/>
                <w:bCs/>
                <w:kern w:val="2"/>
                <w:szCs w:val="20"/>
                <w14:ligatures w14:val="standardContextual"/>
              </w:rPr>
            </w:pPr>
          </w:p>
        </w:tc>
      </w:tr>
    </w:tbl>
    <w:p w14:paraId="25BAF412" w14:textId="77777777" w:rsidR="001F5251" w:rsidRPr="008D0FE6" w:rsidRDefault="001F5251" w:rsidP="00E23949">
      <w:pPr>
        <w:spacing w:after="160" w:line="276" w:lineRule="auto"/>
        <w:jc w:val="both"/>
        <w:rPr>
          <w:rFonts w:eastAsiaTheme="minorHAnsi" w:cs="Arial"/>
          <w:b/>
          <w:bCs/>
          <w:kern w:val="2"/>
          <w:szCs w:val="20"/>
          <w14:ligatures w14:val="standardContextual"/>
        </w:rPr>
      </w:pPr>
    </w:p>
    <w:p w14:paraId="50A12FC3" w14:textId="472777C9" w:rsidR="00416DB7" w:rsidRPr="008D0FE6" w:rsidRDefault="00793ED2" w:rsidP="00E23949">
      <w:pPr>
        <w:pStyle w:val="Odstavekseznama"/>
        <w:spacing w:after="160"/>
        <w:ind w:left="360"/>
        <w:jc w:val="both"/>
        <w:rPr>
          <w:rFonts w:ascii="Arial" w:eastAsiaTheme="minorHAnsi" w:hAnsi="Arial" w:cs="Arial"/>
          <w:b/>
          <w:bCs/>
          <w:kern w:val="2"/>
          <w:sz w:val="20"/>
          <w:szCs w:val="20"/>
          <w14:ligatures w14:val="standardContextual"/>
        </w:rPr>
      </w:pPr>
      <w:bookmarkStart w:id="25" w:name="_Hlk170907081"/>
      <w:r w:rsidRPr="008D0FE6">
        <w:rPr>
          <w:rFonts w:ascii="Arial" w:eastAsiaTheme="minorHAnsi" w:hAnsi="Arial" w:cs="Arial"/>
          <w:b/>
          <w:bCs/>
          <w:kern w:val="2"/>
          <w:sz w:val="20"/>
          <w:szCs w:val="20"/>
          <w14:ligatures w14:val="standardContextual"/>
        </w:rPr>
        <w:t>4</w:t>
      </w:r>
      <w:r w:rsidR="00416DB7" w:rsidRPr="008D0FE6">
        <w:rPr>
          <w:rFonts w:ascii="Arial" w:eastAsiaTheme="minorHAnsi" w:hAnsi="Arial" w:cs="Arial"/>
          <w:b/>
          <w:bCs/>
          <w:kern w:val="2"/>
          <w:sz w:val="20"/>
          <w:szCs w:val="20"/>
          <w14:ligatures w14:val="standardContextual"/>
        </w:rPr>
        <w:t xml:space="preserve">.1 </w:t>
      </w:r>
      <w:r w:rsidR="00BC47D5" w:rsidRPr="008D0FE6">
        <w:rPr>
          <w:rFonts w:ascii="Arial" w:eastAsiaTheme="minorHAnsi" w:hAnsi="Arial" w:cs="Arial"/>
          <w:b/>
          <w:bCs/>
          <w:kern w:val="2"/>
          <w:sz w:val="20"/>
          <w:szCs w:val="20"/>
          <w14:ligatures w14:val="standardContextual"/>
        </w:rPr>
        <w:t>Plan aktivnosti</w:t>
      </w:r>
    </w:p>
    <w:bookmarkEnd w:id="25"/>
    <w:p w14:paraId="6E80E4F1" w14:textId="503C0899" w:rsidR="00416DB7" w:rsidRPr="008D0FE6" w:rsidRDefault="00416DB7"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V preglednice vpišite načrtovane aktivnosti</w:t>
      </w:r>
      <w:r w:rsidR="0055372F" w:rsidRPr="008D0FE6">
        <w:rPr>
          <w:rFonts w:eastAsiaTheme="minorHAnsi" w:cs="Arial"/>
          <w:kern w:val="2"/>
          <w:szCs w:val="20"/>
          <w14:ligatures w14:val="standardContextual"/>
        </w:rPr>
        <w:t xml:space="preserve"> operacije</w:t>
      </w:r>
      <w:r w:rsidRPr="008D0FE6">
        <w:rPr>
          <w:rFonts w:eastAsiaTheme="minorHAnsi" w:cs="Arial"/>
          <w:kern w:val="2"/>
          <w:szCs w:val="20"/>
          <w14:ligatures w14:val="standardContextual"/>
        </w:rPr>
        <w:t>,</w:t>
      </w:r>
      <w:r w:rsidR="0014276B" w:rsidRPr="008D0FE6">
        <w:rPr>
          <w:rFonts w:eastAsiaTheme="minorHAnsi" w:cs="Arial"/>
          <w:kern w:val="2"/>
          <w:szCs w:val="20"/>
          <w14:ligatures w14:val="standardContextual"/>
        </w:rPr>
        <w:t xml:space="preserve"> mejnike za doseganje cilja posamezne aktivnosti (npr.: marec 2025 2 dogodka, september 2026 4 dogodki), </w:t>
      </w:r>
      <w:r w:rsidRPr="008D0FE6">
        <w:rPr>
          <w:rFonts w:eastAsiaTheme="minorHAnsi" w:cs="Arial"/>
          <w:kern w:val="2"/>
          <w:szCs w:val="20"/>
          <w14:ligatures w14:val="standardContextual"/>
        </w:rPr>
        <w:t xml:space="preserve">pripišite </w:t>
      </w:r>
      <w:r w:rsidR="00B448AC" w:rsidRPr="008D0FE6">
        <w:rPr>
          <w:rFonts w:eastAsiaTheme="minorHAnsi" w:cs="Arial"/>
          <w:kern w:val="2"/>
          <w:szCs w:val="20"/>
          <w14:ligatures w14:val="standardContextual"/>
        </w:rPr>
        <w:t>izvajalca načrtovanih aktivnosti</w:t>
      </w:r>
      <w:r w:rsidRPr="008D0FE6">
        <w:rPr>
          <w:rFonts w:eastAsiaTheme="minorHAnsi" w:cs="Arial"/>
          <w:kern w:val="2"/>
          <w:szCs w:val="20"/>
          <w14:ligatures w14:val="standardContextual"/>
        </w:rPr>
        <w:t xml:space="preserve"> in za izvedbo določene aktivnosti vpišite trajanje aktivnosti v mesecih, rezultat aktivnosti, ki bo pripomogel k doseg</w:t>
      </w:r>
      <w:r w:rsidR="00F35522" w:rsidRPr="008D0FE6">
        <w:rPr>
          <w:rFonts w:eastAsiaTheme="minorHAnsi" w:cs="Arial"/>
          <w:kern w:val="2"/>
          <w:szCs w:val="20"/>
          <w14:ligatures w14:val="standardContextual"/>
        </w:rPr>
        <w:t>i</w:t>
      </w:r>
      <w:r w:rsidRPr="008D0FE6">
        <w:rPr>
          <w:rFonts w:eastAsiaTheme="minorHAnsi" w:cs="Arial"/>
          <w:kern w:val="2"/>
          <w:szCs w:val="20"/>
          <w14:ligatures w14:val="standardContextual"/>
        </w:rPr>
        <w:t xml:space="preserve"> končnega cilja </w:t>
      </w:r>
      <w:r w:rsidR="00856AF8" w:rsidRPr="008D0FE6">
        <w:rPr>
          <w:rFonts w:eastAsiaTheme="minorHAnsi" w:cs="Arial"/>
          <w:kern w:val="2"/>
          <w:szCs w:val="20"/>
          <w14:ligatures w14:val="standardContextual"/>
        </w:rPr>
        <w:t>operacije</w:t>
      </w:r>
      <w:r w:rsidRPr="008D0FE6">
        <w:rPr>
          <w:rFonts w:eastAsiaTheme="minorHAnsi" w:cs="Arial"/>
          <w:kern w:val="2"/>
          <w:szCs w:val="20"/>
          <w14:ligatures w14:val="standardContextual"/>
        </w:rPr>
        <w:t>, predviden mesec, kdaj bo rezultat nastal</w:t>
      </w:r>
      <w:r w:rsidR="00F61A1D" w:rsidRPr="008D0FE6">
        <w:rPr>
          <w:rFonts w:eastAsiaTheme="minorHAnsi" w:cs="Arial"/>
          <w:kern w:val="2"/>
          <w:szCs w:val="20"/>
          <w14:ligatures w14:val="standardContextual"/>
        </w:rPr>
        <w:t xml:space="preserve"> ter</w:t>
      </w:r>
      <w:r w:rsidRPr="008D0FE6">
        <w:rPr>
          <w:rFonts w:eastAsiaTheme="minorHAnsi" w:cs="Arial"/>
          <w:kern w:val="2"/>
          <w:szCs w:val="20"/>
          <w14:ligatures w14:val="standardContextual"/>
        </w:rPr>
        <w:t xml:space="preserve"> predviden strošek celotne aktivnosti v evrih.</w:t>
      </w:r>
      <w:r w:rsidR="00BC47D5" w:rsidRPr="008D0FE6">
        <w:rPr>
          <w:rFonts w:eastAsiaTheme="minorHAnsi" w:cs="Arial"/>
          <w:kern w:val="2"/>
          <w:szCs w:val="20"/>
          <w14:ligatures w14:val="standardContextual"/>
        </w:rPr>
        <w:t xml:space="preserve"> </w:t>
      </w:r>
      <w:r w:rsidRPr="008D0FE6">
        <w:rPr>
          <w:rFonts w:eastAsiaTheme="minorHAnsi" w:cs="Arial"/>
          <w:kern w:val="2"/>
          <w:szCs w:val="20"/>
          <w14:ligatures w14:val="standardContextual"/>
        </w:rPr>
        <w:t>Posamezni</w:t>
      </w:r>
      <w:r w:rsidR="002A0FC1" w:rsidRPr="008D0FE6">
        <w:rPr>
          <w:rFonts w:eastAsiaTheme="minorHAnsi" w:cs="Arial"/>
          <w:kern w:val="2"/>
          <w:szCs w:val="20"/>
          <w14:ligatures w14:val="standardContextual"/>
        </w:rPr>
        <w:t xml:space="preserve"> vsebinski</w:t>
      </w:r>
      <w:r w:rsidRPr="008D0FE6">
        <w:rPr>
          <w:rFonts w:eastAsiaTheme="minorHAnsi" w:cs="Arial"/>
          <w:kern w:val="2"/>
          <w:szCs w:val="20"/>
          <w14:ligatures w14:val="standardContextual"/>
        </w:rPr>
        <w:t xml:space="preserve"> sklop aktivnosti zajema aktivnosti, kot so definirane v </w:t>
      </w:r>
      <w:r w:rsidR="0014276B" w:rsidRPr="008D0FE6">
        <w:rPr>
          <w:rFonts w:eastAsiaTheme="minorHAnsi" w:cs="Arial"/>
          <w:kern w:val="2"/>
          <w:szCs w:val="20"/>
          <w14:ligatures w14:val="standardContextual"/>
        </w:rPr>
        <w:t>točki</w:t>
      </w:r>
      <w:r w:rsidR="00F35522" w:rsidRPr="008D0FE6">
        <w:rPr>
          <w:rFonts w:eastAsiaTheme="minorHAnsi" w:cs="Arial"/>
          <w:kern w:val="2"/>
          <w:szCs w:val="20"/>
          <w14:ligatures w14:val="standardContextual"/>
        </w:rPr>
        <w:t xml:space="preserve"> 7</w:t>
      </w:r>
      <w:r w:rsidRPr="008D0FE6">
        <w:rPr>
          <w:rFonts w:eastAsiaTheme="minorHAnsi" w:cs="Arial"/>
          <w:kern w:val="2"/>
          <w:szCs w:val="20"/>
          <w14:ligatures w14:val="standardContextual"/>
        </w:rPr>
        <w:t xml:space="preserve"> javnega razpisa. Po potrebi dodajte vrstice za dodatne aktivnosti, če/ki ste jih predvideli. Aktivnosti v posameznem sklopu označujte, kot ste jih označili v točki</w:t>
      </w:r>
      <w:r w:rsidR="0014276B" w:rsidRPr="008D0FE6">
        <w:rPr>
          <w:rFonts w:eastAsiaTheme="minorHAnsi" w:cs="Arial"/>
          <w:kern w:val="2"/>
          <w:szCs w:val="20"/>
          <w14:ligatures w14:val="standardContextual"/>
        </w:rPr>
        <w:t xml:space="preserve"> 2.5</w:t>
      </w:r>
      <w:r w:rsidRPr="008D0FE6">
        <w:rPr>
          <w:rFonts w:eastAsiaTheme="minorHAnsi" w:cs="Arial"/>
          <w:kern w:val="2"/>
          <w:szCs w:val="20"/>
          <w14:ligatures w14:val="standardContextual"/>
        </w:rPr>
        <w:t xml:space="preserve"> tega obrazca. </w:t>
      </w:r>
    </w:p>
    <w:p w14:paraId="2000796E" w14:textId="77777777" w:rsidR="007813B4" w:rsidRPr="008D0FE6" w:rsidRDefault="007813B4" w:rsidP="00E23949">
      <w:pPr>
        <w:shd w:val="clear" w:color="auto" w:fill="DEEAF6" w:themeFill="accent5"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1. Promocija socialnega podjetništva</w:t>
      </w:r>
    </w:p>
    <w:tbl>
      <w:tblPr>
        <w:tblStyle w:val="Tabelamrea11"/>
        <w:tblW w:w="14034" w:type="dxa"/>
        <w:tblInd w:w="-5" w:type="dxa"/>
        <w:tblLayout w:type="fixed"/>
        <w:tblLook w:val="04A0" w:firstRow="1" w:lastRow="0" w:firstColumn="1" w:lastColumn="0" w:noHBand="0" w:noVBand="1"/>
      </w:tblPr>
      <w:tblGrid>
        <w:gridCol w:w="2806"/>
        <w:gridCol w:w="2807"/>
        <w:gridCol w:w="2807"/>
        <w:gridCol w:w="2807"/>
        <w:gridCol w:w="2807"/>
      </w:tblGrid>
      <w:tr w:rsidR="00F35522" w:rsidRPr="008D0FE6" w14:paraId="6FD5A15F" w14:textId="6A2E7029" w:rsidTr="00157A8B">
        <w:trPr>
          <w:trHeight w:val="1187"/>
        </w:trPr>
        <w:tc>
          <w:tcPr>
            <w:tcW w:w="2806" w:type="dxa"/>
            <w:shd w:val="clear" w:color="auto" w:fill="CCECFF"/>
          </w:tcPr>
          <w:p w14:paraId="52175350" w14:textId="77777777" w:rsidR="00F35522" w:rsidRPr="008D0FE6" w:rsidRDefault="00F35522" w:rsidP="00E23949">
            <w:pPr>
              <w:spacing w:after="160" w:line="276" w:lineRule="auto"/>
              <w:rPr>
                <w:rFonts w:eastAsiaTheme="minorHAnsi" w:cs="Arial"/>
                <w:b/>
                <w:bCs/>
                <w:kern w:val="2"/>
                <w:sz w:val="16"/>
                <w:szCs w:val="16"/>
                <w14:ligatures w14:val="standardContextual"/>
              </w:rPr>
            </w:pPr>
            <w:bookmarkStart w:id="26" w:name="_Hlk170822790"/>
            <w:r w:rsidRPr="008D0FE6">
              <w:rPr>
                <w:rFonts w:eastAsiaTheme="minorHAnsi" w:cs="Arial"/>
                <w:b/>
                <w:bCs/>
                <w:kern w:val="2"/>
                <w:sz w:val="16"/>
                <w:szCs w:val="16"/>
                <w14:ligatures w14:val="standardContextual"/>
              </w:rPr>
              <w:lastRenderedPageBreak/>
              <w:t>AKTIVNOSTI OPERACIJE</w:t>
            </w:r>
          </w:p>
          <w:p w14:paraId="4D3F3FEF" w14:textId="647CD5BF"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2807" w:type="dxa"/>
            <w:shd w:val="clear" w:color="auto" w:fill="CCECFF"/>
          </w:tcPr>
          <w:p w14:paraId="2090D000" w14:textId="4486F007" w:rsidR="00751C2D" w:rsidRPr="008D0FE6" w:rsidRDefault="000B0F5F"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MEJNIKI ZA ODSEGANJE CILJA POSAMEZNE AKTIVNOSTI</w:t>
            </w:r>
            <w:r w:rsidR="00CC010F" w:rsidRPr="008D0FE6">
              <w:rPr>
                <w:rFonts w:eastAsiaTheme="minorHAnsi" w:cs="Arial"/>
                <w:b/>
                <w:bCs/>
                <w:kern w:val="2"/>
                <w:sz w:val="16"/>
                <w:szCs w:val="16"/>
                <w14:ligatures w14:val="standardContextual"/>
              </w:rPr>
              <w:t xml:space="preserve"> </w:t>
            </w:r>
          </w:p>
          <w:p w14:paraId="10D0A6B0" w14:textId="2420FCD9" w:rsidR="00F35522" w:rsidRPr="008D0FE6" w:rsidRDefault="00F35522"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2F976C34" w14:textId="5054D6B0" w:rsidR="00F35522" w:rsidRPr="008D0FE6" w:rsidRDefault="00F35522"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IZVAJALEC (prijavitelj / </w:t>
            </w:r>
            <w:proofErr w:type="spellStart"/>
            <w:r w:rsidRPr="008D0FE6">
              <w:rPr>
                <w:rFonts w:eastAsiaTheme="minorHAnsi" w:cs="Arial"/>
                <w:b/>
                <w:bCs/>
                <w:kern w:val="2"/>
                <w:sz w:val="16"/>
                <w:szCs w:val="16"/>
                <w14:ligatures w14:val="standardContextual"/>
              </w:rPr>
              <w:t>konzorcijski</w:t>
            </w:r>
            <w:proofErr w:type="spellEnd"/>
            <w:r w:rsidRPr="008D0FE6">
              <w:rPr>
                <w:rFonts w:eastAsiaTheme="minorHAnsi" w:cs="Arial"/>
                <w:b/>
                <w:bCs/>
                <w:kern w:val="2"/>
                <w:sz w:val="16"/>
                <w:szCs w:val="16"/>
                <w14:ligatures w14:val="standardContextual"/>
              </w:rPr>
              <w:t xml:space="preserve"> partner)</w:t>
            </w:r>
          </w:p>
          <w:p w14:paraId="5F1EDE8E" w14:textId="77777777" w:rsidR="00F35522" w:rsidRPr="008D0FE6" w:rsidRDefault="00F35522"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3E4CDB5B" w14:textId="53E0A01B" w:rsidR="00F35522" w:rsidRPr="008D0FE6" w:rsidRDefault="00F35522"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TRAJANJE AKTIVNOSTI V </w:t>
            </w:r>
            <w:r w:rsidR="00DA754A" w:rsidRPr="008D0FE6">
              <w:rPr>
                <w:rFonts w:eastAsiaTheme="minorHAnsi" w:cs="Arial"/>
                <w:b/>
                <w:bCs/>
                <w:kern w:val="2"/>
                <w:sz w:val="16"/>
                <w:szCs w:val="16"/>
                <w14:ligatures w14:val="standardContextual"/>
              </w:rPr>
              <w:t>MESECIH /</w:t>
            </w:r>
            <w:r w:rsidR="00DA754A" w:rsidRPr="008D0FE6">
              <w:rPr>
                <w:rFonts w:eastAsia="Calibri" w:cs="Arial"/>
                <w:bCs/>
                <w:sz w:val="16"/>
                <w:szCs w:val="16"/>
                <w:lang w:eastAsia="en-US"/>
              </w:rPr>
              <w:t xml:space="preserve"> </w:t>
            </w:r>
            <w:r w:rsidR="00DA754A" w:rsidRPr="008D0FE6">
              <w:rPr>
                <w:rFonts w:eastAsiaTheme="minorHAnsi" w:cs="Arial"/>
                <w:b/>
                <w:bCs/>
                <w:kern w:val="2"/>
                <w:sz w:val="16"/>
                <w:szCs w:val="16"/>
                <w14:ligatures w14:val="standardContextual"/>
              </w:rPr>
              <w:t>REZULTAT AKTIVNOSTI / PREDVIDEN MESEC NASTANKA REZULTATA</w:t>
            </w:r>
          </w:p>
          <w:p w14:paraId="25880FDF" w14:textId="77777777"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0A230D90" w14:textId="26D91E95" w:rsidR="00F35522" w:rsidRPr="008D0FE6" w:rsidRDefault="00F35522"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 STROŠEK AKTIVNOSTI (v EUR)</w:t>
            </w:r>
          </w:p>
          <w:p w14:paraId="1291C238" w14:textId="7DCC141E"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r>
      <w:bookmarkEnd w:id="26"/>
      <w:tr w:rsidR="00F35522" w:rsidRPr="008D0FE6" w14:paraId="466FE430" w14:textId="7CD49257" w:rsidTr="00157A8B">
        <w:tc>
          <w:tcPr>
            <w:tcW w:w="2806" w:type="dxa"/>
            <w:shd w:val="clear" w:color="auto" w:fill="auto"/>
          </w:tcPr>
          <w:p w14:paraId="719C9EAA" w14:textId="6FE21DA2"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1.1. Vzpostavitev spletne strani </w:t>
            </w:r>
          </w:p>
        </w:tc>
        <w:tc>
          <w:tcPr>
            <w:tcW w:w="2807" w:type="dxa"/>
          </w:tcPr>
          <w:p w14:paraId="207FC1FE"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6041E5D8"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5B1B6EA0"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01FF160F"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r>
      <w:tr w:rsidR="00F35522" w:rsidRPr="008D0FE6" w14:paraId="23E28BAC" w14:textId="31FDFA11" w:rsidTr="00157A8B">
        <w:tc>
          <w:tcPr>
            <w:tcW w:w="2806" w:type="dxa"/>
            <w:shd w:val="clear" w:color="auto" w:fill="auto"/>
          </w:tcPr>
          <w:p w14:paraId="4D91ED23" w14:textId="77777777"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1.2. Vzpostavitev profilov na najmanj treh družbenih omrežjih</w:t>
            </w:r>
          </w:p>
        </w:tc>
        <w:tc>
          <w:tcPr>
            <w:tcW w:w="2807" w:type="dxa"/>
          </w:tcPr>
          <w:p w14:paraId="72434089"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190FCC65"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0E2105A7"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776F35FE"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r>
      <w:tr w:rsidR="00F35522" w:rsidRPr="008D0FE6" w14:paraId="6737C69A" w14:textId="00773DA0" w:rsidTr="00157A8B">
        <w:tc>
          <w:tcPr>
            <w:tcW w:w="2806" w:type="dxa"/>
            <w:shd w:val="clear" w:color="auto" w:fill="auto"/>
          </w:tcPr>
          <w:p w14:paraId="4514FB35" w14:textId="77777777"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1.3. Udeležba na ali organizacija lokalnih, regionalnih, nacionalnih ali mednarodnih dogodkov</w:t>
            </w:r>
          </w:p>
        </w:tc>
        <w:tc>
          <w:tcPr>
            <w:tcW w:w="2807" w:type="dxa"/>
          </w:tcPr>
          <w:p w14:paraId="50F60329"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08E40CBF"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2FC9AE7D"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7983C969"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r>
      <w:tr w:rsidR="00F35522" w:rsidRPr="008D0FE6" w14:paraId="4201EB0E" w14:textId="4FD2BA61" w:rsidTr="00157A8B">
        <w:tc>
          <w:tcPr>
            <w:tcW w:w="2806" w:type="dxa"/>
            <w:shd w:val="clear" w:color="auto" w:fill="auto"/>
          </w:tcPr>
          <w:p w14:paraId="61CAEFF0" w14:textId="77777777"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1.4. Izvedba sejma/festivala socialnega podjetništva*</w:t>
            </w:r>
          </w:p>
        </w:tc>
        <w:tc>
          <w:tcPr>
            <w:tcW w:w="2807" w:type="dxa"/>
          </w:tcPr>
          <w:p w14:paraId="4163BCE7"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2A52C748"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44B3D512"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6244FC92"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r>
      <w:tr w:rsidR="00F35522" w:rsidRPr="008D0FE6" w14:paraId="1803D9B5" w14:textId="0B9A4502" w:rsidTr="00157A8B">
        <w:tc>
          <w:tcPr>
            <w:tcW w:w="2806" w:type="dxa"/>
            <w:shd w:val="clear" w:color="auto" w:fill="auto"/>
          </w:tcPr>
          <w:p w14:paraId="5EA357EB" w14:textId="6B427728"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1.5. Sodelovanje pri zagotavljanju ažurnih in relevantnih informacij enotni vstopni točki za socialno ekonomijo (Social </w:t>
            </w:r>
            <w:proofErr w:type="spellStart"/>
            <w:r w:rsidRPr="008D0FE6">
              <w:rPr>
                <w:rFonts w:eastAsiaTheme="minorHAnsi" w:cs="Arial"/>
                <w:kern w:val="2"/>
                <w:sz w:val="16"/>
                <w:szCs w:val="16"/>
                <w14:ligatures w14:val="standardContextual"/>
              </w:rPr>
              <w:t>economy</w:t>
            </w:r>
            <w:proofErr w:type="spellEnd"/>
            <w:r w:rsidRPr="008D0FE6">
              <w:rPr>
                <w:rFonts w:eastAsiaTheme="minorHAnsi" w:cs="Arial"/>
                <w:kern w:val="2"/>
                <w:sz w:val="16"/>
                <w:szCs w:val="16"/>
                <w14:ligatures w14:val="standardContextual"/>
              </w:rPr>
              <w:t xml:space="preserve"> </w:t>
            </w:r>
            <w:proofErr w:type="spellStart"/>
            <w:r w:rsidRPr="008D0FE6">
              <w:rPr>
                <w:rFonts w:eastAsiaTheme="minorHAnsi" w:cs="Arial"/>
                <w:kern w:val="2"/>
                <w:sz w:val="16"/>
                <w:szCs w:val="16"/>
                <w14:ligatures w14:val="standardContextual"/>
              </w:rPr>
              <w:t>gateway</w:t>
            </w:r>
            <w:proofErr w:type="spellEnd"/>
            <w:r w:rsidRPr="008D0FE6">
              <w:rPr>
                <w:rFonts w:eastAsiaTheme="minorHAnsi" w:cs="Arial"/>
                <w:kern w:val="2"/>
                <w:sz w:val="16"/>
                <w:szCs w:val="16"/>
                <w:vertAlign w:val="superscript"/>
                <w14:ligatures w14:val="standardContextual"/>
              </w:rPr>
              <w:footnoteReference w:id="7"/>
            </w:r>
            <w:r w:rsidRPr="008D0FE6">
              <w:rPr>
                <w:rFonts w:eastAsiaTheme="minorHAnsi" w:cs="Arial"/>
                <w:kern w:val="2"/>
                <w:sz w:val="16"/>
                <w:szCs w:val="16"/>
                <w14:ligatures w14:val="standardContextual"/>
              </w:rPr>
              <w:t xml:space="preserve">) </w:t>
            </w:r>
          </w:p>
        </w:tc>
        <w:tc>
          <w:tcPr>
            <w:tcW w:w="2807" w:type="dxa"/>
          </w:tcPr>
          <w:p w14:paraId="3B70B86D"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6E5FF035"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718F0D73"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38561AA5"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r>
      <w:tr w:rsidR="00F35522" w:rsidRPr="008D0FE6" w14:paraId="53C4AAAC" w14:textId="5A48F944" w:rsidTr="00157A8B">
        <w:tc>
          <w:tcPr>
            <w:tcW w:w="2806" w:type="dxa"/>
            <w:shd w:val="clear" w:color="auto" w:fill="auto"/>
          </w:tcPr>
          <w:p w14:paraId="66C3C201" w14:textId="5D9D0129" w:rsidR="00F35522" w:rsidRPr="008D0FE6" w:rsidRDefault="00F35522"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1.6. Vključitev v najmanj eno mednarodno mrežo </w:t>
            </w:r>
          </w:p>
        </w:tc>
        <w:tc>
          <w:tcPr>
            <w:tcW w:w="2807" w:type="dxa"/>
          </w:tcPr>
          <w:p w14:paraId="7EF6849D"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524A7C96"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0E9A6295"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c>
          <w:tcPr>
            <w:tcW w:w="2807" w:type="dxa"/>
          </w:tcPr>
          <w:p w14:paraId="3C8F90ED" w14:textId="77777777" w:rsidR="00F35522" w:rsidRPr="008D0FE6" w:rsidRDefault="00F35522" w:rsidP="00E23949">
            <w:pPr>
              <w:spacing w:after="160" w:line="276" w:lineRule="auto"/>
              <w:rPr>
                <w:rFonts w:eastAsiaTheme="minorHAnsi" w:cs="Arial"/>
                <w:b/>
                <w:bCs/>
                <w:kern w:val="2"/>
                <w:sz w:val="16"/>
                <w:szCs w:val="16"/>
                <w14:ligatures w14:val="standardContextual"/>
              </w:rPr>
            </w:pPr>
          </w:p>
        </w:tc>
      </w:tr>
      <w:tr w:rsidR="00157A8B" w:rsidRPr="008D0FE6" w14:paraId="754B882D" w14:textId="77777777" w:rsidTr="00157A8B">
        <w:tc>
          <w:tcPr>
            <w:tcW w:w="2806" w:type="dxa"/>
            <w:shd w:val="clear" w:color="auto" w:fill="D9D9D9" w:themeFill="background1" w:themeFillShade="D9"/>
          </w:tcPr>
          <w:p w14:paraId="5649D4C5" w14:textId="388BE278"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2807" w:type="dxa"/>
            <w:shd w:val="clear" w:color="auto" w:fill="D9D9D9" w:themeFill="background1" w:themeFillShade="D9"/>
          </w:tcPr>
          <w:p w14:paraId="69747084"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330D67D2"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2454C466"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62FF401D"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r>
    </w:tbl>
    <w:p w14:paraId="3AD45955" w14:textId="77777777" w:rsidR="007813B4" w:rsidRPr="008D0FE6" w:rsidRDefault="007813B4" w:rsidP="00E23949">
      <w:pPr>
        <w:spacing w:after="160" w:line="276" w:lineRule="auto"/>
        <w:rPr>
          <w:rFonts w:eastAsiaTheme="minorHAnsi" w:cs="Arial"/>
          <w:b/>
          <w:bCs/>
          <w:kern w:val="2"/>
          <w:szCs w:val="20"/>
          <w14:ligatures w14:val="standardContextual"/>
        </w:rPr>
      </w:pPr>
    </w:p>
    <w:p w14:paraId="7F73EB57" w14:textId="77777777" w:rsidR="007813B4" w:rsidRPr="008D0FE6" w:rsidRDefault="007813B4" w:rsidP="00E23949">
      <w:pPr>
        <w:shd w:val="clear" w:color="auto" w:fill="FBE4D5" w:themeFill="accent2"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2. Razvoj sistema informiranja in izobraževanja za socialno podjetništvo</w:t>
      </w:r>
    </w:p>
    <w:tbl>
      <w:tblPr>
        <w:tblStyle w:val="Tabelamrea11"/>
        <w:tblW w:w="14034" w:type="dxa"/>
        <w:tblInd w:w="-5" w:type="dxa"/>
        <w:tblLayout w:type="fixed"/>
        <w:tblLook w:val="04A0" w:firstRow="1" w:lastRow="0" w:firstColumn="1" w:lastColumn="0" w:noHBand="0" w:noVBand="1"/>
      </w:tblPr>
      <w:tblGrid>
        <w:gridCol w:w="2806"/>
        <w:gridCol w:w="2807"/>
        <w:gridCol w:w="2807"/>
        <w:gridCol w:w="2807"/>
        <w:gridCol w:w="2807"/>
      </w:tblGrid>
      <w:tr w:rsidR="00DA754A" w:rsidRPr="008D0FE6" w14:paraId="21118650" w14:textId="22E9F9CF" w:rsidTr="00157A8B">
        <w:trPr>
          <w:trHeight w:val="1124"/>
        </w:trPr>
        <w:tc>
          <w:tcPr>
            <w:tcW w:w="2806" w:type="dxa"/>
            <w:shd w:val="clear" w:color="auto" w:fill="CCECFF"/>
          </w:tcPr>
          <w:p w14:paraId="7D4688D7" w14:textId="77777777" w:rsidR="00DA754A" w:rsidRPr="008D0FE6" w:rsidRDefault="00DA754A"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1D18642A" w14:textId="15FCA8DA"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2807" w:type="dxa"/>
            <w:shd w:val="clear" w:color="auto" w:fill="CCECFF"/>
          </w:tcPr>
          <w:p w14:paraId="2D14DB81" w14:textId="1435A0B5" w:rsidR="0014276B" w:rsidRPr="008D0FE6" w:rsidRDefault="00CC010F"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MEJNIKI ZA ODSEGANJE CILJA POSAMEZNE AKTIVNOSTI </w:t>
            </w:r>
          </w:p>
          <w:p w14:paraId="3BC5E50D" w14:textId="0FF7B62F" w:rsidR="00DA754A" w:rsidRPr="008D0FE6" w:rsidRDefault="00CC010F"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464C1A8C" w14:textId="77777777" w:rsidR="00DA754A" w:rsidRPr="008D0FE6" w:rsidRDefault="00DA754A"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IZVAJALEC (prijavitelj / </w:t>
            </w:r>
            <w:proofErr w:type="spellStart"/>
            <w:r w:rsidRPr="008D0FE6">
              <w:rPr>
                <w:rFonts w:eastAsiaTheme="minorHAnsi" w:cs="Arial"/>
                <w:b/>
                <w:bCs/>
                <w:kern w:val="2"/>
                <w:sz w:val="16"/>
                <w:szCs w:val="16"/>
                <w14:ligatures w14:val="standardContextual"/>
              </w:rPr>
              <w:t>konzorcijski</w:t>
            </w:r>
            <w:proofErr w:type="spellEnd"/>
            <w:r w:rsidRPr="008D0FE6">
              <w:rPr>
                <w:rFonts w:eastAsiaTheme="minorHAnsi" w:cs="Arial"/>
                <w:b/>
                <w:bCs/>
                <w:kern w:val="2"/>
                <w:sz w:val="16"/>
                <w:szCs w:val="16"/>
                <w14:ligatures w14:val="standardContextual"/>
              </w:rPr>
              <w:t xml:space="preserve"> partner)</w:t>
            </w:r>
          </w:p>
          <w:p w14:paraId="05255006" w14:textId="70A350D0" w:rsidR="00DA754A" w:rsidRPr="008D0FE6" w:rsidRDefault="00DA754A"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2D338A7A" w14:textId="2A49686B" w:rsidR="00DA754A" w:rsidRPr="008D0FE6" w:rsidRDefault="00DA754A"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TRAJANJE AKTIVNOSTI V MESECIH /</w:t>
            </w:r>
            <w:r w:rsidRPr="008D0FE6">
              <w:rPr>
                <w:rFonts w:eastAsia="Calibri" w:cs="Arial"/>
                <w:bCs/>
                <w:sz w:val="16"/>
                <w:szCs w:val="16"/>
                <w:lang w:eastAsia="en-US"/>
              </w:rPr>
              <w:t xml:space="preserve"> </w:t>
            </w:r>
            <w:r w:rsidRPr="008D0FE6">
              <w:rPr>
                <w:rFonts w:eastAsiaTheme="minorHAnsi" w:cs="Arial"/>
                <w:b/>
                <w:bCs/>
                <w:kern w:val="2"/>
                <w:sz w:val="16"/>
                <w:szCs w:val="16"/>
                <w14:ligatures w14:val="standardContextual"/>
              </w:rPr>
              <w:t>REZULTAT AKTIVNOSTI / PREDVIDEN MESEC NASTANKA REZULTATA</w:t>
            </w:r>
          </w:p>
          <w:p w14:paraId="39482DCB" w14:textId="2D54437D" w:rsidR="00DA754A" w:rsidRPr="008D0FE6" w:rsidRDefault="00DA754A"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lastRenderedPageBreak/>
              <w:t>(izpolni prijavitelj)</w:t>
            </w:r>
          </w:p>
        </w:tc>
        <w:tc>
          <w:tcPr>
            <w:tcW w:w="2807" w:type="dxa"/>
            <w:shd w:val="clear" w:color="auto" w:fill="CCECFF"/>
          </w:tcPr>
          <w:p w14:paraId="6A6D9D0C" w14:textId="5D378C83" w:rsidR="00DA754A" w:rsidRPr="008D0FE6" w:rsidRDefault="00DA754A"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lastRenderedPageBreak/>
              <w:t>PREDVIDEN STROŠEK AKTIVNOSTI (v EUR)</w:t>
            </w:r>
          </w:p>
          <w:p w14:paraId="0521359F" w14:textId="0A2EC694" w:rsidR="00DA754A" w:rsidRPr="008D0FE6" w:rsidRDefault="00DA754A"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DA754A" w:rsidRPr="008D0FE6" w14:paraId="29A94030" w14:textId="6612C9CF" w:rsidTr="00157A8B">
        <w:tc>
          <w:tcPr>
            <w:tcW w:w="2806" w:type="dxa"/>
            <w:shd w:val="clear" w:color="auto" w:fill="auto"/>
          </w:tcPr>
          <w:p w14:paraId="385A5C11" w14:textId="77777777" w:rsidR="00DA754A" w:rsidRPr="008D0FE6" w:rsidRDefault="00DA754A"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2.1. Priprava informativnih (video, slikovnih, </w:t>
            </w:r>
            <w:proofErr w:type="spellStart"/>
            <w:r w:rsidRPr="008D0FE6">
              <w:rPr>
                <w:rFonts w:eastAsiaTheme="minorHAnsi" w:cs="Arial"/>
                <w:kern w:val="2"/>
                <w:sz w:val="16"/>
                <w:szCs w:val="16"/>
                <w14:ligatures w14:val="standardContextual"/>
              </w:rPr>
              <w:t>infografike</w:t>
            </w:r>
            <w:proofErr w:type="spellEnd"/>
            <w:r w:rsidRPr="008D0FE6">
              <w:rPr>
                <w:rFonts w:eastAsiaTheme="minorHAnsi" w:cs="Arial"/>
                <w:kern w:val="2"/>
                <w:sz w:val="16"/>
                <w:szCs w:val="16"/>
                <w14:ligatures w14:val="standardContextual"/>
              </w:rPr>
              <w:t>)</w:t>
            </w:r>
          </w:p>
        </w:tc>
        <w:tc>
          <w:tcPr>
            <w:tcW w:w="2807" w:type="dxa"/>
          </w:tcPr>
          <w:p w14:paraId="7D8ACA12" w14:textId="77777777" w:rsidR="00DA754A" w:rsidRPr="008D0FE6" w:rsidRDefault="00DA754A" w:rsidP="00E23949">
            <w:pPr>
              <w:spacing w:after="160" w:line="276" w:lineRule="auto"/>
              <w:rPr>
                <w:rFonts w:eastAsiaTheme="minorHAnsi" w:cs="Arial"/>
                <w:kern w:val="2"/>
                <w:sz w:val="16"/>
                <w:szCs w:val="16"/>
                <w14:ligatures w14:val="standardContextual"/>
              </w:rPr>
            </w:pPr>
          </w:p>
        </w:tc>
        <w:tc>
          <w:tcPr>
            <w:tcW w:w="2807" w:type="dxa"/>
          </w:tcPr>
          <w:p w14:paraId="507702D5"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00B48D9C"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79D4FB1D"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r>
      <w:tr w:rsidR="00DA754A" w:rsidRPr="008D0FE6" w14:paraId="6F97F48C" w14:textId="7AB27D78" w:rsidTr="00157A8B">
        <w:tc>
          <w:tcPr>
            <w:tcW w:w="2806" w:type="dxa"/>
            <w:shd w:val="clear" w:color="auto" w:fill="auto"/>
          </w:tcPr>
          <w:p w14:paraId="5D1032DA" w14:textId="77777777" w:rsidR="00DA754A" w:rsidRPr="008D0FE6" w:rsidRDefault="00DA754A"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2.2. Izvedba spletnih ali fizičnih individualnih ali skupinskih izobraževanj oziroma usposabljanj</w:t>
            </w:r>
          </w:p>
        </w:tc>
        <w:tc>
          <w:tcPr>
            <w:tcW w:w="2807" w:type="dxa"/>
          </w:tcPr>
          <w:p w14:paraId="517BAA20" w14:textId="77777777" w:rsidR="00DA754A" w:rsidRPr="008D0FE6" w:rsidRDefault="00DA754A" w:rsidP="00E23949">
            <w:pPr>
              <w:spacing w:after="160" w:line="276" w:lineRule="auto"/>
              <w:rPr>
                <w:rFonts w:eastAsiaTheme="minorHAnsi" w:cs="Arial"/>
                <w:kern w:val="2"/>
                <w:sz w:val="16"/>
                <w:szCs w:val="16"/>
                <w14:ligatures w14:val="standardContextual"/>
              </w:rPr>
            </w:pPr>
          </w:p>
        </w:tc>
        <w:tc>
          <w:tcPr>
            <w:tcW w:w="2807" w:type="dxa"/>
          </w:tcPr>
          <w:p w14:paraId="103A7661"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2DDC182B"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2C846133"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r>
      <w:tr w:rsidR="00DA754A" w:rsidRPr="008D0FE6" w14:paraId="5BA41F11" w14:textId="6D91BE10" w:rsidTr="00157A8B">
        <w:tc>
          <w:tcPr>
            <w:tcW w:w="2806" w:type="dxa"/>
            <w:shd w:val="clear" w:color="auto" w:fill="auto"/>
          </w:tcPr>
          <w:p w14:paraId="338D9147" w14:textId="77777777" w:rsidR="00DA754A" w:rsidRPr="008D0FE6" w:rsidRDefault="00DA754A"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2.3. Informiranje o aktualnih vsebinah na področju socialne ekonomije</w:t>
            </w:r>
          </w:p>
        </w:tc>
        <w:tc>
          <w:tcPr>
            <w:tcW w:w="2807" w:type="dxa"/>
          </w:tcPr>
          <w:p w14:paraId="590B125B" w14:textId="77777777" w:rsidR="00DA754A" w:rsidRPr="008D0FE6" w:rsidRDefault="00DA754A" w:rsidP="00E23949">
            <w:pPr>
              <w:spacing w:after="160" w:line="276" w:lineRule="auto"/>
              <w:rPr>
                <w:rFonts w:eastAsiaTheme="minorHAnsi" w:cs="Arial"/>
                <w:kern w:val="2"/>
                <w:sz w:val="16"/>
                <w:szCs w:val="16"/>
                <w14:ligatures w14:val="standardContextual"/>
              </w:rPr>
            </w:pPr>
          </w:p>
        </w:tc>
        <w:tc>
          <w:tcPr>
            <w:tcW w:w="2807" w:type="dxa"/>
          </w:tcPr>
          <w:p w14:paraId="18CC046D"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65D29B7E"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0B35522B"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r>
      <w:tr w:rsidR="00DA754A" w:rsidRPr="008D0FE6" w14:paraId="74CB4DAE" w14:textId="179DF3E5" w:rsidTr="00157A8B">
        <w:tc>
          <w:tcPr>
            <w:tcW w:w="2806" w:type="dxa"/>
            <w:shd w:val="clear" w:color="auto" w:fill="auto"/>
          </w:tcPr>
          <w:p w14:paraId="4248B767" w14:textId="77777777" w:rsidR="00DA754A" w:rsidRPr="008D0FE6" w:rsidRDefault="00DA754A"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2.4. Priprava elektronskega </w:t>
            </w:r>
            <w:proofErr w:type="spellStart"/>
            <w:r w:rsidRPr="008D0FE6">
              <w:rPr>
                <w:rFonts w:eastAsiaTheme="minorHAnsi" w:cs="Arial"/>
                <w:kern w:val="2"/>
                <w:sz w:val="16"/>
                <w:szCs w:val="16"/>
                <w14:ligatures w14:val="standardContextual"/>
              </w:rPr>
              <w:t>novičnika</w:t>
            </w:r>
            <w:proofErr w:type="spellEnd"/>
            <w:r w:rsidRPr="008D0FE6">
              <w:rPr>
                <w:rFonts w:eastAsiaTheme="minorHAnsi" w:cs="Arial"/>
                <w:kern w:val="2"/>
                <w:sz w:val="16"/>
                <w:szCs w:val="16"/>
                <w14:ligatures w14:val="standardContextual"/>
              </w:rPr>
              <w:t xml:space="preserve"> za aktualnimi vsebinami, ki bo brezplačno na voljo naročnikom</w:t>
            </w:r>
          </w:p>
        </w:tc>
        <w:tc>
          <w:tcPr>
            <w:tcW w:w="2807" w:type="dxa"/>
          </w:tcPr>
          <w:p w14:paraId="7AB0B74B" w14:textId="77777777" w:rsidR="00DA754A" w:rsidRPr="008D0FE6" w:rsidRDefault="00DA754A" w:rsidP="00E23949">
            <w:pPr>
              <w:spacing w:after="160" w:line="276" w:lineRule="auto"/>
              <w:rPr>
                <w:rFonts w:eastAsiaTheme="minorHAnsi" w:cs="Arial"/>
                <w:kern w:val="2"/>
                <w:sz w:val="16"/>
                <w:szCs w:val="16"/>
                <w14:ligatures w14:val="standardContextual"/>
              </w:rPr>
            </w:pPr>
          </w:p>
        </w:tc>
        <w:tc>
          <w:tcPr>
            <w:tcW w:w="2807" w:type="dxa"/>
          </w:tcPr>
          <w:p w14:paraId="6874A005"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5D2BCFAF"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21A25B7B"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r>
      <w:tr w:rsidR="00DA754A" w:rsidRPr="008D0FE6" w14:paraId="7D59B5A6" w14:textId="6C9C3581" w:rsidTr="00157A8B">
        <w:tc>
          <w:tcPr>
            <w:tcW w:w="2806" w:type="dxa"/>
            <w:shd w:val="clear" w:color="auto" w:fill="auto"/>
          </w:tcPr>
          <w:p w14:paraId="366FF5A3" w14:textId="77777777" w:rsidR="00DA754A" w:rsidRPr="008D0FE6" w:rsidRDefault="00DA754A"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2.5 Kontinuirano izobraževanje oseb, zaposlenih na operaciji za nudenje strokovne vsebinske in zagovorniške podpore socialnim podjetjem in po potrebi drugim organizacijam socialne ekonomije </w:t>
            </w:r>
          </w:p>
        </w:tc>
        <w:tc>
          <w:tcPr>
            <w:tcW w:w="2807" w:type="dxa"/>
          </w:tcPr>
          <w:p w14:paraId="002F3793" w14:textId="77777777" w:rsidR="00DA754A" w:rsidRPr="008D0FE6" w:rsidRDefault="00DA754A" w:rsidP="00E23949">
            <w:pPr>
              <w:spacing w:after="160" w:line="276" w:lineRule="auto"/>
              <w:rPr>
                <w:rFonts w:eastAsiaTheme="minorHAnsi" w:cs="Arial"/>
                <w:kern w:val="2"/>
                <w:sz w:val="16"/>
                <w:szCs w:val="16"/>
                <w14:ligatures w14:val="standardContextual"/>
              </w:rPr>
            </w:pPr>
          </w:p>
        </w:tc>
        <w:tc>
          <w:tcPr>
            <w:tcW w:w="2807" w:type="dxa"/>
          </w:tcPr>
          <w:p w14:paraId="2E73AF36"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271575EC"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c>
          <w:tcPr>
            <w:tcW w:w="2807" w:type="dxa"/>
          </w:tcPr>
          <w:p w14:paraId="3FBD7C11" w14:textId="77777777" w:rsidR="00DA754A" w:rsidRPr="008D0FE6" w:rsidRDefault="00DA754A" w:rsidP="00E23949">
            <w:pPr>
              <w:spacing w:after="160" w:line="276" w:lineRule="auto"/>
              <w:rPr>
                <w:rFonts w:eastAsiaTheme="minorHAnsi" w:cs="Arial"/>
                <w:b/>
                <w:bCs/>
                <w:kern w:val="2"/>
                <w:sz w:val="16"/>
                <w:szCs w:val="16"/>
                <w14:ligatures w14:val="standardContextual"/>
              </w:rPr>
            </w:pPr>
          </w:p>
        </w:tc>
      </w:tr>
      <w:tr w:rsidR="00157A8B" w:rsidRPr="008D0FE6" w14:paraId="669CE34E" w14:textId="77777777" w:rsidTr="00157A8B">
        <w:tc>
          <w:tcPr>
            <w:tcW w:w="2806" w:type="dxa"/>
            <w:shd w:val="clear" w:color="auto" w:fill="D9D9D9" w:themeFill="background1" w:themeFillShade="D9"/>
          </w:tcPr>
          <w:p w14:paraId="7D687474" w14:textId="2B071044"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2807" w:type="dxa"/>
            <w:shd w:val="clear" w:color="auto" w:fill="D9D9D9" w:themeFill="background1" w:themeFillShade="D9"/>
          </w:tcPr>
          <w:p w14:paraId="2B4870B1"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2807" w:type="dxa"/>
            <w:shd w:val="clear" w:color="auto" w:fill="D9D9D9" w:themeFill="background1" w:themeFillShade="D9"/>
          </w:tcPr>
          <w:p w14:paraId="1517F52B"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5325354E"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557AE480"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r>
    </w:tbl>
    <w:p w14:paraId="759A961D" w14:textId="77777777" w:rsidR="007813B4" w:rsidRPr="008D0FE6" w:rsidRDefault="007813B4" w:rsidP="00E23949">
      <w:pPr>
        <w:spacing w:after="160" w:line="276" w:lineRule="auto"/>
        <w:rPr>
          <w:rFonts w:eastAsiaTheme="minorHAnsi" w:cs="Arial"/>
          <w:b/>
          <w:bCs/>
          <w:kern w:val="2"/>
          <w:szCs w:val="20"/>
          <w14:ligatures w14:val="standardContextual"/>
        </w:rPr>
      </w:pPr>
    </w:p>
    <w:p w14:paraId="467DDDA1" w14:textId="77777777" w:rsidR="007813B4" w:rsidRPr="008D0FE6" w:rsidRDefault="007813B4" w:rsidP="00E23949">
      <w:pPr>
        <w:shd w:val="clear" w:color="auto" w:fill="E2EFD9" w:themeFill="accent6"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3. Razvoj podpornih storitev socialnim podjetjem</w:t>
      </w:r>
    </w:p>
    <w:tbl>
      <w:tblPr>
        <w:tblStyle w:val="Tabelamrea11"/>
        <w:tblW w:w="14034" w:type="dxa"/>
        <w:tblInd w:w="-5" w:type="dxa"/>
        <w:tblLayout w:type="fixed"/>
        <w:tblLook w:val="04A0" w:firstRow="1" w:lastRow="0" w:firstColumn="1" w:lastColumn="0" w:noHBand="0" w:noVBand="1"/>
      </w:tblPr>
      <w:tblGrid>
        <w:gridCol w:w="2806"/>
        <w:gridCol w:w="2807"/>
        <w:gridCol w:w="2807"/>
        <w:gridCol w:w="2807"/>
        <w:gridCol w:w="2807"/>
      </w:tblGrid>
      <w:tr w:rsidR="002A0FC1" w:rsidRPr="008D0FE6" w14:paraId="07858BB1" w14:textId="1994EA34" w:rsidTr="00157A8B">
        <w:trPr>
          <w:trHeight w:val="1187"/>
        </w:trPr>
        <w:tc>
          <w:tcPr>
            <w:tcW w:w="2806" w:type="dxa"/>
            <w:shd w:val="clear" w:color="auto" w:fill="CCECFF"/>
          </w:tcPr>
          <w:p w14:paraId="5CD7C54E" w14:textId="77777777"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65AC5682" w14:textId="5CB93626"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2807" w:type="dxa"/>
            <w:shd w:val="clear" w:color="auto" w:fill="CCECFF"/>
          </w:tcPr>
          <w:p w14:paraId="39EE4F84" w14:textId="2AE206DA" w:rsidR="0014276B" w:rsidRPr="008D0FE6" w:rsidRDefault="00CC010F"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MEJNIKI ZA ODSEGANJE CILJA POSAMEZNE AKTIVNOSTI  </w:t>
            </w:r>
          </w:p>
          <w:p w14:paraId="7DE051D5" w14:textId="6863061C" w:rsidR="002A0FC1" w:rsidRPr="008D0FE6" w:rsidRDefault="00CC010F"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1564B966" w14:textId="77777777"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IZVAJALEC (prijavitelj / </w:t>
            </w:r>
            <w:proofErr w:type="spellStart"/>
            <w:r w:rsidRPr="008D0FE6">
              <w:rPr>
                <w:rFonts w:eastAsiaTheme="minorHAnsi" w:cs="Arial"/>
                <w:b/>
                <w:bCs/>
                <w:kern w:val="2"/>
                <w:sz w:val="16"/>
                <w:szCs w:val="16"/>
                <w14:ligatures w14:val="standardContextual"/>
              </w:rPr>
              <w:t>konzorcijski</w:t>
            </w:r>
            <w:proofErr w:type="spellEnd"/>
            <w:r w:rsidRPr="008D0FE6">
              <w:rPr>
                <w:rFonts w:eastAsiaTheme="minorHAnsi" w:cs="Arial"/>
                <w:b/>
                <w:bCs/>
                <w:kern w:val="2"/>
                <w:sz w:val="16"/>
                <w:szCs w:val="16"/>
                <w14:ligatures w14:val="standardContextual"/>
              </w:rPr>
              <w:t xml:space="preserve"> partner)</w:t>
            </w:r>
          </w:p>
          <w:p w14:paraId="066570BE" w14:textId="54292C82" w:rsidR="002A0FC1" w:rsidRPr="008D0FE6" w:rsidRDefault="002A0FC1"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367F8A0F" w14:textId="14C6BAA7"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TRAJANJE AKTIVNOSTI V MESECIH /</w:t>
            </w:r>
            <w:r w:rsidRPr="008D0FE6">
              <w:rPr>
                <w:rFonts w:eastAsia="Calibri" w:cs="Arial"/>
                <w:bCs/>
                <w:sz w:val="16"/>
                <w:szCs w:val="16"/>
                <w:lang w:eastAsia="en-US"/>
              </w:rPr>
              <w:t xml:space="preserve"> </w:t>
            </w:r>
            <w:r w:rsidRPr="008D0FE6">
              <w:rPr>
                <w:rFonts w:eastAsiaTheme="minorHAnsi" w:cs="Arial"/>
                <w:b/>
                <w:bCs/>
                <w:kern w:val="2"/>
                <w:sz w:val="16"/>
                <w:szCs w:val="16"/>
                <w14:ligatures w14:val="standardContextual"/>
              </w:rPr>
              <w:t>REZULTAT AKTIVNOSTI / PREDVIDEN MESEC NASTANKA REZULTATA</w:t>
            </w:r>
          </w:p>
          <w:p w14:paraId="0FBE02FE" w14:textId="55E02C2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794F2E0F" w14:textId="26F34939"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 STROŠEK AKTIVNOSTI (v EUR)</w:t>
            </w:r>
          </w:p>
          <w:p w14:paraId="00E97BBA" w14:textId="6DA6EB16"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2A0FC1" w:rsidRPr="008D0FE6" w14:paraId="2F1CBC18" w14:textId="183C2FD7" w:rsidTr="00157A8B">
        <w:tc>
          <w:tcPr>
            <w:tcW w:w="2806" w:type="dxa"/>
            <w:shd w:val="clear" w:color="auto" w:fill="auto"/>
          </w:tcPr>
          <w:p w14:paraId="294CA85E"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3.1. Vzpostavitev sistema članstva v organizaciji</w:t>
            </w:r>
          </w:p>
        </w:tc>
        <w:tc>
          <w:tcPr>
            <w:tcW w:w="2807" w:type="dxa"/>
          </w:tcPr>
          <w:p w14:paraId="7CE3F849"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50B8F610"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62C4B33B"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58041775"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04394A0B" w14:textId="3004CC5E" w:rsidTr="00157A8B">
        <w:tc>
          <w:tcPr>
            <w:tcW w:w="2806" w:type="dxa"/>
            <w:shd w:val="clear" w:color="auto" w:fill="auto"/>
          </w:tcPr>
          <w:p w14:paraId="7C68C081"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3.2. Vzpostavitev brezplačne fizične ali spletne svetovalnice za socialne podjetnike</w:t>
            </w:r>
          </w:p>
        </w:tc>
        <w:tc>
          <w:tcPr>
            <w:tcW w:w="2807" w:type="dxa"/>
          </w:tcPr>
          <w:p w14:paraId="59AE0242"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03997F50"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32B5D1AB"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432100AC"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35200CDD" w14:textId="6423AE1C" w:rsidTr="00157A8B">
        <w:tc>
          <w:tcPr>
            <w:tcW w:w="2806" w:type="dxa"/>
            <w:shd w:val="clear" w:color="auto" w:fill="auto"/>
          </w:tcPr>
          <w:p w14:paraId="24DA2EF6" w14:textId="0E6CABB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3.3. Vzpostavitev spletnega foruma </w:t>
            </w:r>
          </w:p>
        </w:tc>
        <w:tc>
          <w:tcPr>
            <w:tcW w:w="2807" w:type="dxa"/>
          </w:tcPr>
          <w:p w14:paraId="61485839"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2F6D8023"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16D99B1B"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47DB4A07"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758DD35D" w14:textId="42B3D0ED" w:rsidTr="00157A8B">
        <w:tc>
          <w:tcPr>
            <w:tcW w:w="2806" w:type="dxa"/>
            <w:shd w:val="clear" w:color="auto" w:fill="auto"/>
          </w:tcPr>
          <w:p w14:paraId="299A3AA6"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3.4. Nadgradnja »Digitalnega kataloga izdelkov in storitev, ki jih ponujajo socialna podjetja v Zahodni Sloveniji</w:t>
            </w:r>
            <w:r w:rsidRPr="008D0FE6">
              <w:rPr>
                <w:rFonts w:eastAsiaTheme="minorHAnsi" w:cs="Arial"/>
                <w:kern w:val="2"/>
                <w:sz w:val="16"/>
                <w:szCs w:val="16"/>
                <w:vertAlign w:val="superscript"/>
                <w14:ligatures w14:val="standardContextual"/>
              </w:rPr>
              <w:footnoteReference w:id="8"/>
            </w:r>
            <w:r w:rsidRPr="008D0FE6">
              <w:rPr>
                <w:rFonts w:eastAsiaTheme="minorHAnsi" w:cs="Arial"/>
                <w:kern w:val="2"/>
                <w:sz w:val="16"/>
                <w:szCs w:val="16"/>
                <w14:ligatures w14:val="standardContextual"/>
              </w:rPr>
              <w:t xml:space="preserve">« </w:t>
            </w:r>
          </w:p>
        </w:tc>
        <w:tc>
          <w:tcPr>
            <w:tcW w:w="2807" w:type="dxa"/>
          </w:tcPr>
          <w:p w14:paraId="1CC8CD45"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5E77972C"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2CEF5B49"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0762DA89"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5C797711" w14:textId="7666635A" w:rsidTr="00157A8B">
        <w:tc>
          <w:tcPr>
            <w:tcW w:w="2806" w:type="dxa"/>
            <w:shd w:val="clear" w:color="auto" w:fill="auto"/>
          </w:tcPr>
          <w:p w14:paraId="5CF27A70" w14:textId="7A0435E3"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3.5. Razvoj nagrade/priznanja </w:t>
            </w:r>
          </w:p>
        </w:tc>
        <w:tc>
          <w:tcPr>
            <w:tcW w:w="2807" w:type="dxa"/>
          </w:tcPr>
          <w:p w14:paraId="5D500B01"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62C309EA"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6F604D11"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50FE6CA1"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7C71C0AC" w14:textId="4B9A3CEC" w:rsidTr="00157A8B">
        <w:tc>
          <w:tcPr>
            <w:tcW w:w="2806" w:type="dxa"/>
            <w:shd w:val="clear" w:color="auto" w:fill="auto"/>
          </w:tcPr>
          <w:p w14:paraId="3AD9A49D"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3.6. Vzpostavljeno aktivno sodelovanje s SPOT točkami</w:t>
            </w:r>
          </w:p>
        </w:tc>
        <w:tc>
          <w:tcPr>
            <w:tcW w:w="2807" w:type="dxa"/>
          </w:tcPr>
          <w:p w14:paraId="4A8CE1EB"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19C3C7C5"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06D38A6A"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771FFACE"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73F74ADA" w14:textId="20E59F35" w:rsidTr="00157A8B">
        <w:tc>
          <w:tcPr>
            <w:tcW w:w="2806" w:type="dxa"/>
            <w:shd w:val="clear" w:color="auto" w:fill="auto"/>
          </w:tcPr>
          <w:p w14:paraId="32F98138" w14:textId="0E943E54"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3.7. Vzpostavljeno aktivno sodelovanje s formalnimi in/ali neformalnimi izobraževalnimi ustanovami </w:t>
            </w:r>
          </w:p>
        </w:tc>
        <w:tc>
          <w:tcPr>
            <w:tcW w:w="2807" w:type="dxa"/>
          </w:tcPr>
          <w:p w14:paraId="28DF0934"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0F70CACA"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75205204"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24197D29"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2A0FC1" w:rsidRPr="008D0FE6" w14:paraId="201CCF9A" w14:textId="00E35D9F" w:rsidTr="00157A8B">
        <w:tc>
          <w:tcPr>
            <w:tcW w:w="2806" w:type="dxa"/>
            <w:shd w:val="clear" w:color="auto" w:fill="auto"/>
          </w:tcPr>
          <w:p w14:paraId="70FF8082" w14:textId="6827CF8A"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3.8. Vzpostavitev informacijskih točk </w:t>
            </w:r>
          </w:p>
        </w:tc>
        <w:tc>
          <w:tcPr>
            <w:tcW w:w="2807" w:type="dxa"/>
          </w:tcPr>
          <w:p w14:paraId="14F1EA0C"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1FAC9AB7"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3BB8157A"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c>
          <w:tcPr>
            <w:tcW w:w="2807" w:type="dxa"/>
          </w:tcPr>
          <w:p w14:paraId="2D8B5A6E" w14:textId="77777777" w:rsidR="002A0FC1" w:rsidRPr="008D0FE6" w:rsidRDefault="002A0FC1" w:rsidP="00E23949">
            <w:pPr>
              <w:spacing w:after="160" w:line="276" w:lineRule="auto"/>
              <w:rPr>
                <w:rFonts w:eastAsiaTheme="minorHAnsi" w:cs="Arial"/>
                <w:b/>
                <w:bCs/>
                <w:kern w:val="2"/>
                <w:sz w:val="16"/>
                <w:szCs w:val="16"/>
                <w14:ligatures w14:val="standardContextual"/>
              </w:rPr>
            </w:pPr>
          </w:p>
        </w:tc>
      </w:tr>
      <w:tr w:rsidR="00157A8B" w:rsidRPr="008D0FE6" w14:paraId="62168434" w14:textId="77777777" w:rsidTr="00157A8B">
        <w:tc>
          <w:tcPr>
            <w:tcW w:w="2806" w:type="dxa"/>
            <w:shd w:val="clear" w:color="auto" w:fill="D9D9D9" w:themeFill="background1" w:themeFillShade="D9"/>
          </w:tcPr>
          <w:p w14:paraId="7D50E7E5" w14:textId="2DDD2FEC"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2807" w:type="dxa"/>
            <w:shd w:val="clear" w:color="auto" w:fill="D9D9D9" w:themeFill="background1" w:themeFillShade="D9"/>
          </w:tcPr>
          <w:p w14:paraId="23DD2E9C"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7751D83B"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19E14D2A"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c>
          <w:tcPr>
            <w:tcW w:w="2807" w:type="dxa"/>
            <w:shd w:val="clear" w:color="auto" w:fill="D9D9D9" w:themeFill="background1" w:themeFillShade="D9"/>
          </w:tcPr>
          <w:p w14:paraId="735A164D" w14:textId="77777777" w:rsidR="00157A8B" w:rsidRPr="008D0FE6" w:rsidRDefault="00157A8B" w:rsidP="00E23949">
            <w:pPr>
              <w:spacing w:after="160" w:line="276" w:lineRule="auto"/>
              <w:rPr>
                <w:rFonts w:eastAsiaTheme="minorHAnsi" w:cs="Arial"/>
                <w:b/>
                <w:bCs/>
                <w:kern w:val="2"/>
                <w:sz w:val="16"/>
                <w:szCs w:val="16"/>
                <w14:ligatures w14:val="standardContextual"/>
              </w:rPr>
            </w:pPr>
          </w:p>
        </w:tc>
      </w:tr>
    </w:tbl>
    <w:p w14:paraId="0C54F81A" w14:textId="77777777" w:rsidR="007813B4" w:rsidRPr="008D0FE6" w:rsidRDefault="007813B4" w:rsidP="00E23949">
      <w:pPr>
        <w:spacing w:after="160" w:line="276" w:lineRule="auto"/>
        <w:rPr>
          <w:rFonts w:eastAsiaTheme="minorHAnsi" w:cs="Arial"/>
          <w:b/>
          <w:bCs/>
          <w:kern w:val="2"/>
          <w:szCs w:val="20"/>
          <w14:ligatures w14:val="standardContextual"/>
        </w:rPr>
      </w:pPr>
    </w:p>
    <w:p w14:paraId="32BEB6EB" w14:textId="77777777" w:rsidR="007813B4" w:rsidRPr="008D0FE6" w:rsidRDefault="007813B4" w:rsidP="00E23949">
      <w:pPr>
        <w:shd w:val="clear" w:color="auto" w:fill="FFF2CC" w:themeFill="accent4"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4. Iskanje novih poslovnih priložnosti za socialna podjetja</w:t>
      </w:r>
    </w:p>
    <w:tbl>
      <w:tblPr>
        <w:tblStyle w:val="Tabelamrea11"/>
        <w:tblW w:w="14034" w:type="dxa"/>
        <w:tblInd w:w="-5" w:type="dxa"/>
        <w:tblLayout w:type="fixed"/>
        <w:tblLook w:val="04A0" w:firstRow="1" w:lastRow="0" w:firstColumn="1" w:lastColumn="0" w:noHBand="0" w:noVBand="1"/>
      </w:tblPr>
      <w:tblGrid>
        <w:gridCol w:w="2806"/>
        <w:gridCol w:w="2807"/>
        <w:gridCol w:w="2807"/>
        <w:gridCol w:w="2807"/>
        <w:gridCol w:w="2807"/>
      </w:tblGrid>
      <w:tr w:rsidR="002A0FC1" w:rsidRPr="008D0FE6" w14:paraId="7052F8AC" w14:textId="1110BFF9" w:rsidTr="00157A8B">
        <w:trPr>
          <w:trHeight w:val="1187"/>
        </w:trPr>
        <w:tc>
          <w:tcPr>
            <w:tcW w:w="2806" w:type="dxa"/>
            <w:shd w:val="clear" w:color="auto" w:fill="CCECFF"/>
          </w:tcPr>
          <w:p w14:paraId="06D304D9" w14:textId="77777777"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597C150F" w14:textId="686DB479" w:rsidR="00751C2D" w:rsidRPr="008D0FE6" w:rsidRDefault="00751C2D"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2807" w:type="dxa"/>
            <w:shd w:val="clear" w:color="auto" w:fill="CCECFF"/>
          </w:tcPr>
          <w:p w14:paraId="3D5A530D" w14:textId="670B8EDE" w:rsidR="0014276B" w:rsidRPr="008D0FE6" w:rsidRDefault="00CC010F"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MEJNIKI ZA ODSEGANJE CILJA POSAMEZNE AKTIVNOSTI </w:t>
            </w:r>
          </w:p>
          <w:p w14:paraId="387C206E" w14:textId="4D30DFEE" w:rsidR="002A0FC1" w:rsidRPr="008D0FE6" w:rsidRDefault="00CC010F"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51F91C1D" w14:textId="77777777"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IZVAJALEC (prijavitelj / </w:t>
            </w:r>
            <w:proofErr w:type="spellStart"/>
            <w:r w:rsidRPr="008D0FE6">
              <w:rPr>
                <w:rFonts w:eastAsiaTheme="minorHAnsi" w:cs="Arial"/>
                <w:b/>
                <w:bCs/>
                <w:kern w:val="2"/>
                <w:sz w:val="16"/>
                <w:szCs w:val="16"/>
                <w14:ligatures w14:val="standardContextual"/>
              </w:rPr>
              <w:t>konzorcijski</w:t>
            </w:r>
            <w:proofErr w:type="spellEnd"/>
            <w:r w:rsidRPr="008D0FE6">
              <w:rPr>
                <w:rFonts w:eastAsiaTheme="minorHAnsi" w:cs="Arial"/>
                <w:b/>
                <w:bCs/>
                <w:kern w:val="2"/>
                <w:sz w:val="16"/>
                <w:szCs w:val="16"/>
                <w14:ligatures w14:val="standardContextual"/>
              </w:rPr>
              <w:t xml:space="preserve"> partner)</w:t>
            </w:r>
          </w:p>
          <w:p w14:paraId="2E2FF801" w14:textId="5CB86724" w:rsidR="002A0FC1" w:rsidRPr="008D0FE6" w:rsidRDefault="002A0FC1"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3F05BFB6" w14:textId="5E4CDE28"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TRAJANJE AKTIVNOSTI V MESECIH /</w:t>
            </w:r>
            <w:r w:rsidRPr="008D0FE6">
              <w:rPr>
                <w:rFonts w:eastAsia="Calibri" w:cs="Arial"/>
                <w:bCs/>
                <w:sz w:val="16"/>
                <w:szCs w:val="16"/>
                <w:lang w:eastAsia="en-US"/>
              </w:rPr>
              <w:t xml:space="preserve"> </w:t>
            </w:r>
            <w:r w:rsidRPr="008D0FE6">
              <w:rPr>
                <w:rFonts w:eastAsiaTheme="minorHAnsi" w:cs="Arial"/>
                <w:b/>
                <w:bCs/>
                <w:kern w:val="2"/>
                <w:sz w:val="16"/>
                <w:szCs w:val="16"/>
                <w14:ligatures w14:val="standardContextual"/>
              </w:rPr>
              <w:t>REZULTAT AKTIVNOSTI / PREDVIDEN MESEC NASTANKA REZULTATA</w:t>
            </w:r>
          </w:p>
          <w:p w14:paraId="13138E9E" w14:textId="5A988E32"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prijavitelj)</w:t>
            </w:r>
          </w:p>
        </w:tc>
        <w:tc>
          <w:tcPr>
            <w:tcW w:w="2807" w:type="dxa"/>
            <w:shd w:val="clear" w:color="auto" w:fill="CCECFF"/>
          </w:tcPr>
          <w:p w14:paraId="2B4F4BD7" w14:textId="45F38530"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 STROŠEK AKTIVNOSTI (v EUR)</w:t>
            </w:r>
          </w:p>
          <w:p w14:paraId="4AA17AB7" w14:textId="1C1D30CE" w:rsidR="002A0FC1" w:rsidRPr="008D0FE6" w:rsidRDefault="002A0FC1"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(izpolni prijavitelj)</w:t>
            </w:r>
          </w:p>
        </w:tc>
      </w:tr>
      <w:tr w:rsidR="002A0FC1" w:rsidRPr="008D0FE6" w14:paraId="78649360" w14:textId="2FED8E5B" w:rsidTr="00157A8B">
        <w:tc>
          <w:tcPr>
            <w:tcW w:w="2806" w:type="dxa"/>
            <w:shd w:val="clear" w:color="auto" w:fill="auto"/>
          </w:tcPr>
          <w:p w14:paraId="3A1AC972"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4.1. Izvedba raziskav/analiz trga za socialno podjetništvo in ugotavljanje možnosti izvajanja javnih storitev v socialnih podjetjih v okviru lokalnih skupnosti oziroma občin ter širše</w:t>
            </w:r>
          </w:p>
        </w:tc>
        <w:tc>
          <w:tcPr>
            <w:tcW w:w="2807" w:type="dxa"/>
          </w:tcPr>
          <w:p w14:paraId="30AEEC50"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41AC80FE"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11DD7880"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477B04A9" w14:textId="77777777" w:rsidR="002A0FC1" w:rsidRPr="008D0FE6" w:rsidRDefault="002A0FC1" w:rsidP="00E23949">
            <w:pPr>
              <w:spacing w:after="160" w:line="276" w:lineRule="auto"/>
              <w:rPr>
                <w:rFonts w:eastAsiaTheme="minorHAnsi" w:cs="Arial"/>
                <w:kern w:val="2"/>
                <w:sz w:val="16"/>
                <w:szCs w:val="16"/>
                <w14:ligatures w14:val="standardContextual"/>
              </w:rPr>
            </w:pPr>
          </w:p>
        </w:tc>
      </w:tr>
      <w:tr w:rsidR="002A0FC1" w:rsidRPr="008D0FE6" w14:paraId="609762EF" w14:textId="556EABCC" w:rsidTr="00157A8B">
        <w:tc>
          <w:tcPr>
            <w:tcW w:w="2806" w:type="dxa"/>
            <w:shd w:val="clear" w:color="auto" w:fill="auto"/>
          </w:tcPr>
          <w:p w14:paraId="4576B1A7"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4.2. Nudenje strokovne pomoči pri implementaciji merjenja družbenih učinkov, neposredna pomoč pri uporabi modela</w:t>
            </w:r>
          </w:p>
        </w:tc>
        <w:tc>
          <w:tcPr>
            <w:tcW w:w="2807" w:type="dxa"/>
          </w:tcPr>
          <w:p w14:paraId="758A1D2B"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4E8E0217"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38F315C8"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11C19A3D" w14:textId="77777777" w:rsidR="002A0FC1" w:rsidRPr="008D0FE6" w:rsidRDefault="002A0FC1" w:rsidP="00E23949">
            <w:pPr>
              <w:spacing w:after="160" w:line="276" w:lineRule="auto"/>
              <w:rPr>
                <w:rFonts w:eastAsiaTheme="minorHAnsi" w:cs="Arial"/>
                <w:kern w:val="2"/>
                <w:sz w:val="16"/>
                <w:szCs w:val="16"/>
                <w14:ligatures w14:val="standardContextual"/>
              </w:rPr>
            </w:pPr>
          </w:p>
        </w:tc>
      </w:tr>
      <w:tr w:rsidR="002A0FC1" w:rsidRPr="008D0FE6" w14:paraId="41704320" w14:textId="4B46C391" w:rsidTr="00157A8B">
        <w:tc>
          <w:tcPr>
            <w:tcW w:w="2806" w:type="dxa"/>
            <w:shd w:val="clear" w:color="auto" w:fill="auto"/>
          </w:tcPr>
          <w:p w14:paraId="2ABB5D64"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4.3. Sodelovanje pri oblikovanju politik in ukrepov </w:t>
            </w:r>
          </w:p>
        </w:tc>
        <w:tc>
          <w:tcPr>
            <w:tcW w:w="2807" w:type="dxa"/>
          </w:tcPr>
          <w:p w14:paraId="70FA94C0"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58297845"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49F7C5E8"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74C96E5C" w14:textId="77777777" w:rsidR="002A0FC1" w:rsidRPr="008D0FE6" w:rsidRDefault="002A0FC1" w:rsidP="00E23949">
            <w:pPr>
              <w:spacing w:after="160" w:line="276" w:lineRule="auto"/>
              <w:rPr>
                <w:rFonts w:eastAsiaTheme="minorHAnsi" w:cs="Arial"/>
                <w:kern w:val="2"/>
                <w:sz w:val="16"/>
                <w:szCs w:val="16"/>
                <w14:ligatures w14:val="standardContextual"/>
              </w:rPr>
            </w:pPr>
          </w:p>
        </w:tc>
      </w:tr>
      <w:tr w:rsidR="002A0FC1" w:rsidRPr="008D0FE6" w14:paraId="3D8C20E0" w14:textId="6E9BB3B5" w:rsidTr="00157A8B">
        <w:tc>
          <w:tcPr>
            <w:tcW w:w="2806" w:type="dxa"/>
            <w:shd w:val="clear" w:color="auto" w:fill="auto"/>
          </w:tcPr>
          <w:p w14:paraId="0ACC0768"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4.4. Vodenje postopka izbora predstavnikov, ki zastopajo socialna podjetja in/ali organizacije socialne ekonomije v delovnih telesih na nacionalni, regionalni in lokalni ravni</w:t>
            </w:r>
          </w:p>
        </w:tc>
        <w:tc>
          <w:tcPr>
            <w:tcW w:w="2807" w:type="dxa"/>
          </w:tcPr>
          <w:p w14:paraId="5044E005"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7D530557"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7500DF86"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664A235C" w14:textId="77777777" w:rsidR="002A0FC1" w:rsidRPr="008D0FE6" w:rsidRDefault="002A0FC1" w:rsidP="00E23949">
            <w:pPr>
              <w:spacing w:after="160" w:line="276" w:lineRule="auto"/>
              <w:rPr>
                <w:rFonts w:eastAsiaTheme="minorHAnsi" w:cs="Arial"/>
                <w:kern w:val="2"/>
                <w:sz w:val="16"/>
                <w:szCs w:val="16"/>
                <w14:ligatures w14:val="standardContextual"/>
              </w:rPr>
            </w:pPr>
          </w:p>
        </w:tc>
      </w:tr>
      <w:tr w:rsidR="002A0FC1" w:rsidRPr="008D0FE6" w14:paraId="4DC45460" w14:textId="453B5CF5" w:rsidTr="00157A8B">
        <w:tc>
          <w:tcPr>
            <w:tcW w:w="2806" w:type="dxa"/>
            <w:shd w:val="clear" w:color="auto" w:fill="auto"/>
          </w:tcPr>
          <w:p w14:paraId="43D5FB54"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4.5. Informiranje v postopkih javnega naročanja za socialna podjetja</w:t>
            </w:r>
          </w:p>
        </w:tc>
        <w:tc>
          <w:tcPr>
            <w:tcW w:w="2807" w:type="dxa"/>
          </w:tcPr>
          <w:p w14:paraId="0317AA13"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3DE4453D"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794100B0"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116A095C" w14:textId="77777777" w:rsidR="002A0FC1" w:rsidRPr="008D0FE6" w:rsidRDefault="002A0FC1" w:rsidP="00E23949">
            <w:pPr>
              <w:spacing w:after="160" w:line="276" w:lineRule="auto"/>
              <w:rPr>
                <w:rFonts w:eastAsiaTheme="minorHAnsi" w:cs="Arial"/>
                <w:kern w:val="2"/>
                <w:sz w:val="16"/>
                <w:szCs w:val="16"/>
                <w14:ligatures w14:val="standardContextual"/>
              </w:rPr>
            </w:pPr>
          </w:p>
        </w:tc>
      </w:tr>
      <w:tr w:rsidR="002A0FC1" w:rsidRPr="008D0FE6" w14:paraId="1252E08B" w14:textId="2BF5C68B" w:rsidTr="00157A8B">
        <w:tc>
          <w:tcPr>
            <w:tcW w:w="2806" w:type="dxa"/>
            <w:shd w:val="clear" w:color="auto" w:fill="auto"/>
          </w:tcPr>
          <w:p w14:paraId="7FE5CB33" w14:textId="77777777" w:rsidR="002A0FC1" w:rsidRPr="008D0FE6" w:rsidRDefault="002A0FC1"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4.6 Nadgradnja in uporaba certifikatov prilagojenih socialnim podjetjem oziroma organizacijam socialne ekonomije </w:t>
            </w:r>
          </w:p>
        </w:tc>
        <w:tc>
          <w:tcPr>
            <w:tcW w:w="2807" w:type="dxa"/>
          </w:tcPr>
          <w:p w14:paraId="2DB16C0C"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0A8AE067"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0CCF934E" w14:textId="77777777" w:rsidR="002A0FC1" w:rsidRPr="008D0FE6" w:rsidRDefault="002A0FC1" w:rsidP="00E23949">
            <w:pPr>
              <w:spacing w:after="160" w:line="276" w:lineRule="auto"/>
              <w:rPr>
                <w:rFonts w:eastAsiaTheme="minorHAnsi" w:cs="Arial"/>
                <w:kern w:val="2"/>
                <w:sz w:val="16"/>
                <w:szCs w:val="16"/>
                <w14:ligatures w14:val="standardContextual"/>
              </w:rPr>
            </w:pPr>
          </w:p>
        </w:tc>
        <w:tc>
          <w:tcPr>
            <w:tcW w:w="2807" w:type="dxa"/>
          </w:tcPr>
          <w:p w14:paraId="0ECE9E36" w14:textId="77777777" w:rsidR="002A0FC1" w:rsidRPr="008D0FE6" w:rsidRDefault="002A0FC1" w:rsidP="00E23949">
            <w:pPr>
              <w:spacing w:after="160" w:line="276" w:lineRule="auto"/>
              <w:rPr>
                <w:rFonts w:eastAsiaTheme="minorHAnsi" w:cs="Arial"/>
                <w:kern w:val="2"/>
                <w:sz w:val="16"/>
                <w:szCs w:val="16"/>
                <w14:ligatures w14:val="standardContextual"/>
              </w:rPr>
            </w:pPr>
          </w:p>
        </w:tc>
      </w:tr>
      <w:tr w:rsidR="00157A8B" w:rsidRPr="008D0FE6" w14:paraId="367D1ED8" w14:textId="77777777" w:rsidTr="00157A8B">
        <w:tc>
          <w:tcPr>
            <w:tcW w:w="2806" w:type="dxa"/>
            <w:shd w:val="clear" w:color="auto" w:fill="D9D9D9" w:themeFill="background1" w:themeFillShade="D9"/>
          </w:tcPr>
          <w:p w14:paraId="60731657" w14:textId="63AB1D8F" w:rsidR="00157A8B" w:rsidRPr="008D0FE6" w:rsidRDefault="00157A8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2807" w:type="dxa"/>
            <w:shd w:val="clear" w:color="auto" w:fill="D9D9D9" w:themeFill="background1" w:themeFillShade="D9"/>
          </w:tcPr>
          <w:p w14:paraId="3A2CEB69"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2807" w:type="dxa"/>
            <w:shd w:val="clear" w:color="auto" w:fill="D9D9D9" w:themeFill="background1" w:themeFillShade="D9"/>
          </w:tcPr>
          <w:p w14:paraId="684FF2E2"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2807" w:type="dxa"/>
            <w:shd w:val="clear" w:color="auto" w:fill="D9D9D9" w:themeFill="background1" w:themeFillShade="D9"/>
          </w:tcPr>
          <w:p w14:paraId="5E25BCD7" w14:textId="77777777" w:rsidR="00157A8B" w:rsidRPr="008D0FE6" w:rsidRDefault="00157A8B" w:rsidP="00E23949">
            <w:pPr>
              <w:spacing w:after="160" w:line="276" w:lineRule="auto"/>
              <w:rPr>
                <w:rFonts w:eastAsiaTheme="minorHAnsi" w:cs="Arial"/>
                <w:kern w:val="2"/>
                <w:sz w:val="16"/>
                <w:szCs w:val="16"/>
                <w14:ligatures w14:val="standardContextual"/>
              </w:rPr>
            </w:pPr>
          </w:p>
        </w:tc>
        <w:tc>
          <w:tcPr>
            <w:tcW w:w="2807" w:type="dxa"/>
            <w:shd w:val="clear" w:color="auto" w:fill="D9D9D9" w:themeFill="background1" w:themeFillShade="D9"/>
          </w:tcPr>
          <w:p w14:paraId="68CA5DCB" w14:textId="77777777" w:rsidR="00157A8B" w:rsidRPr="008D0FE6" w:rsidRDefault="00157A8B" w:rsidP="00E23949">
            <w:pPr>
              <w:spacing w:after="160" w:line="276" w:lineRule="auto"/>
              <w:rPr>
                <w:rFonts w:eastAsiaTheme="minorHAnsi" w:cs="Arial"/>
                <w:kern w:val="2"/>
                <w:sz w:val="16"/>
                <w:szCs w:val="16"/>
                <w14:ligatures w14:val="standardContextual"/>
              </w:rPr>
            </w:pPr>
          </w:p>
        </w:tc>
      </w:tr>
    </w:tbl>
    <w:p w14:paraId="107CF9BC" w14:textId="77777777" w:rsidR="007813B4" w:rsidRPr="008D0FE6" w:rsidRDefault="007813B4" w:rsidP="00E23949">
      <w:pPr>
        <w:spacing w:after="160" w:line="276" w:lineRule="auto"/>
        <w:rPr>
          <w:rFonts w:eastAsiaTheme="minorHAnsi" w:cs="Arial"/>
          <w:b/>
          <w:bCs/>
          <w:kern w:val="2"/>
          <w:szCs w:val="20"/>
          <w14:ligatures w14:val="standardContextual"/>
        </w:rPr>
      </w:pPr>
    </w:p>
    <w:p w14:paraId="69DA7428" w14:textId="6F15DC6D" w:rsidR="00A62F01" w:rsidRPr="008D0FE6" w:rsidRDefault="00A62F01" w:rsidP="00E65D9F">
      <w:pPr>
        <w:pStyle w:val="Odstavekseznama"/>
        <w:numPr>
          <w:ilvl w:val="0"/>
          <w:numId w:val="23"/>
        </w:numPr>
        <w:spacing w:after="160"/>
        <w:jc w:val="both"/>
        <w:rPr>
          <w:rFonts w:ascii="Arial" w:eastAsiaTheme="minorHAnsi" w:hAnsi="Arial" w:cs="Arial"/>
          <w:b/>
          <w:bCs/>
          <w:kern w:val="2"/>
          <w:sz w:val="20"/>
          <w:szCs w:val="20"/>
          <w14:ligatures w14:val="standardContextual"/>
        </w:rPr>
      </w:pPr>
      <w:r w:rsidRPr="008D0FE6">
        <w:rPr>
          <w:rFonts w:ascii="Arial" w:eastAsiaTheme="minorHAnsi" w:hAnsi="Arial" w:cs="Arial"/>
          <w:b/>
          <w:bCs/>
          <w:kern w:val="2"/>
          <w:sz w:val="20"/>
          <w:szCs w:val="20"/>
          <w14:ligatures w14:val="standardContextual"/>
        </w:rPr>
        <w:t xml:space="preserve"> Priloge</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191"/>
      </w:tblGrid>
      <w:tr w:rsidR="00A62F01" w:rsidRPr="008D0FE6" w14:paraId="33EFDEF4" w14:textId="77777777" w:rsidTr="00A62F01">
        <w:trPr>
          <w:cantSplit/>
          <w:trHeight w:val="173"/>
        </w:trPr>
        <w:tc>
          <w:tcPr>
            <w:tcW w:w="14034" w:type="dxa"/>
            <w:gridSpan w:val="2"/>
            <w:shd w:val="clear" w:color="auto" w:fill="CCECFF"/>
          </w:tcPr>
          <w:p w14:paraId="5DD4488B" w14:textId="77777777" w:rsidR="00A62F01" w:rsidRPr="008D0FE6" w:rsidRDefault="00A62F01" w:rsidP="00E23949">
            <w:pPr>
              <w:spacing w:line="276" w:lineRule="auto"/>
              <w:rPr>
                <w:rFonts w:cs="Arial"/>
                <w:b/>
                <w:bCs/>
                <w:szCs w:val="20"/>
              </w:rPr>
            </w:pPr>
            <w:r w:rsidRPr="008D0FE6">
              <w:rPr>
                <w:rFonts w:cs="Arial"/>
                <w:b/>
                <w:bCs/>
                <w:szCs w:val="20"/>
              </w:rPr>
              <w:t xml:space="preserve">Navedite vse priloge vloge oziroma prijavnega obrazca (npr. predračune, cenike, študije) </w:t>
            </w:r>
          </w:p>
        </w:tc>
      </w:tr>
      <w:tr w:rsidR="00A62F01" w:rsidRPr="008D0FE6" w14:paraId="1A490D9C" w14:textId="77777777" w:rsidTr="00A62F01">
        <w:trPr>
          <w:trHeight w:val="70"/>
        </w:trPr>
        <w:tc>
          <w:tcPr>
            <w:tcW w:w="1843" w:type="dxa"/>
          </w:tcPr>
          <w:p w14:paraId="1449126E" w14:textId="77777777" w:rsidR="00A62F01" w:rsidRPr="008D0FE6" w:rsidRDefault="00A62F01" w:rsidP="00E23949">
            <w:pPr>
              <w:spacing w:line="276" w:lineRule="auto"/>
              <w:rPr>
                <w:rFonts w:cs="Arial"/>
                <w:szCs w:val="20"/>
              </w:rPr>
            </w:pPr>
            <w:r w:rsidRPr="008D0FE6">
              <w:rPr>
                <w:rFonts w:cs="Arial"/>
                <w:szCs w:val="20"/>
              </w:rPr>
              <w:t>Števila</w:t>
            </w:r>
          </w:p>
        </w:tc>
        <w:tc>
          <w:tcPr>
            <w:tcW w:w="12191" w:type="dxa"/>
          </w:tcPr>
          <w:p w14:paraId="5254CCFE" w14:textId="77777777" w:rsidR="00A62F01" w:rsidRPr="008D0FE6" w:rsidRDefault="00A62F01" w:rsidP="00E23949">
            <w:pPr>
              <w:spacing w:line="276" w:lineRule="auto"/>
              <w:rPr>
                <w:rFonts w:cs="Arial"/>
                <w:szCs w:val="20"/>
              </w:rPr>
            </w:pPr>
            <w:r w:rsidRPr="008D0FE6">
              <w:rPr>
                <w:rFonts w:cs="Arial"/>
                <w:szCs w:val="20"/>
              </w:rPr>
              <w:t>Naziv priloge</w:t>
            </w:r>
          </w:p>
        </w:tc>
      </w:tr>
      <w:tr w:rsidR="00A62F01" w:rsidRPr="008D0FE6" w14:paraId="16175685" w14:textId="77777777" w:rsidTr="00A62F01">
        <w:trPr>
          <w:trHeight w:val="70"/>
        </w:trPr>
        <w:tc>
          <w:tcPr>
            <w:tcW w:w="1843" w:type="dxa"/>
          </w:tcPr>
          <w:p w14:paraId="7F9BCB45" w14:textId="77777777" w:rsidR="00A62F01" w:rsidRPr="008D0FE6" w:rsidRDefault="00A62F01" w:rsidP="00E23949">
            <w:pPr>
              <w:spacing w:line="276" w:lineRule="auto"/>
              <w:rPr>
                <w:rFonts w:cs="Arial"/>
                <w:szCs w:val="20"/>
              </w:rPr>
            </w:pPr>
            <w:r w:rsidRPr="008D0FE6">
              <w:rPr>
                <w:rFonts w:cs="Arial"/>
                <w:szCs w:val="20"/>
              </w:rPr>
              <w:t xml:space="preserve">1. </w:t>
            </w:r>
          </w:p>
        </w:tc>
        <w:tc>
          <w:tcPr>
            <w:tcW w:w="12191" w:type="dxa"/>
          </w:tcPr>
          <w:p w14:paraId="16D21FB6" w14:textId="44536C84" w:rsidR="00A62F01" w:rsidRPr="008D0FE6" w:rsidRDefault="00A62F01" w:rsidP="00E23949">
            <w:pPr>
              <w:spacing w:line="276" w:lineRule="auto"/>
              <w:rPr>
                <w:rFonts w:cs="Arial"/>
                <w:szCs w:val="20"/>
              </w:rPr>
            </w:pPr>
            <w:r w:rsidRPr="008D0FE6">
              <w:rPr>
                <w:rFonts w:cs="Arial"/>
                <w:szCs w:val="20"/>
              </w:rPr>
              <w:t xml:space="preserve">Dokazilo ZZZS glede števila zaposlenih oseb na dan </w:t>
            </w:r>
            <w:r w:rsidRPr="00673FE6">
              <w:rPr>
                <w:rFonts w:cs="Arial"/>
                <w:szCs w:val="20"/>
              </w:rPr>
              <w:t>1.</w:t>
            </w:r>
            <w:r w:rsidR="00FE4289">
              <w:rPr>
                <w:rFonts w:cs="Arial"/>
                <w:szCs w:val="20"/>
              </w:rPr>
              <w:t>9</w:t>
            </w:r>
            <w:r w:rsidRPr="00673FE6">
              <w:rPr>
                <w:rFonts w:cs="Arial"/>
                <w:szCs w:val="20"/>
              </w:rPr>
              <w:t>. 2024</w:t>
            </w:r>
          </w:p>
        </w:tc>
      </w:tr>
      <w:tr w:rsidR="00A62F01" w:rsidRPr="008D0FE6" w14:paraId="726490B9" w14:textId="77777777" w:rsidTr="00A62F01">
        <w:trPr>
          <w:trHeight w:val="70"/>
        </w:trPr>
        <w:tc>
          <w:tcPr>
            <w:tcW w:w="1843" w:type="dxa"/>
          </w:tcPr>
          <w:p w14:paraId="185EF826" w14:textId="77777777" w:rsidR="00A62F01" w:rsidRPr="008D0FE6" w:rsidRDefault="00A62F01" w:rsidP="00E23949">
            <w:pPr>
              <w:spacing w:line="276" w:lineRule="auto"/>
              <w:rPr>
                <w:rFonts w:cs="Arial"/>
                <w:szCs w:val="20"/>
              </w:rPr>
            </w:pPr>
            <w:r w:rsidRPr="008D0FE6">
              <w:rPr>
                <w:rFonts w:cs="Arial"/>
                <w:szCs w:val="20"/>
              </w:rPr>
              <w:t xml:space="preserve">2. </w:t>
            </w:r>
          </w:p>
        </w:tc>
        <w:tc>
          <w:tcPr>
            <w:tcW w:w="12191" w:type="dxa"/>
          </w:tcPr>
          <w:p w14:paraId="0E627664" w14:textId="62E7198C" w:rsidR="00A62F01" w:rsidRPr="008D0FE6" w:rsidRDefault="00D116F2" w:rsidP="00E23949">
            <w:pPr>
              <w:spacing w:line="276" w:lineRule="auto"/>
              <w:rPr>
                <w:rFonts w:cs="Arial"/>
                <w:szCs w:val="20"/>
              </w:rPr>
            </w:pPr>
            <w:r w:rsidRPr="008D0FE6">
              <w:rPr>
                <w:rFonts w:cs="Arial"/>
                <w:szCs w:val="20"/>
              </w:rPr>
              <w:t xml:space="preserve">Akt o ustanovitvi </w:t>
            </w:r>
          </w:p>
        </w:tc>
      </w:tr>
      <w:tr w:rsidR="00D116F2" w:rsidRPr="008D0FE6" w14:paraId="69E21128" w14:textId="77777777" w:rsidTr="00A62F01">
        <w:trPr>
          <w:trHeight w:val="70"/>
        </w:trPr>
        <w:tc>
          <w:tcPr>
            <w:tcW w:w="1843" w:type="dxa"/>
          </w:tcPr>
          <w:p w14:paraId="30EB8894" w14:textId="77777777" w:rsidR="00D116F2" w:rsidRPr="008D0FE6" w:rsidRDefault="00D116F2" w:rsidP="00E23949">
            <w:pPr>
              <w:spacing w:line="276" w:lineRule="auto"/>
              <w:rPr>
                <w:rFonts w:cs="Arial"/>
                <w:szCs w:val="20"/>
              </w:rPr>
            </w:pPr>
          </w:p>
        </w:tc>
        <w:tc>
          <w:tcPr>
            <w:tcW w:w="12191" w:type="dxa"/>
          </w:tcPr>
          <w:p w14:paraId="56E35288" w14:textId="77777777" w:rsidR="00D116F2" w:rsidRPr="008D0FE6" w:rsidRDefault="00D116F2" w:rsidP="00E23949">
            <w:pPr>
              <w:spacing w:line="276" w:lineRule="auto"/>
              <w:rPr>
                <w:rFonts w:cs="Arial"/>
                <w:szCs w:val="20"/>
              </w:rPr>
            </w:pPr>
          </w:p>
        </w:tc>
      </w:tr>
      <w:tr w:rsidR="00D116F2" w:rsidRPr="008D0FE6" w14:paraId="4F035E12" w14:textId="77777777" w:rsidTr="00A62F01">
        <w:trPr>
          <w:trHeight w:val="70"/>
        </w:trPr>
        <w:tc>
          <w:tcPr>
            <w:tcW w:w="1843" w:type="dxa"/>
          </w:tcPr>
          <w:p w14:paraId="20B91EFF" w14:textId="434DB890" w:rsidR="00D116F2" w:rsidRPr="008D0FE6" w:rsidRDefault="00081EBD" w:rsidP="00E23949">
            <w:pPr>
              <w:spacing w:line="276" w:lineRule="auto"/>
              <w:rPr>
                <w:rFonts w:cs="Arial"/>
                <w:szCs w:val="20"/>
              </w:rPr>
            </w:pPr>
            <w:r w:rsidRPr="008D0FE6">
              <w:rPr>
                <w:rFonts w:eastAsiaTheme="minorHAnsi" w:cs="Arial"/>
                <w:i/>
                <w:iCs/>
                <w:kern w:val="2"/>
                <w:sz w:val="16"/>
                <w:szCs w:val="16"/>
                <w14:ligatures w14:val="standardContextual"/>
              </w:rPr>
              <w:t xml:space="preserve">Po potrebi dodajte vrstico </w:t>
            </w:r>
          </w:p>
        </w:tc>
        <w:tc>
          <w:tcPr>
            <w:tcW w:w="12191" w:type="dxa"/>
          </w:tcPr>
          <w:p w14:paraId="78E6F2F3" w14:textId="77777777" w:rsidR="00D116F2" w:rsidRPr="008D0FE6" w:rsidRDefault="00D116F2" w:rsidP="00E23949">
            <w:pPr>
              <w:spacing w:line="276" w:lineRule="auto"/>
              <w:rPr>
                <w:rFonts w:cs="Arial"/>
                <w:szCs w:val="20"/>
              </w:rPr>
            </w:pPr>
          </w:p>
        </w:tc>
      </w:tr>
    </w:tbl>
    <w:p w14:paraId="342081C4" w14:textId="77777777" w:rsidR="007813B4" w:rsidRPr="008D0FE6" w:rsidRDefault="007813B4" w:rsidP="00E23949">
      <w:pPr>
        <w:spacing w:after="160" w:line="276" w:lineRule="auto"/>
        <w:jc w:val="both"/>
        <w:rPr>
          <w:rFonts w:eastAsiaTheme="minorHAnsi" w:cs="Arial"/>
          <w:b/>
          <w:bCs/>
          <w:kern w:val="2"/>
          <w:szCs w:val="20"/>
          <w14:ligatures w14:val="standardContextual"/>
        </w:rPr>
      </w:pPr>
    </w:p>
    <w:p w14:paraId="0C4AA988" w14:textId="77777777" w:rsidR="001F5251" w:rsidRPr="008D0FE6" w:rsidRDefault="001F5251" w:rsidP="00E23949">
      <w:pPr>
        <w:spacing w:after="160" w:line="276" w:lineRule="auto"/>
        <w:rPr>
          <w:rFonts w:eastAsiaTheme="minorHAnsi" w:cs="Arial"/>
          <w:b/>
          <w:kern w:val="2"/>
          <w:szCs w:val="20"/>
          <w14:ligatures w14:val="standardContextual"/>
        </w:rPr>
      </w:pPr>
    </w:p>
    <w:tbl>
      <w:tblPr>
        <w:tblW w:w="1402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5"/>
        <w:gridCol w:w="3118"/>
        <w:gridCol w:w="6126"/>
      </w:tblGrid>
      <w:tr w:rsidR="00CF3AE1" w:rsidRPr="008D0FE6" w14:paraId="04A5416E" w14:textId="77777777" w:rsidTr="00A62F01">
        <w:tc>
          <w:tcPr>
            <w:tcW w:w="4785" w:type="dxa"/>
            <w:tcBorders>
              <w:top w:val="single" w:sz="4" w:space="0" w:color="auto"/>
              <w:left w:val="single" w:sz="4" w:space="0" w:color="auto"/>
              <w:bottom w:val="nil"/>
              <w:right w:val="nil"/>
            </w:tcBorders>
            <w:hideMark/>
          </w:tcPr>
          <w:p w14:paraId="707096EB" w14:textId="77777777" w:rsidR="00CF3AE1" w:rsidRPr="008D0FE6" w:rsidRDefault="00CF3AE1" w:rsidP="00E23949">
            <w:pPr>
              <w:spacing w:after="160" w:line="276" w:lineRule="auto"/>
              <w:rPr>
                <w:rFonts w:eastAsiaTheme="minorHAnsi" w:cs="Arial"/>
                <w:kern w:val="2"/>
                <w:szCs w:val="20"/>
                <w14:ligatures w14:val="standardContextual"/>
              </w:rPr>
            </w:pPr>
            <w:r w:rsidRPr="008D0FE6">
              <w:rPr>
                <w:rFonts w:eastAsiaTheme="minorHAnsi" w:cs="Arial"/>
                <w:kern w:val="2"/>
                <w:szCs w:val="20"/>
                <w14:ligatures w14:val="standardContextual"/>
              </w:rPr>
              <w:t>Kraj in datum:</w:t>
            </w:r>
          </w:p>
        </w:tc>
        <w:tc>
          <w:tcPr>
            <w:tcW w:w="3118" w:type="dxa"/>
            <w:tcBorders>
              <w:top w:val="single" w:sz="4" w:space="0" w:color="auto"/>
              <w:left w:val="nil"/>
              <w:bottom w:val="nil"/>
              <w:right w:val="nil"/>
            </w:tcBorders>
            <w:hideMark/>
          </w:tcPr>
          <w:p w14:paraId="2B0226B5" w14:textId="77777777" w:rsidR="006076EA" w:rsidRDefault="00CF3AE1" w:rsidP="006076EA">
            <w:pPr>
              <w:spacing w:after="160" w:line="276" w:lineRule="auto"/>
              <w:jc w:val="center"/>
              <w:rPr>
                <w:rFonts w:eastAsiaTheme="minorHAnsi" w:cs="Arial"/>
                <w:kern w:val="2"/>
                <w:szCs w:val="20"/>
                <w14:ligatures w14:val="standardContextual"/>
              </w:rPr>
            </w:pPr>
            <w:r w:rsidRPr="008D0FE6">
              <w:rPr>
                <w:rFonts w:eastAsiaTheme="minorHAnsi" w:cs="Arial"/>
                <w:kern w:val="2"/>
                <w:szCs w:val="20"/>
                <w14:ligatures w14:val="standardContextual"/>
              </w:rPr>
              <w:t>Žig</w:t>
            </w:r>
            <w:r w:rsidR="006076EA">
              <w:rPr>
                <w:rFonts w:eastAsiaTheme="minorHAnsi" w:cs="Arial"/>
                <w:kern w:val="2"/>
                <w:szCs w:val="20"/>
                <w14:ligatures w14:val="standardContextual"/>
              </w:rPr>
              <w:t xml:space="preserve"> </w:t>
            </w:r>
          </w:p>
          <w:p w14:paraId="2A5AA876" w14:textId="1C169FEE" w:rsidR="00CF3AE1" w:rsidRPr="008D0FE6" w:rsidRDefault="006076EA" w:rsidP="006076EA">
            <w:pPr>
              <w:spacing w:after="160" w:line="276" w:lineRule="auto"/>
              <w:jc w:val="center"/>
              <w:rPr>
                <w:rFonts w:eastAsiaTheme="minorHAnsi" w:cs="Arial"/>
                <w:kern w:val="2"/>
                <w:szCs w:val="20"/>
                <w14:ligatures w14:val="standardContextual"/>
              </w:rPr>
            </w:pPr>
            <w:r>
              <w:rPr>
                <w:rFonts w:eastAsiaTheme="minorHAnsi" w:cs="Arial"/>
                <w:kern w:val="2"/>
                <w:szCs w:val="20"/>
                <w14:ligatures w14:val="standardContextual"/>
              </w:rPr>
              <w:t>(</w:t>
            </w:r>
            <w:r w:rsidR="00D116F2" w:rsidRPr="006076EA">
              <w:rPr>
                <w:rFonts w:eastAsiaTheme="minorHAnsi" w:cs="Arial"/>
                <w:kern w:val="2"/>
                <w:sz w:val="16"/>
                <w:szCs w:val="16"/>
                <w14:ligatures w14:val="standardContextual"/>
              </w:rPr>
              <w:t>ali navedba »Ne poslujemo z žigom«</w:t>
            </w:r>
            <w:r>
              <w:rPr>
                <w:rFonts w:eastAsiaTheme="minorHAnsi" w:cs="Arial"/>
                <w:kern w:val="2"/>
                <w:sz w:val="16"/>
                <w:szCs w:val="16"/>
                <w14:ligatures w14:val="standardContextual"/>
              </w:rPr>
              <w:t>)</w:t>
            </w:r>
            <w:r w:rsidR="00CF3AE1" w:rsidRPr="006076EA">
              <w:rPr>
                <w:rFonts w:eastAsiaTheme="minorHAnsi" w:cs="Arial"/>
                <w:kern w:val="2"/>
                <w:sz w:val="16"/>
                <w:szCs w:val="16"/>
                <w14:ligatures w14:val="standardContextual"/>
              </w:rPr>
              <w:t>:</w:t>
            </w:r>
          </w:p>
        </w:tc>
        <w:tc>
          <w:tcPr>
            <w:tcW w:w="6126" w:type="dxa"/>
            <w:tcBorders>
              <w:top w:val="single" w:sz="4" w:space="0" w:color="auto"/>
              <w:left w:val="nil"/>
              <w:bottom w:val="nil"/>
              <w:right w:val="single" w:sz="4" w:space="0" w:color="auto"/>
            </w:tcBorders>
            <w:hideMark/>
          </w:tcPr>
          <w:p w14:paraId="72FD90B4" w14:textId="3119388C" w:rsidR="00CF3AE1" w:rsidRPr="008D0FE6" w:rsidRDefault="00CF3AE1" w:rsidP="00E23949">
            <w:pPr>
              <w:spacing w:after="160" w:line="276" w:lineRule="auto"/>
              <w:jc w:val="right"/>
              <w:rPr>
                <w:rFonts w:eastAsiaTheme="minorHAnsi" w:cs="Arial"/>
                <w:kern w:val="2"/>
                <w:szCs w:val="20"/>
                <w14:ligatures w14:val="standardContextual"/>
              </w:rPr>
            </w:pPr>
            <w:r w:rsidRPr="008D0FE6">
              <w:rPr>
                <w:rFonts w:eastAsiaTheme="minorHAnsi" w:cs="Arial"/>
                <w:kern w:val="2"/>
                <w:szCs w:val="20"/>
                <w14:ligatures w14:val="standardContextual"/>
              </w:rPr>
              <w:t>Ime in priimek zakonitega zastopnika</w:t>
            </w:r>
            <w:r w:rsidR="00673FE6">
              <w:rPr>
                <w:rFonts w:eastAsiaTheme="minorHAnsi" w:cs="Arial"/>
                <w:kern w:val="2"/>
                <w:szCs w:val="20"/>
                <w14:ligatures w14:val="standardContextual"/>
              </w:rPr>
              <w:t>/pooblaščenca</w:t>
            </w:r>
            <w:r w:rsidRPr="008D0FE6">
              <w:rPr>
                <w:rFonts w:eastAsiaTheme="minorHAnsi" w:cs="Arial"/>
                <w:kern w:val="2"/>
                <w:szCs w:val="20"/>
                <w14:ligatures w14:val="standardContextual"/>
              </w:rPr>
              <w:t xml:space="preserve"> prijavitelja:</w:t>
            </w:r>
          </w:p>
        </w:tc>
      </w:tr>
      <w:tr w:rsidR="00CF3AE1" w:rsidRPr="008D0FE6" w14:paraId="5EFE790D" w14:textId="77777777" w:rsidTr="00A62F01">
        <w:trPr>
          <w:trHeight w:hRule="exact" w:val="340"/>
        </w:trPr>
        <w:tc>
          <w:tcPr>
            <w:tcW w:w="4785" w:type="dxa"/>
            <w:tcBorders>
              <w:top w:val="nil"/>
              <w:left w:val="single" w:sz="4" w:space="0" w:color="auto"/>
              <w:bottom w:val="nil"/>
              <w:right w:val="nil"/>
            </w:tcBorders>
            <w:vAlign w:val="center"/>
            <w:hideMark/>
          </w:tcPr>
          <w:p w14:paraId="52CBCC23" w14:textId="77777777" w:rsidR="00CF3AE1" w:rsidRPr="008D0FE6" w:rsidRDefault="00CF3AE1" w:rsidP="00E23949">
            <w:pPr>
              <w:spacing w:after="160" w:line="276" w:lineRule="auto"/>
              <w:rPr>
                <w:rFonts w:eastAsiaTheme="minorHAnsi" w:cs="Arial"/>
                <w:kern w:val="2"/>
                <w:szCs w:val="20"/>
                <w14:ligatures w14:val="standardContextual"/>
              </w:rPr>
            </w:pPr>
            <w:r w:rsidRPr="008D0FE6">
              <w:rPr>
                <w:rFonts w:eastAsiaTheme="minorHAnsi" w:cs="Arial"/>
                <w:kern w:val="2"/>
                <w:szCs w:val="20"/>
                <w14:ligatures w14:val="standardContextual"/>
              </w:rPr>
              <w:fldChar w:fldCharType="begin">
                <w:ffData>
                  <w:name w:val="Text3"/>
                  <w:enabled/>
                  <w:calcOnExit w:val="0"/>
                  <w:textInput/>
                </w:ffData>
              </w:fldChar>
            </w:r>
            <w:r w:rsidRPr="008D0FE6">
              <w:rPr>
                <w:rFonts w:eastAsiaTheme="minorHAnsi" w:cs="Arial"/>
                <w:kern w:val="2"/>
                <w:szCs w:val="20"/>
                <w14:ligatures w14:val="standardContextual"/>
              </w:rPr>
              <w:instrText xml:space="preserve"> FORMTEXT </w:instrText>
            </w:r>
            <w:r w:rsidRPr="008D0FE6">
              <w:rPr>
                <w:rFonts w:eastAsiaTheme="minorHAnsi" w:cs="Arial"/>
                <w:kern w:val="2"/>
                <w:szCs w:val="20"/>
                <w14:ligatures w14:val="standardContextual"/>
              </w:rPr>
            </w:r>
            <w:r w:rsidRPr="008D0FE6">
              <w:rPr>
                <w:rFonts w:eastAsiaTheme="minorHAnsi" w:cs="Arial"/>
                <w:kern w:val="2"/>
                <w:szCs w:val="20"/>
                <w14:ligatures w14:val="standardContextual"/>
              </w:rPr>
              <w:fldChar w:fldCharType="separate"/>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fldChar w:fldCharType="end"/>
            </w:r>
          </w:p>
        </w:tc>
        <w:tc>
          <w:tcPr>
            <w:tcW w:w="3118" w:type="dxa"/>
            <w:tcBorders>
              <w:top w:val="nil"/>
              <w:left w:val="nil"/>
              <w:bottom w:val="nil"/>
              <w:right w:val="nil"/>
            </w:tcBorders>
            <w:vAlign w:val="center"/>
          </w:tcPr>
          <w:p w14:paraId="6F6336E0" w14:textId="77777777" w:rsidR="00CF3AE1" w:rsidRPr="008D0FE6" w:rsidRDefault="00CF3AE1" w:rsidP="00E23949">
            <w:pPr>
              <w:spacing w:after="160" w:line="276" w:lineRule="auto"/>
              <w:rPr>
                <w:rFonts w:eastAsiaTheme="minorHAnsi" w:cs="Arial"/>
                <w:kern w:val="2"/>
                <w:szCs w:val="20"/>
                <w14:ligatures w14:val="standardContextual"/>
              </w:rPr>
            </w:pPr>
          </w:p>
        </w:tc>
        <w:tc>
          <w:tcPr>
            <w:tcW w:w="6126" w:type="dxa"/>
            <w:tcBorders>
              <w:top w:val="nil"/>
              <w:left w:val="nil"/>
              <w:bottom w:val="nil"/>
              <w:right w:val="single" w:sz="4" w:space="0" w:color="auto"/>
            </w:tcBorders>
            <w:vAlign w:val="center"/>
            <w:hideMark/>
          </w:tcPr>
          <w:p w14:paraId="4C3D1940" w14:textId="77777777" w:rsidR="00CF3AE1" w:rsidRPr="008D0FE6" w:rsidRDefault="00CF3AE1" w:rsidP="00E23949">
            <w:pPr>
              <w:spacing w:after="160" w:line="276" w:lineRule="auto"/>
              <w:jc w:val="right"/>
              <w:rPr>
                <w:rFonts w:eastAsiaTheme="minorHAnsi" w:cs="Arial"/>
                <w:kern w:val="2"/>
                <w:szCs w:val="20"/>
                <w14:ligatures w14:val="standardContextual"/>
              </w:rPr>
            </w:pPr>
            <w:r w:rsidRPr="008D0FE6">
              <w:rPr>
                <w:rFonts w:eastAsiaTheme="minorHAnsi" w:cs="Arial"/>
                <w:kern w:val="2"/>
                <w:szCs w:val="20"/>
                <w14:ligatures w14:val="standardContextual"/>
              </w:rPr>
              <w:fldChar w:fldCharType="begin">
                <w:ffData>
                  <w:name w:val="Text4"/>
                  <w:enabled/>
                  <w:calcOnExit w:val="0"/>
                  <w:textInput/>
                </w:ffData>
              </w:fldChar>
            </w:r>
            <w:r w:rsidRPr="008D0FE6">
              <w:rPr>
                <w:rFonts w:eastAsiaTheme="minorHAnsi" w:cs="Arial"/>
                <w:kern w:val="2"/>
                <w:szCs w:val="20"/>
                <w14:ligatures w14:val="standardContextual"/>
              </w:rPr>
              <w:instrText xml:space="preserve"> FORMTEXT </w:instrText>
            </w:r>
            <w:r w:rsidRPr="008D0FE6">
              <w:rPr>
                <w:rFonts w:eastAsiaTheme="minorHAnsi" w:cs="Arial"/>
                <w:kern w:val="2"/>
                <w:szCs w:val="20"/>
                <w14:ligatures w14:val="standardContextual"/>
              </w:rPr>
            </w:r>
            <w:r w:rsidRPr="008D0FE6">
              <w:rPr>
                <w:rFonts w:eastAsiaTheme="minorHAnsi" w:cs="Arial"/>
                <w:kern w:val="2"/>
                <w:szCs w:val="20"/>
                <w14:ligatures w14:val="standardContextual"/>
              </w:rPr>
              <w:fldChar w:fldCharType="separate"/>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t> </w:t>
            </w:r>
            <w:r w:rsidRPr="008D0FE6">
              <w:rPr>
                <w:rFonts w:eastAsiaTheme="minorHAnsi" w:cs="Arial"/>
                <w:kern w:val="2"/>
                <w:szCs w:val="20"/>
                <w14:ligatures w14:val="standardContextual"/>
              </w:rPr>
              <w:fldChar w:fldCharType="end"/>
            </w:r>
          </w:p>
        </w:tc>
      </w:tr>
      <w:tr w:rsidR="00CF3AE1" w:rsidRPr="008D0FE6" w14:paraId="0B20A646" w14:textId="77777777" w:rsidTr="00A62F01">
        <w:tc>
          <w:tcPr>
            <w:tcW w:w="4785" w:type="dxa"/>
            <w:tcBorders>
              <w:top w:val="nil"/>
              <w:left w:val="single" w:sz="4" w:space="0" w:color="auto"/>
              <w:bottom w:val="nil"/>
              <w:right w:val="nil"/>
            </w:tcBorders>
          </w:tcPr>
          <w:p w14:paraId="6376C887" w14:textId="77777777" w:rsidR="00CF3AE1" w:rsidRPr="008D0FE6" w:rsidRDefault="00CF3AE1" w:rsidP="00E23949">
            <w:pPr>
              <w:spacing w:after="160" w:line="276" w:lineRule="auto"/>
              <w:rPr>
                <w:rFonts w:eastAsiaTheme="minorHAnsi" w:cs="Arial"/>
                <w:kern w:val="2"/>
                <w:szCs w:val="20"/>
                <w14:ligatures w14:val="standardContextual"/>
              </w:rPr>
            </w:pPr>
          </w:p>
        </w:tc>
        <w:tc>
          <w:tcPr>
            <w:tcW w:w="3118" w:type="dxa"/>
            <w:tcBorders>
              <w:top w:val="nil"/>
              <w:left w:val="nil"/>
              <w:bottom w:val="nil"/>
              <w:right w:val="nil"/>
            </w:tcBorders>
          </w:tcPr>
          <w:p w14:paraId="5EF7D6F5" w14:textId="77777777" w:rsidR="00CF3AE1" w:rsidRPr="008D0FE6" w:rsidRDefault="00CF3AE1" w:rsidP="00E23949">
            <w:pPr>
              <w:spacing w:after="160" w:line="276" w:lineRule="auto"/>
              <w:rPr>
                <w:rFonts w:eastAsiaTheme="minorHAnsi" w:cs="Arial"/>
                <w:kern w:val="2"/>
                <w:szCs w:val="20"/>
                <w14:ligatures w14:val="standardContextual"/>
              </w:rPr>
            </w:pPr>
          </w:p>
        </w:tc>
        <w:tc>
          <w:tcPr>
            <w:tcW w:w="6126" w:type="dxa"/>
            <w:tcBorders>
              <w:top w:val="nil"/>
              <w:left w:val="nil"/>
              <w:bottom w:val="nil"/>
              <w:right w:val="single" w:sz="4" w:space="0" w:color="auto"/>
            </w:tcBorders>
            <w:hideMark/>
          </w:tcPr>
          <w:p w14:paraId="64FE4EC4" w14:textId="77777777" w:rsidR="00CF3AE1" w:rsidRPr="008D0FE6" w:rsidRDefault="00CF3AE1" w:rsidP="00E23949">
            <w:pPr>
              <w:spacing w:after="160" w:line="276" w:lineRule="auto"/>
              <w:jc w:val="right"/>
              <w:rPr>
                <w:rFonts w:eastAsiaTheme="minorHAnsi" w:cs="Arial"/>
                <w:kern w:val="2"/>
                <w:szCs w:val="20"/>
                <w14:ligatures w14:val="standardContextual"/>
              </w:rPr>
            </w:pPr>
            <w:r w:rsidRPr="008D0FE6">
              <w:rPr>
                <w:rFonts w:eastAsiaTheme="minorHAnsi" w:cs="Arial"/>
                <w:kern w:val="2"/>
                <w:szCs w:val="20"/>
                <w14:ligatures w14:val="standardContextual"/>
              </w:rPr>
              <w:t>Podpis:</w:t>
            </w:r>
          </w:p>
        </w:tc>
      </w:tr>
      <w:tr w:rsidR="00CF3AE1" w:rsidRPr="008D0FE6" w14:paraId="451E2FF0" w14:textId="77777777" w:rsidTr="00A62F01">
        <w:trPr>
          <w:trHeight w:hRule="exact" w:val="340"/>
        </w:trPr>
        <w:tc>
          <w:tcPr>
            <w:tcW w:w="4785" w:type="dxa"/>
            <w:tcBorders>
              <w:top w:val="nil"/>
              <w:left w:val="single" w:sz="4" w:space="0" w:color="auto"/>
              <w:bottom w:val="single" w:sz="4" w:space="0" w:color="auto"/>
              <w:right w:val="nil"/>
            </w:tcBorders>
          </w:tcPr>
          <w:p w14:paraId="7E978293" w14:textId="77777777" w:rsidR="00CF3AE1" w:rsidRPr="008D0FE6" w:rsidRDefault="00CF3AE1" w:rsidP="00E23949">
            <w:pPr>
              <w:spacing w:after="160" w:line="276" w:lineRule="auto"/>
              <w:rPr>
                <w:rFonts w:eastAsiaTheme="minorHAnsi" w:cs="Arial"/>
                <w:kern w:val="2"/>
                <w:szCs w:val="20"/>
                <w14:ligatures w14:val="standardContextual"/>
              </w:rPr>
            </w:pPr>
          </w:p>
        </w:tc>
        <w:tc>
          <w:tcPr>
            <w:tcW w:w="3118" w:type="dxa"/>
            <w:tcBorders>
              <w:top w:val="nil"/>
              <w:left w:val="nil"/>
              <w:bottom w:val="single" w:sz="4" w:space="0" w:color="auto"/>
              <w:right w:val="nil"/>
            </w:tcBorders>
          </w:tcPr>
          <w:p w14:paraId="1579359E" w14:textId="77777777" w:rsidR="00CF3AE1" w:rsidRPr="008D0FE6" w:rsidRDefault="00CF3AE1" w:rsidP="00E23949">
            <w:pPr>
              <w:spacing w:after="160" w:line="276" w:lineRule="auto"/>
              <w:rPr>
                <w:rFonts w:eastAsiaTheme="minorHAnsi" w:cs="Arial"/>
                <w:kern w:val="2"/>
                <w:szCs w:val="20"/>
                <w14:ligatures w14:val="standardContextual"/>
              </w:rPr>
            </w:pPr>
          </w:p>
        </w:tc>
        <w:tc>
          <w:tcPr>
            <w:tcW w:w="6126" w:type="dxa"/>
            <w:tcBorders>
              <w:top w:val="nil"/>
              <w:left w:val="nil"/>
              <w:bottom w:val="single" w:sz="4" w:space="0" w:color="auto"/>
              <w:right w:val="single" w:sz="4" w:space="0" w:color="auto"/>
            </w:tcBorders>
          </w:tcPr>
          <w:p w14:paraId="660ABDBF" w14:textId="77777777" w:rsidR="00CF3AE1" w:rsidRPr="008D0FE6" w:rsidRDefault="00CF3AE1" w:rsidP="00E23949">
            <w:pPr>
              <w:spacing w:after="160" w:line="276" w:lineRule="auto"/>
              <w:rPr>
                <w:rFonts w:eastAsiaTheme="minorHAnsi" w:cs="Arial"/>
                <w:kern w:val="2"/>
                <w:szCs w:val="20"/>
                <w14:ligatures w14:val="standardContextual"/>
              </w:rPr>
            </w:pPr>
          </w:p>
        </w:tc>
      </w:tr>
    </w:tbl>
    <w:p w14:paraId="1DB701E7" w14:textId="77777777" w:rsidR="00CF3AE1" w:rsidRPr="008D0FE6" w:rsidRDefault="00CF3AE1" w:rsidP="00E23949">
      <w:pPr>
        <w:spacing w:after="160" w:line="276" w:lineRule="auto"/>
        <w:rPr>
          <w:rFonts w:eastAsiaTheme="minorHAnsi" w:cs="Arial"/>
          <w:kern w:val="2"/>
          <w:szCs w:val="20"/>
          <w14:ligatures w14:val="standardContextual"/>
        </w:rPr>
        <w:sectPr w:rsidR="00CF3AE1" w:rsidRPr="008D0FE6" w:rsidSect="006354D5">
          <w:pgSz w:w="16840" w:h="11900" w:orient="landscape" w:code="9"/>
          <w:pgMar w:top="1701" w:right="1701" w:bottom="1701" w:left="1134" w:header="964" w:footer="794" w:gutter="0"/>
          <w:cols w:space="708"/>
          <w:titlePg/>
        </w:sectPr>
      </w:pPr>
    </w:p>
    <w:p w14:paraId="38AA1934" w14:textId="77777777" w:rsidR="009F4389" w:rsidRPr="008D0FE6" w:rsidRDefault="009F4389" w:rsidP="00E23949">
      <w:pPr>
        <w:spacing w:line="276" w:lineRule="auto"/>
        <w:jc w:val="both"/>
        <w:rPr>
          <w:rFonts w:cs="Arial"/>
          <w:b/>
          <w:szCs w:val="20"/>
        </w:rPr>
      </w:pPr>
    </w:p>
    <w:p w14:paraId="1020FD35" w14:textId="1AB0B11E" w:rsidR="009B56BF" w:rsidRPr="008D0FE6" w:rsidRDefault="009B56BF" w:rsidP="00E23949">
      <w:pPr>
        <w:spacing w:line="276" w:lineRule="auto"/>
        <w:jc w:val="right"/>
        <w:rPr>
          <w:rFonts w:cs="Arial"/>
          <w:i/>
          <w:szCs w:val="20"/>
        </w:rPr>
      </w:pPr>
      <w:r w:rsidRPr="008D0FE6">
        <w:rPr>
          <w:rFonts w:cs="Arial"/>
          <w:i/>
          <w:szCs w:val="20"/>
        </w:rPr>
        <w:t>Obrazec št. 2</w:t>
      </w:r>
    </w:p>
    <w:p w14:paraId="5C9E8C3B" w14:textId="77777777" w:rsidR="00E82314" w:rsidRPr="008D0FE6" w:rsidRDefault="00E82314" w:rsidP="00E23949">
      <w:pPr>
        <w:pStyle w:val="podpisi"/>
        <w:spacing w:line="276" w:lineRule="auto"/>
        <w:jc w:val="center"/>
        <w:rPr>
          <w:rFonts w:cs="Arial"/>
          <w:szCs w:val="20"/>
          <w:lang w:val="sl-SI"/>
        </w:rPr>
      </w:pPr>
    </w:p>
    <w:p w14:paraId="49769331" w14:textId="77777777" w:rsidR="009B56BF" w:rsidRPr="008D0FE6" w:rsidRDefault="009B56BF" w:rsidP="00E23949">
      <w:pPr>
        <w:spacing w:line="276" w:lineRule="auto"/>
        <w:rPr>
          <w:rFonts w:cs="Arial"/>
          <w:szCs w:val="20"/>
        </w:rPr>
      </w:pPr>
    </w:p>
    <w:p w14:paraId="64F99DE2" w14:textId="77777777" w:rsidR="009B56BF" w:rsidRPr="008D0FE6" w:rsidRDefault="009B56BF" w:rsidP="00E23949">
      <w:pPr>
        <w:spacing w:line="276" w:lineRule="auto"/>
        <w:rPr>
          <w:rFonts w:cs="Arial"/>
          <w:b/>
          <w:szCs w:val="20"/>
        </w:rPr>
      </w:pPr>
      <w:r w:rsidRPr="008D0FE6">
        <w:rPr>
          <w:rFonts w:cs="Arial"/>
          <w:b/>
          <w:szCs w:val="20"/>
        </w:rPr>
        <w:t>FINANČNI NAČRT</w:t>
      </w:r>
    </w:p>
    <w:p w14:paraId="572AD432" w14:textId="77777777" w:rsidR="009B56BF" w:rsidRPr="008D0FE6" w:rsidRDefault="009B56BF" w:rsidP="00E23949">
      <w:pPr>
        <w:spacing w:line="276" w:lineRule="auto"/>
        <w:rPr>
          <w:rFonts w:cs="Arial"/>
          <w:szCs w:val="20"/>
        </w:rPr>
      </w:pPr>
    </w:p>
    <w:p w14:paraId="211B6DFD" w14:textId="77777777" w:rsidR="009B56BF" w:rsidRPr="008D0FE6" w:rsidRDefault="009B56BF" w:rsidP="00E23949">
      <w:pPr>
        <w:spacing w:line="276" w:lineRule="auto"/>
        <w:rPr>
          <w:rFonts w:cs="Arial"/>
          <w:szCs w:val="20"/>
        </w:rPr>
      </w:pPr>
    </w:p>
    <w:p w14:paraId="345744FF" w14:textId="3F4EA57C" w:rsidR="00E82314" w:rsidRPr="008D0FE6" w:rsidRDefault="009B56BF" w:rsidP="00E23949">
      <w:pPr>
        <w:spacing w:line="276" w:lineRule="auto"/>
        <w:rPr>
          <w:rFonts w:cs="Arial"/>
          <w:szCs w:val="20"/>
        </w:rPr>
      </w:pPr>
      <w:r w:rsidRPr="008D0FE6">
        <w:rPr>
          <w:rFonts w:cs="Arial"/>
          <w:szCs w:val="20"/>
        </w:rPr>
        <w:t xml:space="preserve">Izpolni v </w:t>
      </w:r>
      <w:r w:rsidR="00DA1CFC" w:rsidRPr="008D0FE6">
        <w:rPr>
          <w:rFonts w:cs="Arial"/>
          <w:szCs w:val="20"/>
        </w:rPr>
        <w:t>E</w:t>
      </w:r>
      <w:r w:rsidRPr="008D0FE6">
        <w:rPr>
          <w:rFonts w:cs="Arial"/>
          <w:szCs w:val="20"/>
        </w:rPr>
        <w:t>xcel-u</w:t>
      </w:r>
    </w:p>
    <w:p w14:paraId="12FECC6C" w14:textId="77777777" w:rsidR="009B56BF" w:rsidRPr="008D0FE6" w:rsidRDefault="009B56BF" w:rsidP="00E23949">
      <w:pPr>
        <w:spacing w:line="276" w:lineRule="auto"/>
        <w:rPr>
          <w:rFonts w:cs="Arial"/>
          <w:szCs w:val="20"/>
        </w:rPr>
      </w:pPr>
    </w:p>
    <w:p w14:paraId="6290EE38" w14:textId="77777777" w:rsidR="00296A19" w:rsidRPr="00296A19" w:rsidRDefault="00296A19" w:rsidP="00296A19">
      <w:pPr>
        <w:spacing w:line="276" w:lineRule="auto"/>
        <w:rPr>
          <w:rFonts w:cs="Arial"/>
          <w:b/>
          <w:bCs/>
          <w:i/>
          <w:iCs/>
          <w:color w:val="FF0000"/>
          <w:szCs w:val="20"/>
        </w:rPr>
      </w:pPr>
      <w:r w:rsidRPr="00296A19">
        <w:rPr>
          <w:rFonts w:cs="Arial"/>
          <w:b/>
          <w:bCs/>
          <w:i/>
          <w:iCs/>
          <w:color w:val="FF0000"/>
          <w:szCs w:val="20"/>
        </w:rPr>
        <w:t>(IZPOLNITI JE POTREBNO LISTE V OBRAZCU ZA VSE PARTNERJE IN PRIJAVITELJA)</w:t>
      </w:r>
    </w:p>
    <w:p w14:paraId="53F50048" w14:textId="77777777" w:rsidR="009B56BF" w:rsidRPr="008D0FE6" w:rsidRDefault="009B56BF" w:rsidP="00E23949">
      <w:pPr>
        <w:spacing w:line="276" w:lineRule="auto"/>
        <w:rPr>
          <w:rFonts w:cs="Arial"/>
          <w:szCs w:val="20"/>
        </w:rPr>
      </w:pPr>
    </w:p>
    <w:p w14:paraId="7918BB12" w14:textId="77777777" w:rsidR="009B56BF" w:rsidRPr="008D0FE6" w:rsidRDefault="009B56BF" w:rsidP="00E23949">
      <w:pPr>
        <w:spacing w:line="276" w:lineRule="auto"/>
        <w:rPr>
          <w:rFonts w:cs="Arial"/>
          <w:szCs w:val="20"/>
        </w:rPr>
      </w:pPr>
    </w:p>
    <w:p w14:paraId="74A3B725" w14:textId="77777777" w:rsidR="00B63543" w:rsidRDefault="00B63543" w:rsidP="00E23949">
      <w:pPr>
        <w:spacing w:line="276" w:lineRule="auto"/>
        <w:rPr>
          <w:rFonts w:cs="Arial"/>
          <w:szCs w:val="20"/>
        </w:rPr>
        <w:sectPr w:rsidR="00B63543" w:rsidSect="00697AE2">
          <w:pgSz w:w="11900" w:h="16840" w:code="9"/>
          <w:pgMar w:top="1701" w:right="1701" w:bottom="1134" w:left="1701" w:header="964" w:footer="794" w:gutter="0"/>
          <w:cols w:space="708"/>
          <w:titlePg/>
        </w:sectPr>
      </w:pPr>
    </w:p>
    <w:p w14:paraId="37673D81" w14:textId="2CA57FA3" w:rsidR="007A225A" w:rsidRPr="008D0FE6" w:rsidRDefault="007A225A" w:rsidP="00B63543">
      <w:pPr>
        <w:spacing w:after="160" w:line="276" w:lineRule="auto"/>
        <w:rPr>
          <w:rFonts w:cs="Arial"/>
          <w:szCs w:val="20"/>
        </w:rPr>
      </w:pPr>
    </w:p>
    <w:p w14:paraId="1E24088A" w14:textId="1C56ADA2" w:rsidR="00A94FF4" w:rsidRDefault="00A94FF4" w:rsidP="00B63543">
      <w:pPr>
        <w:tabs>
          <w:tab w:val="right" w:pos="9072"/>
        </w:tabs>
        <w:spacing w:line="276" w:lineRule="auto"/>
        <w:jc w:val="right"/>
        <w:rPr>
          <w:rFonts w:cs="Arial"/>
          <w:i/>
          <w:szCs w:val="20"/>
        </w:rPr>
      </w:pPr>
      <w:r w:rsidRPr="008D0FE6">
        <w:rPr>
          <w:rFonts w:cs="Arial"/>
          <w:i/>
          <w:szCs w:val="20"/>
        </w:rPr>
        <w:t>Obrazec št. 3</w:t>
      </w:r>
    </w:p>
    <w:p w14:paraId="451A92CF" w14:textId="77777777" w:rsidR="00B63543" w:rsidRPr="008D0FE6" w:rsidRDefault="00B63543" w:rsidP="00B63543">
      <w:pPr>
        <w:tabs>
          <w:tab w:val="right" w:pos="9072"/>
        </w:tabs>
        <w:spacing w:line="276" w:lineRule="auto"/>
        <w:jc w:val="right"/>
        <w:rPr>
          <w:rFonts w:cs="Arial"/>
          <w:i/>
          <w:szCs w:val="20"/>
        </w:rPr>
      </w:pPr>
    </w:p>
    <w:p w14:paraId="67686B79" w14:textId="77777777" w:rsidR="00A94FF4" w:rsidRPr="008D0FE6" w:rsidRDefault="00A94FF4" w:rsidP="00E23949">
      <w:pPr>
        <w:spacing w:line="276" w:lineRule="auto"/>
        <w:contextualSpacing/>
        <w:jc w:val="center"/>
        <w:rPr>
          <w:rFonts w:cs="Arial"/>
          <w:b/>
          <w:szCs w:val="20"/>
        </w:rPr>
      </w:pPr>
      <w:r w:rsidRPr="008D0FE6">
        <w:rPr>
          <w:rFonts w:cs="Arial"/>
          <w:b/>
          <w:szCs w:val="20"/>
        </w:rPr>
        <w:t>IZJAVA PRIJAVITELJA O IZPOLNJEVANJU IN SPREJEMANJU RAZPISNIH POGOJEV</w:t>
      </w:r>
    </w:p>
    <w:p w14:paraId="2BEFFCE4" w14:textId="77777777" w:rsidR="00A94FF4" w:rsidRPr="008D0FE6" w:rsidRDefault="00A94FF4" w:rsidP="00E23949">
      <w:pPr>
        <w:spacing w:line="276" w:lineRule="auto"/>
        <w:ind w:left="360"/>
        <w:contextualSpacing/>
        <w:jc w:val="both"/>
        <w:rPr>
          <w:rFonts w:cs="Arial"/>
          <w:szCs w:val="20"/>
        </w:rPr>
      </w:pPr>
    </w:p>
    <w:p w14:paraId="30C57AF0" w14:textId="77777777" w:rsidR="00A94FF4" w:rsidRPr="008D0FE6" w:rsidRDefault="00A94FF4" w:rsidP="00E23949">
      <w:pPr>
        <w:tabs>
          <w:tab w:val="left" w:pos="360"/>
        </w:tabs>
        <w:spacing w:line="276" w:lineRule="auto"/>
        <w:jc w:val="both"/>
        <w:rPr>
          <w:rFonts w:cs="Arial"/>
          <w:szCs w:val="20"/>
        </w:rPr>
      </w:pPr>
    </w:p>
    <w:p w14:paraId="230A274D" w14:textId="77777777" w:rsidR="00A94FF4" w:rsidRPr="008D0FE6" w:rsidRDefault="00A94FF4" w:rsidP="00E23949">
      <w:pPr>
        <w:tabs>
          <w:tab w:val="left" w:pos="360"/>
        </w:tabs>
        <w:spacing w:line="276" w:lineRule="auto"/>
        <w:jc w:val="both"/>
        <w:rPr>
          <w:rFonts w:cs="Arial"/>
          <w:szCs w:val="20"/>
        </w:rPr>
      </w:pPr>
      <w:r w:rsidRPr="008D0FE6">
        <w:rPr>
          <w:rFonts w:cs="Arial"/>
          <w:szCs w:val="20"/>
        </w:rPr>
        <w:t>Prijavitelj ….………….…….…………………………………………..……………………………………………...</w:t>
      </w:r>
    </w:p>
    <w:p w14:paraId="57926DD8" w14:textId="77777777" w:rsidR="00A94FF4" w:rsidRPr="008D0FE6" w:rsidRDefault="00A94FF4" w:rsidP="00E23949">
      <w:pPr>
        <w:tabs>
          <w:tab w:val="left" w:pos="360"/>
        </w:tabs>
        <w:spacing w:line="276" w:lineRule="auto"/>
        <w:jc w:val="both"/>
        <w:rPr>
          <w:rFonts w:cs="Arial"/>
          <w:szCs w:val="20"/>
        </w:rPr>
      </w:pPr>
    </w:p>
    <w:p w14:paraId="278CCC24" w14:textId="77777777" w:rsidR="00A94FF4" w:rsidRPr="008D0FE6" w:rsidRDefault="00A94FF4" w:rsidP="00E23949">
      <w:pPr>
        <w:tabs>
          <w:tab w:val="left" w:pos="360"/>
        </w:tabs>
        <w:spacing w:line="276" w:lineRule="auto"/>
        <w:rPr>
          <w:rFonts w:cs="Arial"/>
          <w:szCs w:val="20"/>
        </w:rPr>
      </w:pPr>
      <w:r w:rsidRPr="008D0FE6">
        <w:rPr>
          <w:rFonts w:cs="Arial"/>
          <w:szCs w:val="20"/>
        </w:rPr>
        <w:t>Odgovorna oseba (ime in priimek ter naziv) ……………………………………………………………………….</w:t>
      </w:r>
    </w:p>
    <w:p w14:paraId="5F803E4B" w14:textId="77777777" w:rsidR="00A94FF4" w:rsidRPr="008D0FE6" w:rsidRDefault="00A94FF4" w:rsidP="00E23949">
      <w:pPr>
        <w:tabs>
          <w:tab w:val="left" w:pos="360"/>
        </w:tabs>
        <w:spacing w:line="276" w:lineRule="auto"/>
        <w:jc w:val="both"/>
        <w:rPr>
          <w:rFonts w:cs="Arial"/>
          <w:szCs w:val="20"/>
        </w:rPr>
      </w:pPr>
    </w:p>
    <w:p w14:paraId="55E2AC72" w14:textId="3E3DAB32" w:rsidR="00A94FF4" w:rsidRPr="008D0FE6" w:rsidRDefault="00A94FF4" w:rsidP="00673FE6">
      <w:pPr>
        <w:pStyle w:val="Telobesedila2"/>
        <w:spacing w:after="0" w:line="276" w:lineRule="auto"/>
        <w:jc w:val="both"/>
        <w:rPr>
          <w:rFonts w:cs="Arial"/>
          <w:b/>
          <w:szCs w:val="20"/>
        </w:rPr>
      </w:pPr>
      <w:r w:rsidRPr="008D0FE6">
        <w:rPr>
          <w:rFonts w:cs="Arial"/>
          <w:szCs w:val="20"/>
          <w:lang w:eastAsia="de-DE"/>
        </w:rPr>
        <w:t>Izjavljamo, da smo seznanjeni z v</w:t>
      </w:r>
      <w:r w:rsidRPr="008D0FE6">
        <w:rPr>
          <w:rFonts w:cs="Arial"/>
          <w:szCs w:val="20"/>
        </w:rPr>
        <w:t xml:space="preserve">sebino </w:t>
      </w:r>
      <w:bookmarkStart w:id="27" w:name="_Hlk165372035"/>
      <w:r w:rsidR="009651D7" w:rsidRPr="008D0FE6">
        <w:rPr>
          <w:rFonts w:cs="Arial"/>
          <w:b/>
          <w:szCs w:val="20"/>
        </w:rPr>
        <w:t>Javn</w:t>
      </w:r>
      <w:r w:rsidR="002B32B6" w:rsidRPr="008D0FE6">
        <w:rPr>
          <w:rFonts w:cs="Arial"/>
          <w:b/>
          <w:szCs w:val="20"/>
        </w:rPr>
        <w:t>ega</w:t>
      </w:r>
      <w:r w:rsidR="009651D7" w:rsidRPr="008D0FE6">
        <w:rPr>
          <w:rFonts w:cs="Arial"/>
          <w:b/>
          <w:szCs w:val="20"/>
        </w:rPr>
        <w:t xml:space="preserve"> razpis</w:t>
      </w:r>
      <w:r w:rsidR="002B32B6" w:rsidRPr="008D0FE6">
        <w:rPr>
          <w:rFonts w:cs="Arial"/>
          <w:b/>
          <w:szCs w:val="20"/>
        </w:rPr>
        <w:t>a</w:t>
      </w:r>
      <w:r w:rsidR="009651D7" w:rsidRPr="008D0FE6">
        <w:rPr>
          <w:rFonts w:cs="Arial"/>
          <w:b/>
          <w:szCs w:val="20"/>
        </w:rPr>
        <w:t xml:space="preserve"> za oblikovanje zagovorniške organizacije na področju socialne ekonomije</w:t>
      </w:r>
      <w:bookmarkEnd w:id="27"/>
      <w:r w:rsidR="009651D7" w:rsidRPr="008D0FE6">
        <w:rPr>
          <w:rFonts w:cs="Arial"/>
          <w:b/>
          <w:szCs w:val="20"/>
        </w:rPr>
        <w:t xml:space="preserve"> </w:t>
      </w:r>
      <w:r w:rsidRPr="008D0FE6">
        <w:rPr>
          <w:rFonts w:cs="Arial"/>
          <w:szCs w:val="20"/>
        </w:rPr>
        <w:t>ter</w:t>
      </w:r>
      <w:r w:rsidRPr="008D0FE6">
        <w:rPr>
          <w:rFonts w:cs="Arial"/>
          <w:b/>
          <w:szCs w:val="20"/>
          <w:lang w:eastAsia="de-DE"/>
        </w:rPr>
        <w:t xml:space="preserve"> v celoti</w:t>
      </w:r>
      <w:r w:rsidRPr="008D0FE6">
        <w:rPr>
          <w:rFonts w:cs="Arial"/>
          <w:szCs w:val="20"/>
          <w:lang w:eastAsia="de-DE"/>
        </w:rPr>
        <w:t xml:space="preserve"> sprejemamo pogoje, merila in ostala določila iz razpisne dokumentacije. Potrjujemo, da je vsebinski, terminski in finančni načrt </w:t>
      </w:r>
      <w:r w:rsidR="00003804" w:rsidRPr="008D0FE6">
        <w:rPr>
          <w:rFonts w:cs="Arial"/>
          <w:szCs w:val="20"/>
          <w:lang w:eastAsia="de-DE"/>
        </w:rPr>
        <w:t>operacije</w:t>
      </w:r>
      <w:r w:rsidRPr="008D0FE6">
        <w:rPr>
          <w:rFonts w:cs="Arial"/>
          <w:szCs w:val="20"/>
          <w:lang w:eastAsia="de-DE"/>
        </w:rPr>
        <w:t xml:space="preserve"> izvedljiv ter prijavljeni kazalniki dosegljivi ter, da je </w:t>
      </w:r>
      <w:r w:rsidR="00003804" w:rsidRPr="008D0FE6">
        <w:rPr>
          <w:rFonts w:cs="Arial"/>
          <w:szCs w:val="20"/>
          <w:lang w:eastAsia="de-DE"/>
        </w:rPr>
        <w:t>operacijo</w:t>
      </w:r>
      <w:r w:rsidRPr="008D0FE6">
        <w:rPr>
          <w:rFonts w:cs="Arial"/>
          <w:szCs w:val="20"/>
          <w:lang w:eastAsia="de-DE"/>
        </w:rPr>
        <w:t xml:space="preserve"> mogoče izvesti v skladu z roki v javnem razpisu. </w:t>
      </w:r>
      <w:r w:rsidRPr="008D0FE6">
        <w:rPr>
          <w:rFonts w:cs="Arial"/>
          <w:b/>
          <w:szCs w:val="20"/>
          <w:lang w:eastAsia="de-DE"/>
        </w:rPr>
        <w:t xml:space="preserve">S podpisom izjave podpisujemo vlogo kot celoto. </w:t>
      </w:r>
    </w:p>
    <w:p w14:paraId="73FE6C26" w14:textId="77777777" w:rsidR="00A94FF4" w:rsidRPr="008D0FE6" w:rsidRDefault="00A94FF4" w:rsidP="00673FE6">
      <w:pPr>
        <w:spacing w:line="276" w:lineRule="auto"/>
        <w:jc w:val="both"/>
        <w:rPr>
          <w:rFonts w:cs="Arial"/>
          <w:szCs w:val="20"/>
          <w:lang w:eastAsia="de-DE"/>
        </w:rPr>
      </w:pPr>
    </w:p>
    <w:p w14:paraId="0287ECBD" w14:textId="77777777" w:rsidR="00A94FF4" w:rsidRPr="008D0FE6" w:rsidRDefault="00A94FF4" w:rsidP="00673FE6">
      <w:pPr>
        <w:spacing w:line="276" w:lineRule="auto"/>
        <w:jc w:val="both"/>
        <w:rPr>
          <w:rFonts w:cs="Arial"/>
          <w:b/>
          <w:szCs w:val="20"/>
          <w:lang w:eastAsia="de-DE"/>
        </w:rPr>
      </w:pPr>
      <w:r w:rsidRPr="008D0FE6">
        <w:rPr>
          <w:rFonts w:cs="Arial"/>
          <w:b/>
          <w:szCs w:val="20"/>
          <w:lang w:eastAsia="de-DE"/>
        </w:rPr>
        <w:t>Pod materialno in kazensko odgovornostjo izjavljamo, da so podatki, podani v vlogi, resnični</w:t>
      </w:r>
      <w:r w:rsidRPr="008D0FE6">
        <w:rPr>
          <w:rFonts w:cs="Arial"/>
          <w:szCs w:val="20"/>
          <w:lang w:eastAsia="de-DE"/>
        </w:rPr>
        <w:t xml:space="preserve"> (ne vsebujejo lažnih ali zavajajočih podatkov ter netočnih in nepopolnih podatkov), </w:t>
      </w:r>
      <w:r w:rsidRPr="008D0FE6">
        <w:rPr>
          <w:rFonts w:cs="Arial"/>
          <w:b/>
          <w:szCs w:val="20"/>
          <w:lang w:eastAsia="de-DE"/>
        </w:rPr>
        <w:t>ter da fotokopije priloženih listin ustrezajo originalu. Za podane podatke, njihovo resničnost in ustreznost fotokopij prevzemamo popolno odgovornost.</w:t>
      </w:r>
    </w:p>
    <w:p w14:paraId="3391B6BF" w14:textId="77777777" w:rsidR="00A94FF4" w:rsidRPr="008D0FE6" w:rsidRDefault="00A94FF4" w:rsidP="00673FE6">
      <w:pPr>
        <w:tabs>
          <w:tab w:val="left" w:pos="360"/>
        </w:tabs>
        <w:spacing w:line="276" w:lineRule="auto"/>
        <w:jc w:val="both"/>
        <w:rPr>
          <w:rFonts w:cs="Arial"/>
          <w:szCs w:val="20"/>
        </w:rPr>
      </w:pPr>
    </w:p>
    <w:p w14:paraId="781C9E0B" w14:textId="303C0BF8" w:rsidR="00A94FF4" w:rsidRPr="008D0FE6" w:rsidRDefault="00A94FF4" w:rsidP="00673FE6">
      <w:pPr>
        <w:tabs>
          <w:tab w:val="left" w:pos="360"/>
        </w:tabs>
        <w:spacing w:line="276" w:lineRule="auto"/>
        <w:jc w:val="both"/>
        <w:rPr>
          <w:rFonts w:cs="Arial"/>
          <w:szCs w:val="20"/>
        </w:rPr>
      </w:pPr>
      <w:r w:rsidRPr="008D0FE6">
        <w:rPr>
          <w:rFonts w:cs="Arial"/>
          <w:szCs w:val="20"/>
        </w:rPr>
        <w:t>Izjavljamo, da kot prijavitelj na dan oddaje vloge izpolnjujemo naslednje pogoje, z izjemo</w:t>
      </w:r>
      <w:r w:rsidR="008E1C59" w:rsidRPr="008D0FE6">
        <w:rPr>
          <w:rFonts w:cs="Arial"/>
          <w:szCs w:val="20"/>
        </w:rPr>
        <w:t xml:space="preserve"> Posebnega</w:t>
      </w:r>
      <w:r w:rsidRPr="008D0FE6">
        <w:rPr>
          <w:rFonts w:cs="Arial"/>
          <w:szCs w:val="20"/>
        </w:rPr>
        <w:t xml:space="preserve"> pogoja št. </w:t>
      </w:r>
      <w:r w:rsidR="00B36651">
        <w:rPr>
          <w:rFonts w:cs="Arial"/>
          <w:szCs w:val="20"/>
        </w:rPr>
        <w:t>3</w:t>
      </w:r>
      <w:r w:rsidRPr="008D0FE6">
        <w:rPr>
          <w:rFonts w:cs="Arial"/>
          <w:szCs w:val="20"/>
        </w:rPr>
        <w:t xml:space="preserve">, ki ga izpolnjujemo na dan 1. </w:t>
      </w:r>
      <w:r w:rsidR="00FE4289">
        <w:rPr>
          <w:rFonts w:cs="Arial"/>
          <w:szCs w:val="20"/>
        </w:rPr>
        <w:t>9</w:t>
      </w:r>
      <w:r w:rsidRPr="008D0FE6">
        <w:rPr>
          <w:rFonts w:cs="Arial"/>
          <w:szCs w:val="20"/>
        </w:rPr>
        <w:t>. 202</w:t>
      </w:r>
      <w:r w:rsidR="008E1C59" w:rsidRPr="008D0FE6">
        <w:rPr>
          <w:rFonts w:cs="Arial"/>
          <w:szCs w:val="20"/>
        </w:rPr>
        <w:t>4</w:t>
      </w:r>
      <w:r w:rsidRPr="008D0FE6">
        <w:rPr>
          <w:rFonts w:cs="Arial"/>
          <w:szCs w:val="20"/>
        </w:rPr>
        <w:t>:</w:t>
      </w:r>
    </w:p>
    <w:p w14:paraId="7CE808F9" w14:textId="77777777" w:rsidR="00A94FF4" w:rsidRPr="008D0FE6" w:rsidRDefault="00A94FF4" w:rsidP="00E23949">
      <w:pPr>
        <w:tabs>
          <w:tab w:val="left" w:pos="360"/>
        </w:tabs>
        <w:spacing w:line="276" w:lineRule="auto"/>
        <w:jc w:val="both"/>
        <w:rPr>
          <w:rFonts w:cs="Arial"/>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A94FF4" w:rsidRPr="008D0FE6" w14:paraId="2FD3E63B" w14:textId="77777777" w:rsidTr="00A652C4">
        <w:trPr>
          <w:trHeight w:val="240"/>
        </w:trPr>
        <w:tc>
          <w:tcPr>
            <w:tcW w:w="844" w:type="dxa"/>
            <w:shd w:val="clear" w:color="auto" w:fill="F2F2F2" w:themeFill="background1" w:themeFillShade="F2"/>
          </w:tcPr>
          <w:p w14:paraId="6CAD37C2" w14:textId="77777777" w:rsidR="00A94FF4" w:rsidRPr="008D0FE6" w:rsidRDefault="00A94FF4" w:rsidP="00E23949">
            <w:pPr>
              <w:spacing w:line="276" w:lineRule="auto"/>
              <w:jc w:val="both"/>
              <w:rPr>
                <w:rFonts w:cs="Arial"/>
                <w:b/>
                <w:bCs/>
                <w:szCs w:val="20"/>
              </w:rPr>
            </w:pPr>
            <w:bookmarkStart w:id="28" w:name="_Hlk168988489"/>
            <w:proofErr w:type="spellStart"/>
            <w:r w:rsidRPr="008D0FE6">
              <w:rPr>
                <w:rFonts w:cs="Arial"/>
                <w:b/>
                <w:bCs/>
                <w:szCs w:val="20"/>
              </w:rPr>
              <w:t>Zap</w:t>
            </w:r>
            <w:proofErr w:type="spellEnd"/>
            <w:r w:rsidRPr="008D0FE6">
              <w:rPr>
                <w:rFonts w:cs="Arial"/>
                <w:b/>
                <w:bCs/>
                <w:szCs w:val="20"/>
              </w:rPr>
              <w:t xml:space="preserve">. št. </w:t>
            </w:r>
          </w:p>
        </w:tc>
        <w:tc>
          <w:tcPr>
            <w:tcW w:w="6901" w:type="dxa"/>
            <w:shd w:val="clear" w:color="auto" w:fill="F2F2F2" w:themeFill="background1" w:themeFillShade="F2"/>
          </w:tcPr>
          <w:p w14:paraId="4C40FEB1" w14:textId="77777777" w:rsidR="00A94FF4" w:rsidRPr="008D0FE6" w:rsidRDefault="00A94FF4" w:rsidP="00E23949">
            <w:pPr>
              <w:spacing w:line="276" w:lineRule="auto"/>
              <w:jc w:val="both"/>
              <w:rPr>
                <w:rFonts w:cs="Arial"/>
                <w:b/>
                <w:bCs/>
                <w:szCs w:val="20"/>
              </w:rPr>
            </w:pPr>
            <w:r w:rsidRPr="008D0FE6">
              <w:rPr>
                <w:rFonts w:cs="Arial"/>
                <w:b/>
                <w:bCs/>
                <w:szCs w:val="20"/>
              </w:rPr>
              <w:t>Pogoj</w:t>
            </w:r>
          </w:p>
        </w:tc>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7B7D2" w14:textId="77777777" w:rsidR="00A94FF4" w:rsidRPr="008D0FE6" w:rsidRDefault="00A94FF4" w:rsidP="00E23949">
            <w:pPr>
              <w:spacing w:line="276" w:lineRule="auto"/>
              <w:jc w:val="both"/>
              <w:rPr>
                <w:rFonts w:cs="Arial"/>
                <w:b/>
                <w:bCs/>
                <w:szCs w:val="20"/>
              </w:rPr>
            </w:pPr>
            <w:r w:rsidRPr="008D0FE6">
              <w:rPr>
                <w:rFonts w:cs="Arial"/>
                <w:b/>
                <w:bCs/>
                <w:szCs w:val="20"/>
              </w:rPr>
              <w:t xml:space="preserve">Opredelitev prijavitelja </w:t>
            </w:r>
          </w:p>
        </w:tc>
      </w:tr>
      <w:tr w:rsidR="00A94FF4" w:rsidRPr="008D0FE6" w14:paraId="0F483430" w14:textId="77777777" w:rsidTr="00A652C4">
        <w:trPr>
          <w:trHeight w:val="240"/>
        </w:trPr>
        <w:tc>
          <w:tcPr>
            <w:tcW w:w="844" w:type="dxa"/>
          </w:tcPr>
          <w:p w14:paraId="6F34317C" w14:textId="77777777" w:rsidR="00A94FF4" w:rsidRPr="008D0FE6" w:rsidRDefault="00A94FF4" w:rsidP="00E23949">
            <w:pPr>
              <w:spacing w:line="276" w:lineRule="auto"/>
              <w:jc w:val="both"/>
              <w:rPr>
                <w:rFonts w:cs="Arial"/>
                <w:szCs w:val="20"/>
              </w:rPr>
            </w:pPr>
            <w:r w:rsidRPr="008D0FE6">
              <w:rPr>
                <w:rFonts w:cs="Arial"/>
                <w:szCs w:val="20"/>
              </w:rPr>
              <w:t>1</w:t>
            </w:r>
          </w:p>
        </w:tc>
        <w:tc>
          <w:tcPr>
            <w:tcW w:w="6901" w:type="dxa"/>
            <w:shd w:val="clear" w:color="auto" w:fill="auto"/>
            <w:hideMark/>
          </w:tcPr>
          <w:p w14:paraId="3F5487C9" w14:textId="1C565F6C" w:rsidR="00D47A43" w:rsidRPr="008D0FE6" w:rsidRDefault="00D47A43" w:rsidP="00E23949">
            <w:pPr>
              <w:spacing w:line="276" w:lineRule="auto"/>
              <w:jc w:val="both"/>
              <w:rPr>
                <w:rFonts w:cs="Arial"/>
                <w:szCs w:val="20"/>
              </w:rPr>
            </w:pPr>
            <w:r w:rsidRPr="008D0FE6">
              <w:rPr>
                <w:rFonts w:cs="Arial"/>
                <w:szCs w:val="20"/>
              </w:rPr>
              <w:t>Prijavitelj je:</w:t>
            </w:r>
          </w:p>
          <w:p w14:paraId="28EA044F" w14:textId="77A3C7E1" w:rsidR="00D47A43" w:rsidRPr="008D0FE6" w:rsidRDefault="00D47A43" w:rsidP="00E23949">
            <w:pPr>
              <w:spacing w:line="276" w:lineRule="auto"/>
              <w:jc w:val="both"/>
              <w:rPr>
                <w:rFonts w:cs="Arial"/>
                <w:szCs w:val="20"/>
              </w:rPr>
            </w:pPr>
            <w:r w:rsidRPr="008D0FE6">
              <w:rPr>
                <w:rFonts w:cs="Arial"/>
                <w:szCs w:val="20"/>
              </w:rPr>
              <w:t>-</w:t>
            </w:r>
            <w:r w:rsidRPr="008D0FE6">
              <w:rPr>
                <w:rFonts w:cs="Arial"/>
                <w:szCs w:val="20"/>
              </w:rPr>
              <w:tab/>
              <w:t>pravna oseba zasebnega prava, registriran</w:t>
            </w:r>
            <w:r w:rsidR="003E097E">
              <w:rPr>
                <w:rFonts w:cs="Arial"/>
                <w:szCs w:val="20"/>
              </w:rPr>
              <w:t>a</w:t>
            </w:r>
            <w:r w:rsidRPr="008D0FE6">
              <w:rPr>
                <w:rFonts w:cs="Arial"/>
                <w:szCs w:val="20"/>
              </w:rPr>
              <w:t xml:space="preserve"> skladno z Zakonom o socialnem podjetništvu – </w:t>
            </w:r>
            <w:proofErr w:type="spellStart"/>
            <w:r w:rsidRPr="008D0FE6">
              <w:rPr>
                <w:rFonts w:cs="Arial"/>
                <w:szCs w:val="20"/>
              </w:rPr>
              <w:t>ZsocP</w:t>
            </w:r>
            <w:proofErr w:type="spellEnd"/>
            <w:r w:rsidRPr="008D0FE6">
              <w:rPr>
                <w:rFonts w:cs="Arial"/>
                <w:szCs w:val="20"/>
              </w:rPr>
              <w:t xml:space="preserve"> (Uradni list RS, št. 20/11, 90/14 – ZDU-1I in 13/18) in/ali</w:t>
            </w:r>
          </w:p>
          <w:p w14:paraId="34B41FD2" w14:textId="77777777" w:rsidR="00D47A43" w:rsidRPr="008D0FE6" w:rsidRDefault="00D47A43" w:rsidP="00E23949">
            <w:pPr>
              <w:spacing w:line="276" w:lineRule="auto"/>
              <w:jc w:val="both"/>
              <w:rPr>
                <w:rFonts w:cs="Arial"/>
                <w:szCs w:val="20"/>
              </w:rPr>
            </w:pPr>
            <w:r w:rsidRPr="008D0FE6">
              <w:rPr>
                <w:rFonts w:cs="Arial"/>
                <w:szCs w:val="20"/>
              </w:rPr>
              <w:t>-</w:t>
            </w:r>
            <w:r w:rsidRPr="008D0FE6">
              <w:rPr>
                <w:rFonts w:cs="Arial"/>
                <w:szCs w:val="20"/>
              </w:rPr>
              <w:tab/>
              <w:t>nevladna organizacija, ki ima podeljen status nevladne organizacije v javnem interesu, skladno z določili Zakona o nevladnih organizacijah (Uradni list RS, št. 21/18) in/ali</w:t>
            </w:r>
          </w:p>
          <w:p w14:paraId="73DE7A6D" w14:textId="7D357BF3" w:rsidR="00A94FF4" w:rsidRPr="008D0FE6" w:rsidRDefault="00D47A43" w:rsidP="00E23949">
            <w:pPr>
              <w:spacing w:line="276" w:lineRule="auto"/>
              <w:jc w:val="both"/>
              <w:rPr>
                <w:rFonts w:cs="Arial"/>
                <w:szCs w:val="20"/>
              </w:rPr>
            </w:pPr>
            <w:r w:rsidRPr="008D0FE6">
              <w:rPr>
                <w:rFonts w:cs="Arial"/>
                <w:szCs w:val="20"/>
              </w:rPr>
              <w:t>-</w:t>
            </w:r>
            <w:r w:rsidRPr="008D0FE6">
              <w:rPr>
                <w:rFonts w:cs="Arial"/>
                <w:szCs w:val="20"/>
              </w:rPr>
              <w:tab/>
              <w:t>zadruga, registrirana skladno z Zakonom o zadrugah (Uradni list RS, št. 97/09 – uradno prečiščeno besedilo in 121/21).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C106C74"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90BA866" w14:textId="4D1D9C2B"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2089C86A" w14:textId="77777777" w:rsidTr="00A652C4">
        <w:trPr>
          <w:trHeight w:val="240"/>
        </w:trPr>
        <w:tc>
          <w:tcPr>
            <w:tcW w:w="844" w:type="dxa"/>
          </w:tcPr>
          <w:p w14:paraId="6006D4D3" w14:textId="77777777" w:rsidR="00A94FF4" w:rsidRPr="008D0FE6" w:rsidRDefault="00A94FF4" w:rsidP="00E23949">
            <w:pPr>
              <w:spacing w:line="276" w:lineRule="auto"/>
              <w:jc w:val="both"/>
              <w:rPr>
                <w:rFonts w:cs="Arial"/>
                <w:szCs w:val="20"/>
              </w:rPr>
            </w:pPr>
            <w:r w:rsidRPr="008D0FE6">
              <w:rPr>
                <w:rFonts w:cs="Arial"/>
                <w:szCs w:val="20"/>
              </w:rPr>
              <w:t>2</w:t>
            </w:r>
          </w:p>
        </w:tc>
        <w:tc>
          <w:tcPr>
            <w:tcW w:w="6901" w:type="dxa"/>
            <w:shd w:val="clear" w:color="auto" w:fill="auto"/>
            <w:hideMark/>
          </w:tcPr>
          <w:p w14:paraId="011F961F" w14:textId="0E53B111" w:rsidR="00A94FF4" w:rsidRPr="008D0FE6" w:rsidRDefault="00C95E24" w:rsidP="00E23949">
            <w:pPr>
              <w:spacing w:line="276" w:lineRule="auto"/>
              <w:jc w:val="both"/>
              <w:rPr>
                <w:rFonts w:cs="Arial"/>
                <w:szCs w:val="20"/>
              </w:rPr>
            </w:pPr>
            <w:r w:rsidRPr="008D0FE6">
              <w:rPr>
                <w:rFonts w:cs="Arial"/>
                <w:bCs/>
                <w:szCs w:val="20"/>
              </w:rPr>
              <w:t>Prijavitelj je nepridobitna pravna oseba in ima v ustanovitvenem aktu določen neprofitni značaj, tj. ni ustanovljen izključno z namenom pridobivanja dobička ali premoženja in presežke prihodkov nad odhodki vlaga v izvajanje (lastne) dejavnosti.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161E1FE"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3CED338" w14:textId="7327931B"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1A7ECC70" w14:textId="77777777" w:rsidTr="00A652C4">
        <w:trPr>
          <w:trHeight w:val="240"/>
        </w:trPr>
        <w:tc>
          <w:tcPr>
            <w:tcW w:w="844" w:type="dxa"/>
          </w:tcPr>
          <w:p w14:paraId="60DA4AE8" w14:textId="77777777" w:rsidR="00A94FF4" w:rsidRPr="008D0FE6" w:rsidRDefault="00A94FF4" w:rsidP="00E23949">
            <w:pPr>
              <w:spacing w:line="276" w:lineRule="auto"/>
              <w:jc w:val="both"/>
              <w:rPr>
                <w:rFonts w:cs="Arial"/>
                <w:szCs w:val="20"/>
              </w:rPr>
            </w:pPr>
            <w:r w:rsidRPr="008D0FE6">
              <w:rPr>
                <w:rFonts w:cs="Arial"/>
                <w:szCs w:val="20"/>
              </w:rPr>
              <w:t>3</w:t>
            </w:r>
          </w:p>
        </w:tc>
        <w:tc>
          <w:tcPr>
            <w:tcW w:w="6901" w:type="dxa"/>
            <w:shd w:val="clear" w:color="auto" w:fill="auto"/>
          </w:tcPr>
          <w:p w14:paraId="317897E9" w14:textId="11EB96C9" w:rsidR="00A94FF4" w:rsidRPr="008D0FE6" w:rsidRDefault="00A029A5" w:rsidP="00E23949">
            <w:pPr>
              <w:spacing w:line="276" w:lineRule="auto"/>
              <w:jc w:val="both"/>
              <w:rPr>
                <w:rFonts w:cs="Arial"/>
                <w:szCs w:val="20"/>
              </w:rPr>
            </w:pPr>
            <w:r w:rsidRPr="008D0FE6">
              <w:rPr>
                <w:rFonts w:cs="Arial"/>
                <w:bCs/>
                <w:szCs w:val="20"/>
              </w:rPr>
              <w:t>V organizaciji prijavitelja pri odločanju nima prevladujočega vpliva ena ali več pridobitnih gospodarskih družb, pravnih oseb javnega prava ali lokalnih skupnosti.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D430A80"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7A689DE8" w14:textId="2FF686C0"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7A877E0A" w14:textId="77777777" w:rsidTr="00373A68">
        <w:trPr>
          <w:trHeight w:val="561"/>
        </w:trPr>
        <w:tc>
          <w:tcPr>
            <w:tcW w:w="844" w:type="dxa"/>
          </w:tcPr>
          <w:p w14:paraId="0D75A19C" w14:textId="77777777" w:rsidR="00A94FF4" w:rsidRPr="008D0FE6" w:rsidRDefault="00A94FF4" w:rsidP="00E23949">
            <w:pPr>
              <w:spacing w:line="276" w:lineRule="auto"/>
              <w:jc w:val="both"/>
              <w:rPr>
                <w:rFonts w:cs="Arial"/>
                <w:szCs w:val="20"/>
              </w:rPr>
            </w:pPr>
            <w:r w:rsidRPr="008D0FE6">
              <w:rPr>
                <w:rFonts w:cs="Arial"/>
                <w:szCs w:val="20"/>
              </w:rPr>
              <w:t>4</w:t>
            </w:r>
          </w:p>
        </w:tc>
        <w:tc>
          <w:tcPr>
            <w:tcW w:w="6901" w:type="dxa"/>
            <w:shd w:val="clear" w:color="auto" w:fill="auto"/>
            <w:hideMark/>
          </w:tcPr>
          <w:p w14:paraId="74C584A2" w14:textId="77777777" w:rsidR="00A94FF4" w:rsidRPr="008D0FE6" w:rsidRDefault="00A94FF4" w:rsidP="00E23949">
            <w:pPr>
              <w:spacing w:line="276" w:lineRule="auto"/>
              <w:jc w:val="both"/>
              <w:rPr>
                <w:rFonts w:cs="Arial"/>
                <w:szCs w:val="20"/>
              </w:rPr>
            </w:pPr>
            <w:r w:rsidRPr="008D0FE6">
              <w:rPr>
                <w:rFonts w:cs="Arial"/>
                <w:szCs w:val="20"/>
              </w:rPr>
              <w:t xml:space="preserve">Prijavitelj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w:t>
            </w:r>
            <w:r w:rsidRPr="008D0FE6">
              <w:rPr>
                <w:rFonts w:cs="Arial"/>
                <w:szCs w:val="20"/>
              </w:rPr>
              <w:lastRenderedPageBreak/>
              <w:t>družba pooblastilo članov za odločanje ne temelj samo ali predvsem na njihovem morebitnem kapitalskem deležu in/ali v primeru ne-članskih organizacij zaposlene, stranke in deležnike, na katere vpliva njihova dejavnost, vključujejo v odločanje (npr. predstavnik zaposlenih v svetu zavoda ali organu upravljanja).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955DE1C" w14:textId="77777777" w:rsidR="00673FE6" w:rsidRPr="00B600C3" w:rsidRDefault="00673FE6" w:rsidP="00673FE6">
            <w:pPr>
              <w:spacing w:line="276" w:lineRule="auto"/>
              <w:jc w:val="center"/>
              <w:rPr>
                <w:rFonts w:cs="Arial"/>
                <w:b/>
                <w:bCs/>
                <w:szCs w:val="20"/>
              </w:rPr>
            </w:pPr>
            <w:r w:rsidRPr="00B600C3">
              <w:rPr>
                <w:rFonts w:cs="Arial"/>
                <w:b/>
                <w:bCs/>
                <w:szCs w:val="20"/>
              </w:rPr>
              <w:lastRenderedPageBreak/>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587E2613" w14:textId="2E36A6EC"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626F6650" w14:textId="77777777" w:rsidTr="00A652C4">
        <w:trPr>
          <w:trHeight w:val="240"/>
        </w:trPr>
        <w:tc>
          <w:tcPr>
            <w:tcW w:w="844" w:type="dxa"/>
          </w:tcPr>
          <w:p w14:paraId="3AFB4F5A" w14:textId="77777777" w:rsidR="00A94FF4" w:rsidRPr="008D0FE6" w:rsidRDefault="00A94FF4" w:rsidP="00E23949">
            <w:pPr>
              <w:spacing w:line="276" w:lineRule="auto"/>
              <w:jc w:val="both"/>
              <w:rPr>
                <w:rFonts w:cs="Arial"/>
                <w:szCs w:val="20"/>
              </w:rPr>
            </w:pPr>
            <w:r w:rsidRPr="008D0FE6">
              <w:rPr>
                <w:rFonts w:cs="Arial"/>
                <w:szCs w:val="20"/>
              </w:rPr>
              <w:t>5</w:t>
            </w:r>
          </w:p>
        </w:tc>
        <w:tc>
          <w:tcPr>
            <w:tcW w:w="6901" w:type="dxa"/>
            <w:shd w:val="clear" w:color="auto" w:fill="auto"/>
            <w:hideMark/>
          </w:tcPr>
          <w:p w14:paraId="56200423" w14:textId="18E7C3EA" w:rsidR="00A94FF4" w:rsidRPr="008D0FE6" w:rsidRDefault="0022044F" w:rsidP="00E23949">
            <w:pPr>
              <w:spacing w:line="276" w:lineRule="auto"/>
              <w:jc w:val="both"/>
              <w:rPr>
                <w:rFonts w:cs="Arial"/>
                <w:szCs w:val="20"/>
              </w:rPr>
            </w:pPr>
            <w:r w:rsidRPr="008D0FE6">
              <w:rPr>
                <w:rFonts w:cs="Arial"/>
                <w:szCs w:val="20"/>
              </w:rPr>
              <w:t>Prijavitelj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A1D6981"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254BA7C1" w14:textId="75653487"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1F0A3B82" w14:textId="77777777" w:rsidTr="00A652C4">
        <w:trPr>
          <w:trHeight w:val="240"/>
        </w:trPr>
        <w:tc>
          <w:tcPr>
            <w:tcW w:w="844" w:type="dxa"/>
          </w:tcPr>
          <w:p w14:paraId="66B4E4AD" w14:textId="77777777" w:rsidR="00A94FF4" w:rsidRPr="008D0FE6" w:rsidRDefault="00A94FF4" w:rsidP="00E23949">
            <w:pPr>
              <w:spacing w:line="276" w:lineRule="auto"/>
              <w:jc w:val="both"/>
              <w:rPr>
                <w:rFonts w:cs="Arial"/>
                <w:szCs w:val="20"/>
              </w:rPr>
            </w:pPr>
            <w:r w:rsidRPr="008D0FE6">
              <w:rPr>
                <w:rFonts w:cs="Arial"/>
                <w:szCs w:val="20"/>
              </w:rPr>
              <w:t>6</w:t>
            </w:r>
          </w:p>
        </w:tc>
        <w:tc>
          <w:tcPr>
            <w:tcW w:w="6901" w:type="dxa"/>
            <w:shd w:val="clear" w:color="auto" w:fill="auto"/>
            <w:hideMark/>
          </w:tcPr>
          <w:p w14:paraId="44B5A3FA" w14:textId="37CAAA1F" w:rsidR="00A94FF4" w:rsidRPr="008D0FE6" w:rsidRDefault="004F060E" w:rsidP="00E23949">
            <w:pPr>
              <w:spacing w:line="276" w:lineRule="auto"/>
              <w:jc w:val="both"/>
              <w:rPr>
                <w:rFonts w:cs="Arial"/>
                <w:szCs w:val="20"/>
              </w:rPr>
            </w:pPr>
            <w:r>
              <w:rPr>
                <w:rFonts w:cs="Arial"/>
                <w:szCs w:val="20"/>
              </w:rPr>
              <w:t>P</w:t>
            </w:r>
            <w:r w:rsidR="0022044F" w:rsidRPr="008D0FE6">
              <w:rPr>
                <w:rFonts w:cs="Arial"/>
                <w:szCs w:val="20"/>
              </w:rPr>
              <w:t>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E955833"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07609394" w14:textId="12655D0B"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650068" w:rsidRPr="008D0FE6" w14:paraId="51A4D937" w14:textId="77777777" w:rsidTr="00A652C4">
        <w:trPr>
          <w:trHeight w:val="240"/>
        </w:trPr>
        <w:tc>
          <w:tcPr>
            <w:tcW w:w="844" w:type="dxa"/>
          </w:tcPr>
          <w:p w14:paraId="1CF6AD4A" w14:textId="581BBBF5" w:rsidR="00650068" w:rsidRPr="008D0FE6" w:rsidRDefault="008B6BD1" w:rsidP="00E23949">
            <w:pPr>
              <w:spacing w:line="276" w:lineRule="auto"/>
              <w:jc w:val="both"/>
              <w:rPr>
                <w:rFonts w:cs="Arial"/>
                <w:szCs w:val="20"/>
              </w:rPr>
            </w:pPr>
            <w:r w:rsidRPr="008D0FE6">
              <w:rPr>
                <w:rFonts w:cs="Arial"/>
                <w:szCs w:val="20"/>
              </w:rPr>
              <w:t>7</w:t>
            </w:r>
          </w:p>
        </w:tc>
        <w:tc>
          <w:tcPr>
            <w:tcW w:w="6901" w:type="dxa"/>
            <w:shd w:val="clear" w:color="auto" w:fill="auto"/>
          </w:tcPr>
          <w:p w14:paraId="3E629E7D" w14:textId="7EF31E5C" w:rsidR="00650068" w:rsidRPr="008D0FE6" w:rsidRDefault="008B6BD1" w:rsidP="00E23949">
            <w:pPr>
              <w:spacing w:line="276" w:lineRule="auto"/>
              <w:jc w:val="both"/>
              <w:rPr>
                <w:rFonts w:cs="Arial"/>
                <w:szCs w:val="20"/>
              </w:rPr>
            </w:pPr>
            <w:r w:rsidRPr="008D0FE6">
              <w:rPr>
                <w:rFonts w:cs="Arial"/>
                <w:bCs/>
                <w:szCs w:val="20"/>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w:t>
            </w:r>
            <w:r w:rsidR="00032966" w:rsidRPr="008D0FE6">
              <w:rPr>
                <w:rFonts w:cs="Arial"/>
                <w:bCs/>
                <w:szCs w:val="20"/>
              </w:rPr>
              <w:t xml:space="preserve">Uradni list RS, št. 176/21 – uradno prečiščeno besedilo, 178/21 – </w:t>
            </w:r>
            <w:proofErr w:type="spellStart"/>
            <w:r w:rsidR="00032966" w:rsidRPr="008D0FE6">
              <w:rPr>
                <w:rFonts w:cs="Arial"/>
                <w:bCs/>
                <w:szCs w:val="20"/>
              </w:rPr>
              <w:t>popr</w:t>
            </w:r>
            <w:proofErr w:type="spellEnd"/>
            <w:r w:rsidR="00032966" w:rsidRPr="008D0FE6">
              <w:rPr>
                <w:rFonts w:cs="Arial"/>
                <w:bCs/>
                <w:szCs w:val="20"/>
              </w:rPr>
              <w:t xml:space="preserve">., 196/21 – </w:t>
            </w:r>
            <w:proofErr w:type="spellStart"/>
            <w:r w:rsidR="00032966" w:rsidRPr="008D0FE6">
              <w:rPr>
                <w:rFonts w:cs="Arial"/>
                <w:bCs/>
                <w:szCs w:val="20"/>
              </w:rPr>
              <w:t>odl</w:t>
            </w:r>
            <w:proofErr w:type="spellEnd"/>
            <w:r w:rsidR="00032966" w:rsidRPr="008D0FE6">
              <w:rPr>
                <w:rFonts w:cs="Arial"/>
                <w:bCs/>
                <w:szCs w:val="20"/>
              </w:rPr>
              <w:t xml:space="preserve">. US, 157/22 – </w:t>
            </w:r>
            <w:proofErr w:type="spellStart"/>
            <w:r w:rsidR="00032966" w:rsidRPr="008D0FE6">
              <w:rPr>
                <w:rFonts w:cs="Arial"/>
                <w:bCs/>
                <w:szCs w:val="20"/>
              </w:rPr>
              <w:t>odl</w:t>
            </w:r>
            <w:proofErr w:type="spellEnd"/>
            <w:r w:rsidR="00032966" w:rsidRPr="008D0FE6">
              <w:rPr>
                <w:rFonts w:cs="Arial"/>
                <w:bCs/>
                <w:szCs w:val="20"/>
              </w:rPr>
              <w:t xml:space="preserve">. US, 35/23 – </w:t>
            </w:r>
            <w:proofErr w:type="spellStart"/>
            <w:r w:rsidR="00032966" w:rsidRPr="008D0FE6">
              <w:rPr>
                <w:rFonts w:cs="Arial"/>
                <w:bCs/>
                <w:szCs w:val="20"/>
              </w:rPr>
              <w:t>odl</w:t>
            </w:r>
            <w:proofErr w:type="spellEnd"/>
            <w:r w:rsidR="00032966" w:rsidRPr="008D0FE6">
              <w:rPr>
                <w:rFonts w:cs="Arial"/>
                <w:bCs/>
                <w:szCs w:val="20"/>
              </w:rPr>
              <w:t xml:space="preserve">. US, 57/23 – </w:t>
            </w:r>
            <w:proofErr w:type="spellStart"/>
            <w:r w:rsidR="00032966" w:rsidRPr="008D0FE6">
              <w:rPr>
                <w:rFonts w:cs="Arial"/>
                <w:bCs/>
                <w:szCs w:val="20"/>
              </w:rPr>
              <w:t>odl</w:t>
            </w:r>
            <w:proofErr w:type="spellEnd"/>
            <w:r w:rsidR="00032966" w:rsidRPr="008D0FE6">
              <w:rPr>
                <w:rFonts w:cs="Arial"/>
                <w:bCs/>
                <w:szCs w:val="20"/>
              </w:rPr>
              <w:t>. US in 102/23</w:t>
            </w:r>
            <w:r w:rsidRPr="008D0FE6">
              <w:rPr>
                <w:rFonts w:cs="Arial"/>
                <w:bCs/>
                <w:szCs w:val="20"/>
              </w:rPr>
              <w:t>) in ni v postopku likvidacije po Zakonu o gospodarskih družbah (</w:t>
            </w:r>
            <w:r w:rsidR="00032966" w:rsidRPr="008D0FE6">
              <w:rPr>
                <w:rFonts w:cs="Arial"/>
                <w:bCs/>
                <w:szCs w:val="20"/>
              </w:rPr>
              <w:t xml:space="preserve">Uradni list RS, št. 65/09 – uradno prečiščeno besedilo, 33/11, 91/11, 32/12, 57/12, 44/13 – </w:t>
            </w:r>
            <w:proofErr w:type="spellStart"/>
            <w:r w:rsidR="00032966" w:rsidRPr="008D0FE6">
              <w:rPr>
                <w:rFonts w:cs="Arial"/>
                <w:bCs/>
                <w:szCs w:val="20"/>
              </w:rPr>
              <w:t>odl</w:t>
            </w:r>
            <w:proofErr w:type="spellEnd"/>
            <w:r w:rsidR="00032966" w:rsidRPr="008D0FE6">
              <w:rPr>
                <w:rFonts w:cs="Arial"/>
                <w:bCs/>
                <w:szCs w:val="20"/>
              </w:rPr>
              <w:t xml:space="preserve">. US, 82/13, 55/15, 15/17, 22/19 – </w:t>
            </w:r>
            <w:proofErr w:type="spellStart"/>
            <w:r w:rsidR="00032966" w:rsidRPr="008D0FE6">
              <w:rPr>
                <w:rFonts w:cs="Arial"/>
                <w:bCs/>
                <w:szCs w:val="20"/>
              </w:rPr>
              <w:t>ZPosS</w:t>
            </w:r>
            <w:proofErr w:type="spellEnd"/>
            <w:r w:rsidR="00032966" w:rsidRPr="008D0FE6">
              <w:rPr>
                <w:rFonts w:cs="Arial"/>
                <w:bCs/>
                <w:szCs w:val="20"/>
              </w:rPr>
              <w:t xml:space="preserve">, 158/20 – </w:t>
            </w:r>
            <w:proofErr w:type="spellStart"/>
            <w:r w:rsidR="00032966" w:rsidRPr="008D0FE6">
              <w:rPr>
                <w:rFonts w:cs="Arial"/>
                <w:bCs/>
                <w:szCs w:val="20"/>
              </w:rPr>
              <w:t>ZIntPK</w:t>
            </w:r>
            <w:proofErr w:type="spellEnd"/>
            <w:r w:rsidR="00032966" w:rsidRPr="008D0FE6">
              <w:rPr>
                <w:rFonts w:cs="Arial"/>
                <w:bCs/>
                <w:szCs w:val="20"/>
              </w:rPr>
              <w:t>-C, 18/21, 18/23 – ZDU-1O in 75/23</w:t>
            </w:r>
            <w:r w:rsidRPr="008D0FE6">
              <w:rPr>
                <w:rFonts w:cs="Arial"/>
                <w:bCs/>
                <w:szCs w:val="20"/>
              </w:rPr>
              <w:t>; v nadaljevanju: ZGD-1).</w:t>
            </w:r>
          </w:p>
        </w:tc>
        <w:tc>
          <w:tcPr>
            <w:tcW w:w="1317" w:type="dxa"/>
            <w:tcBorders>
              <w:top w:val="single" w:sz="4" w:space="0" w:color="auto"/>
              <w:left w:val="single" w:sz="4" w:space="0" w:color="auto"/>
              <w:bottom w:val="single" w:sz="4" w:space="0" w:color="auto"/>
              <w:right w:val="single" w:sz="4" w:space="0" w:color="auto"/>
            </w:tcBorders>
            <w:vAlign w:val="center"/>
          </w:tcPr>
          <w:p w14:paraId="2A0DE507"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6866FA7F" w14:textId="721815BB" w:rsidR="00650068"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2ABB3696" w14:textId="77777777" w:rsidTr="00A652C4">
        <w:trPr>
          <w:trHeight w:val="96"/>
        </w:trPr>
        <w:tc>
          <w:tcPr>
            <w:tcW w:w="844" w:type="dxa"/>
          </w:tcPr>
          <w:p w14:paraId="66999A2E" w14:textId="436CA908" w:rsidR="00A94FF4" w:rsidRPr="008D0FE6" w:rsidRDefault="008B6BD1" w:rsidP="00E23949">
            <w:pPr>
              <w:spacing w:line="276" w:lineRule="auto"/>
              <w:jc w:val="both"/>
              <w:rPr>
                <w:rFonts w:cs="Arial"/>
                <w:szCs w:val="20"/>
              </w:rPr>
            </w:pPr>
            <w:r w:rsidRPr="008D0FE6">
              <w:rPr>
                <w:rFonts w:cs="Arial"/>
                <w:szCs w:val="20"/>
              </w:rPr>
              <w:t>8</w:t>
            </w:r>
          </w:p>
        </w:tc>
        <w:tc>
          <w:tcPr>
            <w:tcW w:w="6901" w:type="dxa"/>
            <w:shd w:val="clear" w:color="auto" w:fill="auto"/>
            <w:hideMark/>
          </w:tcPr>
          <w:p w14:paraId="2DBCBA24" w14:textId="668FC839" w:rsidR="00A94FF4" w:rsidRPr="008D0FE6" w:rsidRDefault="008B6BD1" w:rsidP="00E23949">
            <w:pPr>
              <w:spacing w:line="276" w:lineRule="auto"/>
              <w:jc w:val="both"/>
              <w:rPr>
                <w:rFonts w:cs="Arial"/>
                <w:szCs w:val="20"/>
              </w:rPr>
            </w:pPr>
            <w:r w:rsidRPr="008D0FE6">
              <w:rPr>
                <w:rFonts w:cs="Arial"/>
                <w:bCs/>
                <w:szCs w:val="20"/>
              </w:rPr>
              <w:t>Prijavitelj ne prejema ali ni v postopku pridobivanja državnih pomoči za reševanje in prestrukturiranje podjetij v težavah po Zakonu o pomoči za reševanje in prestrukturiranje gospodarskih družb in zadrug v težavah (Uradni list RS, št. 5/17).</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8B97D4C"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C3DD257" w14:textId="5F08B8F4"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1256C9A9" w14:textId="77777777" w:rsidTr="00A652C4">
        <w:trPr>
          <w:trHeight w:val="96"/>
        </w:trPr>
        <w:tc>
          <w:tcPr>
            <w:tcW w:w="844" w:type="dxa"/>
          </w:tcPr>
          <w:p w14:paraId="6B29F04E" w14:textId="463571A5" w:rsidR="00A94FF4" w:rsidRPr="008D0FE6" w:rsidRDefault="008B6BD1" w:rsidP="00E23949">
            <w:pPr>
              <w:spacing w:line="276" w:lineRule="auto"/>
              <w:jc w:val="both"/>
              <w:rPr>
                <w:rFonts w:cs="Arial"/>
                <w:szCs w:val="20"/>
              </w:rPr>
            </w:pPr>
            <w:r w:rsidRPr="008D0FE6">
              <w:rPr>
                <w:rFonts w:cs="Arial"/>
                <w:szCs w:val="20"/>
              </w:rPr>
              <w:t>9</w:t>
            </w:r>
          </w:p>
        </w:tc>
        <w:tc>
          <w:tcPr>
            <w:tcW w:w="6901" w:type="dxa"/>
            <w:shd w:val="clear" w:color="auto" w:fill="auto"/>
            <w:hideMark/>
          </w:tcPr>
          <w:p w14:paraId="42F4DC0B" w14:textId="5A7E0680" w:rsidR="00A94FF4" w:rsidRPr="008D0FE6" w:rsidRDefault="008B6BD1" w:rsidP="00E23949">
            <w:pPr>
              <w:spacing w:line="276" w:lineRule="auto"/>
              <w:jc w:val="both"/>
              <w:rPr>
                <w:rFonts w:cs="Arial"/>
                <w:szCs w:val="20"/>
              </w:rPr>
            </w:pPr>
            <w:r w:rsidRPr="008D0FE6">
              <w:rPr>
                <w:rFonts w:cs="Arial"/>
                <w:bCs/>
                <w:szCs w:val="20"/>
              </w:rPr>
              <w:t xml:space="preserve">Glede prijavitelja ni podana prepoved poslovanja v razmerju do ministrstva v obsegu, kot izhaja iz 35. člena Zakona o integriteti in preprečevanju korupcije (Uradni list RS, št. 69/11 – uradno prečiščeno besedilo, 158/20, 3/22 – </w:t>
            </w:r>
            <w:proofErr w:type="spellStart"/>
            <w:r w:rsidRPr="008D0FE6">
              <w:rPr>
                <w:rFonts w:cs="Arial"/>
                <w:bCs/>
                <w:szCs w:val="20"/>
              </w:rPr>
              <w:t>Zdeb</w:t>
            </w:r>
            <w:proofErr w:type="spellEnd"/>
            <w:r w:rsidRPr="008D0FE6">
              <w:rPr>
                <w:rFonts w:cs="Arial"/>
                <w:bCs/>
                <w:szCs w:val="20"/>
              </w:rPr>
              <w:t xml:space="preserve"> in 16/23 – </w:t>
            </w:r>
            <w:proofErr w:type="spellStart"/>
            <w:r w:rsidRPr="008D0FE6">
              <w:rPr>
                <w:rFonts w:cs="Arial"/>
                <w:bCs/>
                <w:szCs w:val="20"/>
              </w:rPr>
              <w:t>ZZPri</w:t>
            </w:r>
            <w:proofErr w:type="spellEnd"/>
            <w:r w:rsidRPr="008D0FE6">
              <w:rPr>
                <w:rFonts w:cs="Arial"/>
                <w:bCs/>
                <w:szCs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C4631D1"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46AA67A4" w14:textId="5BF21DEE"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3B684F5D" w14:textId="77777777" w:rsidTr="00A652C4">
        <w:trPr>
          <w:trHeight w:val="96"/>
        </w:trPr>
        <w:tc>
          <w:tcPr>
            <w:tcW w:w="844" w:type="dxa"/>
          </w:tcPr>
          <w:p w14:paraId="26830C06" w14:textId="4F52C80E" w:rsidR="00A94FF4" w:rsidRPr="008D0FE6" w:rsidRDefault="008B6BD1" w:rsidP="00E23949">
            <w:pPr>
              <w:spacing w:line="276" w:lineRule="auto"/>
              <w:jc w:val="both"/>
              <w:rPr>
                <w:rFonts w:cs="Arial"/>
                <w:szCs w:val="20"/>
              </w:rPr>
            </w:pPr>
            <w:r w:rsidRPr="008D0FE6">
              <w:rPr>
                <w:rFonts w:cs="Arial"/>
                <w:szCs w:val="20"/>
              </w:rPr>
              <w:t>10</w:t>
            </w:r>
          </w:p>
        </w:tc>
        <w:tc>
          <w:tcPr>
            <w:tcW w:w="6901" w:type="dxa"/>
            <w:shd w:val="clear" w:color="auto" w:fill="auto"/>
            <w:hideMark/>
          </w:tcPr>
          <w:p w14:paraId="0C70FB6E" w14:textId="79DC08E4" w:rsidR="00A94FF4" w:rsidRPr="008D0FE6" w:rsidRDefault="008B6BD1" w:rsidP="00E23949">
            <w:pPr>
              <w:spacing w:line="276" w:lineRule="auto"/>
              <w:jc w:val="both"/>
              <w:rPr>
                <w:rFonts w:cs="Arial"/>
                <w:szCs w:val="20"/>
              </w:rPr>
            </w:pPr>
            <w:r w:rsidRPr="008D0FE6">
              <w:rPr>
                <w:rFonts w:cs="Arial"/>
                <w:bCs/>
                <w:szCs w:val="20"/>
              </w:rPr>
              <w:t>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C4DF1C1"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656A55BE" w14:textId="454038E1"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2FF9518C" w14:textId="77777777" w:rsidTr="00A652C4">
        <w:trPr>
          <w:trHeight w:val="386"/>
        </w:trPr>
        <w:tc>
          <w:tcPr>
            <w:tcW w:w="844" w:type="dxa"/>
          </w:tcPr>
          <w:p w14:paraId="2BB9677F" w14:textId="24C17FCD" w:rsidR="00A94FF4" w:rsidRPr="008D0FE6" w:rsidRDefault="00A94FF4" w:rsidP="00E23949">
            <w:pPr>
              <w:spacing w:line="276" w:lineRule="auto"/>
              <w:jc w:val="both"/>
              <w:rPr>
                <w:rFonts w:cs="Arial"/>
                <w:szCs w:val="20"/>
              </w:rPr>
            </w:pPr>
            <w:r w:rsidRPr="008D0FE6">
              <w:rPr>
                <w:rFonts w:cs="Arial"/>
                <w:szCs w:val="20"/>
              </w:rPr>
              <w:t>1</w:t>
            </w:r>
            <w:r w:rsidR="008B6BD1" w:rsidRPr="008D0FE6">
              <w:rPr>
                <w:rFonts w:cs="Arial"/>
                <w:szCs w:val="20"/>
              </w:rPr>
              <w:t>1</w:t>
            </w:r>
          </w:p>
        </w:tc>
        <w:tc>
          <w:tcPr>
            <w:tcW w:w="6901" w:type="dxa"/>
            <w:shd w:val="clear" w:color="auto" w:fill="auto"/>
            <w:hideMark/>
          </w:tcPr>
          <w:p w14:paraId="0EF67260" w14:textId="232C699A" w:rsidR="00A60B83" w:rsidRPr="008D0FE6" w:rsidRDefault="00A60B83" w:rsidP="00E23949">
            <w:pPr>
              <w:spacing w:line="276" w:lineRule="auto"/>
              <w:jc w:val="both"/>
              <w:rPr>
                <w:rFonts w:cs="Arial"/>
                <w:szCs w:val="20"/>
              </w:rPr>
            </w:pPr>
            <w:r w:rsidRPr="008D0FE6">
              <w:rPr>
                <w:rFonts w:cs="Arial"/>
                <w:szCs w:val="20"/>
              </w:rPr>
              <w:t>Prijavitelj ne prejema pomoči za naslednje izključene dejavnosti:</w:t>
            </w:r>
          </w:p>
          <w:p w14:paraId="1F8E75CA" w14:textId="77777777" w:rsidR="00A60B83" w:rsidRPr="008D0FE6" w:rsidRDefault="00A60B83" w:rsidP="00E23949">
            <w:pPr>
              <w:spacing w:line="276" w:lineRule="auto"/>
              <w:jc w:val="both"/>
              <w:rPr>
                <w:rFonts w:cs="Arial"/>
                <w:szCs w:val="20"/>
              </w:rPr>
            </w:pPr>
            <w:r w:rsidRPr="008D0FE6">
              <w:rPr>
                <w:rFonts w:cs="Arial"/>
                <w:szCs w:val="20"/>
              </w:rPr>
              <w:t>-</w:t>
            </w:r>
            <w:r w:rsidRPr="008D0FE6">
              <w:rPr>
                <w:rFonts w:cs="Arial"/>
                <w:szCs w:val="20"/>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3749809A" w14:textId="77777777" w:rsidR="00A60B83" w:rsidRPr="008D0FE6" w:rsidRDefault="00A60B83" w:rsidP="00E23949">
            <w:pPr>
              <w:spacing w:line="276" w:lineRule="auto"/>
              <w:jc w:val="both"/>
              <w:rPr>
                <w:rFonts w:cs="Arial"/>
                <w:szCs w:val="20"/>
              </w:rPr>
            </w:pPr>
            <w:r w:rsidRPr="008D0FE6">
              <w:rPr>
                <w:rFonts w:cs="Arial"/>
                <w:szCs w:val="20"/>
              </w:rPr>
              <w:t>-</w:t>
            </w:r>
            <w:r w:rsidRPr="008D0FE6">
              <w:rPr>
                <w:rFonts w:cs="Arial"/>
                <w:szCs w:val="20"/>
              </w:rPr>
              <w:tab/>
              <w:t>primarne proizvodnje kmetijskih proizvodov;</w:t>
            </w:r>
          </w:p>
          <w:p w14:paraId="19D772F5" w14:textId="77777777" w:rsidR="00A60B83" w:rsidRPr="008D0FE6" w:rsidRDefault="00A60B83" w:rsidP="00E23949">
            <w:pPr>
              <w:spacing w:line="276" w:lineRule="auto"/>
              <w:jc w:val="both"/>
              <w:rPr>
                <w:rFonts w:cs="Arial"/>
                <w:szCs w:val="20"/>
              </w:rPr>
            </w:pPr>
            <w:r w:rsidRPr="008D0FE6">
              <w:rPr>
                <w:rFonts w:cs="Arial"/>
                <w:szCs w:val="20"/>
              </w:rPr>
              <w:lastRenderedPageBreak/>
              <w:t>-</w:t>
            </w:r>
            <w:r w:rsidRPr="008D0FE6">
              <w:rPr>
                <w:rFonts w:cs="Arial"/>
                <w:szCs w:val="20"/>
              </w:rPr>
              <w:tab/>
              <w:t>predelave in trženja kmetijskih proizvodov, v primerih:</w:t>
            </w:r>
          </w:p>
          <w:p w14:paraId="7961E0C4" w14:textId="77777777" w:rsidR="00A60B83" w:rsidRPr="008D0FE6" w:rsidRDefault="00A60B83" w:rsidP="00E23949">
            <w:pPr>
              <w:spacing w:line="276" w:lineRule="auto"/>
              <w:jc w:val="both"/>
              <w:rPr>
                <w:rFonts w:cs="Arial"/>
                <w:szCs w:val="20"/>
              </w:rPr>
            </w:pPr>
            <w:r w:rsidRPr="008D0FE6">
              <w:rPr>
                <w:rFonts w:cs="Arial"/>
                <w:szCs w:val="20"/>
              </w:rPr>
              <w:t>o</w:t>
            </w:r>
            <w:r w:rsidRPr="008D0FE6">
              <w:rPr>
                <w:rFonts w:cs="Arial"/>
                <w:szCs w:val="20"/>
              </w:rPr>
              <w:tab/>
              <w:t>kadar je znesek pomoči, določen na podlagi cene oziroma količine takih proizvodov, ki so kupljeni od primarnih proizvajalcev, ali jih je na trg dalo zadevno podjetje;</w:t>
            </w:r>
          </w:p>
          <w:p w14:paraId="3AF8AF26" w14:textId="77777777" w:rsidR="00A60B83" w:rsidRPr="008D0FE6" w:rsidRDefault="00A60B83" w:rsidP="00E23949">
            <w:pPr>
              <w:spacing w:line="276" w:lineRule="auto"/>
              <w:jc w:val="both"/>
              <w:rPr>
                <w:rFonts w:cs="Arial"/>
                <w:szCs w:val="20"/>
              </w:rPr>
            </w:pPr>
            <w:r w:rsidRPr="008D0FE6">
              <w:rPr>
                <w:rFonts w:cs="Arial"/>
                <w:szCs w:val="20"/>
              </w:rPr>
              <w:t>o</w:t>
            </w:r>
            <w:r w:rsidRPr="008D0FE6">
              <w:rPr>
                <w:rFonts w:cs="Arial"/>
                <w:szCs w:val="20"/>
              </w:rPr>
              <w:tab/>
              <w:t xml:space="preserve">kadar je pomoč pogojena s tem, da se delno ali v celoti prenese na primarne proizvajalce. </w:t>
            </w:r>
          </w:p>
          <w:p w14:paraId="02C43C45" w14:textId="716406AA" w:rsidR="00A94FF4" w:rsidRPr="008D0FE6" w:rsidRDefault="00A60B83" w:rsidP="00E23949">
            <w:pPr>
              <w:spacing w:line="276" w:lineRule="auto"/>
              <w:jc w:val="both"/>
              <w:rPr>
                <w:rFonts w:cs="Arial"/>
                <w:szCs w:val="20"/>
              </w:rPr>
            </w:pPr>
            <w:r w:rsidRPr="008D0FE6">
              <w:rPr>
                <w:rFonts w:cs="Arial"/>
                <w:szCs w:val="20"/>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A7A17D4" w14:textId="77777777" w:rsidR="00673FE6" w:rsidRPr="00B600C3" w:rsidRDefault="00673FE6" w:rsidP="00673FE6">
            <w:pPr>
              <w:spacing w:line="276" w:lineRule="auto"/>
              <w:jc w:val="center"/>
              <w:rPr>
                <w:rFonts w:cs="Arial"/>
                <w:b/>
                <w:bCs/>
                <w:szCs w:val="20"/>
              </w:rPr>
            </w:pPr>
            <w:r w:rsidRPr="00B600C3">
              <w:rPr>
                <w:rFonts w:cs="Arial"/>
                <w:b/>
                <w:bCs/>
                <w:szCs w:val="20"/>
              </w:rPr>
              <w:lastRenderedPageBreak/>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D48E155" w14:textId="78F0EDB7"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bookmarkEnd w:id="28"/>
      <w:tr w:rsidR="00A94FF4" w:rsidRPr="008D0FE6" w14:paraId="1CBA028D" w14:textId="77777777" w:rsidTr="00A652C4">
        <w:trPr>
          <w:trHeight w:val="386"/>
        </w:trPr>
        <w:tc>
          <w:tcPr>
            <w:tcW w:w="844" w:type="dxa"/>
          </w:tcPr>
          <w:p w14:paraId="3F064858" w14:textId="2E749CEC" w:rsidR="00A94FF4" w:rsidRPr="008D0FE6" w:rsidRDefault="00A94FF4" w:rsidP="00E23949">
            <w:pPr>
              <w:spacing w:line="276" w:lineRule="auto"/>
              <w:jc w:val="both"/>
              <w:rPr>
                <w:rFonts w:cs="Arial"/>
                <w:szCs w:val="20"/>
              </w:rPr>
            </w:pPr>
            <w:r w:rsidRPr="008D0FE6">
              <w:rPr>
                <w:rFonts w:cs="Arial"/>
                <w:szCs w:val="20"/>
              </w:rPr>
              <w:t>1</w:t>
            </w:r>
            <w:r w:rsidR="00673FE6">
              <w:rPr>
                <w:rFonts w:cs="Arial"/>
                <w:szCs w:val="20"/>
              </w:rPr>
              <w:t>2</w:t>
            </w:r>
          </w:p>
        </w:tc>
        <w:tc>
          <w:tcPr>
            <w:tcW w:w="6901" w:type="dxa"/>
            <w:shd w:val="clear" w:color="auto" w:fill="auto"/>
            <w:hideMark/>
          </w:tcPr>
          <w:p w14:paraId="6F122D03" w14:textId="148C92F4" w:rsidR="00A94FF4" w:rsidRPr="008D0FE6" w:rsidRDefault="00A60B83" w:rsidP="00E23949">
            <w:pPr>
              <w:spacing w:line="276" w:lineRule="auto"/>
              <w:jc w:val="both"/>
              <w:rPr>
                <w:rFonts w:cs="Arial"/>
                <w:szCs w:val="20"/>
              </w:rPr>
            </w:pPr>
            <w:r w:rsidRPr="008D0FE6">
              <w:rPr>
                <w:rFonts w:cs="Arial"/>
                <w:bCs/>
                <w:szCs w:val="20"/>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2419791"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2755AC26" w14:textId="3960712A"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69AEBA50" w14:textId="77777777" w:rsidTr="00A652C4">
        <w:trPr>
          <w:trHeight w:val="386"/>
        </w:trPr>
        <w:tc>
          <w:tcPr>
            <w:tcW w:w="844" w:type="dxa"/>
          </w:tcPr>
          <w:p w14:paraId="27009F69" w14:textId="0CBB29E0" w:rsidR="00A94FF4" w:rsidRPr="008D0FE6" w:rsidRDefault="00A94FF4" w:rsidP="00E23949">
            <w:pPr>
              <w:spacing w:line="276" w:lineRule="auto"/>
              <w:jc w:val="both"/>
              <w:rPr>
                <w:rFonts w:cs="Arial"/>
                <w:szCs w:val="20"/>
              </w:rPr>
            </w:pPr>
            <w:r w:rsidRPr="008D0FE6">
              <w:rPr>
                <w:rFonts w:cs="Arial"/>
                <w:szCs w:val="20"/>
              </w:rPr>
              <w:t>1</w:t>
            </w:r>
            <w:r w:rsidR="00673FE6">
              <w:rPr>
                <w:rFonts w:cs="Arial"/>
                <w:szCs w:val="20"/>
              </w:rPr>
              <w:t>3</w:t>
            </w:r>
          </w:p>
        </w:tc>
        <w:tc>
          <w:tcPr>
            <w:tcW w:w="6901" w:type="dxa"/>
            <w:shd w:val="clear" w:color="auto" w:fill="auto"/>
            <w:hideMark/>
          </w:tcPr>
          <w:p w14:paraId="5DF03DDC" w14:textId="024462BD" w:rsidR="00A94FF4" w:rsidRPr="008D0FE6" w:rsidRDefault="00A60B83" w:rsidP="00E23949">
            <w:pPr>
              <w:spacing w:line="276" w:lineRule="auto"/>
              <w:jc w:val="both"/>
              <w:rPr>
                <w:rFonts w:cs="Arial"/>
                <w:szCs w:val="20"/>
              </w:rPr>
            </w:pPr>
            <w:r w:rsidRPr="008D0FE6">
              <w:rPr>
                <w:rFonts w:cs="Arial"/>
                <w:bCs/>
                <w:szCs w:val="20"/>
              </w:rPr>
              <w:t xml:space="preserve">Prijavitelj nima neporavnanega vračila preveč izplačane pomoči po pravilu de </w:t>
            </w:r>
            <w:proofErr w:type="spellStart"/>
            <w:r w:rsidRPr="008D0FE6">
              <w:rPr>
                <w:rFonts w:cs="Arial"/>
                <w:bCs/>
                <w:szCs w:val="20"/>
              </w:rPr>
              <w:t>minimis</w:t>
            </w:r>
            <w:proofErr w:type="spellEnd"/>
            <w:r w:rsidRPr="008D0FE6">
              <w:rPr>
                <w:rFonts w:cs="Arial"/>
                <w:bCs/>
                <w:szCs w:val="20"/>
              </w:rPr>
              <w:t xml:space="preserve"> ali državne pomoči na podlagi predhodnega poziva ministrstva, pristojnega za finance.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47F3D7A"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6481FC08" w14:textId="206632BC"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A94FF4" w:rsidRPr="008D0FE6" w14:paraId="5C1964E1" w14:textId="77777777" w:rsidTr="00A652C4">
        <w:trPr>
          <w:trHeight w:val="386"/>
        </w:trPr>
        <w:tc>
          <w:tcPr>
            <w:tcW w:w="844" w:type="dxa"/>
          </w:tcPr>
          <w:p w14:paraId="5E3921CE" w14:textId="44AD09FF" w:rsidR="00A94FF4" w:rsidRPr="008D0FE6" w:rsidRDefault="00A94FF4" w:rsidP="00E23949">
            <w:pPr>
              <w:spacing w:line="276" w:lineRule="auto"/>
              <w:jc w:val="both"/>
              <w:rPr>
                <w:rFonts w:cs="Arial"/>
                <w:szCs w:val="20"/>
              </w:rPr>
            </w:pPr>
            <w:r w:rsidRPr="008D0FE6">
              <w:rPr>
                <w:rFonts w:cs="Arial"/>
                <w:szCs w:val="20"/>
              </w:rPr>
              <w:t>1</w:t>
            </w:r>
            <w:r w:rsidR="00673FE6">
              <w:rPr>
                <w:rFonts w:cs="Arial"/>
                <w:szCs w:val="20"/>
              </w:rPr>
              <w:t>4</w:t>
            </w:r>
          </w:p>
        </w:tc>
        <w:tc>
          <w:tcPr>
            <w:tcW w:w="6901" w:type="dxa"/>
            <w:shd w:val="clear" w:color="auto" w:fill="auto"/>
            <w:hideMark/>
          </w:tcPr>
          <w:p w14:paraId="50D2B84C" w14:textId="2508E06A" w:rsidR="00A94FF4" w:rsidRPr="008D0FE6" w:rsidRDefault="00A60B83" w:rsidP="00E23949">
            <w:pPr>
              <w:spacing w:line="276" w:lineRule="auto"/>
              <w:jc w:val="both"/>
              <w:rPr>
                <w:rFonts w:cs="Arial"/>
                <w:szCs w:val="20"/>
              </w:rPr>
            </w:pPr>
            <w:bookmarkStart w:id="29" w:name="_Hlk159932451"/>
            <w:r w:rsidRPr="008D0FE6">
              <w:rPr>
                <w:rFonts w:cs="Arial"/>
                <w:bCs/>
                <w:szCs w:val="20"/>
              </w:rPr>
              <w:t xml:space="preserve">Skupni znesek pomoči, dodeljen </w:t>
            </w:r>
            <w:r w:rsidR="0014276B" w:rsidRPr="008D0FE6">
              <w:rPr>
                <w:rFonts w:cs="Arial"/>
                <w:bCs/>
                <w:szCs w:val="20"/>
              </w:rPr>
              <w:t>prijavitelju</w:t>
            </w:r>
            <w:r w:rsidRPr="008D0FE6">
              <w:rPr>
                <w:rFonts w:cs="Arial"/>
                <w:bCs/>
                <w:szCs w:val="20"/>
              </w:rPr>
              <w:t xml:space="preserve">, ne sme preseči </w:t>
            </w:r>
            <w:r w:rsidR="00751C2D" w:rsidRPr="008D0FE6">
              <w:rPr>
                <w:rFonts w:cs="Arial"/>
                <w:bCs/>
                <w:szCs w:val="20"/>
              </w:rPr>
              <w:t>3</w:t>
            </w:r>
            <w:r w:rsidRPr="008D0FE6">
              <w:rPr>
                <w:rFonts w:cs="Arial"/>
                <w:bCs/>
                <w:szCs w:val="20"/>
              </w:rPr>
              <w:t xml:space="preserve">00.000,00 EUR de </w:t>
            </w:r>
            <w:proofErr w:type="spellStart"/>
            <w:r w:rsidRPr="008D0FE6">
              <w:rPr>
                <w:rFonts w:cs="Arial"/>
                <w:bCs/>
                <w:szCs w:val="20"/>
              </w:rPr>
              <w:t>minimis</w:t>
            </w:r>
            <w:proofErr w:type="spellEnd"/>
            <w:r w:rsidRPr="008D0FE6">
              <w:rPr>
                <w:rFonts w:cs="Arial"/>
                <w:bCs/>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8D0FE6">
              <w:rPr>
                <w:rFonts w:cs="Arial"/>
                <w:bCs/>
                <w:szCs w:val="20"/>
              </w:rPr>
              <w:t>minimis</w:t>
            </w:r>
            <w:proofErr w:type="spellEnd"/>
            <w:r w:rsidRPr="008D0FE6">
              <w:rPr>
                <w:rFonts w:cs="Arial"/>
                <w:bCs/>
                <w:szCs w:val="20"/>
              </w:rPr>
              <w:t xml:space="preserve"> se upošteva tudi predvideno sofinanciranje po tem razpisu).</w:t>
            </w:r>
            <w:bookmarkEnd w:id="29"/>
          </w:p>
        </w:tc>
        <w:tc>
          <w:tcPr>
            <w:tcW w:w="1317" w:type="dxa"/>
            <w:tcBorders>
              <w:top w:val="single" w:sz="4" w:space="0" w:color="auto"/>
              <w:left w:val="single" w:sz="4" w:space="0" w:color="auto"/>
              <w:bottom w:val="single" w:sz="4" w:space="0" w:color="auto"/>
              <w:right w:val="single" w:sz="4" w:space="0" w:color="auto"/>
            </w:tcBorders>
            <w:vAlign w:val="center"/>
            <w:hideMark/>
          </w:tcPr>
          <w:p w14:paraId="01BD8000"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EF51AFE" w14:textId="5DE43BDE" w:rsidR="00A94FF4"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564DBA" w:rsidRPr="008D0FE6" w14:paraId="35BDF96E" w14:textId="77777777" w:rsidTr="00A652C4">
        <w:trPr>
          <w:trHeight w:val="386"/>
        </w:trPr>
        <w:tc>
          <w:tcPr>
            <w:tcW w:w="844" w:type="dxa"/>
          </w:tcPr>
          <w:p w14:paraId="5B883247" w14:textId="6524FFDC" w:rsidR="00564DBA" w:rsidRPr="008D0FE6" w:rsidRDefault="00564DBA" w:rsidP="00E23949">
            <w:pPr>
              <w:spacing w:line="276" w:lineRule="auto"/>
              <w:jc w:val="both"/>
              <w:rPr>
                <w:rFonts w:cs="Arial"/>
                <w:szCs w:val="20"/>
              </w:rPr>
            </w:pPr>
            <w:r w:rsidRPr="008D0FE6">
              <w:rPr>
                <w:rFonts w:cs="Arial"/>
                <w:szCs w:val="20"/>
              </w:rPr>
              <w:t>1</w:t>
            </w:r>
            <w:r w:rsidR="00673FE6">
              <w:rPr>
                <w:rFonts w:cs="Arial"/>
                <w:szCs w:val="20"/>
              </w:rPr>
              <w:t>5</w:t>
            </w:r>
          </w:p>
        </w:tc>
        <w:tc>
          <w:tcPr>
            <w:tcW w:w="6901" w:type="dxa"/>
            <w:shd w:val="clear" w:color="auto" w:fill="auto"/>
          </w:tcPr>
          <w:p w14:paraId="12FDA8C2" w14:textId="6568D912" w:rsidR="00564DBA" w:rsidRPr="008D0FE6" w:rsidRDefault="00564DBA" w:rsidP="00E23949">
            <w:pPr>
              <w:spacing w:line="276" w:lineRule="auto"/>
              <w:jc w:val="both"/>
              <w:rPr>
                <w:rFonts w:cs="Arial"/>
                <w:bCs/>
                <w:szCs w:val="20"/>
              </w:rPr>
            </w:pPr>
            <w:r w:rsidRPr="008D0FE6">
              <w:rPr>
                <w:rFonts w:cs="Arial"/>
                <w:bCs/>
                <w:szCs w:val="20"/>
              </w:rPr>
              <w:t>Skladno z določili 3. člena Priloge I Uredbe Komisije 651/2014/EU</w:t>
            </w:r>
            <w:r w:rsidRPr="008D0FE6">
              <w:rPr>
                <w:rFonts w:cs="Arial"/>
                <w:bCs/>
                <w:szCs w:val="20"/>
                <w:vertAlign w:val="superscript"/>
              </w:rPr>
              <w:footnoteReference w:id="9"/>
            </w:r>
            <w:r w:rsidRPr="008D0FE6">
              <w:rPr>
                <w:rFonts w:cs="Arial"/>
                <w:bCs/>
                <w:szCs w:val="20"/>
              </w:rPr>
              <w:t xml:space="preserve"> povezana podjetja v primeru tega javnega razpisa štejejo kot eno samo podjetje. V konzorciju nastopa le eno od njih.</w:t>
            </w:r>
          </w:p>
        </w:tc>
        <w:tc>
          <w:tcPr>
            <w:tcW w:w="1317" w:type="dxa"/>
            <w:tcBorders>
              <w:top w:val="single" w:sz="4" w:space="0" w:color="auto"/>
              <w:left w:val="single" w:sz="4" w:space="0" w:color="auto"/>
              <w:bottom w:val="single" w:sz="4" w:space="0" w:color="auto"/>
              <w:right w:val="single" w:sz="4" w:space="0" w:color="auto"/>
            </w:tcBorders>
            <w:vAlign w:val="center"/>
          </w:tcPr>
          <w:p w14:paraId="7D456912" w14:textId="77777777" w:rsidR="00673FE6" w:rsidRPr="00B600C3" w:rsidRDefault="00673FE6" w:rsidP="00673FE6">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283FE196" w14:textId="6ADCDE8F" w:rsidR="00564DBA" w:rsidRPr="008D0FE6" w:rsidRDefault="00673FE6" w:rsidP="00673FE6">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bl>
    <w:p w14:paraId="4592184B" w14:textId="77777777" w:rsidR="00A94FF4" w:rsidRPr="008D0FE6" w:rsidRDefault="00A94FF4" w:rsidP="00E23949">
      <w:pPr>
        <w:tabs>
          <w:tab w:val="left" w:pos="284"/>
        </w:tabs>
        <w:spacing w:line="276" w:lineRule="auto"/>
        <w:jc w:val="both"/>
        <w:rPr>
          <w:rFonts w:cs="Arial"/>
          <w:szCs w:val="20"/>
          <w:lang w:bidi="en-US"/>
        </w:rPr>
      </w:pPr>
    </w:p>
    <w:p w14:paraId="210CB98C" w14:textId="03DAE625" w:rsidR="00363225" w:rsidRPr="008D0FE6" w:rsidRDefault="00363225" w:rsidP="00E23949">
      <w:pPr>
        <w:tabs>
          <w:tab w:val="left" w:pos="284"/>
        </w:tabs>
        <w:spacing w:line="276" w:lineRule="auto"/>
        <w:jc w:val="both"/>
        <w:rPr>
          <w:rFonts w:cs="Arial"/>
          <w:b/>
          <w:bCs/>
          <w:szCs w:val="20"/>
          <w:lang w:bidi="en-US"/>
        </w:rPr>
      </w:pPr>
      <w:bookmarkStart w:id="30" w:name="_Toc168045405"/>
      <w:r w:rsidRPr="008D0FE6">
        <w:rPr>
          <w:rFonts w:cs="Arial"/>
          <w:b/>
          <w:bCs/>
          <w:szCs w:val="20"/>
          <w:lang w:bidi="en-US"/>
        </w:rPr>
        <w:t>Posebni pogoji za prijavitelje</w:t>
      </w:r>
      <w:bookmarkEnd w:id="30"/>
    </w:p>
    <w:p w14:paraId="7898E5ED" w14:textId="77777777" w:rsidR="00204F61" w:rsidRPr="008D0FE6" w:rsidRDefault="00204F61" w:rsidP="00E23949">
      <w:pPr>
        <w:tabs>
          <w:tab w:val="left" w:pos="284"/>
        </w:tabs>
        <w:spacing w:line="276" w:lineRule="auto"/>
        <w:jc w:val="both"/>
        <w:rPr>
          <w:rFonts w:cs="Arial"/>
          <w:szCs w:val="20"/>
          <w:lang w:bidi="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204F61" w:rsidRPr="008D0FE6" w14:paraId="222F1DFA" w14:textId="77777777" w:rsidTr="00D14779">
        <w:trPr>
          <w:trHeight w:val="240"/>
        </w:trPr>
        <w:tc>
          <w:tcPr>
            <w:tcW w:w="844" w:type="dxa"/>
            <w:shd w:val="clear" w:color="auto" w:fill="F2F2F2" w:themeFill="background1" w:themeFillShade="F2"/>
          </w:tcPr>
          <w:p w14:paraId="2E9F7B8B" w14:textId="77777777" w:rsidR="00204F61" w:rsidRPr="008D0FE6" w:rsidRDefault="00204F61" w:rsidP="00E23949">
            <w:pPr>
              <w:tabs>
                <w:tab w:val="left" w:pos="284"/>
              </w:tabs>
              <w:spacing w:line="276" w:lineRule="auto"/>
              <w:jc w:val="both"/>
              <w:rPr>
                <w:rFonts w:cs="Arial"/>
                <w:b/>
                <w:bCs/>
                <w:szCs w:val="20"/>
                <w:lang w:bidi="en-US"/>
              </w:rPr>
            </w:pPr>
            <w:proofErr w:type="spellStart"/>
            <w:r w:rsidRPr="008D0FE6">
              <w:rPr>
                <w:rFonts w:cs="Arial"/>
                <w:b/>
                <w:bCs/>
                <w:szCs w:val="20"/>
                <w:lang w:bidi="en-US"/>
              </w:rPr>
              <w:t>Zap</w:t>
            </w:r>
            <w:proofErr w:type="spellEnd"/>
            <w:r w:rsidRPr="008D0FE6">
              <w:rPr>
                <w:rFonts w:cs="Arial"/>
                <w:b/>
                <w:bCs/>
                <w:szCs w:val="20"/>
                <w:lang w:bidi="en-US"/>
              </w:rPr>
              <w:t xml:space="preserve">. št. </w:t>
            </w:r>
          </w:p>
        </w:tc>
        <w:tc>
          <w:tcPr>
            <w:tcW w:w="6901" w:type="dxa"/>
            <w:shd w:val="clear" w:color="auto" w:fill="F2F2F2" w:themeFill="background1" w:themeFillShade="F2"/>
          </w:tcPr>
          <w:p w14:paraId="37533D6B" w14:textId="77777777" w:rsidR="00204F61" w:rsidRPr="008D0FE6" w:rsidRDefault="00204F61" w:rsidP="00E23949">
            <w:pPr>
              <w:tabs>
                <w:tab w:val="left" w:pos="284"/>
              </w:tabs>
              <w:spacing w:line="276" w:lineRule="auto"/>
              <w:jc w:val="both"/>
              <w:rPr>
                <w:rFonts w:cs="Arial"/>
                <w:b/>
                <w:bCs/>
                <w:szCs w:val="20"/>
                <w:lang w:bidi="en-US"/>
              </w:rPr>
            </w:pPr>
            <w:r w:rsidRPr="008D0FE6">
              <w:rPr>
                <w:rFonts w:cs="Arial"/>
                <w:b/>
                <w:bCs/>
                <w:szCs w:val="20"/>
                <w:lang w:bidi="en-US"/>
              </w:rPr>
              <w:t>Pogoj</w:t>
            </w:r>
          </w:p>
        </w:tc>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67F503" w14:textId="77777777" w:rsidR="00204F61" w:rsidRPr="008D0FE6" w:rsidRDefault="00204F61" w:rsidP="00E23949">
            <w:pPr>
              <w:tabs>
                <w:tab w:val="left" w:pos="284"/>
              </w:tabs>
              <w:spacing w:line="276" w:lineRule="auto"/>
              <w:jc w:val="both"/>
              <w:rPr>
                <w:rFonts w:cs="Arial"/>
                <w:b/>
                <w:bCs/>
                <w:szCs w:val="20"/>
                <w:lang w:bidi="en-US"/>
              </w:rPr>
            </w:pPr>
            <w:r w:rsidRPr="008D0FE6">
              <w:rPr>
                <w:rFonts w:cs="Arial"/>
                <w:b/>
                <w:bCs/>
                <w:szCs w:val="20"/>
                <w:lang w:bidi="en-US"/>
              </w:rPr>
              <w:t xml:space="preserve">Opredelitev prijavitelja </w:t>
            </w:r>
          </w:p>
        </w:tc>
      </w:tr>
      <w:tr w:rsidR="00204F61" w:rsidRPr="008D0FE6" w14:paraId="2EADB525" w14:textId="77777777" w:rsidTr="00D14779">
        <w:trPr>
          <w:trHeight w:val="240"/>
        </w:trPr>
        <w:tc>
          <w:tcPr>
            <w:tcW w:w="844" w:type="dxa"/>
          </w:tcPr>
          <w:p w14:paraId="049DC7E8" w14:textId="77777777" w:rsidR="00204F61" w:rsidRPr="008D0FE6" w:rsidRDefault="00204F61" w:rsidP="00E23949">
            <w:pPr>
              <w:tabs>
                <w:tab w:val="left" w:pos="284"/>
              </w:tabs>
              <w:spacing w:line="276" w:lineRule="auto"/>
              <w:jc w:val="both"/>
              <w:rPr>
                <w:rFonts w:cs="Arial"/>
                <w:szCs w:val="20"/>
                <w:lang w:bidi="en-US"/>
              </w:rPr>
            </w:pPr>
            <w:r w:rsidRPr="008D0FE6">
              <w:rPr>
                <w:rFonts w:cs="Arial"/>
                <w:szCs w:val="20"/>
                <w:lang w:bidi="en-US"/>
              </w:rPr>
              <w:t>1</w:t>
            </w:r>
          </w:p>
        </w:tc>
        <w:tc>
          <w:tcPr>
            <w:tcW w:w="6901" w:type="dxa"/>
            <w:shd w:val="clear" w:color="auto" w:fill="auto"/>
            <w:hideMark/>
          </w:tcPr>
          <w:p w14:paraId="267E9E38" w14:textId="2B7D6E7C" w:rsidR="00204F61" w:rsidRPr="008D0FE6" w:rsidRDefault="00363225" w:rsidP="00E23949">
            <w:pPr>
              <w:tabs>
                <w:tab w:val="left" w:pos="284"/>
              </w:tabs>
              <w:spacing w:line="276" w:lineRule="auto"/>
              <w:jc w:val="both"/>
              <w:rPr>
                <w:rFonts w:cs="Arial"/>
                <w:bCs/>
                <w:szCs w:val="20"/>
                <w:lang w:bidi="en-US"/>
              </w:rPr>
            </w:pPr>
            <w:r w:rsidRPr="008D0FE6">
              <w:rPr>
                <w:rFonts w:cs="Arial"/>
                <w:bCs/>
                <w:szCs w:val="20"/>
                <w:lang w:bidi="en-US"/>
              </w:rPr>
              <w:t>Prijavitelj zagotavlja tehnično in prostorsko sposobnost za izvajanje operacije, in sicer prostor za sprejem strank in svetovanje ter primerno IKT opremo za izvajanje storitev na daljavo.</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B5116F3"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6288A1A2" w14:textId="60EA3920" w:rsidR="00204F61"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204F61" w:rsidRPr="008D0FE6" w14:paraId="57CB95B2" w14:textId="77777777" w:rsidTr="00D14779">
        <w:trPr>
          <w:trHeight w:val="240"/>
        </w:trPr>
        <w:tc>
          <w:tcPr>
            <w:tcW w:w="844" w:type="dxa"/>
          </w:tcPr>
          <w:p w14:paraId="590B187E" w14:textId="77777777" w:rsidR="00204F61" w:rsidRPr="008D0FE6" w:rsidRDefault="00204F61" w:rsidP="00E23949">
            <w:pPr>
              <w:tabs>
                <w:tab w:val="left" w:pos="284"/>
              </w:tabs>
              <w:spacing w:line="276" w:lineRule="auto"/>
              <w:jc w:val="both"/>
              <w:rPr>
                <w:rFonts w:cs="Arial"/>
                <w:szCs w:val="20"/>
                <w:lang w:bidi="en-US"/>
              </w:rPr>
            </w:pPr>
            <w:r w:rsidRPr="008D0FE6">
              <w:rPr>
                <w:rFonts w:cs="Arial"/>
                <w:szCs w:val="20"/>
                <w:lang w:bidi="en-US"/>
              </w:rPr>
              <w:t>2</w:t>
            </w:r>
          </w:p>
        </w:tc>
        <w:tc>
          <w:tcPr>
            <w:tcW w:w="6901" w:type="dxa"/>
            <w:shd w:val="clear" w:color="auto" w:fill="auto"/>
            <w:hideMark/>
          </w:tcPr>
          <w:p w14:paraId="19B781A0" w14:textId="4A6E14F5" w:rsidR="00204F61" w:rsidRPr="008D0FE6" w:rsidRDefault="00363225" w:rsidP="00E23949">
            <w:pPr>
              <w:tabs>
                <w:tab w:val="left" w:pos="284"/>
              </w:tabs>
              <w:spacing w:line="276" w:lineRule="auto"/>
              <w:jc w:val="both"/>
              <w:rPr>
                <w:rFonts w:cs="Arial"/>
                <w:bCs/>
                <w:szCs w:val="20"/>
                <w:lang w:bidi="en-US"/>
              </w:rPr>
            </w:pPr>
            <w:r w:rsidRPr="008D0FE6">
              <w:rPr>
                <w:rFonts w:cs="Arial"/>
                <w:bCs/>
                <w:szCs w:val="20"/>
                <w:lang w:bidi="en-US"/>
              </w:rPr>
              <w:t>Prijavitelj je na dan oddaje vloge vpisan v Poslovni register Slovenije vsaj 24 mesecev.</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E38F6CE"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2FF4A786" w14:textId="0A60FC87" w:rsidR="00204F61"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204F61" w:rsidRPr="008D0FE6" w14:paraId="6591AD05" w14:textId="77777777" w:rsidTr="00D14779">
        <w:trPr>
          <w:trHeight w:val="240"/>
        </w:trPr>
        <w:tc>
          <w:tcPr>
            <w:tcW w:w="844" w:type="dxa"/>
          </w:tcPr>
          <w:p w14:paraId="245C8660" w14:textId="3BCD3532" w:rsidR="00204F61" w:rsidRPr="008D0FE6" w:rsidRDefault="003E097E" w:rsidP="00E23949">
            <w:pPr>
              <w:tabs>
                <w:tab w:val="left" w:pos="284"/>
              </w:tabs>
              <w:spacing w:line="276" w:lineRule="auto"/>
              <w:jc w:val="both"/>
              <w:rPr>
                <w:rFonts w:cs="Arial"/>
                <w:szCs w:val="20"/>
                <w:lang w:bidi="en-US"/>
              </w:rPr>
            </w:pPr>
            <w:r>
              <w:rPr>
                <w:rFonts w:cs="Arial"/>
                <w:szCs w:val="20"/>
                <w:lang w:bidi="en-US"/>
              </w:rPr>
              <w:t>3</w:t>
            </w:r>
          </w:p>
        </w:tc>
        <w:tc>
          <w:tcPr>
            <w:tcW w:w="6901" w:type="dxa"/>
            <w:shd w:val="clear" w:color="auto" w:fill="auto"/>
            <w:hideMark/>
          </w:tcPr>
          <w:p w14:paraId="0C9BC614" w14:textId="2949F93A" w:rsidR="00204F61" w:rsidRPr="008D0FE6" w:rsidRDefault="00363225" w:rsidP="00E23949">
            <w:pPr>
              <w:tabs>
                <w:tab w:val="left" w:pos="284"/>
              </w:tabs>
              <w:spacing w:line="276" w:lineRule="auto"/>
              <w:jc w:val="both"/>
              <w:rPr>
                <w:rFonts w:cs="Arial"/>
                <w:szCs w:val="20"/>
                <w:lang w:bidi="en-US"/>
              </w:rPr>
            </w:pPr>
            <w:r w:rsidRPr="008D0FE6">
              <w:rPr>
                <w:rFonts w:cs="Arial"/>
                <w:szCs w:val="20"/>
                <w:lang w:bidi="en-US"/>
              </w:rPr>
              <w:t xml:space="preserve">Prijavitelj je imel na dan 1. </w:t>
            </w:r>
            <w:r w:rsidR="00FE4289">
              <w:rPr>
                <w:rFonts w:cs="Arial"/>
                <w:szCs w:val="20"/>
                <w:lang w:bidi="en-US"/>
              </w:rPr>
              <w:t>9</w:t>
            </w:r>
            <w:r w:rsidRPr="008D0FE6">
              <w:rPr>
                <w:rFonts w:cs="Arial"/>
                <w:szCs w:val="20"/>
                <w:lang w:bidi="en-US"/>
              </w:rPr>
              <w:t>. 2024 zaposleno vsaj eno (1) osebo za polni delovni čas.</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8E1FA2B"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4F0A9F64" w14:textId="4047216E" w:rsidR="00204F61"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bl>
    <w:p w14:paraId="1BE8B73C" w14:textId="77777777" w:rsidR="00204F61" w:rsidRPr="008D0FE6" w:rsidRDefault="00204F61" w:rsidP="00E23949">
      <w:pPr>
        <w:tabs>
          <w:tab w:val="left" w:pos="284"/>
        </w:tabs>
        <w:spacing w:line="276" w:lineRule="auto"/>
        <w:jc w:val="both"/>
        <w:rPr>
          <w:rFonts w:cs="Arial"/>
          <w:szCs w:val="20"/>
          <w:lang w:bidi="en-US"/>
        </w:rPr>
      </w:pPr>
    </w:p>
    <w:p w14:paraId="624C5BE6" w14:textId="594702EB" w:rsidR="0091085A" w:rsidRPr="008D0FE6" w:rsidRDefault="0091085A" w:rsidP="00E23949">
      <w:pPr>
        <w:tabs>
          <w:tab w:val="left" w:pos="284"/>
        </w:tabs>
        <w:spacing w:line="276" w:lineRule="auto"/>
        <w:jc w:val="both"/>
        <w:rPr>
          <w:rFonts w:cs="Arial"/>
          <w:b/>
          <w:bCs/>
          <w:szCs w:val="20"/>
          <w:lang w:bidi="en-US"/>
        </w:rPr>
      </w:pPr>
      <w:r w:rsidRPr="008D0FE6">
        <w:rPr>
          <w:rFonts w:cs="Arial"/>
          <w:b/>
          <w:bCs/>
          <w:szCs w:val="20"/>
          <w:lang w:bidi="en-US"/>
        </w:rPr>
        <w:t xml:space="preserve">Posebni pogoji za </w:t>
      </w:r>
      <w:r w:rsidR="00003804" w:rsidRPr="008D0FE6">
        <w:rPr>
          <w:rFonts w:cs="Arial"/>
          <w:b/>
          <w:bCs/>
          <w:szCs w:val="20"/>
          <w:lang w:bidi="en-US"/>
        </w:rPr>
        <w:t>operacijo</w:t>
      </w:r>
    </w:p>
    <w:p w14:paraId="266E5FF2" w14:textId="77777777" w:rsidR="0091085A" w:rsidRPr="008D0FE6" w:rsidRDefault="0091085A" w:rsidP="00E23949">
      <w:pPr>
        <w:tabs>
          <w:tab w:val="left" w:pos="284"/>
        </w:tabs>
        <w:spacing w:line="276" w:lineRule="auto"/>
        <w:jc w:val="both"/>
        <w:rPr>
          <w:rFonts w:cs="Arial"/>
          <w:szCs w:val="20"/>
          <w:lang w:bidi="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91085A" w:rsidRPr="008D0FE6" w14:paraId="789777CF" w14:textId="77777777" w:rsidTr="0091085A">
        <w:trPr>
          <w:trHeight w:val="240"/>
        </w:trPr>
        <w:tc>
          <w:tcPr>
            <w:tcW w:w="844" w:type="dxa"/>
            <w:shd w:val="clear" w:color="auto" w:fill="E7E6E6" w:themeFill="background2"/>
          </w:tcPr>
          <w:p w14:paraId="73639523" w14:textId="77777777" w:rsidR="0091085A" w:rsidRPr="008D0FE6" w:rsidRDefault="0091085A" w:rsidP="00E23949">
            <w:pPr>
              <w:tabs>
                <w:tab w:val="left" w:pos="284"/>
              </w:tabs>
              <w:spacing w:line="276" w:lineRule="auto"/>
              <w:jc w:val="both"/>
              <w:rPr>
                <w:rFonts w:cs="Arial"/>
                <w:b/>
                <w:bCs/>
                <w:szCs w:val="20"/>
                <w:lang w:bidi="en-US"/>
              </w:rPr>
            </w:pPr>
            <w:proofErr w:type="spellStart"/>
            <w:r w:rsidRPr="008D0FE6">
              <w:rPr>
                <w:rFonts w:cs="Arial"/>
                <w:b/>
                <w:bCs/>
                <w:szCs w:val="20"/>
                <w:lang w:bidi="en-US"/>
              </w:rPr>
              <w:t>Zap</w:t>
            </w:r>
            <w:proofErr w:type="spellEnd"/>
            <w:r w:rsidRPr="008D0FE6">
              <w:rPr>
                <w:rFonts w:cs="Arial"/>
                <w:b/>
                <w:bCs/>
                <w:szCs w:val="20"/>
                <w:lang w:bidi="en-US"/>
              </w:rPr>
              <w:t xml:space="preserve">. št. </w:t>
            </w:r>
          </w:p>
        </w:tc>
        <w:tc>
          <w:tcPr>
            <w:tcW w:w="6901" w:type="dxa"/>
            <w:shd w:val="clear" w:color="auto" w:fill="E7E6E6" w:themeFill="background2"/>
          </w:tcPr>
          <w:p w14:paraId="4E5D51D5" w14:textId="77187B21" w:rsidR="0091085A" w:rsidRPr="008D0FE6" w:rsidRDefault="0091085A" w:rsidP="00E23949">
            <w:pPr>
              <w:tabs>
                <w:tab w:val="left" w:pos="284"/>
              </w:tabs>
              <w:spacing w:line="276" w:lineRule="auto"/>
              <w:jc w:val="both"/>
              <w:rPr>
                <w:rFonts w:cs="Arial"/>
                <w:b/>
                <w:bCs/>
                <w:szCs w:val="20"/>
                <w:lang w:bidi="en-US"/>
              </w:rPr>
            </w:pPr>
            <w:r w:rsidRPr="008D0FE6">
              <w:rPr>
                <w:rFonts w:cs="Arial"/>
                <w:b/>
                <w:bCs/>
                <w:szCs w:val="20"/>
                <w:lang w:bidi="en-US"/>
              </w:rPr>
              <w:t>Pogoj</w:t>
            </w:r>
          </w:p>
        </w:tc>
        <w:tc>
          <w:tcPr>
            <w:tcW w:w="13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19246E" w14:textId="77777777" w:rsidR="0091085A" w:rsidRPr="008D0FE6" w:rsidRDefault="0091085A" w:rsidP="00E23949">
            <w:pPr>
              <w:tabs>
                <w:tab w:val="left" w:pos="284"/>
              </w:tabs>
              <w:spacing w:line="276" w:lineRule="auto"/>
              <w:jc w:val="both"/>
              <w:rPr>
                <w:rFonts w:cs="Arial"/>
                <w:b/>
                <w:bCs/>
                <w:szCs w:val="20"/>
                <w:lang w:bidi="en-US"/>
              </w:rPr>
            </w:pPr>
            <w:r w:rsidRPr="008D0FE6">
              <w:rPr>
                <w:rFonts w:cs="Arial"/>
                <w:b/>
                <w:bCs/>
                <w:szCs w:val="20"/>
                <w:lang w:bidi="en-US"/>
              </w:rPr>
              <w:t xml:space="preserve">Opredelitev prijavitelja </w:t>
            </w:r>
          </w:p>
        </w:tc>
      </w:tr>
      <w:tr w:rsidR="0091085A" w:rsidRPr="008D0FE6" w14:paraId="23FF865D" w14:textId="77777777" w:rsidTr="00A7123E">
        <w:trPr>
          <w:trHeight w:val="240"/>
        </w:trPr>
        <w:tc>
          <w:tcPr>
            <w:tcW w:w="844" w:type="dxa"/>
          </w:tcPr>
          <w:p w14:paraId="65DC371C" w14:textId="77777777"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1</w:t>
            </w:r>
          </w:p>
        </w:tc>
        <w:tc>
          <w:tcPr>
            <w:tcW w:w="6901" w:type="dxa"/>
            <w:shd w:val="clear" w:color="auto" w:fill="auto"/>
            <w:hideMark/>
          </w:tcPr>
          <w:p w14:paraId="195679AD" w14:textId="2F3C883A" w:rsidR="0091085A" w:rsidRPr="008D0FE6" w:rsidRDefault="0091085A" w:rsidP="00E23949">
            <w:pPr>
              <w:spacing w:line="276" w:lineRule="auto"/>
              <w:jc w:val="both"/>
              <w:rPr>
                <w:rFonts w:cs="Arial"/>
                <w:bCs/>
                <w:szCs w:val="20"/>
              </w:rPr>
            </w:pPr>
            <w:r w:rsidRPr="008D0FE6">
              <w:rPr>
                <w:rFonts w:cs="Arial"/>
                <w:bCs/>
                <w:szCs w:val="20"/>
              </w:rPr>
              <w:t xml:space="preserve">Operacija je skladna z namenom, ciljem in s predmetom javnega razpisa ter s cilji Programa EKP 2021-2027, prednostne naloge 6: Znanja in spretnosti ter odzivni trg dela«, specifičnega cilja: »4.1 Izboljšanje dostopa do zaposlitve in aktivacijski ukrepi za vse iskalce zaposlitve, zlasti mlade, predvsem v okviru izvajanja jamstva za mlade, dolgotrajno brezposelne in prikrajšane </w:t>
            </w:r>
            <w:r w:rsidRPr="008D0FE6">
              <w:rPr>
                <w:rFonts w:cs="Arial"/>
                <w:bCs/>
                <w:szCs w:val="20"/>
              </w:rPr>
              <w:lastRenderedPageBreak/>
              <w:t>skupine</w:t>
            </w:r>
            <w:r w:rsidRPr="008D0FE6">
              <w:rPr>
                <w:rFonts w:cs="Arial"/>
                <w:szCs w:val="20"/>
              </w:rPr>
              <w:t xml:space="preserve"> </w:t>
            </w:r>
            <w:r w:rsidRPr="008D0FE6">
              <w:rPr>
                <w:rFonts w:cs="Arial"/>
                <w:bCs/>
                <w:szCs w:val="20"/>
              </w:rPr>
              <w:t>na trgu dela, in neaktivne osebe, kot tudi s spodbujanjem samozaposlovanja in socialnega gospodarstva«.</w:t>
            </w:r>
          </w:p>
          <w:p w14:paraId="4C3B1133" w14:textId="1789B7A2" w:rsidR="0091085A" w:rsidRPr="008D0FE6" w:rsidRDefault="0091085A" w:rsidP="00E23949">
            <w:pPr>
              <w:tabs>
                <w:tab w:val="left" w:pos="284"/>
              </w:tabs>
              <w:spacing w:line="276" w:lineRule="auto"/>
              <w:jc w:val="both"/>
              <w:rPr>
                <w:rFonts w:cs="Arial"/>
                <w:bCs/>
                <w:szCs w:val="20"/>
                <w:lang w:bidi="en-US"/>
              </w:rPr>
            </w:pPr>
          </w:p>
        </w:tc>
        <w:tc>
          <w:tcPr>
            <w:tcW w:w="1317" w:type="dxa"/>
            <w:tcBorders>
              <w:top w:val="single" w:sz="4" w:space="0" w:color="auto"/>
              <w:left w:val="single" w:sz="4" w:space="0" w:color="auto"/>
              <w:bottom w:val="single" w:sz="4" w:space="0" w:color="auto"/>
              <w:right w:val="single" w:sz="4" w:space="0" w:color="auto"/>
            </w:tcBorders>
            <w:vAlign w:val="center"/>
            <w:hideMark/>
          </w:tcPr>
          <w:p w14:paraId="748CB502"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lastRenderedPageBreak/>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110FBE2D" w14:textId="55090FCD"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7EDE3C8B" w14:textId="77777777" w:rsidTr="00A7123E">
        <w:trPr>
          <w:trHeight w:val="240"/>
        </w:trPr>
        <w:tc>
          <w:tcPr>
            <w:tcW w:w="844" w:type="dxa"/>
          </w:tcPr>
          <w:p w14:paraId="1CD2523D" w14:textId="77777777"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2</w:t>
            </w:r>
          </w:p>
        </w:tc>
        <w:tc>
          <w:tcPr>
            <w:tcW w:w="6901" w:type="dxa"/>
            <w:shd w:val="clear" w:color="auto" w:fill="auto"/>
            <w:hideMark/>
          </w:tcPr>
          <w:p w14:paraId="4BA9A754" w14:textId="3CCACC88" w:rsidR="0091085A" w:rsidRPr="008D0FE6" w:rsidRDefault="0091085A" w:rsidP="00E23949">
            <w:pPr>
              <w:tabs>
                <w:tab w:val="left" w:pos="284"/>
              </w:tabs>
              <w:spacing w:line="276" w:lineRule="auto"/>
              <w:jc w:val="both"/>
              <w:rPr>
                <w:rFonts w:cs="Arial"/>
                <w:bCs/>
                <w:szCs w:val="20"/>
                <w:lang w:bidi="en-US"/>
              </w:rPr>
            </w:pPr>
            <w:r w:rsidRPr="008D0FE6">
              <w:rPr>
                <w:rFonts w:cs="Arial"/>
                <w:bCs/>
                <w:szCs w:val="20"/>
              </w:rPr>
              <w:t>Iz predložene finančne konstrukcije v okviru prijavljene operacije so v celoti zagotovljena sredstva za zaprtje finančne konstrukcije. Pri tem se poleg lastnih sredstev (lastna in krediti) upoštevajo tudi pričakovana sredstva iz naslova tega javnega razpisa.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A080C01"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4685320F" w14:textId="51C1735B"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4A904D0D" w14:textId="77777777" w:rsidTr="00A7123E">
        <w:trPr>
          <w:trHeight w:val="240"/>
        </w:trPr>
        <w:tc>
          <w:tcPr>
            <w:tcW w:w="844" w:type="dxa"/>
          </w:tcPr>
          <w:p w14:paraId="2EC58B32" w14:textId="77777777"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3</w:t>
            </w:r>
          </w:p>
        </w:tc>
        <w:tc>
          <w:tcPr>
            <w:tcW w:w="6901" w:type="dxa"/>
            <w:shd w:val="clear" w:color="auto" w:fill="auto"/>
          </w:tcPr>
          <w:p w14:paraId="6B79C9D0" w14:textId="0DF898F5" w:rsidR="0091085A" w:rsidRPr="008D0FE6" w:rsidRDefault="0091085A" w:rsidP="00E23949">
            <w:pPr>
              <w:tabs>
                <w:tab w:val="left" w:pos="284"/>
              </w:tabs>
              <w:spacing w:line="276" w:lineRule="auto"/>
              <w:jc w:val="both"/>
              <w:rPr>
                <w:rFonts w:cs="Arial"/>
                <w:szCs w:val="20"/>
                <w:lang w:bidi="en-US"/>
              </w:rPr>
            </w:pPr>
            <w:r w:rsidRPr="008D0FE6">
              <w:rPr>
                <w:rFonts w:cs="Arial"/>
                <w:bCs/>
                <w:szCs w:val="20"/>
              </w:rPr>
              <w:t>Operacija je izvedena v skladu z načelom, da se ne škoduje bistveno </w:t>
            </w:r>
            <w:proofErr w:type="spellStart"/>
            <w:r w:rsidRPr="008D0FE6">
              <w:rPr>
                <w:rFonts w:cs="Arial"/>
                <w:bCs/>
                <w:szCs w:val="20"/>
              </w:rPr>
              <w:t>okoljskim</w:t>
            </w:r>
            <w:proofErr w:type="spellEnd"/>
            <w:r w:rsidRPr="008D0FE6">
              <w:rPr>
                <w:rFonts w:cs="Arial"/>
                <w:bCs/>
                <w:szCs w:val="20"/>
              </w:rPr>
              <w:t xml:space="preserve"> ciljem Evropske unije (načelo DNSH), določenim v 17. členu Uredbe (EU) 2020/852 Evropskega parlamenta in Sveta z dne 18. junija 2020 o vzpostavitvi okvira za spodbujanje trajnostnih naložb ter spremembi Uredbe (EU) 2019/2088 (UL L št. 198 z dne 22. junija 2020, str. 13).</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61F9F8A"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3A4029CC" w14:textId="763832C4"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17EC6AE6" w14:textId="77777777" w:rsidTr="0091085A">
        <w:trPr>
          <w:trHeight w:val="589"/>
        </w:trPr>
        <w:tc>
          <w:tcPr>
            <w:tcW w:w="844" w:type="dxa"/>
          </w:tcPr>
          <w:p w14:paraId="1CE8D2AD" w14:textId="77777777"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4</w:t>
            </w:r>
          </w:p>
        </w:tc>
        <w:tc>
          <w:tcPr>
            <w:tcW w:w="6901" w:type="dxa"/>
            <w:shd w:val="clear" w:color="auto" w:fill="auto"/>
            <w:hideMark/>
          </w:tcPr>
          <w:p w14:paraId="2AE7005B" w14:textId="5A38C86A" w:rsidR="0091085A" w:rsidRPr="008D0FE6" w:rsidRDefault="0091085A" w:rsidP="00E23949">
            <w:pPr>
              <w:tabs>
                <w:tab w:val="left" w:pos="284"/>
              </w:tabs>
              <w:spacing w:line="276" w:lineRule="auto"/>
              <w:jc w:val="both"/>
              <w:rPr>
                <w:rFonts w:cs="Arial"/>
                <w:bCs/>
                <w:szCs w:val="20"/>
                <w:lang w:bidi="en-US"/>
              </w:rPr>
            </w:pPr>
            <w:bookmarkStart w:id="31" w:name="_Hlk151124138"/>
            <w:r w:rsidRPr="008D0FE6">
              <w:rPr>
                <w:rFonts w:cs="Arial"/>
                <w:bCs/>
                <w:szCs w:val="20"/>
              </w:rPr>
              <w:t xml:space="preserve">Načrt aktivnosti v vlogi obsega vse sklope aktivnosti, navedene v točki </w:t>
            </w:r>
            <w:r w:rsidR="009A6CCC" w:rsidRPr="008D0FE6">
              <w:rPr>
                <w:rFonts w:cs="Arial"/>
                <w:bCs/>
                <w:szCs w:val="20"/>
              </w:rPr>
              <w:t>7</w:t>
            </w:r>
            <w:r w:rsidRPr="008D0FE6">
              <w:rPr>
                <w:rFonts w:cs="Arial"/>
                <w:bCs/>
                <w:szCs w:val="20"/>
              </w:rPr>
              <w:t xml:space="preserve"> javnega razpisa</w:t>
            </w:r>
            <w:bookmarkEnd w:id="31"/>
            <w:r w:rsidRPr="008D0FE6">
              <w:rPr>
                <w:rFonts w:cs="Arial"/>
                <w:bCs/>
                <w:szCs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CFF22B1"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7B055DCD" w14:textId="62E2EC6A"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390357F7" w14:textId="77777777" w:rsidTr="00A7123E">
        <w:trPr>
          <w:trHeight w:val="240"/>
        </w:trPr>
        <w:tc>
          <w:tcPr>
            <w:tcW w:w="844" w:type="dxa"/>
          </w:tcPr>
          <w:p w14:paraId="63CDC2E8" w14:textId="77777777"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5</w:t>
            </w:r>
          </w:p>
        </w:tc>
        <w:tc>
          <w:tcPr>
            <w:tcW w:w="6901" w:type="dxa"/>
            <w:shd w:val="clear" w:color="auto" w:fill="auto"/>
            <w:hideMark/>
          </w:tcPr>
          <w:p w14:paraId="67BB37D0" w14:textId="78C0874D" w:rsidR="0091085A" w:rsidRPr="008D0FE6" w:rsidRDefault="0091085A" w:rsidP="00E23949">
            <w:pPr>
              <w:tabs>
                <w:tab w:val="left" w:pos="284"/>
              </w:tabs>
              <w:spacing w:line="276" w:lineRule="auto"/>
              <w:jc w:val="both"/>
              <w:rPr>
                <w:rFonts w:cs="Arial"/>
                <w:szCs w:val="20"/>
                <w:lang w:bidi="en-US"/>
              </w:rPr>
            </w:pPr>
            <w:r w:rsidRPr="008D0FE6">
              <w:rPr>
                <w:rFonts w:cs="Arial"/>
                <w:bCs/>
                <w:szCs w:val="20"/>
              </w:rPr>
              <w:t xml:space="preserve">Začetek in zaključek izvajanja operacije sta opredeljena skladno z določili </w:t>
            </w:r>
            <w:r w:rsidR="009A6CCC" w:rsidRPr="008D0FE6">
              <w:rPr>
                <w:rFonts w:cs="Arial"/>
                <w:bCs/>
                <w:szCs w:val="20"/>
              </w:rPr>
              <w:t>7. in 11.6 točke javnega razpisa.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01985F7"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1459183B" w14:textId="3E350030"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6C16149B" w14:textId="77777777" w:rsidTr="00A7123E">
        <w:trPr>
          <w:trHeight w:val="240"/>
        </w:trPr>
        <w:tc>
          <w:tcPr>
            <w:tcW w:w="844" w:type="dxa"/>
          </w:tcPr>
          <w:p w14:paraId="505271FA" w14:textId="77777777"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6</w:t>
            </w:r>
          </w:p>
        </w:tc>
        <w:tc>
          <w:tcPr>
            <w:tcW w:w="6901" w:type="dxa"/>
            <w:shd w:val="clear" w:color="auto" w:fill="auto"/>
            <w:hideMark/>
          </w:tcPr>
          <w:p w14:paraId="05EB5618" w14:textId="0A949A9D" w:rsidR="0091085A" w:rsidRPr="008D0FE6" w:rsidRDefault="0091085A" w:rsidP="00E23949">
            <w:pPr>
              <w:tabs>
                <w:tab w:val="left" w:pos="284"/>
              </w:tabs>
              <w:spacing w:line="276" w:lineRule="auto"/>
              <w:jc w:val="both"/>
              <w:rPr>
                <w:rFonts w:cs="Arial"/>
                <w:szCs w:val="20"/>
                <w:lang w:bidi="en-US"/>
              </w:rPr>
            </w:pPr>
            <w:bookmarkStart w:id="32" w:name="_Hlk151124196"/>
            <w:r w:rsidRPr="008D0FE6">
              <w:rPr>
                <w:rFonts w:cs="Arial"/>
                <w:bCs/>
                <w:szCs w:val="20"/>
              </w:rPr>
              <w:t>Operacija se ni pričela izvajati pred izdajo sklepa o izboru s strani ministrstva</w:t>
            </w:r>
            <w:bookmarkEnd w:id="32"/>
            <w:r w:rsidRPr="008D0FE6">
              <w:rPr>
                <w:rFonts w:cs="Arial"/>
                <w:bCs/>
                <w:szCs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416E1A2"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30529B21" w14:textId="7CDAC735"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77041DE3" w14:textId="77777777" w:rsidTr="00A7123E">
        <w:trPr>
          <w:trHeight w:val="240"/>
        </w:trPr>
        <w:tc>
          <w:tcPr>
            <w:tcW w:w="844" w:type="dxa"/>
          </w:tcPr>
          <w:p w14:paraId="24EB3076" w14:textId="0138A098"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7</w:t>
            </w:r>
          </w:p>
        </w:tc>
        <w:tc>
          <w:tcPr>
            <w:tcW w:w="6901" w:type="dxa"/>
            <w:shd w:val="clear" w:color="auto" w:fill="auto"/>
          </w:tcPr>
          <w:p w14:paraId="6DAEF4A8" w14:textId="0EB42001" w:rsidR="0091085A" w:rsidRPr="008D0FE6" w:rsidRDefault="0091085A" w:rsidP="00E23949">
            <w:pPr>
              <w:tabs>
                <w:tab w:val="left" w:pos="284"/>
              </w:tabs>
              <w:spacing w:line="276" w:lineRule="auto"/>
              <w:jc w:val="both"/>
              <w:rPr>
                <w:rFonts w:cs="Arial"/>
                <w:bCs/>
                <w:szCs w:val="20"/>
                <w:lang w:bidi="en-US"/>
              </w:rPr>
            </w:pPr>
            <w:bookmarkStart w:id="33" w:name="_Hlk151124227"/>
            <w:r w:rsidRPr="008D0FE6">
              <w:rPr>
                <w:rFonts w:cs="Arial"/>
                <w:bCs/>
                <w:szCs w:val="20"/>
              </w:rPr>
              <w:t>V vlogi na javni razpis so opredeljeni vsi obvezni kazalniki rezultata, kot so določeni v 7. točki javnega razpisa</w:t>
            </w:r>
            <w:bookmarkEnd w:id="33"/>
            <w:r w:rsidRPr="008D0FE6">
              <w:rPr>
                <w:rFonts w:cs="Arial"/>
                <w:bCs/>
                <w:szCs w:val="20"/>
              </w:rPr>
              <w:t xml:space="preserve">. </w:t>
            </w:r>
          </w:p>
        </w:tc>
        <w:tc>
          <w:tcPr>
            <w:tcW w:w="1317" w:type="dxa"/>
            <w:tcBorders>
              <w:top w:val="single" w:sz="4" w:space="0" w:color="auto"/>
              <w:left w:val="single" w:sz="4" w:space="0" w:color="auto"/>
              <w:bottom w:val="single" w:sz="4" w:space="0" w:color="auto"/>
              <w:right w:val="single" w:sz="4" w:space="0" w:color="auto"/>
            </w:tcBorders>
            <w:vAlign w:val="center"/>
          </w:tcPr>
          <w:p w14:paraId="76B5C520"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6BECD068" w14:textId="36585004"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r w:rsidR="0091085A" w:rsidRPr="008D0FE6" w14:paraId="793A738B" w14:textId="77777777" w:rsidTr="00A7123E">
        <w:trPr>
          <w:trHeight w:val="240"/>
        </w:trPr>
        <w:tc>
          <w:tcPr>
            <w:tcW w:w="844" w:type="dxa"/>
          </w:tcPr>
          <w:p w14:paraId="73FB9442" w14:textId="7475A794" w:rsidR="0091085A" w:rsidRPr="008D0FE6" w:rsidRDefault="0091085A" w:rsidP="00E23949">
            <w:pPr>
              <w:tabs>
                <w:tab w:val="left" w:pos="284"/>
              </w:tabs>
              <w:spacing w:line="276" w:lineRule="auto"/>
              <w:jc w:val="both"/>
              <w:rPr>
                <w:rFonts w:cs="Arial"/>
                <w:szCs w:val="20"/>
                <w:lang w:bidi="en-US"/>
              </w:rPr>
            </w:pPr>
            <w:r w:rsidRPr="008D0FE6">
              <w:rPr>
                <w:rFonts w:cs="Arial"/>
                <w:szCs w:val="20"/>
                <w:lang w:bidi="en-US"/>
              </w:rPr>
              <w:t>8</w:t>
            </w:r>
          </w:p>
        </w:tc>
        <w:tc>
          <w:tcPr>
            <w:tcW w:w="6901" w:type="dxa"/>
            <w:shd w:val="clear" w:color="auto" w:fill="auto"/>
          </w:tcPr>
          <w:p w14:paraId="15739F7D" w14:textId="28F76713" w:rsidR="0091085A" w:rsidRPr="008D0FE6" w:rsidRDefault="0091085A" w:rsidP="00E23949">
            <w:pPr>
              <w:tabs>
                <w:tab w:val="left" w:pos="284"/>
              </w:tabs>
              <w:spacing w:line="276" w:lineRule="auto"/>
              <w:jc w:val="both"/>
              <w:rPr>
                <w:rFonts w:cs="Arial"/>
                <w:bCs/>
                <w:szCs w:val="20"/>
                <w:lang w:bidi="en-US"/>
              </w:rPr>
            </w:pPr>
            <w:bookmarkStart w:id="34" w:name="_Hlk151124686"/>
            <w:r w:rsidRPr="008D0FE6">
              <w:rPr>
                <w:rFonts w:cs="Arial"/>
                <w:bCs/>
                <w:szCs w:val="20"/>
              </w:rPr>
              <w:t xml:space="preserve">Načrtovana višina financiranja </w:t>
            </w:r>
            <w:r w:rsidR="00751C2D" w:rsidRPr="008D0FE6">
              <w:rPr>
                <w:rFonts w:cs="Arial"/>
                <w:bCs/>
                <w:szCs w:val="20"/>
              </w:rPr>
              <w:t xml:space="preserve">upravičenih stroškov </w:t>
            </w:r>
            <w:r w:rsidRPr="008D0FE6">
              <w:rPr>
                <w:rFonts w:cs="Arial"/>
                <w:bCs/>
                <w:szCs w:val="20"/>
              </w:rPr>
              <w:t>operacije je najmanj 500.000,00 EUR</w:t>
            </w:r>
            <w:bookmarkStart w:id="35" w:name="_Hlk151124723"/>
            <w:bookmarkEnd w:id="34"/>
            <w:r w:rsidRPr="008D0FE6">
              <w:rPr>
                <w:rFonts w:cs="Arial"/>
                <w:bCs/>
                <w:szCs w:val="20"/>
              </w:rPr>
              <w:t xml:space="preserve"> in največ 900.000,00 EUR</w:t>
            </w:r>
            <w:bookmarkEnd w:id="35"/>
            <w:r w:rsidRPr="008D0FE6">
              <w:rPr>
                <w:rFonts w:cs="Arial"/>
                <w:bCs/>
                <w:szCs w:val="20"/>
              </w:rPr>
              <w:t xml:space="preserve">. </w:t>
            </w:r>
          </w:p>
        </w:tc>
        <w:tc>
          <w:tcPr>
            <w:tcW w:w="1317" w:type="dxa"/>
            <w:tcBorders>
              <w:top w:val="single" w:sz="4" w:space="0" w:color="auto"/>
              <w:left w:val="single" w:sz="4" w:space="0" w:color="auto"/>
              <w:bottom w:val="single" w:sz="4" w:space="0" w:color="auto"/>
              <w:right w:val="single" w:sz="4" w:space="0" w:color="auto"/>
            </w:tcBorders>
            <w:vAlign w:val="center"/>
          </w:tcPr>
          <w:p w14:paraId="35F056B2" w14:textId="77777777" w:rsidR="00673FE6" w:rsidRPr="00673FE6" w:rsidRDefault="00673FE6" w:rsidP="00673FE6">
            <w:pPr>
              <w:tabs>
                <w:tab w:val="left" w:pos="284"/>
              </w:tabs>
              <w:spacing w:line="276" w:lineRule="auto"/>
              <w:jc w:val="both"/>
              <w:rPr>
                <w:rFonts w:cs="Arial"/>
                <w:b/>
                <w:bCs/>
                <w:szCs w:val="20"/>
                <w:lang w:bidi="en-US"/>
              </w:rPr>
            </w:pPr>
            <w:r w:rsidRPr="00673FE6">
              <w:rPr>
                <w:rFonts w:cs="Arial"/>
                <w:b/>
                <w:bCs/>
                <w:szCs w:val="20"/>
                <w:lang w:bidi="en-US"/>
              </w:rPr>
              <w:fldChar w:fldCharType="begin">
                <w:ffData>
                  <w:name w:val=""/>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DA</w:t>
            </w:r>
          </w:p>
          <w:p w14:paraId="0FBA4D76" w14:textId="603AA961" w:rsidR="0091085A" w:rsidRPr="008D0FE6" w:rsidRDefault="00673FE6" w:rsidP="00673FE6">
            <w:pPr>
              <w:tabs>
                <w:tab w:val="left" w:pos="284"/>
              </w:tabs>
              <w:spacing w:line="276" w:lineRule="auto"/>
              <w:jc w:val="both"/>
              <w:rPr>
                <w:rFonts w:cs="Arial"/>
                <w:szCs w:val="20"/>
                <w:lang w:bidi="en-US"/>
              </w:rPr>
            </w:pPr>
            <w:r w:rsidRPr="00673FE6">
              <w:rPr>
                <w:rFonts w:cs="Arial"/>
                <w:b/>
                <w:bCs/>
                <w:szCs w:val="20"/>
                <w:lang w:bidi="en-US"/>
              </w:rPr>
              <w:fldChar w:fldCharType="begin">
                <w:ffData>
                  <w:name w:val="Check3"/>
                  <w:enabled/>
                  <w:calcOnExit w:val="0"/>
                  <w:checkBox>
                    <w:sizeAuto/>
                    <w:default w:val="0"/>
                  </w:checkBox>
                </w:ffData>
              </w:fldChar>
            </w:r>
            <w:r w:rsidRPr="00673FE6">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673FE6">
              <w:rPr>
                <w:rFonts w:cs="Arial"/>
                <w:szCs w:val="20"/>
                <w:lang w:bidi="en-US"/>
              </w:rPr>
              <w:fldChar w:fldCharType="end"/>
            </w:r>
            <w:r w:rsidRPr="00673FE6">
              <w:rPr>
                <w:rFonts w:cs="Arial"/>
                <w:b/>
                <w:bCs/>
                <w:szCs w:val="20"/>
                <w:lang w:bidi="en-US"/>
              </w:rPr>
              <w:t xml:space="preserve">   NE</w:t>
            </w:r>
          </w:p>
        </w:tc>
      </w:tr>
    </w:tbl>
    <w:p w14:paraId="70473A9A" w14:textId="77777777" w:rsidR="00204F61" w:rsidRPr="008D0FE6" w:rsidRDefault="00204F61" w:rsidP="00E23949">
      <w:pPr>
        <w:tabs>
          <w:tab w:val="left" w:pos="284"/>
        </w:tabs>
        <w:spacing w:line="276" w:lineRule="auto"/>
        <w:jc w:val="both"/>
        <w:rPr>
          <w:rFonts w:cs="Arial"/>
          <w:szCs w:val="20"/>
          <w:lang w:bidi="en-US"/>
        </w:rPr>
      </w:pPr>
    </w:p>
    <w:p w14:paraId="10BAD5D5" w14:textId="521854ED" w:rsidR="00A94FF4" w:rsidRPr="008D0FE6" w:rsidRDefault="00A94FF4" w:rsidP="00E23949">
      <w:pPr>
        <w:spacing w:line="276" w:lineRule="auto"/>
        <w:jc w:val="both"/>
        <w:rPr>
          <w:rFonts w:cs="Arial"/>
          <w:szCs w:val="20"/>
          <w:lang w:eastAsia="de-DE"/>
        </w:rPr>
      </w:pPr>
      <w:r w:rsidRPr="008D0FE6">
        <w:rPr>
          <w:rFonts w:cs="Arial"/>
          <w:szCs w:val="20"/>
          <w:lang w:eastAsia="de-DE"/>
        </w:rPr>
        <w:t xml:space="preserve">S podpisom izjave soglašamo, da lahko Ministrstvo za gospodarstvo, turizem in šport zahteva </w:t>
      </w:r>
      <w:r w:rsidRPr="008D0FE6">
        <w:rPr>
          <w:rFonts w:cs="Arial"/>
          <w:szCs w:val="20"/>
        </w:rPr>
        <w:t>dodatna pojasnila ali dokazila v zvezi z ugotavljanjem verodostojnosti navedenih podatkov v prijavi ter da lahko za potrebe tega javnega razpisa pridobi dokazila glede izpolnjevanja pogojev iz uradnih evidenc</w:t>
      </w:r>
      <w:r w:rsidRPr="008D0FE6">
        <w:rPr>
          <w:rFonts w:cs="Arial"/>
          <w:color w:val="000000"/>
          <w:szCs w:val="20"/>
        </w:rPr>
        <w:t>.</w:t>
      </w:r>
      <w:r w:rsidRPr="008D0FE6">
        <w:rPr>
          <w:rFonts w:cs="Arial"/>
          <w:szCs w:val="20"/>
          <w:lang w:eastAsia="de-DE"/>
        </w:rPr>
        <w:t xml:space="preserve"> Za navedene izjave kazensko in materialno odgovarjamo. Zavedamo se, da bo v primeru če bo ugotovljena neresničnost katerekoli izjave kadarkoli tekom izbire ali izvajanja </w:t>
      </w:r>
      <w:r w:rsidR="00003804" w:rsidRPr="008D0FE6">
        <w:rPr>
          <w:rFonts w:cs="Arial"/>
          <w:szCs w:val="20"/>
          <w:lang w:eastAsia="de-DE"/>
        </w:rPr>
        <w:t>operacije</w:t>
      </w:r>
      <w:r w:rsidRPr="008D0FE6">
        <w:rPr>
          <w:rFonts w:cs="Arial"/>
          <w:szCs w:val="20"/>
          <w:lang w:eastAsia="de-DE"/>
        </w:rPr>
        <w:t>, moral izbrani prijavitelj vrniti vsa prejeta sredstva, skupaj z zamudnimi obrestmi.</w:t>
      </w:r>
    </w:p>
    <w:p w14:paraId="6AAA0506" w14:textId="77777777" w:rsidR="00A94FF4" w:rsidRPr="008D0FE6" w:rsidRDefault="00A94FF4" w:rsidP="00E23949">
      <w:pPr>
        <w:spacing w:line="276" w:lineRule="auto"/>
        <w:jc w:val="both"/>
        <w:rPr>
          <w:rFonts w:cs="Arial"/>
          <w:szCs w:val="20"/>
          <w:lang w:eastAsia="de-DE"/>
        </w:rPr>
      </w:pPr>
    </w:p>
    <w:p w14:paraId="178F9D4F" w14:textId="77777777" w:rsidR="00A94FF4" w:rsidRPr="008D0FE6" w:rsidRDefault="00A94FF4" w:rsidP="00E23949">
      <w:pPr>
        <w:tabs>
          <w:tab w:val="left" w:pos="360"/>
        </w:tabs>
        <w:spacing w:line="276" w:lineRule="auto"/>
        <w:ind w:left="284" w:hanging="284"/>
        <w:jc w:val="both"/>
        <w:rPr>
          <w:rFonts w:cs="Arial"/>
          <w:szCs w:val="20"/>
        </w:rPr>
      </w:pPr>
    </w:p>
    <w:tbl>
      <w:tblPr>
        <w:tblW w:w="0" w:type="auto"/>
        <w:tblLook w:val="04A0" w:firstRow="1" w:lastRow="0" w:firstColumn="1" w:lastColumn="0" w:noHBand="0" w:noVBand="1"/>
      </w:tblPr>
      <w:tblGrid>
        <w:gridCol w:w="2789"/>
        <w:gridCol w:w="2085"/>
        <w:gridCol w:w="3624"/>
      </w:tblGrid>
      <w:tr w:rsidR="00A94FF4" w:rsidRPr="008D0FE6" w14:paraId="4EDCAB58" w14:textId="77777777" w:rsidTr="00697AE2">
        <w:tc>
          <w:tcPr>
            <w:tcW w:w="2920" w:type="dxa"/>
            <w:hideMark/>
          </w:tcPr>
          <w:p w14:paraId="7B92A947" w14:textId="77777777" w:rsidR="00A94FF4" w:rsidRPr="008D0FE6" w:rsidRDefault="00A94FF4" w:rsidP="00E23949">
            <w:pPr>
              <w:tabs>
                <w:tab w:val="right" w:pos="9072"/>
              </w:tabs>
              <w:spacing w:line="276" w:lineRule="auto"/>
              <w:jc w:val="both"/>
              <w:rPr>
                <w:rFonts w:cs="Arial"/>
                <w:szCs w:val="20"/>
              </w:rPr>
            </w:pPr>
            <w:r w:rsidRPr="008D0FE6">
              <w:rPr>
                <w:rFonts w:cs="Arial"/>
                <w:szCs w:val="20"/>
              </w:rPr>
              <w:t>Kraj in datum:</w:t>
            </w:r>
          </w:p>
        </w:tc>
        <w:tc>
          <w:tcPr>
            <w:tcW w:w="2166" w:type="dxa"/>
            <w:hideMark/>
          </w:tcPr>
          <w:p w14:paraId="0721366A" w14:textId="77777777" w:rsidR="006076EA" w:rsidRPr="006076EA" w:rsidRDefault="006076EA" w:rsidP="006076EA">
            <w:pPr>
              <w:tabs>
                <w:tab w:val="right" w:pos="9072"/>
              </w:tabs>
              <w:spacing w:line="276" w:lineRule="auto"/>
              <w:jc w:val="center"/>
              <w:rPr>
                <w:rFonts w:cs="Arial"/>
                <w:szCs w:val="20"/>
              </w:rPr>
            </w:pPr>
            <w:r w:rsidRPr="006076EA">
              <w:rPr>
                <w:rFonts w:cs="Arial"/>
                <w:szCs w:val="20"/>
              </w:rPr>
              <w:t>Žig</w:t>
            </w:r>
          </w:p>
          <w:p w14:paraId="4474F0DE" w14:textId="20313B54" w:rsidR="00A94FF4" w:rsidRPr="008D0FE6" w:rsidRDefault="006076EA" w:rsidP="006076EA">
            <w:pPr>
              <w:tabs>
                <w:tab w:val="right" w:pos="9072"/>
              </w:tabs>
              <w:spacing w:line="276" w:lineRule="auto"/>
              <w:jc w:val="center"/>
              <w:rPr>
                <w:rFonts w:cs="Arial"/>
                <w:szCs w:val="20"/>
              </w:rPr>
            </w:pPr>
            <w:r w:rsidRPr="006076EA">
              <w:rPr>
                <w:rFonts w:cs="Arial"/>
                <w:sz w:val="16"/>
                <w:szCs w:val="16"/>
              </w:rPr>
              <w:t>(ali navedba »Ne poslujemo z žigom«)</w:t>
            </w:r>
            <w:r w:rsidRPr="006076EA">
              <w:rPr>
                <w:rFonts w:cs="Arial"/>
                <w:szCs w:val="20"/>
              </w:rPr>
              <w:t>:</w:t>
            </w:r>
          </w:p>
        </w:tc>
        <w:tc>
          <w:tcPr>
            <w:tcW w:w="3628" w:type="dxa"/>
          </w:tcPr>
          <w:p w14:paraId="55495A07" w14:textId="77777777" w:rsidR="00A94FF4" w:rsidRPr="008D0FE6" w:rsidRDefault="00A94FF4" w:rsidP="00E23949">
            <w:pPr>
              <w:pStyle w:val="Telobesedila"/>
              <w:tabs>
                <w:tab w:val="left" w:pos="3402"/>
                <w:tab w:val="left" w:pos="5670"/>
              </w:tabs>
              <w:spacing w:after="0" w:line="276" w:lineRule="auto"/>
              <w:jc w:val="both"/>
              <w:rPr>
                <w:rFonts w:ascii="Arial" w:hAnsi="Arial" w:cs="Arial"/>
                <w:sz w:val="20"/>
                <w:szCs w:val="20"/>
              </w:rPr>
            </w:pPr>
            <w:r w:rsidRPr="008D0FE6">
              <w:rPr>
                <w:rFonts w:ascii="Arial" w:hAnsi="Arial" w:cs="Arial"/>
                <w:sz w:val="20"/>
                <w:szCs w:val="20"/>
              </w:rPr>
              <w:t xml:space="preserve">Podpis odgovorne osebe prijavitelja: </w:t>
            </w:r>
          </w:p>
          <w:p w14:paraId="7A0F8F2A" w14:textId="77777777" w:rsidR="00A94FF4" w:rsidRPr="008D0FE6" w:rsidRDefault="00A94FF4" w:rsidP="00E23949">
            <w:pPr>
              <w:tabs>
                <w:tab w:val="right" w:pos="9072"/>
              </w:tabs>
              <w:spacing w:line="276" w:lineRule="auto"/>
              <w:jc w:val="both"/>
              <w:rPr>
                <w:rFonts w:cs="Arial"/>
                <w:szCs w:val="20"/>
              </w:rPr>
            </w:pPr>
          </w:p>
          <w:p w14:paraId="41F4292E" w14:textId="77777777" w:rsidR="00A94FF4" w:rsidRPr="008D0FE6" w:rsidRDefault="00A94FF4" w:rsidP="00E23949">
            <w:pPr>
              <w:tabs>
                <w:tab w:val="right" w:pos="9072"/>
              </w:tabs>
              <w:spacing w:line="276" w:lineRule="auto"/>
              <w:jc w:val="both"/>
              <w:rPr>
                <w:rFonts w:cs="Arial"/>
                <w:szCs w:val="20"/>
              </w:rPr>
            </w:pPr>
            <w:r w:rsidRPr="008D0FE6">
              <w:rPr>
                <w:rFonts w:cs="Arial"/>
                <w:szCs w:val="20"/>
              </w:rPr>
              <w:t>______________________________</w:t>
            </w:r>
          </w:p>
        </w:tc>
      </w:tr>
    </w:tbl>
    <w:p w14:paraId="641E6E53" w14:textId="277EE8E4" w:rsidR="00B63543" w:rsidRDefault="00B63543" w:rsidP="00E23949">
      <w:pPr>
        <w:spacing w:after="160" w:line="276" w:lineRule="auto"/>
        <w:rPr>
          <w:rFonts w:cs="Arial"/>
          <w:i/>
          <w:szCs w:val="20"/>
        </w:rPr>
        <w:sectPr w:rsidR="00B63543" w:rsidSect="00697AE2">
          <w:pgSz w:w="11900" w:h="16840" w:code="9"/>
          <w:pgMar w:top="1701" w:right="1701" w:bottom="1134" w:left="1701" w:header="964" w:footer="794" w:gutter="0"/>
          <w:cols w:space="708"/>
          <w:titlePg/>
        </w:sectPr>
      </w:pPr>
    </w:p>
    <w:p w14:paraId="69F19B0E" w14:textId="27EAAB2A" w:rsidR="00556A78" w:rsidRPr="008D0FE6" w:rsidRDefault="00556A78" w:rsidP="00B63543">
      <w:pPr>
        <w:tabs>
          <w:tab w:val="right" w:pos="9072"/>
        </w:tabs>
        <w:spacing w:line="276" w:lineRule="auto"/>
        <w:jc w:val="right"/>
        <w:rPr>
          <w:rFonts w:cs="Arial"/>
          <w:i/>
          <w:szCs w:val="20"/>
        </w:rPr>
      </w:pPr>
      <w:r w:rsidRPr="008D0FE6">
        <w:rPr>
          <w:rFonts w:cs="Arial"/>
          <w:i/>
          <w:szCs w:val="20"/>
        </w:rPr>
        <w:lastRenderedPageBreak/>
        <w:t>Obrazec št. 4</w:t>
      </w:r>
    </w:p>
    <w:p w14:paraId="19252484" w14:textId="2AD714DF" w:rsidR="005C1C27" w:rsidRPr="008D0FE6" w:rsidRDefault="005C1C27" w:rsidP="00E23949">
      <w:pPr>
        <w:spacing w:after="160" w:line="276" w:lineRule="auto"/>
        <w:rPr>
          <w:rFonts w:cs="Arial"/>
          <w:b/>
          <w:szCs w:val="20"/>
          <w:highlight w:val="yellow"/>
        </w:rPr>
      </w:pPr>
    </w:p>
    <w:p w14:paraId="2327C21C" w14:textId="45BA5A40" w:rsidR="00556A78" w:rsidRPr="008D0FE6" w:rsidRDefault="00556A78" w:rsidP="00E23949">
      <w:pPr>
        <w:spacing w:line="276" w:lineRule="auto"/>
        <w:contextualSpacing/>
        <w:jc w:val="center"/>
        <w:rPr>
          <w:rFonts w:cs="Arial"/>
          <w:b/>
          <w:szCs w:val="20"/>
        </w:rPr>
      </w:pPr>
      <w:bookmarkStart w:id="36" w:name="_Hlk171504213"/>
      <w:r w:rsidRPr="00596AA0">
        <w:rPr>
          <w:rFonts w:cs="Arial"/>
          <w:b/>
          <w:szCs w:val="20"/>
        </w:rPr>
        <w:t xml:space="preserve">IZJAVA </w:t>
      </w:r>
      <w:r w:rsidR="00BE6AE5" w:rsidRPr="00596AA0">
        <w:rPr>
          <w:rFonts w:cs="Arial"/>
          <w:b/>
          <w:szCs w:val="20"/>
        </w:rPr>
        <w:t>KONZORCIJSKEGA</w:t>
      </w:r>
      <w:r w:rsidRPr="00596AA0">
        <w:rPr>
          <w:rFonts w:cs="Arial"/>
          <w:b/>
          <w:szCs w:val="20"/>
        </w:rPr>
        <w:t xml:space="preserve"> PARTNERJA O IZPOLNJEVANJU IN SPREJEMANJU RAZPISNIH POGOJEV</w:t>
      </w:r>
    </w:p>
    <w:bookmarkEnd w:id="36"/>
    <w:p w14:paraId="474E79F3" w14:textId="77777777" w:rsidR="00556A78" w:rsidRPr="008D0FE6" w:rsidRDefault="00556A78" w:rsidP="00E23949">
      <w:pPr>
        <w:spacing w:line="276" w:lineRule="auto"/>
        <w:ind w:left="360"/>
        <w:contextualSpacing/>
        <w:jc w:val="both"/>
        <w:rPr>
          <w:rFonts w:cs="Arial"/>
          <w:szCs w:val="20"/>
        </w:rPr>
      </w:pPr>
    </w:p>
    <w:p w14:paraId="28A92796" w14:textId="77777777" w:rsidR="00556A78" w:rsidRPr="008D0FE6" w:rsidRDefault="00556A78" w:rsidP="00E23949">
      <w:pPr>
        <w:tabs>
          <w:tab w:val="left" w:pos="360"/>
        </w:tabs>
        <w:spacing w:line="276" w:lineRule="auto"/>
        <w:jc w:val="both"/>
        <w:rPr>
          <w:rFonts w:cs="Arial"/>
          <w:szCs w:val="20"/>
        </w:rPr>
      </w:pPr>
    </w:p>
    <w:p w14:paraId="43397D5B" w14:textId="60A191B1" w:rsidR="0023787E" w:rsidRPr="008D0FE6" w:rsidRDefault="00A029A5" w:rsidP="00E23949">
      <w:pPr>
        <w:tabs>
          <w:tab w:val="left" w:pos="360"/>
        </w:tabs>
        <w:spacing w:line="276" w:lineRule="auto"/>
        <w:jc w:val="both"/>
        <w:rPr>
          <w:rFonts w:cs="Arial"/>
          <w:szCs w:val="20"/>
        </w:rPr>
      </w:pPr>
      <w:proofErr w:type="spellStart"/>
      <w:r w:rsidRPr="008D0FE6">
        <w:rPr>
          <w:rFonts w:cs="Arial"/>
          <w:szCs w:val="20"/>
        </w:rPr>
        <w:t>Konzorcijski</w:t>
      </w:r>
      <w:proofErr w:type="spellEnd"/>
      <w:r w:rsidR="00556A78" w:rsidRPr="008D0FE6">
        <w:rPr>
          <w:rFonts w:cs="Arial"/>
          <w:szCs w:val="20"/>
        </w:rPr>
        <w:t xml:space="preserve"> p</w:t>
      </w:r>
      <w:r w:rsidR="0023787E" w:rsidRPr="008D0FE6">
        <w:rPr>
          <w:rFonts w:cs="Arial"/>
          <w:szCs w:val="20"/>
        </w:rPr>
        <w:t>art</w:t>
      </w:r>
      <w:r w:rsidR="00556A78" w:rsidRPr="008D0FE6">
        <w:rPr>
          <w:rFonts w:cs="Arial"/>
          <w:szCs w:val="20"/>
        </w:rPr>
        <w:t>ner</w:t>
      </w:r>
    </w:p>
    <w:p w14:paraId="7C6063D4" w14:textId="374DEAE7" w:rsidR="00556A78" w:rsidRPr="008D0FE6" w:rsidRDefault="00556A78" w:rsidP="00E23949">
      <w:pPr>
        <w:tabs>
          <w:tab w:val="left" w:pos="360"/>
        </w:tabs>
        <w:spacing w:line="276" w:lineRule="auto"/>
        <w:jc w:val="both"/>
        <w:rPr>
          <w:rFonts w:cs="Arial"/>
          <w:szCs w:val="20"/>
        </w:rPr>
      </w:pPr>
      <w:r w:rsidRPr="008D0FE6">
        <w:rPr>
          <w:rFonts w:cs="Arial"/>
          <w:szCs w:val="20"/>
        </w:rPr>
        <w:t>.………….……………………………………..……………………………………………...</w:t>
      </w:r>
    </w:p>
    <w:p w14:paraId="18E2C104" w14:textId="77777777" w:rsidR="00556A78" w:rsidRPr="008D0FE6" w:rsidRDefault="00556A78" w:rsidP="00E23949">
      <w:pPr>
        <w:tabs>
          <w:tab w:val="left" w:pos="360"/>
        </w:tabs>
        <w:spacing w:line="276" w:lineRule="auto"/>
        <w:rPr>
          <w:rFonts w:cs="Arial"/>
          <w:szCs w:val="20"/>
        </w:rPr>
      </w:pPr>
    </w:p>
    <w:p w14:paraId="4E1379D0" w14:textId="77777777" w:rsidR="00556A78" w:rsidRPr="008D0FE6" w:rsidRDefault="00556A78" w:rsidP="00E23949">
      <w:pPr>
        <w:tabs>
          <w:tab w:val="left" w:pos="360"/>
        </w:tabs>
        <w:spacing w:line="276" w:lineRule="auto"/>
        <w:rPr>
          <w:rFonts w:cs="Arial"/>
          <w:szCs w:val="20"/>
        </w:rPr>
      </w:pPr>
      <w:r w:rsidRPr="008D0FE6">
        <w:rPr>
          <w:rFonts w:cs="Arial"/>
          <w:szCs w:val="20"/>
        </w:rPr>
        <w:t>Odgovorna oseba (ime in priimek ter naziv) ……………………………………………………………………….</w:t>
      </w:r>
    </w:p>
    <w:p w14:paraId="5C3505B7" w14:textId="77777777" w:rsidR="00556A78" w:rsidRPr="008D0FE6" w:rsidRDefault="00556A78" w:rsidP="00E23949">
      <w:pPr>
        <w:tabs>
          <w:tab w:val="left" w:pos="360"/>
        </w:tabs>
        <w:spacing w:line="276" w:lineRule="auto"/>
        <w:jc w:val="both"/>
        <w:rPr>
          <w:rFonts w:cs="Arial"/>
          <w:szCs w:val="20"/>
        </w:rPr>
      </w:pPr>
    </w:p>
    <w:p w14:paraId="79291F8F" w14:textId="5A6D4FC9" w:rsidR="00556A78" w:rsidRPr="008D0FE6" w:rsidRDefault="00556A78" w:rsidP="00E23949">
      <w:pPr>
        <w:pStyle w:val="Telobesedila2"/>
        <w:spacing w:after="0" w:line="276" w:lineRule="auto"/>
        <w:jc w:val="both"/>
        <w:rPr>
          <w:rFonts w:cs="Arial"/>
          <w:szCs w:val="20"/>
          <w:lang w:eastAsia="de-DE"/>
        </w:rPr>
      </w:pPr>
      <w:r w:rsidRPr="008D0FE6">
        <w:rPr>
          <w:rFonts w:cs="Arial"/>
          <w:szCs w:val="20"/>
          <w:lang w:eastAsia="de-DE"/>
        </w:rPr>
        <w:t>Izjavljamo, da smo seznanjeni z v</w:t>
      </w:r>
      <w:r w:rsidRPr="008D0FE6">
        <w:rPr>
          <w:rFonts w:cs="Arial"/>
          <w:szCs w:val="20"/>
        </w:rPr>
        <w:t xml:space="preserve">sebino </w:t>
      </w:r>
      <w:r w:rsidR="00CE26DB" w:rsidRPr="008D0FE6">
        <w:rPr>
          <w:rFonts w:cs="Arial"/>
          <w:b/>
          <w:szCs w:val="20"/>
        </w:rPr>
        <w:t xml:space="preserve">Javnega razpisa za oblikovanje zagovorniške organizacije na področju socialne ekonomije </w:t>
      </w:r>
      <w:r w:rsidRPr="008D0FE6">
        <w:rPr>
          <w:rFonts w:cs="Arial"/>
          <w:szCs w:val="20"/>
        </w:rPr>
        <w:t>ter</w:t>
      </w:r>
      <w:r w:rsidRPr="008D0FE6">
        <w:rPr>
          <w:rFonts w:cs="Arial"/>
          <w:b/>
          <w:szCs w:val="20"/>
          <w:lang w:eastAsia="de-DE"/>
        </w:rPr>
        <w:t xml:space="preserve"> v celoti</w:t>
      </w:r>
      <w:r w:rsidRPr="008D0FE6">
        <w:rPr>
          <w:rFonts w:cs="Arial"/>
          <w:szCs w:val="20"/>
          <w:lang w:eastAsia="de-DE"/>
        </w:rPr>
        <w:t xml:space="preserve"> sprejemamo pogoje, merila in ostala določila iz razpisne dokumentacije. Potrjujemo, da je vsebinski, terminski in finančni načrt </w:t>
      </w:r>
      <w:r w:rsidR="000E2A24" w:rsidRPr="008D0FE6">
        <w:rPr>
          <w:rFonts w:cs="Arial"/>
          <w:szCs w:val="20"/>
          <w:lang w:eastAsia="de-DE"/>
        </w:rPr>
        <w:t>operacije</w:t>
      </w:r>
      <w:r w:rsidRPr="008D0FE6">
        <w:rPr>
          <w:rFonts w:cs="Arial"/>
          <w:szCs w:val="20"/>
          <w:lang w:eastAsia="de-DE"/>
        </w:rPr>
        <w:t xml:space="preserve"> izvedljiv ter prijavljeni kazalniki dosegljivi ter, da je </w:t>
      </w:r>
      <w:r w:rsidR="00003804" w:rsidRPr="008D0FE6">
        <w:rPr>
          <w:rFonts w:cs="Arial"/>
          <w:szCs w:val="20"/>
          <w:lang w:eastAsia="de-DE"/>
        </w:rPr>
        <w:t>operacijo</w:t>
      </w:r>
      <w:r w:rsidRPr="008D0FE6">
        <w:rPr>
          <w:rFonts w:cs="Arial"/>
          <w:szCs w:val="20"/>
          <w:lang w:eastAsia="de-DE"/>
        </w:rPr>
        <w:t xml:space="preserve"> mogoče izvesti v skladu z roki v javnem razpisu. </w:t>
      </w:r>
      <w:r w:rsidRPr="008D0FE6">
        <w:rPr>
          <w:rFonts w:cs="Arial"/>
          <w:b/>
          <w:szCs w:val="20"/>
          <w:lang w:eastAsia="de-DE"/>
        </w:rPr>
        <w:t xml:space="preserve">S podpisom izjave podpisujemo vlogo kot celoto. </w:t>
      </w:r>
    </w:p>
    <w:p w14:paraId="39ACA83C" w14:textId="77777777" w:rsidR="00556A78" w:rsidRPr="008D0FE6" w:rsidRDefault="00556A78" w:rsidP="00E23949">
      <w:pPr>
        <w:spacing w:line="276" w:lineRule="auto"/>
        <w:jc w:val="both"/>
        <w:rPr>
          <w:rFonts w:cs="Arial"/>
          <w:szCs w:val="20"/>
          <w:lang w:eastAsia="de-DE"/>
        </w:rPr>
      </w:pPr>
    </w:p>
    <w:p w14:paraId="2FBEE63B" w14:textId="77777777" w:rsidR="00556A78" w:rsidRPr="008D0FE6" w:rsidRDefault="00556A78" w:rsidP="00E23949">
      <w:pPr>
        <w:spacing w:line="276" w:lineRule="auto"/>
        <w:jc w:val="both"/>
        <w:rPr>
          <w:rFonts w:cs="Arial"/>
          <w:b/>
          <w:szCs w:val="20"/>
          <w:lang w:eastAsia="de-DE"/>
        </w:rPr>
      </w:pPr>
      <w:r w:rsidRPr="008D0FE6">
        <w:rPr>
          <w:rFonts w:cs="Arial"/>
          <w:b/>
          <w:szCs w:val="20"/>
          <w:lang w:eastAsia="de-DE"/>
        </w:rPr>
        <w:t>Pod materialno in kazensko odgovornostjo izjavljamo, da so podatki, podani v vlogi, resnični</w:t>
      </w:r>
      <w:r w:rsidRPr="008D0FE6">
        <w:rPr>
          <w:rFonts w:cs="Arial"/>
          <w:szCs w:val="20"/>
          <w:lang w:eastAsia="de-DE"/>
        </w:rPr>
        <w:t xml:space="preserve"> (ne vsebujejo lažnih ali zavajajočih podatkov ter netočnih in nepopolnih podatkov), </w:t>
      </w:r>
      <w:r w:rsidRPr="008D0FE6">
        <w:rPr>
          <w:rFonts w:cs="Arial"/>
          <w:b/>
          <w:szCs w:val="20"/>
          <w:lang w:eastAsia="de-DE"/>
        </w:rPr>
        <w:t>ter da fotokopije priloženih listin ustrezajo originalu. Za podane podatke, njihovo resničnost in ustreznost fotokopij prevzemamo popolno odgovornost.</w:t>
      </w:r>
    </w:p>
    <w:p w14:paraId="49933681" w14:textId="77777777" w:rsidR="00556A78" w:rsidRPr="008D0FE6" w:rsidRDefault="00556A78" w:rsidP="00E23949">
      <w:pPr>
        <w:tabs>
          <w:tab w:val="left" w:pos="360"/>
        </w:tabs>
        <w:spacing w:line="276" w:lineRule="auto"/>
        <w:jc w:val="both"/>
        <w:rPr>
          <w:rFonts w:cs="Arial"/>
          <w:szCs w:val="20"/>
        </w:rPr>
      </w:pPr>
    </w:p>
    <w:p w14:paraId="2F9EE13C" w14:textId="11EF9EFE" w:rsidR="00556A78" w:rsidRPr="008D0FE6" w:rsidRDefault="00556A78" w:rsidP="00E23949">
      <w:pPr>
        <w:tabs>
          <w:tab w:val="left" w:pos="360"/>
        </w:tabs>
        <w:spacing w:line="276" w:lineRule="auto"/>
        <w:jc w:val="both"/>
        <w:rPr>
          <w:rFonts w:cs="Arial"/>
          <w:szCs w:val="20"/>
        </w:rPr>
      </w:pPr>
      <w:r w:rsidRPr="008D0FE6">
        <w:rPr>
          <w:rFonts w:cs="Arial"/>
          <w:szCs w:val="20"/>
        </w:rPr>
        <w:t xml:space="preserve">Izjavljamo, da kot </w:t>
      </w:r>
      <w:proofErr w:type="spellStart"/>
      <w:r w:rsidR="00BE6AE5" w:rsidRPr="008D0FE6">
        <w:rPr>
          <w:rFonts w:cs="Arial"/>
          <w:szCs w:val="20"/>
        </w:rPr>
        <w:t>konzorcijski</w:t>
      </w:r>
      <w:proofErr w:type="spellEnd"/>
      <w:r w:rsidRPr="008D0FE6">
        <w:rPr>
          <w:rFonts w:cs="Arial"/>
          <w:szCs w:val="20"/>
        </w:rPr>
        <w:t xml:space="preserve"> partner na dan oddaje vloge na javni razpis izpolnjujemo naslednje pogoje:</w:t>
      </w:r>
    </w:p>
    <w:p w14:paraId="02DFBF6C" w14:textId="77777777" w:rsidR="000B2E2F" w:rsidRPr="008D0FE6" w:rsidRDefault="000B2E2F" w:rsidP="00E23949">
      <w:pPr>
        <w:tabs>
          <w:tab w:val="left" w:pos="360"/>
        </w:tabs>
        <w:spacing w:line="276" w:lineRule="auto"/>
        <w:jc w:val="both"/>
        <w:rPr>
          <w:rFonts w:cs="Arial"/>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0B2E2F" w:rsidRPr="008D0FE6" w14:paraId="3B52CBBC" w14:textId="77777777" w:rsidTr="00D14779">
        <w:trPr>
          <w:trHeight w:val="240"/>
        </w:trPr>
        <w:tc>
          <w:tcPr>
            <w:tcW w:w="844" w:type="dxa"/>
            <w:shd w:val="clear" w:color="auto" w:fill="F2F2F2" w:themeFill="background1" w:themeFillShade="F2"/>
          </w:tcPr>
          <w:p w14:paraId="5CBF323A" w14:textId="77777777" w:rsidR="000B2E2F" w:rsidRPr="008D0FE6" w:rsidRDefault="000B2E2F" w:rsidP="00E23949">
            <w:pPr>
              <w:spacing w:line="276" w:lineRule="auto"/>
              <w:jc w:val="both"/>
              <w:rPr>
                <w:rFonts w:cs="Arial"/>
                <w:b/>
                <w:bCs/>
                <w:szCs w:val="20"/>
              </w:rPr>
            </w:pPr>
            <w:proofErr w:type="spellStart"/>
            <w:r w:rsidRPr="008D0FE6">
              <w:rPr>
                <w:rFonts w:cs="Arial"/>
                <w:b/>
                <w:bCs/>
                <w:szCs w:val="20"/>
              </w:rPr>
              <w:t>Zap</w:t>
            </w:r>
            <w:proofErr w:type="spellEnd"/>
            <w:r w:rsidRPr="008D0FE6">
              <w:rPr>
                <w:rFonts w:cs="Arial"/>
                <w:b/>
                <w:bCs/>
                <w:szCs w:val="20"/>
              </w:rPr>
              <w:t xml:space="preserve">. št. </w:t>
            </w:r>
          </w:p>
        </w:tc>
        <w:tc>
          <w:tcPr>
            <w:tcW w:w="6901" w:type="dxa"/>
            <w:shd w:val="clear" w:color="auto" w:fill="F2F2F2" w:themeFill="background1" w:themeFillShade="F2"/>
          </w:tcPr>
          <w:p w14:paraId="2DF6CA6B" w14:textId="77777777" w:rsidR="000B2E2F" w:rsidRPr="008D0FE6" w:rsidRDefault="000B2E2F" w:rsidP="00E23949">
            <w:pPr>
              <w:spacing w:line="276" w:lineRule="auto"/>
              <w:jc w:val="both"/>
              <w:rPr>
                <w:rFonts w:cs="Arial"/>
                <w:b/>
                <w:bCs/>
                <w:szCs w:val="20"/>
              </w:rPr>
            </w:pPr>
            <w:r w:rsidRPr="008D0FE6">
              <w:rPr>
                <w:rFonts w:cs="Arial"/>
                <w:b/>
                <w:bCs/>
                <w:szCs w:val="20"/>
              </w:rPr>
              <w:t>Pogoj</w:t>
            </w:r>
          </w:p>
        </w:tc>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03233" w14:textId="603A8908" w:rsidR="000B2E2F" w:rsidRPr="008D0FE6" w:rsidRDefault="00B12558" w:rsidP="00E23949">
            <w:pPr>
              <w:spacing w:line="276" w:lineRule="auto"/>
              <w:jc w:val="both"/>
              <w:rPr>
                <w:rFonts w:cs="Arial"/>
                <w:b/>
                <w:bCs/>
                <w:sz w:val="16"/>
                <w:szCs w:val="16"/>
              </w:rPr>
            </w:pPr>
            <w:r w:rsidRPr="008D0FE6">
              <w:rPr>
                <w:rFonts w:cs="Arial"/>
                <w:b/>
                <w:bCs/>
                <w:sz w:val="16"/>
                <w:szCs w:val="16"/>
              </w:rPr>
              <w:t xml:space="preserve">Opredelitev </w:t>
            </w:r>
            <w:proofErr w:type="spellStart"/>
            <w:r w:rsidRPr="008D0FE6">
              <w:rPr>
                <w:rFonts w:cs="Arial"/>
                <w:b/>
                <w:bCs/>
                <w:sz w:val="16"/>
                <w:szCs w:val="16"/>
              </w:rPr>
              <w:t>konzorcijskega</w:t>
            </w:r>
            <w:proofErr w:type="spellEnd"/>
            <w:r w:rsidRPr="008D0FE6">
              <w:rPr>
                <w:rFonts w:cs="Arial"/>
                <w:b/>
                <w:bCs/>
                <w:sz w:val="16"/>
                <w:szCs w:val="16"/>
              </w:rPr>
              <w:t xml:space="preserve"> partnerja</w:t>
            </w:r>
          </w:p>
        </w:tc>
      </w:tr>
      <w:tr w:rsidR="000B2E2F" w:rsidRPr="008D0FE6" w14:paraId="63EA41B6" w14:textId="77777777" w:rsidTr="00D14779">
        <w:trPr>
          <w:trHeight w:val="240"/>
        </w:trPr>
        <w:tc>
          <w:tcPr>
            <w:tcW w:w="844" w:type="dxa"/>
          </w:tcPr>
          <w:p w14:paraId="725EB2DA" w14:textId="77777777" w:rsidR="000B2E2F" w:rsidRPr="008D0FE6" w:rsidRDefault="000B2E2F" w:rsidP="00E23949">
            <w:pPr>
              <w:spacing w:line="276" w:lineRule="auto"/>
              <w:jc w:val="both"/>
              <w:rPr>
                <w:rFonts w:cs="Arial"/>
                <w:szCs w:val="20"/>
              </w:rPr>
            </w:pPr>
            <w:r w:rsidRPr="008D0FE6">
              <w:rPr>
                <w:rFonts w:cs="Arial"/>
                <w:szCs w:val="20"/>
              </w:rPr>
              <w:t>1</w:t>
            </w:r>
          </w:p>
        </w:tc>
        <w:tc>
          <w:tcPr>
            <w:tcW w:w="6901" w:type="dxa"/>
            <w:shd w:val="clear" w:color="auto" w:fill="auto"/>
            <w:hideMark/>
          </w:tcPr>
          <w:p w14:paraId="360040F1" w14:textId="164FEA95" w:rsidR="000B2E2F" w:rsidRPr="008D0FE6" w:rsidRDefault="00BE6AE5" w:rsidP="00E23949">
            <w:pPr>
              <w:spacing w:line="276" w:lineRule="auto"/>
              <w:jc w:val="both"/>
              <w:rPr>
                <w:rFonts w:cs="Arial"/>
                <w:szCs w:val="20"/>
              </w:rPr>
            </w:pPr>
            <w:proofErr w:type="spellStart"/>
            <w:r w:rsidRPr="008D0FE6">
              <w:rPr>
                <w:rFonts w:cs="Arial"/>
                <w:szCs w:val="20"/>
              </w:rPr>
              <w:t>K</w:t>
            </w:r>
            <w:r w:rsidR="000B2E2F" w:rsidRPr="008D0FE6">
              <w:rPr>
                <w:rFonts w:cs="Arial"/>
                <w:szCs w:val="20"/>
              </w:rPr>
              <w:t>onzorcijski</w:t>
            </w:r>
            <w:proofErr w:type="spellEnd"/>
            <w:r w:rsidR="000B2E2F" w:rsidRPr="008D0FE6">
              <w:rPr>
                <w:rFonts w:cs="Arial"/>
                <w:szCs w:val="20"/>
              </w:rPr>
              <w:t xml:space="preserve"> partner je:</w:t>
            </w:r>
          </w:p>
          <w:p w14:paraId="42C83F2F" w14:textId="2F636568" w:rsidR="000B2E2F" w:rsidRPr="008D0FE6" w:rsidRDefault="000B2E2F" w:rsidP="00E23949">
            <w:pPr>
              <w:spacing w:line="276" w:lineRule="auto"/>
              <w:jc w:val="both"/>
              <w:rPr>
                <w:rFonts w:cs="Arial"/>
                <w:szCs w:val="20"/>
              </w:rPr>
            </w:pPr>
            <w:r w:rsidRPr="008D0FE6">
              <w:rPr>
                <w:rFonts w:cs="Arial"/>
                <w:szCs w:val="20"/>
              </w:rPr>
              <w:t>-</w:t>
            </w:r>
            <w:r w:rsidRPr="008D0FE6">
              <w:rPr>
                <w:rFonts w:cs="Arial"/>
                <w:szCs w:val="20"/>
              </w:rPr>
              <w:tab/>
              <w:t>pravna oseba zasebnega prava, registriran</w:t>
            </w:r>
            <w:r w:rsidR="003E097E">
              <w:rPr>
                <w:rFonts w:cs="Arial"/>
                <w:szCs w:val="20"/>
              </w:rPr>
              <w:t>a</w:t>
            </w:r>
            <w:r w:rsidRPr="008D0FE6">
              <w:rPr>
                <w:rFonts w:cs="Arial"/>
                <w:szCs w:val="20"/>
              </w:rPr>
              <w:t xml:space="preserve"> skladno z Zakonom o socialnem podjetništvu – </w:t>
            </w:r>
            <w:proofErr w:type="spellStart"/>
            <w:r w:rsidRPr="008D0FE6">
              <w:rPr>
                <w:rFonts w:cs="Arial"/>
                <w:szCs w:val="20"/>
              </w:rPr>
              <w:t>ZsocP</w:t>
            </w:r>
            <w:proofErr w:type="spellEnd"/>
            <w:r w:rsidRPr="008D0FE6">
              <w:rPr>
                <w:rFonts w:cs="Arial"/>
                <w:szCs w:val="20"/>
              </w:rPr>
              <w:t xml:space="preserve"> (Uradni list RS, št. 20/11, 90/14 – ZDU-1I in 13/18) in/ali</w:t>
            </w:r>
          </w:p>
          <w:p w14:paraId="172CBB8E" w14:textId="77777777" w:rsidR="000B2E2F" w:rsidRPr="008D0FE6" w:rsidRDefault="000B2E2F" w:rsidP="00E23949">
            <w:pPr>
              <w:spacing w:line="276" w:lineRule="auto"/>
              <w:jc w:val="both"/>
              <w:rPr>
                <w:rFonts w:cs="Arial"/>
                <w:szCs w:val="20"/>
              </w:rPr>
            </w:pPr>
            <w:r w:rsidRPr="008D0FE6">
              <w:rPr>
                <w:rFonts w:cs="Arial"/>
                <w:szCs w:val="20"/>
              </w:rPr>
              <w:t>-</w:t>
            </w:r>
            <w:r w:rsidRPr="008D0FE6">
              <w:rPr>
                <w:rFonts w:cs="Arial"/>
                <w:szCs w:val="20"/>
              </w:rPr>
              <w:tab/>
              <w:t>nevladna organizacija, ki ima podeljen status nevladne organizacije v javnem interesu, skladno z določili Zakona o nevladnih organizacijah (Uradni list RS, št. 21/18) in/ali</w:t>
            </w:r>
          </w:p>
          <w:p w14:paraId="2A23E305" w14:textId="77777777" w:rsidR="000B2E2F" w:rsidRPr="008D0FE6" w:rsidRDefault="000B2E2F" w:rsidP="00E23949">
            <w:pPr>
              <w:spacing w:line="276" w:lineRule="auto"/>
              <w:jc w:val="both"/>
              <w:rPr>
                <w:rFonts w:cs="Arial"/>
                <w:szCs w:val="20"/>
              </w:rPr>
            </w:pPr>
            <w:r w:rsidRPr="008D0FE6">
              <w:rPr>
                <w:rFonts w:cs="Arial"/>
                <w:szCs w:val="20"/>
              </w:rPr>
              <w:t>-</w:t>
            </w:r>
            <w:r w:rsidRPr="008D0FE6">
              <w:rPr>
                <w:rFonts w:cs="Arial"/>
                <w:szCs w:val="20"/>
              </w:rPr>
              <w:tab/>
              <w:t>zadruga, registrirana skladno z Zakonom o zadrugah (Uradni list RS, št. 97/09 – uradno prečiščeno besedilo in 121/21).</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BA12430" w14:textId="77777777" w:rsidR="000B2E2F" w:rsidRPr="00B600C3" w:rsidRDefault="000B2E2F" w:rsidP="00E23949">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DC905A4" w14:textId="3B473B8E" w:rsidR="00B600C3" w:rsidRPr="008D0FE6" w:rsidRDefault="00B600C3" w:rsidP="00E23949">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2033554B" w14:textId="77777777" w:rsidTr="00D14779">
        <w:trPr>
          <w:trHeight w:val="240"/>
        </w:trPr>
        <w:tc>
          <w:tcPr>
            <w:tcW w:w="844" w:type="dxa"/>
          </w:tcPr>
          <w:p w14:paraId="2CE7DADB" w14:textId="77777777" w:rsidR="000B2E2F" w:rsidRPr="008D0FE6" w:rsidRDefault="000B2E2F" w:rsidP="00E23949">
            <w:pPr>
              <w:spacing w:line="276" w:lineRule="auto"/>
              <w:jc w:val="both"/>
              <w:rPr>
                <w:rFonts w:cs="Arial"/>
                <w:szCs w:val="20"/>
              </w:rPr>
            </w:pPr>
            <w:r w:rsidRPr="008D0FE6">
              <w:rPr>
                <w:rFonts w:cs="Arial"/>
                <w:szCs w:val="20"/>
              </w:rPr>
              <w:t>2</w:t>
            </w:r>
          </w:p>
        </w:tc>
        <w:tc>
          <w:tcPr>
            <w:tcW w:w="6901" w:type="dxa"/>
            <w:shd w:val="clear" w:color="auto" w:fill="auto"/>
            <w:hideMark/>
          </w:tcPr>
          <w:p w14:paraId="55C3C113" w14:textId="41DCC7C2" w:rsidR="000B2E2F" w:rsidRPr="008D0FE6" w:rsidRDefault="00BE6AE5" w:rsidP="00E23949">
            <w:pPr>
              <w:spacing w:line="276" w:lineRule="auto"/>
              <w:jc w:val="both"/>
              <w:rPr>
                <w:rFonts w:cs="Arial"/>
                <w:szCs w:val="20"/>
              </w:rPr>
            </w:pPr>
            <w:proofErr w:type="spellStart"/>
            <w:r w:rsidRPr="008D0FE6">
              <w:rPr>
                <w:rFonts w:cs="Arial"/>
                <w:bCs/>
                <w:szCs w:val="20"/>
              </w:rPr>
              <w:t>K</w:t>
            </w:r>
            <w:r w:rsidR="000B2E2F" w:rsidRPr="008D0FE6">
              <w:rPr>
                <w:rFonts w:cs="Arial"/>
                <w:bCs/>
                <w:szCs w:val="20"/>
              </w:rPr>
              <w:t>onzorcijski</w:t>
            </w:r>
            <w:proofErr w:type="spellEnd"/>
            <w:r w:rsidR="000B2E2F" w:rsidRPr="008D0FE6">
              <w:rPr>
                <w:rFonts w:cs="Arial"/>
                <w:bCs/>
                <w:szCs w:val="20"/>
              </w:rPr>
              <w:t xml:space="preserve"> partner je nepridobitna pravna oseba in ima v ustanovitvenem aktu določen neprofitni značaj, tj. ni ustanovljen izključno z namenom pridobivanja dobička ali premoženja in presežke prihodkov nad odhodki vlaga v izvajanje (lastne) dejavnosti.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26407C2"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51D2D49C" w14:textId="628A701F"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4133ACB1" w14:textId="77777777" w:rsidTr="00D14779">
        <w:trPr>
          <w:trHeight w:val="240"/>
        </w:trPr>
        <w:tc>
          <w:tcPr>
            <w:tcW w:w="844" w:type="dxa"/>
          </w:tcPr>
          <w:p w14:paraId="6C5BD1F2" w14:textId="77777777" w:rsidR="000B2E2F" w:rsidRPr="008D0FE6" w:rsidRDefault="000B2E2F" w:rsidP="00E23949">
            <w:pPr>
              <w:spacing w:line="276" w:lineRule="auto"/>
              <w:jc w:val="both"/>
              <w:rPr>
                <w:rFonts w:cs="Arial"/>
                <w:szCs w:val="20"/>
              </w:rPr>
            </w:pPr>
            <w:r w:rsidRPr="008D0FE6">
              <w:rPr>
                <w:rFonts w:cs="Arial"/>
                <w:szCs w:val="20"/>
              </w:rPr>
              <w:t>3</w:t>
            </w:r>
          </w:p>
        </w:tc>
        <w:tc>
          <w:tcPr>
            <w:tcW w:w="6901" w:type="dxa"/>
            <w:shd w:val="clear" w:color="auto" w:fill="auto"/>
          </w:tcPr>
          <w:p w14:paraId="1992177E" w14:textId="16045837" w:rsidR="000B2E2F" w:rsidRPr="008D0FE6" w:rsidRDefault="00A029A5" w:rsidP="00E23949">
            <w:pPr>
              <w:spacing w:line="276" w:lineRule="auto"/>
              <w:jc w:val="both"/>
              <w:rPr>
                <w:rFonts w:cs="Arial"/>
                <w:bCs/>
                <w:szCs w:val="20"/>
                <w:highlight w:val="yellow"/>
              </w:rPr>
            </w:pPr>
            <w:r w:rsidRPr="008D0FE6">
              <w:rPr>
                <w:rFonts w:cs="Arial"/>
                <w:bCs/>
                <w:szCs w:val="20"/>
              </w:rPr>
              <w:t xml:space="preserve">V organizaciji </w:t>
            </w:r>
            <w:proofErr w:type="spellStart"/>
            <w:r w:rsidRPr="008D0FE6">
              <w:rPr>
                <w:rFonts w:cs="Arial"/>
                <w:bCs/>
                <w:szCs w:val="20"/>
              </w:rPr>
              <w:t>konzorcijskega</w:t>
            </w:r>
            <w:proofErr w:type="spellEnd"/>
            <w:r w:rsidRPr="008D0FE6">
              <w:rPr>
                <w:rFonts w:cs="Arial"/>
                <w:bCs/>
                <w:szCs w:val="20"/>
              </w:rPr>
              <w:t xml:space="preserve"> partnerja pri odločanju nima prevladujočega vpliva ena ali več pridobitnih gospodarskih družb, pravnih oseb javnega prava ali lokalnih skupnosti.</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17974DB"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149C09E1" w14:textId="4B84A6F0"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3A4B8213" w14:textId="77777777" w:rsidTr="00D14779">
        <w:trPr>
          <w:trHeight w:val="1370"/>
        </w:trPr>
        <w:tc>
          <w:tcPr>
            <w:tcW w:w="844" w:type="dxa"/>
          </w:tcPr>
          <w:p w14:paraId="7674E5BA" w14:textId="77777777" w:rsidR="000B2E2F" w:rsidRPr="008D0FE6" w:rsidRDefault="000B2E2F" w:rsidP="00E23949">
            <w:pPr>
              <w:spacing w:line="276" w:lineRule="auto"/>
              <w:jc w:val="both"/>
              <w:rPr>
                <w:rFonts w:cs="Arial"/>
                <w:szCs w:val="20"/>
              </w:rPr>
            </w:pPr>
            <w:r w:rsidRPr="008D0FE6">
              <w:rPr>
                <w:rFonts w:cs="Arial"/>
                <w:szCs w:val="20"/>
              </w:rPr>
              <w:lastRenderedPageBreak/>
              <w:t>4</w:t>
            </w:r>
          </w:p>
        </w:tc>
        <w:tc>
          <w:tcPr>
            <w:tcW w:w="6901" w:type="dxa"/>
            <w:shd w:val="clear" w:color="auto" w:fill="auto"/>
            <w:hideMark/>
          </w:tcPr>
          <w:p w14:paraId="7D9E1231" w14:textId="3A94F157" w:rsidR="000B2E2F" w:rsidRPr="008D0FE6" w:rsidRDefault="00906954" w:rsidP="00E23949">
            <w:pPr>
              <w:spacing w:line="276" w:lineRule="auto"/>
              <w:jc w:val="both"/>
              <w:rPr>
                <w:rFonts w:cs="Arial"/>
                <w:szCs w:val="20"/>
              </w:rPr>
            </w:pPr>
            <w:proofErr w:type="spellStart"/>
            <w:r w:rsidRPr="008D0FE6">
              <w:rPr>
                <w:rFonts w:cs="Arial"/>
                <w:szCs w:val="20"/>
              </w:rPr>
              <w:t>Konzorcijski</w:t>
            </w:r>
            <w:proofErr w:type="spellEnd"/>
            <w:r w:rsidRPr="008D0FE6">
              <w:rPr>
                <w:rFonts w:cs="Arial"/>
                <w:szCs w:val="20"/>
              </w:rPr>
              <w:t xml:space="preserve"> partner</w:t>
            </w:r>
            <w:r w:rsidR="000B2E2F" w:rsidRPr="008D0FE6">
              <w:rPr>
                <w:rFonts w:cs="Arial"/>
                <w:szCs w:val="20"/>
              </w:rPr>
              <w:t xml:space="preserve"> ima v ustanovitvenem aktu določeno demokratično in/ali participativno upravljanje, tj.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 v primeru ne-članskih organizacij zaposlene, stranke in deležnike, na katere vpliva njihova dejavnost, vključujejo v odločanje (npr. predstavnik zaposlenih v svetu zavoda ali organu upravljanja).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B16C334"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342CEB4C" w14:textId="034B6315"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16BC0B92" w14:textId="77777777" w:rsidTr="00D14779">
        <w:trPr>
          <w:trHeight w:val="240"/>
        </w:trPr>
        <w:tc>
          <w:tcPr>
            <w:tcW w:w="844" w:type="dxa"/>
          </w:tcPr>
          <w:p w14:paraId="7DC9E6F8" w14:textId="77777777" w:rsidR="000B2E2F" w:rsidRPr="008D0FE6" w:rsidRDefault="000B2E2F" w:rsidP="00E23949">
            <w:pPr>
              <w:spacing w:line="276" w:lineRule="auto"/>
              <w:jc w:val="both"/>
              <w:rPr>
                <w:rFonts w:cs="Arial"/>
                <w:szCs w:val="20"/>
              </w:rPr>
            </w:pPr>
            <w:r w:rsidRPr="008D0FE6">
              <w:rPr>
                <w:rFonts w:cs="Arial"/>
                <w:szCs w:val="20"/>
              </w:rPr>
              <w:t>5</w:t>
            </w:r>
          </w:p>
        </w:tc>
        <w:tc>
          <w:tcPr>
            <w:tcW w:w="6901" w:type="dxa"/>
            <w:shd w:val="clear" w:color="auto" w:fill="auto"/>
            <w:hideMark/>
          </w:tcPr>
          <w:p w14:paraId="45AEB0A7" w14:textId="4B3E6A98" w:rsidR="000B2E2F" w:rsidRPr="008D0FE6" w:rsidRDefault="000B2E2F" w:rsidP="00E23949">
            <w:pPr>
              <w:spacing w:line="276" w:lineRule="auto"/>
              <w:jc w:val="both"/>
              <w:rPr>
                <w:rFonts w:cs="Arial"/>
                <w:szCs w:val="20"/>
              </w:rPr>
            </w:pPr>
            <w:proofErr w:type="spellStart"/>
            <w:r w:rsidRPr="008D0FE6">
              <w:rPr>
                <w:rFonts w:cs="Arial"/>
                <w:szCs w:val="20"/>
              </w:rPr>
              <w:t>Konzorcijski</w:t>
            </w:r>
            <w:proofErr w:type="spellEnd"/>
            <w:r w:rsidRPr="008D0FE6">
              <w:rPr>
                <w:rFonts w:cs="Arial"/>
                <w:szCs w:val="20"/>
              </w:rPr>
              <w:t xml:space="preserve">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FED809A"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59BBDA8C" w14:textId="556B981E"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7D3E7AE4" w14:textId="77777777" w:rsidTr="00D14779">
        <w:trPr>
          <w:trHeight w:val="240"/>
        </w:trPr>
        <w:tc>
          <w:tcPr>
            <w:tcW w:w="844" w:type="dxa"/>
          </w:tcPr>
          <w:p w14:paraId="4714AA4B" w14:textId="77777777" w:rsidR="000B2E2F" w:rsidRPr="008D0FE6" w:rsidRDefault="000B2E2F" w:rsidP="00E23949">
            <w:pPr>
              <w:spacing w:line="276" w:lineRule="auto"/>
              <w:jc w:val="both"/>
              <w:rPr>
                <w:rFonts w:cs="Arial"/>
                <w:szCs w:val="20"/>
              </w:rPr>
            </w:pPr>
            <w:r w:rsidRPr="008D0FE6">
              <w:rPr>
                <w:rFonts w:cs="Arial"/>
                <w:szCs w:val="20"/>
              </w:rPr>
              <w:t>6</w:t>
            </w:r>
          </w:p>
        </w:tc>
        <w:tc>
          <w:tcPr>
            <w:tcW w:w="6901" w:type="dxa"/>
            <w:shd w:val="clear" w:color="auto" w:fill="auto"/>
            <w:hideMark/>
          </w:tcPr>
          <w:p w14:paraId="7ED5D94E" w14:textId="2A05EC96" w:rsidR="000B2E2F" w:rsidRPr="008D0FE6" w:rsidRDefault="001D6BD7" w:rsidP="00E23949">
            <w:pPr>
              <w:spacing w:line="276" w:lineRule="auto"/>
              <w:jc w:val="both"/>
              <w:rPr>
                <w:rFonts w:cs="Arial"/>
                <w:szCs w:val="20"/>
              </w:rPr>
            </w:pPr>
            <w:proofErr w:type="spellStart"/>
            <w:r>
              <w:rPr>
                <w:rFonts w:cs="Arial"/>
                <w:szCs w:val="20"/>
              </w:rPr>
              <w:t>K</w:t>
            </w:r>
            <w:r w:rsidR="000B2E2F" w:rsidRPr="008D0FE6">
              <w:rPr>
                <w:rFonts w:cs="Arial"/>
                <w:szCs w:val="20"/>
              </w:rPr>
              <w:t>onzorcijski</w:t>
            </w:r>
            <w:proofErr w:type="spellEnd"/>
            <w:r w:rsidR="000B2E2F" w:rsidRPr="008D0FE6">
              <w:rPr>
                <w:rFonts w:cs="Arial"/>
                <w:szCs w:val="20"/>
              </w:rPr>
              <w:t xml:space="preserve">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3E239DE"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6CFE9246" w14:textId="78D2E804"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08F6ED53" w14:textId="77777777" w:rsidTr="00D14779">
        <w:trPr>
          <w:trHeight w:val="240"/>
        </w:trPr>
        <w:tc>
          <w:tcPr>
            <w:tcW w:w="844" w:type="dxa"/>
          </w:tcPr>
          <w:p w14:paraId="60FD7995" w14:textId="77777777" w:rsidR="000B2E2F" w:rsidRPr="008D0FE6" w:rsidRDefault="000B2E2F" w:rsidP="00E23949">
            <w:pPr>
              <w:spacing w:line="276" w:lineRule="auto"/>
              <w:jc w:val="both"/>
              <w:rPr>
                <w:rFonts w:cs="Arial"/>
                <w:szCs w:val="20"/>
              </w:rPr>
            </w:pPr>
            <w:r w:rsidRPr="008D0FE6">
              <w:rPr>
                <w:rFonts w:cs="Arial"/>
                <w:szCs w:val="20"/>
              </w:rPr>
              <w:t>7</w:t>
            </w:r>
          </w:p>
        </w:tc>
        <w:tc>
          <w:tcPr>
            <w:tcW w:w="6901" w:type="dxa"/>
            <w:shd w:val="clear" w:color="auto" w:fill="auto"/>
          </w:tcPr>
          <w:p w14:paraId="772E3399" w14:textId="79387B4B" w:rsidR="000B2E2F" w:rsidRPr="008D0FE6" w:rsidRDefault="00073D38" w:rsidP="00E23949">
            <w:pPr>
              <w:spacing w:line="276" w:lineRule="auto"/>
              <w:jc w:val="both"/>
              <w:rPr>
                <w:rFonts w:cs="Arial"/>
                <w:szCs w:val="20"/>
              </w:rPr>
            </w:pPr>
            <w:proofErr w:type="spellStart"/>
            <w:r w:rsidRPr="008D0FE6">
              <w:rPr>
                <w:rFonts w:cs="Arial"/>
                <w:bCs/>
                <w:szCs w:val="20"/>
              </w:rPr>
              <w:t>Konzorcijski</w:t>
            </w:r>
            <w:proofErr w:type="spellEnd"/>
            <w:r w:rsidRPr="008D0FE6">
              <w:rPr>
                <w:rFonts w:cs="Arial"/>
                <w:bCs/>
                <w:szCs w:val="20"/>
              </w:rPr>
              <w:t xml:space="preserve">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w:t>
            </w:r>
            <w:proofErr w:type="spellStart"/>
            <w:r w:rsidRPr="008D0FE6">
              <w:rPr>
                <w:rFonts w:cs="Arial"/>
                <w:bCs/>
                <w:szCs w:val="20"/>
              </w:rPr>
              <w:t>popr</w:t>
            </w:r>
            <w:proofErr w:type="spellEnd"/>
            <w:r w:rsidRPr="008D0FE6">
              <w:rPr>
                <w:rFonts w:cs="Arial"/>
                <w:bCs/>
                <w:szCs w:val="20"/>
              </w:rPr>
              <w:t xml:space="preserve">., 196/21 – </w:t>
            </w:r>
            <w:proofErr w:type="spellStart"/>
            <w:r w:rsidRPr="008D0FE6">
              <w:rPr>
                <w:rFonts w:cs="Arial"/>
                <w:bCs/>
                <w:szCs w:val="20"/>
              </w:rPr>
              <w:t>odl</w:t>
            </w:r>
            <w:proofErr w:type="spellEnd"/>
            <w:r w:rsidRPr="008D0FE6">
              <w:rPr>
                <w:rFonts w:cs="Arial"/>
                <w:bCs/>
                <w:szCs w:val="20"/>
              </w:rPr>
              <w:t xml:space="preserve">. US, 157/22 – </w:t>
            </w:r>
            <w:proofErr w:type="spellStart"/>
            <w:r w:rsidRPr="008D0FE6">
              <w:rPr>
                <w:rFonts w:cs="Arial"/>
                <w:bCs/>
                <w:szCs w:val="20"/>
              </w:rPr>
              <w:t>odl</w:t>
            </w:r>
            <w:proofErr w:type="spellEnd"/>
            <w:r w:rsidRPr="008D0FE6">
              <w:rPr>
                <w:rFonts w:cs="Arial"/>
                <w:bCs/>
                <w:szCs w:val="20"/>
              </w:rPr>
              <w:t xml:space="preserve">. US, 35/23 – </w:t>
            </w:r>
            <w:proofErr w:type="spellStart"/>
            <w:r w:rsidRPr="008D0FE6">
              <w:rPr>
                <w:rFonts w:cs="Arial"/>
                <w:bCs/>
                <w:szCs w:val="20"/>
              </w:rPr>
              <w:t>odl</w:t>
            </w:r>
            <w:proofErr w:type="spellEnd"/>
            <w:r w:rsidRPr="008D0FE6">
              <w:rPr>
                <w:rFonts w:cs="Arial"/>
                <w:bCs/>
                <w:szCs w:val="20"/>
              </w:rPr>
              <w:t xml:space="preserve">. US, 57/23 – </w:t>
            </w:r>
            <w:proofErr w:type="spellStart"/>
            <w:r w:rsidRPr="008D0FE6">
              <w:rPr>
                <w:rFonts w:cs="Arial"/>
                <w:bCs/>
                <w:szCs w:val="20"/>
              </w:rPr>
              <w:t>odl</w:t>
            </w:r>
            <w:proofErr w:type="spellEnd"/>
            <w:r w:rsidRPr="008D0FE6">
              <w:rPr>
                <w:rFonts w:cs="Arial"/>
                <w:bCs/>
                <w:szCs w:val="20"/>
              </w:rPr>
              <w:t xml:space="preserve">. US in 102/23) in ni v postopku likvidacije po Zakonu o gospodarskih družbah (Uradni list RS, št. 65/09 – uradno prečiščeno besedilo, 33/11, 91/11, 32/12, 57/12, 44/13 – </w:t>
            </w:r>
            <w:proofErr w:type="spellStart"/>
            <w:r w:rsidRPr="008D0FE6">
              <w:rPr>
                <w:rFonts w:cs="Arial"/>
                <w:bCs/>
                <w:szCs w:val="20"/>
              </w:rPr>
              <w:t>odl</w:t>
            </w:r>
            <w:proofErr w:type="spellEnd"/>
            <w:r w:rsidRPr="008D0FE6">
              <w:rPr>
                <w:rFonts w:cs="Arial"/>
                <w:bCs/>
                <w:szCs w:val="20"/>
              </w:rPr>
              <w:t xml:space="preserve">. US, 82/13, 55/15, 15/17, 22/19 – </w:t>
            </w:r>
            <w:proofErr w:type="spellStart"/>
            <w:r w:rsidRPr="008D0FE6">
              <w:rPr>
                <w:rFonts w:cs="Arial"/>
                <w:bCs/>
                <w:szCs w:val="20"/>
              </w:rPr>
              <w:t>ZPosS</w:t>
            </w:r>
            <w:proofErr w:type="spellEnd"/>
            <w:r w:rsidRPr="008D0FE6">
              <w:rPr>
                <w:rFonts w:cs="Arial"/>
                <w:bCs/>
                <w:szCs w:val="20"/>
              </w:rPr>
              <w:t xml:space="preserve">, 158/20 – </w:t>
            </w:r>
            <w:proofErr w:type="spellStart"/>
            <w:r w:rsidRPr="008D0FE6">
              <w:rPr>
                <w:rFonts w:cs="Arial"/>
                <w:bCs/>
                <w:szCs w:val="20"/>
              </w:rPr>
              <w:t>ZIntPK</w:t>
            </w:r>
            <w:proofErr w:type="spellEnd"/>
            <w:r w:rsidRPr="008D0FE6">
              <w:rPr>
                <w:rFonts w:cs="Arial"/>
                <w:bCs/>
                <w:szCs w:val="20"/>
              </w:rPr>
              <w:t>-C, 18/21, 18/23 – ZDU-1O in 75/23; v nadaljevanju: ZGD-1).</w:t>
            </w:r>
          </w:p>
        </w:tc>
        <w:tc>
          <w:tcPr>
            <w:tcW w:w="1317" w:type="dxa"/>
            <w:tcBorders>
              <w:top w:val="single" w:sz="4" w:space="0" w:color="auto"/>
              <w:left w:val="single" w:sz="4" w:space="0" w:color="auto"/>
              <w:bottom w:val="single" w:sz="4" w:space="0" w:color="auto"/>
              <w:right w:val="single" w:sz="4" w:space="0" w:color="auto"/>
            </w:tcBorders>
            <w:vAlign w:val="center"/>
          </w:tcPr>
          <w:p w14:paraId="427E790E" w14:textId="77777777" w:rsidR="000B2E2F" w:rsidRPr="008D0FE6" w:rsidRDefault="000B2E2F" w:rsidP="00E23949">
            <w:pPr>
              <w:spacing w:line="276" w:lineRule="auto"/>
              <w:jc w:val="center"/>
              <w:rPr>
                <w:rFonts w:cs="Arial"/>
                <w:szCs w:val="20"/>
              </w:rPr>
            </w:pPr>
          </w:p>
        </w:tc>
      </w:tr>
      <w:tr w:rsidR="000B2E2F" w:rsidRPr="008D0FE6" w14:paraId="529494C1" w14:textId="77777777" w:rsidTr="00D14779">
        <w:trPr>
          <w:trHeight w:val="96"/>
        </w:trPr>
        <w:tc>
          <w:tcPr>
            <w:tcW w:w="844" w:type="dxa"/>
          </w:tcPr>
          <w:p w14:paraId="03FB3776" w14:textId="77777777" w:rsidR="000B2E2F" w:rsidRPr="008D0FE6" w:rsidRDefault="000B2E2F" w:rsidP="00E23949">
            <w:pPr>
              <w:spacing w:line="276" w:lineRule="auto"/>
              <w:jc w:val="both"/>
              <w:rPr>
                <w:rFonts w:cs="Arial"/>
                <w:szCs w:val="20"/>
              </w:rPr>
            </w:pPr>
            <w:r w:rsidRPr="008D0FE6">
              <w:rPr>
                <w:rFonts w:cs="Arial"/>
                <w:szCs w:val="20"/>
              </w:rPr>
              <w:t>8</w:t>
            </w:r>
          </w:p>
        </w:tc>
        <w:tc>
          <w:tcPr>
            <w:tcW w:w="6901" w:type="dxa"/>
            <w:shd w:val="clear" w:color="auto" w:fill="auto"/>
            <w:hideMark/>
          </w:tcPr>
          <w:p w14:paraId="578B6715" w14:textId="41CF0B2D" w:rsidR="000B2E2F" w:rsidRPr="008D0FE6" w:rsidRDefault="000B2E2F" w:rsidP="00E23949">
            <w:pPr>
              <w:spacing w:line="276" w:lineRule="auto"/>
              <w:jc w:val="both"/>
              <w:rPr>
                <w:rFonts w:cs="Arial"/>
                <w:szCs w:val="20"/>
              </w:rPr>
            </w:pPr>
            <w:proofErr w:type="spellStart"/>
            <w:r w:rsidRPr="008D0FE6">
              <w:rPr>
                <w:rFonts w:cs="Arial"/>
                <w:bCs/>
                <w:szCs w:val="20"/>
              </w:rPr>
              <w:t>Konzorcijski</w:t>
            </w:r>
            <w:proofErr w:type="spellEnd"/>
            <w:r w:rsidRPr="008D0FE6">
              <w:rPr>
                <w:rFonts w:cs="Arial"/>
                <w:bCs/>
                <w:szCs w:val="20"/>
              </w:rPr>
              <w:t xml:space="preserve"> partner ne prejema ali ni v postopku pridobivanja državnih pomoči za reševanje in prestrukturiranje podjetij v težavah po Zakonu o pomoči za reševanje in prestrukturiranje gospodarskih družb in zadrug v težavah (Uradni list RS, št. 5/17).</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D1676B8"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19FE79D5" w14:textId="01D5254D"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138839EC" w14:textId="77777777" w:rsidTr="00D14779">
        <w:trPr>
          <w:trHeight w:val="96"/>
        </w:trPr>
        <w:tc>
          <w:tcPr>
            <w:tcW w:w="844" w:type="dxa"/>
          </w:tcPr>
          <w:p w14:paraId="291B88AE" w14:textId="77777777" w:rsidR="000B2E2F" w:rsidRPr="008D0FE6" w:rsidRDefault="000B2E2F" w:rsidP="00E23949">
            <w:pPr>
              <w:spacing w:line="276" w:lineRule="auto"/>
              <w:jc w:val="both"/>
              <w:rPr>
                <w:rFonts w:cs="Arial"/>
                <w:szCs w:val="20"/>
              </w:rPr>
            </w:pPr>
            <w:r w:rsidRPr="008D0FE6">
              <w:rPr>
                <w:rFonts w:cs="Arial"/>
                <w:szCs w:val="20"/>
              </w:rPr>
              <w:t>9</w:t>
            </w:r>
          </w:p>
        </w:tc>
        <w:tc>
          <w:tcPr>
            <w:tcW w:w="6901" w:type="dxa"/>
            <w:shd w:val="clear" w:color="auto" w:fill="auto"/>
            <w:hideMark/>
          </w:tcPr>
          <w:p w14:paraId="20574983" w14:textId="361306E1" w:rsidR="000B2E2F" w:rsidRPr="008D0FE6" w:rsidRDefault="000B2E2F" w:rsidP="00E23949">
            <w:pPr>
              <w:spacing w:line="276" w:lineRule="auto"/>
              <w:jc w:val="both"/>
              <w:rPr>
                <w:rFonts w:cs="Arial"/>
                <w:szCs w:val="20"/>
              </w:rPr>
            </w:pPr>
            <w:r w:rsidRPr="008D0FE6">
              <w:rPr>
                <w:rFonts w:cs="Arial"/>
                <w:bCs/>
                <w:szCs w:val="20"/>
              </w:rPr>
              <w:t xml:space="preserve">Glede </w:t>
            </w:r>
            <w:proofErr w:type="spellStart"/>
            <w:r w:rsidRPr="008D0FE6">
              <w:rPr>
                <w:rFonts w:cs="Arial"/>
                <w:bCs/>
                <w:szCs w:val="20"/>
              </w:rPr>
              <w:t>konzorcijskega</w:t>
            </w:r>
            <w:proofErr w:type="spellEnd"/>
            <w:r w:rsidRPr="008D0FE6">
              <w:rPr>
                <w:rFonts w:cs="Arial"/>
                <w:bCs/>
                <w:szCs w:val="20"/>
              </w:rPr>
              <w:t xml:space="preserve"> partnerja ni podana prepoved poslovanja v razmerju do ministrstva v obsegu, kot izhaja iz 35. člena Zakona o integriteti in preprečevanju korupcije (Uradni list RS, št. 69/11 – uradno prečiščeno besedilo, 158/20, 3/22 – </w:t>
            </w:r>
            <w:proofErr w:type="spellStart"/>
            <w:r w:rsidRPr="008D0FE6">
              <w:rPr>
                <w:rFonts w:cs="Arial"/>
                <w:bCs/>
                <w:szCs w:val="20"/>
              </w:rPr>
              <w:t>Zdeb</w:t>
            </w:r>
            <w:proofErr w:type="spellEnd"/>
            <w:r w:rsidRPr="008D0FE6">
              <w:rPr>
                <w:rFonts w:cs="Arial"/>
                <w:bCs/>
                <w:szCs w:val="20"/>
              </w:rPr>
              <w:t xml:space="preserve"> in 16/23 – </w:t>
            </w:r>
            <w:proofErr w:type="spellStart"/>
            <w:r w:rsidRPr="008D0FE6">
              <w:rPr>
                <w:rFonts w:cs="Arial"/>
                <w:bCs/>
                <w:szCs w:val="20"/>
              </w:rPr>
              <w:t>ZZPri</w:t>
            </w:r>
            <w:proofErr w:type="spellEnd"/>
            <w:r w:rsidRPr="008D0FE6">
              <w:rPr>
                <w:rFonts w:cs="Arial"/>
                <w:bCs/>
                <w:szCs w:val="20"/>
              </w:rPr>
              <w:t>).</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28FC147"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4FABF94F" w14:textId="0FF6C425"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4ABD2E99" w14:textId="77777777" w:rsidTr="00D14779">
        <w:trPr>
          <w:trHeight w:val="96"/>
        </w:trPr>
        <w:tc>
          <w:tcPr>
            <w:tcW w:w="844" w:type="dxa"/>
          </w:tcPr>
          <w:p w14:paraId="6C22CDA0" w14:textId="77777777" w:rsidR="000B2E2F" w:rsidRPr="008D0FE6" w:rsidRDefault="000B2E2F" w:rsidP="00E23949">
            <w:pPr>
              <w:spacing w:line="276" w:lineRule="auto"/>
              <w:jc w:val="both"/>
              <w:rPr>
                <w:rFonts w:cs="Arial"/>
                <w:szCs w:val="20"/>
              </w:rPr>
            </w:pPr>
            <w:r w:rsidRPr="008D0FE6">
              <w:rPr>
                <w:rFonts w:cs="Arial"/>
                <w:szCs w:val="20"/>
              </w:rPr>
              <w:t>10</w:t>
            </w:r>
          </w:p>
        </w:tc>
        <w:tc>
          <w:tcPr>
            <w:tcW w:w="6901" w:type="dxa"/>
            <w:shd w:val="clear" w:color="auto" w:fill="auto"/>
            <w:hideMark/>
          </w:tcPr>
          <w:p w14:paraId="0E376A7D" w14:textId="02F2282C" w:rsidR="000B2E2F" w:rsidRPr="008D0FE6" w:rsidRDefault="00B12558" w:rsidP="00E23949">
            <w:pPr>
              <w:spacing w:line="276" w:lineRule="auto"/>
              <w:jc w:val="both"/>
              <w:rPr>
                <w:rFonts w:cs="Arial"/>
                <w:szCs w:val="20"/>
              </w:rPr>
            </w:pPr>
            <w:proofErr w:type="spellStart"/>
            <w:r w:rsidRPr="008D0FE6">
              <w:rPr>
                <w:rFonts w:cs="Arial"/>
                <w:bCs/>
                <w:szCs w:val="20"/>
              </w:rPr>
              <w:t>K</w:t>
            </w:r>
            <w:r w:rsidR="000B2E2F" w:rsidRPr="008D0FE6">
              <w:rPr>
                <w:rFonts w:cs="Arial"/>
                <w:bCs/>
                <w:szCs w:val="20"/>
              </w:rPr>
              <w:t>onzorcijski</w:t>
            </w:r>
            <w:proofErr w:type="spellEnd"/>
            <w:r w:rsidR="000B2E2F" w:rsidRPr="008D0FE6">
              <w:rPr>
                <w:rFonts w:cs="Arial"/>
                <w:bCs/>
                <w:szCs w:val="20"/>
              </w:rPr>
              <w:t xml:space="preserve">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8DF3958"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7EFCFE85" w14:textId="56A7E0C0"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1DD930FD" w14:textId="77777777" w:rsidTr="00D14779">
        <w:trPr>
          <w:trHeight w:val="386"/>
        </w:trPr>
        <w:tc>
          <w:tcPr>
            <w:tcW w:w="844" w:type="dxa"/>
          </w:tcPr>
          <w:p w14:paraId="56B18E34" w14:textId="77777777" w:rsidR="000B2E2F" w:rsidRPr="008D0FE6" w:rsidRDefault="000B2E2F" w:rsidP="00E23949">
            <w:pPr>
              <w:spacing w:line="276" w:lineRule="auto"/>
              <w:jc w:val="both"/>
              <w:rPr>
                <w:rFonts w:cs="Arial"/>
                <w:szCs w:val="20"/>
              </w:rPr>
            </w:pPr>
            <w:r w:rsidRPr="008D0FE6">
              <w:rPr>
                <w:rFonts w:cs="Arial"/>
                <w:szCs w:val="20"/>
              </w:rPr>
              <w:t>11</w:t>
            </w:r>
          </w:p>
        </w:tc>
        <w:tc>
          <w:tcPr>
            <w:tcW w:w="6901" w:type="dxa"/>
            <w:shd w:val="clear" w:color="auto" w:fill="auto"/>
            <w:hideMark/>
          </w:tcPr>
          <w:p w14:paraId="74A94CEF" w14:textId="33C5607A" w:rsidR="000B2E2F" w:rsidRPr="008D0FE6" w:rsidRDefault="000B2E2F" w:rsidP="00E23949">
            <w:pPr>
              <w:spacing w:line="276" w:lineRule="auto"/>
              <w:jc w:val="both"/>
              <w:rPr>
                <w:rFonts w:cs="Arial"/>
                <w:szCs w:val="20"/>
              </w:rPr>
            </w:pPr>
            <w:proofErr w:type="spellStart"/>
            <w:r w:rsidRPr="008D0FE6">
              <w:rPr>
                <w:rFonts w:cs="Arial"/>
                <w:szCs w:val="20"/>
              </w:rPr>
              <w:t>Konzorcijski</w:t>
            </w:r>
            <w:proofErr w:type="spellEnd"/>
            <w:r w:rsidRPr="008D0FE6">
              <w:rPr>
                <w:rFonts w:cs="Arial"/>
                <w:szCs w:val="20"/>
              </w:rPr>
              <w:t xml:space="preserve"> partner ne prejema pomoči za naslednje izključene dejavnosti:</w:t>
            </w:r>
          </w:p>
          <w:p w14:paraId="1DF96A2F" w14:textId="77777777" w:rsidR="000B2E2F" w:rsidRPr="008D0FE6" w:rsidRDefault="000B2E2F" w:rsidP="00E23949">
            <w:pPr>
              <w:spacing w:line="276" w:lineRule="auto"/>
              <w:jc w:val="both"/>
              <w:rPr>
                <w:rFonts w:cs="Arial"/>
                <w:szCs w:val="20"/>
              </w:rPr>
            </w:pPr>
            <w:r w:rsidRPr="008D0FE6">
              <w:rPr>
                <w:rFonts w:cs="Arial"/>
                <w:szCs w:val="20"/>
              </w:rPr>
              <w:lastRenderedPageBreak/>
              <w:t>-</w:t>
            </w:r>
            <w:r w:rsidRPr="008D0FE6">
              <w:rPr>
                <w:rFonts w:cs="Arial"/>
                <w:szCs w:val="20"/>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046B3C35" w14:textId="77777777" w:rsidR="000B2E2F" w:rsidRPr="008D0FE6" w:rsidRDefault="000B2E2F" w:rsidP="00E23949">
            <w:pPr>
              <w:spacing w:line="276" w:lineRule="auto"/>
              <w:jc w:val="both"/>
              <w:rPr>
                <w:rFonts w:cs="Arial"/>
                <w:szCs w:val="20"/>
              </w:rPr>
            </w:pPr>
            <w:r w:rsidRPr="008D0FE6">
              <w:rPr>
                <w:rFonts w:cs="Arial"/>
                <w:szCs w:val="20"/>
              </w:rPr>
              <w:t>-</w:t>
            </w:r>
            <w:r w:rsidRPr="008D0FE6">
              <w:rPr>
                <w:rFonts w:cs="Arial"/>
                <w:szCs w:val="20"/>
              </w:rPr>
              <w:tab/>
              <w:t>primarne proizvodnje kmetijskih proizvodov;</w:t>
            </w:r>
          </w:p>
          <w:p w14:paraId="20F17A66" w14:textId="77777777" w:rsidR="000B2E2F" w:rsidRPr="008D0FE6" w:rsidRDefault="000B2E2F" w:rsidP="00E23949">
            <w:pPr>
              <w:spacing w:line="276" w:lineRule="auto"/>
              <w:jc w:val="both"/>
              <w:rPr>
                <w:rFonts w:cs="Arial"/>
                <w:szCs w:val="20"/>
              </w:rPr>
            </w:pPr>
            <w:r w:rsidRPr="008D0FE6">
              <w:rPr>
                <w:rFonts w:cs="Arial"/>
                <w:szCs w:val="20"/>
              </w:rPr>
              <w:t>-</w:t>
            </w:r>
            <w:r w:rsidRPr="008D0FE6">
              <w:rPr>
                <w:rFonts w:cs="Arial"/>
                <w:szCs w:val="20"/>
              </w:rPr>
              <w:tab/>
              <w:t>predelave in trženja kmetijskih proizvodov, v primerih:</w:t>
            </w:r>
          </w:p>
          <w:p w14:paraId="6AF156EC" w14:textId="77777777" w:rsidR="000B2E2F" w:rsidRPr="008D0FE6" w:rsidRDefault="000B2E2F" w:rsidP="00E23949">
            <w:pPr>
              <w:spacing w:line="276" w:lineRule="auto"/>
              <w:jc w:val="both"/>
              <w:rPr>
                <w:rFonts w:cs="Arial"/>
                <w:szCs w:val="20"/>
              </w:rPr>
            </w:pPr>
            <w:r w:rsidRPr="008D0FE6">
              <w:rPr>
                <w:rFonts w:cs="Arial"/>
                <w:szCs w:val="20"/>
              </w:rPr>
              <w:t>o</w:t>
            </w:r>
            <w:r w:rsidRPr="008D0FE6">
              <w:rPr>
                <w:rFonts w:cs="Arial"/>
                <w:szCs w:val="20"/>
              </w:rPr>
              <w:tab/>
              <w:t>kadar je znesek pomoči, določen na podlagi cene oziroma količine takih proizvodov, ki so kupljeni od primarnih proizvajalcev, ali jih je na trg dalo zadevno podjetje;</w:t>
            </w:r>
          </w:p>
          <w:p w14:paraId="47A07A98" w14:textId="77777777" w:rsidR="000B2E2F" w:rsidRPr="008D0FE6" w:rsidRDefault="000B2E2F" w:rsidP="00E23949">
            <w:pPr>
              <w:spacing w:line="276" w:lineRule="auto"/>
              <w:jc w:val="both"/>
              <w:rPr>
                <w:rFonts w:cs="Arial"/>
                <w:szCs w:val="20"/>
              </w:rPr>
            </w:pPr>
            <w:r w:rsidRPr="008D0FE6">
              <w:rPr>
                <w:rFonts w:cs="Arial"/>
                <w:szCs w:val="20"/>
              </w:rPr>
              <w:t>o</w:t>
            </w:r>
            <w:r w:rsidRPr="008D0FE6">
              <w:rPr>
                <w:rFonts w:cs="Arial"/>
                <w:szCs w:val="20"/>
              </w:rPr>
              <w:tab/>
              <w:t xml:space="preserve">kadar je pomoč pogojena s tem, da se delno ali v celoti prenese na primarne proizvajalce. </w:t>
            </w:r>
          </w:p>
          <w:p w14:paraId="728BF18E" w14:textId="77777777" w:rsidR="000B2E2F" w:rsidRPr="008D0FE6" w:rsidRDefault="000B2E2F" w:rsidP="00E23949">
            <w:pPr>
              <w:spacing w:line="276" w:lineRule="auto"/>
              <w:jc w:val="both"/>
              <w:rPr>
                <w:rFonts w:cs="Arial"/>
                <w:szCs w:val="20"/>
              </w:rPr>
            </w:pPr>
            <w:r w:rsidRPr="008D0FE6">
              <w:rPr>
                <w:rFonts w:cs="Arial"/>
                <w:szCs w:val="20"/>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1D9E68A6" w14:textId="77777777" w:rsidR="00B600C3" w:rsidRPr="00B600C3" w:rsidRDefault="00B600C3" w:rsidP="00B600C3">
            <w:pPr>
              <w:spacing w:line="276" w:lineRule="auto"/>
              <w:jc w:val="center"/>
              <w:rPr>
                <w:rFonts w:cs="Arial"/>
                <w:b/>
                <w:bCs/>
                <w:szCs w:val="20"/>
              </w:rPr>
            </w:pPr>
            <w:r w:rsidRPr="00B600C3">
              <w:rPr>
                <w:rFonts w:cs="Arial"/>
                <w:b/>
                <w:bCs/>
                <w:szCs w:val="20"/>
              </w:rPr>
              <w:lastRenderedPageBreak/>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7DBEDAB4" w14:textId="6121612C"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256FBD63" w14:textId="77777777" w:rsidTr="00D14779">
        <w:trPr>
          <w:trHeight w:val="386"/>
        </w:trPr>
        <w:tc>
          <w:tcPr>
            <w:tcW w:w="844" w:type="dxa"/>
          </w:tcPr>
          <w:p w14:paraId="1820995C" w14:textId="3032D2F2" w:rsidR="000B2E2F" w:rsidRPr="008D0FE6" w:rsidRDefault="000B2E2F" w:rsidP="00E23949">
            <w:pPr>
              <w:spacing w:line="276" w:lineRule="auto"/>
              <w:jc w:val="both"/>
              <w:rPr>
                <w:rFonts w:cs="Arial"/>
                <w:szCs w:val="20"/>
              </w:rPr>
            </w:pPr>
            <w:r w:rsidRPr="008D0FE6">
              <w:rPr>
                <w:rFonts w:cs="Arial"/>
                <w:szCs w:val="20"/>
              </w:rPr>
              <w:t>1</w:t>
            </w:r>
            <w:r w:rsidR="00447232">
              <w:rPr>
                <w:rFonts w:cs="Arial"/>
                <w:szCs w:val="20"/>
              </w:rPr>
              <w:t>2</w:t>
            </w:r>
          </w:p>
        </w:tc>
        <w:tc>
          <w:tcPr>
            <w:tcW w:w="6901" w:type="dxa"/>
            <w:shd w:val="clear" w:color="auto" w:fill="auto"/>
            <w:hideMark/>
          </w:tcPr>
          <w:p w14:paraId="35A8181E" w14:textId="63CDD13A" w:rsidR="000B2E2F" w:rsidRPr="008D0FE6" w:rsidRDefault="000B2E2F" w:rsidP="00E23949">
            <w:pPr>
              <w:spacing w:line="276" w:lineRule="auto"/>
              <w:jc w:val="both"/>
              <w:rPr>
                <w:rFonts w:cs="Arial"/>
                <w:szCs w:val="20"/>
              </w:rPr>
            </w:pPr>
            <w:proofErr w:type="spellStart"/>
            <w:r w:rsidRPr="008D0FE6">
              <w:rPr>
                <w:rFonts w:cs="Arial"/>
                <w:bCs/>
                <w:szCs w:val="20"/>
              </w:rPr>
              <w:t>Konzorcijski</w:t>
            </w:r>
            <w:proofErr w:type="spellEnd"/>
            <w:r w:rsidRPr="008D0FE6">
              <w:rPr>
                <w:rFonts w:cs="Arial"/>
                <w:bCs/>
                <w:szCs w:val="20"/>
              </w:rPr>
              <w:t xml:space="preserve"> partner za iste že povrnjene upravičene stroške in aktivnosti, ki so predmet sofinanciranja v tem javnem razpisu, ni in ne bo pridobil sredstev iz drugih javnih virov (sredstev evropskega, državnega ali lokalnega proračuna - prepoved dvojnega sofinanciranja).</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42A59B3"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0CB20B7F" w14:textId="17C01ABF"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73FFF499" w14:textId="77777777" w:rsidTr="00D14779">
        <w:trPr>
          <w:trHeight w:val="386"/>
        </w:trPr>
        <w:tc>
          <w:tcPr>
            <w:tcW w:w="844" w:type="dxa"/>
          </w:tcPr>
          <w:p w14:paraId="4AC145EC" w14:textId="50002B8A" w:rsidR="000B2E2F" w:rsidRPr="008D0FE6" w:rsidRDefault="000B2E2F" w:rsidP="00E23949">
            <w:pPr>
              <w:spacing w:line="276" w:lineRule="auto"/>
              <w:jc w:val="both"/>
              <w:rPr>
                <w:rFonts w:cs="Arial"/>
                <w:szCs w:val="20"/>
              </w:rPr>
            </w:pPr>
            <w:r w:rsidRPr="008D0FE6">
              <w:rPr>
                <w:rFonts w:cs="Arial"/>
                <w:szCs w:val="20"/>
              </w:rPr>
              <w:t>1</w:t>
            </w:r>
            <w:r w:rsidR="00C32F88">
              <w:rPr>
                <w:rFonts w:cs="Arial"/>
                <w:szCs w:val="20"/>
              </w:rPr>
              <w:t>3</w:t>
            </w:r>
          </w:p>
        </w:tc>
        <w:tc>
          <w:tcPr>
            <w:tcW w:w="6901" w:type="dxa"/>
            <w:shd w:val="clear" w:color="auto" w:fill="auto"/>
            <w:hideMark/>
          </w:tcPr>
          <w:p w14:paraId="73A44918" w14:textId="53EBFA27" w:rsidR="000B2E2F" w:rsidRPr="008D0FE6" w:rsidRDefault="000B2E2F" w:rsidP="00E23949">
            <w:pPr>
              <w:spacing w:line="276" w:lineRule="auto"/>
              <w:jc w:val="both"/>
              <w:rPr>
                <w:rFonts w:cs="Arial"/>
                <w:szCs w:val="20"/>
              </w:rPr>
            </w:pPr>
            <w:proofErr w:type="spellStart"/>
            <w:r w:rsidRPr="008D0FE6">
              <w:rPr>
                <w:rFonts w:cs="Arial"/>
                <w:bCs/>
                <w:szCs w:val="20"/>
              </w:rPr>
              <w:t>Konzorcijski</w:t>
            </w:r>
            <w:proofErr w:type="spellEnd"/>
            <w:r w:rsidRPr="008D0FE6">
              <w:rPr>
                <w:rFonts w:cs="Arial"/>
                <w:bCs/>
                <w:szCs w:val="20"/>
              </w:rPr>
              <w:t xml:space="preserve"> partner nima neporavnanega vračila preveč izplačane pomoči po pravilu de </w:t>
            </w:r>
            <w:proofErr w:type="spellStart"/>
            <w:r w:rsidRPr="008D0FE6">
              <w:rPr>
                <w:rFonts w:cs="Arial"/>
                <w:bCs/>
                <w:szCs w:val="20"/>
              </w:rPr>
              <w:t>minimis</w:t>
            </w:r>
            <w:proofErr w:type="spellEnd"/>
            <w:r w:rsidRPr="008D0FE6">
              <w:rPr>
                <w:rFonts w:cs="Arial"/>
                <w:bCs/>
                <w:szCs w:val="20"/>
              </w:rPr>
              <w:t xml:space="preserve"> ali državne pomoči na podlagi predhodnega poziva ministrstva, pristojnega za finance.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08E9F65C"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0095202C" w14:textId="129CEAC9"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0B2E2F" w:rsidRPr="008D0FE6" w14:paraId="1D7084C2" w14:textId="77777777" w:rsidTr="00D14779">
        <w:trPr>
          <w:trHeight w:val="386"/>
        </w:trPr>
        <w:tc>
          <w:tcPr>
            <w:tcW w:w="844" w:type="dxa"/>
          </w:tcPr>
          <w:p w14:paraId="2F0BBB0F" w14:textId="789DC9D8" w:rsidR="000B2E2F" w:rsidRPr="008D0FE6" w:rsidRDefault="000B2E2F" w:rsidP="00E23949">
            <w:pPr>
              <w:spacing w:line="276" w:lineRule="auto"/>
              <w:jc w:val="both"/>
              <w:rPr>
                <w:rFonts w:cs="Arial"/>
                <w:szCs w:val="20"/>
              </w:rPr>
            </w:pPr>
            <w:r w:rsidRPr="008D0FE6">
              <w:rPr>
                <w:rFonts w:cs="Arial"/>
                <w:szCs w:val="20"/>
              </w:rPr>
              <w:t>1</w:t>
            </w:r>
            <w:r w:rsidR="00C32F88">
              <w:rPr>
                <w:rFonts w:cs="Arial"/>
                <w:szCs w:val="20"/>
              </w:rPr>
              <w:t>4</w:t>
            </w:r>
          </w:p>
        </w:tc>
        <w:tc>
          <w:tcPr>
            <w:tcW w:w="6901" w:type="dxa"/>
            <w:shd w:val="clear" w:color="auto" w:fill="auto"/>
            <w:hideMark/>
          </w:tcPr>
          <w:p w14:paraId="7014086F" w14:textId="2D14317D" w:rsidR="000B2E2F" w:rsidRPr="008D0FE6" w:rsidRDefault="000B2E2F" w:rsidP="00E23949">
            <w:pPr>
              <w:spacing w:line="276" w:lineRule="auto"/>
              <w:jc w:val="both"/>
              <w:rPr>
                <w:rFonts w:cs="Arial"/>
                <w:szCs w:val="20"/>
              </w:rPr>
            </w:pPr>
            <w:r w:rsidRPr="008D0FE6">
              <w:rPr>
                <w:rFonts w:cs="Arial"/>
                <w:bCs/>
                <w:szCs w:val="20"/>
              </w:rPr>
              <w:t xml:space="preserve">Skupni znesek pomoči, dodeljen enotnemu podjetju, ne sme preseči </w:t>
            </w:r>
            <w:r w:rsidR="005C1C27" w:rsidRPr="008D0FE6">
              <w:rPr>
                <w:rFonts w:cs="Arial"/>
                <w:bCs/>
                <w:szCs w:val="20"/>
              </w:rPr>
              <w:t>3</w:t>
            </w:r>
            <w:r w:rsidRPr="008D0FE6">
              <w:rPr>
                <w:rFonts w:cs="Arial"/>
                <w:bCs/>
                <w:szCs w:val="20"/>
              </w:rPr>
              <w:t xml:space="preserve">00.000,00 EUR de </w:t>
            </w:r>
            <w:proofErr w:type="spellStart"/>
            <w:r w:rsidRPr="008D0FE6">
              <w:rPr>
                <w:rFonts w:cs="Arial"/>
                <w:bCs/>
                <w:szCs w:val="20"/>
              </w:rPr>
              <w:t>minimis</w:t>
            </w:r>
            <w:proofErr w:type="spellEnd"/>
            <w:r w:rsidRPr="008D0FE6">
              <w:rPr>
                <w:rFonts w:cs="Arial"/>
                <w:bCs/>
                <w:szCs w:val="20"/>
              </w:rPr>
              <w:t xml:space="preserve"> pomoči v katerem koli obdobju zadnjih treh poslovnih let, ne glede na obliko ali namen pomoči ter ne glede na to, ali se pomoč dodeli iz sredstev države, občine ali Unije (pri skupnem znesku pomoči de </w:t>
            </w:r>
            <w:proofErr w:type="spellStart"/>
            <w:r w:rsidRPr="008D0FE6">
              <w:rPr>
                <w:rFonts w:cs="Arial"/>
                <w:bCs/>
                <w:szCs w:val="20"/>
              </w:rPr>
              <w:t>minimis</w:t>
            </w:r>
            <w:proofErr w:type="spellEnd"/>
            <w:r w:rsidRPr="008D0FE6">
              <w:rPr>
                <w:rFonts w:cs="Arial"/>
                <w:bCs/>
                <w:szCs w:val="20"/>
              </w:rPr>
              <w:t xml:space="preserve"> se upošteva tudi predvideno sofinanciranje po tem razpisu).</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D16DC6C"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4B94904C" w14:textId="6112F093" w:rsidR="000B2E2F"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564DBA" w:rsidRPr="008D0FE6" w14:paraId="5F4DB033" w14:textId="77777777" w:rsidTr="00D14779">
        <w:trPr>
          <w:trHeight w:val="386"/>
        </w:trPr>
        <w:tc>
          <w:tcPr>
            <w:tcW w:w="844" w:type="dxa"/>
          </w:tcPr>
          <w:p w14:paraId="12A81996" w14:textId="5FF7428E" w:rsidR="00564DBA" w:rsidRPr="008D0FE6" w:rsidRDefault="00564DBA" w:rsidP="00E23949">
            <w:pPr>
              <w:spacing w:line="276" w:lineRule="auto"/>
              <w:jc w:val="both"/>
              <w:rPr>
                <w:rFonts w:cs="Arial"/>
                <w:szCs w:val="20"/>
              </w:rPr>
            </w:pPr>
            <w:r w:rsidRPr="008D0FE6">
              <w:rPr>
                <w:rFonts w:cs="Arial"/>
                <w:szCs w:val="20"/>
              </w:rPr>
              <w:t>1</w:t>
            </w:r>
            <w:r w:rsidR="00C32F88">
              <w:rPr>
                <w:rFonts w:cs="Arial"/>
                <w:szCs w:val="20"/>
              </w:rPr>
              <w:t>5</w:t>
            </w:r>
          </w:p>
        </w:tc>
        <w:tc>
          <w:tcPr>
            <w:tcW w:w="6901" w:type="dxa"/>
            <w:shd w:val="clear" w:color="auto" w:fill="auto"/>
          </w:tcPr>
          <w:p w14:paraId="55EA5C98" w14:textId="2BC33774" w:rsidR="00564DBA" w:rsidRPr="008D0FE6" w:rsidRDefault="00564DBA" w:rsidP="00E23949">
            <w:pPr>
              <w:spacing w:line="276" w:lineRule="auto"/>
              <w:jc w:val="both"/>
              <w:rPr>
                <w:rFonts w:cs="Arial"/>
                <w:bCs/>
                <w:szCs w:val="20"/>
              </w:rPr>
            </w:pPr>
            <w:r w:rsidRPr="008D0FE6">
              <w:rPr>
                <w:rFonts w:cs="Arial"/>
                <w:bCs/>
                <w:szCs w:val="20"/>
              </w:rPr>
              <w:t>Skladno z določili 3. člena Priloge I Uredbe Komisije 651/2014/EU</w:t>
            </w:r>
            <w:r w:rsidRPr="008D0FE6">
              <w:rPr>
                <w:rFonts w:cs="Arial"/>
                <w:bCs/>
                <w:szCs w:val="20"/>
                <w:vertAlign w:val="superscript"/>
              </w:rPr>
              <w:footnoteReference w:id="10"/>
            </w:r>
            <w:r w:rsidRPr="008D0FE6">
              <w:rPr>
                <w:rFonts w:cs="Arial"/>
                <w:bCs/>
                <w:szCs w:val="20"/>
              </w:rPr>
              <w:t xml:space="preserve"> povezana podjetja v primeru tega javnega razpisa štejejo kot eno samo podjetje. V konzorciju nastopa le eno od njih.</w:t>
            </w:r>
          </w:p>
        </w:tc>
        <w:tc>
          <w:tcPr>
            <w:tcW w:w="1317" w:type="dxa"/>
            <w:tcBorders>
              <w:top w:val="single" w:sz="4" w:space="0" w:color="auto"/>
              <w:left w:val="single" w:sz="4" w:space="0" w:color="auto"/>
              <w:bottom w:val="single" w:sz="4" w:space="0" w:color="auto"/>
              <w:right w:val="single" w:sz="4" w:space="0" w:color="auto"/>
            </w:tcBorders>
            <w:vAlign w:val="center"/>
          </w:tcPr>
          <w:p w14:paraId="5C996C3E"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1AEF098A" w14:textId="04DA683C" w:rsidR="00564DBA"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bl>
    <w:p w14:paraId="6F87B9C9" w14:textId="77777777" w:rsidR="00556A78" w:rsidRPr="008D0FE6" w:rsidRDefault="00556A78" w:rsidP="00E23949">
      <w:pPr>
        <w:tabs>
          <w:tab w:val="left" w:pos="284"/>
        </w:tabs>
        <w:spacing w:line="276" w:lineRule="auto"/>
        <w:jc w:val="both"/>
        <w:rPr>
          <w:rFonts w:cs="Arial"/>
          <w:szCs w:val="20"/>
          <w:lang w:bidi="en-US"/>
        </w:rPr>
      </w:pPr>
    </w:p>
    <w:p w14:paraId="660CAFFA" w14:textId="4F07EB78" w:rsidR="008A2662" w:rsidRPr="008D0FE6" w:rsidRDefault="008A2662" w:rsidP="00E23949">
      <w:pPr>
        <w:tabs>
          <w:tab w:val="left" w:pos="284"/>
        </w:tabs>
        <w:spacing w:line="276" w:lineRule="auto"/>
        <w:jc w:val="both"/>
        <w:rPr>
          <w:rFonts w:cs="Arial"/>
          <w:b/>
          <w:bCs/>
          <w:szCs w:val="20"/>
          <w:lang w:bidi="en-US"/>
        </w:rPr>
      </w:pPr>
      <w:r w:rsidRPr="008D0FE6">
        <w:rPr>
          <w:rFonts w:cs="Arial"/>
          <w:b/>
          <w:bCs/>
          <w:szCs w:val="20"/>
          <w:lang w:bidi="en-US"/>
        </w:rPr>
        <w:t xml:space="preserve">Posebni pogoji za </w:t>
      </w:r>
      <w:proofErr w:type="spellStart"/>
      <w:r w:rsidRPr="008D0FE6">
        <w:rPr>
          <w:rFonts w:cs="Arial"/>
          <w:b/>
          <w:bCs/>
          <w:szCs w:val="20"/>
          <w:lang w:bidi="en-US"/>
        </w:rPr>
        <w:t>konzorcijskega</w:t>
      </w:r>
      <w:proofErr w:type="spellEnd"/>
      <w:r w:rsidRPr="008D0FE6">
        <w:rPr>
          <w:rFonts w:cs="Arial"/>
          <w:b/>
          <w:bCs/>
          <w:szCs w:val="20"/>
          <w:lang w:bidi="en-US"/>
        </w:rPr>
        <w:t xml:space="preserve"> partnerja/partnerje</w:t>
      </w:r>
    </w:p>
    <w:p w14:paraId="68D40C57" w14:textId="77777777" w:rsidR="008A2662" w:rsidRPr="008D0FE6" w:rsidRDefault="008A2662" w:rsidP="00E23949">
      <w:pPr>
        <w:tabs>
          <w:tab w:val="left" w:pos="284"/>
        </w:tabs>
        <w:spacing w:line="276" w:lineRule="auto"/>
        <w:jc w:val="both"/>
        <w:rPr>
          <w:rFonts w:cs="Arial"/>
          <w:szCs w:val="20"/>
          <w:lang w:bidi="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8A2662" w:rsidRPr="008D0FE6" w14:paraId="1E1023C6" w14:textId="77777777" w:rsidTr="00D14779">
        <w:trPr>
          <w:trHeight w:val="240"/>
        </w:trPr>
        <w:tc>
          <w:tcPr>
            <w:tcW w:w="844" w:type="dxa"/>
            <w:shd w:val="clear" w:color="auto" w:fill="F2F2F2" w:themeFill="background1" w:themeFillShade="F2"/>
          </w:tcPr>
          <w:p w14:paraId="5FFEC696" w14:textId="77777777" w:rsidR="008A2662" w:rsidRPr="008D0FE6" w:rsidRDefault="008A2662" w:rsidP="00E23949">
            <w:pPr>
              <w:spacing w:line="276" w:lineRule="auto"/>
              <w:jc w:val="both"/>
              <w:rPr>
                <w:rFonts w:cs="Arial"/>
                <w:b/>
                <w:bCs/>
                <w:szCs w:val="20"/>
              </w:rPr>
            </w:pPr>
            <w:proofErr w:type="spellStart"/>
            <w:r w:rsidRPr="008D0FE6">
              <w:rPr>
                <w:rFonts w:cs="Arial"/>
                <w:b/>
                <w:bCs/>
                <w:szCs w:val="20"/>
              </w:rPr>
              <w:t>Zap</w:t>
            </w:r>
            <w:proofErr w:type="spellEnd"/>
            <w:r w:rsidRPr="008D0FE6">
              <w:rPr>
                <w:rFonts w:cs="Arial"/>
                <w:b/>
                <w:bCs/>
                <w:szCs w:val="20"/>
              </w:rPr>
              <w:t xml:space="preserve">. št. </w:t>
            </w:r>
          </w:p>
        </w:tc>
        <w:tc>
          <w:tcPr>
            <w:tcW w:w="6901" w:type="dxa"/>
            <w:shd w:val="clear" w:color="auto" w:fill="F2F2F2" w:themeFill="background1" w:themeFillShade="F2"/>
          </w:tcPr>
          <w:p w14:paraId="4C154447" w14:textId="77777777" w:rsidR="008A2662" w:rsidRPr="008D0FE6" w:rsidRDefault="008A2662" w:rsidP="00E23949">
            <w:pPr>
              <w:spacing w:line="276" w:lineRule="auto"/>
              <w:jc w:val="both"/>
              <w:rPr>
                <w:rFonts w:cs="Arial"/>
                <w:b/>
                <w:bCs/>
                <w:szCs w:val="20"/>
              </w:rPr>
            </w:pPr>
            <w:r w:rsidRPr="008D0FE6">
              <w:rPr>
                <w:rFonts w:cs="Arial"/>
                <w:b/>
                <w:bCs/>
                <w:szCs w:val="20"/>
              </w:rPr>
              <w:t>Pogoj</w:t>
            </w:r>
          </w:p>
        </w:tc>
        <w:tc>
          <w:tcPr>
            <w:tcW w:w="13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E94530" w14:textId="579C17B2" w:rsidR="008A2662" w:rsidRPr="008D0FE6" w:rsidRDefault="00B12558" w:rsidP="00E23949">
            <w:pPr>
              <w:spacing w:line="276" w:lineRule="auto"/>
              <w:jc w:val="both"/>
              <w:rPr>
                <w:rFonts w:cs="Arial"/>
                <w:b/>
                <w:bCs/>
                <w:sz w:val="16"/>
                <w:szCs w:val="16"/>
              </w:rPr>
            </w:pPr>
            <w:r w:rsidRPr="008D0FE6">
              <w:rPr>
                <w:rFonts w:cs="Arial"/>
                <w:b/>
                <w:bCs/>
                <w:sz w:val="16"/>
                <w:szCs w:val="16"/>
              </w:rPr>
              <w:t xml:space="preserve">Opredelitev </w:t>
            </w:r>
            <w:proofErr w:type="spellStart"/>
            <w:r w:rsidRPr="008D0FE6">
              <w:rPr>
                <w:rFonts w:cs="Arial"/>
                <w:b/>
                <w:bCs/>
                <w:sz w:val="16"/>
                <w:szCs w:val="16"/>
              </w:rPr>
              <w:t>konzorcijskega</w:t>
            </w:r>
            <w:proofErr w:type="spellEnd"/>
            <w:r w:rsidRPr="008D0FE6">
              <w:rPr>
                <w:rFonts w:cs="Arial"/>
                <w:b/>
                <w:bCs/>
                <w:sz w:val="16"/>
                <w:szCs w:val="16"/>
              </w:rPr>
              <w:t xml:space="preserve"> partnerja</w:t>
            </w:r>
          </w:p>
        </w:tc>
      </w:tr>
      <w:tr w:rsidR="008A2662" w:rsidRPr="008D0FE6" w14:paraId="253CCC10" w14:textId="77777777" w:rsidTr="00D14779">
        <w:trPr>
          <w:trHeight w:val="240"/>
        </w:trPr>
        <w:tc>
          <w:tcPr>
            <w:tcW w:w="844" w:type="dxa"/>
          </w:tcPr>
          <w:p w14:paraId="6C391488" w14:textId="77777777" w:rsidR="008A2662" w:rsidRPr="008D0FE6" w:rsidRDefault="008A2662" w:rsidP="00E23949">
            <w:pPr>
              <w:spacing w:line="276" w:lineRule="auto"/>
              <w:jc w:val="both"/>
              <w:rPr>
                <w:rFonts w:cs="Arial"/>
                <w:szCs w:val="20"/>
              </w:rPr>
            </w:pPr>
            <w:r w:rsidRPr="008D0FE6">
              <w:rPr>
                <w:rFonts w:cs="Arial"/>
                <w:szCs w:val="20"/>
              </w:rPr>
              <w:t>1</w:t>
            </w:r>
          </w:p>
        </w:tc>
        <w:tc>
          <w:tcPr>
            <w:tcW w:w="6901" w:type="dxa"/>
            <w:shd w:val="clear" w:color="auto" w:fill="auto"/>
            <w:hideMark/>
          </w:tcPr>
          <w:p w14:paraId="7C84D344" w14:textId="5E79C0A9" w:rsidR="008A2662" w:rsidRPr="008D0FE6" w:rsidRDefault="008A2662" w:rsidP="00E23949">
            <w:pPr>
              <w:spacing w:line="276" w:lineRule="auto"/>
              <w:jc w:val="both"/>
              <w:rPr>
                <w:rFonts w:cs="Arial"/>
                <w:bCs/>
                <w:szCs w:val="20"/>
              </w:rPr>
            </w:pPr>
            <w:proofErr w:type="spellStart"/>
            <w:r w:rsidRPr="008D0FE6">
              <w:rPr>
                <w:rFonts w:cs="Arial"/>
                <w:bCs/>
                <w:szCs w:val="20"/>
              </w:rPr>
              <w:t>Konzorcijski</w:t>
            </w:r>
            <w:proofErr w:type="spellEnd"/>
            <w:r w:rsidRPr="008D0FE6">
              <w:rPr>
                <w:rFonts w:cs="Arial"/>
                <w:bCs/>
                <w:szCs w:val="20"/>
              </w:rPr>
              <w:t xml:space="preserve"> partner je na dan oddaje vloge vpisan v Poslovni register Slovenije vsaj 12 mesecev.</w:t>
            </w:r>
          </w:p>
        </w:tc>
        <w:tc>
          <w:tcPr>
            <w:tcW w:w="1317" w:type="dxa"/>
            <w:tcBorders>
              <w:top w:val="single" w:sz="4" w:space="0" w:color="auto"/>
              <w:left w:val="single" w:sz="4" w:space="0" w:color="auto"/>
              <w:bottom w:val="single" w:sz="4" w:space="0" w:color="auto"/>
              <w:right w:val="single" w:sz="4" w:space="0" w:color="auto"/>
            </w:tcBorders>
            <w:vAlign w:val="center"/>
            <w:hideMark/>
          </w:tcPr>
          <w:p w14:paraId="36B11CF8"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0EA9DAD5" w14:textId="43B123A5" w:rsidR="008A2662"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tr w:rsidR="008A2662" w:rsidRPr="008D0FE6" w14:paraId="368B5559" w14:textId="77777777" w:rsidTr="00D14779">
        <w:trPr>
          <w:trHeight w:val="240"/>
        </w:trPr>
        <w:tc>
          <w:tcPr>
            <w:tcW w:w="844" w:type="dxa"/>
          </w:tcPr>
          <w:p w14:paraId="7653753D" w14:textId="1BB1466A" w:rsidR="008A2662" w:rsidRPr="008D0FE6" w:rsidRDefault="003E097E" w:rsidP="00E23949">
            <w:pPr>
              <w:spacing w:line="276" w:lineRule="auto"/>
              <w:jc w:val="both"/>
              <w:rPr>
                <w:rFonts w:cs="Arial"/>
                <w:szCs w:val="20"/>
              </w:rPr>
            </w:pPr>
            <w:bookmarkStart w:id="37" w:name="_Hlk170477370"/>
            <w:r>
              <w:rPr>
                <w:rFonts w:cs="Arial"/>
                <w:szCs w:val="20"/>
              </w:rPr>
              <w:t>2</w:t>
            </w:r>
          </w:p>
        </w:tc>
        <w:tc>
          <w:tcPr>
            <w:tcW w:w="6901" w:type="dxa"/>
            <w:shd w:val="clear" w:color="auto" w:fill="auto"/>
          </w:tcPr>
          <w:p w14:paraId="7AC58FDB" w14:textId="58A99801" w:rsidR="008A2662" w:rsidRPr="008D0FE6" w:rsidRDefault="008A2662" w:rsidP="00E23949">
            <w:pPr>
              <w:spacing w:line="276" w:lineRule="auto"/>
              <w:jc w:val="both"/>
              <w:rPr>
                <w:rFonts w:cs="Arial"/>
                <w:szCs w:val="20"/>
              </w:rPr>
            </w:pPr>
            <w:r w:rsidRPr="008D0FE6">
              <w:rPr>
                <w:rFonts w:cs="Arial"/>
                <w:bCs/>
                <w:szCs w:val="20"/>
              </w:rPr>
              <w:t xml:space="preserve">Na dan oddaje vloge mora imeti </w:t>
            </w:r>
            <w:proofErr w:type="spellStart"/>
            <w:r w:rsidRPr="008D0FE6">
              <w:rPr>
                <w:rFonts w:cs="Arial"/>
                <w:bCs/>
                <w:szCs w:val="20"/>
              </w:rPr>
              <w:t>konzorcijski</w:t>
            </w:r>
            <w:proofErr w:type="spellEnd"/>
            <w:r w:rsidRPr="008D0FE6">
              <w:rPr>
                <w:rFonts w:cs="Arial"/>
                <w:bCs/>
                <w:szCs w:val="20"/>
              </w:rPr>
              <w:t xml:space="preserve"> partner v Sodnem registru vpisan sedež, poslovno enoto ali podružnico, kjer se bo izvajala aktivnosti operacije.</w:t>
            </w:r>
          </w:p>
        </w:tc>
        <w:tc>
          <w:tcPr>
            <w:tcW w:w="1317" w:type="dxa"/>
            <w:tcBorders>
              <w:top w:val="single" w:sz="4" w:space="0" w:color="auto"/>
              <w:left w:val="single" w:sz="4" w:space="0" w:color="auto"/>
              <w:bottom w:val="single" w:sz="4" w:space="0" w:color="auto"/>
              <w:right w:val="single" w:sz="4" w:space="0" w:color="auto"/>
            </w:tcBorders>
            <w:vAlign w:val="center"/>
            <w:hideMark/>
          </w:tcPr>
          <w:p w14:paraId="6F7E7D9D" w14:textId="77777777" w:rsidR="00B600C3" w:rsidRPr="00B600C3" w:rsidRDefault="00B600C3" w:rsidP="00B600C3">
            <w:pPr>
              <w:spacing w:line="276" w:lineRule="auto"/>
              <w:jc w:val="center"/>
              <w:rPr>
                <w:rFonts w:cs="Arial"/>
                <w:b/>
                <w:bCs/>
                <w:szCs w:val="20"/>
              </w:rPr>
            </w:pPr>
            <w:r w:rsidRPr="00B600C3">
              <w:rPr>
                <w:rFonts w:cs="Arial"/>
                <w:b/>
                <w:bCs/>
                <w:szCs w:val="20"/>
              </w:rPr>
              <w:fldChar w:fldCharType="begin">
                <w:ffData>
                  <w:name w:val=""/>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DA</w:t>
            </w:r>
          </w:p>
          <w:p w14:paraId="082CB794" w14:textId="62A5EB24" w:rsidR="008A2662" w:rsidRPr="008D0FE6" w:rsidRDefault="00B600C3" w:rsidP="00B600C3">
            <w:pPr>
              <w:spacing w:line="276" w:lineRule="auto"/>
              <w:jc w:val="center"/>
              <w:rPr>
                <w:rFonts w:cs="Arial"/>
                <w:szCs w:val="20"/>
              </w:rPr>
            </w:pPr>
            <w:r w:rsidRPr="00B600C3">
              <w:rPr>
                <w:rFonts w:cs="Arial"/>
                <w:b/>
                <w:bCs/>
                <w:szCs w:val="20"/>
              </w:rPr>
              <w:fldChar w:fldCharType="begin">
                <w:ffData>
                  <w:name w:val="Check3"/>
                  <w:enabled/>
                  <w:calcOnExit w:val="0"/>
                  <w:checkBox>
                    <w:sizeAuto/>
                    <w:default w:val="0"/>
                  </w:checkBox>
                </w:ffData>
              </w:fldChar>
            </w:r>
            <w:r w:rsidRPr="00B600C3">
              <w:rPr>
                <w:rFonts w:cs="Arial"/>
                <w:b/>
                <w:bCs/>
                <w:szCs w:val="20"/>
              </w:rPr>
              <w:instrText xml:space="preserve"> FORMCHECKBOX </w:instrText>
            </w:r>
            <w:r w:rsidR="00253C75">
              <w:rPr>
                <w:rFonts w:cs="Arial"/>
                <w:b/>
                <w:bCs/>
                <w:szCs w:val="20"/>
              </w:rPr>
            </w:r>
            <w:r w:rsidR="00253C75">
              <w:rPr>
                <w:rFonts w:cs="Arial"/>
                <w:b/>
                <w:bCs/>
                <w:szCs w:val="20"/>
              </w:rPr>
              <w:fldChar w:fldCharType="separate"/>
            </w:r>
            <w:r w:rsidRPr="00B600C3">
              <w:rPr>
                <w:rFonts w:cs="Arial"/>
                <w:b/>
                <w:bCs/>
                <w:szCs w:val="20"/>
              </w:rPr>
              <w:fldChar w:fldCharType="end"/>
            </w:r>
            <w:r w:rsidRPr="00B600C3">
              <w:rPr>
                <w:rFonts w:cs="Arial"/>
                <w:b/>
                <w:bCs/>
                <w:szCs w:val="20"/>
              </w:rPr>
              <w:t xml:space="preserve">   NE</w:t>
            </w:r>
          </w:p>
        </w:tc>
      </w:tr>
      <w:bookmarkEnd w:id="37"/>
    </w:tbl>
    <w:p w14:paraId="6A40B90D" w14:textId="77777777" w:rsidR="008A2662" w:rsidRPr="008D0FE6" w:rsidRDefault="008A2662" w:rsidP="00E23949">
      <w:pPr>
        <w:tabs>
          <w:tab w:val="left" w:pos="284"/>
        </w:tabs>
        <w:spacing w:line="276" w:lineRule="auto"/>
        <w:jc w:val="both"/>
        <w:rPr>
          <w:rFonts w:cs="Arial"/>
          <w:szCs w:val="20"/>
          <w:lang w:bidi="en-US"/>
        </w:rPr>
      </w:pPr>
    </w:p>
    <w:p w14:paraId="563A7B68" w14:textId="5486CF60" w:rsidR="00B12558" w:rsidRPr="008D0FE6" w:rsidRDefault="00B12558" w:rsidP="00E23949">
      <w:pPr>
        <w:tabs>
          <w:tab w:val="left" w:pos="284"/>
        </w:tabs>
        <w:spacing w:line="276" w:lineRule="auto"/>
        <w:jc w:val="both"/>
        <w:rPr>
          <w:rFonts w:cs="Arial"/>
          <w:b/>
          <w:bCs/>
          <w:szCs w:val="20"/>
          <w:lang w:bidi="en-US"/>
        </w:rPr>
      </w:pPr>
      <w:r w:rsidRPr="008D0FE6">
        <w:rPr>
          <w:rFonts w:cs="Arial"/>
          <w:b/>
          <w:bCs/>
          <w:szCs w:val="20"/>
          <w:lang w:bidi="en-US"/>
        </w:rPr>
        <w:t xml:space="preserve">Posebni pogoji za </w:t>
      </w:r>
      <w:r w:rsidR="00003804" w:rsidRPr="008D0FE6">
        <w:rPr>
          <w:rFonts w:cs="Arial"/>
          <w:b/>
          <w:bCs/>
          <w:szCs w:val="20"/>
          <w:lang w:bidi="en-US"/>
        </w:rPr>
        <w:t>operacijo</w:t>
      </w:r>
    </w:p>
    <w:p w14:paraId="1C9D36E6" w14:textId="77777777" w:rsidR="00B12558" w:rsidRPr="008D0FE6" w:rsidRDefault="00B12558" w:rsidP="00E23949">
      <w:pPr>
        <w:tabs>
          <w:tab w:val="left" w:pos="284"/>
        </w:tabs>
        <w:spacing w:line="276" w:lineRule="auto"/>
        <w:jc w:val="both"/>
        <w:rPr>
          <w:rFonts w:cs="Arial"/>
          <w:szCs w:val="20"/>
          <w:lang w:bidi="en-U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6901"/>
        <w:gridCol w:w="1317"/>
      </w:tblGrid>
      <w:tr w:rsidR="00B12558" w:rsidRPr="008D0FE6" w14:paraId="22DCDB10" w14:textId="77777777" w:rsidTr="00A7123E">
        <w:trPr>
          <w:trHeight w:val="240"/>
        </w:trPr>
        <w:tc>
          <w:tcPr>
            <w:tcW w:w="844" w:type="dxa"/>
            <w:shd w:val="clear" w:color="auto" w:fill="E7E6E6" w:themeFill="background2"/>
          </w:tcPr>
          <w:p w14:paraId="564FE188" w14:textId="77777777" w:rsidR="00B12558" w:rsidRPr="008D0FE6" w:rsidRDefault="00B12558" w:rsidP="00E23949">
            <w:pPr>
              <w:tabs>
                <w:tab w:val="left" w:pos="284"/>
              </w:tabs>
              <w:spacing w:line="276" w:lineRule="auto"/>
              <w:jc w:val="both"/>
              <w:rPr>
                <w:rFonts w:cs="Arial"/>
                <w:b/>
                <w:bCs/>
                <w:szCs w:val="20"/>
                <w:lang w:bidi="en-US"/>
              </w:rPr>
            </w:pPr>
            <w:proofErr w:type="spellStart"/>
            <w:r w:rsidRPr="008D0FE6">
              <w:rPr>
                <w:rFonts w:cs="Arial"/>
                <w:b/>
                <w:bCs/>
                <w:szCs w:val="20"/>
                <w:lang w:bidi="en-US"/>
              </w:rPr>
              <w:t>Zap</w:t>
            </w:r>
            <w:proofErr w:type="spellEnd"/>
            <w:r w:rsidRPr="008D0FE6">
              <w:rPr>
                <w:rFonts w:cs="Arial"/>
                <w:b/>
                <w:bCs/>
                <w:szCs w:val="20"/>
                <w:lang w:bidi="en-US"/>
              </w:rPr>
              <w:t xml:space="preserve">. št. </w:t>
            </w:r>
          </w:p>
        </w:tc>
        <w:tc>
          <w:tcPr>
            <w:tcW w:w="6901" w:type="dxa"/>
            <w:shd w:val="clear" w:color="auto" w:fill="E7E6E6" w:themeFill="background2"/>
          </w:tcPr>
          <w:p w14:paraId="518BFF4A" w14:textId="77777777" w:rsidR="00B12558" w:rsidRPr="008D0FE6" w:rsidRDefault="00B12558" w:rsidP="00E23949">
            <w:pPr>
              <w:tabs>
                <w:tab w:val="left" w:pos="284"/>
              </w:tabs>
              <w:spacing w:line="276" w:lineRule="auto"/>
              <w:jc w:val="both"/>
              <w:rPr>
                <w:rFonts w:cs="Arial"/>
                <w:b/>
                <w:bCs/>
                <w:szCs w:val="20"/>
                <w:lang w:bidi="en-US"/>
              </w:rPr>
            </w:pPr>
            <w:r w:rsidRPr="008D0FE6">
              <w:rPr>
                <w:rFonts w:cs="Arial"/>
                <w:b/>
                <w:bCs/>
                <w:szCs w:val="20"/>
                <w:lang w:bidi="en-US"/>
              </w:rPr>
              <w:t>Pogoj</w:t>
            </w:r>
          </w:p>
        </w:tc>
        <w:tc>
          <w:tcPr>
            <w:tcW w:w="13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2CD8E68" w14:textId="13CFBE69" w:rsidR="00B12558" w:rsidRPr="008D0FE6" w:rsidRDefault="00B12558" w:rsidP="00E23949">
            <w:pPr>
              <w:tabs>
                <w:tab w:val="left" w:pos="284"/>
              </w:tabs>
              <w:spacing w:line="276" w:lineRule="auto"/>
              <w:jc w:val="both"/>
              <w:rPr>
                <w:rFonts w:cs="Arial"/>
                <w:b/>
                <w:bCs/>
                <w:sz w:val="16"/>
                <w:szCs w:val="16"/>
                <w:lang w:bidi="en-US"/>
              </w:rPr>
            </w:pPr>
            <w:r w:rsidRPr="008D0FE6">
              <w:rPr>
                <w:rFonts w:cs="Arial"/>
                <w:b/>
                <w:bCs/>
                <w:sz w:val="16"/>
                <w:szCs w:val="16"/>
                <w:lang w:bidi="en-US"/>
              </w:rPr>
              <w:t xml:space="preserve">Opredelitev </w:t>
            </w:r>
            <w:proofErr w:type="spellStart"/>
            <w:r w:rsidRPr="008D0FE6">
              <w:rPr>
                <w:rFonts w:cs="Arial"/>
                <w:b/>
                <w:bCs/>
                <w:sz w:val="16"/>
                <w:szCs w:val="16"/>
                <w:lang w:bidi="en-US"/>
              </w:rPr>
              <w:t>konzorcijskega</w:t>
            </w:r>
            <w:proofErr w:type="spellEnd"/>
            <w:r w:rsidRPr="008D0FE6">
              <w:rPr>
                <w:rFonts w:cs="Arial"/>
                <w:b/>
                <w:bCs/>
                <w:sz w:val="16"/>
                <w:szCs w:val="16"/>
                <w:lang w:bidi="en-US"/>
              </w:rPr>
              <w:t xml:space="preserve"> partnerja</w:t>
            </w:r>
          </w:p>
        </w:tc>
      </w:tr>
      <w:tr w:rsidR="00B12558" w:rsidRPr="008D0FE6" w14:paraId="6A5E8EA7" w14:textId="77777777" w:rsidTr="00A7123E">
        <w:trPr>
          <w:trHeight w:val="240"/>
        </w:trPr>
        <w:tc>
          <w:tcPr>
            <w:tcW w:w="844" w:type="dxa"/>
          </w:tcPr>
          <w:p w14:paraId="7F51BF38" w14:textId="3FA74DAB" w:rsidR="00B12558" w:rsidRPr="008D0FE6" w:rsidRDefault="00371EE5" w:rsidP="00E23949">
            <w:pPr>
              <w:tabs>
                <w:tab w:val="left" w:pos="284"/>
              </w:tabs>
              <w:spacing w:line="276" w:lineRule="auto"/>
              <w:jc w:val="both"/>
              <w:rPr>
                <w:rFonts w:cs="Arial"/>
                <w:szCs w:val="20"/>
                <w:lang w:bidi="en-US"/>
              </w:rPr>
            </w:pPr>
            <w:r w:rsidRPr="008D0FE6">
              <w:rPr>
                <w:rFonts w:cs="Arial"/>
                <w:szCs w:val="20"/>
                <w:lang w:bidi="en-US"/>
              </w:rPr>
              <w:lastRenderedPageBreak/>
              <w:t>1</w:t>
            </w:r>
          </w:p>
        </w:tc>
        <w:tc>
          <w:tcPr>
            <w:tcW w:w="6901" w:type="dxa"/>
            <w:shd w:val="clear" w:color="auto" w:fill="auto"/>
          </w:tcPr>
          <w:p w14:paraId="7E21BFFA" w14:textId="0D139B06" w:rsidR="00B12558" w:rsidRPr="008D0FE6" w:rsidRDefault="00B12558" w:rsidP="00E23949">
            <w:pPr>
              <w:tabs>
                <w:tab w:val="left" w:pos="284"/>
              </w:tabs>
              <w:spacing w:line="276" w:lineRule="auto"/>
              <w:jc w:val="both"/>
              <w:rPr>
                <w:rFonts w:cs="Arial"/>
                <w:bCs/>
                <w:szCs w:val="20"/>
                <w:lang w:bidi="en-US"/>
              </w:rPr>
            </w:pPr>
            <w:r w:rsidRPr="008D0FE6">
              <w:rPr>
                <w:rFonts w:cs="Arial"/>
                <w:bCs/>
                <w:szCs w:val="20"/>
              </w:rPr>
              <w:t xml:space="preserve">Kot </w:t>
            </w:r>
            <w:proofErr w:type="spellStart"/>
            <w:r w:rsidRPr="008D0FE6">
              <w:rPr>
                <w:rFonts w:cs="Arial"/>
                <w:bCs/>
                <w:szCs w:val="20"/>
              </w:rPr>
              <w:t>konzorcijski</w:t>
            </w:r>
            <w:proofErr w:type="spellEnd"/>
            <w:r w:rsidRPr="008D0FE6">
              <w:rPr>
                <w:rFonts w:cs="Arial"/>
                <w:bCs/>
                <w:szCs w:val="20"/>
              </w:rPr>
              <w:t xml:space="preserve"> partner izjavljamo, da bom vodil posebno, ločeno knjigovodsko evidenco za upravičene stroške operacije oziroma za vsa prejeta sredstva, ki se nanašajo na operacijo. </w:t>
            </w:r>
          </w:p>
        </w:tc>
        <w:tc>
          <w:tcPr>
            <w:tcW w:w="1317" w:type="dxa"/>
            <w:tcBorders>
              <w:top w:val="single" w:sz="4" w:space="0" w:color="auto"/>
              <w:left w:val="single" w:sz="4" w:space="0" w:color="auto"/>
              <w:bottom w:val="single" w:sz="4" w:space="0" w:color="auto"/>
              <w:right w:val="single" w:sz="4" w:space="0" w:color="auto"/>
            </w:tcBorders>
            <w:vAlign w:val="center"/>
          </w:tcPr>
          <w:p w14:paraId="4112F103" w14:textId="77777777" w:rsidR="00B600C3" w:rsidRPr="00B600C3" w:rsidRDefault="00B600C3" w:rsidP="00B600C3">
            <w:pPr>
              <w:tabs>
                <w:tab w:val="left" w:pos="284"/>
              </w:tabs>
              <w:spacing w:line="276" w:lineRule="auto"/>
              <w:jc w:val="both"/>
              <w:rPr>
                <w:rFonts w:cs="Arial"/>
                <w:b/>
                <w:bCs/>
                <w:szCs w:val="20"/>
                <w:lang w:bidi="en-US"/>
              </w:rPr>
            </w:pPr>
            <w:r w:rsidRPr="00B600C3">
              <w:rPr>
                <w:rFonts w:cs="Arial"/>
                <w:b/>
                <w:bCs/>
                <w:szCs w:val="20"/>
                <w:lang w:bidi="en-US"/>
              </w:rPr>
              <w:fldChar w:fldCharType="begin">
                <w:ffData>
                  <w:name w:val=""/>
                  <w:enabled/>
                  <w:calcOnExit w:val="0"/>
                  <w:checkBox>
                    <w:sizeAuto/>
                    <w:default w:val="0"/>
                  </w:checkBox>
                </w:ffData>
              </w:fldChar>
            </w:r>
            <w:r w:rsidRPr="00B600C3">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B600C3">
              <w:rPr>
                <w:rFonts w:cs="Arial"/>
                <w:szCs w:val="20"/>
                <w:lang w:bidi="en-US"/>
              </w:rPr>
              <w:fldChar w:fldCharType="end"/>
            </w:r>
            <w:r w:rsidRPr="00B600C3">
              <w:rPr>
                <w:rFonts w:cs="Arial"/>
                <w:b/>
                <w:bCs/>
                <w:szCs w:val="20"/>
                <w:lang w:bidi="en-US"/>
              </w:rPr>
              <w:t xml:space="preserve">   DA</w:t>
            </w:r>
          </w:p>
          <w:p w14:paraId="6FCEC4BE" w14:textId="0EB4DF41" w:rsidR="00B12558" w:rsidRPr="008D0FE6" w:rsidRDefault="00B600C3" w:rsidP="00B600C3">
            <w:pPr>
              <w:tabs>
                <w:tab w:val="left" w:pos="284"/>
              </w:tabs>
              <w:spacing w:line="276" w:lineRule="auto"/>
              <w:jc w:val="both"/>
              <w:rPr>
                <w:rFonts w:cs="Arial"/>
                <w:szCs w:val="20"/>
                <w:lang w:bidi="en-US"/>
              </w:rPr>
            </w:pPr>
            <w:r w:rsidRPr="00B600C3">
              <w:rPr>
                <w:rFonts w:cs="Arial"/>
                <w:b/>
                <w:bCs/>
                <w:szCs w:val="20"/>
                <w:lang w:bidi="en-US"/>
              </w:rPr>
              <w:fldChar w:fldCharType="begin">
                <w:ffData>
                  <w:name w:val="Check3"/>
                  <w:enabled/>
                  <w:calcOnExit w:val="0"/>
                  <w:checkBox>
                    <w:sizeAuto/>
                    <w:default w:val="0"/>
                  </w:checkBox>
                </w:ffData>
              </w:fldChar>
            </w:r>
            <w:r w:rsidRPr="00B600C3">
              <w:rPr>
                <w:rFonts w:cs="Arial"/>
                <w:b/>
                <w:bCs/>
                <w:szCs w:val="20"/>
                <w:lang w:bidi="en-US"/>
              </w:rPr>
              <w:instrText xml:space="preserve"> FORMCHECKBOX </w:instrText>
            </w:r>
            <w:r w:rsidR="00253C75">
              <w:rPr>
                <w:rFonts w:cs="Arial"/>
                <w:b/>
                <w:bCs/>
                <w:szCs w:val="20"/>
                <w:lang w:bidi="en-US"/>
              </w:rPr>
            </w:r>
            <w:r w:rsidR="00253C75">
              <w:rPr>
                <w:rFonts w:cs="Arial"/>
                <w:b/>
                <w:bCs/>
                <w:szCs w:val="20"/>
                <w:lang w:bidi="en-US"/>
              </w:rPr>
              <w:fldChar w:fldCharType="separate"/>
            </w:r>
            <w:r w:rsidRPr="00B600C3">
              <w:rPr>
                <w:rFonts w:cs="Arial"/>
                <w:szCs w:val="20"/>
                <w:lang w:bidi="en-US"/>
              </w:rPr>
              <w:fldChar w:fldCharType="end"/>
            </w:r>
            <w:r w:rsidRPr="00B600C3">
              <w:rPr>
                <w:rFonts w:cs="Arial"/>
                <w:b/>
                <w:bCs/>
                <w:szCs w:val="20"/>
                <w:lang w:bidi="en-US"/>
              </w:rPr>
              <w:t xml:space="preserve">   NE</w:t>
            </w:r>
          </w:p>
        </w:tc>
      </w:tr>
    </w:tbl>
    <w:p w14:paraId="60E583D1" w14:textId="77777777" w:rsidR="008A2662" w:rsidRPr="008D0FE6" w:rsidRDefault="008A2662" w:rsidP="00E23949">
      <w:pPr>
        <w:tabs>
          <w:tab w:val="left" w:pos="284"/>
        </w:tabs>
        <w:spacing w:line="276" w:lineRule="auto"/>
        <w:jc w:val="both"/>
        <w:rPr>
          <w:rFonts w:cs="Arial"/>
          <w:szCs w:val="20"/>
          <w:lang w:bidi="en-US"/>
        </w:rPr>
      </w:pPr>
    </w:p>
    <w:p w14:paraId="44EF592B" w14:textId="77777777" w:rsidR="00556A78" w:rsidRPr="008D0FE6" w:rsidRDefault="00556A78" w:rsidP="00E23949">
      <w:pPr>
        <w:spacing w:line="276" w:lineRule="auto"/>
        <w:jc w:val="both"/>
        <w:rPr>
          <w:rFonts w:cs="Arial"/>
          <w:szCs w:val="20"/>
          <w:lang w:eastAsia="de-DE"/>
        </w:rPr>
      </w:pPr>
      <w:r w:rsidRPr="008D0FE6">
        <w:rPr>
          <w:rFonts w:cs="Arial"/>
          <w:szCs w:val="20"/>
          <w:lang w:eastAsia="de-DE"/>
        </w:rPr>
        <w:t xml:space="preserve">S podpisom izjave soglašamo, da lahko Ministrstvo za gospodarstvo, turizem in šport zahteva </w:t>
      </w:r>
      <w:r w:rsidRPr="008D0FE6">
        <w:rPr>
          <w:rFonts w:cs="Arial"/>
          <w:szCs w:val="20"/>
        </w:rPr>
        <w:t>dodatna pojasnila ali dokazila v zvezi z ugotavljanjem verodostojnosti navedenih podatkov v prijavi ter da lahko za potrebe tega javnega razpisa pridobi dokazila glede izpolnjevanja pogojev iz uradnih evidenc</w:t>
      </w:r>
      <w:r w:rsidRPr="008D0FE6">
        <w:rPr>
          <w:rFonts w:cs="Arial"/>
          <w:color w:val="000000"/>
          <w:szCs w:val="20"/>
        </w:rPr>
        <w:t>.</w:t>
      </w:r>
    </w:p>
    <w:p w14:paraId="2D3C97EB" w14:textId="77777777" w:rsidR="00556A78" w:rsidRPr="008D0FE6" w:rsidRDefault="00556A78" w:rsidP="00E23949">
      <w:pPr>
        <w:tabs>
          <w:tab w:val="left" w:pos="284"/>
        </w:tabs>
        <w:spacing w:line="276" w:lineRule="auto"/>
        <w:jc w:val="both"/>
        <w:rPr>
          <w:rFonts w:cs="Arial"/>
          <w:szCs w:val="20"/>
          <w:lang w:bidi="en-US"/>
        </w:rPr>
      </w:pPr>
    </w:p>
    <w:p w14:paraId="089CEF49" w14:textId="7110F750" w:rsidR="00556A78" w:rsidRPr="008D0FE6" w:rsidRDefault="00556A78" w:rsidP="00E23949">
      <w:pPr>
        <w:spacing w:line="276" w:lineRule="auto"/>
        <w:jc w:val="both"/>
        <w:rPr>
          <w:rFonts w:cs="Arial"/>
          <w:szCs w:val="20"/>
          <w:lang w:eastAsia="de-DE"/>
        </w:rPr>
      </w:pPr>
      <w:r w:rsidRPr="008D0FE6">
        <w:rPr>
          <w:rFonts w:cs="Arial"/>
          <w:szCs w:val="20"/>
          <w:lang w:eastAsia="de-DE"/>
        </w:rPr>
        <w:t xml:space="preserve">Za navedene izjave kazensko in materialno odgovarjamo. Zavedamo se, da bo v primeru če bo ugotovljena neresničnost katerekoli izjave kadarkoli tekom izbire ali izvajanja </w:t>
      </w:r>
      <w:r w:rsidR="00003804" w:rsidRPr="008D0FE6">
        <w:rPr>
          <w:rFonts w:cs="Arial"/>
          <w:szCs w:val="20"/>
          <w:lang w:eastAsia="de-DE"/>
        </w:rPr>
        <w:t>operacije</w:t>
      </w:r>
      <w:r w:rsidRPr="008D0FE6">
        <w:rPr>
          <w:rFonts w:cs="Arial"/>
          <w:szCs w:val="20"/>
          <w:lang w:eastAsia="de-DE"/>
        </w:rPr>
        <w:t>, moral izbrani prijavitelj vrniti vsa prejeta sredstva, skupaj z zamudnimi obrestmi.</w:t>
      </w:r>
    </w:p>
    <w:p w14:paraId="07947FFE" w14:textId="77777777" w:rsidR="00556A78" w:rsidRPr="008D0FE6" w:rsidRDefault="00556A78" w:rsidP="00E23949">
      <w:pPr>
        <w:tabs>
          <w:tab w:val="left" w:pos="360"/>
        </w:tabs>
        <w:spacing w:line="276" w:lineRule="auto"/>
        <w:ind w:left="284" w:hanging="284"/>
        <w:jc w:val="both"/>
        <w:rPr>
          <w:rFonts w:cs="Arial"/>
          <w:szCs w:val="20"/>
        </w:rPr>
      </w:pPr>
    </w:p>
    <w:tbl>
      <w:tblPr>
        <w:tblW w:w="0" w:type="auto"/>
        <w:tblLook w:val="04A0" w:firstRow="1" w:lastRow="0" w:firstColumn="1" w:lastColumn="0" w:noHBand="0" w:noVBand="1"/>
      </w:tblPr>
      <w:tblGrid>
        <w:gridCol w:w="3553"/>
        <w:gridCol w:w="1359"/>
        <w:gridCol w:w="3586"/>
      </w:tblGrid>
      <w:tr w:rsidR="00556A78" w:rsidRPr="008D0FE6" w14:paraId="7E932E2F" w14:textId="77777777" w:rsidTr="00697AE2">
        <w:tc>
          <w:tcPr>
            <w:tcW w:w="2920" w:type="dxa"/>
            <w:hideMark/>
          </w:tcPr>
          <w:p w14:paraId="66FED6CA" w14:textId="77777777" w:rsidR="00556A78" w:rsidRPr="008D0FE6" w:rsidRDefault="00556A78" w:rsidP="00E23949">
            <w:pPr>
              <w:tabs>
                <w:tab w:val="right" w:pos="9072"/>
              </w:tabs>
              <w:spacing w:line="276" w:lineRule="auto"/>
              <w:jc w:val="both"/>
              <w:rPr>
                <w:rFonts w:cs="Arial"/>
                <w:szCs w:val="20"/>
              </w:rPr>
            </w:pPr>
            <w:bookmarkStart w:id="38" w:name="_Hlk172188559"/>
            <w:r w:rsidRPr="008D0FE6">
              <w:rPr>
                <w:rFonts w:cs="Arial"/>
                <w:szCs w:val="20"/>
              </w:rPr>
              <w:t>Kraj in datum:</w:t>
            </w:r>
          </w:p>
          <w:p w14:paraId="5982E0F8" w14:textId="77777777" w:rsidR="00556A78" w:rsidRPr="008D0FE6" w:rsidRDefault="00556A78" w:rsidP="00E23949">
            <w:pPr>
              <w:tabs>
                <w:tab w:val="right" w:pos="9072"/>
              </w:tabs>
              <w:spacing w:line="276" w:lineRule="auto"/>
              <w:jc w:val="both"/>
              <w:rPr>
                <w:rFonts w:cs="Arial"/>
                <w:szCs w:val="20"/>
              </w:rPr>
            </w:pPr>
          </w:p>
          <w:p w14:paraId="0CFD5EEB" w14:textId="77777777" w:rsidR="00556A78" w:rsidRPr="008D0FE6" w:rsidRDefault="00556A78" w:rsidP="00E23949">
            <w:pPr>
              <w:tabs>
                <w:tab w:val="right" w:pos="9072"/>
              </w:tabs>
              <w:spacing w:line="276" w:lineRule="auto"/>
              <w:jc w:val="both"/>
              <w:rPr>
                <w:rFonts w:cs="Arial"/>
                <w:szCs w:val="20"/>
              </w:rPr>
            </w:pPr>
            <w:r w:rsidRPr="008D0FE6">
              <w:rPr>
                <w:rFonts w:cs="Arial"/>
                <w:szCs w:val="20"/>
              </w:rPr>
              <w:t>______________________________</w:t>
            </w:r>
          </w:p>
        </w:tc>
        <w:tc>
          <w:tcPr>
            <w:tcW w:w="2166" w:type="dxa"/>
            <w:hideMark/>
          </w:tcPr>
          <w:p w14:paraId="5B18525F" w14:textId="01BE5B47" w:rsidR="00687CE7" w:rsidRDefault="00556A78" w:rsidP="00687CE7">
            <w:pPr>
              <w:tabs>
                <w:tab w:val="right" w:pos="9072"/>
              </w:tabs>
              <w:spacing w:line="276" w:lineRule="auto"/>
              <w:jc w:val="center"/>
            </w:pPr>
            <w:r w:rsidRPr="008D0FE6">
              <w:rPr>
                <w:rFonts w:cs="Arial"/>
                <w:szCs w:val="20"/>
              </w:rPr>
              <w:t>Žig</w:t>
            </w:r>
          </w:p>
          <w:p w14:paraId="6F2F0229" w14:textId="150F4B94" w:rsidR="00556A78" w:rsidRPr="008D0FE6" w:rsidRDefault="00687CE7" w:rsidP="00687CE7">
            <w:pPr>
              <w:tabs>
                <w:tab w:val="right" w:pos="9072"/>
              </w:tabs>
              <w:spacing w:line="276" w:lineRule="auto"/>
              <w:jc w:val="center"/>
              <w:rPr>
                <w:rFonts w:cs="Arial"/>
                <w:szCs w:val="20"/>
              </w:rPr>
            </w:pPr>
            <w:r w:rsidRPr="00687CE7">
              <w:rPr>
                <w:sz w:val="16"/>
                <w:szCs w:val="16"/>
              </w:rPr>
              <w:t xml:space="preserve">(ali navedba »Ne </w:t>
            </w:r>
            <w:r>
              <w:rPr>
                <w:sz w:val="16"/>
                <w:szCs w:val="16"/>
              </w:rPr>
              <w:t>pos</w:t>
            </w:r>
            <w:r w:rsidRPr="00687CE7">
              <w:rPr>
                <w:sz w:val="16"/>
                <w:szCs w:val="16"/>
              </w:rPr>
              <w:t>lujemo z žigom«)</w:t>
            </w:r>
            <w:r w:rsidR="00556A78" w:rsidRPr="00687CE7">
              <w:rPr>
                <w:rFonts w:cs="Arial"/>
                <w:szCs w:val="20"/>
              </w:rPr>
              <w:t>:</w:t>
            </w:r>
          </w:p>
        </w:tc>
        <w:tc>
          <w:tcPr>
            <w:tcW w:w="3628" w:type="dxa"/>
          </w:tcPr>
          <w:p w14:paraId="7972BFD9" w14:textId="77777777" w:rsidR="00556A78" w:rsidRPr="008D0FE6" w:rsidRDefault="00556A78" w:rsidP="00E23949">
            <w:pPr>
              <w:pStyle w:val="Telobesedila"/>
              <w:tabs>
                <w:tab w:val="left" w:pos="3402"/>
                <w:tab w:val="left" w:pos="5670"/>
              </w:tabs>
              <w:spacing w:after="0" w:line="276" w:lineRule="auto"/>
              <w:jc w:val="both"/>
              <w:rPr>
                <w:rFonts w:ascii="Arial" w:hAnsi="Arial" w:cs="Arial"/>
                <w:sz w:val="20"/>
                <w:szCs w:val="20"/>
              </w:rPr>
            </w:pPr>
            <w:r w:rsidRPr="008D0FE6">
              <w:rPr>
                <w:rFonts w:ascii="Arial" w:hAnsi="Arial" w:cs="Arial"/>
                <w:sz w:val="20"/>
                <w:szCs w:val="20"/>
              </w:rPr>
              <w:t xml:space="preserve">Podpis odgovorne osebe prijavitelja: </w:t>
            </w:r>
          </w:p>
          <w:p w14:paraId="4236E9D5" w14:textId="77777777" w:rsidR="00556A78" w:rsidRPr="008D0FE6" w:rsidRDefault="00556A78" w:rsidP="00E23949">
            <w:pPr>
              <w:tabs>
                <w:tab w:val="right" w:pos="9072"/>
              </w:tabs>
              <w:spacing w:line="276" w:lineRule="auto"/>
              <w:jc w:val="both"/>
              <w:rPr>
                <w:rFonts w:cs="Arial"/>
                <w:szCs w:val="20"/>
              </w:rPr>
            </w:pPr>
          </w:p>
          <w:p w14:paraId="4FB56FE9" w14:textId="77777777" w:rsidR="00556A78" w:rsidRPr="008D0FE6" w:rsidRDefault="00556A78" w:rsidP="00E23949">
            <w:pPr>
              <w:tabs>
                <w:tab w:val="right" w:pos="9072"/>
              </w:tabs>
              <w:spacing w:line="276" w:lineRule="auto"/>
              <w:jc w:val="both"/>
              <w:rPr>
                <w:rFonts w:cs="Arial"/>
                <w:szCs w:val="20"/>
              </w:rPr>
            </w:pPr>
            <w:r w:rsidRPr="008D0FE6">
              <w:rPr>
                <w:rFonts w:cs="Arial"/>
                <w:szCs w:val="20"/>
              </w:rPr>
              <w:t>______________________________</w:t>
            </w:r>
          </w:p>
        </w:tc>
      </w:tr>
      <w:bookmarkEnd w:id="38"/>
    </w:tbl>
    <w:p w14:paraId="6F5FBA88" w14:textId="77777777" w:rsidR="00556A78" w:rsidRPr="008D0FE6" w:rsidRDefault="00556A78" w:rsidP="00E23949">
      <w:pPr>
        <w:tabs>
          <w:tab w:val="left" w:pos="3097"/>
        </w:tabs>
        <w:spacing w:line="276" w:lineRule="auto"/>
        <w:rPr>
          <w:rFonts w:cs="Arial"/>
          <w:szCs w:val="20"/>
        </w:rPr>
      </w:pPr>
    </w:p>
    <w:p w14:paraId="4683DE2E" w14:textId="77777777" w:rsidR="00697AE2" w:rsidRPr="008D0FE6" w:rsidRDefault="00697AE2" w:rsidP="00E23949">
      <w:pPr>
        <w:tabs>
          <w:tab w:val="left" w:pos="3097"/>
        </w:tabs>
        <w:spacing w:line="276" w:lineRule="auto"/>
        <w:rPr>
          <w:rFonts w:cs="Arial"/>
          <w:szCs w:val="20"/>
        </w:rPr>
      </w:pPr>
    </w:p>
    <w:p w14:paraId="4BEF5E68" w14:textId="77777777" w:rsidR="00697AE2" w:rsidRPr="008D0FE6" w:rsidRDefault="00697AE2" w:rsidP="00E23949">
      <w:pPr>
        <w:tabs>
          <w:tab w:val="left" w:pos="3097"/>
        </w:tabs>
        <w:spacing w:line="276" w:lineRule="auto"/>
        <w:rPr>
          <w:rFonts w:cs="Arial"/>
          <w:i/>
          <w:szCs w:val="20"/>
        </w:rPr>
        <w:sectPr w:rsidR="00697AE2" w:rsidRPr="008D0FE6" w:rsidSect="00697AE2">
          <w:pgSz w:w="11900" w:h="16840" w:code="9"/>
          <w:pgMar w:top="1701" w:right="1701" w:bottom="1134" w:left="1701" w:header="964" w:footer="794" w:gutter="0"/>
          <w:cols w:space="708"/>
          <w:titlePg/>
        </w:sectPr>
      </w:pPr>
    </w:p>
    <w:p w14:paraId="39059180" w14:textId="77777777" w:rsidR="00697AE2" w:rsidRPr="008D0FE6" w:rsidRDefault="00697AE2" w:rsidP="00E23949">
      <w:pPr>
        <w:tabs>
          <w:tab w:val="left" w:pos="3097"/>
        </w:tabs>
        <w:spacing w:line="276" w:lineRule="auto"/>
        <w:jc w:val="right"/>
        <w:rPr>
          <w:rFonts w:cs="Arial"/>
          <w:i/>
          <w:szCs w:val="20"/>
        </w:rPr>
      </w:pPr>
      <w:r w:rsidRPr="008D0FE6">
        <w:rPr>
          <w:rFonts w:cs="Arial"/>
          <w:i/>
          <w:szCs w:val="20"/>
        </w:rPr>
        <w:lastRenderedPageBreak/>
        <w:t xml:space="preserve">Obrazec št. 5 </w:t>
      </w:r>
    </w:p>
    <w:p w14:paraId="25ABAD8C" w14:textId="65F7D0BB" w:rsidR="00697AE2" w:rsidRPr="008D0FE6" w:rsidRDefault="00697AE2" w:rsidP="00E23949">
      <w:pPr>
        <w:tabs>
          <w:tab w:val="left" w:pos="3097"/>
        </w:tabs>
        <w:spacing w:line="276" w:lineRule="auto"/>
        <w:rPr>
          <w:rFonts w:cs="Arial"/>
          <w:i/>
          <w:color w:val="FF0000"/>
          <w:szCs w:val="20"/>
        </w:rPr>
      </w:pPr>
      <w:r w:rsidRPr="008D0FE6">
        <w:rPr>
          <w:rFonts w:cs="Arial"/>
          <w:i/>
          <w:color w:val="FF0000"/>
          <w:szCs w:val="20"/>
        </w:rPr>
        <w:t xml:space="preserve">OPOZORILO: Izpolni tako prijavitelj kot </w:t>
      </w:r>
      <w:proofErr w:type="spellStart"/>
      <w:r w:rsidR="0034611D" w:rsidRPr="008D0FE6">
        <w:rPr>
          <w:rFonts w:cs="Arial"/>
          <w:i/>
          <w:color w:val="FF0000"/>
          <w:szCs w:val="20"/>
        </w:rPr>
        <w:t>konzorcijsk</w:t>
      </w:r>
      <w:r w:rsidRPr="008D0FE6">
        <w:rPr>
          <w:rFonts w:cs="Arial"/>
          <w:i/>
          <w:color w:val="FF0000"/>
          <w:szCs w:val="20"/>
        </w:rPr>
        <w:t>i</w:t>
      </w:r>
      <w:proofErr w:type="spellEnd"/>
      <w:r w:rsidRPr="008D0FE6">
        <w:rPr>
          <w:rFonts w:cs="Arial"/>
          <w:i/>
          <w:color w:val="FF0000"/>
          <w:szCs w:val="20"/>
        </w:rPr>
        <w:t xml:space="preserve"> partner – vsak za svojo organizacijo. </w:t>
      </w:r>
    </w:p>
    <w:p w14:paraId="462DA9BA" w14:textId="77777777" w:rsidR="00697AE2" w:rsidRPr="008D0FE6" w:rsidRDefault="00697AE2" w:rsidP="00E23949">
      <w:pPr>
        <w:tabs>
          <w:tab w:val="left" w:pos="3097"/>
        </w:tabs>
        <w:spacing w:line="276" w:lineRule="auto"/>
        <w:rPr>
          <w:rFonts w:cs="Arial"/>
          <w:b/>
          <w:szCs w:val="20"/>
        </w:rPr>
      </w:pPr>
    </w:p>
    <w:p w14:paraId="60D5248D" w14:textId="77777777" w:rsidR="00697AE2" w:rsidRPr="008D0FE6" w:rsidRDefault="00697AE2" w:rsidP="00E23949">
      <w:pPr>
        <w:tabs>
          <w:tab w:val="left" w:pos="3097"/>
        </w:tabs>
        <w:spacing w:line="276" w:lineRule="auto"/>
        <w:rPr>
          <w:rFonts w:cs="Arial"/>
          <w:b/>
          <w:bCs/>
          <w:szCs w:val="20"/>
        </w:rPr>
      </w:pPr>
      <w:r w:rsidRPr="008D0FE6">
        <w:rPr>
          <w:rFonts w:cs="Arial"/>
          <w:b/>
          <w:szCs w:val="20"/>
        </w:rPr>
        <w:t xml:space="preserve">SPISEK ŽE ODOBRENIH DRŽAVNIH POMOČI OZ. POMOČI </w:t>
      </w:r>
      <w:r w:rsidRPr="008D0FE6">
        <w:rPr>
          <w:rFonts w:cs="Arial"/>
          <w:b/>
          <w:i/>
          <w:szCs w:val="20"/>
        </w:rPr>
        <w:t>DE MINIMIS</w:t>
      </w:r>
    </w:p>
    <w:p w14:paraId="6BE82936" w14:textId="77777777" w:rsidR="00697AE2" w:rsidRPr="008D0FE6" w:rsidRDefault="00697AE2" w:rsidP="00E23949">
      <w:pPr>
        <w:tabs>
          <w:tab w:val="left" w:pos="3097"/>
        </w:tabs>
        <w:spacing w:line="276" w:lineRule="auto"/>
        <w:rPr>
          <w:rFonts w:cs="Arial"/>
          <w:szCs w:val="20"/>
        </w:rPr>
      </w:pPr>
    </w:p>
    <w:p w14:paraId="0C442064" w14:textId="7F5C0ECE" w:rsidR="00B36651" w:rsidRDefault="00697AE2" w:rsidP="00E23949">
      <w:pPr>
        <w:tabs>
          <w:tab w:val="left" w:pos="3097"/>
        </w:tabs>
        <w:spacing w:line="276" w:lineRule="auto"/>
        <w:jc w:val="both"/>
        <w:rPr>
          <w:rFonts w:cs="Arial"/>
          <w:szCs w:val="20"/>
        </w:rPr>
      </w:pPr>
      <w:r w:rsidRPr="008D0FE6">
        <w:rPr>
          <w:rFonts w:cs="Arial"/>
          <w:szCs w:val="20"/>
        </w:rPr>
        <w:t xml:space="preserve">Skupni znesek pomoči, dodeljen enotnemu podjetju, ne sme preseči </w:t>
      </w:r>
      <w:r w:rsidR="00751C2D" w:rsidRPr="008D0FE6">
        <w:rPr>
          <w:rFonts w:cs="Arial"/>
          <w:szCs w:val="20"/>
        </w:rPr>
        <w:t>3</w:t>
      </w:r>
      <w:r w:rsidRPr="008D0FE6">
        <w:rPr>
          <w:rFonts w:cs="Arial"/>
          <w:szCs w:val="20"/>
        </w:rPr>
        <w:t xml:space="preserve">00.000,00 EUR de </w:t>
      </w:r>
      <w:proofErr w:type="spellStart"/>
      <w:r w:rsidRPr="008D0FE6">
        <w:rPr>
          <w:rFonts w:cs="Arial"/>
          <w:szCs w:val="20"/>
        </w:rPr>
        <w:t>minimis</w:t>
      </w:r>
      <w:proofErr w:type="spellEnd"/>
      <w:r w:rsidRPr="008D0FE6">
        <w:rPr>
          <w:rFonts w:cs="Arial"/>
          <w:szCs w:val="20"/>
        </w:rPr>
        <w:t xml:space="preserve"> pomoči v </w:t>
      </w:r>
      <w:r w:rsidR="00B36651" w:rsidRPr="00B36651">
        <w:rPr>
          <w:rFonts w:cs="Arial"/>
          <w:szCs w:val="20"/>
        </w:rPr>
        <w:t>obdobju zadnjih 3 (treh) proračunskih let, ne glede na obliko in namen pomoči</w:t>
      </w:r>
      <w:r w:rsidRPr="008D0FE6">
        <w:rPr>
          <w:rFonts w:cs="Arial"/>
          <w:szCs w:val="20"/>
        </w:rPr>
        <w:t xml:space="preserve">, ne glede na obliko ali namen pomoči ter ne glede na to, ali se pomoč dodeli iz sredstev države, občine ali Unije (pri skupnem znesku pomoči de </w:t>
      </w:r>
      <w:proofErr w:type="spellStart"/>
      <w:r w:rsidRPr="008D0FE6">
        <w:rPr>
          <w:rFonts w:cs="Arial"/>
          <w:szCs w:val="20"/>
        </w:rPr>
        <w:t>minimis</w:t>
      </w:r>
      <w:proofErr w:type="spellEnd"/>
      <w:r w:rsidRPr="008D0FE6">
        <w:rPr>
          <w:rFonts w:cs="Arial"/>
          <w:szCs w:val="20"/>
        </w:rPr>
        <w:t xml:space="preserve"> se upošteva tudi predvideno sofinanciranje po tem razpisu).</w:t>
      </w:r>
      <w:r w:rsidR="00B36651">
        <w:rPr>
          <w:rFonts w:cs="Arial"/>
          <w:szCs w:val="20"/>
        </w:rPr>
        <w:t xml:space="preserve"> </w:t>
      </w:r>
      <w:r w:rsidR="00B36651" w:rsidRPr="00B36651">
        <w:rPr>
          <w:rFonts w:cs="Arial"/>
          <w:szCs w:val="20"/>
        </w:rPr>
        <w:t>Za prvo leto se upošteva leto odobritve pomoči.</w:t>
      </w:r>
    </w:p>
    <w:p w14:paraId="45158C5A" w14:textId="77777777" w:rsidR="00697AE2" w:rsidRPr="008D0FE6" w:rsidRDefault="00697AE2" w:rsidP="00E23949">
      <w:pPr>
        <w:tabs>
          <w:tab w:val="left" w:pos="3097"/>
        </w:tabs>
        <w:spacing w:line="276" w:lineRule="auto"/>
        <w:rPr>
          <w:rFonts w:cs="Arial"/>
          <w:szCs w:val="20"/>
        </w:rPr>
      </w:pPr>
    </w:p>
    <w:p w14:paraId="7864106D" w14:textId="68626914" w:rsidR="00697AE2" w:rsidRPr="008D0FE6" w:rsidRDefault="00697AE2" w:rsidP="00E23949">
      <w:pPr>
        <w:tabs>
          <w:tab w:val="left" w:pos="3097"/>
        </w:tabs>
        <w:spacing w:line="276" w:lineRule="auto"/>
        <w:rPr>
          <w:rFonts w:cs="Arial"/>
          <w:szCs w:val="20"/>
        </w:rPr>
      </w:pPr>
      <w:r w:rsidRPr="008D0FE6">
        <w:rPr>
          <w:rFonts w:cs="Arial"/>
          <w:szCs w:val="20"/>
        </w:rPr>
        <w:t>Ustrezno obkrožite:</w:t>
      </w:r>
    </w:p>
    <w:p w14:paraId="31D72D5E" w14:textId="018ED6C8" w:rsidR="00697AE2" w:rsidRPr="008D0FE6" w:rsidRDefault="00697AE2" w:rsidP="00E23949">
      <w:pPr>
        <w:tabs>
          <w:tab w:val="left" w:pos="3097"/>
        </w:tabs>
        <w:spacing w:line="276" w:lineRule="auto"/>
        <w:rPr>
          <w:rFonts w:cs="Arial"/>
          <w:szCs w:val="20"/>
        </w:rPr>
      </w:pPr>
      <w:r w:rsidRPr="008D0FE6">
        <w:rPr>
          <w:rFonts w:cs="Arial"/>
          <w:szCs w:val="20"/>
        </w:rPr>
        <w:t>Prijavitelj/</w:t>
      </w:r>
      <w:proofErr w:type="spellStart"/>
      <w:r w:rsidR="00003804" w:rsidRPr="008D0FE6">
        <w:rPr>
          <w:rFonts w:cs="Arial"/>
          <w:szCs w:val="20"/>
        </w:rPr>
        <w:t>konzorcijski</w:t>
      </w:r>
      <w:proofErr w:type="spellEnd"/>
      <w:r w:rsidRPr="008D0FE6">
        <w:rPr>
          <w:rFonts w:cs="Arial"/>
          <w:szCs w:val="20"/>
        </w:rPr>
        <w:t xml:space="preserve"> partner ….………….…….…………………………………………..……………………………………………...</w:t>
      </w:r>
    </w:p>
    <w:p w14:paraId="26F44E16" w14:textId="77777777" w:rsidR="00697AE2" w:rsidRPr="008D0FE6" w:rsidRDefault="00697AE2" w:rsidP="00E23949">
      <w:pPr>
        <w:tabs>
          <w:tab w:val="left" w:pos="3097"/>
        </w:tabs>
        <w:spacing w:line="276" w:lineRule="auto"/>
        <w:rPr>
          <w:rFonts w:cs="Arial"/>
          <w:szCs w:val="20"/>
        </w:rPr>
      </w:pPr>
    </w:p>
    <w:p w14:paraId="05645ACB" w14:textId="7D1B8FD5" w:rsidR="00697AE2" w:rsidRPr="008D0FE6" w:rsidRDefault="00697AE2" w:rsidP="00E23949">
      <w:pPr>
        <w:tabs>
          <w:tab w:val="left" w:pos="3097"/>
        </w:tabs>
        <w:spacing w:line="276" w:lineRule="auto"/>
        <w:rPr>
          <w:rFonts w:cs="Arial"/>
          <w:szCs w:val="20"/>
        </w:rPr>
      </w:pPr>
      <w:r w:rsidRPr="008D0FE6">
        <w:rPr>
          <w:rFonts w:cs="Arial"/>
          <w:szCs w:val="20"/>
        </w:rPr>
        <w:t>A: Podajamo zagotovilo, da v obdobju zadnjih treh let - 202</w:t>
      </w:r>
      <w:r w:rsidR="00B36651">
        <w:rPr>
          <w:rFonts w:cs="Arial"/>
          <w:szCs w:val="20"/>
        </w:rPr>
        <w:t>2</w:t>
      </w:r>
      <w:r w:rsidRPr="008D0FE6">
        <w:rPr>
          <w:rFonts w:cs="Arial"/>
          <w:szCs w:val="20"/>
        </w:rPr>
        <w:t>, 202</w:t>
      </w:r>
      <w:r w:rsidR="00B36651">
        <w:rPr>
          <w:rFonts w:cs="Arial"/>
          <w:szCs w:val="20"/>
        </w:rPr>
        <w:t>3</w:t>
      </w:r>
      <w:r w:rsidRPr="008D0FE6">
        <w:rPr>
          <w:rFonts w:cs="Arial"/>
          <w:szCs w:val="20"/>
        </w:rPr>
        <w:t>, 202</w:t>
      </w:r>
      <w:r w:rsidR="00B36651">
        <w:rPr>
          <w:rFonts w:cs="Arial"/>
          <w:szCs w:val="20"/>
        </w:rPr>
        <w:t>4</w:t>
      </w:r>
      <w:r w:rsidRPr="008D0FE6">
        <w:rPr>
          <w:rFonts w:cs="Arial"/>
          <w:szCs w:val="20"/>
        </w:rPr>
        <w:t xml:space="preserve"> NISMO prejeli javnih sredstev</w:t>
      </w:r>
    </w:p>
    <w:p w14:paraId="75FBC515" w14:textId="72FFC446" w:rsidR="00697AE2" w:rsidRPr="008D0FE6" w:rsidRDefault="00697AE2" w:rsidP="00E23949">
      <w:pPr>
        <w:tabs>
          <w:tab w:val="left" w:pos="3097"/>
        </w:tabs>
        <w:spacing w:line="276" w:lineRule="auto"/>
        <w:rPr>
          <w:rFonts w:cs="Arial"/>
          <w:szCs w:val="20"/>
        </w:rPr>
      </w:pPr>
      <w:r w:rsidRPr="008D0FE6">
        <w:rPr>
          <w:rFonts w:cs="Arial"/>
          <w:szCs w:val="20"/>
        </w:rPr>
        <w:t>B: V spodnji tabeli se navede vsa javna sredstva, ki so bila prijavitelju/</w:t>
      </w:r>
      <w:proofErr w:type="spellStart"/>
      <w:r w:rsidR="00003804" w:rsidRPr="008D0FE6">
        <w:rPr>
          <w:rFonts w:cs="Arial"/>
          <w:szCs w:val="20"/>
        </w:rPr>
        <w:t>konzorcijskemu</w:t>
      </w:r>
      <w:proofErr w:type="spellEnd"/>
      <w:r w:rsidRPr="008D0FE6">
        <w:rPr>
          <w:rFonts w:cs="Arial"/>
          <w:szCs w:val="20"/>
        </w:rPr>
        <w:t xml:space="preserve"> partnerju dodeljena oz. odobrena obdobju zadnjih treh let - </w:t>
      </w:r>
      <w:r w:rsidRPr="00596AA0">
        <w:rPr>
          <w:rFonts w:cs="Arial"/>
          <w:szCs w:val="20"/>
        </w:rPr>
        <w:t>202</w:t>
      </w:r>
      <w:r w:rsidR="00B36651">
        <w:rPr>
          <w:rFonts w:cs="Arial"/>
          <w:szCs w:val="20"/>
        </w:rPr>
        <w:t>2</w:t>
      </w:r>
      <w:r w:rsidRPr="00596AA0">
        <w:rPr>
          <w:rFonts w:cs="Arial"/>
          <w:szCs w:val="20"/>
        </w:rPr>
        <w:t>, 202</w:t>
      </w:r>
      <w:r w:rsidR="00B36651">
        <w:rPr>
          <w:rFonts w:cs="Arial"/>
          <w:szCs w:val="20"/>
        </w:rPr>
        <w:t>3</w:t>
      </w:r>
      <w:r w:rsidRPr="00596AA0">
        <w:rPr>
          <w:rFonts w:cs="Arial"/>
          <w:szCs w:val="20"/>
        </w:rPr>
        <w:t>, 202</w:t>
      </w:r>
      <w:r w:rsidR="00B36651">
        <w:rPr>
          <w:rFonts w:cs="Arial"/>
          <w:szCs w:val="20"/>
        </w:rPr>
        <w:t>4</w:t>
      </w:r>
      <w:r w:rsidRPr="008D0FE6">
        <w:rPr>
          <w:rFonts w:cs="Arial"/>
          <w:szCs w:val="20"/>
        </w:rPr>
        <w:t xml:space="preserve"> </w:t>
      </w:r>
    </w:p>
    <w:p w14:paraId="56C49E54" w14:textId="77777777" w:rsidR="00697AE2" w:rsidRPr="008D0FE6" w:rsidRDefault="00697AE2" w:rsidP="00E23949">
      <w:pPr>
        <w:tabs>
          <w:tab w:val="left" w:pos="3097"/>
        </w:tabs>
        <w:spacing w:line="276" w:lineRule="auto"/>
        <w:rPr>
          <w:rFonts w:cs="Arial"/>
          <w:szCs w:val="20"/>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8D0FE6" w14:paraId="52F90606" w14:textId="77777777" w:rsidTr="00097E3E">
        <w:trPr>
          <w:trHeight w:val="689"/>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FFAE557"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673D18DD" w14:textId="77777777" w:rsidR="00697AE2" w:rsidRPr="008D0FE6" w:rsidRDefault="00697AE2" w:rsidP="00E23949">
            <w:pPr>
              <w:tabs>
                <w:tab w:val="left" w:pos="3097"/>
              </w:tabs>
              <w:spacing w:line="276" w:lineRule="auto"/>
              <w:rPr>
                <w:rFonts w:cs="Arial"/>
                <w:b/>
                <w:szCs w:val="20"/>
              </w:rPr>
            </w:pPr>
            <w:r w:rsidRPr="008D0FE6">
              <w:rPr>
                <w:rFonts w:cs="Arial"/>
                <w:b/>
                <w:szCs w:val="20"/>
              </w:rPr>
              <w:t>Naziv investicije, za katerega ste dobili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2DEFC375" w14:textId="77777777" w:rsidR="00697AE2" w:rsidRPr="008D0FE6" w:rsidRDefault="00697AE2" w:rsidP="00E23949">
            <w:pPr>
              <w:tabs>
                <w:tab w:val="left" w:pos="3097"/>
              </w:tabs>
              <w:spacing w:line="276" w:lineRule="auto"/>
              <w:rPr>
                <w:rFonts w:cs="Arial"/>
                <w:b/>
                <w:szCs w:val="20"/>
              </w:rPr>
            </w:pPr>
            <w:r w:rsidRPr="008D0FE6">
              <w:rPr>
                <w:rFonts w:cs="Arial"/>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622A2BEE" w14:textId="77777777" w:rsidR="00697AE2" w:rsidRPr="008D0FE6" w:rsidRDefault="00697AE2" w:rsidP="00E23949">
            <w:pPr>
              <w:tabs>
                <w:tab w:val="left" w:pos="3097"/>
              </w:tabs>
              <w:spacing w:line="276" w:lineRule="auto"/>
              <w:rPr>
                <w:rFonts w:cs="Arial"/>
                <w:b/>
                <w:szCs w:val="20"/>
              </w:rPr>
            </w:pPr>
            <w:r w:rsidRPr="008D0FE6">
              <w:rPr>
                <w:rFonts w:cs="Arial"/>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06E42DCB" w14:textId="77777777" w:rsidR="00697AE2" w:rsidRPr="008D0FE6" w:rsidRDefault="00697AE2" w:rsidP="00E23949">
            <w:pPr>
              <w:tabs>
                <w:tab w:val="left" w:pos="3097"/>
              </w:tabs>
              <w:spacing w:line="276" w:lineRule="auto"/>
              <w:rPr>
                <w:rFonts w:cs="Arial"/>
                <w:b/>
                <w:szCs w:val="20"/>
              </w:rPr>
            </w:pPr>
            <w:r w:rsidRPr="008D0FE6">
              <w:rPr>
                <w:rFonts w:cs="Arial"/>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7ABD8089" w14:textId="77777777" w:rsidR="00697AE2" w:rsidRPr="008D0FE6" w:rsidRDefault="00697AE2" w:rsidP="00E23949">
            <w:pPr>
              <w:tabs>
                <w:tab w:val="left" w:pos="3097"/>
              </w:tabs>
              <w:spacing w:line="276" w:lineRule="auto"/>
              <w:rPr>
                <w:rFonts w:cs="Arial"/>
                <w:b/>
                <w:szCs w:val="20"/>
              </w:rPr>
            </w:pPr>
            <w:r w:rsidRPr="008D0FE6">
              <w:rPr>
                <w:rFonts w:cs="Arial"/>
                <w:b/>
                <w:szCs w:val="20"/>
              </w:rPr>
              <w:t>Višina odobrenih sredstev (EUR)</w:t>
            </w:r>
          </w:p>
        </w:tc>
      </w:tr>
      <w:tr w:rsidR="00697AE2" w:rsidRPr="008D0FE6" w14:paraId="3E1D2C30"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68F091" w14:textId="77777777" w:rsidR="00697AE2" w:rsidRPr="008D0FE6" w:rsidRDefault="00697AE2" w:rsidP="00E23949">
            <w:pPr>
              <w:tabs>
                <w:tab w:val="left" w:pos="3097"/>
              </w:tabs>
              <w:spacing w:line="276" w:lineRule="auto"/>
              <w:rPr>
                <w:rFonts w:cs="Arial"/>
                <w:szCs w:val="20"/>
              </w:rPr>
            </w:pPr>
            <w:r w:rsidRPr="008D0FE6">
              <w:rPr>
                <w:rFonts w:cs="Arial"/>
                <w:szCs w:val="20"/>
              </w:rPr>
              <w:t>1.</w:t>
            </w:r>
          </w:p>
        </w:tc>
        <w:tc>
          <w:tcPr>
            <w:tcW w:w="3607" w:type="dxa"/>
            <w:tcBorders>
              <w:top w:val="nil"/>
              <w:left w:val="single" w:sz="2" w:space="0" w:color="auto"/>
              <w:bottom w:val="single" w:sz="4" w:space="0" w:color="auto"/>
              <w:right w:val="single" w:sz="2" w:space="0" w:color="auto"/>
            </w:tcBorders>
          </w:tcPr>
          <w:p w14:paraId="72E1C317"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A063015"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3A6F70AB"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0421E32"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638D4857"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r w:rsidR="00697AE2" w:rsidRPr="008D0FE6" w14:paraId="79972881"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0350D93" w14:textId="77777777" w:rsidR="00697AE2" w:rsidRPr="008D0FE6" w:rsidRDefault="00697AE2" w:rsidP="00E23949">
            <w:pPr>
              <w:tabs>
                <w:tab w:val="left" w:pos="3097"/>
              </w:tabs>
              <w:spacing w:line="276" w:lineRule="auto"/>
              <w:rPr>
                <w:rFonts w:cs="Arial"/>
                <w:szCs w:val="20"/>
              </w:rPr>
            </w:pPr>
            <w:r w:rsidRPr="008D0FE6">
              <w:rPr>
                <w:rFonts w:cs="Arial"/>
                <w:szCs w:val="20"/>
              </w:rPr>
              <w:t>2.</w:t>
            </w:r>
          </w:p>
        </w:tc>
        <w:tc>
          <w:tcPr>
            <w:tcW w:w="3607" w:type="dxa"/>
            <w:tcBorders>
              <w:top w:val="nil"/>
              <w:left w:val="single" w:sz="2" w:space="0" w:color="auto"/>
              <w:bottom w:val="single" w:sz="4" w:space="0" w:color="auto"/>
              <w:right w:val="single" w:sz="2" w:space="0" w:color="auto"/>
            </w:tcBorders>
          </w:tcPr>
          <w:p w14:paraId="0E56759B"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25EA6D70"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2D753763"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4DAAAE2"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53DA5261"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r w:rsidR="00697AE2" w:rsidRPr="008D0FE6" w14:paraId="1DEA1AB9"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F9D1D4" w14:textId="77777777" w:rsidR="00697AE2" w:rsidRPr="008D0FE6" w:rsidRDefault="00697AE2" w:rsidP="00E23949">
            <w:pPr>
              <w:tabs>
                <w:tab w:val="left" w:pos="3097"/>
              </w:tabs>
              <w:spacing w:line="276" w:lineRule="auto"/>
              <w:rPr>
                <w:rFonts w:cs="Arial"/>
                <w:szCs w:val="20"/>
              </w:rPr>
            </w:pPr>
            <w:r w:rsidRPr="008D0FE6">
              <w:rPr>
                <w:rFonts w:cs="Arial"/>
                <w:szCs w:val="20"/>
              </w:rPr>
              <w:t>3.</w:t>
            </w:r>
          </w:p>
        </w:tc>
        <w:tc>
          <w:tcPr>
            <w:tcW w:w="3607" w:type="dxa"/>
            <w:tcBorders>
              <w:top w:val="nil"/>
              <w:left w:val="single" w:sz="2" w:space="0" w:color="auto"/>
              <w:bottom w:val="single" w:sz="4" w:space="0" w:color="auto"/>
              <w:right w:val="single" w:sz="2" w:space="0" w:color="auto"/>
            </w:tcBorders>
          </w:tcPr>
          <w:p w14:paraId="28F37A53"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FA8807F"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1E564069"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DF1BF6D"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6E49BD25"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r w:rsidR="00697AE2" w:rsidRPr="008D0FE6" w14:paraId="3857467C"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90FDC70" w14:textId="77777777" w:rsidR="00697AE2" w:rsidRPr="008D0FE6" w:rsidRDefault="00697AE2" w:rsidP="00E23949">
            <w:pPr>
              <w:tabs>
                <w:tab w:val="left" w:pos="3097"/>
              </w:tabs>
              <w:spacing w:line="276" w:lineRule="auto"/>
              <w:rPr>
                <w:rFonts w:cs="Arial"/>
                <w:szCs w:val="20"/>
              </w:rPr>
            </w:pPr>
            <w:r w:rsidRPr="008D0FE6">
              <w:rPr>
                <w:rFonts w:cs="Arial"/>
                <w:szCs w:val="20"/>
              </w:rPr>
              <w:t>4.</w:t>
            </w:r>
          </w:p>
        </w:tc>
        <w:tc>
          <w:tcPr>
            <w:tcW w:w="3607" w:type="dxa"/>
            <w:tcBorders>
              <w:top w:val="nil"/>
              <w:left w:val="single" w:sz="2" w:space="0" w:color="auto"/>
              <w:bottom w:val="single" w:sz="4" w:space="0" w:color="auto"/>
              <w:right w:val="single" w:sz="2" w:space="0" w:color="auto"/>
            </w:tcBorders>
          </w:tcPr>
          <w:p w14:paraId="30887521"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7E022E8E"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34C0E6F0"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76847A6"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26918991"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r w:rsidR="00697AE2" w:rsidRPr="008D0FE6" w14:paraId="189DAB34"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37CF7A" w14:textId="77777777" w:rsidR="00697AE2" w:rsidRPr="008D0FE6" w:rsidRDefault="00697AE2" w:rsidP="00E23949">
            <w:pPr>
              <w:tabs>
                <w:tab w:val="left" w:pos="3097"/>
              </w:tabs>
              <w:spacing w:line="276" w:lineRule="auto"/>
              <w:rPr>
                <w:rFonts w:cs="Arial"/>
                <w:szCs w:val="20"/>
              </w:rPr>
            </w:pPr>
            <w:r w:rsidRPr="008D0FE6">
              <w:rPr>
                <w:rFonts w:cs="Arial"/>
                <w:szCs w:val="20"/>
              </w:rPr>
              <w:t>5.</w:t>
            </w:r>
          </w:p>
        </w:tc>
        <w:tc>
          <w:tcPr>
            <w:tcW w:w="3607" w:type="dxa"/>
            <w:tcBorders>
              <w:top w:val="nil"/>
              <w:left w:val="single" w:sz="2" w:space="0" w:color="auto"/>
              <w:bottom w:val="single" w:sz="4" w:space="0" w:color="auto"/>
              <w:right w:val="single" w:sz="2" w:space="0" w:color="auto"/>
            </w:tcBorders>
          </w:tcPr>
          <w:p w14:paraId="031F394A"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FE587AD"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0392CFBF"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323878FA"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3B85D734"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bl>
    <w:p w14:paraId="73BD9E0A" w14:textId="77777777" w:rsidR="00697AE2" w:rsidRPr="008D0FE6" w:rsidRDefault="00697AE2" w:rsidP="00375746">
      <w:pPr>
        <w:tabs>
          <w:tab w:val="left" w:pos="3097"/>
        </w:tabs>
        <w:spacing w:line="276" w:lineRule="auto"/>
        <w:jc w:val="both"/>
        <w:rPr>
          <w:rFonts w:cs="Arial"/>
          <w:szCs w:val="20"/>
        </w:rPr>
      </w:pPr>
    </w:p>
    <w:p w14:paraId="4C64CFA8" w14:textId="77777777" w:rsidR="00697AE2" w:rsidRPr="008D0FE6" w:rsidRDefault="00697AE2" w:rsidP="00375746">
      <w:pPr>
        <w:tabs>
          <w:tab w:val="left" w:pos="3097"/>
        </w:tabs>
        <w:spacing w:line="276" w:lineRule="auto"/>
        <w:jc w:val="both"/>
        <w:rPr>
          <w:rFonts w:cs="Arial"/>
          <w:szCs w:val="20"/>
        </w:rPr>
      </w:pPr>
      <w:r w:rsidRPr="008D0FE6">
        <w:rPr>
          <w:rFonts w:cs="Arial"/>
          <w:szCs w:val="20"/>
        </w:rPr>
        <w:t xml:space="preserve">Izjavljamo, da z dodeljenim zneskom pomoči </w:t>
      </w:r>
      <w:r w:rsidRPr="008D0FE6">
        <w:rPr>
          <w:rFonts w:cs="Arial"/>
          <w:i/>
          <w:szCs w:val="20"/>
        </w:rPr>
        <w:t xml:space="preserve">de </w:t>
      </w:r>
      <w:proofErr w:type="spellStart"/>
      <w:r w:rsidRPr="008D0FE6">
        <w:rPr>
          <w:rFonts w:cs="Arial"/>
          <w:i/>
          <w:szCs w:val="20"/>
        </w:rPr>
        <w:t>minimis</w:t>
      </w:r>
      <w:proofErr w:type="spellEnd"/>
      <w:r w:rsidRPr="008D0FE6">
        <w:rPr>
          <w:rFonts w:cs="Arial"/>
          <w:szCs w:val="20"/>
        </w:rPr>
        <w:t xml:space="preserve"> ne bo presežena zgornja meja </w:t>
      </w:r>
      <w:r w:rsidRPr="008D0FE6">
        <w:rPr>
          <w:rFonts w:cs="Arial"/>
          <w:i/>
          <w:szCs w:val="20"/>
        </w:rPr>
        <w:t xml:space="preserve">de </w:t>
      </w:r>
      <w:proofErr w:type="spellStart"/>
      <w:r w:rsidRPr="008D0FE6">
        <w:rPr>
          <w:rFonts w:cs="Arial"/>
          <w:i/>
          <w:szCs w:val="20"/>
        </w:rPr>
        <w:t>minimis</w:t>
      </w:r>
      <w:proofErr w:type="spellEnd"/>
      <w:r w:rsidRPr="008D0FE6">
        <w:rPr>
          <w:rFonts w:cs="Arial"/>
          <w:szCs w:val="20"/>
        </w:rPr>
        <w:t xml:space="preserve"> pomoči ter intenzivnost pomoči po drugih predpisih.</w:t>
      </w:r>
    </w:p>
    <w:p w14:paraId="527F3AC5" w14:textId="77777777" w:rsidR="00697AE2" w:rsidRPr="008D0FE6" w:rsidRDefault="00697AE2" w:rsidP="00375746">
      <w:pPr>
        <w:tabs>
          <w:tab w:val="left" w:pos="3097"/>
        </w:tabs>
        <w:spacing w:line="276" w:lineRule="auto"/>
        <w:jc w:val="both"/>
        <w:rPr>
          <w:rFonts w:cs="Arial"/>
          <w:szCs w:val="20"/>
        </w:rPr>
      </w:pPr>
    </w:p>
    <w:p w14:paraId="75FE7021" w14:textId="184805C5" w:rsidR="00697AE2" w:rsidRPr="008D0FE6" w:rsidRDefault="00697AE2" w:rsidP="00375746">
      <w:pPr>
        <w:tabs>
          <w:tab w:val="left" w:pos="3097"/>
        </w:tabs>
        <w:spacing w:line="276" w:lineRule="auto"/>
        <w:jc w:val="both"/>
        <w:rPr>
          <w:rFonts w:cs="Arial"/>
          <w:szCs w:val="20"/>
        </w:rPr>
      </w:pPr>
      <w:r w:rsidRPr="008D0FE6">
        <w:rPr>
          <w:rFonts w:cs="Arial"/>
          <w:szCs w:val="20"/>
        </w:rPr>
        <w:t>Seznanjeni smo, da sofinanciranje po tem javnem razpisu</w:t>
      </w:r>
      <w:r w:rsidR="003555A9" w:rsidRPr="008D0FE6">
        <w:rPr>
          <w:rFonts w:cs="Arial"/>
          <w:szCs w:val="20"/>
        </w:rPr>
        <w:t xml:space="preserve"> lahko</w:t>
      </w:r>
      <w:r w:rsidRPr="008D0FE6">
        <w:rPr>
          <w:rFonts w:cs="Arial"/>
          <w:szCs w:val="20"/>
        </w:rPr>
        <w:t xml:space="preserve"> pomeni obliko </w:t>
      </w:r>
      <w:r w:rsidRPr="008D0FE6">
        <w:rPr>
          <w:rFonts w:cs="Arial"/>
          <w:i/>
          <w:szCs w:val="20"/>
        </w:rPr>
        <w:t xml:space="preserve">de </w:t>
      </w:r>
      <w:proofErr w:type="spellStart"/>
      <w:r w:rsidRPr="008D0FE6">
        <w:rPr>
          <w:rFonts w:cs="Arial"/>
          <w:i/>
          <w:szCs w:val="20"/>
        </w:rPr>
        <w:t>minimis</w:t>
      </w:r>
      <w:proofErr w:type="spellEnd"/>
      <w:r w:rsidRPr="008D0FE6">
        <w:rPr>
          <w:rFonts w:cs="Arial"/>
          <w:szCs w:val="20"/>
        </w:rPr>
        <w:t xml:space="preserve"> in državne pomoči in bomo ministrstvo sprotno obveščali o morebitnih dodeljenih sredstvih iz naslova </w:t>
      </w:r>
      <w:r w:rsidRPr="008D0FE6">
        <w:rPr>
          <w:rFonts w:cs="Arial"/>
          <w:i/>
          <w:szCs w:val="20"/>
        </w:rPr>
        <w:t xml:space="preserve">de </w:t>
      </w:r>
      <w:proofErr w:type="spellStart"/>
      <w:r w:rsidRPr="008D0FE6">
        <w:rPr>
          <w:rFonts w:cs="Arial"/>
          <w:i/>
          <w:szCs w:val="20"/>
        </w:rPr>
        <w:t>minimis</w:t>
      </w:r>
      <w:proofErr w:type="spellEnd"/>
      <w:r w:rsidRPr="008D0FE6">
        <w:rPr>
          <w:rFonts w:cs="Arial"/>
          <w:szCs w:val="20"/>
        </w:rPr>
        <w:t xml:space="preserve"> ali državne pomoči.</w:t>
      </w:r>
    </w:p>
    <w:p w14:paraId="3D2096A7" w14:textId="77777777" w:rsidR="00697AE2" w:rsidRPr="008D0FE6" w:rsidRDefault="00697AE2" w:rsidP="00375746">
      <w:pPr>
        <w:tabs>
          <w:tab w:val="left" w:pos="3097"/>
        </w:tabs>
        <w:spacing w:line="276" w:lineRule="auto"/>
        <w:jc w:val="both"/>
        <w:rPr>
          <w:rFonts w:cs="Arial"/>
          <w:szCs w:val="20"/>
        </w:rPr>
      </w:pPr>
    </w:p>
    <w:p w14:paraId="26405777" w14:textId="405201A5" w:rsidR="00697AE2" w:rsidRPr="008D0FE6" w:rsidRDefault="00697AE2" w:rsidP="00375746">
      <w:pPr>
        <w:tabs>
          <w:tab w:val="left" w:pos="3097"/>
        </w:tabs>
        <w:spacing w:line="276" w:lineRule="auto"/>
        <w:jc w:val="both"/>
        <w:rPr>
          <w:rFonts w:cs="Arial"/>
          <w:szCs w:val="20"/>
        </w:rPr>
      </w:pPr>
      <w:r w:rsidRPr="008D0FE6">
        <w:rPr>
          <w:rFonts w:cs="Arial"/>
          <w:szCs w:val="20"/>
        </w:rPr>
        <w:t xml:space="preserve">Ob dodelitvi sredstev bo ministrstvo prejemnika obvestilo, da je bila pomoč dodeljena po pravilu de </w:t>
      </w:r>
      <w:proofErr w:type="spellStart"/>
      <w:r w:rsidRPr="008D0FE6">
        <w:rPr>
          <w:rFonts w:cs="Arial"/>
          <w:szCs w:val="20"/>
        </w:rPr>
        <w:t>minimis</w:t>
      </w:r>
      <w:proofErr w:type="spellEnd"/>
      <w:r w:rsidRPr="008D0FE6">
        <w:rPr>
          <w:rFonts w:cs="Arial"/>
          <w:szCs w:val="20"/>
        </w:rPr>
        <w:t xml:space="preserve"> in se skliceval na Uredbo Komisije (EU) št. </w:t>
      </w:r>
      <w:r w:rsidR="003B6204" w:rsidRPr="003B6204">
        <w:rPr>
          <w:rFonts w:cs="Arial"/>
          <w:szCs w:val="20"/>
        </w:rPr>
        <w:t>2023/2831</w:t>
      </w:r>
      <w:r w:rsidRPr="008D0FE6">
        <w:rPr>
          <w:rFonts w:cs="Arial"/>
          <w:szCs w:val="20"/>
        </w:rPr>
        <w:t>.</w:t>
      </w:r>
    </w:p>
    <w:p w14:paraId="0D683F0F" w14:textId="2515F7E7" w:rsidR="00697AE2" w:rsidRPr="008D0FE6" w:rsidRDefault="00697AE2" w:rsidP="00375746">
      <w:pPr>
        <w:tabs>
          <w:tab w:val="left" w:pos="3097"/>
        </w:tabs>
        <w:spacing w:line="276" w:lineRule="auto"/>
        <w:jc w:val="both"/>
        <w:rPr>
          <w:rFonts w:cs="Arial"/>
          <w:szCs w:val="20"/>
        </w:rPr>
      </w:pPr>
      <w:r w:rsidRPr="008D0FE6">
        <w:rPr>
          <w:rFonts w:cs="Arial"/>
          <w:szCs w:val="20"/>
        </w:rPr>
        <w:t xml:space="preserve">Navedeni pogoji dodeljevanja so v skladu s 6. členom Uredbe Komisije (EU) št. </w:t>
      </w:r>
      <w:r w:rsidR="003B6204" w:rsidRPr="003B6204">
        <w:rPr>
          <w:rFonts w:cs="Arial"/>
          <w:szCs w:val="20"/>
        </w:rPr>
        <w:t>2023/2831</w:t>
      </w:r>
      <w:r w:rsidRPr="008D0FE6">
        <w:rPr>
          <w:rFonts w:cs="Arial"/>
          <w:szCs w:val="20"/>
        </w:rPr>
        <w:t>.</w:t>
      </w:r>
    </w:p>
    <w:p w14:paraId="7347D938" w14:textId="77777777" w:rsidR="00697AE2" w:rsidRPr="008D0FE6" w:rsidRDefault="00697AE2" w:rsidP="00375746">
      <w:pPr>
        <w:tabs>
          <w:tab w:val="left" w:pos="3097"/>
        </w:tabs>
        <w:spacing w:line="276" w:lineRule="auto"/>
        <w:jc w:val="both"/>
        <w:rPr>
          <w:rFonts w:cs="Arial"/>
          <w:szCs w:val="20"/>
        </w:rPr>
      </w:pPr>
    </w:p>
    <w:p w14:paraId="26653115" w14:textId="77777777" w:rsidR="00697AE2" w:rsidRPr="008D0FE6" w:rsidRDefault="00697AE2" w:rsidP="00375746">
      <w:pPr>
        <w:tabs>
          <w:tab w:val="left" w:pos="3097"/>
        </w:tabs>
        <w:spacing w:line="276" w:lineRule="auto"/>
        <w:jc w:val="both"/>
        <w:rPr>
          <w:rFonts w:cs="Arial"/>
          <w:szCs w:val="20"/>
        </w:rPr>
      </w:pPr>
      <w:r w:rsidRPr="008D0FE6">
        <w:rPr>
          <w:rFonts w:cs="Arial"/>
          <w:szCs w:val="20"/>
        </w:rPr>
        <w:lastRenderedPageBreak/>
        <w:t xml:space="preserve">Dodeljen skupni znesek pomoči se upošteva za enotno podjetje. </w:t>
      </w:r>
    </w:p>
    <w:p w14:paraId="1318B04C" w14:textId="77777777" w:rsidR="00697AE2" w:rsidRPr="008D0FE6" w:rsidRDefault="00697AE2" w:rsidP="00E23949">
      <w:pPr>
        <w:tabs>
          <w:tab w:val="left" w:pos="3097"/>
        </w:tabs>
        <w:spacing w:line="276" w:lineRule="auto"/>
        <w:rPr>
          <w:rFonts w:cs="Arial"/>
          <w:szCs w:val="20"/>
        </w:rPr>
      </w:pPr>
    </w:p>
    <w:p w14:paraId="1CEFBD42" w14:textId="77777777" w:rsidR="00C34168" w:rsidRPr="008D0FE6" w:rsidRDefault="00C34168" w:rsidP="00E23949">
      <w:pPr>
        <w:tabs>
          <w:tab w:val="left" w:pos="3097"/>
        </w:tabs>
        <w:spacing w:line="276" w:lineRule="auto"/>
        <w:rPr>
          <w:rFonts w:cs="Arial"/>
          <w:b/>
          <w:szCs w:val="20"/>
        </w:rPr>
      </w:pPr>
    </w:p>
    <w:p w14:paraId="353019E5" w14:textId="010AF899" w:rsidR="00697AE2" w:rsidRPr="008D0FE6" w:rsidRDefault="00697AE2" w:rsidP="00E23949">
      <w:pPr>
        <w:tabs>
          <w:tab w:val="left" w:pos="3097"/>
        </w:tabs>
        <w:spacing w:line="276" w:lineRule="auto"/>
        <w:rPr>
          <w:rFonts w:cs="Arial"/>
          <w:b/>
          <w:szCs w:val="20"/>
        </w:rPr>
      </w:pPr>
      <w:r w:rsidRPr="008D0FE6">
        <w:rPr>
          <w:rFonts w:cs="Arial"/>
          <w:b/>
          <w:szCs w:val="20"/>
        </w:rPr>
        <w:t>IZJAVA PREJEMNIKA, V PISNI OBLIKI, ALI GRE ZA PRIMER PRIPOJENEGA PODJETJA ALI DELITVE PODJETJA</w:t>
      </w:r>
    </w:p>
    <w:p w14:paraId="115E2835" w14:textId="77777777" w:rsidR="00697AE2" w:rsidRPr="008D0FE6" w:rsidRDefault="00697AE2" w:rsidP="00E23949">
      <w:pPr>
        <w:tabs>
          <w:tab w:val="left" w:pos="3097"/>
        </w:tabs>
        <w:spacing w:line="276" w:lineRule="auto"/>
        <w:rPr>
          <w:rFonts w:cs="Arial"/>
          <w:bCs/>
          <w:szCs w:val="20"/>
        </w:rPr>
      </w:pPr>
    </w:p>
    <w:p w14:paraId="009B31EE" w14:textId="22661675" w:rsidR="00697AE2" w:rsidRPr="008D0FE6" w:rsidRDefault="00697AE2" w:rsidP="00E23949">
      <w:pPr>
        <w:tabs>
          <w:tab w:val="left" w:pos="3097"/>
        </w:tabs>
        <w:spacing w:line="276" w:lineRule="auto"/>
        <w:rPr>
          <w:rFonts w:cs="Arial"/>
          <w:bCs/>
          <w:szCs w:val="20"/>
        </w:rPr>
      </w:pPr>
      <w:r w:rsidRPr="008D0FE6">
        <w:rPr>
          <w:rFonts w:cs="Arial"/>
          <w:bCs/>
          <w:szCs w:val="20"/>
        </w:rPr>
        <w:t xml:space="preserve">Ustrezno obkrožite: </w:t>
      </w:r>
    </w:p>
    <w:p w14:paraId="5CD71B46" w14:textId="66100316" w:rsidR="00697AE2" w:rsidRPr="008D0FE6" w:rsidRDefault="00697AE2" w:rsidP="00E23949">
      <w:pPr>
        <w:tabs>
          <w:tab w:val="left" w:pos="3097"/>
        </w:tabs>
        <w:spacing w:line="276" w:lineRule="auto"/>
        <w:rPr>
          <w:rFonts w:cs="Arial"/>
          <w:bCs/>
          <w:szCs w:val="20"/>
        </w:rPr>
      </w:pPr>
      <w:r w:rsidRPr="008D0FE6">
        <w:rPr>
          <w:rFonts w:cs="Arial"/>
          <w:bCs/>
          <w:szCs w:val="20"/>
        </w:rPr>
        <w:t>Prijavitelj/</w:t>
      </w:r>
      <w:proofErr w:type="spellStart"/>
      <w:r w:rsidR="0034611D" w:rsidRPr="008D0FE6">
        <w:rPr>
          <w:rFonts w:cs="Arial"/>
          <w:bCs/>
          <w:szCs w:val="20"/>
        </w:rPr>
        <w:t>konzorcijski</w:t>
      </w:r>
      <w:proofErr w:type="spellEnd"/>
      <w:r w:rsidRPr="008D0FE6">
        <w:rPr>
          <w:rFonts w:cs="Arial"/>
          <w:bCs/>
          <w:szCs w:val="20"/>
        </w:rPr>
        <w:t xml:space="preserve"> partner ….………….…….…………………………………………..……………………………………………...</w:t>
      </w:r>
    </w:p>
    <w:p w14:paraId="433E45E4" w14:textId="77777777" w:rsidR="00697AE2" w:rsidRPr="008D0FE6" w:rsidRDefault="00697AE2" w:rsidP="00E23949">
      <w:pPr>
        <w:tabs>
          <w:tab w:val="left" w:pos="3097"/>
        </w:tabs>
        <w:spacing w:line="276" w:lineRule="auto"/>
        <w:rPr>
          <w:rFonts w:cs="Arial"/>
          <w:b/>
          <w:szCs w:val="20"/>
        </w:rPr>
      </w:pPr>
    </w:p>
    <w:p w14:paraId="470C0BA0" w14:textId="77777777" w:rsidR="00697AE2" w:rsidRPr="008D0FE6" w:rsidRDefault="00697AE2" w:rsidP="00E23949">
      <w:pPr>
        <w:tabs>
          <w:tab w:val="left" w:pos="3097"/>
        </w:tabs>
        <w:spacing w:line="276" w:lineRule="auto"/>
        <w:rPr>
          <w:rFonts w:cs="Arial"/>
          <w:szCs w:val="20"/>
        </w:rPr>
      </w:pPr>
      <w:r w:rsidRPr="008D0FE6">
        <w:rPr>
          <w:rFonts w:cs="Arial"/>
          <w:szCs w:val="20"/>
        </w:rPr>
        <w:t>A: Podajamo zagotovilo, da NE gre za primer pripojenega podjetja ali delitve podjetja</w:t>
      </w:r>
    </w:p>
    <w:p w14:paraId="3426E420" w14:textId="77777777" w:rsidR="00697AE2" w:rsidRPr="008D0FE6" w:rsidRDefault="00697AE2" w:rsidP="00E23949">
      <w:pPr>
        <w:tabs>
          <w:tab w:val="left" w:pos="3097"/>
        </w:tabs>
        <w:spacing w:line="276" w:lineRule="auto"/>
        <w:rPr>
          <w:rFonts w:cs="Arial"/>
          <w:szCs w:val="20"/>
        </w:rPr>
      </w:pPr>
      <w:r w:rsidRPr="008D0FE6">
        <w:rPr>
          <w:rFonts w:cs="Arial"/>
          <w:szCs w:val="20"/>
        </w:rPr>
        <w:t>B: Gre za primer pripojenega podjetja ali delitve podjetja: _______________</w:t>
      </w:r>
    </w:p>
    <w:p w14:paraId="530A61C9" w14:textId="3EEE42FA" w:rsidR="00697AE2" w:rsidRPr="008D0FE6" w:rsidRDefault="00697AE2" w:rsidP="00E23949">
      <w:pPr>
        <w:tabs>
          <w:tab w:val="left" w:pos="3097"/>
        </w:tabs>
        <w:spacing w:line="276" w:lineRule="auto"/>
        <w:rPr>
          <w:rFonts w:cs="Arial"/>
          <w:szCs w:val="20"/>
        </w:rPr>
      </w:pPr>
      <w:r w:rsidRPr="008D0FE6">
        <w:rPr>
          <w:rFonts w:cs="Arial"/>
          <w:szCs w:val="20"/>
        </w:rPr>
        <w:t>V spodnji tabeli se navede vsa javna sredstva, ki so bila pripojenemu podjetju dodeljena oz. odobrena obdobju zadnjih treh let - 202</w:t>
      </w:r>
      <w:r w:rsidR="00B36651">
        <w:rPr>
          <w:rFonts w:cs="Arial"/>
          <w:szCs w:val="20"/>
        </w:rPr>
        <w:t>2</w:t>
      </w:r>
      <w:r w:rsidRPr="008D0FE6">
        <w:rPr>
          <w:rFonts w:cs="Arial"/>
          <w:szCs w:val="20"/>
        </w:rPr>
        <w:t>, 202</w:t>
      </w:r>
      <w:r w:rsidR="00B36651">
        <w:rPr>
          <w:rFonts w:cs="Arial"/>
          <w:szCs w:val="20"/>
        </w:rPr>
        <w:t>3</w:t>
      </w:r>
      <w:r w:rsidRPr="008D0FE6">
        <w:rPr>
          <w:rFonts w:cs="Arial"/>
          <w:szCs w:val="20"/>
        </w:rPr>
        <w:t>, 202</w:t>
      </w:r>
      <w:r w:rsidR="00B36651">
        <w:rPr>
          <w:rFonts w:cs="Arial"/>
          <w:szCs w:val="20"/>
        </w:rPr>
        <w:t>4</w:t>
      </w:r>
      <w:r w:rsidRPr="008D0FE6">
        <w:rPr>
          <w:rFonts w:cs="Arial"/>
          <w:szCs w:val="20"/>
        </w:rPr>
        <w:t xml:space="preserve"> </w:t>
      </w: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8D0FE6" w14:paraId="086E6978" w14:textId="77777777" w:rsidTr="00097E3E">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05644C5"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189910DC" w14:textId="77777777" w:rsidR="00697AE2" w:rsidRPr="008D0FE6" w:rsidRDefault="00697AE2" w:rsidP="00E23949">
            <w:pPr>
              <w:tabs>
                <w:tab w:val="left" w:pos="3097"/>
              </w:tabs>
              <w:spacing w:line="276" w:lineRule="auto"/>
              <w:rPr>
                <w:rFonts w:cs="Arial"/>
                <w:b/>
                <w:szCs w:val="20"/>
              </w:rPr>
            </w:pPr>
            <w:r w:rsidRPr="008D0FE6">
              <w:rPr>
                <w:rFonts w:cs="Arial"/>
                <w:b/>
                <w:szCs w:val="20"/>
              </w:rPr>
              <w:t>Naziv investicije, za katerega je pripojeno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432892DA" w14:textId="77777777" w:rsidR="00697AE2" w:rsidRPr="008D0FE6" w:rsidRDefault="00697AE2" w:rsidP="00E23949">
            <w:pPr>
              <w:tabs>
                <w:tab w:val="left" w:pos="3097"/>
              </w:tabs>
              <w:spacing w:line="276" w:lineRule="auto"/>
              <w:rPr>
                <w:rFonts w:cs="Arial"/>
                <w:b/>
                <w:szCs w:val="20"/>
              </w:rPr>
            </w:pPr>
            <w:r w:rsidRPr="008D0FE6">
              <w:rPr>
                <w:rFonts w:cs="Arial"/>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06968140" w14:textId="77777777" w:rsidR="00697AE2" w:rsidRPr="008D0FE6" w:rsidRDefault="00697AE2" w:rsidP="00E23949">
            <w:pPr>
              <w:tabs>
                <w:tab w:val="left" w:pos="3097"/>
              </w:tabs>
              <w:spacing w:line="276" w:lineRule="auto"/>
              <w:rPr>
                <w:rFonts w:cs="Arial"/>
                <w:b/>
                <w:szCs w:val="20"/>
              </w:rPr>
            </w:pPr>
            <w:r w:rsidRPr="008D0FE6">
              <w:rPr>
                <w:rFonts w:cs="Arial"/>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56E935BC" w14:textId="77777777" w:rsidR="00697AE2" w:rsidRPr="008D0FE6" w:rsidRDefault="00697AE2" w:rsidP="00E23949">
            <w:pPr>
              <w:tabs>
                <w:tab w:val="left" w:pos="3097"/>
              </w:tabs>
              <w:spacing w:line="276" w:lineRule="auto"/>
              <w:rPr>
                <w:rFonts w:cs="Arial"/>
                <w:b/>
                <w:szCs w:val="20"/>
              </w:rPr>
            </w:pPr>
            <w:r w:rsidRPr="008D0FE6">
              <w:rPr>
                <w:rFonts w:cs="Arial"/>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4BBF640F" w14:textId="77777777" w:rsidR="00697AE2" w:rsidRPr="008D0FE6" w:rsidRDefault="00697AE2" w:rsidP="00E23949">
            <w:pPr>
              <w:tabs>
                <w:tab w:val="left" w:pos="3097"/>
              </w:tabs>
              <w:spacing w:line="276" w:lineRule="auto"/>
              <w:rPr>
                <w:rFonts w:cs="Arial"/>
                <w:b/>
                <w:szCs w:val="20"/>
              </w:rPr>
            </w:pPr>
            <w:r w:rsidRPr="008D0FE6">
              <w:rPr>
                <w:rFonts w:cs="Arial"/>
                <w:b/>
                <w:szCs w:val="20"/>
              </w:rPr>
              <w:t>Višina odobrenih sredstev (EUR)</w:t>
            </w:r>
          </w:p>
        </w:tc>
      </w:tr>
      <w:tr w:rsidR="00697AE2" w:rsidRPr="008D0FE6" w14:paraId="2CE5D79A"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ED0E827" w14:textId="77777777" w:rsidR="00697AE2" w:rsidRPr="008D0FE6" w:rsidRDefault="00697AE2" w:rsidP="00E23949">
            <w:pPr>
              <w:tabs>
                <w:tab w:val="left" w:pos="3097"/>
              </w:tabs>
              <w:spacing w:line="276" w:lineRule="auto"/>
              <w:rPr>
                <w:rFonts w:cs="Arial"/>
                <w:szCs w:val="20"/>
              </w:rPr>
            </w:pPr>
            <w:r w:rsidRPr="008D0FE6">
              <w:rPr>
                <w:rFonts w:cs="Arial"/>
                <w:szCs w:val="20"/>
              </w:rPr>
              <w:t>1.</w:t>
            </w:r>
          </w:p>
        </w:tc>
        <w:tc>
          <w:tcPr>
            <w:tcW w:w="3607" w:type="dxa"/>
            <w:tcBorders>
              <w:top w:val="nil"/>
              <w:left w:val="single" w:sz="2" w:space="0" w:color="auto"/>
              <w:bottom w:val="single" w:sz="4" w:space="0" w:color="auto"/>
              <w:right w:val="single" w:sz="2" w:space="0" w:color="auto"/>
            </w:tcBorders>
          </w:tcPr>
          <w:p w14:paraId="7F66E58C"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298133B5"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5CA9665E"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69C90627"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5FFDF67C"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r w:rsidR="00697AE2" w:rsidRPr="008D0FE6" w14:paraId="2D45A108"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88CFFA6" w14:textId="77777777" w:rsidR="00697AE2" w:rsidRPr="008D0FE6" w:rsidRDefault="00697AE2" w:rsidP="00E23949">
            <w:pPr>
              <w:tabs>
                <w:tab w:val="left" w:pos="3097"/>
              </w:tabs>
              <w:spacing w:line="276" w:lineRule="auto"/>
              <w:rPr>
                <w:rFonts w:cs="Arial"/>
                <w:szCs w:val="20"/>
              </w:rPr>
            </w:pPr>
            <w:r w:rsidRPr="008D0FE6">
              <w:rPr>
                <w:rFonts w:cs="Arial"/>
                <w:szCs w:val="20"/>
              </w:rPr>
              <w:t>2.</w:t>
            </w:r>
          </w:p>
        </w:tc>
        <w:tc>
          <w:tcPr>
            <w:tcW w:w="3607" w:type="dxa"/>
            <w:tcBorders>
              <w:top w:val="nil"/>
              <w:left w:val="single" w:sz="2" w:space="0" w:color="auto"/>
              <w:bottom w:val="single" w:sz="4" w:space="0" w:color="auto"/>
              <w:right w:val="single" w:sz="2" w:space="0" w:color="auto"/>
            </w:tcBorders>
          </w:tcPr>
          <w:p w14:paraId="24382879"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19756108"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471836CA"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06FAB6C8"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5B42D080"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bl>
    <w:p w14:paraId="633F8446" w14:textId="77777777" w:rsidR="00697AE2" w:rsidRPr="008D0FE6" w:rsidRDefault="00697AE2" w:rsidP="00E23949">
      <w:pPr>
        <w:tabs>
          <w:tab w:val="left" w:pos="3097"/>
        </w:tabs>
        <w:spacing w:line="276" w:lineRule="auto"/>
        <w:rPr>
          <w:rFonts w:cs="Arial"/>
          <w:szCs w:val="20"/>
        </w:rPr>
      </w:pPr>
    </w:p>
    <w:p w14:paraId="16C25F81" w14:textId="77777777" w:rsidR="00697AE2" w:rsidRPr="008D0FE6" w:rsidRDefault="00697AE2" w:rsidP="00E23949">
      <w:pPr>
        <w:tabs>
          <w:tab w:val="left" w:pos="3097"/>
        </w:tabs>
        <w:spacing w:line="276" w:lineRule="auto"/>
        <w:rPr>
          <w:rFonts w:cs="Arial"/>
          <w:b/>
          <w:szCs w:val="20"/>
        </w:rPr>
      </w:pPr>
      <w:r w:rsidRPr="008D0FE6">
        <w:rPr>
          <w:rFonts w:cs="Arial"/>
          <w:b/>
          <w:szCs w:val="20"/>
        </w:rPr>
        <w:t>IZJAVO PREJEMNIKA S SEZNAMOM VSEH, Z NJIM POVEZANIH PODJETIJ</w:t>
      </w:r>
    </w:p>
    <w:p w14:paraId="39D684D2" w14:textId="77777777" w:rsidR="00697AE2" w:rsidRPr="008D0FE6" w:rsidRDefault="00697AE2" w:rsidP="00E23949">
      <w:pPr>
        <w:tabs>
          <w:tab w:val="left" w:pos="3097"/>
        </w:tabs>
        <w:spacing w:line="276" w:lineRule="auto"/>
        <w:rPr>
          <w:rFonts w:cs="Arial"/>
          <w:szCs w:val="20"/>
        </w:rPr>
      </w:pPr>
    </w:p>
    <w:p w14:paraId="75B24587" w14:textId="77777777" w:rsidR="00697AE2" w:rsidRPr="008D0FE6" w:rsidRDefault="00697AE2" w:rsidP="00E23949">
      <w:pPr>
        <w:tabs>
          <w:tab w:val="left" w:pos="3097"/>
        </w:tabs>
        <w:spacing w:line="276" w:lineRule="auto"/>
        <w:rPr>
          <w:rFonts w:cs="Arial"/>
          <w:szCs w:val="20"/>
        </w:rPr>
      </w:pPr>
      <w:r w:rsidRPr="008D0FE6">
        <w:rPr>
          <w:rFonts w:cs="Arial"/>
          <w:szCs w:val="20"/>
        </w:rPr>
        <w:t>Ustrezno obkrožite:</w:t>
      </w:r>
    </w:p>
    <w:p w14:paraId="61FFAACF" w14:textId="276F815A" w:rsidR="00697AE2" w:rsidRPr="008D0FE6" w:rsidRDefault="00697AE2" w:rsidP="00E23949">
      <w:pPr>
        <w:tabs>
          <w:tab w:val="left" w:pos="3097"/>
        </w:tabs>
        <w:spacing w:line="276" w:lineRule="auto"/>
        <w:rPr>
          <w:rFonts w:cs="Arial"/>
          <w:szCs w:val="20"/>
        </w:rPr>
      </w:pPr>
      <w:r w:rsidRPr="008D0FE6">
        <w:rPr>
          <w:rFonts w:cs="Arial"/>
          <w:szCs w:val="20"/>
        </w:rPr>
        <w:t>Prijavitelj/</w:t>
      </w:r>
      <w:proofErr w:type="spellStart"/>
      <w:r w:rsidR="00003804" w:rsidRPr="008D0FE6">
        <w:rPr>
          <w:rFonts w:cs="Arial"/>
          <w:szCs w:val="20"/>
        </w:rPr>
        <w:t>konzorcijski</w:t>
      </w:r>
      <w:proofErr w:type="spellEnd"/>
      <w:r w:rsidRPr="008D0FE6">
        <w:rPr>
          <w:rFonts w:cs="Arial"/>
          <w:szCs w:val="20"/>
        </w:rPr>
        <w:t xml:space="preserve"> partner ….………….…….…………………………………………..……………………………………………...</w:t>
      </w:r>
    </w:p>
    <w:p w14:paraId="2848A05E" w14:textId="77777777" w:rsidR="00697AE2" w:rsidRPr="008D0FE6" w:rsidRDefault="00697AE2" w:rsidP="00E23949">
      <w:pPr>
        <w:tabs>
          <w:tab w:val="left" w:pos="3097"/>
        </w:tabs>
        <w:spacing w:line="276" w:lineRule="auto"/>
        <w:rPr>
          <w:rFonts w:cs="Arial"/>
          <w:szCs w:val="20"/>
        </w:rPr>
      </w:pPr>
    </w:p>
    <w:p w14:paraId="053CEF79" w14:textId="77777777" w:rsidR="00697AE2" w:rsidRPr="008D0FE6" w:rsidRDefault="00697AE2" w:rsidP="00E23949">
      <w:pPr>
        <w:tabs>
          <w:tab w:val="left" w:pos="3097"/>
        </w:tabs>
        <w:spacing w:line="276" w:lineRule="auto"/>
        <w:rPr>
          <w:rFonts w:cs="Arial"/>
          <w:szCs w:val="20"/>
        </w:rPr>
      </w:pPr>
      <w:r w:rsidRPr="008D0FE6">
        <w:rPr>
          <w:rFonts w:cs="Arial"/>
          <w:szCs w:val="20"/>
        </w:rPr>
        <w:t>A: Podajamo zagotovilo, da NISMO povezani z nobenim drugim podjetjem</w:t>
      </w:r>
    </w:p>
    <w:p w14:paraId="0DBBA6B6" w14:textId="77777777" w:rsidR="00697AE2" w:rsidRPr="008D0FE6" w:rsidRDefault="00697AE2" w:rsidP="00E23949">
      <w:pPr>
        <w:tabs>
          <w:tab w:val="left" w:pos="3097"/>
        </w:tabs>
        <w:spacing w:line="276" w:lineRule="auto"/>
        <w:rPr>
          <w:rFonts w:cs="Arial"/>
          <w:szCs w:val="20"/>
        </w:rPr>
      </w:pPr>
      <w:r w:rsidRPr="008D0FE6">
        <w:rPr>
          <w:rFonts w:cs="Arial"/>
          <w:szCs w:val="20"/>
        </w:rPr>
        <w:t>B: Seznam povezanih podjetij:</w:t>
      </w:r>
    </w:p>
    <w:p w14:paraId="72F75EF8" w14:textId="584D4030" w:rsidR="00697AE2" w:rsidRPr="008D0FE6" w:rsidRDefault="00697AE2" w:rsidP="00E23949">
      <w:pPr>
        <w:tabs>
          <w:tab w:val="left" w:pos="3097"/>
        </w:tabs>
        <w:spacing w:line="276" w:lineRule="auto"/>
        <w:rPr>
          <w:rFonts w:cs="Arial"/>
          <w:szCs w:val="20"/>
        </w:rPr>
      </w:pPr>
      <w:r w:rsidRPr="008D0FE6">
        <w:rPr>
          <w:rFonts w:cs="Arial"/>
          <w:szCs w:val="20"/>
        </w:rPr>
        <w:t>V spodnji tabeli se navede vsa javna sredstva, ki so bila povezanemu podjetju dodeljena oz. odobrena obdobju zadnjih treh let - 20</w:t>
      </w:r>
      <w:r w:rsidR="00840792" w:rsidRPr="008D0FE6">
        <w:rPr>
          <w:rFonts w:cs="Arial"/>
          <w:szCs w:val="20"/>
        </w:rPr>
        <w:t>2</w:t>
      </w:r>
      <w:r w:rsidR="00B36651">
        <w:rPr>
          <w:rFonts w:cs="Arial"/>
          <w:szCs w:val="20"/>
        </w:rPr>
        <w:t>2</w:t>
      </w:r>
      <w:r w:rsidRPr="008D0FE6">
        <w:rPr>
          <w:rFonts w:cs="Arial"/>
          <w:szCs w:val="20"/>
        </w:rPr>
        <w:t>, 202</w:t>
      </w:r>
      <w:r w:rsidR="00B36651">
        <w:rPr>
          <w:rFonts w:cs="Arial"/>
          <w:szCs w:val="20"/>
        </w:rPr>
        <w:t>3</w:t>
      </w:r>
      <w:r w:rsidRPr="008D0FE6">
        <w:rPr>
          <w:rFonts w:cs="Arial"/>
          <w:szCs w:val="20"/>
        </w:rPr>
        <w:t>, 202</w:t>
      </w:r>
      <w:r w:rsidR="00B36651">
        <w:rPr>
          <w:rFonts w:cs="Arial"/>
          <w:szCs w:val="20"/>
        </w:rPr>
        <w:t>4</w:t>
      </w:r>
      <w:r w:rsidRPr="008D0FE6">
        <w:rPr>
          <w:rFonts w:cs="Arial"/>
          <w:szCs w:val="20"/>
        </w:rPr>
        <w:t xml:space="preserve"> </w:t>
      </w:r>
    </w:p>
    <w:p w14:paraId="17033B8B" w14:textId="77777777" w:rsidR="00697AE2" w:rsidRPr="008D0FE6" w:rsidRDefault="00697AE2" w:rsidP="00E23949">
      <w:pPr>
        <w:tabs>
          <w:tab w:val="left" w:pos="3097"/>
        </w:tabs>
        <w:spacing w:line="276" w:lineRule="auto"/>
        <w:rPr>
          <w:rFonts w:cs="Arial"/>
          <w:szCs w:val="20"/>
        </w:rPr>
      </w:pPr>
    </w:p>
    <w:tbl>
      <w:tblPr>
        <w:tblW w:w="14664" w:type="dxa"/>
        <w:tblInd w:w="-3" w:type="dxa"/>
        <w:tblCellMar>
          <w:left w:w="70" w:type="dxa"/>
          <w:right w:w="70" w:type="dxa"/>
        </w:tblCellMar>
        <w:tblLook w:val="0000" w:firstRow="0" w:lastRow="0" w:firstColumn="0" w:lastColumn="0" w:noHBand="0" w:noVBand="0"/>
      </w:tblPr>
      <w:tblGrid>
        <w:gridCol w:w="442"/>
        <w:gridCol w:w="3607"/>
        <w:gridCol w:w="3137"/>
        <w:gridCol w:w="3295"/>
        <w:gridCol w:w="1992"/>
        <w:gridCol w:w="2191"/>
      </w:tblGrid>
      <w:tr w:rsidR="00697AE2" w:rsidRPr="008D0FE6" w14:paraId="63BE9B30" w14:textId="77777777" w:rsidTr="00097E3E">
        <w:trPr>
          <w:trHeight w:val="828"/>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2100940"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607" w:type="dxa"/>
            <w:tcBorders>
              <w:top w:val="single" w:sz="8" w:space="0" w:color="auto"/>
              <w:left w:val="single" w:sz="2" w:space="0" w:color="auto"/>
              <w:bottom w:val="single" w:sz="8" w:space="0" w:color="auto"/>
              <w:right w:val="single" w:sz="2" w:space="0" w:color="auto"/>
            </w:tcBorders>
            <w:vAlign w:val="bottom"/>
          </w:tcPr>
          <w:p w14:paraId="6C3FE092" w14:textId="77777777" w:rsidR="00697AE2" w:rsidRPr="008D0FE6" w:rsidRDefault="00697AE2" w:rsidP="00E23949">
            <w:pPr>
              <w:tabs>
                <w:tab w:val="left" w:pos="3097"/>
              </w:tabs>
              <w:spacing w:line="276" w:lineRule="auto"/>
              <w:rPr>
                <w:rFonts w:cs="Arial"/>
                <w:b/>
                <w:szCs w:val="20"/>
              </w:rPr>
            </w:pPr>
            <w:r w:rsidRPr="008D0FE6">
              <w:rPr>
                <w:rFonts w:cs="Arial"/>
                <w:b/>
                <w:szCs w:val="20"/>
              </w:rPr>
              <w:t>Naziv investicije, za katerega je povezano podjetje prejelo odobritev sofinanciranja</w:t>
            </w:r>
          </w:p>
        </w:tc>
        <w:tc>
          <w:tcPr>
            <w:tcW w:w="3137" w:type="dxa"/>
            <w:tcBorders>
              <w:top w:val="single" w:sz="8" w:space="0" w:color="auto"/>
              <w:left w:val="single" w:sz="2" w:space="0" w:color="auto"/>
              <w:bottom w:val="single" w:sz="8" w:space="0" w:color="auto"/>
              <w:right w:val="single" w:sz="4" w:space="0" w:color="auto"/>
            </w:tcBorders>
            <w:shd w:val="clear" w:color="auto" w:fill="auto"/>
            <w:noWrap/>
            <w:vAlign w:val="bottom"/>
          </w:tcPr>
          <w:p w14:paraId="699738D9" w14:textId="77777777" w:rsidR="00697AE2" w:rsidRPr="008D0FE6" w:rsidRDefault="00697AE2" w:rsidP="00E23949">
            <w:pPr>
              <w:tabs>
                <w:tab w:val="left" w:pos="3097"/>
              </w:tabs>
              <w:spacing w:line="276" w:lineRule="auto"/>
              <w:rPr>
                <w:rFonts w:cs="Arial"/>
                <w:b/>
                <w:szCs w:val="20"/>
              </w:rPr>
            </w:pPr>
            <w:r w:rsidRPr="008D0FE6">
              <w:rPr>
                <w:rFonts w:cs="Arial"/>
                <w:b/>
                <w:szCs w:val="20"/>
              </w:rPr>
              <w:t>Organ, ki je sredstva odobril</w:t>
            </w:r>
          </w:p>
        </w:tc>
        <w:tc>
          <w:tcPr>
            <w:tcW w:w="3295" w:type="dxa"/>
            <w:tcBorders>
              <w:top w:val="single" w:sz="8" w:space="0" w:color="auto"/>
              <w:left w:val="nil"/>
              <w:bottom w:val="single" w:sz="8" w:space="0" w:color="auto"/>
              <w:right w:val="single" w:sz="4" w:space="0" w:color="auto"/>
            </w:tcBorders>
            <w:shd w:val="clear" w:color="auto" w:fill="auto"/>
            <w:noWrap/>
            <w:vAlign w:val="bottom"/>
          </w:tcPr>
          <w:p w14:paraId="696CC7C1" w14:textId="77777777" w:rsidR="00697AE2" w:rsidRPr="008D0FE6" w:rsidRDefault="00697AE2" w:rsidP="00E23949">
            <w:pPr>
              <w:tabs>
                <w:tab w:val="left" w:pos="3097"/>
              </w:tabs>
              <w:spacing w:line="276" w:lineRule="auto"/>
              <w:rPr>
                <w:rFonts w:cs="Arial"/>
                <w:b/>
                <w:szCs w:val="20"/>
              </w:rPr>
            </w:pPr>
            <w:r w:rsidRPr="008D0FE6">
              <w:rPr>
                <w:rFonts w:cs="Arial"/>
                <w:b/>
                <w:szCs w:val="20"/>
              </w:rPr>
              <w:t>Naziv pogodbe</w:t>
            </w:r>
          </w:p>
        </w:tc>
        <w:tc>
          <w:tcPr>
            <w:tcW w:w="1992" w:type="dxa"/>
            <w:tcBorders>
              <w:top w:val="single" w:sz="8" w:space="0" w:color="auto"/>
              <w:left w:val="nil"/>
              <w:bottom w:val="single" w:sz="8" w:space="0" w:color="auto"/>
              <w:right w:val="single" w:sz="4" w:space="0" w:color="auto"/>
            </w:tcBorders>
            <w:shd w:val="clear" w:color="auto" w:fill="auto"/>
            <w:vAlign w:val="bottom"/>
          </w:tcPr>
          <w:p w14:paraId="0D3818AC" w14:textId="77777777" w:rsidR="00697AE2" w:rsidRPr="008D0FE6" w:rsidRDefault="00697AE2" w:rsidP="00E23949">
            <w:pPr>
              <w:tabs>
                <w:tab w:val="left" w:pos="3097"/>
              </w:tabs>
              <w:spacing w:line="276" w:lineRule="auto"/>
              <w:rPr>
                <w:rFonts w:cs="Arial"/>
                <w:b/>
                <w:szCs w:val="20"/>
              </w:rPr>
            </w:pPr>
            <w:r w:rsidRPr="008D0FE6">
              <w:rPr>
                <w:rFonts w:cs="Arial"/>
                <w:b/>
                <w:szCs w:val="20"/>
              </w:rPr>
              <w:t>Datum dodelitve sredstev</w:t>
            </w:r>
          </w:p>
        </w:tc>
        <w:tc>
          <w:tcPr>
            <w:tcW w:w="2191" w:type="dxa"/>
            <w:tcBorders>
              <w:top w:val="single" w:sz="8" w:space="0" w:color="auto"/>
              <w:left w:val="nil"/>
              <w:bottom w:val="single" w:sz="8" w:space="0" w:color="auto"/>
              <w:right w:val="single" w:sz="4" w:space="0" w:color="auto"/>
            </w:tcBorders>
            <w:shd w:val="clear" w:color="auto" w:fill="auto"/>
            <w:noWrap/>
            <w:vAlign w:val="bottom"/>
          </w:tcPr>
          <w:p w14:paraId="3C1744FE" w14:textId="77777777" w:rsidR="00697AE2" w:rsidRPr="008D0FE6" w:rsidRDefault="00697AE2" w:rsidP="00E23949">
            <w:pPr>
              <w:tabs>
                <w:tab w:val="left" w:pos="3097"/>
              </w:tabs>
              <w:spacing w:line="276" w:lineRule="auto"/>
              <w:rPr>
                <w:rFonts w:cs="Arial"/>
                <w:b/>
                <w:szCs w:val="20"/>
              </w:rPr>
            </w:pPr>
            <w:r w:rsidRPr="008D0FE6">
              <w:rPr>
                <w:rFonts w:cs="Arial"/>
                <w:b/>
                <w:szCs w:val="20"/>
              </w:rPr>
              <w:t>Višina odobrenih sredstev (EUR)</w:t>
            </w:r>
          </w:p>
        </w:tc>
      </w:tr>
      <w:tr w:rsidR="00697AE2" w:rsidRPr="008D0FE6" w14:paraId="1F7AC0F0"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2547541" w14:textId="77777777" w:rsidR="00697AE2" w:rsidRPr="008D0FE6" w:rsidRDefault="00697AE2" w:rsidP="00E23949">
            <w:pPr>
              <w:tabs>
                <w:tab w:val="left" w:pos="3097"/>
              </w:tabs>
              <w:spacing w:line="276" w:lineRule="auto"/>
              <w:rPr>
                <w:rFonts w:cs="Arial"/>
                <w:szCs w:val="20"/>
              </w:rPr>
            </w:pPr>
            <w:r w:rsidRPr="008D0FE6">
              <w:rPr>
                <w:rFonts w:cs="Arial"/>
                <w:szCs w:val="20"/>
              </w:rPr>
              <w:t>1.</w:t>
            </w:r>
          </w:p>
        </w:tc>
        <w:tc>
          <w:tcPr>
            <w:tcW w:w="3607" w:type="dxa"/>
            <w:tcBorders>
              <w:top w:val="nil"/>
              <w:left w:val="single" w:sz="2" w:space="0" w:color="auto"/>
              <w:bottom w:val="single" w:sz="4" w:space="0" w:color="auto"/>
              <w:right w:val="single" w:sz="2" w:space="0" w:color="auto"/>
            </w:tcBorders>
          </w:tcPr>
          <w:p w14:paraId="1D22F8E9"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61B3C242"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48303FFC"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7E13707F"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4ACFC30E"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r w:rsidR="00697AE2" w:rsidRPr="008D0FE6" w14:paraId="0F79D214" w14:textId="77777777" w:rsidTr="00097E3E">
        <w:trPr>
          <w:trHeight w:val="313"/>
        </w:trPr>
        <w:tc>
          <w:tcPr>
            <w:tcW w:w="442"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3486A4A" w14:textId="77777777" w:rsidR="00697AE2" w:rsidRPr="008D0FE6" w:rsidRDefault="00697AE2" w:rsidP="00E23949">
            <w:pPr>
              <w:tabs>
                <w:tab w:val="left" w:pos="3097"/>
              </w:tabs>
              <w:spacing w:line="276" w:lineRule="auto"/>
              <w:rPr>
                <w:rFonts w:cs="Arial"/>
                <w:szCs w:val="20"/>
              </w:rPr>
            </w:pPr>
            <w:r w:rsidRPr="008D0FE6">
              <w:rPr>
                <w:rFonts w:cs="Arial"/>
                <w:szCs w:val="20"/>
              </w:rPr>
              <w:t>2.</w:t>
            </w:r>
          </w:p>
        </w:tc>
        <w:tc>
          <w:tcPr>
            <w:tcW w:w="3607" w:type="dxa"/>
            <w:tcBorders>
              <w:top w:val="nil"/>
              <w:left w:val="single" w:sz="2" w:space="0" w:color="auto"/>
              <w:bottom w:val="single" w:sz="4" w:space="0" w:color="auto"/>
              <w:right w:val="single" w:sz="2" w:space="0" w:color="auto"/>
            </w:tcBorders>
          </w:tcPr>
          <w:p w14:paraId="4C226E13" w14:textId="77777777" w:rsidR="00697AE2" w:rsidRPr="008D0FE6" w:rsidRDefault="00697AE2" w:rsidP="00E23949">
            <w:pPr>
              <w:tabs>
                <w:tab w:val="left" w:pos="3097"/>
              </w:tabs>
              <w:spacing w:line="276" w:lineRule="auto"/>
              <w:rPr>
                <w:rFonts w:cs="Arial"/>
                <w:szCs w:val="20"/>
              </w:rPr>
            </w:pPr>
          </w:p>
        </w:tc>
        <w:tc>
          <w:tcPr>
            <w:tcW w:w="3137" w:type="dxa"/>
            <w:tcBorders>
              <w:top w:val="nil"/>
              <w:left w:val="single" w:sz="2" w:space="0" w:color="auto"/>
              <w:bottom w:val="single" w:sz="4" w:space="0" w:color="auto"/>
              <w:right w:val="single" w:sz="4" w:space="0" w:color="auto"/>
            </w:tcBorders>
            <w:shd w:val="clear" w:color="auto" w:fill="auto"/>
            <w:noWrap/>
            <w:vAlign w:val="bottom"/>
          </w:tcPr>
          <w:p w14:paraId="5FE5BCE5"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3295" w:type="dxa"/>
            <w:tcBorders>
              <w:top w:val="nil"/>
              <w:left w:val="nil"/>
              <w:bottom w:val="single" w:sz="4" w:space="0" w:color="auto"/>
              <w:right w:val="single" w:sz="4" w:space="0" w:color="auto"/>
            </w:tcBorders>
            <w:shd w:val="clear" w:color="auto" w:fill="auto"/>
            <w:noWrap/>
            <w:vAlign w:val="bottom"/>
          </w:tcPr>
          <w:p w14:paraId="0B8C8FE9"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1992" w:type="dxa"/>
            <w:tcBorders>
              <w:top w:val="nil"/>
              <w:left w:val="nil"/>
              <w:bottom w:val="single" w:sz="4" w:space="0" w:color="auto"/>
              <w:right w:val="single" w:sz="4" w:space="0" w:color="auto"/>
            </w:tcBorders>
            <w:shd w:val="clear" w:color="auto" w:fill="auto"/>
            <w:noWrap/>
            <w:vAlign w:val="bottom"/>
          </w:tcPr>
          <w:p w14:paraId="2A7994A5"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c>
          <w:tcPr>
            <w:tcW w:w="2191" w:type="dxa"/>
            <w:tcBorders>
              <w:top w:val="nil"/>
              <w:left w:val="nil"/>
              <w:bottom w:val="single" w:sz="4" w:space="0" w:color="auto"/>
              <w:right w:val="single" w:sz="4" w:space="0" w:color="auto"/>
            </w:tcBorders>
            <w:shd w:val="clear" w:color="auto" w:fill="auto"/>
            <w:noWrap/>
            <w:vAlign w:val="bottom"/>
          </w:tcPr>
          <w:p w14:paraId="15483DDC" w14:textId="77777777" w:rsidR="00697AE2" w:rsidRPr="008D0FE6" w:rsidRDefault="00697AE2" w:rsidP="00E23949">
            <w:pPr>
              <w:tabs>
                <w:tab w:val="left" w:pos="3097"/>
              </w:tabs>
              <w:spacing w:line="276" w:lineRule="auto"/>
              <w:rPr>
                <w:rFonts w:cs="Arial"/>
                <w:szCs w:val="20"/>
              </w:rPr>
            </w:pPr>
            <w:r w:rsidRPr="008D0FE6">
              <w:rPr>
                <w:rFonts w:cs="Arial"/>
                <w:szCs w:val="20"/>
              </w:rPr>
              <w:t> </w:t>
            </w:r>
          </w:p>
        </w:tc>
      </w:tr>
    </w:tbl>
    <w:p w14:paraId="4F7D02BC" w14:textId="77777777" w:rsidR="00697AE2" w:rsidRPr="008D0FE6" w:rsidRDefault="00697AE2" w:rsidP="00E23949">
      <w:pPr>
        <w:tabs>
          <w:tab w:val="left" w:pos="3097"/>
        </w:tabs>
        <w:spacing w:line="276" w:lineRule="auto"/>
        <w:rPr>
          <w:rFonts w:cs="Arial"/>
          <w:bCs/>
          <w:szCs w:val="20"/>
        </w:rPr>
      </w:pPr>
    </w:p>
    <w:p w14:paraId="43525B4F" w14:textId="21434FB6" w:rsidR="00697AE2" w:rsidRPr="008D0FE6" w:rsidRDefault="00697AE2" w:rsidP="00E23949">
      <w:pPr>
        <w:tabs>
          <w:tab w:val="left" w:pos="3097"/>
        </w:tabs>
        <w:spacing w:line="276" w:lineRule="auto"/>
        <w:rPr>
          <w:rFonts w:cs="Arial"/>
          <w:szCs w:val="20"/>
        </w:rPr>
      </w:pPr>
      <w:r w:rsidRPr="008D0FE6">
        <w:rPr>
          <w:rFonts w:cs="Arial"/>
          <w:bCs/>
          <w:szCs w:val="20"/>
        </w:rPr>
        <w:t>Kraj in datum:</w:t>
      </w:r>
      <w:r w:rsidRPr="008D0FE6">
        <w:rPr>
          <w:rFonts w:cs="Arial"/>
          <w:bCs/>
          <w:szCs w:val="20"/>
        </w:rPr>
        <w:tab/>
      </w:r>
      <w:r w:rsidRPr="008D0FE6">
        <w:rPr>
          <w:rFonts w:cs="Arial"/>
          <w:bCs/>
          <w:szCs w:val="20"/>
        </w:rPr>
        <w:tab/>
      </w:r>
      <w:r w:rsidRPr="008D0FE6">
        <w:rPr>
          <w:rFonts w:cs="Arial"/>
          <w:bCs/>
          <w:szCs w:val="20"/>
        </w:rPr>
        <w:tab/>
      </w:r>
      <w:r w:rsidRPr="008D0FE6">
        <w:rPr>
          <w:rFonts w:cs="Arial"/>
          <w:bCs/>
          <w:szCs w:val="20"/>
        </w:rPr>
        <w:tab/>
      </w:r>
      <w:r w:rsidRPr="008D0FE6">
        <w:rPr>
          <w:rFonts w:cs="Arial"/>
          <w:bCs/>
          <w:szCs w:val="20"/>
        </w:rPr>
        <w:tab/>
      </w:r>
      <w:r w:rsidRPr="008D0FE6">
        <w:rPr>
          <w:rFonts w:cs="Arial"/>
          <w:bCs/>
          <w:szCs w:val="20"/>
        </w:rPr>
        <w:tab/>
      </w:r>
      <w:r w:rsidRPr="008D0FE6">
        <w:rPr>
          <w:rFonts w:cs="Arial"/>
          <w:bCs/>
          <w:szCs w:val="20"/>
        </w:rPr>
        <w:tab/>
      </w:r>
      <w:r w:rsidR="00C32F88">
        <w:rPr>
          <w:rFonts w:cs="Arial"/>
          <w:bCs/>
          <w:szCs w:val="20"/>
        </w:rPr>
        <w:t xml:space="preserve">       </w:t>
      </w:r>
      <w:r w:rsidRPr="008D0FE6">
        <w:rPr>
          <w:rFonts w:cs="Arial"/>
          <w:bCs/>
          <w:szCs w:val="20"/>
        </w:rPr>
        <w:t>Žig</w:t>
      </w:r>
      <w:r w:rsidRPr="008D0FE6">
        <w:rPr>
          <w:rFonts w:cs="Arial"/>
          <w:bCs/>
          <w:szCs w:val="20"/>
        </w:rPr>
        <w:tab/>
      </w:r>
      <w:r w:rsidR="00673FE6">
        <w:rPr>
          <w:rFonts w:cs="Arial"/>
          <w:bCs/>
          <w:szCs w:val="20"/>
        </w:rPr>
        <w:t xml:space="preserve">                                    </w:t>
      </w:r>
      <w:r w:rsidRPr="008D0FE6">
        <w:rPr>
          <w:rFonts w:cs="Arial"/>
          <w:bCs/>
          <w:szCs w:val="20"/>
        </w:rPr>
        <w:t>Podpis odgovorne osebe prijavitelja/</w:t>
      </w:r>
      <w:proofErr w:type="spellStart"/>
      <w:r w:rsidR="00003804" w:rsidRPr="008D0FE6">
        <w:rPr>
          <w:rFonts w:cs="Arial"/>
          <w:bCs/>
          <w:szCs w:val="20"/>
        </w:rPr>
        <w:t>konzorcijskega</w:t>
      </w:r>
      <w:proofErr w:type="spellEnd"/>
      <w:r w:rsidRPr="008D0FE6">
        <w:rPr>
          <w:rFonts w:cs="Arial"/>
          <w:bCs/>
          <w:szCs w:val="20"/>
        </w:rPr>
        <w:t xml:space="preserve"> partnerja :</w:t>
      </w:r>
    </w:p>
    <w:p w14:paraId="4985AB88" w14:textId="53000963" w:rsidR="00C23310" w:rsidRPr="008D0FE6" w:rsidRDefault="00673FE6" w:rsidP="00673FE6">
      <w:pPr>
        <w:tabs>
          <w:tab w:val="left" w:pos="3097"/>
        </w:tabs>
        <w:spacing w:line="276" w:lineRule="auto"/>
        <w:jc w:val="center"/>
        <w:rPr>
          <w:rFonts w:cs="Arial"/>
          <w:szCs w:val="20"/>
        </w:rPr>
      </w:pPr>
      <w:r w:rsidRPr="00673FE6">
        <w:rPr>
          <w:rFonts w:cs="Arial"/>
          <w:bCs/>
          <w:sz w:val="16"/>
          <w:szCs w:val="16"/>
        </w:rPr>
        <w:t>(ali navedba »Ne poslujemo z žigom«)</w:t>
      </w:r>
      <w:r w:rsidRPr="008D0FE6">
        <w:rPr>
          <w:rFonts w:cs="Arial"/>
          <w:bCs/>
          <w:szCs w:val="20"/>
        </w:rPr>
        <w:t>:</w:t>
      </w:r>
    </w:p>
    <w:p w14:paraId="28126556" w14:textId="77777777" w:rsidR="00C23310" w:rsidRPr="008D0FE6" w:rsidRDefault="00C23310" w:rsidP="00E23949">
      <w:pPr>
        <w:tabs>
          <w:tab w:val="left" w:pos="3097"/>
        </w:tabs>
        <w:spacing w:line="276" w:lineRule="auto"/>
        <w:rPr>
          <w:rFonts w:cs="Arial"/>
          <w:szCs w:val="20"/>
        </w:rPr>
      </w:pPr>
    </w:p>
    <w:p w14:paraId="331594D7" w14:textId="77777777" w:rsidR="00C23310" w:rsidRPr="008D0FE6" w:rsidRDefault="00C23310" w:rsidP="00E23949">
      <w:pPr>
        <w:tabs>
          <w:tab w:val="right" w:pos="9072"/>
        </w:tabs>
        <w:spacing w:line="276" w:lineRule="auto"/>
        <w:rPr>
          <w:rFonts w:cs="Arial"/>
          <w:i/>
          <w:szCs w:val="20"/>
        </w:rPr>
        <w:sectPr w:rsidR="00C23310" w:rsidRPr="008D0FE6" w:rsidSect="005A0991">
          <w:pgSz w:w="16840" w:h="11900" w:orient="landscape" w:code="9"/>
          <w:pgMar w:top="720" w:right="720" w:bottom="720" w:left="720" w:header="709" w:footer="709" w:gutter="0"/>
          <w:cols w:space="708"/>
          <w:titlePg/>
          <w:docGrid w:linePitch="272"/>
        </w:sectPr>
      </w:pPr>
    </w:p>
    <w:p w14:paraId="140E013C" w14:textId="77777777" w:rsidR="00B63543" w:rsidRDefault="00B63543" w:rsidP="00E23949">
      <w:pPr>
        <w:tabs>
          <w:tab w:val="right" w:pos="9072"/>
        </w:tabs>
        <w:spacing w:line="276" w:lineRule="auto"/>
        <w:jc w:val="right"/>
        <w:rPr>
          <w:rFonts w:cs="Arial"/>
          <w:i/>
          <w:szCs w:val="20"/>
        </w:rPr>
      </w:pPr>
    </w:p>
    <w:p w14:paraId="5DFBD7BE" w14:textId="41667E74" w:rsidR="00C23310" w:rsidRPr="008D0FE6" w:rsidRDefault="00C23310" w:rsidP="00E23949">
      <w:pPr>
        <w:tabs>
          <w:tab w:val="right" w:pos="9072"/>
        </w:tabs>
        <w:spacing w:line="276" w:lineRule="auto"/>
        <w:jc w:val="right"/>
        <w:rPr>
          <w:rFonts w:cs="Arial"/>
          <w:i/>
          <w:szCs w:val="20"/>
        </w:rPr>
      </w:pPr>
      <w:r w:rsidRPr="008D0FE6">
        <w:rPr>
          <w:rFonts w:cs="Arial"/>
          <w:i/>
          <w:szCs w:val="20"/>
        </w:rPr>
        <w:t>Obrazec št. 6</w:t>
      </w:r>
    </w:p>
    <w:p w14:paraId="2190737C" w14:textId="77777777" w:rsidR="00C23310" w:rsidRPr="008D0FE6" w:rsidRDefault="00C23310" w:rsidP="00E23949">
      <w:pPr>
        <w:tabs>
          <w:tab w:val="right" w:pos="9072"/>
        </w:tabs>
        <w:spacing w:line="276" w:lineRule="auto"/>
        <w:jc w:val="right"/>
        <w:rPr>
          <w:rFonts w:cs="Arial"/>
          <w:i/>
          <w:szCs w:val="20"/>
        </w:rPr>
      </w:pPr>
    </w:p>
    <w:p w14:paraId="3DAB1F42" w14:textId="77777777" w:rsidR="00C23310" w:rsidRPr="008D0FE6" w:rsidRDefault="00C23310" w:rsidP="00E23949">
      <w:pPr>
        <w:tabs>
          <w:tab w:val="right" w:pos="9072"/>
        </w:tabs>
        <w:spacing w:line="276" w:lineRule="auto"/>
        <w:jc w:val="right"/>
        <w:rPr>
          <w:rFonts w:cs="Arial"/>
          <w:i/>
          <w:szCs w:val="20"/>
        </w:rPr>
      </w:pPr>
    </w:p>
    <w:p w14:paraId="68DAFE31" w14:textId="77777777" w:rsidR="00C23310" w:rsidRPr="008D0FE6" w:rsidRDefault="00C23310" w:rsidP="00E23949">
      <w:pPr>
        <w:tabs>
          <w:tab w:val="right" w:pos="9072"/>
        </w:tabs>
        <w:spacing w:line="276" w:lineRule="auto"/>
        <w:jc w:val="right"/>
        <w:rPr>
          <w:rFonts w:cs="Arial"/>
          <w:i/>
          <w:szCs w:val="20"/>
        </w:rPr>
      </w:pPr>
    </w:p>
    <w:p w14:paraId="34568820" w14:textId="77777777" w:rsidR="00C23310" w:rsidRPr="008D0FE6" w:rsidRDefault="00C23310" w:rsidP="00E23949">
      <w:pPr>
        <w:tabs>
          <w:tab w:val="right" w:pos="9072"/>
        </w:tabs>
        <w:spacing w:line="276" w:lineRule="auto"/>
        <w:jc w:val="right"/>
        <w:rPr>
          <w:rFonts w:cs="Arial"/>
          <w:i/>
          <w:szCs w:val="20"/>
        </w:rPr>
      </w:pPr>
    </w:p>
    <w:p w14:paraId="0F73224F" w14:textId="77777777" w:rsidR="00673FE6" w:rsidRDefault="00C23310" w:rsidP="00673FE6">
      <w:pPr>
        <w:spacing w:line="276" w:lineRule="auto"/>
        <w:jc w:val="center"/>
        <w:rPr>
          <w:rFonts w:cs="Arial"/>
          <w:b/>
          <w:szCs w:val="20"/>
        </w:rPr>
      </w:pPr>
      <w:r w:rsidRPr="008D0FE6">
        <w:rPr>
          <w:rFonts w:cs="Arial"/>
          <w:b/>
          <w:szCs w:val="20"/>
        </w:rPr>
        <w:t xml:space="preserve">POOBLASTILO PRIJAVITELJA ZA PRIDOBITEV PODATKOV OD FINANČNE UPRAVE </w:t>
      </w:r>
    </w:p>
    <w:p w14:paraId="76B103CC" w14:textId="55F41269" w:rsidR="00C23310" w:rsidRPr="008D0FE6" w:rsidRDefault="00C23310" w:rsidP="00673FE6">
      <w:pPr>
        <w:spacing w:line="276" w:lineRule="auto"/>
        <w:jc w:val="center"/>
        <w:rPr>
          <w:rFonts w:cs="Arial"/>
          <w:b/>
          <w:szCs w:val="20"/>
        </w:rPr>
      </w:pPr>
      <w:r w:rsidRPr="008D0FE6">
        <w:rPr>
          <w:rFonts w:cs="Arial"/>
          <w:b/>
          <w:szCs w:val="20"/>
        </w:rPr>
        <w:t>REPUBLIKE SLOVENIJE</w:t>
      </w:r>
    </w:p>
    <w:p w14:paraId="129F44DE" w14:textId="77777777" w:rsidR="00673FE6" w:rsidRPr="008D0FE6" w:rsidRDefault="00673FE6" w:rsidP="00E23949">
      <w:pPr>
        <w:spacing w:line="276" w:lineRule="auto"/>
        <w:rPr>
          <w:rFonts w:cs="Arial"/>
          <w:szCs w:val="20"/>
        </w:rPr>
      </w:pPr>
    </w:p>
    <w:p w14:paraId="0B169E7E" w14:textId="77777777" w:rsidR="005907B5" w:rsidRPr="008D0FE6" w:rsidRDefault="005907B5" w:rsidP="00E23949">
      <w:pPr>
        <w:spacing w:line="276" w:lineRule="auto"/>
        <w:rPr>
          <w:rFonts w:cs="Arial"/>
          <w:szCs w:val="20"/>
        </w:rPr>
      </w:pPr>
    </w:p>
    <w:p w14:paraId="7DCAECB6" w14:textId="77777777" w:rsidR="00EE1777" w:rsidRPr="008D0FE6" w:rsidRDefault="00EE1777" w:rsidP="00E23949">
      <w:pPr>
        <w:spacing w:line="276" w:lineRule="auto"/>
        <w:rPr>
          <w:rFonts w:cs="Arial"/>
          <w:szCs w:val="20"/>
        </w:rPr>
      </w:pPr>
    </w:p>
    <w:p w14:paraId="6CE7F102" w14:textId="77777777" w:rsidR="00C23310" w:rsidRPr="008D0FE6" w:rsidRDefault="00C23310" w:rsidP="00E23949">
      <w:pPr>
        <w:spacing w:line="276" w:lineRule="auto"/>
        <w:rPr>
          <w:rFonts w:cs="Arial"/>
          <w:szCs w:val="20"/>
        </w:rPr>
      </w:pPr>
      <w:r w:rsidRPr="008D0FE6">
        <w:rPr>
          <w:rFonts w:cs="Arial"/>
          <w:szCs w:val="20"/>
        </w:rPr>
        <w:t xml:space="preserve">Davčni zavezanec: ______________________________________________________      </w:t>
      </w:r>
    </w:p>
    <w:p w14:paraId="1915D356" w14:textId="77777777" w:rsidR="00C23310" w:rsidRPr="008D0FE6" w:rsidRDefault="00C23310" w:rsidP="00E23949">
      <w:pPr>
        <w:spacing w:line="276" w:lineRule="auto"/>
        <w:rPr>
          <w:rFonts w:cs="Arial"/>
          <w:szCs w:val="20"/>
        </w:rPr>
      </w:pPr>
      <w:r w:rsidRPr="008D0FE6">
        <w:rPr>
          <w:rFonts w:cs="Arial"/>
          <w:szCs w:val="20"/>
        </w:rPr>
        <w:t>ki ga zastopa __________________________________________________________</w:t>
      </w:r>
    </w:p>
    <w:p w14:paraId="75595C96" w14:textId="77777777" w:rsidR="00C23310" w:rsidRPr="008D0FE6" w:rsidRDefault="00C23310" w:rsidP="00E23949">
      <w:pPr>
        <w:spacing w:line="276" w:lineRule="auto"/>
        <w:rPr>
          <w:rFonts w:cs="Arial"/>
          <w:szCs w:val="20"/>
        </w:rPr>
      </w:pPr>
    </w:p>
    <w:p w14:paraId="0041D83D" w14:textId="77777777" w:rsidR="00C23310" w:rsidRPr="008D0FE6" w:rsidRDefault="00C23310" w:rsidP="00E23949">
      <w:pPr>
        <w:spacing w:line="276" w:lineRule="auto"/>
        <w:rPr>
          <w:rFonts w:cs="Arial"/>
          <w:b/>
          <w:bCs/>
          <w:color w:val="000000"/>
          <w:szCs w:val="20"/>
        </w:rPr>
      </w:pPr>
      <w:r w:rsidRPr="008D0FE6">
        <w:rPr>
          <w:rFonts w:cs="Arial"/>
          <w:szCs w:val="20"/>
        </w:rPr>
        <w:t>davčna številka: ___________________________________</w:t>
      </w:r>
    </w:p>
    <w:p w14:paraId="79114571" w14:textId="77777777" w:rsidR="00C23310" w:rsidRPr="008D0FE6" w:rsidRDefault="00C23310" w:rsidP="00E23949">
      <w:pPr>
        <w:spacing w:line="276" w:lineRule="auto"/>
        <w:rPr>
          <w:rFonts w:cs="Arial"/>
          <w:szCs w:val="20"/>
        </w:rPr>
      </w:pPr>
      <w:r w:rsidRPr="008D0FE6">
        <w:rPr>
          <w:rFonts w:cs="Arial"/>
          <w:szCs w:val="20"/>
        </w:rPr>
        <w:t>matična številka: __________________________________</w:t>
      </w:r>
    </w:p>
    <w:p w14:paraId="26A2037A" w14:textId="77777777" w:rsidR="00C23310" w:rsidRPr="008D0FE6" w:rsidRDefault="00C23310" w:rsidP="00E23949">
      <w:pPr>
        <w:spacing w:line="276" w:lineRule="auto"/>
        <w:rPr>
          <w:rFonts w:cs="Arial"/>
          <w:szCs w:val="20"/>
        </w:rPr>
      </w:pPr>
    </w:p>
    <w:p w14:paraId="306C381D" w14:textId="1C0B2DC6" w:rsidR="00C23310" w:rsidRPr="008D0FE6" w:rsidRDefault="00C23310" w:rsidP="00E23949">
      <w:pPr>
        <w:spacing w:line="276" w:lineRule="auto"/>
        <w:jc w:val="both"/>
        <w:rPr>
          <w:rFonts w:cs="Arial"/>
          <w:szCs w:val="20"/>
        </w:rPr>
      </w:pPr>
      <w:r w:rsidRPr="008D0FE6">
        <w:rPr>
          <w:rFonts w:cs="Arial"/>
          <w:szCs w:val="20"/>
        </w:rPr>
        <w:t xml:space="preserve">kot prijavitelj </w:t>
      </w:r>
      <w:r w:rsidR="00222BAD" w:rsidRPr="008D0FE6">
        <w:rPr>
          <w:rFonts w:cs="Arial"/>
          <w:b/>
          <w:szCs w:val="20"/>
        </w:rPr>
        <w:t>Javnega razpisa za oblikovanje zagovorniške organizacije na področju socialne ekonomije</w:t>
      </w:r>
    </w:p>
    <w:p w14:paraId="42B16D61" w14:textId="77777777" w:rsidR="00C23310" w:rsidRPr="008D0FE6" w:rsidRDefault="00C23310" w:rsidP="00E23949">
      <w:pPr>
        <w:spacing w:line="276" w:lineRule="auto"/>
        <w:jc w:val="both"/>
        <w:rPr>
          <w:rFonts w:cs="Arial"/>
          <w:szCs w:val="20"/>
        </w:rPr>
      </w:pPr>
    </w:p>
    <w:p w14:paraId="2BBDE899" w14:textId="77777777" w:rsidR="00C23310" w:rsidRPr="008D0FE6" w:rsidRDefault="00C23310" w:rsidP="00E23949">
      <w:pPr>
        <w:spacing w:line="276" w:lineRule="auto"/>
        <w:jc w:val="both"/>
        <w:rPr>
          <w:rFonts w:cs="Arial"/>
          <w:szCs w:val="20"/>
        </w:rPr>
      </w:pPr>
    </w:p>
    <w:p w14:paraId="2F90FE90" w14:textId="77777777" w:rsidR="00C23310" w:rsidRPr="008D0FE6" w:rsidRDefault="00C23310" w:rsidP="00E23949">
      <w:pPr>
        <w:spacing w:line="276" w:lineRule="auto"/>
        <w:jc w:val="center"/>
        <w:rPr>
          <w:rFonts w:cs="Arial"/>
          <w:b/>
          <w:i/>
          <w:szCs w:val="20"/>
        </w:rPr>
      </w:pPr>
      <w:r w:rsidRPr="008D0FE6">
        <w:rPr>
          <w:rFonts w:cs="Arial"/>
          <w:b/>
          <w:i/>
          <w:szCs w:val="20"/>
        </w:rPr>
        <w:t>POOBLAŠČAM</w:t>
      </w:r>
    </w:p>
    <w:p w14:paraId="6882B101" w14:textId="77777777" w:rsidR="00C23310" w:rsidRPr="008D0FE6" w:rsidRDefault="00C23310" w:rsidP="00E23949">
      <w:pPr>
        <w:spacing w:line="276" w:lineRule="auto"/>
        <w:jc w:val="center"/>
        <w:rPr>
          <w:rFonts w:cs="Arial"/>
          <w:b/>
          <w:szCs w:val="20"/>
        </w:rPr>
      </w:pPr>
    </w:p>
    <w:p w14:paraId="78CD5345" w14:textId="77777777" w:rsidR="00C23310" w:rsidRPr="008D0FE6" w:rsidRDefault="00C23310" w:rsidP="00E23949">
      <w:pPr>
        <w:spacing w:line="276" w:lineRule="auto"/>
        <w:jc w:val="both"/>
        <w:rPr>
          <w:rFonts w:cs="Arial"/>
          <w:szCs w:val="20"/>
        </w:rPr>
      </w:pPr>
    </w:p>
    <w:p w14:paraId="78006B15" w14:textId="4E293CC1" w:rsidR="00C23310" w:rsidRPr="008D0FE6" w:rsidRDefault="00C23310" w:rsidP="00E23949">
      <w:pPr>
        <w:spacing w:line="276" w:lineRule="auto"/>
        <w:jc w:val="both"/>
        <w:rPr>
          <w:rFonts w:cs="Arial"/>
          <w:szCs w:val="20"/>
        </w:rPr>
      </w:pPr>
      <w:r w:rsidRPr="008D0FE6">
        <w:rPr>
          <w:rFonts w:cs="Arial"/>
          <w:szCs w:val="20"/>
        </w:rPr>
        <w:t xml:space="preserve">Ministrstvo za gospodarstvo, turizem in šport, ki dodeljuje sredstva v okviru </w:t>
      </w:r>
      <w:r w:rsidR="00222BAD" w:rsidRPr="008D0FE6">
        <w:rPr>
          <w:rFonts w:cs="Arial"/>
          <w:b/>
          <w:szCs w:val="20"/>
        </w:rPr>
        <w:t>Javnega razpisa za oblikovanje zagovorniške organizacije na področju socialne ekonomije</w:t>
      </w:r>
      <w:r w:rsidRPr="008D0FE6">
        <w:rPr>
          <w:rFonts w:cs="Arial"/>
          <w:szCs w:val="20"/>
        </w:rPr>
        <w:t>, da pri Finančni upravi Republike Slovenije, v času obravnave naše vloge na javni razpis, pridobi potrdilo oz. preveri naslednje podatke:</w:t>
      </w:r>
    </w:p>
    <w:p w14:paraId="43190FEC" w14:textId="77777777" w:rsidR="00C23310" w:rsidRPr="008D0FE6" w:rsidRDefault="00C23310" w:rsidP="00E23949">
      <w:pPr>
        <w:spacing w:line="276" w:lineRule="auto"/>
        <w:jc w:val="both"/>
        <w:rPr>
          <w:rFonts w:cs="Arial"/>
          <w:szCs w:val="20"/>
        </w:rPr>
      </w:pPr>
    </w:p>
    <w:p w14:paraId="33849DFD" w14:textId="56D40E0B" w:rsidR="00C23310" w:rsidRPr="008D0FE6" w:rsidRDefault="00C23310" w:rsidP="00E23949">
      <w:pPr>
        <w:pStyle w:val="Odstavekseznama"/>
        <w:numPr>
          <w:ilvl w:val="0"/>
          <w:numId w:val="1"/>
        </w:numPr>
        <w:spacing w:after="0"/>
        <w:contextualSpacing w:val="0"/>
        <w:jc w:val="both"/>
        <w:rPr>
          <w:rFonts w:ascii="Arial" w:hAnsi="Arial" w:cs="Arial"/>
          <w:sz w:val="20"/>
          <w:szCs w:val="20"/>
        </w:rPr>
      </w:pPr>
      <w:r w:rsidRPr="008D0FE6">
        <w:rPr>
          <w:rFonts w:ascii="Arial" w:hAnsi="Arial" w:cs="Arial"/>
          <w:sz w:val="20"/>
          <w:szCs w:val="20"/>
        </w:rPr>
        <w:t>da nimamo neporavnanih zapadlih finančnih obveznosti iz naslova obveznih dajatev in drugih denarnih nedavčnih obveznosti v skladu z zakonom, ki ureja finančno upravo, ki jih pobira davčni organ (v višini 50 eurov ali več na dan oddaje vloge),</w:t>
      </w:r>
    </w:p>
    <w:p w14:paraId="01ADB0CE" w14:textId="41E0F2C5" w:rsidR="00C23310" w:rsidRPr="008D0FE6" w:rsidRDefault="00C23310" w:rsidP="00E23949">
      <w:pPr>
        <w:pStyle w:val="Odstavekseznama"/>
        <w:numPr>
          <w:ilvl w:val="0"/>
          <w:numId w:val="1"/>
        </w:numPr>
        <w:spacing w:after="0"/>
        <w:contextualSpacing w:val="0"/>
        <w:jc w:val="both"/>
        <w:rPr>
          <w:rFonts w:ascii="Arial" w:hAnsi="Arial" w:cs="Arial"/>
          <w:sz w:val="20"/>
          <w:szCs w:val="20"/>
        </w:rPr>
      </w:pPr>
      <w:r w:rsidRPr="008D0FE6">
        <w:rPr>
          <w:rFonts w:ascii="Arial" w:hAnsi="Arial" w:cs="Arial"/>
          <w:sz w:val="20"/>
          <w:szCs w:val="20"/>
        </w:rPr>
        <w:t xml:space="preserve">da smo </w:t>
      </w:r>
      <w:r w:rsidR="004E0F97" w:rsidRPr="004E0F97">
        <w:rPr>
          <w:rFonts w:ascii="Arial" w:hAnsi="Arial" w:cs="Arial"/>
          <w:sz w:val="20"/>
          <w:szCs w:val="20"/>
        </w:rPr>
        <w:t>na dan oddaje vloge imel</w:t>
      </w:r>
      <w:r w:rsidR="004E0F97">
        <w:rPr>
          <w:rFonts w:ascii="Arial" w:hAnsi="Arial" w:cs="Arial"/>
          <w:sz w:val="20"/>
          <w:szCs w:val="20"/>
        </w:rPr>
        <w:t>i</w:t>
      </w:r>
      <w:r w:rsidR="004E0F97" w:rsidRPr="004E0F97">
        <w:rPr>
          <w:rFonts w:ascii="Arial" w:hAnsi="Arial" w:cs="Arial"/>
          <w:sz w:val="20"/>
          <w:szCs w:val="20"/>
        </w:rPr>
        <w:t xml:space="preserve"> predložen</w:t>
      </w:r>
      <w:r w:rsidR="004E0F97">
        <w:rPr>
          <w:rFonts w:ascii="Arial" w:hAnsi="Arial" w:cs="Arial"/>
          <w:sz w:val="20"/>
          <w:szCs w:val="20"/>
        </w:rPr>
        <w:t>e</w:t>
      </w:r>
      <w:r w:rsidR="004E0F97" w:rsidRPr="004E0F97">
        <w:rPr>
          <w:rFonts w:ascii="Arial" w:hAnsi="Arial" w:cs="Arial"/>
          <w:sz w:val="20"/>
          <w:szCs w:val="20"/>
        </w:rPr>
        <w:t xml:space="preserve"> vse obračun</w:t>
      </w:r>
      <w:r w:rsidR="004E0F97">
        <w:rPr>
          <w:rFonts w:ascii="Arial" w:hAnsi="Arial" w:cs="Arial"/>
          <w:sz w:val="20"/>
          <w:szCs w:val="20"/>
        </w:rPr>
        <w:t>e</w:t>
      </w:r>
      <w:r w:rsidR="004E0F97" w:rsidRPr="004E0F97">
        <w:rPr>
          <w:rFonts w:ascii="Arial" w:hAnsi="Arial" w:cs="Arial"/>
          <w:sz w:val="20"/>
          <w:szCs w:val="20"/>
        </w:rPr>
        <w:t xml:space="preserve"> davčnih odtegljajev za dohodke iz delovnega razmerja za obdobje zadnjega leta do dneva oddaje vloge</w:t>
      </w:r>
      <w:r w:rsidRPr="008D0FE6">
        <w:rPr>
          <w:rFonts w:ascii="Arial" w:hAnsi="Arial" w:cs="Arial"/>
          <w:sz w:val="20"/>
          <w:szCs w:val="20"/>
        </w:rPr>
        <w:t>.</w:t>
      </w:r>
    </w:p>
    <w:p w14:paraId="7F6483A8" w14:textId="77777777" w:rsidR="00C23310" w:rsidRPr="008D0FE6" w:rsidRDefault="00C23310" w:rsidP="00E23949">
      <w:pPr>
        <w:spacing w:line="276" w:lineRule="auto"/>
        <w:rPr>
          <w:rFonts w:cs="Arial"/>
          <w:szCs w:val="20"/>
        </w:rPr>
      </w:pPr>
    </w:p>
    <w:p w14:paraId="4E1BC669" w14:textId="77777777" w:rsidR="00C23310" w:rsidRPr="008D0FE6" w:rsidRDefault="00C23310" w:rsidP="00E23949">
      <w:pPr>
        <w:spacing w:line="276" w:lineRule="auto"/>
        <w:rPr>
          <w:rFonts w:cs="Arial"/>
          <w:szCs w:val="20"/>
        </w:rPr>
      </w:pPr>
    </w:p>
    <w:p w14:paraId="1A9776CC" w14:textId="77777777" w:rsidR="00C23310" w:rsidRPr="008D0FE6" w:rsidRDefault="00C23310" w:rsidP="00E23949">
      <w:pPr>
        <w:spacing w:line="276" w:lineRule="auto"/>
        <w:rPr>
          <w:rFonts w:cs="Arial"/>
          <w:szCs w:val="20"/>
        </w:rPr>
      </w:pPr>
    </w:p>
    <w:p w14:paraId="3FB542FB" w14:textId="77777777" w:rsidR="00C23310" w:rsidRPr="008D0FE6" w:rsidRDefault="00C23310" w:rsidP="00E23949">
      <w:pPr>
        <w:spacing w:line="276" w:lineRule="auto"/>
        <w:rPr>
          <w:rFonts w:cs="Arial"/>
          <w:szCs w:val="20"/>
        </w:rPr>
      </w:pPr>
    </w:p>
    <w:tbl>
      <w:tblPr>
        <w:tblW w:w="0" w:type="auto"/>
        <w:tblLook w:val="04A0" w:firstRow="1" w:lastRow="0" w:firstColumn="1" w:lastColumn="0" w:noHBand="0" w:noVBand="1"/>
      </w:tblPr>
      <w:tblGrid>
        <w:gridCol w:w="3553"/>
        <w:gridCol w:w="1960"/>
        <w:gridCol w:w="3553"/>
      </w:tblGrid>
      <w:tr w:rsidR="00C23310" w:rsidRPr="008D0FE6" w14:paraId="3E2ED30D" w14:textId="77777777" w:rsidTr="007C7C72">
        <w:tc>
          <w:tcPr>
            <w:tcW w:w="3070" w:type="dxa"/>
            <w:shd w:val="clear" w:color="auto" w:fill="auto"/>
          </w:tcPr>
          <w:p w14:paraId="27D76CFA" w14:textId="77777777" w:rsidR="00C23310" w:rsidRPr="008D0FE6" w:rsidRDefault="00C23310" w:rsidP="00E23949">
            <w:pPr>
              <w:tabs>
                <w:tab w:val="right" w:pos="9072"/>
              </w:tabs>
              <w:spacing w:line="276" w:lineRule="auto"/>
              <w:rPr>
                <w:rFonts w:cs="Arial"/>
                <w:szCs w:val="20"/>
              </w:rPr>
            </w:pPr>
            <w:r w:rsidRPr="008D0FE6">
              <w:rPr>
                <w:rFonts w:cs="Arial"/>
                <w:szCs w:val="20"/>
              </w:rPr>
              <w:t>Kraj in datum:</w:t>
            </w:r>
          </w:p>
          <w:p w14:paraId="0E7C8BD7" w14:textId="77777777" w:rsidR="00C23310" w:rsidRPr="008D0FE6" w:rsidRDefault="00C23310" w:rsidP="00E23949">
            <w:pPr>
              <w:tabs>
                <w:tab w:val="right" w:pos="9072"/>
              </w:tabs>
              <w:spacing w:line="276" w:lineRule="auto"/>
              <w:rPr>
                <w:rFonts w:cs="Arial"/>
                <w:szCs w:val="20"/>
              </w:rPr>
            </w:pPr>
          </w:p>
          <w:p w14:paraId="5B0D627D" w14:textId="77777777" w:rsidR="00C23310" w:rsidRPr="008D0FE6" w:rsidRDefault="00C23310" w:rsidP="00E23949">
            <w:pPr>
              <w:tabs>
                <w:tab w:val="right" w:pos="9072"/>
              </w:tabs>
              <w:spacing w:line="276" w:lineRule="auto"/>
              <w:rPr>
                <w:rFonts w:cs="Arial"/>
                <w:szCs w:val="20"/>
              </w:rPr>
            </w:pPr>
            <w:r w:rsidRPr="008D0FE6">
              <w:rPr>
                <w:rFonts w:cs="Arial"/>
                <w:szCs w:val="20"/>
              </w:rPr>
              <w:t>______________________________</w:t>
            </w:r>
          </w:p>
        </w:tc>
        <w:tc>
          <w:tcPr>
            <w:tcW w:w="2283" w:type="dxa"/>
            <w:shd w:val="clear" w:color="auto" w:fill="auto"/>
          </w:tcPr>
          <w:p w14:paraId="16C3E721" w14:textId="77777777" w:rsidR="00673FE6" w:rsidRDefault="00C23310" w:rsidP="00673FE6">
            <w:pPr>
              <w:tabs>
                <w:tab w:val="right" w:pos="9072"/>
              </w:tabs>
              <w:spacing w:line="276" w:lineRule="auto"/>
              <w:jc w:val="center"/>
              <w:rPr>
                <w:rFonts w:cs="Arial"/>
                <w:szCs w:val="20"/>
              </w:rPr>
            </w:pPr>
            <w:r w:rsidRPr="008D0FE6">
              <w:rPr>
                <w:rFonts w:cs="Arial"/>
                <w:szCs w:val="20"/>
              </w:rPr>
              <w:t>Žig</w:t>
            </w:r>
          </w:p>
          <w:p w14:paraId="2B8835C5" w14:textId="668122F6" w:rsidR="00C23310" w:rsidRPr="008D0FE6" w:rsidRDefault="00673FE6" w:rsidP="00673FE6">
            <w:pPr>
              <w:tabs>
                <w:tab w:val="right" w:pos="9072"/>
              </w:tabs>
              <w:spacing w:line="276" w:lineRule="auto"/>
              <w:jc w:val="center"/>
              <w:rPr>
                <w:rFonts w:cs="Arial"/>
                <w:szCs w:val="20"/>
              </w:rPr>
            </w:pPr>
            <w:r w:rsidRPr="00673FE6">
              <w:rPr>
                <w:rFonts w:cs="Arial"/>
                <w:sz w:val="16"/>
                <w:szCs w:val="16"/>
              </w:rPr>
              <w:t>(ali navedba »Ne poslujemo z žigom«)</w:t>
            </w:r>
            <w:r w:rsidR="00C23310" w:rsidRPr="008D0FE6">
              <w:rPr>
                <w:rFonts w:cs="Arial"/>
                <w:szCs w:val="20"/>
              </w:rPr>
              <w:t>:</w:t>
            </w:r>
          </w:p>
        </w:tc>
        <w:tc>
          <w:tcPr>
            <w:tcW w:w="3070" w:type="dxa"/>
            <w:shd w:val="clear" w:color="auto" w:fill="auto"/>
          </w:tcPr>
          <w:p w14:paraId="238390AC" w14:textId="77777777" w:rsidR="00C23310" w:rsidRPr="008D0FE6" w:rsidRDefault="00C23310" w:rsidP="00E23949">
            <w:pPr>
              <w:pStyle w:val="Telobesedila"/>
              <w:tabs>
                <w:tab w:val="left" w:pos="3402"/>
                <w:tab w:val="left" w:pos="5670"/>
              </w:tabs>
              <w:spacing w:after="0" w:line="276" w:lineRule="auto"/>
              <w:jc w:val="both"/>
              <w:rPr>
                <w:rFonts w:ascii="Arial" w:hAnsi="Arial" w:cs="Arial"/>
                <w:sz w:val="20"/>
                <w:szCs w:val="20"/>
              </w:rPr>
            </w:pPr>
            <w:r w:rsidRPr="008D0FE6">
              <w:rPr>
                <w:rFonts w:ascii="Arial" w:hAnsi="Arial" w:cs="Arial"/>
                <w:sz w:val="20"/>
                <w:szCs w:val="20"/>
              </w:rPr>
              <w:t xml:space="preserve">Podpis odgovorne osebe prijavitelja: </w:t>
            </w:r>
          </w:p>
          <w:p w14:paraId="0951E29D" w14:textId="77777777" w:rsidR="00C23310" w:rsidRPr="008D0FE6" w:rsidRDefault="00C23310" w:rsidP="00E23949">
            <w:pPr>
              <w:tabs>
                <w:tab w:val="right" w:pos="9072"/>
              </w:tabs>
              <w:spacing w:line="276" w:lineRule="auto"/>
              <w:rPr>
                <w:rFonts w:cs="Arial"/>
                <w:szCs w:val="20"/>
              </w:rPr>
            </w:pPr>
          </w:p>
          <w:p w14:paraId="256F697E" w14:textId="77777777" w:rsidR="00C23310" w:rsidRPr="008D0FE6" w:rsidRDefault="00C23310" w:rsidP="00E23949">
            <w:pPr>
              <w:tabs>
                <w:tab w:val="right" w:pos="9072"/>
              </w:tabs>
              <w:spacing w:line="276" w:lineRule="auto"/>
              <w:rPr>
                <w:rFonts w:cs="Arial"/>
                <w:szCs w:val="20"/>
              </w:rPr>
            </w:pPr>
            <w:r w:rsidRPr="008D0FE6">
              <w:rPr>
                <w:rFonts w:cs="Arial"/>
                <w:szCs w:val="20"/>
              </w:rPr>
              <w:t>______________________________</w:t>
            </w:r>
          </w:p>
        </w:tc>
      </w:tr>
    </w:tbl>
    <w:p w14:paraId="2563701E" w14:textId="77777777" w:rsidR="00C23310" w:rsidRPr="008D0FE6" w:rsidRDefault="00C23310" w:rsidP="00E23949">
      <w:pPr>
        <w:spacing w:line="276" w:lineRule="auto"/>
        <w:rPr>
          <w:rFonts w:cs="Arial"/>
          <w:szCs w:val="20"/>
        </w:rPr>
      </w:pPr>
    </w:p>
    <w:p w14:paraId="72D0F2EE" w14:textId="77777777" w:rsidR="00C23310" w:rsidRPr="008D0FE6" w:rsidRDefault="00C23310" w:rsidP="00E23949">
      <w:pPr>
        <w:spacing w:line="276" w:lineRule="auto"/>
        <w:rPr>
          <w:rFonts w:cs="Arial"/>
          <w:szCs w:val="20"/>
        </w:rPr>
      </w:pPr>
    </w:p>
    <w:p w14:paraId="550491F7" w14:textId="77777777" w:rsidR="00C23310" w:rsidRPr="008D0FE6" w:rsidRDefault="00C23310" w:rsidP="00E23949">
      <w:pPr>
        <w:tabs>
          <w:tab w:val="left" w:pos="3097"/>
        </w:tabs>
        <w:spacing w:line="276" w:lineRule="auto"/>
        <w:rPr>
          <w:rFonts w:cs="Arial"/>
          <w:szCs w:val="20"/>
        </w:rPr>
      </w:pPr>
    </w:p>
    <w:p w14:paraId="0C80FE6C" w14:textId="77777777" w:rsidR="00B63543" w:rsidRDefault="00B63543" w:rsidP="00E23949">
      <w:pPr>
        <w:tabs>
          <w:tab w:val="left" w:pos="3097"/>
        </w:tabs>
        <w:spacing w:line="276" w:lineRule="auto"/>
        <w:rPr>
          <w:rFonts w:cs="Arial"/>
          <w:szCs w:val="20"/>
        </w:rPr>
        <w:sectPr w:rsidR="00B63543" w:rsidSect="00B63543">
          <w:pgSz w:w="11900" w:h="16840" w:code="9"/>
          <w:pgMar w:top="1417" w:right="1417" w:bottom="1417" w:left="1417" w:header="709" w:footer="709" w:gutter="0"/>
          <w:cols w:space="708"/>
          <w:titlePg/>
          <w:docGrid w:linePitch="272"/>
        </w:sectPr>
      </w:pPr>
    </w:p>
    <w:p w14:paraId="0B121584" w14:textId="77777777" w:rsidR="00415BB7" w:rsidRPr="008D0FE6" w:rsidRDefault="00415BB7" w:rsidP="00E23949">
      <w:pPr>
        <w:tabs>
          <w:tab w:val="left" w:pos="3097"/>
        </w:tabs>
        <w:spacing w:line="276" w:lineRule="auto"/>
        <w:rPr>
          <w:rFonts w:cs="Arial"/>
          <w:szCs w:val="20"/>
        </w:rPr>
      </w:pPr>
    </w:p>
    <w:p w14:paraId="1B0054B6" w14:textId="4E612FE2" w:rsidR="00415BB7" w:rsidRPr="008D0FE6" w:rsidRDefault="00415BB7" w:rsidP="00B63543">
      <w:pPr>
        <w:spacing w:after="160" w:line="276" w:lineRule="auto"/>
        <w:rPr>
          <w:rFonts w:cs="Arial"/>
          <w:szCs w:val="20"/>
        </w:rPr>
      </w:pPr>
    </w:p>
    <w:p w14:paraId="76BE9139" w14:textId="77777777" w:rsidR="00415BB7" w:rsidRPr="008D0FE6" w:rsidRDefault="00415BB7" w:rsidP="00E23949">
      <w:pPr>
        <w:tabs>
          <w:tab w:val="right" w:pos="9072"/>
        </w:tabs>
        <w:spacing w:line="276" w:lineRule="auto"/>
        <w:jc w:val="right"/>
        <w:rPr>
          <w:rFonts w:cs="Arial"/>
          <w:i/>
          <w:szCs w:val="20"/>
        </w:rPr>
      </w:pPr>
      <w:r w:rsidRPr="008D0FE6">
        <w:rPr>
          <w:rFonts w:cs="Arial"/>
          <w:i/>
          <w:szCs w:val="20"/>
        </w:rPr>
        <w:t>Obrazec št. 7</w:t>
      </w:r>
    </w:p>
    <w:p w14:paraId="07D62003" w14:textId="77777777" w:rsidR="00415BB7" w:rsidRPr="008D0FE6" w:rsidRDefault="00415BB7" w:rsidP="00E23949">
      <w:pPr>
        <w:tabs>
          <w:tab w:val="right" w:pos="9072"/>
        </w:tabs>
        <w:spacing w:line="276" w:lineRule="auto"/>
        <w:jc w:val="right"/>
        <w:rPr>
          <w:rFonts w:cs="Arial"/>
          <w:i/>
          <w:szCs w:val="20"/>
        </w:rPr>
      </w:pPr>
    </w:p>
    <w:p w14:paraId="3C96C092" w14:textId="77777777" w:rsidR="00415BB7" w:rsidRPr="008D0FE6" w:rsidRDefault="00415BB7" w:rsidP="00E23949">
      <w:pPr>
        <w:spacing w:line="276" w:lineRule="auto"/>
        <w:rPr>
          <w:rFonts w:cs="Arial"/>
          <w:b/>
          <w:szCs w:val="20"/>
        </w:rPr>
      </w:pPr>
    </w:p>
    <w:p w14:paraId="7E6684B1" w14:textId="5C48DE2B" w:rsidR="00415BB7" w:rsidRPr="008D0FE6" w:rsidRDefault="00415BB7" w:rsidP="00E23949">
      <w:pPr>
        <w:spacing w:line="276" w:lineRule="auto"/>
        <w:jc w:val="center"/>
        <w:rPr>
          <w:rFonts w:cs="Arial"/>
          <w:b/>
          <w:szCs w:val="20"/>
        </w:rPr>
      </w:pPr>
      <w:r w:rsidRPr="008D0FE6">
        <w:rPr>
          <w:rFonts w:cs="Arial"/>
          <w:b/>
          <w:szCs w:val="20"/>
        </w:rPr>
        <w:t xml:space="preserve">POOBLASTILO </w:t>
      </w:r>
      <w:r w:rsidR="000F6D36" w:rsidRPr="008D0FE6">
        <w:rPr>
          <w:rFonts w:cs="Arial"/>
          <w:b/>
          <w:szCs w:val="20"/>
        </w:rPr>
        <w:t>KONZORCIJSKEGA</w:t>
      </w:r>
      <w:r w:rsidRPr="008D0FE6">
        <w:rPr>
          <w:rFonts w:cs="Arial"/>
          <w:b/>
          <w:szCs w:val="20"/>
        </w:rPr>
        <w:t xml:space="preserve"> PARTNERJA ZA PRIDOBITEV PODATKOV OD FINANČNE UPRAVE REPUBLIKE SLOVENIJE</w:t>
      </w:r>
    </w:p>
    <w:p w14:paraId="3DFD6A78" w14:textId="77777777" w:rsidR="00415BB7" w:rsidRPr="008D0FE6" w:rsidRDefault="00415BB7" w:rsidP="00E23949">
      <w:pPr>
        <w:spacing w:line="276" w:lineRule="auto"/>
        <w:rPr>
          <w:rFonts w:cs="Arial"/>
          <w:szCs w:val="20"/>
        </w:rPr>
      </w:pPr>
    </w:p>
    <w:p w14:paraId="3DEA5449" w14:textId="77777777" w:rsidR="00EE1777" w:rsidRPr="008D0FE6" w:rsidRDefault="00EE1777" w:rsidP="00E23949">
      <w:pPr>
        <w:spacing w:line="276" w:lineRule="auto"/>
        <w:rPr>
          <w:rFonts w:cs="Arial"/>
          <w:szCs w:val="20"/>
        </w:rPr>
      </w:pPr>
    </w:p>
    <w:p w14:paraId="61B0546D" w14:textId="77777777" w:rsidR="005907B5" w:rsidRPr="008D0FE6" w:rsidRDefault="005907B5" w:rsidP="00E23949">
      <w:pPr>
        <w:spacing w:line="276" w:lineRule="auto"/>
        <w:rPr>
          <w:rFonts w:cs="Arial"/>
          <w:szCs w:val="20"/>
        </w:rPr>
      </w:pPr>
    </w:p>
    <w:p w14:paraId="44A3C69E" w14:textId="77777777" w:rsidR="00415BB7" w:rsidRPr="008D0FE6" w:rsidRDefault="00415BB7" w:rsidP="00E23949">
      <w:pPr>
        <w:spacing w:line="276" w:lineRule="auto"/>
        <w:rPr>
          <w:rFonts w:cs="Arial"/>
          <w:szCs w:val="20"/>
        </w:rPr>
      </w:pPr>
      <w:r w:rsidRPr="008D0FE6">
        <w:rPr>
          <w:rFonts w:cs="Arial"/>
          <w:szCs w:val="20"/>
        </w:rPr>
        <w:t xml:space="preserve">Davčni zavezanec: __________________________________________________   </w:t>
      </w:r>
    </w:p>
    <w:p w14:paraId="5A078040" w14:textId="77777777" w:rsidR="00415BB7" w:rsidRPr="008D0FE6" w:rsidRDefault="00415BB7" w:rsidP="00E23949">
      <w:pPr>
        <w:spacing w:line="276" w:lineRule="auto"/>
        <w:rPr>
          <w:rFonts w:cs="Arial"/>
          <w:szCs w:val="20"/>
        </w:rPr>
      </w:pPr>
      <w:r w:rsidRPr="008D0FE6">
        <w:rPr>
          <w:rFonts w:cs="Arial"/>
          <w:szCs w:val="20"/>
        </w:rPr>
        <w:t>ki ga zastopa _______________________________________________________</w:t>
      </w:r>
    </w:p>
    <w:p w14:paraId="6CD003D2" w14:textId="77777777" w:rsidR="00415BB7" w:rsidRPr="008D0FE6" w:rsidRDefault="00415BB7" w:rsidP="00E23949">
      <w:pPr>
        <w:spacing w:line="276" w:lineRule="auto"/>
        <w:rPr>
          <w:rFonts w:cs="Arial"/>
          <w:szCs w:val="20"/>
        </w:rPr>
      </w:pPr>
    </w:p>
    <w:p w14:paraId="032F70B3" w14:textId="77777777" w:rsidR="00415BB7" w:rsidRPr="008D0FE6" w:rsidRDefault="00415BB7" w:rsidP="00E23949">
      <w:pPr>
        <w:spacing w:line="276" w:lineRule="auto"/>
        <w:rPr>
          <w:rFonts w:cs="Arial"/>
          <w:b/>
          <w:bCs/>
          <w:color w:val="000000"/>
          <w:szCs w:val="20"/>
        </w:rPr>
      </w:pPr>
      <w:r w:rsidRPr="008D0FE6">
        <w:rPr>
          <w:rFonts w:cs="Arial"/>
          <w:szCs w:val="20"/>
        </w:rPr>
        <w:t>davčna številka: _________________________________</w:t>
      </w:r>
    </w:p>
    <w:p w14:paraId="4E033B99" w14:textId="77777777" w:rsidR="00415BB7" w:rsidRPr="008D0FE6" w:rsidRDefault="00415BB7" w:rsidP="00E23949">
      <w:pPr>
        <w:spacing w:line="276" w:lineRule="auto"/>
        <w:rPr>
          <w:rFonts w:cs="Arial"/>
          <w:szCs w:val="20"/>
        </w:rPr>
      </w:pPr>
      <w:r w:rsidRPr="008D0FE6">
        <w:rPr>
          <w:rFonts w:cs="Arial"/>
          <w:szCs w:val="20"/>
        </w:rPr>
        <w:t>matična številka: _________________________________</w:t>
      </w:r>
    </w:p>
    <w:p w14:paraId="6D123BBE" w14:textId="77777777" w:rsidR="00415BB7" w:rsidRPr="008D0FE6" w:rsidRDefault="00415BB7" w:rsidP="00E23949">
      <w:pPr>
        <w:spacing w:line="276" w:lineRule="auto"/>
        <w:rPr>
          <w:rFonts w:cs="Arial"/>
          <w:szCs w:val="20"/>
        </w:rPr>
      </w:pPr>
    </w:p>
    <w:p w14:paraId="6F8ACCB9" w14:textId="05871DDE" w:rsidR="00415BB7" w:rsidRPr="008D0FE6" w:rsidRDefault="00415BB7" w:rsidP="00E23949">
      <w:pPr>
        <w:spacing w:line="276" w:lineRule="auto"/>
        <w:jc w:val="both"/>
        <w:rPr>
          <w:rFonts w:cs="Arial"/>
          <w:szCs w:val="20"/>
        </w:rPr>
      </w:pPr>
      <w:r w:rsidRPr="008D0FE6">
        <w:rPr>
          <w:rFonts w:cs="Arial"/>
          <w:szCs w:val="20"/>
        </w:rPr>
        <w:t xml:space="preserve">kot prijavitelj </w:t>
      </w:r>
      <w:r w:rsidR="00222BAD" w:rsidRPr="008D0FE6">
        <w:rPr>
          <w:rFonts w:cs="Arial"/>
          <w:b/>
          <w:szCs w:val="20"/>
        </w:rPr>
        <w:t>Javnega razpisa za oblikovanje zagovorniške organizacije na področju socialne ekonomije</w:t>
      </w:r>
    </w:p>
    <w:p w14:paraId="3ADCDA35" w14:textId="77777777" w:rsidR="00415BB7" w:rsidRPr="008D0FE6" w:rsidRDefault="00415BB7" w:rsidP="00E23949">
      <w:pPr>
        <w:spacing w:line="276" w:lineRule="auto"/>
        <w:jc w:val="both"/>
        <w:rPr>
          <w:rFonts w:cs="Arial"/>
          <w:szCs w:val="20"/>
        </w:rPr>
      </w:pPr>
    </w:p>
    <w:p w14:paraId="45ABE69D" w14:textId="77777777" w:rsidR="00415BB7" w:rsidRPr="008D0FE6" w:rsidRDefault="00415BB7" w:rsidP="00E23949">
      <w:pPr>
        <w:spacing w:line="276" w:lineRule="auto"/>
        <w:jc w:val="both"/>
        <w:rPr>
          <w:rFonts w:cs="Arial"/>
          <w:szCs w:val="20"/>
        </w:rPr>
      </w:pPr>
    </w:p>
    <w:p w14:paraId="6EBAFA30" w14:textId="77777777" w:rsidR="00415BB7" w:rsidRPr="008D0FE6" w:rsidRDefault="00415BB7" w:rsidP="00E23949">
      <w:pPr>
        <w:spacing w:line="276" w:lineRule="auto"/>
        <w:jc w:val="center"/>
        <w:rPr>
          <w:rFonts w:cs="Arial"/>
          <w:b/>
          <w:i/>
          <w:szCs w:val="20"/>
        </w:rPr>
      </w:pPr>
      <w:r w:rsidRPr="008D0FE6">
        <w:rPr>
          <w:rFonts w:cs="Arial"/>
          <w:b/>
          <w:i/>
          <w:szCs w:val="20"/>
        </w:rPr>
        <w:t>POOBLAŠČAM</w:t>
      </w:r>
    </w:p>
    <w:p w14:paraId="161CE586" w14:textId="77777777" w:rsidR="00415BB7" w:rsidRPr="008D0FE6" w:rsidRDefault="00415BB7" w:rsidP="00E23949">
      <w:pPr>
        <w:spacing w:line="276" w:lineRule="auto"/>
        <w:jc w:val="center"/>
        <w:rPr>
          <w:rFonts w:cs="Arial"/>
          <w:b/>
          <w:szCs w:val="20"/>
        </w:rPr>
      </w:pPr>
    </w:p>
    <w:p w14:paraId="6D9DF050" w14:textId="77777777" w:rsidR="00415BB7" w:rsidRPr="008D0FE6" w:rsidRDefault="00415BB7" w:rsidP="00E23949">
      <w:pPr>
        <w:spacing w:line="276" w:lineRule="auto"/>
        <w:jc w:val="both"/>
        <w:rPr>
          <w:rFonts w:cs="Arial"/>
          <w:szCs w:val="20"/>
        </w:rPr>
      </w:pPr>
    </w:p>
    <w:p w14:paraId="5F191476" w14:textId="7BBE7443" w:rsidR="00415BB7" w:rsidRPr="008D0FE6" w:rsidRDefault="00415BB7" w:rsidP="00E23949">
      <w:pPr>
        <w:spacing w:line="276" w:lineRule="auto"/>
        <w:jc w:val="both"/>
        <w:rPr>
          <w:rFonts w:cs="Arial"/>
          <w:szCs w:val="20"/>
        </w:rPr>
      </w:pPr>
      <w:r w:rsidRPr="008D0FE6">
        <w:rPr>
          <w:rFonts w:cs="Arial"/>
          <w:szCs w:val="20"/>
        </w:rPr>
        <w:t xml:space="preserve">Ministrstvo za gospodarstvo, turizem in šport, ki dodeljuje sredstva v okviru </w:t>
      </w:r>
      <w:r w:rsidR="00222BAD" w:rsidRPr="008D0FE6">
        <w:rPr>
          <w:rFonts w:cs="Arial"/>
          <w:b/>
          <w:szCs w:val="20"/>
        </w:rPr>
        <w:t>Javnega razpisa za oblikovanje zagovorniške organizacije na področju socialne ekonomije</w:t>
      </w:r>
      <w:r w:rsidRPr="008D0FE6">
        <w:rPr>
          <w:rFonts w:cs="Arial"/>
          <w:szCs w:val="20"/>
        </w:rPr>
        <w:t>, da pri Finančni upravi Republike Slovenije, v času obravnave naše vloge na javni razpis, pridobi potrdilo oz. preveri naslednje podatke:</w:t>
      </w:r>
    </w:p>
    <w:p w14:paraId="6032E62E" w14:textId="77777777" w:rsidR="00415BB7" w:rsidRPr="008D0FE6" w:rsidRDefault="00415BB7" w:rsidP="00E23949">
      <w:pPr>
        <w:spacing w:line="276" w:lineRule="auto"/>
        <w:jc w:val="both"/>
        <w:rPr>
          <w:rFonts w:cs="Arial"/>
          <w:szCs w:val="20"/>
        </w:rPr>
      </w:pPr>
    </w:p>
    <w:p w14:paraId="1BB56175" w14:textId="6DCE4608" w:rsidR="00415BB7" w:rsidRPr="008D0FE6" w:rsidRDefault="00415BB7" w:rsidP="00E23949">
      <w:pPr>
        <w:pStyle w:val="Odstavekseznama"/>
        <w:numPr>
          <w:ilvl w:val="0"/>
          <w:numId w:val="1"/>
        </w:numPr>
        <w:spacing w:after="0"/>
        <w:contextualSpacing w:val="0"/>
        <w:jc w:val="both"/>
        <w:rPr>
          <w:rFonts w:ascii="Arial" w:hAnsi="Arial" w:cs="Arial"/>
          <w:sz w:val="20"/>
          <w:szCs w:val="20"/>
        </w:rPr>
      </w:pPr>
      <w:r w:rsidRPr="008D0FE6">
        <w:rPr>
          <w:rFonts w:ascii="Arial" w:hAnsi="Arial" w:cs="Arial"/>
          <w:sz w:val="20"/>
          <w:szCs w:val="20"/>
        </w:rPr>
        <w:t>da nimamo neporavnanih zapadlih finančnih obveznosti iz naslova obveznih dajatev in drugih denarnih nedavčnih obveznosti v skladu z zakonom, ki ureja finančno upravo, ki jih pobira davčni organ (v višini 50 eurov ali več na dan oddaje vloge),</w:t>
      </w:r>
    </w:p>
    <w:p w14:paraId="18688AD1" w14:textId="1D619246" w:rsidR="00415BB7" w:rsidRPr="008D0FE6" w:rsidRDefault="00415BB7" w:rsidP="00E23949">
      <w:pPr>
        <w:pStyle w:val="Odstavekseznama"/>
        <w:numPr>
          <w:ilvl w:val="0"/>
          <w:numId w:val="1"/>
        </w:numPr>
        <w:spacing w:after="0"/>
        <w:contextualSpacing w:val="0"/>
        <w:jc w:val="both"/>
        <w:rPr>
          <w:rFonts w:ascii="Arial" w:hAnsi="Arial" w:cs="Arial"/>
          <w:sz w:val="20"/>
          <w:szCs w:val="20"/>
        </w:rPr>
      </w:pPr>
      <w:r w:rsidRPr="008D0FE6">
        <w:rPr>
          <w:rFonts w:ascii="Arial" w:hAnsi="Arial" w:cs="Arial"/>
          <w:sz w:val="20"/>
          <w:szCs w:val="20"/>
        </w:rPr>
        <w:t xml:space="preserve">da smo </w:t>
      </w:r>
      <w:r w:rsidR="004E0F97" w:rsidRPr="004E0F97">
        <w:rPr>
          <w:rFonts w:ascii="Arial" w:hAnsi="Arial" w:cs="Arial"/>
          <w:sz w:val="20"/>
          <w:szCs w:val="20"/>
        </w:rPr>
        <w:t>na dan oddaje vloge imel</w:t>
      </w:r>
      <w:r w:rsidR="004E0F97">
        <w:rPr>
          <w:rFonts w:ascii="Arial" w:hAnsi="Arial" w:cs="Arial"/>
          <w:sz w:val="20"/>
          <w:szCs w:val="20"/>
        </w:rPr>
        <w:t>i</w:t>
      </w:r>
      <w:r w:rsidR="004E0F97" w:rsidRPr="004E0F97">
        <w:rPr>
          <w:rFonts w:ascii="Arial" w:hAnsi="Arial" w:cs="Arial"/>
          <w:sz w:val="20"/>
          <w:szCs w:val="20"/>
        </w:rPr>
        <w:t xml:space="preserve"> predložen</w:t>
      </w:r>
      <w:r w:rsidR="004E0F97">
        <w:rPr>
          <w:rFonts w:ascii="Arial" w:hAnsi="Arial" w:cs="Arial"/>
          <w:sz w:val="20"/>
          <w:szCs w:val="20"/>
        </w:rPr>
        <w:t>e</w:t>
      </w:r>
      <w:r w:rsidR="004E0F97" w:rsidRPr="004E0F97">
        <w:rPr>
          <w:rFonts w:ascii="Arial" w:hAnsi="Arial" w:cs="Arial"/>
          <w:sz w:val="20"/>
          <w:szCs w:val="20"/>
        </w:rPr>
        <w:t xml:space="preserve"> vse obračun</w:t>
      </w:r>
      <w:r w:rsidR="004E0F97">
        <w:rPr>
          <w:rFonts w:ascii="Arial" w:hAnsi="Arial" w:cs="Arial"/>
          <w:sz w:val="20"/>
          <w:szCs w:val="20"/>
        </w:rPr>
        <w:t>e</w:t>
      </w:r>
      <w:r w:rsidR="004E0F97" w:rsidRPr="004E0F97">
        <w:rPr>
          <w:rFonts w:ascii="Arial" w:hAnsi="Arial" w:cs="Arial"/>
          <w:sz w:val="20"/>
          <w:szCs w:val="20"/>
        </w:rPr>
        <w:t xml:space="preserve"> davčnih odtegljajev za dohodke iz delovnega razmerja za obdobje zadnjega leta do dneva oddaje vloge</w:t>
      </w:r>
      <w:r w:rsidRPr="008D0FE6">
        <w:rPr>
          <w:rFonts w:ascii="Arial" w:hAnsi="Arial" w:cs="Arial"/>
          <w:sz w:val="20"/>
          <w:szCs w:val="20"/>
        </w:rPr>
        <w:t>.</w:t>
      </w:r>
    </w:p>
    <w:p w14:paraId="7DA22813" w14:textId="77777777" w:rsidR="00415BB7" w:rsidRPr="008D0FE6" w:rsidRDefault="00415BB7" w:rsidP="00E23949">
      <w:pPr>
        <w:spacing w:line="276" w:lineRule="auto"/>
        <w:rPr>
          <w:rFonts w:cs="Arial"/>
          <w:szCs w:val="20"/>
        </w:rPr>
      </w:pPr>
    </w:p>
    <w:p w14:paraId="50E84AED" w14:textId="77777777" w:rsidR="00415BB7" w:rsidRPr="008D0FE6" w:rsidRDefault="00415BB7" w:rsidP="00E23949">
      <w:pPr>
        <w:spacing w:line="276" w:lineRule="auto"/>
        <w:rPr>
          <w:rFonts w:cs="Arial"/>
          <w:szCs w:val="20"/>
        </w:rPr>
      </w:pPr>
    </w:p>
    <w:p w14:paraId="7A8F40D5" w14:textId="77777777" w:rsidR="00415BB7" w:rsidRPr="008D0FE6" w:rsidRDefault="00415BB7" w:rsidP="00E23949">
      <w:pPr>
        <w:spacing w:line="276" w:lineRule="auto"/>
        <w:rPr>
          <w:rFonts w:cs="Arial"/>
          <w:szCs w:val="20"/>
        </w:rPr>
      </w:pPr>
    </w:p>
    <w:p w14:paraId="64B72A4E" w14:textId="77777777" w:rsidR="00415BB7" w:rsidRPr="008D0FE6" w:rsidRDefault="00415BB7" w:rsidP="00E23949">
      <w:pPr>
        <w:spacing w:line="276" w:lineRule="auto"/>
        <w:rPr>
          <w:rFonts w:cs="Arial"/>
          <w:szCs w:val="20"/>
        </w:rPr>
      </w:pPr>
    </w:p>
    <w:tbl>
      <w:tblPr>
        <w:tblW w:w="0" w:type="auto"/>
        <w:tblLook w:val="04A0" w:firstRow="1" w:lastRow="0" w:firstColumn="1" w:lastColumn="0" w:noHBand="0" w:noVBand="1"/>
      </w:tblPr>
      <w:tblGrid>
        <w:gridCol w:w="3553"/>
        <w:gridCol w:w="2182"/>
        <w:gridCol w:w="3331"/>
      </w:tblGrid>
      <w:tr w:rsidR="00415BB7" w:rsidRPr="008D0FE6" w14:paraId="28B74BF2" w14:textId="77777777" w:rsidTr="007C7C72">
        <w:tc>
          <w:tcPr>
            <w:tcW w:w="3070" w:type="dxa"/>
            <w:shd w:val="clear" w:color="auto" w:fill="auto"/>
          </w:tcPr>
          <w:p w14:paraId="61DEE726" w14:textId="77777777" w:rsidR="00415BB7" w:rsidRPr="008D0FE6" w:rsidRDefault="00415BB7" w:rsidP="00E23949">
            <w:pPr>
              <w:tabs>
                <w:tab w:val="right" w:pos="9072"/>
              </w:tabs>
              <w:spacing w:line="276" w:lineRule="auto"/>
              <w:rPr>
                <w:rFonts w:cs="Arial"/>
                <w:szCs w:val="20"/>
              </w:rPr>
            </w:pPr>
            <w:r w:rsidRPr="008D0FE6">
              <w:rPr>
                <w:rFonts w:cs="Arial"/>
                <w:szCs w:val="20"/>
              </w:rPr>
              <w:t>Kraj in datum:</w:t>
            </w:r>
          </w:p>
          <w:p w14:paraId="3F567D76" w14:textId="77777777" w:rsidR="00415BB7" w:rsidRPr="008D0FE6" w:rsidRDefault="00415BB7" w:rsidP="00E23949">
            <w:pPr>
              <w:tabs>
                <w:tab w:val="right" w:pos="9072"/>
              </w:tabs>
              <w:spacing w:line="276" w:lineRule="auto"/>
              <w:rPr>
                <w:rFonts w:cs="Arial"/>
                <w:szCs w:val="20"/>
              </w:rPr>
            </w:pPr>
          </w:p>
          <w:p w14:paraId="7417FDD7" w14:textId="77777777" w:rsidR="00415BB7" w:rsidRPr="008D0FE6" w:rsidRDefault="00415BB7" w:rsidP="00E23949">
            <w:pPr>
              <w:tabs>
                <w:tab w:val="right" w:pos="9072"/>
              </w:tabs>
              <w:spacing w:line="276" w:lineRule="auto"/>
              <w:rPr>
                <w:rFonts w:cs="Arial"/>
                <w:szCs w:val="20"/>
              </w:rPr>
            </w:pPr>
          </w:p>
          <w:p w14:paraId="57722979" w14:textId="77777777" w:rsidR="00415BB7" w:rsidRPr="008D0FE6" w:rsidRDefault="00415BB7" w:rsidP="00E23949">
            <w:pPr>
              <w:tabs>
                <w:tab w:val="right" w:pos="9072"/>
              </w:tabs>
              <w:spacing w:line="276" w:lineRule="auto"/>
              <w:rPr>
                <w:rFonts w:cs="Arial"/>
                <w:szCs w:val="20"/>
              </w:rPr>
            </w:pPr>
            <w:r w:rsidRPr="008D0FE6">
              <w:rPr>
                <w:rFonts w:cs="Arial"/>
                <w:szCs w:val="20"/>
              </w:rPr>
              <w:t>______________________________</w:t>
            </w:r>
          </w:p>
        </w:tc>
        <w:tc>
          <w:tcPr>
            <w:tcW w:w="2283" w:type="dxa"/>
            <w:shd w:val="clear" w:color="auto" w:fill="auto"/>
          </w:tcPr>
          <w:p w14:paraId="334672D6" w14:textId="77777777" w:rsidR="00673FE6" w:rsidRDefault="00673FE6" w:rsidP="00673FE6">
            <w:pPr>
              <w:tabs>
                <w:tab w:val="right" w:pos="9072"/>
              </w:tabs>
              <w:spacing w:line="276" w:lineRule="auto"/>
              <w:jc w:val="center"/>
              <w:rPr>
                <w:rFonts w:cs="Arial"/>
                <w:szCs w:val="20"/>
              </w:rPr>
            </w:pPr>
            <w:r w:rsidRPr="008D0FE6">
              <w:rPr>
                <w:rFonts w:cs="Arial"/>
                <w:szCs w:val="20"/>
              </w:rPr>
              <w:t>Žig</w:t>
            </w:r>
          </w:p>
          <w:p w14:paraId="51ADF746" w14:textId="30B047DF" w:rsidR="00415BB7" w:rsidRPr="008D0FE6" w:rsidRDefault="00673FE6" w:rsidP="00673FE6">
            <w:pPr>
              <w:tabs>
                <w:tab w:val="right" w:pos="9072"/>
              </w:tabs>
              <w:spacing w:line="276" w:lineRule="auto"/>
              <w:jc w:val="center"/>
              <w:rPr>
                <w:rFonts w:cs="Arial"/>
                <w:szCs w:val="20"/>
              </w:rPr>
            </w:pPr>
            <w:r w:rsidRPr="00673FE6">
              <w:rPr>
                <w:rFonts w:cs="Arial"/>
                <w:sz w:val="16"/>
                <w:szCs w:val="16"/>
              </w:rPr>
              <w:t>(ali navedba »Ne poslujemo z žigom«)</w:t>
            </w:r>
            <w:r w:rsidRPr="008D0FE6">
              <w:rPr>
                <w:rFonts w:cs="Arial"/>
                <w:szCs w:val="20"/>
              </w:rPr>
              <w:t>:</w:t>
            </w:r>
          </w:p>
        </w:tc>
        <w:tc>
          <w:tcPr>
            <w:tcW w:w="3070" w:type="dxa"/>
            <w:shd w:val="clear" w:color="auto" w:fill="auto"/>
          </w:tcPr>
          <w:p w14:paraId="19F41CFC" w14:textId="405E63F2" w:rsidR="00415BB7" w:rsidRPr="008D0FE6" w:rsidRDefault="00415BB7" w:rsidP="00E23949">
            <w:pPr>
              <w:pStyle w:val="Telobesedila"/>
              <w:tabs>
                <w:tab w:val="left" w:pos="3402"/>
                <w:tab w:val="left" w:pos="5670"/>
              </w:tabs>
              <w:spacing w:after="0" w:line="276" w:lineRule="auto"/>
              <w:jc w:val="both"/>
              <w:rPr>
                <w:rFonts w:ascii="Arial" w:hAnsi="Arial" w:cs="Arial"/>
                <w:sz w:val="20"/>
                <w:szCs w:val="20"/>
              </w:rPr>
            </w:pPr>
            <w:r w:rsidRPr="008D0FE6">
              <w:rPr>
                <w:rFonts w:ascii="Arial" w:hAnsi="Arial" w:cs="Arial"/>
                <w:sz w:val="20"/>
                <w:szCs w:val="20"/>
              </w:rPr>
              <w:t xml:space="preserve">Podpis odgovorne osebe </w:t>
            </w:r>
            <w:proofErr w:type="spellStart"/>
            <w:r w:rsidR="00003804" w:rsidRPr="008D0FE6">
              <w:rPr>
                <w:rFonts w:ascii="Arial" w:hAnsi="Arial" w:cs="Arial"/>
                <w:sz w:val="20"/>
                <w:szCs w:val="20"/>
              </w:rPr>
              <w:t>konzorcijskega</w:t>
            </w:r>
            <w:proofErr w:type="spellEnd"/>
            <w:r w:rsidRPr="008D0FE6">
              <w:rPr>
                <w:rFonts w:ascii="Arial" w:hAnsi="Arial" w:cs="Arial"/>
                <w:sz w:val="20"/>
                <w:szCs w:val="20"/>
              </w:rPr>
              <w:t xml:space="preserve"> partnerja: </w:t>
            </w:r>
          </w:p>
          <w:p w14:paraId="4508C03F" w14:textId="77777777" w:rsidR="00415BB7" w:rsidRPr="008D0FE6" w:rsidRDefault="00415BB7" w:rsidP="00E23949">
            <w:pPr>
              <w:pStyle w:val="Telobesedila"/>
              <w:tabs>
                <w:tab w:val="left" w:pos="3402"/>
                <w:tab w:val="left" w:pos="5670"/>
              </w:tabs>
              <w:spacing w:after="0" w:line="276" w:lineRule="auto"/>
              <w:jc w:val="both"/>
              <w:rPr>
                <w:rFonts w:ascii="Arial" w:hAnsi="Arial" w:cs="Arial"/>
                <w:sz w:val="20"/>
                <w:szCs w:val="20"/>
              </w:rPr>
            </w:pPr>
          </w:p>
          <w:p w14:paraId="7BC3FC69" w14:textId="77777777" w:rsidR="00415BB7" w:rsidRPr="008D0FE6" w:rsidRDefault="00415BB7" w:rsidP="00E23949">
            <w:pPr>
              <w:tabs>
                <w:tab w:val="right" w:pos="9072"/>
              </w:tabs>
              <w:spacing w:line="276" w:lineRule="auto"/>
              <w:rPr>
                <w:rFonts w:cs="Arial"/>
                <w:szCs w:val="20"/>
              </w:rPr>
            </w:pPr>
            <w:r w:rsidRPr="008D0FE6">
              <w:rPr>
                <w:rFonts w:cs="Arial"/>
                <w:szCs w:val="20"/>
              </w:rPr>
              <w:t>____________________________</w:t>
            </w:r>
          </w:p>
        </w:tc>
      </w:tr>
    </w:tbl>
    <w:p w14:paraId="1AE949E0" w14:textId="77777777" w:rsidR="00415BB7" w:rsidRPr="008D0FE6" w:rsidRDefault="00415BB7" w:rsidP="00E23949">
      <w:pPr>
        <w:spacing w:line="276" w:lineRule="auto"/>
        <w:rPr>
          <w:rFonts w:cs="Arial"/>
          <w:szCs w:val="20"/>
        </w:rPr>
      </w:pPr>
    </w:p>
    <w:p w14:paraId="02C3CA61" w14:textId="77777777" w:rsidR="00415BB7" w:rsidRPr="008D0FE6" w:rsidRDefault="00415BB7" w:rsidP="00E23949">
      <w:pPr>
        <w:spacing w:line="276" w:lineRule="auto"/>
        <w:rPr>
          <w:rFonts w:cs="Arial"/>
          <w:szCs w:val="20"/>
        </w:rPr>
      </w:pPr>
    </w:p>
    <w:p w14:paraId="2C37A0F7" w14:textId="77777777" w:rsidR="00415BB7" w:rsidRPr="008D0FE6" w:rsidRDefault="00415BB7" w:rsidP="00E23949">
      <w:pPr>
        <w:tabs>
          <w:tab w:val="left" w:pos="3097"/>
        </w:tabs>
        <w:spacing w:line="276" w:lineRule="auto"/>
        <w:rPr>
          <w:rFonts w:cs="Arial"/>
          <w:szCs w:val="20"/>
        </w:rPr>
      </w:pPr>
    </w:p>
    <w:p w14:paraId="0176C254" w14:textId="77777777" w:rsidR="00B63543" w:rsidRDefault="00B63543" w:rsidP="00E23949">
      <w:pPr>
        <w:tabs>
          <w:tab w:val="left" w:pos="3097"/>
        </w:tabs>
        <w:spacing w:line="276" w:lineRule="auto"/>
        <w:rPr>
          <w:rFonts w:cs="Arial"/>
          <w:szCs w:val="20"/>
        </w:rPr>
        <w:sectPr w:rsidR="00B63543" w:rsidSect="00B63543">
          <w:pgSz w:w="11900" w:h="16840" w:code="9"/>
          <w:pgMar w:top="1417" w:right="1417" w:bottom="1417" w:left="1417" w:header="709" w:footer="709" w:gutter="0"/>
          <w:cols w:space="708"/>
          <w:titlePg/>
          <w:docGrid w:linePitch="272"/>
        </w:sectPr>
      </w:pPr>
    </w:p>
    <w:p w14:paraId="727B2BB4" w14:textId="77777777" w:rsidR="00FB7E9A" w:rsidRPr="008D0FE6" w:rsidRDefault="00FB7E9A" w:rsidP="00E23949">
      <w:pPr>
        <w:tabs>
          <w:tab w:val="left" w:pos="3097"/>
        </w:tabs>
        <w:spacing w:line="276" w:lineRule="auto"/>
        <w:rPr>
          <w:rFonts w:cs="Arial"/>
          <w:szCs w:val="20"/>
        </w:rPr>
      </w:pPr>
    </w:p>
    <w:p w14:paraId="7A487C57" w14:textId="77777777" w:rsidR="00FB7E9A" w:rsidRPr="008D0FE6" w:rsidRDefault="00FB7E9A" w:rsidP="00E23949">
      <w:pPr>
        <w:tabs>
          <w:tab w:val="left" w:pos="3097"/>
        </w:tabs>
        <w:spacing w:line="276" w:lineRule="auto"/>
        <w:rPr>
          <w:rFonts w:cs="Arial"/>
          <w:szCs w:val="20"/>
        </w:rPr>
      </w:pPr>
    </w:p>
    <w:p w14:paraId="2F50B429" w14:textId="451B3FAC" w:rsidR="007C53D6" w:rsidRPr="00B63543" w:rsidRDefault="007C53D6" w:rsidP="00B63543">
      <w:pPr>
        <w:spacing w:after="160" w:line="259" w:lineRule="auto"/>
        <w:jc w:val="right"/>
        <w:rPr>
          <w:rFonts w:cs="Arial"/>
          <w:szCs w:val="20"/>
        </w:rPr>
      </w:pPr>
      <w:r>
        <w:rPr>
          <w:rFonts w:cs="Arial"/>
          <w:i/>
          <w:szCs w:val="20"/>
        </w:rPr>
        <w:t>Priloga</w:t>
      </w:r>
      <w:r w:rsidRPr="007C53D6">
        <w:rPr>
          <w:rFonts w:cs="Arial"/>
          <w:i/>
          <w:szCs w:val="20"/>
        </w:rPr>
        <w:t xml:space="preserve"> št. </w:t>
      </w:r>
      <w:r>
        <w:rPr>
          <w:rFonts w:cs="Arial"/>
          <w:i/>
          <w:szCs w:val="20"/>
        </w:rPr>
        <w:t>1</w:t>
      </w:r>
    </w:p>
    <w:p w14:paraId="76F38480" w14:textId="77777777" w:rsidR="007C53D6" w:rsidRDefault="007C53D6" w:rsidP="007C53D6">
      <w:pPr>
        <w:spacing w:line="276" w:lineRule="auto"/>
        <w:jc w:val="right"/>
        <w:rPr>
          <w:rFonts w:cs="Arial"/>
          <w:szCs w:val="20"/>
        </w:rPr>
      </w:pPr>
    </w:p>
    <w:p w14:paraId="47009AA0" w14:textId="77777777" w:rsidR="007C53D6" w:rsidRPr="008D0FE6" w:rsidRDefault="007C53D6" w:rsidP="007C53D6">
      <w:pPr>
        <w:spacing w:line="276" w:lineRule="auto"/>
        <w:rPr>
          <w:rFonts w:cs="Arial"/>
          <w:szCs w:val="20"/>
        </w:rPr>
      </w:pPr>
    </w:p>
    <w:p w14:paraId="772F12AA" w14:textId="77777777" w:rsidR="007C53D6" w:rsidRPr="005D1279" w:rsidRDefault="007C53D6" w:rsidP="007C53D6">
      <w:pPr>
        <w:spacing w:line="276" w:lineRule="auto"/>
        <w:jc w:val="center"/>
        <w:rPr>
          <w:rFonts w:cs="Arial"/>
          <w:b/>
          <w:szCs w:val="20"/>
        </w:rPr>
      </w:pPr>
      <w:r w:rsidRPr="005D1279">
        <w:rPr>
          <w:rFonts w:cs="Arial"/>
          <w:b/>
          <w:szCs w:val="20"/>
        </w:rPr>
        <w:t>VZOREC POGODBE O SOFINANCIRANJU</w:t>
      </w:r>
    </w:p>
    <w:p w14:paraId="63EC00D0" w14:textId="77777777" w:rsidR="007C53D6" w:rsidRPr="005D1279" w:rsidRDefault="007C53D6" w:rsidP="007C53D6">
      <w:pPr>
        <w:spacing w:line="276" w:lineRule="auto"/>
        <w:rPr>
          <w:rFonts w:cs="Arial"/>
          <w:b/>
          <w:szCs w:val="20"/>
        </w:rPr>
      </w:pPr>
    </w:p>
    <w:p w14:paraId="6FE80B8B" w14:textId="77777777" w:rsidR="007C53D6" w:rsidRPr="005D1279" w:rsidRDefault="007C53D6" w:rsidP="007C53D6">
      <w:pPr>
        <w:spacing w:after="200" w:line="276" w:lineRule="auto"/>
        <w:jc w:val="both"/>
        <w:rPr>
          <w:rFonts w:eastAsia="Calibri" w:cs="Arial"/>
          <w:b/>
          <w:color w:val="000000"/>
          <w:szCs w:val="20"/>
          <w:lang w:eastAsia="sl-SI"/>
        </w:rPr>
      </w:pPr>
      <w:r w:rsidRPr="005D1279">
        <w:rPr>
          <w:rFonts w:eastAsia="Calibri" w:cs="Arial"/>
          <w:b/>
          <w:color w:val="000000"/>
          <w:szCs w:val="20"/>
          <w:lang w:eastAsia="sl-SI"/>
        </w:rPr>
        <w:t xml:space="preserve">Vzorec pogodbe preberite, ni pa je potrebno izpolnjevati. Pogodba se bo dejansko podpisovala v primeru, da bo operacija sprejeta v sofinanciranje. V tem primeru bo opremljena s konkretnimi podatki, ki so v vzorcu prazni. Pogodba je le vzorčna in ministrstvo si pridržuje pravice, da pogodbo pred podpisom ustrezno dopolni ali spremeni. </w:t>
      </w:r>
    </w:p>
    <w:p w14:paraId="340FC77C" w14:textId="77777777" w:rsidR="007C53D6" w:rsidRPr="005D1279" w:rsidRDefault="007C53D6" w:rsidP="007C53D6">
      <w:pPr>
        <w:spacing w:after="200" w:line="276" w:lineRule="auto"/>
        <w:jc w:val="both"/>
        <w:rPr>
          <w:rFonts w:eastAsia="Calibri" w:cs="Arial"/>
          <w:bCs/>
          <w:color w:val="000000"/>
          <w:szCs w:val="20"/>
          <w:lang w:eastAsia="sl-SI"/>
        </w:rPr>
      </w:pPr>
      <w:r w:rsidRPr="005D1279">
        <w:rPr>
          <w:rFonts w:eastAsia="Calibri" w:cs="Arial"/>
          <w:bCs/>
          <w:color w:val="000000"/>
          <w:szCs w:val="20"/>
          <w:lang w:eastAsia="sl-SI"/>
        </w:rPr>
        <w:t>Prijavitelj, izbran na javnem razpisu, ima v primeru sprememb, ki so zanj nesprejemljive, pravico zavrniti podpis pogodbe. To mora prijavitelj storiti pisno. Če prijavitelj zavrne podpis pogodbe, se šteje, da je odstopil od vloge in da je sklep o izboru razveljavljen.</w:t>
      </w:r>
    </w:p>
    <w:p w14:paraId="5EE407B0" w14:textId="149FD3B4" w:rsidR="007C53D6" w:rsidRDefault="007C53D6" w:rsidP="007C53D6">
      <w:pPr>
        <w:spacing w:after="200" w:line="276" w:lineRule="auto"/>
        <w:jc w:val="both"/>
        <w:rPr>
          <w:rFonts w:eastAsia="Calibri" w:cs="Arial"/>
          <w:bCs/>
          <w:color w:val="000000"/>
          <w:szCs w:val="20"/>
          <w:lang w:eastAsia="sl-SI"/>
        </w:rPr>
      </w:pPr>
      <w:r w:rsidRPr="005D1279">
        <w:rPr>
          <w:rFonts w:eastAsia="Calibri" w:cs="Arial"/>
          <w:bCs/>
          <w:color w:val="000000"/>
          <w:szCs w:val="20"/>
          <w:lang w:eastAsia="sl-SI"/>
        </w:rPr>
        <w:t>Izdelajte eno elektronsko kopijo parafirane vzorčne pogodbe za elektronsko kopijo vloge.</w:t>
      </w:r>
    </w:p>
    <w:p w14:paraId="7A299465" w14:textId="77777777" w:rsidR="007C53D6" w:rsidRPr="007C53D6" w:rsidRDefault="007C53D6" w:rsidP="007C53D6">
      <w:pPr>
        <w:spacing w:after="200" w:line="276" w:lineRule="auto"/>
        <w:jc w:val="both"/>
        <w:rPr>
          <w:rFonts w:eastAsia="Calibri" w:cs="Arial"/>
          <w:bCs/>
          <w:color w:val="000000"/>
          <w:szCs w:val="20"/>
          <w:lang w:eastAsia="sl-SI"/>
        </w:rPr>
      </w:pPr>
    </w:p>
    <w:p w14:paraId="6D07CBF8"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Republika Slovenija,</w:t>
      </w:r>
      <w:r w:rsidRPr="005D1279">
        <w:rPr>
          <w:rFonts w:eastAsiaTheme="minorHAnsi" w:cs="Arial"/>
          <w:b/>
          <w:bCs/>
          <w:szCs w:val="20"/>
        </w:rPr>
        <w:t xml:space="preserve"> </w:t>
      </w:r>
      <w:r w:rsidRPr="005D1279">
        <w:rPr>
          <w:rFonts w:eastAsiaTheme="minorHAnsi" w:cs="Arial"/>
          <w:b/>
          <w:bCs/>
          <w:kern w:val="2"/>
          <w:szCs w:val="20"/>
          <w14:ligatures w14:val="standardContextual"/>
        </w:rPr>
        <w:t>Ministrstvo za gospodarstvo, turizem in šport, Kotnikova ulica 5, Ljubljana,</w:t>
      </w:r>
    </w:p>
    <w:p w14:paraId="5F28CB8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b/>
          <w:bCs/>
          <w:kern w:val="2"/>
          <w:szCs w:val="20"/>
          <w14:ligatures w14:val="standardContextual"/>
        </w:rPr>
        <w:t>kot posredniško telo, ki ga zastopa minister Matjaž Han</w:t>
      </w:r>
      <w:r w:rsidRPr="005D1279">
        <w:rPr>
          <w:rFonts w:eastAsiaTheme="minorHAnsi" w:cs="Arial"/>
          <w:kern w:val="2"/>
          <w:szCs w:val="20"/>
          <w14:ligatures w14:val="standardContextual"/>
        </w:rPr>
        <w:t xml:space="preserve"> (v nadaljnjem besedilu: ministrstvo),</w:t>
      </w:r>
    </w:p>
    <w:p w14:paraId="3B15ADC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ID za DDV:</w:t>
      </w:r>
      <w:r w:rsidRPr="005D1279">
        <w:rPr>
          <w:rFonts w:eastAsiaTheme="minorHAnsi" w:cs="Arial"/>
          <w:color w:val="111111"/>
          <w:kern w:val="2"/>
          <w:szCs w:val="20"/>
          <w14:ligatures w14:val="standardContextual"/>
        </w:rPr>
        <w:t xml:space="preserve"> SI </w:t>
      </w:r>
      <w:r w:rsidRPr="005D1279">
        <w:rPr>
          <w:rFonts w:eastAsiaTheme="minorHAnsi" w:cs="Arial"/>
          <w:kern w:val="2"/>
          <w:szCs w:val="20"/>
          <w14:ligatures w14:val="standardContextual"/>
        </w:rPr>
        <w:t>98577212,</w:t>
      </w:r>
    </w:p>
    <w:p w14:paraId="49B85EB2"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matična številka: 2632616000</w:t>
      </w:r>
    </w:p>
    <w:p w14:paraId="41159D5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in</w:t>
      </w:r>
    </w:p>
    <w:p w14:paraId="7542FCA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Naziv, naslov, kot upravičenec, ki ga zastopa _____________ (v nadaljnjem besedilu: upravičenec), </w:t>
      </w:r>
    </w:p>
    <w:p w14:paraId="25E3AD3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davčna številka: </w:t>
      </w:r>
    </w:p>
    <w:p w14:paraId="2A7A193D"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matična številka: </w:t>
      </w:r>
    </w:p>
    <w:p w14:paraId="2926FA5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transakcijski račun: __________________, odprt pri _____________(v nadaljnjem besedilu: TRR),</w:t>
      </w:r>
    </w:p>
    <w:p w14:paraId="575F0338"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730B61D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sklepata</w:t>
      </w:r>
    </w:p>
    <w:p w14:paraId="16B587E5"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POGODBO (št.)</w:t>
      </w:r>
    </w:p>
    <w:p w14:paraId="4D2B095F"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o sofinanciranju operacije ______________</w:t>
      </w:r>
    </w:p>
    <w:p w14:paraId="07136FA9"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0FAF5A53"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5528D0E8"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I. UVODNE DOLOČBE</w:t>
      </w:r>
    </w:p>
    <w:p w14:paraId="19E33B4F"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 člen</w:t>
      </w:r>
    </w:p>
    <w:p w14:paraId="3D67162C" w14:textId="77777777" w:rsidR="007C53D6" w:rsidRPr="005D1279" w:rsidRDefault="007C53D6" w:rsidP="007C53D6">
      <w:pPr>
        <w:spacing w:line="276" w:lineRule="auto"/>
        <w:jc w:val="both"/>
        <w:rPr>
          <w:rFonts w:cs="Arial"/>
          <w:szCs w:val="20"/>
        </w:rPr>
      </w:pPr>
      <w:r w:rsidRPr="005D1279">
        <w:rPr>
          <w:rFonts w:cs="Arial"/>
          <w:szCs w:val="20"/>
        </w:rPr>
        <w:t>Pogodbeni stranki uvodoma kot nesporno ugotavljata:</w:t>
      </w:r>
    </w:p>
    <w:p w14:paraId="36CA72F9" w14:textId="77777777" w:rsidR="007C53D6" w:rsidRPr="005D1279" w:rsidRDefault="007C53D6" w:rsidP="00E65D9F">
      <w:pPr>
        <w:numPr>
          <w:ilvl w:val="0"/>
          <w:numId w:val="31"/>
        </w:numPr>
        <w:spacing w:line="276" w:lineRule="auto"/>
        <w:jc w:val="both"/>
        <w:rPr>
          <w:rFonts w:cs="Arial"/>
          <w:szCs w:val="20"/>
        </w:rPr>
      </w:pPr>
      <w:r w:rsidRPr="005D1279">
        <w:rPr>
          <w:rFonts w:eastAsia="Calibri" w:cs="Arial"/>
          <w:szCs w:val="20"/>
        </w:rPr>
        <w:t xml:space="preserve">da upravičenec (vodilni </w:t>
      </w:r>
      <w:proofErr w:type="spellStart"/>
      <w:r w:rsidRPr="005D1279">
        <w:rPr>
          <w:rFonts w:eastAsia="Calibri" w:cs="Arial"/>
          <w:szCs w:val="20"/>
        </w:rPr>
        <w:t>konzorcijski</w:t>
      </w:r>
      <w:proofErr w:type="spellEnd"/>
      <w:r w:rsidRPr="005D1279">
        <w:rPr>
          <w:rFonts w:eastAsia="Calibri" w:cs="Arial"/>
          <w:szCs w:val="20"/>
        </w:rPr>
        <w:t xml:space="preserve"> partner) pri izvajanju pogodbe zastopa vse </w:t>
      </w:r>
      <w:proofErr w:type="spellStart"/>
      <w:r w:rsidRPr="005D1279">
        <w:rPr>
          <w:rFonts w:eastAsia="Calibri" w:cs="Arial"/>
          <w:szCs w:val="20"/>
        </w:rPr>
        <w:t>konzorcijske</w:t>
      </w:r>
      <w:proofErr w:type="spellEnd"/>
      <w:r w:rsidRPr="005D1279">
        <w:rPr>
          <w:rFonts w:eastAsia="Calibri" w:cs="Arial"/>
          <w:szCs w:val="20"/>
        </w:rPr>
        <w:t xml:space="preserve"> partnerje, ki sodelujejo pri operaciji, ki se sofinancira s to pogodbo, </w:t>
      </w:r>
    </w:p>
    <w:p w14:paraId="0FA97DE5" w14:textId="77777777" w:rsidR="007C53D6" w:rsidRPr="005D1279" w:rsidRDefault="007C53D6" w:rsidP="00E65D9F">
      <w:pPr>
        <w:numPr>
          <w:ilvl w:val="0"/>
          <w:numId w:val="31"/>
        </w:numPr>
        <w:spacing w:line="276" w:lineRule="auto"/>
        <w:jc w:val="both"/>
        <w:rPr>
          <w:rFonts w:cs="Arial"/>
          <w:szCs w:val="20"/>
        </w:rPr>
      </w:pPr>
      <w:r w:rsidRPr="005D1279">
        <w:rPr>
          <w:rFonts w:eastAsia="Calibri" w:cs="Arial"/>
          <w:color w:val="000000"/>
          <w:szCs w:val="20"/>
          <w:lang w:eastAsia="sl-SI"/>
        </w:rPr>
        <w:lastRenderedPageBreak/>
        <w:t xml:space="preserve">da so </w:t>
      </w:r>
      <w:proofErr w:type="spellStart"/>
      <w:r w:rsidRPr="005D1279">
        <w:rPr>
          <w:rFonts w:eastAsia="Calibri" w:cs="Arial"/>
          <w:color w:val="000000"/>
          <w:szCs w:val="20"/>
          <w:lang w:eastAsia="sl-SI"/>
        </w:rPr>
        <w:t>konzorcijski</w:t>
      </w:r>
      <w:proofErr w:type="spellEnd"/>
      <w:r w:rsidRPr="005D1279">
        <w:rPr>
          <w:rFonts w:eastAsia="Calibri" w:cs="Arial"/>
          <w:color w:val="000000"/>
          <w:szCs w:val="20"/>
          <w:lang w:eastAsia="sl-SI"/>
        </w:rPr>
        <w:t xml:space="preserve"> partnerji dne _______sklenili </w:t>
      </w:r>
      <w:proofErr w:type="spellStart"/>
      <w:r w:rsidRPr="005D1279">
        <w:rPr>
          <w:rFonts w:eastAsia="Calibri" w:cs="Arial"/>
          <w:color w:val="000000"/>
          <w:szCs w:val="20"/>
          <w:lang w:eastAsia="sl-SI"/>
        </w:rPr>
        <w:t>konzorcijsko</w:t>
      </w:r>
      <w:proofErr w:type="spellEnd"/>
      <w:r w:rsidRPr="005D1279">
        <w:rPr>
          <w:rFonts w:eastAsia="Calibri" w:cs="Arial"/>
          <w:color w:val="000000"/>
          <w:szCs w:val="20"/>
          <w:lang w:eastAsia="sl-SI"/>
        </w:rPr>
        <w:t xml:space="preserve"> pogodbo št. </w:t>
      </w:r>
      <w:r w:rsidRPr="005D1279">
        <w:rPr>
          <w:rFonts w:eastAsia="Calibri" w:cs="Arial"/>
          <w:noProof/>
          <w:color w:val="000000"/>
          <w:szCs w:val="20"/>
          <w:lang w:eastAsia="sl-SI"/>
        </w:rPr>
        <w:t>__ , ki je kot priloga 3 sestavni del te pogodbe</w:t>
      </w:r>
      <w:r w:rsidRPr="005D1279">
        <w:rPr>
          <w:rFonts w:eastAsia="Calibri" w:cs="Arial"/>
          <w:color w:val="000000"/>
          <w:szCs w:val="20"/>
          <w:lang w:eastAsia="sl-SI"/>
        </w:rPr>
        <w:t xml:space="preserve"> , v kateri so pooblastili vodilnega </w:t>
      </w:r>
      <w:proofErr w:type="spellStart"/>
      <w:r w:rsidRPr="005D1279">
        <w:rPr>
          <w:rFonts w:eastAsia="Calibri" w:cs="Arial"/>
          <w:color w:val="000000"/>
          <w:szCs w:val="20"/>
          <w:lang w:eastAsia="sl-SI"/>
        </w:rPr>
        <w:t>konzorcijskega</w:t>
      </w:r>
      <w:proofErr w:type="spellEnd"/>
      <w:r w:rsidRPr="005D1279">
        <w:rPr>
          <w:rFonts w:eastAsia="Calibri" w:cs="Arial"/>
          <w:color w:val="000000"/>
          <w:szCs w:val="20"/>
          <w:lang w:eastAsia="sl-SI"/>
        </w:rPr>
        <w:t xml:space="preserve"> partnerja za podpis te pogodbe in za vso komunikacijo z ministrstvom, in se</w:t>
      </w:r>
      <w:r w:rsidRPr="005D1279">
        <w:rPr>
          <w:rFonts w:cs="Arial"/>
          <w:color w:val="000000"/>
          <w:szCs w:val="20"/>
          <w:lang w:eastAsia="sl-SI"/>
        </w:rPr>
        <w:t xml:space="preserve"> sporazumeli o medsebojni porazdelitvi pravic, dolžnosti in odgovornosti</w:t>
      </w:r>
      <w:r w:rsidRPr="005D1279">
        <w:rPr>
          <w:rFonts w:eastAsia="Calibri" w:cs="Arial"/>
          <w:szCs w:val="20"/>
        </w:rPr>
        <w:t xml:space="preserve"> ter solidarni odgovornosti v razmerju do ministrstva</w:t>
      </w:r>
      <w:r w:rsidRPr="005D1279">
        <w:rPr>
          <w:rFonts w:eastAsia="Calibri" w:cs="Arial"/>
          <w:color w:val="000000"/>
          <w:szCs w:val="20"/>
          <w:lang w:eastAsia="sl-SI"/>
        </w:rPr>
        <w:t>,</w:t>
      </w:r>
    </w:p>
    <w:p w14:paraId="744F7FF2" w14:textId="77777777" w:rsidR="007C53D6" w:rsidRPr="005D1279" w:rsidRDefault="007C53D6" w:rsidP="00E65D9F">
      <w:pPr>
        <w:numPr>
          <w:ilvl w:val="0"/>
          <w:numId w:val="31"/>
        </w:numPr>
        <w:spacing w:line="276" w:lineRule="auto"/>
        <w:jc w:val="both"/>
        <w:rPr>
          <w:rFonts w:cs="Arial"/>
          <w:szCs w:val="20"/>
        </w:rPr>
      </w:pPr>
      <w:r w:rsidRPr="005D1279">
        <w:rPr>
          <w:rFonts w:eastAsia="Calibri" w:cs="Arial"/>
          <w:color w:val="000000"/>
          <w:szCs w:val="20"/>
          <w:lang w:eastAsia="sl-SI"/>
        </w:rPr>
        <w:t xml:space="preserve">da se pojem upravičenca po tej pogodbi nanaša na vse </w:t>
      </w:r>
      <w:proofErr w:type="spellStart"/>
      <w:r w:rsidRPr="005D1279">
        <w:rPr>
          <w:rFonts w:eastAsia="Calibri" w:cs="Arial"/>
          <w:color w:val="000000"/>
          <w:szCs w:val="20"/>
          <w:lang w:eastAsia="sl-SI"/>
        </w:rPr>
        <w:t>konzorcijske</w:t>
      </w:r>
      <w:proofErr w:type="spellEnd"/>
      <w:r w:rsidRPr="005D1279">
        <w:rPr>
          <w:rFonts w:eastAsia="Calibri" w:cs="Arial"/>
          <w:color w:val="000000"/>
          <w:szCs w:val="20"/>
          <w:lang w:eastAsia="sl-SI"/>
        </w:rPr>
        <w:t xml:space="preserve"> partnerje, razen na mestih, kjer je kot upravičenec izrecno naveden vodilni </w:t>
      </w:r>
      <w:proofErr w:type="spellStart"/>
      <w:r w:rsidRPr="005D1279">
        <w:rPr>
          <w:rFonts w:eastAsia="Calibri" w:cs="Arial"/>
          <w:color w:val="000000"/>
          <w:szCs w:val="20"/>
          <w:lang w:eastAsia="sl-SI"/>
        </w:rPr>
        <w:t>konzorcijski</w:t>
      </w:r>
      <w:proofErr w:type="spellEnd"/>
      <w:r w:rsidRPr="005D1279">
        <w:rPr>
          <w:rFonts w:eastAsia="Calibri" w:cs="Arial"/>
          <w:color w:val="000000"/>
          <w:szCs w:val="20"/>
          <w:lang w:eastAsia="sl-SI"/>
        </w:rPr>
        <w:t xml:space="preserve"> partner,  </w:t>
      </w:r>
    </w:p>
    <w:p w14:paraId="28EC6B3D"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je ministrstvo (posredniško telo) oseba javnega prava, ki je na podlagi Uredbe o izvajanju uredb (EU) in (</w:t>
      </w:r>
      <w:proofErr w:type="spellStart"/>
      <w:r w:rsidRPr="005D1279">
        <w:rPr>
          <w:rFonts w:cs="Arial"/>
          <w:szCs w:val="20"/>
        </w:rPr>
        <w:t>Euratom</w:t>
      </w:r>
      <w:proofErr w:type="spellEnd"/>
      <w:r w:rsidRPr="005D1279">
        <w:rPr>
          <w:rFonts w:cs="Arial"/>
          <w:szCs w:val="20"/>
        </w:rPr>
        <w:t>) na področju izvajanja evropske kohezijske politike v obdobju 2021–2027 za cilj naložbe za rast in delovna mesta (Uradni list št. 21/23, v nadaljnjem besedilu: Uredba EKP) dolžno opravljati predpisane naloge v okviru načrtovanja evropske kohezijske politike in načina izbora operacij ter izvajanja operacij,</w:t>
      </w:r>
    </w:p>
    <w:p w14:paraId="10DAD49C"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je bil za operacijo upravičencu izdan sklep »sklep ministrstva o izboru _______«, številka X z dne _______ (v nadaljnjem besedilu: sklep o izboru),</w:t>
      </w:r>
    </w:p>
    <w:p w14:paraId="361B2928"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4B06BE1F"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področje izvajanja evropske kohezijske politike sodi na področje javnih financ ter je v celoti urejeno s predpisi, sprejetimi na ravni Evropske unije, in nacionalnimi predpisi, ki so za pogodbeni stranki zavezujoči,</w:t>
      </w:r>
    </w:p>
    <w:p w14:paraId="5CB875E4"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je namen sofinanciranja operacije iz sredstev evropske kohezijske politike izključno sofinanciranje tistih upravičenih stroškov in izdatkov izbrane operacije ali njenih delov, ki niso obremenjene s kršitvami veljavnih predpisov ali te pogodbe,</w:t>
      </w:r>
    </w:p>
    <w:p w14:paraId="2B8F825F"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je upravičenec seznanjen, da gre za pogodbo, ki je v določenem delu pod javnopravnim režimom, torej pod ureditvijo, drugačno od splošnih pravil pogodbenega prava,</w:t>
      </w:r>
    </w:p>
    <w:p w14:paraId="3B89487C"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ministrstvo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telesa in organa upravljanja v zvezi z nadzorom nad porabo sredstev in pooblastilom za ta nadzor,</w:t>
      </w:r>
    </w:p>
    <w:p w14:paraId="1CAE8BF3"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 xml:space="preserve">da je upravičenec seznanjen z obveznostmi in pristojnostmi Republike Slovenije glede deljenega upravljanja med Republiko Slovenijo in Evropsko komisijo (v nadaljnjem besedilu: Komisija) za sredstva Evropskih strukturnih in investicijskih skladov (v nadaljnjem besedilu: ESI skladi) ter da Komisija in Republika Slovenija uporabljata načelo dobrega finančnega </w:t>
      </w:r>
      <w:proofErr w:type="spellStart"/>
      <w:r w:rsidRPr="005D1279">
        <w:rPr>
          <w:rFonts w:cs="Arial"/>
          <w:szCs w:val="20"/>
        </w:rPr>
        <w:t>poslovodenja</w:t>
      </w:r>
      <w:proofErr w:type="spellEnd"/>
      <w:r w:rsidRPr="005D1279">
        <w:rPr>
          <w:rFonts w:cs="Arial"/>
          <w:szCs w:val="20"/>
        </w:rPr>
        <w:t xml:space="preserve"> in smotrnosti v skladu s sedmim poglavjem Uredbe (EU, </w:t>
      </w:r>
      <w:proofErr w:type="spellStart"/>
      <w:r w:rsidRPr="005D1279">
        <w:rPr>
          <w:rFonts w:cs="Arial"/>
          <w:szCs w:val="20"/>
        </w:rPr>
        <w:t>Euratom</w:t>
      </w:r>
      <w:proofErr w:type="spellEnd"/>
      <w:r w:rsidRPr="005D1279">
        <w:rPr>
          <w:rFonts w:cs="Arial"/>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5D1279">
        <w:rPr>
          <w:rFonts w:cs="Arial"/>
          <w:szCs w:val="20"/>
        </w:rPr>
        <w:t>Euratom</w:t>
      </w:r>
      <w:proofErr w:type="spellEnd"/>
      <w:r w:rsidRPr="005D1279">
        <w:rPr>
          <w:rFonts w:cs="Arial"/>
          <w:szCs w:val="20"/>
        </w:rPr>
        <w:t xml:space="preserve">) št. 966/2012 (UL L št. 193 z dne 30. 7. 2018, str. 1) zadnjič spremenjeno z Uredbo (EU, </w:t>
      </w:r>
      <w:proofErr w:type="spellStart"/>
      <w:r w:rsidRPr="005D1279">
        <w:rPr>
          <w:rFonts w:cs="Arial"/>
          <w:szCs w:val="20"/>
        </w:rPr>
        <w:t>Euratom</w:t>
      </w:r>
      <w:proofErr w:type="spellEnd"/>
      <w:r w:rsidRPr="005D1279">
        <w:rPr>
          <w:rFonts w:cs="Arial"/>
          <w:szCs w:val="20"/>
        </w:rPr>
        <w:t xml:space="preserve">) 2022/2434 Evropskega parlamenta in Sveta z dne 6. decembra 2022 o spremembi Uredbe (EU, </w:t>
      </w:r>
      <w:proofErr w:type="spellStart"/>
      <w:r w:rsidRPr="005D1279">
        <w:rPr>
          <w:rFonts w:cs="Arial"/>
          <w:szCs w:val="20"/>
        </w:rPr>
        <w:t>Euratom</w:t>
      </w:r>
      <w:proofErr w:type="spellEnd"/>
      <w:r w:rsidRPr="005D1279">
        <w:rPr>
          <w:rFonts w:cs="Arial"/>
          <w:szCs w:val="20"/>
        </w:rPr>
        <w:t xml:space="preserve">) 2018/1046, kar zadeva določitev </w:t>
      </w:r>
      <w:proofErr w:type="spellStart"/>
      <w:r w:rsidRPr="005D1279">
        <w:rPr>
          <w:rFonts w:cs="Arial"/>
          <w:szCs w:val="20"/>
        </w:rPr>
        <w:t>diverzificirane</w:t>
      </w:r>
      <w:proofErr w:type="spellEnd"/>
      <w:r w:rsidRPr="005D1279">
        <w:rPr>
          <w:rFonts w:cs="Arial"/>
          <w:szCs w:val="20"/>
        </w:rPr>
        <w:t xml:space="preserve"> strategije financiranja za splošno metodo najemanja posojil (UL L 319 z dne 13. 12. 2022, str. 1), (v nadaljnjem besedilu: Uredba (EU, </w:t>
      </w:r>
      <w:proofErr w:type="spellStart"/>
      <w:r w:rsidRPr="005D1279">
        <w:rPr>
          <w:rFonts w:cs="Arial"/>
          <w:szCs w:val="20"/>
        </w:rPr>
        <w:t>Euratom</w:t>
      </w:r>
      <w:proofErr w:type="spellEnd"/>
      <w:r w:rsidRPr="005D1279">
        <w:rPr>
          <w:rFonts w:cs="Arial"/>
          <w:szCs w:val="20"/>
        </w:rPr>
        <w:t>) 2018/1046), ki se uporabljajo za evropski proračun;</w:t>
      </w:r>
    </w:p>
    <w:p w14:paraId="6F3BA704"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 xml:space="preserve">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 v skladu s Prilogo XXV z naslovom »Določanje stopenj finančnih popravkov: pavšalni in ekstrapolirani finančni popravki – Člen 104(1)« Uredbe (EU) 2021/1060 Evropskega parlamenta in Sveta z dne 24. junija 2021 o določitvi skupnih določb o Evropskem skladu za regionalni razvoj, Evropskem socialnem skladu plus, Kohezijskem skladu, Skladu za </w:t>
      </w:r>
      <w:r w:rsidRPr="005D1279">
        <w:rPr>
          <w:rFonts w:cs="Arial"/>
          <w:szCs w:val="20"/>
        </w:rPr>
        <w:lastRenderedPageBreak/>
        <w:t xml:space="preserve">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spremenjeno z Uredbo (EU) 2023/435 Evropskega parlamenta in Sveta z dne 27. februarja 2023 o spremembi Uredbe (EU) 2021/241 glede poglavij </w:t>
      </w:r>
      <w:proofErr w:type="spellStart"/>
      <w:r w:rsidRPr="005D1279">
        <w:rPr>
          <w:rFonts w:cs="Arial"/>
          <w:szCs w:val="20"/>
        </w:rPr>
        <w:t>REPowerEU</w:t>
      </w:r>
      <w:proofErr w:type="spellEnd"/>
      <w:r w:rsidRPr="005D1279">
        <w:rPr>
          <w:rFonts w:cs="Arial"/>
          <w:szCs w:val="20"/>
        </w:rPr>
        <w:t xml:space="preserve"> v načrtih za okrevanje in odpornost ter spremembi uredb (EU) št. 1303/2013, (EU) 2021/1060 in (EU) 2021/1755 ter Direktive 2003/87/ES (UL L št. 63, z dne 28. 2. 2023, str. 1–27), (v nadaljnjem besedilu: Uredba 2021/1060/EU). Finančni popravek predstavlja ponovno vzpostavitev stanja, v katerem so vsi prijavljeni izdatki za sofinanciranje iz ESI skladov skladni z veljavnimi pravili in to pogodbo, pri čemer je treba zagotoviti spoštovanje načel enakega obravnavanja in sorazmernosti;</w:t>
      </w:r>
    </w:p>
    <w:p w14:paraId="5E833811"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 xml:space="preserve">da je upravičenec seznanjen, da neizvršitev finančnega popravka za Republiko Slovenijo pomeni neupravičeno obremenitev državnega proračuna, kot to določata 103. in 104. člen Uredbe 2021/1060/EU, </w:t>
      </w:r>
    </w:p>
    <w:p w14:paraId="6B0AC881" w14:textId="77777777" w:rsidR="007C53D6" w:rsidRPr="005D1279" w:rsidRDefault="007C53D6" w:rsidP="00E65D9F">
      <w:pPr>
        <w:numPr>
          <w:ilvl w:val="0"/>
          <w:numId w:val="31"/>
        </w:numPr>
        <w:spacing w:line="276" w:lineRule="auto"/>
        <w:jc w:val="both"/>
        <w:rPr>
          <w:rFonts w:cs="Arial"/>
          <w:szCs w:val="20"/>
        </w:rPr>
      </w:pPr>
      <w:r w:rsidRPr="005D1279">
        <w:rPr>
          <w:rFonts w:cs="Arial"/>
          <w:szCs w:val="20"/>
        </w:rPr>
        <w:t>da zadržanje izplačil sredstev, finančni popravki in vračilo že izplačanih sredstev za upravičenca ne pomenijo nastanka težko nadomestljive škode.</w:t>
      </w:r>
    </w:p>
    <w:p w14:paraId="17BADF06" w14:textId="77777777" w:rsidR="007C53D6" w:rsidRPr="005D1279" w:rsidRDefault="007C53D6" w:rsidP="007C53D6">
      <w:pPr>
        <w:spacing w:line="276" w:lineRule="auto"/>
        <w:ind w:left="284"/>
        <w:jc w:val="both"/>
        <w:rPr>
          <w:rFonts w:cs="Arial"/>
          <w:szCs w:val="20"/>
        </w:rPr>
      </w:pPr>
    </w:p>
    <w:p w14:paraId="770A9ADB"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 člen</w:t>
      </w:r>
    </w:p>
    <w:p w14:paraId="6CE3ADC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w:t>
      </w:r>
    </w:p>
    <w:p w14:paraId="758FA78D"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231BC5D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Pogodbeni stranki se dogovorita, da se upravičeni stroški izvedbe operacije sofinancirajo le pod pogojem, da niso nastali s kršitvijo predpisov s področja oddaje javnih naročil ali drugih predpisov ali s kršitvijo te pogodbe.</w:t>
      </w:r>
    </w:p>
    <w:p w14:paraId="7B814EB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Pomen izrazov, uporabljenih v tej pogodbi, je enak pomenu izrazov, kot jih določa Uredba o izvajanju uredb (EU) in (</w:t>
      </w:r>
      <w:proofErr w:type="spellStart"/>
      <w:r w:rsidRPr="005D1279">
        <w:rPr>
          <w:rFonts w:eastAsiaTheme="minorHAnsi" w:cs="Arial"/>
          <w:kern w:val="2"/>
          <w:szCs w:val="20"/>
          <w14:ligatures w14:val="standardContextual"/>
        </w:rPr>
        <w:t>Euratom</w:t>
      </w:r>
      <w:proofErr w:type="spellEnd"/>
      <w:r w:rsidRPr="005D1279">
        <w:rPr>
          <w:rFonts w:eastAsiaTheme="minorHAnsi" w:cs="Arial"/>
          <w:kern w:val="2"/>
          <w:szCs w:val="20"/>
          <w14:ligatures w14:val="standardContextual"/>
        </w:rPr>
        <w:t>) na področju izvajanja evropske kohezijske politike v obdobju 2021–2027 za cilj naložbe za rast in delovna mesta</w:t>
      </w:r>
      <w:r w:rsidRPr="005D1279" w:rsidDel="00F949F6">
        <w:rPr>
          <w:rFonts w:eastAsiaTheme="minorHAnsi" w:cs="Arial"/>
          <w:kern w:val="2"/>
          <w:szCs w:val="20"/>
          <w14:ligatures w14:val="standardContextual"/>
        </w:rPr>
        <w:t xml:space="preserve"> </w:t>
      </w:r>
      <w:r w:rsidRPr="005D1279">
        <w:rPr>
          <w:rFonts w:eastAsiaTheme="minorHAnsi" w:cs="Arial"/>
          <w:kern w:val="2"/>
          <w:szCs w:val="20"/>
          <w14:ligatures w14:val="standardContextual"/>
        </w:rPr>
        <w:t>(Uradni list RS, št. </w:t>
      </w:r>
      <w:r w:rsidRPr="00AD2002">
        <w:rPr>
          <w:rFonts w:eastAsiaTheme="minorHAnsi" w:cs="Arial"/>
          <w:kern w:val="2"/>
          <w:szCs w:val="20"/>
          <w14:ligatures w14:val="standardContextual"/>
        </w:rPr>
        <w:t>21/23</w:t>
      </w:r>
      <w:r w:rsidRPr="005D1279">
        <w:rPr>
          <w:rFonts w:eastAsiaTheme="minorHAnsi" w:cs="Arial"/>
          <w:kern w:val="2"/>
          <w:szCs w:val="20"/>
          <w14:ligatures w14:val="standardContextual"/>
        </w:rPr>
        <w:t>) razen če ta pogodba izrecno določa drugačen pomen posameznega izraza.</w:t>
      </w:r>
    </w:p>
    <w:p w14:paraId="2AB600F3"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234F39EE"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II. PREDMET POGODBE</w:t>
      </w:r>
    </w:p>
    <w:p w14:paraId="316E162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 člen</w:t>
      </w:r>
    </w:p>
    <w:p w14:paraId="6754ED4C" w14:textId="77777777" w:rsidR="007C53D6" w:rsidRPr="005D1279" w:rsidRDefault="007C53D6" w:rsidP="007C53D6">
      <w:pPr>
        <w:spacing w:after="160" w:line="276" w:lineRule="auto"/>
        <w:jc w:val="both"/>
        <w:rPr>
          <w:rFonts w:eastAsiaTheme="minorHAnsi" w:cs="Arial"/>
          <w:b/>
          <w:kern w:val="2"/>
          <w:szCs w:val="20"/>
          <w14:ligatures w14:val="standardContextual"/>
        </w:rPr>
      </w:pPr>
      <w:r w:rsidRPr="005D1279">
        <w:rPr>
          <w:rFonts w:eastAsiaTheme="minorHAnsi" w:cs="Arial"/>
          <w:kern w:val="2"/>
          <w:szCs w:val="20"/>
          <w14:ligatures w14:val="standardContextual"/>
        </w:rPr>
        <w:t xml:space="preserve">Predmet te pogodbe je sofinanciranje upravičenih stroškov izvedbe operacije »_______« (v nadaljnjem besedilu: operacija), izbrane na Javnem razpisu za oblikovanje zagovorniške organizacije na področju socialne ekonomije (v nadaljnjem besedilu: javni razpis) pod pogoji in zavezami v nadaljevanju. Podrobna vsebina predmeta te pogodbe je opredeljena v prijavnici za operacijo in v finančnem načrtu, ki sta sestavna dela te pogodbe kot Priloga št. 1 in Priloga št. 2.  </w:t>
      </w:r>
    </w:p>
    <w:p w14:paraId="4020649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Pogodbeni stranki s to pogodbo urejata medsebojne pravice, obveznosti in odgovornosti glede sofinanciranja in izvajanja operacije iz prejšnjega odstavka. Sredstva sofinanciranja se dodeljujejo na podlagi </w:t>
      </w:r>
      <w:r w:rsidRPr="005D1279">
        <w:rPr>
          <w:rFonts w:eastAsiaTheme="minorHAnsi" w:cs="Arial"/>
          <w:kern w:val="2"/>
          <w:szCs w:val="20"/>
          <w14:ligatures w14:val="standardContextual"/>
        </w:rPr>
        <w:lastRenderedPageBreak/>
        <w:t xml:space="preserve">in pod pogoji, ki so navedeni v sklepu o izboru in so dogovorjeni s to pogodbo, kar je upravičencu znano in s podpisom te pogodbe prevzema dogovorjene pravice in obveznosti. </w:t>
      </w:r>
    </w:p>
    <w:p w14:paraId="35C09302"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 člen</w:t>
      </w:r>
    </w:p>
    <w:p w14:paraId="37D4818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Operacijo po tej pogodbi bo izvajal konzorcij ____ partnerjev, ki so sklenili </w:t>
      </w:r>
      <w:proofErr w:type="spellStart"/>
      <w:r w:rsidRPr="005D1279">
        <w:rPr>
          <w:rFonts w:eastAsiaTheme="minorHAnsi" w:cs="Arial"/>
          <w:kern w:val="2"/>
          <w:szCs w:val="20"/>
          <w14:ligatures w14:val="standardContextual"/>
        </w:rPr>
        <w:t>konzorcijsko</w:t>
      </w:r>
      <w:proofErr w:type="spellEnd"/>
      <w:r w:rsidRPr="005D1279">
        <w:rPr>
          <w:rFonts w:eastAsiaTheme="minorHAnsi" w:cs="Arial"/>
          <w:kern w:val="2"/>
          <w:szCs w:val="20"/>
          <w14:ligatures w14:val="standardContextual"/>
        </w:rPr>
        <w:t xml:space="preserve"> pogodbo o izvedbi operacije št. ____ z dne ________. V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pogodbi iz prejšnjega stavka so med drugim potrdili: podpisnika te pogodbe na strani upravičenca kot prijavitelja na javni razpis, vlogo upravičenca in načrt operacije s posameznimi finančnimi deleži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medsebojne pravice, obveznosti in odgovornosti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ravnanje v primeru sprememb konzorcija zaradi sprememb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iz različnih razlogov, ravnanje v primeru kršitev določb te pogodbe s strani posameznih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ravnanje s pravicami intelektualne lastnine ter cilj in ključne kazalnike učinka operacije. </w:t>
      </w:r>
    </w:p>
    <w:p w14:paraId="6E78FA2B"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V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pogodbi so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partnerji pooblastili prijavitelja, sedaj upravičenca, da v njihovem zastopstvu podpiše to pogodbo in ga pooblastili za vso komunikacijo z ministrstvom.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partnerji so se obvezali, da bodo določila te pogodbe enakovredno veljala za vse </w:t>
      </w:r>
      <w:proofErr w:type="spellStart"/>
      <w:r w:rsidRPr="005D1279">
        <w:rPr>
          <w:rFonts w:eastAsiaTheme="minorHAnsi" w:cs="Arial"/>
          <w:kern w:val="2"/>
          <w:szCs w:val="20"/>
          <w14:ligatures w14:val="standardContextual"/>
        </w:rPr>
        <w:t>konzorcijske</w:t>
      </w:r>
      <w:proofErr w:type="spellEnd"/>
      <w:r w:rsidRPr="005D1279">
        <w:rPr>
          <w:rFonts w:eastAsiaTheme="minorHAnsi" w:cs="Arial"/>
          <w:kern w:val="2"/>
          <w:szCs w:val="20"/>
          <w14:ligatures w14:val="standardContextual"/>
        </w:rPr>
        <w:t xml:space="preserve"> partnerje ter da skladno s to obvezo vsi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partnerji prevzemajo vlogo upravičenca po tej pogodbi.</w:t>
      </w:r>
    </w:p>
    <w:p w14:paraId="32222853" w14:textId="77777777" w:rsidR="007C53D6" w:rsidRPr="005D1279" w:rsidRDefault="007C53D6" w:rsidP="007C53D6">
      <w:pPr>
        <w:spacing w:after="160" w:line="276" w:lineRule="auto"/>
        <w:jc w:val="both"/>
        <w:rPr>
          <w:rFonts w:eastAsiaTheme="minorHAnsi" w:cs="Arial"/>
          <w:i/>
          <w:kern w:val="2"/>
          <w:szCs w:val="20"/>
          <w14:ligatures w14:val="standardContextual"/>
        </w:rPr>
      </w:pPr>
      <w:proofErr w:type="spellStart"/>
      <w:r w:rsidRPr="005D1279">
        <w:rPr>
          <w:rFonts w:eastAsiaTheme="minorHAnsi" w:cs="Arial"/>
          <w:kern w:val="2"/>
          <w:szCs w:val="20"/>
          <w14:ligatures w14:val="standardContextual"/>
        </w:rPr>
        <w:t>Konzorcijska</w:t>
      </w:r>
      <w:proofErr w:type="spellEnd"/>
      <w:r w:rsidRPr="005D1279">
        <w:rPr>
          <w:rFonts w:eastAsiaTheme="minorHAnsi" w:cs="Arial"/>
          <w:kern w:val="2"/>
          <w:szCs w:val="20"/>
          <w14:ligatures w14:val="standardContextual"/>
        </w:rPr>
        <w:t xml:space="preserve"> pogodba št. ______ z dne _________ je kot Priloga št. 3 sestavni del te pogodbe (v nadaljnjem besedilu: </w:t>
      </w:r>
      <w:proofErr w:type="spellStart"/>
      <w:r w:rsidRPr="005D1279">
        <w:rPr>
          <w:rFonts w:eastAsiaTheme="minorHAnsi" w:cs="Arial"/>
          <w:kern w:val="2"/>
          <w:szCs w:val="20"/>
          <w14:ligatures w14:val="standardContextual"/>
        </w:rPr>
        <w:t>konzorcijska</w:t>
      </w:r>
      <w:proofErr w:type="spellEnd"/>
      <w:r w:rsidRPr="005D1279">
        <w:rPr>
          <w:rFonts w:eastAsiaTheme="minorHAnsi" w:cs="Arial"/>
          <w:kern w:val="2"/>
          <w:szCs w:val="20"/>
          <w14:ligatures w14:val="standardContextual"/>
        </w:rPr>
        <w:t xml:space="preserve"> pogodba).</w:t>
      </w:r>
      <w:r w:rsidRPr="005D1279">
        <w:rPr>
          <w:rFonts w:eastAsiaTheme="minorHAnsi" w:cs="Arial"/>
          <w:i/>
          <w:kern w:val="2"/>
          <w:szCs w:val="20"/>
          <w14:ligatures w14:val="standardContextual"/>
        </w:rPr>
        <w:t xml:space="preserve">                   </w:t>
      </w:r>
    </w:p>
    <w:p w14:paraId="6371D6C9" w14:textId="77777777" w:rsidR="007C53D6" w:rsidRPr="005D1279" w:rsidRDefault="007C53D6" w:rsidP="007C53D6">
      <w:pPr>
        <w:spacing w:after="160" w:line="276" w:lineRule="auto"/>
        <w:jc w:val="both"/>
        <w:rPr>
          <w:rFonts w:eastAsiaTheme="minorHAnsi" w:cs="Arial"/>
          <w:kern w:val="2"/>
          <w:szCs w:val="20"/>
          <w14:ligatures w14:val="standardContextual"/>
        </w:rPr>
      </w:pP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partnerji v vlogi upravičenca so:</w:t>
      </w:r>
    </w:p>
    <w:tbl>
      <w:tblPr>
        <w:tblW w:w="6961" w:type="dxa"/>
        <w:tblInd w:w="55" w:type="dxa"/>
        <w:tblCellMar>
          <w:left w:w="70" w:type="dxa"/>
          <w:right w:w="70" w:type="dxa"/>
        </w:tblCellMar>
        <w:tblLook w:val="04A0" w:firstRow="1" w:lastRow="0" w:firstColumn="1" w:lastColumn="0" w:noHBand="0" w:noVBand="1"/>
      </w:tblPr>
      <w:tblGrid>
        <w:gridCol w:w="640"/>
        <w:gridCol w:w="3540"/>
        <w:gridCol w:w="2781"/>
      </w:tblGrid>
      <w:tr w:rsidR="007C53D6" w:rsidRPr="005D1279" w14:paraId="52B3C8AE" w14:textId="77777777" w:rsidTr="006703A2">
        <w:trPr>
          <w:trHeight w:val="555"/>
        </w:trPr>
        <w:tc>
          <w:tcPr>
            <w:tcW w:w="640"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2149C6AC"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w:t>
            </w:r>
          </w:p>
        </w:tc>
        <w:tc>
          <w:tcPr>
            <w:tcW w:w="3540" w:type="dxa"/>
            <w:tcBorders>
              <w:top w:val="single" w:sz="8" w:space="0" w:color="000000"/>
              <w:left w:val="nil"/>
              <w:bottom w:val="single" w:sz="8" w:space="0" w:color="000000"/>
              <w:right w:val="single" w:sz="4" w:space="0" w:color="auto"/>
            </w:tcBorders>
            <w:shd w:val="clear" w:color="000000" w:fill="D9D9D9"/>
            <w:vAlign w:val="center"/>
            <w:hideMark/>
          </w:tcPr>
          <w:p w14:paraId="26576C4F"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Naziv</w:t>
            </w:r>
          </w:p>
        </w:tc>
        <w:tc>
          <w:tcPr>
            <w:tcW w:w="2781" w:type="dxa"/>
            <w:tcBorders>
              <w:top w:val="single" w:sz="4" w:space="0" w:color="auto"/>
              <w:left w:val="nil"/>
              <w:bottom w:val="single" w:sz="8" w:space="0" w:color="000000"/>
              <w:right w:val="single" w:sz="4" w:space="0" w:color="auto"/>
            </w:tcBorders>
            <w:shd w:val="clear" w:color="000000" w:fill="D9D9D9"/>
            <w:vAlign w:val="center"/>
            <w:hideMark/>
          </w:tcPr>
          <w:p w14:paraId="02E2D28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Matična številka</w:t>
            </w:r>
          </w:p>
        </w:tc>
      </w:tr>
      <w:tr w:rsidR="007C53D6" w:rsidRPr="005D1279" w14:paraId="1AC694AA" w14:textId="77777777" w:rsidTr="006703A2">
        <w:trPr>
          <w:trHeight w:hRule="exact" w:val="567"/>
        </w:trPr>
        <w:tc>
          <w:tcPr>
            <w:tcW w:w="640" w:type="dxa"/>
            <w:tcBorders>
              <w:top w:val="nil"/>
              <w:left w:val="single" w:sz="8" w:space="0" w:color="000000"/>
              <w:bottom w:val="single" w:sz="4" w:space="0" w:color="auto"/>
              <w:right w:val="single" w:sz="4" w:space="0" w:color="auto"/>
            </w:tcBorders>
            <w:shd w:val="clear" w:color="auto" w:fill="auto"/>
            <w:vAlign w:val="center"/>
            <w:hideMark/>
          </w:tcPr>
          <w:p w14:paraId="56269F2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1</w:t>
            </w:r>
          </w:p>
        </w:tc>
        <w:tc>
          <w:tcPr>
            <w:tcW w:w="3540" w:type="dxa"/>
            <w:tcBorders>
              <w:top w:val="nil"/>
              <w:left w:val="nil"/>
              <w:bottom w:val="single" w:sz="4" w:space="0" w:color="auto"/>
              <w:right w:val="single" w:sz="4" w:space="0" w:color="auto"/>
            </w:tcBorders>
            <w:shd w:val="clear" w:color="auto" w:fill="auto"/>
            <w:vAlign w:val="center"/>
          </w:tcPr>
          <w:p w14:paraId="22B50AF1"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781" w:type="dxa"/>
            <w:tcBorders>
              <w:top w:val="nil"/>
              <w:left w:val="nil"/>
              <w:bottom w:val="single" w:sz="4" w:space="0" w:color="auto"/>
              <w:right w:val="single" w:sz="4" w:space="0" w:color="auto"/>
            </w:tcBorders>
            <w:shd w:val="clear" w:color="auto" w:fill="auto"/>
            <w:vAlign w:val="center"/>
          </w:tcPr>
          <w:p w14:paraId="16717C9F"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1DC00A83" w14:textId="77777777" w:rsidTr="006703A2">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1FA60"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2</w:t>
            </w:r>
          </w:p>
        </w:tc>
        <w:tc>
          <w:tcPr>
            <w:tcW w:w="3540" w:type="dxa"/>
            <w:tcBorders>
              <w:top w:val="single" w:sz="4" w:space="0" w:color="auto"/>
              <w:left w:val="nil"/>
              <w:bottom w:val="single" w:sz="4" w:space="0" w:color="auto"/>
              <w:right w:val="single" w:sz="4" w:space="0" w:color="auto"/>
            </w:tcBorders>
            <w:shd w:val="clear" w:color="auto" w:fill="auto"/>
            <w:vAlign w:val="center"/>
          </w:tcPr>
          <w:p w14:paraId="312F0CB1"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7506B7A4"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39E14418" w14:textId="77777777" w:rsidTr="006703A2">
        <w:trPr>
          <w:trHeight w:hRule="exact" w:val="567"/>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B6007D9"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3</w:t>
            </w:r>
          </w:p>
        </w:tc>
        <w:tc>
          <w:tcPr>
            <w:tcW w:w="3540" w:type="dxa"/>
            <w:tcBorders>
              <w:top w:val="single" w:sz="4" w:space="0" w:color="auto"/>
              <w:left w:val="nil"/>
              <w:bottom w:val="single" w:sz="4" w:space="0" w:color="auto"/>
              <w:right w:val="single" w:sz="4" w:space="0" w:color="auto"/>
            </w:tcBorders>
            <w:shd w:val="clear" w:color="auto" w:fill="auto"/>
            <w:vAlign w:val="center"/>
          </w:tcPr>
          <w:p w14:paraId="5E19FBE1"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781" w:type="dxa"/>
            <w:tcBorders>
              <w:top w:val="single" w:sz="4" w:space="0" w:color="auto"/>
              <w:left w:val="nil"/>
              <w:bottom w:val="single" w:sz="4" w:space="0" w:color="auto"/>
              <w:right w:val="single" w:sz="4" w:space="0" w:color="auto"/>
            </w:tcBorders>
            <w:shd w:val="clear" w:color="auto" w:fill="auto"/>
            <w:vAlign w:val="center"/>
          </w:tcPr>
          <w:p w14:paraId="25E0BDE2"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bl>
    <w:p w14:paraId="11FE2104"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5D45573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Podpisnik te pogodbe na strani upravičenca se obvezuje, da bo druge </w:t>
      </w:r>
      <w:proofErr w:type="spellStart"/>
      <w:r w:rsidRPr="005D1279">
        <w:rPr>
          <w:rFonts w:eastAsiaTheme="minorHAnsi" w:cs="Arial"/>
          <w:kern w:val="2"/>
          <w:szCs w:val="20"/>
          <w14:ligatures w14:val="standardContextual"/>
        </w:rPr>
        <w:t>konzorcijske</w:t>
      </w:r>
      <w:proofErr w:type="spellEnd"/>
      <w:r w:rsidRPr="005D1279">
        <w:rPr>
          <w:rFonts w:eastAsiaTheme="minorHAnsi" w:cs="Arial"/>
          <w:kern w:val="2"/>
          <w:szCs w:val="20"/>
          <w14:ligatures w14:val="standardContextual"/>
        </w:rPr>
        <w:t xml:space="preserve"> partnerje seznanil s podpisano pogodbo, dodatki k pogodbi, jim posredoval vsa navodila, spremembe oziroma dopolnitve navodil in skrbel za koordinacijo med </w:t>
      </w:r>
      <w:proofErr w:type="spellStart"/>
      <w:r w:rsidRPr="005D1279">
        <w:rPr>
          <w:rFonts w:eastAsiaTheme="minorHAnsi" w:cs="Arial"/>
          <w:kern w:val="2"/>
          <w:szCs w:val="20"/>
          <w14:ligatures w14:val="standardContextual"/>
        </w:rPr>
        <w:t>konzorcijskimi</w:t>
      </w:r>
      <w:proofErr w:type="spellEnd"/>
      <w:r w:rsidRPr="005D1279">
        <w:rPr>
          <w:rFonts w:eastAsiaTheme="minorHAnsi" w:cs="Arial"/>
          <w:kern w:val="2"/>
          <w:szCs w:val="20"/>
          <w14:ligatures w14:val="standardContextual"/>
        </w:rPr>
        <w:t xml:space="preserve"> partnerji pri izvajanju operacije, katere sofinanciranje je predmet te pogodbe. </w:t>
      </w:r>
    </w:p>
    <w:p w14:paraId="482ECA3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Podpisnik te pogodbe na strani upravičenca odgovarja za zbiranje, obdelovanje in vnos podatkov vseh svojih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v informacijski sistem organa upravljanja e-MA, in odgovarja za pravilnost vnesenih podatkov. Prav tako odgovarja tudi za pripravo in posredovanje zbirnih dokumentov, ki se nanašajo na </w:t>
      </w:r>
      <w:proofErr w:type="spellStart"/>
      <w:r w:rsidRPr="005D1279">
        <w:rPr>
          <w:rFonts w:eastAsiaTheme="minorHAnsi" w:cs="Arial"/>
          <w:kern w:val="2"/>
          <w:szCs w:val="20"/>
          <w14:ligatures w14:val="standardContextual"/>
        </w:rPr>
        <w:t>konzorcijske</w:t>
      </w:r>
      <w:proofErr w:type="spellEnd"/>
      <w:r w:rsidRPr="005D1279">
        <w:rPr>
          <w:rFonts w:eastAsiaTheme="minorHAnsi" w:cs="Arial"/>
          <w:kern w:val="2"/>
          <w:szCs w:val="20"/>
          <w14:ligatures w14:val="standardContextual"/>
        </w:rPr>
        <w:t xml:space="preserve"> partnerje in jih je upravičenec dolžan skladno s to pogodbo posredovati ministrstvu.</w:t>
      </w:r>
    </w:p>
    <w:p w14:paraId="46118563"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V primeru ugotovljenih kršitev te pogodbe ali nepravilnosti pri izvajanju te pogodbe so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partnerji ministrstvu solidarno odgovorni, ne glede na to, pri katerem </w:t>
      </w:r>
      <w:proofErr w:type="spellStart"/>
      <w:r w:rsidRPr="005D1279">
        <w:rPr>
          <w:rFonts w:eastAsiaTheme="minorHAnsi" w:cs="Arial"/>
          <w:kern w:val="2"/>
          <w:szCs w:val="20"/>
          <w14:ligatures w14:val="standardContextual"/>
        </w:rPr>
        <w:t>konzorcijskem</w:t>
      </w:r>
      <w:proofErr w:type="spellEnd"/>
      <w:r w:rsidRPr="005D1279">
        <w:rPr>
          <w:rFonts w:eastAsiaTheme="minorHAnsi" w:cs="Arial"/>
          <w:kern w:val="2"/>
          <w:szCs w:val="20"/>
          <w14:ligatures w14:val="standardContextual"/>
        </w:rPr>
        <w:t xml:space="preserve"> partnerju je kršitev ali nepravilnost nastala ali je zanjo odgovoren.</w:t>
      </w:r>
    </w:p>
    <w:p w14:paraId="2937112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Predmet pogodbe je izpolnjen, ko je zaključena celotna operacija oziroma so izvedene vse aktivnosti v njenem okviru, ne glede na to, kateri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 jih je bil dolžan opraviti. Dokazno breme, da je predmet izpolnjen skladno s to pogodbo, je na strani upravičenca.</w:t>
      </w:r>
    </w:p>
    <w:p w14:paraId="40995451"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554470C8"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 xml:space="preserve">III. PRAVNE PODLAGE IN NAVODILA </w:t>
      </w:r>
    </w:p>
    <w:p w14:paraId="3DA77BD4"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lastRenderedPageBreak/>
        <w:t>5. člen</w:t>
      </w:r>
    </w:p>
    <w:p w14:paraId="5D463F51" w14:textId="77777777" w:rsidR="007C53D6" w:rsidRPr="005D1279" w:rsidRDefault="007C53D6" w:rsidP="007C53D6">
      <w:pPr>
        <w:spacing w:line="276" w:lineRule="auto"/>
        <w:jc w:val="both"/>
        <w:rPr>
          <w:rFonts w:cs="Arial"/>
          <w:szCs w:val="20"/>
        </w:rPr>
      </w:pPr>
      <w:r w:rsidRPr="005D1279">
        <w:rPr>
          <w:rFonts w:cs="Arial"/>
          <w:szCs w:val="20"/>
        </w:rPr>
        <w:t xml:space="preserve">Pogodbeni stranki se dogovorita, da so del pogodbenega prava tudi naslednji predpisi in dokumenti: </w:t>
      </w:r>
    </w:p>
    <w:p w14:paraId="6AF7F551" w14:textId="77777777" w:rsidR="007C53D6" w:rsidRPr="005D1279" w:rsidRDefault="007C53D6" w:rsidP="007C53D6">
      <w:pPr>
        <w:spacing w:line="276" w:lineRule="auto"/>
        <w:jc w:val="both"/>
        <w:rPr>
          <w:rFonts w:cs="Arial"/>
          <w:szCs w:val="20"/>
        </w:rPr>
      </w:pPr>
    </w:p>
    <w:p w14:paraId="458B1E09"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Vloga upravičenca št: _________, z dne: ____________;</w:t>
      </w:r>
    </w:p>
    <w:p w14:paraId="050C119F"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Zakon o javnih financah (Uradni list RS, št. 11/11 – uradno prečiščeno besedilo, 14/13 – </w:t>
      </w:r>
      <w:proofErr w:type="spellStart"/>
      <w:r w:rsidRPr="005D1279">
        <w:rPr>
          <w:rFonts w:cs="Arial"/>
          <w:szCs w:val="20"/>
        </w:rPr>
        <w:t>popr</w:t>
      </w:r>
      <w:proofErr w:type="spellEnd"/>
      <w:r w:rsidRPr="005D1279">
        <w:rPr>
          <w:rFonts w:cs="Arial"/>
          <w:szCs w:val="20"/>
        </w:rPr>
        <w:t xml:space="preserve">., 101/13, 55/15 – </w:t>
      </w:r>
      <w:proofErr w:type="spellStart"/>
      <w:r w:rsidRPr="005D1279">
        <w:rPr>
          <w:rFonts w:cs="Arial"/>
          <w:szCs w:val="20"/>
        </w:rPr>
        <w:t>ZFisP</w:t>
      </w:r>
      <w:proofErr w:type="spellEnd"/>
      <w:r w:rsidRPr="005D1279">
        <w:rPr>
          <w:rFonts w:cs="Arial"/>
          <w:szCs w:val="20"/>
        </w:rPr>
        <w:t xml:space="preserve">,  96/15 – ZIPRS1617, 13/18, 195/20 – </w:t>
      </w:r>
      <w:proofErr w:type="spellStart"/>
      <w:r w:rsidRPr="005D1279">
        <w:rPr>
          <w:rFonts w:cs="Arial"/>
          <w:szCs w:val="20"/>
        </w:rPr>
        <w:t>odl</w:t>
      </w:r>
      <w:proofErr w:type="spellEnd"/>
      <w:r w:rsidRPr="005D1279">
        <w:rPr>
          <w:rFonts w:cs="Arial"/>
          <w:szCs w:val="20"/>
        </w:rPr>
        <w:t>. US, 18/23 – ZDU-1O in 76/23);</w:t>
      </w:r>
      <w:r w:rsidRPr="005D1279" w:rsidDel="00334BE8">
        <w:rPr>
          <w:rFonts w:cs="Arial"/>
          <w:szCs w:val="20"/>
        </w:rPr>
        <w:t xml:space="preserve"> </w:t>
      </w:r>
    </w:p>
    <w:p w14:paraId="3B0CA5C7"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Zakon o izvrševanju proračunov Republike Slovenije za leti 2024 in 2025 (Uradni list RS, št. 123/23 in 12/24);</w:t>
      </w:r>
    </w:p>
    <w:p w14:paraId="6F4092CA"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eastAsia="Calibri" w:cs="Arial"/>
          <w:color w:val="000000"/>
          <w:szCs w:val="20"/>
          <w:lang w:eastAsia="sl-SI"/>
        </w:rPr>
        <w:t>Proračun Republike Slovenije za leto 2024 (Uradni list RS, št. 150/22</w:t>
      </w:r>
      <w:r w:rsidRPr="005D1279">
        <w:rPr>
          <w:rFonts w:cs="Arial"/>
          <w:szCs w:val="20"/>
        </w:rPr>
        <w:t xml:space="preserve"> </w:t>
      </w:r>
      <w:r w:rsidRPr="005D1279">
        <w:rPr>
          <w:rFonts w:eastAsia="Calibri" w:cs="Arial"/>
          <w:color w:val="000000"/>
          <w:szCs w:val="20"/>
          <w:lang w:eastAsia="sl-SI"/>
        </w:rPr>
        <w:t>in 123/23)</w:t>
      </w:r>
      <w:r w:rsidRPr="005D1279">
        <w:rPr>
          <w:rFonts w:cs="Arial"/>
          <w:color w:val="000000"/>
          <w:szCs w:val="20"/>
        </w:rPr>
        <w:t>;</w:t>
      </w:r>
    </w:p>
    <w:p w14:paraId="1B4C44DF"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Pravilnik o postopkih za izvrševanje proračuna Republike Slovenije (Uradni list RS, št. 50/07, 61/08, 99/09 – ZIPRS1011, 3/13, 81/16, 11/22, 96/22, 105/22 – ZZNŠPP, 149/22 in 106/23);</w:t>
      </w:r>
    </w:p>
    <w:p w14:paraId="57FAF1A8"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Zakon o integriteti in preprečevanju korupcije (Uradni list RS, št. 69/11 – uradno prečiščeno besedilo, 158/20, 3/22 – </w:t>
      </w:r>
      <w:proofErr w:type="spellStart"/>
      <w:r w:rsidRPr="005D1279">
        <w:rPr>
          <w:rFonts w:cs="Arial"/>
          <w:szCs w:val="20"/>
        </w:rPr>
        <w:t>ZDeb</w:t>
      </w:r>
      <w:proofErr w:type="spellEnd"/>
      <w:r w:rsidRPr="005D1279">
        <w:rPr>
          <w:rFonts w:cs="Arial"/>
          <w:szCs w:val="20"/>
        </w:rPr>
        <w:t xml:space="preserve"> in 16/23 – </w:t>
      </w:r>
      <w:proofErr w:type="spellStart"/>
      <w:r w:rsidRPr="005D1279">
        <w:rPr>
          <w:rFonts w:cs="Arial"/>
          <w:szCs w:val="20"/>
        </w:rPr>
        <w:t>ZZPri</w:t>
      </w:r>
      <w:proofErr w:type="spellEnd"/>
      <w:r w:rsidRPr="005D1279">
        <w:rPr>
          <w:rFonts w:cs="Arial"/>
          <w:szCs w:val="20"/>
        </w:rPr>
        <w:t>);</w:t>
      </w:r>
    </w:p>
    <w:p w14:paraId="5115A148"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Uredba EKP;</w:t>
      </w:r>
    </w:p>
    <w:p w14:paraId="45D92C89"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bCs/>
          <w:color w:val="000000" w:themeColor="text1"/>
          <w:szCs w:val="20"/>
        </w:rPr>
        <w:t xml:space="preserve">Shema de </w:t>
      </w:r>
      <w:proofErr w:type="spellStart"/>
      <w:r w:rsidRPr="005D1279">
        <w:rPr>
          <w:rFonts w:cs="Arial"/>
          <w:bCs/>
          <w:color w:val="000000" w:themeColor="text1"/>
          <w:szCs w:val="20"/>
        </w:rPr>
        <w:t>minimis</w:t>
      </w:r>
      <w:proofErr w:type="spellEnd"/>
      <w:r w:rsidRPr="005D1279">
        <w:rPr>
          <w:rFonts w:cs="Arial"/>
          <w:bCs/>
          <w:color w:val="000000" w:themeColor="text1"/>
          <w:szCs w:val="20"/>
        </w:rPr>
        <w:t xml:space="preserve"> pomoči »Program ukrepov MGTŠ za spodbujanje podjetništva in konkurenčnosti v obdobju 2024 - 2030 – de </w:t>
      </w:r>
      <w:proofErr w:type="spellStart"/>
      <w:r w:rsidRPr="005D1279">
        <w:rPr>
          <w:rFonts w:cs="Arial"/>
          <w:bCs/>
          <w:color w:val="000000" w:themeColor="text1"/>
          <w:szCs w:val="20"/>
        </w:rPr>
        <w:t>minimis</w:t>
      </w:r>
      <w:proofErr w:type="spellEnd"/>
      <w:r w:rsidRPr="005D1279">
        <w:rPr>
          <w:rFonts w:cs="Arial"/>
          <w:bCs/>
          <w:color w:val="000000" w:themeColor="text1"/>
          <w:szCs w:val="20"/>
        </w:rPr>
        <w:t>« (št. priglasitve: M001-2632616-2024, datum potrditve sheme: 13. 3. 2024; veljavnost sheme: do 31. 12. 2030),</w:t>
      </w:r>
    </w:p>
    <w:p w14:paraId="378E5465"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Odločitev o podpori Ministrstva za kohezijo in regionalni razvoj v vlogi organa upravljanja za strukturna sklada in kohezijski sklad št. _____________ z dne _________;</w:t>
      </w:r>
    </w:p>
    <w:p w14:paraId="6A486B40" w14:textId="77777777" w:rsidR="007C53D6" w:rsidRPr="005D1279" w:rsidRDefault="007C53D6" w:rsidP="00E65D9F">
      <w:pPr>
        <w:numPr>
          <w:ilvl w:val="0"/>
          <w:numId w:val="32"/>
        </w:numPr>
        <w:tabs>
          <w:tab w:val="left" w:pos="0"/>
        </w:tabs>
        <w:jc w:val="both"/>
        <w:rPr>
          <w:rFonts w:cs="Arial"/>
          <w:b/>
          <w:szCs w:val="20"/>
        </w:rPr>
      </w:pPr>
      <w:r w:rsidRPr="005D1279">
        <w:rPr>
          <w:rFonts w:cs="Arial"/>
          <w:szCs w:val="20"/>
        </w:rPr>
        <w:t>Javni razpis za</w:t>
      </w:r>
      <w:r w:rsidRPr="005D1279">
        <w:rPr>
          <w:rFonts w:cs="Arial"/>
          <w:b/>
          <w:szCs w:val="20"/>
        </w:rPr>
        <w:t xml:space="preserve"> </w:t>
      </w:r>
      <w:r w:rsidRPr="005D1279">
        <w:rPr>
          <w:rFonts w:cs="Arial"/>
          <w:bCs/>
          <w:szCs w:val="20"/>
        </w:rPr>
        <w:t xml:space="preserve">oblikovanje zagovorniške organizacije na področju socialne ekonomije </w:t>
      </w:r>
      <w:r w:rsidRPr="005D1279">
        <w:rPr>
          <w:rFonts w:cs="Arial"/>
          <w:szCs w:val="20"/>
        </w:rPr>
        <w:t>(Uradni list RS, št. ___ z dne ______);</w:t>
      </w:r>
    </w:p>
    <w:p w14:paraId="774757CE"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Sklep o izboru;</w:t>
      </w:r>
    </w:p>
    <w:p w14:paraId="070066B6"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Uredba (EU, </w:t>
      </w:r>
      <w:proofErr w:type="spellStart"/>
      <w:r w:rsidRPr="005D1279">
        <w:rPr>
          <w:rFonts w:cs="Arial"/>
          <w:szCs w:val="20"/>
        </w:rPr>
        <w:t>Euratom</w:t>
      </w:r>
      <w:proofErr w:type="spellEnd"/>
      <w:r w:rsidRPr="005D1279">
        <w:rPr>
          <w:rFonts w:cs="Arial"/>
          <w:szCs w:val="20"/>
        </w:rPr>
        <w:t>) 2018/1046;</w:t>
      </w:r>
    </w:p>
    <w:p w14:paraId="357104BF"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color w:val="000000"/>
          <w:szCs w:val="20"/>
          <w:shd w:val="clear" w:color="auto" w:fill="FFFFFF"/>
        </w:rPr>
        <w:t>Uredba (EU) 2021/1119 Evropskega Parlamenta in Sveta z dne 30. junija 2021 o vzpostavitvi okvira za doseganje podnebne nevtralnosti in spremembi uredb (ES) št. 401/2009 in (EU) 2018/1999 (evropska podnebna pravila) (UL L št. 243 z dne 9. 7. 2021, str. 1);</w:t>
      </w:r>
    </w:p>
    <w:p w14:paraId="4BCFE8CE"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color w:val="000000"/>
          <w:kern w:val="2"/>
          <w:szCs w:val="20"/>
          <w:shd w:val="clear" w:color="auto" w:fill="FFFFFF"/>
        </w:rPr>
        <w:t>Uredba (EU) 2020/852 Evropskega parlamenta in Sveta z dne 18. junija 2020 o vzpostavitvi okvira za spodbujanje trajnostnih naložb ter spremembi Uredbe (EU) 2019/2088 (UL L št. 198 z dne 22. 6. 2020, str. 13)</w:t>
      </w:r>
      <w:r w:rsidRPr="005D1279">
        <w:rPr>
          <w:rFonts w:cs="Arial"/>
          <w:color w:val="000000"/>
          <w:szCs w:val="20"/>
          <w:shd w:val="clear" w:color="auto" w:fill="FFFFFF"/>
        </w:rPr>
        <w:t>, zadnjič popravljeno s Popravkom (UL L št. 125 z dne 11.5. 2023, str. 60)</w:t>
      </w:r>
      <w:r w:rsidRPr="005D1279">
        <w:rPr>
          <w:rFonts w:cs="Arial"/>
          <w:color w:val="000000"/>
          <w:kern w:val="2"/>
          <w:szCs w:val="20"/>
          <w:shd w:val="clear" w:color="auto" w:fill="FFFFFF"/>
        </w:rPr>
        <w:t xml:space="preserve">; </w:t>
      </w:r>
    </w:p>
    <w:p w14:paraId="02230360"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color w:val="000000"/>
          <w:szCs w:val="20"/>
          <w:shd w:val="clear" w:color="auto" w:fill="FFFFFF"/>
        </w:rPr>
        <w:t>Uredba (EU) 2016/679 Evropskega parlamenta in Sveta z dne 27. aprila 2016 o varstvu posameznikov pri obdelavi osebnih podatkov in o prostem pretoku takih podatkov ter o razveljavitvi Direktive 95/46/ES (Splošna uredba o varstvu podatkov) (UL L št. 119 z dne 4. 5. 2016, str. 1), zadnjič popravljena s Popravkom (UL L št. 127 z dne 23. 5. 2018, str. 2) (v nadaljnjem besedilu: Splošna uredba o varstvu podatkov GDPR);</w:t>
      </w:r>
    </w:p>
    <w:p w14:paraId="144539DE"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color w:val="000000"/>
          <w:szCs w:val="20"/>
          <w:shd w:val="clear" w:color="auto" w:fill="FFFFFF"/>
        </w:rPr>
        <w:t xml:space="preserve">Zakon o varstvu osebnih podatkov (Uradni list RS, št. 163/22); </w:t>
      </w:r>
    </w:p>
    <w:p w14:paraId="3EC9B1C6"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Uredba Sveta (EU, </w:t>
      </w:r>
      <w:proofErr w:type="spellStart"/>
      <w:r w:rsidRPr="005D1279">
        <w:rPr>
          <w:rFonts w:cs="Arial"/>
          <w:szCs w:val="20"/>
        </w:rPr>
        <w:t>Euratom</w:t>
      </w:r>
      <w:proofErr w:type="spellEnd"/>
      <w:r w:rsidRPr="005D1279">
        <w:rPr>
          <w:rFonts w:cs="Arial"/>
          <w:szCs w:val="20"/>
        </w:rPr>
        <w:t>) 2020/2093 z dne 17. decembra 2020 o določitvi večletnega finančnega okvira za obdobje 2021–2027 (UL L št. 433I z dne 22. 12. 2020, str. 11),</w:t>
      </w:r>
      <w:r w:rsidRPr="005D1279">
        <w:rPr>
          <w:rFonts w:cs="Arial"/>
          <w:color w:val="000000"/>
          <w:szCs w:val="20"/>
          <w:shd w:val="clear" w:color="auto" w:fill="FFFFFF"/>
        </w:rPr>
        <w:t xml:space="preserve"> zadnjič </w:t>
      </w:r>
      <w:r w:rsidRPr="005D1279">
        <w:rPr>
          <w:rFonts w:cs="Arial"/>
          <w:szCs w:val="20"/>
        </w:rPr>
        <w:t xml:space="preserve">spremenjena z Uredbo Sveta (EU, </w:t>
      </w:r>
      <w:proofErr w:type="spellStart"/>
      <w:r w:rsidRPr="005D1279">
        <w:rPr>
          <w:rFonts w:cs="Arial"/>
          <w:szCs w:val="20"/>
        </w:rPr>
        <w:t>Euratom</w:t>
      </w:r>
      <w:proofErr w:type="spellEnd"/>
      <w:r w:rsidRPr="005D1279">
        <w:rPr>
          <w:rFonts w:cs="Arial"/>
          <w:szCs w:val="20"/>
        </w:rPr>
        <w:t xml:space="preserve">) 2022/2496 z dne 15. decembra 2022 o spremembi Uredbe (EU, </w:t>
      </w:r>
      <w:proofErr w:type="spellStart"/>
      <w:r w:rsidRPr="005D1279">
        <w:rPr>
          <w:rFonts w:cs="Arial"/>
          <w:szCs w:val="20"/>
        </w:rPr>
        <w:t>Euratom</w:t>
      </w:r>
      <w:proofErr w:type="spellEnd"/>
      <w:r w:rsidRPr="005D1279">
        <w:rPr>
          <w:rFonts w:cs="Arial"/>
          <w:szCs w:val="20"/>
        </w:rPr>
        <w:t>) 2020/2093 o določitvi večletnega finančnega okvira za obdobje 2021–2027 (UL L št. 325 z dne 20. 12. 2022, str.11);</w:t>
      </w:r>
    </w:p>
    <w:p w14:paraId="5AB5C548"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Sklep Sveta (EU, </w:t>
      </w:r>
      <w:proofErr w:type="spellStart"/>
      <w:r w:rsidRPr="005D1279">
        <w:rPr>
          <w:rFonts w:cs="Arial"/>
          <w:szCs w:val="20"/>
        </w:rPr>
        <w:t>Euratom</w:t>
      </w:r>
      <w:proofErr w:type="spellEnd"/>
      <w:r w:rsidRPr="005D1279">
        <w:rPr>
          <w:rFonts w:cs="Arial"/>
          <w:szCs w:val="20"/>
        </w:rPr>
        <w:t xml:space="preserve">) 2020/2053 z dne 14. decembra 2020 o sistemu virov lastnih sredstev Evropske unije in razveljavitvi Sklepa 2014/335/EU, </w:t>
      </w:r>
      <w:proofErr w:type="spellStart"/>
      <w:r w:rsidRPr="005D1279">
        <w:rPr>
          <w:rFonts w:cs="Arial"/>
          <w:szCs w:val="20"/>
        </w:rPr>
        <w:t>Euratom</w:t>
      </w:r>
      <w:proofErr w:type="spellEnd"/>
      <w:r w:rsidRPr="005D1279">
        <w:rPr>
          <w:rFonts w:cs="Arial"/>
          <w:szCs w:val="20"/>
        </w:rPr>
        <w:t xml:space="preserve"> (UL L št. 424 z dne 15. 12. 2020, str. 1);</w:t>
      </w:r>
    </w:p>
    <w:p w14:paraId="0A5E3885"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Uredba o ratifikaciji Sklepa Sveta (EU, </w:t>
      </w:r>
      <w:proofErr w:type="spellStart"/>
      <w:r w:rsidRPr="005D1279">
        <w:rPr>
          <w:rFonts w:cs="Arial"/>
          <w:szCs w:val="20"/>
        </w:rPr>
        <w:t>Euratom</w:t>
      </w:r>
      <w:proofErr w:type="spellEnd"/>
      <w:r w:rsidRPr="005D1279">
        <w:rPr>
          <w:rFonts w:cs="Arial"/>
          <w:szCs w:val="20"/>
        </w:rPr>
        <w:t xml:space="preserve">) 2020/2053 z dne 14. decembra 2020 o sistemu virov lastnih sredstev Evropske unije in razveljavitvi Sklepa 2014/335/EU, </w:t>
      </w:r>
      <w:proofErr w:type="spellStart"/>
      <w:r w:rsidRPr="005D1279">
        <w:rPr>
          <w:rFonts w:cs="Arial"/>
          <w:szCs w:val="20"/>
        </w:rPr>
        <w:t>Euratom</w:t>
      </w:r>
      <w:proofErr w:type="spellEnd"/>
      <w:r w:rsidRPr="005D1279">
        <w:rPr>
          <w:rFonts w:cs="Arial"/>
          <w:szCs w:val="20"/>
        </w:rPr>
        <w:t xml:space="preserve"> (Uradni list RS – Mednarodne pogodbe, št. 2/21);</w:t>
      </w:r>
    </w:p>
    <w:p w14:paraId="5BAB063B"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Uredba (EU, </w:t>
      </w:r>
      <w:proofErr w:type="spellStart"/>
      <w:r w:rsidRPr="005D1279">
        <w:rPr>
          <w:rFonts w:cs="Arial"/>
          <w:szCs w:val="20"/>
        </w:rPr>
        <w:t>Euratom</w:t>
      </w:r>
      <w:proofErr w:type="spellEnd"/>
      <w:r w:rsidRPr="005D1279">
        <w:rPr>
          <w:rFonts w:cs="Arial"/>
          <w:szCs w:val="20"/>
        </w:rPr>
        <w:t>) 2020/2092 Evropskega parlamenta in Sveta z dne 16. decembra 2020 o splošnem režimu pogojenosti za zaščito proračuna Unije (UL L št. 433I z dne 22. 12. 2020, str. 1), zadnjič popravljena s Popravkom (UL L št. 2023/90149 z dne 5. 12. 2023);</w:t>
      </w:r>
    </w:p>
    <w:p w14:paraId="4B1ADCF3"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lastRenderedPageBreak/>
        <w:t>Uredba (EU) 2021/1060;</w:t>
      </w:r>
    </w:p>
    <w:p w14:paraId="609B361C"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Uredba (EU) 2021/1058 Evropskega parlamenta in Sveta z dne 24. junija 2021 o Evropskem skladu za regionalni razvoj in Kohezijskem skladu (UL L št. 231 z dne 30. 6. 2021, str. 60), zadnjič popravljena s Popravkom Uredbe (UL L št. 13 z dne 20. 1. 2022, str. 74);</w:t>
      </w:r>
    </w:p>
    <w:p w14:paraId="3D77B63A"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Listina Evropske unije o temeljnih pravicah (UL C št. 326 z dne 26. 10. 2012, st. 391);</w:t>
      </w:r>
    </w:p>
    <w:p w14:paraId="349691AF"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Konvencija Združenih narodov o pravicah invalidov (Zakon o ratifikaciji Konvencije o pravicah invalidov in Izbirnega protokola h Konvenciji o pravicah invalidov, Uradni list RS – Mednarodne pogodbe, št. 10/08);</w:t>
      </w:r>
    </w:p>
    <w:p w14:paraId="0F5FAC69"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Sporazum o partnerstvu med Slovenijo in Evropsko komisijo za obdobje 2021–2027, št. CCI 2021SI16FFPA001  z dne 12. 9. 2022 z vsemi spremembami;</w:t>
      </w:r>
    </w:p>
    <w:p w14:paraId="6465F6B5"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Program evropske kohezijske politike v obdobju 2021-2027 v Sloveniji, št. CCI 2021SI16FFPR001 z dne 12. 12. 2022 (program EKP), z vsemi spremembami, objavljen na: </w:t>
      </w:r>
      <w:r w:rsidRPr="005D1279">
        <w:rPr>
          <w:rFonts w:cs="Arial"/>
          <w:color w:val="0000FF"/>
          <w:szCs w:val="20"/>
          <w:u w:val="single"/>
        </w:rPr>
        <w:t>https://evropskasredstva.si/app/uploads/2022/06/Program-EKP-2021-27_SI_Razlicica-2.0_31.5.2022_popr.pdf</w:t>
      </w:r>
    </w:p>
    <w:p w14:paraId="36B6714B"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 objavljene na spletni strani https://ec.europa.eu/regional_policy/sources/guidance/GL_corrections_pp_irregularities_SL.pdf in </w:t>
      </w:r>
      <w:hyperlink r:id="rId13" w:history="1">
        <w:r w:rsidRPr="005D1279">
          <w:rPr>
            <w:rFonts w:cs="Arial"/>
            <w:color w:val="0000FF"/>
            <w:szCs w:val="20"/>
            <w:u w:val="single"/>
          </w:rPr>
          <w:t>https://ec.europa.eu/regional_policy/sources/guidance/GL_corrections_pp_irregularities_annex_SL.pdf</w:t>
        </w:r>
      </w:hyperlink>
      <w:r w:rsidRPr="005D1279">
        <w:rPr>
          <w:rFonts w:cs="Arial"/>
          <w:szCs w:val="20"/>
        </w:rPr>
        <w:t>;</w:t>
      </w:r>
    </w:p>
    <w:p w14:paraId="10252789"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color w:val="000000"/>
          <w:szCs w:val="20"/>
          <w:shd w:val="clear" w:color="auto" w:fill="FFFFFF"/>
        </w:rPr>
        <w:t xml:space="preserve">Smernice o načelih, merilih in okvirnih lestvicah, ki se morajo uporabljati v zvezi s finančnimi popravki, ki jih Komisija izvede v skladu s členoma 99 in 100 Uredbe Sveta (ES) št. 1083/2006 z dne 11. julija 2006, objavljene na </w:t>
      </w:r>
      <w:hyperlink r:id="rId14" w:history="1">
        <w:r w:rsidRPr="005D1279">
          <w:rPr>
            <w:rFonts w:cs="Arial"/>
            <w:color w:val="000000"/>
            <w:szCs w:val="20"/>
          </w:rPr>
          <w:t>https://evropskasredstva.si/navodila/</w:t>
        </w:r>
      </w:hyperlink>
      <w:r w:rsidRPr="005D1279">
        <w:rPr>
          <w:rFonts w:cs="Arial"/>
          <w:color w:val="000000"/>
          <w:szCs w:val="20"/>
          <w:shd w:val="clear" w:color="auto" w:fill="FFFFFF"/>
        </w:rPr>
        <w:t>;</w:t>
      </w:r>
    </w:p>
    <w:p w14:paraId="7C6A6BB6"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Navodila organa upravljanja za finančno upravljanje evropske kohezijske politike cilja »naložbe za rast in delovna mesta v programskem obdobju 2021–2027«, z vsemi spremembami, ki bodo objavljene v času izvajanja pogodbe;</w:t>
      </w:r>
    </w:p>
    <w:p w14:paraId="19B3271F"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Navodila organa upravljanja za načrtovanje, odločanje o podpori, spremljanje in poročanje o izvajanju evropske kohezijske politike v programskem obdobju 2021–2027, april 2023, objavljena na spletni strani: </w:t>
      </w:r>
      <w:hyperlink r:id="rId15" w:history="1">
        <w:r w:rsidRPr="005D1279">
          <w:rPr>
            <w:rFonts w:cs="Arial"/>
            <w:color w:val="0000FF"/>
            <w:szCs w:val="20"/>
            <w:u w:val="single"/>
          </w:rPr>
          <w:t>https://evropskasredstva.si/evropska-kohezijska-politika/navodila-in-smernice/</w:t>
        </w:r>
      </w:hyperlink>
      <w:r w:rsidRPr="005D1279">
        <w:rPr>
          <w:rFonts w:cs="Arial"/>
          <w:szCs w:val="20"/>
        </w:rPr>
        <w:t>, z vsemi spremembami, ki bodo objavljene v času izvajanja pogodbe;</w:t>
      </w:r>
    </w:p>
    <w:p w14:paraId="08F08970"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Navodila organa upravljanja o upravičenih stroških za sredstva evropske kohezijske politike v programskem obdobju 2021–2027, oktober 2023, objavljena na spletni strani </w:t>
      </w:r>
      <w:hyperlink r:id="rId16" w:history="1">
        <w:r w:rsidRPr="005D1279">
          <w:rPr>
            <w:rFonts w:cs="Arial"/>
            <w:color w:val="0000FF"/>
            <w:szCs w:val="20"/>
            <w:u w:val="single"/>
          </w:rPr>
          <w:t>https://evropskasredstva.si/evropska-kohezijska-politika/navodila-in-smernice/</w:t>
        </w:r>
      </w:hyperlink>
      <w:r w:rsidRPr="005D1279">
        <w:rPr>
          <w:rFonts w:cs="Arial"/>
          <w:szCs w:val="20"/>
        </w:rPr>
        <w:t>, z vsemi spremembami, ki bodo objavljene v času izvajanja pogodbe;</w:t>
      </w:r>
    </w:p>
    <w:p w14:paraId="0ED53182"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Navodila organa upravljanja za izvajanje upravljalnih preverjanj in preverjanj opravljanja prenesenih nalog, oktober 2023, objavljena na spletni strani </w:t>
      </w:r>
      <w:hyperlink r:id="rId17" w:history="1">
        <w:r w:rsidRPr="005D1279">
          <w:rPr>
            <w:rFonts w:cs="Arial"/>
            <w:color w:val="0000FF"/>
            <w:szCs w:val="20"/>
            <w:u w:val="single"/>
          </w:rPr>
          <w:t>https://evropskasredstva.si/evropska-kohezijska-politika/navodila-in-smernice/</w:t>
        </w:r>
      </w:hyperlink>
      <w:r w:rsidRPr="005D1279">
        <w:rPr>
          <w:rFonts w:cs="Arial"/>
          <w:szCs w:val="20"/>
        </w:rPr>
        <w:t>, z vsemi spremembami, ki bodo objavljene v času izvajanja pogodbe;</w:t>
      </w:r>
    </w:p>
    <w:p w14:paraId="23D8F4F6"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Navodila organa upravljanja za poročanje in spremljanje nepravilnosti pri porabi sredstev evropske kohezijske politike v okviru Programa evropske kohezijske politike za obdobje 2021-2027, objavljena na spletni strani </w:t>
      </w:r>
      <w:hyperlink r:id="rId18" w:history="1">
        <w:r w:rsidRPr="005D1279">
          <w:rPr>
            <w:rStyle w:val="Hiperpovezava"/>
            <w:rFonts w:cs="Arial"/>
            <w:szCs w:val="20"/>
          </w:rPr>
          <w:t>https://evropskasredstva.si/app/uploads/2024/02/IRR_-_navodila_21-27_P.pdf</w:t>
        </w:r>
      </w:hyperlink>
      <w:r w:rsidRPr="005D1279">
        <w:rPr>
          <w:rFonts w:cs="Arial"/>
          <w:szCs w:val="20"/>
        </w:rPr>
        <w:t>, z vsemi spremembami, ki bodo objavljene v času izvajanja pogodbe;</w:t>
      </w:r>
    </w:p>
    <w:p w14:paraId="553A45B3"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Navodila organa upravljanja na področju zagotavljanja prepoznavnosti, preglednosti in komuniciranja evropske kohezijske politike v obdobju 2021–2027, marec 2023, objavljena na spletni strani </w:t>
      </w:r>
      <w:hyperlink r:id="rId19" w:history="1">
        <w:r w:rsidRPr="005D1279">
          <w:rPr>
            <w:rFonts w:cs="Arial"/>
            <w:color w:val="0000FF"/>
            <w:szCs w:val="20"/>
            <w:u w:val="single"/>
          </w:rPr>
          <w:t>https://evropskasredstva.si/evropska-kohezijska-politika/navodila-in-smernice/</w:t>
        </w:r>
      </w:hyperlink>
      <w:r w:rsidRPr="005D1279">
        <w:rPr>
          <w:rFonts w:cs="Arial"/>
          <w:szCs w:val="20"/>
        </w:rPr>
        <w:t>, z vsemi spremembami, ki bodo objavljene v času izvajanja pogodbe;</w:t>
      </w:r>
      <w:bookmarkStart w:id="39" w:name="_Hlk147398944"/>
    </w:p>
    <w:p w14:paraId="3790D70B"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color w:val="000000"/>
          <w:szCs w:val="20"/>
          <w:lang w:eastAsia="sl-SI"/>
        </w:rPr>
        <w:t xml:space="preserve">Smernice organa upravljanja za uporabo »načela, da se ne škoduje bistveno« pri izvajanju Programa evropske kohezijske politike v obdobju 2021-2027 v Sloveniji, avgust 2023, </w:t>
      </w:r>
      <w:r w:rsidRPr="005D1279">
        <w:rPr>
          <w:rFonts w:cs="Arial"/>
          <w:szCs w:val="20"/>
        </w:rPr>
        <w:t xml:space="preserve">objavljena na spletni strani </w:t>
      </w:r>
      <w:hyperlink r:id="rId20" w:history="1">
        <w:r w:rsidRPr="005D1279">
          <w:rPr>
            <w:rFonts w:cs="Arial"/>
            <w:color w:val="0000FF"/>
            <w:szCs w:val="20"/>
            <w:u w:val="single"/>
          </w:rPr>
          <w:t>https://evropskasredstva.si/evropska-kohezijska-politika/navodila-in-smernice/</w:t>
        </w:r>
      </w:hyperlink>
      <w:r w:rsidRPr="005D1279">
        <w:rPr>
          <w:rFonts w:cs="Arial"/>
          <w:szCs w:val="20"/>
        </w:rPr>
        <w:t>, z vsemi spremembami, ki bodo objavljene v času izvajanja pogodbe;</w:t>
      </w:r>
    </w:p>
    <w:bookmarkEnd w:id="39"/>
    <w:p w14:paraId="4A9693DE"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lastRenderedPageBreak/>
        <w:t>Postopkovnik za izvajanje Listine Evropske unije o temeljnih pravicah in Konvencije Združenih narodov o pravicah invalidov v skladu s Sklepom Sveta 2010/48/ES,</w:t>
      </w:r>
      <w:r w:rsidRPr="005D1279">
        <w:rPr>
          <w:rFonts w:cs="Arial"/>
          <w:color w:val="000000"/>
          <w:szCs w:val="20"/>
          <w:lang w:eastAsia="sl-SI"/>
        </w:rPr>
        <w:t xml:space="preserve"> april 2023, </w:t>
      </w:r>
      <w:r w:rsidRPr="005D1279">
        <w:rPr>
          <w:rFonts w:cs="Arial"/>
          <w:szCs w:val="20"/>
        </w:rPr>
        <w:t xml:space="preserve">objavljena na spletni strani </w:t>
      </w:r>
      <w:hyperlink r:id="rId21" w:history="1">
        <w:r w:rsidRPr="005D1279">
          <w:rPr>
            <w:rFonts w:cs="Arial"/>
            <w:color w:val="0000FF"/>
            <w:szCs w:val="20"/>
            <w:u w:val="single"/>
          </w:rPr>
          <w:t>https://evropskasredstva.si/evropska-kohezijska-politika/navodila-in-smernice/</w:t>
        </w:r>
      </w:hyperlink>
      <w:r w:rsidRPr="005D1279">
        <w:rPr>
          <w:rFonts w:cs="Arial"/>
          <w:szCs w:val="20"/>
        </w:rPr>
        <w:t>, z vsemi spremembami, ki bodo objavljene v času izvajanja pogodbe;</w:t>
      </w:r>
    </w:p>
    <w:p w14:paraId="0DB38172"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Priporočilo organa upravljanja za uporabo orodja ARACHNE v sistemu izvajanja evropske kohezijske politike  2014-2020 cilja Naložbe za rast in delovna mesta, maj 2023, objavljena na spletni strani </w:t>
      </w:r>
      <w:hyperlink r:id="rId22" w:history="1">
        <w:r w:rsidRPr="005D1279">
          <w:rPr>
            <w:rFonts w:cs="Arial"/>
            <w:color w:val="0000FF"/>
            <w:szCs w:val="20"/>
            <w:u w:val="single"/>
          </w:rPr>
          <w:t>https://www.eu-skladi.si/sl/ekp/navodila</w:t>
        </w:r>
      </w:hyperlink>
      <w:r w:rsidRPr="005D1279">
        <w:rPr>
          <w:rFonts w:cs="Arial"/>
          <w:szCs w:val="20"/>
        </w:rPr>
        <w:t xml:space="preserve">, z vsemi spremembami, ki bodo objavljene v času izvajanja pogodbe;  </w:t>
      </w:r>
    </w:p>
    <w:p w14:paraId="3A79A511"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Uredba o postopkih, merilih in načinih dodeljevanja sredstev za spodbujanje razvojnih programov in prednostnih nalog (Uradni list RS, št. 56/11);</w:t>
      </w:r>
    </w:p>
    <w:p w14:paraId="67BE4EEC"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Zakon o podpornem okolju za podjetništvo (Uradni list RS, št. 102/07, 57/12,  82/13, 17/15, 27/17, 13/18 – </w:t>
      </w:r>
      <w:proofErr w:type="spellStart"/>
      <w:r w:rsidRPr="005D1279">
        <w:rPr>
          <w:rFonts w:cs="Arial"/>
          <w:szCs w:val="20"/>
        </w:rPr>
        <w:t>ZSInv</w:t>
      </w:r>
      <w:proofErr w:type="spellEnd"/>
      <w:r w:rsidRPr="005D1279">
        <w:rPr>
          <w:rFonts w:cs="Arial"/>
          <w:szCs w:val="20"/>
        </w:rPr>
        <w:t xml:space="preserve"> in 40/23-ZZrID-A); </w:t>
      </w:r>
    </w:p>
    <w:p w14:paraId="0AE69419"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Zakon o javnem naročanju (Uradni list RS, št. 91/15, 14/18, 121/21, 10/22, 74/22 – </w:t>
      </w:r>
      <w:proofErr w:type="spellStart"/>
      <w:r w:rsidRPr="005D1279">
        <w:rPr>
          <w:rFonts w:cs="Arial"/>
          <w:szCs w:val="20"/>
        </w:rPr>
        <w:t>odl</w:t>
      </w:r>
      <w:proofErr w:type="spellEnd"/>
      <w:r w:rsidRPr="005D1279">
        <w:rPr>
          <w:rFonts w:cs="Arial"/>
          <w:szCs w:val="20"/>
        </w:rPr>
        <w:t>. US, 100/22 – ZNUZSZS, 28/23 in 88/23 – ZOPNN-F);</w:t>
      </w:r>
    </w:p>
    <w:p w14:paraId="4ACC26D3"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Zakon o pravnem varstvu v postopkih javnega naročanja (ZPVPJN) (Uradni list RS, št. 43/11, 60/11 – ZTP-D, 63/13, 90/14 – ZDU-1I, 60/17 in 72/19);</w:t>
      </w:r>
    </w:p>
    <w:p w14:paraId="14FA38C8"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Zakon o preprečevanju pranja denarja in financiranja terorizma (ZPPDFT-2) (Uradni list. št. 48/22 in 145/22);</w:t>
      </w:r>
    </w:p>
    <w:p w14:paraId="5E61191C"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Zakon o poslovni skrivnosti (</w:t>
      </w:r>
      <w:proofErr w:type="spellStart"/>
      <w:r w:rsidRPr="005D1279">
        <w:rPr>
          <w:rFonts w:cs="Arial"/>
          <w:szCs w:val="20"/>
        </w:rPr>
        <w:t>ZPosS</w:t>
      </w:r>
      <w:proofErr w:type="spellEnd"/>
      <w:r w:rsidRPr="005D1279">
        <w:rPr>
          <w:rFonts w:cs="Arial"/>
          <w:szCs w:val="20"/>
        </w:rPr>
        <w:t>) (Uradni list RS, št. 22/19);</w:t>
      </w:r>
    </w:p>
    <w:p w14:paraId="4E0D39D0"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Zakon o pomoči za reševanje in prestrukturiranje gospodarskih družb in zadrug v težavah (Uradni list RS, št. 5/17); </w:t>
      </w:r>
    </w:p>
    <w:p w14:paraId="6C6FB6F4"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 xml:space="preserve">Uredba Komisije (EU) 2023/2831 z dne 13. decembra 2023 o uporabi členov 107 in 108 Pogodbe o delovanju Evropske unije pri pomoči de </w:t>
      </w:r>
      <w:proofErr w:type="spellStart"/>
      <w:r w:rsidRPr="005D1279">
        <w:rPr>
          <w:rFonts w:cs="Arial"/>
          <w:szCs w:val="20"/>
        </w:rPr>
        <w:t>minimis</w:t>
      </w:r>
      <w:proofErr w:type="spellEnd"/>
      <w:r w:rsidRPr="005D1279">
        <w:rPr>
          <w:rFonts w:cs="Arial"/>
          <w:szCs w:val="20"/>
        </w:rPr>
        <w:t xml:space="preserve"> (UL L št. 2023/2831 z dne 15. 12. 2023),</w:t>
      </w:r>
    </w:p>
    <w:p w14:paraId="14CA990B" w14:textId="77777777" w:rsidR="007C53D6" w:rsidRPr="005D1279" w:rsidRDefault="007C53D6" w:rsidP="00E65D9F">
      <w:pPr>
        <w:numPr>
          <w:ilvl w:val="0"/>
          <w:numId w:val="32"/>
        </w:numPr>
        <w:tabs>
          <w:tab w:val="left" w:pos="0"/>
        </w:tabs>
        <w:spacing w:line="276" w:lineRule="auto"/>
        <w:jc w:val="both"/>
        <w:rPr>
          <w:rFonts w:cs="Arial"/>
          <w:szCs w:val="20"/>
        </w:rPr>
      </w:pPr>
      <w:r w:rsidRPr="005D1279">
        <w:rPr>
          <w:rFonts w:cs="Arial"/>
          <w:szCs w:val="20"/>
        </w:rPr>
        <w:t>Program ukrepov Ministrstva za gospodarstvo, turizem in šport za spodbujanje podjetništva in konkurenčnosti v obdobju 2024 – 2030 z vsemi spremembami.</w:t>
      </w:r>
    </w:p>
    <w:p w14:paraId="3B5DEBC6" w14:textId="77777777" w:rsidR="007C53D6" w:rsidRPr="005D1279" w:rsidRDefault="007C53D6" w:rsidP="007C53D6">
      <w:pPr>
        <w:tabs>
          <w:tab w:val="left" w:pos="0"/>
        </w:tabs>
        <w:spacing w:line="276" w:lineRule="auto"/>
        <w:ind w:left="284"/>
        <w:jc w:val="both"/>
        <w:rPr>
          <w:rFonts w:cs="Arial"/>
          <w:szCs w:val="20"/>
        </w:rPr>
      </w:pPr>
    </w:p>
    <w:p w14:paraId="1D2AEE49" w14:textId="77777777" w:rsidR="007C53D6" w:rsidRPr="005D1279" w:rsidRDefault="007C53D6" w:rsidP="007C53D6">
      <w:pPr>
        <w:spacing w:line="276" w:lineRule="auto"/>
        <w:jc w:val="both"/>
        <w:rPr>
          <w:rFonts w:cs="Arial"/>
          <w:szCs w:val="20"/>
        </w:rPr>
      </w:pPr>
      <w:r w:rsidRPr="005D1279">
        <w:rPr>
          <w:rFonts w:cs="Arial"/>
          <w:szCs w:val="20"/>
        </w:rPr>
        <w:t>Pogodbeni stranki se dogovorita, da sta pri izvajanju pravic in obveznosti iz te pogodbe dolžni spoštovati  vsakokrat veljavne slovenske in evropske predpise in dokumente, navedene v prejšnjem odstavku, in njihovo vsebino sprejemata v pogodbeno vsebino. V primeru neskladja med pogodbenimi določbami in dokumenti, navedenimi v prejšnjem odstavku, prevladajo predpisi in pogoji prava EU.</w:t>
      </w:r>
    </w:p>
    <w:p w14:paraId="13043AD1" w14:textId="77777777" w:rsidR="007C53D6" w:rsidRPr="005D1279" w:rsidRDefault="007C53D6" w:rsidP="007C53D6">
      <w:pPr>
        <w:spacing w:line="276" w:lineRule="auto"/>
        <w:jc w:val="both"/>
        <w:rPr>
          <w:rFonts w:cs="Arial"/>
          <w:szCs w:val="20"/>
        </w:rPr>
      </w:pPr>
    </w:p>
    <w:p w14:paraId="245124AA" w14:textId="77777777" w:rsidR="007C53D6" w:rsidRPr="005D1279" w:rsidRDefault="007C53D6" w:rsidP="007C53D6">
      <w:pPr>
        <w:spacing w:line="276" w:lineRule="auto"/>
        <w:jc w:val="both"/>
        <w:rPr>
          <w:rFonts w:cs="Arial"/>
          <w:szCs w:val="20"/>
        </w:rPr>
      </w:pPr>
      <w:r w:rsidRPr="005D1279">
        <w:rPr>
          <w:rFonts w:cs="Arial"/>
          <w:szCs w:val="20"/>
        </w:rPr>
        <w:t>Upravičenec s podpisom te pogodbe izrecno potrjuje, da je v celoti seznanjen z vsemi predpisi in dokumenti, navedenimi v prvem odstavku tega člena, in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57F86533" w14:textId="77777777" w:rsidR="007C53D6" w:rsidRPr="005D1279" w:rsidRDefault="007C53D6" w:rsidP="007C53D6">
      <w:pPr>
        <w:spacing w:line="276" w:lineRule="auto"/>
        <w:jc w:val="both"/>
        <w:rPr>
          <w:rFonts w:cs="Arial"/>
          <w:szCs w:val="20"/>
        </w:rPr>
      </w:pPr>
    </w:p>
    <w:p w14:paraId="6F4F2E64" w14:textId="77777777" w:rsidR="007C53D6" w:rsidRPr="005D1279" w:rsidRDefault="007C53D6" w:rsidP="007C53D6">
      <w:pPr>
        <w:spacing w:line="276" w:lineRule="auto"/>
        <w:jc w:val="both"/>
        <w:rPr>
          <w:rFonts w:cs="Arial"/>
          <w:szCs w:val="20"/>
        </w:rPr>
      </w:pPr>
      <w:r w:rsidRPr="005D1279">
        <w:rPr>
          <w:rFonts w:cs="Arial"/>
          <w:szCs w:val="20"/>
        </w:rPr>
        <w:t>Seznam pravnih podlag ni zaključen oziroma se lahko po potrebi še dopolnjuje, saj je odvisen od sprejema novih izvedbenih in delegiranih uredb, ki jih sprejme Komisija.</w:t>
      </w:r>
    </w:p>
    <w:p w14:paraId="4BB39C80" w14:textId="77777777" w:rsidR="007C53D6" w:rsidRPr="005D1279" w:rsidRDefault="007C53D6" w:rsidP="007C53D6">
      <w:pPr>
        <w:spacing w:line="276" w:lineRule="auto"/>
        <w:jc w:val="both"/>
        <w:rPr>
          <w:rFonts w:cs="Arial"/>
          <w:szCs w:val="20"/>
        </w:rPr>
      </w:pPr>
    </w:p>
    <w:p w14:paraId="4487C32D"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275765AC"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IV. PODATKI O OPERACIJI IN OBDOBJE UPRAVIČENOSTI</w:t>
      </w:r>
    </w:p>
    <w:p w14:paraId="5EE44688"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6. člen</w:t>
      </w:r>
    </w:p>
    <w:p w14:paraId="7672C172" w14:textId="77777777" w:rsidR="007C53D6" w:rsidRPr="005D1279" w:rsidRDefault="007C53D6" w:rsidP="007C53D6">
      <w:pPr>
        <w:spacing w:line="276" w:lineRule="auto"/>
        <w:jc w:val="both"/>
        <w:rPr>
          <w:rFonts w:eastAsia="Calibri" w:cs="Arial"/>
          <w:szCs w:val="20"/>
        </w:rPr>
      </w:pPr>
      <w:r w:rsidRPr="005D1279">
        <w:rPr>
          <w:rFonts w:eastAsia="Calibri" w:cs="Arial"/>
          <w:szCs w:val="20"/>
        </w:rPr>
        <w:t xml:space="preserve">Vsebina operacije, namen, cilj z opredeljenimi ključnimi kazalniki učinka, aktivnosti, terminski plan ter finančni načrt so opredeljeni v vlogi upravičenca, ki je kot Priloga št. 1 sestavni del pogodbe. </w:t>
      </w:r>
    </w:p>
    <w:p w14:paraId="2B741DCA" w14:textId="77777777" w:rsidR="007C53D6" w:rsidRPr="005D1279" w:rsidRDefault="007C53D6" w:rsidP="007C53D6">
      <w:pPr>
        <w:autoSpaceDE w:val="0"/>
        <w:autoSpaceDN w:val="0"/>
        <w:adjustRightInd w:val="0"/>
        <w:spacing w:line="276" w:lineRule="auto"/>
        <w:jc w:val="both"/>
        <w:rPr>
          <w:rFonts w:eastAsia="Calibri" w:cs="Arial"/>
          <w:color w:val="000000"/>
          <w:szCs w:val="20"/>
          <w:lang w:eastAsia="sl-SI"/>
        </w:rPr>
      </w:pPr>
    </w:p>
    <w:p w14:paraId="20A78D1A" w14:textId="77777777" w:rsidR="007C53D6" w:rsidRPr="005D1279" w:rsidRDefault="007C53D6" w:rsidP="007C53D6">
      <w:pPr>
        <w:autoSpaceDE w:val="0"/>
        <w:autoSpaceDN w:val="0"/>
        <w:adjustRightInd w:val="0"/>
        <w:spacing w:line="276" w:lineRule="auto"/>
        <w:jc w:val="both"/>
        <w:rPr>
          <w:rFonts w:eastAsia="Calibri" w:cs="Arial"/>
          <w:color w:val="000000"/>
          <w:szCs w:val="20"/>
          <w:lang w:eastAsia="sl-SI"/>
        </w:rPr>
      </w:pPr>
      <w:r w:rsidRPr="005D1279">
        <w:rPr>
          <w:rFonts w:eastAsia="Calibri" w:cs="Arial"/>
          <w:color w:val="000000"/>
          <w:szCs w:val="20"/>
          <w:lang w:eastAsia="sl-SI"/>
        </w:rPr>
        <w:t xml:space="preserve">Pogodbeni stranki sta soglasni, da potrditev operacije in vloge na javni razpis s sklepom o izboru in vključitev vloge v to pogodbo ne pomeni tudi avtomatične odobritve financiranja posameznih upravičenih </w:t>
      </w:r>
      <w:r w:rsidRPr="005D1279">
        <w:rPr>
          <w:rFonts w:eastAsia="Calibri" w:cs="Arial"/>
          <w:color w:val="000000"/>
          <w:szCs w:val="20"/>
          <w:lang w:eastAsia="sl-SI"/>
        </w:rPr>
        <w:lastRenderedPageBreak/>
        <w:t xml:space="preserve">stroškov, opredeljenih v vlogi, na temeljih, opredeljenih v 11. členu te pogodbe. Upravičenost sofinanciranja bo ministrstvo preverjalo v okviru vsakokratne presoje zahtevkov za izplačilo, na način in z dinamiko, kot sta opredeljena v tej pogodbi, ob upoštevanju Navodil organa upravljanja o upravičenih stroških za sredstva evropske kohezijske politike za programsko obdobje 2021–2027, z vsemi spremembami, ki bodo objavljene v času izvajanja pogodbe.  </w:t>
      </w:r>
    </w:p>
    <w:p w14:paraId="56DCD332" w14:textId="77777777" w:rsidR="007C53D6" w:rsidRPr="005D1279" w:rsidRDefault="007C53D6" w:rsidP="007C53D6">
      <w:pPr>
        <w:spacing w:line="276" w:lineRule="auto"/>
        <w:jc w:val="both"/>
        <w:rPr>
          <w:rFonts w:eastAsia="Calibri" w:cs="Arial"/>
          <w:szCs w:val="20"/>
        </w:rPr>
      </w:pPr>
    </w:p>
    <w:p w14:paraId="709EFA34" w14:textId="77777777" w:rsidR="007C53D6" w:rsidRPr="005D1279" w:rsidRDefault="007C53D6" w:rsidP="007C53D6">
      <w:pPr>
        <w:autoSpaceDE w:val="0"/>
        <w:autoSpaceDN w:val="0"/>
        <w:adjustRightInd w:val="0"/>
        <w:spacing w:line="276" w:lineRule="auto"/>
        <w:jc w:val="both"/>
        <w:rPr>
          <w:rFonts w:eastAsia="Calibri" w:cs="Arial"/>
          <w:color w:val="000000"/>
          <w:szCs w:val="20"/>
          <w:lang w:eastAsia="sl-SI"/>
        </w:rPr>
      </w:pPr>
      <w:r w:rsidRPr="005D1279">
        <w:rPr>
          <w:rFonts w:eastAsia="Calibri" w:cs="Arial"/>
          <w:color w:val="000000"/>
          <w:szCs w:val="20"/>
          <w:lang w:eastAsia="sl-SI"/>
        </w:rPr>
        <w:t>Prav tako so sestavni del te pogodbe tudi besedilo celotne razpisne dokumentacije ter vprašanja in odgovori, ki so bili dani s strani ministrstva v fazi priprave vloge na javni razpis.</w:t>
      </w:r>
    </w:p>
    <w:p w14:paraId="1DF1A350" w14:textId="77777777" w:rsidR="007C53D6" w:rsidRPr="005D1279" w:rsidRDefault="007C53D6" w:rsidP="007C53D6">
      <w:pPr>
        <w:autoSpaceDE w:val="0"/>
        <w:autoSpaceDN w:val="0"/>
        <w:adjustRightInd w:val="0"/>
        <w:spacing w:line="276" w:lineRule="auto"/>
        <w:jc w:val="both"/>
        <w:rPr>
          <w:rFonts w:eastAsia="Calibri" w:cs="Arial"/>
          <w:color w:val="000000"/>
          <w:szCs w:val="20"/>
          <w:lang w:eastAsia="sl-SI"/>
        </w:rPr>
      </w:pPr>
    </w:p>
    <w:p w14:paraId="5A1308CE" w14:textId="77777777" w:rsidR="007C53D6" w:rsidRPr="005D1279" w:rsidRDefault="007C53D6" w:rsidP="007C53D6">
      <w:pPr>
        <w:autoSpaceDE w:val="0"/>
        <w:autoSpaceDN w:val="0"/>
        <w:adjustRightInd w:val="0"/>
        <w:spacing w:line="276" w:lineRule="auto"/>
        <w:jc w:val="both"/>
        <w:rPr>
          <w:rFonts w:cs="Arial"/>
          <w:bCs/>
          <w:szCs w:val="20"/>
        </w:rPr>
      </w:pPr>
      <w:r w:rsidRPr="005D1279">
        <w:rPr>
          <w:rFonts w:cs="Arial"/>
          <w:bCs/>
          <w:szCs w:val="20"/>
        </w:rPr>
        <w:t xml:space="preserve">Operacija se lahko začne izvajati z dnem, ko ministrstvo izda sklep o izboru. Vse aktivnosti operacije morajo biti izvedene najpozneje do 31. 10. 2029, ko je tudi skrajni datum za zaključek operacije. </w:t>
      </w:r>
    </w:p>
    <w:p w14:paraId="2745B163" w14:textId="77777777" w:rsidR="007C53D6" w:rsidRPr="005D1279" w:rsidRDefault="007C53D6" w:rsidP="007C53D6">
      <w:pPr>
        <w:autoSpaceDE w:val="0"/>
        <w:autoSpaceDN w:val="0"/>
        <w:adjustRightInd w:val="0"/>
        <w:spacing w:line="276" w:lineRule="auto"/>
        <w:jc w:val="both"/>
        <w:rPr>
          <w:rFonts w:cs="Arial"/>
          <w:bCs/>
          <w:szCs w:val="20"/>
        </w:rPr>
      </w:pPr>
    </w:p>
    <w:p w14:paraId="37B2E1AE" w14:textId="77777777" w:rsidR="007C53D6" w:rsidRPr="005D1279" w:rsidRDefault="007C53D6" w:rsidP="007C53D6">
      <w:pPr>
        <w:autoSpaceDE w:val="0"/>
        <w:autoSpaceDN w:val="0"/>
        <w:adjustRightInd w:val="0"/>
        <w:spacing w:line="276" w:lineRule="auto"/>
        <w:jc w:val="both"/>
        <w:rPr>
          <w:rFonts w:cs="Arial"/>
          <w:bCs/>
          <w:szCs w:val="20"/>
        </w:rPr>
      </w:pPr>
      <w:r w:rsidRPr="005D1279">
        <w:rPr>
          <w:rFonts w:cs="Arial"/>
          <w:bCs/>
          <w:szCs w:val="20"/>
        </w:rPr>
        <w:t xml:space="preserve">Obdobje upravičenih stroškov operacije se začne z dnem, ko ministrstvo izda sklep o izboru in traja največ do 31. 10. 2029. </w:t>
      </w:r>
    </w:p>
    <w:p w14:paraId="6488AB52" w14:textId="77777777" w:rsidR="007C53D6" w:rsidRPr="005D1279" w:rsidRDefault="007C53D6" w:rsidP="007C53D6">
      <w:pPr>
        <w:autoSpaceDE w:val="0"/>
        <w:autoSpaceDN w:val="0"/>
        <w:adjustRightInd w:val="0"/>
        <w:spacing w:line="276" w:lineRule="auto"/>
        <w:jc w:val="both"/>
        <w:rPr>
          <w:rFonts w:cs="Arial"/>
          <w:bCs/>
          <w:szCs w:val="20"/>
        </w:rPr>
      </w:pPr>
    </w:p>
    <w:p w14:paraId="6A216432" w14:textId="77777777" w:rsidR="007C53D6" w:rsidRPr="005D1279" w:rsidRDefault="007C53D6" w:rsidP="007C53D6">
      <w:pPr>
        <w:autoSpaceDE w:val="0"/>
        <w:autoSpaceDN w:val="0"/>
        <w:adjustRightInd w:val="0"/>
        <w:spacing w:line="276" w:lineRule="auto"/>
        <w:jc w:val="both"/>
        <w:rPr>
          <w:rFonts w:cs="Arial"/>
          <w:bCs/>
          <w:szCs w:val="20"/>
        </w:rPr>
      </w:pPr>
      <w:r w:rsidRPr="005D1279">
        <w:rPr>
          <w:rFonts w:cs="Arial"/>
          <w:bCs/>
          <w:szCs w:val="20"/>
        </w:rPr>
        <w:t>Obdobje upravičenosti izdatkov operacije je od datuma izdaje sklepa o izboru s strani ministrstva, do izstavitve zadnjega zahtevka za izplačilo, to je najkasneje do 31. 10. 2029.</w:t>
      </w:r>
    </w:p>
    <w:p w14:paraId="1E0DB239" w14:textId="77777777" w:rsidR="007C53D6" w:rsidRPr="005D1279" w:rsidRDefault="007C53D6" w:rsidP="007C53D6">
      <w:pPr>
        <w:autoSpaceDE w:val="0"/>
        <w:autoSpaceDN w:val="0"/>
        <w:adjustRightInd w:val="0"/>
        <w:spacing w:line="276" w:lineRule="auto"/>
        <w:jc w:val="both"/>
        <w:rPr>
          <w:rFonts w:cs="Arial"/>
          <w:bCs/>
          <w:szCs w:val="20"/>
        </w:rPr>
      </w:pPr>
    </w:p>
    <w:p w14:paraId="0E7B094E" w14:textId="77777777" w:rsidR="007C53D6" w:rsidRPr="005D1279" w:rsidRDefault="007C53D6" w:rsidP="007C53D6">
      <w:pPr>
        <w:autoSpaceDE w:val="0"/>
        <w:autoSpaceDN w:val="0"/>
        <w:adjustRightInd w:val="0"/>
        <w:spacing w:line="276" w:lineRule="auto"/>
        <w:jc w:val="both"/>
        <w:rPr>
          <w:rFonts w:cs="Arial"/>
          <w:bCs/>
          <w:szCs w:val="20"/>
        </w:rPr>
      </w:pPr>
      <w:r w:rsidRPr="005D1279">
        <w:rPr>
          <w:rFonts w:cs="Arial"/>
          <w:bCs/>
          <w:szCs w:val="20"/>
        </w:rPr>
        <w:t>Obdobje upravičenosti javnih izdatkov je do 31. 12. 2029.</w:t>
      </w:r>
    </w:p>
    <w:p w14:paraId="2120AB96" w14:textId="77777777" w:rsidR="007C53D6" w:rsidRPr="005D1279" w:rsidRDefault="007C53D6" w:rsidP="007C53D6">
      <w:pPr>
        <w:autoSpaceDE w:val="0"/>
        <w:autoSpaceDN w:val="0"/>
        <w:adjustRightInd w:val="0"/>
        <w:spacing w:line="276" w:lineRule="auto"/>
        <w:jc w:val="both"/>
        <w:rPr>
          <w:rFonts w:eastAsia="Calibri" w:cs="Arial"/>
          <w:color w:val="000000"/>
          <w:szCs w:val="20"/>
          <w:lang w:eastAsia="sl-SI"/>
        </w:rPr>
      </w:pPr>
    </w:p>
    <w:p w14:paraId="7D636072" w14:textId="77777777" w:rsidR="007C53D6" w:rsidRPr="005D1279" w:rsidRDefault="007C53D6" w:rsidP="007C53D6">
      <w:pPr>
        <w:autoSpaceDE w:val="0"/>
        <w:autoSpaceDN w:val="0"/>
        <w:adjustRightInd w:val="0"/>
        <w:spacing w:line="276" w:lineRule="auto"/>
        <w:jc w:val="both"/>
        <w:rPr>
          <w:rFonts w:eastAsia="Calibri" w:cs="Arial"/>
          <w:color w:val="000000"/>
          <w:szCs w:val="20"/>
          <w:lang w:eastAsia="sl-SI"/>
        </w:rPr>
      </w:pPr>
      <w:r w:rsidRPr="005D1279">
        <w:rPr>
          <w:rFonts w:eastAsia="Calibri" w:cs="Arial"/>
          <w:color w:val="000000"/>
          <w:szCs w:val="20"/>
          <w:lang w:eastAsia="sl-SI"/>
        </w:rPr>
        <w:t xml:space="preserve">V primeru, da se ugotovi, da je operacija pred izdajo sklepa o izboru že zaključena, ministrstvo odstopi od pogodbe, upravičenec pa mora vrniti prejeta sredstva po tej pogodbi v roku 30 (tridesetih) dni od prejema pisnega poziva ministrstva, povečana za zakonske zamudne obresti od dneva nakazila na transakcijski račun upravičenca do dneva vračila v dobro proračuna Republike Slovenije. </w:t>
      </w:r>
    </w:p>
    <w:p w14:paraId="6877F624" w14:textId="77777777" w:rsidR="007C53D6" w:rsidRPr="005D1279" w:rsidRDefault="007C53D6" w:rsidP="007C53D6">
      <w:pPr>
        <w:spacing w:line="276" w:lineRule="auto"/>
        <w:jc w:val="both"/>
        <w:rPr>
          <w:rFonts w:eastAsia="Calibri" w:cs="Arial"/>
          <w:color w:val="000000"/>
          <w:szCs w:val="20"/>
          <w:lang w:eastAsia="sl-SI"/>
        </w:rPr>
      </w:pPr>
    </w:p>
    <w:p w14:paraId="5D2A9F50" w14:textId="77777777" w:rsidR="007C53D6" w:rsidRPr="005D1279" w:rsidRDefault="007C53D6" w:rsidP="007C53D6">
      <w:pPr>
        <w:spacing w:line="276" w:lineRule="auto"/>
        <w:jc w:val="both"/>
        <w:rPr>
          <w:rFonts w:eastAsia="Calibri" w:cs="Arial"/>
          <w:color w:val="000000"/>
          <w:szCs w:val="20"/>
          <w:lang w:eastAsia="sl-SI"/>
        </w:rPr>
      </w:pPr>
      <w:r w:rsidRPr="005D1279">
        <w:rPr>
          <w:rFonts w:eastAsia="Calibri" w:cs="Arial"/>
          <w:color w:val="000000"/>
          <w:szCs w:val="20"/>
          <w:lang w:eastAsia="sl-SI"/>
        </w:rPr>
        <w:t>Upravičenec za osebe, ki bodo po njegovem naročilu delale na operaciji v zvezi z izpolnitvijo te pogodbe, odgovarja, kot bi delo opravil sam.</w:t>
      </w:r>
    </w:p>
    <w:p w14:paraId="472EB0E8" w14:textId="77777777" w:rsidR="007C53D6" w:rsidRPr="005D1279" w:rsidRDefault="007C53D6" w:rsidP="007C53D6">
      <w:pPr>
        <w:spacing w:line="276" w:lineRule="auto"/>
        <w:jc w:val="both"/>
        <w:rPr>
          <w:rFonts w:eastAsia="Calibri" w:cs="Arial"/>
          <w:szCs w:val="20"/>
        </w:rPr>
      </w:pPr>
    </w:p>
    <w:p w14:paraId="65457CE3" w14:textId="77777777" w:rsidR="007C53D6" w:rsidRPr="005D1279" w:rsidRDefault="007C53D6" w:rsidP="007C53D6">
      <w:pPr>
        <w:spacing w:line="276" w:lineRule="auto"/>
        <w:jc w:val="both"/>
        <w:rPr>
          <w:rFonts w:eastAsia="Calibri" w:cs="Arial"/>
          <w:szCs w:val="20"/>
        </w:rPr>
      </w:pPr>
      <w:r w:rsidRPr="005D1279">
        <w:rPr>
          <w:rFonts w:eastAsia="Calibri" w:cs="Arial"/>
          <w:szCs w:val="20"/>
        </w:rPr>
        <w:t>Predmet te pogodbe je izpolnjen, ko je zaključena celotna operacija oziroma so izvedene vse aktivnosti v njenem okviru, ne glede na to, ali jih izvaja upravičenec po tej pogodbi</w:t>
      </w:r>
      <w:r w:rsidRPr="005D1279">
        <w:rPr>
          <w:rFonts w:eastAsia="Calibri" w:cs="Arial"/>
          <w:color w:val="000000"/>
          <w:szCs w:val="20"/>
          <w:lang w:eastAsia="sl-SI"/>
        </w:rPr>
        <w:t xml:space="preserve"> ali kdo tretji.</w:t>
      </w:r>
      <w:r w:rsidRPr="005D1279">
        <w:rPr>
          <w:rFonts w:eastAsia="Calibri" w:cs="Arial"/>
          <w:szCs w:val="20"/>
        </w:rPr>
        <w:t xml:space="preserve"> Dokazno breme, da je predmet pogodbe izpolnjen, je na strani upravičenca.</w:t>
      </w:r>
    </w:p>
    <w:p w14:paraId="35D4EAAE" w14:textId="77777777" w:rsidR="007C53D6" w:rsidRPr="005D1279" w:rsidRDefault="007C53D6" w:rsidP="007C53D6">
      <w:pPr>
        <w:spacing w:line="276" w:lineRule="auto"/>
        <w:jc w:val="both"/>
        <w:rPr>
          <w:rFonts w:eastAsia="Calibri" w:cs="Arial"/>
          <w:szCs w:val="20"/>
        </w:rPr>
      </w:pPr>
    </w:p>
    <w:p w14:paraId="443BE35C"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7. člen</w:t>
      </w:r>
    </w:p>
    <w:p w14:paraId="488E2B92"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se zavezuje, da bo dosegel cilje operacije, kot izhaja iz njegove vloge na javni razpis. </w:t>
      </w:r>
    </w:p>
    <w:p w14:paraId="112A502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mora ob zaključku operacije dokazati izpolnjevanje ciljev potrjene operacije, ki je vzpostavitev in uspešno delovanje zagovorniške organizacije na področju socialne ekonomije z doseženimi ključnimi kazalniki učinka. </w:t>
      </w:r>
    </w:p>
    <w:p w14:paraId="1F512F3A" w14:textId="77777777" w:rsidR="007C53D6" w:rsidRPr="005D1279" w:rsidRDefault="007C53D6" w:rsidP="007C53D6">
      <w:pPr>
        <w:spacing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mora tako dokazati, da je v rokih, ki so navedeni v spodnjih preglednicah, dosegel ciljne vrednosti ključnih kazalnikov učinka:</w:t>
      </w:r>
    </w:p>
    <w:p w14:paraId="088D75C0" w14:textId="77777777" w:rsidR="007C53D6" w:rsidRPr="005D1279" w:rsidRDefault="007C53D6" w:rsidP="007C53D6">
      <w:pPr>
        <w:spacing w:line="276" w:lineRule="auto"/>
        <w:jc w:val="both"/>
        <w:rPr>
          <w:rFonts w:eastAsiaTheme="minorHAnsi" w:cs="Arial"/>
          <w:kern w:val="2"/>
          <w:szCs w:val="20"/>
          <w14:ligatures w14:val="standardContextual"/>
        </w:rPr>
      </w:pPr>
    </w:p>
    <w:p w14:paraId="35EB0AA3" w14:textId="77777777" w:rsidR="007C53D6" w:rsidRPr="005D1279" w:rsidRDefault="007C53D6" w:rsidP="007C53D6">
      <w:pPr>
        <w:spacing w:after="160" w:line="276" w:lineRule="auto"/>
        <w:jc w:val="both"/>
        <w:rPr>
          <w:rFonts w:eastAsiaTheme="minorHAnsi" w:cs="Arial"/>
          <w:i/>
          <w:iCs/>
          <w:kern w:val="2"/>
          <w:szCs w:val="20"/>
          <w14:ligatures w14:val="standardContextual"/>
        </w:rPr>
      </w:pPr>
      <w:r w:rsidRPr="005D1279">
        <w:rPr>
          <w:rFonts w:eastAsiaTheme="minorHAnsi" w:cs="Arial"/>
          <w:kern w:val="2"/>
          <w:szCs w:val="20"/>
          <w14:ligatures w14:val="standardContextual"/>
        </w:rPr>
        <w:t xml:space="preserve">Predmet javnega razpisa vključuje zagotavljanje podpore 157 </w:t>
      </w:r>
      <w:proofErr w:type="spellStart"/>
      <w:r w:rsidRPr="005D1279">
        <w:rPr>
          <w:rFonts w:eastAsiaTheme="minorHAnsi" w:cs="Arial"/>
          <w:kern w:val="2"/>
          <w:szCs w:val="20"/>
          <w14:ligatures w14:val="standardContextual"/>
        </w:rPr>
        <w:t>mikro</w:t>
      </w:r>
      <w:proofErr w:type="spellEnd"/>
      <w:r w:rsidRPr="005D1279">
        <w:rPr>
          <w:rFonts w:eastAsiaTheme="minorHAnsi" w:cs="Arial"/>
          <w:kern w:val="2"/>
          <w:szCs w:val="20"/>
          <w14:ligatures w14:val="standardContextual"/>
        </w:rPr>
        <w:t xml:space="preserve">, malim in srednjim podjetjem do zaključka </w:t>
      </w:r>
      <w:proofErr w:type="spellStart"/>
      <w:r w:rsidRPr="005D1279">
        <w:rPr>
          <w:rFonts w:eastAsiaTheme="minorHAnsi" w:cs="Arial"/>
          <w:kern w:val="2"/>
          <w:szCs w:val="20"/>
          <w14:ligatures w14:val="standardContextual"/>
        </w:rPr>
        <w:t>operacije,od</w:t>
      </w:r>
      <w:proofErr w:type="spellEnd"/>
      <w:r w:rsidRPr="005D1279">
        <w:rPr>
          <w:rFonts w:eastAsiaTheme="minorHAnsi" w:cs="Arial"/>
          <w:kern w:val="2"/>
          <w:szCs w:val="20"/>
          <w14:ligatures w14:val="standardContextual"/>
        </w:rPr>
        <w:t xml:space="preserve"> tega vsaj 141 v Kohezijski regiji Vzhodna Slovenija in 16 v Kohezijski regiji Zahodna Slovenija</w:t>
      </w:r>
      <w:r w:rsidRPr="005D1279">
        <w:rPr>
          <w:rFonts w:eastAsiaTheme="minorHAnsi" w:cs="Arial"/>
          <w:i/>
          <w:iCs/>
          <w:kern w:val="2"/>
          <w:szCs w:val="20"/>
          <w14:ligatures w14:val="standardContextual"/>
        </w:rPr>
        <w:t>:</w:t>
      </w:r>
    </w:p>
    <w:tbl>
      <w:tblPr>
        <w:tblStyle w:val="Tabelamrea5"/>
        <w:tblW w:w="9776" w:type="dxa"/>
        <w:tblLook w:val="04A0" w:firstRow="1" w:lastRow="0" w:firstColumn="1" w:lastColumn="0" w:noHBand="0" w:noVBand="1"/>
      </w:tblPr>
      <w:tblGrid>
        <w:gridCol w:w="1396"/>
        <w:gridCol w:w="1397"/>
        <w:gridCol w:w="1396"/>
        <w:gridCol w:w="1397"/>
        <w:gridCol w:w="1396"/>
        <w:gridCol w:w="1397"/>
        <w:gridCol w:w="1397"/>
      </w:tblGrid>
      <w:tr w:rsidR="007C53D6" w:rsidRPr="005D1279" w14:paraId="7595A89F" w14:textId="77777777" w:rsidTr="006703A2">
        <w:tc>
          <w:tcPr>
            <w:tcW w:w="1396" w:type="dxa"/>
            <w:shd w:val="clear" w:color="auto" w:fill="D9D9D9" w:themeFill="background1" w:themeFillShade="D9"/>
          </w:tcPr>
          <w:p w14:paraId="1503D86C"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Kazalnik učinka</w:t>
            </w:r>
          </w:p>
        </w:tc>
        <w:tc>
          <w:tcPr>
            <w:tcW w:w="1397" w:type="dxa"/>
            <w:shd w:val="clear" w:color="auto" w:fill="D9D9D9" w:themeFill="background1" w:themeFillShade="D9"/>
          </w:tcPr>
          <w:p w14:paraId="4F926C78"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2025</w:t>
            </w:r>
          </w:p>
        </w:tc>
        <w:tc>
          <w:tcPr>
            <w:tcW w:w="1396" w:type="dxa"/>
            <w:shd w:val="clear" w:color="auto" w:fill="D9D9D9" w:themeFill="background1" w:themeFillShade="D9"/>
          </w:tcPr>
          <w:p w14:paraId="3F580B24"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2026</w:t>
            </w:r>
          </w:p>
        </w:tc>
        <w:tc>
          <w:tcPr>
            <w:tcW w:w="1397" w:type="dxa"/>
            <w:shd w:val="clear" w:color="auto" w:fill="D9D9D9" w:themeFill="background1" w:themeFillShade="D9"/>
          </w:tcPr>
          <w:p w14:paraId="2FB02BDC"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2027</w:t>
            </w:r>
          </w:p>
        </w:tc>
        <w:tc>
          <w:tcPr>
            <w:tcW w:w="1396" w:type="dxa"/>
            <w:shd w:val="clear" w:color="auto" w:fill="D9D9D9" w:themeFill="background1" w:themeFillShade="D9"/>
          </w:tcPr>
          <w:p w14:paraId="148F7137"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2028</w:t>
            </w:r>
          </w:p>
        </w:tc>
        <w:tc>
          <w:tcPr>
            <w:tcW w:w="1397" w:type="dxa"/>
            <w:shd w:val="clear" w:color="auto" w:fill="D9D9D9" w:themeFill="background1" w:themeFillShade="D9"/>
          </w:tcPr>
          <w:p w14:paraId="5DF6F9BC"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2029</w:t>
            </w:r>
          </w:p>
        </w:tc>
        <w:tc>
          <w:tcPr>
            <w:tcW w:w="1397" w:type="dxa"/>
            <w:shd w:val="clear" w:color="auto" w:fill="D9D9D9" w:themeFill="background1" w:themeFillShade="D9"/>
          </w:tcPr>
          <w:p w14:paraId="66D78852"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Skupaj</w:t>
            </w:r>
          </w:p>
        </w:tc>
      </w:tr>
      <w:tr w:rsidR="007C53D6" w:rsidRPr="005D1279" w14:paraId="68649097" w14:textId="77777777" w:rsidTr="006703A2">
        <w:tc>
          <w:tcPr>
            <w:tcW w:w="1396" w:type="dxa"/>
            <w:shd w:val="clear" w:color="auto" w:fill="D9D9D9" w:themeFill="background1" w:themeFillShade="D9"/>
          </w:tcPr>
          <w:p w14:paraId="0972DF1D"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VZHOD</w:t>
            </w:r>
          </w:p>
        </w:tc>
        <w:tc>
          <w:tcPr>
            <w:tcW w:w="1397" w:type="dxa"/>
          </w:tcPr>
          <w:p w14:paraId="16E61F0C" w14:textId="77777777" w:rsidR="007C53D6" w:rsidRPr="005D1279" w:rsidRDefault="007C53D6" w:rsidP="006703A2">
            <w:pPr>
              <w:spacing w:line="276" w:lineRule="auto"/>
              <w:jc w:val="both"/>
              <w:rPr>
                <w:rFonts w:eastAsiaTheme="minorHAnsi" w:cs="Arial"/>
                <w:szCs w:val="20"/>
              </w:rPr>
            </w:pPr>
          </w:p>
        </w:tc>
        <w:tc>
          <w:tcPr>
            <w:tcW w:w="1396" w:type="dxa"/>
          </w:tcPr>
          <w:p w14:paraId="1541DC17" w14:textId="77777777" w:rsidR="007C53D6" w:rsidRPr="005D1279" w:rsidRDefault="007C53D6" w:rsidP="006703A2">
            <w:pPr>
              <w:spacing w:line="276" w:lineRule="auto"/>
              <w:jc w:val="both"/>
              <w:rPr>
                <w:rFonts w:eastAsiaTheme="minorHAnsi" w:cs="Arial"/>
                <w:szCs w:val="20"/>
              </w:rPr>
            </w:pPr>
          </w:p>
        </w:tc>
        <w:tc>
          <w:tcPr>
            <w:tcW w:w="1397" w:type="dxa"/>
          </w:tcPr>
          <w:p w14:paraId="1AA511D5" w14:textId="77777777" w:rsidR="007C53D6" w:rsidRPr="005D1279" w:rsidRDefault="007C53D6" w:rsidP="006703A2">
            <w:pPr>
              <w:spacing w:line="276" w:lineRule="auto"/>
              <w:jc w:val="both"/>
              <w:rPr>
                <w:rFonts w:eastAsiaTheme="minorHAnsi" w:cs="Arial"/>
                <w:szCs w:val="20"/>
              </w:rPr>
            </w:pPr>
          </w:p>
        </w:tc>
        <w:tc>
          <w:tcPr>
            <w:tcW w:w="1396" w:type="dxa"/>
          </w:tcPr>
          <w:p w14:paraId="49A9EA0D" w14:textId="77777777" w:rsidR="007C53D6" w:rsidRPr="005D1279" w:rsidRDefault="007C53D6" w:rsidP="006703A2">
            <w:pPr>
              <w:spacing w:line="276" w:lineRule="auto"/>
              <w:jc w:val="both"/>
              <w:rPr>
                <w:rFonts w:eastAsiaTheme="minorHAnsi" w:cs="Arial"/>
                <w:szCs w:val="20"/>
              </w:rPr>
            </w:pPr>
          </w:p>
        </w:tc>
        <w:tc>
          <w:tcPr>
            <w:tcW w:w="1397" w:type="dxa"/>
          </w:tcPr>
          <w:p w14:paraId="1684CE1D" w14:textId="77777777" w:rsidR="007C53D6" w:rsidRPr="005D1279" w:rsidRDefault="007C53D6" w:rsidP="006703A2">
            <w:pPr>
              <w:spacing w:line="276" w:lineRule="auto"/>
              <w:jc w:val="both"/>
              <w:rPr>
                <w:rFonts w:eastAsiaTheme="minorHAnsi" w:cs="Arial"/>
                <w:szCs w:val="20"/>
              </w:rPr>
            </w:pPr>
          </w:p>
        </w:tc>
        <w:tc>
          <w:tcPr>
            <w:tcW w:w="1397" w:type="dxa"/>
          </w:tcPr>
          <w:p w14:paraId="7FE3FCC2" w14:textId="77777777" w:rsidR="007C53D6" w:rsidRPr="005D1279" w:rsidRDefault="007C53D6" w:rsidP="006703A2">
            <w:pPr>
              <w:spacing w:line="276" w:lineRule="auto"/>
              <w:jc w:val="both"/>
              <w:rPr>
                <w:rFonts w:eastAsiaTheme="minorHAnsi" w:cs="Arial"/>
                <w:szCs w:val="20"/>
              </w:rPr>
            </w:pPr>
          </w:p>
        </w:tc>
      </w:tr>
      <w:tr w:rsidR="007C53D6" w:rsidRPr="005D1279" w14:paraId="2435DAE5" w14:textId="77777777" w:rsidTr="006703A2">
        <w:tc>
          <w:tcPr>
            <w:tcW w:w="1396" w:type="dxa"/>
            <w:shd w:val="clear" w:color="auto" w:fill="D9D9D9" w:themeFill="background1" w:themeFillShade="D9"/>
          </w:tcPr>
          <w:p w14:paraId="750BE345"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ZAHOD</w:t>
            </w:r>
          </w:p>
        </w:tc>
        <w:tc>
          <w:tcPr>
            <w:tcW w:w="1397" w:type="dxa"/>
          </w:tcPr>
          <w:p w14:paraId="641AB5EA" w14:textId="77777777" w:rsidR="007C53D6" w:rsidRPr="005D1279" w:rsidRDefault="007C53D6" w:rsidP="006703A2">
            <w:pPr>
              <w:spacing w:line="276" w:lineRule="auto"/>
              <w:jc w:val="both"/>
              <w:rPr>
                <w:rFonts w:eastAsiaTheme="minorHAnsi" w:cs="Arial"/>
                <w:szCs w:val="20"/>
              </w:rPr>
            </w:pPr>
          </w:p>
        </w:tc>
        <w:tc>
          <w:tcPr>
            <w:tcW w:w="1396" w:type="dxa"/>
          </w:tcPr>
          <w:p w14:paraId="6FC1C8EB" w14:textId="77777777" w:rsidR="007C53D6" w:rsidRPr="005D1279" w:rsidRDefault="007C53D6" w:rsidP="006703A2">
            <w:pPr>
              <w:spacing w:line="276" w:lineRule="auto"/>
              <w:jc w:val="both"/>
              <w:rPr>
                <w:rFonts w:eastAsiaTheme="minorHAnsi" w:cs="Arial"/>
                <w:szCs w:val="20"/>
              </w:rPr>
            </w:pPr>
          </w:p>
        </w:tc>
        <w:tc>
          <w:tcPr>
            <w:tcW w:w="1397" w:type="dxa"/>
          </w:tcPr>
          <w:p w14:paraId="7845C353" w14:textId="77777777" w:rsidR="007C53D6" w:rsidRPr="005D1279" w:rsidRDefault="007C53D6" w:rsidP="006703A2">
            <w:pPr>
              <w:spacing w:line="276" w:lineRule="auto"/>
              <w:jc w:val="both"/>
              <w:rPr>
                <w:rFonts w:eastAsiaTheme="minorHAnsi" w:cs="Arial"/>
                <w:szCs w:val="20"/>
              </w:rPr>
            </w:pPr>
          </w:p>
        </w:tc>
        <w:tc>
          <w:tcPr>
            <w:tcW w:w="1396" w:type="dxa"/>
          </w:tcPr>
          <w:p w14:paraId="27632CFB" w14:textId="77777777" w:rsidR="007C53D6" w:rsidRPr="005D1279" w:rsidRDefault="007C53D6" w:rsidP="006703A2">
            <w:pPr>
              <w:spacing w:line="276" w:lineRule="auto"/>
              <w:jc w:val="both"/>
              <w:rPr>
                <w:rFonts w:eastAsiaTheme="minorHAnsi" w:cs="Arial"/>
                <w:szCs w:val="20"/>
              </w:rPr>
            </w:pPr>
          </w:p>
        </w:tc>
        <w:tc>
          <w:tcPr>
            <w:tcW w:w="1397" w:type="dxa"/>
          </w:tcPr>
          <w:p w14:paraId="22C16D55" w14:textId="77777777" w:rsidR="007C53D6" w:rsidRPr="005D1279" w:rsidRDefault="007C53D6" w:rsidP="006703A2">
            <w:pPr>
              <w:spacing w:line="276" w:lineRule="auto"/>
              <w:jc w:val="both"/>
              <w:rPr>
                <w:rFonts w:eastAsiaTheme="minorHAnsi" w:cs="Arial"/>
                <w:szCs w:val="20"/>
              </w:rPr>
            </w:pPr>
          </w:p>
        </w:tc>
        <w:tc>
          <w:tcPr>
            <w:tcW w:w="1397" w:type="dxa"/>
          </w:tcPr>
          <w:p w14:paraId="718C08AD" w14:textId="77777777" w:rsidR="007C53D6" w:rsidRPr="005D1279" w:rsidRDefault="007C53D6" w:rsidP="006703A2">
            <w:pPr>
              <w:spacing w:line="276" w:lineRule="auto"/>
              <w:jc w:val="both"/>
              <w:rPr>
                <w:rFonts w:eastAsiaTheme="minorHAnsi" w:cs="Arial"/>
                <w:szCs w:val="20"/>
              </w:rPr>
            </w:pPr>
          </w:p>
        </w:tc>
      </w:tr>
      <w:tr w:rsidR="007C53D6" w:rsidRPr="005D1279" w14:paraId="7B8B6AC0" w14:textId="77777777" w:rsidTr="006703A2">
        <w:tc>
          <w:tcPr>
            <w:tcW w:w="1396" w:type="dxa"/>
            <w:shd w:val="clear" w:color="auto" w:fill="D9D9D9" w:themeFill="background1" w:themeFillShade="D9"/>
          </w:tcPr>
          <w:p w14:paraId="411B5B62" w14:textId="77777777" w:rsidR="007C53D6" w:rsidRPr="005D1279" w:rsidRDefault="007C53D6" w:rsidP="006703A2">
            <w:pPr>
              <w:spacing w:line="276" w:lineRule="auto"/>
              <w:jc w:val="both"/>
              <w:rPr>
                <w:rFonts w:eastAsiaTheme="minorHAnsi" w:cs="Arial"/>
                <w:szCs w:val="20"/>
              </w:rPr>
            </w:pPr>
            <w:r w:rsidRPr="005D1279">
              <w:rPr>
                <w:rFonts w:eastAsiaTheme="minorHAnsi" w:cs="Arial"/>
                <w:szCs w:val="20"/>
              </w:rPr>
              <w:t>Skupaj</w:t>
            </w:r>
          </w:p>
        </w:tc>
        <w:tc>
          <w:tcPr>
            <w:tcW w:w="1397" w:type="dxa"/>
          </w:tcPr>
          <w:p w14:paraId="518D906C" w14:textId="77777777" w:rsidR="007C53D6" w:rsidRPr="005D1279" w:rsidRDefault="007C53D6" w:rsidP="006703A2">
            <w:pPr>
              <w:spacing w:line="276" w:lineRule="auto"/>
              <w:jc w:val="both"/>
              <w:rPr>
                <w:rFonts w:eastAsiaTheme="minorHAnsi" w:cs="Arial"/>
                <w:szCs w:val="20"/>
              </w:rPr>
            </w:pPr>
          </w:p>
        </w:tc>
        <w:tc>
          <w:tcPr>
            <w:tcW w:w="1396" w:type="dxa"/>
          </w:tcPr>
          <w:p w14:paraId="3EEA6690" w14:textId="77777777" w:rsidR="007C53D6" w:rsidRPr="005D1279" w:rsidRDefault="007C53D6" w:rsidP="006703A2">
            <w:pPr>
              <w:spacing w:line="276" w:lineRule="auto"/>
              <w:jc w:val="both"/>
              <w:rPr>
                <w:rFonts w:eastAsiaTheme="minorHAnsi" w:cs="Arial"/>
                <w:szCs w:val="20"/>
              </w:rPr>
            </w:pPr>
          </w:p>
        </w:tc>
        <w:tc>
          <w:tcPr>
            <w:tcW w:w="1397" w:type="dxa"/>
          </w:tcPr>
          <w:p w14:paraId="416D684C" w14:textId="77777777" w:rsidR="007C53D6" w:rsidRPr="005D1279" w:rsidRDefault="007C53D6" w:rsidP="006703A2">
            <w:pPr>
              <w:spacing w:line="276" w:lineRule="auto"/>
              <w:jc w:val="both"/>
              <w:rPr>
                <w:rFonts w:eastAsiaTheme="minorHAnsi" w:cs="Arial"/>
                <w:szCs w:val="20"/>
              </w:rPr>
            </w:pPr>
          </w:p>
        </w:tc>
        <w:tc>
          <w:tcPr>
            <w:tcW w:w="1396" w:type="dxa"/>
          </w:tcPr>
          <w:p w14:paraId="1D46F81D" w14:textId="77777777" w:rsidR="007C53D6" w:rsidRPr="005D1279" w:rsidRDefault="007C53D6" w:rsidP="006703A2">
            <w:pPr>
              <w:spacing w:line="276" w:lineRule="auto"/>
              <w:jc w:val="both"/>
              <w:rPr>
                <w:rFonts w:eastAsiaTheme="minorHAnsi" w:cs="Arial"/>
                <w:szCs w:val="20"/>
              </w:rPr>
            </w:pPr>
          </w:p>
        </w:tc>
        <w:tc>
          <w:tcPr>
            <w:tcW w:w="1397" w:type="dxa"/>
          </w:tcPr>
          <w:p w14:paraId="46A93578" w14:textId="77777777" w:rsidR="007C53D6" w:rsidRPr="005D1279" w:rsidRDefault="007C53D6" w:rsidP="006703A2">
            <w:pPr>
              <w:spacing w:line="276" w:lineRule="auto"/>
              <w:jc w:val="both"/>
              <w:rPr>
                <w:rFonts w:eastAsiaTheme="minorHAnsi" w:cs="Arial"/>
                <w:szCs w:val="20"/>
              </w:rPr>
            </w:pPr>
          </w:p>
        </w:tc>
        <w:tc>
          <w:tcPr>
            <w:tcW w:w="1397" w:type="dxa"/>
          </w:tcPr>
          <w:p w14:paraId="64751AA0" w14:textId="77777777" w:rsidR="007C53D6" w:rsidRPr="005D1279" w:rsidRDefault="007C53D6" w:rsidP="006703A2">
            <w:pPr>
              <w:spacing w:line="276" w:lineRule="auto"/>
              <w:jc w:val="both"/>
              <w:rPr>
                <w:rFonts w:eastAsiaTheme="minorHAnsi" w:cs="Arial"/>
                <w:szCs w:val="20"/>
              </w:rPr>
            </w:pPr>
          </w:p>
        </w:tc>
      </w:tr>
    </w:tbl>
    <w:p w14:paraId="2E8B46E8"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302BEF33" w14:textId="77777777" w:rsidR="007C53D6" w:rsidRPr="005D1279" w:rsidRDefault="007C53D6" w:rsidP="007C53D6">
      <w:pPr>
        <w:spacing w:after="160" w:line="276" w:lineRule="auto"/>
        <w:jc w:val="both"/>
        <w:rPr>
          <w:rFonts w:eastAsiaTheme="minorHAnsi" w:cs="Arial"/>
          <w:i/>
          <w:iCs/>
          <w:kern w:val="2"/>
          <w:szCs w:val="20"/>
          <w14:ligatures w14:val="standardContextual"/>
        </w:rPr>
      </w:pPr>
      <w:r w:rsidRPr="005D1279">
        <w:rPr>
          <w:rFonts w:eastAsiaTheme="minorHAnsi" w:cs="Arial"/>
          <w:i/>
          <w:iCs/>
          <w:kern w:val="2"/>
          <w:szCs w:val="20"/>
          <w14:ligatures w14:val="standardContextual"/>
        </w:rPr>
        <w:lastRenderedPageBreak/>
        <w:t>Predvidene aktivnosti po posameznem vsebinskem sklopu:</w:t>
      </w:r>
    </w:p>
    <w:p w14:paraId="208444DB" w14:textId="77777777" w:rsidR="007C53D6" w:rsidRPr="005D1279" w:rsidRDefault="007C53D6" w:rsidP="007C53D6">
      <w:pPr>
        <w:spacing w:after="160" w:line="276" w:lineRule="auto"/>
        <w:rPr>
          <w:rFonts w:eastAsiaTheme="minorHAnsi" w:cs="Arial"/>
          <w:b/>
          <w:bCs/>
          <w:kern w:val="2"/>
          <w:szCs w:val="20"/>
          <w14:ligatures w14:val="standardContextual"/>
        </w:rPr>
      </w:pPr>
      <w:r w:rsidRPr="005D1279">
        <w:rPr>
          <w:rFonts w:eastAsiaTheme="minorHAnsi" w:cs="Arial"/>
          <w:b/>
          <w:bCs/>
          <w:kern w:val="2"/>
          <w:szCs w:val="20"/>
          <w14:ligatures w14:val="standardContextual"/>
        </w:rPr>
        <w:t>VSEBINSKI SKLOP AKTIVNOSTI: 1. Promocija socialnega podjetništva</w:t>
      </w:r>
    </w:p>
    <w:tbl>
      <w:tblPr>
        <w:tblStyle w:val="Tabelamrea11"/>
        <w:tblW w:w="9781" w:type="dxa"/>
        <w:tblInd w:w="-5" w:type="dxa"/>
        <w:tblLayout w:type="fixed"/>
        <w:tblLook w:val="04A0" w:firstRow="1" w:lastRow="0" w:firstColumn="1" w:lastColumn="0" w:noHBand="0" w:noVBand="1"/>
      </w:tblPr>
      <w:tblGrid>
        <w:gridCol w:w="3260"/>
        <w:gridCol w:w="3260"/>
        <w:gridCol w:w="3261"/>
      </w:tblGrid>
      <w:tr w:rsidR="007C53D6" w:rsidRPr="005D1279" w14:paraId="40EB0FD1" w14:textId="77777777" w:rsidTr="006703A2">
        <w:tc>
          <w:tcPr>
            <w:tcW w:w="3260" w:type="dxa"/>
            <w:shd w:val="clear" w:color="auto" w:fill="D9D9D9" w:themeFill="background1" w:themeFillShade="D9"/>
          </w:tcPr>
          <w:p w14:paraId="0D524A6C"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AKTIVNOSTI OPERACIJE</w:t>
            </w:r>
          </w:p>
        </w:tc>
        <w:tc>
          <w:tcPr>
            <w:tcW w:w="3260" w:type="dxa"/>
            <w:shd w:val="clear" w:color="auto" w:fill="D9D9D9" w:themeFill="background1" w:themeFillShade="D9"/>
          </w:tcPr>
          <w:p w14:paraId="28FDC1F1"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 xml:space="preserve">PREDVIDEN KAZALNIK REZULTATA AKTIVNOSTI </w:t>
            </w:r>
          </w:p>
        </w:tc>
        <w:tc>
          <w:tcPr>
            <w:tcW w:w="3261" w:type="dxa"/>
            <w:shd w:val="clear" w:color="auto" w:fill="D9D9D9" w:themeFill="background1" w:themeFillShade="D9"/>
          </w:tcPr>
          <w:p w14:paraId="2A05F093"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ROK ZA DOSEGANJE KAZALNIKA</w:t>
            </w:r>
            <w:r w:rsidRPr="005D1279">
              <w:rPr>
                <w:rFonts w:eastAsiaTheme="minorHAnsi" w:cs="Arial"/>
                <w:b/>
                <w:bCs/>
                <w:kern w:val="2"/>
                <w:sz w:val="16"/>
                <w:szCs w:val="16"/>
                <w:lang w:eastAsia="en-US"/>
                <w14:ligatures w14:val="standardContextual"/>
              </w:rPr>
              <w:t xml:space="preserve"> </w:t>
            </w:r>
            <w:r w:rsidRPr="005D1279">
              <w:rPr>
                <w:rFonts w:eastAsiaTheme="minorHAnsi" w:cs="Arial"/>
                <w:b/>
                <w:bCs/>
                <w:sz w:val="16"/>
                <w:szCs w:val="16"/>
              </w:rPr>
              <w:t>REZULTATA</w:t>
            </w:r>
          </w:p>
        </w:tc>
      </w:tr>
      <w:tr w:rsidR="007C53D6" w:rsidRPr="005D1279" w14:paraId="2E317C2F" w14:textId="77777777" w:rsidTr="006703A2">
        <w:tc>
          <w:tcPr>
            <w:tcW w:w="3260" w:type="dxa"/>
            <w:shd w:val="clear" w:color="auto" w:fill="auto"/>
          </w:tcPr>
          <w:p w14:paraId="14CAABA8"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1.1. Vzpostavitev spletne strani z dostopnimi informacijami, vezanimi na socialno ekonomijo</w:t>
            </w:r>
          </w:p>
        </w:tc>
        <w:tc>
          <w:tcPr>
            <w:tcW w:w="3260" w:type="dxa"/>
            <w:shd w:val="clear" w:color="auto" w:fill="auto"/>
          </w:tcPr>
          <w:p w14:paraId="3E2800A2" w14:textId="77777777" w:rsidR="007C53D6" w:rsidRPr="005D1279" w:rsidRDefault="007C53D6" w:rsidP="006703A2">
            <w:pPr>
              <w:spacing w:line="276" w:lineRule="auto"/>
              <w:rPr>
                <w:rFonts w:eastAsia="Calibri" w:cs="Arial"/>
                <w:sz w:val="16"/>
                <w:szCs w:val="16"/>
              </w:rPr>
            </w:pPr>
            <w:r w:rsidRPr="005D1279">
              <w:rPr>
                <w:rFonts w:eastAsia="Calibri" w:cs="Arial"/>
                <w:sz w:val="16"/>
                <w:szCs w:val="16"/>
              </w:rPr>
              <w:t xml:space="preserve">Število obiskovalcev spletne strani: </w:t>
            </w:r>
            <w:r w:rsidRPr="005D1279">
              <w:rPr>
                <w:rFonts w:eastAsia="Calibri" w:cs="Arial"/>
                <w:sz w:val="16"/>
                <w:szCs w:val="16"/>
              </w:rPr>
              <w:fldChar w:fldCharType="begin">
                <w:ffData>
                  <w:name w:val="Text1"/>
                  <w:enabled/>
                  <w:calcOnExit w:val="0"/>
                  <w:textInput/>
                </w:ffData>
              </w:fldChar>
            </w:r>
            <w:r w:rsidRPr="005D1279">
              <w:rPr>
                <w:rFonts w:eastAsia="Calibri" w:cs="Arial"/>
                <w:sz w:val="16"/>
                <w:szCs w:val="16"/>
              </w:rPr>
              <w:instrText xml:space="preserve"> FORMTEXT </w:instrText>
            </w:r>
            <w:r w:rsidRPr="005D1279">
              <w:rPr>
                <w:rFonts w:eastAsia="Calibri" w:cs="Arial"/>
                <w:sz w:val="16"/>
                <w:szCs w:val="16"/>
              </w:rPr>
            </w:r>
            <w:r w:rsidRPr="005D1279">
              <w:rPr>
                <w:rFonts w:eastAsia="Calibri" w:cs="Arial"/>
                <w:sz w:val="16"/>
                <w:szCs w:val="16"/>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 w:val="16"/>
                <w:szCs w:val="16"/>
              </w:rPr>
              <w:fldChar w:fldCharType="end"/>
            </w:r>
            <w:r w:rsidRPr="005D1279">
              <w:rPr>
                <w:rFonts w:eastAsia="Calibri" w:cs="Arial"/>
                <w:sz w:val="16"/>
                <w:szCs w:val="16"/>
              </w:rPr>
              <w:t xml:space="preserve"> </w:t>
            </w:r>
          </w:p>
          <w:p w14:paraId="1FAD0DF6" w14:textId="77777777" w:rsidR="007C53D6" w:rsidRPr="005D1279" w:rsidRDefault="007C53D6" w:rsidP="006703A2">
            <w:pPr>
              <w:spacing w:after="160" w:line="276" w:lineRule="auto"/>
              <w:rPr>
                <w:rFonts w:eastAsiaTheme="minorHAnsi" w:cs="Arial"/>
                <w:sz w:val="16"/>
                <w:szCs w:val="16"/>
              </w:rPr>
            </w:pPr>
          </w:p>
        </w:tc>
        <w:tc>
          <w:tcPr>
            <w:tcW w:w="3261" w:type="dxa"/>
            <w:shd w:val="clear" w:color="auto" w:fill="auto"/>
          </w:tcPr>
          <w:p w14:paraId="4CFD584E" w14:textId="77777777" w:rsidR="007C53D6" w:rsidRPr="005D1279" w:rsidRDefault="007C53D6" w:rsidP="006703A2">
            <w:pPr>
              <w:spacing w:after="160" w:line="276" w:lineRule="auto"/>
              <w:rPr>
                <w:rFonts w:eastAsiaTheme="minorHAnsi" w:cs="Arial"/>
                <w:sz w:val="16"/>
                <w:szCs w:val="16"/>
              </w:rPr>
            </w:pPr>
          </w:p>
        </w:tc>
      </w:tr>
      <w:tr w:rsidR="007C53D6" w:rsidRPr="005D1279" w14:paraId="446B9C26" w14:textId="77777777" w:rsidTr="006703A2">
        <w:tc>
          <w:tcPr>
            <w:tcW w:w="3260" w:type="dxa"/>
            <w:shd w:val="clear" w:color="auto" w:fill="auto"/>
          </w:tcPr>
          <w:p w14:paraId="3B75D45E"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1.2. Vzpostavitev profilov na najmanj treh družbenih omrežjih</w:t>
            </w:r>
          </w:p>
        </w:tc>
        <w:tc>
          <w:tcPr>
            <w:tcW w:w="3260" w:type="dxa"/>
            <w:shd w:val="clear" w:color="auto" w:fill="auto"/>
          </w:tcPr>
          <w:p w14:paraId="3260E3F4" w14:textId="77777777" w:rsidR="007C53D6" w:rsidRPr="005D1279" w:rsidRDefault="007C53D6" w:rsidP="006703A2">
            <w:pPr>
              <w:spacing w:line="276" w:lineRule="auto"/>
              <w:rPr>
                <w:rFonts w:cs="Arial"/>
                <w:sz w:val="16"/>
                <w:szCs w:val="16"/>
              </w:rPr>
            </w:pPr>
            <w:r w:rsidRPr="005D1279">
              <w:rPr>
                <w:rFonts w:cs="Arial"/>
                <w:sz w:val="16"/>
                <w:szCs w:val="16"/>
              </w:rPr>
              <w:t xml:space="preserve">Število sledilcev na posameznem profilu: </w:t>
            </w:r>
            <w:r w:rsidRPr="005D1279">
              <w:rPr>
                <w:rFonts w:cs="Arial"/>
                <w:sz w:val="16"/>
                <w:szCs w:val="16"/>
              </w:rPr>
              <w:fldChar w:fldCharType="begin">
                <w:ffData>
                  <w:name w:val="Text1"/>
                  <w:enabled/>
                  <w:calcOnExit w:val="0"/>
                  <w:textInput/>
                </w:ffData>
              </w:fldChar>
            </w:r>
            <w:r w:rsidRPr="005D1279">
              <w:rPr>
                <w:rFonts w:cs="Arial"/>
                <w:sz w:val="16"/>
                <w:szCs w:val="16"/>
              </w:rPr>
              <w:instrText xml:space="preserve"> FORMTEXT </w:instrText>
            </w:r>
            <w:r w:rsidRPr="005D1279">
              <w:rPr>
                <w:rFonts w:cs="Arial"/>
                <w:sz w:val="16"/>
                <w:szCs w:val="16"/>
              </w:rPr>
            </w:r>
            <w:r w:rsidRPr="005D1279">
              <w:rPr>
                <w:rFonts w:cs="Arial"/>
                <w:sz w:val="16"/>
                <w:szCs w:val="16"/>
              </w:rPr>
              <w:fldChar w:fldCharType="separate"/>
            </w:r>
            <w:r w:rsidRPr="005D1279">
              <w:rPr>
                <w:rFonts w:cs="Arial"/>
                <w:sz w:val="16"/>
                <w:szCs w:val="16"/>
              </w:rPr>
              <w:t> </w:t>
            </w:r>
            <w:r w:rsidRPr="005D1279">
              <w:rPr>
                <w:rFonts w:cs="Arial"/>
                <w:sz w:val="16"/>
                <w:szCs w:val="16"/>
              </w:rPr>
              <w:t> </w:t>
            </w:r>
            <w:r w:rsidRPr="005D1279">
              <w:rPr>
                <w:rFonts w:cs="Arial"/>
                <w:sz w:val="16"/>
                <w:szCs w:val="16"/>
              </w:rPr>
              <w:t> </w:t>
            </w:r>
            <w:r w:rsidRPr="005D1279">
              <w:rPr>
                <w:rFonts w:cs="Arial"/>
                <w:sz w:val="16"/>
                <w:szCs w:val="16"/>
              </w:rPr>
              <w:t> </w:t>
            </w:r>
            <w:r w:rsidRPr="005D1279">
              <w:rPr>
                <w:rFonts w:cs="Arial"/>
                <w:sz w:val="16"/>
                <w:szCs w:val="16"/>
              </w:rPr>
              <w:t> </w:t>
            </w:r>
            <w:r w:rsidRPr="005D1279">
              <w:rPr>
                <w:rFonts w:cs="Arial"/>
                <w:sz w:val="16"/>
                <w:szCs w:val="16"/>
              </w:rPr>
              <w:fldChar w:fldCharType="end"/>
            </w:r>
          </w:p>
          <w:p w14:paraId="4A15DE42" w14:textId="77777777" w:rsidR="007C53D6" w:rsidRPr="005D1279" w:rsidRDefault="007C53D6" w:rsidP="006703A2">
            <w:pPr>
              <w:spacing w:after="160" w:line="276" w:lineRule="auto"/>
              <w:rPr>
                <w:rFonts w:eastAsiaTheme="minorHAnsi" w:cs="Arial"/>
                <w:sz w:val="16"/>
                <w:szCs w:val="16"/>
              </w:rPr>
            </w:pPr>
          </w:p>
        </w:tc>
        <w:tc>
          <w:tcPr>
            <w:tcW w:w="3261" w:type="dxa"/>
            <w:shd w:val="clear" w:color="auto" w:fill="auto"/>
          </w:tcPr>
          <w:p w14:paraId="43FC62EB" w14:textId="77777777" w:rsidR="007C53D6" w:rsidRPr="005D1279" w:rsidRDefault="007C53D6" w:rsidP="006703A2">
            <w:pPr>
              <w:spacing w:after="160" w:line="276" w:lineRule="auto"/>
              <w:rPr>
                <w:rFonts w:eastAsiaTheme="minorHAnsi" w:cs="Arial"/>
                <w:sz w:val="16"/>
                <w:szCs w:val="16"/>
              </w:rPr>
            </w:pPr>
          </w:p>
        </w:tc>
      </w:tr>
      <w:tr w:rsidR="007C53D6" w:rsidRPr="005D1279" w14:paraId="2B94B69E" w14:textId="77777777" w:rsidTr="006703A2">
        <w:tc>
          <w:tcPr>
            <w:tcW w:w="3260" w:type="dxa"/>
            <w:shd w:val="clear" w:color="auto" w:fill="auto"/>
          </w:tcPr>
          <w:p w14:paraId="6F524248"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1.3. Udeležba na ali organizacija lokalnih, regionalnih, nacionalnih ali mednarodnih dogodkov</w:t>
            </w:r>
          </w:p>
        </w:tc>
        <w:tc>
          <w:tcPr>
            <w:tcW w:w="3260" w:type="dxa"/>
            <w:shd w:val="clear" w:color="auto" w:fill="auto"/>
          </w:tcPr>
          <w:p w14:paraId="41C5B440"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udeležb/organizacij dogodkov: </w:t>
            </w:r>
            <w:r w:rsidRPr="005D1279">
              <w:rPr>
                <w:rFonts w:cs="Arial"/>
                <w:sz w:val="16"/>
                <w:szCs w:val="16"/>
              </w:rPr>
              <w:fldChar w:fldCharType="begin">
                <w:ffData>
                  <w:name w:val="Text1"/>
                  <w:enabled/>
                  <w:calcOnExit w:val="0"/>
                  <w:textInput/>
                </w:ffData>
              </w:fldChar>
            </w:r>
            <w:r w:rsidRPr="005D1279">
              <w:rPr>
                <w:rFonts w:cs="Arial"/>
                <w:sz w:val="16"/>
                <w:szCs w:val="16"/>
              </w:rPr>
              <w:instrText xml:space="preserve"> FORMTEXT </w:instrText>
            </w:r>
            <w:r w:rsidRPr="005D1279">
              <w:rPr>
                <w:rFonts w:cs="Arial"/>
                <w:sz w:val="16"/>
                <w:szCs w:val="16"/>
              </w:rPr>
            </w:r>
            <w:r w:rsidRPr="005D1279">
              <w:rPr>
                <w:rFonts w:cs="Arial"/>
                <w:sz w:val="16"/>
                <w:szCs w:val="16"/>
              </w:rPr>
              <w:fldChar w:fldCharType="separate"/>
            </w:r>
            <w:r w:rsidRPr="005D1279">
              <w:rPr>
                <w:rFonts w:cs="Arial"/>
                <w:sz w:val="16"/>
                <w:szCs w:val="16"/>
              </w:rPr>
              <w:t> </w:t>
            </w:r>
            <w:r w:rsidRPr="005D1279">
              <w:rPr>
                <w:rFonts w:cs="Arial"/>
                <w:sz w:val="16"/>
                <w:szCs w:val="16"/>
              </w:rPr>
              <w:t> </w:t>
            </w:r>
            <w:r w:rsidRPr="005D1279">
              <w:rPr>
                <w:rFonts w:cs="Arial"/>
                <w:sz w:val="16"/>
                <w:szCs w:val="16"/>
              </w:rPr>
              <w:t> </w:t>
            </w:r>
            <w:r w:rsidRPr="005D1279">
              <w:rPr>
                <w:rFonts w:cs="Arial"/>
                <w:sz w:val="16"/>
                <w:szCs w:val="16"/>
              </w:rPr>
              <w:t> </w:t>
            </w:r>
            <w:r w:rsidRPr="005D1279">
              <w:rPr>
                <w:rFonts w:cs="Arial"/>
                <w:sz w:val="16"/>
                <w:szCs w:val="16"/>
              </w:rPr>
              <w:t> </w:t>
            </w:r>
            <w:r w:rsidRPr="005D1279">
              <w:rPr>
                <w:rFonts w:cs="Arial"/>
                <w:sz w:val="16"/>
                <w:szCs w:val="16"/>
              </w:rPr>
              <w:fldChar w:fldCharType="end"/>
            </w:r>
            <w:r w:rsidRPr="005D1279">
              <w:rPr>
                <w:rFonts w:cs="Arial"/>
                <w:sz w:val="16"/>
                <w:szCs w:val="16"/>
              </w:rPr>
              <w:t xml:space="preserve"> </w:t>
            </w:r>
          </w:p>
        </w:tc>
        <w:tc>
          <w:tcPr>
            <w:tcW w:w="3261" w:type="dxa"/>
            <w:shd w:val="clear" w:color="auto" w:fill="auto"/>
          </w:tcPr>
          <w:p w14:paraId="58A0CAE6" w14:textId="77777777" w:rsidR="007C53D6" w:rsidRPr="005D1279" w:rsidRDefault="007C53D6" w:rsidP="006703A2">
            <w:pPr>
              <w:spacing w:after="160" w:line="276" w:lineRule="auto"/>
              <w:rPr>
                <w:rFonts w:eastAsiaTheme="minorHAnsi" w:cs="Arial"/>
                <w:sz w:val="16"/>
                <w:szCs w:val="16"/>
              </w:rPr>
            </w:pPr>
          </w:p>
        </w:tc>
      </w:tr>
      <w:tr w:rsidR="007C53D6" w:rsidRPr="005D1279" w14:paraId="2A09EAC9" w14:textId="77777777" w:rsidTr="006703A2">
        <w:tc>
          <w:tcPr>
            <w:tcW w:w="3260" w:type="dxa"/>
            <w:shd w:val="clear" w:color="auto" w:fill="auto"/>
          </w:tcPr>
          <w:p w14:paraId="032E95CE"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1.4. Izvedba sejma/festivala socialnega podjetništva</w:t>
            </w:r>
          </w:p>
        </w:tc>
        <w:tc>
          <w:tcPr>
            <w:tcW w:w="3260" w:type="dxa"/>
            <w:shd w:val="clear" w:color="auto" w:fill="auto"/>
          </w:tcPr>
          <w:p w14:paraId="2D35C179"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 predstavitev projektov/socialnih podjetji oziroma organizacij socialne ekonomije: </w:t>
            </w:r>
            <w:r w:rsidRPr="005D1279">
              <w:rPr>
                <w:rFonts w:eastAsia="Calibri" w:cs="Arial"/>
                <w:sz w:val="16"/>
                <w:szCs w:val="16"/>
              </w:rPr>
              <w:fldChar w:fldCharType="begin">
                <w:ffData>
                  <w:name w:val="Text1"/>
                  <w:enabled/>
                  <w:calcOnExit w:val="0"/>
                  <w:textInput/>
                </w:ffData>
              </w:fldChar>
            </w:r>
            <w:r w:rsidRPr="005D1279">
              <w:rPr>
                <w:rFonts w:eastAsia="Calibri" w:cs="Arial"/>
                <w:sz w:val="16"/>
                <w:szCs w:val="16"/>
              </w:rPr>
              <w:instrText xml:space="preserve"> FORMTEXT </w:instrText>
            </w:r>
            <w:r w:rsidRPr="005D1279">
              <w:rPr>
                <w:rFonts w:eastAsia="Calibri" w:cs="Arial"/>
                <w:sz w:val="16"/>
                <w:szCs w:val="16"/>
              </w:rPr>
            </w:r>
            <w:r w:rsidRPr="005D1279">
              <w:rPr>
                <w:rFonts w:eastAsia="Calibri" w:cs="Arial"/>
                <w:sz w:val="16"/>
                <w:szCs w:val="16"/>
              </w:rPr>
              <w:fldChar w:fldCharType="separate"/>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fldChar w:fldCharType="end"/>
            </w:r>
          </w:p>
          <w:p w14:paraId="024C1D4C" w14:textId="77777777" w:rsidR="007C53D6" w:rsidRPr="005D1279" w:rsidRDefault="007C53D6" w:rsidP="00E65D9F">
            <w:pPr>
              <w:numPr>
                <w:ilvl w:val="0"/>
                <w:numId w:val="21"/>
              </w:numPr>
              <w:spacing w:line="276" w:lineRule="auto"/>
              <w:rPr>
                <w:rFonts w:eastAsiaTheme="minorHAnsi" w:cs="Arial"/>
                <w:sz w:val="16"/>
                <w:szCs w:val="16"/>
              </w:rPr>
            </w:pPr>
            <w:r w:rsidRPr="005D1279">
              <w:rPr>
                <w:rFonts w:eastAsia="Calibri" w:cs="Arial"/>
                <w:sz w:val="16"/>
                <w:szCs w:val="16"/>
              </w:rPr>
              <w:t xml:space="preserve">Št. obiskovalcev: </w:t>
            </w:r>
            <w:r w:rsidRPr="005D1279">
              <w:rPr>
                <w:rFonts w:eastAsia="Calibri" w:cs="Arial"/>
                <w:sz w:val="16"/>
                <w:szCs w:val="16"/>
              </w:rPr>
              <w:fldChar w:fldCharType="begin">
                <w:ffData>
                  <w:name w:val="Text1"/>
                  <w:enabled/>
                  <w:calcOnExit w:val="0"/>
                  <w:textInput/>
                </w:ffData>
              </w:fldChar>
            </w:r>
            <w:r w:rsidRPr="005D1279">
              <w:rPr>
                <w:rFonts w:eastAsia="Calibri" w:cs="Arial"/>
                <w:sz w:val="16"/>
                <w:szCs w:val="16"/>
              </w:rPr>
              <w:instrText xml:space="preserve"> FORMTEXT </w:instrText>
            </w:r>
            <w:r w:rsidRPr="005D1279">
              <w:rPr>
                <w:rFonts w:eastAsia="Calibri" w:cs="Arial"/>
                <w:sz w:val="16"/>
                <w:szCs w:val="16"/>
              </w:rPr>
            </w:r>
            <w:r w:rsidRPr="005D1279">
              <w:rPr>
                <w:rFonts w:eastAsia="Calibri" w:cs="Arial"/>
                <w:sz w:val="16"/>
                <w:szCs w:val="16"/>
              </w:rPr>
              <w:fldChar w:fldCharType="separate"/>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fldChar w:fldCharType="end"/>
            </w:r>
          </w:p>
        </w:tc>
        <w:tc>
          <w:tcPr>
            <w:tcW w:w="3261" w:type="dxa"/>
            <w:shd w:val="clear" w:color="auto" w:fill="auto"/>
          </w:tcPr>
          <w:p w14:paraId="3D0CAB06" w14:textId="77777777" w:rsidR="007C53D6" w:rsidRPr="005D1279" w:rsidRDefault="007C53D6" w:rsidP="006703A2">
            <w:pPr>
              <w:spacing w:after="160" w:line="276" w:lineRule="auto"/>
              <w:rPr>
                <w:rFonts w:eastAsiaTheme="minorHAnsi" w:cs="Arial"/>
                <w:sz w:val="16"/>
                <w:szCs w:val="16"/>
              </w:rPr>
            </w:pPr>
          </w:p>
        </w:tc>
      </w:tr>
      <w:tr w:rsidR="007C53D6" w:rsidRPr="005D1279" w14:paraId="4B66A7F6" w14:textId="77777777" w:rsidTr="006703A2">
        <w:tc>
          <w:tcPr>
            <w:tcW w:w="3260" w:type="dxa"/>
            <w:shd w:val="clear" w:color="auto" w:fill="auto"/>
          </w:tcPr>
          <w:p w14:paraId="5980F730"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1.5. Sodelovanje pri zagotavljanju ažurnih in relevantnih informacij enotni vstopni točki za socialno ekonomijo (Social </w:t>
            </w:r>
            <w:proofErr w:type="spellStart"/>
            <w:r w:rsidRPr="005D1279">
              <w:rPr>
                <w:rFonts w:eastAsiaTheme="minorHAnsi" w:cs="Arial"/>
                <w:sz w:val="16"/>
                <w:szCs w:val="16"/>
              </w:rPr>
              <w:t>economy</w:t>
            </w:r>
            <w:proofErr w:type="spellEnd"/>
            <w:r w:rsidRPr="005D1279">
              <w:rPr>
                <w:rFonts w:eastAsiaTheme="minorHAnsi" w:cs="Arial"/>
                <w:sz w:val="16"/>
                <w:szCs w:val="16"/>
              </w:rPr>
              <w:t xml:space="preserve"> </w:t>
            </w:r>
            <w:proofErr w:type="spellStart"/>
            <w:r w:rsidRPr="005D1279">
              <w:rPr>
                <w:rFonts w:eastAsiaTheme="minorHAnsi" w:cs="Arial"/>
                <w:sz w:val="16"/>
                <w:szCs w:val="16"/>
              </w:rPr>
              <w:t>gateway</w:t>
            </w:r>
            <w:proofErr w:type="spellEnd"/>
            <w:r w:rsidRPr="005D1279">
              <w:rPr>
                <w:rFonts w:eastAsiaTheme="minorHAnsi" w:cs="Arial"/>
                <w:sz w:val="16"/>
                <w:szCs w:val="16"/>
              </w:rPr>
              <w:t xml:space="preserve">) </w:t>
            </w:r>
          </w:p>
        </w:tc>
        <w:tc>
          <w:tcPr>
            <w:tcW w:w="3260" w:type="dxa"/>
            <w:shd w:val="clear" w:color="auto" w:fill="auto"/>
          </w:tcPr>
          <w:p w14:paraId="4397C1EE"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objav ali sprememb na enotni vstopni točki za socialno ekonomijo (Social </w:t>
            </w:r>
            <w:proofErr w:type="spellStart"/>
            <w:r w:rsidRPr="005D1279">
              <w:rPr>
                <w:rFonts w:cs="Arial"/>
                <w:sz w:val="16"/>
                <w:szCs w:val="16"/>
              </w:rPr>
              <w:t>economy</w:t>
            </w:r>
            <w:proofErr w:type="spellEnd"/>
            <w:r w:rsidRPr="005D1279">
              <w:rPr>
                <w:rFonts w:cs="Arial"/>
                <w:sz w:val="16"/>
                <w:szCs w:val="16"/>
              </w:rPr>
              <w:t xml:space="preserve"> </w:t>
            </w:r>
            <w:proofErr w:type="spellStart"/>
            <w:r w:rsidRPr="005D1279">
              <w:rPr>
                <w:rFonts w:cs="Arial"/>
                <w:sz w:val="16"/>
                <w:szCs w:val="16"/>
              </w:rPr>
              <w:t>gateway</w:t>
            </w:r>
            <w:proofErr w:type="spellEnd"/>
            <w:r w:rsidRPr="005D1279">
              <w:rPr>
                <w:rFonts w:cs="Arial"/>
                <w:sz w:val="16"/>
                <w:szCs w:val="16"/>
              </w:rPr>
              <w:t xml:space="preserve">):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2FF7AAF8" w14:textId="77777777" w:rsidR="007C53D6" w:rsidRPr="005D1279" w:rsidRDefault="007C53D6" w:rsidP="006703A2">
            <w:pPr>
              <w:spacing w:after="160" w:line="276" w:lineRule="auto"/>
              <w:rPr>
                <w:rFonts w:eastAsiaTheme="minorHAnsi" w:cs="Arial"/>
                <w:sz w:val="16"/>
                <w:szCs w:val="16"/>
              </w:rPr>
            </w:pPr>
          </w:p>
        </w:tc>
      </w:tr>
      <w:tr w:rsidR="007C53D6" w:rsidRPr="005D1279" w14:paraId="3C862CB1" w14:textId="77777777" w:rsidTr="006703A2">
        <w:tc>
          <w:tcPr>
            <w:tcW w:w="3260" w:type="dxa"/>
            <w:shd w:val="clear" w:color="auto" w:fill="auto"/>
          </w:tcPr>
          <w:p w14:paraId="3C46673A"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1.6. Vključitev v najmanj eno mednarodno mrežo organizacij na področju socialnega podjetništva/socialne ekonomije </w:t>
            </w:r>
          </w:p>
        </w:tc>
        <w:tc>
          <w:tcPr>
            <w:tcW w:w="3260" w:type="dxa"/>
            <w:shd w:val="clear" w:color="auto" w:fill="auto"/>
          </w:tcPr>
          <w:p w14:paraId="73F2F442"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mednarodnih mrežnih organizacij, kamor so se vključili predstavniki </w:t>
            </w:r>
            <w:proofErr w:type="spellStart"/>
            <w:r w:rsidRPr="005D1279">
              <w:rPr>
                <w:rFonts w:eastAsia="Calibri" w:cs="Arial"/>
                <w:sz w:val="16"/>
                <w:szCs w:val="16"/>
              </w:rPr>
              <w:t>konzorcijskega</w:t>
            </w:r>
            <w:proofErr w:type="spellEnd"/>
            <w:r w:rsidRPr="005D1279">
              <w:rPr>
                <w:rFonts w:eastAsia="Calibri" w:cs="Arial"/>
                <w:sz w:val="16"/>
                <w:szCs w:val="16"/>
              </w:rPr>
              <w:t xml:space="preserve"> partnerstva organizacije: </w:t>
            </w:r>
            <w:r w:rsidRPr="005D1279">
              <w:rPr>
                <w:rFonts w:eastAsia="Calibri" w:cs="Arial"/>
                <w:sz w:val="16"/>
                <w:szCs w:val="16"/>
              </w:rPr>
              <w:fldChar w:fldCharType="begin">
                <w:ffData>
                  <w:name w:val="Text1"/>
                  <w:enabled/>
                  <w:calcOnExit w:val="0"/>
                  <w:textInput/>
                </w:ffData>
              </w:fldChar>
            </w:r>
            <w:r w:rsidRPr="005D1279">
              <w:rPr>
                <w:rFonts w:eastAsia="Calibri" w:cs="Arial"/>
                <w:sz w:val="16"/>
                <w:szCs w:val="16"/>
              </w:rPr>
              <w:instrText xml:space="preserve"> FORMTEXT </w:instrText>
            </w:r>
            <w:r w:rsidRPr="005D1279">
              <w:rPr>
                <w:rFonts w:eastAsia="Calibri" w:cs="Arial"/>
                <w:sz w:val="16"/>
                <w:szCs w:val="16"/>
              </w:rPr>
            </w:r>
            <w:r w:rsidRPr="005D1279">
              <w:rPr>
                <w:rFonts w:eastAsia="Calibri" w:cs="Arial"/>
                <w:sz w:val="16"/>
                <w:szCs w:val="16"/>
              </w:rPr>
              <w:fldChar w:fldCharType="separate"/>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fldChar w:fldCharType="end"/>
            </w:r>
          </w:p>
          <w:p w14:paraId="4A918029"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udeležb na mednarodnih dogodkih, mednarodne objave v medijih/publikacijah, sodelovanje pri mednarodnih raziskavah/študijah ali druga oblika sodelovanja: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r w:rsidRPr="005D1279">
              <w:rPr>
                <w:rFonts w:eastAsia="Calibri" w:cs="Arial"/>
                <w:sz w:val="16"/>
                <w:szCs w:val="16"/>
              </w:rPr>
              <w:t xml:space="preserve"> </w:t>
            </w:r>
          </w:p>
        </w:tc>
        <w:tc>
          <w:tcPr>
            <w:tcW w:w="3261" w:type="dxa"/>
            <w:shd w:val="clear" w:color="auto" w:fill="auto"/>
          </w:tcPr>
          <w:p w14:paraId="4AEE8C38" w14:textId="77777777" w:rsidR="007C53D6" w:rsidRPr="005D1279" w:rsidRDefault="007C53D6" w:rsidP="006703A2">
            <w:pPr>
              <w:spacing w:after="160" w:line="276" w:lineRule="auto"/>
              <w:rPr>
                <w:rFonts w:eastAsiaTheme="minorHAnsi" w:cs="Arial"/>
                <w:sz w:val="16"/>
                <w:szCs w:val="16"/>
              </w:rPr>
            </w:pPr>
          </w:p>
        </w:tc>
      </w:tr>
      <w:tr w:rsidR="007C53D6" w:rsidRPr="005D1279" w14:paraId="28E87B37" w14:textId="77777777" w:rsidTr="006703A2">
        <w:tc>
          <w:tcPr>
            <w:tcW w:w="3260" w:type="dxa"/>
            <w:shd w:val="clear" w:color="auto" w:fill="D9D9D9" w:themeFill="background1" w:themeFillShade="D9"/>
          </w:tcPr>
          <w:p w14:paraId="026D4ECF" w14:textId="77777777" w:rsidR="007C53D6" w:rsidRPr="005D1279" w:rsidRDefault="007C53D6" w:rsidP="006703A2">
            <w:pPr>
              <w:spacing w:after="160" w:line="276" w:lineRule="auto"/>
              <w:rPr>
                <w:rFonts w:eastAsiaTheme="minorHAnsi" w:cs="Arial"/>
                <w:i/>
                <w:iCs/>
                <w:color w:val="70AD47" w:themeColor="accent6"/>
                <w:sz w:val="16"/>
                <w:szCs w:val="16"/>
              </w:rPr>
            </w:pPr>
            <w:r w:rsidRPr="005D1279">
              <w:rPr>
                <w:rFonts w:eastAsiaTheme="minorHAnsi" w:cs="Arial"/>
                <w:i/>
                <w:iCs/>
                <w:sz w:val="16"/>
                <w:szCs w:val="16"/>
              </w:rPr>
              <w:t>Dodatna aktivnost</w:t>
            </w:r>
          </w:p>
        </w:tc>
        <w:tc>
          <w:tcPr>
            <w:tcW w:w="3260" w:type="dxa"/>
            <w:shd w:val="clear" w:color="auto" w:fill="D9D9D9" w:themeFill="background1" w:themeFillShade="D9"/>
          </w:tcPr>
          <w:p w14:paraId="3674F9C5" w14:textId="77777777" w:rsidR="007C53D6" w:rsidRPr="005D1279" w:rsidRDefault="007C53D6" w:rsidP="006703A2">
            <w:pPr>
              <w:spacing w:line="276" w:lineRule="auto"/>
              <w:rPr>
                <w:rFonts w:eastAsia="Calibri" w:cs="Arial"/>
                <w:sz w:val="16"/>
                <w:szCs w:val="16"/>
              </w:rPr>
            </w:pPr>
          </w:p>
        </w:tc>
        <w:tc>
          <w:tcPr>
            <w:tcW w:w="3261" w:type="dxa"/>
            <w:shd w:val="clear" w:color="auto" w:fill="D9D9D9" w:themeFill="background1" w:themeFillShade="D9"/>
          </w:tcPr>
          <w:p w14:paraId="409ED89B" w14:textId="77777777" w:rsidR="007C53D6" w:rsidRPr="005D1279" w:rsidRDefault="007C53D6" w:rsidP="006703A2">
            <w:pPr>
              <w:spacing w:after="160" w:line="276" w:lineRule="auto"/>
              <w:rPr>
                <w:rFonts w:eastAsiaTheme="minorHAnsi" w:cs="Arial"/>
                <w:sz w:val="16"/>
                <w:szCs w:val="16"/>
              </w:rPr>
            </w:pPr>
          </w:p>
        </w:tc>
      </w:tr>
    </w:tbl>
    <w:p w14:paraId="79CBBCB3"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1813296C" w14:textId="77777777" w:rsidR="007C53D6" w:rsidRPr="005D1279" w:rsidRDefault="007C53D6" w:rsidP="007C53D6">
      <w:pPr>
        <w:spacing w:after="160" w:line="276" w:lineRule="auto"/>
        <w:rPr>
          <w:rFonts w:eastAsiaTheme="minorHAnsi" w:cs="Arial"/>
          <w:b/>
          <w:bCs/>
          <w:kern w:val="2"/>
          <w:szCs w:val="20"/>
          <w14:ligatures w14:val="standardContextual"/>
        </w:rPr>
      </w:pPr>
      <w:r w:rsidRPr="005D1279">
        <w:rPr>
          <w:rFonts w:eastAsiaTheme="minorHAnsi" w:cs="Arial"/>
          <w:b/>
          <w:bCs/>
          <w:kern w:val="2"/>
          <w:szCs w:val="20"/>
          <w14:ligatures w14:val="standardContextual"/>
        </w:rPr>
        <w:t>VSEBINSKI SKLOP AKTIVNOSTI: 2. Razvoj sistema informiranja in izobraževanja za socialno podjetništvo</w:t>
      </w:r>
    </w:p>
    <w:tbl>
      <w:tblPr>
        <w:tblStyle w:val="Tabelamrea11"/>
        <w:tblW w:w="9781" w:type="dxa"/>
        <w:tblInd w:w="-5" w:type="dxa"/>
        <w:tblLayout w:type="fixed"/>
        <w:tblLook w:val="04A0" w:firstRow="1" w:lastRow="0" w:firstColumn="1" w:lastColumn="0" w:noHBand="0" w:noVBand="1"/>
      </w:tblPr>
      <w:tblGrid>
        <w:gridCol w:w="3260"/>
        <w:gridCol w:w="3260"/>
        <w:gridCol w:w="3261"/>
      </w:tblGrid>
      <w:tr w:rsidR="007C53D6" w:rsidRPr="005D1279" w14:paraId="0F204541" w14:textId="77777777" w:rsidTr="006703A2">
        <w:trPr>
          <w:trHeight w:val="550"/>
        </w:trPr>
        <w:tc>
          <w:tcPr>
            <w:tcW w:w="3260" w:type="dxa"/>
            <w:shd w:val="clear" w:color="auto" w:fill="D9D9D9" w:themeFill="background1" w:themeFillShade="D9"/>
          </w:tcPr>
          <w:p w14:paraId="3228DA98"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AKTIVNOSTI OPERACIJE</w:t>
            </w:r>
          </w:p>
        </w:tc>
        <w:tc>
          <w:tcPr>
            <w:tcW w:w="3260" w:type="dxa"/>
            <w:shd w:val="clear" w:color="auto" w:fill="D9D9D9" w:themeFill="background1" w:themeFillShade="D9"/>
          </w:tcPr>
          <w:p w14:paraId="6456C232"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 xml:space="preserve">PREDVIDEN KAZALNIK REZULTATA AKTIVNOSTI </w:t>
            </w:r>
          </w:p>
        </w:tc>
        <w:tc>
          <w:tcPr>
            <w:tcW w:w="3261" w:type="dxa"/>
            <w:shd w:val="clear" w:color="auto" w:fill="D9D9D9" w:themeFill="background1" w:themeFillShade="D9"/>
          </w:tcPr>
          <w:p w14:paraId="6F64F538" w14:textId="77777777" w:rsidR="007C53D6" w:rsidRPr="005D1279" w:rsidRDefault="007C53D6" w:rsidP="006703A2">
            <w:pPr>
              <w:spacing w:after="160" w:line="276" w:lineRule="auto"/>
              <w:rPr>
                <w:rFonts w:eastAsiaTheme="minorHAnsi" w:cs="Arial"/>
                <w:i/>
                <w:iCs/>
                <w:sz w:val="16"/>
                <w:szCs w:val="16"/>
              </w:rPr>
            </w:pPr>
            <w:r w:rsidRPr="005D1279">
              <w:rPr>
                <w:rFonts w:eastAsiaTheme="minorHAnsi" w:cs="Arial"/>
                <w:b/>
                <w:bCs/>
                <w:sz w:val="16"/>
                <w:szCs w:val="16"/>
              </w:rPr>
              <w:t>ROK ZA DOSEGANJE KAZALNIKA</w:t>
            </w:r>
            <w:r w:rsidRPr="005D1279">
              <w:rPr>
                <w:rFonts w:eastAsiaTheme="minorHAnsi" w:cs="Arial"/>
                <w:b/>
                <w:bCs/>
                <w:kern w:val="2"/>
                <w:sz w:val="16"/>
                <w:szCs w:val="16"/>
                <w:lang w:eastAsia="en-US"/>
                <w14:ligatures w14:val="standardContextual"/>
              </w:rPr>
              <w:t xml:space="preserve"> </w:t>
            </w:r>
            <w:r w:rsidRPr="005D1279">
              <w:rPr>
                <w:rFonts w:eastAsiaTheme="minorHAnsi" w:cs="Arial"/>
                <w:b/>
                <w:bCs/>
                <w:sz w:val="16"/>
                <w:szCs w:val="16"/>
              </w:rPr>
              <w:t>REZULTATA</w:t>
            </w:r>
          </w:p>
        </w:tc>
      </w:tr>
      <w:tr w:rsidR="007C53D6" w:rsidRPr="005D1279" w14:paraId="7157F208" w14:textId="77777777" w:rsidTr="006703A2">
        <w:tc>
          <w:tcPr>
            <w:tcW w:w="3260" w:type="dxa"/>
            <w:shd w:val="clear" w:color="auto" w:fill="auto"/>
          </w:tcPr>
          <w:p w14:paraId="640D9545"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2.1. Priprava informativnih (video, slikovnih, </w:t>
            </w:r>
            <w:proofErr w:type="spellStart"/>
            <w:r w:rsidRPr="005D1279">
              <w:rPr>
                <w:rFonts w:eastAsiaTheme="minorHAnsi" w:cs="Arial"/>
                <w:sz w:val="16"/>
                <w:szCs w:val="16"/>
              </w:rPr>
              <w:t>infografike</w:t>
            </w:r>
            <w:proofErr w:type="spellEnd"/>
            <w:r w:rsidRPr="005D1279">
              <w:rPr>
                <w:rFonts w:eastAsiaTheme="minorHAnsi" w:cs="Arial"/>
                <w:sz w:val="16"/>
                <w:szCs w:val="16"/>
              </w:rPr>
              <w:t>) vsebin</w:t>
            </w:r>
          </w:p>
        </w:tc>
        <w:tc>
          <w:tcPr>
            <w:tcW w:w="3260" w:type="dxa"/>
            <w:shd w:val="clear" w:color="auto" w:fill="auto"/>
          </w:tcPr>
          <w:p w14:paraId="78245CEB"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ogledov/prenosov vsebin: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r w:rsidRPr="005D1279">
              <w:rPr>
                <w:rFonts w:cs="Arial"/>
                <w:sz w:val="16"/>
                <w:szCs w:val="16"/>
              </w:rPr>
              <w:t xml:space="preserve"> </w:t>
            </w:r>
          </w:p>
        </w:tc>
        <w:tc>
          <w:tcPr>
            <w:tcW w:w="3261" w:type="dxa"/>
            <w:shd w:val="clear" w:color="auto" w:fill="auto"/>
          </w:tcPr>
          <w:p w14:paraId="260D8FF2" w14:textId="77777777" w:rsidR="007C53D6" w:rsidRPr="005D1279" w:rsidRDefault="007C53D6" w:rsidP="006703A2">
            <w:pPr>
              <w:spacing w:after="160" w:line="276" w:lineRule="auto"/>
              <w:rPr>
                <w:rFonts w:eastAsiaTheme="minorHAnsi" w:cs="Arial"/>
                <w:sz w:val="16"/>
                <w:szCs w:val="16"/>
              </w:rPr>
            </w:pPr>
          </w:p>
        </w:tc>
      </w:tr>
      <w:tr w:rsidR="007C53D6" w:rsidRPr="005D1279" w14:paraId="2DD047B9" w14:textId="77777777" w:rsidTr="006703A2">
        <w:tc>
          <w:tcPr>
            <w:tcW w:w="3260" w:type="dxa"/>
            <w:shd w:val="clear" w:color="auto" w:fill="auto"/>
          </w:tcPr>
          <w:p w14:paraId="55ED02CF"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2.2. Izvedba spletnih ali fizičnih individualnih ali skupinskih izobraževanj oziroma usposabljanj</w:t>
            </w:r>
          </w:p>
        </w:tc>
        <w:tc>
          <w:tcPr>
            <w:tcW w:w="3260" w:type="dxa"/>
            <w:shd w:val="clear" w:color="auto" w:fill="auto"/>
          </w:tcPr>
          <w:p w14:paraId="00919A3E"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sodelujočih pri anketnem vprašalniku: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6CD6E43C"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udeležencev izobraževanj: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p w14:paraId="0AFEB5FB"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vključenih zunanjih organizacij: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689817A7" w14:textId="77777777" w:rsidR="007C53D6" w:rsidRPr="005D1279" w:rsidRDefault="007C53D6" w:rsidP="006703A2">
            <w:pPr>
              <w:spacing w:after="160" w:line="276" w:lineRule="auto"/>
              <w:rPr>
                <w:rFonts w:eastAsiaTheme="minorHAnsi" w:cs="Arial"/>
                <w:sz w:val="16"/>
                <w:szCs w:val="16"/>
              </w:rPr>
            </w:pPr>
          </w:p>
        </w:tc>
      </w:tr>
      <w:tr w:rsidR="007C53D6" w:rsidRPr="005D1279" w14:paraId="404F1E1B" w14:textId="77777777" w:rsidTr="006703A2">
        <w:tc>
          <w:tcPr>
            <w:tcW w:w="3260" w:type="dxa"/>
            <w:shd w:val="clear" w:color="auto" w:fill="auto"/>
          </w:tcPr>
          <w:p w14:paraId="2A5C46D2"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2.3. Informiranje o aktualnih vsebinah na področju socialne ekonomije</w:t>
            </w:r>
          </w:p>
        </w:tc>
        <w:tc>
          <w:tcPr>
            <w:tcW w:w="3260" w:type="dxa"/>
            <w:shd w:val="clear" w:color="auto" w:fill="auto"/>
          </w:tcPr>
          <w:p w14:paraId="3115AC20"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obiskovalcev spletne strani: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p w14:paraId="27790631"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sledilcev na posameznem profilu: </w:t>
            </w:r>
            <w:r w:rsidRPr="005D1279">
              <w:rPr>
                <w:rFonts w:eastAsia="Calibri" w:cs="Arial"/>
                <w:sz w:val="16"/>
                <w:szCs w:val="16"/>
              </w:rPr>
              <w:fldChar w:fldCharType="begin">
                <w:ffData>
                  <w:name w:val="Text1"/>
                  <w:enabled/>
                  <w:calcOnExit w:val="0"/>
                  <w:textInput/>
                </w:ffData>
              </w:fldChar>
            </w:r>
            <w:r w:rsidRPr="005D1279">
              <w:rPr>
                <w:rFonts w:eastAsia="Calibri" w:cs="Arial"/>
                <w:sz w:val="16"/>
                <w:szCs w:val="16"/>
              </w:rPr>
              <w:instrText xml:space="preserve"> FORMTEXT </w:instrText>
            </w:r>
            <w:r w:rsidRPr="005D1279">
              <w:rPr>
                <w:rFonts w:eastAsia="Calibri" w:cs="Arial"/>
                <w:sz w:val="16"/>
                <w:szCs w:val="16"/>
              </w:rPr>
            </w:r>
            <w:r w:rsidRPr="005D1279">
              <w:rPr>
                <w:rFonts w:eastAsia="Calibri" w:cs="Arial"/>
                <w:sz w:val="16"/>
                <w:szCs w:val="16"/>
              </w:rPr>
              <w:fldChar w:fldCharType="separate"/>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t> </w:t>
            </w:r>
            <w:r w:rsidRPr="005D1279">
              <w:rPr>
                <w:rFonts w:eastAsia="Calibri" w:cs="Arial"/>
                <w:sz w:val="16"/>
                <w:szCs w:val="16"/>
              </w:rPr>
              <w:fldChar w:fldCharType="end"/>
            </w:r>
          </w:p>
        </w:tc>
        <w:tc>
          <w:tcPr>
            <w:tcW w:w="3261" w:type="dxa"/>
            <w:shd w:val="clear" w:color="auto" w:fill="auto"/>
          </w:tcPr>
          <w:p w14:paraId="68EF52FA" w14:textId="77777777" w:rsidR="007C53D6" w:rsidRPr="005D1279" w:rsidRDefault="007C53D6" w:rsidP="006703A2">
            <w:pPr>
              <w:spacing w:after="160" w:line="276" w:lineRule="auto"/>
              <w:rPr>
                <w:rFonts w:eastAsiaTheme="minorHAnsi" w:cs="Arial"/>
                <w:sz w:val="16"/>
                <w:szCs w:val="16"/>
              </w:rPr>
            </w:pPr>
          </w:p>
        </w:tc>
      </w:tr>
      <w:tr w:rsidR="007C53D6" w:rsidRPr="005D1279" w14:paraId="2729C4A5" w14:textId="77777777" w:rsidTr="006703A2">
        <w:tc>
          <w:tcPr>
            <w:tcW w:w="3260" w:type="dxa"/>
            <w:shd w:val="clear" w:color="auto" w:fill="auto"/>
          </w:tcPr>
          <w:p w14:paraId="3642D11E"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2.4. Priprava elektronskega </w:t>
            </w:r>
            <w:proofErr w:type="spellStart"/>
            <w:r w:rsidRPr="005D1279">
              <w:rPr>
                <w:rFonts w:eastAsiaTheme="minorHAnsi" w:cs="Arial"/>
                <w:sz w:val="16"/>
                <w:szCs w:val="16"/>
              </w:rPr>
              <w:t>novičnika</w:t>
            </w:r>
            <w:proofErr w:type="spellEnd"/>
            <w:r w:rsidRPr="005D1279">
              <w:rPr>
                <w:rFonts w:eastAsiaTheme="minorHAnsi" w:cs="Arial"/>
                <w:sz w:val="16"/>
                <w:szCs w:val="16"/>
              </w:rPr>
              <w:t xml:space="preserve"> z aktualnimi vsebinami, ki bo naročnikom na voljo brezplačno</w:t>
            </w:r>
          </w:p>
        </w:tc>
        <w:tc>
          <w:tcPr>
            <w:tcW w:w="3260" w:type="dxa"/>
            <w:shd w:val="clear" w:color="auto" w:fill="auto"/>
          </w:tcPr>
          <w:p w14:paraId="3C5D4789"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naročnikov: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618E323A" w14:textId="77777777" w:rsidR="007C53D6" w:rsidRPr="005D1279" w:rsidRDefault="007C53D6" w:rsidP="006703A2">
            <w:pPr>
              <w:spacing w:after="160" w:line="276" w:lineRule="auto"/>
              <w:rPr>
                <w:rFonts w:eastAsiaTheme="minorHAnsi" w:cs="Arial"/>
                <w:sz w:val="16"/>
                <w:szCs w:val="16"/>
              </w:rPr>
            </w:pPr>
          </w:p>
        </w:tc>
      </w:tr>
      <w:tr w:rsidR="007C53D6" w:rsidRPr="005D1279" w14:paraId="3ABB6B69" w14:textId="77777777" w:rsidTr="006703A2">
        <w:tc>
          <w:tcPr>
            <w:tcW w:w="3260" w:type="dxa"/>
            <w:shd w:val="clear" w:color="auto" w:fill="auto"/>
          </w:tcPr>
          <w:p w14:paraId="0869C529"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lastRenderedPageBreak/>
              <w:t xml:space="preserve">2.5 Kontinuirano izobraževanje oseb, zaposlenih na operaciji, za nudenje strokovne vsebinske in zagovorniške podpore socialnim podjetjem in po potrebi drugim organizacijam socialne ekonomije </w:t>
            </w:r>
          </w:p>
        </w:tc>
        <w:tc>
          <w:tcPr>
            <w:tcW w:w="3260" w:type="dxa"/>
            <w:shd w:val="clear" w:color="auto" w:fill="auto"/>
          </w:tcPr>
          <w:p w14:paraId="5CBD79DA"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zaključenih usposabljanj, pridobljenih certifikatov ali drugih relevantnih potrdil o pridobljenih veščinah, kompetencah in znanjih: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6BF896BB" w14:textId="77777777" w:rsidR="007C53D6" w:rsidRPr="005D1279" w:rsidRDefault="007C53D6" w:rsidP="006703A2">
            <w:pPr>
              <w:spacing w:after="160" w:line="276" w:lineRule="auto"/>
              <w:rPr>
                <w:rFonts w:eastAsiaTheme="minorHAnsi" w:cs="Arial"/>
                <w:sz w:val="16"/>
                <w:szCs w:val="16"/>
              </w:rPr>
            </w:pPr>
          </w:p>
        </w:tc>
      </w:tr>
      <w:tr w:rsidR="007C53D6" w:rsidRPr="005D1279" w14:paraId="5B6BF4B5" w14:textId="77777777" w:rsidTr="006703A2">
        <w:trPr>
          <w:trHeight w:val="529"/>
        </w:trPr>
        <w:tc>
          <w:tcPr>
            <w:tcW w:w="3260" w:type="dxa"/>
            <w:shd w:val="clear" w:color="auto" w:fill="D9D9D9" w:themeFill="background1" w:themeFillShade="D9"/>
          </w:tcPr>
          <w:p w14:paraId="43146F24"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i/>
                <w:iCs/>
                <w:sz w:val="16"/>
                <w:szCs w:val="16"/>
              </w:rPr>
              <w:t>Dodatna aktivnost</w:t>
            </w:r>
          </w:p>
        </w:tc>
        <w:tc>
          <w:tcPr>
            <w:tcW w:w="3260" w:type="dxa"/>
            <w:shd w:val="clear" w:color="auto" w:fill="D9D9D9" w:themeFill="background1" w:themeFillShade="D9"/>
          </w:tcPr>
          <w:p w14:paraId="01F8834F" w14:textId="77777777" w:rsidR="007C53D6" w:rsidRPr="005D1279" w:rsidRDefault="007C53D6" w:rsidP="006703A2">
            <w:pPr>
              <w:spacing w:after="160" w:line="276" w:lineRule="auto"/>
              <w:rPr>
                <w:rFonts w:cs="Arial"/>
                <w:sz w:val="16"/>
                <w:szCs w:val="16"/>
              </w:rPr>
            </w:pPr>
          </w:p>
        </w:tc>
        <w:tc>
          <w:tcPr>
            <w:tcW w:w="3261" w:type="dxa"/>
            <w:shd w:val="clear" w:color="auto" w:fill="D9D9D9" w:themeFill="background1" w:themeFillShade="D9"/>
          </w:tcPr>
          <w:p w14:paraId="35D22F43" w14:textId="77777777" w:rsidR="007C53D6" w:rsidRPr="005D1279" w:rsidRDefault="007C53D6" w:rsidP="006703A2">
            <w:pPr>
              <w:spacing w:after="160" w:line="276" w:lineRule="auto"/>
              <w:rPr>
                <w:rFonts w:eastAsiaTheme="minorHAnsi" w:cs="Arial"/>
                <w:sz w:val="16"/>
                <w:szCs w:val="16"/>
              </w:rPr>
            </w:pPr>
          </w:p>
        </w:tc>
      </w:tr>
    </w:tbl>
    <w:p w14:paraId="5797ACA7"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70C767E5" w14:textId="77777777" w:rsidR="007C53D6" w:rsidRPr="005D1279" w:rsidRDefault="007C53D6" w:rsidP="007C53D6">
      <w:pPr>
        <w:spacing w:after="160" w:line="276" w:lineRule="auto"/>
        <w:rPr>
          <w:rFonts w:eastAsiaTheme="minorHAnsi" w:cs="Arial"/>
          <w:b/>
          <w:bCs/>
          <w:kern w:val="2"/>
          <w:szCs w:val="20"/>
          <w14:ligatures w14:val="standardContextual"/>
        </w:rPr>
      </w:pPr>
      <w:r w:rsidRPr="005D1279">
        <w:rPr>
          <w:rFonts w:eastAsiaTheme="minorHAnsi" w:cs="Arial"/>
          <w:b/>
          <w:bCs/>
          <w:kern w:val="2"/>
          <w:szCs w:val="20"/>
          <w14:ligatures w14:val="standardContextual"/>
        </w:rPr>
        <w:t>VSEBINSKI SKLOP AKTIVNOSTI: 3. Razvoj podpornih storitev socialnim podjetjem</w:t>
      </w:r>
    </w:p>
    <w:tbl>
      <w:tblPr>
        <w:tblStyle w:val="Tabelamrea11"/>
        <w:tblW w:w="9781" w:type="dxa"/>
        <w:tblInd w:w="-5" w:type="dxa"/>
        <w:tblLayout w:type="fixed"/>
        <w:tblLook w:val="04A0" w:firstRow="1" w:lastRow="0" w:firstColumn="1" w:lastColumn="0" w:noHBand="0" w:noVBand="1"/>
      </w:tblPr>
      <w:tblGrid>
        <w:gridCol w:w="3260"/>
        <w:gridCol w:w="3260"/>
        <w:gridCol w:w="3261"/>
      </w:tblGrid>
      <w:tr w:rsidR="007C53D6" w:rsidRPr="005D1279" w14:paraId="369BD6B3" w14:textId="77777777" w:rsidTr="006703A2">
        <w:trPr>
          <w:trHeight w:val="500"/>
        </w:trPr>
        <w:tc>
          <w:tcPr>
            <w:tcW w:w="3260" w:type="dxa"/>
            <w:shd w:val="clear" w:color="auto" w:fill="D9D9D9" w:themeFill="background1" w:themeFillShade="D9"/>
          </w:tcPr>
          <w:p w14:paraId="2CE9A53E"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AKTIVNOSTI OPERACIJE</w:t>
            </w:r>
          </w:p>
        </w:tc>
        <w:tc>
          <w:tcPr>
            <w:tcW w:w="3260" w:type="dxa"/>
            <w:shd w:val="clear" w:color="auto" w:fill="D9D9D9" w:themeFill="background1" w:themeFillShade="D9"/>
          </w:tcPr>
          <w:p w14:paraId="1A75087A"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 xml:space="preserve">PREDVIDEN KAZALNIK REZULTATA AKTIVNOSTI </w:t>
            </w:r>
          </w:p>
        </w:tc>
        <w:tc>
          <w:tcPr>
            <w:tcW w:w="3261" w:type="dxa"/>
            <w:shd w:val="clear" w:color="auto" w:fill="D9D9D9" w:themeFill="background1" w:themeFillShade="D9"/>
          </w:tcPr>
          <w:p w14:paraId="16D2F8B4" w14:textId="77777777" w:rsidR="007C53D6" w:rsidRPr="005D1279" w:rsidRDefault="007C53D6" w:rsidP="006703A2">
            <w:pPr>
              <w:spacing w:after="160" w:line="276" w:lineRule="auto"/>
              <w:rPr>
                <w:rFonts w:eastAsiaTheme="minorHAnsi" w:cs="Arial"/>
                <w:i/>
                <w:iCs/>
                <w:sz w:val="16"/>
                <w:szCs w:val="16"/>
              </w:rPr>
            </w:pPr>
            <w:r w:rsidRPr="005D1279">
              <w:rPr>
                <w:rFonts w:eastAsiaTheme="minorHAnsi" w:cs="Arial"/>
                <w:b/>
                <w:bCs/>
                <w:sz w:val="16"/>
                <w:szCs w:val="16"/>
              </w:rPr>
              <w:t>ROK ZA DOSEGANJE KAZALNIKA</w:t>
            </w:r>
            <w:r w:rsidRPr="005D1279">
              <w:rPr>
                <w:rFonts w:eastAsiaTheme="minorHAnsi" w:cs="Arial"/>
                <w:b/>
                <w:bCs/>
                <w:kern w:val="2"/>
                <w:sz w:val="16"/>
                <w:szCs w:val="16"/>
                <w:lang w:eastAsia="en-US"/>
                <w14:ligatures w14:val="standardContextual"/>
              </w:rPr>
              <w:t xml:space="preserve"> </w:t>
            </w:r>
            <w:r w:rsidRPr="005D1279">
              <w:rPr>
                <w:rFonts w:eastAsiaTheme="minorHAnsi" w:cs="Arial"/>
                <w:b/>
                <w:bCs/>
                <w:sz w:val="16"/>
                <w:szCs w:val="16"/>
              </w:rPr>
              <w:t>REZULTATA</w:t>
            </w:r>
          </w:p>
        </w:tc>
      </w:tr>
      <w:tr w:rsidR="007C53D6" w:rsidRPr="005D1279" w14:paraId="65FD93E9" w14:textId="77777777" w:rsidTr="006703A2">
        <w:tc>
          <w:tcPr>
            <w:tcW w:w="3260" w:type="dxa"/>
            <w:shd w:val="clear" w:color="auto" w:fill="auto"/>
          </w:tcPr>
          <w:p w14:paraId="13886B8B"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3.1. Vzpostavitev sistema članstva v organizaciji</w:t>
            </w:r>
          </w:p>
        </w:tc>
        <w:tc>
          <w:tcPr>
            <w:tcW w:w="3260" w:type="dxa"/>
            <w:shd w:val="clear" w:color="auto" w:fill="auto"/>
          </w:tcPr>
          <w:p w14:paraId="73927727"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članov: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54F21432" w14:textId="77777777" w:rsidR="007C53D6" w:rsidRPr="005D1279" w:rsidRDefault="007C53D6" w:rsidP="006703A2">
            <w:pPr>
              <w:spacing w:after="160" w:line="276" w:lineRule="auto"/>
              <w:rPr>
                <w:rFonts w:eastAsiaTheme="minorHAnsi" w:cs="Arial"/>
                <w:sz w:val="16"/>
                <w:szCs w:val="16"/>
              </w:rPr>
            </w:pPr>
          </w:p>
        </w:tc>
      </w:tr>
      <w:tr w:rsidR="007C53D6" w:rsidRPr="005D1279" w14:paraId="463FE409" w14:textId="77777777" w:rsidTr="006703A2">
        <w:tc>
          <w:tcPr>
            <w:tcW w:w="3260" w:type="dxa"/>
            <w:shd w:val="clear" w:color="auto" w:fill="auto"/>
          </w:tcPr>
          <w:p w14:paraId="4C203200"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3.2. Vzpostavitev brezplačne fizične ali spletne svetovalnice </w:t>
            </w:r>
          </w:p>
        </w:tc>
        <w:tc>
          <w:tcPr>
            <w:tcW w:w="3260" w:type="dxa"/>
            <w:shd w:val="clear" w:color="auto" w:fill="auto"/>
          </w:tcPr>
          <w:p w14:paraId="0A2B1A79"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zastavljenih vprašanj in odgovorov/interakcij med svetovalci in socialnimi podjetniki: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32A339B9"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izvedenih spletnih srečanj v posameznem letu trajanja projekta: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tc>
        <w:tc>
          <w:tcPr>
            <w:tcW w:w="3261" w:type="dxa"/>
            <w:shd w:val="clear" w:color="auto" w:fill="auto"/>
          </w:tcPr>
          <w:p w14:paraId="3AEA36AA" w14:textId="77777777" w:rsidR="007C53D6" w:rsidRPr="005D1279" w:rsidRDefault="007C53D6" w:rsidP="006703A2">
            <w:pPr>
              <w:spacing w:after="160" w:line="276" w:lineRule="auto"/>
              <w:rPr>
                <w:rFonts w:eastAsiaTheme="minorHAnsi" w:cs="Arial"/>
                <w:sz w:val="16"/>
                <w:szCs w:val="16"/>
              </w:rPr>
            </w:pPr>
          </w:p>
        </w:tc>
      </w:tr>
      <w:tr w:rsidR="007C53D6" w:rsidRPr="005D1279" w14:paraId="5CA4D5E5" w14:textId="77777777" w:rsidTr="006703A2">
        <w:tc>
          <w:tcPr>
            <w:tcW w:w="3260" w:type="dxa"/>
            <w:shd w:val="clear" w:color="auto" w:fill="auto"/>
          </w:tcPr>
          <w:p w14:paraId="1C1C03AA"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3.3. Vzpostavitev spletnega foruma za medsebojno podporo, povezovanje in informiranje </w:t>
            </w:r>
          </w:p>
        </w:tc>
        <w:tc>
          <w:tcPr>
            <w:tcW w:w="3260" w:type="dxa"/>
            <w:shd w:val="clear" w:color="auto" w:fill="auto"/>
          </w:tcPr>
          <w:p w14:paraId="79C554CA"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interakcij med obiskovalci foruma: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2252C6E4" w14:textId="77777777" w:rsidR="007C53D6" w:rsidRPr="005D1279" w:rsidRDefault="007C53D6" w:rsidP="006703A2">
            <w:pPr>
              <w:spacing w:after="160" w:line="276" w:lineRule="auto"/>
              <w:rPr>
                <w:rFonts w:eastAsiaTheme="minorHAnsi" w:cs="Arial"/>
                <w:sz w:val="16"/>
                <w:szCs w:val="16"/>
              </w:rPr>
            </w:pPr>
          </w:p>
        </w:tc>
      </w:tr>
      <w:tr w:rsidR="007C53D6" w:rsidRPr="005D1279" w14:paraId="623E2B9B" w14:textId="77777777" w:rsidTr="006703A2">
        <w:tc>
          <w:tcPr>
            <w:tcW w:w="3260" w:type="dxa"/>
            <w:shd w:val="clear" w:color="auto" w:fill="auto"/>
          </w:tcPr>
          <w:p w14:paraId="3AAE8D74"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3.4. Nadgradnja</w:t>
            </w:r>
            <w:r w:rsidRPr="005D1279">
              <w:rPr>
                <w:rFonts w:eastAsiaTheme="minorHAnsi" w:cs="Arial"/>
                <w:kern w:val="36"/>
                <w:sz w:val="16"/>
                <w:szCs w:val="16"/>
              </w:rPr>
              <w:t xml:space="preserve"> »D</w:t>
            </w:r>
            <w:r w:rsidRPr="005D1279">
              <w:rPr>
                <w:rFonts w:eastAsiaTheme="minorHAnsi" w:cs="Arial"/>
                <w:sz w:val="16"/>
                <w:szCs w:val="16"/>
              </w:rPr>
              <w:t xml:space="preserve">igitalnega kataloga izdelkov in storitev, ki jih ponujajo socialna podjetja v Zahodni Sloveniji« </w:t>
            </w:r>
          </w:p>
        </w:tc>
        <w:tc>
          <w:tcPr>
            <w:tcW w:w="3260" w:type="dxa"/>
            <w:shd w:val="clear" w:color="auto" w:fill="auto"/>
          </w:tcPr>
          <w:p w14:paraId="55757E1F"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evidentiranih organizacij, izdelkov in storitev: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17744315" w14:textId="77777777" w:rsidR="007C53D6" w:rsidRPr="005D1279" w:rsidRDefault="007C53D6" w:rsidP="006703A2">
            <w:pPr>
              <w:spacing w:after="160" w:line="276" w:lineRule="auto"/>
              <w:rPr>
                <w:rFonts w:eastAsiaTheme="minorHAnsi" w:cs="Arial"/>
                <w:sz w:val="16"/>
                <w:szCs w:val="16"/>
              </w:rPr>
            </w:pPr>
          </w:p>
        </w:tc>
      </w:tr>
      <w:tr w:rsidR="007C53D6" w:rsidRPr="005D1279" w14:paraId="65A1F799" w14:textId="77777777" w:rsidTr="006703A2">
        <w:tc>
          <w:tcPr>
            <w:tcW w:w="3260" w:type="dxa"/>
            <w:shd w:val="clear" w:color="auto" w:fill="auto"/>
          </w:tcPr>
          <w:p w14:paraId="061BD53E"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3.5. Razvoj nagrade/priznanja za socialno podjetje </w:t>
            </w:r>
          </w:p>
        </w:tc>
        <w:tc>
          <w:tcPr>
            <w:tcW w:w="3260" w:type="dxa"/>
            <w:shd w:val="clear" w:color="auto" w:fill="auto"/>
          </w:tcPr>
          <w:p w14:paraId="74D06FA1"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prijavljenih oziroma zainteresiranih organizacij: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7B5777F5" w14:textId="77777777" w:rsidR="007C53D6" w:rsidRPr="005D1279" w:rsidRDefault="007C53D6" w:rsidP="006703A2">
            <w:pPr>
              <w:spacing w:after="160" w:line="276" w:lineRule="auto"/>
              <w:rPr>
                <w:rFonts w:eastAsiaTheme="minorHAnsi" w:cs="Arial"/>
                <w:sz w:val="16"/>
                <w:szCs w:val="16"/>
              </w:rPr>
            </w:pPr>
          </w:p>
        </w:tc>
      </w:tr>
      <w:tr w:rsidR="007C53D6" w:rsidRPr="005D1279" w14:paraId="7BA741CF" w14:textId="77777777" w:rsidTr="006703A2">
        <w:tc>
          <w:tcPr>
            <w:tcW w:w="3260" w:type="dxa"/>
            <w:shd w:val="clear" w:color="auto" w:fill="auto"/>
          </w:tcPr>
          <w:p w14:paraId="11A4A3B1"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3.6. Vzpostavljeno aktivno sodelovanje s SPOT točkami</w:t>
            </w:r>
          </w:p>
        </w:tc>
        <w:tc>
          <w:tcPr>
            <w:tcW w:w="3260" w:type="dxa"/>
            <w:shd w:val="clear" w:color="auto" w:fill="auto"/>
          </w:tcPr>
          <w:p w14:paraId="7428817C"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izvedenih sodelovanj :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50FC5720" w14:textId="77777777" w:rsidR="007C53D6" w:rsidRPr="005D1279" w:rsidRDefault="007C53D6" w:rsidP="006703A2">
            <w:pPr>
              <w:spacing w:after="160" w:line="276" w:lineRule="auto"/>
              <w:rPr>
                <w:rFonts w:eastAsiaTheme="minorHAnsi" w:cs="Arial"/>
                <w:sz w:val="16"/>
                <w:szCs w:val="16"/>
              </w:rPr>
            </w:pPr>
          </w:p>
        </w:tc>
      </w:tr>
      <w:tr w:rsidR="007C53D6" w:rsidRPr="005D1279" w14:paraId="499CBB7D" w14:textId="77777777" w:rsidTr="006703A2">
        <w:tc>
          <w:tcPr>
            <w:tcW w:w="3260" w:type="dxa"/>
            <w:shd w:val="clear" w:color="auto" w:fill="auto"/>
          </w:tcPr>
          <w:p w14:paraId="5A94A493"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3.7. Vzpostavljeno aktivno sodelovanje s formalnimi in/ali neformalnimi izobraževalnimi ustanovami na področju socialne ekonomije </w:t>
            </w:r>
          </w:p>
        </w:tc>
        <w:tc>
          <w:tcPr>
            <w:tcW w:w="3260" w:type="dxa"/>
            <w:shd w:val="clear" w:color="auto" w:fill="auto"/>
          </w:tcPr>
          <w:p w14:paraId="137A7758"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izvedenih raziskav/analiz trga: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5C411993"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sodelujočih v raziskavi/analizi: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tc>
        <w:tc>
          <w:tcPr>
            <w:tcW w:w="3261" w:type="dxa"/>
            <w:shd w:val="clear" w:color="auto" w:fill="auto"/>
          </w:tcPr>
          <w:p w14:paraId="487EF57E" w14:textId="77777777" w:rsidR="007C53D6" w:rsidRPr="005D1279" w:rsidRDefault="007C53D6" w:rsidP="006703A2">
            <w:pPr>
              <w:spacing w:after="160" w:line="276" w:lineRule="auto"/>
              <w:rPr>
                <w:rFonts w:eastAsiaTheme="minorHAnsi" w:cs="Arial"/>
                <w:sz w:val="16"/>
                <w:szCs w:val="16"/>
              </w:rPr>
            </w:pPr>
          </w:p>
        </w:tc>
      </w:tr>
      <w:tr w:rsidR="007C53D6" w:rsidRPr="005D1279" w14:paraId="6FB1F2C1" w14:textId="77777777" w:rsidTr="006703A2">
        <w:tc>
          <w:tcPr>
            <w:tcW w:w="3260" w:type="dxa"/>
            <w:shd w:val="clear" w:color="auto" w:fill="auto"/>
          </w:tcPr>
          <w:p w14:paraId="1CD186A6"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3.8. Vzpostavitev informacijskih točk </w:t>
            </w:r>
          </w:p>
        </w:tc>
        <w:tc>
          <w:tcPr>
            <w:tcW w:w="3260" w:type="dxa"/>
            <w:shd w:val="clear" w:color="auto" w:fill="auto"/>
          </w:tcPr>
          <w:p w14:paraId="2D2758C9"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vzpostavljenih informacijskih točk: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5985DFA0"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izvedenih informiranj/svetovanj: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tc>
        <w:tc>
          <w:tcPr>
            <w:tcW w:w="3261" w:type="dxa"/>
            <w:shd w:val="clear" w:color="auto" w:fill="auto"/>
          </w:tcPr>
          <w:p w14:paraId="7FE0D756"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 </w:t>
            </w:r>
          </w:p>
        </w:tc>
      </w:tr>
      <w:tr w:rsidR="007C53D6" w:rsidRPr="005D1279" w14:paraId="0CD4644D" w14:textId="77777777" w:rsidTr="006703A2">
        <w:tc>
          <w:tcPr>
            <w:tcW w:w="3260" w:type="dxa"/>
            <w:shd w:val="clear" w:color="auto" w:fill="D9D9D9" w:themeFill="background1" w:themeFillShade="D9"/>
          </w:tcPr>
          <w:p w14:paraId="18BAC157"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i/>
                <w:iCs/>
                <w:sz w:val="16"/>
                <w:szCs w:val="16"/>
              </w:rPr>
              <w:t>Dodatna aktivnost</w:t>
            </w:r>
          </w:p>
        </w:tc>
        <w:tc>
          <w:tcPr>
            <w:tcW w:w="3260" w:type="dxa"/>
            <w:shd w:val="clear" w:color="auto" w:fill="D9D9D9" w:themeFill="background1" w:themeFillShade="D9"/>
          </w:tcPr>
          <w:p w14:paraId="4F97D762" w14:textId="77777777" w:rsidR="007C53D6" w:rsidRPr="005D1279" w:rsidRDefault="007C53D6" w:rsidP="006703A2">
            <w:pPr>
              <w:spacing w:line="276" w:lineRule="auto"/>
              <w:ind w:left="360"/>
              <w:rPr>
                <w:rFonts w:eastAsia="Calibri" w:cs="Arial"/>
                <w:sz w:val="16"/>
                <w:szCs w:val="16"/>
              </w:rPr>
            </w:pPr>
          </w:p>
        </w:tc>
        <w:tc>
          <w:tcPr>
            <w:tcW w:w="3261" w:type="dxa"/>
            <w:shd w:val="clear" w:color="auto" w:fill="D9D9D9" w:themeFill="background1" w:themeFillShade="D9"/>
          </w:tcPr>
          <w:p w14:paraId="0F2EADF6" w14:textId="77777777" w:rsidR="007C53D6" w:rsidRPr="005D1279" w:rsidRDefault="007C53D6" w:rsidP="006703A2">
            <w:pPr>
              <w:spacing w:after="160" w:line="276" w:lineRule="auto"/>
              <w:rPr>
                <w:rFonts w:eastAsiaTheme="minorHAnsi" w:cs="Arial"/>
                <w:sz w:val="16"/>
                <w:szCs w:val="16"/>
              </w:rPr>
            </w:pPr>
          </w:p>
        </w:tc>
      </w:tr>
    </w:tbl>
    <w:p w14:paraId="4B189EB6"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0A8D8390" w14:textId="77777777" w:rsidR="007C53D6" w:rsidRPr="005D1279" w:rsidRDefault="007C53D6" w:rsidP="007C53D6">
      <w:pPr>
        <w:spacing w:after="160" w:line="276" w:lineRule="auto"/>
        <w:rPr>
          <w:rFonts w:eastAsiaTheme="minorHAnsi" w:cs="Arial"/>
          <w:b/>
          <w:bCs/>
          <w:kern w:val="2"/>
          <w:szCs w:val="20"/>
          <w14:ligatures w14:val="standardContextual"/>
        </w:rPr>
      </w:pPr>
      <w:r w:rsidRPr="005D1279">
        <w:rPr>
          <w:rFonts w:eastAsiaTheme="minorHAnsi" w:cs="Arial"/>
          <w:b/>
          <w:bCs/>
          <w:kern w:val="2"/>
          <w:szCs w:val="20"/>
          <w14:ligatures w14:val="standardContextual"/>
        </w:rPr>
        <w:t>VSEBINSKI SKLOP AKTIVNOSTI: 4. Iskanje novih poslovnih priložnosti za socialna podjetja</w:t>
      </w:r>
    </w:p>
    <w:tbl>
      <w:tblPr>
        <w:tblStyle w:val="Tabelamrea11"/>
        <w:tblW w:w="9781" w:type="dxa"/>
        <w:tblInd w:w="-5" w:type="dxa"/>
        <w:tblLayout w:type="fixed"/>
        <w:tblLook w:val="04A0" w:firstRow="1" w:lastRow="0" w:firstColumn="1" w:lastColumn="0" w:noHBand="0" w:noVBand="1"/>
      </w:tblPr>
      <w:tblGrid>
        <w:gridCol w:w="3260"/>
        <w:gridCol w:w="3260"/>
        <w:gridCol w:w="3261"/>
      </w:tblGrid>
      <w:tr w:rsidR="007C53D6" w:rsidRPr="005D1279" w14:paraId="0BCC32C9" w14:textId="77777777" w:rsidTr="006703A2">
        <w:trPr>
          <w:trHeight w:val="634"/>
        </w:trPr>
        <w:tc>
          <w:tcPr>
            <w:tcW w:w="3260" w:type="dxa"/>
            <w:shd w:val="clear" w:color="auto" w:fill="D9D9D9" w:themeFill="background1" w:themeFillShade="D9"/>
          </w:tcPr>
          <w:p w14:paraId="71FCDDD0"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AKTIVNOSTI OPERACIJE</w:t>
            </w:r>
          </w:p>
        </w:tc>
        <w:tc>
          <w:tcPr>
            <w:tcW w:w="3260" w:type="dxa"/>
            <w:shd w:val="clear" w:color="auto" w:fill="D9D9D9" w:themeFill="background1" w:themeFillShade="D9"/>
          </w:tcPr>
          <w:p w14:paraId="0CD65EBD" w14:textId="77777777" w:rsidR="007C53D6" w:rsidRPr="005D1279" w:rsidRDefault="007C53D6" w:rsidP="006703A2">
            <w:pPr>
              <w:spacing w:after="160" w:line="276" w:lineRule="auto"/>
              <w:rPr>
                <w:rFonts w:eastAsiaTheme="minorHAnsi" w:cs="Arial"/>
                <w:b/>
                <w:bCs/>
                <w:sz w:val="16"/>
                <w:szCs w:val="16"/>
              </w:rPr>
            </w:pPr>
            <w:r w:rsidRPr="005D1279">
              <w:rPr>
                <w:rFonts w:eastAsiaTheme="minorHAnsi" w:cs="Arial"/>
                <w:b/>
                <w:bCs/>
                <w:sz w:val="16"/>
                <w:szCs w:val="16"/>
              </w:rPr>
              <w:t xml:space="preserve">PREDVIDEN KAZALNIK REZULTATA AKTIVNOSTI </w:t>
            </w:r>
          </w:p>
        </w:tc>
        <w:tc>
          <w:tcPr>
            <w:tcW w:w="3261" w:type="dxa"/>
            <w:shd w:val="clear" w:color="auto" w:fill="D9D9D9" w:themeFill="background1" w:themeFillShade="D9"/>
          </w:tcPr>
          <w:p w14:paraId="16FD3AF9" w14:textId="77777777" w:rsidR="007C53D6" w:rsidRPr="005D1279" w:rsidRDefault="007C53D6" w:rsidP="006703A2">
            <w:pPr>
              <w:spacing w:after="160" w:line="276" w:lineRule="auto"/>
              <w:rPr>
                <w:rFonts w:eastAsiaTheme="minorHAnsi" w:cs="Arial"/>
                <w:i/>
                <w:iCs/>
                <w:sz w:val="16"/>
                <w:szCs w:val="16"/>
              </w:rPr>
            </w:pPr>
            <w:r w:rsidRPr="005D1279">
              <w:rPr>
                <w:rFonts w:eastAsiaTheme="minorHAnsi" w:cs="Arial"/>
                <w:b/>
                <w:bCs/>
                <w:sz w:val="16"/>
                <w:szCs w:val="16"/>
              </w:rPr>
              <w:t>ROK ZA DOSEGANJE KAZALNIKA REZULTATA</w:t>
            </w:r>
          </w:p>
        </w:tc>
      </w:tr>
      <w:tr w:rsidR="007C53D6" w:rsidRPr="005D1279" w14:paraId="17F35821" w14:textId="77777777" w:rsidTr="006703A2">
        <w:trPr>
          <w:trHeight w:val="756"/>
        </w:trPr>
        <w:tc>
          <w:tcPr>
            <w:tcW w:w="3260" w:type="dxa"/>
            <w:shd w:val="clear" w:color="auto" w:fill="auto"/>
          </w:tcPr>
          <w:p w14:paraId="33C4F1B5"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4.1. Izvedba raziskav/analiz trga za socialno podjetništvo in ugotavljanje možnosti izvajanja javnih storitev v socialnih podjetjih v okviru lokalnih skupnosti oziroma občin ter širše</w:t>
            </w:r>
          </w:p>
        </w:tc>
        <w:tc>
          <w:tcPr>
            <w:tcW w:w="3260" w:type="dxa"/>
            <w:shd w:val="clear" w:color="auto" w:fill="auto"/>
          </w:tcPr>
          <w:p w14:paraId="2579786F"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izvedenih raziskav/analiz trga: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400DFF55"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sodelujočih v raziskavi/analizi: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740944E1"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organiziranih predstavitev/naslovljenih lokalnih skupnosti (občin):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tc>
        <w:tc>
          <w:tcPr>
            <w:tcW w:w="3261" w:type="dxa"/>
            <w:shd w:val="clear" w:color="auto" w:fill="auto"/>
          </w:tcPr>
          <w:p w14:paraId="22A46640" w14:textId="77777777" w:rsidR="007C53D6" w:rsidRPr="005D1279" w:rsidRDefault="007C53D6" w:rsidP="006703A2">
            <w:pPr>
              <w:spacing w:after="160" w:line="276" w:lineRule="auto"/>
              <w:rPr>
                <w:rFonts w:eastAsiaTheme="minorHAnsi" w:cs="Arial"/>
                <w:sz w:val="16"/>
                <w:szCs w:val="16"/>
              </w:rPr>
            </w:pPr>
          </w:p>
        </w:tc>
      </w:tr>
      <w:tr w:rsidR="007C53D6" w:rsidRPr="005D1279" w14:paraId="724E03D6" w14:textId="77777777" w:rsidTr="006703A2">
        <w:trPr>
          <w:trHeight w:val="145"/>
        </w:trPr>
        <w:tc>
          <w:tcPr>
            <w:tcW w:w="3260" w:type="dxa"/>
            <w:shd w:val="clear" w:color="auto" w:fill="auto"/>
          </w:tcPr>
          <w:p w14:paraId="6D88AA46"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lastRenderedPageBreak/>
              <w:t>4.2. Nudenje strokovne pomoči pri implementaciji merjenja družbenih učinkov, neposredna pomoč pri uporabi modela</w:t>
            </w:r>
          </w:p>
        </w:tc>
        <w:tc>
          <w:tcPr>
            <w:tcW w:w="3260" w:type="dxa"/>
            <w:shd w:val="clear" w:color="auto" w:fill="auto"/>
          </w:tcPr>
          <w:p w14:paraId="2EF939CA"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izvedenih spremljanj/svetovanj: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2A2AC5B0"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sodelujočih v analizi: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tc>
        <w:tc>
          <w:tcPr>
            <w:tcW w:w="3261" w:type="dxa"/>
            <w:shd w:val="clear" w:color="auto" w:fill="auto"/>
          </w:tcPr>
          <w:p w14:paraId="45EEB978" w14:textId="77777777" w:rsidR="007C53D6" w:rsidRPr="005D1279" w:rsidRDefault="007C53D6" w:rsidP="006703A2">
            <w:pPr>
              <w:spacing w:after="160" w:line="276" w:lineRule="auto"/>
              <w:rPr>
                <w:rFonts w:eastAsiaTheme="minorHAnsi" w:cs="Arial"/>
                <w:sz w:val="16"/>
                <w:szCs w:val="16"/>
              </w:rPr>
            </w:pPr>
          </w:p>
        </w:tc>
      </w:tr>
      <w:tr w:rsidR="007C53D6" w:rsidRPr="005D1279" w14:paraId="5AE047A1" w14:textId="77777777" w:rsidTr="006703A2">
        <w:trPr>
          <w:trHeight w:val="145"/>
        </w:trPr>
        <w:tc>
          <w:tcPr>
            <w:tcW w:w="3260" w:type="dxa"/>
            <w:shd w:val="clear" w:color="auto" w:fill="auto"/>
          </w:tcPr>
          <w:p w14:paraId="35F62161"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4.3. Sodelovanje pri oblikovanju politik in ukrepov </w:t>
            </w:r>
          </w:p>
        </w:tc>
        <w:tc>
          <w:tcPr>
            <w:tcW w:w="3260" w:type="dxa"/>
            <w:shd w:val="clear" w:color="auto" w:fill="auto"/>
          </w:tcPr>
          <w:p w14:paraId="3E6B4ACC"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podanih pripomb, ukrepov, predlogov: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352155AB" w14:textId="77777777" w:rsidR="007C53D6" w:rsidRPr="005D1279" w:rsidRDefault="007C53D6" w:rsidP="006703A2">
            <w:pPr>
              <w:spacing w:after="160" w:line="276" w:lineRule="auto"/>
              <w:rPr>
                <w:rFonts w:eastAsiaTheme="minorHAnsi" w:cs="Arial"/>
                <w:sz w:val="16"/>
                <w:szCs w:val="16"/>
              </w:rPr>
            </w:pPr>
          </w:p>
        </w:tc>
      </w:tr>
      <w:tr w:rsidR="007C53D6" w:rsidRPr="005D1279" w14:paraId="1488226C" w14:textId="77777777" w:rsidTr="006703A2">
        <w:trPr>
          <w:trHeight w:val="837"/>
        </w:trPr>
        <w:tc>
          <w:tcPr>
            <w:tcW w:w="3260" w:type="dxa"/>
            <w:shd w:val="clear" w:color="auto" w:fill="auto"/>
          </w:tcPr>
          <w:p w14:paraId="6928C267"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4.4. Vodenje postopka izbora predstavnikov, ki zastopajo socialna podjetja in/ali organizacije socialne ekonomije v delovnih telesih na nacionalni, regionalni in lokalni ravni</w:t>
            </w:r>
          </w:p>
        </w:tc>
        <w:tc>
          <w:tcPr>
            <w:tcW w:w="3260" w:type="dxa"/>
            <w:shd w:val="clear" w:color="auto" w:fill="auto"/>
          </w:tcPr>
          <w:p w14:paraId="5BB6DE3B"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postopkovnikov za izbor predstavnikov: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11785E18" w14:textId="77777777" w:rsidR="007C53D6" w:rsidRPr="005D1279" w:rsidRDefault="007C53D6" w:rsidP="00E65D9F">
            <w:pPr>
              <w:numPr>
                <w:ilvl w:val="0"/>
                <w:numId w:val="21"/>
              </w:numPr>
              <w:spacing w:line="276" w:lineRule="auto"/>
              <w:rPr>
                <w:rFonts w:eastAsia="Calibri" w:cs="Arial"/>
                <w:sz w:val="16"/>
                <w:szCs w:val="16"/>
              </w:rPr>
            </w:pPr>
            <w:r w:rsidRPr="005D1279">
              <w:rPr>
                <w:rFonts w:eastAsia="Calibri" w:cs="Arial"/>
                <w:sz w:val="16"/>
                <w:szCs w:val="16"/>
              </w:rPr>
              <w:t xml:space="preserve">Število imenovanih predstavnikov: </w:t>
            </w:r>
            <w:r w:rsidRPr="005D1279">
              <w:rPr>
                <w:rFonts w:eastAsia="Calibri" w:cs="Arial"/>
                <w:szCs w:val="20"/>
              </w:rPr>
              <w:fldChar w:fldCharType="begin">
                <w:ffData>
                  <w:name w:val="Text1"/>
                  <w:enabled/>
                  <w:calcOnExit w:val="0"/>
                  <w:textInput/>
                </w:ffData>
              </w:fldChar>
            </w:r>
            <w:r w:rsidRPr="005D1279">
              <w:rPr>
                <w:rFonts w:eastAsia="Calibri" w:cs="Arial"/>
                <w:szCs w:val="20"/>
              </w:rPr>
              <w:instrText xml:space="preserve"> FORMTEXT </w:instrText>
            </w:r>
            <w:r w:rsidRPr="005D1279">
              <w:rPr>
                <w:rFonts w:eastAsia="Calibri" w:cs="Arial"/>
                <w:szCs w:val="20"/>
              </w:rPr>
            </w:r>
            <w:r w:rsidRPr="005D1279">
              <w:rPr>
                <w:rFonts w:eastAsia="Calibri" w:cs="Arial"/>
                <w:szCs w:val="20"/>
              </w:rPr>
              <w:fldChar w:fldCharType="separate"/>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t> </w:t>
            </w:r>
            <w:r w:rsidRPr="005D1279">
              <w:rPr>
                <w:rFonts w:eastAsia="Calibri" w:cs="Arial"/>
                <w:szCs w:val="20"/>
              </w:rPr>
              <w:fldChar w:fldCharType="end"/>
            </w:r>
          </w:p>
          <w:p w14:paraId="51BE7E55" w14:textId="77777777" w:rsidR="007C53D6" w:rsidRPr="005D1279" w:rsidRDefault="007C53D6" w:rsidP="006703A2">
            <w:pPr>
              <w:spacing w:after="160" w:line="276" w:lineRule="auto"/>
              <w:rPr>
                <w:rFonts w:eastAsiaTheme="minorHAnsi" w:cs="Arial"/>
                <w:sz w:val="16"/>
                <w:szCs w:val="16"/>
              </w:rPr>
            </w:pPr>
          </w:p>
        </w:tc>
        <w:tc>
          <w:tcPr>
            <w:tcW w:w="3261" w:type="dxa"/>
            <w:shd w:val="clear" w:color="auto" w:fill="auto"/>
          </w:tcPr>
          <w:p w14:paraId="140164E3" w14:textId="77777777" w:rsidR="007C53D6" w:rsidRPr="005D1279" w:rsidRDefault="007C53D6" w:rsidP="006703A2">
            <w:pPr>
              <w:spacing w:after="160" w:line="276" w:lineRule="auto"/>
              <w:rPr>
                <w:rFonts w:eastAsiaTheme="minorHAnsi" w:cs="Arial"/>
                <w:sz w:val="16"/>
                <w:szCs w:val="16"/>
              </w:rPr>
            </w:pPr>
          </w:p>
        </w:tc>
      </w:tr>
      <w:tr w:rsidR="007C53D6" w:rsidRPr="005D1279" w14:paraId="73506826" w14:textId="77777777" w:rsidTr="006703A2">
        <w:trPr>
          <w:trHeight w:val="145"/>
        </w:trPr>
        <w:tc>
          <w:tcPr>
            <w:tcW w:w="3260" w:type="dxa"/>
            <w:shd w:val="clear" w:color="auto" w:fill="auto"/>
          </w:tcPr>
          <w:p w14:paraId="459D476D"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4.5. Informiranje v postopkih javnega naročanja za socialna podjetja</w:t>
            </w:r>
          </w:p>
        </w:tc>
        <w:tc>
          <w:tcPr>
            <w:tcW w:w="3260" w:type="dxa"/>
            <w:shd w:val="clear" w:color="auto" w:fill="auto"/>
          </w:tcPr>
          <w:p w14:paraId="3DC9F14C" w14:textId="77777777" w:rsidR="007C53D6" w:rsidRPr="005D1279" w:rsidRDefault="007C53D6" w:rsidP="006703A2">
            <w:pPr>
              <w:spacing w:after="160" w:line="276" w:lineRule="auto"/>
              <w:rPr>
                <w:rFonts w:eastAsiaTheme="minorHAnsi" w:cs="Arial"/>
                <w:sz w:val="16"/>
                <w:szCs w:val="16"/>
              </w:rPr>
            </w:pPr>
            <w:r w:rsidRPr="005D1279">
              <w:rPr>
                <w:rFonts w:cs="Arial"/>
                <w:sz w:val="16"/>
                <w:szCs w:val="16"/>
              </w:rPr>
              <w:t xml:space="preserve">Število izvedenih informativnih dni/spremljanj/svetovanj: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073ABC24" w14:textId="77777777" w:rsidR="007C53D6" w:rsidRPr="005D1279" w:rsidRDefault="007C53D6" w:rsidP="006703A2">
            <w:pPr>
              <w:spacing w:after="160" w:line="276" w:lineRule="auto"/>
              <w:rPr>
                <w:rFonts w:eastAsiaTheme="minorHAnsi" w:cs="Arial"/>
                <w:sz w:val="16"/>
                <w:szCs w:val="16"/>
              </w:rPr>
            </w:pPr>
          </w:p>
        </w:tc>
      </w:tr>
      <w:tr w:rsidR="007C53D6" w:rsidRPr="005D1279" w14:paraId="60E39DFD" w14:textId="77777777" w:rsidTr="006703A2">
        <w:trPr>
          <w:trHeight w:val="145"/>
        </w:trPr>
        <w:tc>
          <w:tcPr>
            <w:tcW w:w="3260" w:type="dxa"/>
            <w:shd w:val="clear" w:color="auto" w:fill="auto"/>
          </w:tcPr>
          <w:p w14:paraId="6EB8670C"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sz w:val="16"/>
                <w:szCs w:val="16"/>
              </w:rPr>
              <w:t xml:space="preserve">4.6 Nadgradnja in uporaba certifikatov prilagojenih socialnim podjetjem oziroma organizacijam socialne ekonomije </w:t>
            </w:r>
          </w:p>
        </w:tc>
        <w:tc>
          <w:tcPr>
            <w:tcW w:w="3260" w:type="dxa"/>
            <w:shd w:val="clear" w:color="auto" w:fill="auto"/>
          </w:tcPr>
          <w:p w14:paraId="33563145" w14:textId="77777777" w:rsidR="007C53D6" w:rsidRPr="005D1279" w:rsidRDefault="007C53D6" w:rsidP="006703A2">
            <w:pPr>
              <w:spacing w:after="160" w:line="276" w:lineRule="auto"/>
              <w:rPr>
                <w:rFonts w:cs="Arial"/>
                <w:sz w:val="16"/>
                <w:szCs w:val="16"/>
              </w:rPr>
            </w:pPr>
            <w:r w:rsidRPr="005D1279">
              <w:rPr>
                <w:rFonts w:cs="Arial"/>
                <w:sz w:val="16"/>
                <w:szCs w:val="16"/>
              </w:rPr>
              <w:t xml:space="preserve">Št. analiz obstoječih certifikatov (npr. </w:t>
            </w:r>
            <w:proofErr w:type="spellStart"/>
            <w:r w:rsidRPr="005D1279">
              <w:rPr>
                <w:rFonts w:cs="Arial"/>
                <w:sz w:val="16"/>
                <w:szCs w:val="16"/>
              </w:rPr>
              <w:t>Buy</w:t>
            </w:r>
            <w:proofErr w:type="spellEnd"/>
            <w:r w:rsidRPr="005D1279">
              <w:rPr>
                <w:rFonts w:cs="Arial"/>
                <w:sz w:val="16"/>
                <w:szCs w:val="16"/>
              </w:rPr>
              <w:t xml:space="preserve"> social oziroma kupujem odgovorno) aplikacij ter disimilacij certifikata med člani krovne organizacije: </w:t>
            </w:r>
            <w:r w:rsidRPr="005D1279">
              <w:rPr>
                <w:rFonts w:cs="Arial"/>
                <w:szCs w:val="20"/>
              </w:rPr>
              <w:fldChar w:fldCharType="begin">
                <w:ffData>
                  <w:name w:val="Text1"/>
                  <w:enabled/>
                  <w:calcOnExit w:val="0"/>
                  <w:textInput/>
                </w:ffData>
              </w:fldChar>
            </w:r>
            <w:r w:rsidRPr="005D1279">
              <w:rPr>
                <w:rFonts w:cs="Arial"/>
                <w:szCs w:val="20"/>
              </w:rPr>
              <w:instrText xml:space="preserve"> FORMTEXT </w:instrText>
            </w:r>
            <w:r w:rsidRPr="005D1279">
              <w:rPr>
                <w:rFonts w:cs="Arial"/>
                <w:szCs w:val="20"/>
              </w:rPr>
            </w:r>
            <w:r w:rsidRPr="005D1279">
              <w:rPr>
                <w:rFonts w:cs="Arial"/>
                <w:szCs w:val="20"/>
              </w:rPr>
              <w:fldChar w:fldCharType="separate"/>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t> </w:t>
            </w:r>
            <w:r w:rsidRPr="005D1279">
              <w:rPr>
                <w:rFonts w:cs="Arial"/>
                <w:szCs w:val="20"/>
              </w:rPr>
              <w:fldChar w:fldCharType="end"/>
            </w:r>
          </w:p>
        </w:tc>
        <w:tc>
          <w:tcPr>
            <w:tcW w:w="3261" w:type="dxa"/>
            <w:shd w:val="clear" w:color="auto" w:fill="auto"/>
          </w:tcPr>
          <w:p w14:paraId="0CACEBED" w14:textId="77777777" w:rsidR="007C53D6" w:rsidRPr="005D1279" w:rsidRDefault="007C53D6" w:rsidP="006703A2">
            <w:pPr>
              <w:spacing w:after="160" w:line="276" w:lineRule="auto"/>
              <w:rPr>
                <w:rFonts w:eastAsiaTheme="minorHAnsi" w:cs="Arial"/>
                <w:sz w:val="16"/>
                <w:szCs w:val="16"/>
              </w:rPr>
            </w:pPr>
          </w:p>
        </w:tc>
      </w:tr>
      <w:tr w:rsidR="007C53D6" w:rsidRPr="005D1279" w14:paraId="3FCAAB3E" w14:textId="77777777" w:rsidTr="006703A2">
        <w:trPr>
          <w:trHeight w:val="524"/>
        </w:trPr>
        <w:tc>
          <w:tcPr>
            <w:tcW w:w="3260" w:type="dxa"/>
            <w:shd w:val="clear" w:color="auto" w:fill="D9D9D9" w:themeFill="background1" w:themeFillShade="D9"/>
          </w:tcPr>
          <w:p w14:paraId="1730EA46" w14:textId="77777777" w:rsidR="007C53D6" w:rsidRPr="005D1279" w:rsidRDefault="007C53D6" w:rsidP="006703A2">
            <w:pPr>
              <w:spacing w:after="160" w:line="276" w:lineRule="auto"/>
              <w:rPr>
                <w:rFonts w:eastAsiaTheme="minorHAnsi" w:cs="Arial"/>
                <w:sz w:val="16"/>
                <w:szCs w:val="16"/>
              </w:rPr>
            </w:pPr>
            <w:r w:rsidRPr="005D1279">
              <w:rPr>
                <w:rFonts w:eastAsiaTheme="minorHAnsi" w:cs="Arial"/>
                <w:i/>
                <w:iCs/>
                <w:sz w:val="16"/>
                <w:szCs w:val="16"/>
              </w:rPr>
              <w:t>Dodatna aktivnost</w:t>
            </w:r>
          </w:p>
        </w:tc>
        <w:tc>
          <w:tcPr>
            <w:tcW w:w="3260" w:type="dxa"/>
            <w:shd w:val="clear" w:color="auto" w:fill="D9D9D9" w:themeFill="background1" w:themeFillShade="D9"/>
          </w:tcPr>
          <w:p w14:paraId="4A984078" w14:textId="77777777" w:rsidR="007C53D6" w:rsidRPr="005D1279" w:rsidRDefault="007C53D6" w:rsidP="006703A2">
            <w:pPr>
              <w:spacing w:after="160" w:line="276" w:lineRule="auto"/>
              <w:rPr>
                <w:rFonts w:cs="Arial"/>
                <w:sz w:val="16"/>
                <w:szCs w:val="16"/>
              </w:rPr>
            </w:pPr>
          </w:p>
        </w:tc>
        <w:tc>
          <w:tcPr>
            <w:tcW w:w="3261" w:type="dxa"/>
            <w:shd w:val="clear" w:color="auto" w:fill="D9D9D9" w:themeFill="background1" w:themeFillShade="D9"/>
          </w:tcPr>
          <w:p w14:paraId="4DEE088B" w14:textId="77777777" w:rsidR="007C53D6" w:rsidRPr="005D1279" w:rsidRDefault="007C53D6" w:rsidP="006703A2">
            <w:pPr>
              <w:spacing w:after="160" w:line="276" w:lineRule="auto"/>
              <w:rPr>
                <w:rFonts w:eastAsiaTheme="minorHAnsi" w:cs="Arial"/>
                <w:sz w:val="16"/>
                <w:szCs w:val="16"/>
              </w:rPr>
            </w:pPr>
          </w:p>
        </w:tc>
      </w:tr>
    </w:tbl>
    <w:p w14:paraId="5D182ED5" w14:textId="77777777" w:rsidR="007C53D6" w:rsidRPr="005D1279" w:rsidRDefault="007C53D6" w:rsidP="007C53D6">
      <w:pPr>
        <w:spacing w:line="276" w:lineRule="auto"/>
        <w:jc w:val="both"/>
        <w:rPr>
          <w:rFonts w:eastAsiaTheme="minorHAnsi" w:cs="Arial"/>
          <w:kern w:val="2"/>
          <w:szCs w:val="20"/>
          <w14:ligatures w14:val="standardContextual"/>
        </w:rPr>
      </w:pPr>
    </w:p>
    <w:p w14:paraId="03C97BE5" w14:textId="77777777" w:rsidR="007C53D6" w:rsidRPr="005D1279" w:rsidRDefault="007C53D6" w:rsidP="007C53D6">
      <w:pPr>
        <w:spacing w:line="276" w:lineRule="auto"/>
        <w:jc w:val="both"/>
        <w:rPr>
          <w:rFonts w:eastAsia="Calibri" w:cs="Arial"/>
          <w:szCs w:val="20"/>
        </w:rPr>
      </w:pPr>
      <w:r w:rsidRPr="005D1279">
        <w:rPr>
          <w:rFonts w:eastAsia="Calibri" w:cs="Arial"/>
          <w:szCs w:val="20"/>
        </w:rPr>
        <w:t xml:space="preserve">O doseganju ciljev operacije upravičenec poroča ministrstvu ob predložitvi vsakega zahtevka za izplačilo, v končnem poročilu in v poročilih iz 19. člena te pogodbe. </w:t>
      </w:r>
    </w:p>
    <w:p w14:paraId="63A2C3DA" w14:textId="77777777" w:rsidR="007C53D6" w:rsidRPr="005D1279" w:rsidRDefault="007C53D6" w:rsidP="007C53D6">
      <w:pPr>
        <w:spacing w:line="276" w:lineRule="auto"/>
        <w:jc w:val="both"/>
        <w:rPr>
          <w:rFonts w:eastAsia="Calibri" w:cs="Arial"/>
          <w:szCs w:val="20"/>
        </w:rPr>
      </w:pPr>
    </w:p>
    <w:p w14:paraId="76405CDB" w14:textId="77777777" w:rsidR="007C53D6" w:rsidRPr="005D1279" w:rsidRDefault="007C53D6" w:rsidP="007C53D6">
      <w:pPr>
        <w:spacing w:line="276" w:lineRule="auto"/>
        <w:jc w:val="both"/>
        <w:rPr>
          <w:rFonts w:eastAsia="Calibri" w:cs="Arial"/>
          <w:szCs w:val="20"/>
        </w:rPr>
      </w:pPr>
      <w:r w:rsidRPr="005D1279">
        <w:rPr>
          <w:rFonts w:eastAsia="Calibri" w:cs="Arial"/>
          <w:szCs w:val="20"/>
        </w:rPr>
        <w:t>V primeru, da upravičenec tekom izvajanja operacije in ob zaključku operacije ne bo dokazal uresničitve načrtovanih ciljev in vrednosti ključnih kazalnikov učinka (tako obveznih kot dodatnih) v celoti, lahko ministrstvo zahteva vračilo že izplačanih sredstev oz. sorazmernega dela sredstev za nerealizirani del cilja, vključno s ključnimi kazalniki učinka, skupaj z zakonskimi zamudnimi obrestmi.</w:t>
      </w:r>
    </w:p>
    <w:p w14:paraId="1E373585"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470D01D0"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V. POGODBENA VREDNOST IN FINANČNI NAČRT</w:t>
      </w:r>
    </w:p>
    <w:p w14:paraId="590B61E0"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8. člen</w:t>
      </w:r>
    </w:p>
    <w:p w14:paraId="24B6BBF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Ministrstvo po izvedenem javnem razpisu, na podlagi sklepa o izboru št. __________ z dne __________, upravičencu dodeli sredstva za sofinanciranje skupnih upravičenih stroškov (brez DDV) operacije »__________« največ v višini __________ EUR (z besedo __________ EUR) na njegov TRR, odprt pri banki______________.</w:t>
      </w:r>
    </w:p>
    <w:p w14:paraId="1156F583"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okviru dodeljenih nepovratnih skupnih javnih sredstev je razmerje med sredstvi na postavkah namenskih sredstev EU za kohezijsko politiko in na postavkah slovenske udeležbe za sofinanciranje operacije za programsko območje Kohezijska regija Zahodna Slovenija 40:60 (v %) in za programsko območje Kohezijska regija Vzhodna Slovenija 85:15 (v %).</w:t>
      </w:r>
    </w:p>
    <w:p w14:paraId="50156E3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Sredstva, dodeljena za operacijo, se bodo štela pro rata v breme Kohezijske regije Vzhodna Slovenija in Kohezijske regije Zahodna Slovenija v razmerju 81: 19 (v %), to je glede na razmerje razdelitev sredstev med kohezijskima regijama, kot to izhaja iz Programa evropske kohezijske politike v obdobju 2021-2027 v Sloveniji. </w:t>
      </w:r>
    </w:p>
    <w:p w14:paraId="6131323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Sredstva sofinanciranja bodo zagotovljena v okviru proračunov RS za leta 2025, 2026, 2027, 2028 in 2029, na proračunskih postavkah: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3"/>
        <w:gridCol w:w="1944"/>
        <w:gridCol w:w="1534"/>
        <w:gridCol w:w="1475"/>
      </w:tblGrid>
      <w:tr w:rsidR="007C53D6" w:rsidRPr="005D1279" w14:paraId="66C7D182" w14:textId="77777777" w:rsidTr="006703A2">
        <w:tc>
          <w:tcPr>
            <w:tcW w:w="4106" w:type="dxa"/>
            <w:shd w:val="clear" w:color="auto" w:fill="auto"/>
          </w:tcPr>
          <w:p w14:paraId="375FDE04"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Proračunska postavka  </w:t>
            </w:r>
          </w:p>
        </w:tc>
        <w:tc>
          <w:tcPr>
            <w:tcW w:w="1945" w:type="dxa"/>
            <w:shd w:val="clear" w:color="auto" w:fill="auto"/>
          </w:tcPr>
          <w:p w14:paraId="73D51338"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Kohezijska regija (V/Z)</w:t>
            </w:r>
          </w:p>
        </w:tc>
        <w:tc>
          <w:tcPr>
            <w:tcW w:w="1535" w:type="dxa"/>
            <w:shd w:val="clear" w:color="auto" w:fill="auto"/>
          </w:tcPr>
          <w:p w14:paraId="504F4E65"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udeležba</w:t>
            </w:r>
          </w:p>
        </w:tc>
        <w:tc>
          <w:tcPr>
            <w:tcW w:w="1476" w:type="dxa"/>
            <w:shd w:val="clear" w:color="auto" w:fill="auto"/>
          </w:tcPr>
          <w:p w14:paraId="0D7F46B2"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Vrednost</w:t>
            </w:r>
          </w:p>
        </w:tc>
      </w:tr>
      <w:tr w:rsidR="007C53D6" w:rsidRPr="005D1279" w14:paraId="7D1B0555" w14:textId="77777777" w:rsidTr="006703A2">
        <w:tc>
          <w:tcPr>
            <w:tcW w:w="4106" w:type="dxa"/>
            <w:shd w:val="clear" w:color="auto" w:fill="auto"/>
          </w:tcPr>
          <w:p w14:paraId="1ABD66EF" w14:textId="77777777" w:rsidR="007C53D6" w:rsidRPr="005D1279" w:rsidRDefault="007C53D6" w:rsidP="006703A2">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 xml:space="preserve">ESS 21-27-V-EU </w:t>
            </w:r>
          </w:p>
          <w:p w14:paraId="6F229837"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b/>
                <w:bCs/>
                <w:kern w:val="2"/>
                <w:szCs w:val="20"/>
                <w14:ligatures w14:val="standardContextual"/>
              </w:rPr>
              <w:lastRenderedPageBreak/>
              <w:t>ESS 21-27-Z-EU</w:t>
            </w:r>
          </w:p>
        </w:tc>
        <w:tc>
          <w:tcPr>
            <w:tcW w:w="1945" w:type="dxa"/>
            <w:shd w:val="clear" w:color="auto" w:fill="auto"/>
          </w:tcPr>
          <w:p w14:paraId="1D367B6E" w14:textId="77777777" w:rsidR="007C53D6" w:rsidRPr="005D1279" w:rsidRDefault="007C53D6" w:rsidP="006703A2">
            <w:pPr>
              <w:spacing w:after="160" w:line="276" w:lineRule="auto"/>
              <w:jc w:val="both"/>
              <w:rPr>
                <w:rFonts w:eastAsiaTheme="minorHAnsi" w:cs="Arial"/>
                <w:b/>
                <w:bCs/>
                <w:kern w:val="2"/>
                <w:szCs w:val="20"/>
                <w14:ligatures w14:val="standardContextual"/>
              </w:rPr>
            </w:pPr>
          </w:p>
          <w:p w14:paraId="4E29F1C5"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1535" w:type="dxa"/>
            <w:shd w:val="clear" w:color="auto" w:fill="auto"/>
          </w:tcPr>
          <w:p w14:paraId="3A2CDEFE"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85 %</w:t>
            </w:r>
          </w:p>
          <w:p w14:paraId="66739A9A"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40 %</w:t>
            </w:r>
          </w:p>
        </w:tc>
        <w:tc>
          <w:tcPr>
            <w:tcW w:w="1476" w:type="dxa"/>
            <w:shd w:val="clear" w:color="auto" w:fill="auto"/>
          </w:tcPr>
          <w:p w14:paraId="7BFEE819"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199257E0" w14:textId="77777777" w:rsidTr="006703A2">
        <w:tc>
          <w:tcPr>
            <w:tcW w:w="4106" w:type="dxa"/>
            <w:shd w:val="clear" w:color="auto" w:fill="auto"/>
          </w:tcPr>
          <w:p w14:paraId="10A890A2" w14:textId="77777777" w:rsidR="007C53D6" w:rsidRPr="005D1279" w:rsidRDefault="007C53D6" w:rsidP="006703A2">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 xml:space="preserve">ESS 21-27-V-SLO </w:t>
            </w:r>
          </w:p>
          <w:p w14:paraId="2DC148F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b/>
                <w:bCs/>
                <w:kern w:val="2"/>
                <w:szCs w:val="20"/>
                <w14:ligatures w14:val="standardContextual"/>
              </w:rPr>
              <w:t xml:space="preserve">ESS 21-27-Z-SLO </w:t>
            </w:r>
          </w:p>
        </w:tc>
        <w:tc>
          <w:tcPr>
            <w:tcW w:w="1945" w:type="dxa"/>
            <w:shd w:val="clear" w:color="auto" w:fill="auto"/>
          </w:tcPr>
          <w:p w14:paraId="6B198C83" w14:textId="77777777" w:rsidR="007C53D6" w:rsidRPr="005D1279" w:rsidRDefault="007C53D6" w:rsidP="006703A2">
            <w:pPr>
              <w:spacing w:after="160" w:line="276" w:lineRule="auto"/>
              <w:jc w:val="both"/>
              <w:rPr>
                <w:rFonts w:eastAsiaTheme="minorHAnsi" w:cs="Arial"/>
                <w:b/>
                <w:bCs/>
                <w:kern w:val="2"/>
                <w:szCs w:val="20"/>
                <w14:ligatures w14:val="standardContextual"/>
              </w:rPr>
            </w:pPr>
          </w:p>
          <w:p w14:paraId="4E307ACB"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1535" w:type="dxa"/>
            <w:shd w:val="clear" w:color="auto" w:fill="auto"/>
          </w:tcPr>
          <w:p w14:paraId="34E3ABA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15 % </w:t>
            </w:r>
          </w:p>
          <w:p w14:paraId="1D3D8482"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60 %</w:t>
            </w:r>
          </w:p>
        </w:tc>
        <w:tc>
          <w:tcPr>
            <w:tcW w:w="1476" w:type="dxa"/>
            <w:shd w:val="clear" w:color="auto" w:fill="auto"/>
          </w:tcPr>
          <w:p w14:paraId="5C112A58"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bl>
    <w:p w14:paraId="1E41E10D"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60637DC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Operacijo delno financira Evropska unija, in sicer iz Evropskega socialnega sklada. Operacija se izvaja v okviru Programa evropske kohezijske politike v obdobju 2021-2027 v Sloveniji. </w:t>
      </w:r>
    </w:p>
    <w:p w14:paraId="63DDDF4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Neupravičeni stroški, ki so nastali s kršitvijo predpisov ali te pogodbe, niso predmet sofinanciranja po tej pogodbi. Če je upravičenec prejel sredstva, ki niso predmet sofinanciranja po tej pogodbi, jih mora vrniti v roku 30 (tridesetih) dni od prejema pisnega poziva ministrstva, povečana za zakonske zamudne obresti od dneva nakazila na TRR upravičenca do dneva nakazila v dobro proračuna RS.</w:t>
      </w:r>
    </w:p>
    <w:p w14:paraId="51CBEE1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Številka operacije v Nacionalnem razvojnem programu (NRP): </w:t>
      </w:r>
    </w:p>
    <w:p w14:paraId="177A3B9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Ministrstvo se obveže, skladno s 33. členom Zakona o izvrševanju proračunov Republike Slovenije za leti 2024 in 2025 (Uradni list RS, št. 123/23 in 12/24, v nadaljevanju: ZIPRS2425), znesek predplačila izplačati do višine 30 % predvidenih nepovratnih sredstev za sofinanciranje upravičenih stroškov iz prvega odstavka tega člena. </w:t>
      </w:r>
    </w:p>
    <w:p w14:paraId="474C785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Podlaga za izplačilo predplačila je potrjen zahtevek za izplačilo predplačila, ki ga lahko upravičenec izstavi ministrstvu. Pravilnost in popolnost zahtevka za izplačilo predplačila ter ustreznost zavarovanja pred izplačilom predplačila pregleda in potrdi skrbnik pogodbe ministrstva.</w:t>
      </w:r>
    </w:p>
    <w:p w14:paraId="5BB1070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Predplačilo se poračunava s prvim in nadaljnjimi zahtevki za izplačilo do pokritja. Upravičenec je v primeru prejetega predplačila dolžan ministrstvu predložiti zahtevek za izplačilo ali več zahtevkov za izplačilo z obveznimi dokazili v višini izplačanega predplačila najkasneje v roku 180 dni po prejemu predplačila oziroma v skladu z vsakokratno veljavnim zakonom o izvrševanju proračunov Republike Slovenije. </w:t>
      </w:r>
    </w:p>
    <w:p w14:paraId="31669F0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Če upravičenec zahtevka/ov za izplačilo z obveznimi dokazili v višini izplačanega predplačila ne predloži v navedenem roku, se nadaljnja izplačila iz naslova operacije zadržijo, ministrstvo pa lahko zahteva tudi vračilo izplačanega predplačila. </w:t>
      </w:r>
    </w:p>
    <w:p w14:paraId="48F0D94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Pred zaključkom operacije oziroma z zadnjim predloženim zahtevkom za izplačilo morajo biti vsa izplačana predplačila v celoti poračunana, v nasprotnem primeru je upravičenec dolžan vrniti preostanek prejetega predplačila, skupaj z zakonskimi zamudnimi obrestmi od dneva nakazila na TRR upravičenca do dneva nakazila v dobro proračuna RS.</w:t>
      </w:r>
    </w:p>
    <w:p w14:paraId="5ACCD9BA"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9. člen</w:t>
      </w:r>
    </w:p>
    <w:p w14:paraId="7FC9995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Ministrstvo se obveže upravičencu sofinancirati upravičene stroške v višini izkazanih in plačanih javnih upravičenih izdatkov, vendar največ do pogodbeno dogovorjenega zneska, opredeljenega v tej pogodbi, pod pogoji v tej pogodbi.</w:t>
      </w:r>
    </w:p>
    <w:p w14:paraId="740CD0E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Finančni viri za celotno obdobje sofinanciranja operacije po posameznih letih so naslednji: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2264"/>
        <w:gridCol w:w="2264"/>
        <w:gridCol w:w="2264"/>
      </w:tblGrid>
      <w:tr w:rsidR="007C53D6" w:rsidRPr="005D1279" w14:paraId="47EBE6FF" w14:textId="77777777" w:rsidTr="006703A2">
        <w:tc>
          <w:tcPr>
            <w:tcW w:w="2264" w:type="dxa"/>
            <w:shd w:val="clear" w:color="auto" w:fill="auto"/>
          </w:tcPr>
          <w:p w14:paraId="2AB8465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Leto</w:t>
            </w:r>
          </w:p>
        </w:tc>
        <w:tc>
          <w:tcPr>
            <w:tcW w:w="2264" w:type="dxa"/>
            <w:shd w:val="clear" w:color="auto" w:fill="auto"/>
          </w:tcPr>
          <w:p w14:paraId="7A6FC954"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Sofinanciranje s sredstvi državnega proračuna za kohezijsko politiko (EUR)</w:t>
            </w:r>
          </w:p>
        </w:tc>
        <w:tc>
          <w:tcPr>
            <w:tcW w:w="2264" w:type="dxa"/>
            <w:shd w:val="clear" w:color="auto" w:fill="auto"/>
          </w:tcPr>
          <w:p w14:paraId="2D8B852A"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Lastni viri (EUR)</w:t>
            </w:r>
          </w:p>
        </w:tc>
        <w:tc>
          <w:tcPr>
            <w:tcW w:w="2264" w:type="dxa"/>
            <w:shd w:val="clear" w:color="auto" w:fill="auto"/>
          </w:tcPr>
          <w:p w14:paraId="5C807A97"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Skupaj (EUR)</w:t>
            </w:r>
          </w:p>
        </w:tc>
      </w:tr>
      <w:tr w:rsidR="007C53D6" w:rsidRPr="005D1279" w14:paraId="342CE9F5" w14:textId="77777777" w:rsidTr="006703A2">
        <w:tc>
          <w:tcPr>
            <w:tcW w:w="2264" w:type="dxa"/>
            <w:shd w:val="clear" w:color="auto" w:fill="auto"/>
          </w:tcPr>
          <w:p w14:paraId="40098CF1"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2025</w:t>
            </w:r>
          </w:p>
        </w:tc>
        <w:tc>
          <w:tcPr>
            <w:tcW w:w="2264" w:type="dxa"/>
            <w:shd w:val="clear" w:color="auto" w:fill="auto"/>
          </w:tcPr>
          <w:p w14:paraId="4970DE41"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0A0B4240"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6CF95488"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3D5F165F" w14:textId="77777777" w:rsidTr="006703A2">
        <w:tc>
          <w:tcPr>
            <w:tcW w:w="2264" w:type="dxa"/>
            <w:shd w:val="clear" w:color="auto" w:fill="auto"/>
          </w:tcPr>
          <w:p w14:paraId="3A181BE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2026</w:t>
            </w:r>
          </w:p>
        </w:tc>
        <w:tc>
          <w:tcPr>
            <w:tcW w:w="2264" w:type="dxa"/>
            <w:shd w:val="clear" w:color="auto" w:fill="auto"/>
          </w:tcPr>
          <w:p w14:paraId="49F3DDE3"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2B942D4D"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6E9AA2A9"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45BF5A06" w14:textId="77777777" w:rsidTr="006703A2">
        <w:tc>
          <w:tcPr>
            <w:tcW w:w="2264" w:type="dxa"/>
            <w:shd w:val="clear" w:color="auto" w:fill="auto"/>
          </w:tcPr>
          <w:p w14:paraId="03EA006C"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2027</w:t>
            </w:r>
          </w:p>
        </w:tc>
        <w:tc>
          <w:tcPr>
            <w:tcW w:w="2264" w:type="dxa"/>
            <w:shd w:val="clear" w:color="auto" w:fill="auto"/>
          </w:tcPr>
          <w:p w14:paraId="431EF4C5"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15A0F2A0"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5A889B6C"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7E7B3E29" w14:textId="77777777" w:rsidTr="006703A2">
        <w:tc>
          <w:tcPr>
            <w:tcW w:w="2264" w:type="dxa"/>
            <w:shd w:val="clear" w:color="auto" w:fill="auto"/>
          </w:tcPr>
          <w:p w14:paraId="58ED5F36"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2028</w:t>
            </w:r>
          </w:p>
        </w:tc>
        <w:tc>
          <w:tcPr>
            <w:tcW w:w="2264" w:type="dxa"/>
            <w:shd w:val="clear" w:color="auto" w:fill="auto"/>
          </w:tcPr>
          <w:p w14:paraId="256A7BF3"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0121F13F"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0E30BACF"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329B193C" w14:textId="77777777" w:rsidTr="006703A2">
        <w:tc>
          <w:tcPr>
            <w:tcW w:w="2264" w:type="dxa"/>
            <w:shd w:val="clear" w:color="auto" w:fill="auto"/>
          </w:tcPr>
          <w:p w14:paraId="590CA19E"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2029</w:t>
            </w:r>
          </w:p>
        </w:tc>
        <w:tc>
          <w:tcPr>
            <w:tcW w:w="2264" w:type="dxa"/>
            <w:shd w:val="clear" w:color="auto" w:fill="auto"/>
          </w:tcPr>
          <w:p w14:paraId="54A1103A"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41F85524"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6EE71846"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r w:rsidR="007C53D6" w:rsidRPr="005D1279" w14:paraId="1C98FED1" w14:textId="77777777" w:rsidTr="006703A2">
        <w:tc>
          <w:tcPr>
            <w:tcW w:w="2264" w:type="dxa"/>
            <w:shd w:val="clear" w:color="auto" w:fill="auto"/>
          </w:tcPr>
          <w:p w14:paraId="0323EA8B" w14:textId="77777777" w:rsidR="007C53D6" w:rsidRPr="005D1279" w:rsidRDefault="007C53D6" w:rsidP="006703A2">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SKUPAJ</w:t>
            </w:r>
          </w:p>
        </w:tc>
        <w:tc>
          <w:tcPr>
            <w:tcW w:w="2264" w:type="dxa"/>
            <w:shd w:val="clear" w:color="auto" w:fill="auto"/>
          </w:tcPr>
          <w:p w14:paraId="13E97E83"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7FA71AEA" w14:textId="77777777" w:rsidR="007C53D6" w:rsidRPr="005D1279" w:rsidRDefault="007C53D6" w:rsidP="006703A2">
            <w:pPr>
              <w:spacing w:after="160" w:line="276" w:lineRule="auto"/>
              <w:jc w:val="both"/>
              <w:rPr>
                <w:rFonts w:eastAsiaTheme="minorHAnsi" w:cs="Arial"/>
                <w:kern w:val="2"/>
                <w:szCs w:val="20"/>
                <w14:ligatures w14:val="standardContextual"/>
              </w:rPr>
            </w:pPr>
          </w:p>
        </w:tc>
        <w:tc>
          <w:tcPr>
            <w:tcW w:w="2264" w:type="dxa"/>
            <w:shd w:val="clear" w:color="auto" w:fill="auto"/>
          </w:tcPr>
          <w:p w14:paraId="48C0841C" w14:textId="77777777" w:rsidR="007C53D6" w:rsidRPr="005D1279" w:rsidRDefault="007C53D6" w:rsidP="006703A2">
            <w:pPr>
              <w:spacing w:after="160" w:line="276" w:lineRule="auto"/>
              <w:jc w:val="both"/>
              <w:rPr>
                <w:rFonts w:eastAsiaTheme="minorHAnsi" w:cs="Arial"/>
                <w:kern w:val="2"/>
                <w:szCs w:val="20"/>
                <w14:ligatures w14:val="standardContextual"/>
              </w:rPr>
            </w:pPr>
          </w:p>
        </w:tc>
      </w:tr>
    </w:tbl>
    <w:p w14:paraId="347446D5"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6BCE27FA"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10. člen</w:t>
      </w:r>
    </w:p>
    <w:p w14:paraId="5EE0906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Dodeljena sredstva so namenska in jih sme upravičenec uporabljati izključno v skladu s pogoji, navedenimi v sklepu o izboru, javnem razpisu in ostalih delih razpisne dokumentacije in v tej pogodbi, sicer gre za neupravičene stroške. </w:t>
      </w:r>
    </w:p>
    <w:p w14:paraId="6811103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Dokazila o namenski porabi sredstev morajo zagotavljati revizijsko sled in biti v skladu z opredelitvami iz javnega razpisa in te pogodbe za vsako vrsto upravičenega stroška posebej. Upravičenec mora vselej zagotoviti ministrstvu in drugim nadzornim organom, ki so opredeljeni v 34. členu pogodbe, dokazila o namenski porabi sredstev. Poraba sredstev za stroške, ki ne spadajo med upravičene kategorije stroškov, opredeljene v javnem razpisu oziroma v tej pogodbi, ni dovoljena oziroma je taka poraba sredstev nenamenska in posledično neupravičena.</w:t>
      </w:r>
    </w:p>
    <w:p w14:paraId="71A8FD4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V primeru ugotovljene nenamenske porabe sredstev je upravičenec dolžan vrniti prejeta sredstva po tej pogodbi v roku 30 (tridesetih) dni od prejema pisnega poziva ministrstva, povečana za zakonske zamudne obresti od dneva nakazila na TRR upravičenca do dneva vračila v dobro proračuna Republike Slovenije. </w:t>
      </w:r>
    </w:p>
    <w:p w14:paraId="7B097610"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35034BF5"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VI. UPRAVIČENI STROŠKI IN IZDATKI</w:t>
      </w:r>
    </w:p>
    <w:p w14:paraId="5A85D17D"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11. člen</w:t>
      </w:r>
    </w:p>
    <w:p w14:paraId="5AC2A04B"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Upravičeni stroški, kot izhajajo iz vloge upravičenca in ki bodo priznani v okviru operacije, so stroški, povezani z vzpostavitvijo, delovanjem in storitvami zagovorniške organizacije na področju socialne ekonomije.</w:t>
      </w:r>
    </w:p>
    <w:p w14:paraId="778C4F0F" w14:textId="77777777" w:rsidR="007C53D6" w:rsidRPr="005D1279" w:rsidRDefault="007C53D6" w:rsidP="007C53D6">
      <w:pPr>
        <w:spacing w:after="160" w:line="276" w:lineRule="auto"/>
        <w:jc w:val="both"/>
        <w:rPr>
          <w:rFonts w:eastAsiaTheme="minorHAnsi" w:cs="Arial"/>
          <w:kern w:val="2"/>
          <w:szCs w:val="20"/>
          <w:u w:val="single"/>
          <w14:ligatures w14:val="standardContextual"/>
        </w:rPr>
      </w:pPr>
      <w:r w:rsidRPr="005D1279">
        <w:rPr>
          <w:rFonts w:eastAsiaTheme="minorHAnsi" w:cs="Arial"/>
          <w:kern w:val="2"/>
          <w:szCs w:val="20"/>
          <w14:ligatures w14:val="standardContextual"/>
        </w:rPr>
        <w:t xml:space="preserve">Predmet sofinanciranja so skupni upravičeni stroški (namenska poraba) v skladu z javnim razpisom in vsakokratno veljavnimi Navodili organa upravljanja o upravičenih stroških za sredstva evropske kohezijske politike za programsko obdobje 2021–2027 in Smernicami za uporabo možnosti poenostavljenega obračunavanja stroškov v evropskih strukturnih in investicijskih skladih (skladi ESI), objavljenimi na spletni strani: </w:t>
      </w:r>
      <w:hyperlink r:id="rId23" w:history="1">
        <w:r w:rsidRPr="005D1279">
          <w:rPr>
            <w:rStyle w:val="Hiperpovezava"/>
            <w:rFonts w:eastAsiaTheme="minorHAnsi" w:cs="Arial"/>
            <w:kern w:val="2"/>
            <w:szCs w:val="20"/>
            <w14:ligatures w14:val="standardContextual"/>
          </w:rPr>
          <w:t>https://eur-lex.europa.eu/legal-content/SL/TXT/PDF/?uri=CELEX:52021XC0527(02)</w:t>
        </w:r>
      </w:hyperlink>
      <w:r w:rsidRPr="005D1279">
        <w:rPr>
          <w:rFonts w:eastAsiaTheme="minorHAnsi" w:cs="Arial"/>
          <w:kern w:val="2"/>
          <w:szCs w:val="20"/>
          <w14:ligatures w14:val="standardContextual"/>
        </w:rPr>
        <w:t>.</w:t>
      </w:r>
    </w:p>
    <w:p w14:paraId="5CC1EF47"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kern w:val="2"/>
          <w:szCs w:val="20"/>
          <w14:ligatures w14:val="standardContextual"/>
        </w:rPr>
        <w:t>Davek na dodano vrednost ni upravičen strošek</w:t>
      </w:r>
      <w:r w:rsidRPr="005D1279">
        <w:rPr>
          <w:rFonts w:eastAsiaTheme="minorHAnsi" w:cs="Arial"/>
          <w:b/>
          <w:bCs/>
          <w:kern w:val="2"/>
          <w:szCs w:val="20"/>
          <w14:ligatures w14:val="standardContextual"/>
        </w:rPr>
        <w:t>.</w:t>
      </w:r>
      <w:r w:rsidRPr="005D1279">
        <w:rPr>
          <w:rFonts w:eastAsiaTheme="minorHAnsi" w:cs="Arial"/>
          <w:kern w:val="2"/>
          <w:szCs w:val="20"/>
          <w14:ligatures w14:val="standardContextual"/>
        </w:rPr>
        <w:t xml:space="preserve"> Znesek upravičenih stroškov brez DDV je osnova za izračun zneska sofinanciranja.</w:t>
      </w:r>
    </w:p>
    <w:p w14:paraId="17056850"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primeru ugotovljenega ustvarjanja prihodkov v okviru operacije se ti odštejejo od celotne vrednosti operacije, vrednost dodeljenih sredstev pa se sorazmerno zmanjša.</w:t>
      </w:r>
    </w:p>
    <w:p w14:paraId="457F7FA8"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12. člen</w:t>
      </w:r>
    </w:p>
    <w:p w14:paraId="47512B8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upravičenost stroškov operacije v okviru posameznega zahtevka za izplačilo dokazuje z dokazili, ki jih je treba predložiti v skladu z vsakokratno veljavnimi Navodili organa upravljanja o upravičenih stroških za sredstva evropske kohezijske politike v programskem obdobju 2021–2027, vsakokratno veljavnimi Navodili organa upravljanja za izvajanje upravljalnih preverjanj in preverjanj opravljanja prenesenih nalog in drugimi vsakokratno veljavnimi navodili ministrstva, ki je izvedlo javni razpis (navodila za upravičence).</w:t>
      </w:r>
    </w:p>
    <w:p w14:paraId="0FFF5ED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Če upravičenec v roku, postavljenem s strani ministrstva, ne predloži vseh zahtevanih dokazil o upravičenosti stroškov, ministrstvo zavrne zahtevek za izplačilo. V primeru ponavljajočih tovrstnih kršitev pa postopa skladno z drugim odstavkom  29. člena te pogodbe.</w:t>
      </w:r>
    </w:p>
    <w:p w14:paraId="52E6298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Stroški in izdatki so upravičeni do povračil iz sredstev evropske kohezijske politike:</w:t>
      </w:r>
    </w:p>
    <w:p w14:paraId="62D5296A"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so z operacijo neposredno povezani, so potrebni za njeno izvajanje in so v skladu s ciljem operacije,</w:t>
      </w:r>
    </w:p>
    <w:p w14:paraId="26A2B8E0"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so dejansko nastali: za dela, ki so bila opravljena; za blago, ki je bilo dobavljeno; za storitve, ki so bile izvedene,</w:t>
      </w:r>
    </w:p>
    <w:p w14:paraId="4B9B3C65"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so priznani v skladu s skrbnostjo dobrega gospodarja,</w:t>
      </w:r>
    </w:p>
    <w:p w14:paraId="1D68D26C"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nastanejo in so plačani v obdobju upravičenosti,</w:t>
      </w:r>
    </w:p>
    <w:p w14:paraId="595D4A01"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temeljijo na verodostojnih knjigovodskih in drugih listinah in</w:t>
      </w:r>
    </w:p>
    <w:p w14:paraId="6AED0138"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so v skladu z veljavnimi pravili Unije in predpisi Republike Slovenije.</w:t>
      </w:r>
    </w:p>
    <w:p w14:paraId="2154C106"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13. člen</w:t>
      </w:r>
    </w:p>
    <w:p w14:paraId="4B7DCA70"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Upravičeni stroški po tej pogodbi, kot izhajajo iz vloge upravičenca, so:</w:t>
      </w:r>
    </w:p>
    <w:p w14:paraId="33CBFA90"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bookmarkStart w:id="40" w:name="_Hlk71554461"/>
      <w:r w:rsidRPr="005D1279">
        <w:rPr>
          <w:rFonts w:eastAsiaTheme="minorHAnsi" w:cs="Arial"/>
          <w:kern w:val="2"/>
          <w:szCs w:val="20"/>
          <w14:ligatures w14:val="standardContextual"/>
        </w:rPr>
        <w:t>stroški plač in povračil stroškov v zvezi z delom (SSE),</w:t>
      </w:r>
    </w:p>
    <w:p w14:paraId="335831EB"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stroški storitev zunanjih izvajalcev,</w:t>
      </w:r>
    </w:p>
    <w:p w14:paraId="597FC269"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stroški informiranja in komuniciranja, </w:t>
      </w:r>
    </w:p>
    <w:p w14:paraId="15521F46"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stroški nakupa opreme in drugih opredmetenih sredstev,</w:t>
      </w:r>
    </w:p>
    <w:p w14:paraId="0A866DD7"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investicije v neopredmetena sredstva,</w:t>
      </w:r>
    </w:p>
    <w:p w14:paraId="6230876D"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stroški za službena potovanja,</w:t>
      </w:r>
    </w:p>
    <w:p w14:paraId="7AC854E2" w14:textId="77777777" w:rsidR="007C53D6" w:rsidRPr="005D1279" w:rsidRDefault="007C53D6" w:rsidP="00E65D9F">
      <w:pPr>
        <w:numPr>
          <w:ilvl w:val="1"/>
          <w:numId w:val="11"/>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posredni stroški v pavšalnem znesku do 15 % stroškov plač (SSE) in povračil stroškov v zvezi z delom.</w:t>
      </w:r>
      <w:bookmarkEnd w:id="40"/>
    </w:p>
    <w:p w14:paraId="726D5EB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lahko zaprosi za sofinanciranje do 100 % upravičenih stroškov operacije.</w:t>
      </w:r>
    </w:p>
    <w:p w14:paraId="68D7224A" w14:textId="77777777" w:rsidR="007C53D6" w:rsidRPr="005D1279" w:rsidRDefault="007C53D6" w:rsidP="007C53D6">
      <w:pPr>
        <w:spacing w:after="160" w:line="276" w:lineRule="auto"/>
        <w:jc w:val="both"/>
        <w:rPr>
          <w:rFonts w:eastAsiaTheme="minorHAnsi" w:cs="Arial"/>
          <w:bCs/>
          <w:iCs/>
          <w:kern w:val="2"/>
          <w:szCs w:val="20"/>
          <w14:ligatures w14:val="standardContextual"/>
        </w:rPr>
      </w:pPr>
      <w:r w:rsidRPr="005D1279">
        <w:rPr>
          <w:rFonts w:eastAsiaTheme="minorHAnsi" w:cs="Arial"/>
          <w:bCs/>
          <w:iCs/>
          <w:kern w:val="2"/>
          <w:szCs w:val="20"/>
          <w14:ligatures w14:val="standardContextual"/>
        </w:rPr>
        <w:t>Podrobnejša predstavitev posameznih kategorij upravičenih stroškov, način dokazovanja ter zahtevana dokazila so natančneje določeni v razpisni dokumentaciji javnega razpisa.</w:t>
      </w:r>
    </w:p>
    <w:p w14:paraId="204B5750"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14. člen</w:t>
      </w:r>
    </w:p>
    <w:p w14:paraId="05615728" w14:textId="77777777" w:rsidR="007C53D6" w:rsidRPr="005D1279" w:rsidRDefault="007C53D6" w:rsidP="007C53D6">
      <w:pPr>
        <w:spacing w:after="160" w:line="276" w:lineRule="auto"/>
        <w:jc w:val="both"/>
        <w:rPr>
          <w:rFonts w:eastAsia="Calibri" w:cs="Arial"/>
          <w:szCs w:val="20"/>
        </w:rPr>
      </w:pPr>
      <w:r w:rsidRPr="005D1279">
        <w:rPr>
          <w:rFonts w:eastAsia="Calibri" w:cs="Arial"/>
          <w:szCs w:val="20"/>
        </w:rPr>
        <w:t xml:space="preserve">Intenzivnost pomoči za sklope aktivnosti iz točke 7 javnega razpisa, ki ne predstavlja državne pomoči za končnega prejemnika, znaša do 100 % upravičenih stroškov. </w:t>
      </w:r>
    </w:p>
    <w:p w14:paraId="02594AC3" w14:textId="77777777" w:rsidR="007C53D6" w:rsidRPr="005D1279" w:rsidRDefault="007C53D6" w:rsidP="007C53D6">
      <w:pPr>
        <w:spacing w:after="160" w:line="276" w:lineRule="auto"/>
        <w:jc w:val="both"/>
        <w:rPr>
          <w:rFonts w:eastAsia="Calibri" w:cs="Arial"/>
          <w:szCs w:val="20"/>
        </w:rPr>
      </w:pPr>
      <w:r w:rsidRPr="005D1279">
        <w:rPr>
          <w:rFonts w:eastAsia="Calibri" w:cs="Arial"/>
          <w:szCs w:val="20"/>
        </w:rPr>
        <w:t xml:space="preserve">Intenzivnost pomoči po veljavni shemi de </w:t>
      </w:r>
      <w:proofErr w:type="spellStart"/>
      <w:r w:rsidRPr="005D1279">
        <w:rPr>
          <w:rFonts w:eastAsia="Calibri" w:cs="Arial"/>
          <w:szCs w:val="20"/>
        </w:rPr>
        <w:t>minimis</w:t>
      </w:r>
      <w:proofErr w:type="spellEnd"/>
      <w:r w:rsidRPr="005D1279">
        <w:rPr>
          <w:rFonts w:eastAsia="Calibri" w:cs="Arial"/>
          <w:szCs w:val="20"/>
        </w:rPr>
        <w:t xml:space="preserve"> za aktivnosti javnega razpisa znaša do 100 % upravičenih stroškov:</w:t>
      </w:r>
    </w:p>
    <w:p w14:paraId="3695DB47" w14:textId="77777777" w:rsidR="007C53D6" w:rsidRPr="005D1279" w:rsidRDefault="007C53D6" w:rsidP="00E65D9F">
      <w:pPr>
        <w:numPr>
          <w:ilvl w:val="0"/>
          <w:numId w:val="30"/>
        </w:numPr>
        <w:spacing w:after="160" w:line="276" w:lineRule="auto"/>
        <w:contextualSpacing/>
        <w:jc w:val="both"/>
        <w:rPr>
          <w:rFonts w:eastAsia="Calibri" w:cs="Arial"/>
        </w:rPr>
      </w:pPr>
      <w:r w:rsidRPr="005D1279">
        <w:rPr>
          <w:rFonts w:eastAsia="Calibri" w:cs="Arial"/>
        </w:rPr>
        <w:t xml:space="preserve">za upravičenca (člani izbranega </w:t>
      </w:r>
      <w:proofErr w:type="spellStart"/>
      <w:r w:rsidRPr="005D1279">
        <w:rPr>
          <w:rFonts w:eastAsia="Calibri" w:cs="Arial"/>
        </w:rPr>
        <w:t>konzorcijskega</w:t>
      </w:r>
      <w:proofErr w:type="spellEnd"/>
      <w:r w:rsidRPr="005D1279">
        <w:rPr>
          <w:rFonts w:eastAsia="Calibri" w:cs="Arial"/>
        </w:rPr>
        <w:t xml:space="preserve"> partnerstva) za aktivnosti iz točke 7, Vsebinskega sklopa 1, Aktivnosti 1.6,</w:t>
      </w:r>
    </w:p>
    <w:p w14:paraId="2E0A14BA" w14:textId="77777777" w:rsidR="007C53D6" w:rsidRPr="005D1279" w:rsidRDefault="007C53D6" w:rsidP="00E65D9F">
      <w:pPr>
        <w:numPr>
          <w:ilvl w:val="0"/>
          <w:numId w:val="30"/>
        </w:numPr>
        <w:spacing w:after="160" w:line="276" w:lineRule="auto"/>
        <w:contextualSpacing/>
        <w:jc w:val="both"/>
        <w:rPr>
          <w:rFonts w:eastAsia="Calibri" w:cs="Arial"/>
        </w:rPr>
      </w:pPr>
      <w:r w:rsidRPr="005D1279">
        <w:rPr>
          <w:rFonts w:eastAsia="Calibri" w:cs="Arial"/>
        </w:rPr>
        <w:t>za končne prejemnike za aktivnosti iz točke 7, Vsebinskega sklopa 2, Aktivnosti 2.2; Vsebinskega sklopa 3, Aktivnosti 3.2 in Vsebinskega sklopa 4, Aktivnosti 4.2.</w:t>
      </w:r>
    </w:p>
    <w:p w14:paraId="53C9FD8F"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07113690"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VII. ZAHTEVKI ZA IZPLAČILO</w:t>
      </w:r>
    </w:p>
    <w:p w14:paraId="3A66DD1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15. člen</w:t>
      </w:r>
    </w:p>
    <w:p w14:paraId="173CD70F" w14:textId="77777777" w:rsidR="007C53D6" w:rsidRPr="005D1279" w:rsidRDefault="007C53D6" w:rsidP="007C53D6">
      <w:pPr>
        <w:shd w:val="clear" w:color="auto" w:fill="FFFFFF" w:themeFill="background1"/>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 xml:space="preserve">Osnova za izplačilo sredstev za sofinanciranje upravičenih stroškov so zahtevki upravičenca, ki se izstavljajo v posameznem koledarskem letu najkasneje do: </w:t>
      </w:r>
    </w:p>
    <w:p w14:paraId="14131F29" w14:textId="77777777" w:rsidR="007C53D6" w:rsidRPr="005D1279" w:rsidRDefault="007C53D6" w:rsidP="00E65D9F">
      <w:pPr>
        <w:pStyle w:val="Odstavekseznama"/>
        <w:numPr>
          <w:ilvl w:val="0"/>
          <w:numId w:val="33"/>
        </w:numPr>
        <w:shd w:val="clear" w:color="auto" w:fill="FFFFFF" w:themeFill="background1"/>
        <w:spacing w:after="160"/>
        <w:jc w:val="both"/>
        <w:rPr>
          <w:rFonts w:eastAsiaTheme="minorHAnsi" w:cs="Arial"/>
          <w:kern w:val="2"/>
          <w:szCs w:val="20"/>
          <w14:ligatures w14:val="standardContextual"/>
        </w:rPr>
      </w:pPr>
      <w:r w:rsidRPr="005D1279">
        <w:rPr>
          <w:rFonts w:ascii="Arial" w:eastAsiaTheme="minorHAnsi" w:hAnsi="Arial" w:cs="Arial"/>
          <w:kern w:val="2"/>
          <w:sz w:val="20"/>
          <w:szCs w:val="20"/>
          <w14:ligatures w14:val="standardContextual"/>
        </w:rPr>
        <w:t>______v letu 2025,</w:t>
      </w:r>
    </w:p>
    <w:p w14:paraId="3C9F3106" w14:textId="77777777" w:rsidR="007C53D6" w:rsidRPr="005D1279" w:rsidRDefault="007C53D6" w:rsidP="00E65D9F">
      <w:pPr>
        <w:pStyle w:val="Odstavekseznama"/>
        <w:numPr>
          <w:ilvl w:val="0"/>
          <w:numId w:val="33"/>
        </w:numPr>
        <w:shd w:val="clear" w:color="auto" w:fill="FFFFFF" w:themeFill="background1"/>
        <w:spacing w:after="160"/>
        <w:jc w:val="both"/>
        <w:rPr>
          <w:rFonts w:eastAsiaTheme="minorHAnsi" w:cs="Arial"/>
          <w:kern w:val="2"/>
          <w:szCs w:val="20"/>
          <w14:ligatures w14:val="standardContextual"/>
        </w:rPr>
      </w:pPr>
      <w:r w:rsidRPr="005D1279">
        <w:rPr>
          <w:rFonts w:ascii="Arial" w:eastAsiaTheme="minorHAnsi" w:hAnsi="Arial" w:cs="Arial"/>
          <w:kern w:val="2"/>
          <w:sz w:val="20"/>
          <w:szCs w:val="20"/>
          <w14:ligatures w14:val="standardContextual"/>
        </w:rPr>
        <w:t>______v letu 2026,</w:t>
      </w:r>
    </w:p>
    <w:p w14:paraId="422897CF" w14:textId="77777777" w:rsidR="007C53D6" w:rsidRPr="005D1279" w:rsidRDefault="007C53D6" w:rsidP="00E65D9F">
      <w:pPr>
        <w:pStyle w:val="Odstavekseznama"/>
        <w:numPr>
          <w:ilvl w:val="0"/>
          <w:numId w:val="33"/>
        </w:numPr>
        <w:shd w:val="clear" w:color="auto" w:fill="FFFFFF" w:themeFill="background1"/>
        <w:spacing w:after="160"/>
        <w:jc w:val="both"/>
        <w:rPr>
          <w:rFonts w:eastAsiaTheme="minorHAnsi" w:cs="Arial"/>
          <w:kern w:val="2"/>
          <w:szCs w:val="20"/>
          <w14:ligatures w14:val="standardContextual"/>
        </w:rPr>
      </w:pPr>
      <w:r w:rsidRPr="005D1279">
        <w:rPr>
          <w:rFonts w:ascii="Arial" w:eastAsiaTheme="minorHAnsi" w:hAnsi="Arial" w:cs="Arial"/>
          <w:kern w:val="2"/>
          <w:sz w:val="20"/>
          <w:szCs w:val="20"/>
          <w14:ligatures w14:val="standardContextual"/>
        </w:rPr>
        <w:t>______v letu 2027,</w:t>
      </w:r>
    </w:p>
    <w:p w14:paraId="2A54B7DE" w14:textId="77777777" w:rsidR="007C53D6" w:rsidRPr="005D1279" w:rsidRDefault="007C53D6" w:rsidP="00E65D9F">
      <w:pPr>
        <w:pStyle w:val="Odstavekseznama"/>
        <w:numPr>
          <w:ilvl w:val="0"/>
          <w:numId w:val="33"/>
        </w:numPr>
        <w:shd w:val="clear" w:color="auto" w:fill="FFFFFF" w:themeFill="background1"/>
        <w:spacing w:after="160"/>
        <w:jc w:val="both"/>
        <w:rPr>
          <w:rFonts w:eastAsiaTheme="minorHAnsi" w:cs="Arial"/>
          <w:kern w:val="2"/>
          <w:szCs w:val="20"/>
          <w14:ligatures w14:val="standardContextual"/>
        </w:rPr>
      </w:pPr>
      <w:r w:rsidRPr="005D1279">
        <w:rPr>
          <w:rFonts w:ascii="Arial" w:eastAsiaTheme="minorHAnsi" w:hAnsi="Arial" w:cs="Arial"/>
          <w:kern w:val="2"/>
          <w:sz w:val="20"/>
          <w:szCs w:val="20"/>
          <w14:ligatures w14:val="standardContextual"/>
        </w:rPr>
        <w:t>______v letu 2028,</w:t>
      </w:r>
    </w:p>
    <w:p w14:paraId="0F1E870F" w14:textId="77777777" w:rsidR="007C53D6" w:rsidRPr="005D1279" w:rsidRDefault="007C53D6" w:rsidP="00E65D9F">
      <w:pPr>
        <w:pStyle w:val="Odstavekseznama"/>
        <w:numPr>
          <w:ilvl w:val="0"/>
          <w:numId w:val="33"/>
        </w:numPr>
        <w:shd w:val="clear" w:color="auto" w:fill="FFFFFF" w:themeFill="background1"/>
        <w:spacing w:after="160"/>
        <w:jc w:val="both"/>
        <w:rPr>
          <w:rFonts w:eastAsiaTheme="minorHAnsi" w:cs="Arial"/>
          <w:kern w:val="2"/>
          <w:szCs w:val="20"/>
          <w14:ligatures w14:val="standardContextual"/>
        </w:rPr>
      </w:pPr>
      <w:r w:rsidRPr="005D1279">
        <w:rPr>
          <w:rFonts w:ascii="Arial" w:eastAsiaTheme="minorHAnsi" w:hAnsi="Arial" w:cs="Arial"/>
          <w:kern w:val="2"/>
          <w:sz w:val="20"/>
          <w:szCs w:val="20"/>
          <w14:ligatures w14:val="standardContextual"/>
        </w:rPr>
        <w:t>______v letu 2029.</w:t>
      </w:r>
    </w:p>
    <w:p w14:paraId="213001E6" w14:textId="77777777" w:rsidR="007C53D6" w:rsidRPr="005D1279" w:rsidRDefault="007C53D6" w:rsidP="007C53D6">
      <w:pPr>
        <w:shd w:val="clear" w:color="auto" w:fill="FFFFFF" w:themeFill="background1"/>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posameznem proračunskem letu lahko upravičenec izstavi do največ 4 (štiri) zahtevke za izplačilo, praviloma po enega na vsak kvartal.</w:t>
      </w:r>
    </w:p>
    <w:p w14:paraId="49C597E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Roki za oddajo zahtevkov za izplačilo (razen rok za oddajo zadnjega zahtevka za izplačilo) se lahko spremenijo na podlagi izdanega soglasja skrbnika te pogodbe s strani ministrstva, in sicer na osnovi utemeljenih razlogov, podanih v predlogu  s strani upravičenca. Zaradi navedene spremembe, ki ne vpliva na spremembo dinamike sofinanciranja iz 16. člena te pogodbe, ni potrebno sklepati pisnega dodatka k pogodbi.</w:t>
      </w:r>
    </w:p>
    <w:p w14:paraId="3C61D12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16. člen</w:t>
      </w:r>
    </w:p>
    <w:p w14:paraId="0FA1F3FB" w14:textId="77777777" w:rsidR="007C53D6" w:rsidRPr="005D1279" w:rsidRDefault="007C53D6" w:rsidP="007C53D6">
      <w:pPr>
        <w:spacing w:line="276" w:lineRule="auto"/>
        <w:jc w:val="both"/>
        <w:rPr>
          <w:rFonts w:cs="Arial"/>
          <w:szCs w:val="20"/>
        </w:rPr>
      </w:pPr>
      <w:r w:rsidRPr="005D1279">
        <w:rPr>
          <w:rFonts w:cs="Arial"/>
          <w:szCs w:val="20"/>
        </w:rPr>
        <w:t>Po predvideni dinamiki sofinanciranja operacije, navedene v vlogi upravičenca, se upravičenec zavezuje, da bo v posameznih proračunskih letih izvajanja operacije ministrstvu izstavil zahtevke za izplačilo v naslednjih maksimalnih letnih zneskih:</w:t>
      </w:r>
    </w:p>
    <w:p w14:paraId="53198EBE" w14:textId="77777777" w:rsidR="007C53D6" w:rsidRPr="005D1279" w:rsidRDefault="007C53D6" w:rsidP="007C53D6">
      <w:pPr>
        <w:spacing w:line="276" w:lineRule="auto"/>
        <w:jc w:val="both"/>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2888"/>
      </w:tblGrid>
      <w:tr w:rsidR="007C53D6" w:rsidRPr="005D1279" w14:paraId="57FAF1C5" w14:textId="77777777" w:rsidTr="006703A2">
        <w:trPr>
          <w:jc w:val="center"/>
        </w:trPr>
        <w:tc>
          <w:tcPr>
            <w:tcW w:w="2323" w:type="dxa"/>
          </w:tcPr>
          <w:p w14:paraId="1685EF76" w14:textId="77777777" w:rsidR="007C53D6" w:rsidRPr="005D1279" w:rsidRDefault="007C53D6" w:rsidP="006703A2">
            <w:pPr>
              <w:spacing w:line="276" w:lineRule="auto"/>
              <w:rPr>
                <w:rFonts w:cs="Arial"/>
                <w:szCs w:val="20"/>
              </w:rPr>
            </w:pPr>
            <w:r w:rsidRPr="005D1279">
              <w:rPr>
                <w:rFonts w:cs="Arial"/>
                <w:szCs w:val="20"/>
              </w:rPr>
              <w:t>Leto</w:t>
            </w:r>
          </w:p>
        </w:tc>
        <w:tc>
          <w:tcPr>
            <w:tcW w:w="2888" w:type="dxa"/>
          </w:tcPr>
          <w:p w14:paraId="2B402C94" w14:textId="77777777" w:rsidR="007C53D6" w:rsidRPr="005D1279" w:rsidRDefault="007C53D6" w:rsidP="006703A2">
            <w:pPr>
              <w:spacing w:line="276" w:lineRule="auto"/>
              <w:jc w:val="center"/>
              <w:rPr>
                <w:rFonts w:cs="Arial"/>
                <w:szCs w:val="20"/>
              </w:rPr>
            </w:pPr>
            <w:r w:rsidRPr="005D1279">
              <w:rPr>
                <w:rFonts w:cs="Arial"/>
                <w:szCs w:val="20"/>
              </w:rPr>
              <w:t>Skupaj sofinanciranje</w:t>
            </w:r>
          </w:p>
        </w:tc>
      </w:tr>
      <w:tr w:rsidR="007C53D6" w:rsidRPr="005D1279" w14:paraId="54B3D55E" w14:textId="77777777" w:rsidTr="006703A2">
        <w:trPr>
          <w:jc w:val="center"/>
        </w:trPr>
        <w:tc>
          <w:tcPr>
            <w:tcW w:w="2323" w:type="dxa"/>
          </w:tcPr>
          <w:p w14:paraId="511A01C2" w14:textId="77777777" w:rsidR="007C53D6" w:rsidRPr="005D1279" w:rsidRDefault="007C53D6" w:rsidP="00E65D9F">
            <w:pPr>
              <w:numPr>
                <w:ilvl w:val="0"/>
                <w:numId w:val="24"/>
              </w:numPr>
              <w:spacing w:line="276" w:lineRule="auto"/>
              <w:rPr>
                <w:rFonts w:cs="Arial"/>
                <w:szCs w:val="20"/>
              </w:rPr>
            </w:pPr>
            <w:r w:rsidRPr="005D1279">
              <w:rPr>
                <w:rFonts w:cs="Arial"/>
                <w:szCs w:val="20"/>
              </w:rPr>
              <w:t>leto</w:t>
            </w:r>
          </w:p>
        </w:tc>
        <w:tc>
          <w:tcPr>
            <w:tcW w:w="2888" w:type="dxa"/>
          </w:tcPr>
          <w:p w14:paraId="6DC25E98" w14:textId="77777777" w:rsidR="007C53D6" w:rsidRPr="005D1279" w:rsidRDefault="007C53D6" w:rsidP="006703A2">
            <w:pPr>
              <w:spacing w:line="276" w:lineRule="auto"/>
              <w:jc w:val="right"/>
              <w:rPr>
                <w:rFonts w:cs="Arial"/>
                <w:szCs w:val="20"/>
              </w:rPr>
            </w:pPr>
            <w:r w:rsidRPr="005D1279">
              <w:rPr>
                <w:rFonts w:cs="Arial"/>
                <w:szCs w:val="20"/>
              </w:rPr>
              <w:t>EUR</w:t>
            </w:r>
          </w:p>
        </w:tc>
      </w:tr>
      <w:tr w:rsidR="007C53D6" w:rsidRPr="005D1279" w14:paraId="090D8168" w14:textId="77777777" w:rsidTr="006703A2">
        <w:trPr>
          <w:jc w:val="center"/>
        </w:trPr>
        <w:tc>
          <w:tcPr>
            <w:tcW w:w="2323" w:type="dxa"/>
          </w:tcPr>
          <w:p w14:paraId="120D6393" w14:textId="77777777" w:rsidR="007C53D6" w:rsidRPr="005D1279" w:rsidRDefault="007C53D6" w:rsidP="00E65D9F">
            <w:pPr>
              <w:numPr>
                <w:ilvl w:val="0"/>
                <w:numId w:val="24"/>
              </w:numPr>
              <w:spacing w:line="276" w:lineRule="auto"/>
              <w:rPr>
                <w:rFonts w:cs="Arial"/>
                <w:szCs w:val="20"/>
              </w:rPr>
            </w:pPr>
            <w:r w:rsidRPr="005D1279">
              <w:rPr>
                <w:rFonts w:cs="Arial"/>
                <w:szCs w:val="20"/>
              </w:rPr>
              <w:t>leto</w:t>
            </w:r>
          </w:p>
        </w:tc>
        <w:tc>
          <w:tcPr>
            <w:tcW w:w="2888" w:type="dxa"/>
          </w:tcPr>
          <w:p w14:paraId="26B1AB83" w14:textId="77777777" w:rsidR="007C53D6" w:rsidRPr="005D1279" w:rsidRDefault="007C53D6" w:rsidP="006703A2">
            <w:pPr>
              <w:spacing w:line="276" w:lineRule="auto"/>
              <w:jc w:val="right"/>
              <w:rPr>
                <w:rFonts w:cs="Arial"/>
                <w:szCs w:val="20"/>
              </w:rPr>
            </w:pPr>
            <w:r w:rsidRPr="005D1279">
              <w:rPr>
                <w:rFonts w:cs="Arial"/>
                <w:szCs w:val="20"/>
              </w:rPr>
              <w:t>EUR</w:t>
            </w:r>
          </w:p>
        </w:tc>
      </w:tr>
      <w:tr w:rsidR="007C53D6" w:rsidRPr="005D1279" w14:paraId="47308C06" w14:textId="77777777" w:rsidTr="006703A2">
        <w:trPr>
          <w:jc w:val="center"/>
        </w:trPr>
        <w:tc>
          <w:tcPr>
            <w:tcW w:w="2323" w:type="dxa"/>
          </w:tcPr>
          <w:p w14:paraId="662A2AD3" w14:textId="77777777" w:rsidR="007C53D6" w:rsidRPr="005D1279" w:rsidRDefault="007C53D6" w:rsidP="00E65D9F">
            <w:pPr>
              <w:numPr>
                <w:ilvl w:val="0"/>
                <w:numId w:val="24"/>
              </w:numPr>
              <w:spacing w:line="276" w:lineRule="auto"/>
              <w:rPr>
                <w:rFonts w:cs="Arial"/>
                <w:szCs w:val="20"/>
              </w:rPr>
            </w:pPr>
            <w:r w:rsidRPr="005D1279">
              <w:rPr>
                <w:rFonts w:cs="Arial"/>
                <w:szCs w:val="20"/>
              </w:rPr>
              <w:t>leto</w:t>
            </w:r>
          </w:p>
        </w:tc>
        <w:tc>
          <w:tcPr>
            <w:tcW w:w="2888" w:type="dxa"/>
          </w:tcPr>
          <w:p w14:paraId="7AB9DBC2" w14:textId="77777777" w:rsidR="007C53D6" w:rsidRPr="005D1279" w:rsidRDefault="007C53D6" w:rsidP="006703A2">
            <w:pPr>
              <w:spacing w:line="276" w:lineRule="auto"/>
              <w:jc w:val="right"/>
              <w:rPr>
                <w:rFonts w:cs="Arial"/>
                <w:szCs w:val="20"/>
              </w:rPr>
            </w:pPr>
            <w:r w:rsidRPr="005D1279">
              <w:rPr>
                <w:rFonts w:cs="Arial"/>
                <w:szCs w:val="20"/>
              </w:rPr>
              <w:t>EUR</w:t>
            </w:r>
          </w:p>
        </w:tc>
      </w:tr>
      <w:tr w:rsidR="007C53D6" w:rsidRPr="005D1279" w14:paraId="46409D2E" w14:textId="77777777" w:rsidTr="006703A2">
        <w:trPr>
          <w:jc w:val="center"/>
        </w:trPr>
        <w:tc>
          <w:tcPr>
            <w:tcW w:w="2323" w:type="dxa"/>
          </w:tcPr>
          <w:p w14:paraId="2C78A769" w14:textId="77777777" w:rsidR="007C53D6" w:rsidRPr="005D1279" w:rsidRDefault="007C53D6" w:rsidP="00E65D9F">
            <w:pPr>
              <w:numPr>
                <w:ilvl w:val="0"/>
                <w:numId w:val="24"/>
              </w:numPr>
              <w:spacing w:line="276" w:lineRule="auto"/>
              <w:rPr>
                <w:rFonts w:cs="Arial"/>
                <w:szCs w:val="20"/>
              </w:rPr>
            </w:pPr>
            <w:r w:rsidRPr="005D1279">
              <w:rPr>
                <w:rFonts w:cs="Arial"/>
                <w:szCs w:val="20"/>
              </w:rPr>
              <w:t>leto</w:t>
            </w:r>
          </w:p>
        </w:tc>
        <w:tc>
          <w:tcPr>
            <w:tcW w:w="2888" w:type="dxa"/>
          </w:tcPr>
          <w:p w14:paraId="2BBB29D5" w14:textId="77777777" w:rsidR="007C53D6" w:rsidRPr="005D1279" w:rsidRDefault="007C53D6" w:rsidP="006703A2">
            <w:pPr>
              <w:spacing w:line="276" w:lineRule="auto"/>
              <w:jc w:val="right"/>
              <w:rPr>
                <w:rFonts w:cs="Arial"/>
                <w:szCs w:val="20"/>
              </w:rPr>
            </w:pPr>
            <w:r w:rsidRPr="005D1279">
              <w:rPr>
                <w:rFonts w:cs="Arial"/>
                <w:szCs w:val="20"/>
              </w:rPr>
              <w:t>EUR</w:t>
            </w:r>
          </w:p>
        </w:tc>
      </w:tr>
      <w:tr w:rsidR="007C53D6" w:rsidRPr="005D1279" w14:paraId="68B5CB69" w14:textId="77777777" w:rsidTr="006703A2">
        <w:trPr>
          <w:jc w:val="center"/>
        </w:trPr>
        <w:tc>
          <w:tcPr>
            <w:tcW w:w="2323" w:type="dxa"/>
          </w:tcPr>
          <w:p w14:paraId="37DACE85" w14:textId="77777777" w:rsidR="007C53D6" w:rsidRPr="005D1279" w:rsidRDefault="007C53D6" w:rsidP="00E65D9F">
            <w:pPr>
              <w:numPr>
                <w:ilvl w:val="0"/>
                <w:numId w:val="24"/>
              </w:numPr>
              <w:spacing w:line="276" w:lineRule="auto"/>
              <w:rPr>
                <w:rFonts w:cs="Arial"/>
                <w:szCs w:val="20"/>
              </w:rPr>
            </w:pPr>
            <w:r w:rsidRPr="005D1279">
              <w:rPr>
                <w:rFonts w:cs="Arial"/>
                <w:szCs w:val="20"/>
              </w:rPr>
              <w:t>leto</w:t>
            </w:r>
          </w:p>
        </w:tc>
        <w:tc>
          <w:tcPr>
            <w:tcW w:w="2888" w:type="dxa"/>
          </w:tcPr>
          <w:p w14:paraId="603191DE" w14:textId="77777777" w:rsidR="007C53D6" w:rsidRPr="005D1279" w:rsidRDefault="007C53D6" w:rsidP="006703A2">
            <w:pPr>
              <w:spacing w:line="276" w:lineRule="auto"/>
              <w:jc w:val="right"/>
              <w:rPr>
                <w:rFonts w:cs="Arial"/>
                <w:szCs w:val="20"/>
              </w:rPr>
            </w:pPr>
            <w:r w:rsidRPr="005D1279">
              <w:rPr>
                <w:rFonts w:cs="Arial"/>
                <w:szCs w:val="20"/>
              </w:rPr>
              <w:t>EUR</w:t>
            </w:r>
          </w:p>
        </w:tc>
      </w:tr>
      <w:tr w:rsidR="007C53D6" w:rsidRPr="005D1279" w14:paraId="796E8CD6" w14:textId="77777777" w:rsidTr="006703A2">
        <w:trPr>
          <w:jc w:val="center"/>
        </w:trPr>
        <w:tc>
          <w:tcPr>
            <w:tcW w:w="2323" w:type="dxa"/>
          </w:tcPr>
          <w:p w14:paraId="21496C37" w14:textId="77777777" w:rsidR="007C53D6" w:rsidRPr="005D1279" w:rsidRDefault="007C53D6" w:rsidP="006703A2">
            <w:pPr>
              <w:spacing w:line="276" w:lineRule="auto"/>
              <w:rPr>
                <w:rFonts w:cs="Arial"/>
                <w:szCs w:val="20"/>
              </w:rPr>
            </w:pPr>
            <w:r w:rsidRPr="005D1279">
              <w:rPr>
                <w:rFonts w:cs="Arial"/>
                <w:szCs w:val="20"/>
              </w:rPr>
              <w:t>SKUPAJ VREDNOST</w:t>
            </w:r>
          </w:p>
        </w:tc>
        <w:tc>
          <w:tcPr>
            <w:tcW w:w="2888" w:type="dxa"/>
          </w:tcPr>
          <w:p w14:paraId="18C93121" w14:textId="77777777" w:rsidR="007C53D6" w:rsidRPr="005D1279" w:rsidRDefault="007C53D6" w:rsidP="006703A2">
            <w:pPr>
              <w:spacing w:line="276" w:lineRule="auto"/>
              <w:jc w:val="right"/>
              <w:rPr>
                <w:rFonts w:cs="Arial"/>
                <w:szCs w:val="20"/>
              </w:rPr>
            </w:pPr>
            <w:r w:rsidRPr="005D1279">
              <w:rPr>
                <w:rFonts w:cs="Arial"/>
                <w:szCs w:val="20"/>
              </w:rPr>
              <w:t>EUR</w:t>
            </w:r>
          </w:p>
        </w:tc>
      </w:tr>
    </w:tbl>
    <w:p w14:paraId="211DE362" w14:textId="77777777" w:rsidR="007C53D6" w:rsidRPr="005D1279" w:rsidRDefault="007C53D6" w:rsidP="007C53D6">
      <w:pPr>
        <w:spacing w:line="276" w:lineRule="auto"/>
        <w:jc w:val="both"/>
        <w:rPr>
          <w:rFonts w:cs="Arial"/>
          <w:szCs w:val="20"/>
        </w:rPr>
      </w:pPr>
    </w:p>
    <w:p w14:paraId="12A8E0F9" w14:textId="77777777" w:rsidR="007C53D6" w:rsidRPr="005D1279" w:rsidRDefault="007C53D6" w:rsidP="007C53D6">
      <w:pPr>
        <w:spacing w:line="276" w:lineRule="auto"/>
        <w:jc w:val="both"/>
        <w:rPr>
          <w:rFonts w:eastAsia="Calibri" w:cs="Arial"/>
          <w:color w:val="000000"/>
          <w:szCs w:val="20"/>
          <w:lang w:eastAsia="sl-SI"/>
        </w:rPr>
      </w:pPr>
      <w:r w:rsidRPr="005D1279">
        <w:rPr>
          <w:rFonts w:eastAsia="Calibri" w:cs="Arial"/>
          <w:color w:val="000000"/>
          <w:szCs w:val="20"/>
          <w:lang w:eastAsia="sl-SI"/>
        </w:rPr>
        <w:t>Dinamika sofinanciranja se lahko v primeru utemeljenih razlogov in če ima ministrstvo na razpolago prosta proračunska sredstva, na pisni predlog upravičenca, spremeni s sklenitvijo pisnega dodatka k tej pogodbi.</w:t>
      </w:r>
    </w:p>
    <w:p w14:paraId="73CB7709" w14:textId="77777777" w:rsidR="007C53D6" w:rsidRPr="005D1279" w:rsidRDefault="007C53D6" w:rsidP="007C53D6">
      <w:pPr>
        <w:spacing w:line="276" w:lineRule="auto"/>
        <w:jc w:val="both"/>
        <w:rPr>
          <w:rFonts w:eastAsia="Calibri" w:cs="Arial"/>
          <w:color w:val="000000"/>
          <w:szCs w:val="20"/>
          <w:lang w:eastAsia="sl-SI"/>
        </w:rPr>
      </w:pPr>
    </w:p>
    <w:p w14:paraId="5FA29884"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17. člen</w:t>
      </w:r>
    </w:p>
    <w:p w14:paraId="7BC1F0B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Zahtevek za izplačilo mora upravičenec predložiti v obliki e-računa v HTML obliki, preko Urada Republike Slovenije za javna plačila, kot dokazilo pa mora biti v kopiji priložen k poročilu, skupaj z vsemi ostalimi zahtevanimi dokazili. V primeru neujemanja se upošteva e-račun.</w:t>
      </w:r>
    </w:p>
    <w:p w14:paraId="5A3CAAD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Zahtevku za izplačilo je potrebno priložiti: </w:t>
      </w:r>
    </w:p>
    <w:p w14:paraId="6472FECD" w14:textId="77777777" w:rsidR="007C53D6" w:rsidRPr="005D1279" w:rsidRDefault="007C53D6" w:rsidP="00E65D9F">
      <w:pPr>
        <w:numPr>
          <w:ilvl w:val="0"/>
          <w:numId w:val="25"/>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s strani ministrstva predpisane obrazce za pripravo zahtevka za izplačilo,</w:t>
      </w:r>
    </w:p>
    <w:p w14:paraId="2AA5F29D" w14:textId="77777777" w:rsidR="007C53D6" w:rsidRPr="005D1279" w:rsidRDefault="007C53D6" w:rsidP="00E65D9F">
      <w:pPr>
        <w:numPr>
          <w:ilvl w:val="0"/>
          <w:numId w:val="25"/>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vmesno ali končno poročilo o izvajanju operacije z informacijo in dokazili glede doseganja cilja  in  ključnih kazalnikov učinka,</w:t>
      </w:r>
    </w:p>
    <w:p w14:paraId="3B593957" w14:textId="77777777" w:rsidR="007C53D6" w:rsidRPr="005D1279" w:rsidRDefault="007C53D6" w:rsidP="00E65D9F">
      <w:pPr>
        <w:numPr>
          <w:ilvl w:val="0"/>
          <w:numId w:val="25"/>
        </w:num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dokazila o upravičenosti stroškov v skladu s 13. členom te pogodbe.</w:t>
      </w:r>
    </w:p>
    <w:p w14:paraId="68F9A34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Zahtevke za izplačilo mora podpisati zakoniti zastopnik ali od njega pooblaščena oseba. </w:t>
      </w:r>
    </w:p>
    <w:p w14:paraId="4BFAEC5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Za namene dodatnega preverjanja upravičenosti stroškov s strani ministrstva ali drugega pristojnega organa mora upravičenec na poziv ministrstva, drugega pristojnega organa ali drugih udeležencev </w:t>
      </w:r>
      <w:r w:rsidRPr="005D1279">
        <w:rPr>
          <w:rFonts w:eastAsiaTheme="minorHAnsi" w:cs="Arial"/>
          <w:kern w:val="2"/>
          <w:szCs w:val="20"/>
          <w14:ligatures w14:val="standardContextual"/>
        </w:rPr>
        <w:lastRenderedPageBreak/>
        <w:t>evropske kohezijske politike predložiti še dodatna dokazila o upravičenosti stroškov. Dokazno breme za izkazovanje upravičenosti stroškov je na strani upravičenca.</w:t>
      </w:r>
    </w:p>
    <w:p w14:paraId="7449628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izjavlja, da mu je znana vsebina Navodil organa upravljanja za izvajanje upravljalnih preverjanj in preverjanj opravljanja prenesenih nalog, z vsemi spremembami, ki bodo objavljene v času izvajanja te pogodbe. Pogodbeni stranki se dogovorita, da se dodatno preverjanje opravi skladno z vsakokratno veljavnimi navodili pristojnih organov ali institucij.</w:t>
      </w:r>
    </w:p>
    <w:p w14:paraId="3E55B33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Ministrstvo lahko od upravičenca zahteva dodatna pojasnila, ki dokazujejo upravičenost nastanka stroška za izvedbo operacije, če ministrstvo ali drug pristojni organ ob pregledu zahtevka za izplačilo ne ugotovi neposredne povezave med nastankom priglašenega stroška in izvedbo operacije. Če se ob pregledu zahtevka za izplačilo ugotovi, da upravičenec uveljavlja stroške, ki niso upravičeni stroški operacije, si ministrstvo pridržuje pravico, da zavrne zahtevek za izplačilo, ter upravičenca pozove k izstavitvi novega zahtevka za izplačilo, ki skladno s pozivom ministrstva izplačilo zahtevka zniža v višini neupravičenih stroškov. </w:t>
      </w:r>
    </w:p>
    <w:p w14:paraId="78C99E58"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69CC93D9"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VIII. PLAČILNI ROKI</w:t>
      </w:r>
    </w:p>
    <w:p w14:paraId="6850CBAA"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18. člen</w:t>
      </w:r>
    </w:p>
    <w:p w14:paraId="7EA21EC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Ministrstvo se obveže, da bo odobrena sredstva plačalo skladno z veljavnim zakonom, ki ureja izvrševanje proračuna Republike Slovenije po prejemu pravilno izstavljenega zahtevka za izplačilo in potrjene dokumentacije, ki izkazuje nastanek upravičenih stroškov, ter v okviru razpoložljivih proračunskih sredstev za to operacijo, in sicer na transakcijski račun upravičenca (vodilnega </w:t>
      </w:r>
      <w:proofErr w:type="spellStart"/>
      <w:r w:rsidRPr="005D1279">
        <w:rPr>
          <w:rFonts w:eastAsiaTheme="minorHAnsi" w:cs="Arial"/>
          <w:kern w:val="2"/>
          <w:szCs w:val="20"/>
          <w14:ligatures w14:val="standardContextual"/>
        </w:rPr>
        <w:t>konzorcijskega</w:t>
      </w:r>
      <w:proofErr w:type="spellEnd"/>
      <w:r w:rsidRPr="005D1279">
        <w:rPr>
          <w:rFonts w:eastAsiaTheme="minorHAnsi" w:cs="Arial"/>
          <w:kern w:val="2"/>
          <w:szCs w:val="20"/>
          <w14:ligatures w14:val="standardContextual"/>
        </w:rPr>
        <w:t xml:space="preserve"> partnerja).</w:t>
      </w:r>
    </w:p>
    <w:p w14:paraId="2C84D42D"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kot vodilni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 v zastopstvu vseh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mora ustrezni del prejetih namenskih sredstev najkasneje v 3 (treh) delovnih dneh po dnevu, ko jih je prejel od ministrstva, </w:t>
      </w:r>
      <w:proofErr w:type="spellStart"/>
      <w:r w:rsidRPr="005D1279">
        <w:rPr>
          <w:rFonts w:eastAsiaTheme="minorHAnsi" w:cs="Arial"/>
          <w:kern w:val="2"/>
          <w:szCs w:val="20"/>
          <w14:ligatures w14:val="standardContextual"/>
        </w:rPr>
        <w:t>prenakazati</w:t>
      </w:r>
      <w:proofErr w:type="spellEnd"/>
      <w:r w:rsidRPr="005D1279">
        <w:rPr>
          <w:rFonts w:eastAsiaTheme="minorHAnsi" w:cs="Arial"/>
          <w:kern w:val="2"/>
          <w:szCs w:val="20"/>
          <w14:ligatures w14:val="standardContextual"/>
        </w:rPr>
        <w:t xml:space="preserve"> </w:t>
      </w:r>
      <w:proofErr w:type="spellStart"/>
      <w:r w:rsidRPr="005D1279">
        <w:rPr>
          <w:rFonts w:eastAsiaTheme="minorHAnsi" w:cs="Arial"/>
          <w:kern w:val="2"/>
          <w:szCs w:val="20"/>
          <w14:ligatures w14:val="standardContextual"/>
        </w:rPr>
        <w:t>konzorcijskim</w:t>
      </w:r>
      <w:proofErr w:type="spellEnd"/>
      <w:r w:rsidRPr="005D1279">
        <w:rPr>
          <w:rFonts w:eastAsiaTheme="minorHAnsi" w:cs="Arial"/>
          <w:kern w:val="2"/>
          <w:szCs w:val="20"/>
          <w14:ligatures w14:val="standardContextual"/>
        </w:rPr>
        <w:t xml:space="preserve"> partnerjem. Višina sredstev izhaja iz dokumentov zahtevka za izplačilo v informacijskem sistemu organa upravljanja, ki jih pred izplačilom sredstev upravičencu potrdi ministrstvo.</w:t>
      </w:r>
    </w:p>
    <w:p w14:paraId="7ECC884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Izpolnitev obveznosti ministrstva je vezana na proračunske zmogljivosti ministrstva v posameznih proračunskih letih. Če pride do spremembe v državnem proračunu ali v programu dela ministrstva, ki neposredno vpliva na to pogodbo, sta pogodbeni stranski soglasni, da ustrezno spremenita pogodbeno vrednost oziroma dinamiko izplačil z dodatkom k tej pogodbi.</w:t>
      </w:r>
    </w:p>
    <w:p w14:paraId="07941184" w14:textId="77777777" w:rsidR="007C53D6"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se upravičenec ne strinja s spremembami iz prejšnjega odstavka, lahko ministrstvo odstopi  od te pogodbe in zahteva vračilo vseh izplačanih sredstev.</w:t>
      </w:r>
    </w:p>
    <w:p w14:paraId="567097A5" w14:textId="77777777" w:rsidR="007C53D6" w:rsidRPr="00AD2002" w:rsidRDefault="007C53D6" w:rsidP="007C53D6">
      <w:pPr>
        <w:spacing w:after="160" w:line="276" w:lineRule="auto"/>
        <w:jc w:val="both"/>
        <w:rPr>
          <w:rFonts w:eastAsiaTheme="minorHAnsi" w:cs="Arial"/>
          <w:kern w:val="2"/>
          <w:szCs w:val="20"/>
          <w14:ligatures w14:val="standardContextual"/>
        </w:rPr>
      </w:pPr>
    </w:p>
    <w:p w14:paraId="3876729A"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IX. SPREMLJANJE POGODBE PO ZAKLJUČKU OPERACIJE</w:t>
      </w:r>
    </w:p>
    <w:p w14:paraId="331759BC" w14:textId="77777777" w:rsidR="007C53D6" w:rsidRPr="005D1279" w:rsidRDefault="007C53D6" w:rsidP="007C53D6">
      <w:pPr>
        <w:spacing w:after="160" w:line="276" w:lineRule="auto"/>
        <w:jc w:val="center"/>
        <w:rPr>
          <w:rFonts w:eastAsiaTheme="minorHAnsi" w:cs="Arial"/>
          <w:kern w:val="2"/>
          <w:szCs w:val="20"/>
          <w14:ligatures w14:val="standardContextual"/>
        </w:rPr>
      </w:pPr>
      <w:r w:rsidRPr="005D1279">
        <w:rPr>
          <w:rFonts w:eastAsiaTheme="minorHAnsi" w:cs="Arial"/>
          <w:b/>
          <w:bCs/>
          <w:kern w:val="2"/>
          <w:szCs w:val="20"/>
          <w14:ligatures w14:val="standardContextual"/>
        </w:rPr>
        <w:t>19. člen</w:t>
      </w:r>
    </w:p>
    <w:p w14:paraId="21DA4855" w14:textId="77777777" w:rsidR="007C53D6" w:rsidRDefault="007C53D6" w:rsidP="007C53D6">
      <w:pPr>
        <w:spacing w:line="276" w:lineRule="auto"/>
        <w:jc w:val="both"/>
        <w:rPr>
          <w:rFonts w:cs="Arial"/>
          <w:szCs w:val="20"/>
        </w:rPr>
      </w:pPr>
      <w:r w:rsidRPr="005D1279">
        <w:rPr>
          <w:rFonts w:cs="Arial"/>
          <w:szCs w:val="20"/>
        </w:rPr>
        <w:t>Upravičenec jamči in se zavezuje, da v času trajanja te pogodbe in v skladu s 65. členom Uredbe 2021/1060 ali predpisom, ki jo bo nadomestil,</w:t>
      </w:r>
      <w:r>
        <w:rPr>
          <w:rFonts w:cs="Arial"/>
          <w:szCs w:val="20"/>
        </w:rPr>
        <w:t xml:space="preserve"> v</w:t>
      </w:r>
      <w:r w:rsidRPr="005D1279">
        <w:rPr>
          <w:rFonts w:cs="Arial"/>
          <w:szCs w:val="20"/>
        </w:rPr>
        <w:t xml:space="preserve"> nadaljnjih (3) treh letih od končnega plačila upravičencu ali, kadar je ustrezno, v času, določenem v pravilih o državni pomoči, za operacijo nastopi karkoli od naslednjega: po zaključku operacije ne bo opustil ali premestil proizvodne dejavnosti iz regije na ravni NUTS 2, v kateri je prejel podporo, spremenil lastništva nad infrastrukturo, ki daje podjetju ali javnemu organu  neupravičeno prednost, ali izvedel ali dopustil bistvene spremembe, ki bi vplivale na njen značaj, cilje ali pogoje izvajanja, zaradi česar bi se razvrednotili (ne bi bilo mogoče doseči) prvotni cilji operacije. V nasprotnem primeru lahko ministrstvo od pogodbe odstopi in zahteva vračilo vseh izplačanih sredstev ali sorazmeren del izplačanih sredstev, če je z vračilom sorazmernega dela mogoče doseči vsaj delni cilj operacije, upravičenec pa mora vrniti vsa prejeta sredstva ali sorazmeren del prejetih sredstev po </w:t>
      </w:r>
      <w:r w:rsidRPr="005D1279">
        <w:rPr>
          <w:rFonts w:cs="Arial"/>
          <w:szCs w:val="20"/>
        </w:rPr>
        <w:lastRenderedPageBreak/>
        <w:t>tej pogodbi v roku 30 (tridesetih) dni od prejema pisnega poziva ministrstva, povečana za zakonske zamudne obresti od dneva poziva na TRR upravičenca do dneva nakazila v dobro proračuna RS.</w:t>
      </w:r>
    </w:p>
    <w:p w14:paraId="4E159FD9" w14:textId="77777777" w:rsidR="007C53D6" w:rsidRPr="005D1279" w:rsidRDefault="007C53D6" w:rsidP="007C53D6">
      <w:pPr>
        <w:spacing w:line="276" w:lineRule="auto"/>
        <w:jc w:val="both"/>
        <w:rPr>
          <w:rFonts w:cs="Arial"/>
          <w:szCs w:val="20"/>
        </w:rPr>
      </w:pPr>
    </w:p>
    <w:p w14:paraId="2EA21FCD"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20. člen</w:t>
      </w:r>
    </w:p>
    <w:p w14:paraId="1CAAB86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se zavezuje, da bo še 3</w:t>
      </w:r>
      <w:r>
        <w:rPr>
          <w:rFonts w:eastAsiaTheme="minorHAnsi" w:cs="Arial"/>
          <w:kern w:val="2"/>
          <w:szCs w:val="20"/>
          <w14:ligatures w14:val="standardContextual"/>
        </w:rPr>
        <w:t xml:space="preserve"> </w:t>
      </w:r>
      <w:r w:rsidRPr="005D1279">
        <w:rPr>
          <w:rFonts w:eastAsiaTheme="minorHAnsi" w:cs="Arial"/>
          <w:kern w:val="2"/>
          <w:szCs w:val="20"/>
          <w14:ligatures w14:val="standardContextual"/>
        </w:rPr>
        <w:t>(tri) leta od končnega plačila upravičencu ministrstvu dostavljal letna poročila o doseganju kazalnikov učinka in izjave, da rezultati operacije ne bodo in niso bili odtujeni, cedirani, zastavljeni, prodani ali uporabljeni za namen, ki ni v povezavi s sofinancirano operacijo, in sicer najpozneje do 28. februarja tekočega leta za preteklo leto.</w:t>
      </w:r>
    </w:p>
    <w:p w14:paraId="5C70A1A7"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67F66EE3"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 AKTIVNOSTI MINISTRSTVA</w:t>
      </w:r>
    </w:p>
    <w:p w14:paraId="7408F7E4"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21. člen</w:t>
      </w:r>
    </w:p>
    <w:p w14:paraId="171AE895" w14:textId="77777777" w:rsidR="007C53D6" w:rsidRPr="005D1279" w:rsidRDefault="007C53D6" w:rsidP="007C53D6">
      <w:pPr>
        <w:spacing w:line="276" w:lineRule="auto"/>
        <w:jc w:val="both"/>
        <w:rPr>
          <w:rFonts w:cs="Arial"/>
          <w:szCs w:val="20"/>
        </w:rPr>
      </w:pPr>
      <w:r w:rsidRPr="005D1279">
        <w:rPr>
          <w:rFonts w:cs="Arial"/>
          <w:szCs w:val="20"/>
        </w:rPr>
        <w:t>Ministrstvo se pod pogojem pravilnega in pravočasnega izpolnjevanja pogodbenih obveznosti s strani upravičenca obveže upravičencu sofinancirati operacijo</w:t>
      </w:r>
      <w:r w:rsidRPr="005D1279" w:rsidDel="00646A50">
        <w:rPr>
          <w:rFonts w:cs="Arial"/>
          <w:szCs w:val="20"/>
        </w:rPr>
        <w:t xml:space="preserve"> </w:t>
      </w:r>
      <w:r w:rsidRPr="005D1279">
        <w:rPr>
          <w:rFonts w:cs="Arial"/>
          <w:szCs w:val="20"/>
        </w:rPr>
        <w:t>v višini izkazanih upravičenih stroškov največ do pogodbene vrednosti iz prvega odstavka 8. člena te pogodbe, vse v okviru razpoložljivih proračunskih sredstev.</w:t>
      </w:r>
    </w:p>
    <w:p w14:paraId="7E594E41" w14:textId="77777777" w:rsidR="007C53D6" w:rsidRPr="005D1279" w:rsidRDefault="007C53D6" w:rsidP="007C53D6">
      <w:pPr>
        <w:spacing w:line="276" w:lineRule="auto"/>
        <w:jc w:val="both"/>
        <w:rPr>
          <w:rFonts w:cs="Arial"/>
          <w:szCs w:val="20"/>
        </w:rPr>
      </w:pPr>
    </w:p>
    <w:p w14:paraId="431C014F" w14:textId="77777777" w:rsidR="007C53D6" w:rsidRPr="005D1279" w:rsidRDefault="007C53D6" w:rsidP="007C53D6">
      <w:pPr>
        <w:spacing w:line="276" w:lineRule="auto"/>
        <w:jc w:val="both"/>
        <w:rPr>
          <w:rFonts w:eastAsia="Calibri" w:cs="Arial"/>
          <w:color w:val="000000"/>
          <w:szCs w:val="20"/>
          <w:lang w:eastAsia="sl-SI"/>
        </w:rPr>
      </w:pPr>
      <w:r w:rsidRPr="005D1279">
        <w:rPr>
          <w:rFonts w:eastAsia="Calibri" w:cs="Arial"/>
          <w:color w:val="000000"/>
          <w:szCs w:val="20"/>
          <w:lang w:eastAsia="sl-SI"/>
        </w:rPr>
        <w:t>Ministrstvo nadzira pravilno, zakonito, gospodarno in učinkovito izvedbo operacije, ki je predmet te pogodbe.</w:t>
      </w:r>
    </w:p>
    <w:p w14:paraId="246B0A8B" w14:textId="77777777" w:rsidR="007C53D6" w:rsidRPr="005D1279" w:rsidRDefault="007C53D6" w:rsidP="007C53D6">
      <w:pPr>
        <w:spacing w:line="276" w:lineRule="auto"/>
        <w:jc w:val="both"/>
        <w:rPr>
          <w:rFonts w:eastAsia="Calibri" w:cs="Arial"/>
          <w:color w:val="000000"/>
          <w:szCs w:val="20"/>
          <w:lang w:eastAsia="sl-SI"/>
        </w:rPr>
      </w:pPr>
    </w:p>
    <w:p w14:paraId="39803DFA" w14:textId="77777777" w:rsidR="007C53D6" w:rsidRPr="005D1279" w:rsidRDefault="007C53D6" w:rsidP="007C53D6">
      <w:pPr>
        <w:widowControl w:val="0"/>
        <w:spacing w:line="276" w:lineRule="auto"/>
        <w:jc w:val="both"/>
        <w:rPr>
          <w:rFonts w:cs="Arial"/>
          <w:szCs w:val="20"/>
        </w:rPr>
      </w:pPr>
      <w:r w:rsidRPr="005D1279">
        <w:rPr>
          <w:rFonts w:cs="Arial"/>
          <w:szCs w:val="20"/>
        </w:rPr>
        <w:t>Ministrstvo je dolžno upravičencu na njegovo pisno zaprosilo pravočasno zagotoviti informacije in pojasnila v zvezi z obveznostmi iz te pogodbe, in sicer najpozneje v 10 (desetih) delovnih dneh.</w:t>
      </w:r>
    </w:p>
    <w:p w14:paraId="07D6849A" w14:textId="77777777" w:rsidR="007C53D6" w:rsidRPr="005D1279" w:rsidRDefault="007C53D6" w:rsidP="007C53D6">
      <w:pPr>
        <w:spacing w:after="160" w:line="276" w:lineRule="auto"/>
        <w:jc w:val="center"/>
        <w:rPr>
          <w:rFonts w:eastAsiaTheme="minorHAnsi" w:cs="Arial"/>
          <w:b/>
          <w:bCs/>
          <w:kern w:val="2"/>
          <w:szCs w:val="20"/>
          <w14:ligatures w14:val="standardContextual"/>
        </w:rPr>
      </w:pPr>
    </w:p>
    <w:p w14:paraId="4BA9C72F"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22. člen</w:t>
      </w:r>
    </w:p>
    <w:p w14:paraId="4B4B3B9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 na podlagi izvedenega javnega naročila ali neposredne pogodbe v primeru uporabe izjeme od javnega naročanja, ki razpolagajo s strokovnimi znanji, s katerimi pristojni organ ne razpolaga in ne gre za izvedbo nalog, ki spadajo v izvirno pristojnost organa.</w:t>
      </w:r>
    </w:p>
    <w:p w14:paraId="203A6182"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23. člen</w:t>
      </w:r>
    </w:p>
    <w:p w14:paraId="7ABB748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razpisa/poziva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primerih mora upravičenec vrniti prejeta sredstva (delno v kolikor je delna izpolnitev mogoča s predmetom operacije ali v celoti, če delna izpolnitev ni mogoča zaradi predmeta operacije) po tej pogodbi v roku 30 (tridesetih) dni od prejema pisnega poziva ministrstva, povečana za zakonske zamudne obresti od dneva nakazila na TRR upravičenca do dneva nakazila v dobro proračuna RS.</w:t>
      </w:r>
    </w:p>
    <w:p w14:paraId="0472DACE"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24. člen</w:t>
      </w:r>
    </w:p>
    <w:p w14:paraId="4540D04D" w14:textId="77777777" w:rsidR="007C53D6" w:rsidRPr="005D1279" w:rsidRDefault="007C53D6" w:rsidP="007C53D6">
      <w:pPr>
        <w:spacing w:line="276" w:lineRule="auto"/>
        <w:jc w:val="both"/>
        <w:rPr>
          <w:rFonts w:eastAsia="Calibri" w:cs="Arial"/>
          <w:bCs/>
          <w:color w:val="000000"/>
          <w:szCs w:val="20"/>
          <w:lang w:eastAsia="sl-SI"/>
        </w:rPr>
      </w:pPr>
      <w:r w:rsidRPr="005D1279">
        <w:rPr>
          <w:rFonts w:eastAsia="Calibri" w:cs="Arial"/>
          <w:bCs/>
          <w:color w:val="000000"/>
          <w:szCs w:val="20"/>
          <w:lang w:eastAsia="sl-SI"/>
        </w:rPr>
        <w:t>V primeru odkritja nepravilnosti pri izvajanju operacije oziroma te pogodbe ministrstvo:</w:t>
      </w:r>
    </w:p>
    <w:p w14:paraId="6283EE0A" w14:textId="77777777" w:rsidR="007C53D6" w:rsidRPr="005D1279" w:rsidRDefault="007C53D6" w:rsidP="00E65D9F">
      <w:pPr>
        <w:numPr>
          <w:ilvl w:val="0"/>
          <w:numId w:val="34"/>
        </w:numPr>
        <w:spacing w:line="276" w:lineRule="auto"/>
        <w:contextualSpacing/>
        <w:jc w:val="both"/>
        <w:rPr>
          <w:rFonts w:cs="Arial"/>
          <w:sz w:val="24"/>
          <w:szCs w:val="20"/>
          <w:lang w:eastAsia="sl-SI"/>
        </w:rPr>
      </w:pPr>
      <w:r w:rsidRPr="005D1279">
        <w:rPr>
          <w:rFonts w:cs="Arial"/>
          <w:szCs w:val="20"/>
          <w:lang w:eastAsia="sl-SI"/>
        </w:rPr>
        <w:t>začasno zadrži izplačila sredstev dokler se nepravilnost ali sum goljufije ne ovrže in/ali</w:t>
      </w:r>
    </w:p>
    <w:p w14:paraId="7A4FEE30" w14:textId="77777777" w:rsidR="007C53D6" w:rsidRPr="005D1279" w:rsidRDefault="007C53D6" w:rsidP="00E65D9F">
      <w:pPr>
        <w:numPr>
          <w:ilvl w:val="0"/>
          <w:numId w:val="34"/>
        </w:numPr>
        <w:spacing w:line="276" w:lineRule="auto"/>
        <w:contextualSpacing/>
        <w:jc w:val="both"/>
        <w:rPr>
          <w:rFonts w:cs="Arial"/>
          <w:sz w:val="24"/>
          <w:szCs w:val="20"/>
          <w:lang w:eastAsia="sl-SI"/>
        </w:rPr>
      </w:pPr>
      <w:r w:rsidRPr="005D1279">
        <w:rPr>
          <w:rFonts w:cs="Arial"/>
          <w:szCs w:val="20"/>
          <w:lang w:eastAsia="sl-SI"/>
        </w:rPr>
        <w:t xml:space="preserve">zahteva vračilo neupravičeno izplačanih sredstev, upravičenec pa mora vrniti prejeta sredstva po tej pogodbi v roku 30 (tridesetih) dni od prejema pisnega poziva ministrstva, povečana za </w:t>
      </w:r>
      <w:r w:rsidRPr="005D1279">
        <w:rPr>
          <w:rFonts w:cs="Arial"/>
          <w:szCs w:val="20"/>
          <w:lang w:eastAsia="sl-SI"/>
        </w:rPr>
        <w:lastRenderedPageBreak/>
        <w:t>zakonske zamudne obresti od dneva nakazila na TRR upravičenca do dneva nakazila v dobro proračuna Republike Slovenije, in/ali</w:t>
      </w:r>
    </w:p>
    <w:p w14:paraId="6771B19A" w14:textId="77777777" w:rsidR="007C53D6" w:rsidRPr="005D1279" w:rsidRDefault="007C53D6" w:rsidP="00E65D9F">
      <w:pPr>
        <w:numPr>
          <w:ilvl w:val="0"/>
          <w:numId w:val="34"/>
        </w:numPr>
        <w:spacing w:line="276" w:lineRule="auto"/>
        <w:contextualSpacing/>
        <w:jc w:val="both"/>
        <w:rPr>
          <w:rFonts w:cs="Arial"/>
          <w:szCs w:val="20"/>
          <w:lang w:eastAsia="sl-SI"/>
        </w:rPr>
      </w:pPr>
      <w:r w:rsidRPr="005D1279">
        <w:rPr>
          <w:rFonts w:cs="Arial"/>
          <w:szCs w:val="20"/>
          <w:lang w:eastAsia="sl-SI"/>
        </w:rPr>
        <w:t>izreče finančne popravke oziroma zniža višino sredstev glede na resnost kršitve.</w:t>
      </w:r>
    </w:p>
    <w:p w14:paraId="0FB75F0E" w14:textId="77777777" w:rsidR="007C53D6" w:rsidRPr="005D1279" w:rsidRDefault="007C53D6" w:rsidP="007C53D6">
      <w:pPr>
        <w:spacing w:line="276" w:lineRule="auto"/>
        <w:jc w:val="both"/>
        <w:rPr>
          <w:rFonts w:cs="Arial"/>
          <w:szCs w:val="20"/>
        </w:rPr>
      </w:pPr>
    </w:p>
    <w:p w14:paraId="08C6441A" w14:textId="77777777" w:rsidR="007C53D6" w:rsidRPr="005D1279" w:rsidRDefault="007C53D6" w:rsidP="007C53D6">
      <w:pPr>
        <w:spacing w:line="276" w:lineRule="auto"/>
        <w:jc w:val="both"/>
        <w:rPr>
          <w:rFonts w:cs="Arial"/>
          <w:szCs w:val="20"/>
        </w:rPr>
      </w:pPr>
      <w:r w:rsidRPr="005D1279">
        <w:rPr>
          <w:rFonts w:cs="Arial"/>
          <w:szCs w:val="20"/>
        </w:rPr>
        <w:t>Pogodbeni stranki se dogovorita, da so nepravilnosti pri izvajanju operacije oziroma te pogodbe in njihovo preverjanje podrobneje urejeni v predpisih in dokumentih, navedenih v 5. členu te pogodbe, zlasti v vsakokratno veljavnih Navodilih organa upravljanja za izvajanje upravljalnih preverjanj in preverjanj opravljanja prenesenih nalog oziroma predpisu, ki jih bo nadomestil.</w:t>
      </w:r>
    </w:p>
    <w:p w14:paraId="392F4CC6" w14:textId="77777777" w:rsidR="007C53D6" w:rsidRPr="005D1279" w:rsidRDefault="007C53D6" w:rsidP="007C53D6">
      <w:pPr>
        <w:spacing w:line="276" w:lineRule="auto"/>
        <w:jc w:val="both"/>
        <w:rPr>
          <w:rFonts w:cs="Arial"/>
          <w:szCs w:val="20"/>
        </w:rPr>
      </w:pPr>
    </w:p>
    <w:p w14:paraId="66A10BAA" w14:textId="77777777" w:rsidR="007C53D6" w:rsidRPr="005D1279" w:rsidRDefault="007C53D6" w:rsidP="007C53D6">
      <w:pPr>
        <w:spacing w:line="276" w:lineRule="auto"/>
        <w:jc w:val="both"/>
        <w:rPr>
          <w:rFonts w:cs="Arial"/>
          <w:szCs w:val="20"/>
        </w:rPr>
      </w:pPr>
      <w:r w:rsidRPr="005D1279">
        <w:rPr>
          <w:rFonts w:cs="Arial"/>
          <w:szCs w:val="20"/>
        </w:rPr>
        <w:t>Če ministrstvo (posredniško telo) ali drug organ iz drugega odstavka 32. člena te pogodbe presodi, da je v zvezi z izvedbo te pogodbe ali operacije podan sum storitve kaznivega dejanja zoper gospodarstvo, kot opredeljenega v Kazenskem zakoniku (Uradni list RS, št. 50/12 – uradno prečiščeno besedilo, s spremembami in dopolnitvami; v nadaljnjem besedilu: KZ-1), lahko ministrstvo (posredniško telo) zadrži izplačilo sredstev do odločitve pristojnega organa glede obstoja kaznivega dejanja na škodo gospodarstva. Ministrstvo (posredniško telo) izplačilo sredstev vselej zadrži, kadar je v zvezi z izvedbo te pogodbe ali operacije podan sum storitve kaznivega dejanja iz 228. člena KZ-1 (poslovna goljufija), 229. člena KZ-1 (goljufija na škodo Evropske unije) ali 230. člena KZ-1 (preslepitev pri pridobitvi in uporabi posojila ali ugodnosti). V primeru, da se sum storitve kaznivega dejanja po naravi stvari nanaša na izvedbo operacije kot celote, se zadržanje izplačila sredstev izvede glede celotne operacije. V primeru, da je s sumom storitve kaznivega dejanja obremenjen del operacije, ter njegova izvedba ni ključna za dosego ciljev, kazalnikov ali rezultatov operacije, se zadržanje izplačila sredstev izvede glede dela operacije. Pogodbeni stranki sta soglasni, da ministrstvo (posredniško telo) do ugotovitve pristojnega organa glede obstoja kaznivega dejanja ni v zamudi z izpolnitvijo obveznosti po tej pogodbi.</w:t>
      </w:r>
    </w:p>
    <w:p w14:paraId="4B495A64" w14:textId="77777777" w:rsidR="007C53D6" w:rsidRPr="005D1279" w:rsidRDefault="007C53D6" w:rsidP="007C53D6">
      <w:pPr>
        <w:spacing w:line="276" w:lineRule="auto"/>
        <w:jc w:val="both"/>
        <w:rPr>
          <w:rFonts w:cs="Arial"/>
          <w:szCs w:val="20"/>
        </w:rPr>
      </w:pPr>
    </w:p>
    <w:p w14:paraId="581D7BCE"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25. člen</w:t>
      </w:r>
    </w:p>
    <w:p w14:paraId="7E2360A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se po izplačilu sredstev ugotovi, da so bila sredstva izplačana neupravičeno, ministrstvo:</w:t>
      </w:r>
    </w:p>
    <w:p w14:paraId="2E3EF5AD" w14:textId="77777777" w:rsidR="007C53D6" w:rsidRPr="005D1279" w:rsidRDefault="007C53D6" w:rsidP="00E65D9F">
      <w:pPr>
        <w:pStyle w:val="Odstavekseznama"/>
        <w:numPr>
          <w:ilvl w:val="0"/>
          <w:numId w:val="35"/>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za znesek neupravičeno izplačanih sredstev zmanjša naslednji zahtevek (ali več zahtevkov) za izplačilo nepovratnih sredstev, če se nepravilnost ugotovi med izvajanjem pogodbe oziroma še pred končnim povračilom sredstev, ali</w:t>
      </w:r>
    </w:p>
    <w:p w14:paraId="4063CAFC" w14:textId="77777777" w:rsidR="007C53D6" w:rsidRPr="005D1279" w:rsidRDefault="007C53D6" w:rsidP="00E65D9F">
      <w:pPr>
        <w:pStyle w:val="Odstavekseznama"/>
        <w:numPr>
          <w:ilvl w:val="0"/>
          <w:numId w:val="35"/>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zahteva vračilo neupravičeno izplačanih sredstev na podlagi zahtevka za vračilo, upravičenec pa mora vrniti neupravičeno izplačana sredstva v roku 30 (tridesetih) dni od prejema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4F6EF6EB"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26. člen</w:t>
      </w:r>
    </w:p>
    <w:p w14:paraId="6F03793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734F6AF5"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27. člen</w:t>
      </w:r>
    </w:p>
    <w:p w14:paraId="48C7299F" w14:textId="77777777" w:rsidR="007C53D6" w:rsidRPr="005D1279" w:rsidRDefault="007C53D6" w:rsidP="007C53D6">
      <w:pPr>
        <w:spacing w:line="276" w:lineRule="auto"/>
        <w:jc w:val="both"/>
        <w:rPr>
          <w:rFonts w:cs="Arial"/>
          <w:szCs w:val="20"/>
        </w:rPr>
      </w:pPr>
      <w:r w:rsidRPr="005D1279">
        <w:rPr>
          <w:rFonts w:eastAsia="Calibri" w:cs="Arial"/>
          <w:color w:val="000000"/>
          <w:szCs w:val="20"/>
          <w:lang w:eastAsia="sl-SI"/>
        </w:rPr>
        <w:t>V primeru, da ministrstvo ugotovi, da so bila upravičencu sredstva s sklepom o izboru dodeljena neupravičeno, odstopi od te pogodbe in zahteva vračilo že izplačanih sredstev. Neupravičeno izplačana sredstva je potrebno vrniti v proračun Republike Slovenije v roku 30 (tridesetih) dni od prejema pisnega zahtevka ministrstva</w:t>
      </w:r>
      <w:r w:rsidRPr="005D1279">
        <w:rPr>
          <w:rFonts w:cs="Arial"/>
          <w:szCs w:val="20"/>
        </w:rPr>
        <w:t>, povečana za zakonske zamudne obresti od dneva nakazila na TRR upravičenca do dneva nakazila v dobro proračuna Republike Slovenije.</w:t>
      </w:r>
    </w:p>
    <w:p w14:paraId="1B9492E7" w14:textId="77777777" w:rsidR="007C53D6" w:rsidRPr="005D1279" w:rsidRDefault="007C53D6" w:rsidP="007C53D6">
      <w:pPr>
        <w:spacing w:line="276" w:lineRule="auto"/>
        <w:jc w:val="both"/>
        <w:rPr>
          <w:rFonts w:eastAsia="Calibri" w:cs="Arial"/>
          <w:bCs/>
          <w:color w:val="000000"/>
          <w:szCs w:val="20"/>
          <w:lang w:eastAsia="sl-SI"/>
        </w:rPr>
      </w:pPr>
    </w:p>
    <w:p w14:paraId="2DD46F1A" w14:textId="77777777" w:rsidR="007C53D6" w:rsidRPr="005D1279" w:rsidRDefault="007C53D6" w:rsidP="007C53D6">
      <w:pPr>
        <w:spacing w:line="276" w:lineRule="auto"/>
        <w:jc w:val="both"/>
        <w:rPr>
          <w:rFonts w:eastAsia="Calibri" w:cs="Arial"/>
          <w:bCs/>
          <w:color w:val="000000"/>
          <w:szCs w:val="20"/>
          <w:lang w:eastAsia="sl-SI"/>
        </w:rPr>
      </w:pPr>
      <w:r w:rsidRPr="005D1279">
        <w:rPr>
          <w:rFonts w:eastAsia="Calibri" w:cs="Arial"/>
          <w:bCs/>
          <w:color w:val="000000"/>
          <w:szCs w:val="20"/>
          <w:lang w:eastAsia="sl-SI"/>
        </w:rPr>
        <w:t>V primeru, da med izvajanjem operacije pride do sprememb, ki bi vplivale na sklenitev te pogodbe tako, da se le-ta ne bi sklenila, ministrstvo odstopi od pogodbe ter zahteva vračilo izplačanih sredstev.</w:t>
      </w:r>
    </w:p>
    <w:p w14:paraId="49B7015A" w14:textId="77777777" w:rsidR="007C53D6" w:rsidRPr="005D1279" w:rsidRDefault="007C53D6" w:rsidP="007C53D6">
      <w:pPr>
        <w:spacing w:line="276" w:lineRule="auto"/>
        <w:jc w:val="both"/>
        <w:rPr>
          <w:rFonts w:eastAsia="Calibri" w:cs="Arial"/>
          <w:color w:val="000000"/>
          <w:szCs w:val="20"/>
          <w:lang w:eastAsia="sl-SI"/>
        </w:rPr>
      </w:pPr>
    </w:p>
    <w:p w14:paraId="0CBBA96C" w14:textId="77777777" w:rsidR="007C53D6" w:rsidRPr="005D1279" w:rsidRDefault="007C53D6" w:rsidP="007C53D6">
      <w:pPr>
        <w:spacing w:line="276" w:lineRule="auto"/>
        <w:jc w:val="both"/>
        <w:rPr>
          <w:rFonts w:eastAsia="Calibri" w:cs="Arial"/>
          <w:color w:val="000000"/>
          <w:szCs w:val="20"/>
          <w:lang w:eastAsia="sl-SI"/>
        </w:rPr>
      </w:pPr>
      <w:r w:rsidRPr="005D1279">
        <w:rPr>
          <w:rFonts w:eastAsia="Calibri" w:cs="Arial"/>
          <w:color w:val="000000"/>
          <w:szCs w:val="20"/>
          <w:lang w:eastAsia="sl-SI"/>
        </w:rPr>
        <w:t>V primeru, da se po podpisu pogodbe ugotovi, da vloga upravičenca ne izpolnjuje vseh pogojev javnega razpisa, ministrstvo odstopi od pogodbe, upravičenec pa mora vrniti prejeta sredstva po tej pogodbi v roku 30 (tridesetih) dni od prejema pisnega poziva ministrstva, povečana za zakonske zamudne obresti od dneva nakazila sredstev na TRR upravičenca do dneva nakazila v dobro proračuna Republike Slovenije.</w:t>
      </w:r>
    </w:p>
    <w:p w14:paraId="165F51E7"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61D5D133"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62C779E7"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XI. OBVEZNOSTI UPRAVIČENCA</w:t>
      </w:r>
    </w:p>
    <w:p w14:paraId="199C6DBC"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28. člen</w:t>
      </w:r>
    </w:p>
    <w:p w14:paraId="212A7E7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se zavezuje, da bo izvedba operacije, ki je predmet sofinanciranja po tej pogodbi, pravilna, zakonita, gospodarna in učinkovita, sicer gre za bistveno kršitev te pogodbe.</w:t>
      </w:r>
    </w:p>
    <w:p w14:paraId="76428BC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bo izvedel operacijo skladno z dokumenti in navodili, navedenimi v 5. členu te pogodbe in veljavnimi v času izvedbe posameznih aktivnosti operacije. V primeru dvoma o vsebini navedenih dokumentov ali predpisov oziroma negotovosti glede pravilne izpolnitve svojih obveznosti po le-teh je upravičenec dolžan na ministrstvo podati pisno zaprosilo za pojasnila v zvezi z obveznostmi. Ministrstvo je dolžno v roku 15 (petnajstih) dni pisno odgovoriti na vprašanja upravičenca. </w:t>
      </w:r>
    </w:p>
    <w:p w14:paraId="71F8FE0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 pristojnemu za izvajanje evropske kohezijske politike, v roku 30 (tridesetih) dni od prejema pisnega poziva ministrstva, povečana za zakonske zamudne obresti od dneva nakazila na TRR upravičenca do dneva nakazila v dobro proračuna RS. </w:t>
      </w:r>
    </w:p>
    <w:p w14:paraId="783616F3" w14:textId="77777777" w:rsidR="007C53D6" w:rsidRPr="005D1279" w:rsidRDefault="007C53D6" w:rsidP="007C53D6">
      <w:pPr>
        <w:widowControl w:val="0"/>
        <w:spacing w:line="276" w:lineRule="auto"/>
        <w:jc w:val="both"/>
        <w:rPr>
          <w:rFonts w:cs="Arial"/>
          <w:szCs w:val="20"/>
        </w:rPr>
      </w:pPr>
      <w:r w:rsidRPr="005D1279">
        <w:rPr>
          <w:rFonts w:cs="Arial"/>
          <w:szCs w:val="20"/>
        </w:rPr>
        <w:t>Predhodno izvedena upravljalna preverjanja po 72. v zvezi s 74. členom Uredbe 2021/1060/EU ali revizije nacionalnih nadzornih organov in s tem povezane odobritve izplačil upravičencu ne vplivajo na upravičenje ministrstva zahtevati neupravičeno izplačana sredstva skupaj z zakonskimi zamudnimi obrestmi, ki so jih ugotovili drugi nadzorni organi v sistemu evropske kohezijske politike.</w:t>
      </w:r>
    </w:p>
    <w:p w14:paraId="4E1B6256" w14:textId="77777777" w:rsidR="007C53D6" w:rsidRPr="005D1279" w:rsidRDefault="007C53D6" w:rsidP="007C53D6">
      <w:pPr>
        <w:widowControl w:val="0"/>
        <w:spacing w:line="276" w:lineRule="auto"/>
        <w:jc w:val="both"/>
        <w:rPr>
          <w:rFonts w:cs="Arial"/>
          <w:szCs w:val="20"/>
        </w:rPr>
      </w:pPr>
    </w:p>
    <w:p w14:paraId="0B98530A"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29. člen</w:t>
      </w:r>
    </w:p>
    <w:p w14:paraId="6DB6594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je odgovoren za zakonito, gospodarno in namensko porabo dodeljenih sredstev in s podpisom te pogodbe potrjuje in jamči, da: </w:t>
      </w:r>
    </w:p>
    <w:p w14:paraId="078C1745"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je seznanjen z dejstvom, da je pomoč sofinancirana s strani Evropski socialni sklad plus (ESS+), in se strinja, da se pri izvajanju operacije upoštevajo predpisi in navodila organa upravljanja, ki veljajo za črpanje sredstev iz evropskih strukturnih skladov;</w:t>
      </w:r>
    </w:p>
    <w:p w14:paraId="24656C23"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1F24BC9"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je seznanjen z dejstvom, da se uporabi pavšalni znesek ali ekstrapolirani finančni popravek v primerih, ko zneska neupravičenih izdatkov ni mogoče natančno določiti;</w:t>
      </w:r>
    </w:p>
    <w:p w14:paraId="27524C64"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 xml:space="preserve">so pogodbo in vse druge listine v zvezi s to pogodbo podpisale osebe, ki so vpisane v poslovni register Republike Slovenije (v nadaljnjem besedilu: </w:t>
      </w:r>
      <w:proofErr w:type="spellStart"/>
      <w:r w:rsidRPr="005D1279">
        <w:rPr>
          <w:rFonts w:ascii="Arial" w:eastAsiaTheme="minorHAnsi" w:hAnsi="Arial" w:cs="Arial"/>
          <w:kern w:val="2"/>
          <w:sz w:val="20"/>
          <w:szCs w:val="20"/>
          <w14:ligatures w14:val="standardContextual"/>
        </w:rPr>
        <w:t>ePRS</w:t>
      </w:r>
      <w:proofErr w:type="spellEnd"/>
      <w:r w:rsidRPr="005D1279">
        <w:rPr>
          <w:rFonts w:ascii="Arial" w:eastAsiaTheme="minorHAnsi" w:hAnsi="Arial" w:cs="Arial"/>
          <w:kern w:val="2"/>
          <w:sz w:val="20"/>
          <w:szCs w:val="20"/>
          <w14:ligatures w14:val="standardContextual"/>
        </w:rPr>
        <w:t xml:space="preserve">) kot zakoniti zastopniki upravičenca za tovrstno zastopanje, oziroma druge osebe, ki jih je za to pooblastila oseba, vpisana v </w:t>
      </w:r>
      <w:proofErr w:type="spellStart"/>
      <w:r w:rsidRPr="005D1279">
        <w:rPr>
          <w:rFonts w:ascii="Arial" w:eastAsiaTheme="minorHAnsi" w:hAnsi="Arial" w:cs="Arial"/>
          <w:kern w:val="2"/>
          <w:sz w:val="20"/>
          <w:szCs w:val="20"/>
          <w14:ligatures w14:val="standardContextual"/>
        </w:rPr>
        <w:t>ePRS</w:t>
      </w:r>
      <w:proofErr w:type="spellEnd"/>
      <w:r w:rsidRPr="005D1279">
        <w:rPr>
          <w:rFonts w:ascii="Arial" w:eastAsiaTheme="minorHAnsi" w:hAnsi="Arial" w:cs="Arial"/>
          <w:kern w:val="2"/>
          <w:sz w:val="20"/>
          <w:szCs w:val="20"/>
          <w14:ligatures w14:val="standardContextual"/>
        </w:rPr>
        <w:t xml:space="preserve"> oziroma pooblaščene osebe (v primeru oseb javnega prava);</w:t>
      </w:r>
    </w:p>
    <w:p w14:paraId="1B496129"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je ministrstvo seznanil z vsemi dejstvi, podatki in okoliščinami, ki so mu bili znani ali bi mu morali biti znani in ki bi lahko vplivali na odločitev ministrstva o sklenitvi te pogodbe;</w:t>
      </w:r>
    </w:p>
    <w:p w14:paraId="69212AA6"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je upravičenec dolžan pred sklenitvijo pogodb o oddaji javnega naročila, od ponudnika pridobiti izjavo o lastniški strukturi (glej Zakon o integriteti in preprečevanju korupcije);</w:t>
      </w:r>
    </w:p>
    <w:p w14:paraId="386E0A75" w14:textId="77777777" w:rsidR="007C53D6" w:rsidRPr="005D1279" w:rsidRDefault="007C53D6" w:rsidP="00E65D9F">
      <w:pPr>
        <w:pStyle w:val="Odstavekseznama"/>
        <w:numPr>
          <w:ilvl w:val="0"/>
          <w:numId w:val="36"/>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lastRenderedPageBreak/>
        <w:t>so vsi podatki, ki jih je posredoval ministrstvu v zvezi s to pogodbo, ažurni, resnični, veljavni, popolni in nespremenjeni tudi v času njene sklenitve</w:t>
      </w:r>
    </w:p>
    <w:p w14:paraId="7093F06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Kršitve jamstev iz prejšnjega odstavka so bistvene kršitve pogodbe. V primeru takih kršitev ministrstvo lahko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767AD80A"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30. člen</w:t>
      </w:r>
    </w:p>
    <w:p w14:paraId="61BEE70D" w14:textId="77777777" w:rsidR="007C53D6" w:rsidRPr="005D1279" w:rsidRDefault="007C53D6" w:rsidP="007C53D6">
      <w:pPr>
        <w:spacing w:line="276" w:lineRule="auto"/>
        <w:jc w:val="both"/>
        <w:rPr>
          <w:rFonts w:cs="Arial"/>
          <w:szCs w:val="20"/>
        </w:rPr>
      </w:pPr>
      <w:r w:rsidRPr="005D1279">
        <w:rPr>
          <w:rFonts w:cs="Arial"/>
          <w:szCs w:val="20"/>
        </w:rPr>
        <w:t xml:space="preserve">Upravičenec (katerikoli </w:t>
      </w:r>
      <w:proofErr w:type="spellStart"/>
      <w:r w:rsidRPr="005D1279">
        <w:rPr>
          <w:rFonts w:cs="Arial"/>
          <w:szCs w:val="20"/>
        </w:rPr>
        <w:t>konzorcijski</w:t>
      </w:r>
      <w:proofErr w:type="spellEnd"/>
      <w:r w:rsidRPr="005D1279">
        <w:rPr>
          <w:rFonts w:cs="Arial"/>
          <w:szCs w:val="20"/>
        </w:rPr>
        <w:t xml:space="preserve"> partner) se zavezuje, da:</w:t>
      </w:r>
    </w:p>
    <w:p w14:paraId="73B2BB75"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operacijo izvajal skladno z vsakokratno veljavnimi predpisi in navodili organa upravljanja in ministrstva;</w:t>
      </w:r>
    </w:p>
    <w:p w14:paraId="2ACE5A43"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sredstva, pridobljena po tej pogodbi, porabil namensko in izključno za upravičene stroške izvajanja operacije, katere sofinanciranje je predmet te pogodbe, vse v skladu s to pogodbo;</w:t>
      </w:r>
    </w:p>
    <w:p w14:paraId="49697F67"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 xml:space="preserve">bo 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6F495BB2"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 xml:space="preserve">bo ministrstvu v postavljenem roku dostavljal zahtevana pojasnila v zvezi z operacijo in med delovnim časom omogočal dostop v objekte z namenom izvajanja pregledov, povezanih z operacijo; </w:t>
      </w:r>
    </w:p>
    <w:p w14:paraId="6C4FAE3A"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predložil dokazila o upravičenosti stroškov v določenem roku;</w:t>
      </w:r>
    </w:p>
    <w:p w14:paraId="47DBDCEF"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 xml:space="preserve">bo upošteval dodatna navodila oziroma spremembe navodil in zahtev ministrstva glede informiranosti, priprave zahtevkov za sofinanciranje in poročil, ki jih ministrstvo sprejme v skladu z vsakokratno veljavnimi predpisi; </w:t>
      </w:r>
    </w:p>
    <w:p w14:paraId="58B78C06"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ministrstvo sproti pisno obveščal o dogodkih, zaradi katerih je podaljšano ali onemogočeno izvajanje operacije;</w:t>
      </w:r>
    </w:p>
    <w:p w14:paraId="14839BCC"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izpolnil obveznosti v rokih, določenih za izpolnitev posameznih obveznosti;</w:t>
      </w:r>
    </w:p>
    <w:p w14:paraId="17FC9DE1"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ministrstvu dostavljal potrjene letne načrte, skladno z navodili za upravičenca;</w:t>
      </w:r>
    </w:p>
    <w:p w14:paraId="51418020"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 xml:space="preserve">bo pridobil dostop do informacijskega sistema organa upravljanja, opravil ustrezno izobraževanje in zahtevke za izplačilo vnesel v informacijski sistem organa upravljanja; </w:t>
      </w:r>
    </w:p>
    <w:p w14:paraId="58DD3F17"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za operacijo vodil ustrezno ločen knjigovodski sistem oziroma ustrezno knjigovodsko evidenco;</w:t>
      </w:r>
    </w:p>
    <w:p w14:paraId="3ACA2BAC"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zagotavljal revizijsko sled, kot jo zahtevajo Navodila organa upravljanja o upravičenih stroških za sredstva evropske kohezijske politike v programskem obdobju 2021-2027, in hranil vso dokumentacijo v zvezi z operacijo, potrebno za zagotovitev ustrezne revizijske sledi v skladu z navodili organa upravljanja in ministrstva ter veljavnimi predpisi;</w:t>
      </w:r>
    </w:p>
    <w:p w14:paraId="78FA48E9"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 xml:space="preserve">bo upošteval vsakokratno veljavno zakonodajo s področja integritete in preprečevanja korupcije; </w:t>
      </w:r>
    </w:p>
    <w:p w14:paraId="34CC1446"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ob zaključku operacije, najkasneje do 30. 6. 2029, ministrstvu dostavil končno poročilo o zaključku operacije;</w:t>
      </w:r>
    </w:p>
    <w:p w14:paraId="14327E33"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še 3 (tri) leta</w:t>
      </w:r>
      <w:r w:rsidRPr="005D1279" w:rsidDel="007E59A9">
        <w:rPr>
          <w:rFonts w:cs="Arial"/>
          <w:szCs w:val="20"/>
          <w:lang w:eastAsia="sl-SI"/>
        </w:rPr>
        <w:t xml:space="preserve"> </w:t>
      </w:r>
      <w:r w:rsidRPr="005D1279">
        <w:rPr>
          <w:rFonts w:cs="Arial"/>
          <w:szCs w:val="20"/>
          <w:lang w:eastAsia="sl-SI"/>
        </w:rPr>
        <w:t>po zaključku operacije ministrstvu letno v postavljenem roku pisno poročal o cilju in ključnih kazalnikih učinka, opredeljenih v tej pogodbi;</w:t>
      </w:r>
    </w:p>
    <w:p w14:paraId="702029EA"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ne bo odstopil terjatve do ministrstva tretjim osebam ali jo cediral ali zastavil ali drugače obremenil;</w:t>
      </w:r>
    </w:p>
    <w:p w14:paraId="1CF4E97A"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 xml:space="preserve">bo rezultate dokončane operacije uporabljal v skladu z namenom sofinanciranja; </w:t>
      </w:r>
    </w:p>
    <w:p w14:paraId="7AAD9D59"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subjektom, naštetim v 34. členu te pogodbe, omogočil nadzor nad izvajanjem operacije;</w:t>
      </w:r>
    </w:p>
    <w:p w14:paraId="717A49BA"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bo v postopkih nadzora ali revizij operacije navajal vsa dejstva in predložil dokaze, ki bi lahko vplivali na pravilnost ugotovitev v navedenih postopkih;</w:t>
      </w:r>
    </w:p>
    <w:p w14:paraId="7B6B6212" w14:textId="77777777" w:rsidR="007C53D6" w:rsidRPr="005D1279" w:rsidRDefault="007C53D6" w:rsidP="00E65D9F">
      <w:pPr>
        <w:numPr>
          <w:ilvl w:val="0"/>
          <w:numId w:val="37"/>
        </w:numPr>
        <w:spacing w:line="276" w:lineRule="auto"/>
        <w:contextualSpacing/>
        <w:jc w:val="both"/>
        <w:rPr>
          <w:rFonts w:eastAsia="Calibri" w:cs="Arial"/>
          <w:color w:val="000000"/>
          <w:szCs w:val="20"/>
          <w:lang w:eastAsia="sl-SI"/>
        </w:rPr>
      </w:pPr>
      <w:r w:rsidRPr="005D1279">
        <w:rPr>
          <w:rFonts w:eastAsia="Calibri" w:cs="Arial"/>
          <w:color w:val="000000"/>
          <w:szCs w:val="20"/>
          <w:lang w:eastAsia="sl-SI"/>
        </w:rPr>
        <w:t>bo upošteval zahteve informiranja in obveščanja javnosti, skladno z 45. členom te pogodbe,</w:t>
      </w:r>
    </w:p>
    <w:p w14:paraId="619E5655" w14:textId="77777777" w:rsidR="007C53D6" w:rsidRPr="005D1279" w:rsidRDefault="007C53D6" w:rsidP="00E65D9F">
      <w:pPr>
        <w:numPr>
          <w:ilvl w:val="0"/>
          <w:numId w:val="37"/>
        </w:numPr>
        <w:spacing w:line="276" w:lineRule="auto"/>
        <w:contextualSpacing/>
        <w:jc w:val="both"/>
        <w:rPr>
          <w:rFonts w:cs="Arial"/>
          <w:szCs w:val="20"/>
          <w:lang w:eastAsia="sl-SI"/>
        </w:rPr>
      </w:pPr>
      <w:r w:rsidRPr="005D1279">
        <w:rPr>
          <w:rFonts w:cs="Arial"/>
          <w:szCs w:val="20"/>
          <w:lang w:eastAsia="sl-SI"/>
        </w:rPr>
        <w:t>si bo prizadeval morebitne spore urediti s podajo predloga ministrstvu za sklenitev dodatka k tej pogodbi,</w:t>
      </w:r>
    </w:p>
    <w:p w14:paraId="1262D638" w14:textId="77777777" w:rsidR="007C53D6" w:rsidRPr="005D1279" w:rsidRDefault="007C53D6" w:rsidP="00E65D9F">
      <w:pPr>
        <w:numPr>
          <w:ilvl w:val="0"/>
          <w:numId w:val="37"/>
        </w:numPr>
        <w:spacing w:line="276" w:lineRule="auto"/>
        <w:contextualSpacing/>
        <w:jc w:val="both"/>
        <w:rPr>
          <w:rFonts w:cs="Arial"/>
          <w:szCs w:val="20"/>
          <w:lang w:eastAsia="sl-SI"/>
        </w:rPr>
      </w:pPr>
      <w:bookmarkStart w:id="41" w:name="_Hlk138155830"/>
      <w:r w:rsidRPr="005D1279">
        <w:rPr>
          <w:rFonts w:cs="Arial"/>
          <w:szCs w:val="20"/>
          <w:lang w:eastAsia="sl-SI"/>
        </w:rPr>
        <w:lastRenderedPageBreak/>
        <w:t>bo pred začetkom izvedbe aktivnosti:</w:t>
      </w:r>
    </w:p>
    <w:p w14:paraId="74C0E5ED" w14:textId="77777777" w:rsidR="007C53D6" w:rsidRPr="005D1279" w:rsidRDefault="007C53D6" w:rsidP="00E65D9F">
      <w:pPr>
        <w:numPr>
          <w:ilvl w:val="2"/>
          <w:numId w:val="27"/>
        </w:numPr>
        <w:spacing w:line="276" w:lineRule="auto"/>
        <w:contextualSpacing/>
        <w:jc w:val="both"/>
        <w:rPr>
          <w:rFonts w:cs="Arial"/>
          <w:szCs w:val="20"/>
          <w:lang w:eastAsia="sl-SI"/>
        </w:rPr>
      </w:pPr>
      <w:r w:rsidRPr="005D1279">
        <w:rPr>
          <w:rFonts w:cs="Arial"/>
          <w:szCs w:val="20"/>
          <w:lang w:eastAsia="sl-SI"/>
        </w:rPr>
        <w:t xml:space="preserve">za upravičence po javnem razpisu (člani izbranega </w:t>
      </w:r>
      <w:proofErr w:type="spellStart"/>
      <w:r w:rsidRPr="005D1279">
        <w:rPr>
          <w:rFonts w:cs="Arial"/>
          <w:szCs w:val="20"/>
          <w:lang w:eastAsia="sl-SI"/>
        </w:rPr>
        <w:t>konzorcijskega</w:t>
      </w:r>
      <w:proofErr w:type="spellEnd"/>
      <w:r w:rsidRPr="005D1279">
        <w:rPr>
          <w:rFonts w:cs="Arial"/>
          <w:szCs w:val="20"/>
          <w:lang w:eastAsia="sl-SI"/>
        </w:rPr>
        <w:t xml:space="preserve"> partnerstva) za aktivnosti iz točke 7, Vsebinskega sklopa 1, Aktivnosti 1.6,</w:t>
      </w:r>
    </w:p>
    <w:p w14:paraId="2741AF28" w14:textId="77777777" w:rsidR="007C53D6" w:rsidRPr="005D1279" w:rsidRDefault="007C53D6" w:rsidP="00E65D9F">
      <w:pPr>
        <w:numPr>
          <w:ilvl w:val="2"/>
          <w:numId w:val="27"/>
        </w:numPr>
        <w:spacing w:line="276" w:lineRule="auto"/>
        <w:contextualSpacing/>
        <w:jc w:val="both"/>
        <w:rPr>
          <w:rFonts w:cs="Arial"/>
          <w:szCs w:val="20"/>
          <w:lang w:eastAsia="sl-SI"/>
        </w:rPr>
      </w:pPr>
      <w:r w:rsidRPr="005D1279">
        <w:rPr>
          <w:rFonts w:cs="Arial"/>
          <w:szCs w:val="20"/>
          <w:lang w:eastAsia="sl-SI"/>
        </w:rPr>
        <w:t>za končne prejemnike za aktivnosti iz točke 7, Vsebinskega sklopa 2, Aktivnosti 2.2; Vsebinskega sklopa 3, Aktivnosti 3.2 in Vsebinskega sklopa 4, Aktivnosti 4.2</w:t>
      </w:r>
    </w:p>
    <w:p w14:paraId="1DE96754" w14:textId="77777777" w:rsidR="007C53D6" w:rsidRPr="005D1279" w:rsidRDefault="007C53D6" w:rsidP="007C53D6">
      <w:pPr>
        <w:pStyle w:val="Odstavekseznama"/>
        <w:jc w:val="both"/>
        <w:rPr>
          <w:rFonts w:ascii="Arial" w:hAnsi="Arial" w:cs="Arial"/>
          <w:sz w:val="20"/>
          <w:szCs w:val="20"/>
          <w:lang w:eastAsia="sl-SI"/>
        </w:rPr>
      </w:pPr>
      <w:r w:rsidRPr="005D1279">
        <w:rPr>
          <w:rFonts w:ascii="Arial" w:hAnsi="Arial" w:cs="Arial"/>
          <w:sz w:val="20"/>
          <w:szCs w:val="20"/>
          <w:lang w:eastAsia="sl-SI"/>
        </w:rPr>
        <w:t xml:space="preserve">javnega razpisa od končnega prejemnika pridobil pisno izjavo, ki vsebuje podatke o vseh že pridobljenih </w:t>
      </w:r>
      <w:r w:rsidRPr="005D1279">
        <w:rPr>
          <w:rFonts w:ascii="Arial" w:hAnsi="Arial" w:cs="Arial"/>
          <w:i/>
          <w:iCs/>
          <w:sz w:val="20"/>
          <w:szCs w:val="20"/>
          <w:lang w:eastAsia="sl-SI"/>
        </w:rPr>
        <w:t xml:space="preserve">de </w:t>
      </w:r>
      <w:proofErr w:type="spellStart"/>
      <w:r w:rsidRPr="005D1279">
        <w:rPr>
          <w:rFonts w:ascii="Arial" w:hAnsi="Arial" w:cs="Arial"/>
          <w:i/>
          <w:iCs/>
          <w:sz w:val="20"/>
          <w:szCs w:val="20"/>
          <w:lang w:eastAsia="sl-SI"/>
        </w:rPr>
        <w:t>minimis</w:t>
      </w:r>
      <w:proofErr w:type="spellEnd"/>
      <w:r w:rsidRPr="005D1279">
        <w:rPr>
          <w:rFonts w:ascii="Arial" w:hAnsi="Arial" w:cs="Arial"/>
          <w:sz w:val="20"/>
          <w:szCs w:val="20"/>
          <w:lang w:eastAsia="sl-SI"/>
        </w:rPr>
        <w:t xml:space="preserve"> pomočeh, skladno z veljavno Uredbo Komisije (EU) 2023/2831 ter informacijo, da končni prejemnik nima neporavnanega vračila preveč izplačane pomoči po pravilu de </w:t>
      </w:r>
      <w:proofErr w:type="spellStart"/>
      <w:r w:rsidRPr="005D1279">
        <w:rPr>
          <w:rFonts w:ascii="Arial" w:hAnsi="Arial" w:cs="Arial"/>
          <w:sz w:val="20"/>
          <w:szCs w:val="20"/>
          <w:lang w:eastAsia="sl-SI"/>
        </w:rPr>
        <w:t>minimis</w:t>
      </w:r>
      <w:proofErr w:type="spellEnd"/>
      <w:r w:rsidRPr="005D1279">
        <w:rPr>
          <w:rFonts w:ascii="Arial" w:hAnsi="Arial" w:cs="Arial"/>
          <w:sz w:val="20"/>
          <w:szCs w:val="20"/>
          <w:lang w:eastAsia="sl-SI"/>
        </w:rPr>
        <w:t xml:space="preserve"> na podlagi predhodnega poziva ministrstva, pristojnega za finance,</w:t>
      </w:r>
    </w:p>
    <w:p w14:paraId="1E2DB42B" w14:textId="77777777" w:rsidR="007C53D6" w:rsidRPr="005D1279" w:rsidRDefault="007C53D6" w:rsidP="00E65D9F">
      <w:pPr>
        <w:pStyle w:val="Odstavekseznama"/>
        <w:numPr>
          <w:ilvl w:val="0"/>
          <w:numId w:val="38"/>
        </w:numPr>
        <w:jc w:val="both"/>
        <w:rPr>
          <w:rFonts w:ascii="Arial" w:eastAsia="Times New Roman" w:hAnsi="Arial" w:cs="Arial"/>
          <w:sz w:val="20"/>
          <w:szCs w:val="20"/>
          <w:lang w:eastAsia="sl-SI"/>
        </w:rPr>
      </w:pPr>
      <w:r w:rsidRPr="005D1279">
        <w:rPr>
          <w:rFonts w:ascii="Arial" w:eastAsia="Times New Roman" w:hAnsi="Arial" w:cs="Arial"/>
          <w:sz w:val="20"/>
          <w:szCs w:val="20"/>
          <w:lang w:eastAsia="sl-SI"/>
        </w:rPr>
        <w:t>bo pregledal izjavo in s končnim prejemnikom sklenil pogodbo o izvedbi aktivnosti iz točke 7, Vsebinskega sklopa 2, Aktivnosti 2.2; Vsebinskega sklopa 3, Aktivnosti 3.2 in Vsebinskega sklopa 4, Aktivnosti 4.2, ki mora vsebovati določila, ki določajo vsaj:</w:t>
      </w:r>
    </w:p>
    <w:p w14:paraId="5A65A75E" w14:textId="77777777" w:rsidR="007C53D6" w:rsidRPr="005D1279" w:rsidRDefault="007C53D6" w:rsidP="00E65D9F">
      <w:pPr>
        <w:numPr>
          <w:ilvl w:val="0"/>
          <w:numId w:val="28"/>
        </w:numPr>
        <w:spacing w:line="276" w:lineRule="auto"/>
        <w:contextualSpacing/>
        <w:jc w:val="both"/>
        <w:rPr>
          <w:rFonts w:cs="Arial"/>
          <w:szCs w:val="20"/>
          <w:lang w:eastAsia="sl-SI"/>
        </w:rPr>
      </w:pPr>
      <w:r w:rsidRPr="005D1279">
        <w:rPr>
          <w:rFonts w:cs="Arial"/>
          <w:szCs w:val="20"/>
          <w:lang w:eastAsia="sl-SI"/>
        </w:rPr>
        <w:t>vsebino aktivnosti,</w:t>
      </w:r>
    </w:p>
    <w:p w14:paraId="08D2A183" w14:textId="77777777" w:rsidR="007C53D6" w:rsidRPr="005D1279" w:rsidRDefault="007C53D6" w:rsidP="00E65D9F">
      <w:pPr>
        <w:numPr>
          <w:ilvl w:val="0"/>
          <w:numId w:val="28"/>
        </w:numPr>
        <w:spacing w:line="276" w:lineRule="auto"/>
        <w:contextualSpacing/>
        <w:jc w:val="both"/>
        <w:rPr>
          <w:rFonts w:cs="Arial"/>
          <w:szCs w:val="20"/>
          <w:lang w:eastAsia="sl-SI"/>
        </w:rPr>
      </w:pPr>
      <w:r w:rsidRPr="005D1279">
        <w:rPr>
          <w:rFonts w:cs="Arial"/>
          <w:szCs w:val="20"/>
        </w:rPr>
        <w:t>višino sredstev za svetovanja (število ur pomnoženo z višino urne postavke 23,71 EUR, ki je izračunana kot urna postavka SSE (3.400 EUR x 10 mesecev/1434 ur/obdobje) in</w:t>
      </w:r>
    </w:p>
    <w:p w14:paraId="138AC255" w14:textId="77777777" w:rsidR="007C53D6" w:rsidRPr="005D1279" w:rsidRDefault="007C53D6" w:rsidP="00E65D9F">
      <w:pPr>
        <w:numPr>
          <w:ilvl w:val="0"/>
          <w:numId w:val="28"/>
        </w:numPr>
        <w:spacing w:line="276" w:lineRule="auto"/>
        <w:contextualSpacing/>
        <w:jc w:val="both"/>
        <w:rPr>
          <w:rFonts w:cs="Arial"/>
          <w:szCs w:val="20"/>
          <w:lang w:eastAsia="sl-SI"/>
        </w:rPr>
      </w:pPr>
      <w:r w:rsidRPr="005D1279">
        <w:rPr>
          <w:rFonts w:cs="Arial"/>
          <w:szCs w:val="20"/>
        </w:rPr>
        <w:t xml:space="preserve">navedbo, da višina sredstev, ki bodo podjetju (svetovancu) dodeljena za svetovanje predstavlja višino »de </w:t>
      </w:r>
      <w:proofErr w:type="spellStart"/>
      <w:r w:rsidRPr="005D1279">
        <w:rPr>
          <w:rFonts w:cs="Arial"/>
          <w:szCs w:val="20"/>
        </w:rPr>
        <w:t>minimis</w:t>
      </w:r>
      <w:proofErr w:type="spellEnd"/>
      <w:r w:rsidRPr="005D1279">
        <w:rPr>
          <w:rFonts w:cs="Arial"/>
          <w:szCs w:val="20"/>
        </w:rPr>
        <w:t xml:space="preserve">« pomoči na podlagi sheme </w:t>
      </w:r>
      <w:r w:rsidRPr="005D1279">
        <w:rPr>
          <w:rFonts w:cs="Arial"/>
          <w:bCs/>
          <w:szCs w:val="20"/>
        </w:rPr>
        <w:t>M001-2632616-2024, datum potrditve sheme: 13. 3. 2024; veljavnost sheme: do 31. 12. 2030</w:t>
      </w:r>
      <w:r w:rsidRPr="005D1279">
        <w:rPr>
          <w:rFonts w:cs="Arial"/>
          <w:szCs w:val="20"/>
        </w:rPr>
        <w:t xml:space="preserve">, </w:t>
      </w:r>
    </w:p>
    <w:p w14:paraId="4D4E0301" w14:textId="77777777" w:rsidR="007C53D6" w:rsidRPr="005D1279" w:rsidRDefault="007C53D6" w:rsidP="00E65D9F">
      <w:pPr>
        <w:numPr>
          <w:ilvl w:val="0"/>
          <w:numId w:val="39"/>
        </w:numPr>
        <w:spacing w:line="276" w:lineRule="auto"/>
        <w:contextualSpacing/>
        <w:jc w:val="both"/>
        <w:rPr>
          <w:rFonts w:cs="Arial"/>
          <w:szCs w:val="20"/>
          <w:lang w:eastAsia="sl-SI"/>
        </w:rPr>
      </w:pPr>
      <w:r w:rsidRPr="005D1279">
        <w:rPr>
          <w:rFonts w:cs="Arial"/>
          <w:szCs w:val="20"/>
          <w:lang w:eastAsia="sl-SI"/>
        </w:rPr>
        <w:t xml:space="preserve">bo posredoval podatke o dodeljenih (odobrenih) </w:t>
      </w:r>
      <w:r w:rsidRPr="005D1279">
        <w:rPr>
          <w:rFonts w:cs="Arial"/>
          <w:i/>
          <w:iCs/>
          <w:szCs w:val="20"/>
          <w:lang w:eastAsia="sl-SI"/>
        </w:rPr>
        <w:t xml:space="preserve">de </w:t>
      </w:r>
      <w:proofErr w:type="spellStart"/>
      <w:r w:rsidRPr="005D1279">
        <w:rPr>
          <w:rFonts w:cs="Arial"/>
          <w:i/>
          <w:iCs/>
          <w:szCs w:val="20"/>
          <w:lang w:eastAsia="sl-SI"/>
        </w:rPr>
        <w:t>minimis</w:t>
      </w:r>
      <w:proofErr w:type="spellEnd"/>
      <w:r w:rsidRPr="005D1279">
        <w:rPr>
          <w:rFonts w:cs="Arial"/>
          <w:szCs w:val="20"/>
          <w:lang w:eastAsia="sl-SI"/>
        </w:rPr>
        <w:t xml:space="preserve"> pomočeh (na obrazcu, ki ga upravičenec ob vsakokratnem zahtevku za izplačilo posreduje ministrstvu za spremljanje izplačanih državnih in dodeljenih (odobrenih) pomoči),</w:t>
      </w:r>
    </w:p>
    <w:bookmarkEnd w:id="41"/>
    <w:p w14:paraId="44D62C2F" w14:textId="77777777" w:rsidR="007C53D6" w:rsidRPr="005D1279" w:rsidRDefault="007C53D6" w:rsidP="00E65D9F">
      <w:pPr>
        <w:numPr>
          <w:ilvl w:val="0"/>
          <w:numId w:val="39"/>
        </w:numPr>
        <w:spacing w:line="276" w:lineRule="auto"/>
        <w:contextualSpacing/>
        <w:jc w:val="both"/>
        <w:rPr>
          <w:rFonts w:cs="Arial"/>
          <w:szCs w:val="20"/>
          <w:lang w:eastAsia="sl-SI"/>
        </w:rPr>
      </w:pPr>
      <w:r w:rsidRPr="005D1279">
        <w:rPr>
          <w:rFonts w:cs="Arial"/>
          <w:szCs w:val="20"/>
          <w:lang w:eastAsia="sl-SI"/>
        </w:rPr>
        <w:t xml:space="preserve">bo pred posredovanjem podatkov o </w:t>
      </w:r>
      <w:r w:rsidRPr="005D1279">
        <w:rPr>
          <w:rFonts w:cs="Arial"/>
          <w:i/>
          <w:iCs/>
          <w:szCs w:val="20"/>
          <w:lang w:eastAsia="sl-SI"/>
        </w:rPr>
        <w:t xml:space="preserve">de </w:t>
      </w:r>
      <w:proofErr w:type="spellStart"/>
      <w:r w:rsidRPr="005D1279">
        <w:rPr>
          <w:rFonts w:cs="Arial"/>
          <w:i/>
          <w:iCs/>
          <w:szCs w:val="20"/>
          <w:lang w:eastAsia="sl-SI"/>
        </w:rPr>
        <w:t>minimis</w:t>
      </w:r>
      <w:proofErr w:type="spellEnd"/>
      <w:r w:rsidRPr="005D1279">
        <w:rPr>
          <w:rFonts w:cs="Arial"/>
          <w:szCs w:val="20"/>
          <w:lang w:eastAsia="sl-SI"/>
        </w:rPr>
        <w:t xml:space="preserve"> pomoči preveril podatke, navedene na obrazcu za </w:t>
      </w:r>
      <w:r w:rsidRPr="005D1279">
        <w:rPr>
          <w:rFonts w:cs="Arial"/>
          <w:i/>
          <w:iCs/>
          <w:szCs w:val="20"/>
          <w:lang w:eastAsia="sl-SI"/>
        </w:rPr>
        <w:t xml:space="preserve">de </w:t>
      </w:r>
      <w:proofErr w:type="spellStart"/>
      <w:r w:rsidRPr="005D1279">
        <w:rPr>
          <w:rFonts w:cs="Arial"/>
          <w:i/>
          <w:iCs/>
          <w:szCs w:val="20"/>
          <w:lang w:eastAsia="sl-SI"/>
        </w:rPr>
        <w:t>minimis</w:t>
      </w:r>
      <w:proofErr w:type="spellEnd"/>
      <w:r w:rsidRPr="005D1279">
        <w:rPr>
          <w:rFonts w:cs="Arial"/>
          <w:szCs w:val="20"/>
          <w:lang w:eastAsia="sl-SI"/>
        </w:rPr>
        <w:t xml:space="preserve"> pomoč, in podatke na pogodbah o izvedenih aktivnostih, predvsem:</w:t>
      </w:r>
    </w:p>
    <w:p w14:paraId="6769D359" w14:textId="77777777" w:rsidR="007C53D6" w:rsidRPr="005D1279" w:rsidRDefault="007C53D6" w:rsidP="00E65D9F">
      <w:pPr>
        <w:numPr>
          <w:ilvl w:val="1"/>
          <w:numId w:val="29"/>
        </w:numPr>
        <w:spacing w:line="276" w:lineRule="auto"/>
        <w:jc w:val="both"/>
        <w:rPr>
          <w:rFonts w:cs="Arial"/>
          <w:szCs w:val="20"/>
        </w:rPr>
      </w:pPr>
      <w:r w:rsidRPr="005D1279">
        <w:rPr>
          <w:rFonts w:cs="Arial"/>
          <w:szCs w:val="20"/>
        </w:rPr>
        <w:t xml:space="preserve">pravilnost matičnih številk končnih prejemnikov </w:t>
      </w:r>
      <w:r w:rsidRPr="005D1279">
        <w:rPr>
          <w:rFonts w:cs="Arial"/>
          <w:i/>
          <w:iCs/>
          <w:szCs w:val="20"/>
        </w:rPr>
        <w:t xml:space="preserve">de </w:t>
      </w:r>
      <w:proofErr w:type="spellStart"/>
      <w:r w:rsidRPr="005D1279">
        <w:rPr>
          <w:rFonts w:cs="Arial"/>
          <w:i/>
          <w:iCs/>
          <w:szCs w:val="20"/>
        </w:rPr>
        <w:t>minimis</w:t>
      </w:r>
      <w:proofErr w:type="spellEnd"/>
      <w:r w:rsidRPr="005D1279">
        <w:rPr>
          <w:rFonts w:cs="Arial"/>
          <w:szCs w:val="20"/>
        </w:rPr>
        <w:t xml:space="preserve"> pomoči (javno dostopni podatki),</w:t>
      </w:r>
    </w:p>
    <w:p w14:paraId="61DDFA16" w14:textId="77777777" w:rsidR="007C53D6" w:rsidRPr="005D1279" w:rsidRDefault="007C53D6" w:rsidP="00E65D9F">
      <w:pPr>
        <w:numPr>
          <w:ilvl w:val="1"/>
          <w:numId w:val="29"/>
        </w:numPr>
        <w:spacing w:line="276" w:lineRule="auto"/>
        <w:jc w:val="both"/>
        <w:rPr>
          <w:rFonts w:cs="Arial"/>
          <w:szCs w:val="20"/>
        </w:rPr>
      </w:pPr>
      <w:r w:rsidRPr="005D1279">
        <w:rPr>
          <w:rFonts w:cs="Arial"/>
          <w:szCs w:val="20"/>
        </w:rPr>
        <w:t xml:space="preserve">zapisane višine dodeljene (odobrene) </w:t>
      </w:r>
      <w:r w:rsidRPr="005D1279">
        <w:rPr>
          <w:rFonts w:cs="Arial"/>
          <w:i/>
          <w:iCs/>
          <w:szCs w:val="20"/>
        </w:rPr>
        <w:t xml:space="preserve">de </w:t>
      </w:r>
      <w:proofErr w:type="spellStart"/>
      <w:r w:rsidRPr="005D1279">
        <w:rPr>
          <w:rFonts w:cs="Arial"/>
          <w:i/>
          <w:iCs/>
          <w:szCs w:val="20"/>
        </w:rPr>
        <w:t>minimis</w:t>
      </w:r>
      <w:proofErr w:type="spellEnd"/>
      <w:r w:rsidRPr="005D1279">
        <w:rPr>
          <w:rFonts w:cs="Arial"/>
          <w:szCs w:val="20"/>
        </w:rPr>
        <w:t xml:space="preserve"> pomoči ter</w:t>
      </w:r>
    </w:p>
    <w:p w14:paraId="1BD00865" w14:textId="77777777" w:rsidR="007C53D6" w:rsidRPr="005D1279" w:rsidRDefault="007C53D6" w:rsidP="00E65D9F">
      <w:pPr>
        <w:numPr>
          <w:ilvl w:val="1"/>
          <w:numId w:val="29"/>
        </w:numPr>
        <w:spacing w:line="276" w:lineRule="auto"/>
        <w:jc w:val="both"/>
        <w:rPr>
          <w:rFonts w:cs="Arial"/>
          <w:szCs w:val="20"/>
        </w:rPr>
      </w:pPr>
      <w:r w:rsidRPr="005D1279">
        <w:rPr>
          <w:rFonts w:cs="Arial"/>
          <w:szCs w:val="20"/>
        </w:rPr>
        <w:t xml:space="preserve">ob zaključku izvedene aktivnosti, za vsakega končnega prejemnika, preveril, ali je napovedana </w:t>
      </w:r>
      <w:r w:rsidRPr="005D1279">
        <w:rPr>
          <w:rFonts w:cs="Arial"/>
          <w:i/>
          <w:iCs/>
          <w:szCs w:val="20"/>
        </w:rPr>
        <w:t xml:space="preserve">de </w:t>
      </w:r>
      <w:proofErr w:type="spellStart"/>
      <w:r w:rsidRPr="005D1279">
        <w:rPr>
          <w:rFonts w:cs="Arial"/>
          <w:i/>
          <w:iCs/>
          <w:szCs w:val="20"/>
        </w:rPr>
        <w:t>minimis</w:t>
      </w:r>
      <w:proofErr w:type="spellEnd"/>
      <w:r w:rsidRPr="005D1279">
        <w:rPr>
          <w:rFonts w:cs="Arial"/>
          <w:szCs w:val="20"/>
        </w:rPr>
        <w:t xml:space="preserve"> pomoč enaka prejeti </w:t>
      </w:r>
      <w:r w:rsidRPr="005D1279">
        <w:rPr>
          <w:rFonts w:cs="Arial"/>
          <w:i/>
          <w:iCs/>
          <w:szCs w:val="20"/>
        </w:rPr>
        <w:t xml:space="preserve">de </w:t>
      </w:r>
      <w:proofErr w:type="spellStart"/>
      <w:r w:rsidRPr="005D1279">
        <w:rPr>
          <w:rFonts w:cs="Arial"/>
          <w:i/>
          <w:iCs/>
          <w:szCs w:val="20"/>
        </w:rPr>
        <w:t>minimis</w:t>
      </w:r>
      <w:proofErr w:type="spellEnd"/>
      <w:r w:rsidRPr="005D1279">
        <w:rPr>
          <w:rFonts w:cs="Arial"/>
          <w:szCs w:val="20"/>
        </w:rPr>
        <w:t xml:space="preserve"> pomoči.</w:t>
      </w:r>
    </w:p>
    <w:p w14:paraId="16DEBB79" w14:textId="77777777" w:rsidR="007C53D6" w:rsidRPr="005D1279" w:rsidRDefault="007C53D6" w:rsidP="007C53D6">
      <w:pPr>
        <w:spacing w:line="276" w:lineRule="auto"/>
        <w:jc w:val="both"/>
        <w:rPr>
          <w:rFonts w:cs="Arial"/>
          <w:szCs w:val="20"/>
        </w:rPr>
      </w:pPr>
    </w:p>
    <w:p w14:paraId="79CACDF2" w14:textId="77777777" w:rsidR="007C53D6" w:rsidRPr="005D1279" w:rsidRDefault="007C53D6" w:rsidP="007C53D6">
      <w:pPr>
        <w:spacing w:line="276" w:lineRule="auto"/>
        <w:jc w:val="both"/>
        <w:rPr>
          <w:rFonts w:cs="Arial"/>
          <w:szCs w:val="20"/>
        </w:rPr>
      </w:pPr>
      <w:r w:rsidRPr="005D1279">
        <w:rPr>
          <w:rFonts w:cs="Arial"/>
          <w:szCs w:val="20"/>
        </w:rPr>
        <w:t>V primeru neizpolnjevanja pogodbenih zavez iz prejšnjega odstavka ministrstvo določi upravičencu rok za odpravo nepravilnosti, kadar gre za neizpolnjevanje pogodbenih zavez, ki jih je mogoče odpraviti. Če upravičenec kljub pozivu ministrstva pomanjkljivosti ne odpravi v postavljenem roku, ki je naveden v pozivu za odpravo nepravilnosti, ministrstvo lahko odstopi od pogodbe, upravičenec pa mora vrniti prejeta sredstva po tej pogodbi v roku 30 (tridesetih) dni od prejema pisnega poziva ministrstva, povečana za zakonske zamudne obresti od dneva nakazila na TRR upravičenca do dneva nakazila v dobro proračuna Republike Slovenije.</w:t>
      </w:r>
    </w:p>
    <w:p w14:paraId="744BB792" w14:textId="77777777" w:rsidR="007C53D6" w:rsidRPr="005D1279" w:rsidRDefault="007C53D6" w:rsidP="007C53D6">
      <w:pPr>
        <w:spacing w:line="276" w:lineRule="auto"/>
        <w:jc w:val="both"/>
        <w:rPr>
          <w:rFonts w:cs="Arial"/>
          <w:szCs w:val="20"/>
        </w:rPr>
      </w:pPr>
    </w:p>
    <w:p w14:paraId="17CE4338" w14:textId="77777777" w:rsidR="007C53D6" w:rsidRPr="005D1279" w:rsidRDefault="007C53D6" w:rsidP="007C53D6">
      <w:pPr>
        <w:spacing w:line="276" w:lineRule="auto"/>
        <w:jc w:val="both"/>
        <w:rPr>
          <w:rFonts w:cs="Arial"/>
          <w:szCs w:val="20"/>
        </w:rPr>
      </w:pPr>
      <w:r w:rsidRPr="005D1279">
        <w:rPr>
          <w:rFonts w:cs="Arial"/>
          <w:szCs w:val="20"/>
        </w:rPr>
        <w:t>Če ministrstvo ali drugi pristojni organ v času izvajanja te pogodbe ugotovi, da se dodeljena sredstva uporabljajo nenamensko ali so dodeljena sredstva odtujena ali so bila upravičencu dodeljena neupravičeno ali je bila ugotovljena goljufija, prekine izplačevanje sredstev in/ali odstopi od te pogodbe, upravičenec pa mora v primeru odstopa vrniti prejeta sredstva po tej pogodbi v roku 30 (tridesetih) dni od prejema pisnega poziva ministrstva, povečana za zakonske zamudne obresti od dneva nakazila na TRR upravičenca do dneva nakazila v dobro proračuna Republike Slovenije.</w:t>
      </w:r>
    </w:p>
    <w:p w14:paraId="5EF57377" w14:textId="77777777" w:rsidR="007C53D6" w:rsidRPr="005D1279" w:rsidRDefault="007C53D6" w:rsidP="007C53D6">
      <w:pPr>
        <w:spacing w:line="276" w:lineRule="auto"/>
        <w:jc w:val="both"/>
        <w:rPr>
          <w:rFonts w:cs="Arial"/>
          <w:szCs w:val="20"/>
        </w:rPr>
      </w:pPr>
    </w:p>
    <w:p w14:paraId="095B77F2"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31. člen</w:t>
      </w:r>
    </w:p>
    <w:p w14:paraId="15153EFB"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(vodilni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 s podpisom te pogodbe zagotavlja, da so v Registru dejanskih lastnikov (v nadaljnjem besedilu: Register), ki ga vodi Agencija Republike Slovenije za javnopravne evidence in storitve (AJPES), vpisani:</w:t>
      </w:r>
    </w:p>
    <w:p w14:paraId="6B1DE245" w14:textId="77777777" w:rsidR="007C53D6" w:rsidRPr="005D1279" w:rsidRDefault="007C53D6" w:rsidP="00E65D9F">
      <w:pPr>
        <w:pStyle w:val="Odstavekseznama"/>
        <w:numPr>
          <w:ilvl w:val="0"/>
          <w:numId w:val="40"/>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lastRenderedPageBreak/>
        <w:t xml:space="preserve">podatki o njegovih dejanskih lastnikih in dejanskih lastnikih </w:t>
      </w:r>
      <w:proofErr w:type="spellStart"/>
      <w:r w:rsidRPr="005D1279">
        <w:rPr>
          <w:rFonts w:ascii="Arial" w:eastAsiaTheme="minorHAnsi" w:hAnsi="Arial" w:cs="Arial"/>
          <w:kern w:val="2"/>
          <w:sz w:val="20"/>
          <w:szCs w:val="20"/>
          <w14:ligatures w14:val="standardContextual"/>
        </w:rPr>
        <w:t>konzorcijskih</w:t>
      </w:r>
      <w:proofErr w:type="spellEnd"/>
      <w:r w:rsidRPr="005D1279">
        <w:rPr>
          <w:rFonts w:ascii="Arial" w:eastAsiaTheme="minorHAnsi" w:hAnsi="Arial" w:cs="Arial"/>
          <w:kern w:val="2"/>
          <w:sz w:val="20"/>
          <w:szCs w:val="20"/>
          <w14:ligatures w14:val="standardContextual"/>
        </w:rPr>
        <w:t xml:space="preserve"> partnerjev, ki so skladno z zakonom, ki ureja preprečevanje pranja denarja in financiranja terorizma, zavezani k vpisu podatkov v Register, in</w:t>
      </w:r>
    </w:p>
    <w:p w14:paraId="747E6F05" w14:textId="77777777" w:rsidR="007C53D6" w:rsidRPr="005D1279" w:rsidRDefault="007C53D6" w:rsidP="00E65D9F">
      <w:pPr>
        <w:pStyle w:val="Odstavekseznama"/>
        <w:numPr>
          <w:ilvl w:val="0"/>
          <w:numId w:val="40"/>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 xml:space="preserve">kadar je upravičenec ali </w:t>
      </w:r>
      <w:proofErr w:type="spellStart"/>
      <w:r w:rsidRPr="005D1279">
        <w:rPr>
          <w:rFonts w:ascii="Arial" w:eastAsiaTheme="minorHAnsi" w:hAnsi="Arial" w:cs="Arial"/>
          <w:kern w:val="2"/>
          <w:sz w:val="20"/>
          <w:szCs w:val="20"/>
          <w14:ligatures w14:val="standardContextual"/>
        </w:rPr>
        <w:t>konzorcijski</w:t>
      </w:r>
      <w:proofErr w:type="spellEnd"/>
      <w:r w:rsidRPr="005D1279">
        <w:rPr>
          <w:rFonts w:ascii="Arial" w:eastAsiaTheme="minorHAnsi" w:hAnsi="Arial" w:cs="Arial"/>
          <w:kern w:val="2"/>
          <w:sz w:val="20"/>
          <w:szCs w:val="20"/>
          <w14:ligatures w14:val="standardContextual"/>
        </w:rPr>
        <w:t xml:space="preserve"> partner pri izvajanju te pogodbe javni naročnik v skladu z zakonom, ki ureja javno naročanje, podatki o dejanskih lastnikih izvajalca/</w:t>
      </w:r>
      <w:proofErr w:type="spellStart"/>
      <w:r w:rsidRPr="005D1279">
        <w:rPr>
          <w:rFonts w:ascii="Arial" w:eastAsiaTheme="minorHAnsi" w:hAnsi="Arial" w:cs="Arial"/>
          <w:kern w:val="2"/>
          <w:sz w:val="20"/>
          <w:szCs w:val="20"/>
          <w14:ligatures w14:val="standardContextual"/>
        </w:rPr>
        <w:t>ev</w:t>
      </w:r>
      <w:proofErr w:type="spellEnd"/>
      <w:r w:rsidRPr="005D1279">
        <w:rPr>
          <w:rFonts w:ascii="Arial" w:eastAsiaTheme="minorHAnsi" w:hAnsi="Arial" w:cs="Arial"/>
          <w:kern w:val="2"/>
          <w:sz w:val="20"/>
          <w:szCs w:val="20"/>
          <w14:ligatures w14:val="standardContextual"/>
        </w:rPr>
        <w:t xml:space="preserve"> in podizvajalca/cev, ki so skladno z zakonom, ki ureja preprečevanje pranja denarja in financiranja terorizma, zavezani k vpisu podatkov v Register.</w:t>
      </w:r>
    </w:p>
    <w:p w14:paraId="3175F9B2"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se zavezuje, da bo na poziv ministrstva in v roku, postavljenem v pozivu, ministrstvu posredoval točne, popolne in posodobljene podatke o dejanskih lastnikih pravnih subjektov iz prejšnjega odstavka, ki niso zavezani k vpisu v Register.</w:t>
      </w:r>
    </w:p>
    <w:p w14:paraId="15F8E44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upravičenec ne ravna v skladu z obveznostmi po tem členu, lahko ministrstvo odstopi od pogodbe in zahteva vrnitev izplačanih sredstev, upravičenec pa mora vrniti po tej pogodbi prejeta sredstva v roku 30 (tridesetih) dni od pisnega poziva ministrstva, povečana za zakonske zamudne obresti od dneva nakazila na transakcijski račun upravičenca do dneva nakazila v proračun Republike Slovenije.</w:t>
      </w:r>
    </w:p>
    <w:p w14:paraId="085A3DA1"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32. člen</w:t>
      </w:r>
    </w:p>
    <w:p w14:paraId="08FB080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Če upravičenec naknadno (v času izvajanja operacije) ugotovi, da v pogodbeno določenem roku oziroma s proračunsko predvidenimi sredstvi ne bo mogel sam oziroma s </w:t>
      </w:r>
      <w:proofErr w:type="spellStart"/>
      <w:r w:rsidRPr="005D1279">
        <w:rPr>
          <w:rFonts w:eastAsiaTheme="minorHAnsi" w:cs="Arial"/>
          <w:kern w:val="2"/>
          <w:szCs w:val="20"/>
          <w14:ligatures w14:val="standardContextual"/>
        </w:rPr>
        <w:t>konzorcijskimi</w:t>
      </w:r>
      <w:proofErr w:type="spellEnd"/>
      <w:r w:rsidRPr="005D1279">
        <w:rPr>
          <w:rFonts w:eastAsiaTheme="minorHAnsi" w:cs="Arial"/>
          <w:kern w:val="2"/>
          <w:szCs w:val="20"/>
          <w14:ligatures w14:val="standardContextual"/>
        </w:rPr>
        <w:t xml:space="preserve"> partnerji izvesti dogovorjenega obsega operacije, je dolžan o razlogih za zamudo oziroma nezmožnosti izpolnitve pogodbe z ustrezno obrazložitvijo pisno obvestiti ministrstvo takoj, ko nastopijo ti razlogi, najpozneje pa v roku 15 (petnajstih) dni od njihovega nastanka. </w:t>
      </w:r>
    </w:p>
    <w:p w14:paraId="2170CE4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Na podlagi upravičenčeve obrazložitve iz prejšnjega odstavka ministrstvo odloči, ali bo spremembo pogodbe odobrilo in k pogodbi sklenilo dodatek ali bo od pogodbe odstopilo.</w:t>
      </w:r>
    </w:p>
    <w:p w14:paraId="7FA5BD9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Ministrstvo lahko odstopi od pogodbe:</w:t>
      </w:r>
    </w:p>
    <w:p w14:paraId="14688270" w14:textId="77777777" w:rsidR="007C53D6" w:rsidRPr="005D1279" w:rsidRDefault="007C53D6" w:rsidP="00E65D9F">
      <w:pPr>
        <w:pStyle w:val="Odstavekseznama"/>
        <w:numPr>
          <w:ilvl w:val="0"/>
          <w:numId w:val="41"/>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če upravičenec ne ravna skladno s prvim odstavkom tega člena;</w:t>
      </w:r>
    </w:p>
    <w:p w14:paraId="0860B7F7" w14:textId="77777777" w:rsidR="007C53D6" w:rsidRPr="005D1279" w:rsidRDefault="007C53D6" w:rsidP="00E65D9F">
      <w:pPr>
        <w:pStyle w:val="Odstavekseznama"/>
        <w:numPr>
          <w:ilvl w:val="0"/>
          <w:numId w:val="41"/>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če pisno obvestilo upravičenca iz prvega odstavka tega člena prejme po poteku pogodbeno določenega roka;</w:t>
      </w:r>
    </w:p>
    <w:p w14:paraId="017E37D4" w14:textId="77777777" w:rsidR="007C53D6" w:rsidRPr="005D1279" w:rsidRDefault="007C53D6" w:rsidP="00E65D9F">
      <w:pPr>
        <w:pStyle w:val="Odstavekseznama"/>
        <w:numPr>
          <w:ilvl w:val="0"/>
          <w:numId w:val="41"/>
        </w:numPr>
        <w:spacing w:after="160"/>
        <w:jc w:val="both"/>
        <w:rPr>
          <w:rFonts w:ascii="Arial" w:eastAsiaTheme="minorHAnsi" w:hAnsi="Arial" w:cs="Arial"/>
          <w:kern w:val="2"/>
          <w:sz w:val="20"/>
          <w:szCs w:val="20"/>
          <w14:ligatures w14:val="standardContextual"/>
        </w:rPr>
      </w:pPr>
      <w:r w:rsidRPr="005D1279">
        <w:rPr>
          <w:rFonts w:ascii="Arial" w:eastAsiaTheme="minorHAnsi" w:hAnsi="Arial" w:cs="Arial"/>
          <w:kern w:val="2"/>
          <w:sz w:val="20"/>
          <w:szCs w:val="20"/>
          <w14:ligatures w14:val="standardContextual"/>
        </w:rPr>
        <w:t>če med izvajanjem operacije pride do okoliščin, ki bi vplivale na ocenjevanje vloge na način, da se ta pogodba ne bi sklenila, če bi te okoliščine obstajale ob ocenjevanju vloge upravičenca.</w:t>
      </w:r>
    </w:p>
    <w:p w14:paraId="6230833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Ministrstvo bo v primeru odstopa od pogodbe od upravičenca zahtevalo vrnitev vseh že prejetih sredstev, povečanih za zakonske zamudne obresti od dneva nakazila na TRR upravičenca do dneva nakazila v dobro proračuna Republike Slovenije.</w:t>
      </w:r>
    </w:p>
    <w:p w14:paraId="7A271F4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33. člen</w:t>
      </w:r>
    </w:p>
    <w:p w14:paraId="49E8294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je v času veljavnosti pogodbe nad upravičencem začet postopek zaradi insolventnosti ali postopek prisilnega prenehanja, je upravičenec dolžan o postopku takoj obvestiti ministrstvo. Z dnem objave sklepa o začetku postopka iz prejšnje povedi upravičenec nima več pravic po tej pogodbi, razen če je sklep razveljavljen ali postopek končan na način, da lahko upravičenec posluje dalje. V vsakem primeru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14:paraId="6A8583D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prejema pisnega poziva ministrstva, povečana za zakonske zamudne obresti od dneva nakazila na TRR upravičenca do dneva nakazila v dobro proračuna RS.</w:t>
      </w:r>
    </w:p>
    <w:p w14:paraId="1F203F5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 xml:space="preserve">V primeru, da se pri kateremkoli </w:t>
      </w:r>
      <w:proofErr w:type="spellStart"/>
      <w:r w:rsidRPr="005D1279">
        <w:rPr>
          <w:rFonts w:eastAsiaTheme="minorHAnsi" w:cs="Arial"/>
          <w:kern w:val="2"/>
          <w:szCs w:val="20"/>
          <w14:ligatures w14:val="standardContextual"/>
        </w:rPr>
        <w:t>konzorcijskem</w:t>
      </w:r>
      <w:proofErr w:type="spellEnd"/>
      <w:r w:rsidRPr="005D1279">
        <w:rPr>
          <w:rFonts w:eastAsiaTheme="minorHAnsi" w:cs="Arial"/>
          <w:kern w:val="2"/>
          <w:szCs w:val="20"/>
          <w14:ligatures w14:val="standardContextual"/>
        </w:rPr>
        <w:t xml:space="preserve"> partnerju začne postopek zaradi insolventnosti ali prisilnega prenehanja ali postopek izbrisa brez likvidacije ali prisilne likvidacije ali likvidacije, in ministrstvo skladno s prvim odstavkom tega člena odstopi od pogodbe, odgovarjajo za vračilo neupravičeno prejetih sredstev vsi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partnerji solidarno.</w:t>
      </w:r>
    </w:p>
    <w:p w14:paraId="332A3A08"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34. člen</w:t>
      </w:r>
    </w:p>
    <w:p w14:paraId="7601077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Če pride pri izvajanju operacije do sprememb, kot jih navajajo navodila organa upravljanja, ki bistveno vplivajo na realizacijo izvedbe operacije, ki je predmet te pogodbe, je upravičenec (vodilni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 dolžan nemudoma oziroma najkasneje v 30 (tridesetih) dneh od nastalih sprememb o njih obvestiti skrbnika pogodbe, sicer se šteje, da se sredstva uporabljajo nenamensko.</w:t>
      </w:r>
    </w:p>
    <w:p w14:paraId="20875F4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prejema pisnega poziva ministrstva, povečana za zakonske zamudne obresti od dneva nakazila na TRR upravičenca do dneva nakazila v dobro proračuna RS. Pogodbeni stranki sta sporazumni, da o obstoju in ustreznosti obrazložitve spremembe in </w:t>
      </w:r>
      <w:proofErr w:type="spellStart"/>
      <w:r w:rsidRPr="005D1279">
        <w:rPr>
          <w:rFonts w:eastAsiaTheme="minorHAnsi" w:cs="Arial"/>
          <w:kern w:val="2"/>
          <w:szCs w:val="20"/>
          <w14:ligatures w14:val="standardContextual"/>
        </w:rPr>
        <w:t>izkazanosti</w:t>
      </w:r>
      <w:proofErr w:type="spellEnd"/>
      <w:r w:rsidRPr="005D1279">
        <w:rPr>
          <w:rFonts w:eastAsiaTheme="minorHAnsi" w:cs="Arial"/>
          <w:kern w:val="2"/>
          <w:szCs w:val="20"/>
          <w14:ligatures w14:val="standardContextual"/>
        </w:rPr>
        <w:t xml:space="preserve"> njene utemeljitve presodi ministrstvo po prostem preudarku.</w:t>
      </w:r>
    </w:p>
    <w:p w14:paraId="045F0FE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prejema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prejema pisnega poziva ministrstva, povečana za zakonske zamudne obresti od dneva nakazila na TRR upravičenca do dneva nakazila v dobro proračuna RS.</w:t>
      </w:r>
    </w:p>
    <w:p w14:paraId="4DF27E2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primeru predčasnega odstopa upravičenca od pogodbe brez utemeljenih razlogov mora upravičenec vrniti vsa prejeta sredstva po tej pogodbi v roku 30 (tridesetih) dni od prejema pisnega poziva ministrstva, povečana za zakonske zamudne obresti od dneva nakazila na TRR upravičenca do dneva nakazila v dobro proračuna RS.</w:t>
      </w:r>
    </w:p>
    <w:p w14:paraId="6ADE07C3"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62DCB820"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XII. NADZOR NAD PORABO SREDSTEV</w:t>
      </w:r>
    </w:p>
    <w:p w14:paraId="4890A03B"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35. člen</w:t>
      </w:r>
    </w:p>
    <w:p w14:paraId="6F5FD3E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je za potrebe nadzora in spremljanja porabe sredstev ter doseganja zastavljenih ciljev dolžan ministrstvu, organu upravljanja, organu, ki opravlja računovodsko funkcijo, drugim nadzornim organom, vključenim v izvajanje, upravljanje, nadzor ali revizijo operacije - Programa evropske kohezijske politike v obdobju 2021-2027 v Sloveniji, predstavnikom Evropske komisije, Evropskega računskega sodišča in Računskega sodišča Republike Slovenije ter njihovim pooblaščencem omogočiti dostop do celotne dokumentacije operacije (vsa dokazila o upravičenosti stroškov in omogočiti kontrolo predmeta operacije), vključno z dokumentacijo o izbiri izvajalcev, v posesti upravičenca ali njegovih </w:t>
      </w:r>
      <w:proofErr w:type="spellStart"/>
      <w:r w:rsidRPr="005D1279">
        <w:rPr>
          <w:rFonts w:eastAsiaTheme="minorHAnsi" w:cs="Arial"/>
          <w:kern w:val="2"/>
          <w:szCs w:val="20"/>
          <w14:ligatures w14:val="standardContextual"/>
        </w:rPr>
        <w:t>konzorcijskih</w:t>
      </w:r>
      <w:proofErr w:type="spellEnd"/>
      <w:r w:rsidRPr="005D1279">
        <w:rPr>
          <w:rFonts w:eastAsiaTheme="minorHAnsi" w:cs="Arial"/>
          <w:kern w:val="2"/>
          <w:szCs w:val="20"/>
          <w14:ligatures w14:val="standardContextual"/>
        </w:rPr>
        <w:t xml:space="preserve"> partnerjev na način, da sta vsak čas možna kontrola izvajanja operacije in vpogled v dokumentacijo v vsaki točki operacije ob smiselnem upoštevanju 82. člen Uredbe 2021/1060/EU oziroma predpisa, ki bi jo nadomestil.</w:t>
      </w:r>
    </w:p>
    <w:p w14:paraId="4A50D793"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Nadzor se izvaja z revizijskimi pregledi na podlagi 77. člena Uredbe 2021/1060/EU oziroma predpisa, ki bi jo nadomestil, in internih pravil revizijskih organov, s katerimi je upravičenec seznanjen. Kontrole </w:t>
      </w:r>
      <w:r w:rsidRPr="005D1279">
        <w:rPr>
          <w:rFonts w:eastAsiaTheme="minorHAnsi" w:cs="Arial"/>
          <w:kern w:val="2"/>
          <w:szCs w:val="20"/>
          <w14:ligatures w14:val="standardContextual"/>
        </w:rPr>
        <w:lastRenderedPageBreak/>
        <w:t>na kraju samem podrobneje urejajo vsakokratno veljavna Navodila organa upravljanja za izvajanje upravljalnih preverjanj in preverjanj opravljanja prenesenih nalog oz. predpisa, ki bi jo nadomestil.</w:t>
      </w:r>
    </w:p>
    <w:p w14:paraId="1A6B051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prejema pisnega poziva ministrstva, povečana za zakonske zamudne obresti od dneva nakazila na TRR upravičenca do dneva nakazila v dobro proračuna RS.</w:t>
      </w:r>
    </w:p>
    <w:p w14:paraId="16AED8F0"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36. člen</w:t>
      </w:r>
    </w:p>
    <w:p w14:paraId="4CC52EA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prejema pisnega poziva ministrstva, povečan za zakonske zamudne obresti od dneva nakazila na TRR upravičenca do dneva nakazila v dobro proračuna RS.</w:t>
      </w:r>
    </w:p>
    <w:p w14:paraId="439B90BD"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37. člen</w:t>
      </w:r>
    </w:p>
    <w:p w14:paraId="420C74DB"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Revizijski organ ali drugi organi, ki izvajajo nadzor, pri opravljanju nadzora niso vezani na predhodne ugotovitve ministrstva glede upravičenosti izplačil, niti na pojasnila ministrstva upravičencu ali izpolnjevanja pogodbenih obveznosti ter lahko v okviru naknadnega nadzora samostojno oziroma neodvisno od prejšnjih ugotovitev ministrstva ugotavljajo in ugotovijo, da so bila sredstva izplačana neupravičeno ali da so bile kršene pogodbene obveznosti.</w:t>
      </w:r>
    </w:p>
    <w:p w14:paraId="72EBD95C"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5CFE9C86"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XIII. NEPRAVILNOSTI PRI IZVAJANJU OPERACIJE</w:t>
      </w:r>
    </w:p>
    <w:p w14:paraId="2EC7B57F"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38. člen</w:t>
      </w:r>
    </w:p>
    <w:p w14:paraId="3E8A836E" w14:textId="77777777" w:rsidR="007C53D6" w:rsidRPr="005D1279" w:rsidRDefault="007C53D6" w:rsidP="007C53D6">
      <w:pPr>
        <w:spacing w:line="276" w:lineRule="auto"/>
        <w:jc w:val="both"/>
        <w:rPr>
          <w:rFonts w:cs="Arial"/>
          <w:szCs w:val="20"/>
        </w:rPr>
      </w:pPr>
      <w:r w:rsidRPr="005D1279">
        <w:rPr>
          <w:rFonts w:cs="Arial"/>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14:paraId="62E0F8F0" w14:textId="77777777" w:rsidR="007C53D6" w:rsidRPr="005D1279" w:rsidRDefault="007C53D6" w:rsidP="007C53D6">
      <w:pPr>
        <w:spacing w:line="276" w:lineRule="auto"/>
        <w:jc w:val="both"/>
        <w:rPr>
          <w:rFonts w:cs="Arial"/>
          <w:szCs w:val="20"/>
        </w:rPr>
      </w:pPr>
    </w:p>
    <w:p w14:paraId="6BBAF131" w14:textId="77777777" w:rsidR="007C53D6" w:rsidRPr="005D1279" w:rsidRDefault="007C53D6" w:rsidP="007C53D6">
      <w:pPr>
        <w:spacing w:line="276" w:lineRule="auto"/>
        <w:jc w:val="both"/>
        <w:rPr>
          <w:rFonts w:cs="Arial"/>
          <w:szCs w:val="20"/>
        </w:rPr>
      </w:pPr>
      <w:r w:rsidRPr="005D1279">
        <w:rPr>
          <w:rFonts w:cs="Arial"/>
          <w:szCs w:val="20"/>
        </w:rPr>
        <w:t>Nepravilnost lahko ugotovijo: skrbnik pogodbe oziroma oseba, ki opravlja upravljalna preverjanja po 72. v zvezi s 74. členom Uredbe 2021/1060/EU oz. predpisa, ki bi jo nadomestil, organ upravljanja, organ za potrjevanje, revizijski organ, Računsko sodišče RS, Evropska komisija (generalni direktorati), Evropsko računsko sodišče, Komisija za preprečevanje korupcije ali drug pristojen organ.</w:t>
      </w:r>
    </w:p>
    <w:p w14:paraId="7DC3D51D" w14:textId="77777777" w:rsidR="007C53D6" w:rsidRPr="005D1279" w:rsidRDefault="007C53D6" w:rsidP="007C53D6">
      <w:pPr>
        <w:spacing w:line="276" w:lineRule="auto"/>
        <w:jc w:val="both"/>
        <w:rPr>
          <w:rFonts w:cs="Arial"/>
          <w:szCs w:val="20"/>
        </w:rPr>
      </w:pPr>
    </w:p>
    <w:p w14:paraId="5CD3C487" w14:textId="77777777" w:rsidR="007C53D6" w:rsidRPr="005D1279" w:rsidRDefault="007C53D6" w:rsidP="007C53D6">
      <w:pPr>
        <w:spacing w:line="276" w:lineRule="auto"/>
        <w:jc w:val="both"/>
        <w:rPr>
          <w:rFonts w:cs="Arial"/>
          <w:szCs w:val="20"/>
        </w:rPr>
      </w:pPr>
      <w:r w:rsidRPr="005D1279">
        <w:rPr>
          <w:rFonts w:cs="Arial"/>
          <w:szCs w:val="20"/>
        </w:rPr>
        <w:t>Ugotovljene nepravilnosti, ki izhajajo iz poročil kontrolnih in nadzornih organov (kot so npr. organ upravljanja, Urad RS za nadzor proračuna, Evropska komisija, Evropsko računsko sodišče), predstavljajo bistveno kršitev pogodbe in podlago za zahtevek za vračilo sredstev in/ali za določitev finančnega popravka.</w:t>
      </w:r>
    </w:p>
    <w:p w14:paraId="432746C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39. člen</w:t>
      </w:r>
    </w:p>
    <w:p w14:paraId="54D35B6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Pogodbeni stranki sta sporazumni, da lahko organ upravljanja, ministrstvo, revizijski organ, Računsko sodišče RS, Evropska komisija, Evropsko računsko sodišče ali drug pristojen organ ugotavljajo nepravilnosti pri izvedbi operacije oziroma v zvezi z izvedbo operacije ter izrekajo finančne popravke skladno s Sklepom Komisije z dne 14. maja 2019 o opredelitvi smernic za določanje finančnih popravkov, ki jih je treba uporabiti za odhodke, ki jih financira Unija, zaradi neupoštevanja veljavnih pravil o javnem naročanju oziroma Prilogo k Sklepu Komisije z dne 14. maja 2019 o opredelitvi smernic za določanje finančnih popravkov, ki jih je treba uporabiti za odhodke, ki jih financira Unija, zaradi neupoštevanja veljavnih pravil o javnem naročanju in vsakokratno veljavnimi Smernicami o načelih, merilih in okvirnih lestvicah, ki se morajo uporabljati v zvezi s finančnimi popravki, ki jih izvaja Komisija.</w:t>
      </w:r>
    </w:p>
    <w:p w14:paraId="4B660B61"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lastRenderedPageBreak/>
        <w:t>40. člen</w:t>
      </w:r>
    </w:p>
    <w:p w14:paraId="24CF725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Pogodbeni stranki se dogovorita, da finančni popravek predstavlja ponovno vzpostavitev stanja, v katerem so vsi prijavljeni izdatki za sofinanciranje iz Evropskega socialnega sklada plus (ESS+) skladni z veljavnimi pravili in to pogodbo, pri čemer je treba zagotoviti spoštovanje načel enakega obravnavanja in sorazmernosti.</w:t>
      </w:r>
    </w:p>
    <w:p w14:paraId="45622EE0"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62AD14D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Pogodbeni stranki se dogovorita, da lahko finančni popravek v končnem poročilu izreče organ upravljanja, ministrstvo, revizijski organ, Računsko sodišče RS, Evropska komisija, Evropsko računsko sodišče ali drug pristojen organ, če ugotovi bistveno kršitev pogodbe ali nepravilnost pri operaciji.</w:t>
      </w:r>
    </w:p>
    <w:p w14:paraId="2505C1F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ima pravico ugovarjanja zoper vmesna poročila ministrstva, organa upravljanja, revizijskega organa in drugih nadzornih organov, vključenih v izvajanje, upravljanje, nadzor ali revizijo operacije Programa evropske kohezijske politike v obdobju 2021-2027 v Sloveniji, s katerimi izpodbija ugotovitve iz vmesnih poročil, ter dolžnost navajanja vseh dejstev in dokazov, ki bi lahko vplivali na pravilnost ugotovitev v navedenih vmesnih poročilih v skladu s postopki in v rokih navedenih v navodilih organa upravljanja in ministrstva.</w:t>
      </w:r>
    </w:p>
    <w:p w14:paraId="68EFFC1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se zaveže izvršiti finančne popravke v višini in rokih, kot izhajajo iz končnih poročil organa upravljanja, ministrstva, revizijskega organa, Računskega sodišča RS, Evropske komisije ali drugega pristojnega organa, oziroma najpozneje v 30 (tridesetih) dneh od prejema poziva za vračilo sredstev na način in v višini, določeni v končnem poročilu. Izvršitev celotnega finančnega popravka v določenem roku je bistvena sestavina te pogodbe.</w:t>
      </w:r>
    </w:p>
    <w:p w14:paraId="59A72837"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41. člen</w:t>
      </w:r>
    </w:p>
    <w:p w14:paraId="7CBEBDB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Pogodbeni stranki sta sporazumni, da lahko ministrstvo, če ugotovi nepravilnosti pri izvajanju predpisov EU in/ali nacionalnih predpisov glede postopkov upravičenca pri oddaji javnih naročil v zvezi z operacijo, izreka finančne popravke na podlagi s 103. in 104. člena Uredbe 2021/1060/EU, skladno s Sklepom Komisije z dne 14. maja 2019 o opredelitvi smernic za določanje finančnih popravkov, ki jih je treba uporabiti za odhodke, ki jih sofinancira Unija, zaradi neupoštevanja veljavnih pravil o javnem naročanju oziroma Prilogo k Sklepu Komisije z dne 14. maja 2019 o opredelitvi smernic za določanje finančnih popravkov, ki jih je treba uporabiti za odhodke, ki jih sofinancira Unija, zaradi neupoštevanja veljavnih pravil o javnem naročanju.</w:t>
      </w:r>
    </w:p>
    <w:p w14:paraId="3C80F95C"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3AEB1D35" w14:textId="77777777" w:rsidR="007C53D6" w:rsidRPr="005D1279" w:rsidRDefault="007C53D6" w:rsidP="007C53D6">
      <w:pPr>
        <w:spacing w:line="276" w:lineRule="auto"/>
        <w:jc w:val="both"/>
        <w:rPr>
          <w:rFonts w:cs="Arial"/>
          <w:b/>
          <w:bCs/>
          <w:szCs w:val="20"/>
        </w:rPr>
      </w:pPr>
    </w:p>
    <w:p w14:paraId="68CC4B79" w14:textId="77777777" w:rsidR="007C53D6" w:rsidRPr="005D1279" w:rsidRDefault="007C53D6" w:rsidP="007C53D6">
      <w:pPr>
        <w:spacing w:line="276" w:lineRule="auto"/>
        <w:jc w:val="both"/>
        <w:rPr>
          <w:rFonts w:cs="Arial"/>
          <w:b/>
          <w:bCs/>
          <w:szCs w:val="20"/>
        </w:rPr>
      </w:pPr>
      <w:r w:rsidRPr="005D1279">
        <w:rPr>
          <w:rFonts w:cs="Arial"/>
          <w:b/>
          <w:bCs/>
          <w:szCs w:val="20"/>
        </w:rPr>
        <w:t>XIV. POMOČ PO PRAVILU DE MINIMIS IN PREJEM POMOČI ZA REŠEVANJE IN PRESTRUKTURIRANJE</w:t>
      </w:r>
    </w:p>
    <w:p w14:paraId="00785D44" w14:textId="77777777" w:rsidR="007C53D6" w:rsidRPr="005D1279" w:rsidRDefault="007C53D6" w:rsidP="007C53D6">
      <w:pPr>
        <w:spacing w:line="276" w:lineRule="auto"/>
        <w:jc w:val="both"/>
        <w:rPr>
          <w:rFonts w:cs="Arial"/>
          <w:b/>
          <w:szCs w:val="20"/>
        </w:rPr>
      </w:pPr>
    </w:p>
    <w:p w14:paraId="249EBA4B" w14:textId="77777777" w:rsidR="007C53D6" w:rsidRPr="005D1279" w:rsidRDefault="007C53D6" w:rsidP="007C53D6">
      <w:pPr>
        <w:spacing w:line="276" w:lineRule="auto"/>
        <w:ind w:left="360"/>
        <w:jc w:val="center"/>
        <w:rPr>
          <w:rFonts w:cs="Arial"/>
          <w:b/>
          <w:szCs w:val="20"/>
        </w:rPr>
      </w:pPr>
      <w:r w:rsidRPr="005D1279">
        <w:rPr>
          <w:rFonts w:cs="Arial"/>
          <w:b/>
          <w:szCs w:val="20"/>
        </w:rPr>
        <w:t>42. člen</w:t>
      </w:r>
    </w:p>
    <w:p w14:paraId="785D98C0" w14:textId="77777777" w:rsidR="007C53D6" w:rsidRPr="005D1279" w:rsidRDefault="007C53D6" w:rsidP="007C53D6">
      <w:pPr>
        <w:spacing w:line="276" w:lineRule="auto"/>
        <w:jc w:val="both"/>
        <w:rPr>
          <w:rFonts w:cs="Arial"/>
          <w:b/>
          <w:szCs w:val="20"/>
        </w:rPr>
      </w:pPr>
    </w:p>
    <w:p w14:paraId="39B9EA5C" w14:textId="77777777" w:rsidR="007C53D6" w:rsidRPr="005D1279" w:rsidRDefault="007C53D6" w:rsidP="007C53D6">
      <w:pPr>
        <w:spacing w:line="276" w:lineRule="auto"/>
        <w:jc w:val="both"/>
        <w:rPr>
          <w:rFonts w:cs="Arial"/>
          <w:bCs/>
          <w:szCs w:val="20"/>
        </w:rPr>
      </w:pPr>
      <w:r w:rsidRPr="005D1279">
        <w:rPr>
          <w:rFonts w:cs="Arial"/>
          <w:bCs/>
          <w:szCs w:val="20"/>
        </w:rPr>
        <w:t>Če skupna višina prejetih javnih sredstev za sofinanciranje operacije preseže najvišjo dovoljeno višino ali stopnjo sofinanciranja, ki jo določajo pravila državnih pomoči, lahko ministrstvo odstopi od pogodbe in zahteva vračilo izplačanih sredstev, upravičenec pa mora vrniti prejeta sredstva po tej pogodbi v roku 30 (tridesetih) dni od prejema pisnega poziva ministrstva, povečana za zakonske zamudne obresti od dneva nakazila na TRR upravičenca do dneva nakazila v dobro proračuna Republike Slovenije.</w:t>
      </w:r>
    </w:p>
    <w:p w14:paraId="2C609D2C" w14:textId="77777777" w:rsidR="007C53D6" w:rsidRPr="005D1279" w:rsidRDefault="007C53D6" w:rsidP="007C53D6">
      <w:pPr>
        <w:spacing w:line="276" w:lineRule="auto"/>
        <w:jc w:val="both"/>
        <w:rPr>
          <w:rFonts w:cs="Arial"/>
          <w:b/>
          <w:szCs w:val="20"/>
        </w:rPr>
      </w:pPr>
    </w:p>
    <w:p w14:paraId="117A5AFB" w14:textId="77777777" w:rsidR="007C53D6" w:rsidRPr="005D1279" w:rsidRDefault="007C53D6" w:rsidP="007C53D6">
      <w:pPr>
        <w:spacing w:line="276" w:lineRule="auto"/>
        <w:jc w:val="both"/>
        <w:rPr>
          <w:rFonts w:cs="Arial"/>
          <w:bCs/>
          <w:szCs w:val="20"/>
        </w:rPr>
      </w:pPr>
      <w:r w:rsidRPr="005D1279">
        <w:rPr>
          <w:rFonts w:cs="Arial"/>
          <w:bCs/>
          <w:szCs w:val="20"/>
        </w:rPr>
        <w:t xml:space="preserve">Z dnem začetka postopka pridobivanja državnih pomoči za reševanje in prestrukturiranje upravičenca (ali kateregakoli </w:t>
      </w:r>
      <w:proofErr w:type="spellStart"/>
      <w:r w:rsidRPr="005D1279">
        <w:rPr>
          <w:rFonts w:cs="Arial"/>
          <w:bCs/>
          <w:szCs w:val="20"/>
        </w:rPr>
        <w:t>konzorcijskega</w:t>
      </w:r>
      <w:proofErr w:type="spellEnd"/>
      <w:r w:rsidRPr="005D1279">
        <w:rPr>
          <w:rFonts w:cs="Arial"/>
          <w:bCs/>
          <w:szCs w:val="20"/>
        </w:rPr>
        <w:t xml:space="preserve"> partnerja) v težavah po vsakokratnem veljavnem predpisu, ki ureja pomoč za reševanje in prestrukturiranje gospodarskih družb v težavah, predvsem po Zakonu o pomoči za reševanje in prestrukturiranje gospodarskih družb in zadrug v težavah (Uradni list RS, št. </w:t>
      </w:r>
      <w:hyperlink r:id="rId24" w:tgtFrame="_blank" w:tooltip="Zakon o pomoči za reševanje in prestrukturiranje gospodarskih družb in zadrug v težavah (ZPRPGDZT)" w:history="1">
        <w:r w:rsidRPr="005D1279">
          <w:rPr>
            <w:rStyle w:val="Hiperpovezava"/>
            <w:rFonts w:cs="Arial"/>
            <w:bCs/>
            <w:szCs w:val="20"/>
          </w:rPr>
          <w:t>5/17</w:t>
        </w:r>
      </w:hyperlink>
      <w:r w:rsidRPr="005D1279">
        <w:rPr>
          <w:rFonts w:cs="Arial"/>
          <w:bCs/>
          <w:szCs w:val="20"/>
        </w:rPr>
        <w:t>), in z dnem, ko postane upravičenec podjetje v težavah skladno z 18. točko 2. člena Uredbe Komisije (EU) št. 651/2014 z dne 17. junija 2014 o razglasitvi nekaterih vrst pomoči za združljive z notranjim trgom pri uporabi členov 107 in 108 Pogodbe, ali sorodno določbo predpisa, ki bi</w:t>
      </w:r>
      <w:r w:rsidRPr="005D1279">
        <w:rPr>
          <w:rFonts w:cs="Arial"/>
        </w:rPr>
        <w:t xml:space="preserve"> </w:t>
      </w:r>
      <w:r w:rsidRPr="005D1279">
        <w:rPr>
          <w:rFonts w:cs="Arial"/>
          <w:bCs/>
          <w:szCs w:val="20"/>
        </w:rPr>
        <w:t>jo nadomestil, ministrstvo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Republike Slovenije.</w:t>
      </w:r>
    </w:p>
    <w:p w14:paraId="1E01194A" w14:textId="77777777" w:rsidR="007C53D6" w:rsidRPr="005D1279" w:rsidRDefault="007C53D6" w:rsidP="007C53D6">
      <w:pPr>
        <w:spacing w:after="160" w:line="276" w:lineRule="auto"/>
        <w:jc w:val="both"/>
        <w:rPr>
          <w:rFonts w:eastAsiaTheme="minorHAnsi" w:cs="Arial"/>
          <w:b/>
          <w:bCs/>
          <w:kern w:val="2"/>
          <w:szCs w:val="20"/>
          <w14:ligatures w14:val="standardContextual"/>
        </w:rPr>
      </w:pPr>
      <w:bookmarkStart w:id="42" w:name="_Hlk171070635"/>
    </w:p>
    <w:p w14:paraId="2B33F803"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XV. PROTIKORUPCIJSKA KLAVZULA IN PREPOVED POSLOVANJA Z MINISTRSTVOM (POSREDNIŠKIM TELESOM)</w:t>
      </w:r>
    </w:p>
    <w:bookmarkEnd w:id="42"/>
    <w:p w14:paraId="03BE538D"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43. člen</w:t>
      </w:r>
    </w:p>
    <w:p w14:paraId="3797EE23"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5A978B1B"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Če se ugotovi, da za upravičenca obstaja prepoved poslovanja iz 35. člena Zakona o integriteti in preprečevanju korupcije (Uradni list RS, št. 69/11 – uradno prečiščeno besedilo, 158/20, 3/22 – </w:t>
      </w:r>
      <w:proofErr w:type="spellStart"/>
      <w:r w:rsidRPr="005D1279">
        <w:rPr>
          <w:rFonts w:eastAsiaTheme="minorHAnsi" w:cs="Arial"/>
          <w:kern w:val="2"/>
          <w:szCs w:val="20"/>
          <w14:ligatures w14:val="standardContextual"/>
        </w:rPr>
        <w:t>ZDeb</w:t>
      </w:r>
      <w:proofErr w:type="spellEnd"/>
      <w:r w:rsidRPr="005D1279">
        <w:rPr>
          <w:rFonts w:eastAsiaTheme="minorHAnsi" w:cs="Arial"/>
          <w:kern w:val="2"/>
          <w:szCs w:val="20"/>
          <w14:ligatures w14:val="standardContextual"/>
        </w:rPr>
        <w:t xml:space="preserve"> in 16/23 – </w:t>
      </w:r>
      <w:proofErr w:type="spellStart"/>
      <w:r w:rsidRPr="005D1279">
        <w:rPr>
          <w:rFonts w:eastAsiaTheme="minorHAnsi" w:cs="Arial"/>
          <w:kern w:val="2"/>
          <w:szCs w:val="20"/>
          <w14:ligatures w14:val="standardContextual"/>
        </w:rPr>
        <w:t>ZZPri</w:t>
      </w:r>
      <w:proofErr w:type="spellEnd"/>
      <w:r w:rsidRPr="005D1279">
        <w:rPr>
          <w:rFonts w:eastAsiaTheme="minorHAnsi" w:cs="Arial"/>
          <w:kern w:val="2"/>
          <w:szCs w:val="20"/>
          <w14:ligatures w14:val="standardContextual"/>
        </w:rPr>
        <w:t>) oziroma smiselno enake določbe predpisa, ki bo nadomestil citirani zakon, je ta pogodba nična.</w:t>
      </w:r>
    </w:p>
    <w:p w14:paraId="02C0753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se ugotovi, da je ta pogodba nična, mora vsaka pogodbena stranka vrniti drugi vse, kar je na podlagi pogodbe prejela – upravičenec mora vrniti prejeta sredstva po tej pogodbi v roku 30 (tridesetih) dni od prejema pisnega poziva ministrstva, povečana za zakonske zamudne obresti od dneva nakazila na TRR upravičenca do dneva nakazila v dobro proračuna RS. Pogodbena stranka, ki je kriva za ničnost pogodbe, odgovarja drugi stranki tudi za škodo zaradi ničnosti pogodbe.</w:t>
      </w:r>
    </w:p>
    <w:p w14:paraId="2C5D4966"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11D58B0D"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XV. PREPOVED DVOJNEGA FINANCIRANJA</w:t>
      </w:r>
    </w:p>
    <w:p w14:paraId="484436A8"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44. člen</w:t>
      </w:r>
    </w:p>
    <w:p w14:paraId="7BF1A910"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s podpisom te pogodbe jamči, da za stroške, ki so predmet sofinanciranja, ni prejel drugih sredstev iz državnega proračuna, proračuna lokalnih skupnosti, proračuna EU ali drugih javnih virov.</w:t>
      </w:r>
    </w:p>
    <w:p w14:paraId="00EFC972"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prejema pisnega poziva ministrstva, povečana za zakonske zamudne obresti od dneva nakazila na TRR upravičenca do dneva nakazila v dobro proračuna RS.</w:t>
      </w:r>
    </w:p>
    <w:p w14:paraId="0A0FCCFF"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1B37F70E"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XVII. VAROVANJE OSEBNIH PODATKOV IN POSLOVNIH SKRIVNOSTI</w:t>
      </w:r>
    </w:p>
    <w:p w14:paraId="4D0D9DB4"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45. člen</w:t>
      </w:r>
    </w:p>
    <w:p w14:paraId="1E67DAC5" w14:textId="77777777" w:rsidR="007C53D6" w:rsidRPr="005D1279" w:rsidRDefault="007C53D6" w:rsidP="007C53D6">
      <w:pPr>
        <w:widowControl w:val="0"/>
        <w:tabs>
          <w:tab w:val="left" w:pos="0"/>
        </w:tabs>
        <w:spacing w:line="276" w:lineRule="auto"/>
        <w:jc w:val="both"/>
        <w:rPr>
          <w:rFonts w:cs="Arial"/>
          <w:szCs w:val="20"/>
        </w:rPr>
      </w:pPr>
      <w:r w:rsidRPr="005D1279">
        <w:rPr>
          <w:rFonts w:cs="Arial"/>
          <w:szCs w:val="20"/>
        </w:rPr>
        <w:lastRenderedPageBreak/>
        <w:t>Pogodbeni stranki se zavezujeta k varovanju osebnih podatkov in poslovnih skrivnosti v skladu z vsakokratno veljavnim predpisom, ki ureja varstvo osebnih podatkov in poslovnih skrivnosti, predvsem pa Splošno uredbo o varstvu podatkov GDPR ter z Zakonom o varstvu osebnih podatkov in Zakonom o poslovni skrivnosti (Uradni list RS, št. 22/19).</w:t>
      </w:r>
    </w:p>
    <w:p w14:paraId="11408798" w14:textId="77777777" w:rsidR="007C53D6" w:rsidRPr="005D1279" w:rsidRDefault="007C53D6" w:rsidP="007C53D6">
      <w:pPr>
        <w:widowControl w:val="0"/>
        <w:tabs>
          <w:tab w:val="left" w:pos="0"/>
        </w:tabs>
        <w:spacing w:line="276" w:lineRule="auto"/>
        <w:jc w:val="both"/>
        <w:rPr>
          <w:rFonts w:cs="Arial"/>
          <w:szCs w:val="20"/>
        </w:rPr>
      </w:pPr>
    </w:p>
    <w:p w14:paraId="739E8564" w14:textId="77777777" w:rsidR="007C53D6" w:rsidRPr="005D1279" w:rsidRDefault="007C53D6" w:rsidP="007C53D6">
      <w:pPr>
        <w:widowControl w:val="0"/>
        <w:tabs>
          <w:tab w:val="left" w:pos="0"/>
        </w:tabs>
        <w:spacing w:line="276" w:lineRule="auto"/>
        <w:jc w:val="both"/>
        <w:rPr>
          <w:rFonts w:cs="Arial"/>
          <w:szCs w:val="20"/>
        </w:rPr>
      </w:pPr>
      <w:r w:rsidRPr="005D1279">
        <w:rPr>
          <w:rFonts w:cs="Arial"/>
          <w:szCs w:val="20"/>
        </w:rPr>
        <w:t>Vsaka oseba, ki bo pri upravičencu zbirala, obdelovala ali kako drugače dostopala do osebnih podatkov (vključno pri delu z informacijskim sistemom organa upravljanja), mora ministrstvu predhodno predložiti podpisano izjavo o varovanju osebnih podatkov.</w:t>
      </w:r>
    </w:p>
    <w:p w14:paraId="23704FDB" w14:textId="77777777" w:rsidR="007C53D6" w:rsidRPr="005D1279" w:rsidRDefault="007C53D6" w:rsidP="007C53D6">
      <w:pPr>
        <w:widowControl w:val="0"/>
        <w:tabs>
          <w:tab w:val="left" w:pos="0"/>
        </w:tabs>
        <w:spacing w:line="276" w:lineRule="auto"/>
        <w:jc w:val="both"/>
        <w:rPr>
          <w:rFonts w:cs="Arial"/>
          <w:szCs w:val="20"/>
        </w:rPr>
      </w:pPr>
    </w:p>
    <w:p w14:paraId="26B44839" w14:textId="77777777" w:rsidR="007C53D6" w:rsidRPr="005D1279" w:rsidRDefault="007C53D6" w:rsidP="007C53D6">
      <w:pPr>
        <w:widowControl w:val="0"/>
        <w:tabs>
          <w:tab w:val="left" w:pos="0"/>
        </w:tabs>
        <w:spacing w:line="276" w:lineRule="auto"/>
        <w:jc w:val="both"/>
        <w:rPr>
          <w:rFonts w:cs="Arial"/>
          <w:szCs w:val="20"/>
        </w:rPr>
      </w:pPr>
      <w:r w:rsidRPr="005D1279">
        <w:rPr>
          <w:rFonts w:cs="Arial"/>
          <w:szCs w:val="20"/>
        </w:rPr>
        <w:t>Ministrstvo na podlagi 69. člena in Priloge XVII Uredbe 2021/1060/EU obdeluje osebne podatke izključno  za namen revizij in nadzora ter za zagotovitev primerljivih informacij o porabi sredstev v zvezi z operacijo. V ta namen bo moral upravičenec pri izvajanju operacije zagotoviti podatke o dejanskih lastnikih upravičenca ali izvajalca in podizvajalca (kadar njihova dela presegajo 50.000 EUR), kot so opredeljeni v točki 6 člena 3 Direktive 2015/849/EU, in sicer imena in priimke, datume rojstva in identifikacijske številke za DDV ali davčne identifikacijske številke.</w:t>
      </w:r>
    </w:p>
    <w:p w14:paraId="6D436701" w14:textId="77777777" w:rsidR="007C53D6" w:rsidRPr="005D1279" w:rsidRDefault="007C53D6" w:rsidP="007C53D6">
      <w:pPr>
        <w:widowControl w:val="0"/>
        <w:tabs>
          <w:tab w:val="left" w:pos="0"/>
        </w:tabs>
        <w:spacing w:line="276" w:lineRule="auto"/>
        <w:jc w:val="both"/>
        <w:rPr>
          <w:rFonts w:cs="Arial"/>
          <w:szCs w:val="20"/>
        </w:rPr>
      </w:pPr>
    </w:p>
    <w:p w14:paraId="4DD38953" w14:textId="77777777" w:rsidR="007C53D6" w:rsidRPr="005D1279" w:rsidRDefault="007C53D6" w:rsidP="007C53D6">
      <w:pPr>
        <w:widowControl w:val="0"/>
        <w:tabs>
          <w:tab w:val="left" w:pos="0"/>
        </w:tabs>
        <w:spacing w:line="276" w:lineRule="auto"/>
        <w:jc w:val="both"/>
        <w:rPr>
          <w:rFonts w:cs="Arial"/>
          <w:szCs w:val="20"/>
        </w:rPr>
      </w:pPr>
      <w:r w:rsidRPr="005D1279">
        <w:rPr>
          <w:rFonts w:cs="Arial"/>
          <w:szCs w:val="20"/>
        </w:rPr>
        <w:t>Upravičenec, ki je skladno z zakonom, ki ureja preprečevanje pranja denarja in financiranja terorizma, zavezan k vpisu podatkov v Register dejanskih lastnikov (v nadaljnjem besedilu: Register), ki ga vodi Agencija Republike Slovenije za javnopravne evidence in storitve (AJPES), s podpisom pogodbe o sofinanciranju zagotavlja, da so v Registru vpisani podatki o njegovih dejanskih lastnikih. Upravičenec, ki skladno z zakonom, ki ureja preprečevanje pranja denarja in financiranja terorizma, ni zavezan k vpisu podatkov v Register, bo moral na poziv ministrstva in v roku, postavljenem v pozivu, ministrstvu posredoval točne, popolne in posodobljene podatke o njegovih dejanskih lastnikih.</w:t>
      </w:r>
    </w:p>
    <w:p w14:paraId="474807A6" w14:textId="77777777" w:rsidR="007C53D6" w:rsidRPr="005D1279" w:rsidRDefault="007C53D6" w:rsidP="007C53D6">
      <w:pPr>
        <w:widowControl w:val="0"/>
        <w:tabs>
          <w:tab w:val="left" w:pos="0"/>
        </w:tabs>
        <w:spacing w:line="276" w:lineRule="auto"/>
        <w:jc w:val="both"/>
        <w:rPr>
          <w:rFonts w:cs="Arial"/>
          <w:szCs w:val="20"/>
        </w:rPr>
      </w:pPr>
    </w:p>
    <w:p w14:paraId="315A449F" w14:textId="77777777" w:rsidR="007C53D6" w:rsidRPr="005D1279" w:rsidRDefault="007C53D6" w:rsidP="007C53D6">
      <w:pPr>
        <w:widowControl w:val="0"/>
        <w:tabs>
          <w:tab w:val="left" w:pos="0"/>
        </w:tabs>
        <w:spacing w:line="276" w:lineRule="auto"/>
        <w:jc w:val="both"/>
        <w:rPr>
          <w:rFonts w:cs="Arial"/>
          <w:szCs w:val="20"/>
        </w:rPr>
      </w:pPr>
      <w:r w:rsidRPr="005D1279">
        <w:rPr>
          <w:rFonts w:cs="Arial"/>
          <w:szCs w:val="20"/>
        </w:rPr>
        <w:t>Upravičenec bo moral na poziv ministrstva in v roku, postavljenem v pozivu, ministrstvu posredovati točne, popolne in posodobljene podatke o dejanskih lastnikih izvajalcev in podizvajalcev (kadar njihova dela presegajo 50.000 EUR), katere je ministrstvo kot posredniško telo dolžno zagotavljati po predpisih, ki urejajo izvajanje evropske kohezijske politike. Upravičenec bo moral izvajalce in podizvajalce (kadar njihova dela presegajo 50.000 EUR) seznaniti z obveznostjo zagotavljanja podatkov o njihovih dejanskih lastnikih, prav tako bo moral vse z njim povezane fizične osebe, ki bodo sodelovale pri izvajanju operacije in katerih osebni podatki se bodo obdelovali, obvestiti, da bo obdeloval njihove osebne podatke ter jih seznaniti s pravno podlago za obdelavo.</w:t>
      </w:r>
    </w:p>
    <w:p w14:paraId="6F074F04" w14:textId="77777777" w:rsidR="007C53D6" w:rsidRPr="005D1279" w:rsidRDefault="007C53D6" w:rsidP="007C53D6">
      <w:pPr>
        <w:widowControl w:val="0"/>
        <w:tabs>
          <w:tab w:val="left" w:pos="0"/>
        </w:tabs>
        <w:spacing w:line="276" w:lineRule="auto"/>
        <w:jc w:val="both"/>
        <w:rPr>
          <w:rFonts w:cs="Arial"/>
          <w:szCs w:val="20"/>
        </w:rPr>
      </w:pPr>
    </w:p>
    <w:p w14:paraId="066F42B2" w14:textId="77777777" w:rsidR="007C53D6" w:rsidRPr="005D1279" w:rsidRDefault="007C53D6" w:rsidP="007C53D6">
      <w:pPr>
        <w:widowControl w:val="0"/>
        <w:tabs>
          <w:tab w:val="left" w:pos="0"/>
        </w:tabs>
        <w:spacing w:line="276" w:lineRule="auto"/>
        <w:jc w:val="both"/>
        <w:rPr>
          <w:rFonts w:cs="Arial"/>
          <w:szCs w:val="20"/>
        </w:rPr>
      </w:pPr>
      <w:r w:rsidRPr="005D1279">
        <w:rPr>
          <w:rFonts w:cs="Arial"/>
          <w:szCs w:val="20"/>
        </w:rPr>
        <w:t xml:space="preserve">Upravičenec se strinja, da se bodo podatki o operaciji, za katere je tako določeno s predpisi ali so javnega značaja, lahko objavljali. Slednje vključuje predvsem tudi dejstvo, da bo upravičenec vključen na seznam upravičencev, ki bo obsegal navedbo upravičenca in občine, naziv operacije, regijo upravičenca in znesek javnih virov sofinanciranja operacije. Objave podatkov o operaciji in upravičencu bodo izvedene v skladu z zakonom, ki ureja dostop do informacij javnega značaja, in zakonom, ki ureja varstvo osebnih podatkov.  </w:t>
      </w:r>
    </w:p>
    <w:p w14:paraId="755E4C0D" w14:textId="77777777" w:rsidR="007C53D6" w:rsidRPr="005D1279" w:rsidRDefault="007C53D6" w:rsidP="007C53D6">
      <w:pPr>
        <w:spacing w:after="160" w:line="276" w:lineRule="auto"/>
        <w:jc w:val="both"/>
        <w:rPr>
          <w:rFonts w:eastAsiaTheme="minorHAnsi" w:cs="Arial"/>
          <w:b/>
          <w:bCs/>
          <w:kern w:val="2"/>
          <w:szCs w:val="20"/>
          <w14:ligatures w14:val="standardContextual"/>
        </w:rPr>
      </w:pPr>
    </w:p>
    <w:p w14:paraId="3D988110"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XVIII. OBVEŠČANJE IN KOMUNICIRANJE V ZVEZI S PODPORO IZ SKLADOV</w:t>
      </w:r>
    </w:p>
    <w:p w14:paraId="1E9C23D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46. člen</w:t>
      </w:r>
    </w:p>
    <w:p w14:paraId="6717F7E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Upravičenci in izvajalci finančnih instrumentov, ki so za operacijo prejeli podporo iz skladov EU, izvajajo dejavnosti prepoznavnosti, preglednosti in komuniciranja na način, kot ga določa 50. člen Uredbe 2021/1060/EU in navodila organa upravljanja, ki se nanašajo na področje komuniciranja vsebin kohezijske politike v programskem obdobju 2021–2027.</w:t>
      </w:r>
    </w:p>
    <w:p w14:paraId="1D8F0C80"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V skladu z zahtevami iz prejšnjega odstavka se upravičenec zaveže, da bo za potrebe obveščanja in komuniciranja v dokumente in komunikacijsko gradivo, ki zadevajo izvajanje operacije in so namenjeni javnosti ali udeležencem, vključil izjavo, v kateri na prepoznaven način izpostavijo podporo iz Unije. Na </w:t>
      </w:r>
      <w:r w:rsidRPr="005D1279">
        <w:rPr>
          <w:rFonts w:eastAsiaTheme="minorHAnsi" w:cs="Arial"/>
          <w:kern w:val="2"/>
          <w:szCs w:val="20"/>
          <w14:ligatures w14:val="standardContextual"/>
        </w:rPr>
        <w:lastRenderedPageBreak/>
        <w:t>zahtevo ministrstva mora upravičenec sodelovati pri aktivnostih informiranja in komuniciranja, ki jih organizira ministrstvo ali organ upravljanja.</w:t>
      </w:r>
    </w:p>
    <w:p w14:paraId="13DF565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soglaša z objavo podatkov o operaciji, ki so javnega značaja, če je objava določena s predpisi evropske kohezijske politike.</w:t>
      </w:r>
    </w:p>
    <w:p w14:paraId="79FFA775"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5FC836A0"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XIX. HRAMBA DOKUMENTACIJE O OPERACIJI</w:t>
      </w:r>
    </w:p>
    <w:p w14:paraId="1EE49389"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47. člen</w:t>
      </w:r>
    </w:p>
    <w:p w14:paraId="41FCA87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14D7B1D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primeru neskladja rokov veljajo določila Uredbe 2021/1060/EU.</w:t>
      </w:r>
    </w:p>
    <w:p w14:paraId="31CDC844"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Upravičenec mora zagotoviti dostopnost do vseh dokumentov o izdatkih operacije za obdobje petih let od 31. decembra leta, v katerem je organ upravljanja opravil zadnje plačilo upravičencu, če ni drugače določeno z 82. členom Uredbe 2021/1060/EU oziroma predpisom, ki bi jo nadomestil. O natančnem datumu za hrambo dokumentacije bo upravičenec po končani operaciji pisno obveščen s strani ministrstva.</w:t>
      </w:r>
    </w:p>
    <w:p w14:paraId="3E889FA9"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pravila o državnih pomočeh določajo daljše roke hrambe in dostopnosti dokumentov, se uporabijo slednja.</w:t>
      </w:r>
    </w:p>
    <w:p w14:paraId="1A61F0C3"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prejema pisnega poziva ministrstva, povečana za zakonske zamudne obresti od dneva nakazila na TRR upravičenca do dneva nakazila v dobro proračuna RS.</w:t>
      </w:r>
    </w:p>
    <w:p w14:paraId="3A5E1E90"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47C75D38"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XX. SKRBNIKI POGODB</w:t>
      </w:r>
    </w:p>
    <w:p w14:paraId="464FFE31"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48. člen</w:t>
      </w:r>
    </w:p>
    <w:p w14:paraId="05D77745" w14:textId="77777777" w:rsidR="007C53D6" w:rsidRPr="005D1279" w:rsidRDefault="007C53D6" w:rsidP="007C53D6">
      <w:pPr>
        <w:spacing w:line="276" w:lineRule="auto"/>
        <w:jc w:val="both"/>
        <w:rPr>
          <w:rFonts w:cs="Arial"/>
          <w:szCs w:val="20"/>
        </w:rPr>
      </w:pPr>
      <w:r w:rsidRPr="005D1279">
        <w:rPr>
          <w:rFonts w:cs="Arial"/>
          <w:szCs w:val="20"/>
        </w:rPr>
        <w:t xml:space="preserve">Skrbnik pogodbe skrbi za pravilno, pravočasno, zakonito, gospodarno in učinkovito izvedbo operacije. </w:t>
      </w:r>
    </w:p>
    <w:p w14:paraId="360740E6" w14:textId="77777777" w:rsidR="007C53D6" w:rsidRPr="005D1279" w:rsidRDefault="007C53D6" w:rsidP="007C53D6">
      <w:pPr>
        <w:spacing w:line="276" w:lineRule="auto"/>
        <w:jc w:val="both"/>
        <w:rPr>
          <w:rFonts w:cs="Arial"/>
          <w:szCs w:val="20"/>
        </w:rPr>
      </w:pPr>
    </w:p>
    <w:p w14:paraId="4F517F2F" w14:textId="77777777" w:rsidR="007C53D6" w:rsidRPr="005D1279" w:rsidRDefault="007C53D6" w:rsidP="007C53D6">
      <w:pPr>
        <w:spacing w:line="276" w:lineRule="auto"/>
        <w:jc w:val="both"/>
        <w:rPr>
          <w:rFonts w:cs="Arial"/>
          <w:szCs w:val="20"/>
        </w:rPr>
      </w:pPr>
      <w:r w:rsidRPr="005D1279">
        <w:rPr>
          <w:rFonts w:cs="Arial"/>
          <w:szCs w:val="20"/>
        </w:rPr>
        <w:t>Če skrbnik pogodbe na strani ministrstva ali upravičenca v zvezi z izvrševanjem te pogodbe izve ali je kako drugače obveščen o dejanju, ki bi lahko imelo znake kaznivega dejanja, za katera se storilec preganja po uradni dolžnosti, je o tem dolžan nemudoma obvestiti ministrstvo.</w:t>
      </w:r>
    </w:p>
    <w:p w14:paraId="048920CB" w14:textId="77777777" w:rsidR="007C53D6" w:rsidRPr="005D1279" w:rsidRDefault="007C53D6" w:rsidP="007C53D6">
      <w:pPr>
        <w:spacing w:line="276" w:lineRule="auto"/>
        <w:jc w:val="both"/>
        <w:rPr>
          <w:rFonts w:cs="Arial"/>
          <w:szCs w:val="20"/>
        </w:rPr>
      </w:pPr>
    </w:p>
    <w:p w14:paraId="1BBBC2BF" w14:textId="77777777" w:rsidR="007C53D6" w:rsidRPr="005D1279" w:rsidRDefault="007C53D6" w:rsidP="007C53D6">
      <w:pPr>
        <w:spacing w:line="276" w:lineRule="auto"/>
        <w:jc w:val="both"/>
        <w:rPr>
          <w:rFonts w:cs="Arial"/>
          <w:szCs w:val="20"/>
        </w:rPr>
      </w:pPr>
      <w:r w:rsidRPr="005D1279">
        <w:rPr>
          <w:rFonts w:cs="Arial"/>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zakonodajo, ki ureja varstvo osebnih podatkov in poslovne skrivnosti </w:t>
      </w:r>
    </w:p>
    <w:p w14:paraId="0D2AD94E" w14:textId="77777777" w:rsidR="007C53D6" w:rsidRPr="005D1279" w:rsidRDefault="007C53D6" w:rsidP="007C53D6">
      <w:pPr>
        <w:spacing w:line="276" w:lineRule="auto"/>
        <w:jc w:val="both"/>
        <w:rPr>
          <w:rFonts w:cs="Arial"/>
          <w:szCs w:val="20"/>
        </w:rPr>
      </w:pPr>
    </w:p>
    <w:p w14:paraId="3FDF367D" w14:textId="77777777" w:rsidR="007C53D6" w:rsidRPr="005D1279" w:rsidRDefault="007C53D6" w:rsidP="007C53D6">
      <w:pPr>
        <w:spacing w:line="276" w:lineRule="auto"/>
        <w:jc w:val="both"/>
        <w:rPr>
          <w:rFonts w:cs="Arial"/>
          <w:szCs w:val="20"/>
        </w:rPr>
      </w:pPr>
      <w:r w:rsidRPr="005D1279">
        <w:rPr>
          <w:rFonts w:cs="Arial"/>
          <w:szCs w:val="20"/>
        </w:rPr>
        <w:t xml:space="preserve">Skrbnik/ca pogodbe na strani ministrstva je __________________ </w:t>
      </w:r>
    </w:p>
    <w:p w14:paraId="713A393E" w14:textId="77777777" w:rsidR="007C53D6" w:rsidRPr="005D1279" w:rsidRDefault="007C53D6" w:rsidP="007C53D6">
      <w:pPr>
        <w:spacing w:line="276" w:lineRule="auto"/>
        <w:jc w:val="both"/>
        <w:rPr>
          <w:rFonts w:cs="Arial"/>
          <w:szCs w:val="20"/>
        </w:rPr>
      </w:pPr>
      <w:r w:rsidRPr="005D1279">
        <w:rPr>
          <w:rFonts w:cs="Arial"/>
          <w:szCs w:val="20"/>
        </w:rPr>
        <w:t>Skrbnik/ca pogodbe na strani upravičenca je _________________</w:t>
      </w:r>
    </w:p>
    <w:p w14:paraId="61B2E593" w14:textId="77777777" w:rsidR="007C53D6" w:rsidRPr="005D1279" w:rsidRDefault="007C53D6" w:rsidP="007C53D6">
      <w:pPr>
        <w:spacing w:line="276" w:lineRule="auto"/>
        <w:jc w:val="both"/>
        <w:rPr>
          <w:rFonts w:cs="Arial"/>
          <w:szCs w:val="20"/>
        </w:rPr>
      </w:pPr>
    </w:p>
    <w:p w14:paraId="271E2187" w14:textId="77777777" w:rsidR="007C53D6" w:rsidRPr="005D1279" w:rsidRDefault="007C53D6" w:rsidP="007C53D6">
      <w:pPr>
        <w:spacing w:line="276" w:lineRule="auto"/>
        <w:jc w:val="both"/>
        <w:rPr>
          <w:rFonts w:eastAsia="Calibri" w:cs="Arial"/>
          <w:szCs w:val="20"/>
        </w:rPr>
      </w:pPr>
      <w:r w:rsidRPr="005D1279">
        <w:rPr>
          <w:rFonts w:eastAsia="Calibri" w:cs="Arial"/>
          <w:szCs w:val="20"/>
        </w:rPr>
        <w:t>Pogodbeni stranki sta soglasni, da poleg drugih načinov komuniciranja v zvezi z operacijo uporabljata tudi elektronsko pošto kot redni način medsebojne komunikacije. Za pošiljanje te pošte se uporablja elektronski naslov skrbnika na strani ministrstva: _______________ in elektronski naslov skrbnika pogodbe na strani upravičenca: _________.</w:t>
      </w:r>
    </w:p>
    <w:p w14:paraId="49F90BD0" w14:textId="77777777" w:rsidR="007C53D6" w:rsidRPr="005D1279" w:rsidRDefault="007C53D6" w:rsidP="007C53D6">
      <w:pPr>
        <w:spacing w:line="276" w:lineRule="auto"/>
        <w:jc w:val="both"/>
        <w:rPr>
          <w:rFonts w:eastAsia="Calibri" w:cs="Arial"/>
          <w:color w:val="000000"/>
          <w:szCs w:val="20"/>
          <w:lang w:eastAsia="sl-SI"/>
        </w:rPr>
      </w:pPr>
    </w:p>
    <w:p w14:paraId="7247073F" w14:textId="77777777" w:rsidR="007C53D6" w:rsidRPr="005D1279" w:rsidRDefault="007C53D6" w:rsidP="007C53D6">
      <w:pPr>
        <w:spacing w:line="276" w:lineRule="auto"/>
        <w:jc w:val="both"/>
        <w:rPr>
          <w:rFonts w:eastAsia="Calibri" w:cs="Arial"/>
          <w:color w:val="000000"/>
          <w:szCs w:val="20"/>
          <w:lang w:eastAsia="sl-SI"/>
        </w:rPr>
      </w:pPr>
      <w:r w:rsidRPr="005D1279">
        <w:rPr>
          <w:rFonts w:eastAsia="Calibri" w:cs="Arial"/>
          <w:color w:val="000000"/>
          <w:szCs w:val="20"/>
          <w:lang w:eastAsia="sl-SI"/>
        </w:rPr>
        <w:lastRenderedPageBreak/>
        <w:t xml:space="preserve">Če se v času trajanja pogodbenega razmerja skrbnik pogodbe zamenja, pogodbena stranka o tem z dopisom obvesti drugo pogodbeno stranko. Zamenjava skrbnika pogodbe se šteje za izvedeno z dnem prejema dopisa druge pogodbene stranke. </w:t>
      </w:r>
    </w:p>
    <w:p w14:paraId="29EDF02D"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2823C498"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XXI.  SKUPNE DOLOČBE</w:t>
      </w:r>
    </w:p>
    <w:p w14:paraId="7F39B150"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49. člen</w:t>
      </w:r>
    </w:p>
    <w:p w14:paraId="63544FCF"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 tej pogodbi se sofinancirajo le upravičeni stroški izvedbe operacije »________________ pod pogoji in zavezami, navedenimi v tej pogodbi, katerih neizpolnjevanje ali nedoseganje predstavlja bistveno kršitev te pogodbe. </w:t>
      </w:r>
    </w:p>
    <w:p w14:paraId="34869AE1"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Če se je operacija začela izvajati pred predložitvijo vloge za sofinanciranje, ministrstvo (posredniško telo) pred odobritvijo prvega zahtevka za izplačilo iz proračuna preveri skladnost izvajanja operacije z relevantno zakonodajo tudi za obdobje pred opravljenim izborom oziroma pred sklenitvijo pogodbe o sofinanciranju. V primeru odkritja kršitev ministrstvo (posredniško telo) določi rok za odpravo kršitve, v primeru </w:t>
      </w:r>
      <w:proofErr w:type="spellStart"/>
      <w:r w:rsidRPr="005D1279">
        <w:rPr>
          <w:rFonts w:eastAsiaTheme="minorHAnsi" w:cs="Arial"/>
          <w:kern w:val="2"/>
          <w:szCs w:val="20"/>
          <w14:ligatures w14:val="standardContextual"/>
        </w:rPr>
        <w:t>neodprave</w:t>
      </w:r>
      <w:proofErr w:type="spellEnd"/>
      <w:r w:rsidRPr="005D1279">
        <w:rPr>
          <w:rFonts w:eastAsiaTheme="minorHAnsi" w:cs="Arial"/>
          <w:kern w:val="2"/>
          <w:szCs w:val="20"/>
          <w14:ligatures w14:val="standardContextual"/>
        </w:rPr>
        <w:t xml:space="preserve"> kršitve pa lahko od te pogodbe odstopi s pisno izjavo.</w:t>
      </w:r>
    </w:p>
    <w:p w14:paraId="2AF08C0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V primeru bistvene kršitve te pogodbe s strani upravičenca ministrstvo (posredniško telo) določi rok za odpravo kršitve, v primeru </w:t>
      </w:r>
      <w:proofErr w:type="spellStart"/>
      <w:r w:rsidRPr="005D1279">
        <w:rPr>
          <w:rFonts w:eastAsiaTheme="minorHAnsi" w:cs="Arial"/>
          <w:kern w:val="2"/>
          <w:szCs w:val="20"/>
          <w14:ligatures w14:val="standardContextual"/>
        </w:rPr>
        <w:t>neodprave</w:t>
      </w:r>
      <w:proofErr w:type="spellEnd"/>
      <w:r w:rsidRPr="005D1279">
        <w:rPr>
          <w:rFonts w:eastAsiaTheme="minorHAnsi" w:cs="Arial"/>
          <w:kern w:val="2"/>
          <w:szCs w:val="20"/>
          <w14:ligatures w14:val="standardContextual"/>
        </w:rPr>
        <w:t xml:space="preserve"> kršitve pa lahko odstopi od pogodbe in zahteva vračilo vseh izplačanih sredstev, upravičenec pa mora vrniti prejeta sredstva po tej pogodbi v roku 30 (tridesetih) dni od prejema pisnega poziva ministrstva, povečana za zakonske zamudne obresti od dneva nakazila na TRR upravičenca do dneva nakazila v dobro proračuna RS.</w:t>
      </w:r>
    </w:p>
    <w:p w14:paraId="693967D2"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Ministrstvo (posredniško telo) lahko odstopi od pogodbe ter zahteva vračilo izplačanih sredstev, povečanih za zakonske zamudne obresti od dneva nakazila na TRR upravičenca do dneva nakazila v dobro proračuna RS, v posebnih primerih, določenih s to pogodbo, in v vseh drugih primerih kršitev pogodbenih obveznosti ali obveznosti, določenih v javnem razpisu, razpisni dokumentaciji, drugem predpisu ali dokumentu s področja izvajanja evropske kohezijske politike, kakor tudi v primerih</w:t>
      </w:r>
    </w:p>
    <w:p w14:paraId="5A50DDB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določenih z Obligacijskim zakonikom ali drugim predpisom. V primeru, da ministrstvo (posredniško telo) odstopi od pogodbe, se glede pravnih učinkov odstopa upoštevajo določbe Obligacijskega zakonika glede odstopnega upravičenja.</w:t>
      </w:r>
    </w:p>
    <w:p w14:paraId="6B56D46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primerih, ko lahko ministrstvo odstopi od pogodbe ter zahteva vračilo izplačanih sredstev, lahko po svoji presoji alternativno, kumulativno ali zaporedoma enostransko uveljavlja tudi naslednja upravičenja:</w:t>
      </w:r>
    </w:p>
    <w:p w14:paraId="7D1F5738"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začasno zadržanje izplačila dela ali vseh zahtevanih sredstev,</w:t>
      </w:r>
    </w:p>
    <w:p w14:paraId="3661FD73"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delna zavrnitev zahtevka za izplačilo oziroma zmanjšanje zahtevka za izplačilo za sporni del,</w:t>
      </w:r>
    </w:p>
    <w:p w14:paraId="6844F33A"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zavrnitev celotnega zahtevka za izplačilo ter posledično neizplačilo sredstev,</w:t>
      </w:r>
    </w:p>
    <w:p w14:paraId="3833D8BB"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zahtevek za vračilo dela ali vseh izplačanih sredstev (brez odstopa od pogodbe),</w:t>
      </w:r>
    </w:p>
    <w:p w14:paraId="380E3D8C"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izrek finančnega popravka.</w:t>
      </w:r>
    </w:p>
    <w:p w14:paraId="155C05D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primeru, da ministrstvo (posredniško telo) upravičencu izstavi zahtevek za vračilo sredstev, ne glede na pravni temelj, je ministrstvo (posredniško telo) upravičeno tudi do zakonskih zamudnih obresti od dneva nakazila sredstev na TRR upravičenca do dneva njihovega nakazila v dobro proračuna RS.</w:t>
      </w:r>
    </w:p>
    <w:p w14:paraId="0659DF9B"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40E3FB80"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XXII. SPREMEMBE POGODBE</w:t>
      </w:r>
    </w:p>
    <w:p w14:paraId="05342E34"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50. člen</w:t>
      </w:r>
    </w:p>
    <w:p w14:paraId="3DDD260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Spremembe te pogodbe so mogoče s sklenitvijo pisnega dodatka k pogodbi (aneks), ki ga skleneta pogodbeni stranki pred iztekom veljavnosti te pogodbe. </w:t>
      </w:r>
    </w:p>
    <w:p w14:paraId="6809C485"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lastRenderedPageBreak/>
        <w:t xml:space="preserve">Če upravičenec na poziv ministrstva v roku 15 (petnajstih) dni od prejema poziva ne sklene dodatka k pogodbi, ki ureja spremembe pogodbenih določil glede dinamike plačevanja, navodil posredniškega organa ali organa upravljanja ali znižanja sofinanciranja, zagreši bistveno kršitev pogodbe. V tem primeru ima vsaka pogodbena stranka pravico odstopiti od pogodbe, upravičenec pa mora vrniti vsa prejeta sredstva ali njihov sorazmeren del po tej pogodbi v roku 30 (tridesetih) dni od prejema pisnega poziva ministrstva, povečana za zakonske zamudne obresti od dneva nakazila na TRR upravičenca do dneva nakazila v dobro proračuna RS. </w:t>
      </w:r>
    </w:p>
    <w:p w14:paraId="59C50F90"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77F2DAB4"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XXIII. SKLENITEV IN VELJAVNOST POGODBE</w:t>
      </w:r>
    </w:p>
    <w:p w14:paraId="3ABD31F6"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51. člen</w:t>
      </w:r>
    </w:p>
    <w:p w14:paraId="07328CE7"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Pogodba začne veljati z dnem, ko jo podpišeta obe pogodbeni stranki, in velja do izteka vseh rokov, določenih v tej pogodbi, v katerih sta možna nadzor nad pogodbo in izrekanje finančnih popravkov, ki so določeni v tej pogodbi.</w:t>
      </w:r>
    </w:p>
    <w:p w14:paraId="395427ED"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z aneksom k tej pogodbi dogovorili za novo določbo, ki bo po smislu čim bližje neveljavni določbi.</w:t>
      </w:r>
    </w:p>
    <w:p w14:paraId="6C8C76CD"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V primeru neizpolnitve obveznosti v roku, ki je s to pogodbo določen kot bistvena sestavina te pogodbe, se ta pogodba šteje za razvezano, upravičenec pa mora vrniti prejeta sredstva po tej pogodbi v roku 30 (tridesetih) dni od prejema pisnega poziva ministrstva, povečana za zakonske zamudne obresti od dneva nakazila na TRR upravičenca do dneva nakazila v dobro proračuna RS. Vendar lahko ministrstvo to pogodbo ohrani v veljavi, če v 30 (tridesetih) dneh po preteku roka pisno izjavi upravičencu, da pogodbo ohranja v veljavi in da zahteva njeno izpolnitev.</w:t>
      </w:r>
    </w:p>
    <w:p w14:paraId="63B69028"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6DC527C5" w14:textId="77777777" w:rsidR="007C53D6" w:rsidRPr="005D1279" w:rsidRDefault="007C53D6" w:rsidP="007C53D6">
      <w:pPr>
        <w:spacing w:after="160" w:line="276" w:lineRule="auto"/>
        <w:jc w:val="both"/>
        <w:rPr>
          <w:rFonts w:eastAsiaTheme="minorHAnsi" w:cs="Arial"/>
          <w:b/>
          <w:bCs/>
          <w:kern w:val="2"/>
          <w:szCs w:val="20"/>
          <w14:ligatures w14:val="standardContextual"/>
        </w:rPr>
      </w:pPr>
      <w:r w:rsidRPr="005D1279">
        <w:rPr>
          <w:rFonts w:eastAsiaTheme="minorHAnsi" w:cs="Arial"/>
          <w:b/>
          <w:bCs/>
          <w:kern w:val="2"/>
          <w:szCs w:val="20"/>
          <w14:ligatures w14:val="standardContextual"/>
        </w:rPr>
        <w:t>XXIV. KONČNE DOLOČBE</w:t>
      </w:r>
    </w:p>
    <w:p w14:paraId="3F939738"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52. člen</w:t>
      </w:r>
    </w:p>
    <w:p w14:paraId="1C1D137E"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Pogodbeni stranki soglašata, da bosta nerešena vprašanja in morebitne spore reševali sporazumno. Če sporazumna rešitev spora ni mogoča, je za reševanje sporov pristojno sodišče v Ljubljani.</w:t>
      </w:r>
    </w:p>
    <w:p w14:paraId="22817B94" w14:textId="77777777" w:rsidR="007C53D6" w:rsidRPr="005D1279" w:rsidRDefault="007C53D6" w:rsidP="007C53D6">
      <w:pPr>
        <w:spacing w:after="160" w:line="276" w:lineRule="auto"/>
        <w:jc w:val="center"/>
        <w:rPr>
          <w:rFonts w:eastAsiaTheme="minorHAnsi" w:cs="Arial"/>
          <w:b/>
          <w:bCs/>
          <w:kern w:val="2"/>
          <w:szCs w:val="20"/>
          <w14:ligatures w14:val="standardContextual"/>
        </w:rPr>
      </w:pPr>
      <w:r w:rsidRPr="005D1279">
        <w:rPr>
          <w:rFonts w:eastAsiaTheme="minorHAnsi" w:cs="Arial"/>
          <w:b/>
          <w:bCs/>
          <w:kern w:val="2"/>
          <w:szCs w:val="20"/>
          <w14:ligatures w14:val="standardContextual"/>
        </w:rPr>
        <w:t>53. člen</w:t>
      </w:r>
    </w:p>
    <w:p w14:paraId="5C6E9616"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Pogodba je sklenjena v 5 (petih) enakih izvodih, od katerih prejme ministrstvo 3 (tri) izvode in upravičenec 2 (dva) izvoda. </w:t>
      </w:r>
    </w:p>
    <w:p w14:paraId="1980A21C" w14:textId="77777777" w:rsidR="007C53D6" w:rsidRPr="005D1279" w:rsidRDefault="007C53D6" w:rsidP="007C53D6">
      <w:pPr>
        <w:spacing w:after="160" w:line="276" w:lineRule="auto"/>
        <w:jc w:val="both"/>
        <w:rPr>
          <w:rFonts w:eastAsiaTheme="minorHAnsi" w:cs="Arial"/>
          <w:kern w:val="2"/>
          <w:szCs w:val="20"/>
          <w14:ligatures w14:val="standardContextual"/>
        </w:rPr>
      </w:pPr>
    </w:p>
    <w:tbl>
      <w:tblPr>
        <w:tblStyle w:val="Tabelamre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53D6" w:rsidRPr="005D1279" w14:paraId="0E62A240" w14:textId="77777777" w:rsidTr="006703A2">
        <w:tc>
          <w:tcPr>
            <w:tcW w:w="4531" w:type="dxa"/>
          </w:tcPr>
          <w:p w14:paraId="76D7D706" w14:textId="77777777" w:rsidR="007C53D6" w:rsidRPr="005D1279" w:rsidRDefault="007C53D6" w:rsidP="006703A2">
            <w:pPr>
              <w:spacing w:line="276" w:lineRule="auto"/>
              <w:rPr>
                <w:rFonts w:eastAsiaTheme="minorHAnsi" w:cs="Arial"/>
                <w:szCs w:val="20"/>
              </w:rPr>
            </w:pPr>
            <w:r w:rsidRPr="005D1279">
              <w:rPr>
                <w:rFonts w:eastAsiaTheme="minorHAnsi" w:cs="Arial"/>
                <w:szCs w:val="20"/>
              </w:rPr>
              <w:t>Upravičenec</w:t>
            </w:r>
          </w:p>
        </w:tc>
        <w:tc>
          <w:tcPr>
            <w:tcW w:w="4531" w:type="dxa"/>
          </w:tcPr>
          <w:p w14:paraId="5160ECA0" w14:textId="77777777" w:rsidR="007C53D6" w:rsidRPr="005D1279" w:rsidRDefault="007C53D6" w:rsidP="006703A2">
            <w:pPr>
              <w:spacing w:line="276" w:lineRule="auto"/>
              <w:jc w:val="right"/>
              <w:rPr>
                <w:rFonts w:eastAsiaTheme="minorHAnsi" w:cs="Arial"/>
                <w:szCs w:val="20"/>
              </w:rPr>
            </w:pPr>
            <w:r w:rsidRPr="005D1279">
              <w:rPr>
                <w:rFonts w:eastAsiaTheme="minorHAnsi" w:cs="Arial"/>
                <w:szCs w:val="20"/>
              </w:rPr>
              <w:t>Republika Slovenija</w:t>
            </w:r>
          </w:p>
        </w:tc>
      </w:tr>
      <w:tr w:rsidR="007C53D6" w:rsidRPr="005D1279" w14:paraId="1AD23D56" w14:textId="77777777" w:rsidTr="006703A2">
        <w:tc>
          <w:tcPr>
            <w:tcW w:w="4531" w:type="dxa"/>
          </w:tcPr>
          <w:p w14:paraId="78F728D8" w14:textId="77777777" w:rsidR="007C53D6" w:rsidRPr="005D1279" w:rsidRDefault="007C53D6" w:rsidP="006703A2">
            <w:pPr>
              <w:spacing w:line="276" w:lineRule="auto"/>
              <w:rPr>
                <w:rFonts w:eastAsiaTheme="minorHAnsi" w:cs="Arial"/>
                <w:szCs w:val="20"/>
              </w:rPr>
            </w:pPr>
            <w:r w:rsidRPr="005D1279">
              <w:rPr>
                <w:rFonts w:eastAsiaTheme="minorHAnsi" w:cs="Arial"/>
                <w:szCs w:val="20"/>
              </w:rPr>
              <w:t>NAZIV</w:t>
            </w:r>
          </w:p>
          <w:p w14:paraId="3CE6DE21" w14:textId="77777777" w:rsidR="007C53D6" w:rsidRPr="005D1279" w:rsidRDefault="007C53D6" w:rsidP="006703A2">
            <w:pPr>
              <w:spacing w:line="276" w:lineRule="auto"/>
              <w:rPr>
                <w:rFonts w:eastAsiaTheme="minorHAnsi" w:cs="Arial"/>
                <w:szCs w:val="20"/>
              </w:rPr>
            </w:pPr>
            <w:r w:rsidRPr="005D1279">
              <w:rPr>
                <w:rFonts w:eastAsiaTheme="minorHAnsi" w:cs="Arial"/>
                <w:szCs w:val="20"/>
              </w:rPr>
              <w:t>Direktor</w:t>
            </w:r>
          </w:p>
        </w:tc>
        <w:tc>
          <w:tcPr>
            <w:tcW w:w="4531" w:type="dxa"/>
          </w:tcPr>
          <w:p w14:paraId="7FE474F9" w14:textId="77777777" w:rsidR="007C53D6" w:rsidRPr="005D1279" w:rsidRDefault="007C53D6" w:rsidP="006703A2">
            <w:pPr>
              <w:spacing w:line="276" w:lineRule="auto"/>
              <w:jc w:val="right"/>
              <w:rPr>
                <w:rFonts w:eastAsiaTheme="minorHAnsi" w:cs="Arial"/>
                <w:szCs w:val="20"/>
              </w:rPr>
            </w:pPr>
            <w:r w:rsidRPr="005D1279">
              <w:rPr>
                <w:rFonts w:eastAsiaTheme="minorHAnsi" w:cs="Arial"/>
                <w:szCs w:val="20"/>
              </w:rPr>
              <w:t>Ministrstvo za gospodarstvo, turizem in šport</w:t>
            </w:r>
          </w:p>
          <w:p w14:paraId="7A685E41" w14:textId="77777777" w:rsidR="007C53D6" w:rsidRPr="005D1279" w:rsidRDefault="007C53D6" w:rsidP="006703A2">
            <w:pPr>
              <w:spacing w:line="276" w:lineRule="auto"/>
              <w:jc w:val="right"/>
              <w:rPr>
                <w:rFonts w:eastAsiaTheme="minorHAnsi" w:cs="Arial"/>
                <w:szCs w:val="20"/>
              </w:rPr>
            </w:pPr>
            <w:r w:rsidRPr="005D1279">
              <w:rPr>
                <w:rFonts w:eastAsiaTheme="minorHAnsi" w:cs="Arial"/>
                <w:szCs w:val="20"/>
              </w:rPr>
              <w:t>Matjaž Han</w:t>
            </w:r>
          </w:p>
          <w:p w14:paraId="10F4CFBD" w14:textId="77777777" w:rsidR="007C53D6" w:rsidRPr="005D1279" w:rsidRDefault="007C53D6" w:rsidP="006703A2">
            <w:pPr>
              <w:spacing w:line="276" w:lineRule="auto"/>
              <w:jc w:val="right"/>
              <w:rPr>
                <w:rFonts w:eastAsiaTheme="minorHAnsi" w:cs="Arial"/>
                <w:szCs w:val="20"/>
              </w:rPr>
            </w:pPr>
            <w:r w:rsidRPr="005D1279">
              <w:rPr>
                <w:rFonts w:eastAsiaTheme="minorHAnsi" w:cs="Arial"/>
                <w:szCs w:val="20"/>
              </w:rPr>
              <w:t>minister</w:t>
            </w:r>
          </w:p>
        </w:tc>
      </w:tr>
      <w:tr w:rsidR="007C53D6" w:rsidRPr="005D1279" w14:paraId="2319312B" w14:textId="77777777" w:rsidTr="006703A2">
        <w:tc>
          <w:tcPr>
            <w:tcW w:w="4531" w:type="dxa"/>
          </w:tcPr>
          <w:p w14:paraId="0E87BE26" w14:textId="77777777" w:rsidR="007C53D6" w:rsidRPr="005D1279" w:rsidRDefault="007C53D6" w:rsidP="006703A2">
            <w:pPr>
              <w:spacing w:line="276" w:lineRule="auto"/>
              <w:rPr>
                <w:rFonts w:eastAsiaTheme="minorHAnsi" w:cs="Arial"/>
                <w:szCs w:val="20"/>
              </w:rPr>
            </w:pPr>
          </w:p>
          <w:p w14:paraId="08966A3C" w14:textId="77777777" w:rsidR="007C53D6" w:rsidRPr="005D1279" w:rsidRDefault="007C53D6" w:rsidP="006703A2">
            <w:pPr>
              <w:spacing w:line="276" w:lineRule="auto"/>
              <w:rPr>
                <w:rFonts w:eastAsiaTheme="minorHAnsi" w:cs="Arial"/>
                <w:szCs w:val="20"/>
              </w:rPr>
            </w:pPr>
            <w:r w:rsidRPr="005D1279">
              <w:rPr>
                <w:rFonts w:eastAsiaTheme="minorHAnsi" w:cs="Arial"/>
                <w:szCs w:val="20"/>
              </w:rPr>
              <w:t>Kraj in datum</w:t>
            </w:r>
          </w:p>
        </w:tc>
        <w:tc>
          <w:tcPr>
            <w:tcW w:w="4531" w:type="dxa"/>
          </w:tcPr>
          <w:p w14:paraId="0D763CA4" w14:textId="77777777" w:rsidR="007C53D6" w:rsidRPr="005D1279" w:rsidRDefault="007C53D6" w:rsidP="006703A2">
            <w:pPr>
              <w:spacing w:line="276" w:lineRule="auto"/>
              <w:jc w:val="right"/>
              <w:rPr>
                <w:rFonts w:eastAsiaTheme="minorHAnsi" w:cs="Arial"/>
                <w:szCs w:val="20"/>
              </w:rPr>
            </w:pPr>
          </w:p>
          <w:p w14:paraId="0C0125F0" w14:textId="77777777" w:rsidR="007C53D6" w:rsidRPr="005D1279" w:rsidRDefault="007C53D6" w:rsidP="006703A2">
            <w:pPr>
              <w:spacing w:line="276" w:lineRule="auto"/>
              <w:jc w:val="right"/>
              <w:rPr>
                <w:rFonts w:eastAsiaTheme="minorHAnsi" w:cs="Arial"/>
                <w:szCs w:val="20"/>
              </w:rPr>
            </w:pPr>
            <w:r w:rsidRPr="005D1279">
              <w:rPr>
                <w:rFonts w:eastAsiaTheme="minorHAnsi" w:cs="Arial"/>
                <w:szCs w:val="20"/>
              </w:rPr>
              <w:t>Kraj in datum</w:t>
            </w:r>
          </w:p>
        </w:tc>
      </w:tr>
    </w:tbl>
    <w:p w14:paraId="18801551" w14:textId="77777777" w:rsidR="007C53D6" w:rsidRPr="005D1279" w:rsidRDefault="007C53D6" w:rsidP="007C53D6">
      <w:pPr>
        <w:spacing w:after="160" w:line="276" w:lineRule="auto"/>
        <w:jc w:val="both"/>
        <w:rPr>
          <w:rFonts w:eastAsiaTheme="minorHAnsi" w:cs="Arial"/>
          <w:kern w:val="2"/>
          <w:szCs w:val="20"/>
          <w14:ligatures w14:val="standardContextual"/>
        </w:rPr>
      </w:pPr>
    </w:p>
    <w:p w14:paraId="04BE7DFA" w14:textId="77777777" w:rsidR="007C53D6" w:rsidRPr="005D1279" w:rsidRDefault="007C53D6" w:rsidP="007C53D6">
      <w:pPr>
        <w:shd w:val="clear" w:color="auto" w:fill="FFFFFF"/>
        <w:spacing w:after="200" w:line="276" w:lineRule="auto"/>
        <w:jc w:val="both"/>
        <w:rPr>
          <w:rFonts w:cs="Arial"/>
          <w:szCs w:val="20"/>
        </w:rPr>
      </w:pPr>
    </w:p>
    <w:p w14:paraId="1AF3801E" w14:textId="77777777" w:rsidR="007C53D6" w:rsidRPr="005D1279" w:rsidRDefault="007C53D6" w:rsidP="007C53D6">
      <w:pPr>
        <w:spacing w:after="200" w:line="276" w:lineRule="auto"/>
        <w:jc w:val="both"/>
        <w:rPr>
          <w:rFonts w:eastAsia="Calibri" w:cs="Arial"/>
          <w:szCs w:val="20"/>
        </w:rPr>
      </w:pPr>
      <w:r w:rsidRPr="005D1279">
        <w:rPr>
          <w:rFonts w:eastAsia="Calibri" w:cs="Arial"/>
          <w:szCs w:val="20"/>
        </w:rPr>
        <w:t xml:space="preserve">Priloge: </w:t>
      </w:r>
    </w:p>
    <w:p w14:paraId="0A86BD64" w14:textId="77777777" w:rsidR="007C53D6" w:rsidRPr="005D1279" w:rsidRDefault="007C53D6" w:rsidP="007C53D6">
      <w:pPr>
        <w:numPr>
          <w:ilvl w:val="0"/>
          <w:numId w:val="2"/>
        </w:numPr>
        <w:spacing w:line="276" w:lineRule="auto"/>
        <w:jc w:val="both"/>
        <w:rPr>
          <w:rFonts w:eastAsia="Calibri" w:cs="Arial"/>
          <w:szCs w:val="20"/>
          <w:lang w:eastAsia="sl-SI"/>
        </w:rPr>
      </w:pPr>
      <w:r w:rsidRPr="005D1279">
        <w:rPr>
          <w:rFonts w:eastAsia="Calibri" w:cs="Arial"/>
          <w:szCs w:val="20"/>
          <w:lang w:eastAsia="sl-SI"/>
        </w:rPr>
        <w:t>Priloga št. 1: Vloga upravičenca</w:t>
      </w:r>
    </w:p>
    <w:p w14:paraId="6E1C6B89" w14:textId="77777777" w:rsidR="007C53D6" w:rsidRPr="005D1279" w:rsidRDefault="007C53D6" w:rsidP="007C53D6">
      <w:pPr>
        <w:numPr>
          <w:ilvl w:val="0"/>
          <w:numId w:val="2"/>
        </w:numPr>
        <w:spacing w:line="276" w:lineRule="auto"/>
        <w:jc w:val="both"/>
        <w:rPr>
          <w:rFonts w:eastAsia="Calibri" w:cs="Arial"/>
          <w:szCs w:val="20"/>
          <w:lang w:eastAsia="sl-SI"/>
        </w:rPr>
      </w:pPr>
      <w:r w:rsidRPr="005D1279">
        <w:rPr>
          <w:rFonts w:eastAsia="Calibri" w:cs="Arial"/>
          <w:szCs w:val="20"/>
          <w:lang w:eastAsia="sl-SI"/>
        </w:rPr>
        <w:lastRenderedPageBreak/>
        <w:t>Priloga št. 2: Finančni načrt operacije</w:t>
      </w:r>
    </w:p>
    <w:p w14:paraId="5356482D" w14:textId="77777777" w:rsidR="007C53D6" w:rsidRPr="005D1279" w:rsidRDefault="007C53D6" w:rsidP="007C53D6">
      <w:pPr>
        <w:numPr>
          <w:ilvl w:val="0"/>
          <w:numId w:val="2"/>
        </w:numPr>
        <w:spacing w:line="276" w:lineRule="auto"/>
        <w:jc w:val="both"/>
        <w:rPr>
          <w:rFonts w:eastAsia="Calibri" w:cs="Arial"/>
          <w:szCs w:val="20"/>
          <w:lang w:eastAsia="sl-SI"/>
        </w:rPr>
      </w:pPr>
      <w:r w:rsidRPr="005D1279">
        <w:rPr>
          <w:rFonts w:eastAsia="Calibri" w:cs="Arial"/>
          <w:szCs w:val="20"/>
          <w:lang w:eastAsia="sl-SI"/>
        </w:rPr>
        <w:t xml:space="preserve">Priloga št. 3: </w:t>
      </w:r>
      <w:proofErr w:type="spellStart"/>
      <w:r w:rsidRPr="005D1279">
        <w:rPr>
          <w:rFonts w:eastAsia="Calibri" w:cs="Arial"/>
          <w:szCs w:val="20"/>
          <w:lang w:eastAsia="sl-SI"/>
        </w:rPr>
        <w:t>Konzorcijska</w:t>
      </w:r>
      <w:proofErr w:type="spellEnd"/>
      <w:r w:rsidRPr="005D1279">
        <w:rPr>
          <w:rFonts w:eastAsia="Calibri" w:cs="Arial"/>
          <w:szCs w:val="20"/>
          <w:lang w:eastAsia="sl-SI"/>
        </w:rPr>
        <w:t xml:space="preserve"> pogodba št. _____</w:t>
      </w:r>
    </w:p>
    <w:p w14:paraId="301BC548" w14:textId="77777777" w:rsidR="007C53D6" w:rsidRPr="005D1279" w:rsidRDefault="007C53D6" w:rsidP="007C53D6">
      <w:pPr>
        <w:spacing w:line="276" w:lineRule="auto"/>
        <w:rPr>
          <w:rFonts w:cs="Arial"/>
          <w:szCs w:val="20"/>
        </w:rPr>
      </w:pPr>
    </w:p>
    <w:p w14:paraId="346C3A51" w14:textId="77777777" w:rsidR="007C53D6" w:rsidRPr="005D1279" w:rsidRDefault="007C53D6" w:rsidP="007C53D6">
      <w:pPr>
        <w:spacing w:line="276" w:lineRule="auto"/>
        <w:rPr>
          <w:rFonts w:cs="Arial"/>
          <w:szCs w:val="20"/>
        </w:rPr>
      </w:pPr>
    </w:p>
    <w:p w14:paraId="37060321" w14:textId="77777777" w:rsidR="007C53D6" w:rsidRPr="005D1279" w:rsidRDefault="007C53D6" w:rsidP="007C53D6">
      <w:pPr>
        <w:spacing w:line="276" w:lineRule="auto"/>
        <w:rPr>
          <w:rFonts w:cs="Arial"/>
          <w:szCs w:val="20"/>
        </w:rPr>
      </w:pPr>
    </w:p>
    <w:p w14:paraId="7CB2CA53" w14:textId="77777777" w:rsidR="007C53D6" w:rsidRPr="005D1279" w:rsidRDefault="007C53D6" w:rsidP="007C53D6">
      <w:pPr>
        <w:spacing w:line="276" w:lineRule="auto"/>
        <w:rPr>
          <w:rFonts w:cs="Arial"/>
          <w:szCs w:val="20"/>
        </w:rPr>
      </w:pPr>
    </w:p>
    <w:p w14:paraId="7208BAF9" w14:textId="77777777" w:rsidR="007C53D6" w:rsidRPr="005D1279" w:rsidRDefault="007C53D6" w:rsidP="007C53D6">
      <w:pPr>
        <w:spacing w:line="276" w:lineRule="auto"/>
        <w:rPr>
          <w:rFonts w:cs="Arial"/>
          <w:szCs w:val="20"/>
        </w:rPr>
      </w:pPr>
    </w:p>
    <w:p w14:paraId="0BC99C3B" w14:textId="77777777" w:rsidR="00B63543" w:rsidRDefault="00B63543" w:rsidP="007C53D6">
      <w:pPr>
        <w:spacing w:line="276" w:lineRule="auto"/>
        <w:rPr>
          <w:rFonts w:cs="Arial"/>
          <w:szCs w:val="20"/>
        </w:rPr>
        <w:sectPr w:rsidR="00B63543" w:rsidSect="00B63543">
          <w:pgSz w:w="11900" w:h="16840" w:code="9"/>
          <w:pgMar w:top="1417" w:right="1417" w:bottom="1417" w:left="1417" w:header="709" w:footer="709" w:gutter="0"/>
          <w:cols w:space="708"/>
          <w:titlePg/>
          <w:docGrid w:linePitch="272"/>
        </w:sectPr>
      </w:pPr>
    </w:p>
    <w:p w14:paraId="7CE703FC" w14:textId="22B131EA" w:rsidR="007C53D6" w:rsidRPr="00B63543" w:rsidRDefault="007C53D6" w:rsidP="00B63543">
      <w:pPr>
        <w:spacing w:after="160" w:line="259" w:lineRule="auto"/>
        <w:jc w:val="right"/>
        <w:rPr>
          <w:rFonts w:cs="Arial"/>
          <w:b/>
          <w:kern w:val="32"/>
          <w:szCs w:val="20"/>
          <w:lang w:eastAsia="sl-SI"/>
        </w:rPr>
      </w:pPr>
      <w:bookmarkStart w:id="43" w:name="_Toc68820692"/>
      <w:r w:rsidRPr="007C53D6">
        <w:rPr>
          <w:rFonts w:cs="Arial"/>
          <w:bCs/>
          <w:i/>
          <w:kern w:val="32"/>
          <w:szCs w:val="20"/>
          <w:lang w:eastAsia="sl-SI"/>
        </w:rPr>
        <w:lastRenderedPageBreak/>
        <w:t xml:space="preserve">Priloga št. </w:t>
      </w:r>
      <w:r>
        <w:rPr>
          <w:rFonts w:cs="Arial"/>
          <w:bCs/>
          <w:i/>
          <w:kern w:val="32"/>
          <w:szCs w:val="20"/>
          <w:lang w:eastAsia="sl-SI"/>
        </w:rPr>
        <w:t>2</w:t>
      </w:r>
    </w:p>
    <w:p w14:paraId="0A269247" w14:textId="5F167DDA" w:rsidR="007C53D6" w:rsidRPr="005D1279" w:rsidRDefault="007C53D6" w:rsidP="007C53D6">
      <w:pPr>
        <w:keepNext/>
        <w:spacing w:before="240" w:after="60" w:line="276" w:lineRule="auto"/>
        <w:outlineLvl w:val="0"/>
        <w:rPr>
          <w:rFonts w:cs="Arial"/>
          <w:b/>
          <w:kern w:val="32"/>
          <w:szCs w:val="20"/>
          <w:lang w:eastAsia="sl-SI"/>
        </w:rPr>
      </w:pPr>
      <w:r w:rsidRPr="005D1279">
        <w:rPr>
          <w:rFonts w:cs="Arial"/>
          <w:b/>
          <w:kern w:val="32"/>
          <w:szCs w:val="20"/>
          <w:lang w:eastAsia="sl-SI"/>
        </w:rPr>
        <w:t>KONZORCIJSKA POGODB</w:t>
      </w:r>
      <w:bookmarkEnd w:id="43"/>
      <w:r w:rsidRPr="005D1279">
        <w:rPr>
          <w:rFonts w:cs="Arial"/>
          <w:b/>
          <w:kern w:val="32"/>
          <w:szCs w:val="20"/>
          <w:lang w:eastAsia="sl-SI"/>
        </w:rPr>
        <w:t>A</w:t>
      </w:r>
    </w:p>
    <w:p w14:paraId="04C6683E" w14:textId="77777777" w:rsidR="007C53D6" w:rsidRPr="005D1279" w:rsidRDefault="007C53D6" w:rsidP="007C53D6">
      <w:pPr>
        <w:spacing w:line="276" w:lineRule="auto"/>
        <w:ind w:left="426"/>
        <w:jc w:val="both"/>
        <w:rPr>
          <w:rFonts w:cs="Arial"/>
          <w:b/>
          <w:szCs w:val="20"/>
        </w:rPr>
      </w:pPr>
    </w:p>
    <w:p w14:paraId="4A99B9B6" w14:textId="77777777" w:rsidR="007C53D6" w:rsidRPr="005D1279" w:rsidRDefault="007C53D6" w:rsidP="007C53D6">
      <w:pPr>
        <w:spacing w:line="276" w:lineRule="auto"/>
        <w:jc w:val="both"/>
        <w:rPr>
          <w:rFonts w:cs="Arial"/>
          <w:caps/>
          <w:noProof/>
          <w:szCs w:val="20"/>
        </w:rPr>
      </w:pPr>
    </w:p>
    <w:p w14:paraId="067654E3" w14:textId="77777777" w:rsidR="007C53D6" w:rsidRPr="005D1279" w:rsidRDefault="007C53D6" w:rsidP="007C53D6">
      <w:pPr>
        <w:spacing w:line="276" w:lineRule="auto"/>
        <w:jc w:val="both"/>
        <w:rPr>
          <w:rFonts w:cs="Arial"/>
          <w:szCs w:val="20"/>
        </w:rPr>
      </w:pPr>
      <w:r w:rsidRPr="005D1279">
        <w:rPr>
          <w:rFonts w:cs="Arial"/>
          <w:b/>
          <w:caps/>
          <w:noProof/>
          <w:szCs w:val="20"/>
        </w:rPr>
        <w:t>(</w:t>
      </w:r>
      <w:r w:rsidRPr="005D1279">
        <w:rPr>
          <w:rFonts w:cs="Arial"/>
          <w:b/>
          <w:noProof/>
          <w:szCs w:val="20"/>
        </w:rPr>
        <w:t>Naziv poslovodečega konzorcijskega partnerja, naslov</w:t>
      </w:r>
      <w:r w:rsidRPr="005D1279">
        <w:rPr>
          <w:rFonts w:cs="Arial"/>
          <w:b/>
          <w:caps/>
          <w:noProof/>
          <w:szCs w:val="20"/>
        </w:rPr>
        <w:t>)</w:t>
      </w:r>
      <w:r w:rsidRPr="005D1279">
        <w:rPr>
          <w:rFonts w:cs="Arial"/>
          <w:b/>
          <w:bCs/>
          <w:caps/>
          <w:noProof/>
          <w:szCs w:val="20"/>
        </w:rPr>
        <w:t>,</w:t>
      </w:r>
      <w:r w:rsidRPr="005D1279">
        <w:rPr>
          <w:rFonts w:cs="Arial"/>
          <w:bCs/>
          <w:noProof/>
          <w:szCs w:val="20"/>
        </w:rPr>
        <w:t xml:space="preserve"> ki ga/jo zastopa</w:t>
      </w:r>
      <w:r w:rsidRPr="005D1279">
        <w:rPr>
          <w:rFonts w:cs="Arial"/>
          <w:b/>
          <w:noProof/>
          <w:szCs w:val="20"/>
        </w:rPr>
        <w:t xml:space="preserve"> </w:t>
      </w:r>
      <w:r w:rsidRPr="005D1279">
        <w:rPr>
          <w:rFonts w:cs="Arial"/>
          <w:b/>
          <w:bCs/>
          <w:noProof/>
          <w:szCs w:val="20"/>
        </w:rPr>
        <w:t>(ime odgovorne osebe)</w:t>
      </w:r>
      <w:r w:rsidRPr="005D1279">
        <w:rPr>
          <w:rFonts w:cs="Arial"/>
          <w:bCs/>
          <w:noProof/>
          <w:szCs w:val="20"/>
        </w:rPr>
        <w:t xml:space="preserve"> </w:t>
      </w:r>
      <w:r w:rsidRPr="005D1279">
        <w:rPr>
          <w:rFonts w:cs="Arial"/>
          <w:szCs w:val="20"/>
        </w:rPr>
        <w:t xml:space="preserve">(v nadaljnjem besedilu: </w:t>
      </w:r>
      <w:proofErr w:type="spellStart"/>
      <w:r w:rsidRPr="005D1279">
        <w:rPr>
          <w:rFonts w:cs="Arial"/>
          <w:szCs w:val="20"/>
        </w:rPr>
        <w:t>poslovodeči</w:t>
      </w:r>
      <w:proofErr w:type="spellEnd"/>
      <w:r w:rsidRPr="005D1279">
        <w:rPr>
          <w:rFonts w:cs="Arial"/>
          <w:szCs w:val="20"/>
        </w:rPr>
        <w:t xml:space="preserve"> </w:t>
      </w:r>
      <w:proofErr w:type="spellStart"/>
      <w:r w:rsidRPr="005D1279">
        <w:rPr>
          <w:rFonts w:cs="Arial"/>
          <w:szCs w:val="20"/>
        </w:rPr>
        <w:t>konzorcijski</w:t>
      </w:r>
      <w:proofErr w:type="spellEnd"/>
      <w:r w:rsidRPr="005D1279">
        <w:rPr>
          <w:rFonts w:cs="Arial"/>
          <w:szCs w:val="20"/>
        </w:rPr>
        <w:t xml:space="preserve"> partner),</w:t>
      </w:r>
    </w:p>
    <w:p w14:paraId="04A32CCF" w14:textId="77777777" w:rsidR="007C53D6" w:rsidRPr="005D1279" w:rsidRDefault="007C53D6" w:rsidP="007C53D6">
      <w:pPr>
        <w:spacing w:line="276" w:lineRule="auto"/>
        <w:jc w:val="both"/>
        <w:rPr>
          <w:rFonts w:cs="Arial"/>
          <w:szCs w:val="20"/>
        </w:rPr>
      </w:pPr>
      <w:r w:rsidRPr="005D1279">
        <w:rPr>
          <w:rFonts w:cs="Arial"/>
          <w:szCs w:val="20"/>
        </w:rPr>
        <w:t xml:space="preserve">davčna številka </w:t>
      </w:r>
      <w:proofErr w:type="spellStart"/>
      <w:r w:rsidRPr="005D1279">
        <w:rPr>
          <w:rFonts w:cs="Arial"/>
          <w:szCs w:val="20"/>
        </w:rPr>
        <w:t>poslovodečega</w:t>
      </w:r>
      <w:proofErr w:type="spellEnd"/>
      <w:r w:rsidRPr="005D1279">
        <w:rPr>
          <w:rFonts w:cs="Arial"/>
          <w:szCs w:val="20"/>
        </w:rPr>
        <w:t xml:space="preserve"> </w:t>
      </w:r>
      <w:proofErr w:type="spellStart"/>
      <w:r w:rsidRPr="005D1279">
        <w:rPr>
          <w:rFonts w:cs="Arial"/>
          <w:szCs w:val="20"/>
        </w:rPr>
        <w:t>konzorcijskega</w:t>
      </w:r>
      <w:proofErr w:type="spellEnd"/>
      <w:r w:rsidRPr="005D1279">
        <w:rPr>
          <w:rFonts w:cs="Arial"/>
          <w:szCs w:val="20"/>
        </w:rPr>
        <w:t xml:space="preserve"> partnerja: …, </w:t>
      </w:r>
    </w:p>
    <w:p w14:paraId="02FAB85A" w14:textId="77777777" w:rsidR="007C53D6" w:rsidRPr="005D1279" w:rsidRDefault="007C53D6" w:rsidP="007C53D6">
      <w:pPr>
        <w:spacing w:line="276" w:lineRule="auto"/>
        <w:jc w:val="both"/>
        <w:rPr>
          <w:rFonts w:cs="Arial"/>
          <w:szCs w:val="20"/>
        </w:rPr>
      </w:pPr>
      <w:r w:rsidRPr="005D1279">
        <w:rPr>
          <w:rFonts w:cs="Arial"/>
          <w:szCs w:val="20"/>
        </w:rPr>
        <w:t xml:space="preserve">matična številka </w:t>
      </w:r>
      <w:proofErr w:type="spellStart"/>
      <w:r w:rsidRPr="005D1279">
        <w:rPr>
          <w:rFonts w:cs="Arial"/>
          <w:szCs w:val="20"/>
        </w:rPr>
        <w:t>poslovodečega</w:t>
      </w:r>
      <w:proofErr w:type="spellEnd"/>
      <w:r w:rsidRPr="005D1279">
        <w:rPr>
          <w:rFonts w:cs="Arial"/>
          <w:szCs w:val="20"/>
        </w:rPr>
        <w:t xml:space="preserve"> </w:t>
      </w:r>
      <w:proofErr w:type="spellStart"/>
      <w:r w:rsidRPr="005D1279">
        <w:rPr>
          <w:rFonts w:cs="Arial"/>
          <w:szCs w:val="20"/>
        </w:rPr>
        <w:t>konzorcijskega</w:t>
      </w:r>
      <w:proofErr w:type="spellEnd"/>
      <w:r w:rsidRPr="005D1279">
        <w:rPr>
          <w:rFonts w:cs="Arial"/>
          <w:szCs w:val="20"/>
        </w:rPr>
        <w:t xml:space="preserve"> partnerja: …, </w:t>
      </w:r>
    </w:p>
    <w:p w14:paraId="677EFC2E" w14:textId="77777777" w:rsidR="007C53D6" w:rsidRPr="005D1279" w:rsidRDefault="007C53D6" w:rsidP="007C53D6">
      <w:pPr>
        <w:tabs>
          <w:tab w:val="left" w:pos="3030"/>
          <w:tab w:val="left" w:pos="4536"/>
          <w:tab w:val="left" w:pos="5103"/>
          <w:tab w:val="left" w:pos="5245"/>
        </w:tabs>
        <w:spacing w:line="276" w:lineRule="auto"/>
        <w:jc w:val="both"/>
        <w:rPr>
          <w:rFonts w:cs="Arial"/>
          <w:szCs w:val="20"/>
        </w:rPr>
      </w:pPr>
      <w:r w:rsidRPr="005D1279">
        <w:rPr>
          <w:rFonts w:cs="Arial"/>
          <w:szCs w:val="20"/>
        </w:rPr>
        <w:t xml:space="preserve">transakcijski račun </w:t>
      </w:r>
      <w:proofErr w:type="spellStart"/>
      <w:r w:rsidRPr="005D1279">
        <w:rPr>
          <w:rFonts w:cs="Arial"/>
          <w:szCs w:val="20"/>
        </w:rPr>
        <w:t>poslovodečega</w:t>
      </w:r>
      <w:proofErr w:type="spellEnd"/>
      <w:r w:rsidRPr="005D1279">
        <w:rPr>
          <w:rFonts w:cs="Arial"/>
          <w:szCs w:val="20"/>
        </w:rPr>
        <w:t xml:space="preserve"> </w:t>
      </w:r>
      <w:proofErr w:type="spellStart"/>
      <w:r w:rsidRPr="005D1279">
        <w:rPr>
          <w:rFonts w:cs="Arial"/>
          <w:szCs w:val="20"/>
        </w:rPr>
        <w:t>konzorcijskega</w:t>
      </w:r>
      <w:proofErr w:type="spellEnd"/>
      <w:r w:rsidRPr="005D1279">
        <w:rPr>
          <w:rFonts w:cs="Arial"/>
          <w:szCs w:val="20"/>
        </w:rPr>
        <w:t xml:space="preserve"> partnerja: …, odprt pri banki: …</w:t>
      </w:r>
    </w:p>
    <w:p w14:paraId="0D9D665B" w14:textId="77777777" w:rsidR="007C53D6" w:rsidRPr="005D1279" w:rsidRDefault="007C53D6" w:rsidP="007C53D6">
      <w:pPr>
        <w:spacing w:line="276" w:lineRule="auto"/>
        <w:rPr>
          <w:rFonts w:cs="Arial"/>
          <w:b/>
          <w:bCs/>
          <w:szCs w:val="20"/>
        </w:rPr>
      </w:pPr>
    </w:p>
    <w:p w14:paraId="6A6C5BEA" w14:textId="77777777" w:rsidR="007C53D6" w:rsidRPr="005D1279" w:rsidRDefault="007C53D6" w:rsidP="007C53D6">
      <w:pPr>
        <w:spacing w:line="276" w:lineRule="auto"/>
        <w:rPr>
          <w:rFonts w:cs="Arial"/>
          <w:bCs/>
          <w:szCs w:val="20"/>
        </w:rPr>
      </w:pPr>
      <w:bookmarkStart w:id="44" w:name="_Hlk170465997"/>
      <w:r w:rsidRPr="005D1279">
        <w:rPr>
          <w:rFonts w:cs="Arial"/>
          <w:bCs/>
          <w:szCs w:val="20"/>
        </w:rPr>
        <w:t>in</w:t>
      </w:r>
    </w:p>
    <w:p w14:paraId="5A0F1C50" w14:textId="77777777" w:rsidR="007C53D6" w:rsidRPr="005D1279" w:rsidRDefault="007C53D6" w:rsidP="007C53D6">
      <w:pPr>
        <w:spacing w:line="276" w:lineRule="auto"/>
        <w:jc w:val="both"/>
        <w:rPr>
          <w:rFonts w:cs="Arial"/>
          <w:b/>
          <w:caps/>
          <w:noProof/>
          <w:szCs w:val="20"/>
        </w:rPr>
      </w:pPr>
    </w:p>
    <w:p w14:paraId="10BE1004" w14:textId="77777777" w:rsidR="007C53D6" w:rsidRPr="005D1279" w:rsidRDefault="007C53D6" w:rsidP="007C53D6">
      <w:pPr>
        <w:spacing w:line="276" w:lineRule="auto"/>
        <w:jc w:val="both"/>
        <w:rPr>
          <w:rFonts w:cs="Arial"/>
          <w:szCs w:val="20"/>
        </w:rPr>
      </w:pPr>
      <w:r w:rsidRPr="005D1279">
        <w:rPr>
          <w:rFonts w:cs="Arial"/>
          <w:b/>
          <w:caps/>
          <w:noProof/>
          <w:szCs w:val="20"/>
        </w:rPr>
        <w:t>(</w:t>
      </w:r>
      <w:r w:rsidRPr="005D1279">
        <w:rPr>
          <w:rFonts w:cs="Arial"/>
          <w:b/>
          <w:noProof/>
          <w:szCs w:val="20"/>
        </w:rPr>
        <w:t>Naziv konzorcijskega partnerja, naslov</w:t>
      </w:r>
      <w:r w:rsidRPr="005D1279">
        <w:rPr>
          <w:rFonts w:cs="Arial"/>
          <w:b/>
          <w:caps/>
          <w:noProof/>
          <w:szCs w:val="20"/>
        </w:rPr>
        <w:t>)</w:t>
      </w:r>
      <w:r w:rsidRPr="005D1279">
        <w:rPr>
          <w:rFonts w:cs="Arial"/>
          <w:b/>
          <w:bCs/>
          <w:caps/>
          <w:noProof/>
          <w:szCs w:val="20"/>
        </w:rPr>
        <w:t>,</w:t>
      </w:r>
      <w:r w:rsidRPr="005D1279">
        <w:rPr>
          <w:rFonts w:cs="Arial"/>
          <w:bCs/>
          <w:noProof/>
          <w:szCs w:val="20"/>
        </w:rPr>
        <w:t xml:space="preserve"> ki ga/jo zastopa</w:t>
      </w:r>
      <w:r w:rsidRPr="005D1279">
        <w:rPr>
          <w:rFonts w:cs="Arial"/>
          <w:b/>
          <w:noProof/>
          <w:szCs w:val="20"/>
        </w:rPr>
        <w:t xml:space="preserve"> </w:t>
      </w:r>
      <w:r w:rsidRPr="005D1279">
        <w:rPr>
          <w:rFonts w:cs="Arial"/>
          <w:b/>
          <w:bCs/>
          <w:noProof/>
          <w:szCs w:val="20"/>
        </w:rPr>
        <w:t>(ime odgovorne osebe)</w:t>
      </w:r>
      <w:r w:rsidRPr="005D1279">
        <w:rPr>
          <w:rFonts w:cs="Arial"/>
          <w:bCs/>
          <w:noProof/>
          <w:szCs w:val="20"/>
        </w:rPr>
        <w:t xml:space="preserve"> </w:t>
      </w:r>
      <w:r w:rsidRPr="005D1279">
        <w:rPr>
          <w:rFonts w:cs="Arial"/>
          <w:szCs w:val="20"/>
        </w:rPr>
        <w:t xml:space="preserve">(v nadaljnjem besedilu: </w:t>
      </w:r>
      <w:proofErr w:type="spellStart"/>
      <w:r w:rsidRPr="005D1279">
        <w:rPr>
          <w:rFonts w:cs="Arial"/>
          <w:szCs w:val="20"/>
        </w:rPr>
        <w:t>konzorcijski</w:t>
      </w:r>
      <w:proofErr w:type="spellEnd"/>
      <w:r w:rsidRPr="005D1279">
        <w:rPr>
          <w:rFonts w:cs="Arial"/>
          <w:szCs w:val="20"/>
        </w:rPr>
        <w:t xml:space="preserve"> partner),</w:t>
      </w:r>
    </w:p>
    <w:p w14:paraId="667932F5" w14:textId="77777777" w:rsidR="007C53D6" w:rsidRPr="005D1279" w:rsidRDefault="007C53D6" w:rsidP="007C53D6">
      <w:pPr>
        <w:spacing w:line="276" w:lineRule="auto"/>
        <w:jc w:val="both"/>
        <w:rPr>
          <w:rFonts w:cs="Arial"/>
          <w:szCs w:val="20"/>
        </w:rPr>
      </w:pPr>
      <w:r w:rsidRPr="005D1279">
        <w:rPr>
          <w:rFonts w:cs="Arial"/>
          <w:szCs w:val="20"/>
        </w:rPr>
        <w:t xml:space="preserve">davčna številka </w:t>
      </w:r>
      <w:proofErr w:type="spellStart"/>
      <w:r w:rsidRPr="005D1279">
        <w:rPr>
          <w:rFonts w:cs="Arial"/>
          <w:szCs w:val="20"/>
        </w:rPr>
        <w:t>konzorcijskega</w:t>
      </w:r>
      <w:proofErr w:type="spellEnd"/>
      <w:r w:rsidRPr="005D1279">
        <w:rPr>
          <w:rFonts w:cs="Arial"/>
          <w:szCs w:val="20"/>
        </w:rPr>
        <w:t xml:space="preserve"> partnerja: …, </w:t>
      </w:r>
    </w:p>
    <w:p w14:paraId="52A4C21C" w14:textId="77777777" w:rsidR="007C53D6" w:rsidRPr="005D1279" w:rsidRDefault="007C53D6" w:rsidP="007C53D6">
      <w:pPr>
        <w:spacing w:line="276" w:lineRule="auto"/>
        <w:jc w:val="both"/>
        <w:rPr>
          <w:rFonts w:cs="Arial"/>
          <w:szCs w:val="20"/>
        </w:rPr>
      </w:pPr>
      <w:r w:rsidRPr="005D1279">
        <w:rPr>
          <w:rFonts w:cs="Arial"/>
          <w:szCs w:val="20"/>
        </w:rPr>
        <w:t xml:space="preserve">matična številka </w:t>
      </w:r>
      <w:proofErr w:type="spellStart"/>
      <w:r w:rsidRPr="005D1279">
        <w:rPr>
          <w:rFonts w:cs="Arial"/>
          <w:szCs w:val="20"/>
        </w:rPr>
        <w:t>konzorcijskega</w:t>
      </w:r>
      <w:proofErr w:type="spellEnd"/>
      <w:r w:rsidRPr="005D1279">
        <w:rPr>
          <w:rFonts w:cs="Arial"/>
          <w:szCs w:val="20"/>
        </w:rPr>
        <w:t xml:space="preserve"> partnerja: …, </w:t>
      </w:r>
    </w:p>
    <w:p w14:paraId="15B79599" w14:textId="77777777" w:rsidR="007C53D6" w:rsidRPr="005D1279" w:rsidRDefault="007C53D6" w:rsidP="007C53D6">
      <w:pPr>
        <w:tabs>
          <w:tab w:val="left" w:pos="3030"/>
          <w:tab w:val="left" w:pos="4820"/>
        </w:tabs>
        <w:spacing w:line="276" w:lineRule="auto"/>
        <w:jc w:val="both"/>
        <w:rPr>
          <w:rFonts w:cs="Arial"/>
          <w:szCs w:val="20"/>
        </w:rPr>
      </w:pPr>
      <w:r w:rsidRPr="005D1279">
        <w:rPr>
          <w:rFonts w:cs="Arial"/>
          <w:szCs w:val="20"/>
        </w:rPr>
        <w:t xml:space="preserve">transakcijski račun </w:t>
      </w:r>
      <w:proofErr w:type="spellStart"/>
      <w:r w:rsidRPr="005D1279">
        <w:rPr>
          <w:rFonts w:cs="Arial"/>
          <w:szCs w:val="20"/>
        </w:rPr>
        <w:t>konzorcijskega</w:t>
      </w:r>
      <w:proofErr w:type="spellEnd"/>
      <w:r w:rsidRPr="005D1279">
        <w:rPr>
          <w:rFonts w:cs="Arial"/>
          <w:szCs w:val="20"/>
        </w:rPr>
        <w:t xml:space="preserve"> partnerja: …, odprt pri banki: … </w:t>
      </w:r>
    </w:p>
    <w:bookmarkEnd w:id="44"/>
    <w:p w14:paraId="3EF2D7DD" w14:textId="77777777" w:rsidR="007C53D6" w:rsidRPr="005D1279" w:rsidRDefault="007C53D6" w:rsidP="007C53D6">
      <w:pPr>
        <w:spacing w:line="276" w:lineRule="auto"/>
        <w:rPr>
          <w:rFonts w:cs="Arial"/>
          <w:b/>
          <w:bCs/>
          <w:szCs w:val="20"/>
        </w:rPr>
      </w:pPr>
    </w:p>
    <w:p w14:paraId="0550057E" w14:textId="77777777" w:rsidR="007C53D6" w:rsidRPr="005D1279" w:rsidRDefault="007C53D6" w:rsidP="007C53D6">
      <w:pPr>
        <w:spacing w:line="276" w:lineRule="auto"/>
        <w:rPr>
          <w:rFonts w:cs="Arial"/>
          <w:bCs/>
          <w:szCs w:val="20"/>
        </w:rPr>
      </w:pPr>
      <w:r w:rsidRPr="005D1279">
        <w:rPr>
          <w:rFonts w:cs="Arial"/>
          <w:bCs/>
          <w:szCs w:val="20"/>
        </w:rPr>
        <w:t>in</w:t>
      </w:r>
    </w:p>
    <w:p w14:paraId="69EF5BD5" w14:textId="77777777" w:rsidR="007C53D6" w:rsidRPr="005D1279" w:rsidRDefault="007C53D6" w:rsidP="007C53D6">
      <w:pPr>
        <w:spacing w:line="276" w:lineRule="auto"/>
        <w:jc w:val="both"/>
        <w:rPr>
          <w:rFonts w:cs="Arial"/>
          <w:b/>
          <w:caps/>
          <w:noProof/>
          <w:szCs w:val="20"/>
        </w:rPr>
      </w:pPr>
    </w:p>
    <w:p w14:paraId="1EA2E8E7" w14:textId="77777777" w:rsidR="007C53D6" w:rsidRPr="005D1279" w:rsidRDefault="007C53D6" w:rsidP="007C53D6">
      <w:pPr>
        <w:spacing w:line="276" w:lineRule="auto"/>
        <w:jc w:val="both"/>
        <w:rPr>
          <w:rFonts w:cs="Arial"/>
          <w:szCs w:val="20"/>
        </w:rPr>
      </w:pPr>
      <w:r w:rsidRPr="005D1279">
        <w:rPr>
          <w:rFonts w:cs="Arial"/>
          <w:b/>
          <w:caps/>
          <w:noProof/>
          <w:szCs w:val="20"/>
        </w:rPr>
        <w:t>(</w:t>
      </w:r>
      <w:r w:rsidRPr="005D1279">
        <w:rPr>
          <w:rFonts w:cs="Arial"/>
          <w:b/>
          <w:noProof/>
          <w:szCs w:val="20"/>
        </w:rPr>
        <w:t>Naziv konzorcijskega partnerja, naslov</w:t>
      </w:r>
      <w:r w:rsidRPr="005D1279">
        <w:rPr>
          <w:rFonts w:cs="Arial"/>
          <w:b/>
          <w:caps/>
          <w:noProof/>
          <w:szCs w:val="20"/>
        </w:rPr>
        <w:t>]</w:t>
      </w:r>
      <w:r w:rsidRPr="005D1279">
        <w:rPr>
          <w:rFonts w:cs="Arial"/>
          <w:b/>
          <w:bCs/>
          <w:caps/>
          <w:noProof/>
          <w:szCs w:val="20"/>
        </w:rPr>
        <w:t>,</w:t>
      </w:r>
      <w:r w:rsidRPr="005D1279">
        <w:rPr>
          <w:rFonts w:cs="Arial"/>
          <w:bCs/>
          <w:noProof/>
          <w:szCs w:val="20"/>
        </w:rPr>
        <w:t xml:space="preserve"> ki ga/jo zastopa</w:t>
      </w:r>
      <w:r w:rsidRPr="005D1279">
        <w:rPr>
          <w:rFonts w:cs="Arial"/>
          <w:b/>
          <w:noProof/>
          <w:szCs w:val="20"/>
        </w:rPr>
        <w:t xml:space="preserve"> </w:t>
      </w:r>
      <w:r w:rsidRPr="005D1279">
        <w:rPr>
          <w:rFonts w:cs="Arial"/>
          <w:b/>
          <w:bCs/>
          <w:noProof/>
          <w:szCs w:val="20"/>
        </w:rPr>
        <w:t>(ime odgovorne osebe)</w:t>
      </w:r>
      <w:r w:rsidRPr="005D1279">
        <w:rPr>
          <w:rFonts w:cs="Arial"/>
          <w:bCs/>
          <w:noProof/>
          <w:szCs w:val="20"/>
        </w:rPr>
        <w:t xml:space="preserve"> </w:t>
      </w:r>
      <w:r w:rsidRPr="005D1279">
        <w:rPr>
          <w:rFonts w:cs="Arial"/>
          <w:szCs w:val="20"/>
        </w:rPr>
        <w:t xml:space="preserve">(v nadaljnjem besedilu: </w:t>
      </w:r>
      <w:proofErr w:type="spellStart"/>
      <w:r w:rsidRPr="005D1279">
        <w:rPr>
          <w:rFonts w:cs="Arial"/>
          <w:szCs w:val="20"/>
        </w:rPr>
        <w:t>konzorcijski</w:t>
      </w:r>
      <w:proofErr w:type="spellEnd"/>
      <w:r w:rsidRPr="005D1279">
        <w:rPr>
          <w:rFonts w:cs="Arial"/>
          <w:szCs w:val="20"/>
        </w:rPr>
        <w:t xml:space="preserve"> partner),</w:t>
      </w:r>
    </w:p>
    <w:p w14:paraId="6ACD9652" w14:textId="77777777" w:rsidR="007C53D6" w:rsidRPr="005D1279" w:rsidRDefault="007C53D6" w:rsidP="007C53D6">
      <w:pPr>
        <w:spacing w:line="276" w:lineRule="auto"/>
        <w:jc w:val="both"/>
        <w:rPr>
          <w:rFonts w:cs="Arial"/>
          <w:szCs w:val="20"/>
        </w:rPr>
      </w:pPr>
      <w:r w:rsidRPr="005D1279">
        <w:rPr>
          <w:rFonts w:cs="Arial"/>
          <w:szCs w:val="20"/>
        </w:rPr>
        <w:t xml:space="preserve">davčna številka </w:t>
      </w:r>
      <w:proofErr w:type="spellStart"/>
      <w:r w:rsidRPr="005D1279">
        <w:rPr>
          <w:rFonts w:cs="Arial"/>
          <w:szCs w:val="20"/>
        </w:rPr>
        <w:t>konzorcijskega</w:t>
      </w:r>
      <w:proofErr w:type="spellEnd"/>
      <w:r w:rsidRPr="005D1279">
        <w:rPr>
          <w:rFonts w:cs="Arial"/>
          <w:szCs w:val="20"/>
        </w:rPr>
        <w:t xml:space="preserve"> partnerja: …, </w:t>
      </w:r>
    </w:p>
    <w:p w14:paraId="6C0CAEAA" w14:textId="77777777" w:rsidR="007C53D6" w:rsidRPr="005D1279" w:rsidRDefault="007C53D6" w:rsidP="007C53D6">
      <w:pPr>
        <w:spacing w:line="276" w:lineRule="auto"/>
        <w:jc w:val="both"/>
        <w:rPr>
          <w:rFonts w:cs="Arial"/>
          <w:szCs w:val="20"/>
        </w:rPr>
      </w:pPr>
      <w:r w:rsidRPr="005D1279">
        <w:rPr>
          <w:rFonts w:cs="Arial"/>
          <w:szCs w:val="20"/>
        </w:rPr>
        <w:t xml:space="preserve">matična številka </w:t>
      </w:r>
      <w:proofErr w:type="spellStart"/>
      <w:r w:rsidRPr="005D1279">
        <w:rPr>
          <w:rFonts w:cs="Arial"/>
          <w:szCs w:val="20"/>
        </w:rPr>
        <w:t>konzorcijskega</w:t>
      </w:r>
      <w:proofErr w:type="spellEnd"/>
      <w:r w:rsidRPr="005D1279">
        <w:rPr>
          <w:rFonts w:cs="Arial"/>
          <w:szCs w:val="20"/>
        </w:rPr>
        <w:t xml:space="preserve"> partnerja: …, </w:t>
      </w:r>
    </w:p>
    <w:p w14:paraId="3D9598BC" w14:textId="77777777" w:rsidR="007C53D6" w:rsidRPr="005D1279" w:rsidRDefault="007C53D6" w:rsidP="007C53D6">
      <w:pPr>
        <w:tabs>
          <w:tab w:val="left" w:pos="3030"/>
          <w:tab w:val="left" w:pos="4820"/>
        </w:tabs>
        <w:spacing w:line="276" w:lineRule="auto"/>
        <w:jc w:val="both"/>
        <w:rPr>
          <w:rFonts w:cs="Arial"/>
          <w:szCs w:val="20"/>
        </w:rPr>
      </w:pPr>
      <w:r w:rsidRPr="005D1279">
        <w:rPr>
          <w:rFonts w:cs="Arial"/>
          <w:szCs w:val="20"/>
        </w:rPr>
        <w:t xml:space="preserve">transakcijski račun </w:t>
      </w:r>
      <w:proofErr w:type="spellStart"/>
      <w:r w:rsidRPr="005D1279">
        <w:rPr>
          <w:rFonts w:cs="Arial"/>
          <w:szCs w:val="20"/>
        </w:rPr>
        <w:t>konzorcijskega</w:t>
      </w:r>
      <w:proofErr w:type="spellEnd"/>
      <w:r w:rsidRPr="005D1279">
        <w:rPr>
          <w:rFonts w:cs="Arial"/>
          <w:szCs w:val="20"/>
        </w:rPr>
        <w:t xml:space="preserve"> partnerja: …, odprt pri banki: … </w:t>
      </w:r>
    </w:p>
    <w:p w14:paraId="2F112A35" w14:textId="77777777" w:rsidR="007C53D6" w:rsidRPr="005D1279" w:rsidRDefault="007C53D6" w:rsidP="007C53D6">
      <w:pPr>
        <w:tabs>
          <w:tab w:val="left" w:pos="3030"/>
          <w:tab w:val="left" w:pos="4820"/>
        </w:tabs>
        <w:spacing w:line="276" w:lineRule="auto"/>
        <w:jc w:val="both"/>
        <w:rPr>
          <w:rFonts w:cs="Arial"/>
          <w:szCs w:val="20"/>
        </w:rPr>
      </w:pPr>
    </w:p>
    <w:p w14:paraId="408CF8CA" w14:textId="77777777" w:rsidR="007C53D6" w:rsidRPr="005D1279" w:rsidRDefault="007C53D6" w:rsidP="007C53D6">
      <w:pPr>
        <w:spacing w:line="276" w:lineRule="auto"/>
        <w:rPr>
          <w:rFonts w:cs="Arial"/>
          <w:bCs/>
          <w:szCs w:val="20"/>
        </w:rPr>
      </w:pPr>
      <w:r w:rsidRPr="005D1279">
        <w:rPr>
          <w:rFonts w:cs="Arial"/>
          <w:bCs/>
          <w:szCs w:val="20"/>
        </w:rPr>
        <w:t>in</w:t>
      </w:r>
    </w:p>
    <w:p w14:paraId="7B31266F" w14:textId="77777777" w:rsidR="007C53D6" w:rsidRPr="005D1279" w:rsidRDefault="007C53D6" w:rsidP="007C53D6">
      <w:pPr>
        <w:spacing w:line="276" w:lineRule="auto"/>
        <w:jc w:val="both"/>
        <w:rPr>
          <w:rFonts w:cs="Arial"/>
          <w:b/>
          <w:caps/>
          <w:noProof/>
          <w:szCs w:val="20"/>
        </w:rPr>
      </w:pPr>
    </w:p>
    <w:p w14:paraId="279C745A" w14:textId="77777777" w:rsidR="007C53D6" w:rsidRPr="005D1279" w:rsidRDefault="007C53D6" w:rsidP="007C53D6">
      <w:pPr>
        <w:spacing w:line="276" w:lineRule="auto"/>
        <w:jc w:val="both"/>
        <w:rPr>
          <w:rFonts w:cs="Arial"/>
          <w:szCs w:val="20"/>
        </w:rPr>
      </w:pPr>
      <w:r w:rsidRPr="005D1279">
        <w:rPr>
          <w:rFonts w:cs="Arial"/>
          <w:b/>
          <w:caps/>
          <w:noProof/>
          <w:szCs w:val="20"/>
        </w:rPr>
        <w:t>(</w:t>
      </w:r>
      <w:r w:rsidRPr="005D1279">
        <w:rPr>
          <w:rFonts w:cs="Arial"/>
          <w:b/>
          <w:noProof/>
          <w:szCs w:val="20"/>
        </w:rPr>
        <w:t>Naziv konzorcijskega partnerja, naslov</w:t>
      </w:r>
      <w:r w:rsidRPr="005D1279">
        <w:rPr>
          <w:rFonts w:cs="Arial"/>
          <w:b/>
          <w:caps/>
          <w:noProof/>
          <w:szCs w:val="20"/>
        </w:rPr>
        <w:t>]</w:t>
      </w:r>
      <w:r w:rsidRPr="005D1279">
        <w:rPr>
          <w:rFonts w:cs="Arial"/>
          <w:b/>
          <w:bCs/>
          <w:caps/>
          <w:noProof/>
          <w:szCs w:val="20"/>
        </w:rPr>
        <w:t>,</w:t>
      </w:r>
      <w:r w:rsidRPr="005D1279">
        <w:rPr>
          <w:rFonts w:cs="Arial"/>
          <w:bCs/>
          <w:noProof/>
          <w:szCs w:val="20"/>
        </w:rPr>
        <w:t xml:space="preserve"> ki ga/jo zastopa</w:t>
      </w:r>
      <w:r w:rsidRPr="005D1279">
        <w:rPr>
          <w:rFonts w:cs="Arial"/>
          <w:b/>
          <w:noProof/>
          <w:szCs w:val="20"/>
        </w:rPr>
        <w:t xml:space="preserve"> </w:t>
      </w:r>
      <w:r w:rsidRPr="005D1279">
        <w:rPr>
          <w:rFonts w:cs="Arial"/>
          <w:b/>
          <w:bCs/>
          <w:noProof/>
          <w:szCs w:val="20"/>
        </w:rPr>
        <w:t>(ime odgovorne osebe)</w:t>
      </w:r>
      <w:r w:rsidRPr="005D1279">
        <w:rPr>
          <w:rFonts w:cs="Arial"/>
          <w:bCs/>
          <w:noProof/>
          <w:szCs w:val="20"/>
        </w:rPr>
        <w:t xml:space="preserve"> </w:t>
      </w:r>
      <w:r w:rsidRPr="005D1279">
        <w:rPr>
          <w:rFonts w:cs="Arial"/>
          <w:szCs w:val="20"/>
        </w:rPr>
        <w:t xml:space="preserve">(v nadaljnjem besedilu: </w:t>
      </w:r>
      <w:proofErr w:type="spellStart"/>
      <w:r w:rsidRPr="005D1279">
        <w:rPr>
          <w:rFonts w:cs="Arial"/>
          <w:szCs w:val="20"/>
        </w:rPr>
        <w:t>konzorcijski</w:t>
      </w:r>
      <w:proofErr w:type="spellEnd"/>
      <w:r w:rsidRPr="005D1279">
        <w:rPr>
          <w:rFonts w:cs="Arial"/>
          <w:szCs w:val="20"/>
        </w:rPr>
        <w:t xml:space="preserve"> partner),</w:t>
      </w:r>
    </w:p>
    <w:p w14:paraId="38285645" w14:textId="77777777" w:rsidR="007C53D6" w:rsidRPr="005D1279" w:rsidRDefault="007C53D6" w:rsidP="007C53D6">
      <w:pPr>
        <w:spacing w:line="276" w:lineRule="auto"/>
        <w:jc w:val="both"/>
        <w:rPr>
          <w:rFonts w:cs="Arial"/>
          <w:szCs w:val="20"/>
        </w:rPr>
      </w:pPr>
      <w:r w:rsidRPr="005D1279">
        <w:rPr>
          <w:rFonts w:cs="Arial"/>
          <w:szCs w:val="20"/>
        </w:rPr>
        <w:t xml:space="preserve">davčna številka </w:t>
      </w:r>
      <w:proofErr w:type="spellStart"/>
      <w:r w:rsidRPr="005D1279">
        <w:rPr>
          <w:rFonts w:cs="Arial"/>
          <w:szCs w:val="20"/>
        </w:rPr>
        <w:t>konzorcijskega</w:t>
      </w:r>
      <w:proofErr w:type="spellEnd"/>
      <w:r w:rsidRPr="005D1279">
        <w:rPr>
          <w:rFonts w:cs="Arial"/>
          <w:szCs w:val="20"/>
        </w:rPr>
        <w:t xml:space="preserve"> partnerja: …, </w:t>
      </w:r>
    </w:p>
    <w:p w14:paraId="7E826A08" w14:textId="77777777" w:rsidR="007C53D6" w:rsidRPr="005D1279" w:rsidRDefault="007C53D6" w:rsidP="007C53D6">
      <w:pPr>
        <w:spacing w:line="276" w:lineRule="auto"/>
        <w:jc w:val="both"/>
        <w:rPr>
          <w:rFonts w:cs="Arial"/>
          <w:szCs w:val="20"/>
        </w:rPr>
      </w:pPr>
      <w:r w:rsidRPr="005D1279">
        <w:rPr>
          <w:rFonts w:cs="Arial"/>
          <w:szCs w:val="20"/>
        </w:rPr>
        <w:t xml:space="preserve">matična številka </w:t>
      </w:r>
      <w:proofErr w:type="spellStart"/>
      <w:r w:rsidRPr="005D1279">
        <w:rPr>
          <w:rFonts w:cs="Arial"/>
          <w:szCs w:val="20"/>
        </w:rPr>
        <w:t>konzorcijskega</w:t>
      </w:r>
      <w:proofErr w:type="spellEnd"/>
      <w:r w:rsidRPr="005D1279">
        <w:rPr>
          <w:rFonts w:cs="Arial"/>
          <w:szCs w:val="20"/>
        </w:rPr>
        <w:t xml:space="preserve"> partnerja: …, </w:t>
      </w:r>
    </w:p>
    <w:p w14:paraId="6C2AB45B" w14:textId="77777777" w:rsidR="007C53D6" w:rsidRPr="005D1279" w:rsidRDefault="007C53D6" w:rsidP="007C53D6">
      <w:pPr>
        <w:tabs>
          <w:tab w:val="left" w:pos="3030"/>
          <w:tab w:val="left" w:pos="4820"/>
        </w:tabs>
        <w:spacing w:line="276" w:lineRule="auto"/>
        <w:jc w:val="both"/>
        <w:rPr>
          <w:rFonts w:cs="Arial"/>
          <w:color w:val="000000"/>
          <w:szCs w:val="20"/>
        </w:rPr>
      </w:pPr>
      <w:r w:rsidRPr="005D1279">
        <w:rPr>
          <w:rFonts w:cs="Arial"/>
          <w:szCs w:val="20"/>
        </w:rPr>
        <w:t xml:space="preserve">transakcijski račun </w:t>
      </w:r>
      <w:proofErr w:type="spellStart"/>
      <w:r w:rsidRPr="005D1279">
        <w:rPr>
          <w:rFonts w:cs="Arial"/>
          <w:szCs w:val="20"/>
        </w:rPr>
        <w:t>konzorcijskega</w:t>
      </w:r>
      <w:proofErr w:type="spellEnd"/>
      <w:r w:rsidRPr="005D1279">
        <w:rPr>
          <w:rFonts w:cs="Arial"/>
          <w:szCs w:val="20"/>
        </w:rPr>
        <w:t xml:space="preserve"> partnerja: </w:t>
      </w:r>
      <w:r w:rsidRPr="005D1279">
        <w:rPr>
          <w:rFonts w:cs="Arial"/>
          <w:color w:val="000000"/>
          <w:szCs w:val="20"/>
        </w:rPr>
        <w:t xml:space="preserve">…, odprt pri banki: … </w:t>
      </w:r>
    </w:p>
    <w:p w14:paraId="3D560636" w14:textId="77777777" w:rsidR="007C53D6" w:rsidRPr="005D1279" w:rsidRDefault="007C53D6" w:rsidP="007C53D6">
      <w:pPr>
        <w:spacing w:line="276" w:lineRule="auto"/>
        <w:rPr>
          <w:rFonts w:cs="Arial"/>
          <w:b/>
          <w:bCs/>
          <w:color w:val="000000"/>
          <w:szCs w:val="20"/>
        </w:rPr>
      </w:pPr>
    </w:p>
    <w:p w14:paraId="283928E6" w14:textId="77777777" w:rsidR="007C53D6" w:rsidRPr="005D1279" w:rsidRDefault="007C53D6" w:rsidP="007C53D6">
      <w:pPr>
        <w:spacing w:line="276" w:lineRule="auto"/>
        <w:rPr>
          <w:rFonts w:cs="Arial"/>
          <w:b/>
          <w:bCs/>
          <w:color w:val="000000"/>
          <w:szCs w:val="20"/>
        </w:rPr>
      </w:pPr>
    </w:p>
    <w:p w14:paraId="33E2CCE2" w14:textId="77777777" w:rsidR="007C53D6" w:rsidRPr="005D1279" w:rsidRDefault="007C53D6" w:rsidP="007C53D6">
      <w:pPr>
        <w:spacing w:line="276" w:lineRule="auto"/>
        <w:rPr>
          <w:rFonts w:cs="Arial"/>
          <w:b/>
          <w:bCs/>
          <w:color w:val="000000"/>
          <w:szCs w:val="20"/>
        </w:rPr>
      </w:pPr>
      <w:r w:rsidRPr="005D1279">
        <w:rPr>
          <w:rFonts w:cs="Arial"/>
          <w:bCs/>
          <w:color w:val="000000"/>
          <w:szCs w:val="20"/>
        </w:rPr>
        <w:t>sklenejo</w:t>
      </w:r>
      <w:r w:rsidRPr="005D1279">
        <w:rPr>
          <w:rFonts w:cs="Arial"/>
          <w:b/>
          <w:bCs/>
          <w:color w:val="000000"/>
          <w:szCs w:val="20"/>
        </w:rPr>
        <w:t xml:space="preserve"> </w:t>
      </w:r>
    </w:p>
    <w:p w14:paraId="1EDABEF7" w14:textId="77777777" w:rsidR="007C53D6" w:rsidRPr="005D1279" w:rsidRDefault="007C53D6" w:rsidP="007C53D6">
      <w:pPr>
        <w:spacing w:line="276" w:lineRule="auto"/>
        <w:jc w:val="center"/>
        <w:rPr>
          <w:rFonts w:cs="Arial"/>
          <w:b/>
          <w:szCs w:val="20"/>
        </w:rPr>
      </w:pPr>
    </w:p>
    <w:p w14:paraId="48DCBA6F" w14:textId="77777777" w:rsidR="007C53D6" w:rsidRPr="005D1279" w:rsidRDefault="007C53D6" w:rsidP="007C53D6">
      <w:pPr>
        <w:spacing w:line="276" w:lineRule="auto"/>
        <w:jc w:val="center"/>
        <w:rPr>
          <w:rFonts w:cs="Arial"/>
          <w:b/>
          <w:szCs w:val="20"/>
        </w:rPr>
      </w:pPr>
      <w:bookmarkStart w:id="45" w:name="_Toc68604016"/>
      <w:r w:rsidRPr="005D1279">
        <w:rPr>
          <w:rFonts w:cs="Arial"/>
          <w:b/>
          <w:szCs w:val="20"/>
        </w:rPr>
        <w:t>KONZORCIJSKO POGODBO št. .........</w:t>
      </w:r>
      <w:bookmarkEnd w:id="45"/>
    </w:p>
    <w:p w14:paraId="56E910B6" w14:textId="77777777" w:rsidR="007C53D6" w:rsidRPr="005D1279" w:rsidRDefault="007C53D6" w:rsidP="007C53D6">
      <w:pPr>
        <w:spacing w:line="276" w:lineRule="auto"/>
        <w:jc w:val="center"/>
        <w:rPr>
          <w:rFonts w:cs="Arial"/>
          <w:b/>
          <w:szCs w:val="20"/>
        </w:rPr>
      </w:pPr>
      <w:bookmarkStart w:id="46" w:name="_Toc68604017"/>
      <w:r w:rsidRPr="005D1279">
        <w:rPr>
          <w:rFonts w:cs="Arial"/>
          <w:b/>
          <w:szCs w:val="20"/>
        </w:rPr>
        <w:t>ZA IZVEDBO</w:t>
      </w:r>
      <w:bookmarkEnd w:id="46"/>
      <w:r w:rsidRPr="005D1279">
        <w:rPr>
          <w:rFonts w:cs="Arial"/>
          <w:b/>
          <w:szCs w:val="20"/>
        </w:rPr>
        <w:t xml:space="preserve"> OPERACIJE  .........</w:t>
      </w:r>
    </w:p>
    <w:p w14:paraId="4632EE88" w14:textId="77777777" w:rsidR="007C53D6" w:rsidRPr="005D1279" w:rsidRDefault="007C53D6" w:rsidP="007C53D6">
      <w:pPr>
        <w:spacing w:line="276" w:lineRule="auto"/>
        <w:jc w:val="center"/>
        <w:rPr>
          <w:rFonts w:cs="Arial"/>
          <w:b/>
          <w:szCs w:val="20"/>
        </w:rPr>
      </w:pPr>
      <w:r w:rsidRPr="005D1279">
        <w:rPr>
          <w:rFonts w:cs="Arial"/>
          <w:b/>
          <w:szCs w:val="20"/>
        </w:rPr>
        <w:t>IZBRANE NA</w:t>
      </w:r>
    </w:p>
    <w:p w14:paraId="2AF5BE22" w14:textId="77777777" w:rsidR="007C53D6" w:rsidRPr="005D1279" w:rsidRDefault="007C53D6" w:rsidP="007C53D6">
      <w:pPr>
        <w:spacing w:line="276" w:lineRule="auto"/>
        <w:jc w:val="center"/>
        <w:rPr>
          <w:rFonts w:cs="Arial"/>
          <w:b/>
          <w:szCs w:val="20"/>
        </w:rPr>
      </w:pPr>
      <w:r w:rsidRPr="005D1279">
        <w:rPr>
          <w:rFonts w:cs="Arial"/>
          <w:b/>
          <w:szCs w:val="20"/>
        </w:rPr>
        <w:t xml:space="preserve">JAVNEM RAZPISU ZA OBLIKOVANJE </w:t>
      </w:r>
    </w:p>
    <w:p w14:paraId="308BF951" w14:textId="77777777" w:rsidR="007C53D6" w:rsidRPr="005D1279" w:rsidRDefault="007C53D6" w:rsidP="007C53D6">
      <w:pPr>
        <w:spacing w:line="276" w:lineRule="auto"/>
        <w:jc w:val="center"/>
        <w:rPr>
          <w:rFonts w:cs="Arial"/>
          <w:b/>
          <w:szCs w:val="20"/>
        </w:rPr>
      </w:pPr>
      <w:r w:rsidRPr="005D1279">
        <w:rPr>
          <w:rFonts w:cs="Arial"/>
          <w:b/>
          <w:szCs w:val="20"/>
        </w:rPr>
        <w:t>ZAGOVORNIŠKE ORGANIZACIJE NA PODROČJU SOCIALNE EKONOMIJE</w:t>
      </w:r>
    </w:p>
    <w:p w14:paraId="04E85F89" w14:textId="77777777" w:rsidR="007C53D6" w:rsidRPr="005D1279" w:rsidRDefault="007C53D6" w:rsidP="007C53D6">
      <w:pPr>
        <w:spacing w:line="276" w:lineRule="auto"/>
        <w:rPr>
          <w:rFonts w:cs="Arial"/>
          <w:b/>
          <w:bCs/>
          <w:color w:val="000000"/>
          <w:szCs w:val="20"/>
        </w:rPr>
      </w:pPr>
    </w:p>
    <w:p w14:paraId="61A5CCB4" w14:textId="77777777" w:rsidR="007C53D6" w:rsidRPr="005D1279" w:rsidRDefault="007C53D6" w:rsidP="007C53D6">
      <w:pPr>
        <w:spacing w:line="276" w:lineRule="auto"/>
        <w:rPr>
          <w:rFonts w:cs="Arial"/>
          <w:b/>
          <w:bCs/>
          <w:color w:val="000000"/>
          <w:szCs w:val="20"/>
        </w:rPr>
      </w:pPr>
    </w:p>
    <w:p w14:paraId="30AB0F9A" w14:textId="77777777" w:rsidR="007C53D6" w:rsidRPr="005D1279" w:rsidRDefault="007C53D6" w:rsidP="007C53D6">
      <w:pPr>
        <w:numPr>
          <w:ilvl w:val="0"/>
          <w:numId w:val="4"/>
        </w:numPr>
        <w:spacing w:after="160" w:line="276" w:lineRule="auto"/>
        <w:jc w:val="center"/>
        <w:rPr>
          <w:rFonts w:cs="Arial"/>
          <w:bCs/>
          <w:szCs w:val="20"/>
          <w:lang w:eastAsia="sl-SI"/>
        </w:rPr>
      </w:pPr>
      <w:r w:rsidRPr="005D1279">
        <w:rPr>
          <w:rFonts w:cs="Arial"/>
          <w:bCs/>
          <w:szCs w:val="20"/>
          <w:lang w:eastAsia="sl-SI"/>
        </w:rPr>
        <w:t xml:space="preserve">člen </w:t>
      </w:r>
    </w:p>
    <w:p w14:paraId="2D82443D" w14:textId="77777777" w:rsidR="007C53D6" w:rsidRPr="005D1279" w:rsidRDefault="007C53D6" w:rsidP="007C53D6">
      <w:pPr>
        <w:spacing w:line="276" w:lineRule="auto"/>
        <w:ind w:left="360"/>
        <w:jc w:val="center"/>
        <w:rPr>
          <w:rFonts w:cs="Arial"/>
          <w:bCs/>
          <w:szCs w:val="20"/>
          <w:lang w:eastAsia="sl-SI"/>
        </w:rPr>
      </w:pPr>
      <w:r w:rsidRPr="005D1279">
        <w:rPr>
          <w:rFonts w:cs="Arial"/>
          <w:bCs/>
          <w:szCs w:val="20"/>
          <w:lang w:eastAsia="sl-SI"/>
        </w:rPr>
        <w:t>(predmet pogodbe)</w:t>
      </w:r>
    </w:p>
    <w:p w14:paraId="7980A1F6" w14:textId="77777777" w:rsidR="007C53D6" w:rsidRPr="005D1279" w:rsidRDefault="007C53D6" w:rsidP="007C53D6">
      <w:pPr>
        <w:spacing w:line="276" w:lineRule="auto"/>
        <w:ind w:left="360"/>
        <w:jc w:val="center"/>
        <w:rPr>
          <w:rFonts w:cs="Arial"/>
          <w:bCs/>
          <w:szCs w:val="20"/>
          <w:lang w:eastAsia="sl-SI"/>
        </w:rPr>
      </w:pPr>
    </w:p>
    <w:p w14:paraId="56D25759" w14:textId="77777777" w:rsidR="007C53D6" w:rsidRPr="005D1279" w:rsidRDefault="007C53D6" w:rsidP="007C53D6">
      <w:pPr>
        <w:spacing w:line="276" w:lineRule="auto"/>
        <w:jc w:val="both"/>
        <w:rPr>
          <w:rFonts w:cs="Arial"/>
          <w:szCs w:val="20"/>
        </w:rPr>
      </w:pPr>
      <w:r w:rsidRPr="005D1279">
        <w:rPr>
          <w:rFonts w:cs="Arial"/>
          <w:szCs w:val="20"/>
        </w:rPr>
        <w:t xml:space="preserve">Pogodbene stranke s to pogodbo ustanavljajo konzorcij z namenom sodelovanja na javnem razpisu Ministrstva za gospodarstvo, turizem in šport (v nadaljnjem besedilu: ministrstvo) za pridobitev kohezijskih sredstev razpisanih z </w:t>
      </w:r>
      <w:r w:rsidRPr="005D1279">
        <w:rPr>
          <w:rFonts w:cs="Arial"/>
          <w:b/>
          <w:szCs w:val="20"/>
        </w:rPr>
        <w:t xml:space="preserve">Javnim razpisom za oblikovanje zagovorniške organizacije na področju </w:t>
      </w:r>
      <w:r w:rsidRPr="005D1279">
        <w:rPr>
          <w:rFonts w:cs="Arial"/>
          <w:b/>
          <w:szCs w:val="20"/>
        </w:rPr>
        <w:lastRenderedPageBreak/>
        <w:t xml:space="preserve">socialne ekonomije </w:t>
      </w:r>
      <w:r w:rsidRPr="005D1279">
        <w:rPr>
          <w:rFonts w:cs="Arial"/>
          <w:szCs w:val="20"/>
        </w:rPr>
        <w:t xml:space="preserve">(v nadaljnjem besedilu: javni razpis), objavljenem v Uradnem listu RS, št. .................,  z dne ........., za operacijo </w:t>
      </w:r>
      <w:r w:rsidRPr="005D1279">
        <w:rPr>
          <w:rFonts w:cs="Arial"/>
          <w:b/>
          <w:caps/>
          <w:szCs w:val="20"/>
        </w:rPr>
        <w:t>(NAZIV)</w:t>
      </w:r>
      <w:r w:rsidRPr="005D1279">
        <w:rPr>
          <w:rFonts w:cs="Arial"/>
          <w:caps/>
          <w:szCs w:val="20"/>
        </w:rPr>
        <w:t xml:space="preserve"> </w:t>
      </w:r>
      <w:r w:rsidRPr="005D1279">
        <w:rPr>
          <w:rFonts w:cs="Arial"/>
          <w:szCs w:val="20"/>
        </w:rPr>
        <w:t>(v nadaljnjem besedilu: operacija).</w:t>
      </w:r>
    </w:p>
    <w:p w14:paraId="5E6DCA45" w14:textId="77777777" w:rsidR="007C53D6" w:rsidRPr="005D1279" w:rsidRDefault="007C53D6" w:rsidP="007C53D6">
      <w:pPr>
        <w:spacing w:line="276" w:lineRule="auto"/>
        <w:jc w:val="both"/>
        <w:rPr>
          <w:rFonts w:cs="Arial"/>
          <w:szCs w:val="20"/>
        </w:rPr>
      </w:pPr>
    </w:p>
    <w:p w14:paraId="34F5AA36" w14:textId="77777777" w:rsidR="007C53D6" w:rsidRPr="005D1279" w:rsidRDefault="007C53D6" w:rsidP="007C53D6">
      <w:pPr>
        <w:spacing w:line="276" w:lineRule="auto"/>
        <w:jc w:val="both"/>
        <w:rPr>
          <w:rFonts w:cs="Arial"/>
          <w:szCs w:val="20"/>
        </w:rPr>
      </w:pPr>
      <w:proofErr w:type="spellStart"/>
      <w:r w:rsidRPr="005D1279">
        <w:rPr>
          <w:rFonts w:cs="Arial"/>
          <w:szCs w:val="20"/>
        </w:rPr>
        <w:t>Konzorcijska</w:t>
      </w:r>
      <w:proofErr w:type="spellEnd"/>
      <w:r w:rsidRPr="005D1279">
        <w:rPr>
          <w:rFonts w:cs="Arial"/>
          <w:szCs w:val="20"/>
        </w:rPr>
        <w:t xml:space="preserve"> pogodba je sklenjena pod </w:t>
      </w:r>
      <w:proofErr w:type="spellStart"/>
      <w:r w:rsidRPr="005D1279">
        <w:rPr>
          <w:rFonts w:cs="Arial"/>
          <w:szCs w:val="20"/>
        </w:rPr>
        <w:t>odložnim</w:t>
      </w:r>
      <w:proofErr w:type="spellEnd"/>
      <w:r w:rsidRPr="005D1279">
        <w:rPr>
          <w:rFonts w:cs="Arial"/>
          <w:szCs w:val="20"/>
        </w:rPr>
        <w:t xml:space="preserve"> pogojem, da bo operacija izbrana na javnem razpisu</w:t>
      </w:r>
      <w:r w:rsidRPr="005D1279">
        <w:rPr>
          <w:rFonts w:cs="Arial"/>
          <w:lang w:eastAsia="sl-SI"/>
        </w:rPr>
        <w:t xml:space="preserve"> </w:t>
      </w:r>
      <w:r w:rsidRPr="005D1279">
        <w:rPr>
          <w:rFonts w:cs="Arial"/>
          <w:szCs w:val="20"/>
        </w:rPr>
        <w:t>v okviru Programa evropske kohezijske politike v obdobju 2021-2027 v Sloveniji, Prednostna naloga 6: »Znanja in spretnosti ter odzivni trg dela«, Specifični cilj: »4.1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w:t>
      </w:r>
    </w:p>
    <w:p w14:paraId="4F8F97BB" w14:textId="77777777" w:rsidR="007C53D6" w:rsidRPr="005D1279" w:rsidRDefault="007C53D6" w:rsidP="007C53D6">
      <w:pPr>
        <w:spacing w:line="276" w:lineRule="auto"/>
        <w:jc w:val="both"/>
        <w:rPr>
          <w:rFonts w:cs="Arial"/>
          <w:szCs w:val="20"/>
        </w:rPr>
      </w:pPr>
    </w:p>
    <w:p w14:paraId="52BCD107" w14:textId="77777777" w:rsidR="007C53D6" w:rsidRPr="005D1279" w:rsidRDefault="007C53D6" w:rsidP="007C53D6">
      <w:pPr>
        <w:spacing w:line="276" w:lineRule="auto"/>
        <w:jc w:val="both"/>
        <w:rPr>
          <w:rFonts w:cs="Arial"/>
          <w:szCs w:val="20"/>
        </w:rPr>
      </w:pPr>
      <w:r w:rsidRPr="005D1279">
        <w:rPr>
          <w:rFonts w:cs="Arial"/>
          <w:szCs w:val="20"/>
        </w:rPr>
        <w:t xml:space="preserve">S to pogodbo pogodbene stranke poleg ustanovitve konzorcija uredijo tudi medsebojne pravice in obveznosti, ter se dogovorijo o načinu delitve sredstev ustanovljenega konzorcija, ki jih v primeru uspešne izbire na javnem razpisu dodeli ministrstvo za sofinanciranje operacije  ter o ustrezni delitvi pravic intelektualne lastnine. </w:t>
      </w:r>
    </w:p>
    <w:p w14:paraId="30ABC931" w14:textId="77777777" w:rsidR="007C53D6" w:rsidRPr="005D1279" w:rsidRDefault="007C53D6" w:rsidP="007C53D6">
      <w:pPr>
        <w:spacing w:line="276" w:lineRule="auto"/>
        <w:jc w:val="both"/>
        <w:rPr>
          <w:rFonts w:cs="Arial"/>
          <w:color w:val="000000"/>
          <w:szCs w:val="20"/>
        </w:rPr>
      </w:pPr>
    </w:p>
    <w:p w14:paraId="495239DD" w14:textId="77777777" w:rsidR="007C53D6" w:rsidRPr="005D1279" w:rsidRDefault="007C53D6" w:rsidP="007C53D6">
      <w:pPr>
        <w:spacing w:line="276" w:lineRule="auto"/>
        <w:jc w:val="both"/>
        <w:rPr>
          <w:rFonts w:cs="Arial"/>
          <w:color w:val="000000"/>
          <w:szCs w:val="20"/>
        </w:rPr>
      </w:pPr>
    </w:p>
    <w:p w14:paraId="72829DB0"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 xml:space="preserve">člen </w:t>
      </w:r>
    </w:p>
    <w:p w14:paraId="17E850F1" w14:textId="77777777" w:rsidR="007C53D6" w:rsidRPr="005D1279" w:rsidRDefault="007C53D6" w:rsidP="007C53D6">
      <w:pPr>
        <w:spacing w:line="276" w:lineRule="auto"/>
        <w:ind w:left="360"/>
        <w:jc w:val="center"/>
        <w:rPr>
          <w:rFonts w:cs="Arial"/>
          <w:color w:val="000000"/>
          <w:szCs w:val="20"/>
        </w:rPr>
      </w:pPr>
      <w:r w:rsidRPr="005D1279">
        <w:rPr>
          <w:rFonts w:cs="Arial"/>
          <w:color w:val="000000"/>
          <w:szCs w:val="20"/>
        </w:rPr>
        <w:t xml:space="preserve">(odgovornost </w:t>
      </w:r>
      <w:proofErr w:type="spellStart"/>
      <w:r w:rsidRPr="005D1279">
        <w:rPr>
          <w:rFonts w:cs="Arial"/>
          <w:color w:val="000000"/>
          <w:szCs w:val="20"/>
        </w:rPr>
        <w:t>konzorcijskih</w:t>
      </w:r>
      <w:proofErr w:type="spellEnd"/>
      <w:r w:rsidRPr="005D1279">
        <w:rPr>
          <w:rFonts w:cs="Arial"/>
          <w:color w:val="000000"/>
          <w:szCs w:val="20"/>
        </w:rPr>
        <w:t xml:space="preserve"> partnerjev)</w:t>
      </w:r>
    </w:p>
    <w:p w14:paraId="4675E586" w14:textId="77777777" w:rsidR="007C53D6" w:rsidRPr="005D1279" w:rsidRDefault="007C53D6" w:rsidP="007C53D6">
      <w:pPr>
        <w:spacing w:line="276" w:lineRule="auto"/>
        <w:jc w:val="both"/>
        <w:rPr>
          <w:rFonts w:cs="Arial"/>
          <w:color w:val="000000"/>
          <w:szCs w:val="20"/>
        </w:rPr>
      </w:pPr>
    </w:p>
    <w:p w14:paraId="33F31375"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Pogodbene stranke pooblastijo </w:t>
      </w:r>
      <w:r w:rsidRPr="005D1279">
        <w:rPr>
          <w:rFonts w:cs="Arial"/>
          <w:b/>
          <w:color w:val="000000"/>
          <w:szCs w:val="20"/>
        </w:rPr>
        <w:t xml:space="preserve">(NAZIV VODILNEGA KONZORCIJSKEGA PARTNERJA) </w:t>
      </w:r>
      <w:r w:rsidRPr="005D1279">
        <w:rPr>
          <w:rFonts w:cs="Arial"/>
          <w:bCs/>
          <w:color w:val="000000"/>
          <w:szCs w:val="20"/>
        </w:rPr>
        <w:t xml:space="preserve">kot vodilnega </w:t>
      </w:r>
      <w:proofErr w:type="spellStart"/>
      <w:r w:rsidRPr="005D1279">
        <w:rPr>
          <w:rFonts w:cs="Arial"/>
          <w:bCs/>
          <w:color w:val="000000"/>
          <w:szCs w:val="20"/>
        </w:rPr>
        <w:t>konzorcijskega</w:t>
      </w:r>
      <w:proofErr w:type="spellEnd"/>
      <w:r w:rsidRPr="005D1279">
        <w:rPr>
          <w:rFonts w:cs="Arial"/>
          <w:bCs/>
          <w:color w:val="000000"/>
          <w:szCs w:val="20"/>
        </w:rPr>
        <w:t xml:space="preserve"> partnerja</w:t>
      </w:r>
      <w:r w:rsidRPr="005D1279">
        <w:rPr>
          <w:rFonts w:cs="Arial"/>
          <w:b/>
          <w:color w:val="000000"/>
          <w:szCs w:val="20"/>
        </w:rPr>
        <w:t xml:space="preserve">, </w:t>
      </w:r>
      <w:r w:rsidRPr="005D1279">
        <w:rPr>
          <w:rFonts w:cs="Arial"/>
          <w:color w:val="000000"/>
          <w:szCs w:val="20"/>
        </w:rPr>
        <w:t xml:space="preserve">da v imenu in za račun vseh </w:t>
      </w:r>
      <w:proofErr w:type="spellStart"/>
      <w:r w:rsidRPr="005D1279">
        <w:rPr>
          <w:rFonts w:cs="Arial"/>
          <w:color w:val="000000"/>
          <w:szCs w:val="20"/>
        </w:rPr>
        <w:t>konzorcijskih</w:t>
      </w:r>
      <w:proofErr w:type="spellEnd"/>
      <w:r w:rsidRPr="005D1279">
        <w:rPr>
          <w:rFonts w:cs="Arial"/>
          <w:color w:val="000000"/>
          <w:szCs w:val="20"/>
        </w:rPr>
        <w:t xml:space="preserve"> partnerjev pripravi, podpiše in odda skupno vlogo na javni razpis vključno s prilogami (v nadaljnjem besedilu: skupna vloga) in da nastopa kot prijavitelj. Skupna vloga je sestavni del te pogodbe kot Priloga 2. Pogodbene stranke pooblastijo </w:t>
      </w:r>
      <w:r w:rsidRPr="005D1279">
        <w:rPr>
          <w:rFonts w:cs="Arial"/>
          <w:b/>
          <w:color w:val="000000"/>
          <w:szCs w:val="20"/>
        </w:rPr>
        <w:t xml:space="preserve">(NAZIV VODILNEGA KONZORCIJSKEGA PARTNERJA) </w:t>
      </w:r>
      <w:r w:rsidRPr="005D1279">
        <w:rPr>
          <w:rFonts w:cs="Arial"/>
          <w:color w:val="000000"/>
          <w:szCs w:val="20"/>
        </w:rPr>
        <w:t>za vročanje vseh pisanj in listin, npr. pozivov, dopisov, odločb, pogodbe v zvezi z javnim razpisom ter za izvajanje celotne komunikacije z ministrstvom ali nadzornimi organi.</w:t>
      </w:r>
    </w:p>
    <w:p w14:paraId="0F3E37D0" w14:textId="77777777" w:rsidR="007C53D6" w:rsidRPr="005D1279" w:rsidRDefault="007C53D6" w:rsidP="007C53D6">
      <w:pPr>
        <w:spacing w:line="276" w:lineRule="auto"/>
        <w:jc w:val="both"/>
        <w:rPr>
          <w:rFonts w:cs="Arial"/>
          <w:color w:val="000000"/>
          <w:szCs w:val="20"/>
        </w:rPr>
      </w:pPr>
    </w:p>
    <w:p w14:paraId="60EFE4E7"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Pogodbene stranke pooblastijo </w:t>
      </w:r>
      <w:r w:rsidRPr="005D1279">
        <w:rPr>
          <w:rFonts w:cs="Arial"/>
          <w:b/>
          <w:color w:val="000000"/>
          <w:szCs w:val="20"/>
        </w:rPr>
        <w:t xml:space="preserve">(NAZIV VODILNEGA KONZORCIJSKEGA PARTNERJA) </w:t>
      </w:r>
      <w:r w:rsidRPr="005D1279">
        <w:rPr>
          <w:rFonts w:cs="Arial"/>
          <w:bCs/>
          <w:color w:val="000000"/>
          <w:szCs w:val="20"/>
        </w:rPr>
        <w:t>kot vodilnega</w:t>
      </w:r>
      <w:r w:rsidRPr="005D1279">
        <w:rPr>
          <w:rFonts w:cs="Arial"/>
          <w:b/>
          <w:color w:val="000000"/>
          <w:szCs w:val="20"/>
        </w:rPr>
        <w:t xml:space="preserve"> </w:t>
      </w:r>
      <w:proofErr w:type="spellStart"/>
      <w:r w:rsidRPr="005D1279">
        <w:rPr>
          <w:rFonts w:cs="Arial"/>
          <w:bCs/>
          <w:color w:val="000000"/>
          <w:szCs w:val="20"/>
        </w:rPr>
        <w:t>konzorcijskega</w:t>
      </w:r>
      <w:proofErr w:type="spellEnd"/>
      <w:r w:rsidRPr="005D1279">
        <w:rPr>
          <w:rFonts w:cs="Arial"/>
          <w:bCs/>
          <w:color w:val="000000"/>
          <w:szCs w:val="20"/>
        </w:rPr>
        <w:t xml:space="preserve"> partnerja,</w:t>
      </w:r>
      <w:r w:rsidRPr="005D1279">
        <w:rPr>
          <w:rFonts w:cs="Arial"/>
          <w:b/>
          <w:color w:val="000000"/>
          <w:szCs w:val="20"/>
        </w:rPr>
        <w:t xml:space="preserve"> </w:t>
      </w:r>
      <w:r w:rsidRPr="005D1279">
        <w:rPr>
          <w:rFonts w:cs="Arial"/>
          <w:color w:val="000000"/>
          <w:szCs w:val="20"/>
        </w:rPr>
        <w:t xml:space="preserve">da v imenu in za račun vseh </w:t>
      </w:r>
      <w:proofErr w:type="spellStart"/>
      <w:r w:rsidRPr="005D1279">
        <w:rPr>
          <w:rFonts w:cs="Arial"/>
          <w:color w:val="000000"/>
          <w:szCs w:val="20"/>
        </w:rPr>
        <w:t>konzorcijskih</w:t>
      </w:r>
      <w:proofErr w:type="spellEnd"/>
      <w:r w:rsidRPr="005D1279">
        <w:rPr>
          <w:rFonts w:cs="Arial"/>
          <w:color w:val="000000"/>
          <w:szCs w:val="20"/>
        </w:rPr>
        <w:t xml:space="preserve"> partnerjev v primeru izbora vloge za sofinanciranje podpiše pogodbo o sofinanciranju operacije</w:t>
      </w:r>
      <w:r w:rsidRPr="005D1279">
        <w:rPr>
          <w:rFonts w:cs="Arial"/>
          <w:b/>
          <w:color w:val="000000"/>
          <w:szCs w:val="20"/>
        </w:rPr>
        <w:t xml:space="preserve">. </w:t>
      </w:r>
      <w:r w:rsidRPr="005D1279">
        <w:rPr>
          <w:rFonts w:cs="Arial"/>
          <w:color w:val="000000"/>
          <w:szCs w:val="20"/>
        </w:rPr>
        <w:t xml:space="preserve">Dogovorijo se, da je </w:t>
      </w:r>
      <w:r w:rsidRPr="005D1279">
        <w:rPr>
          <w:rFonts w:cs="Arial"/>
          <w:b/>
          <w:color w:val="000000"/>
          <w:szCs w:val="20"/>
        </w:rPr>
        <w:t xml:space="preserve">(NAZIV VODILNEGA KONZORCIJSKEGA PARTNERJA), </w:t>
      </w:r>
      <w:r w:rsidRPr="005D1279">
        <w:rPr>
          <w:rFonts w:cs="Arial"/>
          <w:color w:val="000000"/>
          <w:szCs w:val="20"/>
        </w:rPr>
        <w:t xml:space="preserve">kot upravičenec po pogodbi o sofinanciranju oziroma vodilni </w:t>
      </w:r>
      <w:proofErr w:type="spellStart"/>
      <w:r w:rsidRPr="005D1279">
        <w:rPr>
          <w:rFonts w:cs="Arial"/>
          <w:color w:val="000000"/>
          <w:szCs w:val="20"/>
        </w:rPr>
        <w:t>konzorcijski</w:t>
      </w:r>
      <w:proofErr w:type="spellEnd"/>
      <w:r w:rsidRPr="005D1279">
        <w:rPr>
          <w:rFonts w:cs="Arial"/>
          <w:color w:val="000000"/>
          <w:szCs w:val="20"/>
        </w:rPr>
        <w:t xml:space="preserve"> partner ter vodja konzorcija, v okviru te naloge, v imenu konzorcija prvi odgovoren za izvršitev obveznosti po tej pogodbi in pogodbi o sofinanciranju operacije </w:t>
      </w:r>
      <w:r w:rsidRPr="005D1279">
        <w:rPr>
          <w:rFonts w:cs="Arial"/>
          <w:b/>
          <w:color w:val="000000"/>
          <w:szCs w:val="20"/>
        </w:rPr>
        <w:t>(NAZIV OPERACIJE)</w:t>
      </w:r>
      <w:r w:rsidRPr="005D1279">
        <w:rPr>
          <w:rFonts w:cs="Arial"/>
          <w:color w:val="000000"/>
          <w:szCs w:val="20"/>
        </w:rPr>
        <w:t xml:space="preserve">, ki jo bo na podlagi javnega razpisa iz 1. člena te pogodbe sklenil z ministrstvom. </w:t>
      </w:r>
    </w:p>
    <w:p w14:paraId="6E2D508D" w14:textId="77777777" w:rsidR="007C53D6" w:rsidRPr="005D1279" w:rsidRDefault="007C53D6" w:rsidP="007C53D6">
      <w:pPr>
        <w:spacing w:line="276" w:lineRule="auto"/>
        <w:jc w:val="both"/>
        <w:rPr>
          <w:rFonts w:cs="Arial"/>
          <w:color w:val="000000"/>
          <w:szCs w:val="20"/>
        </w:rPr>
      </w:pPr>
    </w:p>
    <w:p w14:paraId="5B781ADF"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Pogodbene stranke se dogovorijo, da </w:t>
      </w:r>
      <w:r w:rsidRPr="005D1279">
        <w:rPr>
          <w:rFonts w:cs="Arial"/>
          <w:b/>
          <w:color w:val="000000"/>
          <w:szCs w:val="20"/>
        </w:rPr>
        <w:t xml:space="preserve">(NAZIV VODILNEGA KONZORCIJSKEGA PARTNERJA) </w:t>
      </w:r>
      <w:r w:rsidRPr="005D1279">
        <w:rPr>
          <w:rFonts w:cs="Arial"/>
          <w:color w:val="000000"/>
          <w:szCs w:val="20"/>
        </w:rPr>
        <w:t xml:space="preserve">kot vodilni </w:t>
      </w:r>
      <w:proofErr w:type="spellStart"/>
      <w:r w:rsidRPr="005D1279">
        <w:rPr>
          <w:rFonts w:cs="Arial"/>
          <w:color w:val="000000"/>
          <w:szCs w:val="20"/>
        </w:rPr>
        <w:t>konzorcijski</w:t>
      </w:r>
      <w:proofErr w:type="spellEnd"/>
      <w:r w:rsidRPr="005D1279">
        <w:rPr>
          <w:rFonts w:cs="Arial"/>
          <w:color w:val="000000"/>
          <w:szCs w:val="20"/>
        </w:rPr>
        <w:t xml:space="preserve"> partner in vodja konzorcija odgovarja za vnos podatkov vseh svojih </w:t>
      </w:r>
      <w:proofErr w:type="spellStart"/>
      <w:r w:rsidRPr="005D1279">
        <w:rPr>
          <w:rFonts w:cs="Arial"/>
          <w:color w:val="000000"/>
          <w:szCs w:val="20"/>
        </w:rPr>
        <w:t>konzorcijskih</w:t>
      </w:r>
      <w:proofErr w:type="spellEnd"/>
      <w:r w:rsidRPr="005D1279">
        <w:rPr>
          <w:rFonts w:cs="Arial"/>
          <w:color w:val="000000"/>
          <w:szCs w:val="20"/>
        </w:rPr>
        <w:t xml:space="preserve"> partnerjev v aplikacije, predpisane s strani ministrstva ali/in organa upravljanja, ter da odgovarja za pravilnost vnesenih podatkov.</w:t>
      </w:r>
    </w:p>
    <w:p w14:paraId="29ABBB59" w14:textId="77777777" w:rsidR="007C53D6" w:rsidRPr="005D1279" w:rsidRDefault="007C53D6" w:rsidP="007C53D6">
      <w:pPr>
        <w:spacing w:line="276" w:lineRule="auto"/>
        <w:jc w:val="both"/>
        <w:rPr>
          <w:rFonts w:cs="Arial"/>
          <w:color w:val="000000"/>
          <w:szCs w:val="20"/>
        </w:rPr>
      </w:pPr>
    </w:p>
    <w:p w14:paraId="3C3F131C"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Vodilni </w:t>
      </w:r>
      <w:proofErr w:type="spellStart"/>
      <w:r w:rsidRPr="005D1279">
        <w:rPr>
          <w:rFonts w:cs="Arial"/>
          <w:color w:val="000000"/>
          <w:szCs w:val="20"/>
        </w:rPr>
        <w:t>konzorcijski</w:t>
      </w:r>
      <w:proofErr w:type="spellEnd"/>
      <w:r w:rsidRPr="005D1279">
        <w:rPr>
          <w:rFonts w:cs="Arial"/>
          <w:color w:val="000000"/>
          <w:szCs w:val="20"/>
        </w:rPr>
        <w:t xml:space="preserve"> partner in ostali </w:t>
      </w:r>
      <w:proofErr w:type="spellStart"/>
      <w:r w:rsidRPr="005D1279">
        <w:rPr>
          <w:rFonts w:cs="Arial"/>
          <w:color w:val="000000"/>
          <w:szCs w:val="20"/>
        </w:rPr>
        <w:t>konzorcijski</w:t>
      </w:r>
      <w:proofErr w:type="spellEnd"/>
      <w:r w:rsidRPr="005D1279">
        <w:rPr>
          <w:rFonts w:cs="Arial"/>
          <w:color w:val="000000"/>
          <w:szCs w:val="20"/>
        </w:rPr>
        <w:t xml:space="preserve"> partnerji so dolžni upoštevati vsa navodila ministrstva in navodila organa upravljanja, predvsem pa morajo biti dosegljivi za komunikacijo z ministrstvom.</w:t>
      </w:r>
    </w:p>
    <w:p w14:paraId="5ACCE17A" w14:textId="77777777" w:rsidR="007C53D6" w:rsidRPr="005D1279" w:rsidRDefault="007C53D6" w:rsidP="007C53D6">
      <w:pPr>
        <w:spacing w:line="276" w:lineRule="auto"/>
        <w:jc w:val="both"/>
        <w:rPr>
          <w:rFonts w:cs="Arial"/>
          <w:color w:val="000000"/>
          <w:szCs w:val="20"/>
        </w:rPr>
      </w:pPr>
    </w:p>
    <w:p w14:paraId="00F2EA07"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Vodilni </w:t>
      </w:r>
      <w:proofErr w:type="spellStart"/>
      <w:r w:rsidRPr="005D1279">
        <w:rPr>
          <w:rFonts w:cs="Arial"/>
          <w:color w:val="000000"/>
          <w:szCs w:val="20"/>
        </w:rPr>
        <w:t>konzorcijski</w:t>
      </w:r>
      <w:proofErr w:type="spellEnd"/>
      <w:r w:rsidRPr="005D1279">
        <w:rPr>
          <w:rFonts w:cs="Arial"/>
          <w:color w:val="000000"/>
          <w:szCs w:val="20"/>
        </w:rPr>
        <w:t xml:space="preserve"> partner in </w:t>
      </w:r>
      <w:proofErr w:type="spellStart"/>
      <w:r w:rsidRPr="005D1279">
        <w:rPr>
          <w:rFonts w:cs="Arial"/>
          <w:color w:val="000000"/>
          <w:szCs w:val="20"/>
        </w:rPr>
        <w:t>konzorcijski</w:t>
      </w:r>
      <w:proofErr w:type="spellEnd"/>
      <w:r w:rsidRPr="005D1279">
        <w:rPr>
          <w:rFonts w:cs="Arial"/>
          <w:color w:val="000000"/>
          <w:szCs w:val="20"/>
        </w:rPr>
        <w:t xml:space="preserve"> partnerji so pri izvajanju pogodbenih obveznosti dolžni upoštevati vse predpise in navodila, ki so navedena v javnem razpisu in razpisni dokumentaciji, ki sta sestavni del te pogodbe kot Priloga 1 in njuno vsebino sprejemajo kot del te pogodbe.</w:t>
      </w:r>
    </w:p>
    <w:p w14:paraId="0208C6D1" w14:textId="77777777" w:rsidR="007C53D6" w:rsidRPr="005D1279" w:rsidRDefault="007C53D6" w:rsidP="007C53D6">
      <w:pPr>
        <w:spacing w:line="276" w:lineRule="auto"/>
        <w:jc w:val="both"/>
        <w:rPr>
          <w:rFonts w:cs="Arial"/>
          <w:color w:val="000000"/>
          <w:szCs w:val="20"/>
        </w:rPr>
      </w:pPr>
    </w:p>
    <w:p w14:paraId="25C00337" w14:textId="77777777" w:rsidR="007C53D6" w:rsidRPr="005D1279" w:rsidRDefault="007C53D6" w:rsidP="007C53D6">
      <w:pPr>
        <w:spacing w:line="276" w:lineRule="auto"/>
        <w:rPr>
          <w:rFonts w:cs="Arial"/>
          <w:color w:val="000000"/>
          <w:szCs w:val="20"/>
        </w:rPr>
      </w:pPr>
    </w:p>
    <w:p w14:paraId="5248184D"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 xml:space="preserve">člen </w:t>
      </w:r>
    </w:p>
    <w:p w14:paraId="32D91FD2" w14:textId="77777777" w:rsidR="007C53D6" w:rsidRPr="005D1279" w:rsidRDefault="007C53D6" w:rsidP="007C53D6">
      <w:pPr>
        <w:spacing w:line="276" w:lineRule="auto"/>
        <w:ind w:left="360"/>
        <w:jc w:val="center"/>
        <w:rPr>
          <w:rFonts w:cs="Arial"/>
          <w:color w:val="000000"/>
          <w:szCs w:val="20"/>
        </w:rPr>
      </w:pPr>
      <w:r w:rsidRPr="005D1279">
        <w:rPr>
          <w:rFonts w:cs="Arial"/>
          <w:color w:val="000000"/>
          <w:szCs w:val="20"/>
        </w:rPr>
        <w:t>(sestava in naloge)</w:t>
      </w:r>
    </w:p>
    <w:p w14:paraId="4EA6955A" w14:textId="77777777" w:rsidR="007C53D6" w:rsidRPr="005D1279" w:rsidRDefault="007C53D6" w:rsidP="007C53D6">
      <w:pPr>
        <w:spacing w:line="276" w:lineRule="auto"/>
        <w:jc w:val="both"/>
        <w:rPr>
          <w:rFonts w:cs="Arial"/>
          <w:szCs w:val="20"/>
        </w:rPr>
      </w:pPr>
    </w:p>
    <w:p w14:paraId="67BC8445" w14:textId="77777777" w:rsidR="007C53D6" w:rsidRPr="005D1279" w:rsidRDefault="007C53D6" w:rsidP="007C53D6">
      <w:pPr>
        <w:spacing w:line="276" w:lineRule="auto"/>
        <w:jc w:val="both"/>
        <w:rPr>
          <w:rFonts w:cs="Arial"/>
          <w:szCs w:val="20"/>
        </w:rPr>
      </w:pPr>
      <w:r w:rsidRPr="005D1279">
        <w:rPr>
          <w:rFonts w:cs="Arial"/>
          <w:szCs w:val="20"/>
        </w:rPr>
        <w:lastRenderedPageBreak/>
        <w:t xml:space="preserve">Pogodbene stranke se dogovorijo o delitvi del pri izvedbi aktivnosti operacije, rokih za izvedbo posameznih aktivnosti in delitvi sredstev, ki jih bo sofinanciralo ministrstvo, in sicer na naslednji način: </w:t>
      </w:r>
    </w:p>
    <w:p w14:paraId="462B3E75" w14:textId="77777777" w:rsidR="007C53D6" w:rsidRPr="005D1279" w:rsidRDefault="007C53D6" w:rsidP="007C53D6">
      <w:pPr>
        <w:spacing w:line="276" w:lineRule="auto"/>
        <w:jc w:val="both"/>
        <w:rPr>
          <w:rFonts w:cs="Arial"/>
          <w:color w:val="00000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851"/>
        <w:gridCol w:w="850"/>
        <w:gridCol w:w="1242"/>
      </w:tblGrid>
      <w:tr w:rsidR="007C53D6" w:rsidRPr="005D1279" w14:paraId="704E9EE1" w14:textId="77777777" w:rsidTr="006703A2">
        <w:trPr>
          <w:cantSplit/>
          <w:trHeight w:val="231"/>
        </w:trPr>
        <w:tc>
          <w:tcPr>
            <w:tcW w:w="2694" w:type="dxa"/>
            <w:vMerge w:val="restart"/>
            <w:shd w:val="clear" w:color="auto" w:fill="D9D9D9"/>
          </w:tcPr>
          <w:p w14:paraId="0407DDDB" w14:textId="77777777" w:rsidR="007C53D6" w:rsidRPr="005D1279" w:rsidRDefault="007C53D6" w:rsidP="006703A2">
            <w:pPr>
              <w:spacing w:line="276" w:lineRule="auto"/>
              <w:jc w:val="center"/>
              <w:rPr>
                <w:rFonts w:cs="Arial"/>
                <w:szCs w:val="20"/>
              </w:rPr>
            </w:pPr>
            <w:r w:rsidRPr="005D1279">
              <w:rPr>
                <w:rFonts w:cs="Arial"/>
                <w:szCs w:val="20"/>
              </w:rPr>
              <w:t xml:space="preserve">Naziv vodilnega </w:t>
            </w:r>
            <w:proofErr w:type="spellStart"/>
            <w:r w:rsidRPr="005D1279">
              <w:rPr>
                <w:rFonts w:cs="Arial"/>
                <w:szCs w:val="20"/>
              </w:rPr>
              <w:t>konzorcijskega</w:t>
            </w:r>
            <w:proofErr w:type="spellEnd"/>
            <w:r w:rsidRPr="005D1279">
              <w:rPr>
                <w:rFonts w:cs="Arial"/>
                <w:szCs w:val="20"/>
              </w:rPr>
              <w:t xml:space="preserve"> partnerja oz. </w:t>
            </w:r>
            <w:proofErr w:type="spellStart"/>
            <w:r w:rsidRPr="005D1279">
              <w:rPr>
                <w:rFonts w:cs="Arial"/>
                <w:szCs w:val="20"/>
              </w:rPr>
              <w:t>konzorcijskega</w:t>
            </w:r>
            <w:proofErr w:type="spellEnd"/>
            <w:r w:rsidRPr="005D1279">
              <w:rPr>
                <w:rFonts w:cs="Arial"/>
                <w:szCs w:val="20"/>
              </w:rPr>
              <w:t xml:space="preserve"> partnerja</w:t>
            </w:r>
          </w:p>
        </w:tc>
        <w:tc>
          <w:tcPr>
            <w:tcW w:w="3543" w:type="dxa"/>
            <w:vMerge w:val="restart"/>
            <w:shd w:val="clear" w:color="auto" w:fill="D9D9D9"/>
          </w:tcPr>
          <w:p w14:paraId="3CD6DBBF" w14:textId="77777777" w:rsidR="007C53D6" w:rsidRPr="005D1279" w:rsidRDefault="007C53D6" w:rsidP="006703A2">
            <w:pPr>
              <w:spacing w:line="276" w:lineRule="auto"/>
              <w:jc w:val="center"/>
              <w:rPr>
                <w:rFonts w:cs="Arial"/>
                <w:szCs w:val="20"/>
              </w:rPr>
            </w:pPr>
            <w:r w:rsidRPr="005D1279">
              <w:rPr>
                <w:rFonts w:cs="Arial"/>
                <w:szCs w:val="20"/>
              </w:rPr>
              <w:t>Aktivnosti operacije (s podrobnejšim opisom del v okviru posamezne aktivnosti in načrtovanimi rezultati/kazalniki)</w:t>
            </w:r>
          </w:p>
        </w:tc>
        <w:tc>
          <w:tcPr>
            <w:tcW w:w="1701" w:type="dxa"/>
            <w:gridSpan w:val="2"/>
            <w:shd w:val="clear" w:color="auto" w:fill="D9D9D9"/>
          </w:tcPr>
          <w:p w14:paraId="19B90947" w14:textId="77777777" w:rsidR="007C53D6" w:rsidRPr="005D1279" w:rsidRDefault="007C53D6" w:rsidP="006703A2">
            <w:pPr>
              <w:spacing w:line="276" w:lineRule="auto"/>
              <w:jc w:val="center"/>
              <w:rPr>
                <w:rFonts w:cs="Arial"/>
                <w:szCs w:val="20"/>
              </w:rPr>
            </w:pPr>
            <w:r w:rsidRPr="005D1279">
              <w:rPr>
                <w:rFonts w:cs="Arial"/>
                <w:szCs w:val="20"/>
              </w:rPr>
              <w:t>Rok izvedbe</w:t>
            </w:r>
          </w:p>
        </w:tc>
        <w:tc>
          <w:tcPr>
            <w:tcW w:w="1242" w:type="dxa"/>
            <w:vMerge w:val="restart"/>
            <w:shd w:val="clear" w:color="auto" w:fill="D9D9D9"/>
          </w:tcPr>
          <w:p w14:paraId="6AA5A8EE" w14:textId="77777777" w:rsidR="007C53D6" w:rsidRPr="005D1279" w:rsidRDefault="007C53D6" w:rsidP="006703A2">
            <w:pPr>
              <w:spacing w:line="276" w:lineRule="auto"/>
              <w:jc w:val="center"/>
              <w:rPr>
                <w:rFonts w:cs="Arial"/>
                <w:szCs w:val="20"/>
              </w:rPr>
            </w:pPr>
            <w:r w:rsidRPr="005D1279">
              <w:rPr>
                <w:rFonts w:cs="Arial"/>
                <w:szCs w:val="20"/>
              </w:rPr>
              <w:t>Znesek v EUR</w:t>
            </w:r>
          </w:p>
        </w:tc>
      </w:tr>
      <w:tr w:rsidR="007C53D6" w:rsidRPr="005D1279" w14:paraId="7EDA20CE" w14:textId="77777777" w:rsidTr="006703A2">
        <w:trPr>
          <w:cantSplit/>
          <w:trHeight w:val="231"/>
        </w:trPr>
        <w:tc>
          <w:tcPr>
            <w:tcW w:w="2694" w:type="dxa"/>
            <w:vMerge/>
            <w:shd w:val="clear" w:color="auto" w:fill="D9D9D9"/>
          </w:tcPr>
          <w:p w14:paraId="13321793" w14:textId="77777777" w:rsidR="007C53D6" w:rsidRPr="005D1279" w:rsidRDefault="007C53D6" w:rsidP="006703A2">
            <w:pPr>
              <w:spacing w:line="276" w:lineRule="auto"/>
              <w:rPr>
                <w:rFonts w:cs="Arial"/>
                <w:szCs w:val="20"/>
              </w:rPr>
            </w:pPr>
          </w:p>
        </w:tc>
        <w:tc>
          <w:tcPr>
            <w:tcW w:w="3543" w:type="dxa"/>
            <w:vMerge/>
            <w:shd w:val="clear" w:color="auto" w:fill="D9D9D9"/>
          </w:tcPr>
          <w:p w14:paraId="03BF235F" w14:textId="77777777" w:rsidR="007C53D6" w:rsidRPr="005D1279" w:rsidRDefault="007C53D6" w:rsidP="006703A2">
            <w:pPr>
              <w:spacing w:line="276" w:lineRule="auto"/>
              <w:rPr>
                <w:rFonts w:cs="Arial"/>
                <w:szCs w:val="20"/>
              </w:rPr>
            </w:pPr>
          </w:p>
        </w:tc>
        <w:tc>
          <w:tcPr>
            <w:tcW w:w="851" w:type="dxa"/>
            <w:shd w:val="clear" w:color="auto" w:fill="D9D9D9"/>
          </w:tcPr>
          <w:p w14:paraId="56BC9321" w14:textId="77777777" w:rsidR="007C53D6" w:rsidRPr="005D1279" w:rsidRDefault="007C53D6" w:rsidP="006703A2">
            <w:pPr>
              <w:spacing w:line="276" w:lineRule="auto"/>
              <w:jc w:val="center"/>
              <w:rPr>
                <w:rFonts w:cs="Arial"/>
                <w:szCs w:val="20"/>
              </w:rPr>
            </w:pPr>
            <w:r w:rsidRPr="005D1279">
              <w:rPr>
                <w:rFonts w:cs="Arial"/>
                <w:szCs w:val="20"/>
              </w:rPr>
              <w:t>Od</w:t>
            </w:r>
          </w:p>
        </w:tc>
        <w:tc>
          <w:tcPr>
            <w:tcW w:w="850" w:type="dxa"/>
            <w:shd w:val="clear" w:color="auto" w:fill="D9D9D9"/>
          </w:tcPr>
          <w:p w14:paraId="1B654BDB" w14:textId="77777777" w:rsidR="007C53D6" w:rsidRPr="005D1279" w:rsidRDefault="007C53D6" w:rsidP="006703A2">
            <w:pPr>
              <w:spacing w:line="276" w:lineRule="auto"/>
              <w:jc w:val="center"/>
              <w:rPr>
                <w:rFonts w:cs="Arial"/>
                <w:szCs w:val="20"/>
              </w:rPr>
            </w:pPr>
            <w:r w:rsidRPr="005D1279">
              <w:rPr>
                <w:rFonts w:cs="Arial"/>
                <w:szCs w:val="20"/>
              </w:rPr>
              <w:t>Do</w:t>
            </w:r>
          </w:p>
        </w:tc>
        <w:tc>
          <w:tcPr>
            <w:tcW w:w="1242" w:type="dxa"/>
            <w:vMerge/>
            <w:shd w:val="clear" w:color="auto" w:fill="D9D9D9"/>
          </w:tcPr>
          <w:p w14:paraId="181BD57F" w14:textId="77777777" w:rsidR="007C53D6" w:rsidRPr="005D1279" w:rsidRDefault="007C53D6" w:rsidP="006703A2">
            <w:pPr>
              <w:spacing w:line="276" w:lineRule="auto"/>
              <w:rPr>
                <w:rFonts w:cs="Arial"/>
                <w:szCs w:val="20"/>
              </w:rPr>
            </w:pPr>
          </w:p>
        </w:tc>
      </w:tr>
      <w:tr w:rsidR="007C53D6" w:rsidRPr="005D1279" w14:paraId="26FEC143" w14:textId="77777777" w:rsidTr="006703A2">
        <w:tc>
          <w:tcPr>
            <w:tcW w:w="2694" w:type="dxa"/>
          </w:tcPr>
          <w:p w14:paraId="11297D78" w14:textId="77777777" w:rsidR="007C53D6" w:rsidRPr="005D1279" w:rsidRDefault="007C53D6" w:rsidP="006703A2">
            <w:pPr>
              <w:spacing w:line="276" w:lineRule="auto"/>
              <w:rPr>
                <w:rFonts w:cs="Arial"/>
                <w:szCs w:val="20"/>
              </w:rPr>
            </w:pPr>
          </w:p>
        </w:tc>
        <w:tc>
          <w:tcPr>
            <w:tcW w:w="3543" w:type="dxa"/>
          </w:tcPr>
          <w:p w14:paraId="7FBF172B" w14:textId="77777777" w:rsidR="007C53D6" w:rsidRPr="005D1279" w:rsidRDefault="007C53D6" w:rsidP="006703A2">
            <w:pPr>
              <w:spacing w:line="276" w:lineRule="auto"/>
              <w:rPr>
                <w:rFonts w:cs="Arial"/>
                <w:szCs w:val="20"/>
              </w:rPr>
            </w:pPr>
          </w:p>
        </w:tc>
        <w:tc>
          <w:tcPr>
            <w:tcW w:w="1701" w:type="dxa"/>
            <w:gridSpan w:val="2"/>
          </w:tcPr>
          <w:p w14:paraId="60E8BDC3" w14:textId="77777777" w:rsidR="007C53D6" w:rsidRPr="005D1279" w:rsidRDefault="007C53D6" w:rsidP="006703A2">
            <w:pPr>
              <w:spacing w:line="276" w:lineRule="auto"/>
              <w:rPr>
                <w:rFonts w:cs="Arial"/>
                <w:szCs w:val="20"/>
              </w:rPr>
            </w:pPr>
          </w:p>
        </w:tc>
        <w:tc>
          <w:tcPr>
            <w:tcW w:w="1242" w:type="dxa"/>
          </w:tcPr>
          <w:p w14:paraId="5BC4C678" w14:textId="77777777" w:rsidR="007C53D6" w:rsidRPr="005D1279" w:rsidRDefault="007C53D6" w:rsidP="006703A2">
            <w:pPr>
              <w:spacing w:line="276" w:lineRule="auto"/>
              <w:rPr>
                <w:rFonts w:cs="Arial"/>
                <w:szCs w:val="20"/>
              </w:rPr>
            </w:pPr>
          </w:p>
        </w:tc>
      </w:tr>
      <w:tr w:rsidR="007C53D6" w:rsidRPr="005D1279" w14:paraId="5F98D27A" w14:textId="77777777" w:rsidTr="006703A2">
        <w:tc>
          <w:tcPr>
            <w:tcW w:w="2694" w:type="dxa"/>
          </w:tcPr>
          <w:p w14:paraId="1648EEC0" w14:textId="77777777" w:rsidR="007C53D6" w:rsidRPr="005D1279" w:rsidRDefault="007C53D6" w:rsidP="006703A2">
            <w:pPr>
              <w:spacing w:line="276" w:lineRule="auto"/>
              <w:rPr>
                <w:rFonts w:cs="Arial"/>
                <w:szCs w:val="20"/>
              </w:rPr>
            </w:pPr>
          </w:p>
        </w:tc>
        <w:tc>
          <w:tcPr>
            <w:tcW w:w="3543" w:type="dxa"/>
          </w:tcPr>
          <w:p w14:paraId="06FBF333" w14:textId="77777777" w:rsidR="007C53D6" w:rsidRPr="005D1279" w:rsidRDefault="007C53D6" w:rsidP="006703A2">
            <w:pPr>
              <w:spacing w:line="276" w:lineRule="auto"/>
              <w:rPr>
                <w:rFonts w:cs="Arial"/>
                <w:szCs w:val="20"/>
              </w:rPr>
            </w:pPr>
          </w:p>
        </w:tc>
        <w:tc>
          <w:tcPr>
            <w:tcW w:w="1701" w:type="dxa"/>
            <w:gridSpan w:val="2"/>
          </w:tcPr>
          <w:p w14:paraId="0AADAEE4" w14:textId="77777777" w:rsidR="007C53D6" w:rsidRPr="005D1279" w:rsidRDefault="007C53D6" w:rsidP="006703A2">
            <w:pPr>
              <w:spacing w:line="276" w:lineRule="auto"/>
              <w:rPr>
                <w:rFonts w:cs="Arial"/>
                <w:szCs w:val="20"/>
              </w:rPr>
            </w:pPr>
          </w:p>
        </w:tc>
        <w:tc>
          <w:tcPr>
            <w:tcW w:w="1242" w:type="dxa"/>
          </w:tcPr>
          <w:p w14:paraId="441B1F9E" w14:textId="77777777" w:rsidR="007C53D6" w:rsidRPr="005D1279" w:rsidRDefault="007C53D6" w:rsidP="006703A2">
            <w:pPr>
              <w:spacing w:line="276" w:lineRule="auto"/>
              <w:rPr>
                <w:rFonts w:cs="Arial"/>
                <w:szCs w:val="20"/>
              </w:rPr>
            </w:pPr>
          </w:p>
        </w:tc>
      </w:tr>
      <w:tr w:rsidR="007C53D6" w:rsidRPr="005D1279" w14:paraId="20BABB30" w14:textId="77777777" w:rsidTr="006703A2">
        <w:tc>
          <w:tcPr>
            <w:tcW w:w="2694" w:type="dxa"/>
          </w:tcPr>
          <w:p w14:paraId="04CF899C" w14:textId="77777777" w:rsidR="007C53D6" w:rsidRPr="005D1279" w:rsidRDefault="007C53D6" w:rsidP="006703A2">
            <w:pPr>
              <w:spacing w:line="276" w:lineRule="auto"/>
              <w:rPr>
                <w:rFonts w:cs="Arial"/>
                <w:szCs w:val="20"/>
              </w:rPr>
            </w:pPr>
          </w:p>
        </w:tc>
        <w:tc>
          <w:tcPr>
            <w:tcW w:w="3543" w:type="dxa"/>
          </w:tcPr>
          <w:p w14:paraId="28DEDFBE" w14:textId="77777777" w:rsidR="007C53D6" w:rsidRPr="005D1279" w:rsidRDefault="007C53D6" w:rsidP="006703A2">
            <w:pPr>
              <w:spacing w:line="276" w:lineRule="auto"/>
              <w:rPr>
                <w:rFonts w:cs="Arial"/>
                <w:szCs w:val="20"/>
              </w:rPr>
            </w:pPr>
          </w:p>
        </w:tc>
        <w:tc>
          <w:tcPr>
            <w:tcW w:w="1701" w:type="dxa"/>
            <w:gridSpan w:val="2"/>
          </w:tcPr>
          <w:p w14:paraId="093A4D19" w14:textId="77777777" w:rsidR="007C53D6" w:rsidRPr="005D1279" w:rsidRDefault="007C53D6" w:rsidP="006703A2">
            <w:pPr>
              <w:spacing w:line="276" w:lineRule="auto"/>
              <w:rPr>
                <w:rFonts w:cs="Arial"/>
                <w:szCs w:val="20"/>
              </w:rPr>
            </w:pPr>
          </w:p>
        </w:tc>
        <w:tc>
          <w:tcPr>
            <w:tcW w:w="1242" w:type="dxa"/>
          </w:tcPr>
          <w:p w14:paraId="1CAC8017" w14:textId="77777777" w:rsidR="007C53D6" w:rsidRPr="005D1279" w:rsidRDefault="007C53D6" w:rsidP="006703A2">
            <w:pPr>
              <w:spacing w:line="276" w:lineRule="auto"/>
              <w:rPr>
                <w:rFonts w:cs="Arial"/>
                <w:szCs w:val="20"/>
              </w:rPr>
            </w:pPr>
          </w:p>
        </w:tc>
      </w:tr>
      <w:tr w:rsidR="007C53D6" w:rsidRPr="005D1279" w14:paraId="21914368" w14:textId="77777777" w:rsidTr="006703A2">
        <w:tc>
          <w:tcPr>
            <w:tcW w:w="2694" w:type="dxa"/>
          </w:tcPr>
          <w:p w14:paraId="36ABE932" w14:textId="77777777" w:rsidR="007C53D6" w:rsidRPr="005D1279" w:rsidRDefault="007C53D6" w:rsidP="006703A2">
            <w:pPr>
              <w:spacing w:line="276" w:lineRule="auto"/>
              <w:rPr>
                <w:rFonts w:cs="Arial"/>
                <w:szCs w:val="20"/>
              </w:rPr>
            </w:pPr>
          </w:p>
        </w:tc>
        <w:tc>
          <w:tcPr>
            <w:tcW w:w="3543" w:type="dxa"/>
          </w:tcPr>
          <w:p w14:paraId="7C1DE4F3" w14:textId="77777777" w:rsidR="007C53D6" w:rsidRPr="005D1279" w:rsidRDefault="007C53D6" w:rsidP="006703A2">
            <w:pPr>
              <w:spacing w:line="276" w:lineRule="auto"/>
              <w:rPr>
                <w:rFonts w:cs="Arial"/>
                <w:szCs w:val="20"/>
              </w:rPr>
            </w:pPr>
          </w:p>
        </w:tc>
        <w:tc>
          <w:tcPr>
            <w:tcW w:w="1701" w:type="dxa"/>
            <w:gridSpan w:val="2"/>
          </w:tcPr>
          <w:p w14:paraId="21E52A8D" w14:textId="77777777" w:rsidR="007C53D6" w:rsidRPr="005D1279" w:rsidRDefault="007C53D6" w:rsidP="006703A2">
            <w:pPr>
              <w:spacing w:line="276" w:lineRule="auto"/>
              <w:rPr>
                <w:rFonts w:cs="Arial"/>
                <w:szCs w:val="20"/>
              </w:rPr>
            </w:pPr>
          </w:p>
        </w:tc>
        <w:tc>
          <w:tcPr>
            <w:tcW w:w="1242" w:type="dxa"/>
          </w:tcPr>
          <w:p w14:paraId="6F9E28D4" w14:textId="77777777" w:rsidR="007C53D6" w:rsidRPr="005D1279" w:rsidRDefault="007C53D6" w:rsidP="006703A2">
            <w:pPr>
              <w:spacing w:line="276" w:lineRule="auto"/>
              <w:rPr>
                <w:rFonts w:cs="Arial"/>
                <w:szCs w:val="20"/>
              </w:rPr>
            </w:pPr>
          </w:p>
        </w:tc>
      </w:tr>
      <w:tr w:rsidR="007C53D6" w:rsidRPr="005D1279" w14:paraId="4D51551B" w14:textId="77777777" w:rsidTr="006703A2">
        <w:tc>
          <w:tcPr>
            <w:tcW w:w="2694" w:type="dxa"/>
            <w:shd w:val="clear" w:color="auto" w:fill="auto"/>
          </w:tcPr>
          <w:p w14:paraId="5CD39FF5" w14:textId="77777777" w:rsidR="007C53D6" w:rsidRPr="005D1279" w:rsidRDefault="007C53D6" w:rsidP="006703A2">
            <w:pPr>
              <w:spacing w:line="276" w:lineRule="auto"/>
              <w:rPr>
                <w:rFonts w:cs="Arial"/>
                <w:szCs w:val="20"/>
              </w:rPr>
            </w:pPr>
          </w:p>
        </w:tc>
        <w:tc>
          <w:tcPr>
            <w:tcW w:w="3543" w:type="dxa"/>
            <w:shd w:val="clear" w:color="auto" w:fill="auto"/>
          </w:tcPr>
          <w:p w14:paraId="3DAC562B" w14:textId="77777777" w:rsidR="007C53D6" w:rsidRPr="005D1279" w:rsidRDefault="007C53D6" w:rsidP="006703A2">
            <w:pPr>
              <w:spacing w:line="276" w:lineRule="auto"/>
              <w:rPr>
                <w:rFonts w:cs="Arial"/>
                <w:szCs w:val="20"/>
              </w:rPr>
            </w:pPr>
          </w:p>
        </w:tc>
        <w:tc>
          <w:tcPr>
            <w:tcW w:w="1701" w:type="dxa"/>
            <w:gridSpan w:val="2"/>
            <w:shd w:val="clear" w:color="auto" w:fill="auto"/>
          </w:tcPr>
          <w:p w14:paraId="17727322" w14:textId="77777777" w:rsidR="007C53D6" w:rsidRPr="005D1279" w:rsidRDefault="007C53D6" w:rsidP="006703A2">
            <w:pPr>
              <w:spacing w:line="276" w:lineRule="auto"/>
              <w:rPr>
                <w:rFonts w:cs="Arial"/>
                <w:szCs w:val="20"/>
              </w:rPr>
            </w:pPr>
          </w:p>
        </w:tc>
        <w:tc>
          <w:tcPr>
            <w:tcW w:w="1242" w:type="dxa"/>
            <w:shd w:val="clear" w:color="auto" w:fill="auto"/>
          </w:tcPr>
          <w:p w14:paraId="1CB7AC15" w14:textId="77777777" w:rsidR="007C53D6" w:rsidRPr="005D1279" w:rsidRDefault="007C53D6" w:rsidP="006703A2">
            <w:pPr>
              <w:spacing w:line="276" w:lineRule="auto"/>
              <w:rPr>
                <w:rFonts w:cs="Arial"/>
                <w:szCs w:val="20"/>
              </w:rPr>
            </w:pPr>
          </w:p>
        </w:tc>
      </w:tr>
    </w:tbl>
    <w:p w14:paraId="443ABE7B" w14:textId="77777777" w:rsidR="007C53D6" w:rsidRPr="005D1279" w:rsidRDefault="007C53D6" w:rsidP="007C53D6">
      <w:pPr>
        <w:spacing w:after="160" w:line="276" w:lineRule="auto"/>
        <w:rPr>
          <w:rFonts w:cs="Arial"/>
          <w:i/>
          <w:color w:val="000000"/>
          <w:sz w:val="16"/>
          <w:szCs w:val="16"/>
        </w:rPr>
      </w:pPr>
      <w:r w:rsidRPr="005D1279">
        <w:rPr>
          <w:rFonts w:cs="Arial"/>
          <w:i/>
          <w:color w:val="000000"/>
          <w:sz w:val="16"/>
          <w:szCs w:val="16"/>
        </w:rPr>
        <w:t>PRIKAZ MORA BITI SKLADEN S PREGLEDNICO 3.6. IN 4.1. OBRAZCA 1 V VLOGI NA JAVNI RAZPIS.</w:t>
      </w:r>
    </w:p>
    <w:p w14:paraId="1CAA4E13" w14:textId="77777777" w:rsidR="007C53D6" w:rsidRPr="005D1279" w:rsidRDefault="007C53D6" w:rsidP="007C53D6">
      <w:pPr>
        <w:spacing w:line="276" w:lineRule="auto"/>
        <w:jc w:val="both"/>
        <w:rPr>
          <w:rFonts w:cs="Arial"/>
          <w:szCs w:val="20"/>
        </w:rPr>
      </w:pPr>
    </w:p>
    <w:p w14:paraId="4C81FD21"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31D8A6BE" w14:textId="77777777" w:rsidR="007C53D6" w:rsidRPr="005D1279" w:rsidRDefault="007C53D6" w:rsidP="007C53D6">
      <w:pPr>
        <w:spacing w:line="276" w:lineRule="auto"/>
        <w:jc w:val="center"/>
        <w:rPr>
          <w:rFonts w:cs="Arial"/>
          <w:color w:val="000000"/>
          <w:szCs w:val="20"/>
        </w:rPr>
      </w:pPr>
      <w:r w:rsidRPr="005D1279">
        <w:rPr>
          <w:rFonts w:cs="Arial"/>
          <w:color w:val="000000"/>
          <w:szCs w:val="20"/>
        </w:rPr>
        <w:t xml:space="preserve">(obveznost </w:t>
      </w:r>
      <w:proofErr w:type="spellStart"/>
      <w:r w:rsidRPr="005D1279">
        <w:rPr>
          <w:rFonts w:cs="Arial"/>
          <w:color w:val="000000"/>
          <w:szCs w:val="20"/>
        </w:rPr>
        <w:t>konzorcijskih</w:t>
      </w:r>
      <w:proofErr w:type="spellEnd"/>
      <w:r w:rsidRPr="005D1279">
        <w:rPr>
          <w:rFonts w:cs="Arial"/>
          <w:color w:val="000000"/>
          <w:szCs w:val="20"/>
        </w:rPr>
        <w:t xml:space="preserve"> partnerjev)</w:t>
      </w:r>
    </w:p>
    <w:p w14:paraId="5F819300" w14:textId="77777777" w:rsidR="007C53D6" w:rsidRPr="005D1279" w:rsidRDefault="007C53D6" w:rsidP="007C53D6">
      <w:pPr>
        <w:spacing w:line="276" w:lineRule="auto"/>
        <w:jc w:val="both"/>
        <w:rPr>
          <w:rFonts w:cs="Arial"/>
          <w:szCs w:val="20"/>
        </w:rPr>
      </w:pPr>
    </w:p>
    <w:p w14:paraId="08F147E3" w14:textId="77777777" w:rsidR="007C53D6" w:rsidRPr="005D1279" w:rsidRDefault="007C53D6" w:rsidP="007C53D6">
      <w:pPr>
        <w:spacing w:line="276" w:lineRule="auto"/>
        <w:jc w:val="both"/>
        <w:rPr>
          <w:rFonts w:cs="Arial"/>
          <w:szCs w:val="20"/>
        </w:rPr>
      </w:pPr>
      <w:r w:rsidRPr="005D1279">
        <w:rPr>
          <w:rFonts w:cs="Arial"/>
          <w:szCs w:val="20"/>
        </w:rPr>
        <w:t xml:space="preserve">S podpisom te pogodbe pogodbene stranke potrjujejo, da so seznanjene in se strinjajo z obveznostmi, ki izhajajo iz vzorca pogodbe o sofinanciranju operacije med ministrstvom in vodilnim </w:t>
      </w:r>
      <w:proofErr w:type="spellStart"/>
      <w:r w:rsidRPr="005D1279">
        <w:rPr>
          <w:rFonts w:cs="Arial"/>
          <w:szCs w:val="20"/>
        </w:rPr>
        <w:t>konzorcijskim</w:t>
      </w:r>
      <w:proofErr w:type="spellEnd"/>
      <w:r w:rsidRPr="005D1279">
        <w:rPr>
          <w:rFonts w:cs="Arial"/>
          <w:szCs w:val="20"/>
        </w:rPr>
        <w:t xml:space="preserve"> partnerjem kot upravičencem, ki je del razpisne dokumentacije, javnega razpisa, ter se bodo po njih ravnale. </w:t>
      </w:r>
    </w:p>
    <w:p w14:paraId="2B5F7D9F" w14:textId="77777777" w:rsidR="007C53D6" w:rsidRPr="005D1279" w:rsidRDefault="007C53D6" w:rsidP="007C53D6">
      <w:pPr>
        <w:spacing w:line="276" w:lineRule="auto"/>
        <w:jc w:val="both"/>
        <w:rPr>
          <w:rFonts w:cs="Arial"/>
          <w:szCs w:val="20"/>
        </w:rPr>
      </w:pPr>
      <w:r w:rsidRPr="005D1279">
        <w:rPr>
          <w:rFonts w:cs="Arial"/>
          <w:szCs w:val="20"/>
        </w:rPr>
        <w:t xml:space="preserve">Pogodbene stranke se zavezujejo, da bodo: </w:t>
      </w:r>
    </w:p>
    <w:p w14:paraId="09631269"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obveznosti, ki jih prevzemajo s to pogodbo, izpolnjevale v skladu z določili in sestavnimi deli te pogodbe ter aktivnosti operacije izvedle strokovno in vestno,</w:t>
      </w:r>
    </w:p>
    <w:p w14:paraId="38C5EADC"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 xml:space="preserve">določila podpisane pogodbe o sofinanciranju enakovredno veljala za vse </w:t>
      </w:r>
      <w:proofErr w:type="spellStart"/>
      <w:r w:rsidRPr="005D1279">
        <w:rPr>
          <w:rFonts w:cs="Arial"/>
          <w:szCs w:val="20"/>
        </w:rPr>
        <w:t>konzorciske</w:t>
      </w:r>
      <w:proofErr w:type="spellEnd"/>
      <w:r w:rsidRPr="005D1279">
        <w:rPr>
          <w:rFonts w:cs="Arial"/>
          <w:szCs w:val="20"/>
        </w:rPr>
        <w:t xml:space="preserve"> partnerje ter skladno s to obvezo vsi </w:t>
      </w:r>
      <w:proofErr w:type="spellStart"/>
      <w:r w:rsidRPr="005D1279">
        <w:rPr>
          <w:rFonts w:cs="Arial"/>
          <w:szCs w:val="20"/>
        </w:rPr>
        <w:t>konzorcijski</w:t>
      </w:r>
      <w:proofErr w:type="spellEnd"/>
      <w:r w:rsidRPr="005D1279">
        <w:rPr>
          <w:rFonts w:cs="Arial"/>
          <w:szCs w:val="20"/>
        </w:rPr>
        <w:t xml:space="preserve"> partnerji prevzemajo vlogo upravičenca glede na podpisano pogodbo o sofinanciranju,</w:t>
      </w:r>
    </w:p>
    <w:p w14:paraId="1BCFD3EA"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 xml:space="preserve">sodelovale pri izvedbi operacije na način in v obsegu, kot izhaja iz prejšnjega člena, in kot je  dogovorjeno in opredeljeno v vlogi upravičenca, </w:t>
      </w:r>
    </w:p>
    <w:p w14:paraId="0F017142"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 xml:space="preserve">pri porabi odobrenih sredstev ravnale skladno z načeli gospodarnosti, ekonomične porabe sredstev in učinkovitosti, </w:t>
      </w:r>
    </w:p>
    <w:p w14:paraId="45629BC3"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 xml:space="preserve">sredstva, pridobljena po tej pogodbi, porabile namensko in izključno za izvajanje aktivnosti operacije, ki so predmet te pogodbe; </w:t>
      </w:r>
    </w:p>
    <w:p w14:paraId="72FE56D0"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 xml:space="preserve">vzpostavile ločeno računovodsko spremljanje izdatkov na posebnem stroškovnem mestu ali ustrezno računovodsko kodo za vse transakcije v zvezi z operacijo, tako da je v vsakem trenutku zagotovljen pregled nad namensko porabo sredstev (navedeno ne velja za poenostavljene oblike nepovratnih sredstev, za katere pa bodo pogodbene stranke dolžne voditi in spremljati prejeta sredstva za operacijo); </w:t>
      </w:r>
    </w:p>
    <w:p w14:paraId="225554A3"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hranile in zagotovile dostopnost celotne originalne dokumentacije, vezane na operacijo, in zagotavljale ministrstvu ter drugim nadzornim organom vpogled v navedeno dokumentacijo za potrebe bodočih preverjanj skladno s pravili Evropske unije in zakonodaje Republike Slovenije še deset (10) let po njenem zaključku;</w:t>
      </w:r>
    </w:p>
    <w:p w14:paraId="3E9CBA6C"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upoštevale zahteve informiranja in obveščanja javnosti pri izvajanju operacije, navedene v Navodilih organa upravljanja za zagotavljanje prepoznavnosti, preglednosti in komuniciranja evropske kohezijske politike v obdobju 2021-2027;</w:t>
      </w:r>
    </w:p>
    <w:p w14:paraId="1DA88678"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za namen spremljanja in vrednotenja operacije zagotavljale podatke o doseganju ciljev in kazalnikov operacije;</w:t>
      </w:r>
    </w:p>
    <w:p w14:paraId="653B7D23" w14:textId="77777777" w:rsidR="007C53D6" w:rsidRPr="005D1279" w:rsidRDefault="007C53D6" w:rsidP="00E65D9F">
      <w:pPr>
        <w:numPr>
          <w:ilvl w:val="0"/>
          <w:numId w:val="16"/>
        </w:numPr>
        <w:tabs>
          <w:tab w:val="num" w:pos="284"/>
        </w:tabs>
        <w:spacing w:line="276" w:lineRule="auto"/>
        <w:jc w:val="both"/>
        <w:rPr>
          <w:rFonts w:cs="Arial"/>
          <w:bCs/>
          <w:szCs w:val="20"/>
        </w:rPr>
      </w:pPr>
      <w:r w:rsidRPr="005D1279">
        <w:rPr>
          <w:rFonts w:cs="Arial"/>
          <w:bCs/>
          <w:szCs w:val="20"/>
        </w:rPr>
        <w:t xml:space="preserve">zagotovile varstvo osebnih podatkov udeležencev v skladu z določili zakona, ki ureja varstvo osebnih podatkov; pogodbene stranke se strinjajo, da lahko ministrstvo za namene obdelave podatkov in analitične potrebe uporablja dokumentacijo, ki jo je predložil vodilni </w:t>
      </w:r>
      <w:proofErr w:type="spellStart"/>
      <w:r w:rsidRPr="005D1279">
        <w:rPr>
          <w:rFonts w:cs="Arial"/>
          <w:bCs/>
          <w:szCs w:val="20"/>
        </w:rPr>
        <w:t>konzorcijski</w:t>
      </w:r>
      <w:proofErr w:type="spellEnd"/>
      <w:r w:rsidRPr="005D1279">
        <w:rPr>
          <w:rFonts w:cs="Arial"/>
          <w:bCs/>
          <w:szCs w:val="20"/>
        </w:rPr>
        <w:t xml:space="preserve"> partner;</w:t>
      </w:r>
    </w:p>
    <w:p w14:paraId="363C95DC" w14:textId="77777777" w:rsidR="007C53D6" w:rsidRPr="005D1279" w:rsidRDefault="007C53D6" w:rsidP="00E65D9F">
      <w:pPr>
        <w:numPr>
          <w:ilvl w:val="0"/>
          <w:numId w:val="16"/>
        </w:numPr>
        <w:tabs>
          <w:tab w:val="num" w:pos="284"/>
        </w:tabs>
        <w:spacing w:line="276" w:lineRule="auto"/>
        <w:jc w:val="both"/>
        <w:rPr>
          <w:rFonts w:cs="Arial"/>
          <w:bCs/>
          <w:szCs w:val="20"/>
        </w:rPr>
      </w:pPr>
      <w:r w:rsidRPr="005D1279">
        <w:rPr>
          <w:rFonts w:cs="Arial"/>
          <w:bCs/>
          <w:szCs w:val="20"/>
        </w:rPr>
        <w:lastRenderedPageBreak/>
        <w:t xml:space="preserve">v primeru preverjanja na kraju samem omogočile vpogled v računalniške programe, listine, postopke v zvezi z izvajanjem operacije ter rezultate operacije; </w:t>
      </w:r>
      <w:proofErr w:type="spellStart"/>
      <w:r w:rsidRPr="005D1279">
        <w:rPr>
          <w:rFonts w:cs="Arial"/>
          <w:bCs/>
          <w:szCs w:val="20"/>
        </w:rPr>
        <w:t>konzorcijski</w:t>
      </w:r>
      <w:proofErr w:type="spellEnd"/>
      <w:r w:rsidRPr="005D1279">
        <w:rPr>
          <w:rFonts w:cs="Arial"/>
          <w:bCs/>
          <w:szCs w:val="20"/>
        </w:rPr>
        <w:t xml:space="preserve"> partnerji se obvezujejo, da bodo sodelovali pri izvedbi teh preverjanj ter se nanje ustrezno pripravili; vodilni </w:t>
      </w:r>
      <w:proofErr w:type="spellStart"/>
      <w:r w:rsidRPr="005D1279">
        <w:rPr>
          <w:rFonts w:cs="Arial"/>
          <w:bCs/>
          <w:szCs w:val="20"/>
        </w:rPr>
        <w:t>konzorcijski</w:t>
      </w:r>
      <w:proofErr w:type="spellEnd"/>
      <w:r w:rsidRPr="005D1279">
        <w:rPr>
          <w:rFonts w:cs="Arial"/>
          <w:bCs/>
          <w:szCs w:val="20"/>
        </w:rPr>
        <w:t xml:space="preserve"> partner bo s strani nadzornih organov predhodno obveščen o izvedbi preverjanj na kraju samem; v izjemnih primerih se lahko opravi tudi nenajavljeno preverjanje na kraju samem;</w:t>
      </w:r>
    </w:p>
    <w:p w14:paraId="4D4DF336" w14:textId="77777777" w:rsidR="007C53D6" w:rsidRPr="005D1279" w:rsidRDefault="007C53D6" w:rsidP="00E65D9F">
      <w:pPr>
        <w:numPr>
          <w:ilvl w:val="0"/>
          <w:numId w:val="16"/>
        </w:numPr>
        <w:tabs>
          <w:tab w:val="num" w:pos="284"/>
        </w:tabs>
        <w:spacing w:line="276" w:lineRule="auto"/>
        <w:jc w:val="both"/>
        <w:rPr>
          <w:rFonts w:cs="Arial"/>
          <w:szCs w:val="20"/>
        </w:rPr>
      </w:pPr>
      <w:r w:rsidRPr="005D1279">
        <w:rPr>
          <w:rFonts w:cs="Arial"/>
          <w:szCs w:val="20"/>
        </w:rPr>
        <w:t>omogočile nadzor tudi zunanjim strokovnjakom, v primeru, da jih bo ministrstvo pooblastilo za nadzor nad izvajanjem operacije ter doseženimi rezultati.</w:t>
      </w:r>
    </w:p>
    <w:p w14:paraId="427833BC" w14:textId="77777777" w:rsidR="007C53D6" w:rsidRPr="005D1279" w:rsidRDefault="007C53D6" w:rsidP="007C53D6">
      <w:pPr>
        <w:spacing w:line="276" w:lineRule="auto"/>
        <w:jc w:val="both"/>
        <w:rPr>
          <w:rFonts w:cs="Arial"/>
          <w:szCs w:val="20"/>
        </w:rPr>
      </w:pPr>
    </w:p>
    <w:p w14:paraId="18659A53" w14:textId="77777777" w:rsidR="007C53D6" w:rsidRPr="005D1279" w:rsidRDefault="007C53D6" w:rsidP="007C53D6">
      <w:pPr>
        <w:spacing w:line="276" w:lineRule="auto"/>
        <w:jc w:val="both"/>
        <w:rPr>
          <w:rFonts w:cs="Arial"/>
          <w:szCs w:val="20"/>
        </w:rPr>
      </w:pPr>
      <w:bookmarkStart w:id="47" w:name="_Hlk178845257"/>
      <w:r w:rsidRPr="005D1279">
        <w:rPr>
          <w:rFonts w:cs="Arial"/>
          <w:szCs w:val="20"/>
        </w:rPr>
        <w:t xml:space="preserve">Pogodbene stranke so seznanjene z dejstvom, da lahko nadzorni organi tudi po izpolnitvi pogodbenih obveznosti oziroma po poteku pogodbe o sofinanciranju najmanj v obdobju 3 (tri) </w:t>
      </w:r>
      <w:proofErr w:type="spellStart"/>
      <w:r w:rsidRPr="005D1279">
        <w:rPr>
          <w:rFonts w:cs="Arial"/>
          <w:szCs w:val="20"/>
        </w:rPr>
        <w:t>letaod</w:t>
      </w:r>
      <w:proofErr w:type="spellEnd"/>
      <w:r w:rsidRPr="005D1279">
        <w:rPr>
          <w:rFonts w:cs="Arial"/>
          <w:szCs w:val="20"/>
        </w:rPr>
        <w:t xml:space="preserve"> 31. decembra po predložitvi obračunov Evropski komisiji, ki vsebujejo končne izdatke končane operacije, preverjajo upravičenost porabe sredstev po tej pogodbi.</w:t>
      </w:r>
    </w:p>
    <w:bookmarkEnd w:id="47"/>
    <w:p w14:paraId="0CDE32A1" w14:textId="77777777" w:rsidR="007C53D6" w:rsidRPr="005D1279" w:rsidRDefault="007C53D6" w:rsidP="007C53D6">
      <w:pPr>
        <w:spacing w:line="276" w:lineRule="auto"/>
        <w:jc w:val="both"/>
        <w:rPr>
          <w:rFonts w:cs="Arial"/>
          <w:szCs w:val="20"/>
        </w:rPr>
      </w:pPr>
    </w:p>
    <w:p w14:paraId="4349011C" w14:textId="77777777" w:rsidR="007C53D6" w:rsidRPr="005D1279" w:rsidRDefault="007C53D6" w:rsidP="007C53D6">
      <w:pPr>
        <w:spacing w:line="276" w:lineRule="auto"/>
        <w:jc w:val="both"/>
        <w:rPr>
          <w:rFonts w:cs="Arial"/>
          <w:szCs w:val="20"/>
        </w:rPr>
      </w:pPr>
      <w:r w:rsidRPr="005D1279">
        <w:rPr>
          <w:rFonts w:cs="Arial"/>
          <w:szCs w:val="20"/>
        </w:rPr>
        <w:t xml:space="preserve">Če se bo pri kateremkoli nadzoru operacije izkazalo, da operacija ni v skladu z javnim razpisom ali pogodbo o sofinanciranju, lahko ministrstvo od vseh </w:t>
      </w:r>
      <w:proofErr w:type="spellStart"/>
      <w:r w:rsidRPr="005D1279">
        <w:rPr>
          <w:rFonts w:cs="Arial"/>
          <w:szCs w:val="20"/>
        </w:rPr>
        <w:t>konzorcijskih</w:t>
      </w:r>
      <w:proofErr w:type="spellEnd"/>
      <w:r w:rsidRPr="005D1279">
        <w:rPr>
          <w:rFonts w:cs="Arial"/>
          <w:szCs w:val="20"/>
        </w:rPr>
        <w:t xml:space="preserve"> partnerjev kot upravičencev zahteva vrnitev vseh prejetih sredstev skladno s pogodbo o sofinanciranju. </w:t>
      </w:r>
    </w:p>
    <w:p w14:paraId="62BC78F8" w14:textId="77777777" w:rsidR="007C53D6" w:rsidRPr="005D1279" w:rsidRDefault="007C53D6" w:rsidP="007C53D6">
      <w:pPr>
        <w:spacing w:line="276" w:lineRule="auto"/>
        <w:jc w:val="both"/>
        <w:rPr>
          <w:rFonts w:cs="Arial"/>
          <w:szCs w:val="20"/>
        </w:rPr>
      </w:pPr>
    </w:p>
    <w:p w14:paraId="7379AE36" w14:textId="77777777" w:rsidR="007C53D6" w:rsidRPr="005D1279" w:rsidRDefault="007C53D6" w:rsidP="007C53D6">
      <w:pPr>
        <w:spacing w:line="276" w:lineRule="auto"/>
        <w:jc w:val="both"/>
        <w:rPr>
          <w:rFonts w:cs="Arial"/>
          <w:szCs w:val="20"/>
        </w:rPr>
      </w:pPr>
      <w:r w:rsidRPr="005D1279">
        <w:rPr>
          <w:rFonts w:cs="Arial"/>
          <w:szCs w:val="20"/>
        </w:rPr>
        <w:t xml:space="preserve">Pogodbene stranke se strinjajo, da so kot </w:t>
      </w:r>
      <w:proofErr w:type="spellStart"/>
      <w:r w:rsidRPr="005D1279">
        <w:rPr>
          <w:rFonts w:cs="Arial"/>
          <w:szCs w:val="20"/>
        </w:rPr>
        <w:t>konzorcijski</w:t>
      </w:r>
      <w:proofErr w:type="spellEnd"/>
      <w:r w:rsidRPr="005D1279">
        <w:rPr>
          <w:rFonts w:cs="Arial"/>
          <w:szCs w:val="20"/>
        </w:rPr>
        <w:t xml:space="preserve"> partnerji neomejeno solidarno odgovorne za škodo in druge posledice, ki bi nastale zaradi nepravilnega ali nezakonitega izvajanja operacije po pogodbi o sofinanciranju. </w:t>
      </w:r>
    </w:p>
    <w:p w14:paraId="1E1D51F1" w14:textId="77777777" w:rsidR="007C53D6" w:rsidRPr="005D1279" w:rsidRDefault="007C53D6" w:rsidP="007C53D6">
      <w:pPr>
        <w:spacing w:line="276" w:lineRule="auto"/>
        <w:jc w:val="both"/>
        <w:rPr>
          <w:rFonts w:cs="Arial"/>
          <w:szCs w:val="20"/>
        </w:rPr>
      </w:pPr>
    </w:p>
    <w:p w14:paraId="65DD5BFF" w14:textId="77777777" w:rsidR="007C53D6" w:rsidRPr="005D1279" w:rsidRDefault="007C53D6" w:rsidP="007C53D6">
      <w:pPr>
        <w:spacing w:line="276" w:lineRule="auto"/>
        <w:jc w:val="both"/>
        <w:rPr>
          <w:rFonts w:cs="Arial"/>
          <w:szCs w:val="20"/>
        </w:rPr>
      </w:pPr>
      <w:r w:rsidRPr="005D1279">
        <w:rPr>
          <w:rFonts w:cs="Arial"/>
          <w:szCs w:val="20"/>
        </w:rPr>
        <w:t xml:space="preserve">Solidarna odgovornost velja tudi v primeru, če se pri katerem koli </w:t>
      </w:r>
      <w:proofErr w:type="spellStart"/>
      <w:r w:rsidRPr="005D1279">
        <w:rPr>
          <w:rFonts w:cs="Arial"/>
          <w:szCs w:val="20"/>
        </w:rPr>
        <w:t>konzorcijskem</w:t>
      </w:r>
      <w:proofErr w:type="spellEnd"/>
      <w:r w:rsidRPr="005D1279">
        <w:rPr>
          <w:rFonts w:cs="Arial"/>
          <w:szCs w:val="20"/>
        </w:rPr>
        <w:t xml:space="preserve"> partnerju začne postopek zaradi insolventnosti ali prisilnega prenehanja ali postopek izbrisa brez likvidacije ali prisilne likvidacije ali likvidacije.</w:t>
      </w:r>
    </w:p>
    <w:p w14:paraId="781F307B" w14:textId="77777777" w:rsidR="007C53D6" w:rsidRPr="005D1279" w:rsidRDefault="007C53D6" w:rsidP="007C53D6">
      <w:pPr>
        <w:spacing w:line="276" w:lineRule="auto"/>
        <w:jc w:val="both"/>
        <w:rPr>
          <w:rFonts w:cs="Arial"/>
          <w:color w:val="000000"/>
          <w:szCs w:val="20"/>
        </w:rPr>
      </w:pPr>
    </w:p>
    <w:p w14:paraId="5F93DFA2"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46F73AEB" w14:textId="77777777" w:rsidR="007C53D6" w:rsidRPr="005D1279" w:rsidRDefault="007C53D6" w:rsidP="007C53D6">
      <w:pPr>
        <w:spacing w:line="276" w:lineRule="auto"/>
        <w:ind w:left="360"/>
        <w:jc w:val="center"/>
        <w:rPr>
          <w:rFonts w:cs="Arial"/>
          <w:szCs w:val="20"/>
          <w:lang w:eastAsia="sl-SI"/>
        </w:rPr>
      </w:pPr>
      <w:r w:rsidRPr="005D1279">
        <w:rPr>
          <w:rFonts w:cs="Arial"/>
          <w:szCs w:val="20"/>
          <w:lang w:eastAsia="sl-SI"/>
        </w:rPr>
        <w:t>(upravičeni stroški)</w:t>
      </w:r>
    </w:p>
    <w:p w14:paraId="159C26E2" w14:textId="77777777" w:rsidR="007C53D6" w:rsidRPr="005D1279" w:rsidRDefault="007C53D6" w:rsidP="007C53D6">
      <w:pPr>
        <w:spacing w:line="276" w:lineRule="auto"/>
        <w:ind w:left="360"/>
        <w:jc w:val="center"/>
        <w:rPr>
          <w:rFonts w:cs="Arial"/>
          <w:szCs w:val="20"/>
          <w:lang w:eastAsia="sl-SI"/>
        </w:rPr>
      </w:pPr>
    </w:p>
    <w:p w14:paraId="228C79F4" w14:textId="77777777" w:rsidR="007C53D6" w:rsidRPr="005D1279" w:rsidRDefault="007C53D6" w:rsidP="007C53D6">
      <w:pPr>
        <w:spacing w:line="276" w:lineRule="auto"/>
        <w:jc w:val="both"/>
        <w:rPr>
          <w:rFonts w:cs="Arial"/>
          <w:szCs w:val="20"/>
        </w:rPr>
      </w:pPr>
      <w:r w:rsidRPr="005D1279">
        <w:rPr>
          <w:rFonts w:cs="Arial"/>
          <w:szCs w:val="20"/>
        </w:rPr>
        <w:t>Upravičeni stroški in izdatki operacije morajo biti skladni z javnim razpisom, pogodbo o sofinanciranju ter navodili ministrstva za izvajanje operacije v sklopu javnega razpisa. Pogodbeni stranki sta seznanjeni z dejstvom, da neupravičeni stroški in izdatki ne bodo sofinancirani</w:t>
      </w:r>
      <w:r w:rsidRPr="005D1279">
        <w:rPr>
          <w:rFonts w:cs="Arial"/>
          <w:color w:val="FF0000"/>
          <w:szCs w:val="20"/>
        </w:rPr>
        <w:t xml:space="preserve"> </w:t>
      </w:r>
      <w:r w:rsidRPr="005D1279">
        <w:rPr>
          <w:rFonts w:cs="Arial"/>
          <w:szCs w:val="20"/>
        </w:rPr>
        <w:t>s strani ministrstva, kakor tudi ne iz tega izhajajoče izgube sredstev pogodbenih strank.</w:t>
      </w:r>
    </w:p>
    <w:p w14:paraId="022F54EB" w14:textId="77777777" w:rsidR="007C53D6" w:rsidRPr="005D1279" w:rsidRDefault="007C53D6" w:rsidP="007C53D6">
      <w:pPr>
        <w:spacing w:line="276" w:lineRule="auto"/>
        <w:jc w:val="both"/>
        <w:rPr>
          <w:rFonts w:cs="Arial"/>
          <w:szCs w:val="20"/>
        </w:rPr>
      </w:pPr>
    </w:p>
    <w:p w14:paraId="6CD97597"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Višine posameznih vrst upravičenih stroškov operacije so navedene v finančnem načrtu prijavljene operacije, ki je sestavni del vloge upravičenca (Obrazec št. 2 – Finančni načrt).</w:t>
      </w:r>
    </w:p>
    <w:p w14:paraId="6D8100DD" w14:textId="77777777" w:rsidR="007C53D6" w:rsidRPr="005D1279" w:rsidRDefault="007C53D6" w:rsidP="007C53D6">
      <w:pPr>
        <w:spacing w:line="276" w:lineRule="auto"/>
        <w:jc w:val="both"/>
        <w:rPr>
          <w:rFonts w:cs="Arial"/>
          <w:color w:val="000000"/>
          <w:szCs w:val="20"/>
        </w:rPr>
      </w:pPr>
    </w:p>
    <w:p w14:paraId="090B1B7E" w14:textId="77777777" w:rsidR="007C53D6" w:rsidRPr="005D1279" w:rsidRDefault="007C53D6" w:rsidP="007C53D6">
      <w:pPr>
        <w:spacing w:line="276" w:lineRule="auto"/>
        <w:jc w:val="both"/>
        <w:rPr>
          <w:rFonts w:cs="Arial"/>
          <w:iCs/>
          <w:szCs w:val="20"/>
        </w:rPr>
      </w:pPr>
      <w:r w:rsidRPr="005D1279">
        <w:rPr>
          <w:rFonts w:cs="Arial"/>
          <w:iCs/>
          <w:szCs w:val="20"/>
        </w:rPr>
        <w:t>Stroški operacije so upravičeni le pod naslednjimi pogoji, če:</w:t>
      </w:r>
    </w:p>
    <w:p w14:paraId="0A2A7855" w14:textId="77777777" w:rsidR="007C53D6" w:rsidRPr="005D1279" w:rsidRDefault="007C53D6" w:rsidP="007C53D6">
      <w:pPr>
        <w:numPr>
          <w:ilvl w:val="0"/>
          <w:numId w:val="3"/>
        </w:numPr>
        <w:spacing w:after="160" w:line="276" w:lineRule="auto"/>
        <w:jc w:val="both"/>
        <w:rPr>
          <w:rFonts w:cs="Arial"/>
          <w:szCs w:val="20"/>
          <w:lang w:eastAsia="sl-SI"/>
        </w:rPr>
      </w:pPr>
      <w:r w:rsidRPr="005D1279">
        <w:rPr>
          <w:rFonts w:cs="Arial"/>
          <w:szCs w:val="20"/>
          <w:lang w:eastAsia="sl-SI"/>
        </w:rPr>
        <w:t>so predvideni z javnim razpisom in s pogodbo o sofinanciranju, izhajajo iz predmeta javnega razpisa, temeljijo na projekciji načrtovanih stroških, ki izhaja iz finančnega načrta prijavljene operacije, ki je sestavni del vloge na javni razpis (Obrazec št. 2 – Finančni načrt) ter so skladni s pogodbo o sofinanciranju,</w:t>
      </w:r>
    </w:p>
    <w:p w14:paraId="1A571A44" w14:textId="77777777" w:rsidR="007C53D6" w:rsidRPr="005D1279" w:rsidRDefault="007C53D6" w:rsidP="007C53D6">
      <w:pPr>
        <w:numPr>
          <w:ilvl w:val="0"/>
          <w:numId w:val="3"/>
        </w:numPr>
        <w:spacing w:after="160" w:line="276" w:lineRule="auto"/>
        <w:jc w:val="both"/>
        <w:rPr>
          <w:rFonts w:cs="Arial"/>
          <w:szCs w:val="20"/>
        </w:rPr>
      </w:pPr>
      <w:r w:rsidRPr="005D1279">
        <w:rPr>
          <w:rFonts w:cs="Arial"/>
          <w:szCs w:val="20"/>
        </w:rPr>
        <w:t xml:space="preserve">so z odobreno operacijo neposredno povezani ter potrebni za njeno izvajanje in so v skladu s cilji operacije, </w:t>
      </w:r>
      <w:r w:rsidRPr="005D1279">
        <w:rPr>
          <w:rFonts w:cs="Arial"/>
          <w:color w:val="000000"/>
          <w:szCs w:val="20"/>
        </w:rPr>
        <w:t xml:space="preserve"> </w:t>
      </w:r>
    </w:p>
    <w:p w14:paraId="1A975DD3" w14:textId="77777777" w:rsidR="007C53D6" w:rsidRPr="005D1279" w:rsidRDefault="007C53D6" w:rsidP="007C53D6">
      <w:pPr>
        <w:numPr>
          <w:ilvl w:val="0"/>
          <w:numId w:val="3"/>
        </w:numPr>
        <w:spacing w:after="160" w:line="276" w:lineRule="auto"/>
        <w:jc w:val="both"/>
        <w:rPr>
          <w:rFonts w:cs="Arial"/>
          <w:szCs w:val="20"/>
        </w:rPr>
      </w:pPr>
      <w:r w:rsidRPr="005D1279">
        <w:rPr>
          <w:rFonts w:cs="Arial"/>
          <w:szCs w:val="20"/>
        </w:rPr>
        <w:t>prijavljeni stroški operacije niso in ne bodo povrnjeni iz drugih virov (prepoved dvojnega financiranja),</w:t>
      </w:r>
    </w:p>
    <w:p w14:paraId="3BF72731" w14:textId="77777777" w:rsidR="007C53D6" w:rsidRPr="005D1279" w:rsidRDefault="007C53D6" w:rsidP="007C53D6">
      <w:pPr>
        <w:numPr>
          <w:ilvl w:val="0"/>
          <w:numId w:val="3"/>
        </w:numPr>
        <w:spacing w:after="160" w:line="276" w:lineRule="auto"/>
        <w:jc w:val="both"/>
        <w:rPr>
          <w:rFonts w:cs="Arial"/>
          <w:szCs w:val="20"/>
        </w:rPr>
      </w:pPr>
      <w:r w:rsidRPr="005D1279">
        <w:rPr>
          <w:rFonts w:cs="Arial"/>
          <w:szCs w:val="20"/>
        </w:rPr>
        <w:t>so razumni in utemeljeni ter se skladajo z načeli učinkovite, zakonite in gospodarne porabe sredstev,</w:t>
      </w:r>
    </w:p>
    <w:p w14:paraId="13A75DD7" w14:textId="77777777" w:rsidR="007C53D6" w:rsidRPr="005D1279" w:rsidRDefault="007C53D6" w:rsidP="007C53D6">
      <w:pPr>
        <w:numPr>
          <w:ilvl w:val="0"/>
          <w:numId w:val="3"/>
        </w:numPr>
        <w:spacing w:after="160" w:line="276" w:lineRule="auto"/>
        <w:jc w:val="both"/>
        <w:rPr>
          <w:rFonts w:cs="Arial"/>
          <w:szCs w:val="20"/>
        </w:rPr>
      </w:pPr>
      <w:r w:rsidRPr="005D1279">
        <w:rPr>
          <w:rFonts w:cs="Arial"/>
          <w:szCs w:val="20"/>
        </w:rPr>
        <w:t>temeljijo na verodostojnih knjigovodskih in drugih listinah,</w:t>
      </w:r>
    </w:p>
    <w:p w14:paraId="16C7CF2F" w14:textId="77777777" w:rsidR="007C53D6" w:rsidRPr="005D1279" w:rsidRDefault="007C53D6" w:rsidP="007C53D6">
      <w:pPr>
        <w:numPr>
          <w:ilvl w:val="0"/>
          <w:numId w:val="3"/>
        </w:numPr>
        <w:spacing w:after="160" w:line="276" w:lineRule="auto"/>
        <w:jc w:val="both"/>
        <w:rPr>
          <w:rFonts w:cs="Arial"/>
          <w:szCs w:val="20"/>
        </w:rPr>
      </w:pPr>
      <w:r w:rsidRPr="005D1279">
        <w:rPr>
          <w:rFonts w:cs="Arial"/>
          <w:szCs w:val="20"/>
        </w:rPr>
        <w:lastRenderedPageBreak/>
        <w:t>so dejansko nastali za dela, ki so bila opravljena, za blago, ki je bilo dobavljeno oziroma za storitve, ki so bile izvedene,</w:t>
      </w:r>
    </w:p>
    <w:p w14:paraId="0A63FBE5" w14:textId="77777777" w:rsidR="007C53D6" w:rsidRPr="005D1279" w:rsidRDefault="007C53D6" w:rsidP="007C53D6">
      <w:pPr>
        <w:numPr>
          <w:ilvl w:val="0"/>
          <w:numId w:val="3"/>
        </w:numPr>
        <w:spacing w:after="160" w:line="276" w:lineRule="auto"/>
        <w:jc w:val="both"/>
        <w:rPr>
          <w:rFonts w:cs="Arial"/>
          <w:color w:val="000000"/>
          <w:szCs w:val="20"/>
          <w:lang w:eastAsia="sl-SI"/>
        </w:rPr>
      </w:pPr>
      <w:r w:rsidRPr="005D1279">
        <w:rPr>
          <w:rFonts w:cs="Arial"/>
          <w:bCs/>
          <w:color w:val="000000"/>
          <w:szCs w:val="20"/>
          <w:lang w:eastAsia="sl-SI"/>
        </w:rPr>
        <w:t>se v primeru poenostavljene oblike stroška, strošek uveljavlja v skladu s pravili za poenostavljene oblike stroška,</w:t>
      </w:r>
    </w:p>
    <w:p w14:paraId="38C32E0C" w14:textId="77777777" w:rsidR="007C53D6" w:rsidRPr="005D1279" w:rsidRDefault="007C53D6" w:rsidP="007C53D6">
      <w:pPr>
        <w:numPr>
          <w:ilvl w:val="0"/>
          <w:numId w:val="3"/>
        </w:numPr>
        <w:spacing w:after="160" w:line="276" w:lineRule="auto"/>
        <w:jc w:val="both"/>
        <w:rPr>
          <w:rFonts w:cs="Arial"/>
          <w:szCs w:val="20"/>
        </w:rPr>
      </w:pPr>
      <w:r w:rsidRPr="005D1279">
        <w:rPr>
          <w:rFonts w:cs="Arial"/>
          <w:szCs w:val="20"/>
        </w:rPr>
        <w:t xml:space="preserve">so nastali in bili s strani vodilnega </w:t>
      </w:r>
      <w:proofErr w:type="spellStart"/>
      <w:r w:rsidRPr="005D1279">
        <w:rPr>
          <w:rFonts w:cs="Arial"/>
          <w:szCs w:val="20"/>
        </w:rPr>
        <w:t>konzorcijskega</w:t>
      </w:r>
      <w:proofErr w:type="spellEnd"/>
      <w:r w:rsidRPr="005D1279">
        <w:rPr>
          <w:rFonts w:cs="Arial"/>
          <w:szCs w:val="20"/>
        </w:rPr>
        <w:t xml:space="preserve"> partnerja oziroma </w:t>
      </w:r>
      <w:proofErr w:type="spellStart"/>
      <w:r w:rsidRPr="005D1279">
        <w:rPr>
          <w:rFonts w:cs="Arial"/>
          <w:szCs w:val="20"/>
        </w:rPr>
        <w:t>konzorcijskega</w:t>
      </w:r>
      <w:proofErr w:type="spellEnd"/>
      <w:r w:rsidRPr="005D1279">
        <w:rPr>
          <w:rFonts w:cs="Arial"/>
          <w:szCs w:val="20"/>
        </w:rPr>
        <w:t xml:space="preserve"> partnerja plačani v okviru obdobja upravičenosti, </w:t>
      </w:r>
    </w:p>
    <w:p w14:paraId="32CA627E" w14:textId="77777777" w:rsidR="007C53D6" w:rsidRPr="005D1279" w:rsidRDefault="007C53D6" w:rsidP="007C53D6">
      <w:pPr>
        <w:numPr>
          <w:ilvl w:val="0"/>
          <w:numId w:val="3"/>
        </w:numPr>
        <w:tabs>
          <w:tab w:val="num" w:pos="142"/>
        </w:tabs>
        <w:spacing w:after="160" w:line="276" w:lineRule="auto"/>
        <w:jc w:val="both"/>
        <w:rPr>
          <w:rFonts w:cs="Arial"/>
          <w:szCs w:val="20"/>
        </w:rPr>
      </w:pPr>
      <w:r w:rsidRPr="005D1279">
        <w:rPr>
          <w:rFonts w:cs="Arial"/>
          <w:szCs w:val="20"/>
        </w:rPr>
        <w:t>so v skladu z veljavnimi pravili Evropske unije in nacionalnimi predpisi.</w:t>
      </w:r>
    </w:p>
    <w:p w14:paraId="19315757" w14:textId="77777777" w:rsidR="007C53D6" w:rsidRPr="005D1279" w:rsidRDefault="007C53D6" w:rsidP="007C53D6">
      <w:pPr>
        <w:spacing w:line="276" w:lineRule="auto"/>
        <w:jc w:val="both"/>
        <w:rPr>
          <w:rFonts w:cs="Arial"/>
          <w:szCs w:val="20"/>
        </w:rPr>
      </w:pPr>
    </w:p>
    <w:p w14:paraId="14F056BC"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633C31A0" w14:textId="77777777" w:rsidR="007C53D6" w:rsidRPr="005D1279" w:rsidRDefault="007C53D6" w:rsidP="007C53D6">
      <w:pPr>
        <w:spacing w:line="276" w:lineRule="auto"/>
        <w:jc w:val="center"/>
        <w:rPr>
          <w:rFonts w:cs="Arial"/>
          <w:szCs w:val="20"/>
        </w:rPr>
      </w:pPr>
      <w:r w:rsidRPr="005D1279">
        <w:rPr>
          <w:rFonts w:cs="Arial"/>
          <w:szCs w:val="20"/>
        </w:rPr>
        <w:t xml:space="preserve">(plačila sredstev </w:t>
      </w:r>
      <w:proofErr w:type="spellStart"/>
      <w:r w:rsidRPr="005D1279">
        <w:rPr>
          <w:rFonts w:cs="Arial"/>
          <w:szCs w:val="20"/>
        </w:rPr>
        <w:t>konzorcijskim</w:t>
      </w:r>
      <w:proofErr w:type="spellEnd"/>
      <w:r w:rsidRPr="005D1279">
        <w:rPr>
          <w:rFonts w:cs="Arial"/>
          <w:szCs w:val="20"/>
        </w:rPr>
        <w:t xml:space="preserve"> partnerjem)</w:t>
      </w:r>
    </w:p>
    <w:p w14:paraId="1748C455" w14:textId="77777777" w:rsidR="007C53D6" w:rsidRPr="005D1279" w:rsidRDefault="007C53D6" w:rsidP="007C53D6">
      <w:pPr>
        <w:spacing w:line="276" w:lineRule="auto"/>
        <w:ind w:left="360"/>
        <w:rPr>
          <w:rFonts w:cs="Arial"/>
          <w:color w:val="000000"/>
          <w:szCs w:val="20"/>
        </w:rPr>
      </w:pPr>
    </w:p>
    <w:p w14:paraId="5DA0B85C"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Vodilni </w:t>
      </w:r>
      <w:proofErr w:type="spellStart"/>
      <w:r w:rsidRPr="005D1279">
        <w:rPr>
          <w:rFonts w:cs="Arial"/>
          <w:color w:val="000000"/>
          <w:szCs w:val="20"/>
        </w:rPr>
        <w:t>konzorcijski</w:t>
      </w:r>
      <w:proofErr w:type="spellEnd"/>
      <w:r w:rsidRPr="005D1279">
        <w:rPr>
          <w:rFonts w:cs="Arial"/>
          <w:color w:val="000000"/>
          <w:szCs w:val="20"/>
        </w:rPr>
        <w:t xml:space="preserve"> partner bo </w:t>
      </w:r>
      <w:proofErr w:type="spellStart"/>
      <w:r w:rsidRPr="005D1279">
        <w:rPr>
          <w:rFonts w:cs="Arial"/>
          <w:color w:val="000000"/>
          <w:szCs w:val="20"/>
        </w:rPr>
        <w:t>konzorcijskim</w:t>
      </w:r>
      <w:proofErr w:type="spellEnd"/>
      <w:r w:rsidRPr="005D1279">
        <w:rPr>
          <w:rFonts w:cs="Arial"/>
          <w:color w:val="000000"/>
          <w:szCs w:val="20"/>
        </w:rPr>
        <w:t xml:space="preserve"> partnerjem nakazal izkazane upravičene stroške na </w:t>
      </w:r>
      <w:proofErr w:type="spellStart"/>
      <w:r w:rsidRPr="005D1279">
        <w:rPr>
          <w:rFonts w:cs="Arial"/>
          <w:color w:val="000000"/>
          <w:szCs w:val="20"/>
        </w:rPr>
        <w:t>transakcijskie</w:t>
      </w:r>
      <w:proofErr w:type="spellEnd"/>
      <w:r w:rsidRPr="005D1279">
        <w:rPr>
          <w:rFonts w:cs="Arial"/>
          <w:color w:val="000000"/>
          <w:szCs w:val="20"/>
        </w:rPr>
        <w:t xml:space="preserve"> račune, ki so razvidni iz preambule te </w:t>
      </w:r>
      <w:proofErr w:type="spellStart"/>
      <w:r w:rsidRPr="005D1279">
        <w:rPr>
          <w:rFonts w:cs="Arial"/>
          <w:color w:val="000000"/>
          <w:szCs w:val="20"/>
        </w:rPr>
        <w:t>konzorcijske</w:t>
      </w:r>
      <w:proofErr w:type="spellEnd"/>
      <w:r w:rsidRPr="005D1279">
        <w:rPr>
          <w:rFonts w:cs="Arial"/>
          <w:color w:val="000000"/>
          <w:szCs w:val="20"/>
        </w:rPr>
        <w:t xml:space="preserve"> pogodbe, in sicer v osmih (8) dneh po prejemu nakazila s strani ministrstva.</w:t>
      </w:r>
    </w:p>
    <w:p w14:paraId="79CD8632" w14:textId="77777777" w:rsidR="007C53D6" w:rsidRPr="005D1279" w:rsidRDefault="007C53D6" w:rsidP="007C53D6">
      <w:pPr>
        <w:spacing w:line="276" w:lineRule="auto"/>
        <w:jc w:val="both"/>
        <w:rPr>
          <w:rFonts w:cs="Arial"/>
          <w:color w:val="000000"/>
          <w:szCs w:val="20"/>
        </w:rPr>
      </w:pPr>
    </w:p>
    <w:p w14:paraId="5CA23821"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Osnova za plačilo sredstev iz prejšnjega odstavka je zahtevek za izplačilo z obveznimi prilogami, kot je določeno v pogodbi o sofinanciranju, ki ga posamezni  </w:t>
      </w:r>
      <w:proofErr w:type="spellStart"/>
      <w:r w:rsidRPr="005D1279">
        <w:rPr>
          <w:rFonts w:cs="Arial"/>
          <w:color w:val="000000"/>
          <w:szCs w:val="20"/>
        </w:rPr>
        <w:t>konzorcijski</w:t>
      </w:r>
      <w:proofErr w:type="spellEnd"/>
      <w:r w:rsidRPr="005D1279">
        <w:rPr>
          <w:rFonts w:cs="Arial"/>
          <w:color w:val="000000"/>
          <w:szCs w:val="20"/>
        </w:rPr>
        <w:t xml:space="preserve"> partner predloži vodilnemu </w:t>
      </w:r>
      <w:proofErr w:type="spellStart"/>
      <w:r w:rsidRPr="005D1279">
        <w:rPr>
          <w:rFonts w:cs="Arial"/>
          <w:color w:val="000000"/>
          <w:szCs w:val="20"/>
        </w:rPr>
        <w:t>konzorcijskemu</w:t>
      </w:r>
      <w:proofErr w:type="spellEnd"/>
      <w:r w:rsidRPr="005D1279">
        <w:rPr>
          <w:rFonts w:cs="Arial"/>
          <w:color w:val="000000"/>
          <w:szCs w:val="20"/>
        </w:rPr>
        <w:t xml:space="preserve"> partnerju. </w:t>
      </w:r>
    </w:p>
    <w:p w14:paraId="56502F84" w14:textId="77777777" w:rsidR="007C53D6" w:rsidRPr="005D1279" w:rsidRDefault="007C53D6" w:rsidP="007C53D6">
      <w:pPr>
        <w:spacing w:line="276" w:lineRule="auto"/>
        <w:jc w:val="both"/>
        <w:rPr>
          <w:rFonts w:cs="Arial"/>
          <w:color w:val="000000"/>
          <w:szCs w:val="20"/>
        </w:rPr>
      </w:pPr>
    </w:p>
    <w:p w14:paraId="5D3BB983"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Vse neupravičene stroške operacije krije vsak </w:t>
      </w:r>
      <w:proofErr w:type="spellStart"/>
      <w:r w:rsidRPr="005D1279">
        <w:rPr>
          <w:rFonts w:cs="Arial"/>
          <w:color w:val="000000"/>
          <w:szCs w:val="20"/>
        </w:rPr>
        <w:t>konzorcijski</w:t>
      </w:r>
      <w:proofErr w:type="spellEnd"/>
      <w:r w:rsidRPr="005D1279">
        <w:rPr>
          <w:rFonts w:cs="Arial"/>
          <w:color w:val="000000"/>
          <w:szCs w:val="20"/>
        </w:rPr>
        <w:t xml:space="preserve"> partner sam. </w:t>
      </w:r>
    </w:p>
    <w:p w14:paraId="5748B945" w14:textId="77777777" w:rsidR="007C53D6" w:rsidRPr="005D1279" w:rsidRDefault="007C53D6" w:rsidP="007C53D6">
      <w:pPr>
        <w:spacing w:line="276" w:lineRule="auto"/>
        <w:jc w:val="both"/>
        <w:rPr>
          <w:rFonts w:cs="Arial"/>
          <w:szCs w:val="20"/>
        </w:rPr>
      </w:pPr>
    </w:p>
    <w:p w14:paraId="1BF86E60"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24AF1857" w14:textId="77777777" w:rsidR="007C53D6" w:rsidRPr="005D1279" w:rsidRDefault="007C53D6" w:rsidP="007C53D6">
      <w:pPr>
        <w:spacing w:line="276" w:lineRule="auto"/>
        <w:ind w:left="360"/>
        <w:jc w:val="center"/>
        <w:rPr>
          <w:rFonts w:cs="Arial"/>
          <w:color w:val="000000"/>
          <w:szCs w:val="20"/>
        </w:rPr>
      </w:pPr>
      <w:r w:rsidRPr="005D1279">
        <w:rPr>
          <w:rFonts w:cs="Arial"/>
          <w:color w:val="000000"/>
          <w:szCs w:val="20"/>
        </w:rPr>
        <w:t>(načela dobre prakse)</w:t>
      </w:r>
    </w:p>
    <w:p w14:paraId="6C4595AC" w14:textId="77777777" w:rsidR="007C53D6" w:rsidRPr="005D1279" w:rsidRDefault="007C53D6" w:rsidP="007C53D6">
      <w:pPr>
        <w:spacing w:line="276" w:lineRule="auto"/>
        <w:ind w:left="360"/>
        <w:jc w:val="center"/>
        <w:rPr>
          <w:rFonts w:cs="Arial"/>
          <w:color w:val="000000"/>
          <w:szCs w:val="20"/>
        </w:rPr>
      </w:pPr>
    </w:p>
    <w:p w14:paraId="448BE00B" w14:textId="77777777" w:rsidR="007C53D6" w:rsidRPr="005D1279" w:rsidRDefault="007C53D6" w:rsidP="007C53D6">
      <w:pPr>
        <w:spacing w:line="276" w:lineRule="auto"/>
        <w:jc w:val="both"/>
        <w:rPr>
          <w:rFonts w:cs="Arial"/>
          <w:color w:val="000000"/>
          <w:szCs w:val="20"/>
        </w:rPr>
      </w:pPr>
    </w:p>
    <w:p w14:paraId="451EE9E0"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Da bi zagotovile tekoče izvajanje operacije, se pogodbene stranke zavezujejo, da bodo delovale v skladu z načeli dobre partnerske prakse, ki so:</w:t>
      </w:r>
    </w:p>
    <w:p w14:paraId="4DFF1515" w14:textId="77777777" w:rsidR="007C53D6" w:rsidRPr="005D1279" w:rsidRDefault="007C53D6" w:rsidP="00E65D9F">
      <w:pPr>
        <w:numPr>
          <w:ilvl w:val="0"/>
          <w:numId w:val="17"/>
        </w:numPr>
        <w:tabs>
          <w:tab w:val="num" w:pos="142"/>
        </w:tabs>
        <w:spacing w:line="276" w:lineRule="auto"/>
        <w:jc w:val="both"/>
        <w:rPr>
          <w:rFonts w:cs="Arial"/>
          <w:color w:val="000000"/>
          <w:szCs w:val="20"/>
        </w:rPr>
      </w:pPr>
      <w:r w:rsidRPr="005D1279">
        <w:rPr>
          <w:rFonts w:cs="Arial"/>
          <w:color w:val="000000"/>
          <w:szCs w:val="20"/>
        </w:rPr>
        <w:t xml:space="preserve">vse pogodbene stranke morajo biti seznanjene z razpisno dokumentacijo in razumeti svojo vlogo v operaciji; </w:t>
      </w:r>
    </w:p>
    <w:p w14:paraId="4DD8B73F" w14:textId="77777777" w:rsidR="007C53D6" w:rsidRPr="005D1279" w:rsidRDefault="007C53D6" w:rsidP="00E65D9F">
      <w:pPr>
        <w:numPr>
          <w:ilvl w:val="0"/>
          <w:numId w:val="17"/>
        </w:numPr>
        <w:tabs>
          <w:tab w:val="num" w:pos="142"/>
        </w:tabs>
        <w:spacing w:line="276" w:lineRule="auto"/>
        <w:jc w:val="both"/>
        <w:rPr>
          <w:rFonts w:cs="Arial"/>
          <w:color w:val="000000"/>
          <w:szCs w:val="20"/>
        </w:rPr>
      </w:pPr>
      <w:r w:rsidRPr="005D1279">
        <w:rPr>
          <w:rFonts w:cs="Arial"/>
          <w:color w:val="000000"/>
          <w:szCs w:val="20"/>
        </w:rPr>
        <w:t xml:space="preserve">vse pogodbene stranke morajo biti seznanjene z vzorcem pogodbe o sofinanciranju in razumeti svoje obveznosti; vsak </w:t>
      </w:r>
      <w:proofErr w:type="spellStart"/>
      <w:r w:rsidRPr="005D1279">
        <w:rPr>
          <w:rFonts w:cs="Arial"/>
          <w:color w:val="000000"/>
          <w:szCs w:val="20"/>
        </w:rPr>
        <w:t>konzorcijski</w:t>
      </w:r>
      <w:proofErr w:type="spellEnd"/>
      <w:r w:rsidRPr="005D1279">
        <w:rPr>
          <w:rFonts w:cs="Arial"/>
          <w:color w:val="000000"/>
          <w:szCs w:val="20"/>
        </w:rPr>
        <w:t xml:space="preserve"> partnerji s podpisom te pogodbe pooblasti vodilnega </w:t>
      </w:r>
      <w:proofErr w:type="spellStart"/>
      <w:r w:rsidRPr="005D1279">
        <w:rPr>
          <w:rFonts w:cs="Arial"/>
          <w:color w:val="000000"/>
          <w:szCs w:val="20"/>
        </w:rPr>
        <w:t>konzorcijskega</w:t>
      </w:r>
      <w:proofErr w:type="spellEnd"/>
      <w:r w:rsidRPr="005D1279">
        <w:rPr>
          <w:rFonts w:cs="Arial"/>
          <w:color w:val="000000"/>
          <w:szCs w:val="20"/>
        </w:rPr>
        <w:t xml:space="preserve"> partnerja, da podpiše pogodbo o sofinanciranju z ministrstvom in jih zastopa pri vseh opravilih z ministrstvom, ki so povezana z izvedbo operacije;</w:t>
      </w:r>
    </w:p>
    <w:p w14:paraId="0DFAC5F4" w14:textId="77777777" w:rsidR="007C53D6" w:rsidRPr="005D1279" w:rsidRDefault="007C53D6" w:rsidP="00E65D9F">
      <w:pPr>
        <w:numPr>
          <w:ilvl w:val="0"/>
          <w:numId w:val="17"/>
        </w:numPr>
        <w:tabs>
          <w:tab w:val="num" w:pos="142"/>
        </w:tabs>
        <w:spacing w:line="276" w:lineRule="auto"/>
        <w:jc w:val="both"/>
        <w:rPr>
          <w:rFonts w:cs="Arial"/>
          <w:color w:val="000000"/>
          <w:szCs w:val="20"/>
        </w:rPr>
      </w:pPr>
      <w:r w:rsidRPr="005D1279">
        <w:rPr>
          <w:rFonts w:cs="Arial"/>
          <w:color w:val="000000"/>
          <w:szCs w:val="20"/>
        </w:rPr>
        <w:t xml:space="preserve">vodilni </w:t>
      </w:r>
      <w:proofErr w:type="spellStart"/>
      <w:r w:rsidRPr="005D1279">
        <w:rPr>
          <w:rFonts w:cs="Arial"/>
          <w:color w:val="000000"/>
          <w:szCs w:val="20"/>
        </w:rPr>
        <w:t>konzorcijski</w:t>
      </w:r>
      <w:proofErr w:type="spellEnd"/>
      <w:r w:rsidRPr="005D1279">
        <w:rPr>
          <w:rFonts w:cs="Arial"/>
          <w:color w:val="000000"/>
          <w:szCs w:val="20"/>
        </w:rPr>
        <w:t xml:space="preserve"> partner se mora redno posvetovati s </w:t>
      </w:r>
      <w:proofErr w:type="spellStart"/>
      <w:r w:rsidRPr="005D1279">
        <w:rPr>
          <w:rFonts w:cs="Arial"/>
          <w:color w:val="000000"/>
          <w:szCs w:val="20"/>
        </w:rPr>
        <w:t>konzorcijskimi</w:t>
      </w:r>
      <w:proofErr w:type="spellEnd"/>
      <w:r w:rsidRPr="005D1279">
        <w:rPr>
          <w:rFonts w:cs="Arial"/>
          <w:color w:val="000000"/>
          <w:szCs w:val="20"/>
        </w:rPr>
        <w:t xml:space="preserve"> partnerji in jih izčrpno obveščati o poteku operacije;</w:t>
      </w:r>
    </w:p>
    <w:p w14:paraId="6888E1DA" w14:textId="77777777" w:rsidR="007C53D6" w:rsidRPr="005D1279" w:rsidRDefault="007C53D6" w:rsidP="00E65D9F">
      <w:pPr>
        <w:numPr>
          <w:ilvl w:val="0"/>
          <w:numId w:val="17"/>
        </w:numPr>
        <w:tabs>
          <w:tab w:val="num" w:pos="142"/>
        </w:tabs>
        <w:spacing w:line="276" w:lineRule="auto"/>
        <w:jc w:val="both"/>
        <w:rPr>
          <w:rFonts w:cs="Arial"/>
          <w:color w:val="000000"/>
          <w:szCs w:val="20"/>
        </w:rPr>
      </w:pPr>
      <w:r w:rsidRPr="005D1279">
        <w:rPr>
          <w:rFonts w:cs="Arial"/>
          <w:color w:val="000000"/>
          <w:szCs w:val="20"/>
        </w:rPr>
        <w:t xml:space="preserve">vodilni </w:t>
      </w:r>
      <w:proofErr w:type="spellStart"/>
      <w:r w:rsidRPr="005D1279">
        <w:rPr>
          <w:rFonts w:cs="Arial"/>
          <w:color w:val="000000"/>
          <w:szCs w:val="20"/>
        </w:rPr>
        <w:t>konzorcijski</w:t>
      </w:r>
      <w:proofErr w:type="spellEnd"/>
      <w:r w:rsidRPr="005D1279">
        <w:rPr>
          <w:rFonts w:cs="Arial"/>
          <w:color w:val="000000"/>
          <w:szCs w:val="20"/>
        </w:rPr>
        <w:t xml:space="preserve"> partner in ostali </w:t>
      </w:r>
      <w:proofErr w:type="spellStart"/>
      <w:r w:rsidRPr="005D1279">
        <w:rPr>
          <w:rFonts w:cs="Arial"/>
          <w:color w:val="000000"/>
          <w:szCs w:val="20"/>
        </w:rPr>
        <w:t>konzorcijski</w:t>
      </w:r>
      <w:proofErr w:type="spellEnd"/>
      <w:r w:rsidRPr="005D1279">
        <w:rPr>
          <w:rFonts w:cs="Arial"/>
          <w:color w:val="000000"/>
          <w:szCs w:val="20"/>
        </w:rPr>
        <w:t xml:space="preserve"> partnerji se medsebojno zavezujejo, da si bodo posredovali kopije poročil – vsebinskih in finančnih, ki jih vodilni </w:t>
      </w:r>
      <w:proofErr w:type="spellStart"/>
      <w:r w:rsidRPr="005D1279">
        <w:rPr>
          <w:rFonts w:cs="Arial"/>
          <w:color w:val="000000"/>
          <w:szCs w:val="20"/>
        </w:rPr>
        <w:t>konzorcijski</w:t>
      </w:r>
      <w:proofErr w:type="spellEnd"/>
      <w:r w:rsidRPr="005D1279">
        <w:rPr>
          <w:rFonts w:cs="Arial"/>
          <w:color w:val="000000"/>
          <w:szCs w:val="20"/>
        </w:rPr>
        <w:t xml:space="preserve"> partner predloži ministrstvu v skladu s pogodbo o sofinanciranju;</w:t>
      </w:r>
    </w:p>
    <w:p w14:paraId="664D5B95" w14:textId="77777777" w:rsidR="007C53D6" w:rsidRPr="005D1279" w:rsidRDefault="007C53D6" w:rsidP="00E65D9F">
      <w:pPr>
        <w:numPr>
          <w:ilvl w:val="0"/>
          <w:numId w:val="17"/>
        </w:numPr>
        <w:tabs>
          <w:tab w:val="num" w:pos="142"/>
        </w:tabs>
        <w:spacing w:line="276" w:lineRule="auto"/>
        <w:jc w:val="both"/>
        <w:rPr>
          <w:rFonts w:cs="Arial"/>
          <w:color w:val="000000"/>
          <w:szCs w:val="20"/>
        </w:rPr>
      </w:pPr>
      <w:r w:rsidRPr="005D1279">
        <w:rPr>
          <w:rFonts w:cs="Arial"/>
          <w:color w:val="000000"/>
          <w:szCs w:val="20"/>
        </w:rPr>
        <w:t xml:space="preserve">predloge za spremembe operacije (npr. spremembe aktivnosti) morajo </w:t>
      </w:r>
      <w:proofErr w:type="spellStart"/>
      <w:r w:rsidRPr="005D1279">
        <w:rPr>
          <w:rFonts w:cs="Arial"/>
          <w:color w:val="000000"/>
          <w:szCs w:val="20"/>
        </w:rPr>
        <w:t>konzorcijski</w:t>
      </w:r>
      <w:proofErr w:type="spellEnd"/>
      <w:r w:rsidRPr="005D1279">
        <w:rPr>
          <w:rFonts w:cs="Arial"/>
          <w:color w:val="000000"/>
          <w:szCs w:val="20"/>
        </w:rPr>
        <w:t xml:space="preserve"> partnerji pisno potrditi, preden jih vodilni </w:t>
      </w:r>
      <w:proofErr w:type="spellStart"/>
      <w:r w:rsidRPr="005D1279">
        <w:rPr>
          <w:rFonts w:cs="Arial"/>
          <w:color w:val="000000"/>
          <w:szCs w:val="20"/>
        </w:rPr>
        <w:t>konzorcijski</w:t>
      </w:r>
      <w:proofErr w:type="spellEnd"/>
      <w:r w:rsidRPr="005D1279">
        <w:rPr>
          <w:rFonts w:cs="Arial"/>
          <w:color w:val="000000"/>
          <w:szCs w:val="20"/>
        </w:rPr>
        <w:t xml:space="preserve"> partner predloži ministrstvu; če takega sporazuma ni mogoče doseči, mora vodilni </w:t>
      </w:r>
      <w:proofErr w:type="spellStart"/>
      <w:r w:rsidRPr="005D1279">
        <w:rPr>
          <w:rFonts w:cs="Arial"/>
          <w:color w:val="000000"/>
          <w:szCs w:val="20"/>
        </w:rPr>
        <w:t>konzorcijski</w:t>
      </w:r>
      <w:proofErr w:type="spellEnd"/>
      <w:r w:rsidRPr="005D1279">
        <w:rPr>
          <w:rFonts w:cs="Arial"/>
          <w:color w:val="000000"/>
          <w:szCs w:val="20"/>
        </w:rPr>
        <w:t xml:space="preserve"> partner razloge za to navesti, kadar spremembe predloži ministrstvu v odobritev.</w:t>
      </w:r>
    </w:p>
    <w:p w14:paraId="40BF58D7" w14:textId="77777777" w:rsidR="007C53D6" w:rsidRPr="005D1279" w:rsidRDefault="007C53D6" w:rsidP="007C53D6">
      <w:pPr>
        <w:spacing w:line="276" w:lineRule="auto"/>
        <w:ind w:left="1287"/>
        <w:jc w:val="both"/>
        <w:rPr>
          <w:rFonts w:cs="Arial"/>
          <w:color w:val="000000"/>
          <w:szCs w:val="20"/>
        </w:rPr>
      </w:pPr>
    </w:p>
    <w:p w14:paraId="07C017A9"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Pogodbene stranke potrjujejo in jamčijo, da bodo ministrstvo ob prijavi seznanile z vsemi dejstvi in podatki, ki so jim bili znani ali bi jim morali biti znani in ki bi lahko vplivali na odločitev ministrstva o sklenitvi pogodbe o sofinanciranju operacije ter da so vsi podatki, ki so jih in ki jih bodo posredovali vodilnemu </w:t>
      </w:r>
      <w:proofErr w:type="spellStart"/>
      <w:r w:rsidRPr="005D1279">
        <w:rPr>
          <w:rFonts w:cs="Arial"/>
          <w:color w:val="000000"/>
          <w:szCs w:val="20"/>
        </w:rPr>
        <w:t>konzorcijskemu</w:t>
      </w:r>
      <w:proofErr w:type="spellEnd"/>
      <w:r w:rsidRPr="005D1279">
        <w:rPr>
          <w:rFonts w:cs="Arial"/>
          <w:color w:val="000000"/>
          <w:szCs w:val="20"/>
        </w:rPr>
        <w:t xml:space="preserve"> partnerju oz. ministrstvu tekom izvajanja operacije v zvezi s to pogodbo in pogodbo o </w:t>
      </w:r>
      <w:r w:rsidRPr="005D1279">
        <w:rPr>
          <w:rFonts w:cs="Arial"/>
          <w:color w:val="000000"/>
          <w:szCs w:val="20"/>
        </w:rPr>
        <w:lastRenderedPageBreak/>
        <w:t>sofinanciranju operacije resnični in popolni, v nasprotnem primeru se to šteje kot hujša kršitev te pogodbe.</w:t>
      </w:r>
    </w:p>
    <w:p w14:paraId="6F5862EB" w14:textId="77777777" w:rsidR="007C53D6" w:rsidRPr="005D1279" w:rsidRDefault="007C53D6" w:rsidP="007C53D6">
      <w:pPr>
        <w:spacing w:line="276" w:lineRule="auto"/>
        <w:jc w:val="both"/>
        <w:rPr>
          <w:rFonts w:cs="Arial"/>
          <w:color w:val="000000"/>
          <w:szCs w:val="20"/>
        </w:rPr>
      </w:pPr>
    </w:p>
    <w:p w14:paraId="2CD7B7E0"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Pogodbene stranke se strinjajo, da lahko ministrstvo za namene javnega razpisa in izvajanja pogodbe o sofinanciranju operacije pridobiva podatke o </w:t>
      </w:r>
      <w:proofErr w:type="spellStart"/>
      <w:r w:rsidRPr="005D1279">
        <w:rPr>
          <w:rFonts w:cs="Arial"/>
          <w:color w:val="000000"/>
          <w:szCs w:val="20"/>
        </w:rPr>
        <w:t>konzorcijskih</w:t>
      </w:r>
      <w:proofErr w:type="spellEnd"/>
      <w:r w:rsidRPr="005D1279">
        <w:rPr>
          <w:rFonts w:cs="Arial"/>
          <w:color w:val="000000"/>
          <w:szCs w:val="20"/>
        </w:rPr>
        <w:t xml:space="preserve"> partnerjih iz uradnih evidenc ter uporablja osebne podatke članov projektne skupine, za kar imajo pogodbene stranke zagotovljeno njihovo soglasje v skladu z veljavno zakonodajo.</w:t>
      </w:r>
    </w:p>
    <w:p w14:paraId="6AB5D26E" w14:textId="77777777" w:rsidR="007C53D6" w:rsidRPr="005D1279" w:rsidRDefault="007C53D6" w:rsidP="007C53D6">
      <w:pPr>
        <w:spacing w:line="276" w:lineRule="auto"/>
        <w:jc w:val="both"/>
        <w:rPr>
          <w:rFonts w:cs="Arial"/>
          <w:color w:val="000000"/>
          <w:szCs w:val="20"/>
        </w:rPr>
      </w:pPr>
    </w:p>
    <w:p w14:paraId="5C56BFCB"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0708B5ED" w14:textId="77777777" w:rsidR="007C53D6" w:rsidRPr="005D1279" w:rsidRDefault="007C53D6" w:rsidP="007C53D6">
      <w:pPr>
        <w:spacing w:line="276" w:lineRule="auto"/>
        <w:ind w:left="66"/>
        <w:jc w:val="center"/>
        <w:rPr>
          <w:rFonts w:cs="Arial"/>
          <w:color w:val="000000"/>
          <w:szCs w:val="20"/>
        </w:rPr>
      </w:pPr>
      <w:r w:rsidRPr="005D1279">
        <w:rPr>
          <w:rFonts w:cs="Arial"/>
          <w:color w:val="000000"/>
          <w:szCs w:val="20"/>
        </w:rPr>
        <w:t>(protikorupcijska klavzula)</w:t>
      </w:r>
    </w:p>
    <w:p w14:paraId="7437FD24" w14:textId="77777777" w:rsidR="007C53D6" w:rsidRPr="005D1279" w:rsidRDefault="007C53D6" w:rsidP="007C53D6">
      <w:pPr>
        <w:spacing w:line="276" w:lineRule="auto"/>
        <w:jc w:val="both"/>
        <w:rPr>
          <w:rFonts w:cs="Arial"/>
          <w:color w:val="000000"/>
          <w:szCs w:val="20"/>
        </w:rPr>
      </w:pPr>
    </w:p>
    <w:p w14:paraId="22F74930"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Pogodbene stranke se zavezujejo, da one same kot tudi kdo drug v njihovem imenu ali na njihov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03BF7AB4" w14:textId="77777777" w:rsidR="007C53D6" w:rsidRPr="005D1279" w:rsidRDefault="007C53D6" w:rsidP="007C53D6">
      <w:pPr>
        <w:spacing w:line="276" w:lineRule="auto"/>
        <w:jc w:val="both"/>
        <w:rPr>
          <w:rFonts w:cs="Arial"/>
          <w:color w:val="000000"/>
          <w:szCs w:val="20"/>
        </w:rPr>
      </w:pPr>
    </w:p>
    <w:p w14:paraId="63D2EAB5"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V primeru kršitve ali poskusa kršitve te klavzule, je že sklenjena in veljavna pogodba nična, če pa pogodba še ni veljavna, se šteje, da pogodba ni bila sklenjena.</w:t>
      </w:r>
    </w:p>
    <w:p w14:paraId="2D831F1C" w14:textId="77777777" w:rsidR="007C53D6" w:rsidRPr="005D1279" w:rsidRDefault="007C53D6" w:rsidP="007C53D6">
      <w:pPr>
        <w:spacing w:line="276" w:lineRule="auto"/>
        <w:jc w:val="both"/>
        <w:rPr>
          <w:rFonts w:cs="Arial"/>
          <w:color w:val="000000"/>
          <w:szCs w:val="20"/>
        </w:rPr>
      </w:pPr>
    </w:p>
    <w:p w14:paraId="1A4D4A98"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22335F65" w14:textId="77777777" w:rsidR="007C53D6" w:rsidRPr="005D1279" w:rsidRDefault="007C53D6" w:rsidP="007C53D6">
      <w:pPr>
        <w:spacing w:line="276" w:lineRule="auto"/>
        <w:jc w:val="center"/>
        <w:rPr>
          <w:rFonts w:cs="Arial"/>
          <w:color w:val="000000"/>
          <w:szCs w:val="20"/>
        </w:rPr>
      </w:pPr>
      <w:r w:rsidRPr="005D1279">
        <w:rPr>
          <w:rFonts w:cs="Arial"/>
          <w:color w:val="000000"/>
          <w:szCs w:val="20"/>
        </w:rPr>
        <w:t>(odstop od pogodbe)</w:t>
      </w:r>
    </w:p>
    <w:p w14:paraId="27DF65AF" w14:textId="77777777" w:rsidR="007C53D6" w:rsidRPr="005D1279" w:rsidRDefault="007C53D6" w:rsidP="007C53D6">
      <w:pPr>
        <w:spacing w:line="276" w:lineRule="auto"/>
        <w:jc w:val="both"/>
        <w:rPr>
          <w:rFonts w:cs="Arial"/>
          <w:color w:val="000000"/>
          <w:szCs w:val="20"/>
        </w:rPr>
      </w:pPr>
    </w:p>
    <w:p w14:paraId="404CA2B2"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Odstop posamezne pogodbene stranke od te pogodbe pomeni neizpolnjevanje njenih pogodbenih obveznosti, ministrstvo </w:t>
      </w:r>
      <w:r w:rsidRPr="005D1279">
        <w:rPr>
          <w:rFonts w:cs="Arial"/>
          <w:bCs/>
          <w:iCs/>
          <w:color w:val="000000"/>
          <w:szCs w:val="20"/>
        </w:rPr>
        <w:t xml:space="preserve">zahteva vračilo sredstev, ki jih je odstopljena pogodbena stranka prejela, odstopljena pogodbena stranka pa je dolžna vrniti prejeta sredstva, povečana za zakonske zamudne obresti v 30 (tridesetih) dneh od dneva nakazila na transakcijski račun vodilnega </w:t>
      </w:r>
      <w:proofErr w:type="spellStart"/>
      <w:r w:rsidRPr="005D1279">
        <w:rPr>
          <w:rFonts w:cs="Arial"/>
          <w:bCs/>
          <w:iCs/>
          <w:color w:val="000000"/>
          <w:szCs w:val="20"/>
        </w:rPr>
        <w:t>konzorcijskega</w:t>
      </w:r>
      <w:proofErr w:type="spellEnd"/>
      <w:r w:rsidRPr="005D1279">
        <w:rPr>
          <w:rFonts w:cs="Arial"/>
          <w:bCs/>
          <w:iCs/>
          <w:color w:val="000000"/>
          <w:szCs w:val="20"/>
        </w:rPr>
        <w:t xml:space="preserve"> partnerja do dneva nakazila v dobro proračuna Republike Slovenije.</w:t>
      </w:r>
      <w:r w:rsidRPr="005D1279">
        <w:rPr>
          <w:rFonts w:cs="Arial"/>
          <w:color w:val="000000"/>
          <w:szCs w:val="20"/>
        </w:rPr>
        <w:t xml:space="preserve"> </w:t>
      </w:r>
    </w:p>
    <w:p w14:paraId="570A6260" w14:textId="77777777" w:rsidR="007C53D6" w:rsidRPr="005D1279" w:rsidRDefault="007C53D6" w:rsidP="007C53D6">
      <w:pPr>
        <w:spacing w:line="276" w:lineRule="auto"/>
        <w:jc w:val="both"/>
        <w:rPr>
          <w:rFonts w:cs="Arial"/>
          <w:color w:val="000000"/>
          <w:szCs w:val="20"/>
        </w:rPr>
      </w:pPr>
    </w:p>
    <w:p w14:paraId="446CE34D" w14:textId="77777777" w:rsidR="007C53D6" w:rsidRPr="005D1279" w:rsidRDefault="007C53D6" w:rsidP="007C53D6">
      <w:pPr>
        <w:spacing w:line="276" w:lineRule="auto"/>
        <w:jc w:val="both"/>
        <w:rPr>
          <w:rFonts w:cs="Arial"/>
          <w:szCs w:val="20"/>
        </w:rPr>
      </w:pPr>
      <w:r w:rsidRPr="005D1279">
        <w:rPr>
          <w:rFonts w:cs="Arial"/>
          <w:color w:val="000000"/>
          <w:szCs w:val="20"/>
        </w:rPr>
        <w:t>Ne glede na prejšnji odstavek, odstop posamezne pogodbene stranke na podlagi objektivnih razlogov, ki jih na podlagi pisne utemeljitve pogodbene stranke potrdi ministrstvo, pomeni za odstopljeno pogodbeno stranko izgubo pravice do sofinanciranja, razen do sofinanciranja tistih upravičenih stroškov, ki so nastali zaradi že izpeljanih aktivnosti operacije.</w:t>
      </w:r>
    </w:p>
    <w:p w14:paraId="2058E66E" w14:textId="77777777" w:rsidR="007C53D6" w:rsidRPr="005D1279" w:rsidRDefault="007C53D6" w:rsidP="007C53D6">
      <w:pPr>
        <w:spacing w:line="276" w:lineRule="auto"/>
        <w:jc w:val="both"/>
        <w:rPr>
          <w:rFonts w:cs="Arial"/>
          <w:color w:val="000000"/>
          <w:szCs w:val="20"/>
        </w:rPr>
      </w:pPr>
    </w:p>
    <w:p w14:paraId="0D8CBB31"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 xml:space="preserve">Pogodbena stranka, ki brez objektivnih razlogov odstopi od te pogodbe, ne more nadaljnja 3 (tri) leta od dneva odstopa kandidirati za pridobitev sredstev ministrstva iz javnih virov.   </w:t>
      </w:r>
    </w:p>
    <w:p w14:paraId="6AF6073D" w14:textId="77777777" w:rsidR="007C53D6" w:rsidRPr="005D1279" w:rsidRDefault="007C53D6" w:rsidP="007C53D6">
      <w:pPr>
        <w:spacing w:line="276" w:lineRule="auto"/>
        <w:jc w:val="both"/>
        <w:rPr>
          <w:rFonts w:cs="Arial"/>
          <w:color w:val="000000"/>
          <w:szCs w:val="20"/>
        </w:rPr>
      </w:pPr>
    </w:p>
    <w:p w14:paraId="7B809117"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0E4B08C8" w14:textId="77777777" w:rsidR="007C53D6" w:rsidRPr="005D1279" w:rsidRDefault="007C53D6" w:rsidP="007C53D6">
      <w:pPr>
        <w:spacing w:line="276" w:lineRule="auto"/>
        <w:ind w:left="2880" w:firstLine="360"/>
        <w:rPr>
          <w:rFonts w:cs="Arial"/>
          <w:color w:val="000000"/>
          <w:szCs w:val="20"/>
        </w:rPr>
      </w:pPr>
      <w:r w:rsidRPr="005D1279">
        <w:rPr>
          <w:rFonts w:cs="Arial"/>
          <w:color w:val="000000"/>
          <w:szCs w:val="20"/>
        </w:rPr>
        <w:t>(spremembe v konzorciju)</w:t>
      </w:r>
    </w:p>
    <w:p w14:paraId="6F9CAA02" w14:textId="77777777" w:rsidR="007C53D6" w:rsidRPr="005D1279" w:rsidRDefault="007C53D6" w:rsidP="007C53D6">
      <w:pPr>
        <w:spacing w:line="276" w:lineRule="auto"/>
        <w:jc w:val="both"/>
        <w:rPr>
          <w:rFonts w:cs="Arial"/>
          <w:szCs w:val="20"/>
        </w:rPr>
      </w:pPr>
    </w:p>
    <w:p w14:paraId="68330842" w14:textId="77777777" w:rsidR="007C53D6" w:rsidRPr="005D1279" w:rsidRDefault="007C53D6" w:rsidP="007C53D6">
      <w:pPr>
        <w:spacing w:line="276" w:lineRule="auto"/>
        <w:jc w:val="both"/>
        <w:rPr>
          <w:rFonts w:cs="Arial"/>
          <w:bCs/>
          <w:szCs w:val="20"/>
        </w:rPr>
      </w:pPr>
      <w:r w:rsidRPr="005D1279">
        <w:rPr>
          <w:rFonts w:cs="Arial"/>
          <w:szCs w:val="20"/>
        </w:rPr>
        <w:t>V primeru odstopa posamezne pogodbene stranke od te pogodbe njene aktivnosti, pravice in obveznosti prevzame druga stranka te pogodbe,</w:t>
      </w:r>
      <w:r w:rsidRPr="005D1279">
        <w:rPr>
          <w:rFonts w:cs="Arial"/>
          <w:bCs/>
          <w:szCs w:val="20"/>
        </w:rPr>
        <w:t xml:space="preserve"> </w:t>
      </w:r>
      <w:r w:rsidRPr="005D1279">
        <w:rPr>
          <w:rFonts w:cs="Arial"/>
          <w:color w:val="000000"/>
          <w:szCs w:val="20"/>
        </w:rPr>
        <w:t>pri čemer s</w:t>
      </w:r>
      <w:r w:rsidRPr="005D1279">
        <w:rPr>
          <w:rFonts w:cs="Arial"/>
          <w:bCs/>
          <w:szCs w:val="20"/>
        </w:rPr>
        <w:t xml:space="preserve">e </w:t>
      </w:r>
      <w:r w:rsidRPr="005D1279">
        <w:rPr>
          <w:rFonts w:cs="Arial"/>
          <w:szCs w:val="20"/>
        </w:rPr>
        <w:t xml:space="preserve">ne sme bistveno spremeniti vsebina prijavljene operacije in to ne sme vplivati na izpolnjevanje pogojev in meril javnega razpisa. Ustreznost spremembe v konzorciju </w:t>
      </w:r>
      <w:r w:rsidRPr="005D1279">
        <w:rPr>
          <w:rFonts w:cs="Arial"/>
          <w:bCs/>
          <w:szCs w:val="20"/>
        </w:rPr>
        <w:t xml:space="preserve">na podlagi pisne utemeljitve pogodbene stranke predhodno potrdi ministrstvo.   </w:t>
      </w:r>
    </w:p>
    <w:p w14:paraId="08D0BDCC" w14:textId="77777777" w:rsidR="007C53D6" w:rsidRPr="005D1279" w:rsidRDefault="007C53D6" w:rsidP="007C53D6">
      <w:pPr>
        <w:spacing w:line="276" w:lineRule="auto"/>
        <w:jc w:val="both"/>
        <w:rPr>
          <w:rFonts w:cs="Arial"/>
          <w:szCs w:val="20"/>
        </w:rPr>
      </w:pPr>
    </w:p>
    <w:p w14:paraId="4B0DEB37" w14:textId="77777777" w:rsidR="007C53D6" w:rsidRPr="005D1279" w:rsidRDefault="007C53D6" w:rsidP="007C53D6">
      <w:pPr>
        <w:spacing w:line="276" w:lineRule="auto"/>
        <w:jc w:val="both"/>
        <w:rPr>
          <w:rFonts w:cs="Arial"/>
          <w:szCs w:val="20"/>
        </w:rPr>
      </w:pPr>
      <w:r w:rsidRPr="005D1279">
        <w:rPr>
          <w:rFonts w:cs="Arial"/>
          <w:bCs/>
          <w:szCs w:val="20"/>
        </w:rPr>
        <w:t xml:space="preserve">Izjemoma, v utemeljenih primerih, ko to smiselno izhaja iz zahtev javnega razpisa ali iz prijavljene operacije in ob predhodni potrditvi ministrstva, </w:t>
      </w:r>
      <w:r w:rsidRPr="005D1279">
        <w:rPr>
          <w:rFonts w:cs="Arial"/>
          <w:szCs w:val="20"/>
        </w:rPr>
        <w:t xml:space="preserve">v konzorcij vstopi nova pogodbena stranka, ki nasledi odstopljeno, če njene aktivnosti in obveznosti ne more nadomestiti nobena druga stranka te pogodbe in nadomestitev pogodbene stranke bistveno ne vpliva na vsebino prijavljene operacije. Nova pogodbena </w:t>
      </w:r>
      <w:r w:rsidRPr="005D1279">
        <w:rPr>
          <w:rFonts w:cs="Arial"/>
          <w:szCs w:val="20"/>
        </w:rPr>
        <w:lastRenderedPageBreak/>
        <w:t>stranka mora izpolnjevati vse pogoje in merila javnega razpisa in prevzame vse obveznosti, odgovornosti ter pravice odstopljene pogodbene stranke.</w:t>
      </w:r>
    </w:p>
    <w:p w14:paraId="700567FB" w14:textId="77777777" w:rsidR="007C53D6" w:rsidRPr="005D1279" w:rsidRDefault="007C53D6" w:rsidP="007C53D6">
      <w:pPr>
        <w:autoSpaceDE w:val="0"/>
        <w:autoSpaceDN w:val="0"/>
        <w:adjustRightInd w:val="0"/>
        <w:spacing w:line="276" w:lineRule="auto"/>
        <w:jc w:val="both"/>
        <w:rPr>
          <w:rFonts w:cs="Arial"/>
          <w:szCs w:val="20"/>
        </w:rPr>
      </w:pPr>
    </w:p>
    <w:p w14:paraId="1A730192" w14:textId="77777777" w:rsidR="007C53D6" w:rsidRPr="005D1279" w:rsidRDefault="007C53D6" w:rsidP="007C53D6">
      <w:pPr>
        <w:autoSpaceDE w:val="0"/>
        <w:autoSpaceDN w:val="0"/>
        <w:adjustRightInd w:val="0"/>
        <w:spacing w:line="276" w:lineRule="auto"/>
        <w:jc w:val="both"/>
        <w:rPr>
          <w:rFonts w:cs="Arial"/>
          <w:szCs w:val="20"/>
        </w:rPr>
      </w:pPr>
      <w:r w:rsidRPr="005D1279">
        <w:rPr>
          <w:rFonts w:cs="Arial"/>
          <w:szCs w:val="20"/>
        </w:rPr>
        <w:t xml:space="preserve">Ne glede na prvi in drugi odstavek 9. člena ter prvi in drugi odstavek tega člena te pogodbe, v primeru, da bi sprememba v konzorciju pomenila bistveno spremembo vsebine prijavljene operacije (npr. nedoseganje kazalnikov) ali vplivala na izpolnjevanje pogojev in meril javnega razpisa ali če ni pridobljena predhodna potrditev ministrstva, se to lahko šteje za neizpolnjevanje pogodbenih obveznosti po pogodbi o sofinanciranju in je celotna operacija neupravičena do sofinanciranja, pogodbeni stranki pa sta v tem primeru dolžni ministrstvu vrniti prejeta sredstva po tej pogodbi oziroma pogodbi o sofinanciranju, povečana za zakonske zamudne obresti v 30 (tridesetih) dneh od dneva nakazila na transakcijski račun vodilnega </w:t>
      </w:r>
      <w:proofErr w:type="spellStart"/>
      <w:r w:rsidRPr="005D1279">
        <w:rPr>
          <w:rFonts w:cs="Arial"/>
          <w:szCs w:val="20"/>
        </w:rPr>
        <w:t>konzorcijskega</w:t>
      </w:r>
      <w:proofErr w:type="spellEnd"/>
      <w:r w:rsidRPr="005D1279">
        <w:rPr>
          <w:rFonts w:cs="Arial"/>
          <w:szCs w:val="20"/>
        </w:rPr>
        <w:t xml:space="preserve"> partnerja do dneva nakazila v dobro proračuna Republike Slovenije.</w:t>
      </w:r>
    </w:p>
    <w:p w14:paraId="490FFB68" w14:textId="77777777" w:rsidR="007C53D6" w:rsidRPr="005D1279" w:rsidRDefault="007C53D6" w:rsidP="007C53D6">
      <w:pPr>
        <w:autoSpaceDE w:val="0"/>
        <w:autoSpaceDN w:val="0"/>
        <w:adjustRightInd w:val="0"/>
        <w:spacing w:line="276" w:lineRule="auto"/>
        <w:jc w:val="both"/>
        <w:rPr>
          <w:rFonts w:cs="Arial"/>
          <w:szCs w:val="20"/>
        </w:rPr>
      </w:pPr>
    </w:p>
    <w:p w14:paraId="052C958F" w14:textId="77777777" w:rsidR="007C53D6" w:rsidRPr="005D1279" w:rsidRDefault="007C53D6" w:rsidP="007C53D6">
      <w:pPr>
        <w:spacing w:line="276" w:lineRule="auto"/>
        <w:jc w:val="both"/>
        <w:rPr>
          <w:rFonts w:cs="Arial"/>
          <w:bCs/>
          <w:szCs w:val="20"/>
        </w:rPr>
      </w:pPr>
      <w:r w:rsidRPr="005D1279">
        <w:rPr>
          <w:rFonts w:cs="Arial"/>
          <w:bCs/>
          <w:szCs w:val="20"/>
        </w:rPr>
        <w:t>Predhodna potrditev ministrstva po tem členu se izda na podlagi prostega preudarka ministrstva.</w:t>
      </w:r>
    </w:p>
    <w:p w14:paraId="1A723B16" w14:textId="77777777" w:rsidR="007C53D6" w:rsidRPr="005D1279" w:rsidRDefault="007C53D6" w:rsidP="007C53D6">
      <w:pPr>
        <w:spacing w:line="276" w:lineRule="auto"/>
        <w:jc w:val="both"/>
        <w:rPr>
          <w:rFonts w:cs="Arial"/>
          <w:color w:val="000000"/>
          <w:szCs w:val="20"/>
        </w:rPr>
      </w:pPr>
    </w:p>
    <w:p w14:paraId="2B516DF2"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6DF3A42B" w14:textId="77777777" w:rsidR="007C53D6" w:rsidRPr="005D1279" w:rsidRDefault="007C53D6" w:rsidP="007C53D6">
      <w:pPr>
        <w:spacing w:line="276" w:lineRule="auto"/>
        <w:jc w:val="center"/>
        <w:rPr>
          <w:rFonts w:cs="Arial"/>
          <w:color w:val="000000"/>
          <w:szCs w:val="20"/>
        </w:rPr>
      </w:pPr>
      <w:r w:rsidRPr="005D1279">
        <w:rPr>
          <w:rFonts w:cs="Arial"/>
          <w:color w:val="000000"/>
          <w:szCs w:val="20"/>
        </w:rPr>
        <w:t xml:space="preserve">     (dodatek k pogodbi)</w:t>
      </w:r>
    </w:p>
    <w:p w14:paraId="36EDFBDC" w14:textId="77777777" w:rsidR="007C53D6" w:rsidRPr="005D1279" w:rsidRDefault="007C53D6" w:rsidP="007C53D6">
      <w:pPr>
        <w:spacing w:line="276" w:lineRule="auto"/>
        <w:jc w:val="both"/>
        <w:rPr>
          <w:rFonts w:cs="Arial"/>
          <w:szCs w:val="20"/>
        </w:rPr>
      </w:pPr>
    </w:p>
    <w:p w14:paraId="62E3F2AC" w14:textId="77777777" w:rsidR="007C53D6" w:rsidRPr="005D1279" w:rsidRDefault="007C53D6" w:rsidP="007C53D6">
      <w:pPr>
        <w:spacing w:line="276" w:lineRule="auto"/>
        <w:jc w:val="both"/>
        <w:rPr>
          <w:rFonts w:cs="Arial"/>
          <w:szCs w:val="20"/>
        </w:rPr>
      </w:pPr>
      <w:r w:rsidRPr="005D1279">
        <w:rPr>
          <w:rFonts w:cs="Arial"/>
          <w:szCs w:val="20"/>
        </w:rPr>
        <w:t>Vse morebitne dopolnitve in spremembe te pogodbe stranke določijo z dodatkom k tej pogodbi. Če so dopolnitve in spremembe te pogodbe v nasprotju z določili javnega razpisa in pogodbe o sofinanciranju, se šteje, da je že sklenjen in veljaven dodatek k pogodbi, ki vsebuje tovrstne dopolnitve in spremembe, ničen, če pa dodatek k pogodbi še ni veljaven pa se šteje, da dodatek ni bil sklenjen.</w:t>
      </w:r>
    </w:p>
    <w:p w14:paraId="5DE1A2D3" w14:textId="77777777" w:rsidR="007C53D6" w:rsidRPr="005D1279" w:rsidRDefault="007C53D6" w:rsidP="007C53D6">
      <w:pPr>
        <w:spacing w:line="276" w:lineRule="auto"/>
        <w:ind w:left="283"/>
        <w:rPr>
          <w:rFonts w:cs="Arial"/>
          <w:szCs w:val="20"/>
          <w:lang w:eastAsia="sl-SI"/>
        </w:rPr>
      </w:pPr>
    </w:p>
    <w:p w14:paraId="34305989" w14:textId="77777777" w:rsidR="007C53D6" w:rsidRPr="005D1279" w:rsidRDefault="007C53D6" w:rsidP="007C53D6">
      <w:pPr>
        <w:numPr>
          <w:ilvl w:val="0"/>
          <w:numId w:val="4"/>
        </w:numPr>
        <w:spacing w:after="160" w:line="276" w:lineRule="auto"/>
        <w:jc w:val="center"/>
        <w:rPr>
          <w:rFonts w:cs="Arial"/>
          <w:szCs w:val="20"/>
        </w:rPr>
      </w:pPr>
      <w:r w:rsidRPr="005D1279">
        <w:rPr>
          <w:rFonts w:cs="Arial"/>
          <w:szCs w:val="20"/>
        </w:rPr>
        <w:t>člen</w:t>
      </w:r>
    </w:p>
    <w:p w14:paraId="3DE7B14A" w14:textId="77777777" w:rsidR="007C53D6" w:rsidRPr="005D1279" w:rsidRDefault="007C53D6" w:rsidP="007C53D6">
      <w:pPr>
        <w:spacing w:line="276" w:lineRule="auto"/>
        <w:jc w:val="center"/>
        <w:rPr>
          <w:rFonts w:cs="Arial"/>
          <w:color w:val="000000"/>
          <w:szCs w:val="20"/>
        </w:rPr>
      </w:pPr>
      <w:r w:rsidRPr="005D1279">
        <w:rPr>
          <w:rFonts w:cs="Arial"/>
          <w:color w:val="000000"/>
          <w:szCs w:val="20"/>
        </w:rPr>
        <w:t>(razreševanje sporov)</w:t>
      </w:r>
    </w:p>
    <w:p w14:paraId="7C893986" w14:textId="77777777" w:rsidR="007C53D6" w:rsidRPr="005D1279" w:rsidRDefault="007C53D6" w:rsidP="007C53D6">
      <w:pPr>
        <w:spacing w:line="276" w:lineRule="auto"/>
        <w:jc w:val="center"/>
        <w:rPr>
          <w:rFonts w:cs="Arial"/>
          <w:color w:val="000000"/>
          <w:szCs w:val="20"/>
        </w:rPr>
      </w:pPr>
    </w:p>
    <w:p w14:paraId="3770BB1F" w14:textId="77777777" w:rsidR="007C53D6" w:rsidRPr="005D1279" w:rsidRDefault="007C53D6" w:rsidP="007C53D6">
      <w:pPr>
        <w:spacing w:line="276" w:lineRule="auto"/>
        <w:jc w:val="both"/>
        <w:rPr>
          <w:rFonts w:cs="Arial"/>
          <w:color w:val="000000"/>
          <w:szCs w:val="20"/>
          <w:lang w:eastAsia="sl-SI"/>
        </w:rPr>
      </w:pPr>
      <w:r w:rsidRPr="005D1279">
        <w:rPr>
          <w:rFonts w:cs="Arial"/>
          <w:color w:val="000000"/>
          <w:szCs w:val="20"/>
          <w:lang w:eastAsia="sl-SI"/>
        </w:rPr>
        <w:t xml:space="preserve">Pogodbene stranke soglašajo, da se bodo medsebojno obveščale o vseh okoliščinah, pomembnih za uresničitev določil te pogodbe. Nerešena vprašanja bodo reševali sporazumno. V primeru spora je pristojno sodišče v Ljubljani. </w:t>
      </w:r>
    </w:p>
    <w:p w14:paraId="7AC76E66" w14:textId="77777777" w:rsidR="007C53D6" w:rsidRPr="005D1279" w:rsidRDefault="007C53D6" w:rsidP="007C53D6">
      <w:pPr>
        <w:spacing w:line="276" w:lineRule="auto"/>
        <w:jc w:val="both"/>
        <w:rPr>
          <w:rFonts w:cs="Arial"/>
          <w:color w:val="000000"/>
          <w:szCs w:val="20"/>
          <w:lang w:eastAsia="sl-SI"/>
        </w:rPr>
      </w:pPr>
    </w:p>
    <w:p w14:paraId="4FE32C99" w14:textId="77777777" w:rsidR="007C53D6" w:rsidRPr="005D1279" w:rsidRDefault="007C53D6" w:rsidP="007C53D6">
      <w:pPr>
        <w:spacing w:line="276" w:lineRule="auto"/>
        <w:jc w:val="both"/>
        <w:rPr>
          <w:rFonts w:cs="Arial"/>
          <w:szCs w:val="20"/>
          <w:lang w:eastAsia="sl-SI"/>
        </w:rPr>
      </w:pPr>
      <w:r w:rsidRPr="005D1279">
        <w:rPr>
          <w:rFonts w:cs="Arial"/>
          <w:color w:val="000000"/>
          <w:szCs w:val="20"/>
          <w:lang w:eastAsia="sl-SI"/>
        </w:rPr>
        <w:t xml:space="preserve">O obstoju sporov je vodilni </w:t>
      </w:r>
      <w:proofErr w:type="spellStart"/>
      <w:r w:rsidRPr="005D1279">
        <w:rPr>
          <w:rFonts w:cs="Arial"/>
          <w:color w:val="000000"/>
          <w:szCs w:val="20"/>
          <w:lang w:eastAsia="sl-SI"/>
        </w:rPr>
        <w:t>konzorcijski</w:t>
      </w:r>
      <w:proofErr w:type="spellEnd"/>
      <w:r w:rsidRPr="005D1279">
        <w:rPr>
          <w:rFonts w:cs="Arial"/>
          <w:color w:val="000000"/>
          <w:szCs w:val="20"/>
          <w:lang w:eastAsia="sl-SI"/>
        </w:rPr>
        <w:t xml:space="preserve"> partner dolžan obvestiti ministrstvo.</w:t>
      </w:r>
    </w:p>
    <w:p w14:paraId="5932D900" w14:textId="77777777" w:rsidR="007C53D6" w:rsidRPr="005D1279" w:rsidRDefault="007C53D6" w:rsidP="007C53D6">
      <w:pPr>
        <w:spacing w:line="276" w:lineRule="auto"/>
        <w:jc w:val="both"/>
        <w:rPr>
          <w:rFonts w:cs="Arial"/>
          <w:color w:val="000000"/>
          <w:szCs w:val="20"/>
        </w:rPr>
      </w:pPr>
    </w:p>
    <w:p w14:paraId="0EBBB2AA" w14:textId="77777777" w:rsidR="007C53D6" w:rsidRPr="005D1279" w:rsidRDefault="007C53D6" w:rsidP="007C53D6">
      <w:pPr>
        <w:numPr>
          <w:ilvl w:val="0"/>
          <w:numId w:val="4"/>
        </w:numPr>
        <w:spacing w:after="160" w:line="276" w:lineRule="auto"/>
        <w:jc w:val="center"/>
        <w:rPr>
          <w:rFonts w:cs="Arial"/>
          <w:color w:val="000000"/>
          <w:szCs w:val="20"/>
        </w:rPr>
      </w:pPr>
      <w:r w:rsidRPr="005D1279">
        <w:rPr>
          <w:rFonts w:cs="Arial"/>
          <w:color w:val="000000"/>
          <w:szCs w:val="20"/>
        </w:rPr>
        <w:t>člen</w:t>
      </w:r>
    </w:p>
    <w:p w14:paraId="51C1D92E" w14:textId="77777777" w:rsidR="007C53D6" w:rsidRPr="005D1279" w:rsidRDefault="007C53D6" w:rsidP="007C53D6">
      <w:pPr>
        <w:spacing w:line="276" w:lineRule="auto"/>
        <w:jc w:val="center"/>
        <w:rPr>
          <w:rFonts w:cs="Arial"/>
          <w:color w:val="000000"/>
          <w:szCs w:val="20"/>
        </w:rPr>
      </w:pPr>
      <w:r w:rsidRPr="005D1279">
        <w:rPr>
          <w:rFonts w:cs="Arial"/>
          <w:color w:val="000000"/>
          <w:szCs w:val="20"/>
        </w:rPr>
        <w:t>(veljavnost pogodbe)</w:t>
      </w:r>
    </w:p>
    <w:p w14:paraId="14B5A71C" w14:textId="77777777" w:rsidR="007C53D6" w:rsidRPr="005D1279" w:rsidRDefault="007C53D6" w:rsidP="007C53D6">
      <w:pPr>
        <w:spacing w:line="276" w:lineRule="auto"/>
        <w:jc w:val="both"/>
        <w:rPr>
          <w:rFonts w:cs="Arial"/>
          <w:color w:val="000000"/>
          <w:szCs w:val="20"/>
        </w:rPr>
      </w:pPr>
    </w:p>
    <w:p w14:paraId="17D89825"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Ta pogodba je sklenjena z dnem podpisa vseh pogodbenih strank.</w:t>
      </w:r>
    </w:p>
    <w:p w14:paraId="6B51750B" w14:textId="77777777" w:rsidR="007C53D6" w:rsidRPr="005D1279" w:rsidRDefault="007C53D6" w:rsidP="007C53D6">
      <w:pPr>
        <w:spacing w:line="276" w:lineRule="auto"/>
        <w:jc w:val="both"/>
        <w:rPr>
          <w:rFonts w:cs="Arial"/>
          <w:color w:val="000000"/>
          <w:szCs w:val="20"/>
        </w:rPr>
      </w:pPr>
      <w:r w:rsidRPr="005D1279">
        <w:rPr>
          <w:rFonts w:cs="Arial"/>
          <w:color w:val="000000"/>
          <w:szCs w:val="20"/>
        </w:rPr>
        <w:t>Če bi bila katera izmed določb te pogodbe neveljavna ali je ne bi bilo mogoče izpolniti, pogodba, v kolikor je to mogoče, ne preneha veljati v preostalih delih. Pogodbene stranke se dogovorijo, da bodo v skladu z načeli vestnosti in poštenja tako določbo, v kolikor bo to mogoče, spremenile z dodatkom k tej pogodbi.</w:t>
      </w:r>
    </w:p>
    <w:p w14:paraId="2F040A47" w14:textId="77777777" w:rsidR="007C53D6" w:rsidRPr="005D1279" w:rsidRDefault="007C53D6" w:rsidP="007C53D6">
      <w:pPr>
        <w:spacing w:line="276" w:lineRule="auto"/>
        <w:jc w:val="both"/>
        <w:rPr>
          <w:rFonts w:cs="Arial"/>
          <w:color w:val="000000"/>
          <w:szCs w:val="20"/>
        </w:rPr>
      </w:pPr>
    </w:p>
    <w:p w14:paraId="490B1332" w14:textId="77777777" w:rsidR="007C53D6" w:rsidRPr="005D1279" w:rsidRDefault="007C53D6" w:rsidP="007C53D6">
      <w:pPr>
        <w:spacing w:after="160" w:line="276" w:lineRule="auto"/>
        <w:jc w:val="both"/>
        <w:rPr>
          <w:rFonts w:eastAsiaTheme="minorHAnsi" w:cs="Arial"/>
          <w:kern w:val="2"/>
          <w:szCs w:val="20"/>
          <w14:ligatures w14:val="standardContextual"/>
        </w:rPr>
      </w:pPr>
      <w:r w:rsidRPr="005D1279">
        <w:rPr>
          <w:rFonts w:eastAsiaTheme="minorHAnsi" w:cs="Arial"/>
          <w:kern w:val="2"/>
          <w:szCs w:val="20"/>
          <w14:ligatures w14:val="standardContextual"/>
        </w:rPr>
        <w:t xml:space="preserve">Pogodba je sklenjena v 5 (petih) enakih izvodih, od katerih prejme vodilni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 3 (tri) izvode in vsak </w:t>
      </w:r>
      <w:proofErr w:type="spellStart"/>
      <w:r w:rsidRPr="005D1279">
        <w:rPr>
          <w:rFonts w:eastAsiaTheme="minorHAnsi" w:cs="Arial"/>
          <w:kern w:val="2"/>
          <w:szCs w:val="20"/>
          <w14:ligatures w14:val="standardContextual"/>
        </w:rPr>
        <w:t>konzorcijski</w:t>
      </w:r>
      <w:proofErr w:type="spellEnd"/>
      <w:r w:rsidRPr="005D1279">
        <w:rPr>
          <w:rFonts w:eastAsiaTheme="minorHAnsi" w:cs="Arial"/>
          <w:kern w:val="2"/>
          <w:szCs w:val="20"/>
          <w14:ligatures w14:val="standardContextual"/>
        </w:rPr>
        <w:t xml:space="preserve"> partner 2 (dva) izvoda. </w:t>
      </w:r>
    </w:p>
    <w:p w14:paraId="48EC30FE" w14:textId="77777777" w:rsidR="007C53D6" w:rsidRPr="005D1279" w:rsidRDefault="007C53D6" w:rsidP="007C53D6">
      <w:pPr>
        <w:spacing w:line="276" w:lineRule="auto"/>
        <w:jc w:val="both"/>
        <w:rPr>
          <w:rFonts w:cs="Arial"/>
          <w:color w:val="000000"/>
          <w:szCs w:val="20"/>
        </w:rPr>
      </w:pPr>
    </w:p>
    <w:p w14:paraId="28205339" w14:textId="77777777" w:rsidR="007C53D6" w:rsidRPr="005D1279" w:rsidRDefault="007C53D6" w:rsidP="007C53D6">
      <w:pPr>
        <w:spacing w:line="276" w:lineRule="auto"/>
        <w:rPr>
          <w:rFonts w:cs="Arial"/>
          <w:b/>
          <w:szCs w:val="20"/>
        </w:rPr>
      </w:pPr>
      <w:bookmarkStart w:id="48" w:name="_Toc68604020"/>
      <w:r w:rsidRPr="005D1279">
        <w:rPr>
          <w:rFonts w:cs="Arial"/>
          <w:b/>
          <w:szCs w:val="20"/>
        </w:rPr>
        <w:t xml:space="preserve">Vodilni </w:t>
      </w:r>
      <w:proofErr w:type="spellStart"/>
      <w:r w:rsidRPr="005D1279">
        <w:rPr>
          <w:rFonts w:cs="Arial"/>
          <w:b/>
          <w:szCs w:val="20"/>
        </w:rPr>
        <w:t>konzorcijski</w:t>
      </w:r>
      <w:proofErr w:type="spellEnd"/>
      <w:r w:rsidRPr="005D1279">
        <w:rPr>
          <w:rFonts w:cs="Arial"/>
          <w:b/>
          <w:szCs w:val="20"/>
        </w:rPr>
        <w:t xml:space="preserve"> partner:</w:t>
      </w:r>
      <w:bookmarkEnd w:id="48"/>
    </w:p>
    <w:p w14:paraId="7B25681A" w14:textId="77777777" w:rsidR="007C53D6" w:rsidRPr="005D1279" w:rsidRDefault="007C53D6" w:rsidP="007C53D6">
      <w:pPr>
        <w:spacing w:line="276" w:lineRule="auto"/>
        <w:rPr>
          <w:rFonts w:cs="Arial"/>
          <w:b/>
          <w:szCs w:val="20"/>
        </w:rPr>
      </w:pP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33"/>
        <w:gridCol w:w="1512"/>
      </w:tblGrid>
      <w:tr w:rsidR="007C53D6" w:rsidRPr="005D1279" w14:paraId="151BA713" w14:textId="77777777" w:rsidTr="006703A2">
        <w:trPr>
          <w:trHeight w:val="250"/>
        </w:trPr>
        <w:tc>
          <w:tcPr>
            <w:tcW w:w="3063" w:type="dxa"/>
            <w:tcBorders>
              <w:top w:val="single" w:sz="4" w:space="0" w:color="auto"/>
              <w:left w:val="single" w:sz="4" w:space="0" w:color="auto"/>
              <w:bottom w:val="single" w:sz="4" w:space="0" w:color="auto"/>
              <w:right w:val="single" w:sz="4" w:space="0" w:color="auto"/>
            </w:tcBorders>
          </w:tcPr>
          <w:p w14:paraId="6517A8B3" w14:textId="77777777" w:rsidR="007C53D6" w:rsidRPr="005D1279" w:rsidRDefault="007C53D6" w:rsidP="006703A2">
            <w:pPr>
              <w:spacing w:line="276" w:lineRule="auto"/>
              <w:rPr>
                <w:rFonts w:cs="Arial"/>
                <w:spacing w:val="-3"/>
                <w:szCs w:val="20"/>
              </w:rPr>
            </w:pPr>
            <w:r w:rsidRPr="005D1279">
              <w:rPr>
                <w:rFonts w:cs="Arial"/>
                <w:szCs w:val="20"/>
              </w:rPr>
              <w:t>Organizacija:</w:t>
            </w:r>
          </w:p>
        </w:tc>
        <w:tc>
          <w:tcPr>
            <w:tcW w:w="4133" w:type="dxa"/>
            <w:tcBorders>
              <w:top w:val="single" w:sz="4" w:space="0" w:color="auto"/>
              <w:left w:val="single" w:sz="4" w:space="0" w:color="auto"/>
              <w:bottom w:val="single" w:sz="4" w:space="0" w:color="auto"/>
              <w:right w:val="single" w:sz="4" w:space="0" w:color="auto"/>
            </w:tcBorders>
          </w:tcPr>
          <w:p w14:paraId="57AFD396" w14:textId="77777777" w:rsidR="007C53D6" w:rsidRPr="005D1279" w:rsidRDefault="007C53D6" w:rsidP="006703A2">
            <w:pPr>
              <w:spacing w:line="276" w:lineRule="auto"/>
              <w:jc w:val="both"/>
              <w:rPr>
                <w:rFonts w:cs="Arial"/>
                <w:spacing w:val="-3"/>
                <w:szCs w:val="20"/>
              </w:rPr>
            </w:pPr>
          </w:p>
        </w:tc>
        <w:tc>
          <w:tcPr>
            <w:tcW w:w="1512" w:type="dxa"/>
            <w:vMerge w:val="restart"/>
            <w:tcBorders>
              <w:top w:val="single" w:sz="4" w:space="0" w:color="auto"/>
              <w:left w:val="single" w:sz="4" w:space="0" w:color="auto"/>
              <w:right w:val="single" w:sz="4" w:space="0" w:color="auto"/>
            </w:tcBorders>
          </w:tcPr>
          <w:p w14:paraId="0F55054D" w14:textId="77777777" w:rsidR="007C53D6" w:rsidRPr="005D1279" w:rsidRDefault="007C53D6" w:rsidP="006703A2">
            <w:pPr>
              <w:spacing w:line="276" w:lineRule="auto"/>
              <w:jc w:val="both"/>
              <w:rPr>
                <w:rFonts w:cs="Arial"/>
                <w:spacing w:val="-3"/>
                <w:szCs w:val="20"/>
              </w:rPr>
            </w:pPr>
          </w:p>
          <w:p w14:paraId="4BB90C5A" w14:textId="77777777" w:rsidR="007C53D6" w:rsidRPr="005D1279" w:rsidRDefault="007C53D6" w:rsidP="006703A2">
            <w:pPr>
              <w:spacing w:line="276" w:lineRule="auto"/>
              <w:jc w:val="both"/>
              <w:rPr>
                <w:rFonts w:cs="Arial"/>
                <w:spacing w:val="-3"/>
                <w:szCs w:val="20"/>
              </w:rPr>
            </w:pPr>
            <w:r w:rsidRPr="005D1279">
              <w:rPr>
                <w:rFonts w:cs="Arial"/>
                <w:spacing w:val="-3"/>
                <w:szCs w:val="20"/>
              </w:rPr>
              <w:t>Žig:</w:t>
            </w:r>
          </w:p>
        </w:tc>
      </w:tr>
      <w:tr w:rsidR="007C53D6" w:rsidRPr="005D1279" w14:paraId="78457816" w14:textId="77777777" w:rsidTr="006703A2">
        <w:trPr>
          <w:trHeight w:val="250"/>
        </w:trPr>
        <w:tc>
          <w:tcPr>
            <w:tcW w:w="3063" w:type="dxa"/>
            <w:tcBorders>
              <w:top w:val="single" w:sz="4" w:space="0" w:color="auto"/>
              <w:left w:val="single" w:sz="4" w:space="0" w:color="auto"/>
              <w:bottom w:val="single" w:sz="4" w:space="0" w:color="auto"/>
              <w:right w:val="single" w:sz="4" w:space="0" w:color="auto"/>
            </w:tcBorders>
          </w:tcPr>
          <w:p w14:paraId="60E5373A" w14:textId="77777777" w:rsidR="007C53D6" w:rsidRPr="005D1279" w:rsidRDefault="007C53D6" w:rsidP="006703A2">
            <w:pPr>
              <w:spacing w:line="276" w:lineRule="auto"/>
              <w:rPr>
                <w:rFonts w:cs="Arial"/>
                <w:color w:val="000000"/>
                <w:szCs w:val="20"/>
              </w:rPr>
            </w:pPr>
            <w:r w:rsidRPr="005D1279">
              <w:rPr>
                <w:rFonts w:cs="Arial"/>
                <w:szCs w:val="20"/>
              </w:rPr>
              <w:t>Ime in priimek odgovorne osebe:</w:t>
            </w:r>
          </w:p>
        </w:tc>
        <w:tc>
          <w:tcPr>
            <w:tcW w:w="4133" w:type="dxa"/>
            <w:tcBorders>
              <w:top w:val="single" w:sz="4" w:space="0" w:color="auto"/>
              <w:left w:val="single" w:sz="4" w:space="0" w:color="auto"/>
              <w:bottom w:val="single" w:sz="4" w:space="0" w:color="auto"/>
              <w:right w:val="single" w:sz="4" w:space="0" w:color="auto"/>
            </w:tcBorders>
          </w:tcPr>
          <w:p w14:paraId="5484962B" w14:textId="77777777" w:rsidR="007C53D6" w:rsidRPr="005D1279" w:rsidRDefault="007C53D6" w:rsidP="006703A2">
            <w:pPr>
              <w:spacing w:line="276" w:lineRule="auto"/>
              <w:jc w:val="both"/>
              <w:rPr>
                <w:rFonts w:cs="Arial"/>
                <w:spacing w:val="-3"/>
                <w:szCs w:val="20"/>
              </w:rPr>
            </w:pPr>
          </w:p>
        </w:tc>
        <w:tc>
          <w:tcPr>
            <w:tcW w:w="1512" w:type="dxa"/>
            <w:vMerge/>
            <w:tcBorders>
              <w:left w:val="single" w:sz="4" w:space="0" w:color="auto"/>
              <w:right w:val="single" w:sz="4" w:space="0" w:color="auto"/>
            </w:tcBorders>
          </w:tcPr>
          <w:p w14:paraId="7D81D140" w14:textId="77777777" w:rsidR="007C53D6" w:rsidRPr="005D1279" w:rsidRDefault="007C53D6" w:rsidP="006703A2">
            <w:pPr>
              <w:spacing w:line="276" w:lineRule="auto"/>
              <w:jc w:val="both"/>
              <w:rPr>
                <w:rFonts w:cs="Arial"/>
                <w:spacing w:val="-3"/>
                <w:szCs w:val="20"/>
              </w:rPr>
            </w:pPr>
          </w:p>
        </w:tc>
      </w:tr>
      <w:tr w:rsidR="007C53D6" w:rsidRPr="005D1279" w14:paraId="211457D1" w14:textId="77777777" w:rsidTr="006703A2">
        <w:trPr>
          <w:trHeight w:val="250"/>
        </w:trPr>
        <w:tc>
          <w:tcPr>
            <w:tcW w:w="3063" w:type="dxa"/>
            <w:tcBorders>
              <w:top w:val="single" w:sz="4" w:space="0" w:color="auto"/>
              <w:left w:val="single" w:sz="4" w:space="0" w:color="auto"/>
              <w:bottom w:val="single" w:sz="4" w:space="0" w:color="auto"/>
              <w:right w:val="single" w:sz="4" w:space="0" w:color="auto"/>
            </w:tcBorders>
          </w:tcPr>
          <w:p w14:paraId="1C1CDD4E" w14:textId="77777777" w:rsidR="007C53D6" w:rsidRPr="005D1279" w:rsidRDefault="007C53D6" w:rsidP="006703A2">
            <w:pPr>
              <w:spacing w:line="276" w:lineRule="auto"/>
              <w:jc w:val="both"/>
              <w:rPr>
                <w:rFonts w:cs="Arial"/>
                <w:spacing w:val="-3"/>
                <w:szCs w:val="20"/>
              </w:rPr>
            </w:pPr>
            <w:r w:rsidRPr="005D1279">
              <w:rPr>
                <w:rFonts w:cs="Arial"/>
                <w:szCs w:val="20"/>
              </w:rPr>
              <w:t>Funkcija:</w:t>
            </w:r>
          </w:p>
        </w:tc>
        <w:tc>
          <w:tcPr>
            <w:tcW w:w="4133" w:type="dxa"/>
            <w:tcBorders>
              <w:top w:val="single" w:sz="4" w:space="0" w:color="auto"/>
              <w:left w:val="single" w:sz="4" w:space="0" w:color="auto"/>
              <w:bottom w:val="single" w:sz="4" w:space="0" w:color="auto"/>
              <w:right w:val="single" w:sz="4" w:space="0" w:color="auto"/>
            </w:tcBorders>
          </w:tcPr>
          <w:p w14:paraId="1A62AFD0" w14:textId="77777777" w:rsidR="007C53D6" w:rsidRPr="005D1279" w:rsidRDefault="007C53D6" w:rsidP="006703A2">
            <w:pPr>
              <w:spacing w:line="276" w:lineRule="auto"/>
              <w:jc w:val="both"/>
              <w:rPr>
                <w:rFonts w:cs="Arial"/>
                <w:spacing w:val="-3"/>
                <w:szCs w:val="20"/>
              </w:rPr>
            </w:pPr>
          </w:p>
        </w:tc>
        <w:tc>
          <w:tcPr>
            <w:tcW w:w="1512" w:type="dxa"/>
            <w:vMerge/>
            <w:tcBorders>
              <w:left w:val="single" w:sz="4" w:space="0" w:color="auto"/>
              <w:right w:val="single" w:sz="4" w:space="0" w:color="auto"/>
            </w:tcBorders>
          </w:tcPr>
          <w:p w14:paraId="56FF740F" w14:textId="77777777" w:rsidR="007C53D6" w:rsidRPr="005D1279" w:rsidRDefault="007C53D6" w:rsidP="006703A2">
            <w:pPr>
              <w:spacing w:line="276" w:lineRule="auto"/>
              <w:jc w:val="both"/>
              <w:rPr>
                <w:rFonts w:cs="Arial"/>
                <w:spacing w:val="-3"/>
                <w:szCs w:val="20"/>
              </w:rPr>
            </w:pPr>
          </w:p>
        </w:tc>
      </w:tr>
      <w:tr w:rsidR="007C53D6" w:rsidRPr="005D1279" w14:paraId="2F2CEEBD" w14:textId="77777777" w:rsidTr="006703A2">
        <w:trPr>
          <w:trHeight w:val="250"/>
        </w:trPr>
        <w:tc>
          <w:tcPr>
            <w:tcW w:w="3063" w:type="dxa"/>
            <w:tcBorders>
              <w:top w:val="single" w:sz="4" w:space="0" w:color="auto"/>
              <w:left w:val="single" w:sz="4" w:space="0" w:color="auto"/>
              <w:bottom w:val="single" w:sz="4" w:space="0" w:color="auto"/>
              <w:right w:val="single" w:sz="4" w:space="0" w:color="auto"/>
            </w:tcBorders>
          </w:tcPr>
          <w:p w14:paraId="2479A3C6" w14:textId="77777777" w:rsidR="007C53D6" w:rsidRPr="005D1279" w:rsidRDefault="007C53D6" w:rsidP="006703A2">
            <w:pPr>
              <w:spacing w:line="276" w:lineRule="auto"/>
              <w:jc w:val="both"/>
              <w:rPr>
                <w:rFonts w:cs="Arial"/>
                <w:spacing w:val="-3"/>
                <w:szCs w:val="20"/>
              </w:rPr>
            </w:pPr>
            <w:r w:rsidRPr="005D1279">
              <w:rPr>
                <w:rFonts w:cs="Arial"/>
                <w:szCs w:val="20"/>
              </w:rPr>
              <w:t>Kraj in datum:</w:t>
            </w:r>
          </w:p>
        </w:tc>
        <w:tc>
          <w:tcPr>
            <w:tcW w:w="4133" w:type="dxa"/>
            <w:tcBorders>
              <w:top w:val="single" w:sz="4" w:space="0" w:color="auto"/>
              <w:left w:val="single" w:sz="4" w:space="0" w:color="auto"/>
              <w:bottom w:val="single" w:sz="4" w:space="0" w:color="auto"/>
              <w:right w:val="single" w:sz="4" w:space="0" w:color="auto"/>
            </w:tcBorders>
          </w:tcPr>
          <w:p w14:paraId="698CBB45" w14:textId="77777777" w:rsidR="007C53D6" w:rsidRPr="005D1279" w:rsidRDefault="007C53D6" w:rsidP="006703A2">
            <w:pPr>
              <w:spacing w:line="276" w:lineRule="auto"/>
              <w:jc w:val="both"/>
              <w:rPr>
                <w:rFonts w:cs="Arial"/>
                <w:spacing w:val="-3"/>
                <w:szCs w:val="20"/>
              </w:rPr>
            </w:pPr>
          </w:p>
        </w:tc>
        <w:tc>
          <w:tcPr>
            <w:tcW w:w="1512" w:type="dxa"/>
            <w:vMerge/>
            <w:tcBorders>
              <w:left w:val="single" w:sz="4" w:space="0" w:color="auto"/>
              <w:right w:val="single" w:sz="4" w:space="0" w:color="auto"/>
            </w:tcBorders>
          </w:tcPr>
          <w:p w14:paraId="56F925D3" w14:textId="77777777" w:rsidR="007C53D6" w:rsidRPr="005D1279" w:rsidRDefault="007C53D6" w:rsidP="006703A2">
            <w:pPr>
              <w:spacing w:line="276" w:lineRule="auto"/>
              <w:jc w:val="both"/>
              <w:rPr>
                <w:rFonts w:cs="Arial"/>
                <w:spacing w:val="-3"/>
                <w:szCs w:val="20"/>
              </w:rPr>
            </w:pPr>
          </w:p>
        </w:tc>
      </w:tr>
      <w:tr w:rsidR="007C53D6" w:rsidRPr="005D1279" w14:paraId="44AB8465" w14:textId="77777777" w:rsidTr="006703A2">
        <w:trPr>
          <w:trHeight w:val="250"/>
        </w:trPr>
        <w:tc>
          <w:tcPr>
            <w:tcW w:w="3063" w:type="dxa"/>
            <w:tcBorders>
              <w:top w:val="single" w:sz="4" w:space="0" w:color="auto"/>
              <w:left w:val="single" w:sz="4" w:space="0" w:color="auto"/>
              <w:bottom w:val="single" w:sz="4" w:space="0" w:color="auto"/>
              <w:right w:val="single" w:sz="4" w:space="0" w:color="auto"/>
            </w:tcBorders>
          </w:tcPr>
          <w:p w14:paraId="69CF8F64" w14:textId="77777777" w:rsidR="007C53D6" w:rsidRPr="005D1279" w:rsidRDefault="007C53D6" w:rsidP="006703A2">
            <w:pPr>
              <w:spacing w:line="276" w:lineRule="auto"/>
              <w:jc w:val="both"/>
              <w:rPr>
                <w:rFonts w:cs="Arial"/>
                <w:spacing w:val="-3"/>
                <w:szCs w:val="20"/>
              </w:rPr>
            </w:pPr>
            <w:r w:rsidRPr="005D1279">
              <w:rPr>
                <w:rFonts w:cs="Arial"/>
                <w:szCs w:val="20"/>
              </w:rPr>
              <w:lastRenderedPageBreak/>
              <w:t>Podpis:</w:t>
            </w:r>
          </w:p>
        </w:tc>
        <w:tc>
          <w:tcPr>
            <w:tcW w:w="4133" w:type="dxa"/>
            <w:tcBorders>
              <w:top w:val="single" w:sz="4" w:space="0" w:color="auto"/>
              <w:left w:val="single" w:sz="4" w:space="0" w:color="auto"/>
              <w:bottom w:val="single" w:sz="4" w:space="0" w:color="auto"/>
              <w:right w:val="single" w:sz="4" w:space="0" w:color="auto"/>
            </w:tcBorders>
          </w:tcPr>
          <w:p w14:paraId="5ABCDB26" w14:textId="77777777" w:rsidR="007C53D6" w:rsidRPr="005D1279" w:rsidRDefault="007C53D6" w:rsidP="006703A2">
            <w:pPr>
              <w:spacing w:line="276" w:lineRule="auto"/>
              <w:jc w:val="both"/>
              <w:rPr>
                <w:rFonts w:cs="Arial"/>
                <w:spacing w:val="-3"/>
                <w:szCs w:val="20"/>
              </w:rPr>
            </w:pPr>
          </w:p>
        </w:tc>
        <w:tc>
          <w:tcPr>
            <w:tcW w:w="1512" w:type="dxa"/>
            <w:vMerge/>
            <w:tcBorders>
              <w:left w:val="single" w:sz="4" w:space="0" w:color="auto"/>
              <w:bottom w:val="single" w:sz="4" w:space="0" w:color="auto"/>
              <w:right w:val="single" w:sz="4" w:space="0" w:color="auto"/>
            </w:tcBorders>
          </w:tcPr>
          <w:p w14:paraId="1A302942" w14:textId="77777777" w:rsidR="007C53D6" w:rsidRPr="005D1279" w:rsidRDefault="007C53D6" w:rsidP="006703A2">
            <w:pPr>
              <w:spacing w:line="276" w:lineRule="auto"/>
              <w:jc w:val="both"/>
              <w:rPr>
                <w:rFonts w:cs="Arial"/>
                <w:spacing w:val="-3"/>
                <w:szCs w:val="20"/>
              </w:rPr>
            </w:pPr>
          </w:p>
        </w:tc>
      </w:tr>
    </w:tbl>
    <w:p w14:paraId="0302F21C" w14:textId="77777777" w:rsidR="007C53D6" w:rsidRPr="005D1279" w:rsidRDefault="007C53D6" w:rsidP="007C53D6">
      <w:pPr>
        <w:spacing w:line="276" w:lineRule="auto"/>
        <w:outlineLvl w:val="0"/>
        <w:rPr>
          <w:rFonts w:cs="Arial"/>
          <w:b/>
          <w:szCs w:val="20"/>
        </w:rPr>
      </w:pPr>
    </w:p>
    <w:p w14:paraId="230EC05D" w14:textId="77777777" w:rsidR="007C53D6" w:rsidRPr="005D1279" w:rsidRDefault="007C53D6" w:rsidP="007C53D6">
      <w:pPr>
        <w:spacing w:line="276" w:lineRule="auto"/>
        <w:outlineLvl w:val="0"/>
        <w:rPr>
          <w:rFonts w:cs="Arial"/>
          <w:b/>
          <w:szCs w:val="20"/>
        </w:rPr>
      </w:pPr>
    </w:p>
    <w:p w14:paraId="07F67F5D" w14:textId="77777777" w:rsidR="007C53D6" w:rsidRPr="005D1279" w:rsidRDefault="007C53D6" w:rsidP="007C53D6">
      <w:pPr>
        <w:spacing w:line="276" w:lineRule="auto"/>
        <w:outlineLvl w:val="0"/>
        <w:rPr>
          <w:rFonts w:cs="Arial"/>
          <w:b/>
          <w:szCs w:val="20"/>
        </w:rPr>
      </w:pPr>
    </w:p>
    <w:p w14:paraId="1680D985" w14:textId="77777777" w:rsidR="007C53D6" w:rsidRPr="005D1279" w:rsidRDefault="007C53D6" w:rsidP="007C53D6">
      <w:pPr>
        <w:spacing w:line="276" w:lineRule="auto"/>
        <w:rPr>
          <w:rFonts w:cs="Arial"/>
          <w:b/>
          <w:szCs w:val="20"/>
        </w:rPr>
      </w:pPr>
      <w:bookmarkStart w:id="49" w:name="_Toc68604021"/>
      <w:proofErr w:type="spellStart"/>
      <w:r w:rsidRPr="005D1279">
        <w:rPr>
          <w:rFonts w:cs="Arial"/>
          <w:b/>
          <w:szCs w:val="20"/>
        </w:rPr>
        <w:t>Konzorcijski</w:t>
      </w:r>
      <w:proofErr w:type="spellEnd"/>
      <w:r w:rsidRPr="005D1279">
        <w:rPr>
          <w:rFonts w:cs="Arial"/>
          <w:b/>
          <w:szCs w:val="20"/>
        </w:rPr>
        <w:t xml:space="preserve"> partner:</w:t>
      </w:r>
      <w:bookmarkEnd w:id="49"/>
    </w:p>
    <w:p w14:paraId="682588C6" w14:textId="77777777" w:rsidR="007C53D6" w:rsidRPr="005D1279" w:rsidRDefault="007C53D6" w:rsidP="007C53D6">
      <w:pPr>
        <w:spacing w:line="276" w:lineRule="auto"/>
        <w:rPr>
          <w:rFonts w:cs="Arial"/>
          <w:b/>
          <w:szCs w:val="20"/>
        </w:rPr>
      </w:pP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69"/>
        <w:gridCol w:w="1477"/>
      </w:tblGrid>
      <w:tr w:rsidR="007C53D6" w:rsidRPr="005D1279" w14:paraId="779334C7"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02FCFC62" w14:textId="77777777" w:rsidR="007C53D6" w:rsidRPr="005D1279" w:rsidRDefault="007C53D6" w:rsidP="006703A2">
            <w:pPr>
              <w:spacing w:line="276" w:lineRule="auto"/>
              <w:rPr>
                <w:rFonts w:cs="Arial"/>
                <w:spacing w:val="-3"/>
                <w:szCs w:val="20"/>
              </w:rPr>
            </w:pPr>
            <w:r w:rsidRPr="005D1279">
              <w:rPr>
                <w:rFonts w:cs="Arial"/>
                <w:szCs w:val="20"/>
              </w:rPr>
              <w:t>Organizacija:</w:t>
            </w:r>
          </w:p>
        </w:tc>
        <w:tc>
          <w:tcPr>
            <w:tcW w:w="4169" w:type="dxa"/>
            <w:tcBorders>
              <w:top w:val="single" w:sz="4" w:space="0" w:color="auto"/>
              <w:left w:val="single" w:sz="4" w:space="0" w:color="auto"/>
              <w:bottom w:val="single" w:sz="4" w:space="0" w:color="auto"/>
              <w:right w:val="single" w:sz="4" w:space="0" w:color="auto"/>
            </w:tcBorders>
          </w:tcPr>
          <w:p w14:paraId="3E6AF705" w14:textId="77777777" w:rsidR="007C53D6" w:rsidRPr="005D1279" w:rsidRDefault="007C53D6" w:rsidP="006703A2">
            <w:pPr>
              <w:spacing w:line="276" w:lineRule="auto"/>
              <w:jc w:val="both"/>
              <w:rPr>
                <w:rFonts w:cs="Arial"/>
                <w:spacing w:val="-3"/>
                <w:szCs w:val="20"/>
              </w:rPr>
            </w:pPr>
          </w:p>
        </w:tc>
        <w:tc>
          <w:tcPr>
            <w:tcW w:w="1477" w:type="dxa"/>
            <w:vMerge w:val="restart"/>
            <w:tcBorders>
              <w:top w:val="single" w:sz="4" w:space="0" w:color="auto"/>
              <w:left w:val="single" w:sz="4" w:space="0" w:color="auto"/>
              <w:right w:val="single" w:sz="4" w:space="0" w:color="auto"/>
            </w:tcBorders>
          </w:tcPr>
          <w:p w14:paraId="2893563C" w14:textId="77777777" w:rsidR="007C53D6" w:rsidRPr="005D1279" w:rsidRDefault="007C53D6" w:rsidP="006703A2">
            <w:pPr>
              <w:spacing w:line="276" w:lineRule="auto"/>
              <w:jc w:val="both"/>
              <w:rPr>
                <w:rFonts w:cs="Arial"/>
                <w:spacing w:val="-3"/>
                <w:szCs w:val="20"/>
              </w:rPr>
            </w:pPr>
          </w:p>
          <w:p w14:paraId="375FF6FE" w14:textId="77777777" w:rsidR="007C53D6" w:rsidRPr="005D1279" w:rsidRDefault="007C53D6" w:rsidP="006703A2">
            <w:pPr>
              <w:spacing w:line="276" w:lineRule="auto"/>
              <w:jc w:val="both"/>
              <w:rPr>
                <w:rFonts w:cs="Arial"/>
                <w:spacing w:val="-3"/>
                <w:szCs w:val="20"/>
              </w:rPr>
            </w:pPr>
            <w:r w:rsidRPr="005D1279">
              <w:rPr>
                <w:rFonts w:cs="Arial"/>
                <w:spacing w:val="-3"/>
                <w:szCs w:val="20"/>
              </w:rPr>
              <w:t>Žig:</w:t>
            </w:r>
          </w:p>
        </w:tc>
      </w:tr>
      <w:tr w:rsidR="007C53D6" w:rsidRPr="005D1279" w14:paraId="1D9CCC2D"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655CB392" w14:textId="77777777" w:rsidR="007C53D6" w:rsidRPr="005D1279" w:rsidRDefault="007C53D6" w:rsidP="006703A2">
            <w:pPr>
              <w:spacing w:line="276" w:lineRule="auto"/>
              <w:rPr>
                <w:rFonts w:cs="Arial"/>
                <w:color w:val="000000"/>
                <w:szCs w:val="20"/>
              </w:rPr>
            </w:pPr>
            <w:r w:rsidRPr="005D1279">
              <w:rPr>
                <w:rFonts w:cs="Arial"/>
                <w:szCs w:val="20"/>
              </w:rPr>
              <w:t>Ime in priimek odgovorne osebe:</w:t>
            </w:r>
          </w:p>
        </w:tc>
        <w:tc>
          <w:tcPr>
            <w:tcW w:w="4169" w:type="dxa"/>
            <w:tcBorders>
              <w:top w:val="single" w:sz="4" w:space="0" w:color="auto"/>
              <w:left w:val="single" w:sz="4" w:space="0" w:color="auto"/>
              <w:bottom w:val="single" w:sz="4" w:space="0" w:color="auto"/>
              <w:right w:val="single" w:sz="4" w:space="0" w:color="auto"/>
            </w:tcBorders>
          </w:tcPr>
          <w:p w14:paraId="3061DCDB"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356277DB" w14:textId="77777777" w:rsidR="007C53D6" w:rsidRPr="005D1279" w:rsidRDefault="007C53D6" w:rsidP="006703A2">
            <w:pPr>
              <w:spacing w:line="276" w:lineRule="auto"/>
              <w:jc w:val="both"/>
              <w:rPr>
                <w:rFonts w:cs="Arial"/>
                <w:spacing w:val="-3"/>
                <w:szCs w:val="20"/>
              </w:rPr>
            </w:pPr>
          </w:p>
        </w:tc>
      </w:tr>
      <w:tr w:rsidR="007C53D6" w:rsidRPr="005D1279" w14:paraId="6DF8FED2"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235195FE" w14:textId="77777777" w:rsidR="007C53D6" w:rsidRPr="005D1279" w:rsidRDefault="007C53D6" w:rsidP="006703A2">
            <w:pPr>
              <w:spacing w:line="276" w:lineRule="auto"/>
              <w:jc w:val="both"/>
              <w:rPr>
                <w:rFonts w:cs="Arial"/>
                <w:spacing w:val="-3"/>
                <w:szCs w:val="20"/>
              </w:rPr>
            </w:pPr>
            <w:r w:rsidRPr="005D1279">
              <w:rPr>
                <w:rFonts w:cs="Arial"/>
                <w:szCs w:val="20"/>
              </w:rPr>
              <w:t>Funkcija:</w:t>
            </w:r>
          </w:p>
        </w:tc>
        <w:tc>
          <w:tcPr>
            <w:tcW w:w="4169" w:type="dxa"/>
            <w:tcBorders>
              <w:top w:val="single" w:sz="4" w:space="0" w:color="auto"/>
              <w:left w:val="single" w:sz="4" w:space="0" w:color="auto"/>
              <w:bottom w:val="single" w:sz="4" w:space="0" w:color="auto"/>
              <w:right w:val="single" w:sz="4" w:space="0" w:color="auto"/>
            </w:tcBorders>
          </w:tcPr>
          <w:p w14:paraId="0BF3FB3B"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29F9C4A0" w14:textId="77777777" w:rsidR="007C53D6" w:rsidRPr="005D1279" w:rsidRDefault="007C53D6" w:rsidP="006703A2">
            <w:pPr>
              <w:spacing w:line="276" w:lineRule="auto"/>
              <w:jc w:val="both"/>
              <w:rPr>
                <w:rFonts w:cs="Arial"/>
                <w:spacing w:val="-3"/>
                <w:szCs w:val="20"/>
              </w:rPr>
            </w:pPr>
          </w:p>
        </w:tc>
      </w:tr>
      <w:tr w:rsidR="007C53D6" w:rsidRPr="005D1279" w14:paraId="14918D56"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0454B02F" w14:textId="77777777" w:rsidR="007C53D6" w:rsidRPr="005D1279" w:rsidRDefault="007C53D6" w:rsidP="006703A2">
            <w:pPr>
              <w:spacing w:line="276" w:lineRule="auto"/>
              <w:jc w:val="both"/>
              <w:rPr>
                <w:rFonts w:cs="Arial"/>
                <w:spacing w:val="-3"/>
                <w:szCs w:val="20"/>
              </w:rPr>
            </w:pPr>
            <w:r w:rsidRPr="005D1279">
              <w:rPr>
                <w:rFonts w:cs="Arial"/>
                <w:szCs w:val="20"/>
              </w:rPr>
              <w:t>Kraj in datum:</w:t>
            </w:r>
          </w:p>
        </w:tc>
        <w:tc>
          <w:tcPr>
            <w:tcW w:w="4169" w:type="dxa"/>
            <w:tcBorders>
              <w:top w:val="single" w:sz="4" w:space="0" w:color="auto"/>
              <w:left w:val="single" w:sz="4" w:space="0" w:color="auto"/>
              <w:bottom w:val="single" w:sz="4" w:space="0" w:color="auto"/>
              <w:right w:val="single" w:sz="4" w:space="0" w:color="auto"/>
            </w:tcBorders>
          </w:tcPr>
          <w:p w14:paraId="3FF7B226"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1C7A22B0" w14:textId="77777777" w:rsidR="007C53D6" w:rsidRPr="005D1279" w:rsidRDefault="007C53D6" w:rsidP="006703A2">
            <w:pPr>
              <w:spacing w:line="276" w:lineRule="auto"/>
              <w:jc w:val="both"/>
              <w:rPr>
                <w:rFonts w:cs="Arial"/>
                <w:spacing w:val="-3"/>
                <w:szCs w:val="20"/>
              </w:rPr>
            </w:pPr>
          </w:p>
        </w:tc>
      </w:tr>
      <w:tr w:rsidR="007C53D6" w:rsidRPr="005D1279" w14:paraId="47FAAB6E" w14:textId="77777777" w:rsidTr="006703A2">
        <w:trPr>
          <w:trHeight w:val="263"/>
        </w:trPr>
        <w:tc>
          <w:tcPr>
            <w:tcW w:w="3063" w:type="dxa"/>
            <w:tcBorders>
              <w:top w:val="single" w:sz="4" w:space="0" w:color="auto"/>
              <w:left w:val="single" w:sz="4" w:space="0" w:color="auto"/>
              <w:bottom w:val="single" w:sz="4" w:space="0" w:color="auto"/>
              <w:right w:val="single" w:sz="4" w:space="0" w:color="auto"/>
            </w:tcBorders>
          </w:tcPr>
          <w:p w14:paraId="2EE7D617" w14:textId="77777777" w:rsidR="007C53D6" w:rsidRPr="005D1279" w:rsidRDefault="007C53D6" w:rsidP="006703A2">
            <w:pPr>
              <w:spacing w:line="276" w:lineRule="auto"/>
              <w:jc w:val="both"/>
              <w:rPr>
                <w:rFonts w:cs="Arial"/>
                <w:spacing w:val="-3"/>
                <w:szCs w:val="20"/>
              </w:rPr>
            </w:pPr>
            <w:r w:rsidRPr="005D1279">
              <w:rPr>
                <w:rFonts w:cs="Arial"/>
                <w:szCs w:val="20"/>
              </w:rPr>
              <w:t>Podpis:</w:t>
            </w:r>
          </w:p>
        </w:tc>
        <w:tc>
          <w:tcPr>
            <w:tcW w:w="4169" w:type="dxa"/>
            <w:tcBorders>
              <w:top w:val="single" w:sz="4" w:space="0" w:color="auto"/>
              <w:left w:val="single" w:sz="4" w:space="0" w:color="auto"/>
              <w:bottom w:val="single" w:sz="4" w:space="0" w:color="auto"/>
              <w:right w:val="single" w:sz="4" w:space="0" w:color="auto"/>
            </w:tcBorders>
          </w:tcPr>
          <w:p w14:paraId="0F0CEC87"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bottom w:val="single" w:sz="4" w:space="0" w:color="auto"/>
              <w:right w:val="single" w:sz="4" w:space="0" w:color="auto"/>
            </w:tcBorders>
          </w:tcPr>
          <w:p w14:paraId="7DDAA50C" w14:textId="77777777" w:rsidR="007C53D6" w:rsidRPr="005D1279" w:rsidRDefault="007C53D6" w:rsidP="006703A2">
            <w:pPr>
              <w:spacing w:line="276" w:lineRule="auto"/>
              <w:jc w:val="both"/>
              <w:rPr>
                <w:rFonts w:cs="Arial"/>
                <w:spacing w:val="-3"/>
                <w:szCs w:val="20"/>
              </w:rPr>
            </w:pPr>
          </w:p>
        </w:tc>
      </w:tr>
    </w:tbl>
    <w:p w14:paraId="768F6E5A" w14:textId="77777777" w:rsidR="007C53D6" w:rsidRPr="005D1279" w:rsidRDefault="007C53D6" w:rsidP="007C53D6">
      <w:pPr>
        <w:spacing w:line="276" w:lineRule="auto"/>
        <w:rPr>
          <w:rFonts w:cs="Arial"/>
          <w:b/>
          <w:szCs w:val="20"/>
        </w:rPr>
      </w:pPr>
    </w:p>
    <w:p w14:paraId="77897943" w14:textId="77777777" w:rsidR="007C53D6" w:rsidRPr="005D1279" w:rsidRDefault="007C53D6" w:rsidP="007C53D6">
      <w:pPr>
        <w:spacing w:line="276" w:lineRule="auto"/>
        <w:rPr>
          <w:rFonts w:cs="Arial"/>
          <w:b/>
          <w:szCs w:val="20"/>
        </w:rPr>
      </w:pPr>
      <w:proofErr w:type="spellStart"/>
      <w:r w:rsidRPr="005D1279">
        <w:rPr>
          <w:rFonts w:cs="Arial"/>
          <w:b/>
          <w:szCs w:val="20"/>
        </w:rPr>
        <w:t>Konzorcijski</w:t>
      </w:r>
      <w:proofErr w:type="spellEnd"/>
      <w:r w:rsidRPr="005D1279">
        <w:rPr>
          <w:rFonts w:cs="Arial"/>
          <w:b/>
          <w:szCs w:val="20"/>
        </w:rPr>
        <w:t xml:space="preserve"> partner:</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69"/>
        <w:gridCol w:w="1477"/>
      </w:tblGrid>
      <w:tr w:rsidR="007C53D6" w:rsidRPr="005D1279" w14:paraId="71DA0CF1"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6FFE083B" w14:textId="77777777" w:rsidR="007C53D6" w:rsidRPr="005D1279" w:rsidRDefault="007C53D6" w:rsidP="006703A2">
            <w:pPr>
              <w:spacing w:line="276" w:lineRule="auto"/>
              <w:rPr>
                <w:rFonts w:cs="Arial"/>
                <w:spacing w:val="-3"/>
                <w:szCs w:val="20"/>
              </w:rPr>
            </w:pPr>
            <w:r w:rsidRPr="005D1279">
              <w:rPr>
                <w:rFonts w:cs="Arial"/>
                <w:szCs w:val="20"/>
              </w:rPr>
              <w:t>Organizacija:</w:t>
            </w:r>
          </w:p>
        </w:tc>
        <w:tc>
          <w:tcPr>
            <w:tcW w:w="4169" w:type="dxa"/>
            <w:tcBorders>
              <w:top w:val="single" w:sz="4" w:space="0" w:color="auto"/>
              <w:left w:val="single" w:sz="4" w:space="0" w:color="auto"/>
              <w:bottom w:val="single" w:sz="4" w:space="0" w:color="auto"/>
              <w:right w:val="single" w:sz="4" w:space="0" w:color="auto"/>
            </w:tcBorders>
          </w:tcPr>
          <w:p w14:paraId="7F8EBA3D" w14:textId="77777777" w:rsidR="007C53D6" w:rsidRPr="005D1279" w:rsidRDefault="007C53D6" w:rsidP="006703A2">
            <w:pPr>
              <w:spacing w:line="276" w:lineRule="auto"/>
              <w:jc w:val="both"/>
              <w:rPr>
                <w:rFonts w:cs="Arial"/>
                <w:spacing w:val="-3"/>
                <w:szCs w:val="20"/>
              </w:rPr>
            </w:pPr>
          </w:p>
        </w:tc>
        <w:tc>
          <w:tcPr>
            <w:tcW w:w="1477" w:type="dxa"/>
            <w:vMerge w:val="restart"/>
            <w:tcBorders>
              <w:top w:val="single" w:sz="4" w:space="0" w:color="auto"/>
              <w:left w:val="single" w:sz="4" w:space="0" w:color="auto"/>
              <w:right w:val="single" w:sz="4" w:space="0" w:color="auto"/>
            </w:tcBorders>
          </w:tcPr>
          <w:p w14:paraId="218BAB46" w14:textId="77777777" w:rsidR="007C53D6" w:rsidRPr="005D1279" w:rsidRDefault="007C53D6" w:rsidP="006703A2">
            <w:pPr>
              <w:spacing w:line="276" w:lineRule="auto"/>
              <w:jc w:val="both"/>
              <w:rPr>
                <w:rFonts w:cs="Arial"/>
                <w:spacing w:val="-3"/>
                <w:szCs w:val="20"/>
              </w:rPr>
            </w:pPr>
          </w:p>
          <w:p w14:paraId="063672AD" w14:textId="77777777" w:rsidR="007C53D6" w:rsidRPr="005D1279" w:rsidRDefault="007C53D6" w:rsidP="006703A2">
            <w:pPr>
              <w:spacing w:line="276" w:lineRule="auto"/>
              <w:jc w:val="both"/>
              <w:rPr>
                <w:rFonts w:cs="Arial"/>
                <w:spacing w:val="-3"/>
                <w:szCs w:val="20"/>
              </w:rPr>
            </w:pPr>
            <w:r w:rsidRPr="005D1279">
              <w:rPr>
                <w:rFonts w:cs="Arial"/>
                <w:spacing w:val="-3"/>
                <w:szCs w:val="20"/>
              </w:rPr>
              <w:t>Žig:</w:t>
            </w:r>
          </w:p>
        </w:tc>
      </w:tr>
      <w:tr w:rsidR="007C53D6" w:rsidRPr="005D1279" w14:paraId="5FA1FD43"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552F7F4C" w14:textId="77777777" w:rsidR="007C53D6" w:rsidRPr="005D1279" w:rsidRDefault="007C53D6" w:rsidP="006703A2">
            <w:pPr>
              <w:spacing w:line="276" w:lineRule="auto"/>
              <w:rPr>
                <w:rFonts w:cs="Arial"/>
                <w:color w:val="000000"/>
                <w:szCs w:val="20"/>
              </w:rPr>
            </w:pPr>
            <w:r w:rsidRPr="005D1279">
              <w:rPr>
                <w:rFonts w:cs="Arial"/>
                <w:szCs w:val="20"/>
              </w:rPr>
              <w:t>Ime in priimek odgovorne osebe:</w:t>
            </w:r>
          </w:p>
        </w:tc>
        <w:tc>
          <w:tcPr>
            <w:tcW w:w="4169" w:type="dxa"/>
            <w:tcBorders>
              <w:top w:val="single" w:sz="4" w:space="0" w:color="auto"/>
              <w:left w:val="single" w:sz="4" w:space="0" w:color="auto"/>
              <w:bottom w:val="single" w:sz="4" w:space="0" w:color="auto"/>
              <w:right w:val="single" w:sz="4" w:space="0" w:color="auto"/>
            </w:tcBorders>
          </w:tcPr>
          <w:p w14:paraId="1A33694B"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415B1E30" w14:textId="77777777" w:rsidR="007C53D6" w:rsidRPr="005D1279" w:rsidRDefault="007C53D6" w:rsidP="006703A2">
            <w:pPr>
              <w:spacing w:line="276" w:lineRule="auto"/>
              <w:jc w:val="both"/>
              <w:rPr>
                <w:rFonts w:cs="Arial"/>
                <w:spacing w:val="-3"/>
                <w:szCs w:val="20"/>
              </w:rPr>
            </w:pPr>
          </w:p>
        </w:tc>
      </w:tr>
      <w:tr w:rsidR="007C53D6" w:rsidRPr="005D1279" w14:paraId="748475B3"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647DEDC5" w14:textId="77777777" w:rsidR="007C53D6" w:rsidRPr="005D1279" w:rsidRDefault="007C53D6" w:rsidP="006703A2">
            <w:pPr>
              <w:spacing w:line="276" w:lineRule="auto"/>
              <w:jc w:val="both"/>
              <w:rPr>
                <w:rFonts w:cs="Arial"/>
                <w:spacing w:val="-3"/>
                <w:szCs w:val="20"/>
              </w:rPr>
            </w:pPr>
            <w:r w:rsidRPr="005D1279">
              <w:rPr>
                <w:rFonts w:cs="Arial"/>
                <w:szCs w:val="20"/>
              </w:rPr>
              <w:t>Funkcija:</w:t>
            </w:r>
          </w:p>
        </w:tc>
        <w:tc>
          <w:tcPr>
            <w:tcW w:w="4169" w:type="dxa"/>
            <w:tcBorders>
              <w:top w:val="single" w:sz="4" w:space="0" w:color="auto"/>
              <w:left w:val="single" w:sz="4" w:space="0" w:color="auto"/>
              <w:bottom w:val="single" w:sz="4" w:space="0" w:color="auto"/>
              <w:right w:val="single" w:sz="4" w:space="0" w:color="auto"/>
            </w:tcBorders>
          </w:tcPr>
          <w:p w14:paraId="4E179720"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7A0D8A6D" w14:textId="77777777" w:rsidR="007C53D6" w:rsidRPr="005D1279" w:rsidRDefault="007C53D6" w:rsidP="006703A2">
            <w:pPr>
              <w:spacing w:line="276" w:lineRule="auto"/>
              <w:jc w:val="both"/>
              <w:rPr>
                <w:rFonts w:cs="Arial"/>
                <w:spacing w:val="-3"/>
                <w:szCs w:val="20"/>
              </w:rPr>
            </w:pPr>
          </w:p>
        </w:tc>
      </w:tr>
      <w:tr w:rsidR="007C53D6" w:rsidRPr="005D1279" w14:paraId="5CC8C3F9"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18A448D8" w14:textId="77777777" w:rsidR="007C53D6" w:rsidRPr="005D1279" w:rsidRDefault="007C53D6" w:rsidP="006703A2">
            <w:pPr>
              <w:spacing w:line="276" w:lineRule="auto"/>
              <w:jc w:val="both"/>
              <w:rPr>
                <w:rFonts w:cs="Arial"/>
                <w:spacing w:val="-3"/>
                <w:szCs w:val="20"/>
              </w:rPr>
            </w:pPr>
            <w:r w:rsidRPr="005D1279">
              <w:rPr>
                <w:rFonts w:cs="Arial"/>
                <w:szCs w:val="20"/>
              </w:rPr>
              <w:t>Kraj in datum:</w:t>
            </w:r>
          </w:p>
        </w:tc>
        <w:tc>
          <w:tcPr>
            <w:tcW w:w="4169" w:type="dxa"/>
            <w:tcBorders>
              <w:top w:val="single" w:sz="4" w:space="0" w:color="auto"/>
              <w:left w:val="single" w:sz="4" w:space="0" w:color="auto"/>
              <w:bottom w:val="single" w:sz="4" w:space="0" w:color="auto"/>
              <w:right w:val="single" w:sz="4" w:space="0" w:color="auto"/>
            </w:tcBorders>
          </w:tcPr>
          <w:p w14:paraId="718B40D6"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06433EB1" w14:textId="77777777" w:rsidR="007C53D6" w:rsidRPr="005D1279" w:rsidRDefault="007C53D6" w:rsidP="006703A2">
            <w:pPr>
              <w:spacing w:line="276" w:lineRule="auto"/>
              <w:jc w:val="both"/>
              <w:rPr>
                <w:rFonts w:cs="Arial"/>
                <w:spacing w:val="-3"/>
                <w:szCs w:val="20"/>
              </w:rPr>
            </w:pPr>
          </w:p>
        </w:tc>
      </w:tr>
      <w:tr w:rsidR="007C53D6" w:rsidRPr="005D1279" w14:paraId="1CF10DD4" w14:textId="77777777" w:rsidTr="006703A2">
        <w:trPr>
          <w:trHeight w:val="263"/>
        </w:trPr>
        <w:tc>
          <w:tcPr>
            <w:tcW w:w="3063" w:type="dxa"/>
            <w:tcBorders>
              <w:top w:val="single" w:sz="4" w:space="0" w:color="auto"/>
              <w:left w:val="single" w:sz="4" w:space="0" w:color="auto"/>
              <w:bottom w:val="single" w:sz="4" w:space="0" w:color="auto"/>
              <w:right w:val="single" w:sz="4" w:space="0" w:color="auto"/>
            </w:tcBorders>
          </w:tcPr>
          <w:p w14:paraId="1D12FFBA" w14:textId="77777777" w:rsidR="007C53D6" w:rsidRPr="005D1279" w:rsidRDefault="007C53D6" w:rsidP="006703A2">
            <w:pPr>
              <w:spacing w:line="276" w:lineRule="auto"/>
              <w:jc w:val="both"/>
              <w:rPr>
                <w:rFonts w:cs="Arial"/>
                <w:spacing w:val="-3"/>
                <w:szCs w:val="20"/>
              </w:rPr>
            </w:pPr>
            <w:r w:rsidRPr="005D1279">
              <w:rPr>
                <w:rFonts w:cs="Arial"/>
                <w:szCs w:val="20"/>
              </w:rPr>
              <w:t>Podpis:</w:t>
            </w:r>
          </w:p>
        </w:tc>
        <w:tc>
          <w:tcPr>
            <w:tcW w:w="4169" w:type="dxa"/>
            <w:tcBorders>
              <w:top w:val="single" w:sz="4" w:space="0" w:color="auto"/>
              <w:left w:val="single" w:sz="4" w:space="0" w:color="auto"/>
              <w:bottom w:val="single" w:sz="4" w:space="0" w:color="auto"/>
              <w:right w:val="single" w:sz="4" w:space="0" w:color="auto"/>
            </w:tcBorders>
          </w:tcPr>
          <w:p w14:paraId="7CE934FE"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bottom w:val="single" w:sz="4" w:space="0" w:color="auto"/>
              <w:right w:val="single" w:sz="4" w:space="0" w:color="auto"/>
            </w:tcBorders>
          </w:tcPr>
          <w:p w14:paraId="19A2FDD8" w14:textId="77777777" w:rsidR="007C53D6" w:rsidRPr="005D1279" w:rsidRDefault="007C53D6" w:rsidP="006703A2">
            <w:pPr>
              <w:spacing w:line="276" w:lineRule="auto"/>
              <w:jc w:val="both"/>
              <w:rPr>
                <w:rFonts w:cs="Arial"/>
                <w:spacing w:val="-3"/>
                <w:szCs w:val="20"/>
              </w:rPr>
            </w:pPr>
          </w:p>
        </w:tc>
      </w:tr>
    </w:tbl>
    <w:p w14:paraId="66AC46FE" w14:textId="77777777" w:rsidR="007C53D6" w:rsidRPr="005D1279" w:rsidRDefault="007C53D6" w:rsidP="007C53D6">
      <w:pPr>
        <w:spacing w:line="276" w:lineRule="auto"/>
        <w:rPr>
          <w:rFonts w:cs="Arial"/>
          <w:b/>
          <w:szCs w:val="20"/>
        </w:rPr>
      </w:pPr>
    </w:p>
    <w:p w14:paraId="7A2C7B53" w14:textId="77777777" w:rsidR="007C53D6" w:rsidRPr="005D1279" w:rsidRDefault="007C53D6" w:rsidP="007C53D6">
      <w:pPr>
        <w:spacing w:line="276" w:lineRule="auto"/>
        <w:rPr>
          <w:rFonts w:cs="Arial"/>
          <w:b/>
          <w:szCs w:val="20"/>
        </w:rPr>
      </w:pPr>
      <w:proofErr w:type="spellStart"/>
      <w:r w:rsidRPr="005D1279">
        <w:rPr>
          <w:rFonts w:cs="Arial"/>
          <w:b/>
          <w:szCs w:val="20"/>
        </w:rPr>
        <w:t>Konzorcijski</w:t>
      </w:r>
      <w:proofErr w:type="spellEnd"/>
      <w:r w:rsidRPr="005D1279">
        <w:rPr>
          <w:rFonts w:cs="Arial"/>
          <w:b/>
          <w:szCs w:val="20"/>
        </w:rPr>
        <w:t xml:space="preserve"> partner:</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3"/>
        <w:gridCol w:w="4169"/>
        <w:gridCol w:w="1477"/>
      </w:tblGrid>
      <w:tr w:rsidR="007C53D6" w:rsidRPr="005D1279" w14:paraId="3593A9E1"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1784256D" w14:textId="77777777" w:rsidR="007C53D6" w:rsidRPr="005D1279" w:rsidRDefault="007C53D6" w:rsidP="006703A2">
            <w:pPr>
              <w:spacing w:line="276" w:lineRule="auto"/>
              <w:rPr>
                <w:rFonts w:cs="Arial"/>
                <w:spacing w:val="-3"/>
                <w:szCs w:val="20"/>
              </w:rPr>
            </w:pPr>
            <w:r w:rsidRPr="005D1279">
              <w:rPr>
                <w:rFonts w:cs="Arial"/>
                <w:szCs w:val="20"/>
              </w:rPr>
              <w:t>Organizacija:</w:t>
            </w:r>
          </w:p>
        </w:tc>
        <w:tc>
          <w:tcPr>
            <w:tcW w:w="4169" w:type="dxa"/>
            <w:tcBorders>
              <w:top w:val="single" w:sz="4" w:space="0" w:color="auto"/>
              <w:left w:val="single" w:sz="4" w:space="0" w:color="auto"/>
              <w:bottom w:val="single" w:sz="4" w:space="0" w:color="auto"/>
              <w:right w:val="single" w:sz="4" w:space="0" w:color="auto"/>
            </w:tcBorders>
          </w:tcPr>
          <w:p w14:paraId="439C8D41" w14:textId="77777777" w:rsidR="007C53D6" w:rsidRPr="005D1279" w:rsidRDefault="007C53D6" w:rsidP="006703A2">
            <w:pPr>
              <w:spacing w:line="276" w:lineRule="auto"/>
              <w:jc w:val="both"/>
              <w:rPr>
                <w:rFonts w:cs="Arial"/>
                <w:spacing w:val="-3"/>
                <w:szCs w:val="20"/>
              </w:rPr>
            </w:pPr>
          </w:p>
        </w:tc>
        <w:tc>
          <w:tcPr>
            <w:tcW w:w="1477" w:type="dxa"/>
            <w:vMerge w:val="restart"/>
            <w:tcBorders>
              <w:top w:val="single" w:sz="4" w:space="0" w:color="auto"/>
              <w:left w:val="single" w:sz="4" w:space="0" w:color="auto"/>
              <w:right w:val="single" w:sz="4" w:space="0" w:color="auto"/>
            </w:tcBorders>
          </w:tcPr>
          <w:p w14:paraId="67E3DB77" w14:textId="77777777" w:rsidR="007C53D6" w:rsidRPr="005D1279" w:rsidRDefault="007C53D6" w:rsidP="006703A2">
            <w:pPr>
              <w:spacing w:line="276" w:lineRule="auto"/>
              <w:jc w:val="both"/>
              <w:rPr>
                <w:rFonts w:cs="Arial"/>
                <w:spacing w:val="-3"/>
                <w:szCs w:val="20"/>
              </w:rPr>
            </w:pPr>
          </w:p>
          <w:p w14:paraId="2B6750CE" w14:textId="77777777" w:rsidR="007C53D6" w:rsidRPr="005D1279" w:rsidRDefault="007C53D6" w:rsidP="006703A2">
            <w:pPr>
              <w:spacing w:line="276" w:lineRule="auto"/>
              <w:jc w:val="both"/>
              <w:rPr>
                <w:rFonts w:cs="Arial"/>
                <w:spacing w:val="-3"/>
                <w:szCs w:val="20"/>
              </w:rPr>
            </w:pPr>
            <w:r w:rsidRPr="005D1279">
              <w:rPr>
                <w:rFonts w:cs="Arial"/>
                <w:spacing w:val="-3"/>
                <w:szCs w:val="20"/>
              </w:rPr>
              <w:t>Žig:</w:t>
            </w:r>
          </w:p>
        </w:tc>
      </w:tr>
      <w:tr w:rsidR="007C53D6" w:rsidRPr="005D1279" w14:paraId="53A4BA05"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7CE8FBAB" w14:textId="77777777" w:rsidR="007C53D6" w:rsidRPr="005D1279" w:rsidRDefault="007C53D6" w:rsidP="006703A2">
            <w:pPr>
              <w:spacing w:line="276" w:lineRule="auto"/>
              <w:rPr>
                <w:rFonts w:cs="Arial"/>
                <w:color w:val="000000"/>
                <w:szCs w:val="20"/>
              </w:rPr>
            </w:pPr>
            <w:r w:rsidRPr="005D1279">
              <w:rPr>
                <w:rFonts w:cs="Arial"/>
                <w:szCs w:val="20"/>
              </w:rPr>
              <w:t>Ime in priimek odgovorne osebe:</w:t>
            </w:r>
          </w:p>
        </w:tc>
        <w:tc>
          <w:tcPr>
            <w:tcW w:w="4169" w:type="dxa"/>
            <w:tcBorders>
              <w:top w:val="single" w:sz="4" w:space="0" w:color="auto"/>
              <w:left w:val="single" w:sz="4" w:space="0" w:color="auto"/>
              <w:bottom w:val="single" w:sz="4" w:space="0" w:color="auto"/>
              <w:right w:val="single" w:sz="4" w:space="0" w:color="auto"/>
            </w:tcBorders>
          </w:tcPr>
          <w:p w14:paraId="110BD4A6"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0DE98BCC" w14:textId="77777777" w:rsidR="007C53D6" w:rsidRPr="005D1279" w:rsidRDefault="007C53D6" w:rsidP="006703A2">
            <w:pPr>
              <w:spacing w:line="276" w:lineRule="auto"/>
              <w:jc w:val="both"/>
              <w:rPr>
                <w:rFonts w:cs="Arial"/>
                <w:spacing w:val="-3"/>
                <w:szCs w:val="20"/>
              </w:rPr>
            </w:pPr>
          </w:p>
        </w:tc>
      </w:tr>
      <w:tr w:rsidR="007C53D6" w:rsidRPr="005D1279" w14:paraId="7C1A8821"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71813265" w14:textId="77777777" w:rsidR="007C53D6" w:rsidRPr="005D1279" w:rsidRDefault="007C53D6" w:rsidP="006703A2">
            <w:pPr>
              <w:spacing w:line="276" w:lineRule="auto"/>
              <w:jc w:val="both"/>
              <w:rPr>
                <w:rFonts w:cs="Arial"/>
                <w:spacing w:val="-3"/>
                <w:szCs w:val="20"/>
              </w:rPr>
            </w:pPr>
            <w:r w:rsidRPr="005D1279">
              <w:rPr>
                <w:rFonts w:cs="Arial"/>
                <w:szCs w:val="20"/>
              </w:rPr>
              <w:t>Funkcija:</w:t>
            </w:r>
          </w:p>
        </w:tc>
        <w:tc>
          <w:tcPr>
            <w:tcW w:w="4169" w:type="dxa"/>
            <w:tcBorders>
              <w:top w:val="single" w:sz="4" w:space="0" w:color="auto"/>
              <w:left w:val="single" w:sz="4" w:space="0" w:color="auto"/>
              <w:bottom w:val="single" w:sz="4" w:space="0" w:color="auto"/>
              <w:right w:val="single" w:sz="4" w:space="0" w:color="auto"/>
            </w:tcBorders>
          </w:tcPr>
          <w:p w14:paraId="04775211"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709415F0" w14:textId="77777777" w:rsidR="007C53D6" w:rsidRPr="005D1279" w:rsidRDefault="007C53D6" w:rsidP="006703A2">
            <w:pPr>
              <w:spacing w:line="276" w:lineRule="auto"/>
              <w:jc w:val="both"/>
              <w:rPr>
                <w:rFonts w:cs="Arial"/>
                <w:spacing w:val="-3"/>
                <w:szCs w:val="20"/>
              </w:rPr>
            </w:pPr>
          </w:p>
        </w:tc>
      </w:tr>
      <w:tr w:rsidR="007C53D6" w:rsidRPr="005D1279" w14:paraId="1A636F91" w14:textId="77777777" w:rsidTr="006703A2">
        <w:trPr>
          <w:trHeight w:val="247"/>
        </w:trPr>
        <w:tc>
          <w:tcPr>
            <w:tcW w:w="3063" w:type="dxa"/>
            <w:tcBorders>
              <w:top w:val="single" w:sz="4" w:space="0" w:color="auto"/>
              <w:left w:val="single" w:sz="4" w:space="0" w:color="auto"/>
              <w:bottom w:val="single" w:sz="4" w:space="0" w:color="auto"/>
              <w:right w:val="single" w:sz="4" w:space="0" w:color="auto"/>
            </w:tcBorders>
          </w:tcPr>
          <w:p w14:paraId="20E54237" w14:textId="77777777" w:rsidR="007C53D6" w:rsidRPr="005D1279" w:rsidRDefault="007C53D6" w:rsidP="006703A2">
            <w:pPr>
              <w:spacing w:line="276" w:lineRule="auto"/>
              <w:jc w:val="both"/>
              <w:rPr>
                <w:rFonts w:cs="Arial"/>
                <w:spacing w:val="-3"/>
                <w:szCs w:val="20"/>
              </w:rPr>
            </w:pPr>
            <w:r w:rsidRPr="005D1279">
              <w:rPr>
                <w:rFonts w:cs="Arial"/>
                <w:szCs w:val="20"/>
              </w:rPr>
              <w:t>Kraj in datum:</w:t>
            </w:r>
          </w:p>
        </w:tc>
        <w:tc>
          <w:tcPr>
            <w:tcW w:w="4169" w:type="dxa"/>
            <w:tcBorders>
              <w:top w:val="single" w:sz="4" w:space="0" w:color="auto"/>
              <w:left w:val="single" w:sz="4" w:space="0" w:color="auto"/>
              <w:bottom w:val="single" w:sz="4" w:space="0" w:color="auto"/>
              <w:right w:val="single" w:sz="4" w:space="0" w:color="auto"/>
            </w:tcBorders>
          </w:tcPr>
          <w:p w14:paraId="162A04EF"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right w:val="single" w:sz="4" w:space="0" w:color="auto"/>
            </w:tcBorders>
          </w:tcPr>
          <w:p w14:paraId="650C0D34" w14:textId="77777777" w:rsidR="007C53D6" w:rsidRPr="005D1279" w:rsidRDefault="007C53D6" w:rsidP="006703A2">
            <w:pPr>
              <w:spacing w:line="276" w:lineRule="auto"/>
              <w:jc w:val="both"/>
              <w:rPr>
                <w:rFonts w:cs="Arial"/>
                <w:spacing w:val="-3"/>
                <w:szCs w:val="20"/>
              </w:rPr>
            </w:pPr>
          </w:p>
        </w:tc>
      </w:tr>
      <w:tr w:rsidR="007C53D6" w:rsidRPr="005D1279" w14:paraId="6C952B0E" w14:textId="77777777" w:rsidTr="006703A2">
        <w:trPr>
          <w:trHeight w:val="263"/>
        </w:trPr>
        <w:tc>
          <w:tcPr>
            <w:tcW w:w="3063" w:type="dxa"/>
            <w:tcBorders>
              <w:top w:val="single" w:sz="4" w:space="0" w:color="auto"/>
              <w:left w:val="single" w:sz="4" w:space="0" w:color="auto"/>
              <w:bottom w:val="single" w:sz="4" w:space="0" w:color="auto"/>
              <w:right w:val="single" w:sz="4" w:space="0" w:color="auto"/>
            </w:tcBorders>
          </w:tcPr>
          <w:p w14:paraId="73BBC1D3" w14:textId="77777777" w:rsidR="007C53D6" w:rsidRPr="005D1279" w:rsidRDefault="007C53D6" w:rsidP="006703A2">
            <w:pPr>
              <w:spacing w:line="276" w:lineRule="auto"/>
              <w:jc w:val="both"/>
              <w:rPr>
                <w:rFonts w:cs="Arial"/>
                <w:spacing w:val="-3"/>
                <w:szCs w:val="20"/>
              </w:rPr>
            </w:pPr>
            <w:r w:rsidRPr="005D1279">
              <w:rPr>
                <w:rFonts w:cs="Arial"/>
                <w:szCs w:val="20"/>
              </w:rPr>
              <w:t>Podpis:</w:t>
            </w:r>
          </w:p>
        </w:tc>
        <w:tc>
          <w:tcPr>
            <w:tcW w:w="4169" w:type="dxa"/>
            <w:tcBorders>
              <w:top w:val="single" w:sz="4" w:space="0" w:color="auto"/>
              <w:left w:val="single" w:sz="4" w:space="0" w:color="auto"/>
              <w:bottom w:val="single" w:sz="4" w:space="0" w:color="auto"/>
              <w:right w:val="single" w:sz="4" w:space="0" w:color="auto"/>
            </w:tcBorders>
          </w:tcPr>
          <w:p w14:paraId="0507A5AE" w14:textId="77777777" w:rsidR="007C53D6" w:rsidRPr="005D1279" w:rsidRDefault="007C53D6" w:rsidP="006703A2">
            <w:pPr>
              <w:spacing w:line="276" w:lineRule="auto"/>
              <w:jc w:val="both"/>
              <w:rPr>
                <w:rFonts w:cs="Arial"/>
                <w:spacing w:val="-3"/>
                <w:szCs w:val="20"/>
              </w:rPr>
            </w:pPr>
          </w:p>
        </w:tc>
        <w:tc>
          <w:tcPr>
            <w:tcW w:w="1477" w:type="dxa"/>
            <w:vMerge/>
            <w:tcBorders>
              <w:left w:val="single" w:sz="4" w:space="0" w:color="auto"/>
              <w:bottom w:val="single" w:sz="4" w:space="0" w:color="auto"/>
              <w:right w:val="single" w:sz="4" w:space="0" w:color="auto"/>
            </w:tcBorders>
          </w:tcPr>
          <w:p w14:paraId="116BB897" w14:textId="77777777" w:rsidR="007C53D6" w:rsidRPr="005D1279" w:rsidRDefault="007C53D6" w:rsidP="006703A2">
            <w:pPr>
              <w:spacing w:line="276" w:lineRule="auto"/>
              <w:jc w:val="both"/>
              <w:rPr>
                <w:rFonts w:cs="Arial"/>
                <w:spacing w:val="-3"/>
                <w:szCs w:val="20"/>
              </w:rPr>
            </w:pPr>
          </w:p>
        </w:tc>
      </w:tr>
    </w:tbl>
    <w:p w14:paraId="31A1ACC0" w14:textId="77777777" w:rsidR="007C53D6" w:rsidRPr="005D1279" w:rsidRDefault="007C53D6" w:rsidP="007C53D6">
      <w:pPr>
        <w:spacing w:line="276" w:lineRule="auto"/>
        <w:rPr>
          <w:rFonts w:cs="Arial"/>
          <w:b/>
          <w:szCs w:val="20"/>
        </w:rPr>
      </w:pPr>
    </w:p>
    <w:p w14:paraId="226D148C" w14:textId="77777777" w:rsidR="007C53D6" w:rsidRPr="005D1279" w:rsidRDefault="007C53D6" w:rsidP="007C53D6">
      <w:pPr>
        <w:spacing w:line="276" w:lineRule="auto"/>
        <w:rPr>
          <w:rFonts w:cs="Arial"/>
          <w:b/>
          <w:szCs w:val="20"/>
        </w:rPr>
      </w:pPr>
    </w:p>
    <w:p w14:paraId="4DBA0DAF" w14:textId="77777777" w:rsidR="007C53D6" w:rsidRPr="005D1279" w:rsidRDefault="007C53D6" w:rsidP="007C53D6">
      <w:pPr>
        <w:spacing w:line="276" w:lineRule="auto"/>
        <w:rPr>
          <w:rFonts w:cs="Arial"/>
          <w:b/>
          <w:szCs w:val="20"/>
        </w:rPr>
      </w:pPr>
      <w:r w:rsidRPr="005D1279">
        <w:rPr>
          <w:rFonts w:cs="Arial"/>
          <w:b/>
          <w:szCs w:val="20"/>
        </w:rPr>
        <w:t>PRILOGE:</w:t>
      </w:r>
    </w:p>
    <w:p w14:paraId="75ABCFB5" w14:textId="77777777" w:rsidR="007C53D6" w:rsidRPr="005D1279" w:rsidRDefault="007C53D6" w:rsidP="007C53D6">
      <w:pPr>
        <w:spacing w:line="276" w:lineRule="auto"/>
        <w:jc w:val="both"/>
        <w:rPr>
          <w:rFonts w:cs="Arial"/>
          <w:szCs w:val="20"/>
        </w:rPr>
      </w:pPr>
      <w:r w:rsidRPr="005D1279">
        <w:rPr>
          <w:rFonts w:cs="Arial"/>
          <w:szCs w:val="20"/>
        </w:rPr>
        <w:t>Priloga 1: Javni razpis za oblikovanje zagovorniške organizacije na področju socialne ekonomije</w:t>
      </w:r>
      <w:r w:rsidRPr="005D1279" w:rsidDel="0094375A">
        <w:rPr>
          <w:rFonts w:cs="Arial"/>
          <w:szCs w:val="20"/>
        </w:rPr>
        <w:t xml:space="preserve"> </w:t>
      </w:r>
      <w:r w:rsidRPr="005D1279">
        <w:rPr>
          <w:rFonts w:cs="Arial"/>
          <w:color w:val="000000"/>
          <w:szCs w:val="20"/>
        </w:rPr>
        <w:t xml:space="preserve">(Uradni list RS, št……. z dne ……) </w:t>
      </w:r>
      <w:r w:rsidRPr="005D1279">
        <w:rPr>
          <w:rFonts w:cs="Arial"/>
          <w:szCs w:val="20"/>
        </w:rPr>
        <w:t>in razpisna dokumentacija</w:t>
      </w:r>
    </w:p>
    <w:p w14:paraId="5B4C4A7D" w14:textId="77777777" w:rsidR="007C53D6" w:rsidRDefault="007C53D6" w:rsidP="007C53D6">
      <w:pPr>
        <w:spacing w:line="276" w:lineRule="auto"/>
        <w:jc w:val="both"/>
        <w:rPr>
          <w:rFonts w:cs="Arial"/>
          <w:szCs w:val="20"/>
        </w:rPr>
      </w:pPr>
      <w:r w:rsidRPr="005D1279">
        <w:rPr>
          <w:rFonts w:cs="Arial"/>
          <w:szCs w:val="20"/>
        </w:rPr>
        <w:t>Priloga 2: Vloga upravičenca</w:t>
      </w:r>
    </w:p>
    <w:p w14:paraId="18D28171" w14:textId="77777777" w:rsidR="007C53D6" w:rsidRPr="00050F12" w:rsidRDefault="007C53D6" w:rsidP="007C53D6">
      <w:pPr>
        <w:spacing w:line="276" w:lineRule="auto"/>
        <w:rPr>
          <w:rFonts w:cs="Arial"/>
          <w:i/>
          <w:szCs w:val="20"/>
        </w:rPr>
      </w:pPr>
    </w:p>
    <w:p w14:paraId="5F6A2732" w14:textId="43EF0CA3" w:rsidR="005C1C27" w:rsidRPr="008D0FE6" w:rsidRDefault="005C1C27" w:rsidP="00E23949">
      <w:pPr>
        <w:spacing w:after="160" w:line="276" w:lineRule="auto"/>
        <w:rPr>
          <w:rFonts w:cs="Arial"/>
          <w:szCs w:val="20"/>
        </w:rPr>
      </w:pPr>
      <w:r w:rsidRPr="008D0FE6">
        <w:rPr>
          <w:rFonts w:cs="Arial"/>
          <w:szCs w:val="20"/>
        </w:rPr>
        <w:br w:type="page"/>
      </w:r>
    </w:p>
    <w:p w14:paraId="29ADD909" w14:textId="77777777" w:rsidR="00FF42DC" w:rsidRPr="008D0FE6" w:rsidRDefault="00FF42DC" w:rsidP="00E23949">
      <w:pPr>
        <w:spacing w:line="276" w:lineRule="auto"/>
        <w:rPr>
          <w:rFonts w:cs="Arial"/>
          <w:i/>
          <w:szCs w:val="20"/>
        </w:rPr>
        <w:sectPr w:rsidR="00FF42DC" w:rsidRPr="008D0FE6" w:rsidSect="00B63543">
          <w:pgSz w:w="11900" w:h="16840" w:code="9"/>
          <w:pgMar w:top="1417" w:right="1417" w:bottom="1417" w:left="1417" w:header="709" w:footer="709" w:gutter="0"/>
          <w:cols w:space="708"/>
          <w:titlePg/>
          <w:docGrid w:linePitch="272"/>
        </w:sectPr>
      </w:pPr>
    </w:p>
    <w:p w14:paraId="0D6BF561" w14:textId="77777777" w:rsidR="00FF42DC" w:rsidRPr="008D0FE6" w:rsidRDefault="00FF42DC" w:rsidP="00E23949">
      <w:pPr>
        <w:spacing w:line="276" w:lineRule="auto"/>
        <w:jc w:val="right"/>
        <w:rPr>
          <w:rFonts w:cs="Arial"/>
          <w:i/>
          <w:szCs w:val="20"/>
        </w:rPr>
      </w:pPr>
      <w:r w:rsidRPr="008D0FE6">
        <w:rPr>
          <w:rFonts w:cs="Arial"/>
          <w:i/>
          <w:szCs w:val="20"/>
        </w:rPr>
        <w:lastRenderedPageBreak/>
        <w:t>Priloga št. 3</w:t>
      </w:r>
    </w:p>
    <w:p w14:paraId="01B14C2E" w14:textId="77777777" w:rsidR="00FF42DC" w:rsidRPr="008D0FE6" w:rsidRDefault="00FF42DC" w:rsidP="00E23949">
      <w:pPr>
        <w:pStyle w:val="Naslov1"/>
        <w:numPr>
          <w:ilvl w:val="0"/>
          <w:numId w:val="0"/>
        </w:numPr>
        <w:spacing w:line="276" w:lineRule="auto"/>
        <w:ind w:left="360" w:hanging="360"/>
        <w:rPr>
          <w:rFonts w:ascii="Arial" w:hAnsi="Arial" w:cs="Arial"/>
          <w:sz w:val="20"/>
          <w:szCs w:val="20"/>
        </w:rPr>
      </w:pPr>
      <w:r w:rsidRPr="008D0FE6">
        <w:rPr>
          <w:rFonts w:ascii="Arial" w:hAnsi="Arial" w:cs="Arial"/>
          <w:sz w:val="20"/>
          <w:szCs w:val="20"/>
        </w:rPr>
        <w:t>OZNAČBA VLOGE</w:t>
      </w:r>
    </w:p>
    <w:p w14:paraId="09C42E32" w14:textId="77777777" w:rsidR="00FF42DC" w:rsidRPr="008D0FE6" w:rsidRDefault="00FF42DC" w:rsidP="00E23949">
      <w:pPr>
        <w:spacing w:line="276" w:lineRule="auto"/>
        <w:rPr>
          <w:rFonts w:cs="Arial"/>
          <w:szCs w:val="20"/>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335"/>
        <w:gridCol w:w="6925"/>
      </w:tblGrid>
      <w:tr w:rsidR="00FF42DC" w:rsidRPr="008D0FE6" w14:paraId="612BAD07" w14:textId="77777777" w:rsidTr="007C7C72">
        <w:trPr>
          <w:cantSplit/>
          <w:trHeight w:val="3400"/>
        </w:trPr>
        <w:tc>
          <w:tcPr>
            <w:tcW w:w="4428" w:type="dxa"/>
            <w:tcBorders>
              <w:top w:val="single" w:sz="4" w:space="0" w:color="auto"/>
              <w:left w:val="single" w:sz="4" w:space="0" w:color="auto"/>
              <w:bottom w:val="single" w:sz="4" w:space="0" w:color="auto"/>
              <w:right w:val="single" w:sz="4" w:space="0" w:color="auto"/>
            </w:tcBorders>
          </w:tcPr>
          <w:p w14:paraId="462CF175" w14:textId="77777777" w:rsidR="00FF42DC" w:rsidRPr="008D0FE6" w:rsidRDefault="00FF42DC" w:rsidP="00E23949">
            <w:pPr>
              <w:spacing w:line="276" w:lineRule="auto"/>
              <w:rPr>
                <w:rFonts w:cs="Arial"/>
                <w:szCs w:val="20"/>
              </w:rPr>
            </w:pPr>
            <w:r w:rsidRPr="008D0FE6">
              <w:rPr>
                <w:rFonts w:cs="Arial"/>
                <w:szCs w:val="20"/>
              </w:rPr>
              <w:t xml:space="preserve">Vlagatelj(prijavitelj): </w:t>
            </w:r>
            <w:r w:rsidRPr="008D0FE6">
              <w:rPr>
                <w:rFonts w:cs="Arial"/>
                <w:b/>
                <w:bCs/>
                <w:color w:val="000000"/>
                <w:szCs w:val="20"/>
                <w:highlight w:val="lightGray"/>
              </w:rPr>
              <w:t>navedite polni naziv in naslov</w:t>
            </w:r>
          </w:p>
        </w:tc>
        <w:tc>
          <w:tcPr>
            <w:tcW w:w="3335" w:type="dxa"/>
            <w:tcBorders>
              <w:top w:val="single" w:sz="4" w:space="0" w:color="auto"/>
              <w:left w:val="single" w:sz="4" w:space="0" w:color="auto"/>
              <w:bottom w:val="single" w:sz="4" w:space="0" w:color="auto"/>
              <w:right w:val="single" w:sz="4" w:space="0" w:color="auto"/>
            </w:tcBorders>
          </w:tcPr>
          <w:p w14:paraId="4537F64D" w14:textId="77777777" w:rsidR="00FF42DC" w:rsidRPr="008D0FE6" w:rsidRDefault="00FF42DC" w:rsidP="00E23949">
            <w:pPr>
              <w:spacing w:line="276" w:lineRule="auto"/>
              <w:rPr>
                <w:rFonts w:cs="Arial"/>
                <w:szCs w:val="20"/>
              </w:rPr>
            </w:pPr>
            <w:r w:rsidRPr="008D0FE6">
              <w:rPr>
                <w:rFonts w:cs="Arial"/>
                <w:szCs w:val="20"/>
              </w:rPr>
              <w:t>(Izpolni vložišče MGTŠ)</w:t>
            </w:r>
          </w:p>
          <w:p w14:paraId="0EF0CC9B" w14:textId="77777777" w:rsidR="00FF42DC" w:rsidRPr="008D0FE6" w:rsidRDefault="00FF42DC" w:rsidP="00E23949">
            <w:pPr>
              <w:spacing w:line="276" w:lineRule="auto"/>
              <w:rPr>
                <w:rFonts w:cs="Arial"/>
                <w:szCs w:val="20"/>
              </w:rPr>
            </w:pPr>
          </w:p>
          <w:p w14:paraId="46E6079C" w14:textId="77777777" w:rsidR="00FF42DC" w:rsidRPr="008D0FE6" w:rsidRDefault="00FF42DC" w:rsidP="00E23949">
            <w:pPr>
              <w:spacing w:line="276" w:lineRule="auto"/>
              <w:rPr>
                <w:rFonts w:cs="Arial"/>
                <w:szCs w:val="20"/>
              </w:rPr>
            </w:pPr>
            <w:r w:rsidRPr="008D0FE6">
              <w:rPr>
                <w:rFonts w:cs="Arial"/>
                <w:szCs w:val="20"/>
              </w:rPr>
              <w:t>Datum:</w:t>
            </w:r>
          </w:p>
          <w:p w14:paraId="01BED972" w14:textId="77777777" w:rsidR="00FF42DC" w:rsidRPr="008D0FE6" w:rsidRDefault="00FF42DC" w:rsidP="00E23949">
            <w:pPr>
              <w:spacing w:line="276" w:lineRule="auto"/>
              <w:rPr>
                <w:rFonts w:cs="Arial"/>
                <w:szCs w:val="20"/>
              </w:rPr>
            </w:pPr>
          </w:p>
          <w:p w14:paraId="11A8A1DD" w14:textId="77777777" w:rsidR="00FF42DC" w:rsidRPr="008D0FE6" w:rsidRDefault="00FF42DC" w:rsidP="00E23949">
            <w:pPr>
              <w:spacing w:line="276" w:lineRule="auto"/>
              <w:rPr>
                <w:rFonts w:cs="Arial"/>
                <w:szCs w:val="20"/>
              </w:rPr>
            </w:pPr>
            <w:r w:rsidRPr="008D0FE6">
              <w:rPr>
                <w:rFonts w:cs="Arial"/>
                <w:szCs w:val="20"/>
              </w:rPr>
              <w:t>______________________</w:t>
            </w:r>
          </w:p>
          <w:p w14:paraId="0D565EA7" w14:textId="77777777" w:rsidR="00FF42DC" w:rsidRPr="008D0FE6" w:rsidRDefault="00FF42DC" w:rsidP="00E23949">
            <w:pPr>
              <w:spacing w:line="276" w:lineRule="auto"/>
              <w:rPr>
                <w:rFonts w:cs="Arial"/>
                <w:szCs w:val="20"/>
              </w:rPr>
            </w:pPr>
          </w:p>
          <w:p w14:paraId="4579DC19" w14:textId="77777777" w:rsidR="00FF42DC" w:rsidRPr="008D0FE6" w:rsidRDefault="00FF42DC" w:rsidP="00E23949">
            <w:pPr>
              <w:spacing w:line="276" w:lineRule="auto"/>
              <w:rPr>
                <w:rFonts w:cs="Arial"/>
                <w:szCs w:val="20"/>
              </w:rPr>
            </w:pPr>
          </w:p>
          <w:p w14:paraId="6EFD8418" w14:textId="77777777" w:rsidR="00FF42DC" w:rsidRPr="008D0FE6" w:rsidRDefault="00FF42DC" w:rsidP="00E23949">
            <w:pPr>
              <w:spacing w:line="276" w:lineRule="auto"/>
              <w:rPr>
                <w:rFonts w:cs="Arial"/>
                <w:szCs w:val="20"/>
              </w:rPr>
            </w:pPr>
            <w:r w:rsidRPr="008D0FE6">
              <w:rPr>
                <w:rFonts w:cs="Arial"/>
                <w:szCs w:val="20"/>
              </w:rPr>
              <w:t>Ura prejema:</w:t>
            </w:r>
          </w:p>
          <w:p w14:paraId="0EC184D5" w14:textId="77777777" w:rsidR="00FF42DC" w:rsidRPr="008D0FE6" w:rsidRDefault="00FF42DC" w:rsidP="00E23949">
            <w:pPr>
              <w:spacing w:line="276" w:lineRule="auto"/>
              <w:rPr>
                <w:rFonts w:cs="Arial"/>
                <w:szCs w:val="20"/>
              </w:rPr>
            </w:pPr>
          </w:p>
          <w:p w14:paraId="31119973" w14:textId="77777777" w:rsidR="00FF42DC" w:rsidRPr="008D0FE6" w:rsidRDefault="00FF42DC" w:rsidP="00E23949">
            <w:pPr>
              <w:spacing w:line="276" w:lineRule="auto"/>
              <w:rPr>
                <w:rFonts w:cs="Arial"/>
                <w:szCs w:val="20"/>
              </w:rPr>
            </w:pPr>
            <w:r w:rsidRPr="008D0FE6">
              <w:rPr>
                <w:rFonts w:cs="Arial"/>
                <w:szCs w:val="20"/>
              </w:rPr>
              <w:t>______________________</w:t>
            </w:r>
          </w:p>
          <w:p w14:paraId="0B38A1DA" w14:textId="77777777" w:rsidR="00FF42DC" w:rsidRPr="008D0FE6" w:rsidRDefault="00FF42DC" w:rsidP="00E23949">
            <w:pPr>
              <w:spacing w:line="276" w:lineRule="auto"/>
              <w:rPr>
                <w:rFonts w:cs="Arial"/>
                <w:szCs w:val="20"/>
              </w:rPr>
            </w:pPr>
          </w:p>
          <w:p w14:paraId="16A5F034" w14:textId="77777777" w:rsidR="00FF42DC" w:rsidRPr="008D0FE6" w:rsidRDefault="00FF42DC" w:rsidP="00E23949">
            <w:pPr>
              <w:spacing w:line="276" w:lineRule="auto"/>
              <w:rPr>
                <w:rFonts w:cs="Arial"/>
                <w:szCs w:val="20"/>
              </w:rPr>
            </w:pPr>
          </w:p>
        </w:tc>
        <w:tc>
          <w:tcPr>
            <w:tcW w:w="6925" w:type="dxa"/>
            <w:vMerge w:val="restart"/>
            <w:tcBorders>
              <w:top w:val="single" w:sz="4" w:space="0" w:color="auto"/>
              <w:left w:val="single" w:sz="4" w:space="0" w:color="auto"/>
              <w:bottom w:val="single" w:sz="4" w:space="0" w:color="auto"/>
              <w:right w:val="single" w:sz="4" w:space="0" w:color="auto"/>
            </w:tcBorders>
          </w:tcPr>
          <w:p w14:paraId="76FCC3B8" w14:textId="77777777" w:rsidR="00FF42DC" w:rsidRPr="008D0FE6" w:rsidRDefault="00FF42DC" w:rsidP="00E23949">
            <w:pPr>
              <w:spacing w:line="276" w:lineRule="auto"/>
              <w:rPr>
                <w:rFonts w:cs="Arial"/>
                <w:szCs w:val="20"/>
              </w:rPr>
            </w:pPr>
          </w:p>
          <w:p w14:paraId="59ED58F6" w14:textId="77777777" w:rsidR="00FF42DC" w:rsidRPr="008D0FE6" w:rsidRDefault="00FF42DC" w:rsidP="00E23949">
            <w:pPr>
              <w:spacing w:line="276" w:lineRule="auto"/>
              <w:rPr>
                <w:rFonts w:cs="Arial"/>
                <w:szCs w:val="20"/>
              </w:rPr>
            </w:pPr>
          </w:p>
          <w:p w14:paraId="017ABD99" w14:textId="77777777" w:rsidR="00FF42DC" w:rsidRPr="008D0FE6" w:rsidRDefault="00FF42DC" w:rsidP="00E23949">
            <w:pPr>
              <w:spacing w:line="276" w:lineRule="auto"/>
              <w:rPr>
                <w:rFonts w:cs="Arial"/>
                <w:szCs w:val="20"/>
              </w:rPr>
            </w:pPr>
          </w:p>
          <w:p w14:paraId="5CC83D18" w14:textId="77777777" w:rsidR="00FF42DC" w:rsidRPr="008D0FE6" w:rsidRDefault="00FF42DC" w:rsidP="00E23949">
            <w:pPr>
              <w:spacing w:line="276" w:lineRule="auto"/>
              <w:rPr>
                <w:rFonts w:cs="Arial"/>
                <w:szCs w:val="20"/>
              </w:rPr>
            </w:pPr>
          </w:p>
          <w:p w14:paraId="08DCA980" w14:textId="77777777" w:rsidR="00FF42DC" w:rsidRPr="008D0FE6" w:rsidRDefault="00FF42DC" w:rsidP="00E23949">
            <w:pPr>
              <w:spacing w:line="276" w:lineRule="auto"/>
              <w:rPr>
                <w:rFonts w:cs="Arial"/>
                <w:szCs w:val="20"/>
              </w:rPr>
            </w:pPr>
          </w:p>
          <w:p w14:paraId="145F4209" w14:textId="77777777" w:rsidR="00FF42DC" w:rsidRPr="008D0FE6" w:rsidRDefault="00FF42DC" w:rsidP="00E23949">
            <w:pPr>
              <w:spacing w:line="276" w:lineRule="auto"/>
              <w:rPr>
                <w:rFonts w:cs="Arial"/>
                <w:szCs w:val="20"/>
              </w:rPr>
            </w:pPr>
          </w:p>
          <w:p w14:paraId="2574FF08" w14:textId="77777777" w:rsidR="00FF42DC" w:rsidRPr="008D0FE6" w:rsidRDefault="00FF42DC" w:rsidP="00E23949">
            <w:pPr>
              <w:spacing w:line="276" w:lineRule="auto"/>
              <w:rPr>
                <w:rFonts w:cs="Arial"/>
                <w:szCs w:val="20"/>
              </w:rPr>
            </w:pPr>
          </w:p>
          <w:p w14:paraId="14688C62" w14:textId="77777777" w:rsidR="00FF42DC" w:rsidRPr="008D0FE6" w:rsidRDefault="00FF42DC" w:rsidP="00E23949">
            <w:pPr>
              <w:spacing w:line="276" w:lineRule="auto"/>
              <w:rPr>
                <w:rFonts w:cs="Arial"/>
                <w:szCs w:val="20"/>
              </w:rPr>
            </w:pPr>
          </w:p>
          <w:p w14:paraId="09DE411B" w14:textId="77777777" w:rsidR="00FF42DC" w:rsidRPr="008D0FE6" w:rsidRDefault="00FF42DC" w:rsidP="00E23949">
            <w:pPr>
              <w:spacing w:line="276" w:lineRule="auto"/>
              <w:rPr>
                <w:rFonts w:cs="Arial"/>
                <w:szCs w:val="20"/>
              </w:rPr>
            </w:pPr>
          </w:p>
          <w:p w14:paraId="2E745072" w14:textId="77777777" w:rsidR="00FF42DC" w:rsidRPr="008D0FE6" w:rsidRDefault="00FF42DC" w:rsidP="00E23949">
            <w:pPr>
              <w:spacing w:line="276" w:lineRule="auto"/>
              <w:rPr>
                <w:rFonts w:cs="Arial"/>
                <w:szCs w:val="20"/>
              </w:rPr>
            </w:pPr>
          </w:p>
          <w:p w14:paraId="3F3F02A0" w14:textId="77777777" w:rsidR="00FF42DC" w:rsidRPr="008D0FE6" w:rsidRDefault="00FF42DC" w:rsidP="00E23949">
            <w:pPr>
              <w:spacing w:line="276" w:lineRule="auto"/>
              <w:rPr>
                <w:rFonts w:cs="Arial"/>
                <w:szCs w:val="20"/>
              </w:rPr>
            </w:pPr>
          </w:p>
          <w:p w14:paraId="6F548C77" w14:textId="77777777" w:rsidR="00FF42DC" w:rsidRPr="008D0FE6" w:rsidRDefault="00FF42DC" w:rsidP="00E23949">
            <w:pPr>
              <w:spacing w:line="276" w:lineRule="auto"/>
              <w:rPr>
                <w:rFonts w:cs="Arial"/>
                <w:szCs w:val="20"/>
              </w:rPr>
            </w:pPr>
          </w:p>
          <w:p w14:paraId="199D90FE" w14:textId="77777777" w:rsidR="00FF42DC" w:rsidRPr="008D0FE6" w:rsidRDefault="00FF42DC" w:rsidP="00E23949">
            <w:pPr>
              <w:spacing w:line="276" w:lineRule="auto"/>
              <w:rPr>
                <w:rFonts w:cs="Arial"/>
                <w:szCs w:val="20"/>
              </w:rPr>
            </w:pPr>
          </w:p>
          <w:p w14:paraId="4CD01925" w14:textId="77777777" w:rsidR="00FF42DC" w:rsidRPr="008D0FE6" w:rsidRDefault="00FF42DC" w:rsidP="00E23949">
            <w:pPr>
              <w:spacing w:line="276" w:lineRule="auto"/>
              <w:rPr>
                <w:rFonts w:cs="Arial"/>
                <w:szCs w:val="20"/>
              </w:rPr>
            </w:pPr>
          </w:p>
          <w:p w14:paraId="6661751C" w14:textId="77777777" w:rsidR="00FF42DC" w:rsidRPr="008D0FE6" w:rsidRDefault="00FF42DC" w:rsidP="00E23949">
            <w:pPr>
              <w:spacing w:line="276" w:lineRule="auto"/>
              <w:rPr>
                <w:rFonts w:cs="Arial"/>
                <w:szCs w:val="20"/>
              </w:rPr>
            </w:pPr>
          </w:p>
          <w:p w14:paraId="43D696C0" w14:textId="77777777" w:rsidR="00FF42DC" w:rsidRPr="008D0FE6" w:rsidRDefault="00FF42DC" w:rsidP="00E23949">
            <w:pPr>
              <w:spacing w:line="276" w:lineRule="auto"/>
              <w:rPr>
                <w:rFonts w:cs="Arial"/>
                <w:szCs w:val="20"/>
              </w:rPr>
            </w:pPr>
          </w:p>
          <w:p w14:paraId="1A622CF4" w14:textId="77777777" w:rsidR="00FF42DC" w:rsidRPr="008D0FE6" w:rsidRDefault="00FF42DC" w:rsidP="00E23949">
            <w:pPr>
              <w:spacing w:line="276" w:lineRule="auto"/>
              <w:rPr>
                <w:rFonts w:cs="Arial"/>
                <w:szCs w:val="20"/>
              </w:rPr>
            </w:pPr>
          </w:p>
          <w:p w14:paraId="43634104" w14:textId="77777777" w:rsidR="00FF42DC" w:rsidRPr="008D0FE6" w:rsidRDefault="00FF42DC" w:rsidP="00E23949">
            <w:pPr>
              <w:spacing w:line="276" w:lineRule="auto"/>
              <w:rPr>
                <w:rFonts w:cs="Arial"/>
                <w:szCs w:val="20"/>
              </w:rPr>
            </w:pPr>
          </w:p>
          <w:p w14:paraId="51C20F05" w14:textId="77777777" w:rsidR="00FF42DC" w:rsidRPr="008D0FE6" w:rsidRDefault="00FF42DC" w:rsidP="00E23949">
            <w:pPr>
              <w:spacing w:line="276" w:lineRule="auto"/>
              <w:ind w:left="34" w:right="162"/>
              <w:rPr>
                <w:rFonts w:cs="Arial"/>
                <w:szCs w:val="20"/>
              </w:rPr>
            </w:pPr>
          </w:p>
          <w:p w14:paraId="1CC7011E" w14:textId="77777777" w:rsidR="00FF42DC" w:rsidRPr="008D0FE6" w:rsidRDefault="00FF42DC" w:rsidP="00E23949">
            <w:pPr>
              <w:spacing w:line="276" w:lineRule="auto"/>
              <w:ind w:left="884" w:right="162"/>
              <w:rPr>
                <w:rFonts w:cs="Arial"/>
                <w:b/>
                <w:szCs w:val="20"/>
              </w:rPr>
            </w:pPr>
            <w:r w:rsidRPr="008D0FE6">
              <w:rPr>
                <w:rFonts w:cs="Arial"/>
                <w:b/>
                <w:szCs w:val="20"/>
              </w:rPr>
              <w:t>Ministrstvo za gospodarstvo, turizem in šport</w:t>
            </w:r>
          </w:p>
          <w:p w14:paraId="1982AE9F" w14:textId="77777777" w:rsidR="00FF42DC" w:rsidRPr="008D0FE6" w:rsidRDefault="00FF42DC" w:rsidP="00E23949">
            <w:pPr>
              <w:spacing w:line="276" w:lineRule="auto"/>
              <w:ind w:left="884" w:right="162"/>
              <w:rPr>
                <w:rFonts w:cs="Arial"/>
                <w:b/>
                <w:szCs w:val="20"/>
              </w:rPr>
            </w:pPr>
            <w:r w:rsidRPr="008D0FE6">
              <w:rPr>
                <w:rFonts w:cs="Arial"/>
                <w:b/>
                <w:szCs w:val="20"/>
              </w:rPr>
              <w:t>Kotnikova ulica 5</w:t>
            </w:r>
          </w:p>
          <w:p w14:paraId="4571D19E" w14:textId="77777777" w:rsidR="00FF42DC" w:rsidRPr="008D0FE6" w:rsidRDefault="00FF42DC" w:rsidP="00E23949">
            <w:pPr>
              <w:spacing w:line="276" w:lineRule="auto"/>
              <w:ind w:left="884" w:right="162"/>
              <w:rPr>
                <w:rFonts w:cs="Arial"/>
                <w:b/>
                <w:szCs w:val="20"/>
              </w:rPr>
            </w:pPr>
          </w:p>
          <w:p w14:paraId="3A837BA8" w14:textId="77777777" w:rsidR="00FF42DC" w:rsidRPr="008D0FE6" w:rsidRDefault="00FF42DC" w:rsidP="00E23949">
            <w:pPr>
              <w:spacing w:line="276" w:lineRule="auto"/>
              <w:ind w:left="884" w:right="162"/>
              <w:rPr>
                <w:rFonts w:cs="Arial"/>
                <w:szCs w:val="20"/>
              </w:rPr>
            </w:pPr>
            <w:r w:rsidRPr="008D0FE6">
              <w:rPr>
                <w:rFonts w:cs="Arial"/>
                <w:b/>
                <w:szCs w:val="20"/>
              </w:rPr>
              <w:t>1000 LJUBLJANA</w:t>
            </w:r>
          </w:p>
        </w:tc>
      </w:tr>
      <w:tr w:rsidR="00FF42DC" w:rsidRPr="008D0FE6" w14:paraId="5CEC34C5" w14:textId="77777777" w:rsidTr="007C7C72">
        <w:trPr>
          <w:cantSplit/>
          <w:trHeight w:val="3630"/>
        </w:trPr>
        <w:tc>
          <w:tcPr>
            <w:tcW w:w="7763" w:type="dxa"/>
            <w:gridSpan w:val="2"/>
            <w:tcBorders>
              <w:top w:val="single" w:sz="4" w:space="0" w:color="auto"/>
              <w:left w:val="single" w:sz="4" w:space="0" w:color="auto"/>
              <w:bottom w:val="single" w:sz="4" w:space="0" w:color="auto"/>
              <w:right w:val="single" w:sz="4" w:space="0" w:color="auto"/>
            </w:tcBorders>
          </w:tcPr>
          <w:p w14:paraId="6399CCF1" w14:textId="0BFB3687" w:rsidR="00FF42DC" w:rsidRPr="008D0FE6" w:rsidRDefault="00FF42DC" w:rsidP="00E23949">
            <w:pPr>
              <w:spacing w:before="1080" w:after="1080" w:line="276" w:lineRule="auto"/>
              <w:rPr>
                <w:rFonts w:cs="Arial"/>
                <w:szCs w:val="20"/>
              </w:rPr>
            </w:pPr>
            <w:r w:rsidRPr="008D0FE6">
              <w:rPr>
                <w:rFonts w:cs="Arial"/>
                <w:szCs w:val="20"/>
              </w:rPr>
              <w:t xml:space="preserve">NE ODPIRAJ – VLOGA - </w:t>
            </w:r>
            <w:r w:rsidR="00840CC7" w:rsidRPr="008D0FE6">
              <w:rPr>
                <w:rFonts w:cs="Arial"/>
                <w:b/>
                <w:szCs w:val="20"/>
              </w:rPr>
              <w:t>JAVNI RAZPIS ZA OBLIKOVANJE ZAGOVORNIŠKE ORGANIZACIJE NA PODROČJU SOCIALNE EKONOMIJE</w:t>
            </w:r>
          </w:p>
          <w:p w14:paraId="1E582CDE" w14:textId="77777777" w:rsidR="00FF42DC" w:rsidRPr="008D0FE6" w:rsidRDefault="00FF42DC" w:rsidP="00E23949">
            <w:pPr>
              <w:spacing w:line="276" w:lineRule="auto"/>
              <w:rPr>
                <w:rFonts w:cs="Arial"/>
                <w:szCs w:val="20"/>
              </w:rPr>
            </w:pPr>
          </w:p>
          <w:p w14:paraId="37BE0908" w14:textId="77777777" w:rsidR="00FF42DC" w:rsidRPr="008D0FE6" w:rsidRDefault="00FF42DC" w:rsidP="00E23949">
            <w:pPr>
              <w:spacing w:line="276" w:lineRule="auto"/>
              <w:rPr>
                <w:rFonts w:cs="Arial"/>
                <w:szCs w:val="20"/>
              </w:rPr>
            </w:pPr>
          </w:p>
          <w:p w14:paraId="106D3D38" w14:textId="77777777" w:rsidR="00FF42DC" w:rsidRPr="008D0FE6" w:rsidRDefault="00FF42DC" w:rsidP="00E23949">
            <w:pPr>
              <w:spacing w:line="276" w:lineRule="auto"/>
              <w:ind w:left="709"/>
              <w:rPr>
                <w:rFonts w:cs="Arial"/>
                <w:szCs w:val="20"/>
              </w:rPr>
            </w:pPr>
          </w:p>
          <w:p w14:paraId="49D2417E" w14:textId="77777777" w:rsidR="00FF42DC" w:rsidRPr="008D0FE6" w:rsidRDefault="00FF42DC" w:rsidP="00E23949">
            <w:pPr>
              <w:spacing w:line="276" w:lineRule="auto"/>
              <w:rPr>
                <w:rFonts w:cs="Arial"/>
                <w:szCs w:val="20"/>
              </w:rPr>
            </w:pPr>
          </w:p>
        </w:tc>
        <w:tc>
          <w:tcPr>
            <w:tcW w:w="6925" w:type="dxa"/>
            <w:vMerge/>
            <w:tcBorders>
              <w:top w:val="single" w:sz="4" w:space="0" w:color="auto"/>
              <w:left w:val="single" w:sz="4" w:space="0" w:color="auto"/>
              <w:bottom w:val="single" w:sz="4" w:space="0" w:color="auto"/>
              <w:right w:val="single" w:sz="4" w:space="0" w:color="auto"/>
            </w:tcBorders>
          </w:tcPr>
          <w:p w14:paraId="222768CD" w14:textId="77777777" w:rsidR="00FF42DC" w:rsidRPr="008D0FE6" w:rsidRDefault="00FF42DC" w:rsidP="00E23949">
            <w:pPr>
              <w:spacing w:line="276" w:lineRule="auto"/>
              <w:ind w:left="432" w:right="342"/>
              <w:rPr>
                <w:rFonts w:cs="Arial"/>
                <w:szCs w:val="20"/>
              </w:rPr>
            </w:pPr>
          </w:p>
        </w:tc>
      </w:tr>
    </w:tbl>
    <w:p w14:paraId="6CB16186" w14:textId="77777777" w:rsidR="00FF42DC" w:rsidRPr="008D0FE6" w:rsidRDefault="00FF42DC" w:rsidP="00E23949">
      <w:pPr>
        <w:spacing w:line="276" w:lineRule="auto"/>
        <w:rPr>
          <w:rFonts w:cs="Arial"/>
          <w:szCs w:val="20"/>
        </w:rPr>
        <w:sectPr w:rsidR="00FF42DC" w:rsidRPr="008D0FE6" w:rsidSect="00FF42DC">
          <w:pgSz w:w="16840" w:h="11900" w:orient="landscape" w:code="9"/>
          <w:pgMar w:top="1418" w:right="1418" w:bottom="1418" w:left="1418" w:header="709" w:footer="709" w:gutter="0"/>
          <w:cols w:space="708"/>
          <w:docGrid w:linePitch="272"/>
        </w:sectPr>
      </w:pPr>
    </w:p>
    <w:p w14:paraId="6BF74A76" w14:textId="77777777" w:rsidR="00FF42DC" w:rsidRPr="008D0FE6" w:rsidRDefault="00FF42DC" w:rsidP="00E23949">
      <w:pPr>
        <w:spacing w:line="276" w:lineRule="auto"/>
        <w:rPr>
          <w:rFonts w:cs="Arial"/>
          <w:szCs w:val="20"/>
        </w:rPr>
      </w:pPr>
    </w:p>
    <w:p w14:paraId="08F08995" w14:textId="77777777" w:rsidR="00217FA2" w:rsidRPr="008D0FE6" w:rsidRDefault="00217FA2" w:rsidP="00E23949">
      <w:pPr>
        <w:tabs>
          <w:tab w:val="right" w:pos="9072"/>
        </w:tabs>
        <w:spacing w:line="276" w:lineRule="auto"/>
        <w:jc w:val="right"/>
        <w:rPr>
          <w:rFonts w:cs="Arial"/>
          <w:i/>
          <w:szCs w:val="20"/>
        </w:rPr>
      </w:pPr>
      <w:r w:rsidRPr="008D0FE6">
        <w:rPr>
          <w:rFonts w:cs="Arial"/>
          <w:i/>
          <w:szCs w:val="20"/>
        </w:rPr>
        <w:t>Priloga št. 4</w:t>
      </w:r>
    </w:p>
    <w:p w14:paraId="0EDABE39" w14:textId="77777777" w:rsidR="00217FA2" w:rsidRPr="008D0FE6" w:rsidRDefault="00217FA2" w:rsidP="00E23949">
      <w:pPr>
        <w:tabs>
          <w:tab w:val="right" w:pos="9072"/>
        </w:tabs>
        <w:spacing w:line="276" w:lineRule="auto"/>
        <w:jc w:val="right"/>
        <w:rPr>
          <w:rFonts w:cs="Arial"/>
          <w:i/>
          <w:szCs w:val="20"/>
        </w:rPr>
      </w:pPr>
    </w:p>
    <w:p w14:paraId="78C040CF" w14:textId="12943A24" w:rsidR="00217FA2" w:rsidRPr="008D0FE6" w:rsidRDefault="00217FA2" w:rsidP="00E23949">
      <w:pPr>
        <w:spacing w:line="276" w:lineRule="auto"/>
        <w:contextualSpacing/>
        <w:rPr>
          <w:rFonts w:cs="Arial"/>
          <w:b/>
          <w:szCs w:val="20"/>
        </w:rPr>
      </w:pPr>
      <w:r w:rsidRPr="008D0FE6">
        <w:rPr>
          <w:rFonts w:cs="Arial"/>
          <w:b/>
          <w:szCs w:val="20"/>
        </w:rPr>
        <w:t xml:space="preserve">PISMO PODPORE </w:t>
      </w:r>
      <w:r w:rsidR="00D07786" w:rsidRPr="008D0FE6">
        <w:rPr>
          <w:rFonts w:cs="Arial"/>
          <w:b/>
          <w:szCs w:val="20"/>
        </w:rPr>
        <w:t>OPERACIJI</w:t>
      </w:r>
    </w:p>
    <w:p w14:paraId="02833692" w14:textId="77777777" w:rsidR="00217FA2" w:rsidRPr="008D0FE6" w:rsidRDefault="00217FA2" w:rsidP="00E23949">
      <w:pPr>
        <w:spacing w:line="276" w:lineRule="auto"/>
        <w:ind w:left="360"/>
        <w:contextualSpacing/>
        <w:rPr>
          <w:rFonts w:cs="Arial"/>
          <w:szCs w:val="20"/>
        </w:rPr>
      </w:pPr>
    </w:p>
    <w:p w14:paraId="7ED12BC5" w14:textId="77777777" w:rsidR="00217FA2" w:rsidRPr="008D0FE6" w:rsidRDefault="00217FA2" w:rsidP="00E23949">
      <w:pPr>
        <w:tabs>
          <w:tab w:val="left" w:pos="360"/>
        </w:tabs>
        <w:spacing w:line="276" w:lineRule="auto"/>
        <w:rPr>
          <w:rFonts w:cs="Arial"/>
          <w:szCs w:val="20"/>
        </w:rPr>
      </w:pPr>
    </w:p>
    <w:p w14:paraId="39890F44" w14:textId="59766B54" w:rsidR="00217FA2" w:rsidRPr="008D0FE6" w:rsidRDefault="00217FA2" w:rsidP="00E23949">
      <w:pPr>
        <w:spacing w:after="160" w:line="276" w:lineRule="auto"/>
        <w:contextualSpacing/>
        <w:jc w:val="both"/>
        <w:rPr>
          <w:rFonts w:cs="Arial"/>
          <w:szCs w:val="20"/>
        </w:rPr>
      </w:pPr>
      <w:r w:rsidRPr="008D0FE6">
        <w:rPr>
          <w:rFonts w:cs="Arial"/>
          <w:szCs w:val="20"/>
        </w:rPr>
        <w:t xml:space="preserve">S podpisom pisma o nameri/podpori ______________ (naziv deležnika, ki izraža podporo </w:t>
      </w:r>
      <w:r w:rsidR="00D07786" w:rsidRPr="008D0FE6">
        <w:rPr>
          <w:rFonts w:cs="Arial"/>
          <w:szCs w:val="20"/>
        </w:rPr>
        <w:t>operaciji</w:t>
      </w:r>
      <w:r w:rsidRPr="008D0FE6">
        <w:rPr>
          <w:rFonts w:cs="Arial"/>
          <w:szCs w:val="20"/>
        </w:rPr>
        <w:t xml:space="preserve">) izražamo interes za sodelovanje pri </w:t>
      </w:r>
      <w:r w:rsidR="00D07786" w:rsidRPr="008D0FE6">
        <w:rPr>
          <w:rFonts w:cs="Arial"/>
          <w:szCs w:val="20"/>
        </w:rPr>
        <w:t>operaciji</w:t>
      </w:r>
      <w:r w:rsidRPr="008D0FE6">
        <w:rPr>
          <w:rFonts w:cs="Arial"/>
          <w:szCs w:val="20"/>
        </w:rPr>
        <w:t xml:space="preserve"> </w:t>
      </w:r>
      <w:r w:rsidRPr="008D0FE6">
        <w:rPr>
          <w:rFonts w:cs="Arial"/>
          <w:b/>
          <w:szCs w:val="20"/>
        </w:rPr>
        <w:t xml:space="preserve">»_______________« </w:t>
      </w:r>
      <w:r w:rsidRPr="008D0FE6">
        <w:rPr>
          <w:rFonts w:cs="Arial"/>
          <w:bCs/>
          <w:szCs w:val="20"/>
        </w:rPr>
        <w:t xml:space="preserve">(naziv </w:t>
      </w:r>
      <w:r w:rsidR="00D07786" w:rsidRPr="008D0FE6">
        <w:rPr>
          <w:rFonts w:cs="Arial"/>
          <w:bCs/>
          <w:szCs w:val="20"/>
        </w:rPr>
        <w:t>operacije</w:t>
      </w:r>
      <w:r w:rsidRPr="008D0FE6">
        <w:rPr>
          <w:rFonts w:cs="Arial"/>
          <w:bCs/>
          <w:szCs w:val="20"/>
        </w:rPr>
        <w:t xml:space="preserve">), </w:t>
      </w:r>
      <w:r w:rsidRPr="008D0FE6">
        <w:rPr>
          <w:rFonts w:cs="Arial"/>
          <w:szCs w:val="20"/>
        </w:rPr>
        <w:t xml:space="preserve">ki ga bo ___________ (naziv prijavitelja) izvajal v </w:t>
      </w:r>
      <w:r w:rsidR="00D07786" w:rsidRPr="008D0FE6">
        <w:rPr>
          <w:rFonts w:cs="Arial"/>
          <w:szCs w:val="20"/>
        </w:rPr>
        <w:t xml:space="preserve">okviru javnega </w:t>
      </w:r>
      <w:r w:rsidR="00D07786" w:rsidRPr="008D0FE6">
        <w:rPr>
          <w:rFonts w:cs="Arial"/>
          <w:bCs/>
          <w:szCs w:val="20"/>
        </w:rPr>
        <w:t>razpisa za oblikovanje zagovorniške organizacije na področju socialne ekonomije</w:t>
      </w:r>
      <w:r w:rsidR="00D07786" w:rsidRPr="008D0FE6">
        <w:rPr>
          <w:rFonts w:cs="Arial"/>
          <w:b/>
          <w:szCs w:val="20"/>
        </w:rPr>
        <w:t>.</w:t>
      </w:r>
      <w:r w:rsidR="00D07786" w:rsidRPr="008D0FE6">
        <w:rPr>
          <w:rFonts w:cs="Arial"/>
          <w:szCs w:val="20"/>
        </w:rPr>
        <w:t xml:space="preserve"> </w:t>
      </w:r>
      <w:r w:rsidRPr="008D0FE6">
        <w:rPr>
          <w:rFonts w:cs="Arial"/>
          <w:szCs w:val="20"/>
        </w:rPr>
        <w:t xml:space="preserve">Vezano na izbrani </w:t>
      </w:r>
      <w:r w:rsidR="00D07786" w:rsidRPr="008D0FE6">
        <w:rPr>
          <w:rFonts w:cs="Arial"/>
          <w:szCs w:val="20"/>
        </w:rPr>
        <w:t>ukrep</w:t>
      </w:r>
      <w:r w:rsidRPr="008D0FE6">
        <w:rPr>
          <w:rFonts w:cs="Arial"/>
          <w:szCs w:val="20"/>
        </w:rPr>
        <w:t xml:space="preserve"> bomo s sodelovanjem na </w:t>
      </w:r>
      <w:r w:rsidR="00D07786" w:rsidRPr="008D0FE6">
        <w:rPr>
          <w:rFonts w:cs="Arial"/>
          <w:szCs w:val="20"/>
        </w:rPr>
        <w:t>operaciji</w:t>
      </w:r>
      <w:r w:rsidRPr="008D0FE6">
        <w:rPr>
          <w:rFonts w:cs="Arial"/>
          <w:szCs w:val="20"/>
        </w:rPr>
        <w:t xml:space="preserve"> vsebinsko pripomogli k izvajanju naslednjih aktivnosti, ki jih bo izvajal prijavitelj v sklopu prijavljene</w:t>
      </w:r>
      <w:r w:rsidR="00D07786" w:rsidRPr="008D0FE6">
        <w:rPr>
          <w:rFonts w:cs="Arial"/>
          <w:szCs w:val="20"/>
        </w:rPr>
        <w:t xml:space="preserve"> operacije</w:t>
      </w:r>
      <w:r w:rsidRPr="008D0FE6">
        <w:rPr>
          <w:rFonts w:cs="Arial"/>
          <w:szCs w:val="20"/>
        </w:rPr>
        <w:t>:</w:t>
      </w:r>
    </w:p>
    <w:p w14:paraId="5A1B876E" w14:textId="77777777" w:rsidR="00217FA2" w:rsidRPr="008D0FE6" w:rsidRDefault="00217FA2" w:rsidP="00E23949">
      <w:pPr>
        <w:numPr>
          <w:ilvl w:val="0"/>
          <w:numId w:val="6"/>
        </w:numPr>
        <w:spacing w:after="100" w:afterAutospacing="1" w:line="276" w:lineRule="auto"/>
        <w:contextualSpacing/>
        <w:jc w:val="both"/>
        <w:rPr>
          <w:rFonts w:eastAsia="Calibri" w:cs="Arial"/>
          <w:szCs w:val="20"/>
        </w:rPr>
      </w:pPr>
      <w:r w:rsidRPr="008D0FE6">
        <w:rPr>
          <w:rFonts w:eastAsia="Calibri" w:cs="Arial"/>
          <w:szCs w:val="20"/>
        </w:rPr>
        <w:t>______________</w:t>
      </w:r>
    </w:p>
    <w:p w14:paraId="6D277E18" w14:textId="77777777" w:rsidR="00217FA2" w:rsidRPr="008D0FE6" w:rsidRDefault="00217FA2" w:rsidP="00E23949">
      <w:pPr>
        <w:numPr>
          <w:ilvl w:val="0"/>
          <w:numId w:val="6"/>
        </w:numPr>
        <w:spacing w:after="100" w:afterAutospacing="1" w:line="276" w:lineRule="auto"/>
        <w:contextualSpacing/>
        <w:jc w:val="both"/>
        <w:rPr>
          <w:rFonts w:eastAsia="Calibri" w:cs="Arial"/>
          <w:szCs w:val="20"/>
        </w:rPr>
      </w:pPr>
      <w:r w:rsidRPr="008D0FE6">
        <w:rPr>
          <w:rFonts w:eastAsia="Calibri" w:cs="Arial"/>
          <w:szCs w:val="20"/>
        </w:rPr>
        <w:t>______________</w:t>
      </w:r>
    </w:p>
    <w:p w14:paraId="1F1D5795" w14:textId="77777777" w:rsidR="00217FA2" w:rsidRPr="008D0FE6" w:rsidRDefault="00217FA2" w:rsidP="00E23949">
      <w:pPr>
        <w:numPr>
          <w:ilvl w:val="0"/>
          <w:numId w:val="6"/>
        </w:numPr>
        <w:spacing w:after="100" w:afterAutospacing="1" w:line="276" w:lineRule="auto"/>
        <w:contextualSpacing/>
        <w:jc w:val="both"/>
        <w:rPr>
          <w:rFonts w:eastAsia="Calibri" w:cs="Arial"/>
          <w:szCs w:val="20"/>
        </w:rPr>
      </w:pPr>
      <w:r w:rsidRPr="008D0FE6">
        <w:rPr>
          <w:rFonts w:eastAsia="Calibri" w:cs="Arial"/>
          <w:szCs w:val="20"/>
        </w:rPr>
        <w:t>______________</w:t>
      </w:r>
    </w:p>
    <w:p w14:paraId="2ADDF3E1" w14:textId="77777777" w:rsidR="00D07786" w:rsidRPr="008D0FE6" w:rsidRDefault="00D07786" w:rsidP="00E23949">
      <w:pPr>
        <w:spacing w:after="100" w:afterAutospacing="1" w:line="276" w:lineRule="auto"/>
        <w:ind w:left="720"/>
        <w:contextualSpacing/>
        <w:jc w:val="both"/>
        <w:rPr>
          <w:rFonts w:eastAsia="Calibri" w:cs="Arial"/>
          <w:szCs w:val="20"/>
        </w:rPr>
      </w:pPr>
    </w:p>
    <w:p w14:paraId="0AF285CD" w14:textId="3FD5D131" w:rsidR="00D07786" w:rsidRPr="008D0FE6" w:rsidRDefault="00D07786" w:rsidP="00E23949">
      <w:pPr>
        <w:spacing w:after="160" w:line="276" w:lineRule="auto"/>
        <w:contextualSpacing/>
        <w:jc w:val="both"/>
        <w:rPr>
          <w:rFonts w:cs="Arial"/>
          <w:szCs w:val="20"/>
        </w:rPr>
      </w:pPr>
      <w:r w:rsidRPr="008D0FE6">
        <w:rPr>
          <w:rFonts w:cs="Arial"/>
          <w:bCs/>
          <w:szCs w:val="20"/>
        </w:rPr>
        <w:t>(n</w:t>
      </w:r>
      <w:r w:rsidR="00217FA2" w:rsidRPr="008D0FE6">
        <w:rPr>
          <w:rFonts w:cs="Arial"/>
          <w:bCs/>
          <w:szCs w:val="20"/>
        </w:rPr>
        <w:t>aziv deležnika</w:t>
      </w:r>
      <w:r w:rsidRPr="008D0FE6">
        <w:rPr>
          <w:rFonts w:cs="Arial"/>
          <w:bCs/>
          <w:szCs w:val="20"/>
        </w:rPr>
        <w:t>)______________</w:t>
      </w:r>
      <w:r w:rsidRPr="008D0FE6">
        <w:rPr>
          <w:rFonts w:cs="Arial"/>
          <w:b/>
          <w:szCs w:val="20"/>
        </w:rPr>
        <w:t xml:space="preserve"> </w:t>
      </w:r>
      <w:r w:rsidRPr="008D0FE6">
        <w:rPr>
          <w:rFonts w:cs="Arial"/>
          <w:bCs/>
          <w:szCs w:val="20"/>
        </w:rPr>
        <w:t>ima znanje/</w:t>
      </w:r>
      <w:r w:rsidR="00217FA2" w:rsidRPr="008D0FE6">
        <w:rPr>
          <w:rFonts w:cs="Arial"/>
          <w:bCs/>
          <w:szCs w:val="20"/>
        </w:rPr>
        <w:t>na področju</w:t>
      </w:r>
      <w:r w:rsidR="00217FA2" w:rsidRPr="008D0FE6">
        <w:rPr>
          <w:rFonts w:cs="Arial"/>
          <w:szCs w:val="20"/>
        </w:rPr>
        <w:t>/deluje na področju/raziskuje področje___</w:t>
      </w:r>
      <w:r w:rsidR="002E3F4B" w:rsidRPr="008D0FE6">
        <w:rPr>
          <w:rFonts w:cs="Arial"/>
          <w:szCs w:val="20"/>
        </w:rPr>
        <w:t>__</w:t>
      </w:r>
      <w:r w:rsidR="00217FA2" w:rsidRPr="008D0FE6">
        <w:rPr>
          <w:rFonts w:cs="Arial"/>
          <w:szCs w:val="20"/>
        </w:rPr>
        <w:t xml:space="preserve">___, iz tega razloga lahko k </w:t>
      </w:r>
      <w:r w:rsidRPr="008D0FE6">
        <w:rPr>
          <w:rFonts w:cs="Arial"/>
          <w:szCs w:val="20"/>
        </w:rPr>
        <w:t>operaciji</w:t>
      </w:r>
      <w:r w:rsidR="00217FA2" w:rsidRPr="008D0FE6">
        <w:rPr>
          <w:rFonts w:cs="Arial"/>
          <w:szCs w:val="20"/>
        </w:rPr>
        <w:t xml:space="preserve"> doprinese _____</w:t>
      </w:r>
      <w:r w:rsidR="002E3F4B" w:rsidRPr="008D0FE6">
        <w:rPr>
          <w:rFonts w:cs="Arial"/>
          <w:szCs w:val="20"/>
        </w:rPr>
        <w:t>___</w:t>
      </w:r>
      <w:r w:rsidR="00217FA2" w:rsidRPr="008D0FE6">
        <w:rPr>
          <w:rFonts w:cs="Arial"/>
          <w:szCs w:val="20"/>
        </w:rPr>
        <w:t xml:space="preserve">___ </w:t>
      </w:r>
      <w:r w:rsidR="00217FA2" w:rsidRPr="008D0FE6">
        <w:rPr>
          <w:rFonts w:cs="Arial"/>
          <w:bCs/>
          <w:szCs w:val="20"/>
        </w:rPr>
        <w:t xml:space="preserve">(konkretneje utemeljite sodelovanje, lahko v nekaj stavkih) ter na </w:t>
      </w:r>
      <w:r w:rsidR="00217FA2" w:rsidRPr="008D0FE6">
        <w:rPr>
          <w:rFonts w:cs="Arial"/>
          <w:szCs w:val="20"/>
        </w:rPr>
        <w:t xml:space="preserve">tak način prispeva k naslednjim ciljem </w:t>
      </w:r>
      <w:r w:rsidRPr="008D0FE6">
        <w:rPr>
          <w:rFonts w:cs="Arial"/>
          <w:szCs w:val="20"/>
        </w:rPr>
        <w:t>operacije</w:t>
      </w:r>
      <w:r w:rsidR="00217FA2" w:rsidRPr="008D0FE6">
        <w:rPr>
          <w:rFonts w:cs="Arial"/>
          <w:szCs w:val="20"/>
        </w:rPr>
        <w:t>:</w:t>
      </w:r>
    </w:p>
    <w:p w14:paraId="5B7C2C3A" w14:textId="77777777" w:rsidR="00217FA2" w:rsidRPr="008D0FE6" w:rsidRDefault="00217FA2" w:rsidP="00E65D9F">
      <w:pPr>
        <w:pStyle w:val="Odstavekseznama"/>
        <w:numPr>
          <w:ilvl w:val="0"/>
          <w:numId w:val="26"/>
        </w:numPr>
        <w:spacing w:after="160"/>
        <w:jc w:val="both"/>
        <w:rPr>
          <w:rFonts w:ascii="Arial" w:hAnsi="Arial" w:cs="Arial"/>
          <w:szCs w:val="20"/>
        </w:rPr>
      </w:pPr>
      <w:r w:rsidRPr="008D0FE6">
        <w:rPr>
          <w:rFonts w:ascii="Arial" w:hAnsi="Arial" w:cs="Arial"/>
          <w:szCs w:val="20"/>
        </w:rPr>
        <w:t>__________</w:t>
      </w:r>
    </w:p>
    <w:p w14:paraId="28C63F21" w14:textId="35BA0A09" w:rsidR="00D07786" w:rsidRPr="008D0FE6" w:rsidRDefault="00D07786" w:rsidP="00E65D9F">
      <w:pPr>
        <w:pStyle w:val="Odstavekseznama"/>
        <w:numPr>
          <w:ilvl w:val="0"/>
          <w:numId w:val="26"/>
        </w:numPr>
        <w:spacing w:after="160"/>
        <w:jc w:val="both"/>
        <w:rPr>
          <w:rFonts w:ascii="Arial" w:hAnsi="Arial" w:cs="Arial"/>
          <w:szCs w:val="20"/>
        </w:rPr>
      </w:pPr>
      <w:r w:rsidRPr="008D0FE6">
        <w:rPr>
          <w:rFonts w:ascii="Arial" w:hAnsi="Arial" w:cs="Arial"/>
          <w:szCs w:val="20"/>
        </w:rPr>
        <w:t>__________</w:t>
      </w:r>
    </w:p>
    <w:p w14:paraId="0551691D" w14:textId="15B3043E" w:rsidR="00D07786" w:rsidRPr="008D0FE6" w:rsidRDefault="00D07786" w:rsidP="00E65D9F">
      <w:pPr>
        <w:pStyle w:val="Odstavekseznama"/>
        <w:numPr>
          <w:ilvl w:val="0"/>
          <w:numId w:val="26"/>
        </w:numPr>
        <w:spacing w:after="160"/>
        <w:jc w:val="both"/>
        <w:rPr>
          <w:rFonts w:ascii="Arial" w:hAnsi="Arial" w:cs="Arial"/>
          <w:szCs w:val="20"/>
        </w:rPr>
      </w:pPr>
      <w:r w:rsidRPr="008D0FE6">
        <w:rPr>
          <w:rFonts w:ascii="Arial" w:hAnsi="Arial" w:cs="Arial"/>
          <w:szCs w:val="20"/>
        </w:rPr>
        <w:t>__________</w:t>
      </w:r>
    </w:p>
    <w:p w14:paraId="09F7118E" w14:textId="77777777" w:rsidR="00D07786" w:rsidRPr="008D0FE6" w:rsidRDefault="00D07786" w:rsidP="00E23949">
      <w:pPr>
        <w:spacing w:after="100" w:afterAutospacing="1" w:line="276" w:lineRule="auto"/>
        <w:ind w:left="720"/>
        <w:contextualSpacing/>
        <w:jc w:val="both"/>
        <w:rPr>
          <w:rFonts w:eastAsia="Calibri" w:cs="Arial"/>
          <w:szCs w:val="20"/>
        </w:rPr>
      </w:pPr>
    </w:p>
    <w:p w14:paraId="78B85874" w14:textId="2268638E" w:rsidR="00217FA2" w:rsidRPr="008D0FE6" w:rsidRDefault="00217FA2" w:rsidP="00E23949">
      <w:pPr>
        <w:spacing w:line="276" w:lineRule="auto"/>
        <w:jc w:val="both"/>
        <w:rPr>
          <w:rFonts w:cs="Arial"/>
          <w:szCs w:val="20"/>
        </w:rPr>
      </w:pPr>
      <w:r w:rsidRPr="008D0FE6">
        <w:rPr>
          <w:rFonts w:cs="Arial"/>
          <w:szCs w:val="20"/>
        </w:rPr>
        <w:t xml:space="preserve">Dolžina trajanja podpore </w:t>
      </w:r>
      <w:r w:rsidR="00D07786" w:rsidRPr="008D0FE6">
        <w:rPr>
          <w:rFonts w:cs="Arial"/>
          <w:szCs w:val="20"/>
        </w:rPr>
        <w:t>operaciji</w:t>
      </w:r>
      <w:r w:rsidRPr="008D0FE6">
        <w:rPr>
          <w:rFonts w:cs="Arial"/>
          <w:szCs w:val="20"/>
        </w:rPr>
        <w:t xml:space="preserve"> bo __________</w:t>
      </w:r>
      <w:r w:rsidR="00911B42" w:rsidRPr="008D0FE6">
        <w:rPr>
          <w:rFonts w:cs="Arial"/>
          <w:szCs w:val="20"/>
        </w:rPr>
        <w:t>. V</w:t>
      </w:r>
      <w:r w:rsidRPr="008D0FE6">
        <w:rPr>
          <w:rFonts w:cs="Arial"/>
          <w:szCs w:val="20"/>
        </w:rPr>
        <w:t xml:space="preserve">sebina </w:t>
      </w:r>
      <w:r w:rsidR="00D07786" w:rsidRPr="008D0FE6">
        <w:rPr>
          <w:rFonts w:cs="Arial"/>
          <w:szCs w:val="20"/>
        </w:rPr>
        <w:t>operacije</w:t>
      </w:r>
      <w:r w:rsidRPr="008D0FE6">
        <w:rPr>
          <w:rFonts w:cs="Arial"/>
          <w:szCs w:val="20"/>
        </w:rPr>
        <w:t xml:space="preserve"> omogoča tudi dolgotrajnejše sodelovanje, saj _____________ (utemeljite izkazan potencial za dolgotrajnejše sodelovanje – lahko priložite tudi dogovor, pogodbo ipd., vezano na sodelovanje).</w:t>
      </w:r>
    </w:p>
    <w:p w14:paraId="53264B95" w14:textId="77777777" w:rsidR="00217FA2" w:rsidRPr="008D0FE6" w:rsidRDefault="00217FA2" w:rsidP="00E23949">
      <w:pPr>
        <w:spacing w:line="276" w:lineRule="auto"/>
        <w:jc w:val="both"/>
        <w:rPr>
          <w:rFonts w:cs="Arial"/>
          <w:szCs w:val="20"/>
        </w:rPr>
      </w:pPr>
    </w:p>
    <w:p w14:paraId="7F2E6D44" w14:textId="18A90C67" w:rsidR="00217FA2" w:rsidRPr="008D0FE6" w:rsidRDefault="00911B42" w:rsidP="00E23949">
      <w:pPr>
        <w:spacing w:after="100" w:afterAutospacing="1" w:line="276" w:lineRule="auto"/>
        <w:jc w:val="both"/>
        <w:rPr>
          <w:rFonts w:cs="Arial"/>
          <w:szCs w:val="20"/>
        </w:rPr>
      </w:pPr>
      <w:r w:rsidRPr="008D0FE6">
        <w:rPr>
          <w:rFonts w:cs="Arial"/>
          <w:szCs w:val="20"/>
        </w:rPr>
        <w:t>(n</w:t>
      </w:r>
      <w:r w:rsidR="00217FA2" w:rsidRPr="008D0FE6">
        <w:rPr>
          <w:rFonts w:cs="Arial"/>
          <w:szCs w:val="20"/>
        </w:rPr>
        <w:t>aziv deležnika</w:t>
      </w:r>
      <w:r w:rsidRPr="008D0FE6">
        <w:rPr>
          <w:rFonts w:cs="Arial"/>
          <w:szCs w:val="20"/>
        </w:rPr>
        <w:t>)</w:t>
      </w:r>
      <w:r w:rsidR="00217FA2" w:rsidRPr="008D0FE6">
        <w:rPr>
          <w:rFonts w:cs="Arial"/>
          <w:szCs w:val="20"/>
        </w:rPr>
        <w:t xml:space="preserve"> se zavezuje, da bo izpolnjeval zgoraj navedene aktivnosti v skladu z navedenim ter  predpisi ter navodili, ki so navedena v javnem razpisu in razpisni dokumentaciji.</w:t>
      </w:r>
    </w:p>
    <w:p w14:paraId="3322B740" w14:textId="77777777" w:rsidR="00217FA2" w:rsidRPr="008D0FE6" w:rsidRDefault="00217FA2" w:rsidP="00E23949">
      <w:pPr>
        <w:spacing w:after="100" w:afterAutospacing="1" w:line="276" w:lineRule="auto"/>
        <w:jc w:val="both"/>
        <w:rPr>
          <w:rFonts w:cs="Arial"/>
          <w:szCs w:val="20"/>
        </w:rPr>
      </w:pPr>
      <w:r w:rsidRPr="008D0FE6">
        <w:rPr>
          <w:rFonts w:cs="Arial"/>
          <w:szCs w:val="20"/>
        </w:rPr>
        <w:t>Datum: ___________________</w:t>
      </w:r>
      <w:r w:rsidRPr="008D0FE6">
        <w:rPr>
          <w:rFonts w:cs="Arial"/>
          <w:szCs w:val="20"/>
        </w:rPr>
        <w:tab/>
      </w:r>
      <w:r w:rsidRPr="008D0FE6">
        <w:rPr>
          <w:rFonts w:cs="Arial"/>
          <w:szCs w:val="20"/>
        </w:rPr>
        <w:tab/>
      </w:r>
      <w:r w:rsidRPr="008D0FE6">
        <w:rPr>
          <w:rFonts w:cs="Arial"/>
          <w:szCs w:val="20"/>
        </w:rPr>
        <w:tab/>
      </w:r>
      <w:r w:rsidRPr="008D0FE6">
        <w:rPr>
          <w:rFonts w:cs="Arial"/>
          <w:szCs w:val="20"/>
        </w:rPr>
        <w:tab/>
      </w:r>
    </w:p>
    <w:p w14:paraId="55DCDB4E" w14:textId="77777777" w:rsidR="00217FA2" w:rsidRPr="008D0FE6" w:rsidRDefault="00217FA2" w:rsidP="00E23949">
      <w:pPr>
        <w:spacing w:after="100" w:afterAutospacing="1" w:line="276" w:lineRule="auto"/>
        <w:jc w:val="both"/>
        <w:rPr>
          <w:rFonts w:cs="Arial"/>
          <w:szCs w:val="20"/>
        </w:rPr>
      </w:pPr>
      <w:r w:rsidRPr="008D0FE6">
        <w:rPr>
          <w:rFonts w:cs="Arial"/>
          <w:szCs w:val="20"/>
        </w:rPr>
        <w:t>Naziv deležnika: ______________________</w:t>
      </w:r>
    </w:p>
    <w:p w14:paraId="14D61D00" w14:textId="77777777" w:rsidR="00217FA2" w:rsidRPr="008D0FE6" w:rsidRDefault="00217FA2" w:rsidP="00E23949">
      <w:pPr>
        <w:spacing w:after="100" w:afterAutospacing="1" w:line="276" w:lineRule="auto"/>
        <w:jc w:val="both"/>
        <w:rPr>
          <w:rFonts w:cs="Arial"/>
          <w:szCs w:val="20"/>
        </w:rPr>
      </w:pPr>
      <w:r w:rsidRPr="008D0FE6">
        <w:rPr>
          <w:rFonts w:cs="Arial"/>
          <w:szCs w:val="20"/>
        </w:rPr>
        <w:t>Naslov: ______________________ Davčna številka: _________</w:t>
      </w:r>
    </w:p>
    <w:p w14:paraId="75233E6C" w14:textId="529CCEAE" w:rsidR="00217FA2" w:rsidRPr="008D0FE6" w:rsidRDefault="00217FA2" w:rsidP="00E23949">
      <w:pPr>
        <w:spacing w:after="200" w:line="276" w:lineRule="auto"/>
        <w:rPr>
          <w:rFonts w:eastAsia="Calibri" w:cs="Arial"/>
          <w:szCs w:val="20"/>
        </w:rPr>
      </w:pPr>
      <w:r w:rsidRPr="008D0FE6">
        <w:rPr>
          <w:rFonts w:eastAsia="Calibri" w:cs="Arial"/>
          <w:szCs w:val="20"/>
        </w:rPr>
        <w:t xml:space="preserve">V </w:t>
      </w:r>
      <w:r w:rsidR="00F8306C" w:rsidRPr="008D0FE6">
        <w:rPr>
          <w:rFonts w:cs="Arial"/>
          <w:szCs w:val="20"/>
        </w:rPr>
        <w:t>________________</w:t>
      </w:r>
      <w:r w:rsidRPr="008D0FE6">
        <w:rPr>
          <w:rFonts w:eastAsia="Calibri" w:cs="Arial"/>
          <w:szCs w:val="20"/>
        </w:rPr>
        <w:t xml:space="preserve">, dne </w:t>
      </w:r>
      <w:r w:rsidR="00F8306C" w:rsidRPr="008D0FE6">
        <w:rPr>
          <w:rFonts w:cs="Arial"/>
          <w:szCs w:val="20"/>
        </w:rPr>
        <w:t>________________</w:t>
      </w:r>
      <w:r w:rsidRPr="008D0FE6">
        <w:rPr>
          <w:rFonts w:eastAsia="Calibri" w:cs="Arial"/>
          <w:szCs w:val="20"/>
        </w:rPr>
        <w:tab/>
      </w:r>
      <w:r w:rsidRPr="008D0FE6">
        <w:rPr>
          <w:rFonts w:eastAsia="Calibri" w:cs="Arial"/>
          <w:szCs w:val="20"/>
        </w:rPr>
        <w:tab/>
      </w:r>
      <w:r w:rsidRPr="008D0FE6">
        <w:rPr>
          <w:rFonts w:eastAsia="Calibri" w:cs="Arial"/>
          <w:szCs w:val="20"/>
        </w:rPr>
        <w:tab/>
      </w:r>
      <w:r w:rsidRPr="008D0FE6">
        <w:rPr>
          <w:rFonts w:eastAsia="Calibri" w:cs="Arial"/>
          <w:szCs w:val="20"/>
        </w:rPr>
        <w:tab/>
      </w:r>
      <w:r w:rsidRPr="008D0FE6">
        <w:rPr>
          <w:rFonts w:eastAsia="Calibri" w:cs="Arial"/>
          <w:szCs w:val="20"/>
        </w:rPr>
        <w:tab/>
      </w:r>
    </w:p>
    <w:p w14:paraId="641EA2A1" w14:textId="77777777" w:rsidR="00217FA2" w:rsidRPr="008D0FE6" w:rsidRDefault="00217FA2" w:rsidP="00E23949">
      <w:pPr>
        <w:spacing w:after="100" w:afterAutospacing="1" w:line="276" w:lineRule="auto"/>
        <w:jc w:val="both"/>
        <w:rPr>
          <w:rFonts w:cs="Arial"/>
          <w:szCs w:val="20"/>
        </w:rPr>
      </w:pPr>
      <w:r w:rsidRPr="008D0FE6">
        <w:rPr>
          <w:rFonts w:cs="Arial"/>
          <w:szCs w:val="20"/>
        </w:rPr>
        <w:t>Odgovorna oseba (ime in priimek ter naziv) : ___________________</w:t>
      </w:r>
    </w:p>
    <w:p w14:paraId="4A5DE03D" w14:textId="48EEEC88" w:rsidR="00C44E09" w:rsidRPr="008D0FE6" w:rsidRDefault="00217FA2" w:rsidP="00E23949">
      <w:pPr>
        <w:spacing w:after="200" w:line="276" w:lineRule="auto"/>
        <w:rPr>
          <w:rFonts w:cs="Arial"/>
          <w:szCs w:val="20"/>
        </w:rPr>
        <w:sectPr w:rsidR="00C44E09" w:rsidRPr="008D0FE6" w:rsidSect="00B63543">
          <w:footerReference w:type="default" r:id="rId25"/>
          <w:pgSz w:w="11906" w:h="16838"/>
          <w:pgMar w:top="1417" w:right="1417" w:bottom="1417" w:left="1417" w:header="708" w:footer="708" w:gutter="0"/>
          <w:cols w:space="708"/>
          <w:titlePg/>
          <w:docGrid w:linePitch="360"/>
        </w:sectPr>
      </w:pPr>
      <w:r w:rsidRPr="008D0FE6">
        <w:rPr>
          <w:rFonts w:cs="Arial"/>
          <w:szCs w:val="20"/>
        </w:rPr>
        <w:t xml:space="preserve">Podpis in žig odgovorne osebe: </w:t>
      </w:r>
      <w:bookmarkStart w:id="50" w:name="_Hlk172020960"/>
      <w:r w:rsidRPr="008D0FE6">
        <w:rPr>
          <w:rFonts w:cs="Arial"/>
          <w:szCs w:val="20"/>
        </w:rPr>
        <w:t>________________</w:t>
      </w:r>
      <w:bookmarkEnd w:id="50"/>
    </w:p>
    <w:p w14:paraId="506EC88D" w14:textId="436AB390" w:rsidR="00E36E7C" w:rsidRPr="008D0FE6" w:rsidRDefault="00E36E7C" w:rsidP="00E23949">
      <w:pPr>
        <w:spacing w:line="276" w:lineRule="auto"/>
        <w:jc w:val="right"/>
        <w:rPr>
          <w:rFonts w:eastAsia="Calibri" w:cs="Arial"/>
          <w:i/>
          <w:szCs w:val="20"/>
          <w:lang w:eastAsia="x-none"/>
        </w:rPr>
      </w:pPr>
      <w:r w:rsidRPr="008D0FE6">
        <w:rPr>
          <w:rFonts w:eastAsia="Calibri" w:cs="Arial"/>
          <w:i/>
          <w:szCs w:val="20"/>
          <w:lang w:eastAsia="x-none"/>
        </w:rPr>
        <w:lastRenderedPageBreak/>
        <w:t>Priloga št. 5</w:t>
      </w:r>
    </w:p>
    <w:p w14:paraId="4A7CECE5" w14:textId="77777777" w:rsidR="00391FFD" w:rsidRPr="008D0FE6" w:rsidRDefault="00391FFD" w:rsidP="00E23949">
      <w:pPr>
        <w:spacing w:line="276" w:lineRule="auto"/>
        <w:rPr>
          <w:rFonts w:eastAsia="Calibri" w:cs="Arial"/>
          <w:szCs w:val="20"/>
          <w:lang w:eastAsia="x-none"/>
        </w:rPr>
      </w:pPr>
    </w:p>
    <w:p w14:paraId="2008E5B5" w14:textId="77777777" w:rsidR="00391FFD" w:rsidRPr="008D0FE6" w:rsidRDefault="00391FFD" w:rsidP="00E23949">
      <w:pPr>
        <w:tabs>
          <w:tab w:val="center" w:pos="4536"/>
        </w:tabs>
        <w:spacing w:line="276" w:lineRule="auto"/>
        <w:rPr>
          <w:rFonts w:eastAsia="Calibri" w:cs="Arial"/>
          <w:szCs w:val="20"/>
          <w:lang w:eastAsia="x-none"/>
        </w:rPr>
      </w:pPr>
      <w:r w:rsidRPr="008D0FE6">
        <w:rPr>
          <w:rFonts w:eastAsia="Calibri" w:cs="Arial"/>
          <w:szCs w:val="20"/>
          <w:lang w:eastAsia="x-none"/>
        </w:rPr>
        <w:tab/>
      </w:r>
    </w:p>
    <w:p w14:paraId="273BB26A" w14:textId="3AC36959" w:rsidR="00C44E09" w:rsidRPr="008D0FE6" w:rsidRDefault="00C44E09" w:rsidP="00E23949">
      <w:pPr>
        <w:spacing w:line="276" w:lineRule="auto"/>
        <w:jc w:val="center"/>
        <w:rPr>
          <w:rFonts w:eastAsia="Calibri" w:cs="Arial"/>
          <w:szCs w:val="20"/>
          <w:lang w:eastAsia="sl-SI"/>
        </w:rPr>
      </w:pPr>
      <w:r w:rsidRPr="008D0FE6">
        <w:rPr>
          <w:rFonts w:eastAsia="Calibri" w:cs="Arial"/>
          <w:b/>
          <w:szCs w:val="20"/>
          <w:u w:val="single"/>
          <w:lang w:eastAsia="x-none"/>
        </w:rPr>
        <w:t>VZOREC</w:t>
      </w:r>
      <w:r w:rsidR="00757C6D" w:rsidRPr="008D0FE6">
        <w:rPr>
          <w:rFonts w:eastAsia="Calibri" w:cs="Arial"/>
          <w:b/>
          <w:szCs w:val="20"/>
          <w:u w:val="single"/>
          <w:lang w:eastAsia="x-none"/>
        </w:rPr>
        <w:t xml:space="preserve"> </w:t>
      </w:r>
      <w:r w:rsidRPr="008D0FE6">
        <w:rPr>
          <w:rFonts w:eastAsia="Calibri" w:cs="Arial"/>
          <w:b/>
          <w:szCs w:val="20"/>
          <w:u w:val="single"/>
          <w:lang w:eastAsia="x-none"/>
        </w:rPr>
        <w:t>KONČNEGA POROČILA</w:t>
      </w:r>
    </w:p>
    <w:p w14:paraId="54B300AC" w14:textId="77777777" w:rsidR="00C44E09" w:rsidRPr="008D0FE6" w:rsidRDefault="00C44E09" w:rsidP="00E23949">
      <w:pPr>
        <w:spacing w:line="276" w:lineRule="auto"/>
        <w:rPr>
          <w:rFonts w:eastAsia="Calibri" w:cs="Arial"/>
          <w:b/>
          <w:bCs/>
          <w:szCs w:val="20"/>
          <w:lang w:eastAsia="sl-SI"/>
        </w:rPr>
      </w:pPr>
    </w:p>
    <w:p w14:paraId="722DAA36" w14:textId="19938750" w:rsidR="00C44E09" w:rsidRPr="008D0FE6" w:rsidRDefault="00800460" w:rsidP="00E23949">
      <w:pPr>
        <w:spacing w:line="276" w:lineRule="auto"/>
        <w:jc w:val="center"/>
        <w:rPr>
          <w:rFonts w:eastAsia="Calibri" w:cs="Arial"/>
          <w:i/>
          <w:iCs/>
          <w:szCs w:val="20"/>
          <w:lang w:eastAsia="sl-SI"/>
        </w:rPr>
      </w:pPr>
      <w:r w:rsidRPr="008D0FE6">
        <w:rPr>
          <w:rFonts w:eastAsia="Calibri" w:cs="Arial"/>
          <w:i/>
          <w:iCs/>
          <w:szCs w:val="20"/>
          <w:lang w:eastAsia="sl-SI"/>
        </w:rPr>
        <w:t>P</w:t>
      </w:r>
      <w:r w:rsidR="00C44E09" w:rsidRPr="008D0FE6">
        <w:rPr>
          <w:rFonts w:eastAsia="Calibri" w:cs="Arial"/>
          <w:i/>
          <w:iCs/>
          <w:szCs w:val="20"/>
          <w:lang w:eastAsia="sl-SI"/>
        </w:rPr>
        <w:t xml:space="preserve">oročilo je potrebno posredovati na najkasneje en mesec po zaključku </w:t>
      </w:r>
      <w:r w:rsidR="00685C05" w:rsidRPr="008D0FE6">
        <w:rPr>
          <w:rFonts w:eastAsia="Calibri" w:cs="Arial"/>
          <w:i/>
          <w:iCs/>
          <w:szCs w:val="20"/>
          <w:lang w:eastAsia="sl-SI"/>
        </w:rPr>
        <w:t>operacije</w:t>
      </w:r>
      <w:r w:rsidR="006E3D4F" w:rsidRPr="008D0FE6">
        <w:rPr>
          <w:rFonts w:eastAsia="Calibri" w:cs="Arial"/>
          <w:i/>
          <w:iCs/>
          <w:szCs w:val="20"/>
          <w:lang w:eastAsia="sl-SI"/>
        </w:rPr>
        <w:t>.</w:t>
      </w:r>
    </w:p>
    <w:p w14:paraId="5CE7D0C0" w14:textId="33F38CE9" w:rsidR="00C44E09" w:rsidRPr="008D0FE6" w:rsidRDefault="00C44E09" w:rsidP="00E23949">
      <w:pPr>
        <w:spacing w:line="276" w:lineRule="auto"/>
        <w:jc w:val="center"/>
        <w:rPr>
          <w:rFonts w:eastAsia="Calibri" w:cs="Arial"/>
          <w:i/>
          <w:iCs/>
          <w:szCs w:val="20"/>
          <w:lang w:eastAsia="sl-SI"/>
        </w:rPr>
      </w:pPr>
      <w:r w:rsidRPr="008D0FE6">
        <w:rPr>
          <w:rFonts w:eastAsia="Calibri" w:cs="Arial"/>
          <w:i/>
          <w:iCs/>
          <w:szCs w:val="20"/>
          <w:lang w:eastAsia="x-none"/>
        </w:rPr>
        <w:t>Prijavitelj lahko po lastni presoji doda tudi dodatne elemente poročilu, ne glede na to mora poročati vsaj obvezne vsebine, ki so opredeljene v nadaljevanju</w:t>
      </w:r>
      <w:r w:rsidR="006E3D4F" w:rsidRPr="008D0FE6">
        <w:rPr>
          <w:rFonts w:eastAsia="Calibri" w:cs="Arial"/>
          <w:i/>
          <w:iCs/>
          <w:szCs w:val="20"/>
          <w:lang w:eastAsia="x-none"/>
        </w:rPr>
        <w:t>.</w:t>
      </w:r>
    </w:p>
    <w:p w14:paraId="44404EC2" w14:textId="77777777" w:rsidR="00C44E09" w:rsidRPr="008D0FE6" w:rsidRDefault="00C44E09" w:rsidP="00E23949">
      <w:pPr>
        <w:spacing w:line="276" w:lineRule="auto"/>
        <w:jc w:val="both"/>
        <w:rPr>
          <w:rFonts w:eastAsia="Calibri" w:cs="Arial"/>
          <w:b/>
          <w:i/>
          <w:szCs w:val="20"/>
          <w:lang w:eastAsia="sl-SI"/>
        </w:rPr>
      </w:pPr>
    </w:p>
    <w:p w14:paraId="721A4FBA" w14:textId="77777777" w:rsidR="00C44E09" w:rsidRPr="008D0FE6" w:rsidRDefault="00C44E09" w:rsidP="00E23949">
      <w:pPr>
        <w:spacing w:line="276" w:lineRule="auto"/>
        <w:jc w:val="both"/>
        <w:rPr>
          <w:rFonts w:eastAsia="Calibri" w:cs="Arial"/>
          <w:b/>
          <w:szCs w:val="20"/>
          <w:lang w:eastAsia="sl-SI"/>
        </w:rPr>
      </w:pPr>
      <w:r w:rsidRPr="008D0FE6">
        <w:rPr>
          <w:rFonts w:eastAsia="Calibri" w:cs="Arial"/>
          <w:b/>
          <w:szCs w:val="20"/>
          <w:lang w:eastAsia="sl-SI"/>
        </w:rPr>
        <w:t>Pogodba št. ____________</w:t>
      </w:r>
    </w:p>
    <w:p w14:paraId="767177F2" w14:textId="77777777" w:rsidR="00C44E09" w:rsidRPr="008D0FE6" w:rsidRDefault="00C44E09" w:rsidP="00E23949">
      <w:pPr>
        <w:spacing w:line="276" w:lineRule="auto"/>
        <w:jc w:val="both"/>
        <w:rPr>
          <w:rFonts w:eastAsia="Calibri" w:cs="Arial"/>
          <w:b/>
          <w:szCs w:val="20"/>
          <w:lang w:eastAsia="sl-SI"/>
        </w:rPr>
      </w:pPr>
    </w:p>
    <w:p w14:paraId="7A1375F9" w14:textId="2CE60152" w:rsidR="00C44E09" w:rsidRPr="008D0FE6" w:rsidRDefault="00C44E09" w:rsidP="00E23949">
      <w:pPr>
        <w:spacing w:line="276" w:lineRule="auto"/>
        <w:jc w:val="both"/>
        <w:rPr>
          <w:rFonts w:eastAsia="Calibri" w:cs="Arial"/>
          <w:b/>
          <w:szCs w:val="20"/>
          <w:lang w:eastAsia="sl-SI"/>
        </w:rPr>
      </w:pPr>
      <w:r w:rsidRPr="008D0FE6">
        <w:rPr>
          <w:rFonts w:eastAsia="Calibri" w:cs="Arial"/>
          <w:b/>
          <w:szCs w:val="20"/>
          <w:lang w:eastAsia="sl-SI"/>
        </w:rPr>
        <w:t xml:space="preserve">Naziv </w:t>
      </w:r>
      <w:r w:rsidR="0034611D" w:rsidRPr="008D0FE6">
        <w:rPr>
          <w:rFonts w:eastAsia="Calibri" w:cs="Arial"/>
          <w:b/>
          <w:szCs w:val="20"/>
          <w:lang w:eastAsia="sl-SI"/>
        </w:rPr>
        <w:t>operacije</w:t>
      </w:r>
      <w:r w:rsidRPr="008D0FE6">
        <w:rPr>
          <w:rFonts w:eastAsia="Calibri" w:cs="Arial"/>
          <w:b/>
          <w:szCs w:val="20"/>
          <w:lang w:eastAsia="sl-SI"/>
        </w:rPr>
        <w:t>: _________</w:t>
      </w:r>
    </w:p>
    <w:p w14:paraId="57A1C36C" w14:textId="77777777" w:rsidR="00C44E09" w:rsidRPr="008D0FE6" w:rsidRDefault="00C44E09" w:rsidP="00E23949">
      <w:pPr>
        <w:spacing w:line="276" w:lineRule="auto"/>
        <w:jc w:val="both"/>
        <w:rPr>
          <w:rFonts w:eastAsia="Calibri" w:cs="Arial"/>
          <w:b/>
          <w:szCs w:val="20"/>
          <w:lang w:eastAsia="sl-SI"/>
        </w:rPr>
      </w:pPr>
    </w:p>
    <w:p w14:paraId="73D2EAB6" w14:textId="77777777" w:rsidR="00C44E09" w:rsidRPr="008D0FE6" w:rsidRDefault="00C44E09" w:rsidP="00E23949">
      <w:pPr>
        <w:spacing w:line="276" w:lineRule="auto"/>
        <w:jc w:val="both"/>
        <w:rPr>
          <w:rFonts w:eastAsia="Calibri" w:cs="Arial"/>
          <w:b/>
          <w:szCs w:val="20"/>
          <w:lang w:eastAsia="sl-SI"/>
        </w:rPr>
      </w:pPr>
      <w:r w:rsidRPr="008D0FE6">
        <w:rPr>
          <w:rFonts w:eastAsia="Calibri" w:cs="Arial"/>
          <w:b/>
          <w:szCs w:val="20"/>
          <w:lang w:eastAsia="sl-SI"/>
        </w:rPr>
        <w:t>Prijavitelj: _____________</w:t>
      </w:r>
    </w:p>
    <w:p w14:paraId="7D833835" w14:textId="77777777" w:rsidR="00C44E09" w:rsidRPr="008D0FE6" w:rsidRDefault="00C44E09" w:rsidP="00E23949">
      <w:pPr>
        <w:spacing w:line="276" w:lineRule="auto"/>
        <w:jc w:val="both"/>
        <w:rPr>
          <w:rFonts w:eastAsia="Calibri" w:cs="Arial"/>
          <w:b/>
          <w:szCs w:val="20"/>
          <w:lang w:eastAsia="sl-SI"/>
        </w:rPr>
      </w:pPr>
    </w:p>
    <w:p w14:paraId="2E103F44" w14:textId="4073388E" w:rsidR="00C44E09" w:rsidRPr="008D0FE6" w:rsidRDefault="00707B8F" w:rsidP="00E23949">
      <w:pPr>
        <w:spacing w:line="276" w:lineRule="auto"/>
        <w:jc w:val="both"/>
        <w:rPr>
          <w:rFonts w:eastAsia="Calibri" w:cs="Arial"/>
          <w:b/>
          <w:szCs w:val="20"/>
          <w:lang w:eastAsia="sl-SI"/>
        </w:rPr>
      </w:pPr>
      <w:proofErr w:type="spellStart"/>
      <w:r w:rsidRPr="008D0FE6">
        <w:rPr>
          <w:rFonts w:eastAsia="Calibri" w:cs="Arial"/>
          <w:b/>
          <w:szCs w:val="20"/>
          <w:lang w:eastAsia="sl-SI"/>
        </w:rPr>
        <w:t>Konzorcijski</w:t>
      </w:r>
      <w:proofErr w:type="spellEnd"/>
      <w:r w:rsidRPr="008D0FE6">
        <w:rPr>
          <w:rFonts w:eastAsia="Calibri" w:cs="Arial"/>
          <w:b/>
          <w:szCs w:val="20"/>
          <w:lang w:eastAsia="sl-SI"/>
        </w:rPr>
        <w:t xml:space="preserve"> </w:t>
      </w:r>
      <w:r w:rsidR="00C44E09" w:rsidRPr="008D0FE6">
        <w:rPr>
          <w:rFonts w:eastAsia="Calibri" w:cs="Arial"/>
          <w:b/>
          <w:szCs w:val="20"/>
          <w:lang w:eastAsia="sl-SI"/>
        </w:rPr>
        <w:t>partner: _______</w:t>
      </w:r>
    </w:p>
    <w:p w14:paraId="75F776AB" w14:textId="698010D7" w:rsidR="00237031" w:rsidRPr="008D0FE6" w:rsidRDefault="00707B8F" w:rsidP="00E23949">
      <w:pPr>
        <w:spacing w:line="276" w:lineRule="auto"/>
        <w:jc w:val="both"/>
        <w:rPr>
          <w:rFonts w:eastAsia="Calibri" w:cs="Arial"/>
          <w:b/>
          <w:szCs w:val="20"/>
          <w:lang w:eastAsia="sl-SI"/>
        </w:rPr>
      </w:pPr>
      <w:proofErr w:type="spellStart"/>
      <w:r w:rsidRPr="008D0FE6">
        <w:rPr>
          <w:rFonts w:eastAsia="Calibri" w:cs="Arial"/>
          <w:b/>
          <w:szCs w:val="20"/>
          <w:lang w:eastAsia="sl-SI"/>
        </w:rPr>
        <w:t>Konzorcijsk</w:t>
      </w:r>
      <w:r w:rsidR="00237031" w:rsidRPr="008D0FE6">
        <w:rPr>
          <w:rFonts w:eastAsia="Calibri" w:cs="Arial"/>
          <w:b/>
          <w:szCs w:val="20"/>
          <w:lang w:eastAsia="sl-SI"/>
        </w:rPr>
        <w:t>i</w:t>
      </w:r>
      <w:proofErr w:type="spellEnd"/>
      <w:r w:rsidR="00237031" w:rsidRPr="008D0FE6">
        <w:rPr>
          <w:rFonts w:eastAsia="Calibri" w:cs="Arial"/>
          <w:b/>
          <w:szCs w:val="20"/>
          <w:lang w:eastAsia="sl-SI"/>
        </w:rPr>
        <w:t xml:space="preserve"> partner: _______</w:t>
      </w:r>
    </w:p>
    <w:p w14:paraId="7A5A518D" w14:textId="70F16ABB" w:rsidR="00237031" w:rsidRPr="008D0FE6" w:rsidRDefault="00707B8F" w:rsidP="00E23949">
      <w:pPr>
        <w:spacing w:line="276" w:lineRule="auto"/>
        <w:jc w:val="both"/>
        <w:rPr>
          <w:rFonts w:eastAsia="Calibri" w:cs="Arial"/>
          <w:b/>
          <w:szCs w:val="20"/>
          <w:lang w:eastAsia="sl-SI"/>
        </w:rPr>
      </w:pPr>
      <w:proofErr w:type="spellStart"/>
      <w:r w:rsidRPr="008D0FE6">
        <w:rPr>
          <w:rFonts w:eastAsia="Calibri" w:cs="Arial"/>
          <w:b/>
          <w:szCs w:val="20"/>
          <w:lang w:eastAsia="sl-SI"/>
        </w:rPr>
        <w:t>Konzorcijsk</w:t>
      </w:r>
      <w:r w:rsidR="00237031" w:rsidRPr="008D0FE6">
        <w:rPr>
          <w:rFonts w:eastAsia="Calibri" w:cs="Arial"/>
          <w:b/>
          <w:szCs w:val="20"/>
          <w:lang w:eastAsia="sl-SI"/>
        </w:rPr>
        <w:t>i</w:t>
      </w:r>
      <w:proofErr w:type="spellEnd"/>
      <w:r w:rsidR="00237031" w:rsidRPr="008D0FE6">
        <w:rPr>
          <w:rFonts w:eastAsia="Calibri" w:cs="Arial"/>
          <w:b/>
          <w:szCs w:val="20"/>
          <w:lang w:eastAsia="sl-SI"/>
        </w:rPr>
        <w:t xml:space="preserve"> partner: _______</w:t>
      </w:r>
    </w:p>
    <w:p w14:paraId="4057F0D7" w14:textId="77777777" w:rsidR="00C44E09" w:rsidRPr="008D0FE6" w:rsidRDefault="00C44E09" w:rsidP="00E23949">
      <w:pPr>
        <w:spacing w:line="276" w:lineRule="auto"/>
        <w:jc w:val="both"/>
        <w:rPr>
          <w:rFonts w:eastAsia="Calibri" w:cs="Arial"/>
          <w:b/>
          <w:szCs w:val="20"/>
          <w:lang w:eastAsia="sl-SI"/>
        </w:rPr>
      </w:pPr>
    </w:p>
    <w:p w14:paraId="2B0CE134" w14:textId="77777777" w:rsidR="00C44E09" w:rsidRPr="008D0FE6" w:rsidRDefault="00C44E09" w:rsidP="00E23949">
      <w:pPr>
        <w:spacing w:line="276" w:lineRule="auto"/>
        <w:jc w:val="both"/>
        <w:rPr>
          <w:rFonts w:eastAsia="Calibri" w:cs="Arial"/>
          <w:b/>
          <w:szCs w:val="20"/>
          <w:u w:val="single"/>
          <w:lang w:eastAsia="sl-SI"/>
        </w:rPr>
      </w:pPr>
    </w:p>
    <w:p w14:paraId="030AC532" w14:textId="3547BED4" w:rsidR="00411C6A" w:rsidRPr="008D0FE6" w:rsidRDefault="00C44E09" w:rsidP="00E65D9F">
      <w:pPr>
        <w:pStyle w:val="Odstavekseznama"/>
        <w:numPr>
          <w:ilvl w:val="0"/>
          <w:numId w:val="7"/>
        </w:numPr>
        <w:spacing w:after="0"/>
        <w:jc w:val="both"/>
        <w:rPr>
          <w:rFonts w:ascii="Arial" w:hAnsi="Arial" w:cs="Arial"/>
          <w:bCs/>
          <w:sz w:val="20"/>
          <w:szCs w:val="20"/>
          <w:lang w:eastAsia="sl-SI"/>
        </w:rPr>
      </w:pPr>
      <w:r w:rsidRPr="008D0FE6">
        <w:rPr>
          <w:rFonts w:ascii="Arial" w:hAnsi="Arial" w:cs="Arial"/>
          <w:b/>
          <w:sz w:val="20"/>
          <w:szCs w:val="20"/>
          <w:lang w:eastAsia="sl-SI"/>
        </w:rPr>
        <w:t xml:space="preserve">Opis </w:t>
      </w:r>
      <w:r w:rsidR="0034611D" w:rsidRPr="008D0FE6">
        <w:rPr>
          <w:rFonts w:ascii="Arial" w:hAnsi="Arial" w:cs="Arial"/>
          <w:b/>
          <w:sz w:val="20"/>
          <w:szCs w:val="20"/>
          <w:lang w:eastAsia="sl-SI"/>
        </w:rPr>
        <w:t>operacije</w:t>
      </w:r>
      <w:r w:rsidR="00411C6A" w:rsidRPr="008D0FE6">
        <w:rPr>
          <w:rFonts w:ascii="Arial" w:hAnsi="Arial" w:cs="Arial"/>
          <w:b/>
          <w:sz w:val="20"/>
          <w:szCs w:val="20"/>
          <w:lang w:eastAsia="sl-SI"/>
        </w:rPr>
        <w:t>:</w:t>
      </w:r>
    </w:p>
    <w:p w14:paraId="2828403D" w14:textId="5BF9EA36" w:rsidR="00C44E09" w:rsidRPr="008D0FE6" w:rsidRDefault="00C44E09" w:rsidP="00E23949">
      <w:pPr>
        <w:pStyle w:val="Odstavekseznama"/>
        <w:spacing w:after="0"/>
        <w:jc w:val="both"/>
        <w:rPr>
          <w:rFonts w:ascii="Arial" w:hAnsi="Arial" w:cs="Arial"/>
          <w:bCs/>
          <w:sz w:val="20"/>
          <w:szCs w:val="20"/>
          <w:lang w:eastAsia="sl-SI"/>
        </w:rPr>
      </w:pPr>
      <w:r w:rsidRPr="008D0FE6">
        <w:rPr>
          <w:rFonts w:ascii="Arial" w:hAnsi="Arial" w:cs="Arial"/>
          <w:bCs/>
          <w:sz w:val="20"/>
          <w:szCs w:val="20"/>
          <w:lang w:eastAsia="sl-SI"/>
        </w:rPr>
        <w:t xml:space="preserve">Na kratko opišite in predstavite dosežke </w:t>
      </w:r>
      <w:r w:rsidR="0034611D" w:rsidRPr="008D0FE6">
        <w:rPr>
          <w:rFonts w:ascii="Arial" w:hAnsi="Arial" w:cs="Arial"/>
          <w:bCs/>
          <w:sz w:val="20"/>
          <w:szCs w:val="20"/>
          <w:lang w:eastAsia="sl-SI"/>
        </w:rPr>
        <w:t>operacije</w:t>
      </w:r>
      <w:r w:rsidRPr="008D0FE6">
        <w:rPr>
          <w:rFonts w:ascii="Arial" w:hAnsi="Arial" w:cs="Arial"/>
          <w:bCs/>
          <w:sz w:val="20"/>
          <w:szCs w:val="20"/>
          <w:lang w:eastAsia="sl-SI"/>
        </w:rPr>
        <w:t xml:space="preserve"> v času izvajanja le-tega z jasno navezavo </w:t>
      </w:r>
      <w:r w:rsidR="00FE407A" w:rsidRPr="008D0FE6">
        <w:rPr>
          <w:rFonts w:ascii="Arial" w:hAnsi="Arial" w:cs="Arial"/>
          <w:bCs/>
          <w:sz w:val="20"/>
          <w:szCs w:val="20"/>
          <w:lang w:eastAsia="sl-SI"/>
        </w:rPr>
        <w:t>na namen in predmet javnega razpisa</w:t>
      </w:r>
      <w:r w:rsidRPr="008D0FE6">
        <w:rPr>
          <w:rFonts w:ascii="Arial" w:hAnsi="Arial" w:cs="Arial"/>
          <w:bCs/>
          <w:sz w:val="20"/>
          <w:szCs w:val="20"/>
          <w:lang w:eastAsia="sl-SI"/>
        </w:rPr>
        <w:t>.</w:t>
      </w:r>
    </w:p>
    <w:p w14:paraId="2B352E6A" w14:textId="77777777" w:rsidR="00C44E09" w:rsidRPr="008D0FE6" w:rsidRDefault="00C44E09" w:rsidP="00E23949">
      <w:pPr>
        <w:pStyle w:val="Odstavekseznama"/>
        <w:jc w:val="both"/>
        <w:rPr>
          <w:rFonts w:ascii="Arial" w:hAnsi="Arial" w:cs="Arial"/>
          <w:bCs/>
          <w:sz w:val="20"/>
          <w:szCs w:val="20"/>
          <w:lang w:eastAsia="sl-SI"/>
        </w:rPr>
      </w:pPr>
    </w:p>
    <w:p w14:paraId="32427293" w14:textId="66DF6BA2" w:rsidR="00C44E09" w:rsidRPr="008D0FE6" w:rsidRDefault="00C44E09" w:rsidP="00E23949">
      <w:pPr>
        <w:spacing w:line="276" w:lineRule="auto"/>
        <w:ind w:left="360"/>
        <w:jc w:val="both"/>
        <w:rPr>
          <w:rFonts w:eastAsia="Calibri" w:cs="Arial"/>
          <w:bCs/>
          <w:szCs w:val="20"/>
          <w:lang w:eastAsia="sl-SI"/>
        </w:rPr>
      </w:pP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r>
      <w:r w:rsidRPr="008D0FE6">
        <w:rPr>
          <w:rFonts w:eastAsia="Calibri" w:cs="Arial"/>
          <w:bCs/>
          <w:szCs w:val="20"/>
          <w:lang w:eastAsia="sl-SI"/>
        </w:rPr>
        <w:softHyphen/>
        <w:t>_____________________________________________________________________________</w:t>
      </w:r>
    </w:p>
    <w:p w14:paraId="3A32319E" w14:textId="77777777" w:rsidR="00C44E09" w:rsidRPr="008D0FE6" w:rsidRDefault="00C44E09" w:rsidP="00E23949">
      <w:pPr>
        <w:spacing w:line="276" w:lineRule="auto"/>
        <w:jc w:val="both"/>
        <w:rPr>
          <w:rFonts w:eastAsia="Calibri" w:cs="Arial"/>
          <w:bCs/>
          <w:szCs w:val="20"/>
          <w:lang w:eastAsia="sl-SI"/>
        </w:rPr>
      </w:pPr>
    </w:p>
    <w:p w14:paraId="5FBE76B5" w14:textId="38627342" w:rsidR="006214F4" w:rsidRPr="008D0FE6" w:rsidRDefault="00C44E09" w:rsidP="00E65D9F">
      <w:pPr>
        <w:pStyle w:val="Odstavekseznama"/>
        <w:numPr>
          <w:ilvl w:val="0"/>
          <w:numId w:val="7"/>
        </w:numPr>
        <w:spacing w:after="0"/>
        <w:jc w:val="both"/>
        <w:rPr>
          <w:rFonts w:ascii="Arial" w:hAnsi="Arial" w:cs="Arial"/>
          <w:b/>
          <w:sz w:val="20"/>
          <w:szCs w:val="20"/>
          <w:lang w:eastAsia="sl-SI"/>
        </w:rPr>
      </w:pPr>
      <w:r w:rsidRPr="008D0FE6">
        <w:rPr>
          <w:rFonts w:ascii="Arial" w:hAnsi="Arial" w:cs="Arial"/>
          <w:b/>
          <w:sz w:val="20"/>
          <w:szCs w:val="20"/>
          <w:lang w:eastAsia="sl-SI"/>
        </w:rPr>
        <w:t xml:space="preserve">Cilji </w:t>
      </w:r>
      <w:r w:rsidR="0034611D" w:rsidRPr="008D0FE6">
        <w:rPr>
          <w:rFonts w:ascii="Arial" w:hAnsi="Arial" w:cs="Arial"/>
          <w:b/>
          <w:sz w:val="20"/>
          <w:szCs w:val="20"/>
          <w:lang w:eastAsia="sl-SI"/>
        </w:rPr>
        <w:t>operacije</w:t>
      </w:r>
      <w:r w:rsidR="006214F4" w:rsidRPr="008D0FE6">
        <w:rPr>
          <w:rFonts w:ascii="Arial" w:hAnsi="Arial" w:cs="Arial"/>
          <w:b/>
          <w:sz w:val="20"/>
          <w:szCs w:val="20"/>
          <w:lang w:eastAsia="sl-SI"/>
        </w:rPr>
        <w:t>:</w:t>
      </w:r>
    </w:p>
    <w:p w14:paraId="5AC1A0F0" w14:textId="2CDDEFD6" w:rsidR="00F135D8" w:rsidRPr="008D0FE6" w:rsidRDefault="00C44E09" w:rsidP="00E23949">
      <w:pPr>
        <w:pStyle w:val="Odstavekseznama"/>
        <w:spacing w:after="0"/>
        <w:jc w:val="both"/>
        <w:rPr>
          <w:rFonts w:ascii="Arial" w:hAnsi="Arial" w:cs="Arial"/>
          <w:b/>
          <w:sz w:val="20"/>
          <w:szCs w:val="20"/>
          <w:lang w:eastAsia="sl-SI"/>
        </w:rPr>
      </w:pPr>
      <w:r w:rsidRPr="008D0FE6">
        <w:rPr>
          <w:rFonts w:ascii="Arial" w:hAnsi="Arial" w:cs="Arial"/>
          <w:bCs/>
          <w:sz w:val="20"/>
          <w:szCs w:val="20"/>
          <w:lang w:eastAsia="sl-SI"/>
        </w:rPr>
        <w:t>Na kratko opišite in predstavite dosežke oziroma napredek pri realizaciji ciljev</w:t>
      </w:r>
      <w:r w:rsidR="00F135D8" w:rsidRPr="008D0FE6">
        <w:rPr>
          <w:rFonts w:ascii="Arial" w:hAnsi="Arial" w:cs="Arial"/>
          <w:bCs/>
          <w:sz w:val="20"/>
          <w:szCs w:val="20"/>
          <w:lang w:eastAsia="sl-SI"/>
        </w:rPr>
        <w:t>, navedenih</w:t>
      </w:r>
      <w:r w:rsidRPr="008D0FE6">
        <w:rPr>
          <w:rFonts w:ascii="Arial" w:hAnsi="Arial" w:cs="Arial"/>
          <w:bCs/>
          <w:sz w:val="20"/>
          <w:szCs w:val="20"/>
          <w:lang w:eastAsia="sl-SI"/>
        </w:rPr>
        <w:t xml:space="preserve"> v vlogi na javni razpis</w:t>
      </w:r>
      <w:r w:rsidR="006214F4" w:rsidRPr="008D0FE6">
        <w:rPr>
          <w:rFonts w:ascii="Arial" w:hAnsi="Arial" w:cs="Arial"/>
          <w:bCs/>
          <w:sz w:val="20"/>
          <w:szCs w:val="20"/>
          <w:lang w:eastAsia="sl-SI"/>
        </w:rPr>
        <w:t>.</w:t>
      </w:r>
    </w:p>
    <w:p w14:paraId="24683E85" w14:textId="77777777" w:rsidR="006214F4" w:rsidRPr="008D0FE6" w:rsidRDefault="006214F4" w:rsidP="00E23949">
      <w:pPr>
        <w:pStyle w:val="Odstavekseznama"/>
        <w:spacing w:after="0"/>
        <w:jc w:val="both"/>
        <w:rPr>
          <w:rFonts w:ascii="Arial" w:hAnsi="Arial" w:cs="Arial"/>
          <w:b/>
          <w:sz w:val="20"/>
          <w:szCs w:val="20"/>
          <w:lang w:eastAsia="sl-SI"/>
        </w:rPr>
      </w:pPr>
    </w:p>
    <w:p w14:paraId="6844DC38" w14:textId="77777777" w:rsidR="006214F4" w:rsidRPr="008D0FE6" w:rsidRDefault="006214F4" w:rsidP="00E23949">
      <w:pPr>
        <w:shd w:val="clear" w:color="auto" w:fill="DEEAF6" w:themeFill="accent5"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1. Promocija socialnega podjetništva</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4865BC" w:rsidRPr="008D0FE6" w14:paraId="711F5815" w14:textId="77777777" w:rsidTr="004865BC">
        <w:tc>
          <w:tcPr>
            <w:tcW w:w="3579" w:type="dxa"/>
            <w:shd w:val="clear" w:color="auto" w:fill="CCECFF"/>
          </w:tcPr>
          <w:p w14:paraId="34C145E8" w14:textId="77777777"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75A3AEE4" w14:textId="77777777" w:rsidR="004865BC" w:rsidRPr="008D0FE6" w:rsidRDefault="004865B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 xml:space="preserve">(vpisane aktivnosti so obvezne) </w:t>
            </w:r>
          </w:p>
        </w:tc>
        <w:tc>
          <w:tcPr>
            <w:tcW w:w="3579" w:type="dxa"/>
            <w:shd w:val="clear" w:color="auto" w:fill="CCECFF"/>
          </w:tcPr>
          <w:p w14:paraId="23796A53" w14:textId="7B852F72"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REALIZIRAN CILJ POSAMEZNE AKTIVNOSTI OPERACIJE </w:t>
            </w:r>
          </w:p>
          <w:p w14:paraId="03F0B19F" w14:textId="752E03CB" w:rsidR="004865BC" w:rsidRPr="008D0FE6" w:rsidRDefault="004865B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lastRenderedPageBreak/>
              <w:t>(izpolni upravičenec)</w:t>
            </w:r>
          </w:p>
        </w:tc>
        <w:tc>
          <w:tcPr>
            <w:tcW w:w="3579" w:type="dxa"/>
            <w:shd w:val="clear" w:color="auto" w:fill="CCECFF"/>
          </w:tcPr>
          <w:p w14:paraId="7A853836" w14:textId="77777777"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lastRenderedPageBreak/>
              <w:t>MEJNIKI ZA ODSEGANJE CILJA POSAMEZNE AKTIVNOSTI/KONČNI DATUM DOSEGANJA MEJNIKA</w:t>
            </w:r>
          </w:p>
          <w:p w14:paraId="606BC839" w14:textId="63CA5BD0"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i/>
                <w:iCs/>
                <w:kern w:val="2"/>
                <w:sz w:val="16"/>
                <w:szCs w:val="16"/>
                <w14:ligatures w14:val="standardContextual"/>
              </w:rPr>
              <w:lastRenderedPageBreak/>
              <w:t>(</w:t>
            </w:r>
            <w:r w:rsidRPr="008D0FE6">
              <w:rPr>
                <w:rFonts w:eastAsiaTheme="minorHAnsi" w:cs="Arial"/>
                <w:i/>
                <w:iCs/>
                <w:kern w:val="2"/>
                <w:sz w:val="16"/>
                <w:szCs w:val="16"/>
                <w14:ligatures w14:val="standardContextual"/>
              </w:rPr>
              <w:t>izpolni upravičenec)</w:t>
            </w:r>
          </w:p>
        </w:tc>
        <w:tc>
          <w:tcPr>
            <w:tcW w:w="3580" w:type="dxa"/>
            <w:shd w:val="clear" w:color="auto" w:fill="CCECFF"/>
          </w:tcPr>
          <w:p w14:paraId="43DACE78" w14:textId="6A7332AB"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lastRenderedPageBreak/>
              <w:t>RAZLOGI ZA MOREBITNA ODSTOPANJA</w:t>
            </w:r>
          </w:p>
          <w:p w14:paraId="3C2FA3CA" w14:textId="6F03B38C" w:rsidR="004865BC" w:rsidRPr="008D0FE6" w:rsidRDefault="004865B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4865BC" w:rsidRPr="008D0FE6" w14:paraId="319AAA59" w14:textId="77777777" w:rsidTr="004865BC">
        <w:tc>
          <w:tcPr>
            <w:tcW w:w="3579" w:type="dxa"/>
            <w:shd w:val="clear" w:color="auto" w:fill="auto"/>
          </w:tcPr>
          <w:p w14:paraId="5A831DD4"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1.1. Vzpostavitev spletne strani z dostopnimi informacijami, vezanimi na socialno ekonomijo</w:t>
            </w:r>
          </w:p>
        </w:tc>
        <w:tc>
          <w:tcPr>
            <w:tcW w:w="3579" w:type="dxa"/>
          </w:tcPr>
          <w:p w14:paraId="731C461F" w14:textId="77777777" w:rsidR="004865BC" w:rsidRPr="008D0FE6" w:rsidRDefault="004865BC" w:rsidP="00E23949">
            <w:pPr>
              <w:spacing w:after="160" w:line="276" w:lineRule="auto"/>
              <w:contextualSpacing/>
              <w:rPr>
                <w:rFonts w:eastAsiaTheme="minorHAnsi" w:cs="Arial"/>
                <w:kern w:val="2"/>
                <w:sz w:val="16"/>
                <w:szCs w:val="16"/>
                <w14:ligatures w14:val="standardContextual"/>
              </w:rPr>
            </w:pPr>
          </w:p>
        </w:tc>
        <w:tc>
          <w:tcPr>
            <w:tcW w:w="3579" w:type="dxa"/>
          </w:tcPr>
          <w:p w14:paraId="220F1A1B"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0AE0A2CE" w14:textId="21ED2773" w:rsidR="004865BC" w:rsidRPr="008D0FE6" w:rsidRDefault="004865BC" w:rsidP="00E23949">
            <w:pPr>
              <w:spacing w:after="160" w:line="276" w:lineRule="auto"/>
              <w:jc w:val="both"/>
              <w:rPr>
                <w:rFonts w:eastAsiaTheme="minorHAnsi" w:cs="Arial"/>
                <w:kern w:val="2"/>
                <w:sz w:val="16"/>
                <w:szCs w:val="16"/>
                <w14:ligatures w14:val="standardContextual"/>
              </w:rPr>
            </w:pPr>
          </w:p>
        </w:tc>
      </w:tr>
      <w:tr w:rsidR="004865BC" w:rsidRPr="008D0FE6" w14:paraId="11CED234" w14:textId="77777777" w:rsidTr="004865BC">
        <w:tc>
          <w:tcPr>
            <w:tcW w:w="3579" w:type="dxa"/>
            <w:shd w:val="clear" w:color="auto" w:fill="auto"/>
          </w:tcPr>
          <w:p w14:paraId="1585E55C"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1.2. Vzpostavitev profilov na najmanj treh družbenih omrežjih</w:t>
            </w:r>
          </w:p>
        </w:tc>
        <w:tc>
          <w:tcPr>
            <w:tcW w:w="3579" w:type="dxa"/>
          </w:tcPr>
          <w:p w14:paraId="4CBCC9C5"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39045321"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5D47C3C9" w14:textId="3869418B" w:rsidR="004865BC" w:rsidRPr="008D0FE6" w:rsidRDefault="004865BC" w:rsidP="00E23949">
            <w:pPr>
              <w:spacing w:after="160" w:line="276" w:lineRule="auto"/>
              <w:jc w:val="both"/>
              <w:rPr>
                <w:rFonts w:eastAsiaTheme="minorHAnsi" w:cs="Arial"/>
                <w:kern w:val="2"/>
                <w:sz w:val="16"/>
                <w:szCs w:val="16"/>
                <w14:ligatures w14:val="standardContextual"/>
              </w:rPr>
            </w:pPr>
          </w:p>
        </w:tc>
      </w:tr>
      <w:tr w:rsidR="004865BC" w:rsidRPr="008D0FE6" w14:paraId="2964EB85" w14:textId="77777777" w:rsidTr="004865BC">
        <w:tc>
          <w:tcPr>
            <w:tcW w:w="3579" w:type="dxa"/>
            <w:shd w:val="clear" w:color="auto" w:fill="auto"/>
          </w:tcPr>
          <w:p w14:paraId="4662E058"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1.3. Udeležba na ali organizacija lokalnih, regionalnih, nacionalnih ali mednarodnih dogodkov</w:t>
            </w:r>
          </w:p>
        </w:tc>
        <w:tc>
          <w:tcPr>
            <w:tcW w:w="3579" w:type="dxa"/>
          </w:tcPr>
          <w:p w14:paraId="5A45666F"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75973606"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3377A1B1" w14:textId="75F5E676" w:rsidR="004865BC" w:rsidRPr="008D0FE6" w:rsidRDefault="004865BC" w:rsidP="00E23949">
            <w:pPr>
              <w:spacing w:after="160" w:line="276" w:lineRule="auto"/>
              <w:jc w:val="both"/>
              <w:rPr>
                <w:rFonts w:eastAsiaTheme="minorHAnsi" w:cs="Arial"/>
                <w:kern w:val="2"/>
                <w:sz w:val="16"/>
                <w:szCs w:val="16"/>
                <w14:ligatures w14:val="standardContextual"/>
              </w:rPr>
            </w:pPr>
          </w:p>
        </w:tc>
      </w:tr>
      <w:tr w:rsidR="004865BC" w:rsidRPr="008D0FE6" w14:paraId="2957F55C" w14:textId="77777777" w:rsidTr="004865BC">
        <w:tc>
          <w:tcPr>
            <w:tcW w:w="3579" w:type="dxa"/>
            <w:shd w:val="clear" w:color="auto" w:fill="auto"/>
          </w:tcPr>
          <w:p w14:paraId="1FAC1E17" w14:textId="6F5B6308"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1.4. Izvedba sejma/festivala socialnega podjetništva</w:t>
            </w:r>
          </w:p>
        </w:tc>
        <w:tc>
          <w:tcPr>
            <w:tcW w:w="3579" w:type="dxa"/>
          </w:tcPr>
          <w:p w14:paraId="290B2ADA"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3E3FC83B" w14:textId="77777777" w:rsidR="004865BC" w:rsidRPr="008D0FE6" w:rsidRDefault="004865BC" w:rsidP="00E23949">
            <w:pPr>
              <w:pStyle w:val="Brezrazmikov"/>
              <w:spacing w:line="276" w:lineRule="auto"/>
              <w:jc w:val="both"/>
              <w:rPr>
                <w:rFonts w:eastAsiaTheme="minorHAnsi" w:cs="Arial"/>
                <w:kern w:val="2"/>
                <w:sz w:val="16"/>
                <w:szCs w:val="16"/>
                <w14:ligatures w14:val="standardContextual"/>
              </w:rPr>
            </w:pPr>
          </w:p>
        </w:tc>
        <w:tc>
          <w:tcPr>
            <w:tcW w:w="3580" w:type="dxa"/>
            <w:shd w:val="clear" w:color="auto" w:fill="auto"/>
          </w:tcPr>
          <w:p w14:paraId="0A0756DA" w14:textId="45007971" w:rsidR="004865BC" w:rsidRPr="008D0FE6" w:rsidRDefault="004865BC" w:rsidP="00E23949">
            <w:pPr>
              <w:pStyle w:val="Brezrazmikov"/>
              <w:spacing w:line="276" w:lineRule="auto"/>
              <w:jc w:val="both"/>
              <w:rPr>
                <w:rFonts w:eastAsiaTheme="minorHAnsi" w:cs="Arial"/>
                <w:kern w:val="2"/>
                <w:sz w:val="16"/>
                <w:szCs w:val="16"/>
                <w14:ligatures w14:val="standardContextual"/>
              </w:rPr>
            </w:pPr>
          </w:p>
        </w:tc>
      </w:tr>
      <w:tr w:rsidR="004865BC" w:rsidRPr="008D0FE6" w14:paraId="13E54081" w14:textId="77777777" w:rsidTr="004865BC">
        <w:tc>
          <w:tcPr>
            <w:tcW w:w="3579" w:type="dxa"/>
            <w:shd w:val="clear" w:color="auto" w:fill="auto"/>
          </w:tcPr>
          <w:p w14:paraId="2E6C8877" w14:textId="5E51489C"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1.5. Sodelovanje pri zagotavljanju ažurnih in relevantnih informacij enotni vstopni točki za socialno ekonomijo (Social </w:t>
            </w:r>
            <w:proofErr w:type="spellStart"/>
            <w:r w:rsidRPr="008D0FE6">
              <w:rPr>
                <w:rFonts w:eastAsiaTheme="minorHAnsi" w:cs="Arial"/>
                <w:kern w:val="2"/>
                <w:sz w:val="16"/>
                <w:szCs w:val="16"/>
                <w14:ligatures w14:val="standardContextual"/>
              </w:rPr>
              <w:t>economy</w:t>
            </w:r>
            <w:proofErr w:type="spellEnd"/>
            <w:r w:rsidRPr="008D0FE6">
              <w:rPr>
                <w:rFonts w:eastAsiaTheme="minorHAnsi" w:cs="Arial"/>
                <w:kern w:val="2"/>
                <w:sz w:val="16"/>
                <w:szCs w:val="16"/>
                <w14:ligatures w14:val="standardContextual"/>
              </w:rPr>
              <w:t xml:space="preserve"> </w:t>
            </w:r>
            <w:proofErr w:type="spellStart"/>
            <w:r w:rsidRPr="008D0FE6">
              <w:rPr>
                <w:rFonts w:eastAsiaTheme="minorHAnsi" w:cs="Arial"/>
                <w:kern w:val="2"/>
                <w:sz w:val="16"/>
                <w:szCs w:val="16"/>
                <w14:ligatures w14:val="standardContextual"/>
              </w:rPr>
              <w:t>gateway</w:t>
            </w:r>
            <w:proofErr w:type="spellEnd"/>
            <w:r w:rsidRPr="008D0FE6">
              <w:rPr>
                <w:rFonts w:eastAsiaTheme="minorHAnsi" w:cs="Arial"/>
                <w:kern w:val="2"/>
                <w:sz w:val="16"/>
                <w:szCs w:val="16"/>
                <w14:ligatures w14:val="standardContextual"/>
              </w:rPr>
              <w:t xml:space="preserve">) </w:t>
            </w:r>
          </w:p>
        </w:tc>
        <w:tc>
          <w:tcPr>
            <w:tcW w:w="3579" w:type="dxa"/>
          </w:tcPr>
          <w:p w14:paraId="14BBFFFF"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58230DCD"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0B58870C" w14:textId="2FF153A8" w:rsidR="004865BC" w:rsidRPr="008D0FE6" w:rsidRDefault="004865BC" w:rsidP="00E23949">
            <w:pPr>
              <w:spacing w:after="160" w:line="276" w:lineRule="auto"/>
              <w:jc w:val="both"/>
              <w:rPr>
                <w:rFonts w:eastAsiaTheme="minorHAnsi" w:cs="Arial"/>
                <w:kern w:val="2"/>
                <w:sz w:val="16"/>
                <w:szCs w:val="16"/>
                <w14:ligatures w14:val="standardContextual"/>
              </w:rPr>
            </w:pPr>
          </w:p>
        </w:tc>
      </w:tr>
      <w:tr w:rsidR="004865BC" w:rsidRPr="008D0FE6" w14:paraId="247C460A" w14:textId="77777777" w:rsidTr="004865BC">
        <w:tc>
          <w:tcPr>
            <w:tcW w:w="3579" w:type="dxa"/>
            <w:shd w:val="clear" w:color="auto" w:fill="auto"/>
          </w:tcPr>
          <w:p w14:paraId="5CE844BE"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1.6. Vključitev v najmanj eno mednarodno mrežo organizacij na področju socialnega podjetništva/socialne ekonomije </w:t>
            </w:r>
          </w:p>
        </w:tc>
        <w:tc>
          <w:tcPr>
            <w:tcW w:w="3579" w:type="dxa"/>
          </w:tcPr>
          <w:p w14:paraId="55A2097C"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38F92AC3" w14:textId="77777777" w:rsidR="004865BC" w:rsidRPr="008D0FE6" w:rsidRDefault="004865BC" w:rsidP="00E23949">
            <w:pPr>
              <w:pStyle w:val="Brezrazmikov"/>
              <w:spacing w:line="276" w:lineRule="auto"/>
              <w:jc w:val="both"/>
              <w:rPr>
                <w:rFonts w:cs="Arial"/>
                <w:sz w:val="16"/>
                <w:szCs w:val="16"/>
              </w:rPr>
            </w:pPr>
          </w:p>
        </w:tc>
        <w:tc>
          <w:tcPr>
            <w:tcW w:w="3580" w:type="dxa"/>
            <w:shd w:val="clear" w:color="auto" w:fill="auto"/>
          </w:tcPr>
          <w:p w14:paraId="34A09391" w14:textId="53D54D09" w:rsidR="004865BC" w:rsidRPr="008D0FE6" w:rsidRDefault="004865BC" w:rsidP="00E23949">
            <w:pPr>
              <w:pStyle w:val="Brezrazmikov"/>
              <w:spacing w:line="276" w:lineRule="auto"/>
              <w:jc w:val="both"/>
              <w:rPr>
                <w:rFonts w:cs="Arial"/>
                <w:sz w:val="16"/>
                <w:szCs w:val="16"/>
              </w:rPr>
            </w:pPr>
          </w:p>
        </w:tc>
      </w:tr>
      <w:tr w:rsidR="004865BC" w:rsidRPr="008D0FE6" w14:paraId="3F9ADB60" w14:textId="77777777" w:rsidTr="004865BC">
        <w:tc>
          <w:tcPr>
            <w:tcW w:w="3579" w:type="dxa"/>
            <w:shd w:val="clear" w:color="auto" w:fill="D9D9D9" w:themeFill="background1" w:themeFillShade="D9"/>
          </w:tcPr>
          <w:p w14:paraId="4E97C154" w14:textId="77777777" w:rsidR="004865BC" w:rsidRPr="008D0FE6" w:rsidRDefault="004865BC" w:rsidP="00E23949">
            <w:pPr>
              <w:spacing w:after="160" w:line="276" w:lineRule="auto"/>
              <w:jc w:val="both"/>
              <w:rPr>
                <w:rFonts w:eastAsiaTheme="minorHAnsi" w:cs="Arial"/>
                <w:i/>
                <w:iCs/>
                <w:color w:val="70AD47" w:themeColor="accent6"/>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2EE0893C"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3AF968D4" w14:textId="77777777" w:rsidR="004865BC" w:rsidRPr="008D0FE6" w:rsidRDefault="004865BC" w:rsidP="00E23949">
            <w:pPr>
              <w:pStyle w:val="Brezrazmikov"/>
              <w:spacing w:line="276" w:lineRule="auto"/>
              <w:jc w:val="both"/>
              <w:rPr>
                <w:rFonts w:cs="Arial"/>
                <w:sz w:val="16"/>
                <w:szCs w:val="16"/>
              </w:rPr>
            </w:pPr>
          </w:p>
        </w:tc>
        <w:tc>
          <w:tcPr>
            <w:tcW w:w="3580" w:type="dxa"/>
            <w:shd w:val="clear" w:color="auto" w:fill="D9D9D9" w:themeFill="background1" w:themeFillShade="D9"/>
          </w:tcPr>
          <w:p w14:paraId="76FD94D7" w14:textId="49EA422C" w:rsidR="004865BC" w:rsidRPr="008D0FE6" w:rsidRDefault="004865BC" w:rsidP="00E23949">
            <w:pPr>
              <w:pStyle w:val="Brezrazmikov"/>
              <w:spacing w:line="276" w:lineRule="auto"/>
              <w:jc w:val="both"/>
              <w:rPr>
                <w:rFonts w:cs="Arial"/>
                <w:sz w:val="16"/>
                <w:szCs w:val="16"/>
              </w:rPr>
            </w:pPr>
          </w:p>
        </w:tc>
      </w:tr>
    </w:tbl>
    <w:p w14:paraId="32DECD83" w14:textId="77777777" w:rsidR="006214F4" w:rsidRPr="008D0FE6" w:rsidRDefault="006214F4" w:rsidP="00E23949">
      <w:pPr>
        <w:spacing w:after="160" w:line="276" w:lineRule="auto"/>
        <w:jc w:val="both"/>
        <w:rPr>
          <w:rFonts w:eastAsiaTheme="minorHAnsi" w:cs="Arial"/>
          <w:kern w:val="2"/>
          <w:szCs w:val="20"/>
          <w14:ligatures w14:val="standardContextual"/>
        </w:rPr>
      </w:pPr>
    </w:p>
    <w:p w14:paraId="287EFA0D" w14:textId="77777777" w:rsidR="006214F4" w:rsidRPr="008D0FE6" w:rsidRDefault="006214F4" w:rsidP="00E23949">
      <w:pPr>
        <w:shd w:val="clear" w:color="auto" w:fill="FBE4D5" w:themeFill="accent2"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2. Razvoj sistema informiranja in izobraževanja za socialno podjetništvo</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4865BC" w:rsidRPr="008D0FE6" w14:paraId="27DEC5EA" w14:textId="77777777" w:rsidTr="004865BC">
        <w:trPr>
          <w:trHeight w:val="1239"/>
        </w:trPr>
        <w:tc>
          <w:tcPr>
            <w:tcW w:w="3579" w:type="dxa"/>
            <w:shd w:val="clear" w:color="auto" w:fill="CCECFF"/>
          </w:tcPr>
          <w:p w14:paraId="2A4B87EF" w14:textId="77777777" w:rsidR="004865BC" w:rsidRPr="008D0FE6" w:rsidRDefault="004865BC" w:rsidP="00E23949">
            <w:pPr>
              <w:spacing w:after="160" w:line="276" w:lineRule="auto"/>
              <w:rPr>
                <w:rFonts w:eastAsiaTheme="minorHAnsi" w:cs="Arial"/>
                <w:b/>
                <w:bCs/>
                <w:kern w:val="2"/>
                <w:sz w:val="16"/>
                <w:szCs w:val="16"/>
                <w14:ligatures w14:val="standardContextual"/>
              </w:rPr>
            </w:pPr>
            <w:bookmarkStart w:id="51" w:name="_Hlk171338209"/>
            <w:r w:rsidRPr="008D0FE6">
              <w:rPr>
                <w:rFonts w:eastAsiaTheme="minorHAnsi" w:cs="Arial"/>
                <w:b/>
                <w:bCs/>
                <w:kern w:val="2"/>
                <w:sz w:val="16"/>
                <w:szCs w:val="16"/>
                <w14:ligatures w14:val="standardContextual"/>
              </w:rPr>
              <w:t>AKTIVNOSTI OPERACIJE</w:t>
            </w:r>
          </w:p>
          <w:p w14:paraId="2EAAB30B" w14:textId="77777777"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6795C1CB" w14:textId="77777777"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REALIZIRAN CILJ POSAMEZNE AKTIVNOSTI OPERACIJE </w:t>
            </w:r>
          </w:p>
          <w:p w14:paraId="4A31372D" w14:textId="7738661B" w:rsidR="004865BC" w:rsidRPr="008D0FE6" w:rsidRDefault="004865B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79" w:type="dxa"/>
            <w:shd w:val="clear" w:color="auto" w:fill="CCECFF"/>
          </w:tcPr>
          <w:p w14:paraId="7E487E41" w14:textId="77777777"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MEJNIKI ZA ODSEGANJE CILJA POSAMEZNE AKTIVNOSTI/KONČNI DATUM DOSEGANJA MEJNIKA</w:t>
            </w:r>
          </w:p>
          <w:p w14:paraId="09F7EC38" w14:textId="3E206D90"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i/>
                <w:iCs/>
                <w:kern w:val="2"/>
                <w:sz w:val="16"/>
                <w:szCs w:val="16"/>
                <w14:ligatures w14:val="standardContextual"/>
              </w:rPr>
              <w:t>(</w:t>
            </w:r>
            <w:r w:rsidRPr="008D0FE6">
              <w:rPr>
                <w:rFonts w:eastAsiaTheme="minorHAnsi" w:cs="Arial"/>
                <w:i/>
                <w:iCs/>
                <w:kern w:val="2"/>
                <w:sz w:val="16"/>
                <w:szCs w:val="16"/>
                <w14:ligatures w14:val="standardContextual"/>
              </w:rPr>
              <w:t>izpolni upravičenec)</w:t>
            </w:r>
          </w:p>
        </w:tc>
        <w:tc>
          <w:tcPr>
            <w:tcW w:w="3580" w:type="dxa"/>
            <w:shd w:val="clear" w:color="auto" w:fill="CCECFF"/>
          </w:tcPr>
          <w:p w14:paraId="72EAA558" w14:textId="7458B3D5" w:rsidR="004865BC" w:rsidRPr="008D0FE6" w:rsidRDefault="004865B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RAZLOGI ZA MOREBITNA ODSTOPANJA</w:t>
            </w:r>
          </w:p>
          <w:p w14:paraId="7B0C9292" w14:textId="7C0BEF07" w:rsidR="004865BC" w:rsidRPr="008D0FE6" w:rsidRDefault="004865B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4865BC" w:rsidRPr="008D0FE6" w14:paraId="3B1A8088" w14:textId="77777777" w:rsidTr="004865BC">
        <w:tc>
          <w:tcPr>
            <w:tcW w:w="3579" w:type="dxa"/>
            <w:shd w:val="clear" w:color="auto" w:fill="auto"/>
          </w:tcPr>
          <w:p w14:paraId="285B7375"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2.1. Priprava informativnih (video, slikovnih, </w:t>
            </w:r>
            <w:proofErr w:type="spellStart"/>
            <w:r w:rsidRPr="008D0FE6">
              <w:rPr>
                <w:rFonts w:eastAsiaTheme="minorHAnsi" w:cs="Arial"/>
                <w:kern w:val="2"/>
                <w:sz w:val="16"/>
                <w:szCs w:val="16"/>
                <w14:ligatures w14:val="standardContextual"/>
              </w:rPr>
              <w:t>infografike</w:t>
            </w:r>
            <w:proofErr w:type="spellEnd"/>
            <w:r w:rsidRPr="008D0FE6">
              <w:rPr>
                <w:rFonts w:eastAsiaTheme="minorHAnsi" w:cs="Arial"/>
                <w:kern w:val="2"/>
                <w:sz w:val="16"/>
                <w:szCs w:val="16"/>
                <w14:ligatures w14:val="standardContextual"/>
              </w:rPr>
              <w:t>)</w:t>
            </w:r>
          </w:p>
        </w:tc>
        <w:tc>
          <w:tcPr>
            <w:tcW w:w="3579" w:type="dxa"/>
          </w:tcPr>
          <w:p w14:paraId="576913FD"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03D93454"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7530AB7F" w14:textId="072DD1E0" w:rsidR="004865BC" w:rsidRPr="008D0FE6" w:rsidRDefault="004865BC" w:rsidP="00E23949">
            <w:pPr>
              <w:spacing w:after="160" w:line="276" w:lineRule="auto"/>
              <w:jc w:val="both"/>
              <w:rPr>
                <w:rFonts w:eastAsiaTheme="minorHAnsi" w:cs="Arial"/>
                <w:kern w:val="2"/>
                <w:sz w:val="16"/>
                <w:szCs w:val="16"/>
                <w14:ligatures w14:val="standardContextual"/>
              </w:rPr>
            </w:pPr>
          </w:p>
        </w:tc>
      </w:tr>
      <w:tr w:rsidR="004865BC" w:rsidRPr="008D0FE6" w14:paraId="4D9DDF6E" w14:textId="77777777" w:rsidTr="004865BC">
        <w:tc>
          <w:tcPr>
            <w:tcW w:w="3579" w:type="dxa"/>
            <w:shd w:val="clear" w:color="auto" w:fill="auto"/>
          </w:tcPr>
          <w:p w14:paraId="02C1B362"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2.2. Izvedba spletnih ali fizičnih individualnih ali skupinskih izobraževanj oziroma usposabljanj</w:t>
            </w:r>
          </w:p>
        </w:tc>
        <w:tc>
          <w:tcPr>
            <w:tcW w:w="3579" w:type="dxa"/>
          </w:tcPr>
          <w:p w14:paraId="5C0B5F23"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5FE4496E" w14:textId="77777777" w:rsidR="004865BC" w:rsidRPr="008D0FE6" w:rsidRDefault="004865BC" w:rsidP="00E23949">
            <w:pPr>
              <w:pStyle w:val="Brezrazmikov"/>
              <w:spacing w:line="276" w:lineRule="auto"/>
              <w:jc w:val="both"/>
              <w:rPr>
                <w:rFonts w:cs="Arial"/>
                <w:sz w:val="16"/>
                <w:szCs w:val="16"/>
              </w:rPr>
            </w:pPr>
          </w:p>
        </w:tc>
        <w:tc>
          <w:tcPr>
            <w:tcW w:w="3580" w:type="dxa"/>
            <w:shd w:val="clear" w:color="auto" w:fill="auto"/>
          </w:tcPr>
          <w:p w14:paraId="0DAEA8B0" w14:textId="3EB9259A" w:rsidR="004865BC" w:rsidRPr="008D0FE6" w:rsidRDefault="004865BC" w:rsidP="00E23949">
            <w:pPr>
              <w:pStyle w:val="Brezrazmikov"/>
              <w:spacing w:line="276" w:lineRule="auto"/>
              <w:jc w:val="both"/>
              <w:rPr>
                <w:rFonts w:cs="Arial"/>
                <w:sz w:val="16"/>
                <w:szCs w:val="16"/>
              </w:rPr>
            </w:pPr>
          </w:p>
        </w:tc>
      </w:tr>
      <w:tr w:rsidR="004865BC" w:rsidRPr="008D0FE6" w14:paraId="29A17167" w14:textId="77777777" w:rsidTr="004865BC">
        <w:tc>
          <w:tcPr>
            <w:tcW w:w="3579" w:type="dxa"/>
            <w:shd w:val="clear" w:color="auto" w:fill="auto"/>
          </w:tcPr>
          <w:p w14:paraId="3C9153EE"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2.3. Informiranje o aktualnih vsebinah na področju socialne ekonomije</w:t>
            </w:r>
          </w:p>
        </w:tc>
        <w:tc>
          <w:tcPr>
            <w:tcW w:w="3579" w:type="dxa"/>
          </w:tcPr>
          <w:p w14:paraId="2E4DB604"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1AB07ADB" w14:textId="77777777" w:rsidR="004865BC" w:rsidRPr="008D0FE6" w:rsidRDefault="004865BC" w:rsidP="00E23949">
            <w:pPr>
              <w:pStyle w:val="Brezrazmikov"/>
              <w:spacing w:line="276" w:lineRule="auto"/>
              <w:jc w:val="both"/>
              <w:rPr>
                <w:rFonts w:cs="Arial"/>
                <w:sz w:val="16"/>
                <w:szCs w:val="16"/>
              </w:rPr>
            </w:pPr>
          </w:p>
        </w:tc>
        <w:tc>
          <w:tcPr>
            <w:tcW w:w="3580" w:type="dxa"/>
            <w:shd w:val="clear" w:color="auto" w:fill="auto"/>
          </w:tcPr>
          <w:p w14:paraId="71100BB1" w14:textId="53E1DB8C" w:rsidR="004865BC" w:rsidRPr="008D0FE6" w:rsidRDefault="004865BC" w:rsidP="00E23949">
            <w:pPr>
              <w:pStyle w:val="Brezrazmikov"/>
              <w:spacing w:line="276" w:lineRule="auto"/>
              <w:jc w:val="both"/>
              <w:rPr>
                <w:rFonts w:cs="Arial"/>
                <w:sz w:val="16"/>
                <w:szCs w:val="16"/>
              </w:rPr>
            </w:pPr>
          </w:p>
        </w:tc>
      </w:tr>
      <w:tr w:rsidR="004865BC" w:rsidRPr="008D0FE6" w14:paraId="32FD2C2A" w14:textId="77777777" w:rsidTr="004865BC">
        <w:tc>
          <w:tcPr>
            <w:tcW w:w="3579" w:type="dxa"/>
            <w:shd w:val="clear" w:color="auto" w:fill="auto"/>
          </w:tcPr>
          <w:p w14:paraId="318856C8"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 xml:space="preserve">2.4. Priprava elektronskega </w:t>
            </w:r>
            <w:proofErr w:type="spellStart"/>
            <w:r w:rsidRPr="008D0FE6">
              <w:rPr>
                <w:rFonts w:eastAsiaTheme="minorHAnsi" w:cs="Arial"/>
                <w:kern w:val="2"/>
                <w:sz w:val="16"/>
                <w:szCs w:val="16"/>
                <w14:ligatures w14:val="standardContextual"/>
              </w:rPr>
              <w:t>novičnika</w:t>
            </w:r>
            <w:proofErr w:type="spellEnd"/>
            <w:r w:rsidRPr="008D0FE6">
              <w:rPr>
                <w:rFonts w:eastAsiaTheme="minorHAnsi" w:cs="Arial"/>
                <w:kern w:val="2"/>
                <w:sz w:val="16"/>
                <w:szCs w:val="16"/>
                <w14:ligatures w14:val="standardContextual"/>
              </w:rPr>
              <w:t xml:space="preserve"> za aktualnimi vsebinami, ki bo brezplačno na voljo naročnikom</w:t>
            </w:r>
          </w:p>
        </w:tc>
        <w:tc>
          <w:tcPr>
            <w:tcW w:w="3579" w:type="dxa"/>
          </w:tcPr>
          <w:p w14:paraId="567612BE"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0078CBA3"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0AB9E5EF" w14:textId="7F65D3BC" w:rsidR="004865BC" w:rsidRPr="008D0FE6" w:rsidRDefault="004865BC" w:rsidP="00E23949">
            <w:pPr>
              <w:spacing w:after="160" w:line="276" w:lineRule="auto"/>
              <w:jc w:val="both"/>
              <w:rPr>
                <w:rFonts w:eastAsiaTheme="minorHAnsi" w:cs="Arial"/>
                <w:kern w:val="2"/>
                <w:sz w:val="16"/>
                <w:szCs w:val="16"/>
                <w14:ligatures w14:val="standardContextual"/>
              </w:rPr>
            </w:pPr>
          </w:p>
        </w:tc>
      </w:tr>
      <w:bookmarkEnd w:id="51"/>
      <w:tr w:rsidR="004865BC" w:rsidRPr="008D0FE6" w14:paraId="64403A3A" w14:textId="77777777" w:rsidTr="004865BC">
        <w:tc>
          <w:tcPr>
            <w:tcW w:w="3579" w:type="dxa"/>
            <w:shd w:val="clear" w:color="auto" w:fill="auto"/>
          </w:tcPr>
          <w:p w14:paraId="35941C74"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2.5 Kontinuirano izobraževanje oseb, zaposlenih na operaciji za nudenje strokovne vsebinske in zagovorniške podpore socialnim podjetjem in po potrebi drugim organizacijam socialne ekonomije </w:t>
            </w:r>
          </w:p>
        </w:tc>
        <w:tc>
          <w:tcPr>
            <w:tcW w:w="3579" w:type="dxa"/>
          </w:tcPr>
          <w:p w14:paraId="0E1455C7"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tcPr>
          <w:p w14:paraId="7A7C6D98"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3D2B5948" w14:textId="3528D4E7" w:rsidR="004865BC" w:rsidRPr="008D0FE6" w:rsidRDefault="004865BC" w:rsidP="00E23949">
            <w:pPr>
              <w:spacing w:after="160" w:line="276" w:lineRule="auto"/>
              <w:jc w:val="both"/>
              <w:rPr>
                <w:rFonts w:eastAsiaTheme="minorHAnsi" w:cs="Arial"/>
                <w:kern w:val="2"/>
                <w:sz w:val="16"/>
                <w:szCs w:val="16"/>
                <w14:ligatures w14:val="standardContextual"/>
              </w:rPr>
            </w:pPr>
          </w:p>
        </w:tc>
      </w:tr>
      <w:tr w:rsidR="004865BC" w:rsidRPr="008D0FE6" w14:paraId="6BB0D068" w14:textId="77777777" w:rsidTr="004865BC">
        <w:trPr>
          <w:trHeight w:val="529"/>
        </w:trPr>
        <w:tc>
          <w:tcPr>
            <w:tcW w:w="3579" w:type="dxa"/>
            <w:shd w:val="clear" w:color="auto" w:fill="D9D9D9" w:themeFill="background1" w:themeFillShade="D9"/>
          </w:tcPr>
          <w:p w14:paraId="0F06C0F4"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11250A1D" w14:textId="77777777" w:rsidR="004865BC" w:rsidRPr="008D0FE6" w:rsidRDefault="004865BC"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206B011F" w14:textId="77777777" w:rsidR="004865BC" w:rsidRPr="008D0FE6" w:rsidRDefault="004865BC" w:rsidP="00E23949">
            <w:pPr>
              <w:spacing w:after="160" w:line="276" w:lineRule="auto"/>
              <w:jc w:val="both"/>
              <w:rPr>
                <w:rFonts w:cs="Arial"/>
                <w:sz w:val="16"/>
                <w:szCs w:val="16"/>
              </w:rPr>
            </w:pPr>
          </w:p>
        </w:tc>
        <w:tc>
          <w:tcPr>
            <w:tcW w:w="3580" w:type="dxa"/>
            <w:shd w:val="clear" w:color="auto" w:fill="D9D9D9" w:themeFill="background1" w:themeFillShade="D9"/>
          </w:tcPr>
          <w:p w14:paraId="5501BA39" w14:textId="12855718" w:rsidR="004865BC" w:rsidRPr="008D0FE6" w:rsidRDefault="004865BC" w:rsidP="00E23949">
            <w:pPr>
              <w:spacing w:after="160" w:line="276" w:lineRule="auto"/>
              <w:jc w:val="both"/>
              <w:rPr>
                <w:rFonts w:cs="Arial"/>
                <w:sz w:val="16"/>
                <w:szCs w:val="16"/>
              </w:rPr>
            </w:pPr>
          </w:p>
        </w:tc>
      </w:tr>
    </w:tbl>
    <w:p w14:paraId="79380AB5" w14:textId="77777777" w:rsidR="006214F4" w:rsidRPr="008D0FE6" w:rsidRDefault="006214F4" w:rsidP="00E23949">
      <w:pPr>
        <w:spacing w:after="160" w:line="276" w:lineRule="auto"/>
        <w:jc w:val="both"/>
        <w:rPr>
          <w:rFonts w:eastAsiaTheme="minorHAnsi" w:cs="Arial"/>
          <w:kern w:val="2"/>
          <w:szCs w:val="20"/>
          <w14:ligatures w14:val="standardContextual"/>
        </w:rPr>
      </w:pPr>
    </w:p>
    <w:p w14:paraId="75FFB55E" w14:textId="77777777" w:rsidR="006214F4" w:rsidRPr="008D0FE6" w:rsidRDefault="006214F4" w:rsidP="00E23949">
      <w:pPr>
        <w:shd w:val="clear" w:color="auto" w:fill="E2EFD9" w:themeFill="accent6"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3. Razvoj podpornih storitev socialnim podjetjem</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B946AB" w:rsidRPr="008D0FE6" w14:paraId="0E6330FB" w14:textId="77777777" w:rsidTr="00B946AB">
        <w:tc>
          <w:tcPr>
            <w:tcW w:w="3579" w:type="dxa"/>
            <w:shd w:val="clear" w:color="auto" w:fill="CCECFF"/>
          </w:tcPr>
          <w:p w14:paraId="6DDDBB7A"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6E6E198C"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78951964"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REALIZIRAN CILJ POSAMEZNE AKTIVNOSTI OPERACIJE </w:t>
            </w:r>
          </w:p>
          <w:p w14:paraId="26537EC4" w14:textId="0AFBFAAE" w:rsidR="00B946AB" w:rsidRPr="008D0FE6" w:rsidRDefault="00B946A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79" w:type="dxa"/>
            <w:shd w:val="clear" w:color="auto" w:fill="CCECFF"/>
          </w:tcPr>
          <w:p w14:paraId="4C60158E"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MEJNIKI ZA ODSEGANJE CILJA POSAMEZNE AKTIVNOSTI/KONČNI DATUM DOSEGANJA MEJNIKA</w:t>
            </w:r>
          </w:p>
          <w:p w14:paraId="76312EB8" w14:textId="1D27D935"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i/>
                <w:iCs/>
                <w:kern w:val="2"/>
                <w:sz w:val="16"/>
                <w:szCs w:val="16"/>
                <w14:ligatures w14:val="standardContextual"/>
              </w:rPr>
              <w:t>(</w:t>
            </w:r>
            <w:r w:rsidRPr="008D0FE6">
              <w:rPr>
                <w:rFonts w:eastAsiaTheme="minorHAnsi" w:cs="Arial"/>
                <w:i/>
                <w:iCs/>
                <w:kern w:val="2"/>
                <w:sz w:val="16"/>
                <w:szCs w:val="16"/>
                <w14:ligatures w14:val="standardContextual"/>
              </w:rPr>
              <w:t>izpolni upravičenec)</w:t>
            </w:r>
          </w:p>
        </w:tc>
        <w:tc>
          <w:tcPr>
            <w:tcW w:w="3580" w:type="dxa"/>
            <w:shd w:val="clear" w:color="auto" w:fill="CCECFF"/>
          </w:tcPr>
          <w:p w14:paraId="1F6C6FB1" w14:textId="194E9184"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RAZLOGI ZA MOREBITNA ODSTOPANJA</w:t>
            </w:r>
          </w:p>
          <w:p w14:paraId="7AA8C397" w14:textId="1FF32C5C" w:rsidR="00B946AB" w:rsidRPr="008D0FE6" w:rsidRDefault="00B946AB"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B946AB" w:rsidRPr="008D0FE6" w14:paraId="1712B553" w14:textId="77777777" w:rsidTr="00B946AB">
        <w:tc>
          <w:tcPr>
            <w:tcW w:w="3579" w:type="dxa"/>
            <w:shd w:val="clear" w:color="auto" w:fill="auto"/>
          </w:tcPr>
          <w:p w14:paraId="0E5AD7B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3.1. Vzpostavitev sistema članstva v organizaciji</w:t>
            </w:r>
          </w:p>
        </w:tc>
        <w:tc>
          <w:tcPr>
            <w:tcW w:w="3579" w:type="dxa"/>
          </w:tcPr>
          <w:p w14:paraId="4E133D3C"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6C734034"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5320FCE3" w14:textId="57DA4AC5"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41DBD10B" w14:textId="77777777" w:rsidTr="00B946AB">
        <w:tc>
          <w:tcPr>
            <w:tcW w:w="3579" w:type="dxa"/>
            <w:shd w:val="clear" w:color="auto" w:fill="auto"/>
          </w:tcPr>
          <w:p w14:paraId="43C2ECA5"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3.2. Vzpostavitev brezplačne fizične ali spletne svetovalnice </w:t>
            </w:r>
          </w:p>
        </w:tc>
        <w:tc>
          <w:tcPr>
            <w:tcW w:w="3579" w:type="dxa"/>
          </w:tcPr>
          <w:p w14:paraId="27FD5853"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03CE116F" w14:textId="77777777" w:rsidR="00B946AB" w:rsidRPr="008D0FE6" w:rsidRDefault="00B946AB" w:rsidP="00E23949">
            <w:pPr>
              <w:pStyle w:val="Brezrazmikov"/>
              <w:spacing w:line="276" w:lineRule="auto"/>
              <w:jc w:val="both"/>
              <w:rPr>
                <w:rFonts w:cs="Arial"/>
                <w:sz w:val="16"/>
                <w:szCs w:val="16"/>
              </w:rPr>
            </w:pPr>
          </w:p>
        </w:tc>
        <w:tc>
          <w:tcPr>
            <w:tcW w:w="3580" w:type="dxa"/>
            <w:shd w:val="clear" w:color="auto" w:fill="auto"/>
          </w:tcPr>
          <w:p w14:paraId="49320071" w14:textId="1C730686" w:rsidR="00B946AB" w:rsidRPr="008D0FE6" w:rsidRDefault="00B946AB" w:rsidP="00E23949">
            <w:pPr>
              <w:pStyle w:val="Brezrazmikov"/>
              <w:spacing w:line="276" w:lineRule="auto"/>
              <w:jc w:val="both"/>
              <w:rPr>
                <w:rFonts w:cs="Arial"/>
                <w:sz w:val="16"/>
                <w:szCs w:val="16"/>
              </w:rPr>
            </w:pPr>
          </w:p>
        </w:tc>
      </w:tr>
      <w:tr w:rsidR="00B946AB" w:rsidRPr="008D0FE6" w14:paraId="5FA61787" w14:textId="77777777" w:rsidTr="00B946AB">
        <w:tc>
          <w:tcPr>
            <w:tcW w:w="3579" w:type="dxa"/>
            <w:shd w:val="clear" w:color="auto" w:fill="auto"/>
          </w:tcPr>
          <w:p w14:paraId="28EF7C7F"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3.3. Vzpostavitev spletnega foruma za medsebojno podporo, povezovanje in informiranje </w:t>
            </w:r>
          </w:p>
        </w:tc>
        <w:tc>
          <w:tcPr>
            <w:tcW w:w="3579" w:type="dxa"/>
          </w:tcPr>
          <w:p w14:paraId="0687E464"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1D3CEA7C"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2651720C" w14:textId="137F7F22"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113BF0D4" w14:textId="77777777" w:rsidTr="00B946AB">
        <w:tc>
          <w:tcPr>
            <w:tcW w:w="3579" w:type="dxa"/>
            <w:shd w:val="clear" w:color="auto" w:fill="auto"/>
          </w:tcPr>
          <w:p w14:paraId="01E17E92" w14:textId="4EF9820A"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3.4. Nadgradnja</w:t>
            </w:r>
            <w:r w:rsidRPr="008D0FE6">
              <w:rPr>
                <w:rFonts w:eastAsiaTheme="minorHAnsi" w:cs="Arial"/>
                <w:kern w:val="36"/>
                <w:sz w:val="16"/>
                <w:szCs w:val="16"/>
                <w14:ligatures w14:val="standardContextual"/>
              </w:rPr>
              <w:t xml:space="preserve"> »D</w:t>
            </w:r>
            <w:r w:rsidRPr="008D0FE6">
              <w:rPr>
                <w:rFonts w:eastAsiaTheme="minorHAnsi" w:cs="Arial"/>
                <w:kern w:val="2"/>
                <w:sz w:val="16"/>
                <w:szCs w:val="16"/>
                <w14:ligatures w14:val="standardContextual"/>
              </w:rPr>
              <w:t xml:space="preserve">igitalnega kataloga izdelkov in storitev, ki jih ponujajo socialna podjetja v Zahodni Sloveniji« </w:t>
            </w:r>
          </w:p>
        </w:tc>
        <w:tc>
          <w:tcPr>
            <w:tcW w:w="3579" w:type="dxa"/>
          </w:tcPr>
          <w:p w14:paraId="42C1696D"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1F3697AC"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10F651E5" w14:textId="44FC5430"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0C040280" w14:textId="77777777" w:rsidTr="00B946AB">
        <w:tc>
          <w:tcPr>
            <w:tcW w:w="3579" w:type="dxa"/>
            <w:shd w:val="clear" w:color="auto" w:fill="auto"/>
          </w:tcPr>
          <w:p w14:paraId="4392B754"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3.5. Razvoj nagrade/priznanja za socialno podjetje </w:t>
            </w:r>
          </w:p>
        </w:tc>
        <w:tc>
          <w:tcPr>
            <w:tcW w:w="3579" w:type="dxa"/>
          </w:tcPr>
          <w:p w14:paraId="6E8FE1D6"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2739CA60"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20D7C428" w14:textId="0C6559FC"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21C4507D" w14:textId="77777777" w:rsidTr="00B946AB">
        <w:tc>
          <w:tcPr>
            <w:tcW w:w="3579" w:type="dxa"/>
            <w:shd w:val="clear" w:color="auto" w:fill="auto"/>
          </w:tcPr>
          <w:p w14:paraId="10E0A306"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3.6. Vzpostavljeno aktivno sodelovanje s SPOT točkami</w:t>
            </w:r>
          </w:p>
        </w:tc>
        <w:tc>
          <w:tcPr>
            <w:tcW w:w="3579" w:type="dxa"/>
          </w:tcPr>
          <w:p w14:paraId="14DACB57"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2A4311F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28B777E3" w14:textId="6F1596B2"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728D3D63" w14:textId="77777777" w:rsidTr="00B946AB">
        <w:tc>
          <w:tcPr>
            <w:tcW w:w="3579" w:type="dxa"/>
            <w:shd w:val="clear" w:color="auto" w:fill="auto"/>
          </w:tcPr>
          <w:p w14:paraId="035084A9"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3.7. Vzpostavljeno aktivno sodelovanje s formalnimi in/ali neformalnimi izobraževalnimi ustanovami na področju socialne ekonomije </w:t>
            </w:r>
          </w:p>
        </w:tc>
        <w:tc>
          <w:tcPr>
            <w:tcW w:w="3579" w:type="dxa"/>
          </w:tcPr>
          <w:p w14:paraId="42FDF22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698AA759" w14:textId="77777777" w:rsidR="00B946AB" w:rsidRPr="008D0FE6" w:rsidRDefault="00B946AB" w:rsidP="00E23949">
            <w:pPr>
              <w:pStyle w:val="Brezrazmikov"/>
              <w:spacing w:line="276" w:lineRule="auto"/>
              <w:jc w:val="both"/>
              <w:rPr>
                <w:rFonts w:cs="Arial"/>
                <w:sz w:val="16"/>
                <w:szCs w:val="16"/>
              </w:rPr>
            </w:pPr>
          </w:p>
        </w:tc>
        <w:tc>
          <w:tcPr>
            <w:tcW w:w="3580" w:type="dxa"/>
            <w:shd w:val="clear" w:color="auto" w:fill="auto"/>
          </w:tcPr>
          <w:p w14:paraId="00EE44A7" w14:textId="6A160354" w:rsidR="00B946AB" w:rsidRPr="008D0FE6" w:rsidRDefault="00B946AB" w:rsidP="00E23949">
            <w:pPr>
              <w:pStyle w:val="Brezrazmikov"/>
              <w:spacing w:line="276" w:lineRule="auto"/>
              <w:jc w:val="both"/>
              <w:rPr>
                <w:rFonts w:cs="Arial"/>
                <w:sz w:val="16"/>
                <w:szCs w:val="16"/>
              </w:rPr>
            </w:pPr>
          </w:p>
        </w:tc>
      </w:tr>
      <w:tr w:rsidR="00B946AB" w:rsidRPr="008D0FE6" w14:paraId="0FDBC7F3" w14:textId="77777777" w:rsidTr="00B946AB">
        <w:tc>
          <w:tcPr>
            <w:tcW w:w="3579" w:type="dxa"/>
            <w:shd w:val="clear" w:color="auto" w:fill="auto"/>
          </w:tcPr>
          <w:p w14:paraId="2F78E205"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 xml:space="preserve">3.8. Vzpostavitev informacijskih točk </w:t>
            </w:r>
          </w:p>
        </w:tc>
        <w:tc>
          <w:tcPr>
            <w:tcW w:w="3579" w:type="dxa"/>
          </w:tcPr>
          <w:p w14:paraId="4B83B8C0"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2CDEA1A3" w14:textId="77777777" w:rsidR="00B946AB" w:rsidRPr="008D0FE6" w:rsidRDefault="00B946AB" w:rsidP="00E23949">
            <w:pPr>
              <w:pStyle w:val="Brezrazmikov"/>
              <w:spacing w:line="276" w:lineRule="auto"/>
              <w:jc w:val="both"/>
              <w:rPr>
                <w:rFonts w:cs="Arial"/>
                <w:sz w:val="16"/>
                <w:szCs w:val="16"/>
              </w:rPr>
            </w:pPr>
          </w:p>
        </w:tc>
        <w:tc>
          <w:tcPr>
            <w:tcW w:w="3580" w:type="dxa"/>
            <w:shd w:val="clear" w:color="auto" w:fill="auto"/>
          </w:tcPr>
          <w:p w14:paraId="78EBC458" w14:textId="0742E883" w:rsidR="00B946AB" w:rsidRPr="008D0FE6" w:rsidRDefault="00B946AB" w:rsidP="00E23949">
            <w:pPr>
              <w:pStyle w:val="Brezrazmikov"/>
              <w:spacing w:line="276" w:lineRule="auto"/>
              <w:jc w:val="both"/>
              <w:rPr>
                <w:rFonts w:cs="Arial"/>
                <w:sz w:val="16"/>
                <w:szCs w:val="16"/>
              </w:rPr>
            </w:pPr>
          </w:p>
        </w:tc>
      </w:tr>
      <w:tr w:rsidR="00B946AB" w:rsidRPr="008D0FE6" w14:paraId="12FC67CD" w14:textId="77777777" w:rsidTr="00B946AB">
        <w:tc>
          <w:tcPr>
            <w:tcW w:w="3579" w:type="dxa"/>
            <w:shd w:val="clear" w:color="auto" w:fill="D9D9D9" w:themeFill="background1" w:themeFillShade="D9"/>
          </w:tcPr>
          <w:p w14:paraId="7D926D2C"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75731E27"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3609A78E" w14:textId="77777777" w:rsidR="00B946AB" w:rsidRPr="008D0FE6" w:rsidRDefault="00B946AB" w:rsidP="00E23949">
            <w:pPr>
              <w:pStyle w:val="Brezrazmikov"/>
              <w:spacing w:line="276" w:lineRule="auto"/>
              <w:ind w:left="360"/>
              <w:jc w:val="both"/>
              <w:rPr>
                <w:rFonts w:cs="Arial"/>
                <w:sz w:val="16"/>
                <w:szCs w:val="16"/>
              </w:rPr>
            </w:pPr>
          </w:p>
        </w:tc>
        <w:tc>
          <w:tcPr>
            <w:tcW w:w="3580" w:type="dxa"/>
            <w:shd w:val="clear" w:color="auto" w:fill="D9D9D9" w:themeFill="background1" w:themeFillShade="D9"/>
          </w:tcPr>
          <w:p w14:paraId="5C58B108" w14:textId="73EBBEF5" w:rsidR="00B946AB" w:rsidRPr="008D0FE6" w:rsidRDefault="00B946AB" w:rsidP="00E23949">
            <w:pPr>
              <w:pStyle w:val="Brezrazmikov"/>
              <w:spacing w:line="276" w:lineRule="auto"/>
              <w:ind w:left="360"/>
              <w:jc w:val="both"/>
              <w:rPr>
                <w:rFonts w:cs="Arial"/>
                <w:sz w:val="16"/>
                <w:szCs w:val="16"/>
              </w:rPr>
            </w:pPr>
          </w:p>
        </w:tc>
      </w:tr>
    </w:tbl>
    <w:p w14:paraId="7826D140" w14:textId="77777777" w:rsidR="006214F4" w:rsidRPr="008D0FE6" w:rsidRDefault="006214F4" w:rsidP="00E23949">
      <w:pPr>
        <w:spacing w:after="160" w:line="276" w:lineRule="auto"/>
        <w:jc w:val="both"/>
        <w:rPr>
          <w:rFonts w:eastAsiaTheme="minorHAnsi" w:cs="Arial"/>
          <w:kern w:val="2"/>
          <w:szCs w:val="20"/>
          <w14:ligatures w14:val="standardContextual"/>
        </w:rPr>
      </w:pPr>
    </w:p>
    <w:p w14:paraId="043683C8" w14:textId="77777777" w:rsidR="006214F4" w:rsidRPr="008D0FE6" w:rsidRDefault="006214F4" w:rsidP="00E23949">
      <w:pPr>
        <w:shd w:val="clear" w:color="auto" w:fill="FFF2CC" w:themeFill="accent4"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VSEBINSKI SKLOP AKTIVNOSTI: 4. Iskanje novih poslovnih </w:t>
      </w:r>
      <w:r w:rsidRPr="003C6B2E">
        <w:rPr>
          <w:rFonts w:eastAsiaTheme="minorHAnsi" w:cs="Arial"/>
          <w:b/>
          <w:bCs/>
          <w:kern w:val="2"/>
          <w:szCs w:val="20"/>
          <w:shd w:val="clear" w:color="auto" w:fill="FFF2CC" w:themeFill="accent4" w:themeFillTint="33"/>
          <w14:ligatures w14:val="standardContextual"/>
        </w:rPr>
        <w:t>priložnosti za socialna podjetja</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B946AB" w:rsidRPr="008D0FE6" w14:paraId="68A9CCD6" w14:textId="77777777" w:rsidTr="00B946AB">
        <w:trPr>
          <w:trHeight w:val="1069"/>
        </w:trPr>
        <w:tc>
          <w:tcPr>
            <w:tcW w:w="3579" w:type="dxa"/>
            <w:shd w:val="clear" w:color="auto" w:fill="CCECFF"/>
          </w:tcPr>
          <w:p w14:paraId="3A6A4920"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1A8436AE"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4000DBF7" w14:textId="77777777"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PREDVIDEN REALIZIRAN CILJ POSAMEZNE AKTIVNOSTI OPERACIJE </w:t>
            </w:r>
          </w:p>
          <w:p w14:paraId="73922B7C" w14:textId="7C0375A2" w:rsidR="00B946AB" w:rsidRPr="008D0FE6" w:rsidRDefault="00B946AB" w:rsidP="00E23949">
            <w:pPr>
              <w:spacing w:after="160" w:line="276" w:lineRule="auto"/>
              <w:rPr>
                <w:rFonts w:eastAsiaTheme="minorHAnsi" w:cs="Arial"/>
                <w:i/>
                <w:iCs/>
                <w:kern w:val="2"/>
                <w:sz w:val="16"/>
                <w:szCs w:val="16"/>
                <w14:ligatures w14:val="standardContextual"/>
              </w:rPr>
            </w:pPr>
            <w:r w:rsidRPr="008D0FE6">
              <w:rPr>
                <w:rFonts w:eastAsiaTheme="minorHAnsi" w:cs="Arial"/>
                <w:b/>
                <w:bCs/>
                <w:i/>
                <w:iCs/>
                <w:kern w:val="2"/>
                <w:sz w:val="16"/>
                <w:szCs w:val="16"/>
                <w14:ligatures w14:val="standardContextual"/>
              </w:rPr>
              <w:t>(</w:t>
            </w:r>
            <w:r w:rsidRPr="008D0FE6">
              <w:rPr>
                <w:rFonts w:eastAsiaTheme="minorHAnsi" w:cs="Arial"/>
                <w:i/>
                <w:iCs/>
                <w:kern w:val="2"/>
                <w:sz w:val="16"/>
                <w:szCs w:val="16"/>
                <w14:ligatures w14:val="standardContextual"/>
              </w:rPr>
              <w:t>izpolni upravičenec)</w:t>
            </w:r>
          </w:p>
        </w:tc>
        <w:tc>
          <w:tcPr>
            <w:tcW w:w="3579" w:type="dxa"/>
            <w:shd w:val="clear" w:color="auto" w:fill="CCECFF"/>
          </w:tcPr>
          <w:p w14:paraId="3CF7293F" w14:textId="4358110A"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MEJNIKI ZA ODSEGANJE CILJA POSAMEZNE AKTIVNOSTI/KONČNI DATUM DOSEGANJA MEJNIKA</w:t>
            </w:r>
          </w:p>
          <w:p w14:paraId="676A2084" w14:textId="1FEE5E49"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i/>
                <w:iCs/>
                <w:kern w:val="2"/>
                <w:sz w:val="16"/>
                <w:szCs w:val="16"/>
                <w14:ligatures w14:val="standardContextual"/>
              </w:rPr>
              <w:t>(</w:t>
            </w:r>
            <w:r w:rsidRPr="008D0FE6">
              <w:rPr>
                <w:rFonts w:eastAsiaTheme="minorHAnsi" w:cs="Arial"/>
                <w:i/>
                <w:iCs/>
                <w:kern w:val="2"/>
                <w:sz w:val="16"/>
                <w:szCs w:val="16"/>
                <w14:ligatures w14:val="standardContextual"/>
              </w:rPr>
              <w:t>izpolni upravičenec)</w:t>
            </w:r>
          </w:p>
        </w:tc>
        <w:tc>
          <w:tcPr>
            <w:tcW w:w="3580" w:type="dxa"/>
            <w:shd w:val="clear" w:color="auto" w:fill="CCECFF"/>
          </w:tcPr>
          <w:p w14:paraId="3301E421" w14:textId="13ACCE11" w:rsidR="00B946AB" w:rsidRPr="008D0FE6" w:rsidRDefault="00B946AB"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RAZLOGI ZA MOREBITNA ODSTOPANJA</w:t>
            </w:r>
          </w:p>
          <w:p w14:paraId="5E19FC12" w14:textId="54FE9173" w:rsidR="00B946AB" w:rsidRPr="008D0FE6" w:rsidRDefault="00B946AB"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B946AB" w:rsidRPr="008D0FE6" w14:paraId="652EDA1F" w14:textId="77777777" w:rsidTr="00B946AB">
        <w:trPr>
          <w:trHeight w:val="756"/>
        </w:trPr>
        <w:tc>
          <w:tcPr>
            <w:tcW w:w="3579" w:type="dxa"/>
            <w:shd w:val="clear" w:color="auto" w:fill="auto"/>
          </w:tcPr>
          <w:p w14:paraId="552409A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4.1. Izvedba raziskav/analiz trga za socialno podjetništvo in ugotavljanje možnosti izvajanja javnih storitev v socialnih podjetjih v okviru lokalnih skupnosti oziroma občin ter širše</w:t>
            </w:r>
          </w:p>
        </w:tc>
        <w:tc>
          <w:tcPr>
            <w:tcW w:w="3579" w:type="dxa"/>
          </w:tcPr>
          <w:p w14:paraId="62942D2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3A96D224" w14:textId="77777777" w:rsidR="00B946AB" w:rsidRPr="008D0FE6" w:rsidRDefault="00B946AB" w:rsidP="00E23949">
            <w:pPr>
              <w:pStyle w:val="Brezrazmikov"/>
              <w:spacing w:line="276" w:lineRule="auto"/>
              <w:jc w:val="both"/>
              <w:rPr>
                <w:rFonts w:cs="Arial"/>
                <w:sz w:val="16"/>
                <w:szCs w:val="16"/>
              </w:rPr>
            </w:pPr>
          </w:p>
        </w:tc>
        <w:tc>
          <w:tcPr>
            <w:tcW w:w="3580" w:type="dxa"/>
            <w:shd w:val="clear" w:color="auto" w:fill="auto"/>
          </w:tcPr>
          <w:p w14:paraId="108300AD" w14:textId="6D6E4696" w:rsidR="00B946AB" w:rsidRPr="008D0FE6" w:rsidRDefault="00B946AB" w:rsidP="00E23949">
            <w:pPr>
              <w:pStyle w:val="Brezrazmikov"/>
              <w:spacing w:line="276" w:lineRule="auto"/>
              <w:jc w:val="both"/>
              <w:rPr>
                <w:rFonts w:cs="Arial"/>
                <w:sz w:val="16"/>
                <w:szCs w:val="16"/>
              </w:rPr>
            </w:pPr>
          </w:p>
        </w:tc>
      </w:tr>
      <w:tr w:rsidR="00B946AB" w:rsidRPr="008D0FE6" w14:paraId="6244509B" w14:textId="77777777" w:rsidTr="00B946AB">
        <w:trPr>
          <w:trHeight w:val="145"/>
        </w:trPr>
        <w:tc>
          <w:tcPr>
            <w:tcW w:w="3579" w:type="dxa"/>
            <w:shd w:val="clear" w:color="auto" w:fill="auto"/>
          </w:tcPr>
          <w:p w14:paraId="5172B17A"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4.2. Nudenje strokovne pomoči pri implementaciji merjenja družbenih učinkov, neposredna pomoč pri uporabi modela</w:t>
            </w:r>
          </w:p>
        </w:tc>
        <w:tc>
          <w:tcPr>
            <w:tcW w:w="3579" w:type="dxa"/>
          </w:tcPr>
          <w:p w14:paraId="380F6379" w14:textId="77777777" w:rsidR="00B946AB" w:rsidRPr="008D0FE6" w:rsidRDefault="00B946AB" w:rsidP="00E23949">
            <w:pPr>
              <w:spacing w:after="160" w:line="276" w:lineRule="auto"/>
              <w:ind w:left="360"/>
              <w:jc w:val="both"/>
              <w:rPr>
                <w:rFonts w:eastAsiaTheme="minorHAnsi" w:cs="Arial"/>
                <w:kern w:val="2"/>
                <w:sz w:val="16"/>
                <w:szCs w:val="16"/>
                <w14:ligatures w14:val="standardContextual"/>
              </w:rPr>
            </w:pPr>
          </w:p>
        </w:tc>
        <w:tc>
          <w:tcPr>
            <w:tcW w:w="3579" w:type="dxa"/>
          </w:tcPr>
          <w:p w14:paraId="2E25E949" w14:textId="77777777" w:rsidR="00B946AB" w:rsidRPr="008D0FE6" w:rsidRDefault="00B946AB" w:rsidP="00E23949">
            <w:pPr>
              <w:pStyle w:val="Brezrazmikov"/>
              <w:spacing w:line="276" w:lineRule="auto"/>
              <w:jc w:val="both"/>
              <w:rPr>
                <w:rFonts w:cs="Arial"/>
                <w:sz w:val="16"/>
                <w:szCs w:val="16"/>
              </w:rPr>
            </w:pPr>
          </w:p>
        </w:tc>
        <w:tc>
          <w:tcPr>
            <w:tcW w:w="3580" w:type="dxa"/>
            <w:shd w:val="clear" w:color="auto" w:fill="auto"/>
          </w:tcPr>
          <w:p w14:paraId="48B2921F" w14:textId="47088D6A" w:rsidR="00B946AB" w:rsidRPr="008D0FE6" w:rsidRDefault="00B946AB" w:rsidP="00E23949">
            <w:pPr>
              <w:pStyle w:val="Brezrazmikov"/>
              <w:spacing w:line="276" w:lineRule="auto"/>
              <w:jc w:val="both"/>
              <w:rPr>
                <w:rFonts w:cs="Arial"/>
                <w:sz w:val="16"/>
                <w:szCs w:val="16"/>
              </w:rPr>
            </w:pPr>
          </w:p>
        </w:tc>
      </w:tr>
      <w:tr w:rsidR="00B946AB" w:rsidRPr="008D0FE6" w14:paraId="1280C36D" w14:textId="77777777" w:rsidTr="00B946AB">
        <w:trPr>
          <w:trHeight w:val="145"/>
        </w:trPr>
        <w:tc>
          <w:tcPr>
            <w:tcW w:w="3579" w:type="dxa"/>
            <w:shd w:val="clear" w:color="auto" w:fill="auto"/>
          </w:tcPr>
          <w:p w14:paraId="71D5348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4.3. Sodelovanje pri oblikovanju politik in ukrepov </w:t>
            </w:r>
          </w:p>
        </w:tc>
        <w:tc>
          <w:tcPr>
            <w:tcW w:w="3579" w:type="dxa"/>
          </w:tcPr>
          <w:p w14:paraId="1B4E1B28"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07E34C5C"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1E7492D8" w14:textId="7F735DD2"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56DF0AB1" w14:textId="77777777" w:rsidTr="00B946AB">
        <w:trPr>
          <w:trHeight w:val="837"/>
        </w:trPr>
        <w:tc>
          <w:tcPr>
            <w:tcW w:w="3579" w:type="dxa"/>
            <w:shd w:val="clear" w:color="auto" w:fill="auto"/>
          </w:tcPr>
          <w:p w14:paraId="70D5E0F8"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4.4. Vodenje postopka izbora predstavnikov, ki zastopajo socialna podjetja in/ali organizacije socialne ekonomije v delovnih telesih na nacionalni, regionalni in lokalni ravni</w:t>
            </w:r>
          </w:p>
        </w:tc>
        <w:tc>
          <w:tcPr>
            <w:tcW w:w="3579" w:type="dxa"/>
          </w:tcPr>
          <w:p w14:paraId="58248905"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1780F8F4"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4C0ECF6B" w14:textId="35F51DB2"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57F5AF39" w14:textId="77777777" w:rsidTr="00B946AB">
        <w:trPr>
          <w:trHeight w:val="145"/>
        </w:trPr>
        <w:tc>
          <w:tcPr>
            <w:tcW w:w="3579" w:type="dxa"/>
            <w:shd w:val="clear" w:color="auto" w:fill="auto"/>
          </w:tcPr>
          <w:p w14:paraId="45AA0CEE"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4.5. Informiranje v postopkih javnega naročanja za socialna podjetja</w:t>
            </w:r>
          </w:p>
        </w:tc>
        <w:tc>
          <w:tcPr>
            <w:tcW w:w="3579" w:type="dxa"/>
          </w:tcPr>
          <w:p w14:paraId="27BEDE21" w14:textId="77777777" w:rsidR="00B946AB" w:rsidRPr="008D0FE6" w:rsidRDefault="00B946AB" w:rsidP="00E23949">
            <w:pPr>
              <w:spacing w:after="160" w:line="276" w:lineRule="auto"/>
              <w:ind w:left="360"/>
              <w:jc w:val="both"/>
              <w:rPr>
                <w:rFonts w:eastAsiaTheme="minorHAnsi" w:cs="Arial"/>
                <w:kern w:val="2"/>
                <w:sz w:val="16"/>
                <w:szCs w:val="16"/>
                <w14:ligatures w14:val="standardContextual"/>
              </w:rPr>
            </w:pPr>
          </w:p>
        </w:tc>
        <w:tc>
          <w:tcPr>
            <w:tcW w:w="3579" w:type="dxa"/>
          </w:tcPr>
          <w:p w14:paraId="00107513"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605C5F65" w14:textId="49DB6076" w:rsidR="00B946AB" w:rsidRPr="008D0FE6" w:rsidRDefault="00B946AB" w:rsidP="00E23949">
            <w:pPr>
              <w:spacing w:after="160" w:line="276" w:lineRule="auto"/>
              <w:jc w:val="both"/>
              <w:rPr>
                <w:rFonts w:eastAsiaTheme="minorHAnsi" w:cs="Arial"/>
                <w:kern w:val="2"/>
                <w:sz w:val="16"/>
                <w:szCs w:val="16"/>
                <w14:ligatures w14:val="standardContextual"/>
              </w:rPr>
            </w:pPr>
          </w:p>
        </w:tc>
      </w:tr>
      <w:tr w:rsidR="00B946AB" w:rsidRPr="008D0FE6" w14:paraId="0595C4B8" w14:textId="77777777" w:rsidTr="00B946AB">
        <w:trPr>
          <w:trHeight w:val="145"/>
        </w:trPr>
        <w:tc>
          <w:tcPr>
            <w:tcW w:w="3579" w:type="dxa"/>
            <w:shd w:val="clear" w:color="auto" w:fill="auto"/>
          </w:tcPr>
          <w:p w14:paraId="075002DD"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4.6 Nadgradnja in uporaba certifikatov prilagojenih socialnim podjetjem oziroma organizacijam socialne ekonomije </w:t>
            </w:r>
          </w:p>
        </w:tc>
        <w:tc>
          <w:tcPr>
            <w:tcW w:w="3579" w:type="dxa"/>
          </w:tcPr>
          <w:p w14:paraId="238A9401"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tcPr>
          <w:p w14:paraId="3B71A3F3" w14:textId="77777777" w:rsidR="00B946AB" w:rsidRPr="008D0FE6" w:rsidRDefault="00B946AB" w:rsidP="00E23949">
            <w:pPr>
              <w:spacing w:after="160" w:line="276" w:lineRule="auto"/>
              <w:jc w:val="both"/>
              <w:rPr>
                <w:rFonts w:cs="Arial"/>
                <w:sz w:val="16"/>
                <w:szCs w:val="16"/>
              </w:rPr>
            </w:pPr>
          </w:p>
        </w:tc>
        <w:tc>
          <w:tcPr>
            <w:tcW w:w="3580" w:type="dxa"/>
            <w:shd w:val="clear" w:color="auto" w:fill="auto"/>
          </w:tcPr>
          <w:p w14:paraId="165CBB4A" w14:textId="12680417" w:rsidR="00B946AB" w:rsidRPr="008D0FE6" w:rsidRDefault="00B946AB" w:rsidP="00E23949">
            <w:pPr>
              <w:spacing w:after="160" w:line="276" w:lineRule="auto"/>
              <w:jc w:val="both"/>
              <w:rPr>
                <w:rFonts w:cs="Arial"/>
                <w:sz w:val="16"/>
                <w:szCs w:val="16"/>
              </w:rPr>
            </w:pPr>
          </w:p>
        </w:tc>
      </w:tr>
      <w:tr w:rsidR="00B946AB" w:rsidRPr="008D0FE6" w14:paraId="67109E8F" w14:textId="77777777" w:rsidTr="00B946AB">
        <w:trPr>
          <w:trHeight w:val="524"/>
        </w:trPr>
        <w:tc>
          <w:tcPr>
            <w:tcW w:w="3579" w:type="dxa"/>
            <w:shd w:val="clear" w:color="auto" w:fill="D9D9D9" w:themeFill="background1" w:themeFillShade="D9"/>
          </w:tcPr>
          <w:p w14:paraId="5DA868A3"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20C30BFC" w14:textId="77777777" w:rsidR="00B946AB" w:rsidRPr="008D0FE6" w:rsidRDefault="00B946AB"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78B14DC3" w14:textId="77777777" w:rsidR="00B946AB" w:rsidRPr="008D0FE6" w:rsidRDefault="00B946AB" w:rsidP="00E23949">
            <w:pPr>
              <w:spacing w:after="160" w:line="276" w:lineRule="auto"/>
              <w:jc w:val="both"/>
              <w:rPr>
                <w:rFonts w:cs="Arial"/>
                <w:sz w:val="16"/>
                <w:szCs w:val="16"/>
              </w:rPr>
            </w:pPr>
          </w:p>
        </w:tc>
        <w:tc>
          <w:tcPr>
            <w:tcW w:w="3580" w:type="dxa"/>
            <w:shd w:val="clear" w:color="auto" w:fill="D9D9D9" w:themeFill="background1" w:themeFillShade="D9"/>
          </w:tcPr>
          <w:p w14:paraId="75AF830F" w14:textId="11AB6E40" w:rsidR="00B946AB" w:rsidRPr="008D0FE6" w:rsidRDefault="00B946AB" w:rsidP="00E23949">
            <w:pPr>
              <w:spacing w:after="160" w:line="276" w:lineRule="auto"/>
              <w:jc w:val="both"/>
              <w:rPr>
                <w:rFonts w:cs="Arial"/>
                <w:sz w:val="16"/>
                <w:szCs w:val="16"/>
              </w:rPr>
            </w:pPr>
          </w:p>
        </w:tc>
      </w:tr>
    </w:tbl>
    <w:p w14:paraId="36C2038E" w14:textId="77777777" w:rsidR="00F135D8" w:rsidRPr="008D0FE6" w:rsidRDefault="00F135D8" w:rsidP="00E23949">
      <w:pPr>
        <w:spacing w:line="276" w:lineRule="auto"/>
        <w:jc w:val="both"/>
        <w:rPr>
          <w:rFonts w:eastAsia="Calibri" w:cs="Arial"/>
          <w:b/>
          <w:bCs/>
          <w:szCs w:val="20"/>
          <w:lang w:eastAsia="sl-SI"/>
        </w:rPr>
      </w:pPr>
    </w:p>
    <w:p w14:paraId="5B89F61E" w14:textId="77777777" w:rsidR="00C44E09" w:rsidRPr="008D0FE6" w:rsidRDefault="00C44E09" w:rsidP="00E23949">
      <w:pPr>
        <w:spacing w:line="276" w:lineRule="auto"/>
        <w:jc w:val="both"/>
        <w:rPr>
          <w:rFonts w:eastAsia="Calibri" w:cs="Arial"/>
          <w:b/>
          <w:szCs w:val="20"/>
          <w:lang w:eastAsia="sl-SI"/>
        </w:rPr>
      </w:pPr>
    </w:p>
    <w:p w14:paraId="169D5156" w14:textId="77777777" w:rsidR="005E289E" w:rsidRPr="008D0FE6" w:rsidRDefault="00C44E09" w:rsidP="00E65D9F">
      <w:pPr>
        <w:pStyle w:val="Odstavekseznama"/>
        <w:numPr>
          <w:ilvl w:val="0"/>
          <w:numId w:val="7"/>
        </w:numPr>
        <w:spacing w:after="0"/>
        <w:jc w:val="both"/>
        <w:rPr>
          <w:rFonts w:ascii="Arial" w:hAnsi="Arial" w:cs="Arial"/>
          <w:b/>
          <w:bCs/>
          <w:szCs w:val="20"/>
          <w:lang w:eastAsia="sl-SI"/>
        </w:rPr>
      </w:pPr>
      <w:r w:rsidRPr="008D0FE6">
        <w:rPr>
          <w:rFonts w:ascii="Arial" w:hAnsi="Arial" w:cs="Arial"/>
          <w:b/>
          <w:sz w:val="20"/>
          <w:szCs w:val="20"/>
          <w:lang w:eastAsia="sl-SI"/>
        </w:rPr>
        <w:lastRenderedPageBreak/>
        <w:t xml:space="preserve">Kazalniki </w:t>
      </w:r>
      <w:r w:rsidR="00E90456" w:rsidRPr="008D0FE6">
        <w:rPr>
          <w:rFonts w:ascii="Arial" w:hAnsi="Arial" w:cs="Arial"/>
          <w:b/>
          <w:sz w:val="20"/>
          <w:szCs w:val="20"/>
          <w:lang w:eastAsia="sl-SI"/>
        </w:rPr>
        <w:t>rezultata</w:t>
      </w:r>
      <w:r w:rsidR="005E289E" w:rsidRPr="008D0FE6">
        <w:rPr>
          <w:rFonts w:ascii="Arial" w:hAnsi="Arial" w:cs="Arial"/>
          <w:b/>
          <w:sz w:val="20"/>
          <w:szCs w:val="20"/>
          <w:lang w:eastAsia="sl-SI"/>
        </w:rPr>
        <w:t>:</w:t>
      </w:r>
    </w:p>
    <w:p w14:paraId="393AE599" w14:textId="7760A75A" w:rsidR="00B84C9C" w:rsidRPr="008D0FE6" w:rsidRDefault="00C44E09" w:rsidP="00E23949">
      <w:pPr>
        <w:pStyle w:val="Odstavekseznama"/>
        <w:spacing w:after="0"/>
        <w:jc w:val="both"/>
        <w:rPr>
          <w:rFonts w:ascii="Arial" w:hAnsi="Arial" w:cs="Arial"/>
          <w:b/>
          <w:bCs/>
          <w:sz w:val="20"/>
          <w:szCs w:val="20"/>
          <w:lang w:eastAsia="sl-SI"/>
        </w:rPr>
      </w:pPr>
      <w:r w:rsidRPr="008D0FE6">
        <w:rPr>
          <w:rFonts w:ascii="Arial" w:hAnsi="Arial" w:cs="Arial"/>
          <w:bCs/>
          <w:sz w:val="20"/>
          <w:szCs w:val="20"/>
          <w:lang w:eastAsia="sl-SI"/>
        </w:rPr>
        <w:t>Na kratko predstavite dosežene kazalnike</w:t>
      </w:r>
      <w:r w:rsidR="008C6C21" w:rsidRPr="008D0FE6">
        <w:rPr>
          <w:rFonts w:ascii="Arial" w:hAnsi="Arial" w:cs="Arial"/>
          <w:bCs/>
          <w:sz w:val="20"/>
          <w:szCs w:val="20"/>
          <w:lang w:eastAsia="sl-SI"/>
        </w:rPr>
        <w:t xml:space="preserve"> rezultata aktivnosti</w:t>
      </w:r>
      <w:r w:rsidRPr="008D0FE6">
        <w:rPr>
          <w:rFonts w:ascii="Arial" w:hAnsi="Arial" w:cs="Arial"/>
          <w:bCs/>
          <w:sz w:val="20"/>
          <w:szCs w:val="20"/>
          <w:lang w:eastAsia="sl-SI"/>
        </w:rPr>
        <w:t>, pri tem poročajte tudi o morebitnih težavah ali preseženih v</w:t>
      </w:r>
      <w:r w:rsidR="003A07C6" w:rsidRPr="008D0FE6">
        <w:rPr>
          <w:rFonts w:ascii="Arial" w:hAnsi="Arial" w:cs="Arial"/>
          <w:bCs/>
          <w:sz w:val="20"/>
          <w:szCs w:val="20"/>
          <w:lang w:eastAsia="sl-SI"/>
        </w:rPr>
        <w:t>red</w:t>
      </w:r>
      <w:r w:rsidRPr="008D0FE6">
        <w:rPr>
          <w:rFonts w:ascii="Arial" w:hAnsi="Arial" w:cs="Arial"/>
          <w:bCs/>
          <w:sz w:val="20"/>
          <w:szCs w:val="20"/>
          <w:lang w:eastAsia="sl-SI"/>
        </w:rPr>
        <w:t>nostih kazalnikov</w:t>
      </w:r>
      <w:r w:rsidR="008C6C21" w:rsidRPr="008D0FE6">
        <w:rPr>
          <w:rFonts w:ascii="Arial" w:hAnsi="Arial" w:cs="Arial"/>
          <w:bCs/>
          <w:sz w:val="20"/>
          <w:szCs w:val="20"/>
          <w:lang w:eastAsia="sl-SI"/>
        </w:rPr>
        <w:t xml:space="preserve">. </w:t>
      </w:r>
    </w:p>
    <w:p w14:paraId="4A9B26B3" w14:textId="77777777" w:rsidR="003A07C6" w:rsidRPr="008D0FE6" w:rsidRDefault="003A07C6" w:rsidP="00E23949">
      <w:pPr>
        <w:spacing w:line="276" w:lineRule="auto"/>
        <w:jc w:val="both"/>
        <w:rPr>
          <w:rFonts w:cs="Arial"/>
          <w:b/>
          <w:szCs w:val="20"/>
          <w:lang w:eastAsia="sl-SI"/>
        </w:rPr>
      </w:pPr>
    </w:p>
    <w:p w14:paraId="52710C7F" w14:textId="77777777" w:rsidR="003A07C6" w:rsidRPr="008D0FE6" w:rsidRDefault="003A07C6" w:rsidP="00E23949">
      <w:pPr>
        <w:shd w:val="clear" w:color="auto" w:fill="DEEAF6" w:themeFill="accent5"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1. Promocija socialnega podjetništva</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3A07C6" w:rsidRPr="008D0FE6" w14:paraId="1589463F" w14:textId="47479B0C" w:rsidTr="003A07C6">
        <w:tc>
          <w:tcPr>
            <w:tcW w:w="3579" w:type="dxa"/>
            <w:shd w:val="clear" w:color="auto" w:fill="CCECFF"/>
          </w:tcPr>
          <w:p w14:paraId="55F947CA"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5744008D" w14:textId="77777777" w:rsidR="003A07C6" w:rsidRPr="008D0FE6" w:rsidRDefault="003A07C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 xml:space="preserve">(vpisane aktivnosti so obvezne) </w:t>
            </w:r>
          </w:p>
        </w:tc>
        <w:tc>
          <w:tcPr>
            <w:tcW w:w="3579" w:type="dxa"/>
            <w:shd w:val="clear" w:color="auto" w:fill="CCECFF"/>
          </w:tcPr>
          <w:p w14:paraId="294DB324" w14:textId="671F4ABD"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KAZALNIK REZULTATA AKTIVNOSTI </w:t>
            </w:r>
          </w:p>
          <w:p w14:paraId="24DE2A32" w14:textId="350C821C" w:rsidR="003A07C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79" w:type="dxa"/>
            <w:shd w:val="clear" w:color="auto" w:fill="CCECFF"/>
          </w:tcPr>
          <w:p w14:paraId="7A0589E4" w14:textId="7AE654DF"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(priloge: izpisi Google </w:t>
            </w:r>
            <w:proofErr w:type="spellStart"/>
            <w:r w:rsidRPr="008D0FE6">
              <w:rPr>
                <w:rFonts w:eastAsiaTheme="minorHAnsi" w:cs="Arial"/>
                <w:b/>
                <w:bCs/>
                <w:kern w:val="2"/>
                <w:sz w:val="16"/>
                <w:szCs w:val="16"/>
                <w14:ligatures w14:val="standardContextual"/>
              </w:rPr>
              <w:t>Analyrtisc</w:t>
            </w:r>
            <w:proofErr w:type="spellEnd"/>
            <w:r w:rsidRPr="008D0FE6">
              <w:rPr>
                <w:rFonts w:eastAsiaTheme="minorHAnsi" w:cs="Arial"/>
                <w:b/>
                <w:bCs/>
                <w:kern w:val="2"/>
                <w:sz w:val="16"/>
                <w:szCs w:val="16"/>
                <w14:ligatures w14:val="standardContextual"/>
              </w:rPr>
              <w:t>, ipd.)</w:t>
            </w:r>
          </w:p>
          <w:p w14:paraId="4187E5D7" w14:textId="59541871" w:rsidR="003A07C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80" w:type="dxa"/>
            <w:shd w:val="clear" w:color="auto" w:fill="CCECFF"/>
          </w:tcPr>
          <w:p w14:paraId="68E29F38"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RAZLOGI ZA NEDOSEGANJE/PRESEGANJE VREDNOSTI KAZALNIKOV</w:t>
            </w:r>
          </w:p>
          <w:p w14:paraId="2113F906" w14:textId="59030F0B" w:rsidR="00533C79" w:rsidRPr="008D0FE6" w:rsidRDefault="00533C79"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3A07C6" w:rsidRPr="008D0FE6" w14:paraId="13EA38AD" w14:textId="1645109B" w:rsidTr="003A07C6">
        <w:tc>
          <w:tcPr>
            <w:tcW w:w="3579" w:type="dxa"/>
            <w:shd w:val="clear" w:color="auto" w:fill="auto"/>
          </w:tcPr>
          <w:p w14:paraId="4E5889E5"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1.1. Vzpostavitev spletne strani z dostopnimi informacijami, vezanimi na socialno ekonomijo</w:t>
            </w:r>
          </w:p>
        </w:tc>
        <w:tc>
          <w:tcPr>
            <w:tcW w:w="3579" w:type="dxa"/>
            <w:shd w:val="clear" w:color="auto" w:fill="auto"/>
          </w:tcPr>
          <w:p w14:paraId="14BC6340" w14:textId="77777777" w:rsidR="003A07C6" w:rsidRPr="008D0FE6" w:rsidRDefault="003A07C6" w:rsidP="00E23949">
            <w:pPr>
              <w:pStyle w:val="Brezrazmikov"/>
              <w:spacing w:line="276" w:lineRule="auto"/>
              <w:jc w:val="both"/>
              <w:rPr>
                <w:rFonts w:cs="Arial"/>
                <w:sz w:val="16"/>
                <w:szCs w:val="16"/>
              </w:rPr>
            </w:pPr>
            <w:r w:rsidRPr="008D0FE6">
              <w:rPr>
                <w:rFonts w:cs="Arial"/>
                <w:sz w:val="16"/>
                <w:szCs w:val="16"/>
              </w:rPr>
              <w:t xml:space="preserve">Število obiskovalcev spletne strani: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sz w:val="16"/>
                <w:szCs w:val="16"/>
              </w:rPr>
              <w:fldChar w:fldCharType="end"/>
            </w:r>
            <w:r w:rsidRPr="008D0FE6">
              <w:rPr>
                <w:rFonts w:cs="Arial"/>
                <w:sz w:val="16"/>
                <w:szCs w:val="16"/>
              </w:rPr>
              <w:t xml:space="preserve"> </w:t>
            </w:r>
          </w:p>
          <w:p w14:paraId="1A385882"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7EA826EC"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tcPr>
          <w:p w14:paraId="729AD156"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79422FEB" w14:textId="385DD7F0" w:rsidTr="003A07C6">
        <w:tc>
          <w:tcPr>
            <w:tcW w:w="3579" w:type="dxa"/>
            <w:shd w:val="clear" w:color="auto" w:fill="auto"/>
          </w:tcPr>
          <w:p w14:paraId="1B8D11F4"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1.2. Vzpostavitev profilov na najmanj treh družbenih omrežjih</w:t>
            </w:r>
          </w:p>
        </w:tc>
        <w:tc>
          <w:tcPr>
            <w:tcW w:w="3579" w:type="dxa"/>
            <w:shd w:val="clear" w:color="auto" w:fill="auto"/>
          </w:tcPr>
          <w:p w14:paraId="41D743A6" w14:textId="77777777" w:rsidR="003A07C6" w:rsidRPr="008D0FE6" w:rsidRDefault="003A07C6" w:rsidP="00E23949">
            <w:pPr>
              <w:spacing w:line="276" w:lineRule="auto"/>
              <w:rPr>
                <w:rFonts w:cs="Arial"/>
                <w:sz w:val="16"/>
                <w:szCs w:val="16"/>
              </w:rPr>
            </w:pPr>
            <w:r w:rsidRPr="008D0FE6">
              <w:rPr>
                <w:rFonts w:cs="Arial"/>
                <w:sz w:val="16"/>
                <w:szCs w:val="16"/>
              </w:rPr>
              <w:t xml:space="preserve">Število sledilcev na posameznem profilu: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fldChar w:fldCharType="end"/>
            </w:r>
          </w:p>
          <w:p w14:paraId="7A4B1290"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2D1427A8"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tcPr>
          <w:p w14:paraId="0331EA3B"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54B982C7" w14:textId="2CF39D52" w:rsidTr="003A07C6">
        <w:tc>
          <w:tcPr>
            <w:tcW w:w="3579" w:type="dxa"/>
            <w:shd w:val="clear" w:color="auto" w:fill="auto"/>
          </w:tcPr>
          <w:p w14:paraId="7B354D0B"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1.3. Udeležba na ali organizacija lokalnih, regionalnih, nacionalnih ali mednarodnih dogodkov</w:t>
            </w:r>
          </w:p>
        </w:tc>
        <w:tc>
          <w:tcPr>
            <w:tcW w:w="3579" w:type="dxa"/>
            <w:shd w:val="clear" w:color="auto" w:fill="auto"/>
          </w:tcPr>
          <w:p w14:paraId="247B47C3"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udeležb/organizacij dogodkov: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fldChar w:fldCharType="end"/>
            </w:r>
            <w:r w:rsidRPr="008D0FE6">
              <w:rPr>
                <w:rFonts w:cs="Arial"/>
                <w:sz w:val="16"/>
                <w:szCs w:val="16"/>
              </w:rPr>
              <w:t xml:space="preserve"> </w:t>
            </w:r>
          </w:p>
        </w:tc>
        <w:tc>
          <w:tcPr>
            <w:tcW w:w="3579" w:type="dxa"/>
            <w:shd w:val="clear" w:color="auto" w:fill="auto"/>
          </w:tcPr>
          <w:p w14:paraId="287CBF09"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tcPr>
          <w:p w14:paraId="18E71C00"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0D81956" w14:textId="7529E1DF" w:rsidTr="003A07C6">
        <w:tc>
          <w:tcPr>
            <w:tcW w:w="3579" w:type="dxa"/>
            <w:shd w:val="clear" w:color="auto" w:fill="auto"/>
          </w:tcPr>
          <w:p w14:paraId="6BDAE335" w14:textId="1487F4CE"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1.4. Izvedba sejma/festivala socialnega podjetništva</w:t>
            </w:r>
          </w:p>
        </w:tc>
        <w:tc>
          <w:tcPr>
            <w:tcW w:w="3579" w:type="dxa"/>
            <w:shd w:val="clear" w:color="auto" w:fill="auto"/>
          </w:tcPr>
          <w:p w14:paraId="313E35E9"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 predstavitev projektov/socialnih podjetji oziroma organizacij socialne ekonomije: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fldChar w:fldCharType="end"/>
            </w:r>
          </w:p>
          <w:p w14:paraId="3AA6F23A" w14:textId="77777777" w:rsidR="003A07C6" w:rsidRPr="008D0FE6" w:rsidRDefault="003A07C6" w:rsidP="00E65D9F">
            <w:pPr>
              <w:pStyle w:val="Brezrazmikov"/>
              <w:numPr>
                <w:ilvl w:val="0"/>
                <w:numId w:val="21"/>
              </w:numPr>
              <w:spacing w:line="276" w:lineRule="auto"/>
              <w:jc w:val="both"/>
              <w:rPr>
                <w:rFonts w:eastAsiaTheme="minorHAnsi" w:cs="Arial"/>
                <w:kern w:val="2"/>
                <w:sz w:val="16"/>
                <w:szCs w:val="16"/>
                <w14:ligatures w14:val="standardContextual"/>
              </w:rPr>
            </w:pPr>
            <w:r w:rsidRPr="008D0FE6">
              <w:rPr>
                <w:rFonts w:cs="Arial"/>
                <w:sz w:val="16"/>
                <w:szCs w:val="16"/>
              </w:rPr>
              <w:t xml:space="preserve">Št. obiskovalcev: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fldChar w:fldCharType="end"/>
            </w:r>
          </w:p>
        </w:tc>
        <w:tc>
          <w:tcPr>
            <w:tcW w:w="3579" w:type="dxa"/>
            <w:shd w:val="clear" w:color="auto" w:fill="auto"/>
          </w:tcPr>
          <w:p w14:paraId="31A778F5"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tcPr>
          <w:p w14:paraId="62CB18DA"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49F3FE81" w14:textId="24855251" w:rsidTr="003A07C6">
        <w:tc>
          <w:tcPr>
            <w:tcW w:w="3579" w:type="dxa"/>
            <w:shd w:val="clear" w:color="auto" w:fill="auto"/>
          </w:tcPr>
          <w:p w14:paraId="7D50B2E8" w14:textId="3EC731D1"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1.5. Sodelovanje pri zagotavljanju ažurnih in relevantnih informacij enotni vstopni točki za socialno ekonomijo (Social </w:t>
            </w:r>
            <w:proofErr w:type="spellStart"/>
            <w:r w:rsidRPr="008D0FE6">
              <w:rPr>
                <w:rFonts w:eastAsiaTheme="minorHAnsi" w:cs="Arial"/>
                <w:kern w:val="2"/>
                <w:sz w:val="16"/>
                <w:szCs w:val="16"/>
                <w14:ligatures w14:val="standardContextual"/>
              </w:rPr>
              <w:t>economy</w:t>
            </w:r>
            <w:proofErr w:type="spellEnd"/>
            <w:r w:rsidRPr="008D0FE6">
              <w:rPr>
                <w:rFonts w:eastAsiaTheme="minorHAnsi" w:cs="Arial"/>
                <w:kern w:val="2"/>
                <w:sz w:val="16"/>
                <w:szCs w:val="16"/>
                <w14:ligatures w14:val="standardContextual"/>
              </w:rPr>
              <w:t xml:space="preserve"> </w:t>
            </w:r>
            <w:proofErr w:type="spellStart"/>
            <w:r w:rsidRPr="008D0FE6">
              <w:rPr>
                <w:rFonts w:eastAsiaTheme="minorHAnsi" w:cs="Arial"/>
                <w:kern w:val="2"/>
                <w:sz w:val="16"/>
                <w:szCs w:val="16"/>
                <w14:ligatures w14:val="standardContextual"/>
              </w:rPr>
              <w:t>gateway</w:t>
            </w:r>
            <w:proofErr w:type="spellEnd"/>
            <w:r w:rsidRPr="008D0FE6">
              <w:rPr>
                <w:rFonts w:eastAsiaTheme="minorHAnsi" w:cs="Arial"/>
                <w:kern w:val="2"/>
                <w:sz w:val="16"/>
                <w:szCs w:val="16"/>
                <w14:ligatures w14:val="standardContextual"/>
              </w:rPr>
              <w:t xml:space="preserve">) </w:t>
            </w:r>
          </w:p>
        </w:tc>
        <w:tc>
          <w:tcPr>
            <w:tcW w:w="3579" w:type="dxa"/>
            <w:shd w:val="clear" w:color="auto" w:fill="auto"/>
          </w:tcPr>
          <w:p w14:paraId="59A1F962"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objav ali sprememb na enotni vstopni točki za socialno ekonomijo (Social </w:t>
            </w:r>
            <w:proofErr w:type="spellStart"/>
            <w:r w:rsidRPr="008D0FE6">
              <w:rPr>
                <w:rFonts w:cs="Arial"/>
                <w:sz w:val="16"/>
                <w:szCs w:val="16"/>
              </w:rPr>
              <w:t>economy</w:t>
            </w:r>
            <w:proofErr w:type="spellEnd"/>
            <w:r w:rsidRPr="008D0FE6">
              <w:rPr>
                <w:rFonts w:cs="Arial"/>
                <w:sz w:val="16"/>
                <w:szCs w:val="16"/>
              </w:rPr>
              <w:t xml:space="preserve"> </w:t>
            </w:r>
            <w:proofErr w:type="spellStart"/>
            <w:r w:rsidRPr="008D0FE6">
              <w:rPr>
                <w:rFonts w:cs="Arial"/>
                <w:sz w:val="16"/>
                <w:szCs w:val="16"/>
              </w:rPr>
              <w:t>gateway</w:t>
            </w:r>
            <w:proofErr w:type="spellEnd"/>
            <w:r w:rsidRPr="008D0FE6">
              <w:rPr>
                <w:rFonts w:cs="Arial"/>
                <w:sz w:val="16"/>
                <w:szCs w:val="16"/>
              </w:rPr>
              <w:t xml:space="preserve">):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35E915BF"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tcPr>
          <w:p w14:paraId="29B3AF37"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AA9D2B2" w14:textId="6D5596E3" w:rsidTr="003A07C6">
        <w:tc>
          <w:tcPr>
            <w:tcW w:w="3579" w:type="dxa"/>
            <w:shd w:val="clear" w:color="auto" w:fill="auto"/>
          </w:tcPr>
          <w:p w14:paraId="30776498"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1.6. Vključitev v najmanj eno mednarodno mrežo organizacij na področju socialnega podjetništva/socialne ekonomije </w:t>
            </w:r>
          </w:p>
        </w:tc>
        <w:tc>
          <w:tcPr>
            <w:tcW w:w="3579" w:type="dxa"/>
            <w:shd w:val="clear" w:color="auto" w:fill="auto"/>
          </w:tcPr>
          <w:p w14:paraId="0DF123B6"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mednarodnih mrežnih organizacij, kamor so se vključili predstavniki </w:t>
            </w:r>
            <w:proofErr w:type="spellStart"/>
            <w:r w:rsidRPr="008D0FE6">
              <w:rPr>
                <w:rFonts w:cs="Arial"/>
                <w:sz w:val="16"/>
                <w:szCs w:val="16"/>
              </w:rPr>
              <w:t>konzorcijskega</w:t>
            </w:r>
            <w:proofErr w:type="spellEnd"/>
            <w:r w:rsidRPr="008D0FE6">
              <w:rPr>
                <w:rFonts w:cs="Arial"/>
                <w:sz w:val="16"/>
                <w:szCs w:val="16"/>
              </w:rPr>
              <w:t xml:space="preserve"> partnerstva organizacije: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fldChar w:fldCharType="end"/>
            </w:r>
          </w:p>
          <w:p w14:paraId="76F3C7AB"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udeležb na mednarodnih dogodkih, mednarodne objave v medijih/publikacijah, sodelovanje pri mednarodnih raziskavah/študijah ali druga oblika sodelovanja: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r w:rsidRPr="008D0FE6">
              <w:rPr>
                <w:rFonts w:cs="Arial"/>
                <w:sz w:val="16"/>
                <w:szCs w:val="16"/>
              </w:rPr>
              <w:t xml:space="preserve"> </w:t>
            </w:r>
          </w:p>
        </w:tc>
        <w:tc>
          <w:tcPr>
            <w:tcW w:w="3579" w:type="dxa"/>
            <w:shd w:val="clear" w:color="auto" w:fill="auto"/>
          </w:tcPr>
          <w:p w14:paraId="013FE110"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tcPr>
          <w:p w14:paraId="078A6E5E"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D55CB32" w14:textId="64B8AED7" w:rsidTr="003A07C6">
        <w:tc>
          <w:tcPr>
            <w:tcW w:w="3579" w:type="dxa"/>
            <w:shd w:val="clear" w:color="auto" w:fill="D9D9D9" w:themeFill="background1" w:themeFillShade="D9"/>
          </w:tcPr>
          <w:p w14:paraId="3004ACC4" w14:textId="77777777" w:rsidR="003A07C6" w:rsidRPr="008D0FE6" w:rsidRDefault="003A07C6" w:rsidP="00E23949">
            <w:pPr>
              <w:spacing w:after="160" w:line="276" w:lineRule="auto"/>
              <w:jc w:val="both"/>
              <w:rPr>
                <w:rFonts w:eastAsiaTheme="minorHAnsi" w:cs="Arial"/>
                <w:i/>
                <w:iCs/>
                <w:color w:val="70AD47" w:themeColor="accent6"/>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35506D76" w14:textId="77777777" w:rsidR="003A07C6" w:rsidRPr="008D0FE6" w:rsidRDefault="003A07C6" w:rsidP="00E23949">
            <w:pPr>
              <w:pStyle w:val="Brezrazmikov"/>
              <w:spacing w:line="276" w:lineRule="auto"/>
              <w:jc w:val="both"/>
              <w:rPr>
                <w:rFonts w:cs="Arial"/>
                <w:sz w:val="16"/>
                <w:szCs w:val="16"/>
              </w:rPr>
            </w:pPr>
          </w:p>
        </w:tc>
        <w:tc>
          <w:tcPr>
            <w:tcW w:w="3579" w:type="dxa"/>
            <w:shd w:val="clear" w:color="auto" w:fill="D9D9D9" w:themeFill="background1" w:themeFillShade="D9"/>
          </w:tcPr>
          <w:p w14:paraId="69842394"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D9D9D9" w:themeFill="background1" w:themeFillShade="D9"/>
          </w:tcPr>
          <w:p w14:paraId="1C184BC5"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bl>
    <w:p w14:paraId="2F60FC41" w14:textId="77777777" w:rsidR="003A07C6" w:rsidRPr="008D0FE6" w:rsidRDefault="003A07C6" w:rsidP="00E23949">
      <w:pPr>
        <w:spacing w:after="160" w:line="276" w:lineRule="auto"/>
        <w:jc w:val="both"/>
        <w:rPr>
          <w:rFonts w:eastAsiaTheme="minorHAnsi" w:cs="Arial"/>
          <w:kern w:val="2"/>
          <w:szCs w:val="20"/>
          <w14:ligatures w14:val="standardContextual"/>
        </w:rPr>
      </w:pPr>
    </w:p>
    <w:p w14:paraId="36BA2135" w14:textId="77777777" w:rsidR="003A07C6" w:rsidRPr="008D0FE6" w:rsidRDefault="003A07C6" w:rsidP="00E23949">
      <w:pPr>
        <w:shd w:val="clear" w:color="auto" w:fill="FBE4D5" w:themeFill="accent2"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lastRenderedPageBreak/>
        <w:t>VSEBINSKI SKLOP AKTIVNOSTI: 2. Razvoj sistema informiranja in izobraževanja za socialno podjetništvo</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3A07C6" w:rsidRPr="008D0FE6" w14:paraId="29488E0E" w14:textId="77777777" w:rsidTr="003A07C6">
        <w:trPr>
          <w:trHeight w:val="992"/>
        </w:trPr>
        <w:tc>
          <w:tcPr>
            <w:tcW w:w="3579" w:type="dxa"/>
            <w:shd w:val="clear" w:color="auto" w:fill="CCECFF"/>
          </w:tcPr>
          <w:p w14:paraId="1D98AEB2"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05729E3C"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6F55994F" w14:textId="2F07A05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KAZALNIK REZULTATA AKTIVNOSTI </w:t>
            </w:r>
          </w:p>
          <w:p w14:paraId="7435AF54" w14:textId="77E1ABB3" w:rsidR="003A07C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79" w:type="dxa"/>
            <w:shd w:val="clear" w:color="auto" w:fill="CCECFF"/>
          </w:tcPr>
          <w:p w14:paraId="45818721" w14:textId="77777777" w:rsidR="00E90456" w:rsidRPr="008D0FE6" w:rsidRDefault="00E9045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(priloge: izpisi Google </w:t>
            </w:r>
            <w:proofErr w:type="spellStart"/>
            <w:r w:rsidRPr="008D0FE6">
              <w:rPr>
                <w:rFonts w:eastAsiaTheme="minorHAnsi" w:cs="Arial"/>
                <w:b/>
                <w:bCs/>
                <w:kern w:val="2"/>
                <w:sz w:val="16"/>
                <w:szCs w:val="16"/>
                <w14:ligatures w14:val="standardContextual"/>
              </w:rPr>
              <w:t>Analyrtisc</w:t>
            </w:r>
            <w:proofErr w:type="spellEnd"/>
            <w:r w:rsidRPr="008D0FE6">
              <w:rPr>
                <w:rFonts w:eastAsiaTheme="minorHAnsi" w:cs="Arial"/>
                <w:b/>
                <w:bCs/>
                <w:kern w:val="2"/>
                <w:sz w:val="16"/>
                <w:szCs w:val="16"/>
                <w14:ligatures w14:val="standardContextual"/>
              </w:rPr>
              <w:t>, ipd.)</w:t>
            </w:r>
          </w:p>
          <w:p w14:paraId="2FA439F1" w14:textId="3164BDBB" w:rsidR="003A07C6" w:rsidRPr="008D0FE6" w:rsidRDefault="00E90456"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80" w:type="dxa"/>
            <w:shd w:val="clear" w:color="auto" w:fill="CCECFF"/>
          </w:tcPr>
          <w:p w14:paraId="56BD143A"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RAZLOGI ZA NEDOSEGANJE/PRESEGANJE VREDNOSTI KAZALNIKOV</w:t>
            </w:r>
          </w:p>
          <w:p w14:paraId="6B760271" w14:textId="28B3CAAF" w:rsidR="003A07C6" w:rsidRPr="008D0FE6" w:rsidRDefault="003A07C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 xml:space="preserve">(izpolni </w:t>
            </w:r>
            <w:r w:rsidR="00E90456" w:rsidRPr="008D0FE6">
              <w:rPr>
                <w:rFonts w:eastAsiaTheme="minorHAnsi" w:cs="Arial"/>
                <w:i/>
                <w:iCs/>
                <w:kern w:val="2"/>
                <w:sz w:val="16"/>
                <w:szCs w:val="16"/>
                <w14:ligatures w14:val="standardContextual"/>
              </w:rPr>
              <w:t>upravičenec</w:t>
            </w:r>
            <w:r w:rsidRPr="008D0FE6">
              <w:rPr>
                <w:rFonts w:eastAsiaTheme="minorHAnsi" w:cs="Arial"/>
                <w:i/>
                <w:iCs/>
                <w:kern w:val="2"/>
                <w:sz w:val="16"/>
                <w:szCs w:val="16"/>
                <w14:ligatures w14:val="standardContextual"/>
              </w:rPr>
              <w:t>)</w:t>
            </w:r>
          </w:p>
        </w:tc>
      </w:tr>
      <w:tr w:rsidR="003A07C6" w:rsidRPr="008D0FE6" w14:paraId="54198324" w14:textId="77777777" w:rsidTr="002A08C8">
        <w:tc>
          <w:tcPr>
            <w:tcW w:w="3579" w:type="dxa"/>
            <w:shd w:val="clear" w:color="auto" w:fill="auto"/>
          </w:tcPr>
          <w:p w14:paraId="5F7E833B"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2.1. Priprava informativnih (video, slikovnih, </w:t>
            </w:r>
            <w:proofErr w:type="spellStart"/>
            <w:r w:rsidRPr="008D0FE6">
              <w:rPr>
                <w:rFonts w:eastAsiaTheme="minorHAnsi" w:cs="Arial"/>
                <w:kern w:val="2"/>
                <w:sz w:val="16"/>
                <w:szCs w:val="16"/>
                <w14:ligatures w14:val="standardContextual"/>
              </w:rPr>
              <w:t>infografike</w:t>
            </w:r>
            <w:proofErr w:type="spellEnd"/>
            <w:r w:rsidRPr="008D0FE6">
              <w:rPr>
                <w:rFonts w:eastAsiaTheme="minorHAnsi" w:cs="Arial"/>
                <w:kern w:val="2"/>
                <w:sz w:val="16"/>
                <w:szCs w:val="16"/>
                <w14:ligatures w14:val="standardContextual"/>
              </w:rPr>
              <w:t>)</w:t>
            </w:r>
          </w:p>
        </w:tc>
        <w:tc>
          <w:tcPr>
            <w:tcW w:w="3579" w:type="dxa"/>
            <w:shd w:val="clear" w:color="auto" w:fill="auto"/>
          </w:tcPr>
          <w:p w14:paraId="137D479A" w14:textId="78409A49"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ogledov/prenosov vsebin: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r w:rsidRPr="008D0FE6">
              <w:rPr>
                <w:rFonts w:cs="Arial"/>
                <w:sz w:val="16"/>
                <w:szCs w:val="16"/>
              </w:rPr>
              <w:t xml:space="preserve"> </w:t>
            </w:r>
          </w:p>
        </w:tc>
        <w:tc>
          <w:tcPr>
            <w:tcW w:w="3579" w:type="dxa"/>
            <w:shd w:val="clear" w:color="auto" w:fill="auto"/>
          </w:tcPr>
          <w:p w14:paraId="48309844" w14:textId="616BE75E"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0B4E40D3"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600317DC" w14:textId="77777777" w:rsidTr="002A08C8">
        <w:tc>
          <w:tcPr>
            <w:tcW w:w="3579" w:type="dxa"/>
            <w:shd w:val="clear" w:color="auto" w:fill="auto"/>
          </w:tcPr>
          <w:p w14:paraId="71C8E786"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2.2. Izvedba spletnih ali fizičnih individualnih ali skupinskih izobraževanj oziroma usposabljanj</w:t>
            </w:r>
          </w:p>
        </w:tc>
        <w:tc>
          <w:tcPr>
            <w:tcW w:w="3579" w:type="dxa"/>
            <w:shd w:val="clear" w:color="auto" w:fill="auto"/>
          </w:tcPr>
          <w:p w14:paraId="0397DCF1"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sodelujočih pri anketnem vprašalniku: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7403AA37"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udeležencev izobraževanj: </w:t>
            </w:r>
            <w:r w:rsidRPr="008D0FE6">
              <w:rPr>
                <w:rFonts w:eastAsia="Times New Roman" w:cs="Arial"/>
              </w:rPr>
              <w:fldChar w:fldCharType="begin">
                <w:ffData>
                  <w:name w:val="Text1"/>
                  <w:enabled/>
                  <w:calcOnExit w:val="0"/>
                  <w:textInput/>
                </w:ffData>
              </w:fldChar>
            </w:r>
            <w:r w:rsidRPr="008D0FE6">
              <w:rPr>
                <w:rFonts w:eastAsia="Times New Roman" w:cs="Arial"/>
              </w:rPr>
              <w:instrText xml:space="preserve"> FORMTEXT </w:instrText>
            </w:r>
            <w:r w:rsidRPr="008D0FE6">
              <w:rPr>
                <w:rFonts w:eastAsia="Times New Roman" w:cs="Arial"/>
              </w:rPr>
            </w:r>
            <w:r w:rsidRPr="008D0FE6">
              <w:rPr>
                <w:rFonts w:eastAsia="Times New Roman" w:cs="Arial"/>
              </w:rPr>
              <w:fldChar w:fldCharType="separate"/>
            </w:r>
            <w:r w:rsidRPr="008D0FE6">
              <w:rPr>
                <w:rFonts w:eastAsia="Times New Roman" w:cs="Arial"/>
              </w:rPr>
              <w:t> </w:t>
            </w:r>
            <w:r w:rsidRPr="008D0FE6">
              <w:rPr>
                <w:rFonts w:eastAsia="Times New Roman" w:cs="Arial"/>
              </w:rPr>
              <w:t> </w:t>
            </w:r>
            <w:r w:rsidRPr="008D0FE6">
              <w:rPr>
                <w:rFonts w:eastAsia="Times New Roman" w:cs="Arial"/>
              </w:rPr>
              <w:t> </w:t>
            </w:r>
            <w:r w:rsidRPr="008D0FE6">
              <w:rPr>
                <w:rFonts w:eastAsia="Times New Roman" w:cs="Arial"/>
              </w:rPr>
              <w:t> </w:t>
            </w:r>
            <w:r w:rsidRPr="008D0FE6">
              <w:rPr>
                <w:rFonts w:eastAsia="Times New Roman" w:cs="Arial"/>
              </w:rPr>
              <w:t> </w:t>
            </w:r>
            <w:r w:rsidRPr="008D0FE6">
              <w:rPr>
                <w:rFonts w:eastAsia="Times New Roman" w:cs="Arial"/>
              </w:rPr>
              <w:fldChar w:fldCharType="end"/>
            </w:r>
          </w:p>
          <w:p w14:paraId="4366EBA7" w14:textId="4BA607AD"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vključenih zunanjih organizacij: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tc>
        <w:tc>
          <w:tcPr>
            <w:tcW w:w="3579" w:type="dxa"/>
            <w:shd w:val="clear" w:color="auto" w:fill="auto"/>
          </w:tcPr>
          <w:p w14:paraId="12289E29" w14:textId="3B814FE4" w:rsidR="003A07C6" w:rsidRPr="008D0FE6" w:rsidRDefault="003A07C6" w:rsidP="00E65D9F">
            <w:pPr>
              <w:pStyle w:val="Brezrazmikov"/>
              <w:numPr>
                <w:ilvl w:val="0"/>
                <w:numId w:val="21"/>
              </w:numPr>
              <w:spacing w:line="276" w:lineRule="auto"/>
              <w:jc w:val="both"/>
              <w:rPr>
                <w:rFonts w:cs="Arial"/>
                <w:sz w:val="16"/>
                <w:szCs w:val="16"/>
              </w:rPr>
            </w:pPr>
          </w:p>
        </w:tc>
        <w:tc>
          <w:tcPr>
            <w:tcW w:w="3580" w:type="dxa"/>
            <w:shd w:val="clear" w:color="auto" w:fill="auto"/>
          </w:tcPr>
          <w:p w14:paraId="3B484EC8"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2251DA90" w14:textId="77777777" w:rsidTr="002A08C8">
        <w:tc>
          <w:tcPr>
            <w:tcW w:w="3579" w:type="dxa"/>
            <w:shd w:val="clear" w:color="auto" w:fill="auto"/>
          </w:tcPr>
          <w:p w14:paraId="71B73E84"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2.3. Informiranje o aktualnih vsebinah na področju socialne ekonomije</w:t>
            </w:r>
          </w:p>
        </w:tc>
        <w:tc>
          <w:tcPr>
            <w:tcW w:w="3579" w:type="dxa"/>
            <w:shd w:val="clear" w:color="auto" w:fill="auto"/>
          </w:tcPr>
          <w:p w14:paraId="6AE2A1B6"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obiskovalcev spletne strani: </w:t>
            </w:r>
            <w:r w:rsidRPr="008D0FE6">
              <w:rPr>
                <w:rFonts w:eastAsia="Times New Roman" w:cs="Arial"/>
              </w:rPr>
              <w:fldChar w:fldCharType="begin">
                <w:ffData>
                  <w:name w:val="Text1"/>
                  <w:enabled/>
                  <w:calcOnExit w:val="0"/>
                  <w:textInput/>
                </w:ffData>
              </w:fldChar>
            </w:r>
            <w:r w:rsidRPr="008D0FE6">
              <w:rPr>
                <w:rFonts w:eastAsia="Times New Roman" w:cs="Arial"/>
              </w:rPr>
              <w:instrText xml:space="preserve"> FORMTEXT </w:instrText>
            </w:r>
            <w:r w:rsidRPr="008D0FE6">
              <w:rPr>
                <w:rFonts w:eastAsia="Times New Roman" w:cs="Arial"/>
              </w:rPr>
            </w:r>
            <w:r w:rsidRPr="008D0FE6">
              <w:rPr>
                <w:rFonts w:eastAsia="Times New Roman" w:cs="Arial"/>
              </w:rPr>
              <w:fldChar w:fldCharType="separate"/>
            </w:r>
            <w:r w:rsidRPr="008D0FE6">
              <w:rPr>
                <w:rFonts w:eastAsia="Times New Roman" w:cs="Arial"/>
              </w:rPr>
              <w:t> </w:t>
            </w:r>
            <w:r w:rsidRPr="008D0FE6">
              <w:rPr>
                <w:rFonts w:eastAsia="Times New Roman" w:cs="Arial"/>
              </w:rPr>
              <w:t> </w:t>
            </w:r>
            <w:r w:rsidRPr="008D0FE6">
              <w:rPr>
                <w:rFonts w:eastAsia="Times New Roman" w:cs="Arial"/>
              </w:rPr>
              <w:t> </w:t>
            </w:r>
            <w:r w:rsidRPr="008D0FE6">
              <w:rPr>
                <w:rFonts w:eastAsia="Times New Roman" w:cs="Arial"/>
              </w:rPr>
              <w:t> </w:t>
            </w:r>
            <w:r w:rsidRPr="008D0FE6">
              <w:rPr>
                <w:rFonts w:eastAsia="Times New Roman" w:cs="Arial"/>
              </w:rPr>
              <w:t> </w:t>
            </w:r>
            <w:r w:rsidRPr="008D0FE6">
              <w:rPr>
                <w:rFonts w:eastAsia="Times New Roman" w:cs="Arial"/>
              </w:rPr>
              <w:fldChar w:fldCharType="end"/>
            </w:r>
          </w:p>
          <w:p w14:paraId="1DE647DD" w14:textId="1362B2B0"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sledilcev na posameznem profilu: </w:t>
            </w:r>
            <w:r w:rsidRPr="008D0FE6">
              <w:rPr>
                <w:rFonts w:cs="Arial"/>
                <w:sz w:val="16"/>
                <w:szCs w:val="16"/>
              </w:rPr>
              <w:fldChar w:fldCharType="begin">
                <w:ffData>
                  <w:name w:val="Text1"/>
                  <w:enabled/>
                  <w:calcOnExit w:val="0"/>
                  <w:textInput/>
                </w:ffData>
              </w:fldChar>
            </w:r>
            <w:r w:rsidRPr="008D0FE6">
              <w:rPr>
                <w:rFonts w:cs="Arial"/>
                <w:sz w:val="16"/>
                <w:szCs w:val="16"/>
              </w:rPr>
              <w:instrText xml:space="preserve"> FORMTEXT </w:instrText>
            </w:r>
            <w:r w:rsidRPr="008D0FE6">
              <w:rPr>
                <w:rFonts w:cs="Arial"/>
                <w:sz w:val="16"/>
                <w:szCs w:val="16"/>
              </w:rPr>
            </w:r>
            <w:r w:rsidRPr="008D0FE6">
              <w:rPr>
                <w:rFonts w:cs="Arial"/>
                <w:sz w:val="16"/>
                <w:szCs w:val="16"/>
              </w:rPr>
              <w:fldChar w:fldCharType="separate"/>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t> </w:t>
            </w:r>
            <w:r w:rsidRPr="008D0FE6">
              <w:rPr>
                <w:rFonts w:cs="Arial"/>
                <w:sz w:val="16"/>
                <w:szCs w:val="16"/>
              </w:rPr>
              <w:fldChar w:fldCharType="end"/>
            </w:r>
          </w:p>
        </w:tc>
        <w:tc>
          <w:tcPr>
            <w:tcW w:w="3579" w:type="dxa"/>
            <w:shd w:val="clear" w:color="auto" w:fill="auto"/>
          </w:tcPr>
          <w:p w14:paraId="401B9356" w14:textId="4C6DCF3F" w:rsidR="003A07C6" w:rsidRPr="008D0FE6" w:rsidRDefault="003A07C6" w:rsidP="00E65D9F">
            <w:pPr>
              <w:pStyle w:val="Brezrazmikov"/>
              <w:numPr>
                <w:ilvl w:val="0"/>
                <w:numId w:val="21"/>
              </w:numPr>
              <w:spacing w:line="276" w:lineRule="auto"/>
              <w:jc w:val="both"/>
              <w:rPr>
                <w:rFonts w:cs="Arial"/>
                <w:sz w:val="16"/>
                <w:szCs w:val="16"/>
              </w:rPr>
            </w:pPr>
          </w:p>
        </w:tc>
        <w:tc>
          <w:tcPr>
            <w:tcW w:w="3580" w:type="dxa"/>
            <w:shd w:val="clear" w:color="auto" w:fill="auto"/>
          </w:tcPr>
          <w:p w14:paraId="7CF01B3C"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3BF00C12" w14:textId="77777777" w:rsidTr="002A08C8">
        <w:tc>
          <w:tcPr>
            <w:tcW w:w="3579" w:type="dxa"/>
            <w:shd w:val="clear" w:color="auto" w:fill="auto"/>
          </w:tcPr>
          <w:p w14:paraId="393A9344"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2.4. Priprava elektronskega </w:t>
            </w:r>
            <w:proofErr w:type="spellStart"/>
            <w:r w:rsidRPr="008D0FE6">
              <w:rPr>
                <w:rFonts w:eastAsiaTheme="minorHAnsi" w:cs="Arial"/>
                <w:kern w:val="2"/>
                <w:sz w:val="16"/>
                <w:szCs w:val="16"/>
                <w14:ligatures w14:val="standardContextual"/>
              </w:rPr>
              <w:t>novičnika</w:t>
            </w:r>
            <w:proofErr w:type="spellEnd"/>
            <w:r w:rsidRPr="008D0FE6">
              <w:rPr>
                <w:rFonts w:eastAsiaTheme="minorHAnsi" w:cs="Arial"/>
                <w:kern w:val="2"/>
                <w:sz w:val="16"/>
                <w:szCs w:val="16"/>
                <w14:ligatures w14:val="standardContextual"/>
              </w:rPr>
              <w:t xml:space="preserve"> za aktualnimi vsebinami, ki bo brezplačno na voljo naročnikom</w:t>
            </w:r>
          </w:p>
        </w:tc>
        <w:tc>
          <w:tcPr>
            <w:tcW w:w="3579" w:type="dxa"/>
            <w:shd w:val="clear" w:color="auto" w:fill="auto"/>
          </w:tcPr>
          <w:p w14:paraId="17306016" w14:textId="2BB47E6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naročnikov: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35E2F14D" w14:textId="4661F914"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5E4FF17C"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88AA61F" w14:textId="77777777" w:rsidTr="002A08C8">
        <w:tc>
          <w:tcPr>
            <w:tcW w:w="3579" w:type="dxa"/>
            <w:shd w:val="clear" w:color="auto" w:fill="auto"/>
          </w:tcPr>
          <w:p w14:paraId="030BE935"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2.5 Kontinuirano izobraževanje oseb, zaposlenih na operaciji za nudenje strokovne vsebinske in zagovorniške podpore socialnim podjetjem in po potrebi drugim organizacijam socialne ekonomije </w:t>
            </w:r>
          </w:p>
        </w:tc>
        <w:tc>
          <w:tcPr>
            <w:tcW w:w="3579" w:type="dxa"/>
            <w:shd w:val="clear" w:color="auto" w:fill="auto"/>
          </w:tcPr>
          <w:p w14:paraId="7AFE417C" w14:textId="379D4EEE"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zaključenih usposabljanj, pridobljenih certifikatov ali drugih relevantnih potrdil o pridobljenih veščinah, kompetencah in znanjih: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07232AD6" w14:textId="28E9D20F"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6B2F16CD"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4780EB73" w14:textId="77777777" w:rsidTr="00EC6AE7">
        <w:trPr>
          <w:trHeight w:val="529"/>
        </w:trPr>
        <w:tc>
          <w:tcPr>
            <w:tcW w:w="3579" w:type="dxa"/>
            <w:shd w:val="clear" w:color="auto" w:fill="D9D9D9" w:themeFill="background1" w:themeFillShade="D9"/>
          </w:tcPr>
          <w:p w14:paraId="4A139940"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6CEB099C"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0FDC8BF4" w14:textId="77777777" w:rsidR="003A07C6" w:rsidRPr="008D0FE6" w:rsidRDefault="003A07C6" w:rsidP="00E23949">
            <w:pPr>
              <w:spacing w:after="160" w:line="276" w:lineRule="auto"/>
              <w:jc w:val="both"/>
              <w:rPr>
                <w:rFonts w:cs="Arial"/>
                <w:sz w:val="16"/>
                <w:szCs w:val="16"/>
              </w:rPr>
            </w:pPr>
          </w:p>
        </w:tc>
        <w:tc>
          <w:tcPr>
            <w:tcW w:w="3580" w:type="dxa"/>
            <w:shd w:val="clear" w:color="auto" w:fill="D9D9D9" w:themeFill="background1" w:themeFillShade="D9"/>
          </w:tcPr>
          <w:p w14:paraId="1AF1C0DF"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bl>
    <w:p w14:paraId="37D57CB6" w14:textId="77777777" w:rsidR="003A07C6" w:rsidRPr="008D0FE6" w:rsidRDefault="003A07C6" w:rsidP="00E23949">
      <w:pPr>
        <w:spacing w:after="160" w:line="276" w:lineRule="auto"/>
        <w:jc w:val="both"/>
        <w:rPr>
          <w:rFonts w:eastAsiaTheme="minorHAnsi" w:cs="Arial"/>
          <w:kern w:val="2"/>
          <w:szCs w:val="20"/>
          <w14:ligatures w14:val="standardContextual"/>
        </w:rPr>
      </w:pPr>
    </w:p>
    <w:p w14:paraId="141E151B" w14:textId="77777777" w:rsidR="003A07C6" w:rsidRPr="008D0FE6" w:rsidRDefault="003A07C6" w:rsidP="00E23949">
      <w:pPr>
        <w:shd w:val="clear" w:color="auto" w:fill="E2EFD9" w:themeFill="accent6"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3. Razvoj podpornih storitev socialnim podjetjem</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3A07C6" w:rsidRPr="008D0FE6" w14:paraId="1A5BA64F" w14:textId="77777777" w:rsidTr="00EC6AE7">
        <w:tc>
          <w:tcPr>
            <w:tcW w:w="3579" w:type="dxa"/>
            <w:shd w:val="clear" w:color="auto" w:fill="CCECFF"/>
          </w:tcPr>
          <w:p w14:paraId="611C6F1E"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1ADFC896" w14:textId="77777777"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413883E1" w14:textId="70B81CC1" w:rsidR="003A07C6" w:rsidRPr="008D0FE6" w:rsidRDefault="003A07C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KAZALNIK REZULTATA AKTIVNOSTI </w:t>
            </w:r>
          </w:p>
          <w:p w14:paraId="3C252D2D" w14:textId="7F515E50" w:rsidR="003A07C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79" w:type="dxa"/>
            <w:shd w:val="clear" w:color="auto" w:fill="CCECFF"/>
          </w:tcPr>
          <w:p w14:paraId="1FB25868" w14:textId="77777777" w:rsidR="00E90456" w:rsidRPr="008D0FE6" w:rsidRDefault="00E9045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(priloge: izpisi Google </w:t>
            </w:r>
            <w:proofErr w:type="spellStart"/>
            <w:r w:rsidRPr="008D0FE6">
              <w:rPr>
                <w:rFonts w:eastAsiaTheme="minorHAnsi" w:cs="Arial"/>
                <w:b/>
                <w:bCs/>
                <w:kern w:val="2"/>
                <w:sz w:val="16"/>
                <w:szCs w:val="16"/>
                <w14:ligatures w14:val="standardContextual"/>
              </w:rPr>
              <w:t>Analyrtisc</w:t>
            </w:r>
            <w:proofErr w:type="spellEnd"/>
            <w:r w:rsidRPr="008D0FE6">
              <w:rPr>
                <w:rFonts w:eastAsiaTheme="minorHAnsi" w:cs="Arial"/>
                <w:b/>
                <w:bCs/>
                <w:kern w:val="2"/>
                <w:sz w:val="16"/>
                <w:szCs w:val="16"/>
                <w14:ligatures w14:val="standardContextual"/>
              </w:rPr>
              <w:t>, ipd.)</w:t>
            </w:r>
          </w:p>
          <w:p w14:paraId="150C7411" w14:textId="3D953B5E" w:rsidR="003A07C6" w:rsidRPr="008D0FE6" w:rsidRDefault="00E90456"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80" w:type="dxa"/>
            <w:shd w:val="clear" w:color="auto" w:fill="CCECFF"/>
          </w:tcPr>
          <w:p w14:paraId="58485EEA" w14:textId="77777777" w:rsidR="003A07C6" w:rsidRPr="008D0FE6" w:rsidRDefault="003A07C6" w:rsidP="00E23949">
            <w:pPr>
              <w:spacing w:after="160" w:line="276" w:lineRule="auto"/>
              <w:rPr>
                <w:rFonts w:eastAsiaTheme="minorHAnsi" w:cs="Arial"/>
                <w:b/>
                <w:bCs/>
                <w:i/>
                <w:iCs/>
                <w:kern w:val="2"/>
                <w:sz w:val="16"/>
                <w:szCs w:val="16"/>
                <w14:ligatures w14:val="standardContextual"/>
              </w:rPr>
            </w:pPr>
            <w:r w:rsidRPr="008D0FE6">
              <w:rPr>
                <w:rFonts w:eastAsiaTheme="minorHAnsi" w:cs="Arial"/>
                <w:b/>
                <w:bCs/>
                <w:kern w:val="2"/>
                <w:sz w:val="16"/>
                <w:szCs w:val="16"/>
                <w14:ligatures w14:val="standardContextual"/>
              </w:rPr>
              <w:t>RAZLOGI ZA NEDOSEGANJE/PRESEGANJE VREDNOSTI KAZALNIKOV</w:t>
            </w:r>
            <w:r w:rsidRPr="008D0FE6">
              <w:rPr>
                <w:rFonts w:eastAsiaTheme="minorHAnsi" w:cs="Arial"/>
                <w:b/>
                <w:bCs/>
                <w:i/>
                <w:iCs/>
                <w:kern w:val="2"/>
                <w:sz w:val="16"/>
                <w:szCs w:val="16"/>
                <w14:ligatures w14:val="standardContextual"/>
              </w:rPr>
              <w:t xml:space="preserve"> </w:t>
            </w:r>
          </w:p>
          <w:p w14:paraId="769A592A" w14:textId="7DE27095" w:rsidR="003A07C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3A07C6" w:rsidRPr="008D0FE6" w14:paraId="2A036452" w14:textId="77777777" w:rsidTr="00FC6423">
        <w:tc>
          <w:tcPr>
            <w:tcW w:w="3579" w:type="dxa"/>
            <w:shd w:val="clear" w:color="auto" w:fill="auto"/>
          </w:tcPr>
          <w:p w14:paraId="4907D687"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3.1. Vzpostavitev sistema članstva v organizaciji</w:t>
            </w:r>
          </w:p>
        </w:tc>
        <w:tc>
          <w:tcPr>
            <w:tcW w:w="3579" w:type="dxa"/>
            <w:shd w:val="clear" w:color="auto" w:fill="auto"/>
          </w:tcPr>
          <w:p w14:paraId="4CBDCADD" w14:textId="10DAEC3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članov: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281C679D" w14:textId="39A4C0DD"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64BFB804"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6A5C0628" w14:textId="77777777" w:rsidTr="00FC6423">
        <w:tc>
          <w:tcPr>
            <w:tcW w:w="3579" w:type="dxa"/>
            <w:shd w:val="clear" w:color="auto" w:fill="auto"/>
          </w:tcPr>
          <w:p w14:paraId="5F2C62B9"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3.2. Vzpostavitev brezplačne fizične ali spletne svetovalnice </w:t>
            </w:r>
          </w:p>
        </w:tc>
        <w:tc>
          <w:tcPr>
            <w:tcW w:w="3579" w:type="dxa"/>
            <w:shd w:val="clear" w:color="auto" w:fill="auto"/>
          </w:tcPr>
          <w:p w14:paraId="0087B1AF"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zastavljenih vprašanj in odgovorov/interakcij med svetovalci in socialnimi podjetniki: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44D4313E" w14:textId="3F54476B"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izvedenih spletnih srečanj v posameznem letu trajanja </w:t>
            </w:r>
            <w:r w:rsidR="0034611D" w:rsidRPr="008D0FE6">
              <w:rPr>
                <w:rFonts w:cs="Arial"/>
                <w:sz w:val="16"/>
                <w:szCs w:val="16"/>
              </w:rPr>
              <w:t>operacije</w:t>
            </w:r>
            <w:r w:rsidRPr="008D0FE6">
              <w:rPr>
                <w:rFonts w:cs="Arial"/>
                <w:sz w:val="16"/>
                <w:szCs w:val="16"/>
              </w:rPr>
              <w:t xml:space="preserve">: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tc>
        <w:tc>
          <w:tcPr>
            <w:tcW w:w="3579" w:type="dxa"/>
            <w:shd w:val="clear" w:color="auto" w:fill="auto"/>
          </w:tcPr>
          <w:p w14:paraId="7D08F12B" w14:textId="678C2B67" w:rsidR="003A07C6" w:rsidRPr="008D0FE6" w:rsidRDefault="003A07C6" w:rsidP="00E65D9F">
            <w:pPr>
              <w:pStyle w:val="Brezrazmikov"/>
              <w:numPr>
                <w:ilvl w:val="0"/>
                <w:numId w:val="21"/>
              </w:numPr>
              <w:spacing w:line="276" w:lineRule="auto"/>
              <w:jc w:val="both"/>
              <w:rPr>
                <w:rFonts w:cs="Arial"/>
                <w:sz w:val="16"/>
                <w:szCs w:val="16"/>
              </w:rPr>
            </w:pPr>
          </w:p>
        </w:tc>
        <w:tc>
          <w:tcPr>
            <w:tcW w:w="3580" w:type="dxa"/>
            <w:shd w:val="clear" w:color="auto" w:fill="auto"/>
          </w:tcPr>
          <w:p w14:paraId="5B190830"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1102E2A" w14:textId="77777777" w:rsidTr="00FC6423">
        <w:tc>
          <w:tcPr>
            <w:tcW w:w="3579" w:type="dxa"/>
            <w:shd w:val="clear" w:color="auto" w:fill="auto"/>
          </w:tcPr>
          <w:p w14:paraId="67651BDF"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3.3. Vzpostavitev spletnega foruma za medsebojno podporo, povezovanje in informiranje </w:t>
            </w:r>
          </w:p>
        </w:tc>
        <w:tc>
          <w:tcPr>
            <w:tcW w:w="3579" w:type="dxa"/>
            <w:shd w:val="clear" w:color="auto" w:fill="auto"/>
          </w:tcPr>
          <w:p w14:paraId="2CEB3712" w14:textId="0769EE68"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interakcij med obiskovalci foruma: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56AC6715" w14:textId="05EBB30C"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2EFB7DA7"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760F5EC6" w14:textId="77777777" w:rsidTr="00FC6423">
        <w:tc>
          <w:tcPr>
            <w:tcW w:w="3579" w:type="dxa"/>
            <w:shd w:val="clear" w:color="auto" w:fill="auto"/>
          </w:tcPr>
          <w:p w14:paraId="64C7A11A" w14:textId="58C1B8B1"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3.4. Nadgradnja</w:t>
            </w:r>
            <w:r w:rsidRPr="008D0FE6">
              <w:rPr>
                <w:rFonts w:eastAsiaTheme="minorHAnsi" w:cs="Arial"/>
                <w:kern w:val="36"/>
                <w:sz w:val="16"/>
                <w:szCs w:val="16"/>
                <w14:ligatures w14:val="standardContextual"/>
              </w:rPr>
              <w:t xml:space="preserve"> »D</w:t>
            </w:r>
            <w:r w:rsidRPr="008D0FE6">
              <w:rPr>
                <w:rFonts w:eastAsiaTheme="minorHAnsi" w:cs="Arial"/>
                <w:kern w:val="2"/>
                <w:sz w:val="16"/>
                <w:szCs w:val="16"/>
                <w14:ligatures w14:val="standardContextual"/>
              </w:rPr>
              <w:t xml:space="preserve">igitalnega kataloga izdelkov in storitev, ki jih ponujajo socialna podjetja v Zahodni Sloveniji« </w:t>
            </w:r>
          </w:p>
        </w:tc>
        <w:tc>
          <w:tcPr>
            <w:tcW w:w="3579" w:type="dxa"/>
            <w:shd w:val="clear" w:color="auto" w:fill="auto"/>
          </w:tcPr>
          <w:p w14:paraId="597C43DA" w14:textId="3E408DBB"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evidentiranih organizacij, izdelkov in storitev: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0F43EC99" w14:textId="4D8A0584"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3BD85A5C"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50BC995A" w14:textId="77777777" w:rsidTr="00FC6423">
        <w:tc>
          <w:tcPr>
            <w:tcW w:w="3579" w:type="dxa"/>
            <w:shd w:val="clear" w:color="auto" w:fill="auto"/>
          </w:tcPr>
          <w:p w14:paraId="46B3CC96"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3.5. Razvoj nagrade/priznanja za socialno podjetje </w:t>
            </w:r>
          </w:p>
        </w:tc>
        <w:tc>
          <w:tcPr>
            <w:tcW w:w="3579" w:type="dxa"/>
            <w:shd w:val="clear" w:color="auto" w:fill="auto"/>
          </w:tcPr>
          <w:p w14:paraId="7ABC7DAA" w14:textId="430276D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prijavljenih oziroma zainteresiranih organizacij: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2C2DE788" w14:textId="5095E06F"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78182126"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50486C6A" w14:textId="77777777" w:rsidTr="00FC6423">
        <w:tc>
          <w:tcPr>
            <w:tcW w:w="3579" w:type="dxa"/>
            <w:shd w:val="clear" w:color="auto" w:fill="auto"/>
          </w:tcPr>
          <w:p w14:paraId="6E53F6EC"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3.6. Vzpostavljeno aktivno sodelovanje s SPOT točkami</w:t>
            </w:r>
          </w:p>
        </w:tc>
        <w:tc>
          <w:tcPr>
            <w:tcW w:w="3579" w:type="dxa"/>
            <w:shd w:val="clear" w:color="auto" w:fill="auto"/>
          </w:tcPr>
          <w:p w14:paraId="2634A4C9" w14:textId="20CFE35C"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izvedenih sodelovanj :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4CA27FF8" w14:textId="6251FC83"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11143BD7"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5309590" w14:textId="77777777" w:rsidTr="00FC6423">
        <w:tc>
          <w:tcPr>
            <w:tcW w:w="3579" w:type="dxa"/>
            <w:shd w:val="clear" w:color="auto" w:fill="auto"/>
          </w:tcPr>
          <w:p w14:paraId="0573F906"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3.7. Vzpostavljeno aktivno sodelovanje s formalnimi in/ali neformalnimi izobraževalnimi ustanovami na področju socialne ekonomije </w:t>
            </w:r>
          </w:p>
        </w:tc>
        <w:tc>
          <w:tcPr>
            <w:tcW w:w="3579" w:type="dxa"/>
            <w:shd w:val="clear" w:color="auto" w:fill="auto"/>
          </w:tcPr>
          <w:p w14:paraId="7E51215A"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izvedenih raziskav/analiz trga: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4D251ED7" w14:textId="09796BE4"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sodelujočih v raziskavi/analizi: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tc>
        <w:tc>
          <w:tcPr>
            <w:tcW w:w="3579" w:type="dxa"/>
            <w:shd w:val="clear" w:color="auto" w:fill="auto"/>
          </w:tcPr>
          <w:p w14:paraId="06806F2B" w14:textId="122CB66A" w:rsidR="003A07C6" w:rsidRPr="008D0FE6" w:rsidRDefault="003A07C6" w:rsidP="00E65D9F">
            <w:pPr>
              <w:pStyle w:val="Brezrazmikov"/>
              <w:numPr>
                <w:ilvl w:val="0"/>
                <w:numId w:val="21"/>
              </w:numPr>
              <w:spacing w:line="276" w:lineRule="auto"/>
              <w:jc w:val="both"/>
              <w:rPr>
                <w:rFonts w:cs="Arial"/>
                <w:sz w:val="16"/>
                <w:szCs w:val="16"/>
              </w:rPr>
            </w:pPr>
          </w:p>
        </w:tc>
        <w:tc>
          <w:tcPr>
            <w:tcW w:w="3580" w:type="dxa"/>
            <w:shd w:val="clear" w:color="auto" w:fill="auto"/>
          </w:tcPr>
          <w:p w14:paraId="083570AF"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r w:rsidR="003A07C6" w:rsidRPr="008D0FE6" w14:paraId="0CD2DF13" w14:textId="77777777" w:rsidTr="00FC6423">
        <w:tc>
          <w:tcPr>
            <w:tcW w:w="3579" w:type="dxa"/>
            <w:shd w:val="clear" w:color="auto" w:fill="auto"/>
          </w:tcPr>
          <w:p w14:paraId="33E65A54"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3.8. Vzpostavitev informacijskih točk </w:t>
            </w:r>
          </w:p>
        </w:tc>
        <w:tc>
          <w:tcPr>
            <w:tcW w:w="3579" w:type="dxa"/>
            <w:shd w:val="clear" w:color="auto" w:fill="auto"/>
          </w:tcPr>
          <w:p w14:paraId="585EB6E8" w14:textId="77777777" w:rsidR="003A07C6" w:rsidRPr="008D0FE6" w:rsidRDefault="003A07C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vzpostavljenih informacijskih točk: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27241804" w14:textId="449BB72D"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izvedenih informiranj/svetovanj: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tc>
        <w:tc>
          <w:tcPr>
            <w:tcW w:w="3579" w:type="dxa"/>
            <w:shd w:val="clear" w:color="auto" w:fill="auto"/>
          </w:tcPr>
          <w:p w14:paraId="3580A06A" w14:textId="35F7D76E" w:rsidR="003A07C6" w:rsidRPr="008D0FE6" w:rsidRDefault="003A07C6" w:rsidP="00E65D9F">
            <w:pPr>
              <w:pStyle w:val="Brezrazmikov"/>
              <w:numPr>
                <w:ilvl w:val="0"/>
                <w:numId w:val="21"/>
              </w:numPr>
              <w:spacing w:line="276" w:lineRule="auto"/>
              <w:jc w:val="both"/>
              <w:rPr>
                <w:rFonts w:cs="Arial"/>
                <w:sz w:val="16"/>
                <w:szCs w:val="16"/>
              </w:rPr>
            </w:pPr>
            <w:r w:rsidRPr="008D0FE6">
              <w:rPr>
                <w:rFonts w:eastAsiaTheme="minorHAnsi" w:cs="Arial"/>
                <w:kern w:val="2"/>
                <w:sz w:val="16"/>
                <w:szCs w:val="16"/>
                <w14:ligatures w14:val="standardContextual"/>
              </w:rPr>
              <w:t xml:space="preserve"> </w:t>
            </w:r>
          </w:p>
        </w:tc>
        <w:tc>
          <w:tcPr>
            <w:tcW w:w="3580" w:type="dxa"/>
            <w:shd w:val="clear" w:color="auto" w:fill="auto"/>
          </w:tcPr>
          <w:p w14:paraId="2296C366"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 </w:t>
            </w:r>
          </w:p>
        </w:tc>
      </w:tr>
      <w:tr w:rsidR="003A07C6" w:rsidRPr="008D0FE6" w14:paraId="6BD5E980" w14:textId="77777777" w:rsidTr="00EC6AE7">
        <w:tc>
          <w:tcPr>
            <w:tcW w:w="3579" w:type="dxa"/>
            <w:shd w:val="clear" w:color="auto" w:fill="D9D9D9" w:themeFill="background1" w:themeFillShade="D9"/>
          </w:tcPr>
          <w:p w14:paraId="10C4862A"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5E5BBDD1"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008DDC7D" w14:textId="77777777" w:rsidR="003A07C6" w:rsidRPr="008D0FE6" w:rsidRDefault="003A07C6" w:rsidP="00E23949">
            <w:pPr>
              <w:pStyle w:val="Brezrazmikov"/>
              <w:spacing w:line="276" w:lineRule="auto"/>
              <w:ind w:left="360"/>
              <w:jc w:val="both"/>
              <w:rPr>
                <w:rFonts w:cs="Arial"/>
                <w:sz w:val="16"/>
                <w:szCs w:val="16"/>
              </w:rPr>
            </w:pPr>
          </w:p>
        </w:tc>
        <w:tc>
          <w:tcPr>
            <w:tcW w:w="3580" w:type="dxa"/>
            <w:shd w:val="clear" w:color="auto" w:fill="D9D9D9" w:themeFill="background1" w:themeFillShade="D9"/>
          </w:tcPr>
          <w:p w14:paraId="5D50478E" w14:textId="77777777" w:rsidR="003A07C6" w:rsidRPr="008D0FE6" w:rsidRDefault="003A07C6" w:rsidP="00E23949">
            <w:pPr>
              <w:spacing w:after="160" w:line="276" w:lineRule="auto"/>
              <w:jc w:val="both"/>
              <w:rPr>
                <w:rFonts w:eastAsiaTheme="minorHAnsi" w:cs="Arial"/>
                <w:kern w:val="2"/>
                <w:sz w:val="16"/>
                <w:szCs w:val="16"/>
                <w14:ligatures w14:val="standardContextual"/>
              </w:rPr>
            </w:pPr>
          </w:p>
        </w:tc>
      </w:tr>
    </w:tbl>
    <w:p w14:paraId="086BD3C8" w14:textId="77777777" w:rsidR="003A07C6" w:rsidRPr="008D0FE6" w:rsidRDefault="003A07C6" w:rsidP="00E23949">
      <w:pPr>
        <w:spacing w:after="160" w:line="276" w:lineRule="auto"/>
        <w:jc w:val="both"/>
        <w:rPr>
          <w:rFonts w:eastAsiaTheme="minorHAnsi" w:cs="Arial"/>
          <w:kern w:val="2"/>
          <w:szCs w:val="20"/>
          <w14:ligatures w14:val="standardContextual"/>
        </w:rPr>
      </w:pPr>
    </w:p>
    <w:p w14:paraId="2BA851EF" w14:textId="77777777" w:rsidR="003A07C6" w:rsidRPr="008D0FE6" w:rsidRDefault="003A07C6" w:rsidP="00E23949">
      <w:pPr>
        <w:shd w:val="clear" w:color="auto" w:fill="FFF2CC" w:themeFill="accent4"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4. Iskanje novih poslovnih priložnosti za socialna podjetja</w:t>
      </w:r>
    </w:p>
    <w:tbl>
      <w:tblPr>
        <w:tblStyle w:val="Tabelamrea11"/>
        <w:tblW w:w="14317" w:type="dxa"/>
        <w:tblInd w:w="-5" w:type="dxa"/>
        <w:tblLayout w:type="fixed"/>
        <w:tblLook w:val="04A0" w:firstRow="1" w:lastRow="0" w:firstColumn="1" w:lastColumn="0" w:noHBand="0" w:noVBand="1"/>
      </w:tblPr>
      <w:tblGrid>
        <w:gridCol w:w="3579"/>
        <w:gridCol w:w="3579"/>
        <w:gridCol w:w="3579"/>
        <w:gridCol w:w="3580"/>
      </w:tblGrid>
      <w:tr w:rsidR="00E90456" w:rsidRPr="008D0FE6" w14:paraId="0885E89C" w14:textId="77777777" w:rsidTr="00EC6AE7">
        <w:trPr>
          <w:trHeight w:val="1069"/>
        </w:trPr>
        <w:tc>
          <w:tcPr>
            <w:tcW w:w="3579" w:type="dxa"/>
            <w:shd w:val="clear" w:color="auto" w:fill="CCECFF"/>
          </w:tcPr>
          <w:p w14:paraId="735C1317" w14:textId="77777777" w:rsidR="00E90456" w:rsidRPr="008D0FE6" w:rsidRDefault="00E9045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2E554E52" w14:textId="77777777" w:rsidR="00E90456" w:rsidRPr="008D0FE6" w:rsidRDefault="00E90456"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79" w:type="dxa"/>
            <w:shd w:val="clear" w:color="auto" w:fill="CCECFF"/>
          </w:tcPr>
          <w:p w14:paraId="729171D2" w14:textId="3AA7B83E" w:rsidR="00E90456" w:rsidRPr="008D0FE6" w:rsidRDefault="00E9045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KAZALNIK REZULTATA AKTIVNOSTI </w:t>
            </w:r>
          </w:p>
          <w:p w14:paraId="3968456C" w14:textId="2304B554" w:rsidR="00E9045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79" w:type="dxa"/>
            <w:shd w:val="clear" w:color="auto" w:fill="CCECFF"/>
          </w:tcPr>
          <w:p w14:paraId="75F65AF2" w14:textId="77777777" w:rsidR="00E90456" w:rsidRPr="008D0FE6" w:rsidRDefault="00E90456"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NAČINI ZA PREVERJANJE/VERIFIKACIJO KAZALNIKOV REZULTATA (priloge: izpisi Google </w:t>
            </w:r>
            <w:proofErr w:type="spellStart"/>
            <w:r w:rsidRPr="008D0FE6">
              <w:rPr>
                <w:rFonts w:eastAsiaTheme="minorHAnsi" w:cs="Arial"/>
                <w:b/>
                <w:bCs/>
                <w:kern w:val="2"/>
                <w:sz w:val="16"/>
                <w:szCs w:val="16"/>
                <w14:ligatures w14:val="standardContextual"/>
              </w:rPr>
              <w:t>Analyrtisc</w:t>
            </w:r>
            <w:proofErr w:type="spellEnd"/>
            <w:r w:rsidRPr="008D0FE6">
              <w:rPr>
                <w:rFonts w:eastAsiaTheme="minorHAnsi" w:cs="Arial"/>
                <w:b/>
                <w:bCs/>
                <w:kern w:val="2"/>
                <w:sz w:val="16"/>
                <w:szCs w:val="16"/>
                <w14:ligatures w14:val="standardContextual"/>
              </w:rPr>
              <w:t>, ipd.)</w:t>
            </w:r>
          </w:p>
          <w:p w14:paraId="4D79144C" w14:textId="0B394A2C" w:rsidR="00E9045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80" w:type="dxa"/>
            <w:shd w:val="clear" w:color="auto" w:fill="CCECFF"/>
          </w:tcPr>
          <w:p w14:paraId="4D9D1BDF" w14:textId="77777777" w:rsidR="00E90456" w:rsidRPr="008D0FE6" w:rsidRDefault="00E90456" w:rsidP="00E23949">
            <w:pPr>
              <w:spacing w:after="160" w:line="276" w:lineRule="auto"/>
              <w:rPr>
                <w:rFonts w:eastAsiaTheme="minorHAnsi" w:cs="Arial"/>
                <w:b/>
                <w:bCs/>
                <w:i/>
                <w:iCs/>
                <w:kern w:val="2"/>
                <w:sz w:val="16"/>
                <w:szCs w:val="16"/>
                <w14:ligatures w14:val="standardContextual"/>
              </w:rPr>
            </w:pPr>
            <w:r w:rsidRPr="008D0FE6">
              <w:rPr>
                <w:rFonts w:eastAsiaTheme="minorHAnsi" w:cs="Arial"/>
                <w:b/>
                <w:bCs/>
                <w:kern w:val="2"/>
                <w:sz w:val="16"/>
                <w:szCs w:val="16"/>
                <w14:ligatures w14:val="standardContextual"/>
              </w:rPr>
              <w:t>RAZLOGI ZA NEDOSEGANJE/PRESEGANJE VREDNOSTI KAZALNIKOV</w:t>
            </w:r>
            <w:r w:rsidRPr="008D0FE6">
              <w:rPr>
                <w:rFonts w:eastAsiaTheme="minorHAnsi" w:cs="Arial"/>
                <w:b/>
                <w:bCs/>
                <w:i/>
                <w:iCs/>
                <w:kern w:val="2"/>
                <w:sz w:val="16"/>
                <w:szCs w:val="16"/>
                <w14:ligatures w14:val="standardContextual"/>
              </w:rPr>
              <w:t xml:space="preserve"> </w:t>
            </w:r>
          </w:p>
          <w:p w14:paraId="307B62B1" w14:textId="1F430CE2" w:rsidR="00E90456" w:rsidRPr="008D0FE6" w:rsidRDefault="00E90456"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E90456" w:rsidRPr="008D0FE6" w14:paraId="25635EC3" w14:textId="77777777" w:rsidTr="00D403DB">
        <w:trPr>
          <w:trHeight w:val="756"/>
        </w:trPr>
        <w:tc>
          <w:tcPr>
            <w:tcW w:w="3579" w:type="dxa"/>
            <w:shd w:val="clear" w:color="auto" w:fill="auto"/>
          </w:tcPr>
          <w:p w14:paraId="14396704"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4.1. Izvedba raziskav/analiz trga za socialno podjetništvo in ugotavljanje možnosti izvajanja javnih storitev v socialnih podjetjih v okviru lokalnih skupnosti oziroma občin ter širše</w:t>
            </w:r>
          </w:p>
        </w:tc>
        <w:tc>
          <w:tcPr>
            <w:tcW w:w="3579" w:type="dxa"/>
            <w:shd w:val="clear" w:color="auto" w:fill="auto"/>
          </w:tcPr>
          <w:p w14:paraId="1E4EAA3F" w14:textId="77777777" w:rsidR="00E90456" w:rsidRPr="008D0FE6" w:rsidRDefault="00E9045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izvedenih raziskav/analiz trga: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4AE5F5A6" w14:textId="77777777" w:rsidR="00E90456" w:rsidRPr="008D0FE6" w:rsidRDefault="00E9045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sodelujočih v raziskavi/analizi: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7931BCB9" w14:textId="730DB512"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organiziranih predstavitev/naslovljenih lokalnih skupnosti (občin):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tc>
        <w:tc>
          <w:tcPr>
            <w:tcW w:w="3579" w:type="dxa"/>
            <w:shd w:val="clear" w:color="auto" w:fill="auto"/>
          </w:tcPr>
          <w:p w14:paraId="201B8FF8" w14:textId="6FE87696" w:rsidR="00E90456" w:rsidRPr="008D0FE6" w:rsidRDefault="00E90456" w:rsidP="00E65D9F">
            <w:pPr>
              <w:pStyle w:val="Brezrazmikov"/>
              <w:numPr>
                <w:ilvl w:val="0"/>
                <w:numId w:val="21"/>
              </w:numPr>
              <w:spacing w:line="276" w:lineRule="auto"/>
              <w:jc w:val="both"/>
              <w:rPr>
                <w:rFonts w:cs="Arial"/>
                <w:sz w:val="16"/>
                <w:szCs w:val="16"/>
              </w:rPr>
            </w:pPr>
          </w:p>
        </w:tc>
        <w:tc>
          <w:tcPr>
            <w:tcW w:w="3580" w:type="dxa"/>
            <w:shd w:val="clear" w:color="auto" w:fill="auto"/>
          </w:tcPr>
          <w:p w14:paraId="5C6EE566"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r w:rsidR="00E90456" w:rsidRPr="008D0FE6" w14:paraId="5602C069" w14:textId="77777777" w:rsidTr="00D403DB">
        <w:trPr>
          <w:trHeight w:val="145"/>
        </w:trPr>
        <w:tc>
          <w:tcPr>
            <w:tcW w:w="3579" w:type="dxa"/>
            <w:shd w:val="clear" w:color="auto" w:fill="auto"/>
          </w:tcPr>
          <w:p w14:paraId="7037171C"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4.2. Nudenje strokovne pomoči pri implementaciji merjenja družbenih učinkov, neposredna pomoč pri uporabi modela</w:t>
            </w:r>
          </w:p>
        </w:tc>
        <w:tc>
          <w:tcPr>
            <w:tcW w:w="3579" w:type="dxa"/>
            <w:shd w:val="clear" w:color="auto" w:fill="auto"/>
          </w:tcPr>
          <w:p w14:paraId="441A4CDB" w14:textId="77777777" w:rsidR="00E90456" w:rsidRPr="008D0FE6" w:rsidRDefault="00E9045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izvedenih spremljanj/svetovanj: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0C7E76D3" w14:textId="40034AD8" w:rsidR="00E90456" w:rsidRPr="008D0FE6" w:rsidRDefault="00E90456" w:rsidP="00E23949">
            <w:pPr>
              <w:spacing w:after="160" w:line="276" w:lineRule="auto"/>
              <w:ind w:left="360"/>
              <w:jc w:val="both"/>
              <w:rPr>
                <w:rFonts w:eastAsiaTheme="minorHAnsi" w:cs="Arial"/>
                <w:kern w:val="2"/>
                <w:sz w:val="16"/>
                <w:szCs w:val="16"/>
                <w14:ligatures w14:val="standardContextual"/>
              </w:rPr>
            </w:pPr>
            <w:r w:rsidRPr="008D0FE6">
              <w:rPr>
                <w:rFonts w:cs="Arial"/>
                <w:sz w:val="16"/>
                <w:szCs w:val="16"/>
              </w:rPr>
              <w:t xml:space="preserve">Število sodelujočih v analizi: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tc>
        <w:tc>
          <w:tcPr>
            <w:tcW w:w="3579" w:type="dxa"/>
            <w:shd w:val="clear" w:color="auto" w:fill="auto"/>
          </w:tcPr>
          <w:p w14:paraId="456CABE7" w14:textId="595B1FC7" w:rsidR="00E90456" w:rsidRPr="008D0FE6" w:rsidRDefault="00E90456" w:rsidP="00E65D9F">
            <w:pPr>
              <w:pStyle w:val="Brezrazmikov"/>
              <w:numPr>
                <w:ilvl w:val="0"/>
                <w:numId w:val="21"/>
              </w:numPr>
              <w:spacing w:line="276" w:lineRule="auto"/>
              <w:jc w:val="both"/>
              <w:rPr>
                <w:rFonts w:cs="Arial"/>
                <w:sz w:val="16"/>
                <w:szCs w:val="16"/>
              </w:rPr>
            </w:pPr>
          </w:p>
        </w:tc>
        <w:tc>
          <w:tcPr>
            <w:tcW w:w="3580" w:type="dxa"/>
            <w:shd w:val="clear" w:color="auto" w:fill="auto"/>
          </w:tcPr>
          <w:p w14:paraId="750B8539"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r w:rsidR="00E90456" w:rsidRPr="008D0FE6" w14:paraId="6E44D40C" w14:textId="77777777" w:rsidTr="00D403DB">
        <w:trPr>
          <w:trHeight w:val="145"/>
        </w:trPr>
        <w:tc>
          <w:tcPr>
            <w:tcW w:w="3579" w:type="dxa"/>
            <w:shd w:val="clear" w:color="auto" w:fill="auto"/>
          </w:tcPr>
          <w:p w14:paraId="429C5AC7"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4.3. Sodelovanje pri oblikovanju politik in ukrepov </w:t>
            </w:r>
          </w:p>
        </w:tc>
        <w:tc>
          <w:tcPr>
            <w:tcW w:w="3579" w:type="dxa"/>
            <w:shd w:val="clear" w:color="auto" w:fill="auto"/>
          </w:tcPr>
          <w:p w14:paraId="03536DF2" w14:textId="17DEF0EF"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Število podanih pripomb, ukrepov, predlogov: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32AD94BD" w14:textId="5ECDB9EB" w:rsidR="00E90456" w:rsidRPr="008D0FE6" w:rsidRDefault="00E9045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482FD680"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r w:rsidR="00E90456" w:rsidRPr="008D0FE6" w14:paraId="29E42B61" w14:textId="77777777" w:rsidTr="00D403DB">
        <w:trPr>
          <w:trHeight w:val="837"/>
        </w:trPr>
        <w:tc>
          <w:tcPr>
            <w:tcW w:w="3579" w:type="dxa"/>
            <w:shd w:val="clear" w:color="auto" w:fill="auto"/>
          </w:tcPr>
          <w:p w14:paraId="6187D19C"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4.4. Vodenje postopka izbora predstavnikov, ki zastopajo socialna podjetja in/ali organizacije socialne ekonomije v delovnih telesih na nacionalni, regionalni in lokalni ravni</w:t>
            </w:r>
          </w:p>
        </w:tc>
        <w:tc>
          <w:tcPr>
            <w:tcW w:w="3579" w:type="dxa"/>
            <w:shd w:val="clear" w:color="auto" w:fill="auto"/>
          </w:tcPr>
          <w:p w14:paraId="156255F3" w14:textId="77777777" w:rsidR="00E90456" w:rsidRPr="008D0FE6" w:rsidRDefault="00E9045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postopkovnikov za izbor predstavnikov: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7887FC21" w14:textId="77777777" w:rsidR="00E90456" w:rsidRPr="008D0FE6" w:rsidRDefault="00E90456" w:rsidP="00E65D9F">
            <w:pPr>
              <w:pStyle w:val="Brezrazmikov"/>
              <w:numPr>
                <w:ilvl w:val="0"/>
                <w:numId w:val="21"/>
              </w:numPr>
              <w:spacing w:line="276" w:lineRule="auto"/>
              <w:jc w:val="both"/>
              <w:rPr>
                <w:rFonts w:cs="Arial"/>
                <w:sz w:val="16"/>
                <w:szCs w:val="16"/>
              </w:rPr>
            </w:pPr>
            <w:r w:rsidRPr="008D0FE6">
              <w:rPr>
                <w:rFonts w:cs="Arial"/>
                <w:sz w:val="16"/>
                <w:szCs w:val="16"/>
              </w:rPr>
              <w:t xml:space="preserve">Število imenovanih predstavnikov: </w:t>
            </w:r>
            <w:r w:rsidRPr="008D0FE6">
              <w:rPr>
                <w:rFonts w:cs="Arial"/>
              </w:rPr>
              <w:fldChar w:fldCharType="begin">
                <w:ffData>
                  <w:name w:val="Text1"/>
                  <w:enabled/>
                  <w:calcOnExit w:val="0"/>
                  <w:textInput/>
                </w:ffData>
              </w:fldChar>
            </w:r>
            <w:r w:rsidRPr="008D0FE6">
              <w:rPr>
                <w:rFonts w:cs="Arial"/>
              </w:rPr>
              <w:instrText xml:space="preserve"> FORMTEXT </w:instrText>
            </w:r>
            <w:r w:rsidRPr="008D0FE6">
              <w:rPr>
                <w:rFonts w:cs="Arial"/>
              </w:rPr>
            </w:r>
            <w:r w:rsidRPr="008D0FE6">
              <w:rPr>
                <w:rFonts w:cs="Arial"/>
              </w:rPr>
              <w:fldChar w:fldCharType="separate"/>
            </w:r>
            <w:r w:rsidRPr="008D0FE6">
              <w:rPr>
                <w:rFonts w:cs="Arial"/>
              </w:rPr>
              <w:t> </w:t>
            </w:r>
            <w:r w:rsidRPr="008D0FE6">
              <w:rPr>
                <w:rFonts w:cs="Arial"/>
              </w:rPr>
              <w:t> </w:t>
            </w:r>
            <w:r w:rsidRPr="008D0FE6">
              <w:rPr>
                <w:rFonts w:cs="Arial"/>
              </w:rPr>
              <w:t> </w:t>
            </w:r>
            <w:r w:rsidRPr="008D0FE6">
              <w:rPr>
                <w:rFonts w:cs="Arial"/>
              </w:rPr>
              <w:t> </w:t>
            </w:r>
            <w:r w:rsidRPr="008D0FE6">
              <w:rPr>
                <w:rFonts w:cs="Arial"/>
              </w:rPr>
              <w:t> </w:t>
            </w:r>
            <w:r w:rsidRPr="008D0FE6">
              <w:rPr>
                <w:rFonts w:cs="Arial"/>
              </w:rPr>
              <w:fldChar w:fldCharType="end"/>
            </w:r>
          </w:p>
          <w:p w14:paraId="32813440"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c>
          <w:tcPr>
            <w:tcW w:w="3579" w:type="dxa"/>
            <w:shd w:val="clear" w:color="auto" w:fill="auto"/>
          </w:tcPr>
          <w:p w14:paraId="1F379BA2"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335A4A61"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r w:rsidR="00E90456" w:rsidRPr="008D0FE6" w14:paraId="4F01D38E" w14:textId="77777777" w:rsidTr="00D403DB">
        <w:trPr>
          <w:trHeight w:val="145"/>
        </w:trPr>
        <w:tc>
          <w:tcPr>
            <w:tcW w:w="3579" w:type="dxa"/>
            <w:shd w:val="clear" w:color="auto" w:fill="auto"/>
          </w:tcPr>
          <w:p w14:paraId="3160EE4C"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4.5. Informiranje v postopkih javnega naročanja za socialna podjetja</w:t>
            </w:r>
          </w:p>
        </w:tc>
        <w:tc>
          <w:tcPr>
            <w:tcW w:w="3579" w:type="dxa"/>
            <w:shd w:val="clear" w:color="auto" w:fill="auto"/>
          </w:tcPr>
          <w:p w14:paraId="6EA2AD14" w14:textId="13E06851" w:rsidR="00E90456" w:rsidRPr="008D0FE6" w:rsidRDefault="00E90456" w:rsidP="00E23949">
            <w:pPr>
              <w:spacing w:after="160" w:line="276" w:lineRule="auto"/>
              <w:ind w:left="360"/>
              <w:jc w:val="both"/>
              <w:rPr>
                <w:rFonts w:eastAsiaTheme="minorHAnsi" w:cs="Arial"/>
                <w:kern w:val="2"/>
                <w:sz w:val="16"/>
                <w:szCs w:val="16"/>
                <w14:ligatures w14:val="standardContextual"/>
              </w:rPr>
            </w:pPr>
            <w:r w:rsidRPr="008D0FE6">
              <w:rPr>
                <w:rFonts w:cs="Arial"/>
                <w:sz w:val="16"/>
                <w:szCs w:val="16"/>
              </w:rPr>
              <w:t xml:space="preserve">Število izvedenih informativnih dni/spremljanj/svetovanj: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71D6BF70" w14:textId="230E9550" w:rsidR="00E90456" w:rsidRPr="008D0FE6" w:rsidRDefault="00E90456" w:rsidP="00E23949">
            <w:pPr>
              <w:spacing w:after="160" w:line="276" w:lineRule="auto"/>
              <w:jc w:val="both"/>
              <w:rPr>
                <w:rFonts w:eastAsiaTheme="minorHAnsi" w:cs="Arial"/>
                <w:kern w:val="2"/>
                <w:sz w:val="16"/>
                <w:szCs w:val="16"/>
                <w14:ligatures w14:val="standardContextual"/>
              </w:rPr>
            </w:pPr>
          </w:p>
        </w:tc>
        <w:tc>
          <w:tcPr>
            <w:tcW w:w="3580" w:type="dxa"/>
            <w:shd w:val="clear" w:color="auto" w:fill="auto"/>
          </w:tcPr>
          <w:p w14:paraId="567B3089"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r w:rsidR="00E90456" w:rsidRPr="008D0FE6" w14:paraId="46645DFE" w14:textId="77777777" w:rsidTr="00D403DB">
        <w:trPr>
          <w:trHeight w:val="145"/>
        </w:trPr>
        <w:tc>
          <w:tcPr>
            <w:tcW w:w="3579" w:type="dxa"/>
            <w:shd w:val="clear" w:color="auto" w:fill="auto"/>
          </w:tcPr>
          <w:p w14:paraId="141DDBFC"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4.6 Nadgradnja in uporaba certifikatov prilagojenih socialnim podjetjem oziroma organizacijam socialne ekonomije </w:t>
            </w:r>
          </w:p>
        </w:tc>
        <w:tc>
          <w:tcPr>
            <w:tcW w:w="3579" w:type="dxa"/>
            <w:shd w:val="clear" w:color="auto" w:fill="auto"/>
          </w:tcPr>
          <w:p w14:paraId="588D0D84" w14:textId="0182E626"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cs="Arial"/>
                <w:sz w:val="16"/>
                <w:szCs w:val="16"/>
              </w:rPr>
              <w:t xml:space="preserve">Št. analiz obstoječih certifikatov (npr. </w:t>
            </w:r>
            <w:proofErr w:type="spellStart"/>
            <w:r w:rsidRPr="008D0FE6">
              <w:rPr>
                <w:rFonts w:cs="Arial"/>
                <w:sz w:val="16"/>
                <w:szCs w:val="16"/>
              </w:rPr>
              <w:t>Buy</w:t>
            </w:r>
            <w:proofErr w:type="spellEnd"/>
            <w:r w:rsidRPr="008D0FE6">
              <w:rPr>
                <w:rFonts w:cs="Arial"/>
                <w:sz w:val="16"/>
                <w:szCs w:val="16"/>
              </w:rPr>
              <w:t xml:space="preserve"> social oziroma kupujem odgovorno) aplikacij ter disimilacij certifikata med člani krovne organizacije: </w:t>
            </w:r>
            <w:r w:rsidRPr="008D0FE6">
              <w:rPr>
                <w:rFonts w:cs="Arial"/>
                <w:szCs w:val="20"/>
              </w:rPr>
              <w:fldChar w:fldCharType="begin">
                <w:ffData>
                  <w:name w:val="Text1"/>
                  <w:enabled/>
                  <w:calcOnExit w:val="0"/>
                  <w:textInput/>
                </w:ffData>
              </w:fldChar>
            </w:r>
            <w:r w:rsidRPr="008D0FE6">
              <w:rPr>
                <w:rFonts w:cs="Arial"/>
                <w:szCs w:val="20"/>
              </w:rPr>
              <w:instrText xml:space="preserve"> FORMTEXT </w:instrText>
            </w:r>
            <w:r w:rsidRPr="008D0FE6">
              <w:rPr>
                <w:rFonts w:cs="Arial"/>
                <w:szCs w:val="20"/>
              </w:rPr>
            </w:r>
            <w:r w:rsidRPr="008D0FE6">
              <w:rPr>
                <w:rFonts w:cs="Arial"/>
                <w:szCs w:val="20"/>
              </w:rPr>
              <w:fldChar w:fldCharType="separate"/>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t> </w:t>
            </w:r>
            <w:r w:rsidRPr="008D0FE6">
              <w:rPr>
                <w:rFonts w:cs="Arial"/>
                <w:szCs w:val="20"/>
              </w:rPr>
              <w:fldChar w:fldCharType="end"/>
            </w:r>
          </w:p>
        </w:tc>
        <w:tc>
          <w:tcPr>
            <w:tcW w:w="3579" w:type="dxa"/>
            <w:shd w:val="clear" w:color="auto" w:fill="auto"/>
          </w:tcPr>
          <w:p w14:paraId="364C58EB" w14:textId="15C3E93E" w:rsidR="00E90456" w:rsidRPr="008D0FE6" w:rsidRDefault="00E90456" w:rsidP="00E23949">
            <w:pPr>
              <w:spacing w:after="160" w:line="276" w:lineRule="auto"/>
              <w:jc w:val="both"/>
              <w:rPr>
                <w:rFonts w:cs="Arial"/>
                <w:sz w:val="16"/>
                <w:szCs w:val="16"/>
              </w:rPr>
            </w:pPr>
          </w:p>
        </w:tc>
        <w:tc>
          <w:tcPr>
            <w:tcW w:w="3580" w:type="dxa"/>
            <w:shd w:val="clear" w:color="auto" w:fill="auto"/>
          </w:tcPr>
          <w:p w14:paraId="29FC12A7"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r w:rsidR="00E90456" w:rsidRPr="008D0FE6" w14:paraId="723061FA" w14:textId="77777777" w:rsidTr="00EC6AE7">
        <w:trPr>
          <w:trHeight w:val="524"/>
        </w:trPr>
        <w:tc>
          <w:tcPr>
            <w:tcW w:w="3579" w:type="dxa"/>
            <w:shd w:val="clear" w:color="auto" w:fill="D9D9D9" w:themeFill="background1" w:themeFillShade="D9"/>
          </w:tcPr>
          <w:p w14:paraId="1376C480"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79" w:type="dxa"/>
            <w:shd w:val="clear" w:color="auto" w:fill="D9D9D9" w:themeFill="background1" w:themeFillShade="D9"/>
          </w:tcPr>
          <w:p w14:paraId="4E5D1334"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c>
          <w:tcPr>
            <w:tcW w:w="3579" w:type="dxa"/>
            <w:shd w:val="clear" w:color="auto" w:fill="D9D9D9" w:themeFill="background1" w:themeFillShade="D9"/>
          </w:tcPr>
          <w:p w14:paraId="63B68E46" w14:textId="77777777" w:rsidR="00E90456" w:rsidRPr="008D0FE6" w:rsidRDefault="00E90456" w:rsidP="00E23949">
            <w:pPr>
              <w:spacing w:after="160" w:line="276" w:lineRule="auto"/>
              <w:jc w:val="both"/>
              <w:rPr>
                <w:rFonts w:cs="Arial"/>
                <w:sz w:val="16"/>
                <w:szCs w:val="16"/>
              </w:rPr>
            </w:pPr>
          </w:p>
        </w:tc>
        <w:tc>
          <w:tcPr>
            <w:tcW w:w="3580" w:type="dxa"/>
            <w:shd w:val="clear" w:color="auto" w:fill="D9D9D9" w:themeFill="background1" w:themeFillShade="D9"/>
          </w:tcPr>
          <w:p w14:paraId="6D7D1235" w14:textId="77777777" w:rsidR="00E90456" w:rsidRPr="008D0FE6" w:rsidRDefault="00E90456" w:rsidP="00E23949">
            <w:pPr>
              <w:spacing w:after="160" w:line="276" w:lineRule="auto"/>
              <w:jc w:val="both"/>
              <w:rPr>
                <w:rFonts w:eastAsiaTheme="minorHAnsi" w:cs="Arial"/>
                <w:kern w:val="2"/>
                <w:sz w:val="16"/>
                <w:szCs w:val="16"/>
                <w14:ligatures w14:val="standardContextual"/>
              </w:rPr>
            </w:pPr>
          </w:p>
        </w:tc>
      </w:tr>
    </w:tbl>
    <w:p w14:paraId="2037F61F" w14:textId="77777777" w:rsidR="00C44E09" w:rsidRPr="008D0FE6" w:rsidRDefault="00C44E09" w:rsidP="00E23949">
      <w:pPr>
        <w:spacing w:line="276" w:lineRule="auto"/>
        <w:jc w:val="both"/>
        <w:rPr>
          <w:rFonts w:eastAsia="Calibri" w:cs="Arial"/>
          <w:b/>
          <w:szCs w:val="20"/>
          <w:lang w:eastAsia="sl-SI"/>
        </w:rPr>
      </w:pPr>
    </w:p>
    <w:p w14:paraId="19570F36" w14:textId="77777777" w:rsidR="00C44E09" w:rsidRPr="008D0FE6" w:rsidRDefault="00C44E09" w:rsidP="00E23949">
      <w:pPr>
        <w:spacing w:line="276" w:lineRule="auto"/>
        <w:jc w:val="both"/>
        <w:rPr>
          <w:rFonts w:eastAsia="Calibri" w:cs="Arial"/>
          <w:bCs/>
          <w:szCs w:val="20"/>
          <w:lang w:eastAsia="sl-SI"/>
        </w:rPr>
      </w:pPr>
    </w:p>
    <w:p w14:paraId="32EE7FC7" w14:textId="14702EE2" w:rsidR="006214F4" w:rsidRPr="008D0FE6" w:rsidRDefault="00F135D8" w:rsidP="00E65D9F">
      <w:pPr>
        <w:pStyle w:val="Odstavekseznama"/>
        <w:numPr>
          <w:ilvl w:val="0"/>
          <w:numId w:val="7"/>
        </w:numPr>
        <w:spacing w:after="0"/>
        <w:jc w:val="both"/>
        <w:rPr>
          <w:rFonts w:ascii="Arial" w:hAnsi="Arial" w:cs="Arial"/>
          <w:b/>
          <w:sz w:val="20"/>
          <w:szCs w:val="20"/>
          <w:lang w:eastAsia="sl-SI"/>
        </w:rPr>
      </w:pPr>
      <w:r w:rsidRPr="008D0FE6">
        <w:rPr>
          <w:rFonts w:ascii="Arial" w:hAnsi="Arial" w:cs="Arial"/>
          <w:b/>
          <w:sz w:val="20"/>
          <w:szCs w:val="20"/>
          <w:lang w:eastAsia="sl-SI"/>
        </w:rPr>
        <w:t>Izvedba delovnih nalog</w:t>
      </w:r>
      <w:r w:rsidR="006214F4" w:rsidRPr="008D0FE6">
        <w:rPr>
          <w:rFonts w:ascii="Arial" w:hAnsi="Arial" w:cs="Arial"/>
          <w:b/>
          <w:sz w:val="20"/>
          <w:szCs w:val="20"/>
          <w:lang w:eastAsia="sl-SI"/>
        </w:rPr>
        <w:t>:</w:t>
      </w:r>
      <w:r w:rsidR="00C44E09" w:rsidRPr="008D0FE6">
        <w:rPr>
          <w:rFonts w:ascii="Arial" w:hAnsi="Arial" w:cs="Arial"/>
          <w:b/>
          <w:sz w:val="20"/>
          <w:szCs w:val="20"/>
          <w:lang w:eastAsia="sl-SI"/>
        </w:rPr>
        <w:t xml:space="preserve"> </w:t>
      </w:r>
    </w:p>
    <w:p w14:paraId="3BEF4D14" w14:textId="3C35CE1B" w:rsidR="00C44E09" w:rsidRPr="008D0FE6" w:rsidRDefault="00F135D8" w:rsidP="00E23949">
      <w:pPr>
        <w:pStyle w:val="Odstavekseznama"/>
        <w:spacing w:after="0"/>
        <w:jc w:val="both"/>
        <w:rPr>
          <w:rFonts w:ascii="Arial" w:hAnsi="Arial" w:cs="Arial"/>
          <w:bCs/>
          <w:sz w:val="20"/>
          <w:szCs w:val="20"/>
          <w:lang w:eastAsia="sl-SI"/>
        </w:rPr>
      </w:pPr>
      <w:r w:rsidRPr="008D0FE6">
        <w:rPr>
          <w:rFonts w:ascii="Arial" w:hAnsi="Arial" w:cs="Arial"/>
          <w:bCs/>
          <w:sz w:val="20"/>
          <w:szCs w:val="20"/>
          <w:lang w:eastAsia="sl-SI"/>
        </w:rPr>
        <w:t>Opišite delovne naloge zaposlenih</w:t>
      </w:r>
      <w:r w:rsidR="006214F4" w:rsidRPr="008D0FE6">
        <w:rPr>
          <w:rFonts w:ascii="Arial" w:hAnsi="Arial" w:cs="Arial"/>
          <w:bCs/>
          <w:sz w:val="20"/>
          <w:szCs w:val="20"/>
          <w:lang w:eastAsia="sl-SI"/>
        </w:rPr>
        <w:t>, morebitna odstopanja od predvidenih nalog posamezne vloge/funkcije,</w:t>
      </w:r>
      <w:r w:rsidRPr="008D0FE6">
        <w:rPr>
          <w:rFonts w:ascii="Arial" w:hAnsi="Arial" w:cs="Arial"/>
          <w:bCs/>
          <w:sz w:val="20"/>
          <w:szCs w:val="20"/>
          <w:lang w:eastAsia="sl-SI"/>
        </w:rPr>
        <w:t xml:space="preserve"> vključit</w:t>
      </w:r>
      <w:r w:rsidR="0059747C" w:rsidRPr="008D0FE6">
        <w:rPr>
          <w:rFonts w:ascii="Arial" w:hAnsi="Arial" w:cs="Arial"/>
          <w:bCs/>
          <w:sz w:val="20"/>
          <w:szCs w:val="20"/>
          <w:lang w:eastAsia="sl-SI"/>
        </w:rPr>
        <w:t>ve</w:t>
      </w:r>
      <w:r w:rsidRPr="008D0FE6">
        <w:rPr>
          <w:rFonts w:ascii="Arial" w:hAnsi="Arial" w:cs="Arial"/>
          <w:bCs/>
          <w:sz w:val="20"/>
          <w:szCs w:val="20"/>
          <w:lang w:eastAsia="sl-SI"/>
        </w:rPr>
        <w:t xml:space="preserve"> v usposabljanja</w:t>
      </w:r>
      <w:r w:rsidR="006214F4" w:rsidRPr="008D0FE6">
        <w:rPr>
          <w:rFonts w:ascii="Arial" w:hAnsi="Arial" w:cs="Arial"/>
          <w:bCs/>
          <w:sz w:val="20"/>
          <w:szCs w:val="20"/>
          <w:lang w:eastAsia="sl-SI"/>
        </w:rPr>
        <w:t>,</w:t>
      </w:r>
      <w:r w:rsidRPr="008D0FE6">
        <w:rPr>
          <w:rFonts w:ascii="Arial" w:hAnsi="Arial" w:cs="Arial"/>
          <w:bCs/>
          <w:sz w:val="20"/>
          <w:szCs w:val="20"/>
          <w:lang w:eastAsia="sl-SI"/>
        </w:rPr>
        <w:t xml:space="preserve"> predvideno odstopanje od predvidenega obsega zaposlitve ter razloge za odstopanja. </w:t>
      </w:r>
    </w:p>
    <w:p w14:paraId="7C7C3BF3"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bl>
      <w:tblPr>
        <w:tblStyle w:val="Tabelamrea"/>
        <w:tblW w:w="14170" w:type="dxa"/>
        <w:tblLook w:val="04A0" w:firstRow="1" w:lastRow="0" w:firstColumn="1" w:lastColumn="0" w:noHBand="0" w:noVBand="1"/>
      </w:tblPr>
      <w:tblGrid>
        <w:gridCol w:w="2805"/>
        <w:gridCol w:w="2806"/>
        <w:gridCol w:w="2806"/>
        <w:gridCol w:w="2806"/>
        <w:gridCol w:w="2947"/>
      </w:tblGrid>
      <w:tr w:rsidR="006214F4" w:rsidRPr="008D0FE6" w14:paraId="4622DFA5" w14:textId="77777777" w:rsidTr="00EC6AE7">
        <w:tc>
          <w:tcPr>
            <w:tcW w:w="2805" w:type="dxa"/>
            <w:shd w:val="clear" w:color="auto" w:fill="CCECFF"/>
          </w:tcPr>
          <w:p w14:paraId="4514E2C5" w14:textId="77777777" w:rsidR="00F135D8" w:rsidRPr="008D0FE6" w:rsidRDefault="00F135D8"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14:ligatures w14:val="standardContextual"/>
              </w:rPr>
              <w:lastRenderedPageBreak/>
              <w:t>Delodajalec – prijavitelj/</w:t>
            </w:r>
            <w:proofErr w:type="spellStart"/>
            <w:r w:rsidRPr="008D0FE6">
              <w:rPr>
                <w:rFonts w:eastAsiaTheme="minorHAnsi" w:cs="Arial"/>
                <w:b/>
                <w:bCs/>
                <w:kern w:val="2"/>
                <w:szCs w:val="20"/>
                <w14:ligatures w14:val="standardContextual"/>
              </w:rPr>
              <w:t>konzorcijski</w:t>
            </w:r>
            <w:proofErr w:type="spellEnd"/>
            <w:r w:rsidRPr="008D0FE6">
              <w:rPr>
                <w:rFonts w:eastAsiaTheme="minorHAnsi" w:cs="Arial"/>
                <w:b/>
                <w:bCs/>
                <w:kern w:val="2"/>
                <w:szCs w:val="20"/>
                <w14:ligatures w14:val="standardContextual"/>
              </w:rPr>
              <w:t xml:space="preserve"> partner  </w:t>
            </w:r>
          </w:p>
        </w:tc>
        <w:tc>
          <w:tcPr>
            <w:tcW w:w="2806" w:type="dxa"/>
            <w:shd w:val="clear" w:color="auto" w:fill="CCECFF"/>
          </w:tcPr>
          <w:p w14:paraId="4D4C8565" w14:textId="68C97366" w:rsidR="00F135D8" w:rsidRPr="008D0FE6" w:rsidRDefault="00F135D8"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14:ligatures w14:val="standardContextual"/>
              </w:rPr>
              <w:t xml:space="preserve">Vloga/funkcija zaposlenega (npr. vodja </w:t>
            </w:r>
            <w:r w:rsidR="0034611D" w:rsidRPr="008D0FE6">
              <w:rPr>
                <w:rFonts w:eastAsiaTheme="minorHAnsi" w:cs="Arial"/>
                <w:b/>
                <w:bCs/>
                <w:kern w:val="2"/>
                <w:szCs w:val="20"/>
                <w14:ligatures w14:val="standardContextual"/>
              </w:rPr>
              <w:t>operacije</w:t>
            </w:r>
            <w:r w:rsidRPr="008D0FE6">
              <w:rPr>
                <w:rFonts w:eastAsiaTheme="minorHAnsi" w:cs="Arial"/>
                <w:b/>
                <w:bCs/>
                <w:kern w:val="2"/>
                <w:szCs w:val="20"/>
                <w14:ligatures w14:val="standardContextual"/>
              </w:rPr>
              <w:t>/svetovalec/zagovornik ipd.)</w:t>
            </w:r>
          </w:p>
        </w:tc>
        <w:tc>
          <w:tcPr>
            <w:tcW w:w="2806" w:type="dxa"/>
            <w:shd w:val="clear" w:color="auto" w:fill="CCECFF"/>
          </w:tcPr>
          <w:p w14:paraId="0BA647C4" w14:textId="0672A238" w:rsidR="00F135D8" w:rsidRPr="008D0FE6" w:rsidRDefault="00F135D8"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lang w:eastAsia="en-US"/>
                <w14:ligatures w14:val="standardContextual"/>
              </w:rPr>
              <w:t>Opis delovnih nalog</w:t>
            </w:r>
            <w:r w:rsidR="006214F4" w:rsidRPr="008D0FE6">
              <w:rPr>
                <w:rFonts w:eastAsiaTheme="minorHAnsi" w:cs="Arial"/>
                <w:b/>
                <w:bCs/>
                <w:kern w:val="2"/>
                <w:szCs w:val="20"/>
                <w:lang w:eastAsia="en-US"/>
                <w14:ligatures w14:val="standardContextual"/>
              </w:rPr>
              <w:t xml:space="preserve"> (in morebitna odstopanja)</w:t>
            </w:r>
          </w:p>
        </w:tc>
        <w:tc>
          <w:tcPr>
            <w:tcW w:w="2806" w:type="dxa"/>
            <w:shd w:val="clear" w:color="auto" w:fill="CCECFF"/>
          </w:tcPr>
          <w:p w14:paraId="051BD60A" w14:textId="2573B727" w:rsidR="00F135D8" w:rsidRPr="008D0FE6" w:rsidRDefault="006214F4" w:rsidP="00E23949">
            <w:pPr>
              <w:spacing w:after="160" w:line="276" w:lineRule="auto"/>
              <w:contextualSpacing/>
              <w:jc w:val="both"/>
              <w:rPr>
                <w:rFonts w:eastAsiaTheme="minorHAnsi" w:cs="Arial"/>
                <w:b/>
                <w:bCs/>
                <w:kern w:val="2"/>
                <w:szCs w:val="20"/>
                <w:lang w:eastAsia="en-US"/>
                <w14:ligatures w14:val="standardContextual"/>
              </w:rPr>
            </w:pPr>
            <w:r w:rsidRPr="008D0FE6">
              <w:rPr>
                <w:rFonts w:eastAsiaTheme="minorHAnsi" w:cs="Arial"/>
                <w:b/>
                <w:bCs/>
                <w:kern w:val="2"/>
                <w:szCs w:val="20"/>
                <w:lang w:eastAsia="en-US"/>
                <w14:ligatures w14:val="standardContextual"/>
              </w:rPr>
              <w:t xml:space="preserve">Udeležba na </w:t>
            </w:r>
            <w:r w:rsidR="00F135D8" w:rsidRPr="008D0FE6">
              <w:rPr>
                <w:rFonts w:eastAsiaTheme="minorHAnsi" w:cs="Arial"/>
                <w:b/>
                <w:bCs/>
                <w:kern w:val="2"/>
                <w:szCs w:val="20"/>
                <w:lang w:eastAsia="en-US"/>
                <w14:ligatures w14:val="standardContextual"/>
              </w:rPr>
              <w:t>izobraževanj</w:t>
            </w:r>
            <w:r w:rsidRPr="008D0FE6">
              <w:rPr>
                <w:rFonts w:eastAsiaTheme="minorHAnsi" w:cs="Arial"/>
                <w:b/>
                <w:bCs/>
                <w:kern w:val="2"/>
                <w:szCs w:val="20"/>
                <w:lang w:eastAsia="en-US"/>
                <w14:ligatures w14:val="standardContextual"/>
              </w:rPr>
              <w:t>ih</w:t>
            </w:r>
            <w:r w:rsidR="00F135D8" w:rsidRPr="008D0FE6">
              <w:rPr>
                <w:rFonts w:eastAsiaTheme="minorHAnsi" w:cs="Arial"/>
                <w:b/>
                <w:bCs/>
                <w:kern w:val="2"/>
                <w:szCs w:val="20"/>
                <w:lang w:eastAsia="en-US"/>
                <w14:ligatures w14:val="standardContextual"/>
              </w:rPr>
              <w:t>, usposabljanj</w:t>
            </w:r>
            <w:r w:rsidRPr="008D0FE6">
              <w:rPr>
                <w:rFonts w:eastAsiaTheme="minorHAnsi" w:cs="Arial"/>
                <w:b/>
                <w:bCs/>
                <w:kern w:val="2"/>
                <w:szCs w:val="20"/>
                <w:lang w:eastAsia="en-US"/>
                <w14:ligatures w14:val="standardContextual"/>
              </w:rPr>
              <w:t>ih</w:t>
            </w:r>
            <w:r w:rsidR="00F135D8" w:rsidRPr="008D0FE6">
              <w:rPr>
                <w:rFonts w:eastAsiaTheme="minorHAnsi" w:cs="Arial"/>
                <w:b/>
                <w:bCs/>
                <w:kern w:val="2"/>
                <w:szCs w:val="20"/>
                <w:lang w:eastAsia="en-US"/>
                <w14:ligatures w14:val="standardContextual"/>
              </w:rPr>
              <w:t xml:space="preserve"> ipd.</w:t>
            </w:r>
            <w:r w:rsidRPr="008D0FE6">
              <w:rPr>
                <w:rFonts w:eastAsiaTheme="minorHAnsi" w:cs="Arial"/>
                <w:b/>
                <w:bCs/>
                <w:kern w:val="2"/>
                <w:szCs w:val="20"/>
                <w:lang w:eastAsia="en-US"/>
                <w14:ligatures w14:val="standardContextual"/>
              </w:rPr>
              <w:t xml:space="preserve"> (in morebitna </w:t>
            </w:r>
            <w:proofErr w:type="spellStart"/>
            <w:r w:rsidRPr="008D0FE6">
              <w:rPr>
                <w:rFonts w:eastAsiaTheme="minorHAnsi" w:cs="Arial"/>
                <w:b/>
                <w:bCs/>
                <w:kern w:val="2"/>
                <w:szCs w:val="20"/>
                <w:lang w:eastAsia="en-US"/>
                <w14:ligatures w14:val="standardContextual"/>
              </w:rPr>
              <w:t>ostopanja</w:t>
            </w:r>
            <w:proofErr w:type="spellEnd"/>
            <w:r w:rsidRPr="008D0FE6">
              <w:rPr>
                <w:rFonts w:eastAsiaTheme="minorHAnsi" w:cs="Arial"/>
                <w:b/>
                <w:bCs/>
                <w:kern w:val="2"/>
                <w:szCs w:val="20"/>
                <w:lang w:eastAsia="en-US"/>
                <w14:ligatures w14:val="standardContextual"/>
              </w:rPr>
              <w:t>)</w:t>
            </w:r>
          </w:p>
        </w:tc>
        <w:tc>
          <w:tcPr>
            <w:tcW w:w="2947" w:type="dxa"/>
            <w:shd w:val="clear" w:color="auto" w:fill="CCECFF"/>
          </w:tcPr>
          <w:p w14:paraId="17EEFB14" w14:textId="6DA286BC" w:rsidR="00F135D8" w:rsidRPr="008D0FE6" w:rsidRDefault="00F135D8" w:rsidP="00E23949">
            <w:pPr>
              <w:spacing w:after="160" w:line="276" w:lineRule="auto"/>
              <w:contextualSpacing/>
              <w:jc w:val="both"/>
              <w:rPr>
                <w:rFonts w:eastAsiaTheme="minorHAnsi" w:cs="Arial"/>
                <w:b/>
                <w:bCs/>
                <w:kern w:val="2"/>
                <w:szCs w:val="20"/>
                <w14:ligatures w14:val="standardContextual"/>
              </w:rPr>
            </w:pPr>
            <w:r w:rsidRPr="008D0FE6">
              <w:rPr>
                <w:rFonts w:eastAsiaTheme="minorHAnsi" w:cs="Arial"/>
                <w:b/>
                <w:bCs/>
                <w:kern w:val="2"/>
                <w:szCs w:val="20"/>
                <w14:ligatures w14:val="standardContextual"/>
              </w:rPr>
              <w:t>Obseg zaposlitve na operaciji v odstotkih (in razlogi za morebitna odstopanja)</w:t>
            </w:r>
          </w:p>
        </w:tc>
      </w:tr>
      <w:tr w:rsidR="006214F4" w:rsidRPr="008D0FE6" w14:paraId="16166F7A" w14:textId="77777777" w:rsidTr="00EC6AE7">
        <w:tc>
          <w:tcPr>
            <w:tcW w:w="2805" w:type="dxa"/>
          </w:tcPr>
          <w:p w14:paraId="42EA8B51"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806" w:type="dxa"/>
          </w:tcPr>
          <w:p w14:paraId="3AEF7C1E"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806" w:type="dxa"/>
          </w:tcPr>
          <w:p w14:paraId="10794EA3"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806" w:type="dxa"/>
          </w:tcPr>
          <w:p w14:paraId="18CA7E7C" w14:textId="77777777" w:rsidR="00F135D8" w:rsidRPr="008D0FE6" w:rsidRDefault="00F135D8" w:rsidP="00E23949">
            <w:pPr>
              <w:spacing w:after="160" w:line="276" w:lineRule="auto"/>
              <w:contextualSpacing/>
              <w:jc w:val="both"/>
              <w:rPr>
                <w:rFonts w:eastAsiaTheme="minorHAnsi" w:cs="Arial"/>
                <w:kern w:val="2"/>
                <w:szCs w:val="20"/>
                <w:lang w:eastAsia="en-US"/>
                <w14:ligatures w14:val="standardContextual"/>
              </w:rPr>
            </w:pPr>
          </w:p>
        </w:tc>
        <w:tc>
          <w:tcPr>
            <w:tcW w:w="2947" w:type="dxa"/>
          </w:tcPr>
          <w:p w14:paraId="2B632886"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r>
      <w:tr w:rsidR="006214F4" w:rsidRPr="008D0FE6" w14:paraId="75176CEA" w14:textId="77777777" w:rsidTr="00EC6AE7">
        <w:tc>
          <w:tcPr>
            <w:tcW w:w="2805" w:type="dxa"/>
          </w:tcPr>
          <w:p w14:paraId="75BF6A24"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806" w:type="dxa"/>
          </w:tcPr>
          <w:p w14:paraId="4B57EA94"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806" w:type="dxa"/>
          </w:tcPr>
          <w:p w14:paraId="06CF0137"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806" w:type="dxa"/>
          </w:tcPr>
          <w:p w14:paraId="4E6E5F77"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c>
          <w:tcPr>
            <w:tcW w:w="2947" w:type="dxa"/>
          </w:tcPr>
          <w:p w14:paraId="7B5132D1" w14:textId="77777777" w:rsidR="00F135D8" w:rsidRPr="008D0FE6" w:rsidRDefault="00F135D8" w:rsidP="00E23949">
            <w:pPr>
              <w:spacing w:after="160" w:line="276" w:lineRule="auto"/>
              <w:contextualSpacing/>
              <w:jc w:val="both"/>
              <w:rPr>
                <w:rFonts w:eastAsiaTheme="minorHAnsi" w:cs="Arial"/>
                <w:kern w:val="2"/>
                <w:szCs w:val="20"/>
                <w14:ligatures w14:val="standardContextual"/>
              </w:rPr>
            </w:pPr>
          </w:p>
        </w:tc>
      </w:tr>
      <w:tr w:rsidR="006214F4" w:rsidRPr="008D0FE6" w14:paraId="42D74344" w14:textId="77777777" w:rsidTr="00EC6AE7">
        <w:tc>
          <w:tcPr>
            <w:tcW w:w="2805" w:type="dxa"/>
          </w:tcPr>
          <w:p w14:paraId="1EBA49EA"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806" w:type="dxa"/>
          </w:tcPr>
          <w:p w14:paraId="6BB2680D"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806" w:type="dxa"/>
          </w:tcPr>
          <w:p w14:paraId="364EB6F4"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806" w:type="dxa"/>
          </w:tcPr>
          <w:p w14:paraId="04CD8EC7"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947" w:type="dxa"/>
          </w:tcPr>
          <w:p w14:paraId="5CEB1D7E"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r>
      <w:tr w:rsidR="006214F4" w:rsidRPr="008D0FE6" w14:paraId="34B3D6BC" w14:textId="77777777" w:rsidTr="00EC6AE7">
        <w:tc>
          <w:tcPr>
            <w:tcW w:w="2805" w:type="dxa"/>
          </w:tcPr>
          <w:p w14:paraId="573C4F09"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806" w:type="dxa"/>
          </w:tcPr>
          <w:p w14:paraId="3FB0E31D"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806" w:type="dxa"/>
          </w:tcPr>
          <w:p w14:paraId="00059705"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806" w:type="dxa"/>
          </w:tcPr>
          <w:p w14:paraId="717F593B"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c>
          <w:tcPr>
            <w:tcW w:w="2947" w:type="dxa"/>
          </w:tcPr>
          <w:p w14:paraId="3D8F120A" w14:textId="77777777" w:rsidR="00F135D8" w:rsidRPr="008D0FE6" w:rsidRDefault="00F135D8" w:rsidP="00E23949">
            <w:pPr>
              <w:spacing w:after="160" w:line="276" w:lineRule="auto"/>
              <w:contextualSpacing/>
              <w:rPr>
                <w:rFonts w:eastAsiaTheme="minorHAnsi" w:cs="Arial"/>
                <w:b/>
                <w:bCs/>
                <w:kern w:val="2"/>
                <w:szCs w:val="20"/>
                <w14:ligatures w14:val="standardContextual"/>
              </w:rPr>
            </w:pPr>
          </w:p>
        </w:tc>
      </w:tr>
    </w:tbl>
    <w:p w14:paraId="20F8C5FF" w14:textId="77777777" w:rsidR="00C44E09" w:rsidRPr="001067B2" w:rsidRDefault="00C44E09" w:rsidP="001067B2">
      <w:pPr>
        <w:jc w:val="both"/>
        <w:rPr>
          <w:rFonts w:cs="Arial"/>
          <w:b/>
          <w:szCs w:val="20"/>
          <w:lang w:eastAsia="sl-SI"/>
        </w:rPr>
      </w:pPr>
    </w:p>
    <w:p w14:paraId="178EE88F" w14:textId="44AAB534" w:rsidR="006214F4" w:rsidRPr="008D0FE6" w:rsidRDefault="00C44E09" w:rsidP="00E65D9F">
      <w:pPr>
        <w:pStyle w:val="Odstavekseznama"/>
        <w:numPr>
          <w:ilvl w:val="0"/>
          <w:numId w:val="7"/>
        </w:numPr>
        <w:spacing w:after="0"/>
        <w:jc w:val="both"/>
        <w:rPr>
          <w:rFonts w:ascii="Arial" w:hAnsi="Arial" w:cs="Arial"/>
          <w:b/>
          <w:sz w:val="20"/>
          <w:szCs w:val="20"/>
          <w:lang w:eastAsia="sl-SI"/>
        </w:rPr>
      </w:pPr>
      <w:bookmarkStart w:id="52" w:name="_Hlk171074732"/>
      <w:r w:rsidRPr="008D0FE6">
        <w:rPr>
          <w:rFonts w:ascii="Arial" w:hAnsi="Arial" w:cs="Arial"/>
          <w:b/>
          <w:sz w:val="20"/>
          <w:szCs w:val="20"/>
          <w:lang w:eastAsia="sl-SI"/>
        </w:rPr>
        <w:t>Informiranje in komuniciranje</w:t>
      </w:r>
      <w:r w:rsidR="006214F4" w:rsidRPr="008D0FE6">
        <w:rPr>
          <w:rFonts w:ascii="Arial" w:hAnsi="Arial" w:cs="Arial"/>
          <w:b/>
          <w:sz w:val="20"/>
          <w:szCs w:val="20"/>
          <w:lang w:eastAsia="sl-SI"/>
        </w:rPr>
        <w:t>:</w:t>
      </w:r>
    </w:p>
    <w:p w14:paraId="02D09916" w14:textId="5A7858DE" w:rsidR="00C44E09" w:rsidRPr="008D0FE6" w:rsidRDefault="00C44E09" w:rsidP="00E23949">
      <w:pPr>
        <w:pStyle w:val="Odstavekseznama"/>
        <w:spacing w:after="0"/>
        <w:jc w:val="both"/>
        <w:rPr>
          <w:rFonts w:ascii="Arial" w:hAnsi="Arial" w:cs="Arial"/>
          <w:b/>
          <w:sz w:val="20"/>
          <w:szCs w:val="20"/>
          <w:lang w:eastAsia="sl-SI"/>
        </w:rPr>
      </w:pPr>
      <w:r w:rsidRPr="008D0FE6">
        <w:rPr>
          <w:rFonts w:ascii="Arial" w:hAnsi="Arial" w:cs="Arial"/>
          <w:bCs/>
          <w:sz w:val="20"/>
          <w:szCs w:val="20"/>
          <w:lang w:eastAsia="sl-SI"/>
        </w:rPr>
        <w:t xml:space="preserve">Na kratko opišite in predstavite izvedene aktivnosti informiranja in komuniciranja </w:t>
      </w:r>
      <w:r w:rsidR="006214F4" w:rsidRPr="008D0FE6">
        <w:rPr>
          <w:rFonts w:ascii="Arial" w:hAnsi="Arial" w:cs="Arial"/>
          <w:bCs/>
          <w:sz w:val="20"/>
          <w:szCs w:val="20"/>
          <w:lang w:eastAsia="sl-SI"/>
        </w:rPr>
        <w:t xml:space="preserve">s ključnimi deležniki </w:t>
      </w:r>
      <w:r w:rsidRPr="008D0FE6">
        <w:rPr>
          <w:rFonts w:ascii="Arial" w:hAnsi="Arial" w:cs="Arial"/>
          <w:bCs/>
          <w:sz w:val="20"/>
          <w:szCs w:val="20"/>
          <w:lang w:eastAsia="sl-SI"/>
        </w:rPr>
        <w:t xml:space="preserve">v sklopu </w:t>
      </w:r>
      <w:r w:rsidR="0034611D" w:rsidRPr="008D0FE6">
        <w:rPr>
          <w:rFonts w:ascii="Arial" w:hAnsi="Arial" w:cs="Arial"/>
          <w:bCs/>
          <w:sz w:val="20"/>
          <w:szCs w:val="20"/>
          <w:lang w:eastAsia="sl-SI"/>
        </w:rPr>
        <w:t>operacije</w:t>
      </w:r>
      <w:r w:rsidR="006214F4" w:rsidRPr="008D0FE6">
        <w:rPr>
          <w:rFonts w:ascii="Arial" w:hAnsi="Arial" w:cs="Arial"/>
          <w:bCs/>
          <w:sz w:val="20"/>
          <w:szCs w:val="20"/>
          <w:lang w:eastAsia="sl-SI"/>
        </w:rPr>
        <w:t>. Opišite, kje</w:t>
      </w:r>
      <w:r w:rsidR="0059747C" w:rsidRPr="008D0FE6">
        <w:rPr>
          <w:rFonts w:ascii="Arial" w:hAnsi="Arial" w:cs="Arial"/>
          <w:bCs/>
          <w:sz w:val="20"/>
          <w:szCs w:val="20"/>
          <w:lang w:eastAsia="sl-SI"/>
        </w:rPr>
        <w:t xml:space="preserve"> ste</w:t>
      </w:r>
      <w:r w:rsidR="006214F4" w:rsidRPr="008D0FE6">
        <w:rPr>
          <w:rFonts w:ascii="Arial" w:hAnsi="Arial" w:cs="Arial"/>
          <w:bCs/>
          <w:sz w:val="20"/>
          <w:szCs w:val="20"/>
          <w:lang w:eastAsia="sl-SI"/>
        </w:rPr>
        <w:t xml:space="preserve"> opa</w:t>
      </w:r>
      <w:r w:rsidR="0059747C" w:rsidRPr="008D0FE6">
        <w:rPr>
          <w:rFonts w:ascii="Arial" w:hAnsi="Arial" w:cs="Arial"/>
          <w:bCs/>
          <w:sz w:val="20"/>
          <w:szCs w:val="20"/>
          <w:lang w:eastAsia="sl-SI"/>
        </w:rPr>
        <w:t xml:space="preserve">zili </w:t>
      </w:r>
      <w:r w:rsidR="006214F4" w:rsidRPr="008D0FE6">
        <w:rPr>
          <w:rFonts w:ascii="Arial" w:hAnsi="Arial" w:cs="Arial"/>
          <w:bCs/>
          <w:sz w:val="20"/>
          <w:szCs w:val="20"/>
          <w:lang w:eastAsia="sl-SI"/>
        </w:rPr>
        <w:t>pomanjkljivosti pri doseganju ciljne skupine in ključnih deležnikov ter odzive na izvedene aktivnosti (v prilogah priložite rezultate in analize morebitnih izvedenih anket)</w:t>
      </w:r>
      <w:r w:rsidRPr="008D0FE6">
        <w:rPr>
          <w:rFonts w:ascii="Arial" w:hAnsi="Arial" w:cs="Arial"/>
          <w:bCs/>
          <w:sz w:val="20"/>
          <w:szCs w:val="20"/>
          <w:lang w:eastAsia="sl-SI"/>
        </w:rPr>
        <w:t>:</w:t>
      </w:r>
    </w:p>
    <w:p w14:paraId="178DA57B" w14:textId="77777777" w:rsidR="00C44E09" w:rsidRPr="008D0FE6" w:rsidRDefault="00C44E09" w:rsidP="00E23949">
      <w:pPr>
        <w:spacing w:line="276" w:lineRule="auto"/>
        <w:jc w:val="both"/>
        <w:rPr>
          <w:rFonts w:eastAsia="Calibri" w:cs="Arial"/>
          <w:b/>
          <w:szCs w:val="20"/>
          <w:lang w:eastAsia="sl-SI"/>
        </w:rPr>
      </w:pPr>
    </w:p>
    <w:p w14:paraId="301213EA" w14:textId="77777777" w:rsidR="00C44E09" w:rsidRPr="008D0FE6" w:rsidRDefault="00C44E09" w:rsidP="00E23949">
      <w:pPr>
        <w:spacing w:line="276" w:lineRule="auto"/>
        <w:ind w:left="360"/>
        <w:jc w:val="both"/>
        <w:rPr>
          <w:rFonts w:eastAsia="Calibri" w:cs="Arial"/>
          <w:bCs/>
          <w:szCs w:val="20"/>
          <w:lang w:eastAsia="sl-SI"/>
        </w:rPr>
      </w:pPr>
      <w:r w:rsidRPr="008D0FE6">
        <w:rPr>
          <w:rFonts w:eastAsia="Calibri" w:cs="Arial"/>
          <w:bCs/>
          <w:szCs w:val="20"/>
          <w:lang w:eastAsia="sl-SI"/>
        </w:rPr>
        <w:t>______________________________________________________________________________</w:t>
      </w:r>
    </w:p>
    <w:bookmarkEnd w:id="52"/>
    <w:p w14:paraId="56F47845" w14:textId="77777777" w:rsidR="00C44E09" w:rsidRPr="008D0FE6" w:rsidRDefault="00C44E09" w:rsidP="00E23949">
      <w:pPr>
        <w:spacing w:line="276" w:lineRule="auto"/>
        <w:jc w:val="both"/>
        <w:rPr>
          <w:rFonts w:eastAsia="Calibri" w:cs="Arial"/>
          <w:b/>
          <w:szCs w:val="20"/>
          <w:lang w:eastAsia="sl-SI"/>
        </w:rPr>
      </w:pPr>
    </w:p>
    <w:p w14:paraId="2E961503" w14:textId="0F34924E" w:rsidR="00155954" w:rsidRPr="008D0FE6" w:rsidRDefault="00155954" w:rsidP="00E65D9F">
      <w:pPr>
        <w:pStyle w:val="Odstavekseznama"/>
        <w:numPr>
          <w:ilvl w:val="0"/>
          <w:numId w:val="7"/>
        </w:numPr>
        <w:spacing w:after="0"/>
        <w:jc w:val="both"/>
        <w:rPr>
          <w:rFonts w:ascii="Arial" w:hAnsi="Arial" w:cs="Arial"/>
          <w:b/>
          <w:sz w:val="20"/>
          <w:szCs w:val="20"/>
          <w:lang w:eastAsia="sl-SI"/>
        </w:rPr>
      </w:pPr>
      <w:r w:rsidRPr="008D0FE6">
        <w:rPr>
          <w:rFonts w:ascii="Arial" w:hAnsi="Arial" w:cs="Arial"/>
          <w:b/>
          <w:sz w:val="20"/>
          <w:szCs w:val="20"/>
          <w:lang w:eastAsia="sl-SI"/>
        </w:rPr>
        <w:t>Organizacija izvedbe operacije:</w:t>
      </w:r>
    </w:p>
    <w:p w14:paraId="4EB0E47D" w14:textId="48A69B92" w:rsidR="00155954" w:rsidRPr="008D0FE6" w:rsidRDefault="00155954" w:rsidP="00E23949">
      <w:pPr>
        <w:pStyle w:val="Odstavekseznama"/>
        <w:spacing w:after="0"/>
        <w:jc w:val="both"/>
        <w:rPr>
          <w:rFonts w:ascii="Arial" w:hAnsi="Arial" w:cs="Arial"/>
          <w:b/>
          <w:sz w:val="20"/>
          <w:szCs w:val="20"/>
          <w:lang w:eastAsia="sl-SI"/>
        </w:rPr>
      </w:pPr>
      <w:r w:rsidRPr="008D0FE6">
        <w:rPr>
          <w:rFonts w:ascii="Arial" w:hAnsi="Arial" w:cs="Arial"/>
          <w:bCs/>
          <w:sz w:val="20"/>
          <w:szCs w:val="20"/>
          <w:lang w:eastAsia="sl-SI"/>
        </w:rPr>
        <w:t xml:space="preserve">Na kratko predstavite vlogo posameznega </w:t>
      </w:r>
      <w:proofErr w:type="spellStart"/>
      <w:r w:rsidRPr="008D0FE6">
        <w:rPr>
          <w:rFonts w:ascii="Arial" w:hAnsi="Arial" w:cs="Arial"/>
          <w:bCs/>
          <w:sz w:val="20"/>
          <w:szCs w:val="20"/>
          <w:lang w:eastAsia="sl-SI"/>
        </w:rPr>
        <w:t>konzorcijskega</w:t>
      </w:r>
      <w:proofErr w:type="spellEnd"/>
      <w:r w:rsidRPr="008D0FE6">
        <w:rPr>
          <w:rFonts w:ascii="Arial" w:hAnsi="Arial" w:cs="Arial"/>
          <w:bCs/>
          <w:sz w:val="20"/>
          <w:szCs w:val="20"/>
          <w:lang w:eastAsia="sl-SI"/>
        </w:rPr>
        <w:t xml:space="preserve"> partnerja</w:t>
      </w:r>
      <w:r w:rsidR="00C63FFD" w:rsidRPr="008D0FE6">
        <w:rPr>
          <w:rFonts w:ascii="Arial" w:hAnsi="Arial" w:cs="Arial"/>
          <w:bCs/>
          <w:sz w:val="20"/>
          <w:szCs w:val="20"/>
          <w:lang w:eastAsia="sl-SI"/>
        </w:rPr>
        <w:t xml:space="preserve"> </w:t>
      </w:r>
      <w:r w:rsidR="0034611D" w:rsidRPr="008D0FE6">
        <w:rPr>
          <w:rFonts w:ascii="Arial" w:hAnsi="Arial" w:cs="Arial"/>
          <w:bCs/>
          <w:sz w:val="20"/>
          <w:szCs w:val="20"/>
          <w:lang w:eastAsia="sl-SI"/>
        </w:rPr>
        <w:t>operacije</w:t>
      </w:r>
      <w:r w:rsidRPr="008D0FE6">
        <w:rPr>
          <w:rFonts w:ascii="Arial" w:hAnsi="Arial" w:cs="Arial"/>
          <w:bCs/>
          <w:sz w:val="20"/>
          <w:szCs w:val="20"/>
          <w:lang w:eastAsia="sl-SI"/>
        </w:rPr>
        <w:t>, kot ste jo opredelili v vlogi. Navedite predvidene deležnike ter pridružene partnerje in njihovo vlogo pri izvajanju operacije. Pojasnite morebitna odstopanja:</w:t>
      </w:r>
    </w:p>
    <w:p w14:paraId="733A656D" w14:textId="77777777" w:rsidR="00155954" w:rsidRPr="008D0FE6" w:rsidRDefault="00155954" w:rsidP="00E23949">
      <w:pPr>
        <w:spacing w:line="276" w:lineRule="auto"/>
        <w:jc w:val="both"/>
        <w:rPr>
          <w:rFonts w:eastAsia="Calibri" w:cs="Arial"/>
          <w:b/>
          <w:szCs w:val="20"/>
          <w:lang w:eastAsia="sl-SI"/>
        </w:rPr>
      </w:pPr>
    </w:p>
    <w:p w14:paraId="7860DCB8" w14:textId="77777777" w:rsidR="0059747C" w:rsidRPr="008D0FE6" w:rsidRDefault="0059747C" w:rsidP="00E23949">
      <w:pPr>
        <w:shd w:val="clear" w:color="auto" w:fill="DEEAF6" w:themeFill="accent5"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1. Promocija socialnega podjetništva</w:t>
      </w:r>
    </w:p>
    <w:tbl>
      <w:tblPr>
        <w:tblStyle w:val="Tabelamrea11"/>
        <w:tblW w:w="14034" w:type="dxa"/>
        <w:tblInd w:w="-5" w:type="dxa"/>
        <w:tblLayout w:type="fixed"/>
        <w:tblLook w:val="04A0" w:firstRow="1" w:lastRow="0" w:firstColumn="1" w:lastColumn="0" w:noHBand="0" w:noVBand="1"/>
      </w:tblPr>
      <w:tblGrid>
        <w:gridCol w:w="3473"/>
        <w:gridCol w:w="3473"/>
        <w:gridCol w:w="3473"/>
        <w:gridCol w:w="3615"/>
      </w:tblGrid>
      <w:tr w:rsidR="0059747C" w:rsidRPr="008D0FE6" w14:paraId="49632157" w14:textId="77777777" w:rsidTr="00EC6AE7">
        <w:trPr>
          <w:trHeight w:val="1187"/>
        </w:trPr>
        <w:tc>
          <w:tcPr>
            <w:tcW w:w="3473" w:type="dxa"/>
            <w:shd w:val="clear" w:color="auto" w:fill="CCECFF"/>
          </w:tcPr>
          <w:p w14:paraId="37007B73"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288CC751"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473" w:type="dxa"/>
            <w:shd w:val="clear" w:color="auto" w:fill="CCECFF"/>
          </w:tcPr>
          <w:p w14:paraId="2938C4EB" w14:textId="78136D11"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KRATEK OPIS VLOGE POSAMEZNEGA PARTNERJA PRI IZVAJANJU AKTIVNOSTI</w:t>
            </w:r>
          </w:p>
          <w:p w14:paraId="634C76FE" w14:textId="014C0AAD" w:rsidR="0059747C" w:rsidRPr="008D0FE6" w:rsidRDefault="0059747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473" w:type="dxa"/>
            <w:shd w:val="clear" w:color="auto" w:fill="CCECFF"/>
          </w:tcPr>
          <w:p w14:paraId="0F3B917C"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PREDVIDENI DELEŽNIKI / PRIDRUŽENI PARTNERJI IN NJIHOVA VLOGA</w:t>
            </w:r>
            <w:r w:rsidRPr="008D0FE6">
              <w:rPr>
                <w:rFonts w:eastAsiaTheme="minorHAnsi" w:cs="Arial"/>
                <w:b/>
                <w:bCs/>
                <w:kern w:val="2"/>
                <w:sz w:val="16"/>
                <w:szCs w:val="16"/>
                <w:lang w:eastAsia="en-US"/>
                <w14:ligatures w14:val="standardContextual"/>
              </w:rPr>
              <w:t xml:space="preserve"> </w:t>
            </w:r>
            <w:r w:rsidRPr="008D0FE6">
              <w:rPr>
                <w:rFonts w:eastAsiaTheme="minorHAnsi" w:cs="Arial"/>
                <w:b/>
                <w:bCs/>
                <w:kern w:val="2"/>
                <w:sz w:val="16"/>
                <w:szCs w:val="16"/>
                <w14:ligatures w14:val="standardContextual"/>
              </w:rPr>
              <w:t>PRI IZVAJANJU AKTIVNOSTI</w:t>
            </w:r>
          </w:p>
          <w:p w14:paraId="7FBAAEF8" w14:textId="228BA362"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615" w:type="dxa"/>
            <w:shd w:val="clear" w:color="auto" w:fill="CCECFF"/>
          </w:tcPr>
          <w:p w14:paraId="37D76BE9" w14:textId="0CA73F36"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ODSTOPANJA OD VLOGE IN RAZLOGI ZA ODSTOPANJA</w:t>
            </w:r>
          </w:p>
          <w:p w14:paraId="5E53A162" w14:textId="6A2736F2"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59747C" w:rsidRPr="008D0FE6" w14:paraId="1FF9BB08" w14:textId="77777777" w:rsidTr="00EC6AE7">
        <w:tc>
          <w:tcPr>
            <w:tcW w:w="3473" w:type="dxa"/>
            <w:shd w:val="clear" w:color="auto" w:fill="auto"/>
          </w:tcPr>
          <w:p w14:paraId="7B02E04B"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1.1. Vzpostavitev spletne strani z dostopnimi informacijami, vezanimi na socialno ekonomijo</w:t>
            </w:r>
          </w:p>
        </w:tc>
        <w:tc>
          <w:tcPr>
            <w:tcW w:w="3473" w:type="dxa"/>
          </w:tcPr>
          <w:p w14:paraId="38638758"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tcPr>
          <w:p w14:paraId="5D4C1C99"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4BF20D6C"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08781A65" w14:textId="77777777" w:rsidTr="00EC6AE7">
        <w:tc>
          <w:tcPr>
            <w:tcW w:w="3473" w:type="dxa"/>
            <w:shd w:val="clear" w:color="auto" w:fill="auto"/>
          </w:tcPr>
          <w:p w14:paraId="4A88F0BB"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1.2. Vzpostavitev profilov na najmanj treh družbenih omrežjih</w:t>
            </w:r>
          </w:p>
        </w:tc>
        <w:tc>
          <w:tcPr>
            <w:tcW w:w="3473" w:type="dxa"/>
          </w:tcPr>
          <w:p w14:paraId="02881313"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tcPr>
          <w:p w14:paraId="39506AE9"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5D22508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4ECDF3A0" w14:textId="77777777" w:rsidTr="00EC6AE7">
        <w:tc>
          <w:tcPr>
            <w:tcW w:w="3473" w:type="dxa"/>
            <w:shd w:val="clear" w:color="auto" w:fill="auto"/>
          </w:tcPr>
          <w:p w14:paraId="029955E2"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1.3. Udeležba na ali organizacija lokalnih, regionalnih, nacionalnih ali mednarodnih dogodkov</w:t>
            </w:r>
          </w:p>
        </w:tc>
        <w:tc>
          <w:tcPr>
            <w:tcW w:w="3473" w:type="dxa"/>
          </w:tcPr>
          <w:p w14:paraId="4F8073A0"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tcPr>
          <w:p w14:paraId="0DE0A7A2"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7E8BA88C"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058B8B77" w14:textId="77777777" w:rsidTr="00EC6AE7">
        <w:tc>
          <w:tcPr>
            <w:tcW w:w="3473" w:type="dxa"/>
            <w:shd w:val="clear" w:color="auto" w:fill="auto"/>
          </w:tcPr>
          <w:p w14:paraId="4E082933"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1.4. Izvedba sejma/festivala socialnega podjetništva</w:t>
            </w:r>
          </w:p>
        </w:tc>
        <w:tc>
          <w:tcPr>
            <w:tcW w:w="3473" w:type="dxa"/>
          </w:tcPr>
          <w:p w14:paraId="2A216ED5"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tcPr>
          <w:p w14:paraId="5FA5AB08"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719F40F3"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1CB5C121" w14:textId="77777777" w:rsidTr="00EC6AE7">
        <w:tc>
          <w:tcPr>
            <w:tcW w:w="3473" w:type="dxa"/>
            <w:shd w:val="clear" w:color="auto" w:fill="auto"/>
          </w:tcPr>
          <w:p w14:paraId="5571F7F8"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1.5. Sodelovanje pri zagotavljanju ažurnih in relevantnih informacij enotni vstopni točki za socialno ekonomijo (Social </w:t>
            </w:r>
            <w:proofErr w:type="spellStart"/>
            <w:r w:rsidRPr="008D0FE6">
              <w:rPr>
                <w:rFonts w:eastAsiaTheme="minorHAnsi" w:cs="Arial"/>
                <w:kern w:val="2"/>
                <w:sz w:val="16"/>
                <w:szCs w:val="16"/>
                <w14:ligatures w14:val="standardContextual"/>
              </w:rPr>
              <w:t>economy</w:t>
            </w:r>
            <w:proofErr w:type="spellEnd"/>
            <w:r w:rsidRPr="008D0FE6">
              <w:rPr>
                <w:rFonts w:eastAsiaTheme="minorHAnsi" w:cs="Arial"/>
                <w:kern w:val="2"/>
                <w:sz w:val="16"/>
                <w:szCs w:val="16"/>
                <w14:ligatures w14:val="standardContextual"/>
              </w:rPr>
              <w:t xml:space="preserve"> </w:t>
            </w:r>
            <w:proofErr w:type="spellStart"/>
            <w:r w:rsidRPr="008D0FE6">
              <w:rPr>
                <w:rFonts w:eastAsiaTheme="minorHAnsi" w:cs="Arial"/>
                <w:kern w:val="2"/>
                <w:sz w:val="16"/>
                <w:szCs w:val="16"/>
                <w14:ligatures w14:val="standardContextual"/>
              </w:rPr>
              <w:t>gateway</w:t>
            </w:r>
            <w:proofErr w:type="spellEnd"/>
            <w:r w:rsidRPr="008D0FE6">
              <w:rPr>
                <w:rFonts w:eastAsiaTheme="minorHAnsi" w:cs="Arial"/>
                <w:kern w:val="2"/>
                <w:sz w:val="16"/>
                <w:szCs w:val="16"/>
                <w:vertAlign w:val="superscript"/>
                <w14:ligatures w14:val="standardContextual"/>
              </w:rPr>
              <w:footnoteReference w:id="11"/>
            </w:r>
            <w:r w:rsidRPr="008D0FE6">
              <w:rPr>
                <w:rFonts w:eastAsiaTheme="minorHAnsi" w:cs="Arial"/>
                <w:kern w:val="2"/>
                <w:sz w:val="16"/>
                <w:szCs w:val="16"/>
                <w14:ligatures w14:val="standardContextual"/>
              </w:rPr>
              <w:t xml:space="preserve">) </w:t>
            </w:r>
          </w:p>
        </w:tc>
        <w:tc>
          <w:tcPr>
            <w:tcW w:w="3473" w:type="dxa"/>
          </w:tcPr>
          <w:p w14:paraId="1042D79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tcPr>
          <w:p w14:paraId="6F555DF2"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3901FF8E"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2B655A08" w14:textId="77777777" w:rsidTr="00EC6AE7">
        <w:tc>
          <w:tcPr>
            <w:tcW w:w="3473" w:type="dxa"/>
            <w:shd w:val="clear" w:color="auto" w:fill="auto"/>
          </w:tcPr>
          <w:p w14:paraId="03BEE0F7"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1.6. Vključitev v najmanj eno mednarodno mrežo organizacij </w:t>
            </w:r>
          </w:p>
        </w:tc>
        <w:tc>
          <w:tcPr>
            <w:tcW w:w="3473" w:type="dxa"/>
          </w:tcPr>
          <w:p w14:paraId="4CC90C44"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tcPr>
          <w:p w14:paraId="57E870CE"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0B3C8274"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7B890645" w14:textId="77777777" w:rsidTr="00EC6AE7">
        <w:tc>
          <w:tcPr>
            <w:tcW w:w="3473" w:type="dxa"/>
            <w:shd w:val="clear" w:color="auto" w:fill="D9D9D9" w:themeFill="background1" w:themeFillShade="D9"/>
          </w:tcPr>
          <w:p w14:paraId="6A3BC017"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473" w:type="dxa"/>
            <w:shd w:val="clear" w:color="auto" w:fill="D9D9D9" w:themeFill="background1" w:themeFillShade="D9"/>
          </w:tcPr>
          <w:p w14:paraId="114534BC"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473" w:type="dxa"/>
            <w:shd w:val="clear" w:color="auto" w:fill="D9D9D9" w:themeFill="background1" w:themeFillShade="D9"/>
          </w:tcPr>
          <w:p w14:paraId="2704C5DF"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shd w:val="clear" w:color="auto" w:fill="D9D9D9" w:themeFill="background1" w:themeFillShade="D9"/>
          </w:tcPr>
          <w:p w14:paraId="7D27D0FA"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bl>
    <w:p w14:paraId="52C28438" w14:textId="77777777" w:rsidR="0059747C" w:rsidRPr="008D0FE6" w:rsidRDefault="0059747C" w:rsidP="00E23949">
      <w:pPr>
        <w:spacing w:after="160" w:line="276" w:lineRule="auto"/>
        <w:rPr>
          <w:rFonts w:eastAsiaTheme="minorHAnsi" w:cs="Arial"/>
          <w:b/>
          <w:bCs/>
          <w:kern w:val="2"/>
          <w:szCs w:val="20"/>
          <w14:ligatures w14:val="standardContextual"/>
        </w:rPr>
      </w:pPr>
    </w:p>
    <w:p w14:paraId="0B573BA1" w14:textId="77777777" w:rsidR="0059747C" w:rsidRPr="008D0FE6" w:rsidRDefault="0059747C" w:rsidP="00E23949">
      <w:pPr>
        <w:shd w:val="clear" w:color="auto" w:fill="FBE4D5" w:themeFill="accent2"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2. Razvoj sistema informiranja in izobraževanja za socialno podjetništvo</w:t>
      </w:r>
    </w:p>
    <w:tbl>
      <w:tblPr>
        <w:tblStyle w:val="Tabelamrea11"/>
        <w:tblW w:w="14034" w:type="dxa"/>
        <w:tblInd w:w="-5" w:type="dxa"/>
        <w:tblLayout w:type="fixed"/>
        <w:tblLook w:val="04A0" w:firstRow="1" w:lastRow="0" w:firstColumn="1" w:lastColumn="0" w:noHBand="0" w:noVBand="1"/>
      </w:tblPr>
      <w:tblGrid>
        <w:gridCol w:w="3473"/>
        <w:gridCol w:w="3473"/>
        <w:gridCol w:w="3473"/>
        <w:gridCol w:w="3615"/>
      </w:tblGrid>
      <w:tr w:rsidR="0059747C" w:rsidRPr="008D0FE6" w14:paraId="7F2FEA07" w14:textId="77777777" w:rsidTr="00EC6AE7">
        <w:trPr>
          <w:trHeight w:val="1124"/>
        </w:trPr>
        <w:tc>
          <w:tcPr>
            <w:tcW w:w="3473" w:type="dxa"/>
            <w:shd w:val="clear" w:color="auto" w:fill="CCECFF"/>
          </w:tcPr>
          <w:p w14:paraId="2C973674"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4010C500"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473" w:type="dxa"/>
            <w:shd w:val="clear" w:color="auto" w:fill="CCECFF"/>
          </w:tcPr>
          <w:p w14:paraId="4AA42768" w14:textId="2C7737B3"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KRATEK OPIS VLOGE POSAMEZNEGA PARTNERJA PRI IZVAJANJU AKTIVNOSTI </w:t>
            </w:r>
          </w:p>
          <w:p w14:paraId="003F3091" w14:textId="5B4665EB" w:rsidR="0059747C" w:rsidRPr="008D0FE6" w:rsidRDefault="0059747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473" w:type="dxa"/>
            <w:shd w:val="clear" w:color="auto" w:fill="CCECFF"/>
          </w:tcPr>
          <w:p w14:paraId="3D44F4F7"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PREDVIDENI DELEŽNIKI / PRIDRUŽENI PARTNERJI IN NJIHOVA VLOGA</w:t>
            </w:r>
            <w:r w:rsidRPr="008D0FE6">
              <w:rPr>
                <w:rFonts w:eastAsiaTheme="minorHAnsi" w:cs="Arial"/>
                <w:b/>
                <w:bCs/>
                <w:kern w:val="2"/>
                <w:sz w:val="16"/>
                <w:szCs w:val="16"/>
                <w:lang w:eastAsia="en-US"/>
                <w14:ligatures w14:val="standardContextual"/>
              </w:rPr>
              <w:t xml:space="preserve"> </w:t>
            </w:r>
            <w:r w:rsidRPr="008D0FE6">
              <w:rPr>
                <w:rFonts w:eastAsiaTheme="minorHAnsi" w:cs="Arial"/>
                <w:b/>
                <w:bCs/>
                <w:kern w:val="2"/>
                <w:sz w:val="16"/>
                <w:szCs w:val="16"/>
                <w14:ligatures w14:val="standardContextual"/>
              </w:rPr>
              <w:t>PRI IZVAJANJU AKTIVNOSTI</w:t>
            </w:r>
          </w:p>
          <w:p w14:paraId="3ABEB24D" w14:textId="1E57273A" w:rsidR="0059747C" w:rsidRPr="008D0FE6" w:rsidRDefault="0059747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615" w:type="dxa"/>
            <w:shd w:val="clear" w:color="auto" w:fill="CCECFF"/>
          </w:tcPr>
          <w:p w14:paraId="6516C11C"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ODSTOPANJA OD VLOGE IN RAZLOGI ZA ODSTOPANJA</w:t>
            </w:r>
          </w:p>
          <w:p w14:paraId="457045BB" w14:textId="65DD32A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59747C" w:rsidRPr="008D0FE6" w14:paraId="3876289F" w14:textId="77777777" w:rsidTr="00EC6AE7">
        <w:tc>
          <w:tcPr>
            <w:tcW w:w="3473" w:type="dxa"/>
            <w:shd w:val="clear" w:color="auto" w:fill="auto"/>
          </w:tcPr>
          <w:p w14:paraId="6C31F93D"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2.1. Priprava informativnih (video, slikovnih, </w:t>
            </w:r>
            <w:proofErr w:type="spellStart"/>
            <w:r w:rsidRPr="008D0FE6">
              <w:rPr>
                <w:rFonts w:eastAsiaTheme="minorHAnsi" w:cs="Arial"/>
                <w:kern w:val="2"/>
                <w:sz w:val="16"/>
                <w:szCs w:val="16"/>
                <w14:ligatures w14:val="standardContextual"/>
              </w:rPr>
              <w:t>infografike</w:t>
            </w:r>
            <w:proofErr w:type="spellEnd"/>
            <w:r w:rsidRPr="008D0FE6">
              <w:rPr>
                <w:rFonts w:eastAsiaTheme="minorHAnsi" w:cs="Arial"/>
                <w:kern w:val="2"/>
                <w:sz w:val="16"/>
                <w:szCs w:val="16"/>
                <w14:ligatures w14:val="standardContextual"/>
              </w:rPr>
              <w:t>)</w:t>
            </w:r>
          </w:p>
        </w:tc>
        <w:tc>
          <w:tcPr>
            <w:tcW w:w="3473" w:type="dxa"/>
          </w:tcPr>
          <w:p w14:paraId="54338C2D"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473" w:type="dxa"/>
          </w:tcPr>
          <w:p w14:paraId="58956D4B"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778EB301"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120C37CA" w14:textId="77777777" w:rsidTr="00EC6AE7">
        <w:tc>
          <w:tcPr>
            <w:tcW w:w="3473" w:type="dxa"/>
            <w:shd w:val="clear" w:color="auto" w:fill="auto"/>
          </w:tcPr>
          <w:p w14:paraId="28012DF6"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2.2. Izvedba spletnih ali fizičnih individualnih ali skupinskih izobraževanj oziroma usposabljanj</w:t>
            </w:r>
          </w:p>
        </w:tc>
        <w:tc>
          <w:tcPr>
            <w:tcW w:w="3473" w:type="dxa"/>
          </w:tcPr>
          <w:p w14:paraId="504CF3CF"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473" w:type="dxa"/>
          </w:tcPr>
          <w:p w14:paraId="333223F1"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2599A2ED"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5E59E245" w14:textId="77777777" w:rsidTr="00EC6AE7">
        <w:tc>
          <w:tcPr>
            <w:tcW w:w="3473" w:type="dxa"/>
            <w:shd w:val="clear" w:color="auto" w:fill="auto"/>
          </w:tcPr>
          <w:p w14:paraId="79C5041D"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2.3. Informiranje o aktualnih vsebinah na področju socialne ekonomije</w:t>
            </w:r>
          </w:p>
        </w:tc>
        <w:tc>
          <w:tcPr>
            <w:tcW w:w="3473" w:type="dxa"/>
          </w:tcPr>
          <w:p w14:paraId="163BD488"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473" w:type="dxa"/>
          </w:tcPr>
          <w:p w14:paraId="105532F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2F90BAC5"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1FEDC6EE" w14:textId="77777777" w:rsidTr="00EC6AE7">
        <w:tc>
          <w:tcPr>
            <w:tcW w:w="3473" w:type="dxa"/>
            <w:shd w:val="clear" w:color="auto" w:fill="auto"/>
          </w:tcPr>
          <w:p w14:paraId="394A4E94"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2.4. Priprava elektronskega </w:t>
            </w:r>
            <w:proofErr w:type="spellStart"/>
            <w:r w:rsidRPr="008D0FE6">
              <w:rPr>
                <w:rFonts w:eastAsiaTheme="minorHAnsi" w:cs="Arial"/>
                <w:kern w:val="2"/>
                <w:sz w:val="16"/>
                <w:szCs w:val="16"/>
                <w14:ligatures w14:val="standardContextual"/>
              </w:rPr>
              <w:t>novičnika</w:t>
            </w:r>
            <w:proofErr w:type="spellEnd"/>
            <w:r w:rsidRPr="008D0FE6">
              <w:rPr>
                <w:rFonts w:eastAsiaTheme="minorHAnsi" w:cs="Arial"/>
                <w:kern w:val="2"/>
                <w:sz w:val="16"/>
                <w:szCs w:val="16"/>
                <w14:ligatures w14:val="standardContextual"/>
              </w:rPr>
              <w:t xml:space="preserve"> </w:t>
            </w:r>
          </w:p>
        </w:tc>
        <w:tc>
          <w:tcPr>
            <w:tcW w:w="3473" w:type="dxa"/>
          </w:tcPr>
          <w:p w14:paraId="72B5519D"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473" w:type="dxa"/>
          </w:tcPr>
          <w:p w14:paraId="3108E9AC"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3DF94C38"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25125710" w14:textId="77777777" w:rsidTr="00EC6AE7">
        <w:tc>
          <w:tcPr>
            <w:tcW w:w="3473" w:type="dxa"/>
            <w:shd w:val="clear" w:color="auto" w:fill="auto"/>
          </w:tcPr>
          <w:p w14:paraId="7FF54FFB"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lastRenderedPageBreak/>
              <w:t xml:space="preserve">2.5 Kontinuirano izobraževanje oseb, zaposlenih na operaciji za nudenje strokovne vsebinske in zagovorniške podpore </w:t>
            </w:r>
          </w:p>
        </w:tc>
        <w:tc>
          <w:tcPr>
            <w:tcW w:w="3473" w:type="dxa"/>
          </w:tcPr>
          <w:p w14:paraId="010A40E1"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473" w:type="dxa"/>
          </w:tcPr>
          <w:p w14:paraId="0167B269"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tcPr>
          <w:p w14:paraId="0234223E"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0C81734B" w14:textId="77777777" w:rsidTr="00EC6AE7">
        <w:tc>
          <w:tcPr>
            <w:tcW w:w="3473" w:type="dxa"/>
            <w:shd w:val="clear" w:color="auto" w:fill="D9D9D9" w:themeFill="background1" w:themeFillShade="D9"/>
          </w:tcPr>
          <w:p w14:paraId="4BA2C44B"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473" w:type="dxa"/>
            <w:shd w:val="clear" w:color="auto" w:fill="D9D9D9" w:themeFill="background1" w:themeFillShade="D9"/>
          </w:tcPr>
          <w:p w14:paraId="3E515CEB"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473" w:type="dxa"/>
            <w:shd w:val="clear" w:color="auto" w:fill="D9D9D9" w:themeFill="background1" w:themeFillShade="D9"/>
          </w:tcPr>
          <w:p w14:paraId="52667DE2"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615" w:type="dxa"/>
            <w:shd w:val="clear" w:color="auto" w:fill="D9D9D9" w:themeFill="background1" w:themeFillShade="D9"/>
          </w:tcPr>
          <w:p w14:paraId="40F83120"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bl>
    <w:p w14:paraId="5D30AF7A" w14:textId="77777777" w:rsidR="0059747C" w:rsidRPr="008D0FE6" w:rsidRDefault="0059747C" w:rsidP="00E23949">
      <w:pPr>
        <w:spacing w:after="160" w:line="276" w:lineRule="auto"/>
        <w:rPr>
          <w:rFonts w:eastAsiaTheme="minorHAnsi" w:cs="Arial"/>
          <w:b/>
          <w:bCs/>
          <w:kern w:val="2"/>
          <w:szCs w:val="20"/>
          <w14:ligatures w14:val="standardContextual"/>
        </w:rPr>
      </w:pPr>
    </w:p>
    <w:p w14:paraId="2FC8D41B" w14:textId="77777777" w:rsidR="0059747C" w:rsidRPr="008D0FE6" w:rsidRDefault="0059747C" w:rsidP="00E23949">
      <w:pPr>
        <w:shd w:val="clear" w:color="auto" w:fill="E2EFD9" w:themeFill="accent6"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3. Razvoj podpornih storitev socialnim podjetjem</w:t>
      </w:r>
    </w:p>
    <w:tbl>
      <w:tblPr>
        <w:tblStyle w:val="Tabelamrea11"/>
        <w:tblW w:w="14034" w:type="dxa"/>
        <w:tblInd w:w="-5" w:type="dxa"/>
        <w:tblLayout w:type="fixed"/>
        <w:tblLook w:val="04A0" w:firstRow="1" w:lastRow="0" w:firstColumn="1" w:lastColumn="0" w:noHBand="0" w:noVBand="1"/>
      </w:tblPr>
      <w:tblGrid>
        <w:gridCol w:w="3508"/>
        <w:gridCol w:w="3509"/>
        <w:gridCol w:w="3508"/>
        <w:gridCol w:w="3509"/>
      </w:tblGrid>
      <w:tr w:rsidR="0059747C" w:rsidRPr="008D0FE6" w14:paraId="50CB020A" w14:textId="77777777" w:rsidTr="00EC6AE7">
        <w:trPr>
          <w:trHeight w:val="1187"/>
        </w:trPr>
        <w:tc>
          <w:tcPr>
            <w:tcW w:w="3508" w:type="dxa"/>
            <w:shd w:val="clear" w:color="auto" w:fill="CCECFF"/>
          </w:tcPr>
          <w:p w14:paraId="467DE228"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6659E3E8"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09" w:type="dxa"/>
            <w:shd w:val="clear" w:color="auto" w:fill="CCECFF"/>
          </w:tcPr>
          <w:p w14:paraId="64582116" w14:textId="4F5543DA"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KRATEK OPIS VLOGE POSAMEZNEGA PARTNERJA PRI IZVAJANJU AKTIVNOSTI </w:t>
            </w:r>
          </w:p>
          <w:p w14:paraId="272F2791" w14:textId="23FA38B6" w:rsidR="0059747C" w:rsidRPr="008D0FE6" w:rsidRDefault="0059747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08" w:type="dxa"/>
            <w:shd w:val="clear" w:color="auto" w:fill="CCECFF"/>
          </w:tcPr>
          <w:p w14:paraId="2F2CEF30"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PREDVIDENI DELEŽNIKI / PRIDRUŽENI PARTNERJI IN NJIHOVA VLOGA</w:t>
            </w:r>
            <w:r w:rsidRPr="008D0FE6">
              <w:rPr>
                <w:rFonts w:eastAsiaTheme="minorHAnsi" w:cs="Arial"/>
                <w:b/>
                <w:bCs/>
                <w:kern w:val="2"/>
                <w:sz w:val="16"/>
                <w:szCs w:val="16"/>
                <w:lang w:eastAsia="en-US"/>
                <w14:ligatures w14:val="standardContextual"/>
              </w:rPr>
              <w:t xml:space="preserve"> </w:t>
            </w:r>
            <w:r w:rsidRPr="008D0FE6">
              <w:rPr>
                <w:rFonts w:eastAsiaTheme="minorHAnsi" w:cs="Arial"/>
                <w:b/>
                <w:bCs/>
                <w:kern w:val="2"/>
                <w:sz w:val="16"/>
                <w:szCs w:val="16"/>
                <w14:ligatures w14:val="standardContextual"/>
              </w:rPr>
              <w:t>PRI IZVAJANJU AKTIVNOSTI</w:t>
            </w:r>
          </w:p>
          <w:p w14:paraId="4465090A" w14:textId="69E0CCF7" w:rsidR="0059747C" w:rsidRPr="008D0FE6" w:rsidRDefault="0059747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09" w:type="dxa"/>
            <w:shd w:val="clear" w:color="auto" w:fill="CCECFF"/>
          </w:tcPr>
          <w:p w14:paraId="33ECF0E1"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ODSTOPANJA OD VLOGE IN RAZLOGI ZA ODSTOPANJA</w:t>
            </w:r>
          </w:p>
          <w:p w14:paraId="143F05B7" w14:textId="23E1AC4D"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59747C" w:rsidRPr="008D0FE6" w14:paraId="28CA8A91" w14:textId="77777777" w:rsidTr="00EC6AE7">
        <w:tc>
          <w:tcPr>
            <w:tcW w:w="3508" w:type="dxa"/>
            <w:shd w:val="clear" w:color="auto" w:fill="auto"/>
          </w:tcPr>
          <w:p w14:paraId="171A1B31"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3.1. Vzpostavitev sistema članstva v organizaciji</w:t>
            </w:r>
          </w:p>
        </w:tc>
        <w:tc>
          <w:tcPr>
            <w:tcW w:w="3509" w:type="dxa"/>
          </w:tcPr>
          <w:p w14:paraId="5F91ED4F"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7C49C69D"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355569D9"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7778A085" w14:textId="77777777" w:rsidTr="00EC6AE7">
        <w:tc>
          <w:tcPr>
            <w:tcW w:w="3508" w:type="dxa"/>
            <w:shd w:val="clear" w:color="auto" w:fill="auto"/>
          </w:tcPr>
          <w:p w14:paraId="7D32A341"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3.2. Vzpostavitev brezplačne fizične ali spletne svetovalnice za socialne podjetnike</w:t>
            </w:r>
          </w:p>
        </w:tc>
        <w:tc>
          <w:tcPr>
            <w:tcW w:w="3509" w:type="dxa"/>
          </w:tcPr>
          <w:p w14:paraId="1AADF8DD"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1F3100B1"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35F447F0"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5CEBDA47" w14:textId="77777777" w:rsidTr="00EC6AE7">
        <w:tc>
          <w:tcPr>
            <w:tcW w:w="3508" w:type="dxa"/>
            <w:shd w:val="clear" w:color="auto" w:fill="auto"/>
          </w:tcPr>
          <w:p w14:paraId="69B30274"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3.3. Vzpostavitev spletnega foruma </w:t>
            </w:r>
          </w:p>
        </w:tc>
        <w:tc>
          <w:tcPr>
            <w:tcW w:w="3509" w:type="dxa"/>
          </w:tcPr>
          <w:p w14:paraId="13720AF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191B4BA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4731CF55"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5F2096AC" w14:textId="77777777" w:rsidTr="00EC6AE7">
        <w:tc>
          <w:tcPr>
            <w:tcW w:w="3508" w:type="dxa"/>
            <w:shd w:val="clear" w:color="auto" w:fill="auto"/>
          </w:tcPr>
          <w:p w14:paraId="5F21ACEF"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3.4. Nadgradnja »Digitalnega kataloga izdelkov in storitev, ki jih ponujajo socialna podjetja v Zahodni Sloveniji</w:t>
            </w:r>
            <w:r w:rsidRPr="008D0FE6">
              <w:rPr>
                <w:rFonts w:eastAsiaTheme="minorHAnsi" w:cs="Arial"/>
                <w:kern w:val="2"/>
                <w:sz w:val="16"/>
                <w:szCs w:val="16"/>
                <w:vertAlign w:val="superscript"/>
                <w14:ligatures w14:val="standardContextual"/>
              </w:rPr>
              <w:footnoteReference w:id="12"/>
            </w:r>
            <w:r w:rsidRPr="008D0FE6">
              <w:rPr>
                <w:rFonts w:eastAsiaTheme="minorHAnsi" w:cs="Arial"/>
                <w:kern w:val="2"/>
                <w:sz w:val="16"/>
                <w:szCs w:val="16"/>
                <w14:ligatures w14:val="standardContextual"/>
              </w:rPr>
              <w:t xml:space="preserve">« </w:t>
            </w:r>
          </w:p>
        </w:tc>
        <w:tc>
          <w:tcPr>
            <w:tcW w:w="3509" w:type="dxa"/>
          </w:tcPr>
          <w:p w14:paraId="29F4302E"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17E92902"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66D6F27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708E6CD4" w14:textId="77777777" w:rsidTr="00EC6AE7">
        <w:tc>
          <w:tcPr>
            <w:tcW w:w="3508" w:type="dxa"/>
            <w:shd w:val="clear" w:color="auto" w:fill="auto"/>
          </w:tcPr>
          <w:p w14:paraId="00411D5B"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3.5. Razvoj nagrade/priznanja za socialno podjetje </w:t>
            </w:r>
          </w:p>
        </w:tc>
        <w:tc>
          <w:tcPr>
            <w:tcW w:w="3509" w:type="dxa"/>
          </w:tcPr>
          <w:p w14:paraId="5D0FC981"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41B24277"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6EACA6F8"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0CB125B3" w14:textId="77777777" w:rsidTr="00EC6AE7">
        <w:tc>
          <w:tcPr>
            <w:tcW w:w="3508" w:type="dxa"/>
            <w:shd w:val="clear" w:color="auto" w:fill="auto"/>
          </w:tcPr>
          <w:p w14:paraId="22F20138"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3.6. Vzpostavljeno aktivno sodelovanje s SPOT točkami</w:t>
            </w:r>
          </w:p>
        </w:tc>
        <w:tc>
          <w:tcPr>
            <w:tcW w:w="3509" w:type="dxa"/>
          </w:tcPr>
          <w:p w14:paraId="39259317"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7188B9B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25496B9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429FCE05" w14:textId="77777777" w:rsidTr="00EC6AE7">
        <w:tc>
          <w:tcPr>
            <w:tcW w:w="3508" w:type="dxa"/>
            <w:shd w:val="clear" w:color="auto" w:fill="auto"/>
          </w:tcPr>
          <w:p w14:paraId="02FFED18"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3.7. Vzpostavljeno aktivno sodelovanje s formalnimi in/ali neformalnimi izobraževalnimi ustanovami </w:t>
            </w:r>
          </w:p>
        </w:tc>
        <w:tc>
          <w:tcPr>
            <w:tcW w:w="3509" w:type="dxa"/>
          </w:tcPr>
          <w:p w14:paraId="2F375383"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788B9F5B"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1F6D63F1"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3DE43000" w14:textId="77777777" w:rsidTr="00EC6AE7">
        <w:tc>
          <w:tcPr>
            <w:tcW w:w="3508" w:type="dxa"/>
            <w:shd w:val="clear" w:color="auto" w:fill="auto"/>
          </w:tcPr>
          <w:p w14:paraId="07AF7BDF"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3.8. Vzpostavitev informacijskih točk </w:t>
            </w:r>
          </w:p>
        </w:tc>
        <w:tc>
          <w:tcPr>
            <w:tcW w:w="3509" w:type="dxa"/>
          </w:tcPr>
          <w:p w14:paraId="722FDC9F"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tcPr>
          <w:p w14:paraId="312FABF6"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tcPr>
          <w:p w14:paraId="0CE4BAF0"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r w:rsidR="0059747C" w:rsidRPr="008D0FE6" w14:paraId="603ECB33" w14:textId="77777777" w:rsidTr="00EC6AE7">
        <w:tc>
          <w:tcPr>
            <w:tcW w:w="3508" w:type="dxa"/>
            <w:shd w:val="clear" w:color="auto" w:fill="D9D9D9" w:themeFill="background1" w:themeFillShade="D9"/>
          </w:tcPr>
          <w:p w14:paraId="76124D48"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lastRenderedPageBreak/>
              <w:t>Po potrebi dodajte vrstico z aktivnostjo, ki jo predlagate sami</w:t>
            </w:r>
          </w:p>
        </w:tc>
        <w:tc>
          <w:tcPr>
            <w:tcW w:w="3509" w:type="dxa"/>
            <w:shd w:val="clear" w:color="auto" w:fill="D9D9D9" w:themeFill="background1" w:themeFillShade="D9"/>
          </w:tcPr>
          <w:p w14:paraId="372BC8D4"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8" w:type="dxa"/>
            <w:shd w:val="clear" w:color="auto" w:fill="D9D9D9" w:themeFill="background1" w:themeFillShade="D9"/>
          </w:tcPr>
          <w:p w14:paraId="25C448A8"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c>
          <w:tcPr>
            <w:tcW w:w="3509" w:type="dxa"/>
            <w:shd w:val="clear" w:color="auto" w:fill="D9D9D9" w:themeFill="background1" w:themeFillShade="D9"/>
          </w:tcPr>
          <w:p w14:paraId="76240E20" w14:textId="77777777" w:rsidR="0059747C" w:rsidRPr="008D0FE6" w:rsidRDefault="0059747C" w:rsidP="00E23949">
            <w:pPr>
              <w:spacing w:after="160" w:line="276" w:lineRule="auto"/>
              <w:rPr>
                <w:rFonts w:eastAsiaTheme="minorHAnsi" w:cs="Arial"/>
                <w:b/>
                <w:bCs/>
                <w:kern w:val="2"/>
                <w:sz w:val="16"/>
                <w:szCs w:val="16"/>
                <w14:ligatures w14:val="standardContextual"/>
              </w:rPr>
            </w:pPr>
          </w:p>
        </w:tc>
      </w:tr>
    </w:tbl>
    <w:p w14:paraId="64063AD1" w14:textId="77777777" w:rsidR="0059747C" w:rsidRPr="008D0FE6" w:rsidRDefault="0059747C" w:rsidP="00E23949">
      <w:pPr>
        <w:spacing w:after="160" w:line="276" w:lineRule="auto"/>
        <w:rPr>
          <w:rFonts w:eastAsiaTheme="minorHAnsi" w:cs="Arial"/>
          <w:b/>
          <w:bCs/>
          <w:kern w:val="2"/>
          <w:szCs w:val="20"/>
          <w14:ligatures w14:val="standardContextual"/>
        </w:rPr>
      </w:pPr>
    </w:p>
    <w:p w14:paraId="5E0B5537" w14:textId="77777777" w:rsidR="0059747C" w:rsidRPr="008D0FE6" w:rsidRDefault="0059747C" w:rsidP="00E23949">
      <w:pPr>
        <w:shd w:val="clear" w:color="auto" w:fill="FFF2CC" w:themeFill="accent4" w:themeFillTint="33"/>
        <w:spacing w:after="160" w:line="276" w:lineRule="auto"/>
        <w:rPr>
          <w:rFonts w:eastAsiaTheme="minorHAnsi" w:cs="Arial"/>
          <w:b/>
          <w:bCs/>
          <w:kern w:val="2"/>
          <w:szCs w:val="20"/>
          <w14:ligatures w14:val="standardContextual"/>
        </w:rPr>
      </w:pPr>
      <w:r w:rsidRPr="008D0FE6">
        <w:rPr>
          <w:rFonts w:eastAsiaTheme="minorHAnsi" w:cs="Arial"/>
          <w:b/>
          <w:bCs/>
          <w:kern w:val="2"/>
          <w:szCs w:val="20"/>
          <w14:ligatures w14:val="standardContextual"/>
        </w:rPr>
        <w:t>VSEBINSKI SKLOP AKTIVNOSTI: 4. Iskanje novih poslovnih priložnosti za socialna podjetja</w:t>
      </w:r>
    </w:p>
    <w:tbl>
      <w:tblPr>
        <w:tblStyle w:val="Tabelamrea11"/>
        <w:tblW w:w="14034" w:type="dxa"/>
        <w:tblInd w:w="-5" w:type="dxa"/>
        <w:tblLayout w:type="fixed"/>
        <w:tblLook w:val="04A0" w:firstRow="1" w:lastRow="0" w:firstColumn="1" w:lastColumn="0" w:noHBand="0" w:noVBand="1"/>
      </w:tblPr>
      <w:tblGrid>
        <w:gridCol w:w="3508"/>
        <w:gridCol w:w="3509"/>
        <w:gridCol w:w="3508"/>
        <w:gridCol w:w="3509"/>
      </w:tblGrid>
      <w:tr w:rsidR="0059747C" w:rsidRPr="008D0FE6" w14:paraId="710B5AEC" w14:textId="77777777" w:rsidTr="00EC6AE7">
        <w:trPr>
          <w:trHeight w:val="1187"/>
        </w:trPr>
        <w:tc>
          <w:tcPr>
            <w:tcW w:w="3508" w:type="dxa"/>
            <w:shd w:val="clear" w:color="auto" w:fill="CCECFF"/>
          </w:tcPr>
          <w:p w14:paraId="73D11165"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AKTIVNOSTI OPERACIJE</w:t>
            </w:r>
          </w:p>
          <w:p w14:paraId="3695378B"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i/>
                <w:iCs/>
                <w:kern w:val="2"/>
                <w:sz w:val="16"/>
                <w:szCs w:val="16"/>
                <w14:ligatures w14:val="standardContextual"/>
              </w:rPr>
              <w:t>(vpisane aktivnosti so obvezne)</w:t>
            </w:r>
          </w:p>
        </w:tc>
        <w:tc>
          <w:tcPr>
            <w:tcW w:w="3509" w:type="dxa"/>
            <w:shd w:val="clear" w:color="auto" w:fill="CCECFF"/>
          </w:tcPr>
          <w:p w14:paraId="110603D6" w14:textId="73DB2CAA"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 xml:space="preserve">KRATEK OPIS VLOGE POSAMEZNEGA PARTNERJA PRI IZVAJANJU AKTIVNOSTI </w:t>
            </w:r>
          </w:p>
          <w:p w14:paraId="0288A9F4" w14:textId="2ECDE463" w:rsidR="0059747C" w:rsidRPr="008D0FE6" w:rsidRDefault="0059747C" w:rsidP="00E23949">
            <w:pPr>
              <w:spacing w:after="160" w:line="276" w:lineRule="auto"/>
              <w:rPr>
                <w:rFonts w:eastAsiaTheme="minorHAnsi" w:cs="Arial"/>
                <w:b/>
                <w:bCs/>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08" w:type="dxa"/>
            <w:shd w:val="clear" w:color="auto" w:fill="CCECFF"/>
          </w:tcPr>
          <w:p w14:paraId="6ACEE2EC"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PREDVIDENI DELEŽNIKI / PRIDRUŽENI PARTNERJI IN NJIHOVA VLOGA</w:t>
            </w:r>
            <w:r w:rsidRPr="008D0FE6">
              <w:rPr>
                <w:rFonts w:eastAsiaTheme="minorHAnsi" w:cs="Arial"/>
                <w:b/>
                <w:bCs/>
                <w:kern w:val="2"/>
                <w:sz w:val="16"/>
                <w:szCs w:val="16"/>
                <w:lang w:eastAsia="en-US"/>
                <w14:ligatures w14:val="standardContextual"/>
              </w:rPr>
              <w:t xml:space="preserve"> </w:t>
            </w:r>
            <w:r w:rsidRPr="008D0FE6">
              <w:rPr>
                <w:rFonts w:eastAsiaTheme="minorHAnsi" w:cs="Arial"/>
                <w:b/>
                <w:bCs/>
                <w:kern w:val="2"/>
                <w:sz w:val="16"/>
                <w:szCs w:val="16"/>
                <w14:ligatures w14:val="standardContextual"/>
              </w:rPr>
              <w:t>PRI IZVAJANJU AKTIVNOSTI</w:t>
            </w:r>
          </w:p>
          <w:p w14:paraId="46E6E124" w14:textId="1DE46ECC" w:rsidR="0059747C" w:rsidRPr="008D0FE6" w:rsidRDefault="0059747C" w:rsidP="00E23949">
            <w:pPr>
              <w:spacing w:after="160" w:line="276" w:lineRule="auto"/>
              <w:rPr>
                <w:rFonts w:eastAsiaTheme="minorHAnsi" w:cs="Arial"/>
                <w:i/>
                <w:iCs/>
                <w:kern w:val="2"/>
                <w:sz w:val="16"/>
                <w:szCs w:val="16"/>
                <w14:ligatures w14:val="standardContextual"/>
              </w:rPr>
            </w:pPr>
            <w:r w:rsidRPr="008D0FE6">
              <w:rPr>
                <w:rFonts w:eastAsiaTheme="minorHAnsi" w:cs="Arial"/>
                <w:i/>
                <w:iCs/>
                <w:kern w:val="2"/>
                <w:sz w:val="16"/>
                <w:szCs w:val="16"/>
                <w14:ligatures w14:val="standardContextual"/>
              </w:rPr>
              <w:t>(izpolni upravičenec)</w:t>
            </w:r>
          </w:p>
        </w:tc>
        <w:tc>
          <w:tcPr>
            <w:tcW w:w="3509" w:type="dxa"/>
            <w:shd w:val="clear" w:color="auto" w:fill="CCECFF"/>
          </w:tcPr>
          <w:p w14:paraId="19475186" w14:textId="77777777" w:rsidR="0059747C" w:rsidRPr="008D0FE6" w:rsidRDefault="0059747C" w:rsidP="00E23949">
            <w:pPr>
              <w:spacing w:after="160" w:line="276" w:lineRule="auto"/>
              <w:rPr>
                <w:rFonts w:eastAsiaTheme="minorHAnsi" w:cs="Arial"/>
                <w:b/>
                <w:bCs/>
                <w:kern w:val="2"/>
                <w:sz w:val="16"/>
                <w:szCs w:val="16"/>
                <w14:ligatures w14:val="standardContextual"/>
              </w:rPr>
            </w:pPr>
            <w:r w:rsidRPr="008D0FE6">
              <w:rPr>
                <w:rFonts w:eastAsiaTheme="minorHAnsi" w:cs="Arial"/>
                <w:b/>
                <w:bCs/>
                <w:kern w:val="2"/>
                <w:sz w:val="16"/>
                <w:szCs w:val="16"/>
                <w14:ligatures w14:val="standardContextual"/>
              </w:rPr>
              <w:t>ODSTOPANJA OD VLOGE IN RAZLOGI ZA ODSTOPANJA</w:t>
            </w:r>
          </w:p>
          <w:p w14:paraId="2231F186" w14:textId="600F4470"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(izpolni upravičenec)</w:t>
            </w:r>
          </w:p>
        </w:tc>
      </w:tr>
      <w:tr w:rsidR="0059747C" w:rsidRPr="008D0FE6" w14:paraId="2AA75ADA" w14:textId="77777777" w:rsidTr="00EC6AE7">
        <w:tc>
          <w:tcPr>
            <w:tcW w:w="3508" w:type="dxa"/>
            <w:shd w:val="clear" w:color="auto" w:fill="auto"/>
          </w:tcPr>
          <w:p w14:paraId="5BAC073E"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4.1. Izvedba raziskav/analiz trga za socialno podjetništvo in ugotavljanje možnosti izvajanja javnih storitev v socialnih podjetjih v okviru lokalnih skupnosti oziroma občin ter širše</w:t>
            </w:r>
          </w:p>
        </w:tc>
        <w:tc>
          <w:tcPr>
            <w:tcW w:w="3509" w:type="dxa"/>
          </w:tcPr>
          <w:p w14:paraId="719ECAEF"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tcPr>
          <w:p w14:paraId="73DC24DD"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tcPr>
          <w:p w14:paraId="5F7F1DCE" w14:textId="77777777" w:rsidR="0059747C" w:rsidRPr="008D0FE6" w:rsidRDefault="0059747C" w:rsidP="00E23949">
            <w:pPr>
              <w:spacing w:after="160" w:line="276" w:lineRule="auto"/>
              <w:rPr>
                <w:rFonts w:eastAsiaTheme="minorHAnsi" w:cs="Arial"/>
                <w:kern w:val="2"/>
                <w:sz w:val="16"/>
                <w:szCs w:val="16"/>
                <w14:ligatures w14:val="standardContextual"/>
              </w:rPr>
            </w:pPr>
          </w:p>
        </w:tc>
      </w:tr>
      <w:tr w:rsidR="0059747C" w:rsidRPr="008D0FE6" w14:paraId="3385E87E" w14:textId="77777777" w:rsidTr="00EC6AE7">
        <w:tc>
          <w:tcPr>
            <w:tcW w:w="3508" w:type="dxa"/>
            <w:shd w:val="clear" w:color="auto" w:fill="auto"/>
          </w:tcPr>
          <w:p w14:paraId="71553010"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4.2. Nudenje strokovne pomoči pri implementaciji merjenja družbenih učinkov, neposredna pomoč pri uporabi modela</w:t>
            </w:r>
          </w:p>
        </w:tc>
        <w:tc>
          <w:tcPr>
            <w:tcW w:w="3509" w:type="dxa"/>
          </w:tcPr>
          <w:p w14:paraId="6C21D1F7"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tcPr>
          <w:p w14:paraId="6880F02E"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tcPr>
          <w:p w14:paraId="358B13DD" w14:textId="77777777" w:rsidR="0059747C" w:rsidRPr="008D0FE6" w:rsidRDefault="0059747C" w:rsidP="00E23949">
            <w:pPr>
              <w:spacing w:after="160" w:line="276" w:lineRule="auto"/>
              <w:rPr>
                <w:rFonts w:eastAsiaTheme="minorHAnsi" w:cs="Arial"/>
                <w:kern w:val="2"/>
                <w:sz w:val="16"/>
                <w:szCs w:val="16"/>
                <w14:ligatures w14:val="standardContextual"/>
              </w:rPr>
            </w:pPr>
          </w:p>
        </w:tc>
      </w:tr>
      <w:tr w:rsidR="0059747C" w:rsidRPr="008D0FE6" w14:paraId="01D5B0F0" w14:textId="77777777" w:rsidTr="00EC6AE7">
        <w:tc>
          <w:tcPr>
            <w:tcW w:w="3508" w:type="dxa"/>
            <w:shd w:val="clear" w:color="auto" w:fill="auto"/>
          </w:tcPr>
          <w:p w14:paraId="3334F022"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4.3. Sodelovanje pri oblikovanju politik in ukrepov </w:t>
            </w:r>
          </w:p>
        </w:tc>
        <w:tc>
          <w:tcPr>
            <w:tcW w:w="3509" w:type="dxa"/>
          </w:tcPr>
          <w:p w14:paraId="10ED1156"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tcPr>
          <w:p w14:paraId="71BEC091"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tcPr>
          <w:p w14:paraId="3DEE80F3" w14:textId="77777777" w:rsidR="0059747C" w:rsidRPr="008D0FE6" w:rsidRDefault="0059747C" w:rsidP="00E23949">
            <w:pPr>
              <w:spacing w:after="160" w:line="276" w:lineRule="auto"/>
              <w:rPr>
                <w:rFonts w:eastAsiaTheme="minorHAnsi" w:cs="Arial"/>
                <w:kern w:val="2"/>
                <w:sz w:val="16"/>
                <w:szCs w:val="16"/>
                <w14:ligatures w14:val="standardContextual"/>
              </w:rPr>
            </w:pPr>
          </w:p>
        </w:tc>
      </w:tr>
      <w:tr w:rsidR="0059747C" w:rsidRPr="008D0FE6" w14:paraId="4EDAA12A" w14:textId="77777777" w:rsidTr="00EC6AE7">
        <w:tc>
          <w:tcPr>
            <w:tcW w:w="3508" w:type="dxa"/>
            <w:shd w:val="clear" w:color="auto" w:fill="auto"/>
          </w:tcPr>
          <w:p w14:paraId="7DF1A5AD"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4.4. Vodenje postopka izbora predstavnikov, ki zastopajo socialna podjetja in/ali organizacije socialne ekonomije v delovnih telesih na nacionalni, regionalni in lokalni ravni</w:t>
            </w:r>
          </w:p>
        </w:tc>
        <w:tc>
          <w:tcPr>
            <w:tcW w:w="3509" w:type="dxa"/>
          </w:tcPr>
          <w:p w14:paraId="3A6DCA6C"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tcPr>
          <w:p w14:paraId="20FB6348"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tcPr>
          <w:p w14:paraId="671C9706" w14:textId="77777777" w:rsidR="0059747C" w:rsidRPr="008D0FE6" w:rsidRDefault="0059747C" w:rsidP="00E23949">
            <w:pPr>
              <w:spacing w:after="160" w:line="276" w:lineRule="auto"/>
              <w:rPr>
                <w:rFonts w:eastAsiaTheme="minorHAnsi" w:cs="Arial"/>
                <w:kern w:val="2"/>
                <w:sz w:val="16"/>
                <w:szCs w:val="16"/>
                <w14:ligatures w14:val="standardContextual"/>
              </w:rPr>
            </w:pPr>
          </w:p>
        </w:tc>
      </w:tr>
      <w:tr w:rsidR="0059747C" w:rsidRPr="008D0FE6" w14:paraId="3ABC92F6" w14:textId="77777777" w:rsidTr="00EC6AE7">
        <w:tc>
          <w:tcPr>
            <w:tcW w:w="3508" w:type="dxa"/>
            <w:shd w:val="clear" w:color="auto" w:fill="auto"/>
          </w:tcPr>
          <w:p w14:paraId="346595E2"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4.5. Informiranje v postopkih javnega naročanja za socialna podjetja</w:t>
            </w:r>
          </w:p>
        </w:tc>
        <w:tc>
          <w:tcPr>
            <w:tcW w:w="3509" w:type="dxa"/>
          </w:tcPr>
          <w:p w14:paraId="3833DFD6"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tcPr>
          <w:p w14:paraId="391EDB53"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tcPr>
          <w:p w14:paraId="6FD0DD09" w14:textId="77777777" w:rsidR="0059747C" w:rsidRPr="008D0FE6" w:rsidRDefault="0059747C" w:rsidP="00E23949">
            <w:pPr>
              <w:spacing w:after="160" w:line="276" w:lineRule="auto"/>
              <w:rPr>
                <w:rFonts w:eastAsiaTheme="minorHAnsi" w:cs="Arial"/>
                <w:kern w:val="2"/>
                <w:sz w:val="16"/>
                <w:szCs w:val="16"/>
                <w14:ligatures w14:val="standardContextual"/>
              </w:rPr>
            </w:pPr>
          </w:p>
        </w:tc>
      </w:tr>
      <w:tr w:rsidR="0059747C" w:rsidRPr="008D0FE6" w14:paraId="3E69F52C" w14:textId="77777777" w:rsidTr="00EC6AE7">
        <w:tc>
          <w:tcPr>
            <w:tcW w:w="3508" w:type="dxa"/>
            <w:shd w:val="clear" w:color="auto" w:fill="auto"/>
          </w:tcPr>
          <w:p w14:paraId="6F5EC866"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kern w:val="2"/>
                <w:sz w:val="16"/>
                <w:szCs w:val="16"/>
                <w14:ligatures w14:val="standardContextual"/>
              </w:rPr>
              <w:t xml:space="preserve">4.6 Nadgradnja in uporaba certifikatov prilagojenih socialnim podjetjem oziroma organizacijam socialne ekonomije </w:t>
            </w:r>
          </w:p>
        </w:tc>
        <w:tc>
          <w:tcPr>
            <w:tcW w:w="3509" w:type="dxa"/>
          </w:tcPr>
          <w:p w14:paraId="223AD383"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tcPr>
          <w:p w14:paraId="45D11624"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tcPr>
          <w:p w14:paraId="014B3CD9" w14:textId="77777777" w:rsidR="0059747C" w:rsidRPr="008D0FE6" w:rsidRDefault="0059747C" w:rsidP="00E23949">
            <w:pPr>
              <w:spacing w:after="160" w:line="276" w:lineRule="auto"/>
              <w:rPr>
                <w:rFonts w:eastAsiaTheme="minorHAnsi" w:cs="Arial"/>
                <w:kern w:val="2"/>
                <w:sz w:val="16"/>
                <w:szCs w:val="16"/>
                <w14:ligatures w14:val="standardContextual"/>
              </w:rPr>
            </w:pPr>
          </w:p>
        </w:tc>
      </w:tr>
      <w:tr w:rsidR="0059747C" w:rsidRPr="008D0FE6" w14:paraId="58BB925C" w14:textId="77777777" w:rsidTr="00EC6AE7">
        <w:tc>
          <w:tcPr>
            <w:tcW w:w="3508" w:type="dxa"/>
            <w:shd w:val="clear" w:color="auto" w:fill="D9D9D9" w:themeFill="background1" w:themeFillShade="D9"/>
          </w:tcPr>
          <w:p w14:paraId="01EF7680" w14:textId="77777777" w:rsidR="0059747C" w:rsidRPr="008D0FE6" w:rsidRDefault="0059747C" w:rsidP="00E23949">
            <w:pPr>
              <w:spacing w:after="160" w:line="276" w:lineRule="auto"/>
              <w:rPr>
                <w:rFonts w:eastAsiaTheme="minorHAnsi" w:cs="Arial"/>
                <w:kern w:val="2"/>
                <w:sz w:val="16"/>
                <w:szCs w:val="16"/>
                <w14:ligatures w14:val="standardContextual"/>
              </w:rPr>
            </w:pPr>
            <w:r w:rsidRPr="008D0FE6">
              <w:rPr>
                <w:rFonts w:eastAsiaTheme="minorHAnsi" w:cs="Arial"/>
                <w:i/>
                <w:iCs/>
                <w:kern w:val="2"/>
                <w:sz w:val="16"/>
                <w:szCs w:val="16"/>
                <w14:ligatures w14:val="standardContextual"/>
              </w:rPr>
              <w:t>Po potrebi dodajte vrstico z aktivnostjo, ki jo predlagate sami</w:t>
            </w:r>
          </w:p>
        </w:tc>
        <w:tc>
          <w:tcPr>
            <w:tcW w:w="3509" w:type="dxa"/>
            <w:shd w:val="clear" w:color="auto" w:fill="D9D9D9" w:themeFill="background1" w:themeFillShade="D9"/>
          </w:tcPr>
          <w:p w14:paraId="5AA1BF73"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8" w:type="dxa"/>
            <w:shd w:val="clear" w:color="auto" w:fill="D9D9D9" w:themeFill="background1" w:themeFillShade="D9"/>
          </w:tcPr>
          <w:p w14:paraId="0A3A8C67" w14:textId="77777777" w:rsidR="0059747C" w:rsidRPr="008D0FE6" w:rsidRDefault="0059747C" w:rsidP="00E23949">
            <w:pPr>
              <w:spacing w:after="160" w:line="276" w:lineRule="auto"/>
              <w:rPr>
                <w:rFonts w:eastAsiaTheme="minorHAnsi" w:cs="Arial"/>
                <w:kern w:val="2"/>
                <w:sz w:val="16"/>
                <w:szCs w:val="16"/>
                <w14:ligatures w14:val="standardContextual"/>
              </w:rPr>
            </w:pPr>
          </w:p>
        </w:tc>
        <w:tc>
          <w:tcPr>
            <w:tcW w:w="3509" w:type="dxa"/>
            <w:shd w:val="clear" w:color="auto" w:fill="D9D9D9" w:themeFill="background1" w:themeFillShade="D9"/>
          </w:tcPr>
          <w:p w14:paraId="03290BEF" w14:textId="77777777" w:rsidR="0059747C" w:rsidRPr="008D0FE6" w:rsidRDefault="0059747C" w:rsidP="00E23949">
            <w:pPr>
              <w:spacing w:after="160" w:line="276" w:lineRule="auto"/>
              <w:rPr>
                <w:rFonts w:eastAsiaTheme="minorHAnsi" w:cs="Arial"/>
                <w:kern w:val="2"/>
                <w:sz w:val="16"/>
                <w:szCs w:val="16"/>
                <w14:ligatures w14:val="standardContextual"/>
              </w:rPr>
            </w:pPr>
          </w:p>
        </w:tc>
      </w:tr>
    </w:tbl>
    <w:p w14:paraId="12B4D83A" w14:textId="77777777" w:rsidR="00155954" w:rsidRPr="008D0FE6" w:rsidRDefault="00155954" w:rsidP="00E23949">
      <w:pPr>
        <w:spacing w:line="276" w:lineRule="auto"/>
        <w:jc w:val="both"/>
        <w:rPr>
          <w:rFonts w:eastAsia="Calibri" w:cs="Arial"/>
          <w:b/>
          <w:szCs w:val="20"/>
          <w:lang w:eastAsia="sl-SI"/>
        </w:rPr>
      </w:pPr>
    </w:p>
    <w:p w14:paraId="214A7B07" w14:textId="77777777" w:rsidR="00725218" w:rsidRPr="008D0FE6" w:rsidRDefault="00725218" w:rsidP="00E23949">
      <w:pPr>
        <w:spacing w:line="276" w:lineRule="auto"/>
        <w:jc w:val="both"/>
        <w:rPr>
          <w:rFonts w:cs="Arial"/>
          <w:b/>
          <w:szCs w:val="20"/>
          <w:lang w:eastAsia="sl-SI"/>
        </w:rPr>
      </w:pPr>
    </w:p>
    <w:p w14:paraId="37ADFE03" w14:textId="77777777" w:rsidR="00725218" w:rsidRPr="008D0FE6" w:rsidRDefault="00725218" w:rsidP="00E65D9F">
      <w:pPr>
        <w:pStyle w:val="Odstavekseznama"/>
        <w:numPr>
          <w:ilvl w:val="0"/>
          <w:numId w:val="7"/>
        </w:numPr>
        <w:jc w:val="both"/>
        <w:rPr>
          <w:rFonts w:ascii="Arial" w:hAnsi="Arial" w:cs="Arial"/>
          <w:b/>
          <w:sz w:val="20"/>
          <w:szCs w:val="20"/>
          <w:lang w:eastAsia="sl-SI"/>
        </w:rPr>
      </w:pPr>
      <w:r w:rsidRPr="008D0FE6">
        <w:rPr>
          <w:rFonts w:ascii="Arial" w:eastAsiaTheme="minorHAnsi" w:hAnsi="Arial" w:cs="Arial"/>
          <w:b/>
          <w:bCs/>
          <w:kern w:val="2"/>
          <w:sz w:val="20"/>
          <w:szCs w:val="20"/>
          <w14:ligatures w14:val="standardContextual"/>
        </w:rPr>
        <w:t>Dodana vrednost aktivnosti za organizacije socialne ekonomije</w:t>
      </w:r>
    </w:p>
    <w:tbl>
      <w:tblPr>
        <w:tblStyle w:val="Tabelamrea3"/>
        <w:tblW w:w="0" w:type="auto"/>
        <w:tblLook w:val="04A0" w:firstRow="1" w:lastRow="0" w:firstColumn="1" w:lastColumn="0" w:noHBand="0" w:noVBand="1"/>
      </w:tblPr>
      <w:tblGrid>
        <w:gridCol w:w="13994"/>
      </w:tblGrid>
      <w:tr w:rsidR="00725218" w:rsidRPr="008D0FE6" w14:paraId="2394FBB0" w14:textId="77777777" w:rsidTr="008D2158">
        <w:tc>
          <w:tcPr>
            <w:tcW w:w="13994" w:type="dxa"/>
            <w:shd w:val="clear" w:color="auto" w:fill="CCECFF"/>
          </w:tcPr>
          <w:p w14:paraId="5B213256" w14:textId="20FE7A75" w:rsidR="00725218" w:rsidRPr="008D0FE6" w:rsidRDefault="00725218" w:rsidP="00E23949">
            <w:pPr>
              <w:spacing w:line="276" w:lineRule="auto"/>
              <w:jc w:val="both"/>
              <w:rPr>
                <w:rFonts w:eastAsiaTheme="minorHAnsi" w:cs="Arial"/>
                <w:szCs w:val="20"/>
              </w:rPr>
            </w:pPr>
            <w:r w:rsidRPr="008D0FE6">
              <w:rPr>
                <w:rFonts w:eastAsiaTheme="minorHAnsi" w:cs="Arial"/>
                <w:szCs w:val="20"/>
              </w:rPr>
              <w:lastRenderedPageBreak/>
              <w:t>Navedite konkretne kompetence, znanje in veščine, ki so jih pridobile organizacije socialne ekonomije v procesu izvedenih delavnic in usposabljanj in njihovo povezavo s posameznimi sklopi javnega razpisa.</w:t>
            </w:r>
          </w:p>
        </w:tc>
      </w:tr>
      <w:tr w:rsidR="00725218" w:rsidRPr="008D0FE6" w14:paraId="19C5C465" w14:textId="77777777" w:rsidTr="008D2158">
        <w:tc>
          <w:tcPr>
            <w:tcW w:w="13994" w:type="dxa"/>
          </w:tcPr>
          <w:p w14:paraId="25885EBD" w14:textId="77777777" w:rsidR="00725218" w:rsidRPr="008D0FE6" w:rsidRDefault="00725218" w:rsidP="00E23949">
            <w:pPr>
              <w:shd w:val="clear" w:color="auto" w:fill="DEEAF6" w:themeFill="accent5" w:themeFillTint="33"/>
              <w:spacing w:after="160" w:line="276" w:lineRule="auto"/>
              <w:rPr>
                <w:rFonts w:eastAsiaTheme="minorHAnsi" w:cs="Arial"/>
                <w:b/>
                <w:bCs/>
                <w:szCs w:val="20"/>
              </w:rPr>
            </w:pPr>
            <w:r w:rsidRPr="008D0FE6">
              <w:rPr>
                <w:rFonts w:eastAsiaTheme="minorHAnsi" w:cs="Arial"/>
                <w:b/>
                <w:bCs/>
                <w:szCs w:val="20"/>
              </w:rPr>
              <w:t>VSEBINSKI SKLOP AKTIVNOSTI: 1. Promocija socialnega podjetništva</w:t>
            </w:r>
          </w:p>
          <w:p w14:paraId="7BA73D4B" w14:textId="77777777" w:rsidR="00725218" w:rsidRPr="008D0FE6" w:rsidRDefault="00725218" w:rsidP="00E23949">
            <w:pPr>
              <w:spacing w:line="276" w:lineRule="auto"/>
              <w:rPr>
                <w:rFonts w:eastAsiaTheme="minorHAnsi" w:cs="Arial"/>
                <w:b/>
                <w:bCs/>
                <w:szCs w:val="20"/>
              </w:rPr>
            </w:pPr>
          </w:p>
          <w:p w14:paraId="59E74EC5" w14:textId="77777777" w:rsidR="00725218" w:rsidRPr="008D0FE6" w:rsidRDefault="00725218" w:rsidP="00E23949">
            <w:pPr>
              <w:spacing w:line="276" w:lineRule="auto"/>
              <w:rPr>
                <w:rFonts w:eastAsiaTheme="minorHAnsi" w:cs="Arial"/>
                <w:b/>
                <w:bCs/>
                <w:szCs w:val="20"/>
              </w:rPr>
            </w:pPr>
          </w:p>
        </w:tc>
      </w:tr>
      <w:tr w:rsidR="00725218" w:rsidRPr="008D0FE6" w14:paraId="05628268" w14:textId="77777777" w:rsidTr="008D2158">
        <w:tc>
          <w:tcPr>
            <w:tcW w:w="13994" w:type="dxa"/>
          </w:tcPr>
          <w:p w14:paraId="530C0E96" w14:textId="77777777" w:rsidR="00725218" w:rsidRPr="008D0FE6" w:rsidRDefault="00725218" w:rsidP="00E23949">
            <w:pPr>
              <w:shd w:val="clear" w:color="auto" w:fill="FBE4D5" w:themeFill="accent2" w:themeFillTint="33"/>
              <w:spacing w:after="160" w:line="276" w:lineRule="auto"/>
              <w:rPr>
                <w:rFonts w:eastAsiaTheme="minorHAnsi" w:cs="Arial"/>
                <w:b/>
                <w:bCs/>
                <w:szCs w:val="20"/>
              </w:rPr>
            </w:pPr>
            <w:r w:rsidRPr="008D0FE6">
              <w:rPr>
                <w:rFonts w:eastAsiaTheme="minorHAnsi" w:cs="Arial"/>
                <w:b/>
                <w:bCs/>
                <w:szCs w:val="20"/>
              </w:rPr>
              <w:t>VSEBINSKI SKLOP AKTIVNOSTI: 2. Razvoj sistema informiranja in izobraževanja za socialno podjetništvo</w:t>
            </w:r>
          </w:p>
          <w:p w14:paraId="10987DAA" w14:textId="77777777" w:rsidR="00725218" w:rsidRPr="008D0FE6" w:rsidRDefault="00725218" w:rsidP="00E23949">
            <w:pPr>
              <w:spacing w:line="276" w:lineRule="auto"/>
              <w:rPr>
                <w:rFonts w:eastAsiaTheme="minorHAnsi" w:cs="Arial"/>
                <w:b/>
                <w:bCs/>
                <w:szCs w:val="20"/>
              </w:rPr>
            </w:pPr>
          </w:p>
          <w:p w14:paraId="4519AF2F" w14:textId="77777777" w:rsidR="00725218" w:rsidRPr="008D0FE6" w:rsidRDefault="00725218" w:rsidP="00E23949">
            <w:pPr>
              <w:spacing w:line="276" w:lineRule="auto"/>
              <w:rPr>
                <w:rFonts w:eastAsiaTheme="minorHAnsi" w:cs="Arial"/>
                <w:b/>
                <w:bCs/>
                <w:szCs w:val="20"/>
              </w:rPr>
            </w:pPr>
          </w:p>
        </w:tc>
      </w:tr>
      <w:tr w:rsidR="00725218" w:rsidRPr="008D0FE6" w14:paraId="262D2266" w14:textId="77777777" w:rsidTr="008D2158">
        <w:tc>
          <w:tcPr>
            <w:tcW w:w="13994" w:type="dxa"/>
          </w:tcPr>
          <w:p w14:paraId="2F318B93" w14:textId="77777777" w:rsidR="00725218" w:rsidRPr="008D0FE6" w:rsidRDefault="00725218" w:rsidP="00E23949">
            <w:pPr>
              <w:shd w:val="clear" w:color="auto" w:fill="E2EFD9" w:themeFill="accent6" w:themeFillTint="33"/>
              <w:spacing w:after="160" w:line="276" w:lineRule="auto"/>
              <w:rPr>
                <w:rFonts w:eastAsiaTheme="minorHAnsi" w:cs="Arial"/>
                <w:b/>
                <w:bCs/>
                <w:szCs w:val="20"/>
              </w:rPr>
            </w:pPr>
            <w:r w:rsidRPr="008D0FE6">
              <w:rPr>
                <w:rFonts w:eastAsiaTheme="minorHAnsi" w:cs="Arial"/>
                <w:b/>
                <w:bCs/>
                <w:szCs w:val="20"/>
              </w:rPr>
              <w:t>VSEBINSKI SKLOP AKTIVNOSTI: 3. Razvoj podpornih storitev socialnim podjetjem</w:t>
            </w:r>
          </w:p>
          <w:p w14:paraId="1AC45E4C" w14:textId="77777777" w:rsidR="00725218" w:rsidRPr="008D0FE6" w:rsidRDefault="00725218" w:rsidP="00E23949">
            <w:pPr>
              <w:spacing w:line="276" w:lineRule="auto"/>
              <w:rPr>
                <w:rFonts w:eastAsiaTheme="minorHAnsi" w:cs="Arial"/>
                <w:b/>
                <w:bCs/>
                <w:szCs w:val="20"/>
              </w:rPr>
            </w:pPr>
          </w:p>
          <w:p w14:paraId="7A623F8E" w14:textId="77777777" w:rsidR="00725218" w:rsidRPr="008D0FE6" w:rsidRDefault="00725218" w:rsidP="00E23949">
            <w:pPr>
              <w:spacing w:line="276" w:lineRule="auto"/>
              <w:rPr>
                <w:rFonts w:eastAsiaTheme="minorHAnsi" w:cs="Arial"/>
                <w:b/>
                <w:bCs/>
                <w:szCs w:val="20"/>
              </w:rPr>
            </w:pPr>
          </w:p>
        </w:tc>
      </w:tr>
      <w:tr w:rsidR="00725218" w:rsidRPr="008D0FE6" w14:paraId="42999A7D" w14:textId="77777777" w:rsidTr="008D2158">
        <w:tc>
          <w:tcPr>
            <w:tcW w:w="13994" w:type="dxa"/>
          </w:tcPr>
          <w:p w14:paraId="2C8D679E" w14:textId="77777777" w:rsidR="00725218" w:rsidRPr="008D0FE6" w:rsidRDefault="00725218" w:rsidP="00E23949">
            <w:pPr>
              <w:shd w:val="clear" w:color="auto" w:fill="FFF2CC" w:themeFill="accent4" w:themeFillTint="33"/>
              <w:spacing w:after="160" w:line="276" w:lineRule="auto"/>
              <w:rPr>
                <w:rFonts w:eastAsiaTheme="minorHAnsi" w:cs="Arial"/>
                <w:b/>
                <w:bCs/>
                <w:szCs w:val="20"/>
              </w:rPr>
            </w:pPr>
            <w:r w:rsidRPr="008D0FE6">
              <w:rPr>
                <w:rFonts w:eastAsiaTheme="minorHAnsi" w:cs="Arial"/>
                <w:b/>
                <w:bCs/>
                <w:szCs w:val="20"/>
              </w:rPr>
              <w:t>VSEBINSKI SKLOP AKTIVNOSTI: 4. Iskanje novih poslovnih priložnosti za socialna podjetja</w:t>
            </w:r>
          </w:p>
          <w:p w14:paraId="47CCD397" w14:textId="77777777" w:rsidR="00725218" w:rsidRPr="008D0FE6" w:rsidRDefault="00725218" w:rsidP="00E23949">
            <w:pPr>
              <w:spacing w:line="276" w:lineRule="auto"/>
              <w:rPr>
                <w:rFonts w:eastAsiaTheme="minorHAnsi" w:cs="Arial"/>
                <w:b/>
                <w:bCs/>
                <w:szCs w:val="20"/>
              </w:rPr>
            </w:pPr>
          </w:p>
          <w:p w14:paraId="17DE34BB" w14:textId="77777777" w:rsidR="00725218" w:rsidRPr="008D0FE6" w:rsidRDefault="00725218" w:rsidP="00E23949">
            <w:pPr>
              <w:spacing w:line="276" w:lineRule="auto"/>
              <w:rPr>
                <w:rFonts w:eastAsiaTheme="minorHAnsi" w:cs="Arial"/>
                <w:b/>
                <w:bCs/>
                <w:szCs w:val="20"/>
              </w:rPr>
            </w:pPr>
          </w:p>
        </w:tc>
      </w:tr>
    </w:tbl>
    <w:p w14:paraId="56D59B76" w14:textId="77777777" w:rsidR="00725218" w:rsidRPr="008D0FE6" w:rsidRDefault="00725218" w:rsidP="00E23949">
      <w:pPr>
        <w:spacing w:line="276" w:lineRule="auto"/>
        <w:jc w:val="both"/>
        <w:rPr>
          <w:rFonts w:eastAsia="Calibri" w:cs="Arial"/>
          <w:b/>
          <w:szCs w:val="20"/>
          <w:lang w:eastAsia="sl-SI"/>
        </w:rPr>
      </w:pPr>
    </w:p>
    <w:p w14:paraId="05FF10A0" w14:textId="54C002FA" w:rsidR="00725218" w:rsidRPr="008D0FE6" w:rsidRDefault="00725218" w:rsidP="00E65D9F">
      <w:pPr>
        <w:pStyle w:val="Odstavekseznama"/>
        <w:numPr>
          <w:ilvl w:val="0"/>
          <w:numId w:val="7"/>
        </w:numPr>
        <w:jc w:val="both"/>
        <w:rPr>
          <w:rFonts w:ascii="Arial" w:hAnsi="Arial" w:cs="Arial"/>
          <w:b/>
          <w:sz w:val="20"/>
          <w:szCs w:val="20"/>
          <w:lang w:eastAsia="sl-SI"/>
        </w:rPr>
      </w:pPr>
      <w:r w:rsidRPr="008D0FE6">
        <w:rPr>
          <w:rFonts w:ascii="Arial" w:hAnsi="Arial" w:cs="Arial"/>
          <w:b/>
          <w:sz w:val="20"/>
          <w:szCs w:val="20"/>
          <w:lang w:eastAsia="sl-SI"/>
        </w:rPr>
        <w:t>Trajnost operacije</w:t>
      </w:r>
    </w:p>
    <w:tbl>
      <w:tblPr>
        <w:tblStyle w:val="Tabelamrea3"/>
        <w:tblW w:w="0" w:type="auto"/>
        <w:tblLook w:val="04A0" w:firstRow="1" w:lastRow="0" w:firstColumn="1" w:lastColumn="0" w:noHBand="0" w:noVBand="1"/>
      </w:tblPr>
      <w:tblGrid>
        <w:gridCol w:w="13994"/>
      </w:tblGrid>
      <w:tr w:rsidR="00C76C4C" w:rsidRPr="008D0FE6" w14:paraId="144AF0EC" w14:textId="77777777" w:rsidTr="00EC6AE7">
        <w:tc>
          <w:tcPr>
            <w:tcW w:w="13994" w:type="dxa"/>
            <w:shd w:val="clear" w:color="auto" w:fill="CCECFF"/>
          </w:tcPr>
          <w:p w14:paraId="1BE3FC18" w14:textId="6D2C6964" w:rsidR="00C76C4C" w:rsidRPr="008D0FE6" w:rsidRDefault="00C76C4C" w:rsidP="00E23949">
            <w:pPr>
              <w:spacing w:line="276" w:lineRule="auto"/>
              <w:jc w:val="both"/>
              <w:rPr>
                <w:rFonts w:eastAsiaTheme="minorHAnsi" w:cs="Arial"/>
                <w:szCs w:val="20"/>
              </w:rPr>
            </w:pPr>
            <w:r w:rsidRPr="008D0FE6">
              <w:rPr>
                <w:rFonts w:eastAsiaTheme="minorHAnsi" w:cs="Arial"/>
                <w:szCs w:val="20"/>
              </w:rPr>
              <w:t>Pojasnite, na kakšen način boste zagotovili finančne, kadrovske in tehnične pogoje za nadaljevanje izvajanja aktivnosti operacije</w:t>
            </w:r>
            <w:r w:rsidR="00F11676" w:rsidRPr="008D0FE6">
              <w:rPr>
                <w:rFonts w:eastAsiaTheme="minorHAnsi" w:cs="Arial"/>
                <w:szCs w:val="20"/>
              </w:rPr>
              <w:t>, ki ste jih predvideli v vlogi</w:t>
            </w:r>
            <w:r w:rsidR="00725218" w:rsidRPr="008D0FE6">
              <w:rPr>
                <w:rFonts w:eastAsiaTheme="minorHAnsi" w:cs="Arial"/>
                <w:szCs w:val="20"/>
              </w:rPr>
              <w:t>,</w:t>
            </w:r>
            <w:r w:rsidRPr="008D0FE6">
              <w:rPr>
                <w:rFonts w:eastAsiaTheme="minorHAnsi" w:cs="Arial"/>
                <w:szCs w:val="20"/>
              </w:rPr>
              <w:t xml:space="preserve"> na kakšen način boste razdelili zagovorniške naloge ter katere storitve boste zagotavljali za socialna podjetja in/ali organizacije socialne ekonomij</w:t>
            </w:r>
            <w:r w:rsidR="00725218" w:rsidRPr="008D0FE6">
              <w:rPr>
                <w:rFonts w:eastAsiaTheme="minorHAnsi" w:cs="Arial"/>
                <w:szCs w:val="20"/>
              </w:rPr>
              <w:t>e</w:t>
            </w:r>
            <w:r w:rsidRPr="008D0FE6">
              <w:rPr>
                <w:rFonts w:eastAsiaTheme="minorHAnsi" w:cs="Arial"/>
                <w:szCs w:val="20"/>
              </w:rPr>
              <w:t>.</w:t>
            </w:r>
          </w:p>
        </w:tc>
      </w:tr>
      <w:tr w:rsidR="00C76C4C" w:rsidRPr="008D0FE6" w14:paraId="153ED23D" w14:textId="77777777" w:rsidTr="00EC6AE7">
        <w:tc>
          <w:tcPr>
            <w:tcW w:w="13994" w:type="dxa"/>
          </w:tcPr>
          <w:p w14:paraId="1A095D29" w14:textId="77777777" w:rsidR="00C76C4C" w:rsidRPr="008D0FE6" w:rsidRDefault="00C76C4C" w:rsidP="00E23949">
            <w:pPr>
              <w:spacing w:line="276" w:lineRule="auto"/>
              <w:rPr>
                <w:rFonts w:eastAsiaTheme="minorHAnsi" w:cs="Arial"/>
                <w:b/>
                <w:bCs/>
                <w:szCs w:val="20"/>
              </w:rPr>
            </w:pPr>
          </w:p>
          <w:p w14:paraId="7447B60C" w14:textId="77777777" w:rsidR="00C76C4C" w:rsidRPr="008D0FE6" w:rsidRDefault="00C76C4C" w:rsidP="00E23949">
            <w:pPr>
              <w:spacing w:line="276" w:lineRule="auto"/>
              <w:rPr>
                <w:rFonts w:eastAsiaTheme="minorHAnsi" w:cs="Arial"/>
                <w:b/>
                <w:bCs/>
                <w:szCs w:val="20"/>
              </w:rPr>
            </w:pPr>
          </w:p>
          <w:p w14:paraId="7E1FE77C" w14:textId="77777777" w:rsidR="00C76C4C" w:rsidRPr="008D0FE6" w:rsidRDefault="00C76C4C" w:rsidP="00E23949">
            <w:pPr>
              <w:spacing w:line="276" w:lineRule="auto"/>
              <w:rPr>
                <w:rFonts w:eastAsiaTheme="minorHAnsi" w:cs="Arial"/>
                <w:b/>
                <w:bCs/>
                <w:szCs w:val="20"/>
              </w:rPr>
            </w:pPr>
          </w:p>
          <w:p w14:paraId="29008D70" w14:textId="77777777" w:rsidR="00C76C4C" w:rsidRPr="008D0FE6" w:rsidRDefault="00C76C4C" w:rsidP="00E23949">
            <w:pPr>
              <w:spacing w:line="276" w:lineRule="auto"/>
              <w:rPr>
                <w:rFonts w:eastAsiaTheme="minorHAnsi" w:cs="Arial"/>
                <w:b/>
                <w:bCs/>
                <w:szCs w:val="20"/>
              </w:rPr>
            </w:pPr>
          </w:p>
        </w:tc>
      </w:tr>
      <w:tr w:rsidR="00C76C4C" w:rsidRPr="008D0FE6" w14:paraId="69708728" w14:textId="77777777" w:rsidTr="00EC6AE7">
        <w:tc>
          <w:tcPr>
            <w:tcW w:w="13994" w:type="dxa"/>
            <w:shd w:val="clear" w:color="auto" w:fill="CCECFF"/>
          </w:tcPr>
          <w:p w14:paraId="07372419" w14:textId="5484D8AF" w:rsidR="00C76C4C" w:rsidRPr="008D0FE6" w:rsidRDefault="003E095C" w:rsidP="00E23949">
            <w:pPr>
              <w:spacing w:line="276" w:lineRule="auto"/>
              <w:jc w:val="both"/>
              <w:rPr>
                <w:rFonts w:eastAsiaTheme="minorHAnsi" w:cs="Arial"/>
                <w:szCs w:val="20"/>
              </w:rPr>
            </w:pPr>
            <w:bookmarkStart w:id="53" w:name="_Hlk172021114"/>
            <w:r w:rsidRPr="008D0FE6">
              <w:rPr>
                <w:rFonts w:eastAsiaTheme="minorHAnsi" w:cs="Arial"/>
                <w:szCs w:val="20"/>
              </w:rPr>
              <w:t xml:space="preserve">Na podlagi </w:t>
            </w:r>
            <w:r w:rsidR="00C76C4C" w:rsidRPr="008D0FE6">
              <w:rPr>
                <w:rFonts w:eastAsiaTheme="minorHAnsi" w:cs="Arial"/>
                <w:szCs w:val="20"/>
              </w:rPr>
              <w:t>vsebinsk</w:t>
            </w:r>
            <w:r w:rsidRPr="008D0FE6">
              <w:rPr>
                <w:rFonts w:eastAsiaTheme="minorHAnsi" w:cs="Arial"/>
                <w:szCs w:val="20"/>
              </w:rPr>
              <w:t xml:space="preserve">ega </w:t>
            </w:r>
            <w:r w:rsidR="00C76C4C" w:rsidRPr="008D0FE6">
              <w:rPr>
                <w:rFonts w:eastAsiaTheme="minorHAnsi" w:cs="Arial"/>
                <w:szCs w:val="20"/>
              </w:rPr>
              <w:t>in terminsk</w:t>
            </w:r>
            <w:r w:rsidRPr="008D0FE6">
              <w:rPr>
                <w:rFonts w:eastAsiaTheme="minorHAnsi" w:cs="Arial"/>
                <w:szCs w:val="20"/>
              </w:rPr>
              <w:t>ega</w:t>
            </w:r>
            <w:r w:rsidR="00C76C4C" w:rsidRPr="008D0FE6">
              <w:rPr>
                <w:rFonts w:eastAsiaTheme="minorHAnsi" w:cs="Arial"/>
                <w:szCs w:val="20"/>
              </w:rPr>
              <w:t xml:space="preserve"> načrt</w:t>
            </w:r>
            <w:r w:rsidRPr="008D0FE6">
              <w:rPr>
                <w:rFonts w:eastAsiaTheme="minorHAnsi" w:cs="Arial"/>
                <w:szCs w:val="20"/>
              </w:rPr>
              <w:t>a</w:t>
            </w:r>
            <w:r w:rsidR="00C76C4C" w:rsidRPr="008D0FE6">
              <w:rPr>
                <w:rFonts w:eastAsiaTheme="minorHAnsi" w:cs="Arial"/>
                <w:szCs w:val="20"/>
              </w:rPr>
              <w:t xml:space="preserve"> za nadaljevanje izvajanja aktivnosti krovne organizacije po zaključku operacije</w:t>
            </w:r>
            <w:r w:rsidRPr="008D0FE6">
              <w:rPr>
                <w:rFonts w:eastAsiaTheme="minorHAnsi" w:cs="Arial"/>
                <w:szCs w:val="20"/>
              </w:rPr>
              <w:t>, ki ste ga navedli v prijavnici, predstavite aktivnosti, za katere predvidevate nadaljevanje izvajanja</w:t>
            </w:r>
            <w:r w:rsidR="00C76C4C" w:rsidRPr="008D0FE6">
              <w:rPr>
                <w:rFonts w:eastAsiaTheme="minorHAnsi" w:cs="Arial"/>
                <w:szCs w:val="20"/>
              </w:rPr>
              <w:t xml:space="preserve">. </w:t>
            </w:r>
          </w:p>
        </w:tc>
      </w:tr>
      <w:tr w:rsidR="00C76C4C" w:rsidRPr="008D0FE6" w14:paraId="55DF2F3A" w14:textId="77777777" w:rsidTr="00C76C4C">
        <w:tc>
          <w:tcPr>
            <w:tcW w:w="13994" w:type="dxa"/>
            <w:shd w:val="clear" w:color="auto" w:fill="auto"/>
          </w:tcPr>
          <w:p w14:paraId="666DF0D3" w14:textId="77777777" w:rsidR="00C76C4C" w:rsidRPr="008D0FE6" w:rsidRDefault="00C76C4C" w:rsidP="00E23949">
            <w:pPr>
              <w:spacing w:line="276" w:lineRule="auto"/>
              <w:jc w:val="both"/>
              <w:rPr>
                <w:rFonts w:eastAsiaTheme="minorHAnsi" w:cs="Arial"/>
                <w:szCs w:val="20"/>
              </w:rPr>
            </w:pPr>
          </w:p>
          <w:p w14:paraId="3DC356FA" w14:textId="77777777" w:rsidR="00C76C4C" w:rsidRPr="008D0FE6" w:rsidRDefault="00C76C4C" w:rsidP="00E23949">
            <w:pPr>
              <w:spacing w:line="276" w:lineRule="auto"/>
              <w:jc w:val="both"/>
              <w:rPr>
                <w:rFonts w:eastAsiaTheme="minorHAnsi" w:cs="Arial"/>
                <w:szCs w:val="20"/>
              </w:rPr>
            </w:pPr>
          </w:p>
          <w:p w14:paraId="434C016B" w14:textId="77777777" w:rsidR="00C76C4C" w:rsidRPr="008D0FE6" w:rsidRDefault="00C76C4C" w:rsidP="00E23949">
            <w:pPr>
              <w:spacing w:line="276" w:lineRule="auto"/>
              <w:jc w:val="both"/>
              <w:rPr>
                <w:rFonts w:eastAsiaTheme="minorHAnsi" w:cs="Arial"/>
                <w:szCs w:val="20"/>
              </w:rPr>
            </w:pPr>
          </w:p>
        </w:tc>
      </w:tr>
      <w:bookmarkEnd w:id="53"/>
      <w:tr w:rsidR="00F8306C" w:rsidRPr="008D0FE6" w14:paraId="4B74FB2C" w14:textId="77777777" w:rsidTr="0027502B">
        <w:tc>
          <w:tcPr>
            <w:tcW w:w="13994" w:type="dxa"/>
            <w:shd w:val="clear" w:color="auto" w:fill="CCECFF"/>
          </w:tcPr>
          <w:p w14:paraId="1B8B5628" w14:textId="5D2C12E7" w:rsidR="00F8306C" w:rsidRPr="008D0FE6" w:rsidRDefault="00F8306C" w:rsidP="0027502B">
            <w:pPr>
              <w:spacing w:line="276" w:lineRule="auto"/>
              <w:jc w:val="both"/>
              <w:rPr>
                <w:rFonts w:eastAsiaTheme="minorHAnsi" w:cs="Arial"/>
                <w:szCs w:val="20"/>
              </w:rPr>
            </w:pPr>
            <w:r>
              <w:rPr>
                <w:rFonts w:eastAsiaTheme="minorHAnsi" w:cs="Arial"/>
                <w:szCs w:val="20"/>
              </w:rPr>
              <w:t xml:space="preserve">Pojasnite katera organizacija </w:t>
            </w:r>
            <w:proofErr w:type="spellStart"/>
            <w:r>
              <w:rPr>
                <w:rFonts w:eastAsiaTheme="minorHAnsi" w:cs="Arial"/>
                <w:szCs w:val="20"/>
              </w:rPr>
              <w:t>konzorcijskega</w:t>
            </w:r>
            <w:proofErr w:type="spellEnd"/>
            <w:r>
              <w:rPr>
                <w:rFonts w:eastAsiaTheme="minorHAnsi" w:cs="Arial"/>
                <w:szCs w:val="20"/>
              </w:rPr>
              <w:t xml:space="preserve"> partnerstva bo po zaključku izvajanja operacije prevzela vlogo krovne zagovorniške organizacije in na kratko predstavite načrte za njeno delovanje v prihodnosti z navezavo na dosežene rezultate operacije. </w:t>
            </w:r>
            <w:r w:rsidRPr="008D0FE6">
              <w:rPr>
                <w:rFonts w:eastAsiaTheme="minorHAnsi" w:cs="Arial"/>
                <w:szCs w:val="20"/>
              </w:rPr>
              <w:t xml:space="preserve"> </w:t>
            </w:r>
          </w:p>
        </w:tc>
      </w:tr>
      <w:tr w:rsidR="00F8306C" w:rsidRPr="008D0FE6" w14:paraId="543A684F" w14:textId="77777777" w:rsidTr="0027502B">
        <w:tc>
          <w:tcPr>
            <w:tcW w:w="13994" w:type="dxa"/>
            <w:shd w:val="clear" w:color="auto" w:fill="auto"/>
          </w:tcPr>
          <w:p w14:paraId="61D49B21" w14:textId="77777777" w:rsidR="00F8306C" w:rsidRPr="008D0FE6" w:rsidRDefault="00F8306C" w:rsidP="0027502B">
            <w:pPr>
              <w:spacing w:line="276" w:lineRule="auto"/>
              <w:jc w:val="both"/>
              <w:rPr>
                <w:rFonts w:eastAsiaTheme="minorHAnsi" w:cs="Arial"/>
                <w:szCs w:val="20"/>
              </w:rPr>
            </w:pPr>
          </w:p>
          <w:p w14:paraId="34501A27" w14:textId="77777777" w:rsidR="00F8306C" w:rsidRPr="008D0FE6" w:rsidRDefault="00F8306C" w:rsidP="0027502B">
            <w:pPr>
              <w:spacing w:line="276" w:lineRule="auto"/>
              <w:jc w:val="both"/>
              <w:rPr>
                <w:rFonts w:eastAsiaTheme="minorHAnsi" w:cs="Arial"/>
                <w:szCs w:val="20"/>
              </w:rPr>
            </w:pPr>
          </w:p>
          <w:p w14:paraId="000829DB" w14:textId="77777777" w:rsidR="00F8306C" w:rsidRPr="008D0FE6" w:rsidRDefault="00F8306C" w:rsidP="0027502B">
            <w:pPr>
              <w:spacing w:line="276" w:lineRule="auto"/>
              <w:jc w:val="both"/>
              <w:rPr>
                <w:rFonts w:eastAsiaTheme="minorHAnsi" w:cs="Arial"/>
                <w:szCs w:val="20"/>
              </w:rPr>
            </w:pPr>
          </w:p>
        </w:tc>
      </w:tr>
    </w:tbl>
    <w:p w14:paraId="78A24AA2" w14:textId="77777777" w:rsidR="00155954" w:rsidRPr="008D0FE6" w:rsidRDefault="00155954" w:rsidP="00E23949">
      <w:pPr>
        <w:spacing w:line="276" w:lineRule="auto"/>
        <w:jc w:val="both"/>
        <w:rPr>
          <w:rFonts w:eastAsia="Calibri" w:cs="Arial"/>
          <w:b/>
          <w:szCs w:val="20"/>
          <w:lang w:eastAsia="sl-SI"/>
        </w:rPr>
      </w:pPr>
    </w:p>
    <w:p w14:paraId="1E67EF50" w14:textId="18D4BC42" w:rsidR="00055A62" w:rsidRPr="008D0FE6" w:rsidRDefault="00055A62" w:rsidP="00E65D9F">
      <w:pPr>
        <w:pStyle w:val="Odstavekseznama"/>
        <w:numPr>
          <w:ilvl w:val="0"/>
          <w:numId w:val="7"/>
        </w:numPr>
        <w:spacing w:after="0"/>
        <w:jc w:val="both"/>
        <w:rPr>
          <w:rFonts w:ascii="Arial" w:hAnsi="Arial" w:cs="Arial"/>
          <w:b/>
          <w:sz w:val="20"/>
          <w:szCs w:val="20"/>
          <w:lang w:eastAsia="sl-SI"/>
        </w:rPr>
      </w:pPr>
      <w:r w:rsidRPr="008D0FE6">
        <w:rPr>
          <w:rFonts w:ascii="Arial" w:eastAsiaTheme="minorHAnsi" w:hAnsi="Arial" w:cs="Arial"/>
          <w:b/>
          <w:bCs/>
          <w:kern w:val="2"/>
          <w:sz w:val="20"/>
          <w:szCs w:val="20"/>
          <w14:ligatures w14:val="standardContextual"/>
        </w:rPr>
        <w:t>Skladnost operacije z načelom, da ne škoduje bistveno</w:t>
      </w:r>
    </w:p>
    <w:p w14:paraId="62BF08DB" w14:textId="77777777" w:rsidR="00055A62" w:rsidRPr="008D0FE6" w:rsidRDefault="00055A62" w:rsidP="00E23949">
      <w:pPr>
        <w:pStyle w:val="Odstavekseznama"/>
        <w:spacing w:after="0"/>
        <w:jc w:val="both"/>
        <w:rPr>
          <w:rFonts w:ascii="Arial" w:hAnsi="Arial" w:cs="Arial"/>
          <w:b/>
          <w:sz w:val="20"/>
          <w:szCs w:val="20"/>
          <w:lang w:eastAsia="sl-SI"/>
        </w:rPr>
      </w:pPr>
    </w:p>
    <w:tbl>
      <w:tblPr>
        <w:tblStyle w:val="Tabelamrea4"/>
        <w:tblW w:w="14029" w:type="dxa"/>
        <w:tblInd w:w="0" w:type="dxa"/>
        <w:tblLayout w:type="fixed"/>
        <w:tblLook w:val="04A0" w:firstRow="1" w:lastRow="0" w:firstColumn="1" w:lastColumn="0" w:noHBand="0" w:noVBand="1"/>
      </w:tblPr>
      <w:tblGrid>
        <w:gridCol w:w="14029"/>
      </w:tblGrid>
      <w:tr w:rsidR="00055A62" w:rsidRPr="008D0FE6" w14:paraId="7C84ABC7" w14:textId="77777777" w:rsidTr="008D2158">
        <w:trPr>
          <w:trHeight w:val="567"/>
        </w:trPr>
        <w:tc>
          <w:tcPr>
            <w:tcW w:w="14029" w:type="dxa"/>
            <w:tcBorders>
              <w:top w:val="single" w:sz="4" w:space="0" w:color="auto"/>
              <w:left w:val="single" w:sz="4" w:space="0" w:color="auto"/>
              <w:bottom w:val="single" w:sz="4" w:space="0" w:color="auto"/>
              <w:right w:val="single" w:sz="4" w:space="0" w:color="auto"/>
            </w:tcBorders>
            <w:shd w:val="clear" w:color="auto" w:fill="CCECFF"/>
            <w:vAlign w:val="center"/>
            <w:hideMark/>
          </w:tcPr>
          <w:p w14:paraId="1454A51C" w14:textId="07656585" w:rsidR="00055A62" w:rsidRPr="008D0FE6" w:rsidRDefault="00055A62" w:rsidP="00CD2A6A">
            <w:pPr>
              <w:shd w:val="clear" w:color="auto" w:fill="CCECFF"/>
              <w:spacing w:line="276" w:lineRule="auto"/>
              <w:jc w:val="both"/>
              <w:rPr>
                <w:rFonts w:eastAsia="Calibri" w:cs="Arial"/>
                <w:szCs w:val="20"/>
              </w:rPr>
            </w:pPr>
            <w:r w:rsidRPr="008D0FE6">
              <w:rPr>
                <w:rFonts w:eastAsia="Calibri" w:cs="Arial"/>
                <w:szCs w:val="20"/>
              </w:rPr>
              <w:t xml:space="preserve">V </w:t>
            </w:r>
            <w:r w:rsidRPr="002266C4">
              <w:rPr>
                <w:rFonts w:eastAsia="Calibri" w:cs="Arial"/>
                <w:szCs w:val="20"/>
              </w:rPr>
              <w:t xml:space="preserve">skladu s </w:t>
            </w:r>
            <w:r w:rsidR="003213CD" w:rsidRPr="002266C4">
              <w:rPr>
                <w:rFonts w:eastAsia="Calibri" w:cs="Arial"/>
                <w:szCs w:val="20"/>
              </w:rPr>
              <w:t>točko</w:t>
            </w:r>
            <w:r w:rsidRPr="002266C4">
              <w:rPr>
                <w:rFonts w:eastAsia="Calibri" w:cs="Arial"/>
                <w:szCs w:val="20"/>
              </w:rPr>
              <w:t xml:space="preserve"> 25 mora</w:t>
            </w:r>
            <w:r w:rsidRPr="008D0FE6">
              <w:rPr>
                <w:rFonts w:eastAsia="Calibri" w:cs="Arial"/>
                <w:szCs w:val="20"/>
              </w:rPr>
              <w:t xml:space="preserve"> prijavitelj pri pripravi in izvajanju operacije upoštevati načelo „da se ne škoduje bistveno“, kar pomeni, da se ne podpirajo ali ne izvajajo dejavnosti, ki bistveno škodujejo kateremu koli od </w:t>
            </w:r>
            <w:proofErr w:type="spellStart"/>
            <w:r w:rsidRPr="008D0FE6">
              <w:rPr>
                <w:rFonts w:eastAsia="Calibri" w:cs="Arial"/>
                <w:szCs w:val="20"/>
              </w:rPr>
              <w:t>okoljskih</w:t>
            </w:r>
            <w:proofErr w:type="spellEnd"/>
            <w:r w:rsidRPr="008D0FE6">
              <w:rPr>
                <w:rFonts w:eastAsia="Calibri" w:cs="Arial"/>
                <w:szCs w:val="20"/>
              </w:rPr>
              <w:t xml:space="preserve"> ciljev  v smislu člena 17 Uredbe (EU) 2020/825. Pri tem se upoštevata tako </w:t>
            </w:r>
            <w:proofErr w:type="spellStart"/>
            <w:r w:rsidRPr="008D0FE6">
              <w:rPr>
                <w:rFonts w:eastAsia="Calibri" w:cs="Arial"/>
                <w:szCs w:val="20"/>
              </w:rPr>
              <w:t>okoljski</w:t>
            </w:r>
            <w:proofErr w:type="spellEnd"/>
            <w:r w:rsidRPr="008D0FE6">
              <w:rPr>
                <w:rFonts w:eastAsia="Calibri" w:cs="Arial"/>
                <w:szCs w:val="20"/>
              </w:rPr>
              <w:t xml:space="preserve"> vpliv same dejavnosti kot </w:t>
            </w:r>
            <w:proofErr w:type="spellStart"/>
            <w:r w:rsidRPr="008D0FE6">
              <w:rPr>
                <w:rFonts w:eastAsia="Calibri" w:cs="Arial"/>
                <w:szCs w:val="20"/>
              </w:rPr>
              <w:t>okoljski</w:t>
            </w:r>
            <w:proofErr w:type="spellEnd"/>
            <w:r w:rsidRPr="008D0FE6">
              <w:rPr>
                <w:rFonts w:eastAsia="Calibri" w:cs="Arial"/>
                <w:szCs w:val="20"/>
              </w:rPr>
              <w:t xml:space="preserve"> vpliv proizvodov in storitev, ki jih ta dejavnost zagotavlja, v njihovem celotnem življenjskem ciklu, pri čemer se zlasti upošteva proizvodnja, uporaba in konec življenjske dobe teh proizvodov in storitev. Operacija mora biti skladna tudi s »Smernicami organa upravljanja za uporabo »načela, da se ne škoduje bistveno« pri izvajanju Programa evropske kohezijske politike v obdobju 2021-2027 v Sloveniji«.</w:t>
            </w:r>
          </w:p>
          <w:p w14:paraId="0E4EDCDF" w14:textId="77777777" w:rsidR="00055A62" w:rsidRPr="008D0FE6" w:rsidRDefault="00055A62" w:rsidP="00CD2A6A">
            <w:pPr>
              <w:shd w:val="clear" w:color="auto" w:fill="CCECFF"/>
              <w:spacing w:line="276" w:lineRule="auto"/>
              <w:jc w:val="both"/>
              <w:rPr>
                <w:rFonts w:eastAsia="Calibri" w:cs="Arial"/>
                <w:szCs w:val="20"/>
              </w:rPr>
            </w:pPr>
          </w:p>
          <w:p w14:paraId="027C053F" w14:textId="77777777" w:rsidR="00055A62" w:rsidRPr="008D0FE6" w:rsidRDefault="00055A62" w:rsidP="00CD2A6A">
            <w:pPr>
              <w:shd w:val="clear" w:color="auto" w:fill="CCECFF"/>
              <w:spacing w:line="276" w:lineRule="auto"/>
              <w:jc w:val="both"/>
              <w:rPr>
                <w:rFonts w:eastAsia="Calibri" w:cs="Arial"/>
                <w:szCs w:val="20"/>
              </w:rPr>
            </w:pPr>
            <w:r w:rsidRPr="008D0FE6">
              <w:rPr>
                <w:rFonts w:eastAsia="Calibri" w:cs="Arial"/>
                <w:szCs w:val="20"/>
              </w:rPr>
              <w:t>V spodnji preglednici so našteta področja, ki jim dejavnosti ne smejo škoditi. Pri vsakem področju je podana definicija, v katerem primeru se šteje, da dejavnost škodi temu področju.</w:t>
            </w:r>
          </w:p>
          <w:p w14:paraId="6AE1F822" w14:textId="77777777" w:rsidR="00055A62" w:rsidRPr="008D0FE6" w:rsidRDefault="00055A62" w:rsidP="00E23949">
            <w:pPr>
              <w:spacing w:line="276" w:lineRule="auto"/>
              <w:jc w:val="both"/>
              <w:rPr>
                <w:rFonts w:eastAsia="Calibri" w:cs="Arial"/>
                <w:szCs w:val="20"/>
              </w:rPr>
            </w:pPr>
          </w:p>
          <w:p w14:paraId="12590795" w14:textId="52D2285E" w:rsidR="00055A62" w:rsidRPr="008D0FE6" w:rsidRDefault="00055A62" w:rsidP="00E23949">
            <w:pPr>
              <w:spacing w:line="276" w:lineRule="auto"/>
              <w:jc w:val="both"/>
              <w:rPr>
                <w:rFonts w:eastAsia="Calibri" w:cs="Arial"/>
                <w:szCs w:val="20"/>
              </w:rPr>
            </w:pPr>
            <w:r w:rsidRPr="008D0FE6">
              <w:rPr>
                <w:rFonts w:eastAsia="Calibri" w:cs="Arial"/>
                <w:szCs w:val="20"/>
              </w:rPr>
              <w:t>Za vsako področje pojasnite in dobro utemeljite, da dejavnosti, povezane z operacijo, niso škodile temu področju. Če se da, zapisano podkrepite z izračuni, projekcijami. Bodite pozorni na to, da boste podali utemeljitve za vse spodaj navedene vidike vsakega področja.</w:t>
            </w:r>
            <w:r w:rsidRPr="008D0FE6">
              <w:rPr>
                <w:rFonts w:eastAsia="Calibri" w:cs="Arial"/>
                <w:i/>
                <w:iCs/>
                <w:szCs w:val="20"/>
              </w:rPr>
              <w:t xml:space="preserve">  </w:t>
            </w:r>
          </w:p>
        </w:tc>
      </w:tr>
      <w:tr w:rsidR="00055A62" w:rsidRPr="008D0FE6" w14:paraId="5813DC01" w14:textId="77777777" w:rsidTr="008D2158">
        <w:tc>
          <w:tcPr>
            <w:tcW w:w="14029" w:type="dxa"/>
            <w:tcBorders>
              <w:top w:val="single" w:sz="4" w:space="0" w:color="auto"/>
              <w:left w:val="single" w:sz="4" w:space="0" w:color="auto"/>
              <w:bottom w:val="single" w:sz="4" w:space="0" w:color="auto"/>
              <w:right w:val="single" w:sz="4" w:space="0" w:color="auto"/>
            </w:tcBorders>
          </w:tcPr>
          <w:p w14:paraId="08BEEA88" w14:textId="77777777" w:rsidR="00055A62" w:rsidRPr="008D0FE6" w:rsidRDefault="00055A62" w:rsidP="00E23949">
            <w:pPr>
              <w:tabs>
                <w:tab w:val="left" w:pos="5299"/>
              </w:tabs>
              <w:spacing w:before="40" w:after="40" w:line="276" w:lineRule="auto"/>
              <w:jc w:val="both"/>
              <w:rPr>
                <w:rFonts w:cs="Arial"/>
                <w:b/>
                <w:bCs/>
                <w:szCs w:val="20"/>
              </w:rPr>
            </w:pPr>
            <w:r w:rsidRPr="008D0FE6">
              <w:rPr>
                <w:rFonts w:cs="Arial"/>
                <w:b/>
                <w:bCs/>
                <w:szCs w:val="20"/>
              </w:rPr>
              <w:t>Področje: Blažitev podnebnih sprememb</w:t>
            </w:r>
          </w:p>
          <w:p w14:paraId="1F3812FD" w14:textId="77777777" w:rsidR="00055A62" w:rsidRPr="008D0FE6" w:rsidRDefault="00055A62" w:rsidP="00E23949">
            <w:pPr>
              <w:tabs>
                <w:tab w:val="left" w:pos="5299"/>
              </w:tabs>
              <w:spacing w:before="40" w:after="40" w:line="276" w:lineRule="auto"/>
              <w:jc w:val="both"/>
              <w:rPr>
                <w:rFonts w:cs="Arial"/>
                <w:szCs w:val="20"/>
              </w:rPr>
            </w:pPr>
          </w:p>
          <w:p w14:paraId="453D3480" w14:textId="77777777" w:rsidR="00055A62" w:rsidRPr="008D0FE6" w:rsidRDefault="00055A62" w:rsidP="00E23949">
            <w:pPr>
              <w:tabs>
                <w:tab w:val="left" w:pos="5299"/>
              </w:tabs>
              <w:spacing w:before="40" w:after="40" w:line="276" w:lineRule="auto"/>
              <w:jc w:val="both"/>
              <w:rPr>
                <w:rFonts w:cs="Arial"/>
                <w:szCs w:val="20"/>
              </w:rPr>
            </w:pPr>
            <w:r w:rsidRPr="008D0FE6">
              <w:rPr>
                <w:rFonts w:cs="Arial"/>
                <w:szCs w:val="20"/>
              </w:rPr>
              <w:t>Dejavnost bistveno škoduje blažitvi podnebnih sprememb, kadar dejavnost privede do znatnih emisij toplogrednih plinov.</w:t>
            </w:r>
          </w:p>
        </w:tc>
      </w:tr>
      <w:tr w:rsidR="00055A62" w:rsidRPr="008D0FE6" w14:paraId="4617DC49" w14:textId="77777777" w:rsidTr="008D2158">
        <w:tc>
          <w:tcPr>
            <w:tcW w:w="14029" w:type="dxa"/>
            <w:tcBorders>
              <w:top w:val="single" w:sz="4" w:space="0" w:color="auto"/>
              <w:left w:val="single" w:sz="4" w:space="0" w:color="auto"/>
              <w:bottom w:val="single" w:sz="4" w:space="0" w:color="auto"/>
              <w:right w:val="single" w:sz="4" w:space="0" w:color="auto"/>
            </w:tcBorders>
          </w:tcPr>
          <w:p w14:paraId="0CEBF379" w14:textId="17A6444D" w:rsidR="00055A62" w:rsidRPr="008D0FE6" w:rsidRDefault="00055A62" w:rsidP="00E23949">
            <w:pPr>
              <w:tabs>
                <w:tab w:val="left" w:pos="5299"/>
              </w:tabs>
              <w:spacing w:before="40" w:after="40" w:line="276" w:lineRule="auto"/>
              <w:jc w:val="both"/>
              <w:rPr>
                <w:rFonts w:cs="Arial"/>
                <w:i/>
                <w:iCs/>
                <w:szCs w:val="20"/>
              </w:rPr>
            </w:pPr>
            <w:r w:rsidRPr="008D0FE6">
              <w:rPr>
                <w:rFonts w:cs="Arial"/>
                <w:i/>
                <w:iCs/>
                <w:szCs w:val="20"/>
              </w:rPr>
              <w:t>Utemeljite, da dejavnosti, povezane z operacijo, niso škodile temu področju.</w:t>
            </w:r>
          </w:p>
          <w:p w14:paraId="52E82C04" w14:textId="77777777" w:rsidR="00055A62" w:rsidRPr="008D0FE6" w:rsidRDefault="00055A62" w:rsidP="00E23949">
            <w:pPr>
              <w:tabs>
                <w:tab w:val="left" w:pos="5299"/>
              </w:tabs>
              <w:spacing w:before="40" w:after="40" w:line="276" w:lineRule="auto"/>
              <w:jc w:val="both"/>
              <w:rPr>
                <w:rFonts w:cs="Arial"/>
                <w:szCs w:val="20"/>
              </w:rPr>
            </w:pPr>
          </w:p>
          <w:p w14:paraId="2FED8519" w14:textId="77777777" w:rsidR="00055A62" w:rsidRPr="008D0FE6" w:rsidRDefault="00055A62" w:rsidP="00E23949">
            <w:pPr>
              <w:tabs>
                <w:tab w:val="left" w:pos="5299"/>
              </w:tabs>
              <w:spacing w:before="40" w:after="40" w:line="276" w:lineRule="auto"/>
              <w:jc w:val="both"/>
              <w:rPr>
                <w:rFonts w:cs="Arial"/>
                <w:szCs w:val="20"/>
              </w:rPr>
            </w:pPr>
          </w:p>
        </w:tc>
      </w:tr>
      <w:tr w:rsidR="00055A62" w:rsidRPr="008D0FE6" w14:paraId="161F1F37" w14:textId="77777777" w:rsidTr="008D2158">
        <w:tc>
          <w:tcPr>
            <w:tcW w:w="14029" w:type="dxa"/>
            <w:tcBorders>
              <w:top w:val="single" w:sz="4" w:space="0" w:color="auto"/>
              <w:left w:val="single" w:sz="4" w:space="0" w:color="auto"/>
              <w:bottom w:val="single" w:sz="4" w:space="0" w:color="auto"/>
              <w:right w:val="single" w:sz="4" w:space="0" w:color="auto"/>
            </w:tcBorders>
          </w:tcPr>
          <w:p w14:paraId="1C6AABF2" w14:textId="77777777" w:rsidR="00055A62" w:rsidRPr="008D0FE6" w:rsidRDefault="00055A62" w:rsidP="00E23949">
            <w:pPr>
              <w:tabs>
                <w:tab w:val="left" w:pos="5299"/>
              </w:tabs>
              <w:spacing w:before="40" w:after="40" w:line="276" w:lineRule="auto"/>
              <w:jc w:val="both"/>
              <w:rPr>
                <w:rFonts w:cs="Arial"/>
                <w:b/>
                <w:bCs/>
                <w:szCs w:val="20"/>
              </w:rPr>
            </w:pPr>
            <w:r w:rsidRPr="008D0FE6">
              <w:rPr>
                <w:rFonts w:cs="Arial"/>
                <w:b/>
                <w:bCs/>
                <w:szCs w:val="20"/>
              </w:rPr>
              <w:t>Področje: Prilagajanje podnebnim spremembam</w:t>
            </w:r>
          </w:p>
          <w:p w14:paraId="43532B12" w14:textId="77777777" w:rsidR="00055A62" w:rsidRPr="008D0FE6" w:rsidRDefault="00055A62" w:rsidP="00E23949">
            <w:pPr>
              <w:tabs>
                <w:tab w:val="left" w:pos="5299"/>
              </w:tabs>
              <w:spacing w:before="40" w:after="40" w:line="276" w:lineRule="auto"/>
              <w:jc w:val="both"/>
              <w:rPr>
                <w:rFonts w:cs="Arial"/>
                <w:szCs w:val="20"/>
              </w:rPr>
            </w:pPr>
          </w:p>
          <w:p w14:paraId="68A8284E" w14:textId="77777777" w:rsidR="00055A62" w:rsidRPr="008D0FE6" w:rsidRDefault="00055A62" w:rsidP="00E23949">
            <w:pPr>
              <w:tabs>
                <w:tab w:val="left" w:pos="5299"/>
              </w:tabs>
              <w:spacing w:before="40" w:after="40" w:line="276" w:lineRule="auto"/>
              <w:jc w:val="both"/>
              <w:rPr>
                <w:rFonts w:cs="Arial"/>
                <w:szCs w:val="20"/>
              </w:rPr>
            </w:pPr>
            <w:r w:rsidRPr="008D0FE6">
              <w:rPr>
                <w:rFonts w:cs="Arial"/>
                <w:szCs w:val="20"/>
              </w:rPr>
              <w:t>Dejavnost bistveno škoduje prilagajanju podnebnim spremembam, kadar dejavnost privede do povečanega škodljivega vpliva na sedanje podnebje in pričakovano prihodnje podnebje, na dejavnost samo ali na ljudi, naravo ali sredstva.</w:t>
            </w:r>
          </w:p>
        </w:tc>
      </w:tr>
      <w:tr w:rsidR="00055A62" w:rsidRPr="008D0FE6" w14:paraId="4574A2A4" w14:textId="77777777" w:rsidTr="008D2158">
        <w:tc>
          <w:tcPr>
            <w:tcW w:w="14029" w:type="dxa"/>
            <w:tcBorders>
              <w:top w:val="single" w:sz="4" w:space="0" w:color="auto"/>
              <w:left w:val="single" w:sz="4" w:space="0" w:color="auto"/>
              <w:bottom w:val="single" w:sz="4" w:space="0" w:color="auto"/>
              <w:right w:val="single" w:sz="4" w:space="0" w:color="auto"/>
            </w:tcBorders>
          </w:tcPr>
          <w:p w14:paraId="42FD4384" w14:textId="11250140" w:rsidR="00055A62" w:rsidRPr="008D0FE6" w:rsidRDefault="00055A62" w:rsidP="00E23949">
            <w:pPr>
              <w:tabs>
                <w:tab w:val="left" w:pos="5299"/>
              </w:tabs>
              <w:spacing w:before="40" w:after="40" w:line="276" w:lineRule="auto"/>
              <w:jc w:val="both"/>
              <w:rPr>
                <w:rFonts w:cs="Arial"/>
                <w:i/>
                <w:iCs/>
                <w:szCs w:val="20"/>
              </w:rPr>
            </w:pPr>
            <w:r w:rsidRPr="008D0FE6">
              <w:rPr>
                <w:rFonts w:cs="Arial"/>
                <w:i/>
                <w:iCs/>
                <w:szCs w:val="20"/>
              </w:rPr>
              <w:t>Utemeljite, da dejavnosti, povezane z operacijo, niso škodile temu področju.</w:t>
            </w:r>
          </w:p>
          <w:p w14:paraId="0914042F" w14:textId="77777777" w:rsidR="00055A62" w:rsidRPr="008D0FE6" w:rsidRDefault="00055A62" w:rsidP="00E23949">
            <w:pPr>
              <w:tabs>
                <w:tab w:val="left" w:pos="5299"/>
              </w:tabs>
              <w:spacing w:before="40" w:after="40" w:line="276" w:lineRule="auto"/>
              <w:jc w:val="both"/>
              <w:rPr>
                <w:rFonts w:cs="Arial"/>
                <w:szCs w:val="20"/>
              </w:rPr>
            </w:pPr>
          </w:p>
          <w:p w14:paraId="5FF141C2" w14:textId="77777777" w:rsidR="00055A62" w:rsidRPr="008D0FE6" w:rsidRDefault="00055A62" w:rsidP="00E23949">
            <w:pPr>
              <w:tabs>
                <w:tab w:val="left" w:pos="5299"/>
              </w:tabs>
              <w:spacing w:before="40" w:after="40" w:line="276" w:lineRule="auto"/>
              <w:jc w:val="both"/>
              <w:rPr>
                <w:rFonts w:cs="Arial"/>
                <w:szCs w:val="20"/>
              </w:rPr>
            </w:pPr>
          </w:p>
        </w:tc>
      </w:tr>
      <w:tr w:rsidR="00055A62" w:rsidRPr="008D0FE6" w14:paraId="0840F55E" w14:textId="77777777" w:rsidTr="008D2158">
        <w:tc>
          <w:tcPr>
            <w:tcW w:w="14029" w:type="dxa"/>
            <w:tcBorders>
              <w:top w:val="single" w:sz="4" w:space="0" w:color="auto"/>
              <w:left w:val="single" w:sz="4" w:space="0" w:color="auto"/>
              <w:bottom w:val="single" w:sz="4" w:space="0" w:color="auto"/>
              <w:right w:val="single" w:sz="4" w:space="0" w:color="auto"/>
            </w:tcBorders>
          </w:tcPr>
          <w:p w14:paraId="26904E63" w14:textId="77777777" w:rsidR="00055A62" w:rsidRPr="008D0FE6" w:rsidRDefault="00055A62" w:rsidP="00E23949">
            <w:pPr>
              <w:tabs>
                <w:tab w:val="left" w:pos="5299"/>
              </w:tabs>
              <w:spacing w:before="40" w:after="40" w:line="276" w:lineRule="auto"/>
              <w:jc w:val="both"/>
              <w:rPr>
                <w:rFonts w:cs="Arial"/>
                <w:b/>
                <w:bCs/>
                <w:szCs w:val="20"/>
              </w:rPr>
            </w:pPr>
            <w:r w:rsidRPr="008D0FE6">
              <w:rPr>
                <w:rFonts w:cs="Arial"/>
                <w:b/>
                <w:bCs/>
                <w:szCs w:val="20"/>
              </w:rPr>
              <w:t>Področje: Trajnostna uporaba in varstvo vodnih in morskih virov</w:t>
            </w:r>
          </w:p>
          <w:p w14:paraId="091BF985" w14:textId="77777777" w:rsidR="00055A62" w:rsidRPr="008D0FE6" w:rsidRDefault="00055A62" w:rsidP="00E23949">
            <w:pPr>
              <w:tabs>
                <w:tab w:val="left" w:pos="5299"/>
              </w:tabs>
              <w:spacing w:before="40" w:after="40" w:line="276" w:lineRule="auto"/>
              <w:jc w:val="both"/>
              <w:rPr>
                <w:rFonts w:cs="Arial"/>
                <w:szCs w:val="20"/>
              </w:rPr>
            </w:pPr>
          </w:p>
          <w:p w14:paraId="114016B8" w14:textId="77777777" w:rsidR="00055A62" w:rsidRPr="008D0FE6" w:rsidRDefault="00055A62" w:rsidP="00E23949">
            <w:pPr>
              <w:tabs>
                <w:tab w:val="left" w:pos="5299"/>
              </w:tabs>
              <w:spacing w:before="40" w:after="40" w:line="276" w:lineRule="auto"/>
              <w:jc w:val="both"/>
              <w:rPr>
                <w:rFonts w:cs="Arial"/>
                <w:szCs w:val="20"/>
              </w:rPr>
            </w:pPr>
            <w:r w:rsidRPr="008D0FE6">
              <w:rPr>
                <w:rFonts w:cs="Arial"/>
                <w:szCs w:val="20"/>
              </w:rPr>
              <w:lastRenderedPageBreak/>
              <w:t>Dejavnost bistveno škoduje trajnostni uporabi in varstvu vodnih in morskih virov, kadar dejavnost škoduje:</w:t>
            </w:r>
          </w:p>
          <w:p w14:paraId="62B45B8C" w14:textId="77777777" w:rsidR="00055A62" w:rsidRPr="008D0FE6" w:rsidRDefault="00055A62" w:rsidP="00E65D9F">
            <w:pPr>
              <w:numPr>
                <w:ilvl w:val="0"/>
                <w:numId w:val="18"/>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dobremu stanju ali dobremu ekološkem potencialu vodnih teles, vključno s površinskimi in podzemnimi vodami, ali</w:t>
            </w:r>
          </w:p>
          <w:p w14:paraId="3C28E75F" w14:textId="77777777" w:rsidR="00055A62" w:rsidRPr="008D0FE6" w:rsidRDefault="00055A62" w:rsidP="00E65D9F">
            <w:pPr>
              <w:numPr>
                <w:ilvl w:val="0"/>
                <w:numId w:val="18"/>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 xml:space="preserve">dobremu </w:t>
            </w:r>
            <w:proofErr w:type="spellStart"/>
            <w:r w:rsidRPr="008D0FE6">
              <w:rPr>
                <w:rFonts w:eastAsia="Calibri" w:cs="Arial"/>
                <w:szCs w:val="20"/>
              </w:rPr>
              <w:t>okoljskemu</w:t>
            </w:r>
            <w:proofErr w:type="spellEnd"/>
            <w:r w:rsidRPr="008D0FE6">
              <w:rPr>
                <w:rFonts w:eastAsia="Calibri" w:cs="Arial"/>
                <w:szCs w:val="20"/>
              </w:rPr>
              <w:t xml:space="preserve"> stanju morskih voda.</w:t>
            </w:r>
          </w:p>
        </w:tc>
      </w:tr>
      <w:tr w:rsidR="00055A62" w:rsidRPr="008D0FE6" w14:paraId="28AB0423" w14:textId="77777777" w:rsidTr="008D2158">
        <w:tc>
          <w:tcPr>
            <w:tcW w:w="14029" w:type="dxa"/>
            <w:tcBorders>
              <w:top w:val="single" w:sz="4" w:space="0" w:color="auto"/>
              <w:left w:val="single" w:sz="4" w:space="0" w:color="auto"/>
              <w:bottom w:val="single" w:sz="4" w:space="0" w:color="auto"/>
              <w:right w:val="single" w:sz="4" w:space="0" w:color="auto"/>
            </w:tcBorders>
          </w:tcPr>
          <w:p w14:paraId="3F11C00F" w14:textId="26228B61" w:rsidR="00055A62" w:rsidRPr="008D0FE6" w:rsidRDefault="00055A62" w:rsidP="00E23949">
            <w:pPr>
              <w:tabs>
                <w:tab w:val="left" w:pos="5299"/>
              </w:tabs>
              <w:spacing w:before="40" w:after="40" w:line="276" w:lineRule="auto"/>
              <w:jc w:val="both"/>
              <w:rPr>
                <w:rFonts w:cs="Arial"/>
                <w:i/>
                <w:iCs/>
                <w:szCs w:val="20"/>
              </w:rPr>
            </w:pPr>
            <w:r w:rsidRPr="008D0FE6">
              <w:rPr>
                <w:rFonts w:cs="Arial"/>
                <w:i/>
                <w:iCs/>
                <w:szCs w:val="20"/>
              </w:rPr>
              <w:lastRenderedPageBreak/>
              <w:t>Utemeljite, da dejavnosti, povezane z operacijo, niso škodile temu področju.</w:t>
            </w:r>
          </w:p>
          <w:p w14:paraId="2701E009" w14:textId="77777777" w:rsidR="00055A62" w:rsidRPr="008D0FE6" w:rsidRDefault="00055A62" w:rsidP="00E23949">
            <w:pPr>
              <w:tabs>
                <w:tab w:val="left" w:pos="5299"/>
              </w:tabs>
              <w:spacing w:before="40" w:after="40" w:line="276" w:lineRule="auto"/>
              <w:jc w:val="both"/>
              <w:rPr>
                <w:rFonts w:cs="Arial"/>
                <w:szCs w:val="20"/>
              </w:rPr>
            </w:pPr>
          </w:p>
          <w:p w14:paraId="0DFC71EB" w14:textId="77777777" w:rsidR="00055A62" w:rsidRPr="008D0FE6" w:rsidRDefault="00055A62" w:rsidP="00E23949">
            <w:pPr>
              <w:tabs>
                <w:tab w:val="left" w:pos="5299"/>
              </w:tabs>
              <w:spacing w:before="40" w:after="40" w:line="276" w:lineRule="auto"/>
              <w:jc w:val="both"/>
              <w:rPr>
                <w:rFonts w:cs="Arial"/>
                <w:szCs w:val="20"/>
              </w:rPr>
            </w:pPr>
          </w:p>
        </w:tc>
      </w:tr>
      <w:tr w:rsidR="00055A62" w:rsidRPr="008D0FE6" w14:paraId="35FD4099" w14:textId="77777777" w:rsidTr="008D2158">
        <w:tc>
          <w:tcPr>
            <w:tcW w:w="14029" w:type="dxa"/>
            <w:tcBorders>
              <w:top w:val="single" w:sz="4" w:space="0" w:color="auto"/>
              <w:left w:val="single" w:sz="4" w:space="0" w:color="auto"/>
              <w:bottom w:val="single" w:sz="4" w:space="0" w:color="auto"/>
              <w:right w:val="single" w:sz="4" w:space="0" w:color="auto"/>
            </w:tcBorders>
          </w:tcPr>
          <w:p w14:paraId="43CA7C4B" w14:textId="77777777" w:rsidR="00055A62" w:rsidRPr="008D0FE6" w:rsidRDefault="00055A62" w:rsidP="00E23949">
            <w:pPr>
              <w:tabs>
                <w:tab w:val="left" w:pos="5299"/>
              </w:tabs>
              <w:spacing w:before="40" w:after="40" w:line="276" w:lineRule="auto"/>
              <w:jc w:val="both"/>
              <w:rPr>
                <w:rFonts w:cs="Arial"/>
                <w:b/>
                <w:bCs/>
                <w:szCs w:val="20"/>
              </w:rPr>
            </w:pPr>
            <w:r w:rsidRPr="008D0FE6">
              <w:rPr>
                <w:rFonts w:cs="Arial"/>
                <w:b/>
                <w:bCs/>
                <w:szCs w:val="20"/>
              </w:rPr>
              <w:t>Področje: Krožno gospodarstvo, vključno s preprečevanjem odpadkov in recikliranjem</w:t>
            </w:r>
          </w:p>
          <w:p w14:paraId="4A0F3152" w14:textId="77777777" w:rsidR="00055A62" w:rsidRPr="008D0FE6" w:rsidRDefault="00055A62" w:rsidP="00E23949">
            <w:pPr>
              <w:tabs>
                <w:tab w:val="left" w:pos="5299"/>
              </w:tabs>
              <w:spacing w:before="40" w:after="40" w:line="276" w:lineRule="auto"/>
              <w:jc w:val="both"/>
              <w:rPr>
                <w:rFonts w:cs="Arial"/>
                <w:szCs w:val="20"/>
              </w:rPr>
            </w:pPr>
          </w:p>
          <w:p w14:paraId="43E3FC18" w14:textId="77777777" w:rsidR="00055A62" w:rsidRPr="008D0FE6" w:rsidRDefault="00055A62" w:rsidP="00E23949">
            <w:pPr>
              <w:tabs>
                <w:tab w:val="left" w:pos="5299"/>
              </w:tabs>
              <w:spacing w:before="40" w:after="40" w:line="276" w:lineRule="auto"/>
              <w:jc w:val="both"/>
              <w:rPr>
                <w:rFonts w:cs="Arial"/>
                <w:szCs w:val="20"/>
              </w:rPr>
            </w:pPr>
            <w:r w:rsidRPr="008D0FE6">
              <w:rPr>
                <w:rFonts w:cs="Arial"/>
                <w:szCs w:val="20"/>
              </w:rPr>
              <w:t>Dejavnost bistveno škoduje krožnemu gospodarstvu, vključno s preprečevanjem odpadkov in recikliranjem, kadar:</w:t>
            </w:r>
          </w:p>
          <w:p w14:paraId="1C4AEE60" w14:textId="77777777" w:rsidR="00055A62" w:rsidRPr="008D0FE6" w:rsidRDefault="00055A62" w:rsidP="00E65D9F">
            <w:pPr>
              <w:numPr>
                <w:ilvl w:val="0"/>
                <w:numId w:val="19"/>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01A7A18F" w14:textId="77777777" w:rsidR="00055A62" w:rsidRPr="008D0FE6" w:rsidRDefault="00055A62" w:rsidP="00E65D9F">
            <w:pPr>
              <w:numPr>
                <w:ilvl w:val="0"/>
                <w:numId w:val="19"/>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dejavnost privede do znatnega povečanja nastajanja, sežiganja ali odlaganja odpadkov, razen sežiganja nevarnih odpadkov, ki jih ni mogoče reciklirati, ali</w:t>
            </w:r>
          </w:p>
          <w:p w14:paraId="16EDA5C5" w14:textId="77777777" w:rsidR="00055A62" w:rsidRPr="008D0FE6" w:rsidRDefault="00055A62" w:rsidP="00E65D9F">
            <w:pPr>
              <w:numPr>
                <w:ilvl w:val="0"/>
                <w:numId w:val="19"/>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lahko dolgoročno odlaganje odpadkov bistveno in dolgoročno škoduje okolju.</w:t>
            </w:r>
          </w:p>
        </w:tc>
      </w:tr>
      <w:tr w:rsidR="00055A62" w:rsidRPr="008D0FE6" w14:paraId="1B5094D2" w14:textId="77777777" w:rsidTr="008D2158">
        <w:tc>
          <w:tcPr>
            <w:tcW w:w="14029" w:type="dxa"/>
            <w:tcBorders>
              <w:top w:val="single" w:sz="4" w:space="0" w:color="auto"/>
              <w:left w:val="single" w:sz="4" w:space="0" w:color="auto"/>
              <w:bottom w:val="single" w:sz="4" w:space="0" w:color="auto"/>
              <w:right w:val="single" w:sz="4" w:space="0" w:color="auto"/>
            </w:tcBorders>
          </w:tcPr>
          <w:p w14:paraId="4FA3FE3E" w14:textId="259DEB0F" w:rsidR="00055A62" w:rsidRPr="008D0FE6" w:rsidRDefault="00055A62" w:rsidP="00E23949">
            <w:pPr>
              <w:tabs>
                <w:tab w:val="left" w:pos="5299"/>
              </w:tabs>
              <w:spacing w:before="40" w:after="40" w:line="276" w:lineRule="auto"/>
              <w:jc w:val="both"/>
              <w:rPr>
                <w:rFonts w:cs="Arial"/>
                <w:i/>
                <w:iCs/>
                <w:szCs w:val="20"/>
              </w:rPr>
            </w:pPr>
            <w:r w:rsidRPr="008D0FE6">
              <w:rPr>
                <w:rFonts w:cs="Arial"/>
                <w:i/>
                <w:iCs/>
                <w:szCs w:val="20"/>
              </w:rPr>
              <w:t>Utemeljite, da dejavnosti, povezane z operacijo, niso škodile temu področju.</w:t>
            </w:r>
          </w:p>
          <w:p w14:paraId="615D6BC9" w14:textId="77777777" w:rsidR="00055A62" w:rsidRPr="008D0FE6" w:rsidRDefault="00055A62" w:rsidP="00E23949">
            <w:pPr>
              <w:tabs>
                <w:tab w:val="left" w:pos="5299"/>
              </w:tabs>
              <w:spacing w:before="40" w:after="40" w:line="276" w:lineRule="auto"/>
              <w:jc w:val="both"/>
              <w:rPr>
                <w:rFonts w:cs="Arial"/>
                <w:szCs w:val="20"/>
              </w:rPr>
            </w:pPr>
          </w:p>
          <w:p w14:paraId="57FCE100" w14:textId="77777777" w:rsidR="00055A62" w:rsidRPr="008D0FE6" w:rsidRDefault="00055A62" w:rsidP="00E23949">
            <w:pPr>
              <w:tabs>
                <w:tab w:val="left" w:pos="5299"/>
              </w:tabs>
              <w:spacing w:before="40" w:after="40" w:line="276" w:lineRule="auto"/>
              <w:jc w:val="both"/>
              <w:rPr>
                <w:rFonts w:cs="Arial"/>
                <w:szCs w:val="20"/>
              </w:rPr>
            </w:pPr>
          </w:p>
        </w:tc>
      </w:tr>
      <w:tr w:rsidR="00055A62" w:rsidRPr="008D0FE6" w14:paraId="153EFE02" w14:textId="77777777" w:rsidTr="008D2158">
        <w:tc>
          <w:tcPr>
            <w:tcW w:w="14029" w:type="dxa"/>
            <w:tcBorders>
              <w:top w:val="single" w:sz="4" w:space="0" w:color="auto"/>
              <w:left w:val="single" w:sz="4" w:space="0" w:color="auto"/>
              <w:bottom w:val="single" w:sz="4" w:space="0" w:color="auto"/>
              <w:right w:val="single" w:sz="4" w:space="0" w:color="auto"/>
            </w:tcBorders>
          </w:tcPr>
          <w:p w14:paraId="7D69EB44" w14:textId="77777777" w:rsidR="00055A62" w:rsidRPr="008D0FE6" w:rsidRDefault="00055A62" w:rsidP="00E23949">
            <w:pPr>
              <w:tabs>
                <w:tab w:val="left" w:pos="5299"/>
              </w:tabs>
              <w:spacing w:before="40" w:after="40" w:line="276" w:lineRule="auto"/>
              <w:jc w:val="both"/>
              <w:rPr>
                <w:rFonts w:cs="Arial"/>
                <w:b/>
                <w:bCs/>
                <w:szCs w:val="20"/>
              </w:rPr>
            </w:pPr>
            <w:r w:rsidRPr="008D0FE6">
              <w:rPr>
                <w:rFonts w:cs="Arial"/>
                <w:b/>
                <w:bCs/>
                <w:szCs w:val="20"/>
              </w:rPr>
              <w:t>Področje: Preprečevanje in nadzorovanje onesnaževanja</w:t>
            </w:r>
          </w:p>
          <w:p w14:paraId="63738BA2" w14:textId="77777777" w:rsidR="00055A62" w:rsidRPr="008D0FE6" w:rsidRDefault="00055A62" w:rsidP="00E23949">
            <w:pPr>
              <w:tabs>
                <w:tab w:val="left" w:pos="5299"/>
              </w:tabs>
              <w:spacing w:before="40" w:after="40" w:line="276" w:lineRule="auto"/>
              <w:jc w:val="both"/>
              <w:rPr>
                <w:rFonts w:cs="Arial"/>
                <w:szCs w:val="20"/>
              </w:rPr>
            </w:pPr>
          </w:p>
          <w:p w14:paraId="62C0B079" w14:textId="77777777" w:rsidR="00055A62" w:rsidRPr="008D0FE6" w:rsidRDefault="00055A62" w:rsidP="00E23949">
            <w:pPr>
              <w:tabs>
                <w:tab w:val="left" w:pos="5299"/>
              </w:tabs>
              <w:spacing w:before="40" w:after="40" w:line="276" w:lineRule="auto"/>
              <w:jc w:val="both"/>
              <w:rPr>
                <w:rFonts w:cs="Arial"/>
                <w:szCs w:val="20"/>
              </w:rPr>
            </w:pPr>
            <w:r w:rsidRPr="008D0FE6">
              <w:rPr>
                <w:rFonts w:cs="Arial"/>
                <w:szCs w:val="20"/>
              </w:rPr>
              <w:t>Dejavnost bistveno škoduje preprečevanju in nadzorovanju onesnaževanja, kadar dejavnost privede do znatnega povečanja emisij onesnaževal v zrak, vodo ali zemljo v primerjavi s stanjem pred začetkom izvajanja te dejavnosti.</w:t>
            </w:r>
          </w:p>
        </w:tc>
      </w:tr>
      <w:tr w:rsidR="00055A62" w:rsidRPr="008D0FE6" w14:paraId="13BE52EA" w14:textId="77777777" w:rsidTr="008D2158">
        <w:tc>
          <w:tcPr>
            <w:tcW w:w="14029" w:type="dxa"/>
            <w:tcBorders>
              <w:top w:val="single" w:sz="4" w:space="0" w:color="auto"/>
              <w:left w:val="single" w:sz="4" w:space="0" w:color="auto"/>
              <w:bottom w:val="single" w:sz="4" w:space="0" w:color="auto"/>
              <w:right w:val="single" w:sz="4" w:space="0" w:color="auto"/>
            </w:tcBorders>
          </w:tcPr>
          <w:p w14:paraId="2CA3435B" w14:textId="344181DC" w:rsidR="00055A62" w:rsidRPr="008D0FE6" w:rsidRDefault="00055A62" w:rsidP="00E23949">
            <w:pPr>
              <w:tabs>
                <w:tab w:val="left" w:pos="5299"/>
              </w:tabs>
              <w:spacing w:before="40" w:after="40" w:line="276" w:lineRule="auto"/>
              <w:jc w:val="both"/>
              <w:rPr>
                <w:rFonts w:cs="Arial"/>
                <w:i/>
                <w:iCs/>
                <w:szCs w:val="20"/>
              </w:rPr>
            </w:pPr>
            <w:r w:rsidRPr="008D0FE6">
              <w:rPr>
                <w:rFonts w:cs="Arial"/>
                <w:i/>
                <w:iCs/>
                <w:szCs w:val="20"/>
              </w:rPr>
              <w:t>Utemeljite, da dejavnosti, povezane z operacijo, niso škodile temu področju.</w:t>
            </w:r>
          </w:p>
          <w:p w14:paraId="0E5BCF7B" w14:textId="77777777" w:rsidR="00055A62" w:rsidRPr="008D0FE6" w:rsidRDefault="00055A62" w:rsidP="00E23949">
            <w:pPr>
              <w:tabs>
                <w:tab w:val="left" w:pos="5299"/>
              </w:tabs>
              <w:spacing w:before="40" w:after="40" w:line="276" w:lineRule="auto"/>
              <w:jc w:val="both"/>
              <w:rPr>
                <w:rFonts w:cs="Arial"/>
                <w:szCs w:val="20"/>
              </w:rPr>
            </w:pPr>
          </w:p>
          <w:p w14:paraId="733357DB" w14:textId="77777777" w:rsidR="00055A62" w:rsidRPr="008D0FE6" w:rsidRDefault="00055A62" w:rsidP="00E23949">
            <w:pPr>
              <w:tabs>
                <w:tab w:val="left" w:pos="5299"/>
              </w:tabs>
              <w:spacing w:before="40" w:after="40" w:line="276" w:lineRule="auto"/>
              <w:jc w:val="both"/>
              <w:rPr>
                <w:rFonts w:cs="Arial"/>
                <w:szCs w:val="20"/>
              </w:rPr>
            </w:pPr>
          </w:p>
        </w:tc>
      </w:tr>
      <w:tr w:rsidR="00055A62" w:rsidRPr="008D0FE6" w14:paraId="68EEA7D0" w14:textId="77777777" w:rsidTr="008D2158">
        <w:tc>
          <w:tcPr>
            <w:tcW w:w="14029" w:type="dxa"/>
            <w:tcBorders>
              <w:top w:val="single" w:sz="4" w:space="0" w:color="auto"/>
              <w:left w:val="single" w:sz="4" w:space="0" w:color="auto"/>
              <w:bottom w:val="single" w:sz="4" w:space="0" w:color="auto"/>
              <w:right w:val="single" w:sz="4" w:space="0" w:color="auto"/>
            </w:tcBorders>
          </w:tcPr>
          <w:p w14:paraId="077F9348" w14:textId="77777777" w:rsidR="00055A62" w:rsidRPr="008D0FE6" w:rsidRDefault="00055A62" w:rsidP="00E23949">
            <w:pPr>
              <w:tabs>
                <w:tab w:val="left" w:pos="5299"/>
              </w:tabs>
              <w:spacing w:before="40" w:after="40" w:line="276" w:lineRule="auto"/>
              <w:jc w:val="both"/>
              <w:rPr>
                <w:rFonts w:cs="Arial"/>
                <w:b/>
                <w:bCs/>
                <w:szCs w:val="20"/>
              </w:rPr>
            </w:pPr>
            <w:r w:rsidRPr="008D0FE6">
              <w:rPr>
                <w:rFonts w:cs="Arial"/>
                <w:b/>
                <w:bCs/>
                <w:szCs w:val="20"/>
              </w:rPr>
              <w:t>Področje: Varstvo in obnova biotske raznovrstnosti in ekosistemov</w:t>
            </w:r>
          </w:p>
          <w:p w14:paraId="4441F471" w14:textId="77777777" w:rsidR="00055A62" w:rsidRPr="008D0FE6" w:rsidRDefault="00055A62" w:rsidP="00E23949">
            <w:pPr>
              <w:tabs>
                <w:tab w:val="left" w:pos="5299"/>
              </w:tabs>
              <w:spacing w:before="40" w:after="40" w:line="276" w:lineRule="auto"/>
              <w:jc w:val="both"/>
              <w:rPr>
                <w:rFonts w:cs="Arial"/>
                <w:szCs w:val="20"/>
              </w:rPr>
            </w:pPr>
          </w:p>
          <w:p w14:paraId="314B713D" w14:textId="77777777" w:rsidR="00055A62" w:rsidRPr="008D0FE6" w:rsidRDefault="00055A62" w:rsidP="00E23949">
            <w:pPr>
              <w:tabs>
                <w:tab w:val="left" w:pos="5299"/>
              </w:tabs>
              <w:spacing w:before="40" w:after="40" w:line="276" w:lineRule="auto"/>
              <w:jc w:val="both"/>
              <w:rPr>
                <w:rFonts w:cs="Arial"/>
                <w:szCs w:val="20"/>
              </w:rPr>
            </w:pPr>
            <w:r w:rsidRPr="008D0FE6">
              <w:rPr>
                <w:rFonts w:cs="Arial"/>
                <w:szCs w:val="20"/>
              </w:rPr>
              <w:t>Dejavnost bistveno škoduje varstvu in obnovi biotske raznovrstnosti in ekosistemov, kadar je dejavnost:</w:t>
            </w:r>
          </w:p>
          <w:p w14:paraId="3643F100" w14:textId="77777777" w:rsidR="00055A62" w:rsidRPr="008D0FE6" w:rsidRDefault="00055A62" w:rsidP="00E65D9F">
            <w:pPr>
              <w:numPr>
                <w:ilvl w:val="0"/>
                <w:numId w:val="20"/>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znatno škodljiva za dobro stanje in odpornost ekosistemov ali</w:t>
            </w:r>
          </w:p>
          <w:p w14:paraId="67815D8C" w14:textId="77777777" w:rsidR="00055A62" w:rsidRPr="008D0FE6" w:rsidRDefault="00055A62" w:rsidP="00E65D9F">
            <w:pPr>
              <w:numPr>
                <w:ilvl w:val="0"/>
                <w:numId w:val="20"/>
              </w:numPr>
              <w:tabs>
                <w:tab w:val="left" w:pos="5299"/>
              </w:tabs>
              <w:spacing w:before="40" w:after="40" w:line="276" w:lineRule="auto"/>
              <w:ind w:left="284" w:hanging="142"/>
              <w:contextualSpacing/>
              <w:jc w:val="both"/>
              <w:rPr>
                <w:rFonts w:eastAsia="Calibri" w:cs="Arial"/>
                <w:szCs w:val="20"/>
              </w:rPr>
            </w:pPr>
            <w:r w:rsidRPr="008D0FE6">
              <w:rPr>
                <w:rFonts w:eastAsia="Calibri" w:cs="Arial"/>
                <w:szCs w:val="20"/>
              </w:rPr>
              <w:t>škodljiva za stanje ohranjenosti habitatov in vrst, vključno s tistimi, ki so v interesu Unije.</w:t>
            </w:r>
          </w:p>
        </w:tc>
      </w:tr>
      <w:tr w:rsidR="00055A62" w:rsidRPr="008D0FE6" w14:paraId="2347A5A7" w14:textId="77777777" w:rsidTr="008D2158">
        <w:tc>
          <w:tcPr>
            <w:tcW w:w="14029" w:type="dxa"/>
            <w:tcBorders>
              <w:top w:val="single" w:sz="4" w:space="0" w:color="auto"/>
              <w:left w:val="single" w:sz="4" w:space="0" w:color="auto"/>
              <w:bottom w:val="single" w:sz="4" w:space="0" w:color="auto"/>
              <w:right w:val="single" w:sz="4" w:space="0" w:color="auto"/>
            </w:tcBorders>
          </w:tcPr>
          <w:p w14:paraId="26A8BC3E" w14:textId="372D15AF" w:rsidR="00055A62" w:rsidRPr="008D0FE6" w:rsidRDefault="00055A62" w:rsidP="00E23949">
            <w:pPr>
              <w:tabs>
                <w:tab w:val="left" w:pos="5299"/>
              </w:tabs>
              <w:spacing w:before="40" w:after="40" w:line="276" w:lineRule="auto"/>
              <w:jc w:val="both"/>
              <w:rPr>
                <w:rFonts w:cs="Arial"/>
                <w:i/>
                <w:iCs/>
                <w:szCs w:val="20"/>
              </w:rPr>
            </w:pPr>
            <w:r w:rsidRPr="008D0FE6">
              <w:rPr>
                <w:rFonts w:cs="Arial"/>
                <w:i/>
                <w:iCs/>
                <w:szCs w:val="20"/>
              </w:rPr>
              <w:lastRenderedPageBreak/>
              <w:t>Utemeljite, da dejavnosti, povezane z operacijo, niso škodile temu področju.</w:t>
            </w:r>
          </w:p>
          <w:p w14:paraId="324A5CA8" w14:textId="77777777" w:rsidR="00055A62" w:rsidRPr="008D0FE6" w:rsidRDefault="00055A62" w:rsidP="00E23949">
            <w:pPr>
              <w:tabs>
                <w:tab w:val="left" w:pos="5299"/>
              </w:tabs>
              <w:spacing w:before="40" w:after="40" w:line="276" w:lineRule="auto"/>
              <w:jc w:val="both"/>
              <w:rPr>
                <w:rFonts w:cs="Arial"/>
                <w:szCs w:val="20"/>
              </w:rPr>
            </w:pPr>
          </w:p>
          <w:p w14:paraId="69D17378" w14:textId="77777777" w:rsidR="00055A62" w:rsidRPr="008D0FE6" w:rsidRDefault="00055A62" w:rsidP="00E23949">
            <w:pPr>
              <w:tabs>
                <w:tab w:val="left" w:pos="5299"/>
              </w:tabs>
              <w:spacing w:before="40" w:after="40" w:line="276" w:lineRule="auto"/>
              <w:jc w:val="both"/>
              <w:rPr>
                <w:rFonts w:cs="Arial"/>
                <w:szCs w:val="20"/>
              </w:rPr>
            </w:pPr>
          </w:p>
        </w:tc>
      </w:tr>
    </w:tbl>
    <w:p w14:paraId="00903563" w14:textId="77777777" w:rsidR="00055A62" w:rsidRPr="008D0FE6" w:rsidRDefault="00055A62" w:rsidP="00E23949">
      <w:pPr>
        <w:spacing w:line="276" w:lineRule="auto"/>
        <w:jc w:val="both"/>
        <w:rPr>
          <w:rFonts w:cs="Arial"/>
          <w:b/>
          <w:szCs w:val="20"/>
          <w:lang w:eastAsia="sl-SI"/>
        </w:rPr>
      </w:pPr>
    </w:p>
    <w:p w14:paraId="0840543B" w14:textId="70F8729D" w:rsidR="00CD2A6A" w:rsidRDefault="00CD2A6A" w:rsidP="00E65D9F">
      <w:pPr>
        <w:pStyle w:val="Odstavekseznama"/>
        <w:numPr>
          <w:ilvl w:val="0"/>
          <w:numId w:val="7"/>
        </w:numPr>
        <w:spacing w:after="0"/>
        <w:jc w:val="both"/>
        <w:rPr>
          <w:rFonts w:ascii="Arial" w:hAnsi="Arial" w:cs="Arial"/>
          <w:b/>
          <w:sz w:val="20"/>
          <w:szCs w:val="20"/>
          <w:lang w:eastAsia="sl-SI"/>
        </w:rPr>
      </w:pPr>
      <w:r>
        <w:rPr>
          <w:rFonts w:ascii="Arial" w:hAnsi="Arial" w:cs="Arial"/>
          <w:b/>
          <w:sz w:val="20"/>
          <w:szCs w:val="20"/>
          <w:lang w:eastAsia="sl-SI"/>
        </w:rPr>
        <w:t>Stroškovnik operacije</w:t>
      </w:r>
    </w:p>
    <w:p w14:paraId="69FFA81D" w14:textId="77777777" w:rsidR="00CD2A6A" w:rsidRDefault="00CD2A6A" w:rsidP="00CD2A6A">
      <w:pPr>
        <w:pStyle w:val="Odstavekseznama"/>
        <w:spacing w:after="0"/>
        <w:jc w:val="both"/>
        <w:rPr>
          <w:rFonts w:ascii="Arial" w:hAnsi="Arial" w:cs="Arial"/>
          <w:b/>
          <w:sz w:val="20"/>
          <w:szCs w:val="20"/>
          <w:lang w:eastAsia="sl-SI"/>
        </w:rPr>
      </w:pPr>
    </w:p>
    <w:tbl>
      <w:tblPr>
        <w:tblStyle w:val="Tabelamrea"/>
        <w:tblW w:w="14312" w:type="dxa"/>
        <w:tblLook w:val="04A0" w:firstRow="1" w:lastRow="0" w:firstColumn="1" w:lastColumn="0" w:noHBand="0" w:noVBand="1"/>
      </w:tblPr>
      <w:tblGrid>
        <w:gridCol w:w="7156"/>
        <w:gridCol w:w="7156"/>
      </w:tblGrid>
      <w:tr w:rsidR="00CD2A6A" w14:paraId="012D6AE6" w14:textId="7886B84E" w:rsidTr="00CD2A6A">
        <w:tc>
          <w:tcPr>
            <w:tcW w:w="7156" w:type="dxa"/>
            <w:shd w:val="clear" w:color="auto" w:fill="CCECFF"/>
          </w:tcPr>
          <w:p w14:paraId="3BB34DA2" w14:textId="2B09AF35" w:rsidR="00CD2A6A" w:rsidRDefault="00CD2A6A" w:rsidP="00CD2A6A">
            <w:pPr>
              <w:jc w:val="both"/>
              <w:rPr>
                <w:rFonts w:cs="Arial"/>
                <w:b/>
                <w:szCs w:val="20"/>
              </w:rPr>
            </w:pPr>
            <w:r>
              <w:rPr>
                <w:rFonts w:cs="Arial"/>
                <w:b/>
                <w:szCs w:val="20"/>
              </w:rPr>
              <w:t>UVELJAVLJENI STROŠKI OPERACIJE</w:t>
            </w:r>
          </w:p>
        </w:tc>
        <w:tc>
          <w:tcPr>
            <w:tcW w:w="7156" w:type="dxa"/>
            <w:shd w:val="clear" w:color="auto" w:fill="CCECFF"/>
          </w:tcPr>
          <w:p w14:paraId="68B60A7A" w14:textId="77777777" w:rsidR="00CD2A6A" w:rsidRDefault="00CD2A6A" w:rsidP="00CD2A6A">
            <w:pPr>
              <w:jc w:val="both"/>
              <w:rPr>
                <w:rFonts w:cs="Arial"/>
                <w:b/>
                <w:szCs w:val="20"/>
              </w:rPr>
            </w:pPr>
          </w:p>
        </w:tc>
      </w:tr>
      <w:tr w:rsidR="00CD2A6A" w14:paraId="6232550D" w14:textId="7A9901BE" w:rsidTr="00CD2A6A">
        <w:tc>
          <w:tcPr>
            <w:tcW w:w="7156" w:type="dxa"/>
            <w:shd w:val="clear" w:color="auto" w:fill="CCECFF"/>
          </w:tcPr>
          <w:p w14:paraId="466AB74C" w14:textId="7F1A05B1" w:rsidR="00CD2A6A" w:rsidRPr="0093240E" w:rsidRDefault="00CD2A6A" w:rsidP="00CD2A6A">
            <w:pPr>
              <w:jc w:val="both"/>
              <w:rPr>
                <w:rFonts w:cs="Arial"/>
                <w:b/>
                <w:bCs/>
                <w:szCs w:val="20"/>
              </w:rPr>
            </w:pPr>
            <w:r w:rsidRPr="0093240E">
              <w:rPr>
                <w:b/>
                <w:bCs/>
              </w:rPr>
              <w:t>1. NEPOSREDNI STROŠKI OPERACIJE BREZ DDV</w:t>
            </w:r>
          </w:p>
        </w:tc>
        <w:tc>
          <w:tcPr>
            <w:tcW w:w="7156" w:type="dxa"/>
            <w:shd w:val="clear" w:color="auto" w:fill="CCECFF"/>
          </w:tcPr>
          <w:p w14:paraId="0706ABDE" w14:textId="275CDAD8" w:rsidR="00CD2A6A" w:rsidRDefault="00CD2A6A" w:rsidP="00CD2A6A">
            <w:pPr>
              <w:jc w:val="both"/>
              <w:rPr>
                <w:rFonts w:cs="Arial"/>
                <w:b/>
                <w:szCs w:val="20"/>
              </w:rPr>
            </w:pPr>
            <w:r>
              <w:rPr>
                <w:rFonts w:cs="Arial"/>
                <w:b/>
                <w:szCs w:val="20"/>
              </w:rPr>
              <w:t xml:space="preserve">SKUPNA VREDNOST (v EUR za </w:t>
            </w:r>
            <w:r w:rsidR="002F400D">
              <w:rPr>
                <w:rFonts w:cs="Arial"/>
                <w:b/>
                <w:szCs w:val="20"/>
              </w:rPr>
              <w:t>celotno obdobje</w:t>
            </w:r>
            <w:r>
              <w:rPr>
                <w:rFonts w:cs="Arial"/>
                <w:b/>
                <w:szCs w:val="20"/>
              </w:rPr>
              <w:t xml:space="preserve"> izvajanja operacije)</w:t>
            </w:r>
          </w:p>
        </w:tc>
      </w:tr>
      <w:tr w:rsidR="00CD2A6A" w14:paraId="714857F2" w14:textId="15FE77C9" w:rsidTr="00CD2A6A">
        <w:tc>
          <w:tcPr>
            <w:tcW w:w="7156" w:type="dxa"/>
          </w:tcPr>
          <w:p w14:paraId="3FF5C29E" w14:textId="01A06852" w:rsidR="00CD2A6A" w:rsidRDefault="00CD2A6A" w:rsidP="00CD2A6A">
            <w:pPr>
              <w:jc w:val="both"/>
              <w:rPr>
                <w:rFonts w:cs="Arial"/>
                <w:b/>
                <w:szCs w:val="20"/>
              </w:rPr>
            </w:pPr>
            <w:r w:rsidRPr="00806F9B">
              <w:t>Stroški plač in povračil stroškov v zvezi z delom (SE) za zaposleno osebo pri prijavitelju, ki dela na operaciji</w:t>
            </w:r>
          </w:p>
        </w:tc>
        <w:tc>
          <w:tcPr>
            <w:tcW w:w="7156" w:type="dxa"/>
          </w:tcPr>
          <w:p w14:paraId="5237FAA5" w14:textId="77777777" w:rsidR="00CD2A6A" w:rsidRDefault="00CD2A6A" w:rsidP="00CD2A6A">
            <w:pPr>
              <w:jc w:val="both"/>
              <w:rPr>
                <w:rFonts w:cs="Arial"/>
                <w:b/>
                <w:szCs w:val="20"/>
              </w:rPr>
            </w:pPr>
          </w:p>
        </w:tc>
      </w:tr>
      <w:tr w:rsidR="00CD2A6A" w14:paraId="4727BFAC" w14:textId="429A1AA0" w:rsidTr="00CD2A6A">
        <w:tc>
          <w:tcPr>
            <w:tcW w:w="7156" w:type="dxa"/>
          </w:tcPr>
          <w:p w14:paraId="7F62D406" w14:textId="3D46E5C3" w:rsidR="00CD2A6A" w:rsidRDefault="00CD2A6A" w:rsidP="00CD2A6A">
            <w:pPr>
              <w:jc w:val="both"/>
              <w:rPr>
                <w:rFonts w:cs="Arial"/>
                <w:b/>
                <w:szCs w:val="20"/>
              </w:rPr>
            </w:pPr>
            <w:r w:rsidRPr="00806F9B">
              <w:t>Stroški za službena potovanja (brez DDV)</w:t>
            </w:r>
          </w:p>
        </w:tc>
        <w:tc>
          <w:tcPr>
            <w:tcW w:w="7156" w:type="dxa"/>
          </w:tcPr>
          <w:p w14:paraId="0D6CE6CA" w14:textId="77777777" w:rsidR="00CD2A6A" w:rsidRDefault="00CD2A6A" w:rsidP="00CD2A6A">
            <w:pPr>
              <w:jc w:val="both"/>
              <w:rPr>
                <w:rFonts w:cs="Arial"/>
                <w:b/>
                <w:szCs w:val="20"/>
              </w:rPr>
            </w:pPr>
          </w:p>
        </w:tc>
      </w:tr>
      <w:tr w:rsidR="00CD2A6A" w14:paraId="5909326D" w14:textId="64824CFF" w:rsidTr="00CD2A6A">
        <w:tc>
          <w:tcPr>
            <w:tcW w:w="7156" w:type="dxa"/>
          </w:tcPr>
          <w:p w14:paraId="5AF10532" w14:textId="63E9507D" w:rsidR="00CD2A6A" w:rsidRDefault="00CD2A6A" w:rsidP="00CD2A6A">
            <w:pPr>
              <w:jc w:val="both"/>
              <w:rPr>
                <w:rFonts w:cs="Arial"/>
                <w:b/>
                <w:szCs w:val="20"/>
              </w:rPr>
            </w:pPr>
            <w:r w:rsidRPr="00806F9B">
              <w:t>Stroški storitev zunanjih izvajalcev (brez DDV)</w:t>
            </w:r>
          </w:p>
        </w:tc>
        <w:tc>
          <w:tcPr>
            <w:tcW w:w="7156" w:type="dxa"/>
          </w:tcPr>
          <w:p w14:paraId="6B613597" w14:textId="77777777" w:rsidR="00CD2A6A" w:rsidRDefault="00CD2A6A" w:rsidP="00CD2A6A">
            <w:pPr>
              <w:jc w:val="both"/>
              <w:rPr>
                <w:rFonts w:cs="Arial"/>
                <w:b/>
                <w:szCs w:val="20"/>
              </w:rPr>
            </w:pPr>
          </w:p>
        </w:tc>
      </w:tr>
      <w:tr w:rsidR="00CD2A6A" w14:paraId="4437B466" w14:textId="64249715" w:rsidTr="00CD2A6A">
        <w:tc>
          <w:tcPr>
            <w:tcW w:w="7156" w:type="dxa"/>
          </w:tcPr>
          <w:p w14:paraId="50E05949" w14:textId="08C1C5C6" w:rsidR="00CD2A6A" w:rsidRDefault="00CD2A6A" w:rsidP="00CD2A6A">
            <w:pPr>
              <w:jc w:val="both"/>
              <w:rPr>
                <w:rFonts w:cs="Arial"/>
                <w:b/>
                <w:szCs w:val="20"/>
              </w:rPr>
            </w:pPr>
            <w:r w:rsidRPr="00806F9B">
              <w:t>Stroški informiranja in komuniciranja (brez DDV)</w:t>
            </w:r>
          </w:p>
        </w:tc>
        <w:tc>
          <w:tcPr>
            <w:tcW w:w="7156" w:type="dxa"/>
          </w:tcPr>
          <w:p w14:paraId="49CE2F9E" w14:textId="77777777" w:rsidR="00CD2A6A" w:rsidRDefault="00CD2A6A" w:rsidP="00CD2A6A">
            <w:pPr>
              <w:jc w:val="both"/>
              <w:rPr>
                <w:rFonts w:cs="Arial"/>
                <w:b/>
                <w:szCs w:val="20"/>
              </w:rPr>
            </w:pPr>
          </w:p>
        </w:tc>
      </w:tr>
      <w:tr w:rsidR="00CD2A6A" w14:paraId="74DCE769" w14:textId="1ECFAA51" w:rsidTr="00CD2A6A">
        <w:tc>
          <w:tcPr>
            <w:tcW w:w="7156" w:type="dxa"/>
          </w:tcPr>
          <w:p w14:paraId="28107BE2" w14:textId="0CCCE1CC" w:rsidR="00CD2A6A" w:rsidRDefault="00CD2A6A" w:rsidP="00CD2A6A">
            <w:pPr>
              <w:jc w:val="both"/>
              <w:rPr>
                <w:rFonts w:cs="Arial"/>
                <w:b/>
                <w:szCs w:val="20"/>
              </w:rPr>
            </w:pPr>
            <w:r w:rsidRPr="00806F9B">
              <w:t>Stroški nakupa opreme in drugih opredmetenih osnovnih sredstev (brez DDV)</w:t>
            </w:r>
          </w:p>
        </w:tc>
        <w:tc>
          <w:tcPr>
            <w:tcW w:w="7156" w:type="dxa"/>
          </w:tcPr>
          <w:p w14:paraId="1B6D43E0" w14:textId="77777777" w:rsidR="00CD2A6A" w:rsidRDefault="00CD2A6A" w:rsidP="00CD2A6A">
            <w:pPr>
              <w:jc w:val="both"/>
              <w:rPr>
                <w:rFonts w:cs="Arial"/>
                <w:b/>
                <w:szCs w:val="20"/>
              </w:rPr>
            </w:pPr>
          </w:p>
        </w:tc>
      </w:tr>
      <w:tr w:rsidR="00CD2A6A" w14:paraId="2210A540" w14:textId="7DE600CA" w:rsidTr="00CD2A6A">
        <w:tc>
          <w:tcPr>
            <w:tcW w:w="7156" w:type="dxa"/>
            <w:shd w:val="clear" w:color="auto" w:fill="CCECFF"/>
          </w:tcPr>
          <w:p w14:paraId="56CC5F74" w14:textId="3E195298" w:rsidR="00CD2A6A" w:rsidRPr="0093240E" w:rsidRDefault="00CD2A6A" w:rsidP="00CD2A6A">
            <w:pPr>
              <w:jc w:val="both"/>
              <w:rPr>
                <w:b/>
                <w:bCs/>
              </w:rPr>
            </w:pPr>
            <w:r w:rsidRPr="0093240E">
              <w:rPr>
                <w:b/>
                <w:bCs/>
              </w:rPr>
              <w:t>2. POSREDNI STROŠKI OPERACIJE</w:t>
            </w:r>
          </w:p>
        </w:tc>
        <w:tc>
          <w:tcPr>
            <w:tcW w:w="7156" w:type="dxa"/>
            <w:shd w:val="clear" w:color="auto" w:fill="CCECFF"/>
          </w:tcPr>
          <w:p w14:paraId="7976D335" w14:textId="77777777" w:rsidR="00CD2A6A" w:rsidRDefault="00CD2A6A" w:rsidP="00CD2A6A">
            <w:pPr>
              <w:jc w:val="both"/>
              <w:rPr>
                <w:rFonts w:cs="Arial"/>
                <w:b/>
                <w:szCs w:val="20"/>
              </w:rPr>
            </w:pPr>
          </w:p>
        </w:tc>
      </w:tr>
      <w:tr w:rsidR="00CD2A6A" w14:paraId="56A5823C" w14:textId="0C50AD05" w:rsidTr="00CD2A6A">
        <w:tc>
          <w:tcPr>
            <w:tcW w:w="7156" w:type="dxa"/>
          </w:tcPr>
          <w:p w14:paraId="43725335" w14:textId="6C8261D7" w:rsidR="00CD2A6A" w:rsidRPr="00806F9B" w:rsidRDefault="00CD2A6A" w:rsidP="00CD2A6A">
            <w:pPr>
              <w:jc w:val="both"/>
            </w:pPr>
            <w:r>
              <w:t>Posredni stroški v pavšalnem znesku 15 % upravičenih neposrednih stroškov plač in povračil stroškov v zvezi z delom za zaposleno osebo pri prijavitelju, ki dela na operaciji</w:t>
            </w:r>
          </w:p>
        </w:tc>
        <w:tc>
          <w:tcPr>
            <w:tcW w:w="7156" w:type="dxa"/>
          </w:tcPr>
          <w:p w14:paraId="13EEF697" w14:textId="77777777" w:rsidR="00CD2A6A" w:rsidRDefault="00CD2A6A" w:rsidP="00CD2A6A">
            <w:pPr>
              <w:jc w:val="both"/>
              <w:rPr>
                <w:rFonts w:cs="Arial"/>
                <w:b/>
                <w:szCs w:val="20"/>
              </w:rPr>
            </w:pPr>
          </w:p>
        </w:tc>
      </w:tr>
      <w:tr w:rsidR="00CD2A6A" w14:paraId="4E6274F4" w14:textId="3DB5D88E" w:rsidTr="00CD2A6A">
        <w:tc>
          <w:tcPr>
            <w:tcW w:w="7156" w:type="dxa"/>
            <w:tcBorders>
              <w:top w:val="single" w:sz="4" w:space="0" w:color="auto"/>
              <w:left w:val="single" w:sz="4" w:space="0" w:color="auto"/>
              <w:bottom w:val="single" w:sz="4" w:space="0" w:color="auto"/>
              <w:right w:val="single" w:sz="4" w:space="0" w:color="auto"/>
            </w:tcBorders>
            <w:shd w:val="clear" w:color="auto" w:fill="CCECFF"/>
            <w:vAlign w:val="center"/>
          </w:tcPr>
          <w:p w14:paraId="39930710" w14:textId="7CB98848" w:rsidR="00CD2A6A" w:rsidRPr="00806F9B" w:rsidRDefault="00CD2A6A" w:rsidP="00CD2A6A">
            <w:pPr>
              <w:jc w:val="both"/>
            </w:pPr>
            <w:r>
              <w:rPr>
                <w:rFonts w:cs="Arial"/>
                <w:b/>
                <w:bCs/>
                <w:szCs w:val="20"/>
              </w:rPr>
              <w:t>3. DDV IN DRUGI NEUPRAVIČENI STROŠKI</w:t>
            </w:r>
          </w:p>
        </w:tc>
        <w:tc>
          <w:tcPr>
            <w:tcW w:w="7156" w:type="dxa"/>
            <w:shd w:val="clear" w:color="auto" w:fill="CCECFF"/>
          </w:tcPr>
          <w:p w14:paraId="5882B778" w14:textId="77777777" w:rsidR="00CD2A6A" w:rsidRDefault="00CD2A6A" w:rsidP="00CD2A6A">
            <w:pPr>
              <w:jc w:val="both"/>
              <w:rPr>
                <w:rFonts w:cs="Arial"/>
                <w:b/>
                <w:szCs w:val="20"/>
              </w:rPr>
            </w:pPr>
          </w:p>
        </w:tc>
      </w:tr>
      <w:tr w:rsidR="00CD2A6A" w14:paraId="782E1ADE" w14:textId="6220CDDB" w:rsidTr="00CD2A6A">
        <w:tc>
          <w:tcPr>
            <w:tcW w:w="7156" w:type="dxa"/>
            <w:tcBorders>
              <w:top w:val="single" w:sz="4" w:space="0" w:color="auto"/>
              <w:left w:val="single" w:sz="4" w:space="0" w:color="auto"/>
              <w:bottom w:val="single" w:sz="4" w:space="0" w:color="auto"/>
              <w:right w:val="single" w:sz="4" w:space="0" w:color="auto"/>
            </w:tcBorders>
            <w:shd w:val="clear" w:color="auto" w:fill="auto"/>
            <w:vAlign w:val="center"/>
          </w:tcPr>
          <w:p w14:paraId="57F094D3" w14:textId="74AE2804" w:rsidR="00CD2A6A" w:rsidRPr="00806F9B" w:rsidRDefault="00CD2A6A" w:rsidP="00CD2A6A">
            <w:pPr>
              <w:jc w:val="both"/>
            </w:pPr>
            <w:r>
              <w:rPr>
                <w:rFonts w:cs="Arial"/>
                <w:szCs w:val="20"/>
              </w:rPr>
              <w:t>DDV</w:t>
            </w:r>
          </w:p>
        </w:tc>
        <w:tc>
          <w:tcPr>
            <w:tcW w:w="7156" w:type="dxa"/>
          </w:tcPr>
          <w:p w14:paraId="438A3CCB" w14:textId="77777777" w:rsidR="00CD2A6A" w:rsidRDefault="00CD2A6A" w:rsidP="00CD2A6A">
            <w:pPr>
              <w:jc w:val="both"/>
              <w:rPr>
                <w:rFonts w:cs="Arial"/>
                <w:b/>
                <w:szCs w:val="20"/>
              </w:rPr>
            </w:pPr>
          </w:p>
        </w:tc>
      </w:tr>
      <w:tr w:rsidR="00CD2A6A" w14:paraId="401F9878" w14:textId="77777777" w:rsidTr="00CD2A6A">
        <w:tc>
          <w:tcPr>
            <w:tcW w:w="7156" w:type="dxa"/>
            <w:tcBorders>
              <w:top w:val="single" w:sz="4" w:space="0" w:color="auto"/>
              <w:left w:val="single" w:sz="4" w:space="0" w:color="auto"/>
              <w:bottom w:val="single" w:sz="4" w:space="0" w:color="auto"/>
              <w:right w:val="single" w:sz="4" w:space="0" w:color="auto"/>
            </w:tcBorders>
            <w:shd w:val="clear" w:color="auto" w:fill="auto"/>
            <w:vAlign w:val="center"/>
          </w:tcPr>
          <w:p w14:paraId="23A6A0CA" w14:textId="00D47144" w:rsidR="00CD2A6A" w:rsidRDefault="00CD2A6A" w:rsidP="00CD2A6A">
            <w:pPr>
              <w:jc w:val="both"/>
              <w:rPr>
                <w:rFonts w:cs="Arial"/>
                <w:szCs w:val="20"/>
              </w:rPr>
            </w:pPr>
            <w:r>
              <w:rPr>
                <w:rFonts w:cs="Arial"/>
                <w:szCs w:val="20"/>
              </w:rPr>
              <w:t>Drugi neupravičeni stroški</w:t>
            </w:r>
          </w:p>
        </w:tc>
        <w:tc>
          <w:tcPr>
            <w:tcW w:w="7156" w:type="dxa"/>
          </w:tcPr>
          <w:p w14:paraId="4A7330AF" w14:textId="77777777" w:rsidR="00CD2A6A" w:rsidRDefault="00CD2A6A" w:rsidP="00CD2A6A">
            <w:pPr>
              <w:jc w:val="both"/>
              <w:rPr>
                <w:rFonts w:cs="Arial"/>
                <w:b/>
                <w:szCs w:val="20"/>
              </w:rPr>
            </w:pPr>
          </w:p>
        </w:tc>
      </w:tr>
      <w:tr w:rsidR="00CD2A6A" w14:paraId="6F9438F8" w14:textId="77777777" w:rsidTr="00CD2A6A">
        <w:tc>
          <w:tcPr>
            <w:tcW w:w="7156" w:type="dxa"/>
            <w:tcBorders>
              <w:top w:val="single" w:sz="4" w:space="0" w:color="auto"/>
              <w:left w:val="single" w:sz="4" w:space="0" w:color="auto"/>
              <w:bottom w:val="single" w:sz="4" w:space="0" w:color="auto"/>
              <w:right w:val="single" w:sz="4" w:space="0" w:color="auto"/>
            </w:tcBorders>
            <w:shd w:val="clear" w:color="auto" w:fill="CCECFF"/>
            <w:vAlign w:val="center"/>
          </w:tcPr>
          <w:p w14:paraId="79E55454" w14:textId="65836B3C" w:rsidR="00CD2A6A" w:rsidRPr="00CD2A6A" w:rsidRDefault="00CD2A6A" w:rsidP="00CD2A6A">
            <w:pPr>
              <w:jc w:val="both"/>
              <w:rPr>
                <w:rFonts w:cs="Arial"/>
                <w:b/>
                <w:bCs/>
                <w:szCs w:val="20"/>
              </w:rPr>
            </w:pPr>
            <w:r w:rsidRPr="00CD2A6A">
              <w:rPr>
                <w:rFonts w:cs="Arial"/>
                <w:b/>
                <w:bCs/>
                <w:szCs w:val="20"/>
              </w:rPr>
              <w:t>SKUPAJ</w:t>
            </w:r>
          </w:p>
        </w:tc>
        <w:tc>
          <w:tcPr>
            <w:tcW w:w="7156" w:type="dxa"/>
          </w:tcPr>
          <w:p w14:paraId="6DE1194B" w14:textId="77777777" w:rsidR="00CD2A6A" w:rsidRDefault="00CD2A6A" w:rsidP="00CD2A6A">
            <w:pPr>
              <w:jc w:val="both"/>
              <w:rPr>
                <w:rFonts w:cs="Arial"/>
                <w:b/>
                <w:szCs w:val="20"/>
              </w:rPr>
            </w:pPr>
          </w:p>
        </w:tc>
      </w:tr>
    </w:tbl>
    <w:p w14:paraId="6C5C993A" w14:textId="77777777" w:rsidR="00CD2A6A" w:rsidRPr="00CD2A6A" w:rsidRDefault="00CD2A6A" w:rsidP="00CD2A6A">
      <w:pPr>
        <w:jc w:val="both"/>
        <w:rPr>
          <w:rFonts w:cs="Arial"/>
          <w:b/>
          <w:szCs w:val="20"/>
          <w:lang w:eastAsia="sl-SI"/>
        </w:rPr>
      </w:pPr>
    </w:p>
    <w:p w14:paraId="0BBCD23B" w14:textId="05F79AA7" w:rsidR="00F8306C" w:rsidRPr="00373A68" w:rsidRDefault="00055A62" w:rsidP="00E65D9F">
      <w:pPr>
        <w:pStyle w:val="Odstavekseznama"/>
        <w:numPr>
          <w:ilvl w:val="0"/>
          <w:numId w:val="7"/>
        </w:numPr>
        <w:spacing w:after="0"/>
        <w:jc w:val="both"/>
        <w:rPr>
          <w:rFonts w:ascii="Arial" w:hAnsi="Arial" w:cs="Arial"/>
          <w:b/>
          <w:sz w:val="20"/>
          <w:szCs w:val="20"/>
          <w:lang w:eastAsia="sl-SI"/>
        </w:rPr>
      </w:pPr>
      <w:r w:rsidRPr="008D0FE6">
        <w:rPr>
          <w:rFonts w:ascii="Arial" w:hAnsi="Arial" w:cs="Arial"/>
          <w:b/>
          <w:sz w:val="20"/>
          <w:szCs w:val="20"/>
          <w:lang w:eastAsia="sl-SI"/>
        </w:rPr>
        <w:t>Priloge</w:t>
      </w:r>
    </w:p>
    <w:p w14:paraId="61523304" w14:textId="77777777" w:rsidR="006B1898" w:rsidRPr="00CD2A6A" w:rsidRDefault="006B1898" w:rsidP="00CD2A6A">
      <w:pPr>
        <w:jc w:val="both"/>
        <w:rPr>
          <w:rFonts w:cs="Arial"/>
          <w:b/>
          <w:szCs w:val="20"/>
          <w:lang w:eastAsia="sl-SI"/>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474"/>
      </w:tblGrid>
      <w:tr w:rsidR="006B1898" w:rsidRPr="008D0FE6" w14:paraId="4C37D38A" w14:textId="77777777" w:rsidTr="00E90456">
        <w:trPr>
          <w:cantSplit/>
          <w:trHeight w:val="173"/>
        </w:trPr>
        <w:tc>
          <w:tcPr>
            <w:tcW w:w="14317" w:type="dxa"/>
            <w:gridSpan w:val="2"/>
            <w:shd w:val="clear" w:color="auto" w:fill="CCECFF"/>
          </w:tcPr>
          <w:p w14:paraId="00C622F5" w14:textId="3B269C16" w:rsidR="006B1898" w:rsidRPr="008D0FE6" w:rsidRDefault="006B1898"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Navedite vse priloge</w:t>
            </w:r>
            <w:r w:rsidR="0052293B" w:rsidRPr="008D0FE6">
              <w:rPr>
                <w:rFonts w:eastAsiaTheme="minorHAnsi" w:cs="Arial"/>
                <w:kern w:val="2"/>
                <w:szCs w:val="20"/>
                <w14:ligatures w14:val="standardContextual"/>
              </w:rPr>
              <w:t xml:space="preserve"> in dokazila</w:t>
            </w:r>
            <w:r w:rsidRPr="008D0FE6">
              <w:rPr>
                <w:rFonts w:eastAsiaTheme="minorHAnsi" w:cs="Arial"/>
                <w:kern w:val="2"/>
                <w:szCs w:val="20"/>
                <w14:ligatures w14:val="standardContextual"/>
              </w:rPr>
              <w:t xml:space="preserve"> </w:t>
            </w:r>
            <w:r w:rsidR="00861DA8" w:rsidRPr="008D0FE6">
              <w:rPr>
                <w:rFonts w:eastAsiaTheme="minorHAnsi" w:cs="Arial"/>
                <w:kern w:val="2"/>
                <w:szCs w:val="20"/>
                <w14:ligatures w14:val="standardContextual"/>
              </w:rPr>
              <w:t>poročila</w:t>
            </w:r>
          </w:p>
        </w:tc>
      </w:tr>
      <w:tr w:rsidR="006B1898" w:rsidRPr="008D0FE6" w14:paraId="32C7EEF9" w14:textId="77777777" w:rsidTr="00E90456">
        <w:trPr>
          <w:trHeight w:val="70"/>
        </w:trPr>
        <w:tc>
          <w:tcPr>
            <w:tcW w:w="1843" w:type="dxa"/>
          </w:tcPr>
          <w:p w14:paraId="14BB3A5D" w14:textId="77777777" w:rsidR="006B1898" w:rsidRPr="008D0FE6" w:rsidRDefault="006B1898"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Števila</w:t>
            </w:r>
          </w:p>
        </w:tc>
        <w:tc>
          <w:tcPr>
            <w:tcW w:w="12474" w:type="dxa"/>
          </w:tcPr>
          <w:p w14:paraId="6DBACFEF" w14:textId="77777777" w:rsidR="006B1898" w:rsidRPr="008D0FE6" w:rsidRDefault="006B1898"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Naziv priloge</w:t>
            </w:r>
          </w:p>
        </w:tc>
      </w:tr>
      <w:tr w:rsidR="006B1898" w:rsidRPr="008D0FE6" w14:paraId="7AC8928A" w14:textId="77777777" w:rsidTr="00E90456">
        <w:trPr>
          <w:trHeight w:val="70"/>
        </w:trPr>
        <w:tc>
          <w:tcPr>
            <w:tcW w:w="1843" w:type="dxa"/>
          </w:tcPr>
          <w:p w14:paraId="3B2796B5" w14:textId="77777777" w:rsidR="006B1898" w:rsidRPr="008D0FE6" w:rsidRDefault="006B1898"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 xml:space="preserve">1. </w:t>
            </w:r>
          </w:p>
        </w:tc>
        <w:tc>
          <w:tcPr>
            <w:tcW w:w="12474" w:type="dxa"/>
          </w:tcPr>
          <w:p w14:paraId="78CD65D5" w14:textId="1634EA4A" w:rsidR="006B1898" w:rsidRPr="008D0FE6" w:rsidRDefault="006B1898" w:rsidP="00E23949">
            <w:pPr>
              <w:spacing w:after="160" w:line="276" w:lineRule="auto"/>
              <w:jc w:val="both"/>
              <w:rPr>
                <w:rFonts w:eastAsiaTheme="minorHAnsi" w:cs="Arial"/>
                <w:kern w:val="2"/>
                <w:szCs w:val="20"/>
                <w14:ligatures w14:val="standardContextual"/>
              </w:rPr>
            </w:pPr>
          </w:p>
        </w:tc>
      </w:tr>
      <w:tr w:rsidR="006B1898" w:rsidRPr="008D0FE6" w14:paraId="3593012D" w14:textId="77777777" w:rsidTr="00E90456">
        <w:trPr>
          <w:trHeight w:val="70"/>
        </w:trPr>
        <w:tc>
          <w:tcPr>
            <w:tcW w:w="1843" w:type="dxa"/>
          </w:tcPr>
          <w:p w14:paraId="7BAAA334" w14:textId="77777777" w:rsidR="006B1898" w:rsidRPr="008D0FE6" w:rsidRDefault="006B1898" w:rsidP="00E23949">
            <w:pPr>
              <w:spacing w:after="160" w:line="276" w:lineRule="auto"/>
              <w:jc w:val="both"/>
              <w:rPr>
                <w:rFonts w:eastAsiaTheme="minorHAnsi" w:cs="Arial"/>
                <w:kern w:val="2"/>
                <w:szCs w:val="20"/>
                <w14:ligatures w14:val="standardContextual"/>
              </w:rPr>
            </w:pPr>
            <w:r w:rsidRPr="008D0FE6">
              <w:rPr>
                <w:rFonts w:eastAsiaTheme="minorHAnsi" w:cs="Arial"/>
                <w:kern w:val="2"/>
                <w:szCs w:val="20"/>
                <w14:ligatures w14:val="standardContextual"/>
              </w:rPr>
              <w:t xml:space="preserve">2. </w:t>
            </w:r>
          </w:p>
        </w:tc>
        <w:tc>
          <w:tcPr>
            <w:tcW w:w="12474" w:type="dxa"/>
          </w:tcPr>
          <w:p w14:paraId="5C43F175" w14:textId="297C0768" w:rsidR="006B1898" w:rsidRPr="008D0FE6" w:rsidRDefault="006B1898" w:rsidP="00E23949">
            <w:pPr>
              <w:spacing w:after="160" w:line="276" w:lineRule="auto"/>
              <w:jc w:val="both"/>
              <w:rPr>
                <w:rFonts w:eastAsiaTheme="minorHAnsi" w:cs="Arial"/>
                <w:kern w:val="2"/>
                <w:szCs w:val="20"/>
                <w14:ligatures w14:val="standardContextual"/>
              </w:rPr>
            </w:pPr>
          </w:p>
        </w:tc>
      </w:tr>
      <w:tr w:rsidR="006B1898" w:rsidRPr="008D0FE6" w14:paraId="23833894" w14:textId="77777777" w:rsidTr="00E90456">
        <w:trPr>
          <w:trHeight w:val="70"/>
        </w:trPr>
        <w:tc>
          <w:tcPr>
            <w:tcW w:w="1843" w:type="dxa"/>
          </w:tcPr>
          <w:p w14:paraId="63A0F5DC" w14:textId="77777777" w:rsidR="006B1898" w:rsidRPr="008D0FE6" w:rsidRDefault="006B1898" w:rsidP="00E23949">
            <w:pPr>
              <w:spacing w:after="160" w:line="276" w:lineRule="auto"/>
              <w:jc w:val="both"/>
              <w:rPr>
                <w:rFonts w:eastAsiaTheme="minorHAnsi" w:cs="Arial"/>
                <w:kern w:val="2"/>
                <w:szCs w:val="20"/>
                <w14:ligatures w14:val="standardContextual"/>
              </w:rPr>
            </w:pPr>
          </w:p>
        </w:tc>
        <w:tc>
          <w:tcPr>
            <w:tcW w:w="12474" w:type="dxa"/>
          </w:tcPr>
          <w:p w14:paraId="3104E2F2" w14:textId="77777777" w:rsidR="006B1898" w:rsidRPr="008D0FE6" w:rsidRDefault="006B1898" w:rsidP="00E23949">
            <w:pPr>
              <w:spacing w:after="160" w:line="276" w:lineRule="auto"/>
              <w:jc w:val="both"/>
              <w:rPr>
                <w:rFonts w:eastAsiaTheme="minorHAnsi" w:cs="Arial"/>
                <w:kern w:val="2"/>
                <w:szCs w:val="20"/>
                <w14:ligatures w14:val="standardContextual"/>
              </w:rPr>
            </w:pPr>
          </w:p>
        </w:tc>
      </w:tr>
      <w:tr w:rsidR="006B1898" w:rsidRPr="008D0FE6" w14:paraId="2FA68C9A" w14:textId="77777777" w:rsidTr="00E90456">
        <w:trPr>
          <w:trHeight w:val="70"/>
        </w:trPr>
        <w:tc>
          <w:tcPr>
            <w:tcW w:w="1843" w:type="dxa"/>
          </w:tcPr>
          <w:p w14:paraId="7C1E575C" w14:textId="77777777" w:rsidR="006B1898" w:rsidRPr="008D0FE6" w:rsidRDefault="006B1898" w:rsidP="00E23949">
            <w:pPr>
              <w:spacing w:after="160" w:line="276" w:lineRule="auto"/>
              <w:jc w:val="both"/>
              <w:rPr>
                <w:rFonts w:eastAsiaTheme="minorHAnsi" w:cs="Arial"/>
                <w:kern w:val="2"/>
                <w:szCs w:val="20"/>
                <w14:ligatures w14:val="standardContextual"/>
              </w:rPr>
            </w:pPr>
          </w:p>
        </w:tc>
        <w:tc>
          <w:tcPr>
            <w:tcW w:w="12474" w:type="dxa"/>
          </w:tcPr>
          <w:p w14:paraId="330A5D35" w14:textId="77777777" w:rsidR="006B1898" w:rsidRPr="008D0FE6" w:rsidRDefault="006B1898" w:rsidP="00E23949">
            <w:pPr>
              <w:spacing w:after="160" w:line="276" w:lineRule="auto"/>
              <w:jc w:val="both"/>
              <w:rPr>
                <w:rFonts w:eastAsiaTheme="minorHAnsi" w:cs="Arial"/>
                <w:kern w:val="2"/>
                <w:szCs w:val="20"/>
                <w14:ligatures w14:val="standardContextual"/>
              </w:rPr>
            </w:pPr>
          </w:p>
        </w:tc>
      </w:tr>
    </w:tbl>
    <w:p w14:paraId="17155CDF" w14:textId="77777777" w:rsidR="006B1898" w:rsidRPr="008D0FE6" w:rsidRDefault="006B1898" w:rsidP="00E23949">
      <w:pPr>
        <w:spacing w:after="160" w:line="276" w:lineRule="auto"/>
        <w:jc w:val="both"/>
        <w:rPr>
          <w:rFonts w:eastAsiaTheme="minorHAnsi" w:cs="Arial"/>
          <w:b/>
          <w:bCs/>
          <w:kern w:val="2"/>
          <w:szCs w:val="20"/>
          <w14:ligatures w14:val="standardContextual"/>
        </w:rPr>
      </w:pPr>
    </w:p>
    <w:p w14:paraId="254C1D58" w14:textId="77777777" w:rsidR="006B1898" w:rsidRPr="008D0FE6" w:rsidRDefault="006B1898" w:rsidP="00E23949">
      <w:pPr>
        <w:spacing w:line="276" w:lineRule="auto"/>
        <w:ind w:left="708"/>
        <w:jc w:val="both"/>
        <w:rPr>
          <w:rFonts w:eastAsia="Calibri" w:cs="Arial"/>
          <w:b/>
          <w:szCs w:val="20"/>
          <w:lang w:eastAsia="sl-SI"/>
        </w:rPr>
      </w:pPr>
    </w:p>
    <w:p w14:paraId="4EE6F512" w14:textId="77777777" w:rsidR="00C44E09" w:rsidRPr="008D0FE6" w:rsidRDefault="00C44E09" w:rsidP="00E23949">
      <w:pPr>
        <w:spacing w:line="276" w:lineRule="auto"/>
        <w:ind w:left="708"/>
        <w:jc w:val="both"/>
        <w:rPr>
          <w:rFonts w:eastAsia="Calibri" w:cs="Arial"/>
          <w:szCs w:val="20"/>
          <w:lang w:eastAsia="sl-SI"/>
        </w:rPr>
      </w:pPr>
    </w:p>
    <w:p w14:paraId="0D54976C" w14:textId="77777777" w:rsidR="00C44E09" w:rsidRPr="008D0FE6" w:rsidRDefault="00C44E09" w:rsidP="00E23949">
      <w:pPr>
        <w:spacing w:line="276" w:lineRule="auto"/>
        <w:jc w:val="both"/>
        <w:rPr>
          <w:rFonts w:eastAsia="Calibri" w:cs="Arial"/>
          <w:szCs w:val="20"/>
          <w:lang w:eastAsia="sl-SI"/>
        </w:rPr>
      </w:pPr>
    </w:p>
    <w:p w14:paraId="0141C296" w14:textId="77777777" w:rsidR="00C44E09" w:rsidRPr="008D0FE6" w:rsidRDefault="00C44E09" w:rsidP="00E23949">
      <w:pPr>
        <w:spacing w:line="276" w:lineRule="auto"/>
        <w:jc w:val="both"/>
        <w:rPr>
          <w:rFonts w:eastAsia="Calibri" w:cs="Arial"/>
          <w:szCs w:val="20"/>
          <w:lang w:eastAsia="sl-SI"/>
        </w:rPr>
      </w:pPr>
      <w:r w:rsidRPr="008D0FE6">
        <w:rPr>
          <w:rFonts w:eastAsia="Calibri" w:cs="Arial"/>
          <w:szCs w:val="20"/>
          <w:lang w:eastAsia="sl-SI"/>
        </w:rPr>
        <w:t>Številka:________________</w:t>
      </w:r>
    </w:p>
    <w:p w14:paraId="52D29862" w14:textId="77777777" w:rsidR="00C44E09" w:rsidRPr="008D0FE6" w:rsidRDefault="00C44E09" w:rsidP="00E23949">
      <w:pPr>
        <w:spacing w:line="276" w:lineRule="auto"/>
        <w:jc w:val="both"/>
        <w:rPr>
          <w:rFonts w:eastAsia="Calibri" w:cs="Arial"/>
          <w:szCs w:val="20"/>
          <w:lang w:eastAsia="sl-SI"/>
        </w:rPr>
      </w:pPr>
      <w:r w:rsidRPr="008D0FE6">
        <w:rPr>
          <w:rFonts w:eastAsia="Calibri" w:cs="Arial"/>
          <w:szCs w:val="20"/>
          <w:lang w:eastAsia="sl-SI"/>
        </w:rPr>
        <w:t>Datum: _________________</w:t>
      </w:r>
    </w:p>
    <w:p w14:paraId="742CC1AA" w14:textId="77777777" w:rsidR="00C44E09" w:rsidRPr="008D0FE6" w:rsidRDefault="00C44E09" w:rsidP="00E23949">
      <w:pPr>
        <w:spacing w:line="276" w:lineRule="auto"/>
        <w:jc w:val="both"/>
        <w:rPr>
          <w:rFonts w:eastAsia="Calibri" w:cs="Arial"/>
          <w:szCs w:val="20"/>
          <w:lang w:eastAsia="sl-SI"/>
        </w:rPr>
      </w:pPr>
    </w:p>
    <w:p w14:paraId="740E88CC" w14:textId="77777777" w:rsidR="00C44E09" w:rsidRPr="008D0FE6" w:rsidRDefault="00C44E09" w:rsidP="00E23949">
      <w:pPr>
        <w:spacing w:line="276" w:lineRule="auto"/>
        <w:jc w:val="both"/>
        <w:rPr>
          <w:rFonts w:eastAsia="Calibri" w:cs="Arial"/>
          <w:szCs w:val="20"/>
          <w:lang w:eastAsia="sl-SI"/>
        </w:rPr>
      </w:pPr>
    </w:p>
    <w:p w14:paraId="6CA2E5A1" w14:textId="77777777" w:rsidR="00C44E09" w:rsidRDefault="00C44E09" w:rsidP="00E23949">
      <w:pPr>
        <w:spacing w:line="276" w:lineRule="auto"/>
        <w:jc w:val="both"/>
        <w:rPr>
          <w:rFonts w:eastAsia="Calibri" w:cs="Arial"/>
          <w:szCs w:val="20"/>
          <w:lang w:eastAsia="sl-SI"/>
        </w:rPr>
      </w:pPr>
      <w:r w:rsidRPr="008D0FE6">
        <w:rPr>
          <w:rFonts w:eastAsia="Calibri" w:cs="Arial"/>
          <w:szCs w:val="20"/>
          <w:lang w:eastAsia="sl-SI"/>
        </w:rPr>
        <w:t>Ime, priimek in podpis odgovorne osebe:</w:t>
      </w:r>
      <w:r w:rsidRPr="008D0FE6">
        <w:rPr>
          <w:rFonts w:eastAsia="Calibri" w:cs="Arial"/>
          <w:szCs w:val="20"/>
          <w:lang w:eastAsia="sl-SI"/>
        </w:rPr>
        <w:tab/>
      </w:r>
      <w:r w:rsidRPr="008D0FE6">
        <w:rPr>
          <w:rFonts w:eastAsia="Calibri" w:cs="Arial"/>
          <w:szCs w:val="20"/>
          <w:lang w:eastAsia="sl-SI"/>
        </w:rPr>
        <w:tab/>
      </w:r>
      <w:r w:rsidRPr="008D0FE6">
        <w:rPr>
          <w:rFonts w:eastAsia="Calibri" w:cs="Arial"/>
          <w:szCs w:val="20"/>
          <w:lang w:eastAsia="sl-SI"/>
        </w:rPr>
        <w:tab/>
      </w:r>
      <w:r w:rsidRPr="008D0FE6">
        <w:rPr>
          <w:rFonts w:eastAsia="Calibri" w:cs="Arial"/>
          <w:szCs w:val="20"/>
          <w:lang w:eastAsia="sl-SI"/>
        </w:rPr>
        <w:tab/>
      </w:r>
      <w:r w:rsidRPr="008D0FE6">
        <w:rPr>
          <w:rFonts w:eastAsia="Calibri" w:cs="Arial"/>
          <w:szCs w:val="20"/>
          <w:lang w:eastAsia="sl-SI"/>
        </w:rPr>
        <w:tab/>
        <w:t>Žig</w:t>
      </w:r>
    </w:p>
    <w:p w14:paraId="46442C47" w14:textId="4A8A09CE" w:rsidR="005E0B86" w:rsidRPr="005E0B86" w:rsidRDefault="005E0B86" w:rsidP="005E0B86">
      <w:pPr>
        <w:spacing w:line="276" w:lineRule="auto"/>
        <w:jc w:val="center"/>
        <w:rPr>
          <w:rFonts w:eastAsia="Calibri" w:cs="Arial"/>
          <w:szCs w:val="20"/>
          <w:lang w:eastAsia="sl-SI"/>
        </w:rPr>
      </w:pPr>
      <w:r w:rsidRPr="005E0B86">
        <w:rPr>
          <w:rFonts w:eastAsia="Calibri" w:cs="Arial"/>
          <w:sz w:val="16"/>
          <w:szCs w:val="16"/>
          <w:lang w:eastAsia="sl-SI"/>
        </w:rPr>
        <w:t>(ali navedba »Ne poslujemo z žigom«)</w:t>
      </w:r>
      <w:r>
        <w:rPr>
          <w:rFonts w:eastAsia="Calibri" w:cs="Arial"/>
          <w:szCs w:val="20"/>
          <w:lang w:eastAsia="sl-SI"/>
        </w:rPr>
        <w:t>:</w:t>
      </w:r>
    </w:p>
    <w:p w14:paraId="40504481" w14:textId="77777777" w:rsidR="00C44E09" w:rsidRPr="008D0FE6" w:rsidRDefault="00C44E09" w:rsidP="00E23949">
      <w:pPr>
        <w:spacing w:line="276" w:lineRule="auto"/>
        <w:jc w:val="both"/>
        <w:rPr>
          <w:rFonts w:eastAsia="Calibri" w:cs="Arial"/>
          <w:szCs w:val="20"/>
          <w:lang w:eastAsia="sl-SI"/>
        </w:rPr>
      </w:pPr>
    </w:p>
    <w:p w14:paraId="5DFD2619" w14:textId="28A6B711" w:rsidR="00C44E09" w:rsidRPr="008D0FE6" w:rsidRDefault="00C44E09" w:rsidP="00010E21">
      <w:pPr>
        <w:spacing w:line="276" w:lineRule="auto"/>
        <w:jc w:val="both"/>
        <w:rPr>
          <w:rFonts w:eastAsia="Calibri" w:cs="Arial"/>
          <w:szCs w:val="20"/>
          <w:lang w:eastAsia="sl-SI"/>
        </w:rPr>
        <w:sectPr w:rsidR="00C44E09" w:rsidRPr="008D0FE6" w:rsidSect="008340B4">
          <w:footerReference w:type="default" r:id="rId26"/>
          <w:pgSz w:w="16838" w:h="11906" w:orient="landscape"/>
          <w:pgMar w:top="1417" w:right="1417" w:bottom="1417" w:left="1417" w:header="708" w:footer="708" w:gutter="0"/>
          <w:cols w:space="708"/>
          <w:titlePg/>
          <w:docGrid w:linePitch="360"/>
        </w:sectPr>
      </w:pPr>
      <w:r w:rsidRPr="008D0FE6">
        <w:rPr>
          <w:rFonts w:eastAsia="Calibri" w:cs="Arial"/>
          <w:szCs w:val="20"/>
          <w:lang w:eastAsia="sl-SI"/>
        </w:rPr>
        <w:t>__________________</w:t>
      </w:r>
    </w:p>
    <w:p w14:paraId="3566B074" w14:textId="77777777" w:rsidR="0035202C" w:rsidRDefault="0035202C" w:rsidP="0035202C">
      <w:pPr>
        <w:spacing w:after="160" w:line="276" w:lineRule="auto"/>
        <w:jc w:val="right"/>
        <w:rPr>
          <w:rFonts w:eastAsiaTheme="minorHAnsi" w:cs="Arial"/>
          <w:i/>
          <w:kern w:val="2"/>
          <w:szCs w:val="20"/>
          <w14:ligatures w14:val="standardContextual"/>
        </w:rPr>
      </w:pPr>
    </w:p>
    <w:p w14:paraId="7F970CD1" w14:textId="77777777" w:rsidR="0035202C" w:rsidRDefault="0035202C" w:rsidP="0035202C">
      <w:pPr>
        <w:spacing w:after="160" w:line="276" w:lineRule="auto"/>
        <w:jc w:val="right"/>
        <w:rPr>
          <w:rFonts w:eastAsiaTheme="minorHAnsi" w:cs="Arial"/>
          <w:i/>
          <w:kern w:val="2"/>
          <w:szCs w:val="20"/>
          <w14:ligatures w14:val="standardContextual"/>
        </w:rPr>
      </w:pPr>
    </w:p>
    <w:p w14:paraId="159C3577" w14:textId="3F8C2C94" w:rsidR="0035202C" w:rsidRPr="0035202C" w:rsidRDefault="0035202C" w:rsidP="0035202C">
      <w:pPr>
        <w:spacing w:after="160" w:line="276" w:lineRule="auto"/>
        <w:jc w:val="right"/>
        <w:rPr>
          <w:rFonts w:eastAsiaTheme="minorHAnsi" w:cs="Arial"/>
          <w:i/>
          <w:kern w:val="2"/>
          <w:szCs w:val="20"/>
          <w14:ligatures w14:val="standardContextual"/>
        </w:rPr>
      </w:pPr>
      <w:r w:rsidRPr="0035202C">
        <w:rPr>
          <w:rFonts w:eastAsiaTheme="minorHAnsi" w:cs="Arial"/>
          <w:i/>
          <w:kern w:val="2"/>
          <w:szCs w:val="20"/>
          <w14:ligatures w14:val="standardContextual"/>
        </w:rPr>
        <w:t>Priloga št. 6</w:t>
      </w:r>
    </w:p>
    <w:p w14:paraId="765D70E7" w14:textId="3BD55BC0" w:rsidR="0035202C" w:rsidRPr="0035202C" w:rsidRDefault="0035202C" w:rsidP="0035202C">
      <w:pPr>
        <w:spacing w:after="160" w:line="276" w:lineRule="auto"/>
        <w:jc w:val="both"/>
        <w:rPr>
          <w:rFonts w:eastAsiaTheme="minorHAnsi" w:cs="Arial"/>
          <w:b/>
          <w:bCs/>
          <w:iCs/>
          <w:kern w:val="2"/>
          <w:szCs w:val="20"/>
          <w14:ligatures w14:val="standardContextual"/>
        </w:rPr>
      </w:pPr>
      <w:r w:rsidRPr="0035202C">
        <w:rPr>
          <w:rFonts w:eastAsiaTheme="minorHAnsi" w:cs="Arial"/>
          <w:b/>
          <w:bCs/>
          <w:iCs/>
          <w:kern w:val="2"/>
          <w:szCs w:val="20"/>
          <w14:ligatures w14:val="standardContextual"/>
        </w:rPr>
        <w:t xml:space="preserve">KOPIJA DOKAZILA ZZZS GLEDE ŠTEVILA ZAPOSLENIH OSEB NA DAN 1. </w:t>
      </w:r>
      <w:r w:rsidR="00FE4289">
        <w:rPr>
          <w:rFonts w:eastAsiaTheme="minorHAnsi" w:cs="Arial"/>
          <w:b/>
          <w:bCs/>
          <w:iCs/>
          <w:kern w:val="2"/>
          <w:szCs w:val="20"/>
          <w14:ligatures w14:val="standardContextual"/>
        </w:rPr>
        <w:t>9</w:t>
      </w:r>
      <w:r w:rsidRPr="0035202C">
        <w:rPr>
          <w:rFonts w:eastAsiaTheme="minorHAnsi" w:cs="Arial"/>
          <w:b/>
          <w:bCs/>
          <w:iCs/>
          <w:kern w:val="2"/>
          <w:szCs w:val="20"/>
          <w14:ligatures w14:val="standardContextual"/>
        </w:rPr>
        <w:t>. 2024</w:t>
      </w:r>
    </w:p>
    <w:p w14:paraId="737F8184" w14:textId="77777777" w:rsidR="0035202C" w:rsidRDefault="0035202C" w:rsidP="0035202C">
      <w:pPr>
        <w:spacing w:after="160" w:line="276" w:lineRule="auto"/>
        <w:jc w:val="right"/>
        <w:rPr>
          <w:rFonts w:eastAsiaTheme="minorHAnsi" w:cs="Arial"/>
          <w:i/>
          <w:kern w:val="2"/>
          <w:szCs w:val="20"/>
          <w14:ligatures w14:val="standardContextual"/>
        </w:rPr>
      </w:pPr>
    </w:p>
    <w:p w14:paraId="233D78F4" w14:textId="215FCE71" w:rsidR="0035202C" w:rsidRPr="0035202C" w:rsidRDefault="0035202C" w:rsidP="0035202C">
      <w:pPr>
        <w:spacing w:after="160" w:line="276" w:lineRule="auto"/>
        <w:jc w:val="right"/>
        <w:rPr>
          <w:rFonts w:eastAsiaTheme="minorHAnsi" w:cs="Arial"/>
          <w:i/>
          <w:kern w:val="2"/>
          <w:szCs w:val="20"/>
          <w14:ligatures w14:val="standardContextual"/>
        </w:rPr>
      </w:pPr>
      <w:r w:rsidRPr="0035202C">
        <w:rPr>
          <w:rFonts w:eastAsiaTheme="minorHAnsi" w:cs="Arial"/>
          <w:i/>
          <w:kern w:val="2"/>
          <w:szCs w:val="20"/>
          <w14:ligatures w14:val="standardContextual"/>
        </w:rPr>
        <w:t>Priloga št. 7</w:t>
      </w:r>
    </w:p>
    <w:p w14:paraId="3559130C" w14:textId="6AD39768" w:rsidR="0035202C" w:rsidRPr="0035202C" w:rsidRDefault="0035202C" w:rsidP="0035202C">
      <w:pPr>
        <w:spacing w:after="160" w:line="276" w:lineRule="auto"/>
        <w:jc w:val="both"/>
        <w:rPr>
          <w:rFonts w:eastAsiaTheme="minorHAnsi" w:cs="Arial"/>
          <w:b/>
          <w:bCs/>
          <w:iCs/>
          <w:kern w:val="2"/>
          <w:szCs w:val="20"/>
          <w14:ligatures w14:val="standardContextual"/>
        </w:rPr>
      </w:pPr>
      <w:r w:rsidRPr="0035202C">
        <w:rPr>
          <w:rFonts w:eastAsiaTheme="minorHAnsi" w:cs="Arial"/>
          <w:b/>
          <w:bCs/>
          <w:iCs/>
          <w:kern w:val="2"/>
          <w:szCs w:val="20"/>
          <w14:ligatures w14:val="standardContextual"/>
        </w:rPr>
        <w:t>KOPIJA VELJAVNEGA USTANOVITVENEGA ALI DRUGEGA TEMELJNEGA AKTA Z VSEMI SPREMEMBAMI IN DOPOLNITVAMI</w:t>
      </w:r>
    </w:p>
    <w:p w14:paraId="3489B133" w14:textId="77777777" w:rsidR="0035202C" w:rsidRDefault="0035202C" w:rsidP="0035202C">
      <w:pPr>
        <w:spacing w:after="160"/>
        <w:jc w:val="right"/>
        <w:rPr>
          <w:rFonts w:eastAsiaTheme="minorHAnsi" w:cs="Arial"/>
          <w:i/>
          <w:kern w:val="2"/>
          <w:szCs w:val="20"/>
          <w14:ligatures w14:val="standardContextual"/>
        </w:rPr>
      </w:pPr>
    </w:p>
    <w:p w14:paraId="18A85D97" w14:textId="60D3B312" w:rsidR="0035202C" w:rsidRPr="0035202C" w:rsidRDefault="0035202C" w:rsidP="0035202C">
      <w:pPr>
        <w:spacing w:after="160"/>
        <w:jc w:val="right"/>
        <w:rPr>
          <w:rFonts w:eastAsiaTheme="minorHAnsi" w:cs="Arial"/>
          <w:i/>
          <w:kern w:val="2"/>
          <w:szCs w:val="20"/>
          <w14:ligatures w14:val="standardContextual"/>
        </w:rPr>
      </w:pPr>
      <w:r w:rsidRPr="0035202C">
        <w:rPr>
          <w:rFonts w:eastAsiaTheme="minorHAnsi" w:cs="Arial"/>
          <w:i/>
          <w:kern w:val="2"/>
          <w:szCs w:val="20"/>
          <w14:ligatures w14:val="standardContextual"/>
        </w:rPr>
        <w:t xml:space="preserve">Priloga št. 8 </w:t>
      </w:r>
    </w:p>
    <w:p w14:paraId="0E97C740" w14:textId="77777777" w:rsidR="00E65D9F" w:rsidRDefault="0035202C" w:rsidP="001E2C5B">
      <w:pPr>
        <w:spacing w:after="160"/>
        <w:jc w:val="both"/>
        <w:rPr>
          <w:rFonts w:eastAsiaTheme="minorHAnsi" w:cs="Arial"/>
          <w:b/>
          <w:bCs/>
          <w:iCs/>
          <w:kern w:val="2"/>
          <w:szCs w:val="20"/>
          <w14:ligatures w14:val="standardContextual"/>
        </w:rPr>
        <w:sectPr w:rsidR="00E65D9F" w:rsidSect="00B63543">
          <w:pgSz w:w="11900" w:h="16840" w:code="9"/>
          <w:pgMar w:top="1417" w:right="1417" w:bottom="1417" w:left="1417" w:header="709" w:footer="709" w:gutter="0"/>
          <w:cols w:space="708"/>
          <w:docGrid w:linePitch="272"/>
        </w:sectPr>
      </w:pPr>
      <w:r w:rsidRPr="0035202C">
        <w:rPr>
          <w:rFonts w:eastAsiaTheme="minorHAnsi" w:cs="Arial"/>
          <w:b/>
          <w:bCs/>
          <w:iCs/>
          <w:kern w:val="2"/>
          <w:szCs w:val="20"/>
          <w14:ligatures w14:val="standardContextual"/>
        </w:rPr>
        <w:t>USB Z IZPOLNJENIM OBRAZCEM ŠT. 1 IN OBRAZCEM ŠT. 2</w:t>
      </w:r>
    </w:p>
    <w:p w14:paraId="2870F0E9" w14:textId="77777777" w:rsidR="00E65D9F" w:rsidRDefault="00E65D9F" w:rsidP="00E65D9F">
      <w:pPr>
        <w:spacing w:after="160" w:line="276" w:lineRule="auto"/>
        <w:jc w:val="right"/>
        <w:rPr>
          <w:rFonts w:eastAsia="Calibri" w:cs="Arial"/>
          <w:i/>
          <w:kern w:val="2"/>
          <w:szCs w:val="20"/>
          <w14:ligatures w14:val="standardContextual"/>
        </w:rPr>
      </w:pPr>
    </w:p>
    <w:p w14:paraId="0C89D569" w14:textId="2488A00E" w:rsidR="00E65D9F" w:rsidRPr="00E65D9F" w:rsidRDefault="00E65D9F" w:rsidP="00E65D9F">
      <w:pPr>
        <w:spacing w:after="160" w:line="276" w:lineRule="auto"/>
        <w:jc w:val="right"/>
        <w:rPr>
          <w:rFonts w:eastAsia="Calibri" w:cs="Arial"/>
          <w:i/>
          <w:kern w:val="2"/>
          <w:szCs w:val="20"/>
          <w14:ligatures w14:val="standardContextual"/>
        </w:rPr>
      </w:pPr>
      <w:r w:rsidRPr="00E65D9F">
        <w:rPr>
          <w:rFonts w:eastAsia="Calibri" w:cs="Arial"/>
          <w:i/>
          <w:kern w:val="2"/>
          <w:szCs w:val="20"/>
          <w14:ligatures w14:val="standardContextual"/>
        </w:rPr>
        <w:t>Priloga št. 9</w:t>
      </w:r>
    </w:p>
    <w:p w14:paraId="1ECCD7F7" w14:textId="77777777" w:rsidR="00E65D9F" w:rsidRPr="00E65D9F" w:rsidRDefault="00E65D9F" w:rsidP="00E65D9F">
      <w:pPr>
        <w:spacing w:after="160" w:line="276" w:lineRule="auto"/>
        <w:jc w:val="both"/>
        <w:rPr>
          <w:rFonts w:eastAsia="Calibri" w:cs="Arial"/>
          <w:b/>
          <w:kern w:val="2"/>
          <w:szCs w:val="20"/>
          <w14:ligatures w14:val="standardContextual"/>
        </w:rPr>
      </w:pPr>
    </w:p>
    <w:p w14:paraId="3385E8C3" w14:textId="77777777" w:rsidR="00E65D9F" w:rsidRPr="00E65D9F" w:rsidRDefault="00E65D9F" w:rsidP="00E65D9F">
      <w:pPr>
        <w:spacing w:after="160" w:line="276" w:lineRule="auto"/>
        <w:jc w:val="both"/>
        <w:rPr>
          <w:rFonts w:eastAsia="Calibri" w:cs="Arial"/>
          <w:kern w:val="2"/>
          <w:szCs w:val="20"/>
          <w14:ligatures w14:val="standardContextual"/>
        </w:rPr>
      </w:pPr>
    </w:p>
    <w:p w14:paraId="333F4600" w14:textId="77777777" w:rsidR="00E65D9F" w:rsidRPr="00E65D9F" w:rsidRDefault="00E65D9F" w:rsidP="00E65D9F">
      <w:pPr>
        <w:spacing w:after="160" w:line="276" w:lineRule="auto"/>
        <w:jc w:val="both"/>
        <w:rPr>
          <w:rFonts w:eastAsia="Calibri" w:cs="Arial"/>
          <w:b/>
          <w:kern w:val="2"/>
          <w:szCs w:val="20"/>
          <w14:ligatures w14:val="standardContextual"/>
        </w:rPr>
      </w:pPr>
    </w:p>
    <w:p w14:paraId="1D6D3A94" w14:textId="77777777" w:rsidR="00E65D9F" w:rsidRPr="00E65D9F" w:rsidRDefault="00E65D9F" w:rsidP="00E65D9F">
      <w:pPr>
        <w:spacing w:after="160" w:line="276" w:lineRule="auto"/>
        <w:jc w:val="both"/>
        <w:rPr>
          <w:rFonts w:eastAsia="Calibri" w:cs="Arial"/>
          <w:b/>
          <w:kern w:val="2"/>
          <w:szCs w:val="20"/>
          <w14:ligatures w14:val="standardContextual"/>
        </w:rPr>
      </w:pPr>
    </w:p>
    <w:p w14:paraId="026D0BAC" w14:textId="77777777" w:rsidR="00E65D9F" w:rsidRPr="00E65D9F" w:rsidRDefault="00E65D9F" w:rsidP="00E65D9F">
      <w:pPr>
        <w:spacing w:after="160" w:line="276" w:lineRule="auto"/>
        <w:jc w:val="both"/>
        <w:rPr>
          <w:rFonts w:eastAsia="Calibri" w:cs="Arial"/>
          <w:b/>
          <w:kern w:val="2"/>
          <w:szCs w:val="20"/>
          <w14:ligatures w14:val="standardContextual"/>
        </w:rPr>
      </w:pPr>
    </w:p>
    <w:p w14:paraId="2C657909" w14:textId="77777777" w:rsidR="00E65D9F" w:rsidRPr="00E65D9F" w:rsidRDefault="00E65D9F" w:rsidP="00E65D9F">
      <w:pPr>
        <w:spacing w:after="160" w:line="276" w:lineRule="auto"/>
        <w:jc w:val="both"/>
        <w:rPr>
          <w:rFonts w:eastAsia="Calibri" w:cs="Arial"/>
          <w:b/>
          <w:kern w:val="2"/>
          <w:szCs w:val="20"/>
          <w14:ligatures w14:val="standardContextual"/>
        </w:rPr>
      </w:pPr>
    </w:p>
    <w:p w14:paraId="4BE126E9" w14:textId="77777777" w:rsidR="00E65D9F" w:rsidRPr="00E65D9F" w:rsidRDefault="00E65D9F" w:rsidP="00E65D9F">
      <w:pPr>
        <w:spacing w:after="160" w:line="276" w:lineRule="auto"/>
        <w:jc w:val="both"/>
        <w:rPr>
          <w:rFonts w:eastAsia="Calibri" w:cs="Arial"/>
          <w:b/>
          <w:kern w:val="2"/>
          <w:szCs w:val="20"/>
          <w14:ligatures w14:val="standardContextual"/>
        </w:rPr>
      </w:pPr>
    </w:p>
    <w:p w14:paraId="179EA4EB" w14:textId="77777777" w:rsidR="00E65D9F" w:rsidRPr="00E65D9F" w:rsidRDefault="00E65D9F" w:rsidP="00E65D9F">
      <w:pPr>
        <w:spacing w:after="160" w:line="276" w:lineRule="auto"/>
        <w:jc w:val="both"/>
        <w:rPr>
          <w:rFonts w:eastAsia="Calibri" w:cs="Arial"/>
          <w:b/>
          <w:kern w:val="2"/>
          <w:szCs w:val="20"/>
          <w14:ligatures w14:val="standardContextual"/>
        </w:rPr>
      </w:pPr>
    </w:p>
    <w:p w14:paraId="3C2990E8" w14:textId="77777777" w:rsidR="00E65D9F" w:rsidRPr="00E65D9F" w:rsidRDefault="00E65D9F" w:rsidP="00E65D9F">
      <w:pPr>
        <w:spacing w:after="160" w:line="276" w:lineRule="auto"/>
        <w:jc w:val="both"/>
        <w:rPr>
          <w:rFonts w:eastAsia="Calibri" w:cs="Arial"/>
          <w:b/>
          <w:kern w:val="2"/>
          <w:szCs w:val="20"/>
          <w14:ligatures w14:val="standardContextual"/>
        </w:rPr>
      </w:pPr>
    </w:p>
    <w:p w14:paraId="21A8DD57" w14:textId="77777777" w:rsidR="00E65D9F" w:rsidRPr="00E65D9F" w:rsidRDefault="00E65D9F" w:rsidP="00E65D9F">
      <w:pPr>
        <w:spacing w:after="160" w:line="276" w:lineRule="auto"/>
        <w:jc w:val="center"/>
        <w:rPr>
          <w:rFonts w:eastAsia="Calibri" w:cs="Arial"/>
          <w:b/>
          <w:kern w:val="2"/>
          <w:szCs w:val="20"/>
          <w14:ligatures w14:val="standardContextual"/>
        </w:rPr>
      </w:pPr>
    </w:p>
    <w:p w14:paraId="664009E7" w14:textId="77777777" w:rsidR="00E65D9F" w:rsidRPr="00E65D9F" w:rsidRDefault="00E65D9F" w:rsidP="00E65D9F">
      <w:pPr>
        <w:spacing w:after="160" w:line="276" w:lineRule="auto"/>
        <w:jc w:val="center"/>
        <w:rPr>
          <w:rFonts w:eastAsia="Calibri" w:cs="Arial"/>
          <w:b/>
          <w:kern w:val="2"/>
          <w:szCs w:val="20"/>
          <w14:ligatures w14:val="standardContextual"/>
        </w:rPr>
      </w:pPr>
      <w:r w:rsidRPr="00E65D9F">
        <w:rPr>
          <w:rFonts w:eastAsia="Calibri" w:cs="Arial"/>
          <w:b/>
          <w:kern w:val="2"/>
          <w:szCs w:val="20"/>
          <w14:ligatures w14:val="standardContextual"/>
        </w:rPr>
        <w:t>METODOLOGIJA ZA IZRAČUN STANDARDNE LESTVICE STROŠKA NA ENOTO ZA STROŠKE PLAČ IN POVRAČIL STROŠKOV V ZVEZI Z DELOM (SE)</w:t>
      </w:r>
    </w:p>
    <w:p w14:paraId="41C8BEB5" w14:textId="77777777" w:rsidR="00E65D9F" w:rsidRPr="00E65D9F" w:rsidRDefault="00E65D9F" w:rsidP="00E65D9F">
      <w:pPr>
        <w:spacing w:after="160" w:line="276" w:lineRule="auto"/>
        <w:jc w:val="center"/>
        <w:rPr>
          <w:rFonts w:eastAsia="Calibri" w:cs="Arial"/>
          <w:b/>
          <w:kern w:val="2"/>
          <w:szCs w:val="20"/>
          <w14:ligatures w14:val="standardContextual"/>
        </w:rPr>
      </w:pPr>
      <w:r w:rsidRPr="00E65D9F">
        <w:rPr>
          <w:rFonts w:eastAsia="Calibri" w:cs="Arial"/>
          <w:b/>
          <w:kern w:val="2"/>
          <w:szCs w:val="20"/>
          <w14:ligatures w14:val="standardContextual"/>
        </w:rPr>
        <w:t>za</w:t>
      </w:r>
    </w:p>
    <w:p w14:paraId="4D48ECC9" w14:textId="77777777" w:rsidR="00E65D9F" w:rsidRPr="00E65D9F" w:rsidRDefault="00E65D9F" w:rsidP="00E65D9F">
      <w:pPr>
        <w:spacing w:after="160" w:line="276" w:lineRule="auto"/>
        <w:jc w:val="center"/>
        <w:rPr>
          <w:rFonts w:eastAsia="Calibri" w:cs="Arial"/>
          <w:b/>
          <w:kern w:val="2"/>
          <w:szCs w:val="20"/>
          <w14:ligatures w14:val="standardContextual"/>
        </w:rPr>
      </w:pPr>
      <w:r w:rsidRPr="00E65D9F">
        <w:rPr>
          <w:rFonts w:eastAsia="Calibri" w:cs="Arial"/>
          <w:b/>
          <w:kern w:val="2"/>
          <w:szCs w:val="20"/>
          <w14:ligatures w14:val="standardContextual"/>
        </w:rPr>
        <w:t>Javni razpis za oblikovanje zagovorniške organizacije</w:t>
      </w:r>
    </w:p>
    <w:p w14:paraId="01B0BC5B" w14:textId="77777777" w:rsidR="00E65D9F" w:rsidRPr="00E65D9F" w:rsidRDefault="00E65D9F" w:rsidP="00E65D9F">
      <w:pPr>
        <w:spacing w:after="160" w:line="276" w:lineRule="auto"/>
        <w:jc w:val="center"/>
        <w:rPr>
          <w:rFonts w:eastAsia="Calibri" w:cs="Arial"/>
          <w:b/>
          <w:kern w:val="2"/>
          <w:szCs w:val="20"/>
          <w14:ligatures w14:val="standardContextual"/>
        </w:rPr>
      </w:pPr>
      <w:r w:rsidRPr="00E65D9F">
        <w:rPr>
          <w:rFonts w:eastAsia="Calibri" w:cs="Arial"/>
          <w:b/>
          <w:kern w:val="2"/>
          <w:szCs w:val="20"/>
          <w14:ligatures w14:val="standardContextual"/>
        </w:rPr>
        <w:t>na področju socialne ekonomije</w:t>
      </w:r>
    </w:p>
    <w:p w14:paraId="7436A0A9" w14:textId="77777777" w:rsidR="00E65D9F" w:rsidRPr="00E65D9F" w:rsidRDefault="00E65D9F" w:rsidP="00E65D9F">
      <w:pPr>
        <w:spacing w:after="160" w:line="276" w:lineRule="auto"/>
        <w:jc w:val="center"/>
        <w:rPr>
          <w:rFonts w:eastAsia="Calibri" w:cs="Arial"/>
          <w:b/>
          <w:kern w:val="2"/>
          <w:szCs w:val="20"/>
          <w14:ligatures w14:val="standardContextual"/>
        </w:rPr>
      </w:pPr>
    </w:p>
    <w:p w14:paraId="6EBE56AD" w14:textId="77777777" w:rsidR="00E65D9F" w:rsidRPr="00E65D9F" w:rsidRDefault="00E65D9F" w:rsidP="00E65D9F">
      <w:pPr>
        <w:spacing w:after="160" w:line="276" w:lineRule="auto"/>
        <w:jc w:val="center"/>
        <w:rPr>
          <w:rFonts w:eastAsia="Calibri" w:cs="Arial"/>
          <w:b/>
          <w:kern w:val="2"/>
          <w:szCs w:val="20"/>
          <w14:ligatures w14:val="standardContextual"/>
        </w:rPr>
      </w:pPr>
    </w:p>
    <w:p w14:paraId="17100F2E" w14:textId="77777777" w:rsidR="00E65D9F" w:rsidRPr="00E65D9F" w:rsidRDefault="00E65D9F" w:rsidP="00E65D9F">
      <w:pPr>
        <w:spacing w:after="160" w:line="276" w:lineRule="auto"/>
        <w:jc w:val="both"/>
        <w:rPr>
          <w:rFonts w:eastAsia="Calibri" w:cs="Arial"/>
          <w:b/>
          <w:kern w:val="2"/>
          <w:szCs w:val="20"/>
          <w14:ligatures w14:val="standardContextual"/>
        </w:rPr>
      </w:pPr>
    </w:p>
    <w:p w14:paraId="5E231394" w14:textId="77777777" w:rsidR="00E65D9F" w:rsidRPr="00E65D9F" w:rsidRDefault="00E65D9F" w:rsidP="00E65D9F">
      <w:pPr>
        <w:spacing w:after="160" w:line="276" w:lineRule="auto"/>
        <w:jc w:val="both"/>
        <w:rPr>
          <w:rFonts w:eastAsia="Calibri" w:cs="Arial"/>
          <w:b/>
          <w:kern w:val="2"/>
          <w:szCs w:val="20"/>
          <w14:ligatures w14:val="standardContextual"/>
        </w:rPr>
      </w:pPr>
    </w:p>
    <w:p w14:paraId="02B2F3A1" w14:textId="77777777" w:rsidR="00E65D9F" w:rsidRPr="00E65D9F" w:rsidRDefault="00E65D9F" w:rsidP="00E65D9F">
      <w:pPr>
        <w:spacing w:after="160" w:line="276" w:lineRule="auto"/>
        <w:jc w:val="both"/>
        <w:rPr>
          <w:rFonts w:eastAsia="Calibri" w:cs="Arial"/>
          <w:b/>
          <w:kern w:val="2"/>
          <w:szCs w:val="20"/>
          <w14:ligatures w14:val="standardContextual"/>
        </w:rPr>
      </w:pPr>
    </w:p>
    <w:p w14:paraId="26391951" w14:textId="77777777" w:rsidR="00E65D9F" w:rsidRPr="00E65D9F" w:rsidRDefault="00E65D9F" w:rsidP="00E65D9F">
      <w:pPr>
        <w:spacing w:after="160" w:line="276" w:lineRule="auto"/>
        <w:jc w:val="both"/>
        <w:rPr>
          <w:rFonts w:eastAsia="Calibri" w:cs="Arial"/>
          <w:b/>
          <w:kern w:val="2"/>
          <w:szCs w:val="20"/>
          <w14:ligatures w14:val="standardContextual"/>
        </w:rPr>
      </w:pPr>
    </w:p>
    <w:p w14:paraId="778D0A3F" w14:textId="77777777" w:rsidR="00E65D9F" w:rsidRPr="00E65D9F" w:rsidRDefault="00E65D9F" w:rsidP="00E65D9F">
      <w:pPr>
        <w:spacing w:after="160" w:line="276" w:lineRule="auto"/>
        <w:jc w:val="both"/>
        <w:rPr>
          <w:rFonts w:eastAsia="Calibri" w:cs="Arial"/>
          <w:b/>
          <w:kern w:val="2"/>
          <w:szCs w:val="20"/>
          <w14:ligatures w14:val="standardContextual"/>
        </w:rPr>
      </w:pPr>
    </w:p>
    <w:p w14:paraId="78CF1136" w14:textId="77777777" w:rsidR="00E65D9F" w:rsidRPr="00E65D9F" w:rsidRDefault="00E65D9F" w:rsidP="00E65D9F">
      <w:pPr>
        <w:spacing w:after="160" w:line="276" w:lineRule="auto"/>
        <w:jc w:val="both"/>
        <w:rPr>
          <w:rFonts w:eastAsia="Calibri" w:cs="Arial"/>
          <w:b/>
          <w:kern w:val="2"/>
          <w:szCs w:val="20"/>
          <w14:ligatures w14:val="standardContextual"/>
        </w:rPr>
      </w:pPr>
    </w:p>
    <w:p w14:paraId="3AD44E69" w14:textId="77777777" w:rsidR="00E65D9F" w:rsidRPr="00E65D9F" w:rsidRDefault="00E65D9F" w:rsidP="00E65D9F">
      <w:pPr>
        <w:spacing w:after="160" w:line="276" w:lineRule="auto"/>
        <w:jc w:val="both"/>
        <w:rPr>
          <w:rFonts w:eastAsia="Calibri" w:cs="Arial"/>
          <w:b/>
          <w:kern w:val="2"/>
          <w:szCs w:val="20"/>
          <w14:ligatures w14:val="standardContextual"/>
        </w:rPr>
      </w:pPr>
    </w:p>
    <w:p w14:paraId="7DD0ED7B" w14:textId="77777777" w:rsidR="00E65D9F" w:rsidRPr="00E65D9F" w:rsidRDefault="00E65D9F" w:rsidP="00E65D9F">
      <w:pPr>
        <w:spacing w:after="160" w:line="276" w:lineRule="auto"/>
        <w:jc w:val="both"/>
        <w:rPr>
          <w:rFonts w:eastAsia="Calibri" w:cs="Arial"/>
          <w:b/>
          <w:kern w:val="2"/>
          <w:szCs w:val="20"/>
          <w14:ligatures w14:val="standardContextual"/>
        </w:rPr>
      </w:pPr>
    </w:p>
    <w:p w14:paraId="533371A2" w14:textId="77777777" w:rsidR="00E65D9F" w:rsidRPr="00E65D9F" w:rsidRDefault="00E65D9F" w:rsidP="00E65D9F">
      <w:pPr>
        <w:spacing w:after="160" w:line="276" w:lineRule="auto"/>
        <w:jc w:val="both"/>
        <w:rPr>
          <w:rFonts w:eastAsia="Calibri" w:cs="Arial"/>
          <w:b/>
          <w:kern w:val="2"/>
          <w:szCs w:val="20"/>
          <w14:ligatures w14:val="standardContextual"/>
        </w:rPr>
      </w:pPr>
    </w:p>
    <w:p w14:paraId="779B27B1" w14:textId="77777777" w:rsidR="00E65D9F" w:rsidRPr="00E65D9F" w:rsidRDefault="00E65D9F" w:rsidP="00E65D9F">
      <w:pPr>
        <w:spacing w:after="160" w:line="276" w:lineRule="auto"/>
        <w:jc w:val="both"/>
        <w:rPr>
          <w:rFonts w:eastAsia="Calibri" w:cs="Arial"/>
          <w:b/>
          <w:kern w:val="2"/>
          <w:szCs w:val="20"/>
          <w14:ligatures w14:val="standardContextual"/>
        </w:rPr>
      </w:pPr>
    </w:p>
    <w:p w14:paraId="164EBB52" w14:textId="77777777" w:rsidR="00E65D9F" w:rsidRPr="00E65D9F" w:rsidRDefault="00E65D9F" w:rsidP="00E65D9F">
      <w:pPr>
        <w:spacing w:after="160" w:line="276" w:lineRule="auto"/>
        <w:jc w:val="center"/>
        <w:rPr>
          <w:rFonts w:eastAsia="Calibri" w:cs="Arial"/>
          <w:kern w:val="2"/>
          <w:szCs w:val="20"/>
          <w14:ligatures w14:val="standardContextual"/>
        </w:rPr>
      </w:pPr>
      <w:r w:rsidRPr="00E65D9F">
        <w:rPr>
          <w:rFonts w:eastAsia="Calibri" w:cs="Arial"/>
          <w:kern w:val="2"/>
          <w:szCs w:val="20"/>
          <w14:ligatures w14:val="standardContextual"/>
        </w:rPr>
        <w:t>Ljubljana, november 2024</w:t>
      </w:r>
    </w:p>
    <w:p w14:paraId="657502BE"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szCs w:val="20"/>
        </w:rPr>
        <w:br w:type="page"/>
      </w:r>
    </w:p>
    <w:p w14:paraId="54F71794" w14:textId="77777777" w:rsidR="00E65D9F" w:rsidRPr="00E65D9F" w:rsidRDefault="00E65D9F" w:rsidP="00E65D9F">
      <w:pPr>
        <w:numPr>
          <w:ilvl w:val="0"/>
          <w:numId w:val="42"/>
        </w:numPr>
        <w:spacing w:after="160" w:line="276" w:lineRule="auto"/>
        <w:jc w:val="both"/>
        <w:rPr>
          <w:rFonts w:eastAsia="Calibri" w:cs="Arial"/>
          <w:b/>
          <w:kern w:val="2"/>
          <w:szCs w:val="20"/>
          <w14:ligatures w14:val="standardContextual"/>
        </w:rPr>
      </w:pPr>
      <w:bookmarkStart w:id="54" w:name="_Toc535397756"/>
      <w:r w:rsidRPr="00E65D9F">
        <w:rPr>
          <w:rFonts w:eastAsia="Calibri" w:cs="Arial"/>
          <w:b/>
          <w:kern w:val="2"/>
          <w:szCs w:val="20"/>
          <w14:ligatures w14:val="standardContextual"/>
        </w:rPr>
        <w:lastRenderedPageBreak/>
        <w:t xml:space="preserve">IZHODIŠČA ZA PRIPRAVO METODE </w:t>
      </w:r>
      <w:bookmarkEnd w:id="54"/>
      <w:r w:rsidRPr="00E65D9F">
        <w:rPr>
          <w:rFonts w:eastAsia="Calibri" w:cs="Arial"/>
          <w:b/>
          <w:kern w:val="2"/>
          <w:szCs w:val="20"/>
          <w14:ligatures w14:val="standardContextual"/>
        </w:rPr>
        <w:t>DOLOČITVE STROŠKA NA ENOTO ZA STROŠKE DELA</w:t>
      </w:r>
    </w:p>
    <w:p w14:paraId="26505977" w14:textId="77777777" w:rsidR="00E65D9F" w:rsidRPr="00E65D9F" w:rsidRDefault="00E65D9F" w:rsidP="00E65D9F">
      <w:pPr>
        <w:spacing w:after="160" w:line="276" w:lineRule="auto"/>
        <w:jc w:val="both"/>
        <w:rPr>
          <w:rFonts w:eastAsia="Calibri" w:cs="Arial"/>
          <w:kern w:val="2"/>
          <w:szCs w:val="20"/>
          <w14:ligatures w14:val="standardContextual"/>
        </w:rPr>
      </w:pPr>
    </w:p>
    <w:p w14:paraId="7384F5C1"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kern w:val="2"/>
          <w:szCs w:val="20"/>
          <w14:ligatures w14:val="standardContextual"/>
        </w:rPr>
        <w:t xml:space="preserve">Ministrstvo za gospodarstvo, turizem in šport (v nadaljevanju MGTŠ) bo izvedlo </w:t>
      </w:r>
      <w:r w:rsidRPr="00E65D9F">
        <w:rPr>
          <w:rFonts w:eastAsia="Calibri" w:cs="Arial"/>
          <w:b/>
          <w:bCs/>
          <w:kern w:val="2"/>
          <w:szCs w:val="20"/>
          <w14:ligatures w14:val="standardContextual"/>
        </w:rPr>
        <w:t xml:space="preserve">Javni razpis za oblikovanje zagovorniške organizacije na področju socialne ekonomije </w:t>
      </w:r>
      <w:r w:rsidRPr="00E65D9F">
        <w:rPr>
          <w:rFonts w:eastAsia="Calibri" w:cs="Arial"/>
          <w:kern w:val="2"/>
          <w:szCs w:val="20"/>
          <w14:ligatures w14:val="standardContextual"/>
        </w:rPr>
        <w:t xml:space="preserve">(v nadaljevanju: javni razpis), ki sledi določilom Zakona o socialnem podjetništvu (Uradni list RS, št. 20/11, 90/14 – ZDU-1I in 13/18, v nadaljevanju </w:t>
      </w:r>
      <w:proofErr w:type="spellStart"/>
      <w:r w:rsidRPr="00E65D9F">
        <w:rPr>
          <w:rFonts w:eastAsia="Calibri" w:cs="Arial"/>
          <w:kern w:val="2"/>
          <w:szCs w:val="20"/>
          <w14:ligatures w14:val="standardContextual"/>
        </w:rPr>
        <w:t>ZSocP</w:t>
      </w:r>
      <w:proofErr w:type="spellEnd"/>
      <w:r w:rsidRPr="00E65D9F">
        <w:rPr>
          <w:rFonts w:eastAsia="Calibri" w:cs="Arial"/>
          <w:kern w:val="2"/>
          <w:szCs w:val="20"/>
          <w14:ligatures w14:val="standardContextual"/>
        </w:rPr>
        <w:t xml:space="preserve">), ki socialno ekonomijo opredeljuje kot ekonomijo, ki jo sestavljajo </w:t>
      </w:r>
      <w:r w:rsidRPr="00E65D9F">
        <w:rPr>
          <w:rFonts w:eastAsia="Calibri" w:cs="Arial"/>
          <w:b/>
          <w:bCs/>
          <w:kern w:val="2"/>
          <w:szCs w:val="20"/>
          <w14:ligatures w14:val="standardContextual"/>
        </w:rPr>
        <w:t>socialna podjetja, zadruge, invalidska podjetja, zaposlitveni centri, nevladne organizacije</w:t>
      </w:r>
      <w:r w:rsidRPr="00E65D9F">
        <w:rPr>
          <w:rFonts w:eastAsia="Calibri" w:cs="Arial"/>
          <w:kern w:val="2"/>
          <w:szCs w:val="20"/>
          <w14:ligatures w14:val="standardContextual"/>
        </w:rPr>
        <w:t xml:space="preserve"> (društva, zavodi, ustanove oziroma fundacije), ki niso ustanovljeni izključno z namenom pridobivanja dobička, delujejo v korist svojih članov, uporabnikov oziroma širše skupnosti in </w:t>
      </w:r>
      <w:r w:rsidRPr="00E65D9F">
        <w:rPr>
          <w:rFonts w:eastAsia="Calibri" w:cs="Arial"/>
          <w:b/>
          <w:bCs/>
          <w:kern w:val="2"/>
          <w:szCs w:val="20"/>
          <w14:ligatures w14:val="standardContextual"/>
        </w:rPr>
        <w:t>proizvajajo tržne oziroma netržne proizvode ter storitve</w:t>
      </w:r>
      <w:r w:rsidRPr="00E65D9F">
        <w:rPr>
          <w:rFonts w:eastAsia="Calibri" w:cs="Arial"/>
          <w:kern w:val="2"/>
          <w:szCs w:val="20"/>
          <w14:ligatures w14:val="standardContextual"/>
        </w:rPr>
        <w:t>.</w:t>
      </w:r>
    </w:p>
    <w:p w14:paraId="4ED4F0E9"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t>Namen javnega razpisa</w:t>
      </w:r>
      <w:r w:rsidRPr="00E65D9F">
        <w:rPr>
          <w:rFonts w:eastAsia="Calibri" w:cs="Arial"/>
          <w:kern w:val="2"/>
          <w:szCs w:val="20"/>
          <w14:ligatures w14:val="standardContextual"/>
        </w:rPr>
        <w:t xml:space="preserve"> je vzpostavitev in delovanje ene zagovorniške organizacije za spodbujanje sektorja socialne ekonomije s poudarkom na razvoju socialnih podjetij, ki bo opravljala naloge krovne strokovne organizacije s področja socialne ekonomije in nudila brezplačno strokovno, pravno in zagovorniško podporo organizacijam socialne ekonomije. Sodelovala bo kot partner pri oblikovanju politik in ukrepov, nudila strokovno pomoč pri implementaciji merjenja družbenih učinkov ter vodila izbor predstavnikov, ki zastopajo organizacije socialne ekonomije v delovnih telesih na nacionalni, regionalni in lokalni ravni.</w:t>
      </w:r>
    </w:p>
    <w:p w14:paraId="5A2B07F7"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Namen javnega razpisa je usklajen s Programom evropske kohezijske politike v obdobju 2021-2027, s Prednostno nalogo 6: Znanja in spretnosti ter odzivni trg dela, in sicer s specifičnim ciljem 4.1 »Izboljšanje dostopa do zaposlitve in aktivacijski ukrepi za vse iskalce zaposlitve, zlasti mlade, predvsem v okviru izvajanja jamstva za mlade, dolgotrajno brezposelne in prikrajšane skupine na trgu dela, in neaktivne osebe, kot tudi s spodbujanjem samozaposlovanja in socialnega gospodarstva« in povezanimi »ukrepi spodbujanja samozaposlovanja in socialnega gospodarstva«, ki so usmerjeni v vzpostavitev podpornega okolja, sistema mentorstev ter neposredne podpore za razvoj subjektov socialne ekonomije oziroma oseb, vključenih v ukrepe z namenom spodbujanja razvoja storitev in blaga z družbenimi učinki.</w:t>
      </w:r>
      <w:r w:rsidRPr="00E65D9F">
        <w:rPr>
          <w:rFonts w:eastAsia="Calibri" w:cs="Arial"/>
          <w:kern w:val="2"/>
          <w:szCs w:val="20"/>
          <w:vertAlign w:val="superscript"/>
          <w14:ligatures w14:val="standardContextual"/>
        </w:rPr>
        <w:footnoteReference w:id="13"/>
      </w:r>
    </w:p>
    <w:p w14:paraId="3FDD6918"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t>Cilj javnega razpisa</w:t>
      </w:r>
      <w:r w:rsidRPr="00E65D9F">
        <w:rPr>
          <w:rFonts w:eastAsia="Calibri" w:cs="Arial"/>
          <w:kern w:val="2"/>
          <w:szCs w:val="20"/>
          <w14:ligatures w14:val="standardContextual"/>
        </w:rPr>
        <w:t xml:space="preserve"> je razvoj storitev reprezentativne in zagovorniške organizacije za podporo organizacijam socialne ekonomije in storitev, ki jih lahko opravlja na podlagi Zakona o socialnem podjetništvu (v nadaljevanju: </w:t>
      </w:r>
      <w:proofErr w:type="spellStart"/>
      <w:r w:rsidRPr="00E65D9F">
        <w:rPr>
          <w:rFonts w:eastAsia="Calibri" w:cs="Arial"/>
          <w:kern w:val="2"/>
          <w:szCs w:val="20"/>
          <w14:ligatures w14:val="standardContextual"/>
        </w:rPr>
        <w:t>ZSocP</w:t>
      </w:r>
      <w:proofErr w:type="spellEnd"/>
      <w:r w:rsidRPr="00E65D9F">
        <w:rPr>
          <w:rFonts w:eastAsia="Calibri" w:cs="Arial"/>
          <w:kern w:val="2"/>
          <w:szCs w:val="20"/>
          <w14:ligatures w14:val="standardContextual"/>
        </w:rPr>
        <w:t xml:space="preserve">) z namenom razvoja sektorja. Na podlagi 2. odstavka 32. člena </w:t>
      </w:r>
      <w:proofErr w:type="spellStart"/>
      <w:r w:rsidRPr="00E65D9F">
        <w:rPr>
          <w:rFonts w:eastAsia="Calibri" w:cs="Arial"/>
          <w:kern w:val="2"/>
          <w:szCs w:val="20"/>
          <w14:ligatures w14:val="standardContextual"/>
        </w:rPr>
        <w:t>ZSocP</w:t>
      </w:r>
      <w:proofErr w:type="spellEnd"/>
      <w:r w:rsidRPr="00E65D9F">
        <w:rPr>
          <w:rFonts w:eastAsia="Calibri" w:cs="Arial"/>
          <w:kern w:val="2"/>
          <w:szCs w:val="20"/>
          <w14:ligatures w14:val="standardContextual"/>
        </w:rPr>
        <w:t xml:space="preserve"> ukrepi spodbujanja socialnega podjetništva zajemajo finančne in druge ukrepe za promocijo socialnega podjetništva, za razvoj sistema informiranja in izobraževanja za socialno podjetništvo, za zagotavljanje sredstev za vzpostavitev sklada za spodbujanje razvoja socialnega podjetništva, za razvoj podpornih storitev socialnim podjetjem, vključno s storitvami za ustanavljanje socialnih podjetij in storitvami svetovanja prestrukturiranja socialnega podjetja, ki začasno ne izpolnjuje kriterijev iz tega zakona, za vključitev občin v izvajanje politik in ukrepov, za iskanje novih poslovnih priložnosti za socialna podjetja, vključno z izvajanjem raziskav trga za socialno podjetništvo in ugotavljanjem možnosti izvajanja javnih storitev v socialnih podjetjih.</w:t>
      </w:r>
    </w:p>
    <w:p w14:paraId="2C1599CF"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t xml:space="preserve">Predmet javnega razpisa </w:t>
      </w:r>
      <w:r w:rsidRPr="00E65D9F">
        <w:rPr>
          <w:rFonts w:eastAsia="Calibri" w:cs="Arial"/>
          <w:kern w:val="2"/>
          <w:szCs w:val="20"/>
          <w14:ligatures w14:val="standardContextual"/>
        </w:rPr>
        <w:t xml:space="preserve">je sofinanciranje enega </w:t>
      </w:r>
      <w:proofErr w:type="spellStart"/>
      <w:r w:rsidRPr="00E65D9F">
        <w:rPr>
          <w:rFonts w:eastAsia="Calibri" w:cs="Arial"/>
          <w:kern w:val="2"/>
          <w:szCs w:val="20"/>
          <w14:ligatures w14:val="standardContextual"/>
        </w:rPr>
        <w:t>konzorcijskega</w:t>
      </w:r>
      <w:proofErr w:type="spellEnd"/>
      <w:r w:rsidRPr="00E65D9F">
        <w:rPr>
          <w:rFonts w:eastAsia="Calibri" w:cs="Arial"/>
          <w:kern w:val="2"/>
          <w:szCs w:val="20"/>
          <w14:ligatures w14:val="standardContextual"/>
        </w:rPr>
        <w:t xml:space="preserve"> partnerstva največ štirih (prijavitelj in največ trije </w:t>
      </w:r>
      <w:proofErr w:type="spellStart"/>
      <w:r w:rsidRPr="00E65D9F">
        <w:rPr>
          <w:rFonts w:eastAsia="Calibri" w:cs="Arial"/>
          <w:kern w:val="2"/>
          <w:szCs w:val="20"/>
          <w14:ligatures w14:val="standardContextual"/>
        </w:rPr>
        <w:t>konzorcijski</w:t>
      </w:r>
      <w:proofErr w:type="spellEnd"/>
      <w:r w:rsidRPr="00E65D9F">
        <w:rPr>
          <w:rFonts w:eastAsia="Calibri" w:cs="Arial"/>
          <w:kern w:val="2"/>
          <w:szCs w:val="20"/>
          <w14:ligatures w14:val="standardContextual"/>
        </w:rPr>
        <w:t xml:space="preserve"> partnerji) organizacij socialne ekonomije, ki bodo zagotovile vzpostavitev in delovanje enotne zagovorniške organizacije za promocijo in podporo sektorju socialne ekonomije s poudarkom na socialnem podjetništvu. </w:t>
      </w:r>
    </w:p>
    <w:p w14:paraId="53BA56BE"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Vsebinski sklopi upravičenih aktivnosti, za katere je mogoče v okviru javnega razpisa pridobiti financiranje, so: </w:t>
      </w:r>
    </w:p>
    <w:p w14:paraId="2E9E87DF" w14:textId="77777777" w:rsidR="00E65D9F" w:rsidRPr="00E65D9F" w:rsidRDefault="00E65D9F" w:rsidP="00E65D9F">
      <w:pPr>
        <w:numPr>
          <w:ilvl w:val="0"/>
          <w:numId w:val="43"/>
        </w:num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lastRenderedPageBreak/>
        <w:t>promocija socialnega podjetništva</w:t>
      </w:r>
      <w:r w:rsidRPr="00E65D9F">
        <w:rPr>
          <w:rFonts w:eastAsia="Calibri" w:cs="Arial"/>
          <w:kern w:val="2"/>
          <w:szCs w:val="20"/>
          <w14:ligatures w14:val="standardContextual"/>
        </w:rPr>
        <w:t xml:space="preserve">, </w:t>
      </w:r>
    </w:p>
    <w:p w14:paraId="12CF4F7B" w14:textId="77777777" w:rsidR="00E65D9F" w:rsidRPr="00E65D9F" w:rsidRDefault="00E65D9F" w:rsidP="00E65D9F">
      <w:pPr>
        <w:numPr>
          <w:ilvl w:val="0"/>
          <w:numId w:val="44"/>
        </w:num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 xml:space="preserve">razvoj sistema informiranja in izobraževanja za socialno podjetništvo, </w:t>
      </w:r>
    </w:p>
    <w:p w14:paraId="3628D084" w14:textId="77777777" w:rsidR="00E65D9F" w:rsidRPr="00E65D9F" w:rsidRDefault="00E65D9F" w:rsidP="00E65D9F">
      <w:pPr>
        <w:numPr>
          <w:ilvl w:val="0"/>
          <w:numId w:val="44"/>
        </w:num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razvoj podpornih storitev socialnim podjetjem, vključno s storitvami za ustanavljanje socialnih podjetij in storitvami svetovanja prestrukturiranja socialnega podjetja, ki začasno ne izpolnjuje kriterijev iz tega zakona</w:t>
      </w:r>
      <w:r w:rsidRPr="00E65D9F">
        <w:rPr>
          <w:rFonts w:eastAsia="Calibri" w:cs="Arial"/>
          <w:kern w:val="2"/>
          <w:szCs w:val="20"/>
          <w14:ligatures w14:val="standardContextual"/>
        </w:rPr>
        <w:t xml:space="preserve">, </w:t>
      </w:r>
    </w:p>
    <w:p w14:paraId="56D41F95" w14:textId="77777777" w:rsidR="00E65D9F" w:rsidRPr="00E65D9F" w:rsidRDefault="00E65D9F" w:rsidP="00E65D9F">
      <w:pPr>
        <w:numPr>
          <w:ilvl w:val="0"/>
          <w:numId w:val="44"/>
        </w:num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iskanje novih poslovnih priložnosti za socialna podjetja, vključno z izvajanjem raziskav trga za socialno podjetništvo in ugotavljanjem možnosti izvajanja javnih storitev v socialnih podjetjih.</w:t>
      </w:r>
    </w:p>
    <w:p w14:paraId="22CC89D9" w14:textId="77777777" w:rsidR="00E65D9F" w:rsidRPr="00E65D9F" w:rsidRDefault="00E65D9F" w:rsidP="00E65D9F">
      <w:pPr>
        <w:spacing w:after="160" w:line="276" w:lineRule="auto"/>
        <w:jc w:val="both"/>
        <w:rPr>
          <w:rFonts w:eastAsia="Calibri" w:cs="Arial"/>
          <w:kern w:val="2"/>
          <w:szCs w:val="20"/>
          <w14:ligatures w14:val="standardContextual"/>
        </w:rPr>
      </w:pPr>
    </w:p>
    <w:p w14:paraId="1BD100D5"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kern w:val="2"/>
          <w:szCs w:val="20"/>
          <w14:ligatures w14:val="standardContextual"/>
        </w:rPr>
        <w:t>Upravičeni stroški</w:t>
      </w:r>
      <w:r w:rsidRPr="00E65D9F">
        <w:rPr>
          <w:rFonts w:eastAsia="Calibri" w:cs="Arial"/>
          <w:kern w:val="2"/>
          <w:szCs w:val="20"/>
          <w14:ligatures w14:val="standardContextual"/>
        </w:rPr>
        <w:t xml:space="preserve"> (stroški plač in drugih povračil stroškov v zvezi z delom) v okviru javnega razpisa so določeni kot standardni strošek na enoto (v nadaljevanju SE), ki vključuje:</w:t>
      </w:r>
    </w:p>
    <w:p w14:paraId="3C19AB4B"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 bruto II plače;</w:t>
      </w:r>
    </w:p>
    <w:p w14:paraId="3FCD33C3"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2. stroške prevoza na delo in prehrane in</w:t>
      </w:r>
    </w:p>
    <w:p w14:paraId="3E479FAC"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3. regres. </w:t>
      </w:r>
    </w:p>
    <w:p w14:paraId="5CC56F89"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t>Višina SE predstavlja stroške dela</w:t>
      </w:r>
      <w:r w:rsidRPr="00E65D9F">
        <w:rPr>
          <w:rFonts w:eastAsia="Calibri" w:cs="Arial"/>
          <w:kern w:val="2"/>
          <w:szCs w:val="20"/>
          <w14:ligatures w14:val="standardContextual"/>
        </w:rPr>
        <w:t xml:space="preserve"> polno (tj. 40 ur tedensko) oziroma polovično zaposlenega (tj. 20 ur tedensko), </w:t>
      </w:r>
      <w:r w:rsidRPr="00E65D9F">
        <w:rPr>
          <w:rFonts w:eastAsia="Calibri" w:cs="Arial"/>
          <w:b/>
          <w:bCs/>
          <w:kern w:val="2"/>
          <w:szCs w:val="20"/>
          <w14:ligatures w14:val="standardContextual"/>
        </w:rPr>
        <w:t>ki bo izvajal naloge vodenja operacije</w:t>
      </w:r>
      <w:r w:rsidRPr="00E65D9F">
        <w:rPr>
          <w:rFonts w:eastAsia="Calibri" w:cs="Arial"/>
          <w:kern w:val="2"/>
          <w:szCs w:val="20"/>
          <w14:ligatures w14:val="standardContextual"/>
        </w:rPr>
        <w:t xml:space="preserve"> v okviru izbrane operacije na predmetnem javnem razpisu (v nadaljevanju zaposleni na operaciji). </w:t>
      </w:r>
    </w:p>
    <w:p w14:paraId="1D54C3BF"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Znesek določen kot SE v okviru predmetnega javnega razpisa sledi določilom 53. (3a) člena Uredbe (EU) št. </w:t>
      </w:r>
      <w:bookmarkStart w:id="55" w:name="_Hlk178760569"/>
      <w:r w:rsidRPr="00E65D9F">
        <w:rPr>
          <w:rFonts w:eastAsia="Calibri" w:cs="Arial"/>
          <w:kern w:val="2"/>
          <w:szCs w:val="20"/>
          <w14:ligatures w14:val="standardContextual"/>
        </w:rPr>
        <w:t>2021/1060/EU Evropskega parlamenta in Sveta z dne 26.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Delegirano uredbo Komisije (EU) 2023/1676 z dne 7. julija 2023 o dopolnitvi Uredbe (EU) 2021/1060 Evropskega parlamenta in Sveta v zvezi z opredelitvijo stroškov na enoto, pavšalnih zneskov in pavšalnih stopenj ter financiranja, ki ni povezano s stroški, za povračilo izdatkov državam članicam s strani Komisije</w:t>
      </w:r>
      <w:bookmarkEnd w:id="55"/>
      <w:r w:rsidRPr="00E65D9F">
        <w:rPr>
          <w:rFonts w:eastAsia="Calibri" w:cs="Arial"/>
          <w:kern w:val="2"/>
          <w:szCs w:val="20"/>
          <w14:ligatures w14:val="standardContextual"/>
        </w:rPr>
        <w:t>, ki določa, da se zneski standardnih lestvic na enoto lahko določijo s pošteno, pravično in preverljivo metodo izračuna, ki temelji na katerem koli od naslednjega:</w:t>
      </w:r>
    </w:p>
    <w:p w14:paraId="57E63C38" w14:textId="77777777" w:rsidR="00E65D9F" w:rsidRPr="00E65D9F" w:rsidRDefault="00E65D9F" w:rsidP="00E65D9F">
      <w:pPr>
        <w:numPr>
          <w:ilvl w:val="0"/>
          <w:numId w:val="45"/>
        </w:num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statističnih podatkih, drugih objektivnih informacijah ali strokovni presoji;</w:t>
      </w:r>
    </w:p>
    <w:p w14:paraId="36A11546" w14:textId="77777777" w:rsidR="00E65D9F" w:rsidRPr="00E65D9F" w:rsidRDefault="00E65D9F" w:rsidP="00E65D9F">
      <w:pPr>
        <w:numPr>
          <w:ilvl w:val="0"/>
          <w:numId w:val="45"/>
        </w:num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preverjenih obstoječih podatkih posameznih upravičencev;</w:t>
      </w:r>
    </w:p>
    <w:p w14:paraId="5CB9EB9B" w14:textId="77777777" w:rsidR="00E65D9F" w:rsidRPr="00E65D9F" w:rsidRDefault="00E65D9F" w:rsidP="00E65D9F">
      <w:pPr>
        <w:numPr>
          <w:ilvl w:val="0"/>
          <w:numId w:val="45"/>
        </w:num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uporabi običajnih praks stroškovnega računovodstva posameznih upravičencev. </w:t>
      </w:r>
    </w:p>
    <w:p w14:paraId="63907698" w14:textId="77777777" w:rsidR="00E65D9F" w:rsidRPr="00E65D9F" w:rsidRDefault="00E65D9F" w:rsidP="00E65D9F">
      <w:pPr>
        <w:spacing w:line="276" w:lineRule="auto"/>
        <w:ind w:left="360"/>
        <w:jc w:val="both"/>
        <w:rPr>
          <w:rFonts w:eastAsia="Calibri" w:cs="Arial"/>
          <w:kern w:val="2"/>
          <w:szCs w:val="20"/>
          <w14:ligatures w14:val="standardContextual"/>
        </w:rPr>
      </w:pPr>
    </w:p>
    <w:p w14:paraId="38228487"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Analiza vključenih podatkov je bila tako narejena na podlagi statističnih podatkov, ki so javno objavljeni na spletnih strani Statističnega urada RS (v nadaljevanju: SURS). Podatki se nanašajo na leto 2022 (povprečna mesečna plača) in 2020 (regres ter stroški prevoza in prehrane), saj podatki za leto 2024 še niso dostopni. </w:t>
      </w:r>
    </w:p>
    <w:p w14:paraId="1F430AAF"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 xml:space="preserve">Izračun povprečne plače in povračila stroškov v povezavi z delom je resničen, preverljiv, </w:t>
      </w:r>
      <w:proofErr w:type="spellStart"/>
      <w:r w:rsidRPr="00E65D9F">
        <w:rPr>
          <w:rFonts w:eastAsia="Calibri" w:cs="Arial"/>
          <w:b/>
          <w:bCs/>
          <w:kern w:val="2"/>
          <w:szCs w:val="20"/>
          <w14:ligatures w14:val="standardContextual"/>
        </w:rPr>
        <w:t>nediskriminatoren</w:t>
      </w:r>
      <w:proofErr w:type="spellEnd"/>
      <w:r w:rsidRPr="00E65D9F">
        <w:rPr>
          <w:rFonts w:eastAsia="Calibri" w:cs="Arial"/>
          <w:b/>
          <w:bCs/>
          <w:kern w:val="2"/>
          <w:szCs w:val="20"/>
          <w14:ligatures w14:val="standardContextual"/>
        </w:rPr>
        <w:t xml:space="preserve"> in sledi načelom zmanjševanja administrativnih bremen ter posledično k učinkovitejšemu izvajanju ukrepov za razvoj socialne ekonomije.</w:t>
      </w:r>
    </w:p>
    <w:p w14:paraId="69FD94AB" w14:textId="77777777" w:rsidR="00E65D9F" w:rsidRPr="00E65D9F" w:rsidRDefault="00E65D9F" w:rsidP="00E65D9F">
      <w:pPr>
        <w:spacing w:after="160" w:line="276" w:lineRule="auto"/>
        <w:jc w:val="both"/>
        <w:rPr>
          <w:rFonts w:eastAsia="Calibri" w:cs="Arial"/>
          <w:kern w:val="2"/>
          <w:szCs w:val="20"/>
          <w14:ligatures w14:val="standardContextual"/>
        </w:rPr>
      </w:pPr>
    </w:p>
    <w:p w14:paraId="403D4DB2" w14:textId="77777777" w:rsidR="00E65D9F" w:rsidRPr="00E65D9F" w:rsidRDefault="00E65D9F" w:rsidP="00E65D9F">
      <w:pPr>
        <w:numPr>
          <w:ilvl w:val="0"/>
          <w:numId w:val="42"/>
        </w:numPr>
        <w:spacing w:after="160" w:line="276" w:lineRule="auto"/>
        <w:jc w:val="both"/>
        <w:rPr>
          <w:rFonts w:eastAsia="Calibri" w:cs="Arial"/>
          <w:b/>
          <w:kern w:val="2"/>
          <w:szCs w:val="20"/>
          <w14:ligatures w14:val="standardContextual"/>
        </w:rPr>
      </w:pPr>
      <w:r w:rsidRPr="00E65D9F">
        <w:rPr>
          <w:rFonts w:eastAsia="Calibri" w:cs="Arial"/>
          <w:b/>
          <w:kern w:val="2"/>
          <w:szCs w:val="20"/>
          <w14:ligatures w14:val="standardContextual"/>
        </w:rPr>
        <w:t>ANALIZA STATISTIČNIH PODATKOV PRIDOBLJENIH NA SPLETNI STRANI STATISTIČNEGA URADA RS</w:t>
      </w:r>
    </w:p>
    <w:p w14:paraId="0ADA7CE2" w14:textId="77777777" w:rsidR="00E65D9F" w:rsidRPr="00E65D9F" w:rsidRDefault="00E65D9F" w:rsidP="00E65D9F">
      <w:pPr>
        <w:spacing w:after="160" w:line="276" w:lineRule="auto"/>
        <w:jc w:val="both"/>
        <w:rPr>
          <w:rFonts w:eastAsia="Calibri" w:cs="Arial"/>
          <w:kern w:val="2"/>
          <w:szCs w:val="20"/>
          <w14:ligatures w14:val="standardContextual"/>
        </w:rPr>
      </w:pPr>
    </w:p>
    <w:p w14:paraId="7AF5AE0F"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Za analizo statističnih podatkov smo analizirali naslednje podatke:</w:t>
      </w:r>
    </w:p>
    <w:p w14:paraId="3E236BFC" w14:textId="77777777" w:rsidR="00E65D9F" w:rsidRPr="00E65D9F" w:rsidRDefault="00E65D9F" w:rsidP="00E65D9F">
      <w:pPr>
        <w:numPr>
          <w:ilvl w:val="0"/>
          <w:numId w:val="46"/>
        </w:numPr>
        <w:spacing w:after="160" w:line="276" w:lineRule="auto"/>
        <w:jc w:val="both"/>
        <w:rPr>
          <w:rFonts w:eastAsia="Calibri" w:cs="Arial"/>
          <w:kern w:val="2"/>
          <w:szCs w:val="20"/>
          <w14:ligatures w14:val="standardContextual"/>
        </w:rPr>
      </w:pPr>
      <w:r w:rsidRPr="00E65D9F">
        <w:rPr>
          <w:rFonts w:eastAsia="Calibri" w:cs="Arial"/>
          <w:kern w:val="2"/>
          <w:szCs w:val="20"/>
          <w:u w:val="single"/>
          <w14:ligatures w14:val="standardContextual"/>
        </w:rPr>
        <w:t xml:space="preserve">Povprečne mesečne bruto plače zaposlenih </w:t>
      </w:r>
      <w:r w:rsidRPr="00E65D9F">
        <w:rPr>
          <w:rFonts w:eastAsia="Calibri" w:cs="Arial"/>
          <w:kern w:val="2"/>
          <w:szCs w:val="20"/>
          <w14:ligatures w14:val="standardContextual"/>
        </w:rPr>
        <w:t>(dejavnost M70</w:t>
      </w:r>
      <w:r w:rsidRPr="00E65D9F">
        <w:rPr>
          <w:rFonts w:eastAsia="Calibri" w:cs="Arial"/>
          <w:kern w:val="2"/>
          <w:szCs w:val="20"/>
          <w:vertAlign w:val="superscript"/>
          <w14:ligatures w14:val="standardContextual"/>
        </w:rPr>
        <w:footnoteReference w:id="14"/>
      </w:r>
      <w:r w:rsidRPr="00E65D9F">
        <w:rPr>
          <w:rFonts w:eastAsia="Calibri" w:cs="Arial"/>
          <w:kern w:val="2"/>
          <w:szCs w:val="20"/>
          <w14:ligatures w14:val="standardContextual"/>
        </w:rPr>
        <w:t xml:space="preserve"> Dejavnost uprav podjetij, podjetniško in poslovno svetovanje) v Sloveniji, ki je v letu 2022 znašala 2.765,00 EUR (Tabela 1). </w:t>
      </w:r>
    </w:p>
    <w:p w14:paraId="6FF28A2C" w14:textId="77777777" w:rsidR="00E65D9F" w:rsidRPr="00E65D9F" w:rsidRDefault="00E65D9F" w:rsidP="00E65D9F">
      <w:pPr>
        <w:spacing w:after="160" w:line="276" w:lineRule="auto"/>
        <w:jc w:val="both"/>
        <w:rPr>
          <w:rFonts w:eastAsia="Calibri" w:cs="Arial"/>
          <w:i/>
          <w:iCs/>
          <w:kern w:val="2"/>
          <w:szCs w:val="20"/>
          <w14:ligatures w14:val="standardContextual"/>
        </w:rPr>
      </w:pPr>
    </w:p>
    <w:p w14:paraId="46AB9BD7" w14:textId="77777777" w:rsidR="00E65D9F" w:rsidRPr="00E65D9F" w:rsidRDefault="00E65D9F" w:rsidP="00E65D9F">
      <w:pPr>
        <w:spacing w:after="160" w:line="276" w:lineRule="auto"/>
        <w:jc w:val="both"/>
        <w:rPr>
          <w:rFonts w:eastAsia="Calibri" w:cs="Arial"/>
          <w:i/>
          <w:iCs/>
          <w:kern w:val="2"/>
          <w:szCs w:val="20"/>
          <w14:ligatures w14:val="standardContextual"/>
        </w:rPr>
      </w:pPr>
      <w:r w:rsidRPr="00E65D9F">
        <w:rPr>
          <w:rFonts w:eastAsia="Calibri" w:cs="Arial"/>
          <w:i/>
          <w:iCs/>
          <w:kern w:val="2"/>
          <w:szCs w:val="20"/>
          <w14:ligatures w14:val="standardContextual"/>
        </w:rPr>
        <w:t xml:space="preserve">Tabela </w:t>
      </w:r>
      <w:r w:rsidRPr="00E65D9F">
        <w:rPr>
          <w:rFonts w:eastAsia="Calibri" w:cs="Arial"/>
          <w:i/>
          <w:iCs/>
          <w:kern w:val="2"/>
          <w:szCs w:val="20"/>
          <w14:ligatures w14:val="standardContextual"/>
        </w:rPr>
        <w:fldChar w:fldCharType="begin"/>
      </w:r>
      <w:r w:rsidRPr="00E65D9F">
        <w:rPr>
          <w:rFonts w:eastAsia="Calibri" w:cs="Arial"/>
          <w:i/>
          <w:iCs/>
          <w:kern w:val="2"/>
          <w:szCs w:val="20"/>
          <w14:ligatures w14:val="standardContextual"/>
        </w:rPr>
        <w:instrText xml:space="preserve"> SEQ Tabela \* ARABIC </w:instrText>
      </w:r>
      <w:r w:rsidRPr="00E65D9F">
        <w:rPr>
          <w:rFonts w:eastAsia="Calibri" w:cs="Arial"/>
          <w:i/>
          <w:iCs/>
          <w:kern w:val="2"/>
          <w:szCs w:val="20"/>
          <w14:ligatures w14:val="standardContextual"/>
        </w:rPr>
        <w:fldChar w:fldCharType="separate"/>
      </w:r>
      <w:r w:rsidRPr="00E65D9F">
        <w:rPr>
          <w:rFonts w:eastAsia="Calibri" w:cs="Arial"/>
          <w:i/>
          <w:iCs/>
          <w:kern w:val="2"/>
          <w:szCs w:val="20"/>
          <w14:ligatures w14:val="standardContextual"/>
        </w:rPr>
        <w:t>1</w:t>
      </w:r>
      <w:r w:rsidRPr="00E65D9F">
        <w:rPr>
          <w:rFonts w:eastAsia="Calibri" w:cs="Arial"/>
          <w:kern w:val="2"/>
          <w:szCs w:val="20"/>
          <w14:ligatures w14:val="standardContextual"/>
        </w:rPr>
        <w:fldChar w:fldCharType="end"/>
      </w:r>
      <w:r w:rsidRPr="00E65D9F">
        <w:rPr>
          <w:rFonts w:eastAsia="Calibri" w:cs="Arial"/>
          <w:i/>
          <w:iCs/>
          <w:kern w:val="2"/>
          <w:szCs w:val="20"/>
          <w14:ligatures w14:val="standardContextual"/>
        </w:rPr>
        <w:t>: Povprečna mesečna plača za dejavnost M70 za leto 2022 (v času priprave metodologije zadnji aktualen podatek)</w:t>
      </w:r>
    </w:p>
    <w:p w14:paraId="408669A3"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t>Povprečne mesečne plače (EUR) po dejavnostih (SKD 2008), ravni dosežene izobrazbe in spolu, Slovenija, letno</w:t>
      </w:r>
    </w:p>
    <w:tbl>
      <w:tblPr>
        <w:tblW w:w="9214" w:type="dxa"/>
        <w:tblInd w:w="-8" w:type="dxa"/>
        <w:tblCellMar>
          <w:left w:w="0" w:type="dxa"/>
          <w:right w:w="0" w:type="dxa"/>
        </w:tblCellMar>
        <w:tblLook w:val="04A0" w:firstRow="1" w:lastRow="0" w:firstColumn="1" w:lastColumn="0" w:noHBand="0" w:noVBand="1"/>
        <w:tblDescription w:val="Povprečne mesečne plače po: SKD DEJAVNOST, RAVEN DOSEŽENE IZOBRAZBE, SPOL, LETO, PLAČA ,  MERITVE"/>
      </w:tblPr>
      <w:tblGrid>
        <w:gridCol w:w="4172"/>
        <w:gridCol w:w="1860"/>
        <w:gridCol w:w="1237"/>
        <w:gridCol w:w="1945"/>
      </w:tblGrid>
      <w:tr w:rsidR="00E65D9F" w:rsidRPr="00E65D9F" w14:paraId="529487EC" w14:textId="77777777" w:rsidTr="00E65D9F">
        <w:trPr>
          <w:trHeight w:val="291"/>
          <w:tblHeader/>
        </w:trPr>
        <w:tc>
          <w:tcPr>
            <w:tcW w:w="0" w:type="auto"/>
            <w:gridSpan w:val="3"/>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7F8F6695"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 </w:t>
            </w:r>
          </w:p>
        </w:tc>
        <w:tc>
          <w:tcPr>
            <w:tcW w:w="1945" w:type="dxa"/>
            <w:tcBorders>
              <w:top w:val="single" w:sz="6" w:space="0" w:color="949494"/>
              <w:left w:val="single" w:sz="6" w:space="0" w:color="949494"/>
              <w:bottom w:val="single" w:sz="6" w:space="0" w:color="949494"/>
              <w:right w:val="single" w:sz="6" w:space="0" w:color="949494"/>
            </w:tcBorders>
            <w:tcMar>
              <w:top w:w="75" w:type="dxa"/>
              <w:left w:w="150" w:type="dxa"/>
              <w:bottom w:w="75" w:type="dxa"/>
              <w:right w:w="75" w:type="dxa"/>
            </w:tcMar>
            <w:vAlign w:val="bottom"/>
            <w:hideMark/>
          </w:tcPr>
          <w:p w14:paraId="3B5F5033"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2022</w:t>
            </w:r>
          </w:p>
        </w:tc>
      </w:tr>
      <w:tr w:rsidR="00E65D9F" w:rsidRPr="00E65D9F" w14:paraId="26248200" w14:textId="77777777" w:rsidTr="00E65D9F">
        <w:trPr>
          <w:trHeight w:val="386"/>
          <w:tblHeader/>
        </w:trPr>
        <w:tc>
          <w:tcPr>
            <w:tcW w:w="0" w:type="auto"/>
            <w:gridSpan w:val="3"/>
            <w:vMerge/>
            <w:tcBorders>
              <w:top w:val="single" w:sz="6" w:space="0" w:color="A9A9A9"/>
              <w:left w:val="single" w:sz="6" w:space="0" w:color="A9A9A9"/>
              <w:bottom w:val="single" w:sz="6" w:space="0" w:color="A9A9A9"/>
              <w:right w:val="single" w:sz="6" w:space="0" w:color="A9A9A9"/>
            </w:tcBorders>
            <w:vAlign w:val="center"/>
            <w:hideMark/>
          </w:tcPr>
          <w:p w14:paraId="272F48F2" w14:textId="77777777" w:rsidR="00E65D9F" w:rsidRPr="00E65D9F" w:rsidRDefault="00E65D9F" w:rsidP="00E65D9F">
            <w:pPr>
              <w:spacing w:line="256" w:lineRule="auto"/>
              <w:rPr>
                <w:rFonts w:eastAsia="Calibri" w:cs="Arial"/>
                <w:b/>
                <w:bCs/>
                <w:kern w:val="2"/>
                <w:szCs w:val="20"/>
                <w14:ligatures w14:val="standardContextual"/>
              </w:rPr>
            </w:pPr>
          </w:p>
        </w:tc>
        <w:tc>
          <w:tcPr>
            <w:tcW w:w="1945"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bottom"/>
            <w:hideMark/>
          </w:tcPr>
          <w:p w14:paraId="5C0E2815"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Bruto</w:t>
            </w:r>
          </w:p>
        </w:tc>
      </w:tr>
      <w:tr w:rsidR="00E65D9F" w:rsidRPr="00E65D9F" w14:paraId="75DEC224" w14:textId="77777777" w:rsidTr="00E65D9F">
        <w:trPr>
          <w:trHeight w:val="317"/>
          <w:tblHeader/>
        </w:trPr>
        <w:tc>
          <w:tcPr>
            <w:tcW w:w="0" w:type="auto"/>
            <w:gridSpan w:val="3"/>
            <w:vMerge/>
            <w:tcBorders>
              <w:top w:val="single" w:sz="6" w:space="0" w:color="A9A9A9"/>
              <w:left w:val="single" w:sz="6" w:space="0" w:color="A9A9A9"/>
              <w:bottom w:val="single" w:sz="6" w:space="0" w:color="A9A9A9"/>
              <w:right w:val="single" w:sz="6" w:space="0" w:color="A9A9A9"/>
            </w:tcBorders>
            <w:vAlign w:val="center"/>
            <w:hideMark/>
          </w:tcPr>
          <w:p w14:paraId="619C01B4" w14:textId="77777777" w:rsidR="00E65D9F" w:rsidRPr="00E65D9F" w:rsidRDefault="00E65D9F" w:rsidP="00E65D9F">
            <w:pPr>
              <w:spacing w:line="256" w:lineRule="auto"/>
              <w:rPr>
                <w:rFonts w:eastAsia="Calibri" w:cs="Arial"/>
                <w:b/>
                <w:bCs/>
                <w:kern w:val="2"/>
                <w:szCs w:val="20"/>
                <w14:ligatures w14:val="standardContextual"/>
              </w:rPr>
            </w:pPr>
          </w:p>
        </w:tc>
        <w:tc>
          <w:tcPr>
            <w:tcW w:w="1945" w:type="dxa"/>
            <w:tcBorders>
              <w:top w:val="single" w:sz="6" w:space="0" w:color="949494"/>
              <w:left w:val="single" w:sz="6" w:space="0" w:color="949494"/>
              <w:bottom w:val="single" w:sz="6" w:space="0" w:color="949494"/>
              <w:right w:val="single" w:sz="6" w:space="0" w:color="949494"/>
            </w:tcBorders>
            <w:tcMar>
              <w:top w:w="75" w:type="dxa"/>
              <w:left w:w="75" w:type="dxa"/>
              <w:bottom w:w="75" w:type="dxa"/>
              <w:right w:w="75" w:type="dxa"/>
            </w:tcMar>
            <w:vAlign w:val="bottom"/>
            <w:hideMark/>
          </w:tcPr>
          <w:p w14:paraId="38FA5013"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Povprečje</w:t>
            </w:r>
          </w:p>
        </w:tc>
      </w:tr>
      <w:tr w:rsidR="00E65D9F" w:rsidRPr="00E65D9F" w14:paraId="606ABA19" w14:textId="77777777" w:rsidTr="00E65D9F">
        <w:trPr>
          <w:trHeight w:val="222"/>
        </w:trPr>
        <w:tc>
          <w:tcPr>
            <w:tcW w:w="0" w:type="auto"/>
            <w:tcBorders>
              <w:top w:val="single" w:sz="6" w:space="0" w:color="949494"/>
              <w:left w:val="single" w:sz="6" w:space="0" w:color="949494"/>
              <w:bottom w:val="single" w:sz="6" w:space="0" w:color="949494"/>
              <w:right w:val="single" w:sz="6" w:space="0" w:color="949494"/>
            </w:tcBorders>
            <w:tcMar>
              <w:top w:w="150" w:type="dxa"/>
              <w:left w:w="150" w:type="dxa"/>
              <w:bottom w:w="150" w:type="dxa"/>
              <w:right w:w="150" w:type="dxa"/>
            </w:tcMar>
            <w:vAlign w:val="center"/>
            <w:hideMark/>
          </w:tcPr>
          <w:p w14:paraId="7DCAC5BA"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M70 Dejavnost uprav podjetij, podjetniško in poslovno svetovanje</w:t>
            </w:r>
          </w:p>
        </w:tc>
        <w:tc>
          <w:tcPr>
            <w:tcW w:w="0" w:type="auto"/>
            <w:tcBorders>
              <w:top w:val="single" w:sz="6" w:space="0" w:color="949494"/>
              <w:left w:val="single" w:sz="6" w:space="0" w:color="949494"/>
              <w:bottom w:val="single" w:sz="6" w:space="0" w:color="949494"/>
              <w:right w:val="single" w:sz="6" w:space="0" w:color="949494"/>
            </w:tcBorders>
            <w:tcMar>
              <w:top w:w="0" w:type="dxa"/>
              <w:left w:w="75" w:type="dxa"/>
              <w:bottom w:w="0" w:type="dxa"/>
              <w:right w:w="45" w:type="dxa"/>
            </w:tcMar>
            <w:vAlign w:val="bottom"/>
            <w:hideMark/>
          </w:tcPr>
          <w:p w14:paraId="67106B13"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Raven izobrazbe - SKUPAJ</w:t>
            </w:r>
          </w:p>
        </w:tc>
        <w:tc>
          <w:tcPr>
            <w:tcW w:w="0" w:type="auto"/>
            <w:tcBorders>
              <w:top w:val="single" w:sz="6" w:space="0" w:color="949494"/>
              <w:left w:val="single" w:sz="6" w:space="0" w:color="949494"/>
              <w:bottom w:val="single" w:sz="6" w:space="0" w:color="949494"/>
              <w:right w:val="single" w:sz="6" w:space="0" w:color="949494"/>
            </w:tcBorders>
            <w:tcMar>
              <w:top w:w="0" w:type="dxa"/>
              <w:left w:w="150" w:type="dxa"/>
              <w:bottom w:w="0" w:type="dxa"/>
              <w:right w:w="45" w:type="dxa"/>
            </w:tcMar>
            <w:vAlign w:val="bottom"/>
            <w:hideMark/>
          </w:tcPr>
          <w:p w14:paraId="7BE8B780"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Spol – SKUPAJ</w:t>
            </w:r>
          </w:p>
        </w:tc>
        <w:tc>
          <w:tcPr>
            <w:tcW w:w="1945"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29D4B684"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2.765</w:t>
            </w:r>
          </w:p>
        </w:tc>
      </w:tr>
    </w:tbl>
    <w:p w14:paraId="79722A3E" w14:textId="77777777" w:rsidR="00E65D9F" w:rsidRPr="00E65D9F" w:rsidRDefault="00E65D9F" w:rsidP="00E65D9F">
      <w:pPr>
        <w:spacing w:after="160" w:line="276" w:lineRule="auto"/>
        <w:jc w:val="both"/>
        <w:rPr>
          <w:rFonts w:eastAsia="Calibri" w:cs="Arial"/>
          <w:i/>
          <w:iCs/>
          <w:kern w:val="2"/>
          <w:szCs w:val="20"/>
          <w14:ligatures w14:val="standardContextual"/>
        </w:rPr>
      </w:pPr>
      <w:r w:rsidRPr="00E65D9F">
        <w:rPr>
          <w:rFonts w:eastAsia="Calibri" w:cs="Arial"/>
          <w:i/>
          <w:iCs/>
          <w:kern w:val="2"/>
          <w:szCs w:val="20"/>
          <w14:ligatures w14:val="standardContextual"/>
        </w:rPr>
        <w:t xml:space="preserve">Vir: Statistični urad RS: Povprečne mesečne plače po: SKD DEJAVNOST, RAVEN DOSEŽENE IZOBRAZBE, SPOL, LETO, PLAČA , MERITVE: </w:t>
      </w:r>
      <w:hyperlink r:id="rId27" w:history="1">
        <w:r w:rsidRPr="00E65D9F">
          <w:rPr>
            <w:rFonts w:eastAsia="Calibri" w:cs="Arial"/>
            <w:i/>
            <w:iCs/>
            <w:color w:val="0563C1" w:themeColor="hyperlink"/>
            <w:kern w:val="2"/>
            <w:szCs w:val="20"/>
            <w:u w:val="single"/>
            <w14:ligatures w14:val="standardContextual"/>
          </w:rPr>
          <w:t>https://pxweb.stat.si/SiStatData/pxweb/sl/Data/-/0711310S.px/table/tableViewLayout2/</w:t>
        </w:r>
      </w:hyperlink>
    </w:p>
    <w:p w14:paraId="2BCB9292"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Podatek o povprečni mesečni bruto</w:t>
      </w:r>
      <w:r w:rsidRPr="00E65D9F">
        <w:rPr>
          <w:rFonts w:eastAsia="Calibri" w:cs="Arial"/>
          <w:kern w:val="2"/>
          <w:szCs w:val="20"/>
          <w:vertAlign w:val="superscript"/>
          <w14:ligatures w14:val="standardContextual"/>
        </w:rPr>
        <w:footnoteReference w:id="15"/>
      </w:r>
      <w:r w:rsidRPr="00E65D9F">
        <w:rPr>
          <w:rFonts w:eastAsia="Calibri" w:cs="Arial"/>
          <w:kern w:val="2"/>
          <w:szCs w:val="20"/>
          <w14:ligatures w14:val="standardContextual"/>
        </w:rPr>
        <w:t xml:space="preserve"> plači zaposlenega ne vključuje prispevkov delodajalca v višini 16,10 %, ki ob upoštevanju prej navedene povprečne plače v višini 2.765,00 EUR znašajo 445,17 EUR mesečno.</w:t>
      </w:r>
    </w:p>
    <w:p w14:paraId="3BC2C33B" w14:textId="77777777" w:rsidR="00E65D9F" w:rsidRPr="00E65D9F" w:rsidRDefault="00E65D9F" w:rsidP="00E65D9F">
      <w:pPr>
        <w:numPr>
          <w:ilvl w:val="0"/>
          <w:numId w:val="46"/>
        </w:numPr>
        <w:spacing w:after="160" w:line="276" w:lineRule="auto"/>
        <w:jc w:val="both"/>
        <w:rPr>
          <w:rFonts w:eastAsia="Calibri" w:cs="Arial"/>
          <w:kern w:val="2"/>
          <w:szCs w:val="20"/>
          <w14:ligatures w14:val="standardContextual"/>
        </w:rPr>
      </w:pPr>
      <w:r w:rsidRPr="00E65D9F">
        <w:rPr>
          <w:rFonts w:eastAsia="Calibri" w:cs="Arial"/>
          <w:kern w:val="2"/>
          <w:szCs w:val="20"/>
          <w:u w:val="single"/>
          <w14:ligatures w14:val="standardContextual"/>
        </w:rPr>
        <w:t>Stroške za prehrano in prevoz na delo, ki</w:t>
      </w:r>
      <w:r w:rsidRPr="00E65D9F">
        <w:rPr>
          <w:rFonts w:eastAsia="Calibri" w:cs="Arial"/>
          <w:kern w:val="2"/>
          <w:szCs w:val="20"/>
          <w14:ligatures w14:val="standardContextual"/>
        </w:rPr>
        <w:t xml:space="preserve"> predstavljajo povprečne mesečne stroške za prehrano in prevoz na delo in smo jih pridobili s strani SURS (tabela 2) ter</w:t>
      </w:r>
    </w:p>
    <w:p w14:paraId="39C88042" w14:textId="77777777" w:rsidR="00E65D9F" w:rsidRPr="00E65D9F" w:rsidRDefault="00E65D9F" w:rsidP="00E65D9F">
      <w:pPr>
        <w:numPr>
          <w:ilvl w:val="0"/>
          <w:numId w:val="46"/>
        </w:numPr>
        <w:spacing w:after="160" w:line="276" w:lineRule="auto"/>
        <w:jc w:val="both"/>
        <w:rPr>
          <w:rFonts w:eastAsia="Calibri" w:cs="Arial"/>
          <w:kern w:val="2"/>
          <w:szCs w:val="20"/>
          <w14:ligatures w14:val="standardContextual"/>
        </w:rPr>
      </w:pPr>
      <w:r w:rsidRPr="00E65D9F">
        <w:rPr>
          <w:rFonts w:eastAsia="Calibri" w:cs="Arial"/>
          <w:kern w:val="2"/>
          <w:szCs w:val="20"/>
          <w:u w:val="single"/>
          <w14:ligatures w14:val="standardContextual"/>
        </w:rPr>
        <w:lastRenderedPageBreak/>
        <w:t xml:space="preserve">Stroški regresa za letni dopust, </w:t>
      </w:r>
      <w:r w:rsidRPr="00E65D9F">
        <w:rPr>
          <w:rFonts w:eastAsia="Calibri" w:cs="Arial"/>
          <w:kern w:val="2"/>
          <w:szCs w:val="20"/>
          <w14:ligatures w14:val="standardContextual"/>
        </w:rPr>
        <w:t>ki predstavljajo povprečne mesečne stroške za regres in smo jih pridobili s strani SURS (tabela 2).</w:t>
      </w:r>
    </w:p>
    <w:p w14:paraId="5BED24F0" w14:textId="77777777" w:rsidR="00E65D9F" w:rsidRPr="00E65D9F" w:rsidRDefault="00E65D9F" w:rsidP="00E65D9F">
      <w:pPr>
        <w:spacing w:after="160" w:line="276" w:lineRule="auto"/>
        <w:ind w:left="720"/>
        <w:jc w:val="both"/>
        <w:rPr>
          <w:rFonts w:eastAsia="Calibri" w:cs="Arial"/>
          <w:kern w:val="2"/>
          <w:szCs w:val="20"/>
          <w14:ligatures w14:val="standardContextual"/>
        </w:rPr>
      </w:pPr>
    </w:p>
    <w:p w14:paraId="33AEF789" w14:textId="77777777" w:rsidR="00E65D9F" w:rsidRPr="00E65D9F" w:rsidRDefault="00E65D9F" w:rsidP="00E65D9F">
      <w:pPr>
        <w:spacing w:after="160" w:line="276" w:lineRule="auto"/>
        <w:jc w:val="both"/>
        <w:rPr>
          <w:rFonts w:eastAsia="Calibri" w:cs="Arial"/>
          <w:i/>
          <w:iCs/>
          <w:kern w:val="2"/>
          <w:szCs w:val="20"/>
          <w14:ligatures w14:val="standardContextual"/>
        </w:rPr>
      </w:pPr>
      <w:r w:rsidRPr="00E65D9F">
        <w:rPr>
          <w:rFonts w:eastAsia="Calibri" w:cs="Arial"/>
          <w:i/>
          <w:iCs/>
          <w:kern w:val="2"/>
          <w:szCs w:val="20"/>
          <w14:ligatures w14:val="standardContextual"/>
        </w:rPr>
        <w:t xml:space="preserve">Tabela </w:t>
      </w:r>
      <w:r w:rsidRPr="00E65D9F">
        <w:rPr>
          <w:rFonts w:eastAsia="Calibri" w:cs="Arial"/>
          <w:i/>
          <w:iCs/>
          <w:kern w:val="2"/>
          <w:szCs w:val="20"/>
          <w14:ligatures w14:val="standardContextual"/>
        </w:rPr>
        <w:fldChar w:fldCharType="begin"/>
      </w:r>
      <w:r w:rsidRPr="00E65D9F">
        <w:rPr>
          <w:rFonts w:eastAsia="Calibri" w:cs="Arial"/>
          <w:i/>
          <w:iCs/>
          <w:kern w:val="2"/>
          <w:szCs w:val="20"/>
          <w14:ligatures w14:val="standardContextual"/>
        </w:rPr>
        <w:instrText xml:space="preserve"> SEQ Tabela \* ARABIC </w:instrText>
      </w:r>
      <w:r w:rsidRPr="00E65D9F">
        <w:rPr>
          <w:rFonts w:eastAsia="Calibri" w:cs="Arial"/>
          <w:i/>
          <w:iCs/>
          <w:kern w:val="2"/>
          <w:szCs w:val="20"/>
          <w14:ligatures w14:val="standardContextual"/>
        </w:rPr>
        <w:fldChar w:fldCharType="separate"/>
      </w:r>
      <w:r w:rsidRPr="00E65D9F">
        <w:rPr>
          <w:rFonts w:eastAsia="Calibri" w:cs="Arial"/>
          <w:i/>
          <w:iCs/>
          <w:kern w:val="2"/>
          <w:szCs w:val="20"/>
          <w14:ligatures w14:val="standardContextual"/>
        </w:rPr>
        <w:t>2</w:t>
      </w:r>
      <w:r w:rsidRPr="00E65D9F">
        <w:rPr>
          <w:rFonts w:eastAsia="Calibri" w:cs="Arial"/>
          <w:kern w:val="2"/>
          <w:szCs w:val="20"/>
          <w14:ligatures w14:val="standardContextual"/>
        </w:rPr>
        <w:fldChar w:fldCharType="end"/>
      </w:r>
      <w:r w:rsidRPr="00E65D9F">
        <w:rPr>
          <w:rFonts w:eastAsia="Calibri" w:cs="Arial"/>
          <w:i/>
          <w:iCs/>
          <w:kern w:val="2"/>
          <w:szCs w:val="20"/>
          <w14:ligatures w14:val="standardContextual"/>
        </w:rPr>
        <w:t>: Povprečni stroški regresa, prevoza in prehrane v javnem in zasebnem sektorju v Sloveniji za leto 2020 (v času priprave metodologije zadnji aktualen podatek)</w:t>
      </w:r>
    </w:p>
    <w:tbl>
      <w:tblPr>
        <w:tblW w:w="9072" w:type="dxa"/>
        <w:shd w:val="clear" w:color="auto" w:fill="FFFFFF"/>
        <w:tblCellMar>
          <w:left w:w="0" w:type="dxa"/>
          <w:right w:w="0" w:type="dxa"/>
        </w:tblCellMar>
        <w:tblLook w:val="04A0" w:firstRow="1" w:lastRow="0" w:firstColumn="1" w:lastColumn="0" w:noHBand="0" w:noVBand="1"/>
        <w:tblDescription w:val="Povprečni stroški dela (po Raziskovanju o stroških dela) po: SKD DEJAVNOST, MERITVE, LETO ,  STROŠKI DELA"/>
      </w:tblPr>
      <w:tblGrid>
        <w:gridCol w:w="3338"/>
        <w:gridCol w:w="2474"/>
        <w:gridCol w:w="3260"/>
      </w:tblGrid>
      <w:tr w:rsidR="00E65D9F" w:rsidRPr="00E65D9F" w14:paraId="7265B55C" w14:textId="77777777" w:rsidTr="00E65D9F">
        <w:trPr>
          <w:trHeight w:val="296"/>
          <w:tblHeader/>
        </w:trPr>
        <w:tc>
          <w:tcPr>
            <w:tcW w:w="9072" w:type="dxa"/>
            <w:gridSpan w:val="3"/>
            <w:shd w:val="clear" w:color="auto" w:fill="FFFFFF"/>
            <w:tcMar>
              <w:top w:w="225" w:type="dxa"/>
              <w:left w:w="0" w:type="dxa"/>
              <w:bottom w:w="240" w:type="dxa"/>
              <w:right w:w="75" w:type="dxa"/>
            </w:tcMar>
            <w:vAlign w:val="bottom"/>
            <w:hideMark/>
          </w:tcPr>
          <w:p w14:paraId="5A5B0F45"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Povprečni stroški dela (po Raziskovanju o stroških dela) po: SKD DEJAVNOST, MERITVE, LETO, STROŠKI DELA</w:t>
            </w:r>
          </w:p>
        </w:tc>
      </w:tr>
      <w:tr w:rsidR="00E65D9F" w:rsidRPr="00E65D9F" w14:paraId="72E68E3E" w14:textId="77777777" w:rsidTr="00E65D9F">
        <w:trPr>
          <w:trHeight w:val="224"/>
          <w:tblHeader/>
        </w:trPr>
        <w:tc>
          <w:tcPr>
            <w:tcW w:w="0" w:type="auto"/>
            <w:vMerge w:val="restart"/>
            <w:tcBorders>
              <w:top w:val="single" w:sz="6" w:space="0" w:color="A9A9A9"/>
              <w:left w:val="single" w:sz="6" w:space="0" w:color="A9A9A9"/>
              <w:bottom w:val="single" w:sz="6" w:space="0" w:color="A9A9A9"/>
              <w:right w:val="single" w:sz="6" w:space="0" w:color="A9A9A9"/>
            </w:tcBorders>
            <w:shd w:val="clear" w:color="auto" w:fill="E1E1E1"/>
            <w:tcMar>
              <w:top w:w="75" w:type="dxa"/>
              <w:left w:w="75" w:type="dxa"/>
              <w:bottom w:w="75" w:type="dxa"/>
              <w:right w:w="75" w:type="dxa"/>
            </w:tcMar>
            <w:vAlign w:val="bottom"/>
            <w:hideMark/>
          </w:tcPr>
          <w:p w14:paraId="42EB8ED2"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 </w:t>
            </w:r>
          </w:p>
        </w:tc>
        <w:tc>
          <w:tcPr>
            <w:tcW w:w="5734" w:type="dxa"/>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150" w:type="dxa"/>
              <w:bottom w:w="75" w:type="dxa"/>
              <w:right w:w="75" w:type="dxa"/>
            </w:tcMar>
            <w:vAlign w:val="bottom"/>
            <w:hideMark/>
          </w:tcPr>
          <w:p w14:paraId="61D2E6A1"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Povprečni mesečni stroški dela na zaposleno osebo (EUR)</w:t>
            </w:r>
          </w:p>
        </w:tc>
      </w:tr>
      <w:tr w:rsidR="00E65D9F" w:rsidRPr="00E65D9F" w14:paraId="00FB2522" w14:textId="77777777" w:rsidTr="00E65D9F">
        <w:trPr>
          <w:trHeight w:val="296"/>
          <w:tblHeader/>
        </w:trPr>
        <w:tc>
          <w:tcPr>
            <w:tcW w:w="0" w:type="auto"/>
            <w:vMerge/>
            <w:tcBorders>
              <w:top w:val="single" w:sz="6" w:space="0" w:color="A9A9A9"/>
              <w:left w:val="single" w:sz="6" w:space="0" w:color="A9A9A9"/>
              <w:bottom w:val="single" w:sz="6" w:space="0" w:color="A9A9A9"/>
              <w:right w:val="single" w:sz="6" w:space="0" w:color="A9A9A9"/>
            </w:tcBorders>
            <w:shd w:val="clear" w:color="auto" w:fill="FFFFFF"/>
            <w:vAlign w:val="center"/>
            <w:hideMark/>
          </w:tcPr>
          <w:p w14:paraId="11EBE5F9" w14:textId="77777777" w:rsidR="00E65D9F" w:rsidRPr="00E65D9F" w:rsidRDefault="00E65D9F" w:rsidP="00E65D9F">
            <w:pPr>
              <w:spacing w:line="256" w:lineRule="auto"/>
              <w:rPr>
                <w:rFonts w:eastAsia="Calibri" w:cs="Arial"/>
                <w:b/>
                <w:bCs/>
                <w:kern w:val="2"/>
                <w:szCs w:val="20"/>
                <w14:ligatures w14:val="standardContextual"/>
              </w:rPr>
            </w:pPr>
          </w:p>
        </w:tc>
        <w:tc>
          <w:tcPr>
            <w:tcW w:w="5734" w:type="dxa"/>
            <w:gridSpan w:val="2"/>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21E24844"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2020</w:t>
            </w:r>
          </w:p>
        </w:tc>
      </w:tr>
      <w:tr w:rsidR="00E65D9F" w:rsidRPr="00E65D9F" w14:paraId="7CDFB456" w14:textId="77777777" w:rsidTr="00E65D9F">
        <w:trPr>
          <w:trHeight w:val="243"/>
          <w:tblHeader/>
        </w:trPr>
        <w:tc>
          <w:tcPr>
            <w:tcW w:w="0" w:type="auto"/>
            <w:vMerge/>
            <w:tcBorders>
              <w:top w:val="single" w:sz="6" w:space="0" w:color="A9A9A9"/>
              <w:left w:val="single" w:sz="6" w:space="0" w:color="A9A9A9"/>
              <w:bottom w:val="single" w:sz="6" w:space="0" w:color="A9A9A9"/>
              <w:right w:val="single" w:sz="6" w:space="0" w:color="A9A9A9"/>
            </w:tcBorders>
            <w:shd w:val="clear" w:color="auto" w:fill="FFFFFF"/>
            <w:vAlign w:val="center"/>
            <w:hideMark/>
          </w:tcPr>
          <w:p w14:paraId="3DCC4751" w14:textId="77777777" w:rsidR="00E65D9F" w:rsidRPr="00E65D9F" w:rsidRDefault="00E65D9F" w:rsidP="00E65D9F">
            <w:pPr>
              <w:spacing w:line="256" w:lineRule="auto"/>
              <w:rPr>
                <w:rFonts w:eastAsia="Calibri" w:cs="Arial"/>
                <w:b/>
                <w:bCs/>
                <w:kern w:val="2"/>
                <w:szCs w:val="20"/>
                <w14:ligatures w14:val="standardContextual"/>
              </w:rPr>
            </w:pPr>
          </w:p>
        </w:tc>
        <w:tc>
          <w:tcPr>
            <w:tcW w:w="2474"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60D8D095"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1.1.1.2 Regres</w:t>
            </w:r>
          </w:p>
        </w:tc>
        <w:tc>
          <w:tcPr>
            <w:tcW w:w="3260" w:type="dxa"/>
            <w:tcBorders>
              <w:top w:val="single" w:sz="6" w:space="0" w:color="949494"/>
              <w:left w:val="single" w:sz="6" w:space="0" w:color="949494"/>
              <w:bottom w:val="single" w:sz="6" w:space="0" w:color="949494"/>
              <w:right w:val="single" w:sz="6" w:space="0" w:color="949494"/>
            </w:tcBorders>
            <w:shd w:val="clear" w:color="auto" w:fill="auto"/>
            <w:tcMar>
              <w:top w:w="75" w:type="dxa"/>
              <w:left w:w="75" w:type="dxa"/>
              <w:bottom w:w="75" w:type="dxa"/>
              <w:right w:w="75" w:type="dxa"/>
            </w:tcMar>
            <w:vAlign w:val="bottom"/>
            <w:hideMark/>
          </w:tcPr>
          <w:p w14:paraId="78C6C77B"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1.1.1.4 Stroški prevoza in prehrane</w:t>
            </w:r>
          </w:p>
        </w:tc>
      </w:tr>
      <w:tr w:rsidR="00E65D9F" w:rsidRPr="00E65D9F" w14:paraId="13B9DED0" w14:textId="77777777" w:rsidTr="00E65D9F">
        <w:trPr>
          <w:trHeight w:val="171"/>
        </w:trPr>
        <w:tc>
          <w:tcPr>
            <w:tcW w:w="0" w:type="auto"/>
            <w:tcBorders>
              <w:top w:val="single" w:sz="6" w:space="0" w:color="949494"/>
              <w:left w:val="single" w:sz="6" w:space="0" w:color="949494"/>
              <w:bottom w:val="single" w:sz="6" w:space="0" w:color="949494"/>
              <w:right w:val="single" w:sz="6" w:space="0" w:color="949494"/>
            </w:tcBorders>
            <w:shd w:val="clear" w:color="auto" w:fill="auto"/>
            <w:tcMar>
              <w:top w:w="150" w:type="dxa"/>
              <w:left w:w="150" w:type="dxa"/>
              <w:bottom w:w="150" w:type="dxa"/>
              <w:right w:w="150" w:type="dxa"/>
            </w:tcMar>
            <w:vAlign w:val="center"/>
            <w:hideMark/>
          </w:tcPr>
          <w:p w14:paraId="2D1654C9"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M Strokovne, znanstvene in tehnične dejavnosti</w:t>
            </w:r>
          </w:p>
        </w:tc>
        <w:tc>
          <w:tcPr>
            <w:tcW w:w="247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4CBF5B24"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103,01</w:t>
            </w:r>
          </w:p>
        </w:tc>
        <w:tc>
          <w:tcPr>
            <w:tcW w:w="3260"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vAlign w:val="bottom"/>
            <w:hideMark/>
          </w:tcPr>
          <w:p w14:paraId="64184FCA"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171,36</w:t>
            </w:r>
          </w:p>
        </w:tc>
      </w:tr>
    </w:tbl>
    <w:p w14:paraId="5CA590A7" w14:textId="77777777" w:rsidR="00E65D9F" w:rsidRPr="00E65D9F" w:rsidRDefault="00E65D9F" w:rsidP="00E65D9F">
      <w:pPr>
        <w:spacing w:after="160" w:line="276" w:lineRule="auto"/>
        <w:jc w:val="both"/>
        <w:rPr>
          <w:rFonts w:eastAsia="Calibri" w:cs="Arial"/>
          <w:i/>
          <w:iCs/>
          <w:kern w:val="2"/>
          <w:szCs w:val="20"/>
          <w14:ligatures w14:val="standardContextual"/>
        </w:rPr>
      </w:pPr>
      <w:r w:rsidRPr="00E65D9F">
        <w:rPr>
          <w:rFonts w:eastAsia="Calibri" w:cs="Arial"/>
          <w:i/>
          <w:iCs/>
          <w:kern w:val="2"/>
          <w:szCs w:val="20"/>
          <w14:ligatures w14:val="standardContextual"/>
        </w:rPr>
        <w:t xml:space="preserve">Vir: Statistični urad RS, </w:t>
      </w:r>
      <w:hyperlink r:id="rId28" w:history="1">
        <w:r w:rsidRPr="00E65D9F">
          <w:rPr>
            <w:rFonts w:eastAsia="Calibri" w:cs="Arial"/>
            <w:color w:val="0000FF"/>
            <w:kern w:val="2"/>
            <w:szCs w:val="20"/>
            <w:u w:val="single"/>
            <w14:ligatures w14:val="standardContextual"/>
          </w:rPr>
          <w:t>https://pxweb.stat.si/SiStatData/pxweb/sl/Data/-/0728701S.px/table/tableViewLayout2/</w:t>
        </w:r>
      </w:hyperlink>
    </w:p>
    <w:p w14:paraId="56AB2E42" w14:textId="77777777" w:rsidR="00E65D9F" w:rsidRPr="00E65D9F" w:rsidRDefault="00E65D9F" w:rsidP="00E65D9F">
      <w:pPr>
        <w:spacing w:after="160" w:line="276" w:lineRule="auto"/>
        <w:jc w:val="both"/>
        <w:rPr>
          <w:rFonts w:eastAsia="Calibri" w:cs="Arial"/>
          <w:kern w:val="2"/>
          <w:szCs w:val="20"/>
          <w14:ligatures w14:val="standardContextual"/>
        </w:rPr>
      </w:pPr>
    </w:p>
    <w:p w14:paraId="001A80C8" w14:textId="77777777" w:rsidR="00E65D9F" w:rsidRPr="00E65D9F" w:rsidRDefault="00E65D9F" w:rsidP="00E65D9F">
      <w:pPr>
        <w:numPr>
          <w:ilvl w:val="0"/>
          <w:numId w:val="42"/>
        </w:numPr>
        <w:spacing w:after="160" w:line="276" w:lineRule="auto"/>
        <w:jc w:val="both"/>
        <w:rPr>
          <w:rFonts w:eastAsia="Calibri" w:cs="Arial"/>
          <w:b/>
          <w:kern w:val="2"/>
          <w:szCs w:val="20"/>
          <w14:ligatures w14:val="standardContextual"/>
        </w:rPr>
      </w:pPr>
      <w:r w:rsidRPr="00E65D9F">
        <w:rPr>
          <w:rFonts w:eastAsia="Calibri" w:cs="Arial"/>
          <w:b/>
          <w:kern w:val="2"/>
          <w:szCs w:val="20"/>
          <w14:ligatures w14:val="standardContextual"/>
        </w:rPr>
        <w:t>IZRAČUN STROŠKOV</w:t>
      </w:r>
    </w:p>
    <w:p w14:paraId="13CB343A" w14:textId="77777777" w:rsidR="00E65D9F" w:rsidRPr="00E65D9F" w:rsidRDefault="00E65D9F" w:rsidP="00E65D9F">
      <w:pPr>
        <w:spacing w:after="160" w:line="276" w:lineRule="auto"/>
        <w:jc w:val="both"/>
        <w:rPr>
          <w:rFonts w:eastAsia="Calibri" w:cs="Arial"/>
          <w:kern w:val="2"/>
          <w:szCs w:val="20"/>
          <w14:ligatures w14:val="standardContextual"/>
        </w:rPr>
      </w:pPr>
    </w:p>
    <w:p w14:paraId="759F580E"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Ob upoštevanju zgoraj navedenih podatkov smo pripravili izračun za stroške dela za zaposlenega na operaciji, ki predstavlja izhodišče za določitev standardnega obsega stroškov na uro v zvezi z delom zaposlenega na operaciji. </w:t>
      </w:r>
    </w:p>
    <w:p w14:paraId="7D020820"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kern w:val="2"/>
          <w:szCs w:val="20"/>
          <w14:ligatures w14:val="standardContextual"/>
        </w:rPr>
        <w:t>Pri izračunu smo upoštevali povprečno stopnjo inflacije, ki se bo, po jesenski napovedi gospodarskih gibanj 2024 Urada RS za makroekonomske analize in razvoj (v nadaljevanju: UMAR)  »</w:t>
      </w:r>
      <w:r w:rsidRPr="00E65D9F">
        <w:rPr>
          <w:rFonts w:eastAsia="Calibri" w:cs="Arial"/>
          <w:i/>
          <w:iCs/>
          <w:kern w:val="2"/>
          <w:szCs w:val="20"/>
          <w14:ligatures w14:val="standardContextual"/>
        </w:rPr>
        <w:t>letos umirila (1,5 %) in bo nižja od pomladanskih pričakovanj (2,4 %).</w:t>
      </w:r>
      <w:r w:rsidRPr="00E65D9F">
        <w:rPr>
          <w:rFonts w:ascii="Calibri" w:eastAsia="Calibri" w:hAnsi="Calibri"/>
          <w:kern w:val="2"/>
          <w:sz w:val="22"/>
          <w:szCs w:val="22"/>
          <w14:ligatures w14:val="standardContextual"/>
        </w:rPr>
        <w:t xml:space="preserve"> …</w:t>
      </w:r>
      <w:r w:rsidRPr="00E65D9F">
        <w:rPr>
          <w:rFonts w:eastAsia="Calibri" w:cs="Arial"/>
          <w:i/>
          <w:iCs/>
          <w:kern w:val="2"/>
          <w:szCs w:val="20"/>
          <w14:ligatures w14:val="standardContextual"/>
        </w:rPr>
        <w:t xml:space="preserve">V prihodnjih dveh letih pričakujemo višjo rast BDP (2,4 % leta 2025 in 2,5 % leta 2026).« </w:t>
      </w:r>
      <w:r w:rsidRPr="00E65D9F">
        <w:rPr>
          <w:rFonts w:eastAsia="Calibri" w:cs="Arial"/>
          <w:kern w:val="2"/>
          <w:szCs w:val="20"/>
          <w14:ligatures w14:val="standardContextual"/>
        </w:rPr>
        <w:t>- podatki so dostopni na povezavi:</w:t>
      </w:r>
    </w:p>
    <w:p w14:paraId="51FEAD62" w14:textId="77777777" w:rsidR="00E65D9F" w:rsidRPr="00E65D9F" w:rsidRDefault="00253C75" w:rsidP="00E65D9F">
      <w:pPr>
        <w:spacing w:after="160" w:line="276" w:lineRule="auto"/>
        <w:jc w:val="both"/>
        <w:rPr>
          <w:rFonts w:ascii="Calibri" w:eastAsia="Calibri" w:hAnsi="Calibri"/>
          <w:kern w:val="2"/>
          <w:sz w:val="22"/>
          <w:szCs w:val="22"/>
          <w14:ligatures w14:val="standardContextual"/>
        </w:rPr>
      </w:pPr>
      <w:hyperlink r:id="rId29" w:history="1">
        <w:r w:rsidR="00E65D9F" w:rsidRPr="00E65D9F">
          <w:rPr>
            <w:rFonts w:eastAsia="Calibri" w:cs="Arial"/>
            <w:color w:val="0000FF"/>
            <w:kern w:val="2"/>
            <w:szCs w:val="20"/>
            <w:u w:val="single"/>
            <w14:ligatures w14:val="standardContextual"/>
          </w:rPr>
          <w:t>https://www.umar.gov.si/fileadmin/user_upload/napovedi/jesen/2024/JN2024_final.pdf</w:t>
        </w:r>
      </w:hyperlink>
      <w:r w:rsidR="00E65D9F" w:rsidRPr="00E65D9F">
        <w:rPr>
          <w:rFonts w:ascii="Calibri" w:eastAsia="Calibri" w:hAnsi="Calibri"/>
          <w:kern w:val="2"/>
          <w:sz w:val="22"/>
          <w:szCs w:val="22"/>
          <w14:ligatures w14:val="standardContextual"/>
        </w:rPr>
        <w:t xml:space="preserve"> </w:t>
      </w:r>
    </w:p>
    <w:p w14:paraId="324E68E3"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(na dan: 15. 10. 2024). </w:t>
      </w:r>
    </w:p>
    <w:tbl>
      <w:tblPr>
        <w:tblStyle w:val="Tabelamrea12"/>
        <w:tblW w:w="0" w:type="auto"/>
        <w:tblInd w:w="0" w:type="dxa"/>
        <w:tblLook w:val="04A0" w:firstRow="1" w:lastRow="0" w:firstColumn="1" w:lastColumn="0" w:noHBand="0" w:noVBand="1"/>
      </w:tblPr>
      <w:tblGrid>
        <w:gridCol w:w="4528"/>
        <w:gridCol w:w="4528"/>
      </w:tblGrid>
      <w:tr w:rsidR="00E65D9F" w:rsidRPr="00E65D9F" w14:paraId="1963613F" w14:textId="77777777" w:rsidTr="00E65D9F">
        <w:tc>
          <w:tcPr>
            <w:tcW w:w="4528" w:type="dxa"/>
            <w:tcBorders>
              <w:top w:val="single" w:sz="4" w:space="0" w:color="auto"/>
              <w:left w:val="single" w:sz="4" w:space="0" w:color="auto"/>
              <w:bottom w:val="single" w:sz="4" w:space="0" w:color="auto"/>
              <w:right w:val="single" w:sz="4" w:space="0" w:color="auto"/>
            </w:tcBorders>
            <w:hideMark/>
          </w:tcPr>
          <w:p w14:paraId="051A8F9B" w14:textId="77777777" w:rsidR="00E65D9F" w:rsidRPr="00E65D9F" w:rsidRDefault="00E65D9F" w:rsidP="00E65D9F">
            <w:pPr>
              <w:spacing w:line="276" w:lineRule="auto"/>
              <w:jc w:val="both"/>
              <w:rPr>
                <w:rFonts w:eastAsia="Calibri" w:cs="Arial"/>
                <w:b/>
                <w:bCs/>
                <w:szCs w:val="20"/>
              </w:rPr>
            </w:pPr>
            <w:r w:rsidRPr="00E65D9F">
              <w:rPr>
                <w:rFonts w:eastAsia="Calibri" w:cs="Arial"/>
                <w:b/>
                <w:bCs/>
                <w:szCs w:val="20"/>
              </w:rPr>
              <w:t>Leto</w:t>
            </w:r>
          </w:p>
        </w:tc>
        <w:tc>
          <w:tcPr>
            <w:tcW w:w="4528" w:type="dxa"/>
            <w:tcBorders>
              <w:top w:val="single" w:sz="4" w:space="0" w:color="auto"/>
              <w:left w:val="single" w:sz="4" w:space="0" w:color="auto"/>
              <w:bottom w:val="single" w:sz="4" w:space="0" w:color="auto"/>
              <w:right w:val="single" w:sz="4" w:space="0" w:color="auto"/>
            </w:tcBorders>
            <w:hideMark/>
          </w:tcPr>
          <w:p w14:paraId="6703D731" w14:textId="77777777" w:rsidR="00E65D9F" w:rsidRPr="00E65D9F" w:rsidRDefault="00E65D9F" w:rsidP="00E65D9F">
            <w:pPr>
              <w:spacing w:line="276" w:lineRule="auto"/>
              <w:jc w:val="both"/>
              <w:rPr>
                <w:rFonts w:eastAsia="Calibri" w:cs="Arial"/>
                <w:b/>
                <w:bCs/>
                <w:szCs w:val="20"/>
              </w:rPr>
            </w:pPr>
            <w:r w:rsidRPr="00E65D9F">
              <w:rPr>
                <w:rFonts w:eastAsia="Calibri" w:cs="Arial"/>
                <w:b/>
                <w:bCs/>
                <w:szCs w:val="20"/>
              </w:rPr>
              <w:t>Inflacija/napoved inflacije</w:t>
            </w:r>
          </w:p>
        </w:tc>
      </w:tr>
      <w:tr w:rsidR="00E65D9F" w:rsidRPr="00E65D9F" w14:paraId="4F240290" w14:textId="77777777" w:rsidTr="00E65D9F">
        <w:tc>
          <w:tcPr>
            <w:tcW w:w="4528" w:type="dxa"/>
            <w:tcBorders>
              <w:top w:val="single" w:sz="4" w:space="0" w:color="auto"/>
              <w:left w:val="single" w:sz="4" w:space="0" w:color="auto"/>
              <w:bottom w:val="single" w:sz="4" w:space="0" w:color="auto"/>
              <w:right w:val="single" w:sz="4" w:space="0" w:color="auto"/>
            </w:tcBorders>
            <w:hideMark/>
          </w:tcPr>
          <w:p w14:paraId="14967DB0" w14:textId="77777777" w:rsidR="00E65D9F" w:rsidRPr="00E65D9F" w:rsidRDefault="00E65D9F" w:rsidP="00E65D9F">
            <w:pPr>
              <w:spacing w:line="276" w:lineRule="auto"/>
              <w:jc w:val="both"/>
              <w:rPr>
                <w:rFonts w:eastAsia="Calibri" w:cs="Arial"/>
                <w:szCs w:val="20"/>
              </w:rPr>
            </w:pPr>
            <w:r w:rsidRPr="00E65D9F">
              <w:rPr>
                <w:rFonts w:eastAsia="Calibri" w:cs="Arial"/>
                <w:szCs w:val="20"/>
              </w:rPr>
              <w:t>2023</w:t>
            </w:r>
          </w:p>
        </w:tc>
        <w:tc>
          <w:tcPr>
            <w:tcW w:w="4528" w:type="dxa"/>
            <w:tcBorders>
              <w:top w:val="single" w:sz="4" w:space="0" w:color="auto"/>
              <w:left w:val="single" w:sz="4" w:space="0" w:color="auto"/>
              <w:bottom w:val="single" w:sz="4" w:space="0" w:color="auto"/>
              <w:right w:val="single" w:sz="4" w:space="0" w:color="auto"/>
            </w:tcBorders>
            <w:hideMark/>
          </w:tcPr>
          <w:p w14:paraId="6C608D92" w14:textId="77777777" w:rsidR="00E65D9F" w:rsidRPr="00E65D9F" w:rsidRDefault="00E65D9F" w:rsidP="00E65D9F">
            <w:pPr>
              <w:spacing w:line="276" w:lineRule="auto"/>
              <w:jc w:val="both"/>
              <w:rPr>
                <w:rFonts w:eastAsia="Calibri" w:cs="Arial"/>
                <w:szCs w:val="20"/>
              </w:rPr>
            </w:pPr>
            <w:r w:rsidRPr="00E65D9F">
              <w:rPr>
                <w:rFonts w:eastAsia="Calibri" w:cs="Arial"/>
                <w:szCs w:val="20"/>
              </w:rPr>
              <w:t>7,4 %</w:t>
            </w:r>
          </w:p>
        </w:tc>
      </w:tr>
      <w:tr w:rsidR="00E65D9F" w:rsidRPr="00E65D9F" w14:paraId="7B8F98A0" w14:textId="77777777" w:rsidTr="00E65D9F">
        <w:tc>
          <w:tcPr>
            <w:tcW w:w="4528" w:type="dxa"/>
            <w:tcBorders>
              <w:top w:val="single" w:sz="4" w:space="0" w:color="auto"/>
              <w:left w:val="single" w:sz="4" w:space="0" w:color="auto"/>
              <w:bottom w:val="single" w:sz="4" w:space="0" w:color="auto"/>
              <w:right w:val="single" w:sz="4" w:space="0" w:color="auto"/>
            </w:tcBorders>
            <w:hideMark/>
          </w:tcPr>
          <w:p w14:paraId="33833723" w14:textId="77777777" w:rsidR="00E65D9F" w:rsidRPr="00E65D9F" w:rsidRDefault="00E65D9F" w:rsidP="00E65D9F">
            <w:pPr>
              <w:spacing w:line="276" w:lineRule="auto"/>
              <w:jc w:val="both"/>
              <w:rPr>
                <w:rFonts w:eastAsia="Calibri" w:cs="Arial"/>
                <w:szCs w:val="20"/>
              </w:rPr>
            </w:pPr>
            <w:r w:rsidRPr="00E65D9F">
              <w:rPr>
                <w:rFonts w:eastAsia="Calibri" w:cs="Arial"/>
                <w:szCs w:val="20"/>
              </w:rPr>
              <w:t>2024</w:t>
            </w:r>
          </w:p>
        </w:tc>
        <w:tc>
          <w:tcPr>
            <w:tcW w:w="4528" w:type="dxa"/>
            <w:tcBorders>
              <w:top w:val="single" w:sz="4" w:space="0" w:color="auto"/>
              <w:left w:val="single" w:sz="4" w:space="0" w:color="auto"/>
              <w:bottom w:val="single" w:sz="4" w:space="0" w:color="auto"/>
              <w:right w:val="single" w:sz="4" w:space="0" w:color="auto"/>
            </w:tcBorders>
            <w:hideMark/>
          </w:tcPr>
          <w:p w14:paraId="4BE717F9" w14:textId="77777777" w:rsidR="00E65D9F" w:rsidRPr="00E65D9F" w:rsidRDefault="00E65D9F" w:rsidP="00E65D9F">
            <w:pPr>
              <w:spacing w:line="276" w:lineRule="auto"/>
              <w:jc w:val="both"/>
              <w:rPr>
                <w:rFonts w:eastAsia="Calibri" w:cs="Arial"/>
                <w:szCs w:val="20"/>
              </w:rPr>
            </w:pPr>
            <w:r w:rsidRPr="00E65D9F">
              <w:rPr>
                <w:rFonts w:eastAsia="Calibri" w:cs="Arial"/>
                <w:szCs w:val="20"/>
              </w:rPr>
              <w:t>1,5 %</w:t>
            </w:r>
          </w:p>
        </w:tc>
      </w:tr>
      <w:tr w:rsidR="00E65D9F" w:rsidRPr="00E65D9F" w14:paraId="20AB0A67" w14:textId="77777777" w:rsidTr="00E65D9F">
        <w:tc>
          <w:tcPr>
            <w:tcW w:w="4528" w:type="dxa"/>
            <w:tcBorders>
              <w:top w:val="single" w:sz="4" w:space="0" w:color="auto"/>
              <w:left w:val="single" w:sz="4" w:space="0" w:color="auto"/>
              <w:bottom w:val="single" w:sz="4" w:space="0" w:color="auto"/>
              <w:right w:val="single" w:sz="4" w:space="0" w:color="auto"/>
            </w:tcBorders>
            <w:hideMark/>
          </w:tcPr>
          <w:p w14:paraId="4EDF24EA" w14:textId="77777777" w:rsidR="00E65D9F" w:rsidRPr="00E65D9F" w:rsidRDefault="00E65D9F" w:rsidP="00E65D9F">
            <w:pPr>
              <w:spacing w:line="276" w:lineRule="auto"/>
              <w:jc w:val="both"/>
              <w:rPr>
                <w:rFonts w:eastAsia="Calibri" w:cs="Arial"/>
                <w:szCs w:val="20"/>
              </w:rPr>
            </w:pPr>
            <w:r w:rsidRPr="00E65D9F">
              <w:rPr>
                <w:rFonts w:eastAsia="Calibri" w:cs="Arial"/>
                <w:szCs w:val="20"/>
              </w:rPr>
              <w:t>2025</w:t>
            </w:r>
          </w:p>
        </w:tc>
        <w:tc>
          <w:tcPr>
            <w:tcW w:w="4528" w:type="dxa"/>
            <w:tcBorders>
              <w:top w:val="single" w:sz="4" w:space="0" w:color="auto"/>
              <w:left w:val="single" w:sz="4" w:space="0" w:color="auto"/>
              <w:bottom w:val="single" w:sz="4" w:space="0" w:color="auto"/>
              <w:right w:val="single" w:sz="4" w:space="0" w:color="auto"/>
            </w:tcBorders>
            <w:hideMark/>
          </w:tcPr>
          <w:p w14:paraId="61980956" w14:textId="77777777" w:rsidR="00E65D9F" w:rsidRPr="00E65D9F" w:rsidRDefault="00E65D9F" w:rsidP="00E65D9F">
            <w:pPr>
              <w:spacing w:line="276" w:lineRule="auto"/>
              <w:jc w:val="both"/>
              <w:rPr>
                <w:rFonts w:eastAsia="Calibri" w:cs="Arial"/>
                <w:szCs w:val="20"/>
              </w:rPr>
            </w:pPr>
            <w:r w:rsidRPr="00E65D9F">
              <w:rPr>
                <w:rFonts w:eastAsia="Calibri" w:cs="Arial"/>
                <w:szCs w:val="20"/>
              </w:rPr>
              <w:t>2,4 %</w:t>
            </w:r>
          </w:p>
        </w:tc>
      </w:tr>
      <w:tr w:rsidR="00E65D9F" w:rsidRPr="00E65D9F" w14:paraId="348A7485" w14:textId="77777777" w:rsidTr="00E65D9F">
        <w:tc>
          <w:tcPr>
            <w:tcW w:w="4528" w:type="dxa"/>
            <w:tcBorders>
              <w:top w:val="single" w:sz="4" w:space="0" w:color="auto"/>
              <w:left w:val="single" w:sz="4" w:space="0" w:color="auto"/>
              <w:bottom w:val="single" w:sz="4" w:space="0" w:color="auto"/>
              <w:right w:val="single" w:sz="4" w:space="0" w:color="auto"/>
            </w:tcBorders>
            <w:hideMark/>
          </w:tcPr>
          <w:p w14:paraId="5CBAC2F2" w14:textId="77777777" w:rsidR="00E65D9F" w:rsidRPr="00E65D9F" w:rsidRDefault="00E65D9F" w:rsidP="00E65D9F">
            <w:pPr>
              <w:spacing w:line="276" w:lineRule="auto"/>
              <w:jc w:val="both"/>
              <w:rPr>
                <w:rFonts w:eastAsia="Calibri" w:cs="Arial"/>
                <w:szCs w:val="20"/>
              </w:rPr>
            </w:pPr>
            <w:r w:rsidRPr="00E65D9F">
              <w:rPr>
                <w:rFonts w:eastAsia="Calibri" w:cs="Arial"/>
                <w:szCs w:val="20"/>
              </w:rPr>
              <w:t>2026</w:t>
            </w:r>
          </w:p>
        </w:tc>
        <w:tc>
          <w:tcPr>
            <w:tcW w:w="4528" w:type="dxa"/>
            <w:tcBorders>
              <w:top w:val="single" w:sz="4" w:space="0" w:color="auto"/>
              <w:left w:val="single" w:sz="4" w:space="0" w:color="auto"/>
              <w:bottom w:val="single" w:sz="4" w:space="0" w:color="auto"/>
              <w:right w:val="single" w:sz="4" w:space="0" w:color="auto"/>
            </w:tcBorders>
            <w:hideMark/>
          </w:tcPr>
          <w:p w14:paraId="03D59A3B" w14:textId="77777777" w:rsidR="00E65D9F" w:rsidRPr="00E65D9F" w:rsidRDefault="00E65D9F" w:rsidP="00E65D9F">
            <w:pPr>
              <w:spacing w:line="276" w:lineRule="auto"/>
              <w:jc w:val="both"/>
              <w:rPr>
                <w:rFonts w:eastAsia="Calibri" w:cs="Arial"/>
                <w:szCs w:val="20"/>
              </w:rPr>
            </w:pPr>
            <w:r w:rsidRPr="00E65D9F">
              <w:rPr>
                <w:rFonts w:eastAsia="Calibri" w:cs="Arial"/>
                <w:szCs w:val="20"/>
              </w:rPr>
              <w:t>2,5 %</w:t>
            </w:r>
          </w:p>
        </w:tc>
      </w:tr>
      <w:tr w:rsidR="00E65D9F" w:rsidRPr="00E65D9F" w14:paraId="7D1F9D70" w14:textId="77777777" w:rsidTr="00E65D9F">
        <w:tc>
          <w:tcPr>
            <w:tcW w:w="4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4D6CD" w14:textId="77777777" w:rsidR="00E65D9F" w:rsidRPr="00E65D9F" w:rsidRDefault="00E65D9F" w:rsidP="00E65D9F">
            <w:pPr>
              <w:spacing w:line="276" w:lineRule="auto"/>
              <w:jc w:val="both"/>
              <w:rPr>
                <w:rFonts w:eastAsia="Calibri" w:cs="Arial"/>
                <w:b/>
                <w:bCs/>
                <w:szCs w:val="20"/>
              </w:rPr>
            </w:pPr>
            <w:r w:rsidRPr="00E65D9F">
              <w:rPr>
                <w:rFonts w:eastAsia="Calibri" w:cs="Arial"/>
                <w:b/>
                <w:bCs/>
                <w:szCs w:val="20"/>
              </w:rPr>
              <w:t>Povprečna vrednost</w:t>
            </w:r>
          </w:p>
        </w:tc>
        <w:tc>
          <w:tcPr>
            <w:tcW w:w="4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D1510F" w14:textId="77777777" w:rsidR="00E65D9F" w:rsidRPr="00E65D9F" w:rsidRDefault="00E65D9F" w:rsidP="00E65D9F">
            <w:pPr>
              <w:spacing w:line="276" w:lineRule="auto"/>
              <w:jc w:val="both"/>
              <w:rPr>
                <w:rFonts w:eastAsia="Calibri" w:cs="Arial"/>
                <w:b/>
                <w:bCs/>
                <w:szCs w:val="20"/>
              </w:rPr>
            </w:pPr>
            <w:r w:rsidRPr="00E65D9F">
              <w:rPr>
                <w:rFonts w:eastAsia="Calibri" w:cs="Arial"/>
                <w:b/>
                <w:bCs/>
                <w:szCs w:val="20"/>
              </w:rPr>
              <w:t>3,45 %</w:t>
            </w:r>
          </w:p>
        </w:tc>
      </w:tr>
    </w:tbl>
    <w:p w14:paraId="40E7CE98" w14:textId="77777777" w:rsidR="00E65D9F" w:rsidRPr="00E65D9F" w:rsidRDefault="00E65D9F" w:rsidP="00E65D9F">
      <w:pPr>
        <w:spacing w:after="160" w:line="276" w:lineRule="auto"/>
        <w:jc w:val="both"/>
        <w:rPr>
          <w:rFonts w:eastAsia="Calibri" w:cs="Arial"/>
          <w:kern w:val="2"/>
          <w:szCs w:val="20"/>
          <w14:ligatures w14:val="standardContextual"/>
        </w:rPr>
      </w:pPr>
    </w:p>
    <w:p w14:paraId="17ED6F45"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Izračuni, ki vključujejo povprečno stopnjo inflacije, so v Tabeli 3 prikazani v desnem stolpcu tabele.</w:t>
      </w:r>
    </w:p>
    <w:p w14:paraId="0AD25993" w14:textId="77777777" w:rsidR="00E65D9F" w:rsidRPr="00E65D9F" w:rsidRDefault="00E65D9F" w:rsidP="00E65D9F">
      <w:pPr>
        <w:spacing w:after="160" w:line="276" w:lineRule="auto"/>
        <w:jc w:val="both"/>
        <w:rPr>
          <w:rFonts w:eastAsia="Calibri" w:cs="Arial"/>
          <w:i/>
          <w:iCs/>
          <w:kern w:val="2"/>
          <w:szCs w:val="20"/>
          <w14:ligatures w14:val="standardContextual"/>
        </w:rPr>
      </w:pPr>
    </w:p>
    <w:p w14:paraId="42C31606" w14:textId="77777777" w:rsidR="00E65D9F" w:rsidRPr="00E65D9F" w:rsidRDefault="00E65D9F" w:rsidP="00E65D9F">
      <w:pPr>
        <w:spacing w:after="160" w:line="276" w:lineRule="auto"/>
        <w:jc w:val="both"/>
        <w:rPr>
          <w:rFonts w:eastAsia="Calibri" w:cs="Arial"/>
          <w:i/>
          <w:iCs/>
          <w:kern w:val="2"/>
          <w:szCs w:val="20"/>
          <w14:ligatures w14:val="standardContextual"/>
        </w:rPr>
      </w:pPr>
    </w:p>
    <w:p w14:paraId="5130B1CE" w14:textId="77777777" w:rsidR="00E65D9F" w:rsidRPr="00E65D9F" w:rsidRDefault="00E65D9F" w:rsidP="00E65D9F">
      <w:pPr>
        <w:spacing w:after="160" w:line="276" w:lineRule="auto"/>
        <w:jc w:val="both"/>
        <w:rPr>
          <w:rFonts w:eastAsia="Calibri" w:cs="Arial"/>
          <w:i/>
          <w:iCs/>
          <w:kern w:val="2"/>
          <w:szCs w:val="20"/>
          <w14:ligatures w14:val="standardContextual"/>
        </w:rPr>
      </w:pPr>
    </w:p>
    <w:p w14:paraId="54220C91" w14:textId="77777777" w:rsidR="00E65D9F" w:rsidRPr="00E65D9F" w:rsidRDefault="00E65D9F" w:rsidP="00E65D9F">
      <w:pPr>
        <w:spacing w:after="160" w:line="276" w:lineRule="auto"/>
        <w:jc w:val="both"/>
        <w:rPr>
          <w:rFonts w:eastAsia="Calibri" w:cs="Arial"/>
          <w:i/>
          <w:iCs/>
          <w:kern w:val="2"/>
          <w:szCs w:val="20"/>
          <w14:ligatures w14:val="standardContextual"/>
        </w:rPr>
      </w:pPr>
    </w:p>
    <w:p w14:paraId="3949039F" w14:textId="77777777" w:rsidR="00E65D9F" w:rsidRPr="00E65D9F" w:rsidRDefault="00E65D9F" w:rsidP="00E65D9F">
      <w:pPr>
        <w:spacing w:after="160" w:line="276" w:lineRule="auto"/>
        <w:jc w:val="both"/>
        <w:rPr>
          <w:rFonts w:eastAsia="Calibri" w:cs="Arial"/>
          <w:i/>
          <w:iCs/>
          <w:kern w:val="2"/>
          <w:szCs w:val="20"/>
          <w14:ligatures w14:val="standardContextual"/>
        </w:rPr>
      </w:pPr>
      <w:r w:rsidRPr="00E65D9F">
        <w:rPr>
          <w:rFonts w:eastAsia="Calibri" w:cs="Arial"/>
          <w:i/>
          <w:iCs/>
          <w:kern w:val="2"/>
          <w:szCs w:val="20"/>
          <w14:ligatures w14:val="standardContextual"/>
        </w:rPr>
        <w:t xml:space="preserve">Tabela </w:t>
      </w:r>
      <w:r w:rsidRPr="00E65D9F">
        <w:rPr>
          <w:rFonts w:eastAsia="Calibri" w:cs="Arial"/>
          <w:i/>
          <w:iCs/>
          <w:kern w:val="2"/>
          <w:szCs w:val="20"/>
          <w14:ligatures w14:val="standardContextual"/>
        </w:rPr>
        <w:fldChar w:fldCharType="begin"/>
      </w:r>
      <w:r w:rsidRPr="00E65D9F">
        <w:rPr>
          <w:rFonts w:eastAsia="Calibri" w:cs="Arial"/>
          <w:i/>
          <w:iCs/>
          <w:kern w:val="2"/>
          <w:szCs w:val="20"/>
          <w14:ligatures w14:val="standardContextual"/>
        </w:rPr>
        <w:instrText xml:space="preserve"> SEQ Tabela \* ARABIC </w:instrText>
      </w:r>
      <w:r w:rsidRPr="00E65D9F">
        <w:rPr>
          <w:rFonts w:eastAsia="Calibri" w:cs="Arial"/>
          <w:i/>
          <w:iCs/>
          <w:kern w:val="2"/>
          <w:szCs w:val="20"/>
          <w14:ligatures w14:val="standardContextual"/>
        </w:rPr>
        <w:fldChar w:fldCharType="separate"/>
      </w:r>
      <w:r w:rsidRPr="00E65D9F">
        <w:rPr>
          <w:rFonts w:eastAsia="Calibri" w:cs="Arial"/>
          <w:i/>
          <w:iCs/>
          <w:kern w:val="2"/>
          <w:szCs w:val="20"/>
          <w14:ligatures w14:val="standardContextual"/>
        </w:rPr>
        <w:t>3</w:t>
      </w:r>
      <w:r w:rsidRPr="00E65D9F">
        <w:rPr>
          <w:rFonts w:eastAsia="Calibri" w:cs="Arial"/>
          <w:kern w:val="2"/>
          <w:szCs w:val="20"/>
          <w14:ligatures w14:val="standardContextual"/>
        </w:rPr>
        <w:fldChar w:fldCharType="end"/>
      </w:r>
      <w:r w:rsidRPr="00E65D9F">
        <w:rPr>
          <w:rFonts w:eastAsia="Calibri" w:cs="Arial"/>
          <w:i/>
          <w:iCs/>
          <w:kern w:val="2"/>
          <w:szCs w:val="20"/>
          <w14:ligatures w14:val="standardContextual"/>
        </w:rPr>
        <w:t>: Izračun SE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9"/>
        <w:gridCol w:w="3546"/>
        <w:gridCol w:w="3402"/>
      </w:tblGrid>
      <w:tr w:rsidR="00E65D9F" w:rsidRPr="00E65D9F" w14:paraId="0A5C4D90" w14:textId="77777777" w:rsidTr="00E65D9F">
        <w:trPr>
          <w:trHeight w:val="2015"/>
        </w:trPr>
        <w:tc>
          <w:tcPr>
            <w:tcW w:w="2119" w:type="dxa"/>
            <w:tcBorders>
              <w:top w:val="single" w:sz="4" w:space="0" w:color="auto"/>
              <w:left w:val="single" w:sz="4" w:space="0" w:color="auto"/>
              <w:bottom w:val="single" w:sz="4" w:space="0" w:color="auto"/>
              <w:right w:val="single" w:sz="4" w:space="0" w:color="auto"/>
            </w:tcBorders>
            <w:vAlign w:val="center"/>
            <w:hideMark/>
          </w:tcPr>
          <w:p w14:paraId="411CC8A6"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Postavke </w:t>
            </w:r>
          </w:p>
        </w:tc>
        <w:tc>
          <w:tcPr>
            <w:tcW w:w="3546" w:type="dxa"/>
            <w:tcBorders>
              <w:top w:val="single" w:sz="4" w:space="0" w:color="auto"/>
              <w:left w:val="single" w:sz="4" w:space="0" w:color="auto"/>
              <w:bottom w:val="single" w:sz="4" w:space="0" w:color="auto"/>
              <w:right w:val="single" w:sz="4" w:space="0" w:color="auto"/>
            </w:tcBorders>
            <w:vAlign w:val="center"/>
            <w:hideMark/>
          </w:tcPr>
          <w:p w14:paraId="084A52A3"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Povprečni mesečni strošek plače in povračil stroškov v zvezi z delom za leto 2021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650F1E3"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Povprečni mesečni strošek plače in povračil stroškov v zvezi z delom za čas trajanja operacije</w:t>
            </w:r>
          </w:p>
        </w:tc>
      </w:tr>
      <w:tr w:rsidR="00E65D9F" w:rsidRPr="00E65D9F" w14:paraId="5E464DE2" w14:textId="77777777" w:rsidTr="00E65D9F">
        <w:trPr>
          <w:trHeight w:val="300"/>
        </w:trPr>
        <w:tc>
          <w:tcPr>
            <w:tcW w:w="2119" w:type="dxa"/>
            <w:tcBorders>
              <w:top w:val="single" w:sz="4" w:space="0" w:color="auto"/>
              <w:left w:val="single" w:sz="4" w:space="0" w:color="auto"/>
              <w:bottom w:val="single" w:sz="4" w:space="0" w:color="auto"/>
              <w:right w:val="single" w:sz="4" w:space="0" w:color="auto"/>
            </w:tcBorders>
            <w:vAlign w:val="center"/>
            <w:hideMark/>
          </w:tcPr>
          <w:p w14:paraId="1218345A"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I.  Bruto</w:t>
            </w:r>
          </w:p>
        </w:tc>
        <w:tc>
          <w:tcPr>
            <w:tcW w:w="3546" w:type="dxa"/>
            <w:tcBorders>
              <w:top w:val="single" w:sz="4" w:space="0" w:color="auto"/>
              <w:left w:val="single" w:sz="4" w:space="0" w:color="auto"/>
              <w:bottom w:val="single" w:sz="4" w:space="0" w:color="auto"/>
              <w:right w:val="single" w:sz="4" w:space="0" w:color="auto"/>
            </w:tcBorders>
            <w:vAlign w:val="center"/>
            <w:hideMark/>
          </w:tcPr>
          <w:p w14:paraId="459D2C86"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2.765,00 EUR</w:t>
            </w:r>
          </w:p>
        </w:tc>
        <w:tc>
          <w:tcPr>
            <w:tcW w:w="3402" w:type="dxa"/>
            <w:tcBorders>
              <w:top w:val="single" w:sz="4" w:space="0" w:color="auto"/>
              <w:left w:val="single" w:sz="4" w:space="0" w:color="auto"/>
              <w:bottom w:val="single" w:sz="4" w:space="0" w:color="auto"/>
              <w:right w:val="single" w:sz="4" w:space="0" w:color="auto"/>
            </w:tcBorders>
            <w:hideMark/>
          </w:tcPr>
          <w:p w14:paraId="39C1E3A0"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2.860,39 EUR</w:t>
            </w:r>
          </w:p>
        </w:tc>
      </w:tr>
      <w:tr w:rsidR="00E65D9F" w:rsidRPr="00E65D9F" w14:paraId="64C1B2BD" w14:textId="77777777" w:rsidTr="00E65D9F">
        <w:trPr>
          <w:trHeight w:val="315"/>
        </w:trPr>
        <w:tc>
          <w:tcPr>
            <w:tcW w:w="2119" w:type="dxa"/>
            <w:tcBorders>
              <w:top w:val="single" w:sz="4" w:space="0" w:color="auto"/>
              <w:left w:val="single" w:sz="4" w:space="0" w:color="auto"/>
              <w:bottom w:val="single" w:sz="4" w:space="0" w:color="auto"/>
              <w:right w:val="single" w:sz="4" w:space="0" w:color="auto"/>
            </w:tcBorders>
            <w:vAlign w:val="center"/>
            <w:hideMark/>
          </w:tcPr>
          <w:p w14:paraId="4A26D25C"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Prispevki</w:t>
            </w:r>
          </w:p>
        </w:tc>
        <w:tc>
          <w:tcPr>
            <w:tcW w:w="3546" w:type="dxa"/>
            <w:tcBorders>
              <w:top w:val="single" w:sz="4" w:space="0" w:color="auto"/>
              <w:left w:val="single" w:sz="4" w:space="0" w:color="auto"/>
              <w:bottom w:val="single" w:sz="4" w:space="0" w:color="auto"/>
              <w:right w:val="single" w:sz="4" w:space="0" w:color="auto"/>
            </w:tcBorders>
            <w:vAlign w:val="center"/>
            <w:hideMark/>
          </w:tcPr>
          <w:p w14:paraId="4E60E58B"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445,17 EUR</w:t>
            </w:r>
          </w:p>
        </w:tc>
        <w:tc>
          <w:tcPr>
            <w:tcW w:w="3402" w:type="dxa"/>
            <w:tcBorders>
              <w:top w:val="single" w:sz="4" w:space="0" w:color="auto"/>
              <w:left w:val="single" w:sz="4" w:space="0" w:color="auto"/>
              <w:bottom w:val="single" w:sz="4" w:space="0" w:color="auto"/>
              <w:right w:val="single" w:sz="4" w:space="0" w:color="auto"/>
            </w:tcBorders>
            <w:hideMark/>
          </w:tcPr>
          <w:p w14:paraId="7652E254"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460,52 EUR</w:t>
            </w:r>
          </w:p>
        </w:tc>
      </w:tr>
      <w:tr w:rsidR="00E65D9F" w:rsidRPr="00E65D9F" w14:paraId="3D24B407" w14:textId="77777777" w:rsidTr="00E65D9F">
        <w:trPr>
          <w:trHeight w:val="234"/>
        </w:trPr>
        <w:tc>
          <w:tcPr>
            <w:tcW w:w="2119" w:type="dxa"/>
            <w:tcBorders>
              <w:top w:val="single" w:sz="4" w:space="0" w:color="auto"/>
              <w:left w:val="single" w:sz="4" w:space="0" w:color="auto"/>
              <w:bottom w:val="single" w:sz="4" w:space="0" w:color="auto"/>
              <w:right w:val="single" w:sz="4" w:space="0" w:color="auto"/>
            </w:tcBorders>
            <w:vAlign w:val="center"/>
            <w:hideMark/>
          </w:tcPr>
          <w:p w14:paraId="75F2F12C"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II. Bruto</w:t>
            </w:r>
          </w:p>
        </w:tc>
        <w:tc>
          <w:tcPr>
            <w:tcW w:w="3546" w:type="dxa"/>
            <w:tcBorders>
              <w:top w:val="single" w:sz="4" w:space="0" w:color="auto"/>
              <w:left w:val="single" w:sz="4" w:space="0" w:color="auto"/>
              <w:bottom w:val="single" w:sz="4" w:space="0" w:color="auto"/>
              <w:right w:val="single" w:sz="4" w:space="0" w:color="auto"/>
            </w:tcBorders>
            <w:vAlign w:val="center"/>
            <w:hideMark/>
          </w:tcPr>
          <w:p w14:paraId="041B1023"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3.210,17 EUR</w:t>
            </w:r>
          </w:p>
        </w:tc>
        <w:tc>
          <w:tcPr>
            <w:tcW w:w="3402" w:type="dxa"/>
            <w:tcBorders>
              <w:top w:val="single" w:sz="4" w:space="0" w:color="auto"/>
              <w:left w:val="single" w:sz="4" w:space="0" w:color="auto"/>
              <w:bottom w:val="single" w:sz="4" w:space="0" w:color="auto"/>
              <w:right w:val="single" w:sz="4" w:space="0" w:color="auto"/>
            </w:tcBorders>
            <w:hideMark/>
          </w:tcPr>
          <w:p w14:paraId="1D46B89A"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kern w:val="2"/>
                <w:szCs w:val="20"/>
                <w14:ligatures w14:val="standardContextual"/>
              </w:rPr>
              <w:t>3.320,92 EUR</w:t>
            </w:r>
          </w:p>
        </w:tc>
      </w:tr>
      <w:tr w:rsidR="00E65D9F" w:rsidRPr="00E65D9F" w14:paraId="29A64458" w14:textId="77777777" w:rsidTr="00E65D9F">
        <w:trPr>
          <w:trHeight w:val="314"/>
        </w:trPr>
        <w:tc>
          <w:tcPr>
            <w:tcW w:w="2119" w:type="dxa"/>
            <w:tcBorders>
              <w:top w:val="single" w:sz="4" w:space="0" w:color="auto"/>
              <w:left w:val="single" w:sz="4" w:space="0" w:color="auto"/>
              <w:bottom w:val="single" w:sz="4" w:space="0" w:color="auto"/>
              <w:right w:val="single" w:sz="4" w:space="0" w:color="auto"/>
            </w:tcBorders>
            <w:vAlign w:val="center"/>
            <w:hideMark/>
          </w:tcPr>
          <w:p w14:paraId="441B4057"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Prevoz in malica</w:t>
            </w:r>
          </w:p>
        </w:tc>
        <w:tc>
          <w:tcPr>
            <w:tcW w:w="3546" w:type="dxa"/>
            <w:tcBorders>
              <w:top w:val="single" w:sz="4" w:space="0" w:color="auto"/>
              <w:left w:val="single" w:sz="4" w:space="0" w:color="auto"/>
              <w:bottom w:val="single" w:sz="4" w:space="0" w:color="auto"/>
              <w:right w:val="single" w:sz="4" w:space="0" w:color="auto"/>
            </w:tcBorders>
            <w:vAlign w:val="center"/>
            <w:hideMark/>
          </w:tcPr>
          <w:p w14:paraId="6480349A"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171,36 EUR</w:t>
            </w:r>
          </w:p>
        </w:tc>
        <w:tc>
          <w:tcPr>
            <w:tcW w:w="3402" w:type="dxa"/>
            <w:tcBorders>
              <w:top w:val="single" w:sz="4" w:space="0" w:color="auto"/>
              <w:left w:val="single" w:sz="4" w:space="0" w:color="auto"/>
              <w:bottom w:val="single" w:sz="4" w:space="0" w:color="auto"/>
              <w:right w:val="single" w:sz="4" w:space="0" w:color="auto"/>
            </w:tcBorders>
            <w:hideMark/>
          </w:tcPr>
          <w:p w14:paraId="256EE079"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177,27 EUR</w:t>
            </w:r>
          </w:p>
        </w:tc>
      </w:tr>
      <w:tr w:rsidR="00E65D9F" w:rsidRPr="00E65D9F" w14:paraId="74ED01BF" w14:textId="77777777" w:rsidTr="00E65D9F">
        <w:trPr>
          <w:trHeight w:val="342"/>
        </w:trPr>
        <w:tc>
          <w:tcPr>
            <w:tcW w:w="2119" w:type="dxa"/>
            <w:tcBorders>
              <w:top w:val="single" w:sz="4" w:space="0" w:color="auto"/>
              <w:left w:val="single" w:sz="4" w:space="0" w:color="auto"/>
              <w:bottom w:val="single" w:sz="4" w:space="0" w:color="auto"/>
              <w:right w:val="single" w:sz="4" w:space="0" w:color="auto"/>
            </w:tcBorders>
            <w:vAlign w:val="center"/>
            <w:hideMark/>
          </w:tcPr>
          <w:p w14:paraId="6A98BB42"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1/12 regresa</w:t>
            </w:r>
          </w:p>
        </w:tc>
        <w:tc>
          <w:tcPr>
            <w:tcW w:w="3546" w:type="dxa"/>
            <w:tcBorders>
              <w:top w:val="single" w:sz="4" w:space="0" w:color="auto"/>
              <w:left w:val="single" w:sz="4" w:space="0" w:color="auto"/>
              <w:bottom w:val="single" w:sz="4" w:space="0" w:color="auto"/>
              <w:right w:val="single" w:sz="4" w:space="0" w:color="auto"/>
            </w:tcBorders>
            <w:vAlign w:val="center"/>
            <w:hideMark/>
          </w:tcPr>
          <w:p w14:paraId="0054C446"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103,01 EUR</w:t>
            </w:r>
          </w:p>
        </w:tc>
        <w:tc>
          <w:tcPr>
            <w:tcW w:w="3402" w:type="dxa"/>
            <w:tcBorders>
              <w:top w:val="single" w:sz="4" w:space="0" w:color="auto"/>
              <w:left w:val="single" w:sz="4" w:space="0" w:color="auto"/>
              <w:bottom w:val="single" w:sz="4" w:space="0" w:color="auto"/>
              <w:right w:val="single" w:sz="4" w:space="0" w:color="auto"/>
            </w:tcBorders>
            <w:hideMark/>
          </w:tcPr>
          <w:p w14:paraId="4EFA571E"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106,56 EUR</w:t>
            </w:r>
          </w:p>
        </w:tc>
      </w:tr>
      <w:tr w:rsidR="00E65D9F" w:rsidRPr="00E65D9F" w14:paraId="38F839D3" w14:textId="77777777" w:rsidTr="00E65D9F">
        <w:trPr>
          <w:trHeight w:val="315"/>
        </w:trPr>
        <w:tc>
          <w:tcPr>
            <w:tcW w:w="2119" w:type="dxa"/>
            <w:tcBorders>
              <w:top w:val="single" w:sz="4" w:space="0" w:color="auto"/>
              <w:left w:val="single" w:sz="4" w:space="0" w:color="auto"/>
              <w:bottom w:val="single" w:sz="4" w:space="0" w:color="auto"/>
              <w:right w:val="single" w:sz="4" w:space="0" w:color="auto"/>
            </w:tcBorders>
            <w:vAlign w:val="center"/>
            <w:hideMark/>
          </w:tcPr>
          <w:p w14:paraId="43690189"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Skupaj</w:t>
            </w:r>
          </w:p>
        </w:tc>
        <w:tc>
          <w:tcPr>
            <w:tcW w:w="3546" w:type="dxa"/>
            <w:tcBorders>
              <w:top w:val="single" w:sz="4" w:space="0" w:color="auto"/>
              <w:left w:val="single" w:sz="4" w:space="0" w:color="auto"/>
              <w:bottom w:val="single" w:sz="4" w:space="0" w:color="auto"/>
              <w:right w:val="single" w:sz="4" w:space="0" w:color="auto"/>
            </w:tcBorders>
            <w:vAlign w:val="center"/>
            <w:hideMark/>
          </w:tcPr>
          <w:p w14:paraId="2E6CB611"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b/>
                <w:bCs/>
                <w:kern w:val="2"/>
                <w:szCs w:val="20"/>
                <w14:ligatures w14:val="standardContextual"/>
              </w:rPr>
              <w:t>3.484,54 EUR</w:t>
            </w:r>
          </w:p>
        </w:tc>
        <w:tc>
          <w:tcPr>
            <w:tcW w:w="3402" w:type="dxa"/>
            <w:tcBorders>
              <w:top w:val="single" w:sz="4" w:space="0" w:color="auto"/>
              <w:left w:val="single" w:sz="4" w:space="0" w:color="auto"/>
              <w:bottom w:val="single" w:sz="4" w:space="0" w:color="auto"/>
              <w:right w:val="single" w:sz="4" w:space="0" w:color="auto"/>
            </w:tcBorders>
            <w:hideMark/>
          </w:tcPr>
          <w:p w14:paraId="1B918717" w14:textId="77777777" w:rsidR="00E65D9F" w:rsidRPr="00E65D9F" w:rsidRDefault="00E65D9F" w:rsidP="00E65D9F">
            <w:pPr>
              <w:spacing w:after="160" w:line="276" w:lineRule="auto"/>
              <w:jc w:val="both"/>
              <w:rPr>
                <w:rFonts w:eastAsia="Calibri" w:cs="Arial"/>
                <w:b/>
                <w:bCs/>
                <w:kern w:val="2"/>
                <w:szCs w:val="20"/>
                <w14:ligatures w14:val="standardContextual"/>
              </w:rPr>
            </w:pPr>
            <w:r w:rsidRPr="00E65D9F">
              <w:rPr>
                <w:rFonts w:eastAsia="Calibri" w:cs="Arial"/>
                <w:kern w:val="2"/>
                <w:szCs w:val="20"/>
                <w14:ligatures w14:val="standardContextual"/>
              </w:rPr>
              <w:t>3.604,75 EUR</w:t>
            </w:r>
          </w:p>
        </w:tc>
      </w:tr>
    </w:tbl>
    <w:p w14:paraId="25CF1D89" w14:textId="77777777" w:rsidR="00E65D9F" w:rsidRPr="00E65D9F" w:rsidRDefault="00E65D9F" w:rsidP="00E65D9F">
      <w:pPr>
        <w:spacing w:after="160" w:line="276" w:lineRule="auto"/>
        <w:jc w:val="both"/>
        <w:rPr>
          <w:rFonts w:eastAsia="Calibri" w:cs="Arial"/>
          <w:kern w:val="2"/>
          <w:szCs w:val="20"/>
          <w14:ligatures w14:val="standardContextual"/>
        </w:rPr>
      </w:pPr>
    </w:p>
    <w:p w14:paraId="15ACC7FF"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Ob upoštevanju efektivnih 1720 delovnih ur v letu lahko iz povprečnega mesečnega stroška plače in povračil stroškov v zvezi z delom, prilagojeno glede na inflacijo,  izračunamo urno postavko.</w:t>
      </w:r>
    </w:p>
    <w:p w14:paraId="20813018"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3.604,75 EUR x 12 mesecev/ 1720 ur = 25,15 EUR na uro</w:t>
      </w:r>
    </w:p>
    <w:p w14:paraId="171ED3E0"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Skladno z zgornjimi ugotovitvami znaša </w:t>
      </w:r>
      <w:r w:rsidRPr="00E65D9F">
        <w:rPr>
          <w:rFonts w:eastAsia="Calibri" w:cs="Arial"/>
          <w:b/>
          <w:bCs/>
          <w:kern w:val="2"/>
          <w:szCs w:val="20"/>
          <w14:ligatures w14:val="standardContextual"/>
        </w:rPr>
        <w:t>vrednost standardnega obsega stroškov na enoto</w:t>
      </w:r>
      <w:r w:rsidRPr="00E65D9F">
        <w:rPr>
          <w:rFonts w:eastAsia="Calibri" w:cs="Arial"/>
          <w:kern w:val="2"/>
          <w:szCs w:val="20"/>
          <w14:ligatures w14:val="standardContextual"/>
        </w:rPr>
        <w:t>:</w:t>
      </w:r>
    </w:p>
    <w:p w14:paraId="14B2F2F9"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b/>
          <w:bCs/>
          <w:kern w:val="2"/>
          <w:szCs w:val="20"/>
          <w14:ligatures w14:val="standardContextual"/>
        </w:rPr>
        <w:t>25,15 EUR na uro</w:t>
      </w:r>
      <w:r w:rsidRPr="00E65D9F">
        <w:rPr>
          <w:rFonts w:eastAsia="Calibri" w:cs="Arial"/>
          <w:kern w:val="2"/>
          <w:szCs w:val="20"/>
          <w14:ligatures w14:val="standardContextual"/>
        </w:rPr>
        <w:t xml:space="preserve"> za sofinanciranje plač in povračil stroškov v zvezi z delom za osebe, ki delajo na prijavljeni operaciji.</w:t>
      </w:r>
    </w:p>
    <w:p w14:paraId="301FEF95"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Izračun </w:t>
      </w:r>
      <w:r w:rsidRPr="00E65D9F">
        <w:rPr>
          <w:rFonts w:eastAsia="Calibri" w:cs="Arial"/>
          <w:b/>
          <w:bCs/>
          <w:kern w:val="2"/>
          <w:szCs w:val="20"/>
          <w14:ligatures w14:val="standardContextual"/>
        </w:rPr>
        <w:t>standardnega obsega stroškov na enoto</w:t>
      </w:r>
      <w:r w:rsidRPr="00E65D9F">
        <w:rPr>
          <w:rFonts w:eastAsia="Calibri" w:cs="Arial"/>
          <w:kern w:val="2"/>
          <w:szCs w:val="20"/>
          <w14:ligatures w14:val="standardContextual"/>
        </w:rPr>
        <w:t xml:space="preserve"> bomo posodobili, v kolikor bo prišlo do odstopanja od izračunanih vrednosti povprečne stopnje inflacije, in sicer v kolikor bo zvišala za več kot 2 odstotni točki. Vrednost je bila določena na podlagi izračuna srednje vrednosti stopnje inflacije za obdobje zadnjih petih let (od januarja 2019 do septembra 2024), pri čemer smo upoštevali maksimalno in minimalno vrednost (zaokroženo navzgor).</w:t>
      </w:r>
      <w:r w:rsidRPr="00E65D9F">
        <w:rPr>
          <w:rFonts w:eastAsia="Calibri" w:cs="Arial"/>
          <w:kern w:val="2"/>
          <w:szCs w:val="20"/>
          <w:vertAlign w:val="superscript"/>
          <w14:ligatures w14:val="standardContextual"/>
        </w:rPr>
        <w:footnoteReference w:id="16"/>
      </w:r>
    </w:p>
    <w:p w14:paraId="5436F8A6" w14:textId="77777777" w:rsidR="00E65D9F" w:rsidRPr="00E65D9F" w:rsidRDefault="00E65D9F" w:rsidP="00E65D9F">
      <w:pPr>
        <w:spacing w:after="160" w:line="276" w:lineRule="auto"/>
        <w:jc w:val="both"/>
        <w:rPr>
          <w:rFonts w:eastAsia="Calibri" w:cs="Arial"/>
          <w:kern w:val="2"/>
          <w:szCs w:val="20"/>
          <w14:ligatures w14:val="standardContextual"/>
        </w:rPr>
      </w:pPr>
    </w:p>
    <w:p w14:paraId="5BEDEA1F" w14:textId="77777777" w:rsidR="00E65D9F" w:rsidRPr="00E65D9F" w:rsidRDefault="00E65D9F" w:rsidP="00E65D9F">
      <w:pPr>
        <w:spacing w:after="160" w:line="276" w:lineRule="auto"/>
        <w:jc w:val="both"/>
        <w:rPr>
          <w:rFonts w:eastAsia="Calibri" w:cs="Arial"/>
          <w:b/>
          <w:kern w:val="2"/>
          <w:szCs w:val="20"/>
          <w14:ligatures w14:val="standardContextual"/>
        </w:rPr>
      </w:pPr>
      <w:r w:rsidRPr="00E65D9F">
        <w:rPr>
          <w:rFonts w:eastAsia="Calibri" w:cs="Arial"/>
          <w:b/>
          <w:kern w:val="2"/>
          <w:szCs w:val="20"/>
          <w14:ligatures w14:val="standardContextual"/>
        </w:rPr>
        <w:t xml:space="preserve">3.1.Postopek uveljavljanja SE  </w:t>
      </w:r>
    </w:p>
    <w:p w14:paraId="513B7DBA"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Standardna lestvica stroška na enoto (SE) je določena enotno za financiranje stroškov plač in povračil stroškov v zvezi z delom osebja, ki bo opravljal naloge vodenja operacije.</w:t>
      </w:r>
    </w:p>
    <w:p w14:paraId="725339EF"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Izvajalec operacije bo upravičen strošek v obliki SE uveljavljal v okviru zahtevkov za izplačilo. SE polno zaposlenega in polovično zaposlenega na operaciji je izražen kot mesečni strošek plače in povračila stroškov v zvezi z delom zaposlenega na operaciji. </w:t>
      </w:r>
    </w:p>
    <w:p w14:paraId="7DE27F34"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lastRenderedPageBreak/>
        <w:t>Predvidena so naslednja dokazila za uveljavljanje standardne lestvice stroška na enoto za stroške dela vodji operacije v sklopu javnega razpisa:</w:t>
      </w:r>
    </w:p>
    <w:p w14:paraId="7536F7FB" w14:textId="77777777" w:rsidR="00E65D9F" w:rsidRPr="00E65D9F" w:rsidRDefault="00E65D9F" w:rsidP="00E65D9F">
      <w:pPr>
        <w:numPr>
          <w:ilvl w:val="0"/>
          <w:numId w:val="47"/>
        </w:num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pogodba o zaposlitvi, dodatek (aneks) k pogodbi o zaposlitvi oziroma druga ustrezna pravna podlaga, s katero je oseba za polni ali polovični delovni čas razporejena na delo na operaciji, z jasno opredelitvijo delovnega mesta ter v skladu z vsebino in obsegom dela za aktivnosti navedene v vlogi na javni razpis;        </w:t>
      </w:r>
    </w:p>
    <w:p w14:paraId="58D44F65" w14:textId="77777777" w:rsidR="00E65D9F" w:rsidRPr="00E65D9F" w:rsidRDefault="00E65D9F" w:rsidP="00E65D9F">
      <w:pPr>
        <w:numPr>
          <w:ilvl w:val="0"/>
          <w:numId w:val="47"/>
        </w:numPr>
        <w:spacing w:after="160" w:line="256" w:lineRule="auto"/>
        <w:contextualSpacing/>
        <w:rPr>
          <w:rFonts w:eastAsia="Calibri" w:cs="Arial"/>
          <w:kern w:val="2"/>
          <w:szCs w:val="20"/>
          <w14:ligatures w14:val="standardContextual"/>
        </w:rPr>
      </w:pPr>
      <w:r w:rsidRPr="00E65D9F">
        <w:rPr>
          <w:rFonts w:eastAsia="Calibri" w:cs="Arial"/>
          <w:kern w:val="2"/>
          <w:szCs w:val="20"/>
          <w14:ligatures w14:val="standardContextual"/>
        </w:rPr>
        <w:t>mesečno poročilo, v okviru katerega je treba poročati po aktivnostih in urah (iz poročila mora biti razviden celoten delovni čas zaposlenega na mesec, vključno z odsotnostmi, saj so do povračila upravičene le efektivne ure, za posamezno poročevalsko obdobje mora biti realiziranih biti vsaj 20,00% vseh načrtovanih aktivnosti);</w:t>
      </w:r>
    </w:p>
    <w:p w14:paraId="63F6AF3B" w14:textId="77777777" w:rsidR="00E65D9F" w:rsidRPr="00E65D9F" w:rsidRDefault="00E65D9F" w:rsidP="00E65D9F">
      <w:pPr>
        <w:numPr>
          <w:ilvl w:val="0"/>
          <w:numId w:val="47"/>
        </w:numPr>
        <w:spacing w:after="160" w:line="276" w:lineRule="auto"/>
        <w:rPr>
          <w:rFonts w:eastAsia="Calibri" w:cs="Arial"/>
          <w:kern w:val="2"/>
          <w:szCs w:val="20"/>
          <w14:ligatures w14:val="standardContextual"/>
        </w:rPr>
      </w:pPr>
      <w:r w:rsidRPr="00E65D9F">
        <w:rPr>
          <w:rFonts w:cs="Arial"/>
          <w:szCs w:val="20"/>
        </w:rPr>
        <w:t xml:space="preserve"> </w:t>
      </w:r>
      <w:r w:rsidRPr="00E65D9F">
        <w:rPr>
          <w:rFonts w:eastAsia="Calibri" w:cs="Arial"/>
          <w:kern w:val="2"/>
          <w:szCs w:val="20"/>
          <w14:ligatures w14:val="standardContextual"/>
        </w:rPr>
        <w:t>potrdilo FURS o plačanih davkih in prispevkih.</w:t>
      </w:r>
    </w:p>
    <w:p w14:paraId="09AD4699"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Upravičeni stroški so stroški zaposlenega na operaciji za polni ali polovični delovni čas, ki v celoti izvede aktivnosti, navedene v vlogi na javni razpis. Izvajalec je  dolžan izvesti aktivnosti skladno s terminskim načrtom, ki ga je priložil vlogi. Le-te ob upoštevanju povprečnega števila ur dosegajo število efektivnih ur polno zaposlenega na letni ravni (to je v skladu z EU standardi 1720 ur za polno zaposleno osebo oziroma 860 ur za polovično zaposleno osebo na operaciji, kar se v sklopu javnega razpisa oziroma metodologije upošteva tudi v primeru financiranja iz nacionalnega proračuna). </w:t>
      </w:r>
    </w:p>
    <w:p w14:paraId="577A1F17"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Glede na to, da je obdobje upravičenosti po javnem razpisu od sklepa o izboru do oktobra 2029, lahko upravičenec v sklopu operacije uveljavlja stroške plač in povračil stroškov v zvezi z delom za največ 1720 ur dela za zaposlenega na operaciji za polni delovni čas oziroma 860 ur za zaposlenega na operaciji za polovični delovni čas na letni ravni. </w:t>
      </w:r>
    </w:p>
    <w:p w14:paraId="0307A873" w14:textId="77777777" w:rsidR="00E65D9F" w:rsidRPr="00E65D9F" w:rsidRDefault="00E65D9F" w:rsidP="00E65D9F">
      <w:p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Prejemniki sredstev bodo lahko strošek uveljavljali 4x letno na podlagi izstavljenega zahtevka za izplačilo s prilogami.</w:t>
      </w:r>
    </w:p>
    <w:p w14:paraId="57D5F741" w14:textId="77777777" w:rsidR="00E65D9F" w:rsidRPr="00E65D9F" w:rsidRDefault="00E65D9F" w:rsidP="00E65D9F">
      <w:pPr>
        <w:spacing w:after="160" w:line="276" w:lineRule="auto"/>
        <w:jc w:val="both"/>
        <w:rPr>
          <w:rFonts w:eastAsia="Calibri" w:cs="Arial"/>
          <w:kern w:val="2"/>
          <w:szCs w:val="20"/>
          <w14:ligatures w14:val="standardContextual"/>
        </w:rPr>
      </w:pPr>
    </w:p>
    <w:p w14:paraId="467B4A4A" w14:textId="77777777" w:rsidR="00E65D9F" w:rsidRPr="00E65D9F" w:rsidRDefault="00E65D9F" w:rsidP="00E65D9F">
      <w:pPr>
        <w:spacing w:after="160" w:line="256" w:lineRule="auto"/>
        <w:rPr>
          <w:rFonts w:eastAsia="Calibri" w:cs="Arial"/>
          <w:b/>
          <w:kern w:val="2"/>
          <w:szCs w:val="20"/>
          <w14:ligatures w14:val="standardContextual"/>
        </w:rPr>
      </w:pPr>
      <w:r w:rsidRPr="00E65D9F">
        <w:rPr>
          <w:rFonts w:eastAsia="Calibri" w:cs="Arial"/>
          <w:b/>
          <w:szCs w:val="20"/>
        </w:rPr>
        <w:br w:type="page"/>
      </w:r>
    </w:p>
    <w:p w14:paraId="02DDC2EB" w14:textId="77777777" w:rsidR="00E65D9F" w:rsidRPr="00E65D9F" w:rsidRDefault="00E65D9F" w:rsidP="00E65D9F">
      <w:pPr>
        <w:numPr>
          <w:ilvl w:val="0"/>
          <w:numId w:val="42"/>
        </w:numPr>
        <w:spacing w:after="160" w:line="276" w:lineRule="auto"/>
        <w:jc w:val="both"/>
        <w:rPr>
          <w:rFonts w:eastAsia="Calibri" w:cs="Arial"/>
          <w:b/>
          <w:kern w:val="2"/>
          <w:szCs w:val="20"/>
          <w14:ligatures w14:val="standardContextual"/>
        </w:rPr>
      </w:pPr>
      <w:r w:rsidRPr="00E65D9F">
        <w:rPr>
          <w:rFonts w:eastAsia="Calibri" w:cs="Arial"/>
          <w:b/>
          <w:kern w:val="2"/>
          <w:szCs w:val="20"/>
          <w14:ligatures w14:val="standardContextual"/>
        </w:rPr>
        <w:lastRenderedPageBreak/>
        <w:t xml:space="preserve">VIRI: </w:t>
      </w:r>
    </w:p>
    <w:p w14:paraId="108B502B" w14:textId="77777777" w:rsidR="00E65D9F" w:rsidRPr="00E65D9F" w:rsidRDefault="00E65D9F" w:rsidP="00E65D9F">
      <w:pPr>
        <w:numPr>
          <w:ilvl w:val="0"/>
          <w:numId w:val="48"/>
        </w:num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Statistični urad RS: Povprečne mesečne plače po: SKD DEJAVNOST, RAVEN DOSEŽENE IZOBRAZBE, SPOL, LETO, PLAČA , MERITVE: </w:t>
      </w:r>
      <w:hyperlink r:id="rId30" w:history="1">
        <w:r w:rsidRPr="00E65D9F">
          <w:rPr>
            <w:rFonts w:eastAsia="Calibri" w:cs="Arial"/>
            <w:color w:val="0563C1" w:themeColor="hyperlink"/>
            <w:kern w:val="2"/>
            <w:szCs w:val="20"/>
            <w:u w:val="single"/>
            <w14:ligatures w14:val="standardContextual"/>
          </w:rPr>
          <w:t>https://pxweb.stat.si/SiStatData/pxweb/sl/Data/-/0711310S.px/table/tableViewLayout2/</w:t>
        </w:r>
      </w:hyperlink>
      <w:r w:rsidRPr="00E65D9F">
        <w:rPr>
          <w:rFonts w:eastAsia="Calibri" w:cs="Arial"/>
          <w:kern w:val="2"/>
          <w:szCs w:val="20"/>
          <w14:ligatures w14:val="standardContextual"/>
        </w:rPr>
        <w:t xml:space="preserve"> (dostopno: 29. 4. 2024)</w:t>
      </w:r>
    </w:p>
    <w:p w14:paraId="4B8F4E33" w14:textId="77777777" w:rsidR="00E65D9F" w:rsidRPr="00E65D9F" w:rsidRDefault="00E65D9F" w:rsidP="00E65D9F">
      <w:pPr>
        <w:numPr>
          <w:ilvl w:val="0"/>
          <w:numId w:val="48"/>
        </w:numPr>
        <w:spacing w:after="160" w:line="276" w:lineRule="auto"/>
        <w:jc w:val="both"/>
        <w:rPr>
          <w:rFonts w:eastAsia="Calibri" w:cs="Arial"/>
          <w:kern w:val="2"/>
          <w:szCs w:val="20"/>
          <w14:ligatures w14:val="standardContextual"/>
        </w:rPr>
      </w:pPr>
      <w:r w:rsidRPr="00E65D9F">
        <w:rPr>
          <w:rFonts w:eastAsia="Calibri" w:cs="Arial"/>
          <w:kern w:val="2"/>
          <w:szCs w:val="20"/>
          <w14:ligatures w14:val="standardContextual"/>
        </w:rPr>
        <w:t xml:space="preserve">Statistični urad RS, </w:t>
      </w:r>
      <w:hyperlink r:id="rId31" w:history="1">
        <w:r w:rsidRPr="00E65D9F">
          <w:rPr>
            <w:rFonts w:eastAsia="Calibri" w:cs="Arial"/>
            <w:color w:val="0563C1" w:themeColor="hyperlink"/>
            <w:kern w:val="2"/>
            <w:szCs w:val="20"/>
            <w:u w:val="single"/>
            <w14:ligatures w14:val="standardContextual"/>
          </w:rPr>
          <w:t>https://pxweb.stat.si/SiStatData/pxweb/sl/Data/-/0728701S.px/table/tableViewLayout2/</w:t>
        </w:r>
      </w:hyperlink>
      <w:r w:rsidRPr="00E65D9F">
        <w:rPr>
          <w:rFonts w:eastAsia="Calibri" w:cs="Arial"/>
          <w:kern w:val="2"/>
          <w:szCs w:val="20"/>
          <w14:ligatures w14:val="standardContextual"/>
        </w:rPr>
        <w:t xml:space="preserve"> (dostopno: 29. 4. 2024)</w:t>
      </w:r>
    </w:p>
    <w:p w14:paraId="53B7DD6F" w14:textId="77777777" w:rsidR="00E65D9F" w:rsidRPr="00E65D9F" w:rsidRDefault="00E65D9F" w:rsidP="00E65D9F">
      <w:pPr>
        <w:numPr>
          <w:ilvl w:val="0"/>
          <w:numId w:val="48"/>
        </w:numPr>
        <w:spacing w:after="160" w:line="276" w:lineRule="auto"/>
        <w:jc w:val="both"/>
        <w:rPr>
          <w:rFonts w:eastAsia="Calibri" w:cs="Arial"/>
          <w:b/>
          <w:bCs/>
          <w:kern w:val="2"/>
          <w:szCs w:val="20"/>
          <w14:ligatures w14:val="standardContextual"/>
        </w:rPr>
      </w:pPr>
      <w:r w:rsidRPr="00E65D9F">
        <w:rPr>
          <w:rFonts w:eastAsia="Calibri" w:cs="Arial"/>
          <w:kern w:val="2"/>
          <w:szCs w:val="20"/>
          <w14:ligatures w14:val="standardContextual"/>
        </w:rPr>
        <w:t>UMAR, Jesenska napoved gospodarskih gibanj 2024: https://www.umar.gov.si/fileadmin/user_upload/napovedi/jesen/2024/JN2024_final.pdf (dostopno: 15. 10. 2024)</w:t>
      </w:r>
    </w:p>
    <w:p w14:paraId="4FB6BC2C" w14:textId="77777777" w:rsidR="00E65D9F" w:rsidRPr="00E65D9F" w:rsidRDefault="00E65D9F" w:rsidP="00E65D9F">
      <w:pPr>
        <w:spacing w:after="160" w:line="276" w:lineRule="auto"/>
        <w:rPr>
          <w:rFonts w:eastAsia="Calibri" w:cs="Arial"/>
          <w:szCs w:val="20"/>
        </w:rPr>
      </w:pPr>
    </w:p>
    <w:p w14:paraId="305DBD73" w14:textId="77777777" w:rsidR="00E65D9F" w:rsidRPr="00E65D9F" w:rsidRDefault="00E65D9F" w:rsidP="00E65D9F">
      <w:pPr>
        <w:spacing w:line="276" w:lineRule="auto"/>
        <w:ind w:left="5664" w:firstLine="708"/>
        <w:jc w:val="both"/>
        <w:rPr>
          <w:rFonts w:eastAsia="Calibri" w:cs="Arial"/>
          <w:szCs w:val="20"/>
        </w:rPr>
      </w:pPr>
    </w:p>
    <w:p w14:paraId="1739B9F9" w14:textId="77777777" w:rsidR="00E65D9F" w:rsidRPr="00E65D9F" w:rsidRDefault="00E65D9F" w:rsidP="00E65D9F">
      <w:pPr>
        <w:spacing w:line="276" w:lineRule="auto"/>
        <w:ind w:left="5664" w:firstLine="708"/>
        <w:jc w:val="both"/>
        <w:rPr>
          <w:rFonts w:eastAsia="Calibri" w:cs="Arial"/>
          <w:szCs w:val="20"/>
        </w:rPr>
      </w:pPr>
      <w:r w:rsidRPr="00E65D9F">
        <w:rPr>
          <w:rFonts w:eastAsia="Calibri" w:cs="Arial"/>
          <w:szCs w:val="20"/>
        </w:rPr>
        <w:t>Matjaž Han</w:t>
      </w:r>
    </w:p>
    <w:p w14:paraId="1CA04D17" w14:textId="77777777" w:rsidR="00E65D9F" w:rsidRPr="00E65D9F" w:rsidRDefault="00E65D9F" w:rsidP="00E65D9F">
      <w:pPr>
        <w:spacing w:line="276" w:lineRule="auto"/>
        <w:ind w:left="5664" w:firstLine="708"/>
        <w:jc w:val="both"/>
        <w:rPr>
          <w:rFonts w:eastAsia="Calibri" w:cs="Arial"/>
          <w:szCs w:val="20"/>
        </w:rPr>
      </w:pPr>
      <w:r w:rsidRPr="00E65D9F">
        <w:rPr>
          <w:rFonts w:eastAsia="Calibri" w:cs="Arial"/>
          <w:szCs w:val="20"/>
        </w:rPr>
        <w:t xml:space="preserve">   minister </w:t>
      </w:r>
    </w:p>
    <w:p w14:paraId="4CBA37B5" w14:textId="77777777" w:rsidR="00E65D9F" w:rsidRPr="00E65D9F" w:rsidRDefault="00E65D9F" w:rsidP="00E65D9F">
      <w:pPr>
        <w:spacing w:after="160" w:line="276" w:lineRule="auto"/>
        <w:rPr>
          <w:rFonts w:eastAsia="Calibri" w:cs="Arial"/>
          <w:szCs w:val="20"/>
        </w:rPr>
      </w:pPr>
    </w:p>
    <w:p w14:paraId="1EF7F81E" w14:textId="77777777" w:rsidR="00E65D9F" w:rsidRPr="00E65D9F" w:rsidRDefault="00E65D9F" w:rsidP="00E65D9F">
      <w:pPr>
        <w:spacing w:after="160" w:line="256" w:lineRule="auto"/>
        <w:rPr>
          <w:rFonts w:eastAsia="Calibri" w:cs="Arial"/>
          <w:kern w:val="2"/>
          <w:sz w:val="22"/>
          <w:szCs w:val="22"/>
          <w14:ligatures w14:val="standardContextual"/>
        </w:rPr>
      </w:pPr>
    </w:p>
    <w:p w14:paraId="1B3CF757" w14:textId="4FB002CD" w:rsidR="00B63543" w:rsidRPr="001E2C5B" w:rsidRDefault="00B63543" w:rsidP="001E2C5B">
      <w:pPr>
        <w:spacing w:after="160"/>
        <w:jc w:val="both"/>
        <w:rPr>
          <w:rFonts w:eastAsiaTheme="minorHAnsi" w:cs="Arial"/>
          <w:b/>
          <w:bCs/>
          <w:iCs/>
          <w:kern w:val="2"/>
          <w:szCs w:val="20"/>
          <w14:ligatures w14:val="standardContextual"/>
        </w:rPr>
        <w:sectPr w:rsidR="00B63543" w:rsidRPr="001E2C5B" w:rsidSect="00E65D9F">
          <w:pgSz w:w="11900" w:h="16840" w:code="9"/>
          <w:pgMar w:top="1417" w:right="1417" w:bottom="1417" w:left="1417" w:header="709" w:footer="709" w:gutter="0"/>
          <w:cols w:space="708"/>
          <w:titlePg/>
          <w:docGrid w:linePitch="272"/>
        </w:sectPr>
      </w:pPr>
    </w:p>
    <w:p w14:paraId="61855435" w14:textId="77777777" w:rsidR="0035202C" w:rsidRDefault="0035202C">
      <w:pPr>
        <w:spacing w:after="160" w:line="259" w:lineRule="auto"/>
        <w:rPr>
          <w:rFonts w:eastAsiaTheme="minorHAnsi" w:cs="Arial"/>
          <w:i/>
          <w:kern w:val="2"/>
          <w:szCs w:val="20"/>
          <w14:ligatures w14:val="standardContextual"/>
        </w:rPr>
      </w:pPr>
    </w:p>
    <w:p w14:paraId="5630C83F" w14:textId="4EFEEB08" w:rsidR="00FF477A" w:rsidRPr="008D0FE6" w:rsidRDefault="00FF477A" w:rsidP="00E23949">
      <w:pPr>
        <w:overflowPunct w:val="0"/>
        <w:autoSpaceDE w:val="0"/>
        <w:autoSpaceDN w:val="0"/>
        <w:adjustRightInd w:val="0"/>
        <w:spacing w:line="276" w:lineRule="auto"/>
        <w:jc w:val="right"/>
        <w:textAlignment w:val="baseline"/>
        <w:rPr>
          <w:rFonts w:cs="Arial"/>
          <w:i/>
          <w:szCs w:val="20"/>
        </w:rPr>
      </w:pPr>
      <w:r w:rsidRPr="008D0FE6">
        <w:rPr>
          <w:rFonts w:cs="Arial"/>
          <w:i/>
          <w:szCs w:val="20"/>
        </w:rPr>
        <w:t xml:space="preserve">Priloga št. </w:t>
      </w:r>
      <w:r w:rsidR="0085518D" w:rsidRPr="008D0FE6">
        <w:rPr>
          <w:rFonts w:cs="Arial"/>
          <w:i/>
          <w:szCs w:val="20"/>
        </w:rPr>
        <w:t>10</w:t>
      </w:r>
    </w:p>
    <w:p w14:paraId="287F0E27" w14:textId="77777777" w:rsidR="00D34858" w:rsidRPr="008D0FE6" w:rsidRDefault="00D34858" w:rsidP="00E23949">
      <w:pPr>
        <w:overflowPunct w:val="0"/>
        <w:autoSpaceDE w:val="0"/>
        <w:autoSpaceDN w:val="0"/>
        <w:adjustRightInd w:val="0"/>
        <w:spacing w:line="276" w:lineRule="auto"/>
        <w:jc w:val="right"/>
        <w:textAlignment w:val="baseline"/>
        <w:rPr>
          <w:rFonts w:cs="Arial"/>
          <w:i/>
          <w:szCs w:val="20"/>
        </w:rPr>
      </w:pPr>
    </w:p>
    <w:p w14:paraId="2D4EABE9" w14:textId="77777777" w:rsidR="00FF477A" w:rsidRPr="008D0FE6" w:rsidRDefault="00FF477A" w:rsidP="00E23949">
      <w:pPr>
        <w:overflowPunct w:val="0"/>
        <w:autoSpaceDE w:val="0"/>
        <w:autoSpaceDN w:val="0"/>
        <w:adjustRightInd w:val="0"/>
        <w:spacing w:line="276" w:lineRule="auto"/>
        <w:textAlignment w:val="baseline"/>
        <w:rPr>
          <w:rFonts w:cs="Arial"/>
          <w:szCs w:val="20"/>
        </w:rPr>
      </w:pPr>
    </w:p>
    <w:p w14:paraId="3E25D6E5" w14:textId="77777777" w:rsidR="00FF477A" w:rsidRPr="008D0FE6" w:rsidRDefault="00FF477A" w:rsidP="00E23949">
      <w:pPr>
        <w:pStyle w:val="Naslov1"/>
        <w:numPr>
          <w:ilvl w:val="0"/>
          <w:numId w:val="0"/>
        </w:numPr>
        <w:spacing w:line="276" w:lineRule="auto"/>
        <w:ind w:left="360" w:hanging="360"/>
        <w:rPr>
          <w:rFonts w:ascii="Arial" w:hAnsi="Arial" w:cs="Arial"/>
          <w:sz w:val="20"/>
          <w:szCs w:val="20"/>
        </w:rPr>
      </w:pPr>
      <w:r w:rsidRPr="008D0FE6">
        <w:rPr>
          <w:rFonts w:ascii="Arial" w:hAnsi="Arial" w:cs="Arial"/>
          <w:sz w:val="20"/>
          <w:szCs w:val="20"/>
        </w:rPr>
        <w:t>VAROVANJE OSEBNIH PODATKOV IN POSLOVNIH SKRIVNOSTI</w:t>
      </w:r>
    </w:p>
    <w:p w14:paraId="4CB1F372" w14:textId="77777777" w:rsidR="00FF477A" w:rsidRPr="008D0FE6" w:rsidRDefault="00FF477A" w:rsidP="00E23949">
      <w:pPr>
        <w:autoSpaceDE w:val="0"/>
        <w:autoSpaceDN w:val="0"/>
        <w:adjustRightInd w:val="0"/>
        <w:spacing w:line="276" w:lineRule="auto"/>
        <w:rPr>
          <w:rFonts w:cs="Arial"/>
          <w:b/>
          <w:szCs w:val="20"/>
        </w:rPr>
      </w:pPr>
    </w:p>
    <w:p w14:paraId="61D5379A" w14:textId="77777777" w:rsidR="00FF477A" w:rsidRPr="008D0FE6" w:rsidRDefault="00FF477A" w:rsidP="00E23949">
      <w:pPr>
        <w:autoSpaceDE w:val="0"/>
        <w:autoSpaceDN w:val="0"/>
        <w:adjustRightInd w:val="0"/>
        <w:spacing w:line="276" w:lineRule="auto"/>
        <w:rPr>
          <w:rFonts w:cs="Arial"/>
          <w:b/>
          <w:szCs w:val="20"/>
        </w:rPr>
      </w:pPr>
    </w:p>
    <w:p w14:paraId="4BC2EAF5" w14:textId="77777777" w:rsidR="00FF477A" w:rsidRPr="008D0FE6" w:rsidRDefault="00FF477A" w:rsidP="00E23949">
      <w:pPr>
        <w:autoSpaceDE w:val="0"/>
        <w:autoSpaceDN w:val="0"/>
        <w:adjustRightInd w:val="0"/>
        <w:spacing w:line="276" w:lineRule="auto"/>
        <w:rPr>
          <w:rFonts w:eastAsia="MS Mincho" w:cs="Arial"/>
          <w:szCs w:val="20"/>
          <w:lang w:eastAsia="sl-SI"/>
        </w:rPr>
      </w:pPr>
      <w:r w:rsidRPr="008D0FE6">
        <w:rPr>
          <w:rFonts w:cs="Arial"/>
          <w:b/>
          <w:szCs w:val="20"/>
        </w:rPr>
        <w:t>1. Varstvo osebnih podatkov</w:t>
      </w:r>
    </w:p>
    <w:p w14:paraId="0FBC94F2" w14:textId="77777777" w:rsidR="00FF477A" w:rsidRPr="008D0FE6" w:rsidRDefault="00FF477A" w:rsidP="00E23949">
      <w:pPr>
        <w:pStyle w:val="TEKST"/>
        <w:spacing w:line="276" w:lineRule="auto"/>
        <w:rPr>
          <w:rFonts w:ascii="Arial" w:hAnsi="Arial" w:cs="Arial"/>
          <w:sz w:val="20"/>
          <w:szCs w:val="20"/>
        </w:rPr>
      </w:pPr>
    </w:p>
    <w:p w14:paraId="50AAB685" w14:textId="77777777" w:rsidR="00FF477A" w:rsidRPr="008D0FE6" w:rsidRDefault="00FF477A" w:rsidP="00E23949">
      <w:pPr>
        <w:pStyle w:val="TEKST"/>
        <w:spacing w:line="276" w:lineRule="auto"/>
        <w:rPr>
          <w:rFonts w:ascii="Arial" w:eastAsia="MS Mincho" w:hAnsi="Arial" w:cs="Arial"/>
          <w:b/>
          <w:sz w:val="20"/>
          <w:szCs w:val="20"/>
        </w:rPr>
      </w:pPr>
      <w:r w:rsidRPr="008D0FE6">
        <w:rPr>
          <w:rFonts w:ascii="Arial" w:eastAsia="MS Mincho" w:hAnsi="Arial" w:cs="Arial"/>
          <w:b/>
          <w:sz w:val="20"/>
          <w:szCs w:val="20"/>
        </w:rPr>
        <w:t>Pravna podlaga</w:t>
      </w:r>
    </w:p>
    <w:p w14:paraId="4028E568" w14:textId="77777777" w:rsidR="00FF477A" w:rsidRPr="008D0FE6" w:rsidRDefault="00FF477A" w:rsidP="00E23949">
      <w:pPr>
        <w:pStyle w:val="TEKST"/>
        <w:spacing w:line="276" w:lineRule="auto"/>
        <w:rPr>
          <w:rFonts w:ascii="Arial" w:eastAsia="MS Mincho" w:hAnsi="Arial" w:cs="Arial"/>
          <w:sz w:val="20"/>
          <w:szCs w:val="20"/>
        </w:rPr>
      </w:pPr>
    </w:p>
    <w:p w14:paraId="7BF59F7E" w14:textId="164AD5D1"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Varovanje osebnih podatkov bo zagotovljeno v skladu z veljavno zakonodajo</w:t>
      </w:r>
      <w:r w:rsidRPr="008D0FE6">
        <w:rPr>
          <w:rFonts w:ascii="Arial" w:hAnsi="Arial" w:cs="Arial"/>
          <w:sz w:val="20"/>
          <w:szCs w:val="20"/>
        </w:rPr>
        <w:t xml:space="preserve">, v prvi vrsti z evropsko Splošno uredbo o varstvu osebnih podatkov EU 2016/679 (General Data </w:t>
      </w:r>
      <w:proofErr w:type="spellStart"/>
      <w:r w:rsidRPr="008D0FE6">
        <w:rPr>
          <w:rFonts w:ascii="Arial" w:hAnsi="Arial" w:cs="Arial"/>
          <w:sz w:val="20"/>
          <w:szCs w:val="20"/>
        </w:rPr>
        <w:t>Protection</w:t>
      </w:r>
      <w:proofErr w:type="spellEnd"/>
      <w:r w:rsidRPr="008D0FE6">
        <w:rPr>
          <w:rFonts w:ascii="Arial" w:hAnsi="Arial" w:cs="Arial"/>
          <w:sz w:val="20"/>
          <w:szCs w:val="20"/>
        </w:rPr>
        <w:t xml:space="preserve"> </w:t>
      </w:r>
      <w:proofErr w:type="spellStart"/>
      <w:r w:rsidRPr="008D0FE6">
        <w:rPr>
          <w:rFonts w:ascii="Arial" w:hAnsi="Arial" w:cs="Arial"/>
          <w:sz w:val="20"/>
          <w:szCs w:val="20"/>
        </w:rPr>
        <w:t>Regulation</w:t>
      </w:r>
      <w:proofErr w:type="spellEnd"/>
      <w:r w:rsidRPr="008D0FE6">
        <w:rPr>
          <w:rFonts w:ascii="Arial" w:hAnsi="Arial" w:cs="Arial"/>
          <w:sz w:val="20"/>
          <w:szCs w:val="20"/>
        </w:rPr>
        <w:t xml:space="preserve"> ali krajše GDPR) </w:t>
      </w:r>
      <w:r w:rsidRPr="008D0FE6">
        <w:rPr>
          <w:rFonts w:ascii="Arial" w:eastAsia="MS Mincho" w:hAnsi="Arial" w:cs="Arial"/>
          <w:sz w:val="20"/>
          <w:szCs w:val="20"/>
        </w:rPr>
        <w:t>– Uredba (EU) 2016/679 Evropskega parlamenta in Sveta, v nadaljevanju; Splošna uredba o varstvu podatkov) in Zakonom o varstvu osebnih podatkov (ZVOP-</w:t>
      </w:r>
      <w:r w:rsidR="00CA13A9">
        <w:rPr>
          <w:rFonts w:ascii="Arial" w:eastAsia="MS Mincho" w:hAnsi="Arial" w:cs="Arial"/>
          <w:sz w:val="20"/>
          <w:szCs w:val="20"/>
        </w:rPr>
        <w:t>2</w:t>
      </w:r>
      <w:r w:rsidRPr="008D0FE6">
        <w:rPr>
          <w:rFonts w:ascii="Arial" w:eastAsia="MS Mincho" w:hAnsi="Arial" w:cs="Arial"/>
          <w:sz w:val="20"/>
          <w:szCs w:val="20"/>
        </w:rPr>
        <w:t>).</w:t>
      </w:r>
    </w:p>
    <w:p w14:paraId="18F4A760" w14:textId="77777777" w:rsidR="00FF477A" w:rsidRPr="008D0FE6" w:rsidRDefault="00FF477A" w:rsidP="00E23949">
      <w:pPr>
        <w:pStyle w:val="TEKST"/>
        <w:spacing w:line="276" w:lineRule="auto"/>
        <w:rPr>
          <w:rFonts w:ascii="Arial" w:eastAsia="MS Mincho" w:hAnsi="Arial" w:cs="Arial"/>
          <w:sz w:val="20"/>
          <w:szCs w:val="20"/>
        </w:rPr>
      </w:pPr>
    </w:p>
    <w:p w14:paraId="7CC5D86D" w14:textId="77777777" w:rsidR="00FF477A" w:rsidRPr="008D0FE6" w:rsidRDefault="00FF477A" w:rsidP="00E23949">
      <w:pPr>
        <w:pStyle w:val="TEKST"/>
        <w:spacing w:line="276" w:lineRule="auto"/>
        <w:rPr>
          <w:rFonts w:ascii="Arial" w:eastAsia="MS Mincho" w:hAnsi="Arial" w:cs="Arial"/>
          <w:b/>
          <w:sz w:val="20"/>
          <w:szCs w:val="20"/>
        </w:rPr>
      </w:pPr>
      <w:r w:rsidRPr="008D0FE6">
        <w:rPr>
          <w:rFonts w:ascii="Arial" w:eastAsia="MS Mincho" w:hAnsi="Arial" w:cs="Arial"/>
          <w:b/>
          <w:sz w:val="20"/>
          <w:szCs w:val="20"/>
        </w:rPr>
        <w:t>Osnovni podatki o upravljavcu</w:t>
      </w:r>
    </w:p>
    <w:p w14:paraId="4D0CC389" w14:textId="77777777" w:rsidR="00FF477A" w:rsidRPr="008D0FE6" w:rsidRDefault="00FF477A" w:rsidP="00E23949">
      <w:pPr>
        <w:pStyle w:val="TEKST"/>
        <w:spacing w:line="276" w:lineRule="auto"/>
        <w:rPr>
          <w:rFonts w:ascii="Arial" w:eastAsia="MS Mincho" w:hAnsi="Arial" w:cs="Arial"/>
          <w:sz w:val="20"/>
          <w:szCs w:val="20"/>
        </w:rPr>
      </w:pPr>
    </w:p>
    <w:p w14:paraId="7DB63502"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 xml:space="preserve">Identiteta in kontaktni podatki upravljavca osebnih podatkov; Ministrstvo za gospodarstvo, turizem in šport, Kotnikova ulica 5, 1000 Ljubljana, </w:t>
      </w:r>
      <w:proofErr w:type="spellStart"/>
      <w:r w:rsidRPr="008D0FE6">
        <w:rPr>
          <w:rFonts w:ascii="Arial" w:eastAsia="MS Mincho" w:hAnsi="Arial" w:cs="Arial"/>
          <w:sz w:val="20"/>
          <w:szCs w:val="20"/>
        </w:rPr>
        <w:t>tel</w:t>
      </w:r>
      <w:proofErr w:type="spellEnd"/>
      <w:r w:rsidRPr="008D0FE6">
        <w:rPr>
          <w:rFonts w:ascii="Arial" w:eastAsia="MS Mincho" w:hAnsi="Arial" w:cs="Arial"/>
          <w:sz w:val="20"/>
          <w:szCs w:val="20"/>
        </w:rPr>
        <w:t xml:space="preserve">: (01) 400 33 11, e-mail: gp.mgts@gov.si, spletna stran: </w:t>
      </w:r>
      <w:hyperlink r:id="rId32" w:history="1">
        <w:r w:rsidRPr="008D0FE6">
          <w:rPr>
            <w:rStyle w:val="Hiperpovezava"/>
            <w:rFonts w:ascii="Arial" w:eastAsia="MS Mincho" w:hAnsi="Arial" w:cs="Arial"/>
            <w:sz w:val="20"/>
            <w:szCs w:val="20"/>
          </w:rPr>
          <w:t>http://www.gov.si/</w:t>
        </w:r>
      </w:hyperlink>
      <w:r w:rsidRPr="008D0FE6">
        <w:rPr>
          <w:rFonts w:ascii="Arial" w:eastAsia="MS Mincho" w:hAnsi="Arial" w:cs="Arial"/>
          <w:sz w:val="20"/>
          <w:szCs w:val="20"/>
        </w:rPr>
        <w:t xml:space="preserve">, ki ga predstavlja minister Matjaž Han.  </w:t>
      </w:r>
    </w:p>
    <w:p w14:paraId="521C908D" w14:textId="77777777" w:rsidR="00FF477A" w:rsidRPr="008D0FE6" w:rsidRDefault="00FF477A" w:rsidP="00E23949">
      <w:pPr>
        <w:spacing w:line="276" w:lineRule="auto"/>
        <w:jc w:val="both"/>
        <w:rPr>
          <w:rFonts w:eastAsia="MS Mincho" w:cs="Arial"/>
          <w:szCs w:val="20"/>
          <w:lang w:eastAsia="sl-SI"/>
        </w:rPr>
      </w:pPr>
    </w:p>
    <w:p w14:paraId="2CE250C2" w14:textId="4FF968A6" w:rsidR="00FF477A" w:rsidRPr="008D0FE6" w:rsidRDefault="00FF477A" w:rsidP="00E23949">
      <w:pPr>
        <w:spacing w:line="276" w:lineRule="auto"/>
        <w:jc w:val="both"/>
        <w:rPr>
          <w:rFonts w:eastAsia="MS Mincho" w:cs="Arial"/>
          <w:szCs w:val="20"/>
          <w:lang w:eastAsia="sl-SI"/>
        </w:rPr>
      </w:pPr>
      <w:r w:rsidRPr="008D0FE6">
        <w:rPr>
          <w:rFonts w:eastAsia="MS Mincho" w:cs="Arial"/>
          <w:szCs w:val="20"/>
        </w:rPr>
        <w:t>Ministrstvo za gospodarstvo, turizem in šport</w:t>
      </w:r>
      <w:r w:rsidRPr="008D0FE6">
        <w:rPr>
          <w:rFonts w:eastAsia="MS Mincho" w:cs="Arial"/>
          <w:szCs w:val="20"/>
          <w:lang w:eastAsia="sl-SI"/>
        </w:rPr>
        <w:t xml:space="preserve"> je, v skladu z zahtevo iz Splošne uredbe o varstvu podatkov, imenovalo pooblaščeno osebo za varstvo osebnih podatkov, ki znotraj ministrstva preverja skladnost obdelav osebnih podatkov iz pristojnosti ministrstva v skladu s Splošno uredbo o varstvu podatkov in ZVOP-</w:t>
      </w:r>
      <w:r w:rsidR="00296B5E">
        <w:rPr>
          <w:rFonts w:eastAsia="MS Mincho" w:cs="Arial"/>
          <w:szCs w:val="20"/>
          <w:lang w:eastAsia="sl-SI"/>
        </w:rPr>
        <w:t>2</w:t>
      </w:r>
      <w:r w:rsidRPr="008D0FE6">
        <w:rPr>
          <w:rFonts w:eastAsia="MS Mincho" w:cs="Arial"/>
          <w:szCs w:val="20"/>
          <w:lang w:eastAsia="sl-SI"/>
        </w:rPr>
        <w:t>. Podatki pooblaščene osebe za varstvo osebnih podatkov so objavljeni na spletni strani ministrstva, doseči pa jo je mogoče preko elektronskega naslova dpo.mgts@gov.si.</w:t>
      </w:r>
    </w:p>
    <w:p w14:paraId="0140ECA9" w14:textId="77777777" w:rsidR="00FF477A" w:rsidRPr="008D0FE6" w:rsidRDefault="00FF477A" w:rsidP="00E23949">
      <w:pPr>
        <w:pStyle w:val="TEKST"/>
        <w:spacing w:line="276" w:lineRule="auto"/>
        <w:rPr>
          <w:rFonts w:ascii="Arial" w:eastAsia="MS Mincho" w:hAnsi="Arial" w:cs="Arial"/>
          <w:sz w:val="20"/>
          <w:szCs w:val="20"/>
        </w:rPr>
      </w:pPr>
    </w:p>
    <w:p w14:paraId="32C3BC21" w14:textId="2E308B36"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w:t>
      </w:r>
      <w:r w:rsidR="00296B5E">
        <w:rPr>
          <w:rFonts w:ascii="Arial" w:eastAsia="MS Mincho" w:hAnsi="Arial" w:cs="Arial"/>
          <w:sz w:val="20"/>
          <w:szCs w:val="20"/>
        </w:rPr>
        <w:t>2</w:t>
      </w:r>
      <w:r w:rsidRPr="008D0FE6">
        <w:rPr>
          <w:rFonts w:ascii="Arial" w:eastAsia="MS Mincho" w:hAnsi="Arial" w:cs="Arial"/>
          <w:sz w:val="20"/>
          <w:szCs w:val="20"/>
        </w:rPr>
        <w:t xml:space="preserve">. </w:t>
      </w:r>
    </w:p>
    <w:p w14:paraId="1A150254" w14:textId="77777777" w:rsidR="00FF477A" w:rsidRPr="008D0FE6" w:rsidRDefault="00FF477A" w:rsidP="00E23949">
      <w:pPr>
        <w:pStyle w:val="TEKST"/>
        <w:spacing w:line="276" w:lineRule="auto"/>
        <w:rPr>
          <w:rFonts w:ascii="Arial" w:eastAsia="MS Mincho" w:hAnsi="Arial" w:cs="Arial"/>
          <w:sz w:val="20"/>
          <w:szCs w:val="20"/>
        </w:rPr>
      </w:pPr>
    </w:p>
    <w:p w14:paraId="3307024E"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V nadaljevanju tega poglavja, se besedna zveza »osebni podatki prijavitelja« oz. beseda »prijavitelj« ter beseda »posameznik« lahko nanaša tudi na druge osebe, oziroma na vse osebne podatke drugih oseb, katere bodo obdelovali zaposleni na ministrstvu ter drugi javni uslužbenci, ki so posebej omenjeni v nadaljevanju, v okviru izvajanja razpisa oziroma pogodbe o sofinanciranju.</w:t>
      </w:r>
    </w:p>
    <w:p w14:paraId="2EF04BDB" w14:textId="77777777" w:rsidR="00FF477A" w:rsidRPr="008D0FE6" w:rsidRDefault="00FF477A" w:rsidP="00E23949">
      <w:pPr>
        <w:pStyle w:val="TEKST"/>
        <w:spacing w:line="276" w:lineRule="auto"/>
        <w:rPr>
          <w:rFonts w:ascii="Arial" w:eastAsia="MS Mincho" w:hAnsi="Arial" w:cs="Arial"/>
          <w:sz w:val="20"/>
          <w:szCs w:val="20"/>
        </w:rPr>
      </w:pPr>
    </w:p>
    <w:p w14:paraId="539AE6C3" w14:textId="77777777" w:rsidR="00FF477A" w:rsidRPr="008D0FE6" w:rsidRDefault="00FF477A" w:rsidP="00E23949">
      <w:pPr>
        <w:pStyle w:val="TEKST"/>
        <w:spacing w:line="276" w:lineRule="auto"/>
        <w:rPr>
          <w:rFonts w:ascii="Arial" w:eastAsia="MS Mincho" w:hAnsi="Arial" w:cs="Arial"/>
          <w:b/>
          <w:sz w:val="20"/>
          <w:szCs w:val="20"/>
        </w:rPr>
      </w:pPr>
      <w:r w:rsidRPr="008D0FE6">
        <w:rPr>
          <w:rFonts w:ascii="Arial" w:eastAsia="MS Mincho" w:hAnsi="Arial" w:cs="Arial"/>
          <w:b/>
          <w:sz w:val="20"/>
          <w:szCs w:val="20"/>
        </w:rPr>
        <w:t>Čas obdelave oziroma rok hrambe</w:t>
      </w:r>
    </w:p>
    <w:p w14:paraId="7893B2FF" w14:textId="77777777" w:rsidR="00FF477A" w:rsidRPr="008D0FE6" w:rsidRDefault="00FF477A" w:rsidP="00E23949">
      <w:pPr>
        <w:pStyle w:val="TEKST"/>
        <w:spacing w:line="276" w:lineRule="auto"/>
        <w:rPr>
          <w:rFonts w:ascii="Arial" w:eastAsia="MS Mincho" w:hAnsi="Arial" w:cs="Arial"/>
          <w:sz w:val="20"/>
          <w:szCs w:val="20"/>
        </w:rPr>
      </w:pPr>
    </w:p>
    <w:p w14:paraId="5546D539" w14:textId="777814F1"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razpis izveden oziroma </w:t>
      </w:r>
      <w:r w:rsidR="0034611D" w:rsidRPr="008D0FE6">
        <w:rPr>
          <w:rFonts w:ascii="Arial" w:eastAsia="MS Mincho" w:hAnsi="Arial" w:cs="Arial"/>
          <w:sz w:val="20"/>
          <w:szCs w:val="20"/>
        </w:rPr>
        <w:t>operacija</w:t>
      </w:r>
      <w:r w:rsidRPr="008D0FE6">
        <w:rPr>
          <w:rFonts w:ascii="Arial" w:eastAsia="MS Mincho" w:hAnsi="Arial" w:cs="Arial"/>
          <w:sz w:val="20"/>
          <w:szCs w:val="20"/>
        </w:rPr>
        <w:t xml:space="preserve">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sidRPr="008D0FE6">
        <w:rPr>
          <w:rFonts w:ascii="Arial" w:eastAsia="MS Mincho" w:hAnsi="Arial" w:cs="Arial"/>
          <w:bCs/>
          <w:sz w:val="20"/>
          <w:szCs w:val="20"/>
        </w:rPr>
        <w:t xml:space="preserve">Zakon o varstvu dokumentarnega in arhivskega gradiva ter arhivih oziroma na njegovi podlagi klasifikacijski načrt </w:t>
      </w:r>
      <w:r w:rsidRPr="008D0FE6">
        <w:rPr>
          <w:rFonts w:ascii="Arial" w:eastAsia="MS Mincho" w:hAnsi="Arial" w:cs="Arial"/>
          <w:sz w:val="20"/>
          <w:szCs w:val="20"/>
        </w:rPr>
        <w:t xml:space="preserve">Ministrstvo za gospodarstvo, turizem in šport predpisuje hrambo in tip hrambe dokumentov, v katerih se osebni podatki nahajajo, bodo tovrstni osebni podatki arhivirani in tam kjer je mogoče izbrisani – če niso trajno arhivsko gradivo. </w:t>
      </w:r>
    </w:p>
    <w:p w14:paraId="196EDDD3" w14:textId="77777777" w:rsidR="00FF477A" w:rsidRPr="008D0FE6" w:rsidRDefault="00FF477A" w:rsidP="00E23949">
      <w:pPr>
        <w:pStyle w:val="TEKST"/>
        <w:spacing w:line="276" w:lineRule="auto"/>
        <w:rPr>
          <w:rFonts w:ascii="Arial" w:eastAsia="MS Mincho" w:hAnsi="Arial" w:cs="Arial"/>
          <w:sz w:val="20"/>
          <w:szCs w:val="20"/>
        </w:rPr>
      </w:pPr>
    </w:p>
    <w:p w14:paraId="4D40B3A1"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lastRenderedPageBreak/>
        <w:t xml:space="preserve">Skladno z b) točko prvega odstavka 5. člena Splošne uredbe o varstvu podatkov, je nadaljnja obdelava v namene arhiviranja v javnem interesu ali v statistične namene združljiva s prvotnim namenom 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4638085F" w14:textId="77777777" w:rsidR="00FF477A" w:rsidRPr="008D0FE6" w:rsidRDefault="00FF477A" w:rsidP="00E23949">
      <w:pPr>
        <w:pStyle w:val="TEKST"/>
        <w:spacing w:line="276" w:lineRule="auto"/>
        <w:rPr>
          <w:rFonts w:ascii="Arial" w:eastAsia="MS Mincho" w:hAnsi="Arial" w:cs="Arial"/>
          <w:sz w:val="20"/>
          <w:szCs w:val="20"/>
        </w:rPr>
      </w:pPr>
    </w:p>
    <w:p w14:paraId="6EA5F907" w14:textId="77777777" w:rsidR="00FF477A" w:rsidRPr="008D0FE6" w:rsidRDefault="00FF477A" w:rsidP="00E23949">
      <w:pPr>
        <w:pStyle w:val="TEKST"/>
        <w:spacing w:line="276" w:lineRule="auto"/>
        <w:rPr>
          <w:rFonts w:ascii="Arial" w:eastAsia="MS Mincho" w:hAnsi="Arial" w:cs="Arial"/>
          <w:vanish/>
          <w:sz w:val="20"/>
          <w:szCs w:val="20"/>
        </w:rPr>
      </w:pPr>
    </w:p>
    <w:p w14:paraId="704F7D8C"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b/>
          <w:sz w:val="20"/>
          <w:szCs w:val="20"/>
        </w:rPr>
        <w:t>Namen obdelave</w:t>
      </w:r>
    </w:p>
    <w:p w14:paraId="34905560" w14:textId="77777777" w:rsidR="00FF477A" w:rsidRPr="008D0FE6" w:rsidRDefault="00FF477A" w:rsidP="00E23949">
      <w:pPr>
        <w:pStyle w:val="TEKST"/>
        <w:spacing w:line="276" w:lineRule="auto"/>
        <w:rPr>
          <w:rFonts w:ascii="Arial" w:eastAsia="MS Mincho" w:hAnsi="Arial" w:cs="Arial"/>
          <w:sz w:val="20"/>
          <w:szCs w:val="20"/>
        </w:rPr>
      </w:pPr>
    </w:p>
    <w:p w14:paraId="202824E9"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 xml:space="preserve">Ministrstvo za gospodarstvo, turizem in šport se zavezuje, da bodo osebni podatki obdelani zakonito, pošteno in na pregleden način ter da bo od prejemnika zahtevalo, pridobivalo in obdelovalo zgolj osebne podatke, ki so neposredno in objektivno povezani z izvajanjem tega javnega razpisa, oziroma izvrševanjem pogodbe o sofinanciranju. </w:t>
      </w:r>
    </w:p>
    <w:p w14:paraId="3F1CBABD" w14:textId="77777777" w:rsidR="00FF477A" w:rsidRPr="008D0FE6" w:rsidRDefault="00FF477A" w:rsidP="00E23949">
      <w:pPr>
        <w:pStyle w:val="TEKST"/>
        <w:spacing w:line="276" w:lineRule="auto"/>
        <w:rPr>
          <w:rFonts w:ascii="Arial" w:eastAsia="MS Mincho" w:hAnsi="Arial" w:cs="Arial"/>
          <w:sz w:val="20"/>
          <w:szCs w:val="20"/>
        </w:rPr>
      </w:pPr>
    </w:p>
    <w:p w14:paraId="4C34B210" w14:textId="07C58033"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sofinanciranju pa bo preverjanje izpolnjenosti pogojev, rokov in proračunskih možnosti za izplačilo zahtevka (nastanek dejanskih stroškov, realizacija, in druge oblike dokazil), vodenje evidence veljavnih projekt</w:t>
      </w:r>
      <w:r w:rsidR="0088473F">
        <w:rPr>
          <w:rFonts w:ascii="Arial" w:eastAsia="MS Mincho" w:hAnsi="Arial" w:cs="Arial"/>
          <w:sz w:val="20"/>
          <w:szCs w:val="20"/>
        </w:rPr>
        <w:t>ov</w:t>
      </w:r>
      <w:r w:rsidRPr="008D0FE6">
        <w:rPr>
          <w:rFonts w:ascii="Arial" w:eastAsia="MS Mincho" w:hAnsi="Arial" w:cs="Arial"/>
          <w:sz w:val="20"/>
          <w:szCs w:val="20"/>
        </w:rPr>
        <w:t xml:space="preserve"> (odstopi od pogodb), poročanje organu upravljanja, Ministrstvu za finance, Računskemu sodišču,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1C9FDBA4" w14:textId="77777777" w:rsidR="00FF477A" w:rsidRPr="008D0FE6" w:rsidRDefault="00FF477A" w:rsidP="00E23949">
      <w:pPr>
        <w:pStyle w:val="TEKST"/>
        <w:spacing w:line="276" w:lineRule="auto"/>
        <w:rPr>
          <w:rFonts w:ascii="Arial" w:eastAsia="MS Mincho" w:hAnsi="Arial" w:cs="Arial"/>
          <w:sz w:val="20"/>
          <w:szCs w:val="20"/>
        </w:rPr>
      </w:pPr>
    </w:p>
    <w:p w14:paraId="3BB9F586" w14:textId="77777777" w:rsidR="00FF477A" w:rsidRPr="008D0FE6" w:rsidRDefault="00FF477A" w:rsidP="00E23949">
      <w:pPr>
        <w:pStyle w:val="TEKST"/>
        <w:spacing w:line="276" w:lineRule="auto"/>
        <w:rPr>
          <w:rFonts w:ascii="Arial" w:eastAsia="MS Mincho" w:hAnsi="Arial" w:cs="Arial"/>
          <w:b/>
          <w:sz w:val="20"/>
          <w:szCs w:val="20"/>
        </w:rPr>
      </w:pPr>
      <w:r w:rsidRPr="008D0FE6">
        <w:rPr>
          <w:rFonts w:ascii="Arial" w:eastAsia="MS Mincho" w:hAnsi="Arial" w:cs="Arial"/>
          <w:b/>
          <w:sz w:val="20"/>
          <w:szCs w:val="20"/>
        </w:rPr>
        <w:t>Zakonitost obdelave in pravna podlaga</w:t>
      </w:r>
    </w:p>
    <w:p w14:paraId="680CF270" w14:textId="77777777" w:rsidR="00FF477A" w:rsidRPr="008D0FE6" w:rsidRDefault="00FF477A" w:rsidP="00E23949">
      <w:pPr>
        <w:pStyle w:val="TEKST"/>
        <w:spacing w:line="276" w:lineRule="auto"/>
        <w:rPr>
          <w:rFonts w:ascii="Arial" w:eastAsia="MS Mincho" w:hAnsi="Arial" w:cs="Arial"/>
          <w:sz w:val="20"/>
          <w:szCs w:val="20"/>
        </w:rPr>
      </w:pPr>
    </w:p>
    <w:p w14:paraId="53BDADF2" w14:textId="219CA6A1"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w:t>
      </w:r>
      <w:r w:rsidR="000E2A24" w:rsidRPr="008D0FE6">
        <w:rPr>
          <w:rFonts w:ascii="Arial" w:eastAsia="MS Mincho" w:hAnsi="Arial" w:cs="Arial"/>
          <w:sz w:val="20"/>
          <w:szCs w:val="20"/>
        </w:rPr>
        <w:t>operacije</w:t>
      </w:r>
      <w:r w:rsidRPr="008D0FE6">
        <w:rPr>
          <w:rFonts w:ascii="Arial" w:eastAsia="MS Mincho" w:hAnsi="Arial" w:cs="Arial"/>
          <w:sz w:val="20"/>
          <w:szCs w:val="20"/>
        </w:rPr>
        <w:t xml:space="preserve"> oz. izvajanja pogodbe o sofinanciranju, izhaja iz b) točke 1. odstavka 6. člena Splošne uredbe o varstvu podatkov, saj je obdelava tovrstnih podatkov potrebna za izvajanje nalog, povezanih z javnim razpisom (kot so preverba in ocenjevanje vloge, komunikacija s prejemnikom, izdaja sklepa o izbiri in s tem zamejeni združljivi nameni naknadne obdelave), torej nalog, ki se izvajajo na zahtevo prejemnika pred potencialno sklenitvijo pogodbe o sofinanciranju, ob njegovi prijavi na zadevni javni razpis, oziroma v nadaljnje, ob izvajanju tovrstne pogodbe.</w:t>
      </w:r>
    </w:p>
    <w:p w14:paraId="2EC6EF09" w14:textId="77777777" w:rsidR="00FF477A" w:rsidRPr="008D0FE6" w:rsidRDefault="00FF477A" w:rsidP="00E23949">
      <w:pPr>
        <w:pStyle w:val="TEKST"/>
        <w:spacing w:line="276" w:lineRule="auto"/>
        <w:rPr>
          <w:rFonts w:ascii="Arial" w:eastAsia="MS Mincho" w:hAnsi="Arial" w:cs="Arial"/>
          <w:sz w:val="20"/>
          <w:szCs w:val="20"/>
        </w:rPr>
      </w:pPr>
    </w:p>
    <w:p w14:paraId="20CD091C"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 xml:space="preserve">Zagotovitev osebnih podatkov v kontekstu prijaviteljeve vloge in prijave na zadevni javni razpis oziroma pripadajočih dokazil,  je </w:t>
      </w:r>
      <w:r w:rsidRPr="008D0FE6">
        <w:rPr>
          <w:rFonts w:eastAsia="MS Mincho" w:cs="Arial"/>
          <w:b/>
          <w:szCs w:val="20"/>
          <w:lang w:eastAsia="sl-SI"/>
        </w:rPr>
        <w:t>obveznost, ki je potrebna za sklenitev pogodbe o sofinanciranju</w:t>
      </w:r>
      <w:r w:rsidRPr="008D0FE6">
        <w:rPr>
          <w:rFonts w:eastAsia="MS Mincho" w:cs="Arial"/>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sidRPr="008D0FE6">
        <w:rPr>
          <w:rFonts w:eastAsia="MS Mincho" w:cs="Arial"/>
          <w:b/>
          <w:szCs w:val="20"/>
          <w:lang w:eastAsia="sl-SI"/>
        </w:rPr>
        <w:t xml:space="preserve">sklepa o </w:t>
      </w:r>
      <w:proofErr w:type="spellStart"/>
      <w:r w:rsidRPr="008D0FE6">
        <w:rPr>
          <w:rFonts w:eastAsia="MS Mincho" w:cs="Arial"/>
          <w:b/>
          <w:szCs w:val="20"/>
          <w:lang w:eastAsia="sl-SI"/>
        </w:rPr>
        <w:t>neizbiri</w:t>
      </w:r>
      <w:proofErr w:type="spellEnd"/>
      <w:r w:rsidRPr="008D0FE6">
        <w:rPr>
          <w:rFonts w:eastAsia="MS Mincho" w:cs="Arial"/>
          <w:b/>
          <w:szCs w:val="20"/>
          <w:lang w:eastAsia="sl-SI"/>
        </w:rPr>
        <w:t>, oziroma formalno zavrženje vloge</w:t>
      </w:r>
      <w:r w:rsidRPr="008D0FE6">
        <w:rPr>
          <w:rFonts w:eastAsia="MS Mincho" w:cs="Arial"/>
          <w:szCs w:val="20"/>
          <w:lang w:eastAsia="sl-SI"/>
        </w:rPr>
        <w:t>. Prijavitelj je lahko, skladno s pravili upravnega postopka pozvan, da svojo pomanjkljivo prijavo oziroma vlogo ustrezno dopolni.</w:t>
      </w:r>
    </w:p>
    <w:p w14:paraId="74E32CAB" w14:textId="77777777" w:rsidR="00FF477A" w:rsidRPr="008D0FE6" w:rsidRDefault="00FF477A" w:rsidP="00E23949">
      <w:pPr>
        <w:spacing w:line="276" w:lineRule="auto"/>
        <w:jc w:val="both"/>
        <w:rPr>
          <w:rFonts w:eastAsia="MS Mincho" w:cs="Arial"/>
          <w:szCs w:val="20"/>
          <w:lang w:eastAsia="sl-SI"/>
        </w:rPr>
      </w:pPr>
    </w:p>
    <w:p w14:paraId="4A35907C"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 xml:space="preserve">V kolikor bo v prihodnje pogodba o sofinanciranju sklenjena, pa bo obveznost posredovanja osebnih podatkov v kontekstu zahtevkov in pripadajočih dokazil oziroma drugih gradiv, </w:t>
      </w:r>
      <w:r w:rsidRPr="008D0FE6">
        <w:rPr>
          <w:rFonts w:eastAsia="MS Mincho" w:cs="Arial"/>
          <w:b/>
          <w:szCs w:val="20"/>
          <w:lang w:eastAsia="sl-SI"/>
        </w:rPr>
        <w:t>pogodbena obveznost prejemnika</w:t>
      </w:r>
      <w:r w:rsidRPr="008D0FE6">
        <w:rPr>
          <w:rFonts w:eastAsia="MS Mincho" w:cs="Arial"/>
          <w:szCs w:val="20"/>
          <w:lang w:eastAsia="sl-SI"/>
        </w:rPr>
        <w:t xml:space="preserve">, pri čemer bo neizpolnjevanje te pogodbene obveznosti lahko privedlo do tega, da </w:t>
      </w:r>
      <w:r w:rsidRPr="008D0FE6">
        <w:rPr>
          <w:rFonts w:eastAsia="MS Mincho" w:cs="Arial"/>
          <w:b/>
          <w:szCs w:val="20"/>
          <w:lang w:eastAsia="sl-SI"/>
        </w:rPr>
        <w:t>zahtevki ne bodo mogli biti plačani</w:t>
      </w:r>
      <w:r w:rsidRPr="008D0FE6">
        <w:rPr>
          <w:rFonts w:eastAsia="MS Mincho" w:cs="Arial"/>
          <w:szCs w:val="20"/>
          <w:lang w:eastAsia="sl-SI"/>
        </w:rPr>
        <w:t xml:space="preserve"> oziroma, v izjemnih primerih, celo do </w:t>
      </w:r>
      <w:r w:rsidRPr="008D0FE6">
        <w:rPr>
          <w:rFonts w:eastAsia="MS Mincho" w:cs="Arial"/>
          <w:b/>
          <w:szCs w:val="20"/>
          <w:lang w:eastAsia="sl-SI"/>
        </w:rPr>
        <w:t>odstopa od pogodbe</w:t>
      </w:r>
      <w:r w:rsidRPr="008D0FE6">
        <w:rPr>
          <w:rFonts w:eastAsia="MS Mincho" w:cs="Arial"/>
          <w:szCs w:val="20"/>
          <w:lang w:eastAsia="sl-SI"/>
        </w:rPr>
        <w:t>.</w:t>
      </w:r>
    </w:p>
    <w:p w14:paraId="03F4C256" w14:textId="77777777" w:rsidR="00FF477A" w:rsidRPr="008D0FE6" w:rsidRDefault="00FF477A" w:rsidP="00E23949">
      <w:pPr>
        <w:pStyle w:val="TEKST"/>
        <w:spacing w:line="276" w:lineRule="auto"/>
        <w:rPr>
          <w:rFonts w:ascii="Arial" w:eastAsia="MS Mincho" w:hAnsi="Arial" w:cs="Arial"/>
          <w:sz w:val="20"/>
          <w:szCs w:val="20"/>
        </w:rPr>
      </w:pPr>
    </w:p>
    <w:p w14:paraId="5FD01630" w14:textId="77777777" w:rsidR="00FF477A" w:rsidRPr="008D0FE6" w:rsidRDefault="00FF477A" w:rsidP="00E23949">
      <w:pPr>
        <w:pStyle w:val="TEKST"/>
        <w:tabs>
          <w:tab w:val="left" w:pos="1176"/>
        </w:tabs>
        <w:spacing w:line="276" w:lineRule="auto"/>
        <w:rPr>
          <w:rFonts w:ascii="Arial" w:eastAsia="MS Mincho" w:hAnsi="Arial" w:cs="Arial"/>
          <w:b/>
          <w:sz w:val="20"/>
          <w:szCs w:val="20"/>
        </w:rPr>
      </w:pPr>
      <w:r w:rsidRPr="008D0FE6">
        <w:rPr>
          <w:rFonts w:ascii="Arial" w:eastAsia="MS Mincho" w:hAnsi="Arial" w:cs="Arial"/>
          <w:b/>
          <w:sz w:val="20"/>
          <w:szCs w:val="20"/>
        </w:rPr>
        <w:t>Ukrepi za varovanje osebnih podatkov</w:t>
      </w:r>
    </w:p>
    <w:p w14:paraId="4CF00B13" w14:textId="77777777" w:rsidR="00FF477A" w:rsidRPr="008D0FE6" w:rsidRDefault="00FF477A" w:rsidP="00E23949">
      <w:pPr>
        <w:pStyle w:val="TEKST"/>
        <w:spacing w:line="276" w:lineRule="auto"/>
        <w:rPr>
          <w:rFonts w:ascii="Arial" w:eastAsia="MS Mincho" w:hAnsi="Arial" w:cs="Arial"/>
          <w:sz w:val="20"/>
          <w:szCs w:val="20"/>
        </w:rPr>
      </w:pPr>
    </w:p>
    <w:p w14:paraId="2FE5B75D"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lastRenderedPageBreak/>
        <w:t xml:space="preserve">Zaposleni na Ministrstvo za gospodarstvo, turizem in šport (skrbniki pogodb, kontrolorji) in drugi javni uslužbenci, ki morajo po službeni dolžnosti imeti dostop do osebnih podatkov, so po Splošni uredbi o varstvu podatkov, Zakonu o varstvu osebnih podatkov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1AB82E00" w14:textId="77777777" w:rsidR="00FF477A" w:rsidRPr="008D0FE6" w:rsidRDefault="00FF477A" w:rsidP="00E23949">
      <w:pPr>
        <w:pStyle w:val="TEKST"/>
        <w:spacing w:line="276" w:lineRule="auto"/>
        <w:rPr>
          <w:rFonts w:ascii="Arial" w:eastAsia="MS Mincho" w:hAnsi="Arial" w:cs="Arial"/>
          <w:sz w:val="20"/>
          <w:szCs w:val="20"/>
        </w:rPr>
      </w:pPr>
    </w:p>
    <w:p w14:paraId="26C966DB" w14:textId="77777777" w:rsidR="00FF477A" w:rsidRPr="008D0FE6" w:rsidRDefault="00FF477A" w:rsidP="00E23949">
      <w:pPr>
        <w:pStyle w:val="TEKST"/>
        <w:spacing w:line="276" w:lineRule="auto"/>
        <w:rPr>
          <w:rFonts w:ascii="Arial" w:eastAsia="MS Mincho" w:hAnsi="Arial" w:cs="Arial"/>
          <w:sz w:val="20"/>
          <w:szCs w:val="20"/>
        </w:rPr>
      </w:pPr>
      <w:r w:rsidRPr="008D0FE6">
        <w:rPr>
          <w:rFonts w:ascii="Arial" w:eastAsia="MS Mincho" w:hAnsi="Arial" w:cs="Arial"/>
          <w:sz w:val="20"/>
          <w:szCs w:val="20"/>
        </w:rPr>
        <w:t xml:space="preserve">Ukrepi za varovanje osebnih podatkov, katere na tehnični ravni izvaja Ministrstvo za gospodarstvo, turizem in šport,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sidRPr="008D0FE6">
        <w:rPr>
          <w:rFonts w:ascii="Arial" w:eastAsia="MS Mincho" w:hAnsi="Arial" w:cs="Arial"/>
          <w:sz w:val="20"/>
          <w:szCs w:val="20"/>
        </w:rPr>
        <w:t>psevdonimizacije</w:t>
      </w:r>
      <w:proofErr w:type="spellEnd"/>
      <w:r w:rsidRPr="008D0FE6">
        <w:rPr>
          <w:rFonts w:ascii="Arial" w:eastAsia="MS Mincho" w:hAnsi="Arial" w:cs="Arial"/>
          <w:sz w:val="20"/>
          <w:szCs w:val="20"/>
        </w:rPr>
        <w:t xml:space="preserve"> podatkov, kadar bo to mogoče in primerno za obdelavo, ter usposabljanje delavcev o varstvu in delu z osebnimi podatki.</w:t>
      </w:r>
    </w:p>
    <w:p w14:paraId="177BA385" w14:textId="77777777" w:rsidR="00FF477A" w:rsidRPr="008D0FE6" w:rsidRDefault="00FF477A" w:rsidP="00E23949">
      <w:pPr>
        <w:pStyle w:val="TEKST"/>
        <w:spacing w:line="276" w:lineRule="auto"/>
        <w:rPr>
          <w:rFonts w:ascii="Arial" w:eastAsia="MS Mincho" w:hAnsi="Arial" w:cs="Arial"/>
          <w:sz w:val="20"/>
          <w:szCs w:val="20"/>
        </w:rPr>
      </w:pPr>
    </w:p>
    <w:p w14:paraId="2AAB7D99" w14:textId="77777777" w:rsidR="00530739" w:rsidRPr="00530739" w:rsidRDefault="00530739" w:rsidP="00530739">
      <w:pPr>
        <w:spacing w:line="240" w:lineRule="auto"/>
        <w:jc w:val="both"/>
        <w:rPr>
          <w:rFonts w:eastAsia="MS Mincho" w:cs="Arial"/>
          <w:b/>
          <w:szCs w:val="20"/>
        </w:rPr>
      </w:pPr>
      <w:r w:rsidRPr="00530739">
        <w:rPr>
          <w:rFonts w:eastAsia="MS Mincho" w:cs="Arial"/>
          <w:szCs w:val="20"/>
        </w:rPr>
        <w:t xml:space="preserve">Glede varovanja osebnih podatkov v e-okolju, so javni uslužbenci pri varovanju dokumentov oziroma podatkov dolžni ravnati skladno z </w:t>
      </w:r>
      <w:r w:rsidRPr="00530739">
        <w:rPr>
          <w:rFonts w:eastAsia="MS Mincho" w:cs="Arial"/>
          <w:bCs/>
          <w:szCs w:val="20"/>
        </w:rPr>
        <w:t>Uredbo o upravnem poslovanju (Uradni list RS, št. 9/18, 14/20, 167/20, 172/21, 68/22, 89/22, 135/22, 77/23 in 24/24)</w:t>
      </w:r>
      <w:r w:rsidRPr="00530739">
        <w:rPr>
          <w:rFonts w:eastAsia="MS Mincho" w:cs="Arial"/>
          <w:szCs w:val="20"/>
        </w:rPr>
        <w:t>.</w:t>
      </w:r>
      <w:r w:rsidRPr="00530739">
        <w:rPr>
          <w:rFonts w:eastAsia="MS Mincho" w:cs="Arial"/>
          <w:b/>
          <w:szCs w:val="20"/>
        </w:rPr>
        <w:t xml:space="preserve"> </w:t>
      </w:r>
    </w:p>
    <w:p w14:paraId="26A2A3E3" w14:textId="77777777" w:rsidR="00FF477A" w:rsidRPr="008D0FE6" w:rsidRDefault="00FF477A" w:rsidP="00E23949">
      <w:pPr>
        <w:pStyle w:val="TEKST"/>
        <w:spacing w:line="276" w:lineRule="auto"/>
        <w:rPr>
          <w:rFonts w:ascii="Arial" w:eastAsia="MS Mincho" w:hAnsi="Arial" w:cs="Arial"/>
          <w:sz w:val="20"/>
          <w:szCs w:val="20"/>
        </w:rPr>
      </w:pPr>
    </w:p>
    <w:p w14:paraId="48760F76" w14:textId="77777777" w:rsidR="00FF477A" w:rsidRPr="008D0FE6" w:rsidRDefault="00FF477A" w:rsidP="00E23949">
      <w:pPr>
        <w:spacing w:line="276" w:lineRule="auto"/>
        <w:jc w:val="both"/>
        <w:rPr>
          <w:rFonts w:eastAsia="MS Mincho" w:cs="Arial"/>
          <w:b/>
          <w:szCs w:val="20"/>
          <w:lang w:eastAsia="sl-SI"/>
        </w:rPr>
      </w:pPr>
      <w:r w:rsidRPr="008D0FE6">
        <w:rPr>
          <w:rFonts w:eastAsia="MS Mincho" w:cs="Arial"/>
          <w:b/>
          <w:szCs w:val="20"/>
          <w:lang w:eastAsia="sl-SI"/>
        </w:rPr>
        <w:t>Kategorije uporabnikov osebnih podatkov</w:t>
      </w:r>
    </w:p>
    <w:p w14:paraId="743BED18" w14:textId="77777777" w:rsidR="00FF477A" w:rsidRPr="008D0FE6" w:rsidRDefault="00FF477A" w:rsidP="00E23949">
      <w:pPr>
        <w:spacing w:line="276" w:lineRule="auto"/>
        <w:jc w:val="both"/>
        <w:rPr>
          <w:rFonts w:eastAsia="MS Mincho" w:cs="Arial"/>
          <w:b/>
          <w:szCs w:val="20"/>
          <w:lang w:eastAsia="sl-SI"/>
        </w:rPr>
      </w:pPr>
    </w:p>
    <w:p w14:paraId="3A0399A5" w14:textId="77777777" w:rsidR="00FF477A" w:rsidRPr="008D0FE6" w:rsidRDefault="00FF477A" w:rsidP="00E23949">
      <w:pPr>
        <w:pStyle w:val="Pripombabesedilo"/>
        <w:spacing w:line="276" w:lineRule="auto"/>
        <w:jc w:val="both"/>
        <w:rPr>
          <w:rFonts w:eastAsia="MS Mincho" w:cs="Arial"/>
          <w:lang w:eastAsia="sl-SI"/>
        </w:rPr>
      </w:pPr>
      <w:r w:rsidRPr="008D0FE6">
        <w:rPr>
          <w:rFonts w:eastAsia="MS Mincho" w:cs="Arial"/>
          <w:lang w:eastAsia="sl-SI"/>
        </w:rPr>
        <w:t>Posredovane osebne podatke bodo uporabljale sledeče kategorije oseb: zaposleni na zadevnem direktoratu, ki je pripravil razpis, zaposleni v splošni službi ministrstva, zaposleni v finančni službi ministrstva, zaposleni v kontrolni enoti direktorata za razvojna sredstva na ministrstvu, ter nadzorni organi (FURS, NRS, UNP, RSRS in ostali pristojni nadzorni organi</w:t>
      </w:r>
      <w:r w:rsidRPr="008D0FE6">
        <w:rPr>
          <w:rFonts w:cs="Arial"/>
        </w:rPr>
        <w:t xml:space="preserve">). </w:t>
      </w:r>
      <w:r w:rsidRPr="008D0FE6">
        <w:rPr>
          <w:rFonts w:eastAsia="MS Mincho" w:cs="Arial"/>
          <w:lang w:eastAsia="sl-SI"/>
        </w:rPr>
        <w:t>Ministrstvo ne bo preneslo prejetih osebnih podatkov v tretjo državo ali mednarodno organizacijo.</w:t>
      </w:r>
    </w:p>
    <w:p w14:paraId="372A2662" w14:textId="77777777" w:rsidR="00FF477A" w:rsidRPr="008D0FE6" w:rsidRDefault="00FF477A" w:rsidP="00E23949">
      <w:pPr>
        <w:spacing w:line="276" w:lineRule="auto"/>
        <w:jc w:val="both"/>
        <w:rPr>
          <w:rFonts w:eastAsia="MS Mincho" w:cs="Arial"/>
          <w:b/>
          <w:szCs w:val="20"/>
          <w:lang w:eastAsia="sl-SI"/>
        </w:rPr>
      </w:pPr>
    </w:p>
    <w:p w14:paraId="670F5677" w14:textId="77777777" w:rsidR="00FF477A" w:rsidRPr="008D0FE6" w:rsidRDefault="00FF477A" w:rsidP="00E23949">
      <w:pPr>
        <w:spacing w:line="276" w:lineRule="auto"/>
        <w:jc w:val="both"/>
        <w:rPr>
          <w:rFonts w:eastAsia="MS Mincho" w:cs="Arial"/>
          <w:b/>
          <w:szCs w:val="20"/>
          <w:lang w:eastAsia="sl-SI"/>
        </w:rPr>
      </w:pPr>
      <w:r w:rsidRPr="008D0FE6">
        <w:rPr>
          <w:rFonts w:eastAsia="MS Mincho" w:cs="Arial"/>
          <w:b/>
          <w:szCs w:val="20"/>
          <w:lang w:eastAsia="sl-SI"/>
        </w:rPr>
        <w:t>Pravice prijavitelja in dodatne informacije</w:t>
      </w:r>
    </w:p>
    <w:p w14:paraId="5274FD67" w14:textId="77777777" w:rsidR="00FF477A" w:rsidRPr="008D0FE6" w:rsidRDefault="00FF477A" w:rsidP="00E23949">
      <w:pPr>
        <w:spacing w:line="276" w:lineRule="auto"/>
        <w:jc w:val="both"/>
        <w:rPr>
          <w:rFonts w:eastAsia="MS Mincho" w:cs="Arial"/>
          <w:b/>
          <w:szCs w:val="20"/>
          <w:lang w:eastAsia="sl-SI"/>
        </w:rPr>
      </w:pPr>
    </w:p>
    <w:p w14:paraId="6D2A4104"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 xml:space="preserve">Od ministrstva je mogoče kadarkoli zahtevati </w:t>
      </w:r>
      <w:r w:rsidRPr="008D0FE6">
        <w:rPr>
          <w:rFonts w:eastAsia="MS Mincho" w:cs="Arial"/>
          <w:b/>
          <w:szCs w:val="20"/>
          <w:lang w:eastAsia="sl-SI"/>
        </w:rPr>
        <w:t>dostop do osebnih podatkov</w:t>
      </w:r>
      <w:r w:rsidRPr="008D0FE6">
        <w:rPr>
          <w:rFonts w:eastAsia="MS Mincho" w:cs="Arial"/>
          <w:szCs w:val="20"/>
          <w:lang w:eastAsia="sl-SI"/>
        </w:rPr>
        <w:t xml:space="preserve"> in </w:t>
      </w:r>
      <w:r w:rsidRPr="008D0FE6">
        <w:rPr>
          <w:rFonts w:eastAsia="MS Mincho" w:cs="Arial"/>
          <w:b/>
          <w:szCs w:val="20"/>
          <w:lang w:eastAsia="sl-SI"/>
        </w:rPr>
        <w:t>popravek</w:t>
      </w:r>
      <w:r w:rsidRPr="008D0FE6">
        <w:rPr>
          <w:rFonts w:eastAsia="MS Mincho" w:cs="Arial"/>
          <w:szCs w:val="20"/>
          <w:lang w:eastAsia="sl-SI"/>
        </w:rPr>
        <w:t xml:space="preserve"> ali </w:t>
      </w:r>
      <w:r w:rsidRPr="008D0FE6">
        <w:rPr>
          <w:rFonts w:eastAsia="MS Mincho" w:cs="Arial"/>
          <w:b/>
          <w:szCs w:val="20"/>
          <w:lang w:eastAsia="sl-SI"/>
        </w:rPr>
        <w:t>izbris osebnih podatkov</w:t>
      </w:r>
      <w:r w:rsidRPr="008D0FE6">
        <w:rPr>
          <w:rFonts w:eastAsia="MS Mincho" w:cs="Arial"/>
          <w:szCs w:val="20"/>
          <w:lang w:eastAsia="sl-SI"/>
        </w:rPr>
        <w:t xml:space="preserve"> ali </w:t>
      </w:r>
      <w:r w:rsidRPr="008D0FE6">
        <w:rPr>
          <w:rFonts w:eastAsia="MS Mincho" w:cs="Arial"/>
          <w:b/>
          <w:szCs w:val="20"/>
          <w:lang w:eastAsia="sl-SI"/>
        </w:rPr>
        <w:t>omejitev obdelave v zvezi s posameznikom, na katerega se nanašajo osebni podatki</w:t>
      </w:r>
      <w:r w:rsidRPr="008D0FE6">
        <w:rPr>
          <w:rFonts w:eastAsia="MS Mincho" w:cs="Arial"/>
          <w:szCs w:val="20"/>
          <w:lang w:eastAsia="sl-SI"/>
        </w:rPr>
        <w:t>, tako da o tem obvesti skrbnika razpisa ali pogodbe, oziroma pooblaščeno osebo za varstvo osebnih podatkov.</w:t>
      </w:r>
    </w:p>
    <w:p w14:paraId="090D262D" w14:textId="77777777" w:rsidR="00FF477A" w:rsidRPr="008D0FE6" w:rsidRDefault="00FF477A" w:rsidP="00E23949">
      <w:pPr>
        <w:spacing w:line="276" w:lineRule="auto"/>
        <w:jc w:val="both"/>
        <w:rPr>
          <w:rFonts w:eastAsia="MS Mincho" w:cs="Arial"/>
          <w:szCs w:val="20"/>
          <w:lang w:eastAsia="sl-SI"/>
        </w:rPr>
      </w:pPr>
    </w:p>
    <w:p w14:paraId="587E393B"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prejemnika skupaj določijo nadaljnjo obliko sodelovanja.</w:t>
      </w:r>
    </w:p>
    <w:p w14:paraId="7D665EB4" w14:textId="77777777" w:rsidR="00FF477A" w:rsidRPr="008D0FE6" w:rsidRDefault="00FF477A" w:rsidP="00E23949">
      <w:pPr>
        <w:spacing w:line="276" w:lineRule="auto"/>
        <w:jc w:val="both"/>
        <w:rPr>
          <w:rFonts w:eastAsia="MS Mincho" w:cs="Arial"/>
          <w:szCs w:val="20"/>
          <w:lang w:eastAsia="sl-SI"/>
        </w:rPr>
      </w:pPr>
    </w:p>
    <w:p w14:paraId="5B4C0A29"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 xml:space="preserve">Posameznik ima tudi </w:t>
      </w:r>
      <w:r w:rsidRPr="008D0FE6">
        <w:rPr>
          <w:rFonts w:eastAsia="MS Mincho" w:cs="Arial"/>
          <w:b/>
          <w:szCs w:val="20"/>
          <w:lang w:eastAsia="sl-SI"/>
        </w:rPr>
        <w:t>pravico da ugovarja obdelavi osebnih podatkov</w:t>
      </w:r>
      <w:r w:rsidRPr="008D0FE6">
        <w:rPr>
          <w:rFonts w:eastAsia="MS Mincho" w:cs="Arial"/>
          <w:szCs w:val="20"/>
          <w:lang w:eastAsia="sl-SI"/>
        </w:rPr>
        <w:t xml:space="preserve"> in </w:t>
      </w:r>
      <w:r w:rsidRPr="008D0FE6">
        <w:rPr>
          <w:rFonts w:eastAsia="MS Mincho" w:cs="Arial"/>
          <w:b/>
          <w:szCs w:val="20"/>
          <w:lang w:eastAsia="sl-SI"/>
        </w:rPr>
        <w:t>pravico do prenosljivosti svojih osebnih podatkov</w:t>
      </w:r>
      <w:r w:rsidRPr="008D0FE6">
        <w:rPr>
          <w:rFonts w:eastAsia="MS Mincho" w:cs="Arial"/>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0F2EC0F5" w14:textId="77777777" w:rsidR="00FF477A" w:rsidRPr="008D0FE6" w:rsidRDefault="00FF477A" w:rsidP="00E23949">
      <w:pPr>
        <w:spacing w:line="276" w:lineRule="auto"/>
        <w:jc w:val="both"/>
        <w:rPr>
          <w:rFonts w:eastAsia="MS Mincho" w:cs="Arial"/>
          <w:szCs w:val="20"/>
          <w:lang w:eastAsia="sl-SI"/>
        </w:rPr>
      </w:pPr>
    </w:p>
    <w:p w14:paraId="0FAD265D"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 xml:space="preserve">Posameznik, na katerega se nanašajo osebni podatki, ima </w:t>
      </w:r>
      <w:r w:rsidRPr="008D0FE6">
        <w:rPr>
          <w:rFonts w:eastAsia="MS Mincho" w:cs="Arial"/>
          <w:b/>
          <w:szCs w:val="20"/>
          <w:lang w:eastAsia="sl-SI"/>
        </w:rPr>
        <w:t>pravico do vložitve pritožbe</w:t>
      </w:r>
      <w:r w:rsidRPr="008D0FE6">
        <w:rPr>
          <w:rFonts w:eastAsia="MS Mincho" w:cs="Arial"/>
          <w:szCs w:val="20"/>
          <w:lang w:eastAsia="sl-SI"/>
        </w:rPr>
        <w:t xml:space="preserve"> pri nadzornem organu za varstvo osebnih podatkov Republike Slovenije - </w:t>
      </w:r>
      <w:r w:rsidRPr="008D0FE6">
        <w:rPr>
          <w:rFonts w:eastAsia="MS Mincho" w:cs="Arial"/>
          <w:b/>
          <w:bCs/>
          <w:szCs w:val="20"/>
          <w:lang w:eastAsia="sl-SI"/>
        </w:rPr>
        <w:t xml:space="preserve">pri Informacijskem pooblaščencu, </w:t>
      </w:r>
      <w:r w:rsidRPr="008D0FE6">
        <w:rPr>
          <w:rFonts w:eastAsia="MS Mincho" w:cs="Arial"/>
          <w:szCs w:val="20"/>
          <w:lang w:eastAsia="sl-SI"/>
        </w:rPr>
        <w:t xml:space="preserve"> </w:t>
      </w:r>
      <w:r w:rsidRPr="008D0FE6">
        <w:rPr>
          <w:rFonts w:eastAsia="MS Mincho" w:cs="Arial"/>
          <w:bCs/>
          <w:szCs w:val="20"/>
          <w:lang w:eastAsia="sl-SI"/>
        </w:rPr>
        <w:t>Dunajska cesta 22,</w:t>
      </w:r>
      <w:r w:rsidRPr="008D0FE6">
        <w:rPr>
          <w:rFonts w:eastAsia="MS Mincho" w:cs="Arial"/>
          <w:szCs w:val="20"/>
          <w:lang w:eastAsia="sl-SI"/>
        </w:rPr>
        <w:t xml:space="preserve"> SI-</w:t>
      </w:r>
      <w:r w:rsidRPr="008D0FE6">
        <w:rPr>
          <w:rFonts w:eastAsia="MS Mincho" w:cs="Arial"/>
          <w:bCs/>
          <w:szCs w:val="20"/>
          <w:lang w:eastAsia="sl-SI"/>
        </w:rPr>
        <w:t xml:space="preserve">1000 Ljubljana, </w:t>
      </w:r>
      <w:proofErr w:type="spellStart"/>
      <w:r w:rsidRPr="008D0FE6">
        <w:rPr>
          <w:rFonts w:eastAsia="MS Mincho" w:cs="Arial"/>
          <w:bCs/>
          <w:szCs w:val="20"/>
          <w:lang w:eastAsia="sl-SI"/>
        </w:rPr>
        <w:t>tel</w:t>
      </w:r>
      <w:proofErr w:type="spellEnd"/>
      <w:r w:rsidRPr="008D0FE6">
        <w:rPr>
          <w:rFonts w:eastAsia="MS Mincho" w:cs="Arial"/>
          <w:bCs/>
          <w:szCs w:val="20"/>
          <w:lang w:eastAsia="sl-SI"/>
        </w:rPr>
        <w:t>: </w:t>
      </w:r>
      <w:r w:rsidRPr="008D0FE6">
        <w:rPr>
          <w:rFonts w:eastAsia="MS Mincho" w:cs="Arial"/>
          <w:szCs w:val="20"/>
          <w:lang w:eastAsia="sl-SI"/>
        </w:rPr>
        <w:t>01 230 97 30, e-mail: gp.ip@ip-rs.si, spletna stran:</w:t>
      </w:r>
      <w:r w:rsidRPr="008D0FE6">
        <w:rPr>
          <w:rFonts w:cs="Arial"/>
          <w:szCs w:val="20"/>
        </w:rPr>
        <w:t xml:space="preserve"> </w:t>
      </w:r>
      <w:hyperlink r:id="rId33" w:history="1">
        <w:r w:rsidRPr="008D0FE6">
          <w:rPr>
            <w:rStyle w:val="Hiperpovezava"/>
            <w:rFonts w:eastAsia="MS Mincho" w:cs="Arial"/>
            <w:szCs w:val="20"/>
            <w:lang w:eastAsia="sl-SI"/>
          </w:rPr>
          <w:t>https://www.ip-rs.si/</w:t>
        </w:r>
      </w:hyperlink>
      <w:r w:rsidRPr="008D0FE6">
        <w:rPr>
          <w:rFonts w:eastAsia="MS Mincho" w:cs="Arial"/>
          <w:szCs w:val="20"/>
          <w:lang w:eastAsia="sl-SI"/>
        </w:rPr>
        <w:t xml:space="preserve">. </w:t>
      </w:r>
    </w:p>
    <w:p w14:paraId="00A56979" w14:textId="77777777" w:rsidR="00FF477A" w:rsidRPr="008D0FE6" w:rsidRDefault="00FF477A" w:rsidP="00E23949">
      <w:pPr>
        <w:spacing w:line="276" w:lineRule="auto"/>
        <w:jc w:val="both"/>
        <w:rPr>
          <w:rStyle w:val="Krepko"/>
          <w:rFonts w:cs="Arial"/>
          <w:color w:val="FFFFFF"/>
          <w:szCs w:val="20"/>
          <w:lang w:eastAsia="en-GB"/>
        </w:rPr>
      </w:pPr>
    </w:p>
    <w:p w14:paraId="64CBF676" w14:textId="77777777" w:rsidR="00FF477A" w:rsidRPr="008D0FE6" w:rsidRDefault="00FF477A" w:rsidP="00E23949">
      <w:pPr>
        <w:spacing w:line="276" w:lineRule="auto"/>
        <w:jc w:val="both"/>
        <w:rPr>
          <w:rFonts w:eastAsia="MS Mincho" w:cs="Arial"/>
          <w:szCs w:val="20"/>
          <w:lang w:eastAsia="sl-SI"/>
        </w:rPr>
      </w:pPr>
      <w:r w:rsidRPr="008D0FE6">
        <w:rPr>
          <w:rFonts w:eastAsia="MS Mincho" w:cs="Arial"/>
          <w:szCs w:val="20"/>
          <w:lang w:eastAsia="sl-SI"/>
        </w:rPr>
        <w:t>Osebni podatki prijavitelja ne bodo podvrženi avtomatiziranemu sprejemanja odločitev oziroma oblikovanju profilov iz prvega in četrtega odstavka 22. člena Splošne uredbe o varstvu podatkov.</w:t>
      </w:r>
    </w:p>
    <w:tbl>
      <w:tblPr>
        <w:tblW w:w="5000" w:type="pct"/>
        <w:tblCellSpacing w:w="0" w:type="dxa"/>
        <w:tblCellMar>
          <w:left w:w="0" w:type="dxa"/>
          <w:right w:w="0" w:type="dxa"/>
        </w:tblCellMar>
        <w:tblLook w:val="04A0" w:firstRow="1" w:lastRow="0" w:firstColumn="1" w:lastColumn="0" w:noHBand="0" w:noVBand="1"/>
      </w:tblPr>
      <w:tblGrid>
        <w:gridCol w:w="201"/>
        <w:gridCol w:w="8865"/>
      </w:tblGrid>
      <w:tr w:rsidR="00FF477A" w:rsidRPr="008D0FE6" w14:paraId="1A380950" w14:textId="77777777" w:rsidTr="00C44E09">
        <w:trPr>
          <w:tblCellSpacing w:w="0" w:type="dxa"/>
        </w:trPr>
        <w:tc>
          <w:tcPr>
            <w:tcW w:w="111" w:type="pct"/>
            <w:hideMark/>
          </w:tcPr>
          <w:p w14:paraId="7FBAECD9" w14:textId="77777777" w:rsidR="00FF477A" w:rsidRPr="008D0FE6" w:rsidRDefault="00FF477A" w:rsidP="00E23949">
            <w:pPr>
              <w:spacing w:line="276" w:lineRule="auto"/>
              <w:jc w:val="both"/>
              <w:rPr>
                <w:rFonts w:eastAsia="MS Mincho" w:cs="Arial"/>
                <w:szCs w:val="20"/>
                <w:lang w:eastAsia="sl-SI"/>
              </w:rPr>
            </w:pPr>
          </w:p>
        </w:tc>
        <w:tc>
          <w:tcPr>
            <w:tcW w:w="4889" w:type="pct"/>
            <w:hideMark/>
          </w:tcPr>
          <w:p w14:paraId="411D4049" w14:textId="77777777" w:rsidR="00FF477A" w:rsidRPr="008D0FE6" w:rsidRDefault="00FF477A" w:rsidP="00E23949">
            <w:pPr>
              <w:spacing w:line="276" w:lineRule="auto"/>
              <w:jc w:val="both"/>
              <w:rPr>
                <w:rFonts w:eastAsia="MS Mincho" w:cs="Arial"/>
                <w:szCs w:val="20"/>
                <w:lang w:eastAsia="sl-SI"/>
              </w:rPr>
            </w:pPr>
          </w:p>
        </w:tc>
      </w:tr>
    </w:tbl>
    <w:p w14:paraId="72C9FEE7" w14:textId="77777777" w:rsidR="00FF477A" w:rsidRPr="008D0FE6" w:rsidRDefault="00FF477A" w:rsidP="00E23949">
      <w:pPr>
        <w:autoSpaceDE w:val="0"/>
        <w:autoSpaceDN w:val="0"/>
        <w:adjustRightInd w:val="0"/>
        <w:spacing w:line="276" w:lineRule="auto"/>
        <w:rPr>
          <w:rFonts w:eastAsia="MS Mincho" w:cs="Arial"/>
          <w:szCs w:val="20"/>
          <w:lang w:eastAsia="sl-SI"/>
        </w:rPr>
      </w:pPr>
    </w:p>
    <w:p w14:paraId="4A44D0A3" w14:textId="77777777" w:rsidR="00FF477A" w:rsidRPr="008D0FE6" w:rsidRDefault="00FF477A" w:rsidP="00E23949">
      <w:pPr>
        <w:autoSpaceDE w:val="0"/>
        <w:autoSpaceDN w:val="0"/>
        <w:adjustRightInd w:val="0"/>
        <w:spacing w:line="276" w:lineRule="auto"/>
        <w:rPr>
          <w:rFonts w:eastAsia="MS Mincho" w:cs="Arial"/>
          <w:szCs w:val="20"/>
          <w:lang w:eastAsia="sl-SI"/>
        </w:rPr>
      </w:pPr>
      <w:r w:rsidRPr="008D0FE6">
        <w:rPr>
          <w:rFonts w:cs="Arial"/>
          <w:b/>
          <w:szCs w:val="20"/>
        </w:rPr>
        <w:lastRenderedPageBreak/>
        <w:t>2. Varovanje poslovnih skrivnosti</w:t>
      </w:r>
    </w:p>
    <w:p w14:paraId="4D04ECA2" w14:textId="77777777" w:rsidR="00FF477A" w:rsidRPr="008D0FE6" w:rsidRDefault="00FF477A" w:rsidP="00E23949">
      <w:pPr>
        <w:spacing w:line="276" w:lineRule="auto"/>
        <w:jc w:val="both"/>
        <w:rPr>
          <w:rFonts w:eastAsia="MS Mincho" w:cs="Arial"/>
          <w:szCs w:val="20"/>
          <w:lang w:eastAsia="sl-SI"/>
        </w:rPr>
      </w:pPr>
    </w:p>
    <w:p w14:paraId="50F6E083" w14:textId="77777777" w:rsidR="00FF477A" w:rsidRPr="008D0FE6" w:rsidRDefault="00FF477A" w:rsidP="00E23949">
      <w:pPr>
        <w:pStyle w:val="Naslov2"/>
        <w:spacing w:line="276" w:lineRule="auto"/>
        <w:jc w:val="both"/>
        <w:rPr>
          <w:rFonts w:ascii="Arial" w:eastAsia="MS Mincho" w:hAnsi="Arial" w:cs="Arial"/>
          <w:bCs/>
          <w:color w:val="auto"/>
          <w:sz w:val="20"/>
          <w:szCs w:val="20"/>
          <w:lang w:eastAsia="sl-SI"/>
        </w:rPr>
      </w:pPr>
      <w:r w:rsidRPr="008D0FE6">
        <w:rPr>
          <w:rFonts w:ascii="Arial" w:eastAsia="MS Mincho" w:hAnsi="Arial" w:cs="Arial"/>
          <w:color w:val="auto"/>
          <w:sz w:val="20"/>
          <w:szCs w:val="20"/>
          <w:lang w:eastAsia="sl-SI"/>
        </w:rPr>
        <w:t>Prejemnik, ki kandidira na razpisu se strinja, da bo celotna vloga, ne glede na tajnost ali zaupnost podatkov na razpolago vsem zgoraj navedenim službam. V razpisni dokumentaciji je člen 24.</w:t>
      </w:r>
      <w:bookmarkStart w:id="56" w:name="_Toc121392022"/>
      <w:bookmarkStart w:id="57" w:name="_Toc128990011"/>
      <w:r w:rsidRPr="008D0FE6">
        <w:rPr>
          <w:rFonts w:ascii="Arial" w:eastAsia="MS Mincho" w:hAnsi="Arial" w:cs="Arial"/>
          <w:color w:val="auto"/>
          <w:sz w:val="20"/>
          <w:szCs w:val="20"/>
          <w:lang w:eastAsia="sl-SI"/>
        </w:rPr>
        <w:t xml:space="preserve"> </w:t>
      </w:r>
      <w:r w:rsidRPr="008D0FE6">
        <w:rPr>
          <w:rFonts w:ascii="Arial" w:hAnsi="Arial" w:cs="Arial"/>
          <w:bCs/>
          <w:iCs/>
          <w:color w:val="auto"/>
          <w:sz w:val="20"/>
          <w:szCs w:val="20"/>
          <w:lang w:eastAsia="sl-SI"/>
        </w:rPr>
        <w:t>varovanje osebnih podatkov in poslovna skrivnost</w:t>
      </w:r>
      <w:bookmarkEnd w:id="56"/>
      <w:bookmarkEnd w:id="57"/>
      <w:r w:rsidRPr="008D0FE6">
        <w:rPr>
          <w:rFonts w:ascii="Arial" w:hAnsi="Arial" w:cs="Arial"/>
          <w:bCs/>
          <w:iCs/>
          <w:color w:val="auto"/>
          <w:sz w:val="20"/>
          <w:szCs w:val="20"/>
          <w:lang w:eastAsia="sl-SI"/>
        </w:rPr>
        <w:t xml:space="preserve"> </w:t>
      </w:r>
      <w:r w:rsidRPr="008D0FE6">
        <w:rPr>
          <w:rFonts w:ascii="Arial" w:eastAsia="MS Mincho" w:hAnsi="Arial" w:cs="Arial"/>
          <w:color w:val="auto"/>
          <w:sz w:val="20"/>
          <w:szCs w:val="20"/>
          <w:lang w:eastAsia="sl-SI"/>
        </w:rPr>
        <w:t xml:space="preserve">navedeno, kakšne so obveznosti prejemnika v primeru, da kandidira na razpisu ter </w:t>
      </w:r>
      <w:r w:rsidRPr="008D0FE6">
        <w:rPr>
          <w:rFonts w:ascii="Arial" w:eastAsia="MS Mincho" w:hAnsi="Arial" w:cs="Arial"/>
          <w:bCs/>
          <w:color w:val="auto"/>
          <w:sz w:val="20"/>
          <w:szCs w:val="20"/>
          <w:lang w:eastAsia="sl-SI"/>
        </w:rPr>
        <w:t>obveznosti  ministrstva.</w:t>
      </w:r>
    </w:p>
    <w:p w14:paraId="2A0FDD61" w14:textId="77777777" w:rsidR="00FF477A" w:rsidRPr="008D0FE6" w:rsidRDefault="00FF477A" w:rsidP="00E23949">
      <w:pPr>
        <w:spacing w:line="276" w:lineRule="auto"/>
        <w:jc w:val="both"/>
        <w:rPr>
          <w:rFonts w:eastAsia="MS Mincho" w:cs="Arial"/>
          <w:bCs/>
          <w:szCs w:val="20"/>
          <w:lang w:eastAsia="sl-SI"/>
        </w:rPr>
      </w:pPr>
    </w:p>
    <w:p w14:paraId="3DAC9945" w14:textId="77777777" w:rsidR="00FF477A" w:rsidRPr="008D0FE6" w:rsidRDefault="00FF477A" w:rsidP="00E23949">
      <w:pPr>
        <w:spacing w:line="276" w:lineRule="auto"/>
        <w:jc w:val="both"/>
        <w:rPr>
          <w:rFonts w:eastAsia="MS Mincho" w:cs="Arial"/>
          <w:bCs/>
          <w:szCs w:val="20"/>
          <w:lang w:eastAsia="sl-SI"/>
        </w:rPr>
      </w:pPr>
      <w:r w:rsidRPr="008D0FE6">
        <w:rPr>
          <w:rFonts w:eastAsia="MS Mincho" w:cs="Arial"/>
          <w:bCs/>
          <w:szCs w:val="20"/>
          <w:lang w:eastAsia="sl-SI"/>
        </w:rPr>
        <w:t xml:space="preserve">S prijavo na javni razpis se prijavitelj strinja, da javni uslužbenci (ministrstva, MF, Računskega sodišča) z namenom preverjanja vloge in odločitve o sofinanciranju </w:t>
      </w:r>
      <w:proofErr w:type="spellStart"/>
      <w:r w:rsidRPr="008D0FE6">
        <w:rPr>
          <w:rFonts w:eastAsia="MS Mincho" w:cs="Arial"/>
          <w:bCs/>
          <w:szCs w:val="20"/>
          <w:lang w:eastAsia="sl-SI"/>
        </w:rPr>
        <w:t>vpogledajo</w:t>
      </w:r>
      <w:proofErr w:type="spellEnd"/>
      <w:r w:rsidRPr="008D0FE6">
        <w:rPr>
          <w:rFonts w:eastAsia="MS Mincho" w:cs="Arial"/>
          <w:bCs/>
          <w:szCs w:val="20"/>
          <w:lang w:eastAsia="sl-SI"/>
        </w:rPr>
        <w:t xml:space="preserve"> v vlogo ter vključno v tiste njene dele, ki so označeni kot poslovna skrivnost, saj je vpogled v te dele potreben za izdelavo ocene vloge in izpolnjenosti pogojev s strani ministrstva.</w:t>
      </w:r>
    </w:p>
    <w:p w14:paraId="2180CD67" w14:textId="77777777" w:rsidR="00FF477A" w:rsidRPr="008D0FE6" w:rsidRDefault="00FF477A" w:rsidP="00E23949">
      <w:pPr>
        <w:spacing w:line="276" w:lineRule="auto"/>
        <w:rPr>
          <w:rFonts w:cs="Arial"/>
          <w:szCs w:val="20"/>
        </w:rPr>
      </w:pPr>
    </w:p>
    <w:p w14:paraId="65549A05" w14:textId="77777777" w:rsidR="00FF477A" w:rsidRPr="008D0FE6" w:rsidRDefault="00FF477A" w:rsidP="00E23949">
      <w:pPr>
        <w:spacing w:line="276" w:lineRule="auto"/>
        <w:rPr>
          <w:rFonts w:cs="Arial"/>
          <w:szCs w:val="20"/>
        </w:rPr>
      </w:pPr>
    </w:p>
    <w:p w14:paraId="79A59518" w14:textId="77777777" w:rsidR="00FF477A" w:rsidRPr="008D0FE6" w:rsidRDefault="00FF477A" w:rsidP="00E23949">
      <w:pPr>
        <w:tabs>
          <w:tab w:val="left" w:pos="7440"/>
        </w:tabs>
        <w:spacing w:line="276" w:lineRule="auto"/>
        <w:rPr>
          <w:rFonts w:cs="Arial"/>
          <w:szCs w:val="20"/>
        </w:rPr>
      </w:pPr>
    </w:p>
    <w:p w14:paraId="6055AD68" w14:textId="77777777" w:rsidR="00FF477A" w:rsidRPr="008D0FE6" w:rsidRDefault="00FF477A" w:rsidP="00E23949">
      <w:pPr>
        <w:tabs>
          <w:tab w:val="left" w:pos="7440"/>
        </w:tabs>
        <w:spacing w:line="276" w:lineRule="auto"/>
        <w:rPr>
          <w:rFonts w:cs="Arial"/>
          <w:szCs w:val="20"/>
        </w:rPr>
      </w:pPr>
    </w:p>
    <w:p w14:paraId="51EA5A01" w14:textId="77777777" w:rsidR="00FF477A" w:rsidRPr="008D0FE6" w:rsidRDefault="00FF477A" w:rsidP="00E23949">
      <w:pPr>
        <w:tabs>
          <w:tab w:val="left" w:pos="7440"/>
        </w:tabs>
        <w:spacing w:line="276" w:lineRule="auto"/>
        <w:rPr>
          <w:rFonts w:cs="Arial"/>
          <w:szCs w:val="20"/>
        </w:rPr>
      </w:pPr>
    </w:p>
    <w:p w14:paraId="268BAF6F" w14:textId="77777777" w:rsidR="00FF477A" w:rsidRPr="008D0FE6" w:rsidRDefault="00FF477A" w:rsidP="00E23949">
      <w:pPr>
        <w:tabs>
          <w:tab w:val="left" w:pos="7440"/>
        </w:tabs>
        <w:spacing w:line="276" w:lineRule="auto"/>
        <w:rPr>
          <w:rFonts w:cs="Arial"/>
          <w:szCs w:val="20"/>
        </w:rPr>
      </w:pPr>
    </w:p>
    <w:p w14:paraId="57D5EB59" w14:textId="77777777" w:rsidR="00FF477A" w:rsidRPr="008D0FE6" w:rsidRDefault="00FF477A" w:rsidP="00E23949">
      <w:pPr>
        <w:tabs>
          <w:tab w:val="left" w:pos="7440"/>
        </w:tabs>
        <w:spacing w:line="276" w:lineRule="auto"/>
        <w:rPr>
          <w:rFonts w:cs="Arial"/>
          <w:szCs w:val="20"/>
        </w:rPr>
      </w:pPr>
    </w:p>
    <w:sectPr w:rsidR="00FF477A" w:rsidRPr="008D0FE6" w:rsidSect="00B63543">
      <w:pgSz w:w="11900" w:h="16840" w:code="9"/>
      <w:pgMar w:top="1417" w:right="1417" w:bottom="1417" w:left="1417"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E99C" w14:textId="77777777" w:rsidR="00C44E09" w:rsidRDefault="00C44E09" w:rsidP="008A4089">
      <w:pPr>
        <w:spacing w:line="240" w:lineRule="auto"/>
      </w:pPr>
      <w:r>
        <w:separator/>
      </w:r>
    </w:p>
  </w:endnote>
  <w:endnote w:type="continuationSeparator" w:id="0">
    <w:p w14:paraId="44E88EFE" w14:textId="77777777" w:rsidR="00C44E09" w:rsidRDefault="00C44E0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W1)">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5"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B39E" w14:textId="77777777" w:rsidR="00C44E09" w:rsidRDefault="00C44E09"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CF6DB9" w14:textId="77777777" w:rsidR="00C44E09" w:rsidRDefault="00C44E0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BF39" w14:textId="77777777" w:rsidR="00C44E09" w:rsidRDefault="00C44E09" w:rsidP="00697AE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3398E">
      <w:rPr>
        <w:rStyle w:val="tevilkastrani"/>
        <w:noProof/>
      </w:rPr>
      <w:t>45</w:t>
    </w:r>
    <w:r>
      <w:rPr>
        <w:rStyle w:val="tevilkastrani"/>
      </w:rPr>
      <w:fldChar w:fldCharType="end"/>
    </w:r>
  </w:p>
  <w:p w14:paraId="0741C9CC" w14:textId="77777777" w:rsidR="00C44E09" w:rsidRDefault="00C44E0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21737"/>
      <w:docPartObj>
        <w:docPartGallery w:val="Page Numbers (Bottom of Page)"/>
        <w:docPartUnique/>
      </w:docPartObj>
    </w:sdtPr>
    <w:sdtEndPr/>
    <w:sdtContent>
      <w:p w14:paraId="3EEE9973" w14:textId="4696131A" w:rsidR="00232C16" w:rsidRDefault="00232C16">
        <w:pPr>
          <w:pStyle w:val="Noga"/>
          <w:jc w:val="center"/>
        </w:pPr>
        <w:r>
          <w:fldChar w:fldCharType="begin"/>
        </w:r>
        <w:r>
          <w:instrText>PAGE   \* MERGEFORMAT</w:instrText>
        </w:r>
        <w:r>
          <w:fldChar w:fldCharType="separate"/>
        </w:r>
        <w:r>
          <w:rPr>
            <w:lang w:val="sl-SI"/>
          </w:rPr>
          <w:t>2</w:t>
        </w:r>
        <w:r>
          <w:fldChar w:fldCharType="end"/>
        </w:r>
      </w:p>
    </w:sdtContent>
  </w:sdt>
  <w:p w14:paraId="69A63281" w14:textId="77777777" w:rsidR="00232C16" w:rsidRDefault="00232C1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E012" w14:textId="77777777" w:rsidR="00C44E09" w:rsidRDefault="00C44E09">
    <w:pPr>
      <w:pStyle w:val="Noga"/>
      <w:jc w:val="center"/>
    </w:pPr>
    <w:r>
      <w:fldChar w:fldCharType="begin"/>
    </w:r>
    <w:r>
      <w:instrText>PAGE   \* MERGEFORMAT</w:instrText>
    </w:r>
    <w:r>
      <w:fldChar w:fldCharType="separate"/>
    </w:r>
    <w:r w:rsidR="00C3398E">
      <w:rPr>
        <w:noProof/>
      </w:rPr>
      <w:t>48</w:t>
    </w:r>
    <w:r>
      <w:fldChar w:fldCharType="end"/>
    </w:r>
  </w:p>
  <w:p w14:paraId="1062D11B" w14:textId="77777777" w:rsidR="00C44E09" w:rsidRDefault="00C44E09">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31D5" w14:textId="77777777" w:rsidR="00C44E09" w:rsidRDefault="00C44E09">
    <w:pPr>
      <w:pStyle w:val="Noga"/>
      <w:jc w:val="center"/>
    </w:pPr>
    <w:r>
      <w:fldChar w:fldCharType="begin"/>
    </w:r>
    <w:r>
      <w:instrText>PAGE   \* MERGEFORMAT</w:instrText>
    </w:r>
    <w:r>
      <w:fldChar w:fldCharType="separate"/>
    </w:r>
    <w:r w:rsidR="00C3398E">
      <w:rPr>
        <w:noProof/>
      </w:rPr>
      <w:t>61</w:t>
    </w:r>
    <w:r>
      <w:fldChar w:fldCharType="end"/>
    </w:r>
  </w:p>
  <w:p w14:paraId="203897B1" w14:textId="77777777" w:rsidR="00C44E09" w:rsidRDefault="00C44E0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28DBF" w14:textId="77777777" w:rsidR="00C44E09" w:rsidRDefault="00C44E09" w:rsidP="008A4089">
      <w:pPr>
        <w:spacing w:line="240" w:lineRule="auto"/>
      </w:pPr>
      <w:r>
        <w:separator/>
      </w:r>
    </w:p>
  </w:footnote>
  <w:footnote w:type="continuationSeparator" w:id="0">
    <w:p w14:paraId="18549680" w14:textId="77777777" w:rsidR="00C44E09" w:rsidRDefault="00C44E09" w:rsidP="008A4089">
      <w:pPr>
        <w:spacing w:line="240" w:lineRule="auto"/>
      </w:pPr>
      <w:r>
        <w:continuationSeparator/>
      </w:r>
    </w:p>
  </w:footnote>
  <w:footnote w:id="1">
    <w:p w14:paraId="01254C98" w14:textId="77777777" w:rsidR="006354D5" w:rsidRDefault="006354D5" w:rsidP="006354D5">
      <w:pPr>
        <w:pStyle w:val="Sprotnaopomba-besedilo"/>
      </w:pPr>
      <w:r>
        <w:rPr>
          <w:rStyle w:val="Sprotnaopomba-sklic"/>
        </w:rPr>
        <w:footnoteRef/>
      </w:r>
      <w:r>
        <w:t xml:space="preserve"> </w:t>
      </w:r>
      <w:r w:rsidRPr="00687583">
        <w:rPr>
          <w:rFonts w:cs="Arial"/>
          <w:sz w:val="16"/>
          <w:szCs w:val="16"/>
        </w:rPr>
        <w:t>Navedite osebo, ki bo med postopkom izbora dosegljiva za komunikacijo z ministrstvom oz. bo v primeru sklenitve pogodbe skrbnik pogodbe na strani prijavitelja.</w:t>
      </w:r>
    </w:p>
  </w:footnote>
  <w:footnote w:id="2">
    <w:p w14:paraId="4B4931ED" w14:textId="596EAAE6" w:rsidR="00157A8B" w:rsidRPr="002F2C54" w:rsidRDefault="00157A8B" w:rsidP="002F2C54">
      <w:pPr>
        <w:pStyle w:val="Sprotnaopomba-besedilo"/>
        <w:spacing w:line="240" w:lineRule="auto"/>
        <w:rPr>
          <w:sz w:val="16"/>
          <w:szCs w:val="16"/>
        </w:rPr>
      </w:pPr>
      <w:r w:rsidRPr="002F2C54">
        <w:rPr>
          <w:rStyle w:val="Sprotnaopomba-sklic"/>
          <w:sz w:val="16"/>
          <w:szCs w:val="16"/>
        </w:rPr>
        <w:footnoteRef/>
      </w:r>
      <w:r w:rsidRPr="002F2C54">
        <w:rPr>
          <w:sz w:val="16"/>
          <w:szCs w:val="16"/>
        </w:rPr>
        <w:t xml:space="preserve"> Pri organizaciji dogodkov je potrebno upoštevati lokalno ponudbo in se izogibati uporabi materialov, ki negativno vplivajo na okolje. V skladu z načeli trajnostnega razvoja in zelenega prehoda priporočamo uporabo okolju prijaznih alternativ, ki zmanjšujejo obremenitev naravnih virov ter negativne vplive na okolje oziroma ekosistem. Uporaba lokalnih virov in trajnostnih materialov ne le zmanjšuje </w:t>
      </w:r>
      <w:r w:rsidRPr="002F2C54">
        <w:rPr>
          <w:sz w:val="16"/>
          <w:szCs w:val="16"/>
        </w:rPr>
        <w:t>okoljski odtis dogodka, ampak tudi spodbuja lokalno gospodarstvo. Pri izbiri ponudnikov in materialov za dogodek predlagamo, da naj bodo prednostno upoštevani tisti, ki sledijo načelom trajnostnega razvoja in uporabljajo reciklirane, biorazgradljive ter obnovljive vire ter delujejo skladno z načeli socialne ekonomije.</w:t>
      </w:r>
    </w:p>
  </w:footnote>
  <w:footnote w:id="3">
    <w:p w14:paraId="0EF805B0" w14:textId="5E8C170A" w:rsidR="00157A8B" w:rsidRPr="002852BB" w:rsidRDefault="00157A8B" w:rsidP="006354D5">
      <w:pPr>
        <w:pStyle w:val="Sprotnaopomba-besedilo"/>
        <w:rPr>
          <w:sz w:val="16"/>
          <w:szCs w:val="16"/>
        </w:rPr>
      </w:pPr>
      <w:r w:rsidRPr="002852BB">
        <w:rPr>
          <w:rStyle w:val="Sprotnaopomba-sklic"/>
          <w:sz w:val="16"/>
          <w:szCs w:val="16"/>
        </w:rPr>
        <w:footnoteRef/>
      </w:r>
      <w:r w:rsidRPr="002852BB">
        <w:rPr>
          <w:sz w:val="16"/>
          <w:szCs w:val="16"/>
        </w:rPr>
        <w:t xml:space="preserve"> Social </w:t>
      </w:r>
      <w:r w:rsidRPr="002852BB">
        <w:rPr>
          <w:sz w:val="16"/>
          <w:szCs w:val="16"/>
        </w:rPr>
        <w:t xml:space="preserve">economy gateway: </w:t>
      </w:r>
      <w:hyperlink r:id="rId1" w:history="1">
        <w:r w:rsidRPr="002852BB">
          <w:rPr>
            <w:rStyle w:val="Hiperpovezava"/>
            <w:sz w:val="16"/>
            <w:szCs w:val="16"/>
          </w:rPr>
          <w:t>https://social-economy-gateway.ec.europa.eu/index_en</w:t>
        </w:r>
      </w:hyperlink>
    </w:p>
  </w:footnote>
  <w:footnote w:id="4">
    <w:p w14:paraId="5BFEF9B1" w14:textId="519839A5" w:rsidR="00157A8B" w:rsidRPr="000C3170" w:rsidRDefault="00157A8B" w:rsidP="006354D5">
      <w:pPr>
        <w:pStyle w:val="Sprotnaopomba-besedilo"/>
        <w:rPr>
          <w:sz w:val="16"/>
          <w:szCs w:val="16"/>
        </w:rPr>
      </w:pPr>
      <w:r w:rsidRPr="000C3170">
        <w:rPr>
          <w:rStyle w:val="Sprotnaopomba-sklic"/>
          <w:sz w:val="16"/>
          <w:szCs w:val="16"/>
        </w:rPr>
        <w:footnoteRef/>
      </w:r>
      <w:r w:rsidRPr="000C3170">
        <w:rPr>
          <w:sz w:val="16"/>
          <w:szCs w:val="16"/>
        </w:rPr>
        <w:t xml:space="preserve"> Digitalni katalog izdelkov in storitev, ki jih ponujajo socialna podjetja v Zahodni Sloveniji: </w:t>
      </w:r>
      <w:hyperlink r:id="rId2" w:history="1">
        <w:r w:rsidR="00372E4F">
          <w:rPr>
            <w:rStyle w:val="Hiperpovezava"/>
            <w:sz w:val="16"/>
            <w:szCs w:val="16"/>
          </w:rPr>
          <w:t>https://www.bsc-kranj.si/katalog-sop/</w:t>
        </w:r>
      </w:hyperlink>
    </w:p>
  </w:footnote>
  <w:footnote w:id="5">
    <w:p w14:paraId="5FBDEEF3" w14:textId="2A0F050B" w:rsidR="00F16804" w:rsidRPr="00372E4F" w:rsidRDefault="00F16804" w:rsidP="006354D5">
      <w:pPr>
        <w:pStyle w:val="Sprotnaopomba-besedilo"/>
        <w:rPr>
          <w:sz w:val="16"/>
          <w:szCs w:val="16"/>
        </w:rPr>
      </w:pPr>
      <w:r w:rsidRPr="00372E4F">
        <w:rPr>
          <w:rStyle w:val="Sprotnaopomba-sklic"/>
          <w:sz w:val="16"/>
          <w:szCs w:val="16"/>
        </w:rPr>
        <w:footnoteRef/>
      </w:r>
      <w:r w:rsidRPr="00372E4F">
        <w:rPr>
          <w:sz w:val="16"/>
          <w:szCs w:val="16"/>
        </w:rPr>
        <w:t xml:space="preserve"> </w:t>
      </w:r>
      <w:r w:rsidR="00372E4F" w:rsidRPr="00372E4F">
        <w:rPr>
          <w:sz w:val="16"/>
          <w:szCs w:val="16"/>
        </w:rPr>
        <w:t xml:space="preserve">Social </w:t>
      </w:r>
      <w:r w:rsidR="00372E4F" w:rsidRPr="00372E4F">
        <w:rPr>
          <w:sz w:val="16"/>
          <w:szCs w:val="16"/>
        </w:rPr>
        <w:t xml:space="preserve">economy gateway: </w:t>
      </w:r>
      <w:hyperlink r:id="rId3" w:history="1">
        <w:r w:rsidRPr="00372E4F">
          <w:rPr>
            <w:rStyle w:val="Hiperpovezava"/>
            <w:sz w:val="16"/>
            <w:szCs w:val="16"/>
          </w:rPr>
          <w:t>https://social-economy-gateway.ec.europa.eu/index_en</w:t>
        </w:r>
      </w:hyperlink>
    </w:p>
  </w:footnote>
  <w:footnote w:id="6">
    <w:p w14:paraId="1484DB2A" w14:textId="1F440147" w:rsidR="00746DF2" w:rsidRPr="00FD0D5F" w:rsidRDefault="00746DF2" w:rsidP="006354D5">
      <w:pPr>
        <w:pStyle w:val="Sprotnaopomba-besedilo"/>
        <w:rPr>
          <w:sz w:val="16"/>
          <w:szCs w:val="16"/>
        </w:rPr>
      </w:pPr>
      <w:r w:rsidRPr="00FD0D5F">
        <w:rPr>
          <w:rStyle w:val="Sprotnaopomba-sklic"/>
          <w:sz w:val="16"/>
          <w:szCs w:val="16"/>
        </w:rPr>
        <w:footnoteRef/>
      </w:r>
      <w:r w:rsidRPr="00FD0D5F">
        <w:rPr>
          <w:sz w:val="16"/>
          <w:szCs w:val="16"/>
        </w:rPr>
        <w:t xml:space="preserve"> </w:t>
      </w:r>
      <w:r w:rsidR="00FD0D5F" w:rsidRPr="00FD0D5F">
        <w:rPr>
          <w:sz w:val="16"/>
          <w:szCs w:val="16"/>
        </w:rPr>
        <w:t xml:space="preserve">Digitalni katalog izdelkov in storitev, ki jih ponujajo socialna podjetja v Zahodni Sloveniji: </w:t>
      </w:r>
      <w:hyperlink r:id="rId4" w:history="1">
        <w:r w:rsidR="0019491B">
          <w:rPr>
            <w:rStyle w:val="Hiperpovezava"/>
            <w:sz w:val="16"/>
            <w:szCs w:val="16"/>
          </w:rPr>
          <w:t>https://www.bsc-kranj.si/katalog-sop/</w:t>
        </w:r>
      </w:hyperlink>
    </w:p>
  </w:footnote>
  <w:footnote w:id="7">
    <w:p w14:paraId="25854E7B" w14:textId="4302E2CF" w:rsidR="00F35522" w:rsidRPr="002A0FC1" w:rsidRDefault="00F35522" w:rsidP="007813B4">
      <w:pPr>
        <w:pStyle w:val="Sprotnaopomba-besedilo"/>
        <w:rPr>
          <w:sz w:val="16"/>
          <w:szCs w:val="16"/>
        </w:rPr>
      </w:pPr>
      <w:r w:rsidRPr="002A0FC1">
        <w:rPr>
          <w:rStyle w:val="Sprotnaopomba-sklic"/>
          <w:sz w:val="16"/>
          <w:szCs w:val="16"/>
        </w:rPr>
        <w:footnoteRef/>
      </w:r>
      <w:r w:rsidR="002A0FC1" w:rsidRPr="002A0FC1">
        <w:rPr>
          <w:sz w:val="16"/>
          <w:szCs w:val="16"/>
        </w:rPr>
        <w:t xml:space="preserve"> Social </w:t>
      </w:r>
      <w:r w:rsidR="002A0FC1" w:rsidRPr="002A0FC1">
        <w:rPr>
          <w:sz w:val="16"/>
          <w:szCs w:val="16"/>
        </w:rPr>
        <w:t>economy gateway:</w:t>
      </w:r>
      <w:r w:rsidRPr="002A0FC1">
        <w:rPr>
          <w:sz w:val="16"/>
          <w:szCs w:val="16"/>
        </w:rPr>
        <w:t xml:space="preserve"> </w:t>
      </w:r>
      <w:hyperlink r:id="rId5" w:history="1">
        <w:r w:rsidRPr="002A0FC1">
          <w:rPr>
            <w:rStyle w:val="Hiperpovezava"/>
            <w:sz w:val="16"/>
            <w:szCs w:val="16"/>
          </w:rPr>
          <w:t>https://social-economy-gateway.ec.europa.eu/index_en</w:t>
        </w:r>
      </w:hyperlink>
    </w:p>
  </w:footnote>
  <w:footnote w:id="8">
    <w:p w14:paraId="06208C78" w14:textId="6C6CA857" w:rsidR="002A0FC1" w:rsidRPr="002A0FC1" w:rsidRDefault="002A0FC1" w:rsidP="007813B4">
      <w:pPr>
        <w:pStyle w:val="Sprotnaopomba-besedilo"/>
        <w:rPr>
          <w:sz w:val="16"/>
          <w:szCs w:val="16"/>
        </w:rPr>
      </w:pPr>
      <w:r w:rsidRPr="002A0FC1">
        <w:rPr>
          <w:rStyle w:val="Sprotnaopomba-sklic"/>
          <w:sz w:val="16"/>
          <w:szCs w:val="16"/>
        </w:rPr>
        <w:footnoteRef/>
      </w:r>
      <w:r w:rsidRPr="002A0FC1">
        <w:rPr>
          <w:sz w:val="16"/>
          <w:szCs w:val="16"/>
        </w:rPr>
        <w:t xml:space="preserve"> Digitalni katalog izdelkov in storitev, ki jih ponujajo socialna podjetja v Zahodni Sloveniji: https://www.bsc-kranj.si/katalog-sop/</w:t>
      </w:r>
    </w:p>
  </w:footnote>
  <w:footnote w:id="9">
    <w:p w14:paraId="0888F67F" w14:textId="76B10D9F" w:rsidR="00564DBA" w:rsidRPr="000A142B" w:rsidRDefault="00564DBA" w:rsidP="00564DBA">
      <w:pPr>
        <w:pStyle w:val="Sprotnaopomba-besedilo"/>
        <w:rPr>
          <w:sz w:val="16"/>
          <w:szCs w:val="16"/>
        </w:rPr>
      </w:pPr>
      <w:r w:rsidRPr="000A142B">
        <w:rPr>
          <w:rStyle w:val="Sprotnaopomba-sklic"/>
          <w:rFonts w:eastAsia="Arial"/>
          <w:sz w:val="16"/>
          <w:szCs w:val="16"/>
        </w:rPr>
        <w:footnoteRef/>
      </w:r>
      <w:r w:rsidR="000A142B" w:rsidRPr="000A142B">
        <w:rPr>
          <w:sz w:val="16"/>
          <w:szCs w:val="16"/>
        </w:rPr>
        <w:t>Uredba Komisije (EU) št. 651/2014 z dne 17. junija 2014 o razglasitvi nekaterih vrst pomoči za združljive z notranjim trgom pri uporabi členov 107 in 108:</w:t>
      </w:r>
      <w:r w:rsidRPr="000A142B">
        <w:rPr>
          <w:sz w:val="16"/>
          <w:szCs w:val="16"/>
        </w:rPr>
        <w:t xml:space="preserve"> </w:t>
      </w:r>
      <w:hyperlink r:id="rId6" w:history="1">
        <w:r w:rsidRPr="000A142B">
          <w:rPr>
            <w:rStyle w:val="Hiperpovezava"/>
            <w:sz w:val="16"/>
            <w:szCs w:val="16"/>
          </w:rPr>
          <w:t>UREDBA KOMISIJE (EU) št. 651/2014 - z dne 17. junija 2014</w:t>
        </w:r>
      </w:hyperlink>
    </w:p>
  </w:footnote>
  <w:footnote w:id="10">
    <w:p w14:paraId="7B33213F" w14:textId="77777777" w:rsidR="00564DBA" w:rsidRPr="00A24D8E" w:rsidRDefault="00564DBA" w:rsidP="00564DBA">
      <w:pPr>
        <w:pStyle w:val="Sprotnaopomba-besedilo"/>
        <w:rPr>
          <w:sz w:val="16"/>
          <w:szCs w:val="16"/>
        </w:rPr>
      </w:pPr>
      <w:r w:rsidRPr="00A24D8E">
        <w:rPr>
          <w:rStyle w:val="Sprotnaopomba-sklic"/>
          <w:rFonts w:eastAsia="Arial"/>
          <w:sz w:val="16"/>
          <w:szCs w:val="16"/>
        </w:rPr>
        <w:footnoteRef/>
      </w:r>
      <w:r w:rsidRPr="00A24D8E">
        <w:rPr>
          <w:sz w:val="16"/>
          <w:szCs w:val="16"/>
        </w:rPr>
        <w:t xml:space="preserve"> </w:t>
      </w:r>
      <w:hyperlink r:id="rId7" w:history="1">
        <w:r w:rsidRPr="00A24D8E">
          <w:rPr>
            <w:rStyle w:val="Hiperpovezava"/>
            <w:sz w:val="16"/>
            <w:szCs w:val="16"/>
          </w:rPr>
          <w:t>UREDBA KOMISIJE (EU) št. 651/2014 - z dne 17. junija 2014</w:t>
        </w:r>
      </w:hyperlink>
    </w:p>
  </w:footnote>
  <w:footnote w:id="11">
    <w:p w14:paraId="2EEAB8A7" w14:textId="77777777" w:rsidR="0059747C" w:rsidRDefault="0059747C" w:rsidP="0059747C">
      <w:pPr>
        <w:pStyle w:val="Sprotnaopomba-besedilo"/>
      </w:pPr>
      <w:r>
        <w:rPr>
          <w:rStyle w:val="Sprotnaopomba-sklic"/>
        </w:rPr>
        <w:footnoteRef/>
      </w:r>
      <w:r>
        <w:t xml:space="preserve"> </w:t>
      </w:r>
      <w:hyperlink r:id="rId8" w:history="1">
        <w:r w:rsidRPr="007B7667">
          <w:rPr>
            <w:rStyle w:val="Hiperpovezava"/>
            <w:sz w:val="16"/>
            <w:szCs w:val="16"/>
          </w:rPr>
          <w:t>https://social-economy-gateway.ec.europa.eu/index_en</w:t>
        </w:r>
      </w:hyperlink>
    </w:p>
  </w:footnote>
  <w:footnote w:id="12">
    <w:p w14:paraId="7DBAB85B" w14:textId="77777777" w:rsidR="0059747C" w:rsidRPr="00FD0D5F" w:rsidRDefault="0059747C" w:rsidP="0059747C">
      <w:pPr>
        <w:pStyle w:val="Sprotnaopomba-besedilo"/>
        <w:rPr>
          <w:sz w:val="16"/>
          <w:szCs w:val="16"/>
        </w:rPr>
      </w:pPr>
      <w:r w:rsidRPr="00FD0D5F">
        <w:rPr>
          <w:rStyle w:val="Sprotnaopomba-sklic"/>
          <w:sz w:val="16"/>
          <w:szCs w:val="16"/>
        </w:rPr>
        <w:footnoteRef/>
      </w:r>
      <w:r w:rsidRPr="00FD0D5F">
        <w:rPr>
          <w:sz w:val="16"/>
          <w:szCs w:val="16"/>
        </w:rPr>
        <w:t xml:space="preserve"> Digitalni katalog izdelkov in storitev, ki jih ponujajo socialna podjetja v Zahodni Sloveniji: https://www.bsc-kranj.si/katalog-sop/</w:t>
      </w:r>
    </w:p>
  </w:footnote>
  <w:footnote w:id="13">
    <w:p w14:paraId="29F656D0" w14:textId="77777777" w:rsidR="00E65D9F" w:rsidRDefault="00E65D9F" w:rsidP="00E65D9F">
      <w:pPr>
        <w:pStyle w:val="Sprotnaopomba-besedilo"/>
        <w:rPr>
          <w:rFonts w:ascii="Calibri" w:hAnsi="Calibri"/>
        </w:rPr>
      </w:pPr>
      <w:r>
        <w:rPr>
          <w:rStyle w:val="Sprotnaopomba-sklic"/>
        </w:rPr>
        <w:footnoteRef/>
      </w:r>
      <w:r>
        <w:t xml:space="preserve"> Program evropske kohezijske politike v obdobju 2021-2027: </w:t>
      </w:r>
      <w:hyperlink r:id="rId9" w:history="1">
        <w:r>
          <w:rPr>
            <w:rStyle w:val="Hiperpovezava"/>
          </w:rPr>
          <w:t>Program-EKP-2021-2027-v-Sloveniji-sprejeta-verzija-12.12.2022_SFC-razlicica_1_2.pdf (evropskasredstva.si)</w:t>
        </w:r>
      </w:hyperlink>
    </w:p>
  </w:footnote>
  <w:footnote w:id="14">
    <w:p w14:paraId="6A6D4114" w14:textId="77777777" w:rsidR="00E65D9F" w:rsidRDefault="00E65D9F" w:rsidP="00E65D9F">
      <w:pPr>
        <w:pStyle w:val="Sprotnaopomba-besedilo"/>
        <w:spacing w:line="276" w:lineRule="auto"/>
        <w:rPr>
          <w:rFonts w:cs="Arial"/>
          <w:sz w:val="16"/>
          <w:szCs w:val="16"/>
        </w:rPr>
      </w:pPr>
      <w:r>
        <w:rPr>
          <w:rStyle w:val="Sprotnaopomba-sklic"/>
          <w:rFonts w:cs="Arial"/>
          <w:sz w:val="16"/>
          <w:szCs w:val="16"/>
        </w:rPr>
        <w:footnoteRef/>
      </w:r>
      <w:r>
        <w:rPr>
          <w:rFonts w:cs="Arial"/>
          <w:sz w:val="16"/>
          <w:szCs w:val="16"/>
        </w:rPr>
        <w:t xml:space="preserve"> Dejavnost M70 vključuje naslednje podrazrede: </w:t>
      </w:r>
    </w:p>
    <w:p w14:paraId="7C667C18" w14:textId="77777777" w:rsidR="00E65D9F" w:rsidRDefault="00E65D9F" w:rsidP="00E65D9F">
      <w:pPr>
        <w:pStyle w:val="Sprotnaopomba-besedilo"/>
        <w:numPr>
          <w:ilvl w:val="0"/>
          <w:numId w:val="49"/>
        </w:numPr>
        <w:spacing w:line="276" w:lineRule="auto"/>
        <w:rPr>
          <w:rFonts w:cs="Arial"/>
          <w:sz w:val="16"/>
          <w:szCs w:val="16"/>
        </w:rPr>
      </w:pPr>
      <w:r>
        <w:rPr>
          <w:rFonts w:cs="Arial"/>
          <w:sz w:val="16"/>
          <w:szCs w:val="16"/>
        </w:rPr>
        <w:t>M70.100 - Dejavnost uprav podjetij (v ta podrazred spada dejavnost sedežev podjetij, centraliziranih administrativnih uradov, uprav povezanih družb ipd., ki upravljajo, nadzorujejo in vodijo druge enote družb ali podjetij in ki se običajno ukvarjajo s strateškim ali organizacijskim načrtovanjem in imajo vlogo odločanja v družbi ali podjetju.)</w:t>
      </w:r>
    </w:p>
    <w:p w14:paraId="02B3B123" w14:textId="77777777" w:rsidR="00E65D9F" w:rsidRDefault="00E65D9F" w:rsidP="00E65D9F">
      <w:pPr>
        <w:pStyle w:val="Sprotnaopomba-besedilo"/>
        <w:numPr>
          <w:ilvl w:val="0"/>
          <w:numId w:val="49"/>
        </w:numPr>
        <w:spacing w:line="276" w:lineRule="auto"/>
        <w:rPr>
          <w:rFonts w:cs="Arial"/>
          <w:sz w:val="16"/>
          <w:szCs w:val="16"/>
        </w:rPr>
      </w:pPr>
      <w:r>
        <w:rPr>
          <w:rFonts w:cs="Arial"/>
          <w:sz w:val="16"/>
          <w:szCs w:val="16"/>
        </w:rPr>
        <w:t>M70.210 - Dejavnost stikov z javnostjo (v ta podrazred spada svetovanje, usmerjanje in operativna pomoč podjetjem in drugim organizacijam pri stikih z javnostjo.)</w:t>
      </w:r>
    </w:p>
    <w:p w14:paraId="429F4E7A" w14:textId="77777777" w:rsidR="00E65D9F" w:rsidRDefault="00E65D9F" w:rsidP="00E65D9F">
      <w:pPr>
        <w:pStyle w:val="Sprotnaopomba-besedilo"/>
        <w:numPr>
          <w:ilvl w:val="0"/>
          <w:numId w:val="49"/>
        </w:numPr>
        <w:spacing w:line="276" w:lineRule="auto"/>
        <w:rPr>
          <w:rFonts w:cs="Arial"/>
          <w:sz w:val="16"/>
          <w:szCs w:val="16"/>
        </w:rPr>
      </w:pPr>
      <w:r>
        <w:rPr>
          <w:rFonts w:cs="Arial"/>
          <w:sz w:val="16"/>
          <w:szCs w:val="16"/>
        </w:rPr>
        <w:t>M70.220 - Drugo podjetniško in poslovno svetovanje (v ta podrazred spada svetovanje, usmerjanje in operativna pomoč pri poslovnih zadevah in javnih storitvah, oblikovanje računovodskih sistemov, stroškovnih računovodstev, postopkov finančnega načrtovanja in kontrole, svetovanje in pomoč pri planiranju, organizaciji proizvodnje in dela in posredovanju informacij za podjetništvo in javne storitve, svetovanje na področju tržne in kadrovske politike, svetovanje s področja varstva pri delu.)</w:t>
      </w:r>
    </w:p>
  </w:footnote>
  <w:footnote w:id="15">
    <w:p w14:paraId="74927217" w14:textId="77777777" w:rsidR="00E65D9F" w:rsidRDefault="00E65D9F" w:rsidP="00E65D9F">
      <w:pPr>
        <w:pStyle w:val="Sprotnaopomba-besedilo"/>
        <w:spacing w:line="276" w:lineRule="auto"/>
        <w:rPr>
          <w:rFonts w:cs="Arial"/>
          <w:sz w:val="16"/>
          <w:szCs w:val="16"/>
        </w:rPr>
      </w:pPr>
      <w:r>
        <w:rPr>
          <w:rStyle w:val="Sprotnaopomba-sklic"/>
          <w:rFonts w:cs="Arial"/>
          <w:sz w:val="16"/>
          <w:szCs w:val="16"/>
        </w:rPr>
        <w:footnoteRef/>
      </w:r>
      <w:r>
        <w:rPr>
          <w:rFonts w:cs="Arial"/>
          <w:sz w:val="16"/>
          <w:szCs w:val="16"/>
        </w:rPr>
        <w:t xml:space="preserve"> Pri izračunu standardnega stroška na enoto za stroške dela se uporabljajo naslednji predpisi:</w:t>
      </w:r>
    </w:p>
    <w:p w14:paraId="312FD00C" w14:textId="77777777" w:rsidR="00E65D9F" w:rsidRDefault="00E65D9F" w:rsidP="00E65D9F">
      <w:pPr>
        <w:pStyle w:val="Brezrazmikov"/>
        <w:numPr>
          <w:ilvl w:val="0"/>
          <w:numId w:val="50"/>
        </w:numPr>
        <w:spacing w:line="276" w:lineRule="auto"/>
        <w:rPr>
          <w:rFonts w:cs="Arial"/>
          <w:sz w:val="16"/>
          <w:szCs w:val="16"/>
        </w:rPr>
      </w:pPr>
      <w:r>
        <w:rPr>
          <w:rFonts w:cs="Arial"/>
          <w:sz w:val="16"/>
          <w:szCs w:val="16"/>
        </w:rPr>
        <w:t xml:space="preserve">Zakon o prispevkih za socialno varnost - ZPSV (Uradni list RS, št. 5/96, 18/96 – ZDavP, 34/96, 87/97 – ZDavP-A, 3/98, 7/98 – </w:t>
      </w:r>
      <w:r>
        <w:rPr>
          <w:rFonts w:cs="Arial"/>
          <w:sz w:val="16"/>
          <w:szCs w:val="16"/>
        </w:rPr>
        <w:t>odl. US, 106/99 – ZPIZ-1, 81/00 – ZPSV-C, 97/01 – ZSDP, 97/01, 62/10 – odl. US, 40/12 – ZUJF, 96/12 – ZPIZ-2, 91/13 – ZZVZZ-M, 99/13 – ZSVarPre-C in 26/14 – ZSDP-1),</w:t>
      </w:r>
    </w:p>
    <w:p w14:paraId="124D2139" w14:textId="77777777" w:rsidR="00E65D9F" w:rsidRDefault="00E65D9F" w:rsidP="00E65D9F">
      <w:pPr>
        <w:pStyle w:val="Brezrazmikov"/>
        <w:numPr>
          <w:ilvl w:val="0"/>
          <w:numId w:val="50"/>
        </w:numPr>
        <w:spacing w:line="276" w:lineRule="auto"/>
        <w:rPr>
          <w:rFonts w:cs="Arial"/>
          <w:sz w:val="16"/>
          <w:szCs w:val="16"/>
        </w:rPr>
      </w:pPr>
      <w:r>
        <w:rPr>
          <w:rFonts w:cs="Arial"/>
          <w:sz w:val="16"/>
          <w:szCs w:val="16"/>
        </w:rPr>
        <w:t>Zakon o pokojninskem in invalidskem zavarovanju - ZPIZ-2 (Uradni list RS, št. </w:t>
      </w:r>
      <w:hyperlink r:id="rId10" w:tgtFrame="_blank" w:tooltip="Zakon o pokojninskem in invalidskem zavarovanju (uradno prečiščeno besedilo) (ZPIZ-2-UPB18)" w:history="1">
        <w:r>
          <w:rPr>
            <w:rStyle w:val="Hiperpovezava"/>
            <w:rFonts w:cs="Arial"/>
            <w:sz w:val="16"/>
            <w:szCs w:val="16"/>
          </w:rPr>
          <w:t>48/22</w:t>
        </w:r>
      </w:hyperlink>
      <w:r>
        <w:rPr>
          <w:rFonts w:cs="Arial"/>
          <w:sz w:val="16"/>
          <w:szCs w:val="16"/>
        </w:rPr>
        <w:t> – uradno prečiščeno besedilo, </w:t>
      </w:r>
      <w:hyperlink r:id="rId11" w:tgtFrame="_blank" w:tooltip="Zakon o čezmejnem izvajanju storitev (ZČmIS-1)" w:history="1">
        <w:r>
          <w:rPr>
            <w:rStyle w:val="Hiperpovezava"/>
            <w:rFonts w:cs="Arial"/>
            <w:sz w:val="16"/>
            <w:szCs w:val="16"/>
          </w:rPr>
          <w:t>40/23</w:t>
        </w:r>
      </w:hyperlink>
      <w:r>
        <w:rPr>
          <w:rFonts w:cs="Arial"/>
          <w:sz w:val="16"/>
          <w:szCs w:val="16"/>
        </w:rPr>
        <w:t> – ZČmIS-1, </w:t>
      </w:r>
      <w:hyperlink r:id="rId12" w:tgtFrame="_blank" w:tooltip="Zakon o ohranjanju in razvoju rokodelstva (ZORR)" w:history="1">
        <w:r>
          <w:rPr>
            <w:rStyle w:val="Hiperpovezava"/>
            <w:rFonts w:cs="Arial"/>
            <w:sz w:val="16"/>
            <w:szCs w:val="16"/>
          </w:rPr>
          <w:t>78/23</w:t>
        </w:r>
      </w:hyperlink>
      <w:r>
        <w:rPr>
          <w:rFonts w:cs="Arial"/>
          <w:sz w:val="16"/>
          <w:szCs w:val="16"/>
        </w:rPr>
        <w:t> – ZORR, </w:t>
      </w:r>
      <w:hyperlink r:id="rId13" w:tgtFrame="_blank" w:tooltip="Zakon o dolgotrajni oskrbi (ZDOsk-1)" w:history="1">
        <w:r>
          <w:rPr>
            <w:rStyle w:val="Hiperpovezava"/>
            <w:rFonts w:cs="Arial"/>
            <w:sz w:val="16"/>
            <w:szCs w:val="16"/>
          </w:rPr>
          <w:t>84/23</w:t>
        </w:r>
      </w:hyperlink>
      <w:r>
        <w:rPr>
          <w:rFonts w:cs="Arial"/>
          <w:sz w:val="16"/>
          <w:szCs w:val="16"/>
        </w:rPr>
        <w:t> – ZDOsk-1, </w:t>
      </w:r>
      <w:hyperlink r:id="rId14" w:tgtFrame="_blank" w:tooltip="Odločba o ugotovitvi, da je 396. člen Zakona o pokojninskem in invalidskem zavarovanju v neskladju z Ustavo" w:history="1">
        <w:r>
          <w:rPr>
            <w:rStyle w:val="Hiperpovezava"/>
            <w:rFonts w:cs="Arial"/>
            <w:sz w:val="16"/>
            <w:szCs w:val="16"/>
          </w:rPr>
          <w:t>125/23</w:t>
        </w:r>
      </w:hyperlink>
      <w:r>
        <w:rPr>
          <w:rFonts w:cs="Arial"/>
          <w:sz w:val="16"/>
          <w:szCs w:val="16"/>
        </w:rPr>
        <w:t> – odl. US in </w:t>
      </w:r>
      <w:hyperlink r:id="rId15" w:tgtFrame="_blank" w:tooltip="Zakon o spremembah in dopolnitvah Zakona o pokojninskem in invalidskem zavarovanju (ZPIZ-2N)" w:history="1">
        <w:r>
          <w:rPr>
            <w:rStyle w:val="Hiperpovezava"/>
            <w:rFonts w:cs="Arial"/>
            <w:sz w:val="16"/>
            <w:szCs w:val="16"/>
          </w:rPr>
          <w:t>133/23</w:t>
        </w:r>
      </w:hyperlink>
      <w:r>
        <w:rPr>
          <w:rFonts w:cs="Arial"/>
          <w:sz w:val="16"/>
          <w:szCs w:val="16"/>
        </w:rPr>
        <w:t xml:space="preserve">) in </w:t>
      </w:r>
    </w:p>
    <w:p w14:paraId="34003869" w14:textId="77777777" w:rsidR="00E65D9F" w:rsidRDefault="00E65D9F" w:rsidP="00E65D9F">
      <w:pPr>
        <w:pStyle w:val="Brezrazmikov"/>
        <w:numPr>
          <w:ilvl w:val="0"/>
          <w:numId w:val="50"/>
        </w:numPr>
        <w:spacing w:line="276" w:lineRule="auto"/>
        <w:rPr>
          <w:rFonts w:cs="Arial"/>
          <w:sz w:val="16"/>
          <w:szCs w:val="16"/>
        </w:rPr>
      </w:pPr>
      <w:r>
        <w:rPr>
          <w:rFonts w:cs="Arial"/>
          <w:sz w:val="16"/>
          <w:szCs w:val="16"/>
        </w:rPr>
        <w:t>Zakon o zdravstvenem varstvu in zdravstvenem zavarovanju - ZZVZZ (Uradni list RS, št. </w:t>
      </w:r>
      <w:hyperlink r:id="rId16" w:tgtFrame="_blank" w:tooltip="Zakon o zdravstvenem varstvu in zdravstvenem zavarovanju (uradno prečiščeno besedilo) (ZZVZZ-UPB3)" w:history="1">
        <w:r>
          <w:rPr>
            <w:rStyle w:val="Hiperpovezava"/>
            <w:rFonts w:cs="Arial"/>
            <w:sz w:val="16"/>
            <w:szCs w:val="16"/>
          </w:rPr>
          <w:t>72/06</w:t>
        </w:r>
      </w:hyperlink>
      <w:r>
        <w:rPr>
          <w:rFonts w:cs="Arial"/>
          <w:sz w:val="16"/>
          <w:szCs w:val="16"/>
        </w:rPr>
        <w:t> – uradno prečiščeno besedilo, </w:t>
      </w:r>
      <w:hyperlink r:id="rId17" w:tgtFrame="_blank" w:tooltip="Zakon o usklajevanju transferjev posameznikom in gospodinjstvom v Republiki Sloveniji (ZUTPG)" w:history="1">
        <w:r>
          <w:rPr>
            <w:rStyle w:val="Hiperpovezava"/>
            <w:rFonts w:cs="Arial"/>
            <w:sz w:val="16"/>
            <w:szCs w:val="16"/>
          </w:rPr>
          <w:t>114/06</w:t>
        </w:r>
      </w:hyperlink>
      <w:r>
        <w:rPr>
          <w:rFonts w:cs="Arial"/>
          <w:sz w:val="16"/>
          <w:szCs w:val="16"/>
        </w:rPr>
        <w:t> – ZUTPG, </w:t>
      </w:r>
      <w:hyperlink r:id="rId18" w:tgtFrame="_blank" w:tooltip="Zakon o spremembah in dopolnitvah Zakona o zdravstvenem varstvu in zdravstvenem zavarovanju (ZZVZZ-J)" w:history="1">
        <w:r>
          <w:rPr>
            <w:rStyle w:val="Hiperpovezava"/>
            <w:rFonts w:cs="Arial"/>
            <w:sz w:val="16"/>
            <w:szCs w:val="16"/>
          </w:rPr>
          <w:t>91/07</w:t>
        </w:r>
      </w:hyperlink>
      <w:r>
        <w:rPr>
          <w:rFonts w:cs="Arial"/>
          <w:sz w:val="16"/>
          <w:szCs w:val="16"/>
        </w:rPr>
        <w:t>, </w:t>
      </w:r>
      <w:hyperlink r:id="rId19" w:tgtFrame="_blank" w:tooltip="Zakon o spremembah in dopolnitvah Zakona o zdravstvenem varstvu in zdravstvenem zavarovanju (ZZVZZ-K)" w:history="1">
        <w:r>
          <w:rPr>
            <w:rStyle w:val="Hiperpovezava"/>
            <w:rFonts w:cs="Arial"/>
            <w:sz w:val="16"/>
            <w:szCs w:val="16"/>
          </w:rPr>
          <w:t>76/08</w:t>
        </w:r>
      </w:hyperlink>
      <w:r>
        <w:rPr>
          <w:rFonts w:cs="Arial"/>
          <w:sz w:val="16"/>
          <w:szCs w:val="16"/>
        </w:rPr>
        <w:t>, </w:t>
      </w:r>
      <w:hyperlink r:id="rId20" w:tgtFrame="_blank" w:tooltip="Zakon o uveljavljanju pravic iz javnih sredstev (ZUPJS)" w:history="1">
        <w:r>
          <w:rPr>
            <w:rStyle w:val="Hiperpovezava"/>
            <w:rFonts w:cs="Arial"/>
            <w:sz w:val="16"/>
            <w:szCs w:val="16"/>
          </w:rPr>
          <w:t>62/10</w:t>
        </w:r>
      </w:hyperlink>
      <w:r>
        <w:rPr>
          <w:rFonts w:cs="Arial"/>
          <w:sz w:val="16"/>
          <w:szCs w:val="16"/>
        </w:rPr>
        <w:t> – ZUPJS, </w:t>
      </w:r>
      <w:hyperlink r:id="rId21" w:tgtFrame="_blank" w:tooltip="Zakon o spremembi in dopolnitvi Zakona o zdravstvenem varstvu in zdravstvenem zavarovanju (ZZVZZ-L)" w:history="1">
        <w:r>
          <w:rPr>
            <w:rStyle w:val="Hiperpovezava"/>
            <w:rFonts w:cs="Arial"/>
            <w:sz w:val="16"/>
            <w:szCs w:val="16"/>
          </w:rPr>
          <w:t>87/11</w:t>
        </w:r>
      </w:hyperlink>
      <w:r>
        <w:rPr>
          <w:rFonts w:cs="Arial"/>
          <w:sz w:val="16"/>
          <w:szCs w:val="16"/>
        </w:rPr>
        <w:t>, </w:t>
      </w:r>
      <w:hyperlink r:id="rId22" w:tgtFrame="_blank" w:tooltip="Zakon za uravnoteženje javnih financ (ZUJF)" w:history="1">
        <w:r>
          <w:rPr>
            <w:rStyle w:val="Hiperpovezava"/>
            <w:rFonts w:cs="Arial"/>
            <w:sz w:val="16"/>
            <w:szCs w:val="16"/>
          </w:rPr>
          <w:t>40/12</w:t>
        </w:r>
      </w:hyperlink>
      <w:r>
        <w:rPr>
          <w:rFonts w:cs="Arial"/>
          <w:sz w:val="16"/>
          <w:szCs w:val="16"/>
        </w:rPr>
        <w:t> – ZUJF, </w:t>
      </w:r>
      <w:hyperlink r:id="rId23" w:tgtFrame="_blank" w:tooltip="Zakon o spremembah in dopolnitvah Zakona o urejanju trga dela (ZUTD-A)" w:history="1">
        <w:r>
          <w:rPr>
            <w:rStyle w:val="Hiperpovezava"/>
            <w:rFonts w:cs="Arial"/>
            <w:sz w:val="16"/>
            <w:szCs w:val="16"/>
          </w:rPr>
          <w:t>21/13</w:t>
        </w:r>
      </w:hyperlink>
      <w:r>
        <w:rPr>
          <w:rFonts w:cs="Arial"/>
          <w:sz w:val="16"/>
          <w:szCs w:val="16"/>
        </w:rPr>
        <w:t> – ZUTD-A, </w:t>
      </w:r>
      <w:hyperlink r:id="rId24" w:tgtFrame="_blank" w:tooltip="Zakon o spremembah in dopolnitvah Zakona o zdravstvenem varstvu in zdravstvenem zavarovanju (ZZVZZ-M)" w:history="1">
        <w:r>
          <w:rPr>
            <w:rStyle w:val="Hiperpovezava"/>
            <w:rFonts w:cs="Arial"/>
            <w:sz w:val="16"/>
            <w:szCs w:val="16"/>
          </w:rPr>
          <w:t>91/13</w:t>
        </w:r>
      </w:hyperlink>
      <w:r>
        <w:rPr>
          <w:rFonts w:cs="Arial"/>
          <w:sz w:val="16"/>
          <w:szCs w:val="16"/>
        </w:rPr>
        <w:t>, </w:t>
      </w:r>
      <w:hyperlink r:id="rId25" w:tgtFrame="_blank" w:tooltip="Zakon o spremembah in dopolnitvah Zakona o uveljavljanju pravic iz javnih sredstev (ZUPJS-C)" w:history="1">
        <w:r>
          <w:rPr>
            <w:rStyle w:val="Hiperpovezava"/>
            <w:rFonts w:cs="Arial"/>
            <w:sz w:val="16"/>
            <w:szCs w:val="16"/>
          </w:rPr>
          <w:t>99/13</w:t>
        </w:r>
      </w:hyperlink>
      <w:r>
        <w:rPr>
          <w:rFonts w:cs="Arial"/>
          <w:sz w:val="16"/>
          <w:szCs w:val="16"/>
        </w:rPr>
        <w:t> – ZUPJS-C, </w:t>
      </w:r>
      <w:hyperlink r:id="rId26" w:tgtFrame="_blank" w:tooltip="Zakon o spremembah in dopolnitvah Zakona o socialno varstvenih prejemkih (ZSVarPre-C)" w:history="1">
        <w:r>
          <w:rPr>
            <w:rStyle w:val="Hiperpovezava"/>
            <w:rFonts w:cs="Arial"/>
            <w:sz w:val="16"/>
            <w:szCs w:val="16"/>
          </w:rPr>
          <w:t>99/13</w:t>
        </w:r>
      </w:hyperlink>
      <w:r>
        <w:rPr>
          <w:rFonts w:cs="Arial"/>
          <w:sz w:val="16"/>
          <w:szCs w:val="16"/>
        </w:rPr>
        <w:t> – ZSVarPre-C, </w:t>
      </w:r>
      <w:hyperlink r:id="rId27" w:tgtFrame="_blank" w:tooltip="Zakon o matični evidenci zavarovancev in uživalcev pravic iz obveznega pokojninskega in invalidskega zavarovanja (ZMEPIZ-1)" w:history="1">
        <w:r>
          <w:rPr>
            <w:rStyle w:val="Hiperpovezava"/>
            <w:rFonts w:cs="Arial"/>
            <w:sz w:val="16"/>
            <w:szCs w:val="16"/>
          </w:rPr>
          <w:t>111/13</w:t>
        </w:r>
      </w:hyperlink>
      <w:r>
        <w:rPr>
          <w:rFonts w:cs="Arial"/>
          <w:sz w:val="16"/>
          <w:szCs w:val="16"/>
        </w:rPr>
        <w:t> – ZMEPIZ-1, </w:t>
      </w:r>
      <w:hyperlink r:id="rId28" w:tgtFrame="_blank" w:tooltip="Zakon o spremembah in dopolnitvah Zakona za uravnoteženje javnih financ (ZUJF-C)" w:history="1">
        <w:r>
          <w:rPr>
            <w:rStyle w:val="Hiperpovezava"/>
            <w:rFonts w:cs="Arial"/>
            <w:sz w:val="16"/>
            <w:szCs w:val="16"/>
          </w:rPr>
          <w:t>95/14</w:t>
        </w:r>
      </w:hyperlink>
      <w:r>
        <w:rPr>
          <w:rFonts w:cs="Arial"/>
          <w:sz w:val="16"/>
          <w:szCs w:val="16"/>
        </w:rPr>
        <w:t> – ZUJF-C, </w:t>
      </w:r>
      <w:hyperlink r:id="rId29" w:tgtFrame="_blank" w:tooltip="Zakon o zaposlovanju, samozaposlovanju in delu tujcev (ZZSDT)" w:history="1">
        <w:r>
          <w:rPr>
            <w:rStyle w:val="Hiperpovezava"/>
            <w:rFonts w:cs="Arial"/>
            <w:sz w:val="16"/>
            <w:szCs w:val="16"/>
          </w:rPr>
          <w:t>47/15</w:t>
        </w:r>
      </w:hyperlink>
      <w:r>
        <w:rPr>
          <w:rFonts w:cs="Arial"/>
          <w:sz w:val="16"/>
          <w:szCs w:val="16"/>
        </w:rPr>
        <w:t> – ZZSDT, </w:t>
      </w:r>
      <w:hyperlink r:id="rId30" w:tgtFrame="_blank" w:tooltip="Zakon za urejanje položaja študentov (ZUPŠ)" w:history="1">
        <w:r>
          <w:rPr>
            <w:rStyle w:val="Hiperpovezava"/>
            <w:rFonts w:cs="Arial"/>
            <w:sz w:val="16"/>
            <w:szCs w:val="16"/>
          </w:rPr>
          <w:t>61/17</w:t>
        </w:r>
      </w:hyperlink>
      <w:r>
        <w:rPr>
          <w:rFonts w:cs="Arial"/>
          <w:sz w:val="16"/>
          <w:szCs w:val="16"/>
        </w:rPr>
        <w:t> – ZUPŠ, </w:t>
      </w:r>
      <w:hyperlink r:id="rId31" w:tgtFrame="_blank" w:tooltip="Zakon o spremembah in dopolnitvah Zakona o zdravstveni dejavnosti (ZZDej-K)" w:history="1">
        <w:r>
          <w:rPr>
            <w:rStyle w:val="Hiperpovezava"/>
            <w:rFonts w:cs="Arial"/>
            <w:sz w:val="16"/>
            <w:szCs w:val="16"/>
          </w:rPr>
          <w:t>64/17</w:t>
        </w:r>
      </w:hyperlink>
      <w:r>
        <w:rPr>
          <w:rFonts w:cs="Arial"/>
          <w:sz w:val="16"/>
          <w:szCs w:val="16"/>
        </w:rPr>
        <w:t> – ZZDej-K, </w:t>
      </w:r>
      <w:hyperlink r:id="rId32" w:tgtFrame="_blank" w:tooltip="Zakon o spremembah in dopolnitvah Zakona o zdravstvenem varstvu in zdravstvenem zavarovanju (ZZVZZ-N)" w:history="1">
        <w:r>
          <w:rPr>
            <w:rStyle w:val="Hiperpovezava"/>
            <w:rFonts w:cs="Arial"/>
            <w:sz w:val="16"/>
            <w:szCs w:val="16"/>
          </w:rPr>
          <w:t>36/19</w:t>
        </w:r>
      </w:hyperlink>
      <w:r>
        <w:rPr>
          <w:rFonts w:cs="Arial"/>
          <w:sz w:val="16"/>
          <w:szCs w:val="16"/>
        </w:rPr>
        <w:t>, </w:t>
      </w:r>
      <w:hyperlink r:id="rId33" w:tgtFrame="_blank" w:tooltip="Zakon o finančni razbremenitvi občin (ZFRO)" w:history="1">
        <w:r>
          <w:rPr>
            <w:rStyle w:val="Hiperpovezava"/>
            <w:rFonts w:cs="Arial"/>
            <w:sz w:val="16"/>
            <w:szCs w:val="16"/>
          </w:rPr>
          <w:t>189/20</w:t>
        </w:r>
      </w:hyperlink>
      <w:r>
        <w:rPr>
          <w:rFonts w:cs="Arial"/>
          <w:sz w:val="16"/>
          <w:szCs w:val="16"/>
        </w:rPr>
        <w:t> – ZFRO, </w:t>
      </w:r>
      <w:hyperlink r:id="rId34" w:tgtFrame="_blank" w:tooltip="Zakon o spremembah in dopolnitvah Zakona o zdravstvenem varstvu in zdravstvenem zavarovanju (ZZVZZ-O)" w:history="1">
        <w:r>
          <w:rPr>
            <w:rStyle w:val="Hiperpovezava"/>
            <w:rFonts w:cs="Arial"/>
            <w:sz w:val="16"/>
            <w:szCs w:val="16"/>
          </w:rPr>
          <w:t>51/21</w:t>
        </w:r>
      </w:hyperlink>
      <w:r>
        <w:rPr>
          <w:rFonts w:cs="Arial"/>
          <w:sz w:val="16"/>
          <w:szCs w:val="16"/>
        </w:rPr>
        <w:t>, </w:t>
      </w:r>
      <w:hyperlink r:id="rId35" w:tgtFrame="_blank" w:tooltip="Zakon o dopolnitvah Zakona o zdravstvenem varstvu in zdravstvenem zavarovanju (ZZVZZ-P)" w:history="1">
        <w:r>
          <w:rPr>
            <w:rStyle w:val="Hiperpovezava"/>
            <w:rFonts w:cs="Arial"/>
            <w:sz w:val="16"/>
            <w:szCs w:val="16"/>
          </w:rPr>
          <w:t>159/21</w:t>
        </w:r>
      </w:hyperlink>
      <w:r>
        <w:rPr>
          <w:rFonts w:cs="Arial"/>
          <w:sz w:val="16"/>
          <w:szCs w:val="16"/>
        </w:rPr>
        <w:t>, </w:t>
      </w:r>
      <w:hyperlink r:id="rId36" w:tgtFrame="_blank" w:tooltip="Zakon o dolgotrajni oskrbi (ZDOsk)" w:history="1">
        <w:r>
          <w:rPr>
            <w:rStyle w:val="Hiperpovezava"/>
            <w:rFonts w:cs="Arial"/>
            <w:sz w:val="16"/>
            <w:szCs w:val="16"/>
          </w:rPr>
          <w:t>196/21</w:t>
        </w:r>
      </w:hyperlink>
      <w:r>
        <w:rPr>
          <w:rFonts w:cs="Arial"/>
          <w:sz w:val="16"/>
          <w:szCs w:val="16"/>
        </w:rPr>
        <w:t> – ZDOsk, </w:t>
      </w:r>
      <w:hyperlink r:id="rId37" w:tgtFrame="_blank" w:tooltip="Zakon o dopolnitvi Zakona o zdravstvenem varstvu in zdravstvenem zavarovanju (ZZVZZ-R)" w:history="1">
        <w:r>
          <w:rPr>
            <w:rStyle w:val="Hiperpovezava"/>
            <w:rFonts w:cs="Arial"/>
            <w:sz w:val="16"/>
            <w:szCs w:val="16"/>
          </w:rPr>
          <w:t>15/22</w:t>
        </w:r>
      </w:hyperlink>
      <w:r>
        <w:rPr>
          <w:rFonts w:cs="Arial"/>
          <w:sz w:val="16"/>
          <w:szCs w:val="16"/>
        </w:rPr>
        <w:t>, </w:t>
      </w:r>
      <w:hyperlink r:id="rId38" w:tgtFrame="_blank" w:tooltip="Zakon o spremembi Zakona o zdravstvenem varstvu in zdravstvenem zavarovanju (ZZVZZ-S)" w:history="1">
        <w:r>
          <w:rPr>
            <w:rStyle w:val="Hiperpovezava"/>
            <w:rFonts w:cs="Arial"/>
            <w:sz w:val="16"/>
            <w:szCs w:val="16"/>
          </w:rPr>
          <w:t>43/22</w:t>
        </w:r>
      </w:hyperlink>
      <w:r>
        <w:rPr>
          <w:rFonts w:cs="Arial"/>
          <w:sz w:val="16"/>
          <w:szCs w:val="16"/>
        </w:rPr>
        <w:t>, </w:t>
      </w:r>
      <w:hyperlink r:id="rId39" w:tgtFrame="_blank" w:tooltip="Zakon o nujnih ukrepih za zagotovitev stabilnosti zdravstvenega sistema (ZNUZSZS)" w:history="1">
        <w:r>
          <w:rPr>
            <w:rStyle w:val="Hiperpovezava"/>
            <w:rFonts w:cs="Arial"/>
            <w:sz w:val="16"/>
            <w:szCs w:val="16"/>
          </w:rPr>
          <w:t>100/22</w:t>
        </w:r>
      </w:hyperlink>
      <w:r>
        <w:rPr>
          <w:rFonts w:cs="Arial"/>
          <w:sz w:val="16"/>
          <w:szCs w:val="16"/>
        </w:rPr>
        <w:t> – ZNUZSZS, </w:t>
      </w:r>
      <w:hyperlink r:id="rId40" w:tgtFrame="_blank" w:tooltip="Zakon o nujnih ukrepih za zajezitev širjenja in blaženja posledic nalezljive bolezni COVID-19 na področju zdravstva (ZNUNBZ)" w:history="1">
        <w:r>
          <w:rPr>
            <w:rStyle w:val="Hiperpovezava"/>
            <w:rFonts w:cs="Arial"/>
            <w:sz w:val="16"/>
            <w:szCs w:val="16"/>
          </w:rPr>
          <w:t>141/22</w:t>
        </w:r>
      </w:hyperlink>
      <w:r>
        <w:rPr>
          <w:rFonts w:cs="Arial"/>
          <w:sz w:val="16"/>
          <w:szCs w:val="16"/>
        </w:rPr>
        <w:t> – ZNUNBZ, </w:t>
      </w:r>
      <w:hyperlink r:id="rId41" w:tgtFrame="_blank" w:tooltip="Zakon o čezmejnem izvajanju storitev (ZČmIS-1)" w:history="1">
        <w:r>
          <w:rPr>
            <w:rStyle w:val="Hiperpovezava"/>
            <w:rFonts w:cs="Arial"/>
            <w:sz w:val="16"/>
            <w:szCs w:val="16"/>
          </w:rPr>
          <w:t>40/23</w:t>
        </w:r>
      </w:hyperlink>
      <w:r>
        <w:rPr>
          <w:rFonts w:cs="Arial"/>
          <w:sz w:val="16"/>
          <w:szCs w:val="16"/>
        </w:rPr>
        <w:t> – ZČmIS-1 in </w:t>
      </w:r>
      <w:hyperlink r:id="rId42" w:tgtFrame="_blank" w:tooltip="Zakon o spremembah in dopolnitvah Zakona o zdravstvenem varstvu in zdravstvenem zavarovanju (ZZVZZ-T)" w:history="1">
        <w:r>
          <w:rPr>
            <w:rStyle w:val="Hiperpovezava"/>
            <w:rFonts w:cs="Arial"/>
            <w:sz w:val="16"/>
            <w:szCs w:val="16"/>
          </w:rPr>
          <w:t>78/23</w:t>
        </w:r>
      </w:hyperlink>
      <w:r>
        <w:rPr>
          <w:rFonts w:cs="Arial"/>
          <w:sz w:val="16"/>
          <w:szCs w:val="16"/>
        </w:rPr>
        <w:t>), ki določajo plačevanje in stopnje prispevkov za obvezno socialno varnost.</w:t>
      </w:r>
    </w:p>
  </w:footnote>
  <w:footnote w:id="16">
    <w:p w14:paraId="0780F089" w14:textId="77777777" w:rsidR="00E65D9F" w:rsidRDefault="00E65D9F" w:rsidP="00E65D9F">
      <w:pPr>
        <w:pStyle w:val="Sprotnaopomba-besedilo"/>
        <w:rPr>
          <w:rFonts w:cs="Arial"/>
          <w:sz w:val="16"/>
          <w:szCs w:val="16"/>
        </w:rPr>
      </w:pPr>
      <w:r>
        <w:rPr>
          <w:rStyle w:val="Sprotnaopomba-sklic"/>
          <w:rFonts w:cs="Arial"/>
          <w:sz w:val="16"/>
          <w:szCs w:val="16"/>
        </w:rPr>
        <w:footnoteRef/>
      </w:r>
      <w:r>
        <w:rPr>
          <w:rFonts w:cs="Arial"/>
          <w:sz w:val="16"/>
          <w:szCs w:val="16"/>
        </w:rPr>
        <w:t xml:space="preserve"> Inflacija in revalorizacija (stat.si): https://www.stat.si/Inflacija/sl-SI#/inflation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4BF2" w14:textId="799E8EE7" w:rsidR="00C44E09" w:rsidRDefault="0035202C" w:rsidP="00CF1ECF">
    <w:pPr>
      <w:pStyle w:val="Glava"/>
      <w:spacing w:line="240" w:lineRule="exact"/>
      <w:rPr>
        <w:rFonts w:ascii="Republika" w:hAnsi="Republika"/>
        <w:sz w:val="16"/>
      </w:rPr>
    </w:pPr>
    <w:r>
      <w:rPr>
        <w:rFonts w:ascii="Republika" w:hAnsi="Republika"/>
        <w:sz w:val="16"/>
      </w:rPr>
      <w:t xml:space="preserve">  </w:t>
    </w:r>
  </w:p>
  <w:p w14:paraId="59448252" w14:textId="77777777" w:rsidR="0035202C" w:rsidRPr="00110CBD" w:rsidRDefault="0035202C" w:rsidP="00CF1E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A422E" w14:textId="364F20A6" w:rsidR="00B63543" w:rsidRDefault="00C44E09">
    <w:pPr>
      <w:pStyle w:val="Glava"/>
      <w:rPr>
        <w:noProof/>
      </w:rPr>
    </w:pPr>
    <w:r>
      <w:rPr>
        <w:noProof/>
        <w:lang w:eastAsia="sl-SI"/>
      </w:rPr>
      <w:drawing>
        <wp:inline distT="0" distB="0" distL="0" distR="0" wp14:anchorId="3E6EB57F" wp14:editId="0E2B73F2">
          <wp:extent cx="2511127" cy="409699"/>
          <wp:effectExtent l="0" t="0" r="3810" b="9525"/>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3147" cy="432870"/>
                  </a:xfrm>
                  <a:prstGeom prst="rect">
                    <a:avLst/>
                  </a:prstGeom>
                </pic:spPr>
              </pic:pic>
            </a:graphicData>
          </a:graphic>
        </wp:inline>
      </w:drawing>
    </w:r>
    <w:r w:rsidR="001D1125">
      <w:rPr>
        <w:noProof/>
      </w:rPr>
      <w:t xml:space="preserve">        </w:t>
    </w:r>
    <w:r w:rsidR="00E214A3">
      <w:rPr>
        <w:noProof/>
      </w:rPr>
      <w:t xml:space="preserve">         </w:t>
    </w:r>
    <w:r w:rsidR="00E214A3">
      <w:rPr>
        <w:noProof/>
      </w:rPr>
      <w:drawing>
        <wp:inline distT="0" distB="0" distL="0" distR="0" wp14:anchorId="4E2811B0" wp14:editId="0D82D920">
          <wp:extent cx="2268220" cy="499745"/>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8220" cy="499745"/>
                  </a:xfrm>
                  <a:prstGeom prst="rect">
                    <a:avLst/>
                  </a:prstGeom>
                  <a:noFill/>
                </pic:spPr>
              </pic:pic>
            </a:graphicData>
          </a:graphic>
        </wp:inline>
      </w:drawing>
    </w:r>
    <w:r w:rsidR="001D1125">
      <w:rPr>
        <w:noProof/>
      </w:rPr>
      <w:t xml:space="preserve">                  </w:t>
    </w:r>
  </w:p>
  <w:p w14:paraId="2280FE85" w14:textId="712868F3" w:rsidR="00C44E09" w:rsidRDefault="001D1125">
    <w:pPr>
      <w:pStyle w:val="Glava"/>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C67"/>
    <w:multiLevelType w:val="hybridMultilevel"/>
    <w:tmpl w:val="1690E332"/>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65473B"/>
    <w:multiLevelType w:val="hybridMultilevel"/>
    <w:tmpl w:val="7854BB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1E5A85"/>
    <w:multiLevelType w:val="hybridMultilevel"/>
    <w:tmpl w:val="DF9E5050"/>
    <w:lvl w:ilvl="0" w:tplc="739EF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0C2065EA"/>
    <w:multiLevelType w:val="hybridMultilevel"/>
    <w:tmpl w:val="D0FCE482"/>
    <w:lvl w:ilvl="0" w:tplc="FFFFFFFF">
      <w:start w:val="10"/>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
      <w:lvlJc w:val="left"/>
      <w:pPr>
        <w:ind w:left="2160" w:hanging="360"/>
      </w:pPr>
      <w:rPr>
        <w:rFonts w:ascii="Wingdings" w:hAnsi="Wingding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B4FE6"/>
    <w:multiLevelType w:val="hybridMultilevel"/>
    <w:tmpl w:val="C374C612"/>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AF6DF9"/>
    <w:multiLevelType w:val="multilevel"/>
    <w:tmpl w:val="3094EC6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D23BD9"/>
    <w:multiLevelType w:val="hybridMultilevel"/>
    <w:tmpl w:val="659A5A72"/>
    <w:lvl w:ilvl="0" w:tplc="F154EE36">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FBC25F2"/>
    <w:multiLevelType w:val="hybridMultilevel"/>
    <w:tmpl w:val="2FD6AB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426B74"/>
    <w:multiLevelType w:val="hybridMultilevel"/>
    <w:tmpl w:val="26D644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DB3CC8"/>
    <w:multiLevelType w:val="multilevel"/>
    <w:tmpl w:val="086C714C"/>
    <w:lvl w:ilvl="0">
      <w:start w:val="7"/>
      <w:numFmt w:val="decimal"/>
      <w:pStyle w:val="Naslov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5919ED"/>
    <w:multiLevelType w:val="multilevel"/>
    <w:tmpl w:val="BE80AF92"/>
    <w:lvl w:ilvl="0">
      <w:start w:val="1"/>
      <w:numFmt w:val="bullet"/>
      <w:lvlText w:val=""/>
      <w:lvlJc w:val="left"/>
      <w:pPr>
        <w:tabs>
          <w:tab w:val="num" w:pos="1287"/>
        </w:tabs>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81613"/>
    <w:multiLevelType w:val="hybridMultilevel"/>
    <w:tmpl w:val="DB666696"/>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452D73"/>
    <w:multiLevelType w:val="hybridMultilevel"/>
    <w:tmpl w:val="B51EB1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C3FF2"/>
    <w:multiLevelType w:val="hybridMultilevel"/>
    <w:tmpl w:val="C7EC4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4B782D"/>
    <w:multiLevelType w:val="hybridMultilevel"/>
    <w:tmpl w:val="B83A206A"/>
    <w:lvl w:ilvl="0" w:tplc="DD6C2B9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0137A8"/>
    <w:multiLevelType w:val="hybridMultilevel"/>
    <w:tmpl w:val="E07CAB14"/>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0A3594"/>
    <w:multiLevelType w:val="hybridMultilevel"/>
    <w:tmpl w:val="4CF25730"/>
    <w:lvl w:ilvl="0" w:tplc="57DABD94">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1">
    <w:nsid w:val="41064F39"/>
    <w:multiLevelType w:val="hybridMultilevel"/>
    <w:tmpl w:val="2C423CD0"/>
    <w:lvl w:ilvl="0" w:tplc="57DABD94">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626063"/>
    <w:multiLevelType w:val="hybridMultilevel"/>
    <w:tmpl w:val="2334E91C"/>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1">
    <w:nsid w:val="449A7BA0"/>
    <w:multiLevelType w:val="hybridMultilevel"/>
    <w:tmpl w:val="0D667408"/>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7664E51"/>
    <w:multiLevelType w:val="hybridMultilevel"/>
    <w:tmpl w:val="C25612DC"/>
    <w:lvl w:ilvl="0" w:tplc="89EE049A">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80C09"/>
    <w:multiLevelType w:val="hybridMultilevel"/>
    <w:tmpl w:val="BD20EB9C"/>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651A91"/>
    <w:multiLevelType w:val="hybridMultilevel"/>
    <w:tmpl w:val="BBC27948"/>
    <w:lvl w:ilvl="0" w:tplc="FFFFFFFF">
      <w:start w:val="1"/>
      <w:numFmt w:val="bullet"/>
      <w:lvlText w:val=""/>
      <w:lvlJc w:val="left"/>
      <w:pPr>
        <w:ind w:left="2160" w:hanging="360"/>
      </w:pPr>
      <w:rPr>
        <w:rFonts w:ascii="Wingdings" w:hAnsi="Wingdings"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4" w15:restartNumberingAfterBreak="0">
    <w:nsid w:val="4D1B414B"/>
    <w:multiLevelType w:val="hybridMultilevel"/>
    <w:tmpl w:val="30AE0F06"/>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D75576E"/>
    <w:multiLevelType w:val="multilevel"/>
    <w:tmpl w:val="1B8AD2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pStyle w:val="Slog1"/>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54E6098"/>
    <w:multiLevelType w:val="hybridMultilevel"/>
    <w:tmpl w:val="066EEAAE"/>
    <w:lvl w:ilvl="0" w:tplc="4720F0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4C63D0"/>
    <w:multiLevelType w:val="multilevel"/>
    <w:tmpl w:val="8C0892D8"/>
    <w:lvl w:ilvl="0">
      <w:start w:val="1"/>
      <w:numFmt w:val="decimal"/>
      <w:pStyle w:val="lenaNaslov1ArialObojestransko"/>
      <w:lvlText w:val="%1."/>
      <w:lvlJc w:val="left"/>
      <w:pPr>
        <w:tabs>
          <w:tab w:val="num" w:pos="360"/>
        </w:tabs>
        <w:ind w:left="360" w:hanging="360"/>
      </w:pPr>
      <w:rPr>
        <w:rFonts w:hint="default"/>
      </w:rPr>
    </w:lvl>
    <w:lvl w:ilvl="1">
      <w:start w:val="2"/>
      <w:numFmt w:val="decimal"/>
      <w:pStyle w:val="lenaNaslov2Arial11ptNeKrepkoLeeeObojestransko"/>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lena4SlogNaslov3Arial14ptSamovelikerkeObojestranskoPr"/>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CC96105"/>
    <w:multiLevelType w:val="hybridMultilevel"/>
    <w:tmpl w:val="6F64BA04"/>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1">
    <w:nsid w:val="5D9C7196"/>
    <w:multiLevelType w:val="hybridMultilevel"/>
    <w:tmpl w:val="4094ED44"/>
    <w:lvl w:ilvl="0" w:tplc="DD6C2B9A">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F0E752B"/>
    <w:multiLevelType w:val="hybridMultilevel"/>
    <w:tmpl w:val="0C2658C0"/>
    <w:lvl w:ilvl="0" w:tplc="CC62783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761AB"/>
    <w:multiLevelType w:val="hybridMultilevel"/>
    <w:tmpl w:val="58E496B2"/>
    <w:lvl w:ilvl="0" w:tplc="04240001">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1">
    <w:nsid w:val="61D20529"/>
    <w:multiLevelType w:val="hybridMultilevel"/>
    <w:tmpl w:val="2F9E4296"/>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DE4C4C"/>
    <w:multiLevelType w:val="hybridMultilevel"/>
    <w:tmpl w:val="7AD6CC3A"/>
    <w:lvl w:ilvl="0" w:tplc="14742562">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645302B5"/>
    <w:multiLevelType w:val="hybridMultilevel"/>
    <w:tmpl w:val="0FF6BE4A"/>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A9108A8"/>
    <w:multiLevelType w:val="hybridMultilevel"/>
    <w:tmpl w:val="940063EC"/>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CFB3744"/>
    <w:multiLevelType w:val="multilevel"/>
    <w:tmpl w:val="C93A5114"/>
    <w:lvl w:ilvl="0">
      <w:start w:val="1"/>
      <w:numFmt w:val="bullet"/>
      <w:lvlText w:val=""/>
      <w:lvlJc w:val="left"/>
      <w:pPr>
        <w:tabs>
          <w:tab w:val="num" w:pos="737"/>
        </w:tabs>
        <w:ind w:left="1021" w:hanging="284"/>
      </w:pPr>
      <w:rPr>
        <w:rFonts w:ascii="Symbol" w:hAnsi="Symbol" w:hint="default"/>
      </w:rPr>
    </w:lvl>
    <w:lvl w:ilvl="1">
      <w:start w:val="1"/>
      <w:numFmt w:val="bullet"/>
      <w:lvlText w:val="o"/>
      <w:lvlJc w:val="left"/>
      <w:pPr>
        <w:tabs>
          <w:tab w:val="num" w:pos="1797"/>
        </w:tabs>
        <w:ind w:left="1797" w:hanging="360"/>
      </w:pPr>
      <w:rPr>
        <w:rFonts w:ascii="Courier New" w:hAnsi="Courier New" w:cs="Wingdings"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cs="Wingdings"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cs="Wingdings"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38" w15:restartNumberingAfterBreak="0">
    <w:nsid w:val="6DFE6772"/>
    <w:multiLevelType w:val="hybridMultilevel"/>
    <w:tmpl w:val="A306D080"/>
    <w:lvl w:ilvl="0" w:tplc="4720F04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C76856"/>
    <w:multiLevelType w:val="hybridMultilevel"/>
    <w:tmpl w:val="ECD64D54"/>
    <w:lvl w:ilvl="0" w:tplc="04240003">
      <w:start w:val="1"/>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1">
    <w:nsid w:val="6FF26B6B"/>
    <w:multiLevelType w:val="hybridMultilevel"/>
    <w:tmpl w:val="884C6CFC"/>
    <w:lvl w:ilvl="0" w:tplc="DD6C2B9A">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F360EA"/>
    <w:multiLevelType w:val="hybridMultilevel"/>
    <w:tmpl w:val="63623DB0"/>
    <w:lvl w:ilvl="0" w:tplc="0424001B">
      <w:start w:val="1"/>
      <w:numFmt w:val="lowerRoman"/>
      <w:lvlText w:val="%1."/>
      <w:lvlJc w:val="righ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2" w15:restartNumberingAfterBreak="0">
    <w:nsid w:val="73803F01"/>
    <w:multiLevelType w:val="multilevel"/>
    <w:tmpl w:val="F78C70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1">
    <w:nsid w:val="759071B4"/>
    <w:multiLevelType w:val="hybridMultilevel"/>
    <w:tmpl w:val="E7E28CA2"/>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6FF69D5"/>
    <w:multiLevelType w:val="multilevel"/>
    <w:tmpl w:val="F79257E8"/>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AB2C13"/>
    <w:multiLevelType w:val="hybridMultilevel"/>
    <w:tmpl w:val="0F4E6A6E"/>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081785"/>
    <w:multiLevelType w:val="hybridMultilevel"/>
    <w:tmpl w:val="07047810"/>
    <w:lvl w:ilvl="0" w:tplc="2C1CBDF6">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CB80248"/>
    <w:multiLevelType w:val="multilevel"/>
    <w:tmpl w:val="78BE8AC4"/>
    <w:lvl w:ilvl="0">
      <w:start w:val="1"/>
      <w:numFmt w:val="decimal"/>
      <w:lvlText w:val="%1."/>
      <w:lvlJc w:val="left"/>
      <w:pPr>
        <w:ind w:left="390" w:hanging="390"/>
      </w:pPr>
      <w:rPr>
        <w:rFonts w:hint="default"/>
        <w:i w:val="0"/>
      </w:rPr>
    </w:lvl>
    <w:lvl w:ilvl="1">
      <w:start w:val="1"/>
      <w:numFmt w:val="decimal"/>
      <w:lvlText w:val="%1.%2."/>
      <w:lvlJc w:val="left"/>
      <w:pPr>
        <w:ind w:left="390" w:hanging="39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8" w15:restartNumberingAfterBreak="0">
    <w:nsid w:val="7CE406BD"/>
    <w:multiLevelType w:val="hybridMultilevel"/>
    <w:tmpl w:val="61149C18"/>
    <w:lvl w:ilvl="0" w:tplc="DD6C2B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DD528B1"/>
    <w:multiLevelType w:val="hybridMultilevel"/>
    <w:tmpl w:val="8B4A29F2"/>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8186179">
    <w:abstractNumId w:val="7"/>
  </w:num>
  <w:num w:numId="2" w16cid:durableId="1940483591">
    <w:abstractNumId w:val="13"/>
  </w:num>
  <w:num w:numId="3" w16cid:durableId="1855610916">
    <w:abstractNumId w:val="32"/>
  </w:num>
  <w:num w:numId="4" w16cid:durableId="1888910661">
    <w:abstractNumId w:val="34"/>
  </w:num>
  <w:num w:numId="5" w16cid:durableId="1336421817">
    <w:abstractNumId w:val="10"/>
  </w:num>
  <w:num w:numId="6" w16cid:durableId="1865241012">
    <w:abstractNumId w:val="2"/>
  </w:num>
  <w:num w:numId="7" w16cid:durableId="1731998401">
    <w:abstractNumId w:val="31"/>
  </w:num>
  <w:num w:numId="8" w16cid:durableId="2021422398">
    <w:abstractNumId w:val="4"/>
  </w:num>
  <w:num w:numId="9" w16cid:durableId="1462066086">
    <w:abstractNumId w:val="28"/>
  </w:num>
  <w:num w:numId="10" w16cid:durableId="485708067">
    <w:abstractNumId w:val="25"/>
  </w:num>
  <w:num w:numId="11" w16cid:durableId="1588882214">
    <w:abstractNumId w:val="26"/>
  </w:num>
  <w:num w:numId="12" w16cid:durableId="414397309">
    <w:abstractNumId w:val="6"/>
  </w:num>
  <w:num w:numId="13" w16cid:durableId="310017065">
    <w:abstractNumId w:val="42"/>
  </w:num>
  <w:num w:numId="14" w16cid:durableId="326178951">
    <w:abstractNumId w:val="14"/>
  </w:num>
  <w:num w:numId="15" w16cid:durableId="765269723">
    <w:abstractNumId w:val="47"/>
  </w:num>
  <w:num w:numId="16" w16cid:durableId="1406294463">
    <w:abstractNumId w:val="37"/>
  </w:num>
  <w:num w:numId="17" w16cid:durableId="410280650">
    <w:abstractNumId w:val="11"/>
  </w:num>
  <w:num w:numId="18" w16cid:durableId="815491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38893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70600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4835953">
    <w:abstractNumId w:val="17"/>
  </w:num>
  <w:num w:numId="22" w16cid:durableId="870387567">
    <w:abstractNumId w:val="22"/>
  </w:num>
  <w:num w:numId="23" w16cid:durableId="759914128">
    <w:abstractNumId w:val="44"/>
  </w:num>
  <w:num w:numId="24" w16cid:durableId="1167985955">
    <w:abstractNumId w:val="8"/>
  </w:num>
  <w:num w:numId="25" w16cid:durableId="2140296721">
    <w:abstractNumId w:val="18"/>
  </w:num>
  <w:num w:numId="26" w16cid:durableId="1523398808">
    <w:abstractNumId w:val="39"/>
  </w:num>
  <w:num w:numId="27" w16cid:durableId="594940328">
    <w:abstractNumId w:val="0"/>
  </w:num>
  <w:num w:numId="28" w16cid:durableId="1252931669">
    <w:abstractNumId w:val="23"/>
  </w:num>
  <w:num w:numId="29" w16cid:durableId="79522625">
    <w:abstractNumId w:val="3"/>
  </w:num>
  <w:num w:numId="30" w16cid:durableId="2066906873">
    <w:abstractNumId w:val="12"/>
  </w:num>
  <w:num w:numId="31" w16cid:durableId="462623955">
    <w:abstractNumId w:val="35"/>
  </w:num>
  <w:num w:numId="32" w16cid:durableId="778719677">
    <w:abstractNumId w:val="49"/>
  </w:num>
  <w:num w:numId="33" w16cid:durableId="715273880">
    <w:abstractNumId w:val="5"/>
  </w:num>
  <w:num w:numId="34" w16cid:durableId="690568326">
    <w:abstractNumId w:val="33"/>
  </w:num>
  <w:num w:numId="35" w16cid:durableId="2114933912">
    <w:abstractNumId w:val="20"/>
  </w:num>
  <w:num w:numId="36" w16cid:durableId="1629432170">
    <w:abstractNumId w:val="43"/>
  </w:num>
  <w:num w:numId="37" w16cid:durableId="686639140">
    <w:abstractNumId w:val="15"/>
  </w:num>
  <w:num w:numId="38" w16cid:durableId="800343535">
    <w:abstractNumId w:val="48"/>
  </w:num>
  <w:num w:numId="39" w16cid:durableId="104809115">
    <w:abstractNumId w:val="45"/>
  </w:num>
  <w:num w:numId="40" w16cid:durableId="1171456241">
    <w:abstractNumId w:val="40"/>
  </w:num>
  <w:num w:numId="41" w16cid:durableId="1728531247">
    <w:abstractNumId w:val="30"/>
  </w:num>
  <w:num w:numId="42" w16cid:durableId="1816330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82799130">
    <w:abstractNumId w:val="21"/>
  </w:num>
  <w:num w:numId="44" w16cid:durableId="1167481484">
    <w:abstractNumId w:val="46"/>
  </w:num>
  <w:num w:numId="45" w16cid:durableId="1936933987">
    <w:abstractNumId w:val="24"/>
  </w:num>
  <w:num w:numId="46" w16cid:durableId="448091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8398721">
    <w:abstractNumId w:val="27"/>
  </w:num>
  <w:num w:numId="48" w16cid:durableId="328751279">
    <w:abstractNumId w:val="19"/>
  </w:num>
  <w:num w:numId="49" w16cid:durableId="1748649379">
    <w:abstractNumId w:val="38"/>
  </w:num>
  <w:num w:numId="50" w16cid:durableId="828443310">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A7"/>
    <w:rsid w:val="00001E7B"/>
    <w:rsid w:val="00003804"/>
    <w:rsid w:val="0000434E"/>
    <w:rsid w:val="00005B3E"/>
    <w:rsid w:val="00010E21"/>
    <w:rsid w:val="00012996"/>
    <w:rsid w:val="00014FCE"/>
    <w:rsid w:val="000150D5"/>
    <w:rsid w:val="00016560"/>
    <w:rsid w:val="00025453"/>
    <w:rsid w:val="000312F7"/>
    <w:rsid w:val="0003241C"/>
    <w:rsid w:val="00032966"/>
    <w:rsid w:val="00034A81"/>
    <w:rsid w:val="00036762"/>
    <w:rsid w:val="00040633"/>
    <w:rsid w:val="00041814"/>
    <w:rsid w:val="0004287D"/>
    <w:rsid w:val="000445D6"/>
    <w:rsid w:val="0005086D"/>
    <w:rsid w:val="00055A62"/>
    <w:rsid w:val="00066945"/>
    <w:rsid w:val="00066C96"/>
    <w:rsid w:val="00073D38"/>
    <w:rsid w:val="00076AA5"/>
    <w:rsid w:val="00077297"/>
    <w:rsid w:val="0008027A"/>
    <w:rsid w:val="00081EBD"/>
    <w:rsid w:val="0008346B"/>
    <w:rsid w:val="00094575"/>
    <w:rsid w:val="00097BE6"/>
    <w:rsid w:val="00097E3E"/>
    <w:rsid w:val="000A142B"/>
    <w:rsid w:val="000B0526"/>
    <w:rsid w:val="000B0F5F"/>
    <w:rsid w:val="000B2E2F"/>
    <w:rsid w:val="000B3202"/>
    <w:rsid w:val="000C03D8"/>
    <w:rsid w:val="000C29C7"/>
    <w:rsid w:val="000C3170"/>
    <w:rsid w:val="000C6AB2"/>
    <w:rsid w:val="000D7E8A"/>
    <w:rsid w:val="000E07F0"/>
    <w:rsid w:val="000E2A24"/>
    <w:rsid w:val="000F6AC8"/>
    <w:rsid w:val="000F6D36"/>
    <w:rsid w:val="00105DB6"/>
    <w:rsid w:val="001067B2"/>
    <w:rsid w:val="00111F77"/>
    <w:rsid w:val="001151E6"/>
    <w:rsid w:val="001235FF"/>
    <w:rsid w:val="00132671"/>
    <w:rsid w:val="00133F72"/>
    <w:rsid w:val="001365F0"/>
    <w:rsid w:val="0014276B"/>
    <w:rsid w:val="00143CAF"/>
    <w:rsid w:val="00151036"/>
    <w:rsid w:val="00155954"/>
    <w:rsid w:val="001573E1"/>
    <w:rsid w:val="00157A8B"/>
    <w:rsid w:val="00164431"/>
    <w:rsid w:val="00165F68"/>
    <w:rsid w:val="00167455"/>
    <w:rsid w:val="00167563"/>
    <w:rsid w:val="00171E67"/>
    <w:rsid w:val="001776D8"/>
    <w:rsid w:val="0018467A"/>
    <w:rsid w:val="00190B62"/>
    <w:rsid w:val="00190D8A"/>
    <w:rsid w:val="00191FD5"/>
    <w:rsid w:val="0019491B"/>
    <w:rsid w:val="001955FF"/>
    <w:rsid w:val="00195AE8"/>
    <w:rsid w:val="00195F09"/>
    <w:rsid w:val="001A176E"/>
    <w:rsid w:val="001B0BCF"/>
    <w:rsid w:val="001B41F9"/>
    <w:rsid w:val="001D1125"/>
    <w:rsid w:val="001D2377"/>
    <w:rsid w:val="001D6BD7"/>
    <w:rsid w:val="001E2801"/>
    <w:rsid w:val="001E283D"/>
    <w:rsid w:val="001E2C5B"/>
    <w:rsid w:val="001E3306"/>
    <w:rsid w:val="001E5459"/>
    <w:rsid w:val="001E77EE"/>
    <w:rsid w:val="001F5251"/>
    <w:rsid w:val="002020C6"/>
    <w:rsid w:val="002041F5"/>
    <w:rsid w:val="00204F61"/>
    <w:rsid w:val="002062A4"/>
    <w:rsid w:val="002103B5"/>
    <w:rsid w:val="00217097"/>
    <w:rsid w:val="00217FA2"/>
    <w:rsid w:val="0022044F"/>
    <w:rsid w:val="00220D5F"/>
    <w:rsid w:val="00222AED"/>
    <w:rsid w:val="00222BAD"/>
    <w:rsid w:val="0022361C"/>
    <w:rsid w:val="002266C4"/>
    <w:rsid w:val="00232C16"/>
    <w:rsid w:val="00233353"/>
    <w:rsid w:val="00237031"/>
    <w:rsid w:val="0023787E"/>
    <w:rsid w:val="00240A99"/>
    <w:rsid w:val="00243803"/>
    <w:rsid w:val="00253C75"/>
    <w:rsid w:val="00255E14"/>
    <w:rsid w:val="00257133"/>
    <w:rsid w:val="002656DC"/>
    <w:rsid w:val="00271C60"/>
    <w:rsid w:val="002852BB"/>
    <w:rsid w:val="0028752E"/>
    <w:rsid w:val="00291EE2"/>
    <w:rsid w:val="00296A19"/>
    <w:rsid w:val="00296B5E"/>
    <w:rsid w:val="002A0FC1"/>
    <w:rsid w:val="002A2276"/>
    <w:rsid w:val="002A2753"/>
    <w:rsid w:val="002B1F2B"/>
    <w:rsid w:val="002B32B6"/>
    <w:rsid w:val="002B7A1E"/>
    <w:rsid w:val="002B7C42"/>
    <w:rsid w:val="002C6809"/>
    <w:rsid w:val="002C7A6D"/>
    <w:rsid w:val="002E3F4B"/>
    <w:rsid w:val="002E77AE"/>
    <w:rsid w:val="002F1E69"/>
    <w:rsid w:val="002F2C54"/>
    <w:rsid w:val="002F400D"/>
    <w:rsid w:val="003213CD"/>
    <w:rsid w:val="003269A2"/>
    <w:rsid w:val="00331919"/>
    <w:rsid w:val="00336104"/>
    <w:rsid w:val="0033613B"/>
    <w:rsid w:val="0034217D"/>
    <w:rsid w:val="00343D71"/>
    <w:rsid w:val="0034611D"/>
    <w:rsid w:val="003512C8"/>
    <w:rsid w:val="0035202C"/>
    <w:rsid w:val="003555A9"/>
    <w:rsid w:val="00360701"/>
    <w:rsid w:val="00363225"/>
    <w:rsid w:val="003657FC"/>
    <w:rsid w:val="003702FA"/>
    <w:rsid w:val="00371EE5"/>
    <w:rsid w:val="00372E4F"/>
    <w:rsid w:val="00373A68"/>
    <w:rsid w:val="00374230"/>
    <w:rsid w:val="00375746"/>
    <w:rsid w:val="00391FFD"/>
    <w:rsid w:val="003A07C6"/>
    <w:rsid w:val="003A4479"/>
    <w:rsid w:val="003A61F5"/>
    <w:rsid w:val="003B1BCA"/>
    <w:rsid w:val="003B6204"/>
    <w:rsid w:val="003B6CDE"/>
    <w:rsid w:val="003C0143"/>
    <w:rsid w:val="003C103D"/>
    <w:rsid w:val="003C4B34"/>
    <w:rsid w:val="003C4C96"/>
    <w:rsid w:val="003C6B2E"/>
    <w:rsid w:val="003D26A6"/>
    <w:rsid w:val="003D3728"/>
    <w:rsid w:val="003D5100"/>
    <w:rsid w:val="003E095C"/>
    <w:rsid w:val="003E097E"/>
    <w:rsid w:val="003E5C2F"/>
    <w:rsid w:val="003F48D0"/>
    <w:rsid w:val="003F4CC2"/>
    <w:rsid w:val="003F551D"/>
    <w:rsid w:val="00411C6A"/>
    <w:rsid w:val="00413BBC"/>
    <w:rsid w:val="0041450B"/>
    <w:rsid w:val="00414AB7"/>
    <w:rsid w:val="00415BB7"/>
    <w:rsid w:val="00416DB7"/>
    <w:rsid w:val="0042315B"/>
    <w:rsid w:val="00433923"/>
    <w:rsid w:val="004429B9"/>
    <w:rsid w:val="00447232"/>
    <w:rsid w:val="00447DEC"/>
    <w:rsid w:val="00451AB2"/>
    <w:rsid w:val="00457753"/>
    <w:rsid w:val="0046218D"/>
    <w:rsid w:val="004646E5"/>
    <w:rsid w:val="004769B7"/>
    <w:rsid w:val="004775F3"/>
    <w:rsid w:val="00482D00"/>
    <w:rsid w:val="00483882"/>
    <w:rsid w:val="004865BC"/>
    <w:rsid w:val="004941CD"/>
    <w:rsid w:val="004A03E5"/>
    <w:rsid w:val="004A4CC4"/>
    <w:rsid w:val="004C26FF"/>
    <w:rsid w:val="004C4118"/>
    <w:rsid w:val="004D4756"/>
    <w:rsid w:val="004E0F97"/>
    <w:rsid w:val="004E5E77"/>
    <w:rsid w:val="004F060E"/>
    <w:rsid w:val="004F43ED"/>
    <w:rsid w:val="004F768C"/>
    <w:rsid w:val="00502289"/>
    <w:rsid w:val="005044E0"/>
    <w:rsid w:val="00507B7C"/>
    <w:rsid w:val="005141A8"/>
    <w:rsid w:val="0052227E"/>
    <w:rsid w:val="0052293B"/>
    <w:rsid w:val="00524B7E"/>
    <w:rsid w:val="00525A3C"/>
    <w:rsid w:val="00526F43"/>
    <w:rsid w:val="005300EE"/>
    <w:rsid w:val="00530739"/>
    <w:rsid w:val="00531D1A"/>
    <w:rsid w:val="00532316"/>
    <w:rsid w:val="00532985"/>
    <w:rsid w:val="00533C79"/>
    <w:rsid w:val="00534070"/>
    <w:rsid w:val="00535021"/>
    <w:rsid w:val="00541F24"/>
    <w:rsid w:val="00545BEF"/>
    <w:rsid w:val="00552A45"/>
    <w:rsid w:val="0055372F"/>
    <w:rsid w:val="005542C8"/>
    <w:rsid w:val="00556A78"/>
    <w:rsid w:val="00557EBB"/>
    <w:rsid w:val="00560186"/>
    <w:rsid w:val="005616CC"/>
    <w:rsid w:val="00564084"/>
    <w:rsid w:val="00564DBA"/>
    <w:rsid w:val="00573444"/>
    <w:rsid w:val="005803A7"/>
    <w:rsid w:val="0058042C"/>
    <w:rsid w:val="005907B5"/>
    <w:rsid w:val="0059422F"/>
    <w:rsid w:val="0059543E"/>
    <w:rsid w:val="00596AA0"/>
    <w:rsid w:val="0059747C"/>
    <w:rsid w:val="005A0991"/>
    <w:rsid w:val="005A62D5"/>
    <w:rsid w:val="005B39BE"/>
    <w:rsid w:val="005C0880"/>
    <w:rsid w:val="005C1C27"/>
    <w:rsid w:val="005C2B7D"/>
    <w:rsid w:val="005C6520"/>
    <w:rsid w:val="005D3DB4"/>
    <w:rsid w:val="005E0B86"/>
    <w:rsid w:val="005E0E20"/>
    <w:rsid w:val="005E1CD3"/>
    <w:rsid w:val="005E289E"/>
    <w:rsid w:val="005E3D4C"/>
    <w:rsid w:val="005E4D13"/>
    <w:rsid w:val="005E6A52"/>
    <w:rsid w:val="005F6C84"/>
    <w:rsid w:val="0060166E"/>
    <w:rsid w:val="006076EA"/>
    <w:rsid w:val="00611435"/>
    <w:rsid w:val="00612B71"/>
    <w:rsid w:val="006144D5"/>
    <w:rsid w:val="006159BF"/>
    <w:rsid w:val="00620339"/>
    <w:rsid w:val="006206D7"/>
    <w:rsid w:val="006214F4"/>
    <w:rsid w:val="0062294F"/>
    <w:rsid w:val="006253B2"/>
    <w:rsid w:val="00630F36"/>
    <w:rsid w:val="00631DA0"/>
    <w:rsid w:val="00632A0D"/>
    <w:rsid w:val="00633DEC"/>
    <w:rsid w:val="00635095"/>
    <w:rsid w:val="006354D5"/>
    <w:rsid w:val="0064503E"/>
    <w:rsid w:val="00650068"/>
    <w:rsid w:val="006579CF"/>
    <w:rsid w:val="006623F4"/>
    <w:rsid w:val="00670DAD"/>
    <w:rsid w:val="00673FE6"/>
    <w:rsid w:val="006750DE"/>
    <w:rsid w:val="00677E70"/>
    <w:rsid w:val="00680633"/>
    <w:rsid w:val="006808FB"/>
    <w:rsid w:val="006852B1"/>
    <w:rsid w:val="00685C05"/>
    <w:rsid w:val="00687CE7"/>
    <w:rsid w:val="006901B5"/>
    <w:rsid w:val="00690938"/>
    <w:rsid w:val="00690E9B"/>
    <w:rsid w:val="00694087"/>
    <w:rsid w:val="00697AE2"/>
    <w:rsid w:val="006A1724"/>
    <w:rsid w:val="006B1898"/>
    <w:rsid w:val="006B219C"/>
    <w:rsid w:val="006B43A7"/>
    <w:rsid w:val="006B6275"/>
    <w:rsid w:val="006B6719"/>
    <w:rsid w:val="006E20AA"/>
    <w:rsid w:val="006E3D4F"/>
    <w:rsid w:val="006F053A"/>
    <w:rsid w:val="006F1D88"/>
    <w:rsid w:val="006F25B7"/>
    <w:rsid w:val="00702E37"/>
    <w:rsid w:val="0070583C"/>
    <w:rsid w:val="00706B60"/>
    <w:rsid w:val="00707B8F"/>
    <w:rsid w:val="00717FA0"/>
    <w:rsid w:val="00720426"/>
    <w:rsid w:val="00720F06"/>
    <w:rsid w:val="00722E8D"/>
    <w:rsid w:val="0072498E"/>
    <w:rsid w:val="00725218"/>
    <w:rsid w:val="007266C3"/>
    <w:rsid w:val="007266E8"/>
    <w:rsid w:val="00726EF8"/>
    <w:rsid w:val="00733F17"/>
    <w:rsid w:val="00733F70"/>
    <w:rsid w:val="007413B4"/>
    <w:rsid w:val="00741EF7"/>
    <w:rsid w:val="00746AAD"/>
    <w:rsid w:val="00746DF2"/>
    <w:rsid w:val="00751BA7"/>
    <w:rsid w:val="00751C2D"/>
    <w:rsid w:val="00757C6D"/>
    <w:rsid w:val="0076609E"/>
    <w:rsid w:val="00771B1B"/>
    <w:rsid w:val="00773C41"/>
    <w:rsid w:val="00775DD7"/>
    <w:rsid w:val="007813B4"/>
    <w:rsid w:val="00786F1C"/>
    <w:rsid w:val="00790AFD"/>
    <w:rsid w:val="00792411"/>
    <w:rsid w:val="00793ED2"/>
    <w:rsid w:val="0079510C"/>
    <w:rsid w:val="007A225A"/>
    <w:rsid w:val="007A64F5"/>
    <w:rsid w:val="007C53D6"/>
    <w:rsid w:val="007C6935"/>
    <w:rsid w:val="007C7C72"/>
    <w:rsid w:val="007D5F32"/>
    <w:rsid w:val="007E0DD6"/>
    <w:rsid w:val="007E0F32"/>
    <w:rsid w:val="007E281E"/>
    <w:rsid w:val="007F1ACF"/>
    <w:rsid w:val="007F482C"/>
    <w:rsid w:val="0080025A"/>
    <w:rsid w:val="00800460"/>
    <w:rsid w:val="00821C10"/>
    <w:rsid w:val="0082236B"/>
    <w:rsid w:val="008340B4"/>
    <w:rsid w:val="008372D3"/>
    <w:rsid w:val="008379FB"/>
    <w:rsid w:val="00840792"/>
    <w:rsid w:val="00840CC7"/>
    <w:rsid w:val="008424F4"/>
    <w:rsid w:val="0085518D"/>
    <w:rsid w:val="00855711"/>
    <w:rsid w:val="00856AF8"/>
    <w:rsid w:val="008573F8"/>
    <w:rsid w:val="00860CE6"/>
    <w:rsid w:val="00861DA8"/>
    <w:rsid w:val="0086298D"/>
    <w:rsid w:val="00863AA6"/>
    <w:rsid w:val="00864D40"/>
    <w:rsid w:val="0088473F"/>
    <w:rsid w:val="008857B0"/>
    <w:rsid w:val="008866C8"/>
    <w:rsid w:val="00893261"/>
    <w:rsid w:val="008A176C"/>
    <w:rsid w:val="008A2662"/>
    <w:rsid w:val="008A30A6"/>
    <w:rsid w:val="008A35DF"/>
    <w:rsid w:val="008A4089"/>
    <w:rsid w:val="008B08E7"/>
    <w:rsid w:val="008B34AD"/>
    <w:rsid w:val="008B6BD1"/>
    <w:rsid w:val="008C6C21"/>
    <w:rsid w:val="008D0FE6"/>
    <w:rsid w:val="008D49BD"/>
    <w:rsid w:val="008D7D68"/>
    <w:rsid w:val="008E1C59"/>
    <w:rsid w:val="008F4978"/>
    <w:rsid w:val="008F7B15"/>
    <w:rsid w:val="009009D9"/>
    <w:rsid w:val="00902F9D"/>
    <w:rsid w:val="00904C38"/>
    <w:rsid w:val="0090662B"/>
    <w:rsid w:val="00906954"/>
    <w:rsid w:val="00910214"/>
    <w:rsid w:val="0091085A"/>
    <w:rsid w:val="00911B42"/>
    <w:rsid w:val="00921971"/>
    <w:rsid w:val="00922610"/>
    <w:rsid w:val="00923695"/>
    <w:rsid w:val="00923A4D"/>
    <w:rsid w:val="00924123"/>
    <w:rsid w:val="0092628A"/>
    <w:rsid w:val="00927ED1"/>
    <w:rsid w:val="0093240E"/>
    <w:rsid w:val="009369E2"/>
    <w:rsid w:val="00944815"/>
    <w:rsid w:val="00950759"/>
    <w:rsid w:val="0095624F"/>
    <w:rsid w:val="00962BF7"/>
    <w:rsid w:val="009651D7"/>
    <w:rsid w:val="00965C06"/>
    <w:rsid w:val="00970FF4"/>
    <w:rsid w:val="00972052"/>
    <w:rsid w:val="00987474"/>
    <w:rsid w:val="00995170"/>
    <w:rsid w:val="009966A8"/>
    <w:rsid w:val="009A46F7"/>
    <w:rsid w:val="009A6CCC"/>
    <w:rsid w:val="009B0C95"/>
    <w:rsid w:val="009B1825"/>
    <w:rsid w:val="009B2B1C"/>
    <w:rsid w:val="009B56BF"/>
    <w:rsid w:val="009B5AF1"/>
    <w:rsid w:val="009B7BD2"/>
    <w:rsid w:val="009C3C4B"/>
    <w:rsid w:val="009C6866"/>
    <w:rsid w:val="009D008C"/>
    <w:rsid w:val="009D0DD9"/>
    <w:rsid w:val="009D35F2"/>
    <w:rsid w:val="009D3853"/>
    <w:rsid w:val="009D5A91"/>
    <w:rsid w:val="009D63B1"/>
    <w:rsid w:val="009E17B3"/>
    <w:rsid w:val="009E3E57"/>
    <w:rsid w:val="009E44CB"/>
    <w:rsid w:val="009E6E51"/>
    <w:rsid w:val="009F04FF"/>
    <w:rsid w:val="009F194C"/>
    <w:rsid w:val="009F4389"/>
    <w:rsid w:val="009F7125"/>
    <w:rsid w:val="009F72E4"/>
    <w:rsid w:val="00A00DAF"/>
    <w:rsid w:val="00A022C9"/>
    <w:rsid w:val="00A02635"/>
    <w:rsid w:val="00A029A5"/>
    <w:rsid w:val="00A04D58"/>
    <w:rsid w:val="00A400E3"/>
    <w:rsid w:val="00A54889"/>
    <w:rsid w:val="00A60B83"/>
    <w:rsid w:val="00A62900"/>
    <w:rsid w:val="00A62F01"/>
    <w:rsid w:val="00A638BB"/>
    <w:rsid w:val="00A652C4"/>
    <w:rsid w:val="00A74010"/>
    <w:rsid w:val="00A94833"/>
    <w:rsid w:val="00A94FF4"/>
    <w:rsid w:val="00AB08C6"/>
    <w:rsid w:val="00AB2ED4"/>
    <w:rsid w:val="00AB53D8"/>
    <w:rsid w:val="00AB58E1"/>
    <w:rsid w:val="00AB660A"/>
    <w:rsid w:val="00AC1684"/>
    <w:rsid w:val="00AC2E99"/>
    <w:rsid w:val="00AC59E6"/>
    <w:rsid w:val="00AD0A96"/>
    <w:rsid w:val="00AD333C"/>
    <w:rsid w:val="00AD38BE"/>
    <w:rsid w:val="00AD6549"/>
    <w:rsid w:val="00AE32D4"/>
    <w:rsid w:val="00AF72FB"/>
    <w:rsid w:val="00B0219A"/>
    <w:rsid w:val="00B0644D"/>
    <w:rsid w:val="00B115E8"/>
    <w:rsid w:val="00B12558"/>
    <w:rsid w:val="00B12F1A"/>
    <w:rsid w:val="00B13BBB"/>
    <w:rsid w:val="00B21357"/>
    <w:rsid w:val="00B35C58"/>
    <w:rsid w:val="00B36651"/>
    <w:rsid w:val="00B41576"/>
    <w:rsid w:val="00B416DF"/>
    <w:rsid w:val="00B433C4"/>
    <w:rsid w:val="00B43D09"/>
    <w:rsid w:val="00B448AC"/>
    <w:rsid w:val="00B4686D"/>
    <w:rsid w:val="00B479B5"/>
    <w:rsid w:val="00B600C3"/>
    <w:rsid w:val="00B632CB"/>
    <w:rsid w:val="00B634D4"/>
    <w:rsid w:val="00B63543"/>
    <w:rsid w:val="00B84C9C"/>
    <w:rsid w:val="00B946AB"/>
    <w:rsid w:val="00BA0488"/>
    <w:rsid w:val="00BA4B95"/>
    <w:rsid w:val="00BA573C"/>
    <w:rsid w:val="00BB7A07"/>
    <w:rsid w:val="00BC139E"/>
    <w:rsid w:val="00BC19A6"/>
    <w:rsid w:val="00BC229A"/>
    <w:rsid w:val="00BC47D5"/>
    <w:rsid w:val="00BD7F84"/>
    <w:rsid w:val="00BE6166"/>
    <w:rsid w:val="00BE6AE5"/>
    <w:rsid w:val="00BF278E"/>
    <w:rsid w:val="00BF319C"/>
    <w:rsid w:val="00BF474B"/>
    <w:rsid w:val="00C04D7D"/>
    <w:rsid w:val="00C1162F"/>
    <w:rsid w:val="00C232F2"/>
    <w:rsid w:val="00C23310"/>
    <w:rsid w:val="00C270A2"/>
    <w:rsid w:val="00C30098"/>
    <w:rsid w:val="00C3025A"/>
    <w:rsid w:val="00C32F88"/>
    <w:rsid w:val="00C3398E"/>
    <w:rsid w:val="00C34168"/>
    <w:rsid w:val="00C34AEF"/>
    <w:rsid w:val="00C44E09"/>
    <w:rsid w:val="00C555B1"/>
    <w:rsid w:val="00C63FFD"/>
    <w:rsid w:val="00C661E0"/>
    <w:rsid w:val="00C676C7"/>
    <w:rsid w:val="00C72286"/>
    <w:rsid w:val="00C75FE3"/>
    <w:rsid w:val="00C76C4C"/>
    <w:rsid w:val="00C77296"/>
    <w:rsid w:val="00C81175"/>
    <w:rsid w:val="00C84195"/>
    <w:rsid w:val="00C941CE"/>
    <w:rsid w:val="00C95E24"/>
    <w:rsid w:val="00CA0A4F"/>
    <w:rsid w:val="00CA13A9"/>
    <w:rsid w:val="00CB018D"/>
    <w:rsid w:val="00CB33EF"/>
    <w:rsid w:val="00CB403E"/>
    <w:rsid w:val="00CC010F"/>
    <w:rsid w:val="00CC24B0"/>
    <w:rsid w:val="00CC3540"/>
    <w:rsid w:val="00CD2A6A"/>
    <w:rsid w:val="00CE26DB"/>
    <w:rsid w:val="00CE4B05"/>
    <w:rsid w:val="00CF0D2C"/>
    <w:rsid w:val="00CF1ECF"/>
    <w:rsid w:val="00CF3AE1"/>
    <w:rsid w:val="00D0044B"/>
    <w:rsid w:val="00D05AB1"/>
    <w:rsid w:val="00D07786"/>
    <w:rsid w:val="00D07A98"/>
    <w:rsid w:val="00D1124F"/>
    <w:rsid w:val="00D116F2"/>
    <w:rsid w:val="00D16FD1"/>
    <w:rsid w:val="00D24E24"/>
    <w:rsid w:val="00D2688C"/>
    <w:rsid w:val="00D32CDD"/>
    <w:rsid w:val="00D33A59"/>
    <w:rsid w:val="00D34858"/>
    <w:rsid w:val="00D43306"/>
    <w:rsid w:val="00D47A43"/>
    <w:rsid w:val="00D51B49"/>
    <w:rsid w:val="00D551FE"/>
    <w:rsid w:val="00D61106"/>
    <w:rsid w:val="00D6213C"/>
    <w:rsid w:val="00D629E7"/>
    <w:rsid w:val="00D62C9E"/>
    <w:rsid w:val="00D648EE"/>
    <w:rsid w:val="00D66869"/>
    <w:rsid w:val="00D87602"/>
    <w:rsid w:val="00D94E34"/>
    <w:rsid w:val="00DA1CFC"/>
    <w:rsid w:val="00DA47F6"/>
    <w:rsid w:val="00DA4BB6"/>
    <w:rsid w:val="00DA577B"/>
    <w:rsid w:val="00DA59FB"/>
    <w:rsid w:val="00DA647A"/>
    <w:rsid w:val="00DA6A0E"/>
    <w:rsid w:val="00DA754A"/>
    <w:rsid w:val="00DC6139"/>
    <w:rsid w:val="00DD21ED"/>
    <w:rsid w:val="00DD37BD"/>
    <w:rsid w:val="00DE0485"/>
    <w:rsid w:val="00DE1749"/>
    <w:rsid w:val="00DE1D99"/>
    <w:rsid w:val="00DE60D5"/>
    <w:rsid w:val="00DE7978"/>
    <w:rsid w:val="00E04F56"/>
    <w:rsid w:val="00E11EE3"/>
    <w:rsid w:val="00E12745"/>
    <w:rsid w:val="00E128AC"/>
    <w:rsid w:val="00E14B86"/>
    <w:rsid w:val="00E214A3"/>
    <w:rsid w:val="00E2153C"/>
    <w:rsid w:val="00E22079"/>
    <w:rsid w:val="00E23949"/>
    <w:rsid w:val="00E24BA6"/>
    <w:rsid w:val="00E31EB9"/>
    <w:rsid w:val="00E36E7C"/>
    <w:rsid w:val="00E55071"/>
    <w:rsid w:val="00E6180C"/>
    <w:rsid w:val="00E65D9F"/>
    <w:rsid w:val="00E76C1D"/>
    <w:rsid w:val="00E80483"/>
    <w:rsid w:val="00E82314"/>
    <w:rsid w:val="00E8639D"/>
    <w:rsid w:val="00E90456"/>
    <w:rsid w:val="00EB11A3"/>
    <w:rsid w:val="00EB28B5"/>
    <w:rsid w:val="00EB6684"/>
    <w:rsid w:val="00ED4771"/>
    <w:rsid w:val="00EE0C7A"/>
    <w:rsid w:val="00EE1777"/>
    <w:rsid w:val="00F016A0"/>
    <w:rsid w:val="00F03C09"/>
    <w:rsid w:val="00F07972"/>
    <w:rsid w:val="00F11676"/>
    <w:rsid w:val="00F135D8"/>
    <w:rsid w:val="00F13BBA"/>
    <w:rsid w:val="00F13FDD"/>
    <w:rsid w:val="00F16804"/>
    <w:rsid w:val="00F17F85"/>
    <w:rsid w:val="00F27544"/>
    <w:rsid w:val="00F33A7A"/>
    <w:rsid w:val="00F34295"/>
    <w:rsid w:val="00F34B82"/>
    <w:rsid w:val="00F35522"/>
    <w:rsid w:val="00F368A1"/>
    <w:rsid w:val="00F40D9E"/>
    <w:rsid w:val="00F432EB"/>
    <w:rsid w:val="00F43C87"/>
    <w:rsid w:val="00F444D2"/>
    <w:rsid w:val="00F5231E"/>
    <w:rsid w:val="00F54D04"/>
    <w:rsid w:val="00F616A7"/>
    <w:rsid w:val="00F61A1D"/>
    <w:rsid w:val="00F63144"/>
    <w:rsid w:val="00F654B5"/>
    <w:rsid w:val="00F712F5"/>
    <w:rsid w:val="00F734C4"/>
    <w:rsid w:val="00F8306C"/>
    <w:rsid w:val="00F83C46"/>
    <w:rsid w:val="00F85C7A"/>
    <w:rsid w:val="00F9374A"/>
    <w:rsid w:val="00FA1D64"/>
    <w:rsid w:val="00FA5F78"/>
    <w:rsid w:val="00FA7FF9"/>
    <w:rsid w:val="00FB0D2D"/>
    <w:rsid w:val="00FB623B"/>
    <w:rsid w:val="00FB7E9A"/>
    <w:rsid w:val="00FC1C4A"/>
    <w:rsid w:val="00FC3E8A"/>
    <w:rsid w:val="00FC6A27"/>
    <w:rsid w:val="00FD0D5F"/>
    <w:rsid w:val="00FD2735"/>
    <w:rsid w:val="00FE407A"/>
    <w:rsid w:val="00FE4289"/>
    <w:rsid w:val="00FE4477"/>
    <w:rsid w:val="00FE4BE7"/>
    <w:rsid w:val="00FE55D3"/>
    <w:rsid w:val="00FF2A2E"/>
    <w:rsid w:val="00FF42DC"/>
    <w:rsid w:val="00FF47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2580AD64"/>
  <w15:chartTrackingRefBased/>
  <w15:docId w15:val="{BACFDDDC-C74E-4411-BAAB-BB3E7B4E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600C3"/>
    <w:pPr>
      <w:spacing w:after="0" w:line="260" w:lineRule="atLeas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FF42DC"/>
    <w:pPr>
      <w:keepNext/>
      <w:keepLines/>
      <w:numPr>
        <w:numId w:val="5"/>
      </w:numPr>
      <w:spacing w:line="240" w:lineRule="auto"/>
      <w:contextualSpacing/>
      <w:outlineLvl w:val="0"/>
    </w:pPr>
    <w:rPr>
      <w:rFonts w:ascii="Arial Narrow" w:eastAsia="Arial" w:hAnsi="Arial Narrow"/>
      <w:b/>
      <w:kern w:val="32"/>
      <w:sz w:val="22"/>
      <w:szCs w:val="22"/>
      <w:lang w:eastAsia="sl-SI"/>
    </w:rPr>
  </w:style>
  <w:style w:type="paragraph" w:styleId="Naslov2">
    <w:name w:val="heading 2"/>
    <w:aliases w:val="naslov 2"/>
    <w:basedOn w:val="Navaden"/>
    <w:next w:val="Navaden"/>
    <w:link w:val="Naslov2Znak"/>
    <w:unhideWhenUsed/>
    <w:qFormat/>
    <w:rsid w:val="00FF4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nhideWhenUsed/>
    <w:qFormat/>
    <w:rsid w:val="009F4389"/>
    <w:pPr>
      <w:keepNext/>
      <w:spacing w:before="240" w:after="60"/>
      <w:outlineLvl w:val="2"/>
    </w:pPr>
    <w:rPr>
      <w:rFonts w:ascii="Calibri Light" w:hAnsi="Calibri Light"/>
      <w:b/>
      <w:bCs/>
      <w:sz w:val="26"/>
      <w:szCs w:val="26"/>
    </w:rPr>
  </w:style>
  <w:style w:type="paragraph" w:styleId="Naslov4">
    <w:name w:val="heading 4"/>
    <w:basedOn w:val="Navaden"/>
    <w:next w:val="Navaden"/>
    <w:link w:val="Naslov4Znak"/>
    <w:unhideWhenUsed/>
    <w:qFormat/>
    <w:rsid w:val="009F4389"/>
    <w:pPr>
      <w:keepNext/>
      <w:spacing w:before="240" w:after="60"/>
      <w:outlineLvl w:val="3"/>
    </w:pPr>
    <w:rPr>
      <w:rFonts w:ascii="Calibri" w:hAnsi="Calibri"/>
      <w:b/>
      <w:bCs/>
      <w:sz w:val="28"/>
      <w:szCs w:val="28"/>
    </w:rPr>
  </w:style>
  <w:style w:type="paragraph" w:styleId="Naslov5">
    <w:name w:val="heading 5"/>
    <w:basedOn w:val="Navaden"/>
    <w:next w:val="Navaden"/>
    <w:link w:val="Naslov5Znak"/>
    <w:unhideWhenUsed/>
    <w:qFormat/>
    <w:rsid w:val="00363225"/>
    <w:pPr>
      <w:keepNext/>
      <w:keepLines/>
      <w:spacing w:before="200" w:line="260" w:lineRule="exact"/>
      <w:ind w:left="1008" w:hanging="1008"/>
      <w:outlineLvl w:val="4"/>
    </w:pPr>
    <w:rPr>
      <w:rFonts w:asciiTheme="majorHAnsi" w:eastAsiaTheme="majorEastAsia" w:hAnsiTheme="majorHAnsi" w:cstheme="majorBidi"/>
      <w:color w:val="1F3763" w:themeColor="accent1" w:themeShade="7F"/>
    </w:rPr>
  </w:style>
  <w:style w:type="paragraph" w:styleId="Naslov6">
    <w:name w:val="heading 6"/>
    <w:basedOn w:val="Navaden"/>
    <w:next w:val="Navaden"/>
    <w:link w:val="Naslov6Znak"/>
    <w:unhideWhenUsed/>
    <w:qFormat/>
    <w:rsid w:val="00363225"/>
    <w:pPr>
      <w:keepNext/>
      <w:keepLines/>
      <w:spacing w:before="200" w:line="260" w:lineRule="exact"/>
      <w:ind w:left="1152" w:hanging="1152"/>
      <w:outlineLvl w:val="5"/>
    </w:pPr>
    <w:rPr>
      <w:rFonts w:asciiTheme="majorHAnsi" w:eastAsiaTheme="majorEastAsia" w:hAnsiTheme="majorHAnsi" w:cstheme="majorBidi"/>
      <w:i/>
      <w:iCs/>
      <w:color w:val="1F3763" w:themeColor="accent1" w:themeShade="7F"/>
    </w:rPr>
  </w:style>
  <w:style w:type="paragraph" w:styleId="Naslov7">
    <w:name w:val="heading 7"/>
    <w:basedOn w:val="Navaden"/>
    <w:next w:val="Navaden"/>
    <w:link w:val="Naslov7Znak"/>
    <w:semiHidden/>
    <w:unhideWhenUsed/>
    <w:qFormat/>
    <w:rsid w:val="00363225"/>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363225"/>
    <w:pPr>
      <w:keepNext/>
      <w:keepLines/>
      <w:spacing w:before="200" w:line="260" w:lineRule="exact"/>
      <w:ind w:left="1440" w:hanging="144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363225"/>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A4089"/>
    <w:pPr>
      <w:tabs>
        <w:tab w:val="center" w:pos="4320"/>
        <w:tab w:val="right" w:pos="8640"/>
      </w:tabs>
    </w:pPr>
  </w:style>
  <w:style w:type="character" w:customStyle="1" w:styleId="GlavaZnak">
    <w:name w:val="Glava Znak"/>
    <w:basedOn w:val="Privzetapisavaodstavka"/>
    <w:link w:val="Glava"/>
    <w:uiPriority w:val="99"/>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4775F3"/>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4775F3"/>
    <w:rPr>
      <w:rFonts w:ascii="Arial" w:eastAsia="Times New Roman" w:hAnsi="Arial" w:cs="Times New Roman"/>
      <w:sz w:val="20"/>
      <w:szCs w:val="20"/>
    </w:rPr>
  </w:style>
  <w:style w:type="character" w:styleId="Sprotnaopomba-sklic">
    <w:name w:val="footnote reference"/>
    <w:aliases w:val="Footnote symbol,Footnote,Fussnota,BVI fnr,Znak,Footnote reference number,note TESI,SUPERS,EN Footnote Reference,-E Fußnotenzeichen,number,Times 10 Point,Exposant 3 Point,Footnote Reference_LVL6,Footnote Reference_LVL61"/>
    <w:uiPriority w:val="99"/>
    <w:qFormat/>
    <w:rsid w:val="004775F3"/>
    <w:rPr>
      <w:vertAlign w:val="superscript"/>
    </w:rPr>
  </w:style>
  <w:style w:type="character" w:customStyle="1" w:styleId="TelobesedilaZnak">
    <w:name w:val="Telo besedila Znak"/>
    <w:aliases w:val="SHEME Znak,sheme Znak,Telo besedila_SHEMA Znak,Telo besedila_SHEME Znak,Telo besedila_shema Znak,Body Znak"/>
    <w:link w:val="Telobesedila"/>
    <w:locked/>
    <w:rsid w:val="004775F3"/>
    <w:rPr>
      <w:sz w:val="24"/>
      <w:szCs w:val="24"/>
    </w:rPr>
  </w:style>
  <w:style w:type="paragraph" w:styleId="Telobesedila">
    <w:name w:val="Body Text"/>
    <w:aliases w:val="SHEME,sheme,Telo besedila_SHEMA,Telo besedila_SHEME,Telo besedila_shema,Body"/>
    <w:basedOn w:val="Navaden"/>
    <w:link w:val="TelobesedilaZnak"/>
    <w:unhideWhenUsed/>
    <w:rsid w:val="004775F3"/>
    <w:pPr>
      <w:spacing w:after="120" w:line="240" w:lineRule="auto"/>
    </w:pPr>
    <w:rPr>
      <w:rFonts w:asciiTheme="minorHAnsi" w:eastAsiaTheme="minorHAnsi" w:hAnsiTheme="minorHAnsi" w:cstheme="minorBidi"/>
      <w:sz w:val="24"/>
    </w:rPr>
  </w:style>
  <w:style w:type="character" w:customStyle="1" w:styleId="TelobesedilaZnak1">
    <w:name w:val="Telo besedila Znak1"/>
    <w:basedOn w:val="Privzetapisavaodstavka"/>
    <w:rsid w:val="004775F3"/>
    <w:rPr>
      <w:rFonts w:ascii="Arial" w:eastAsia="Times New Roman" w:hAnsi="Arial" w:cs="Times New Roman"/>
      <w:sz w:val="20"/>
      <w:szCs w:val="24"/>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4775F3"/>
    <w:pPr>
      <w:spacing w:after="200" w:line="276" w:lineRule="auto"/>
      <w:ind w:left="720"/>
      <w:contextualSpacing/>
    </w:pPr>
    <w:rPr>
      <w:rFonts w:ascii="Calibri" w:eastAsia="Calibri" w:hAnsi="Calibri"/>
      <w:sz w:val="22"/>
      <w:szCs w:val="22"/>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775F3"/>
    <w:rPr>
      <w:rFonts w:ascii="Calibri" w:eastAsia="Calibri" w:hAnsi="Calibri" w:cs="Times New Roman"/>
    </w:rPr>
  </w:style>
  <w:style w:type="paragraph" w:styleId="Brezrazmikov">
    <w:name w:val="No Spacing"/>
    <w:uiPriority w:val="1"/>
    <w:qFormat/>
    <w:rsid w:val="004775F3"/>
    <w:pPr>
      <w:spacing w:after="0" w:line="240" w:lineRule="auto"/>
    </w:pPr>
    <w:rPr>
      <w:rFonts w:ascii="Arial" w:eastAsia="Calibri" w:hAnsi="Arial" w:cs="Times New Roman"/>
      <w:sz w:val="20"/>
    </w:rPr>
  </w:style>
  <w:style w:type="paragraph" w:customStyle="1" w:styleId="BodyText21">
    <w:name w:val="Body Text 21"/>
    <w:basedOn w:val="Navaden"/>
    <w:rsid w:val="004775F3"/>
    <w:pPr>
      <w:spacing w:line="313" w:lineRule="atLeast"/>
      <w:jc w:val="both"/>
    </w:pPr>
    <w:rPr>
      <w:rFonts w:ascii="Times New Roman" w:hAnsi="Times New Roman"/>
      <w:sz w:val="24"/>
      <w:szCs w:val="20"/>
      <w:lang w:eastAsia="sl-SI"/>
    </w:rPr>
  </w:style>
  <w:style w:type="paragraph" w:styleId="Telobesedila2">
    <w:name w:val="Body Text 2"/>
    <w:basedOn w:val="Navaden"/>
    <w:link w:val="Telobesedila2Znak"/>
    <w:unhideWhenUsed/>
    <w:rsid w:val="00A94FF4"/>
    <w:pPr>
      <w:spacing w:after="120" w:line="480" w:lineRule="auto"/>
    </w:pPr>
  </w:style>
  <w:style w:type="character" w:customStyle="1" w:styleId="Telobesedila2Znak">
    <w:name w:val="Telo besedila 2 Znak"/>
    <w:basedOn w:val="Privzetapisavaodstavka"/>
    <w:link w:val="Telobesedila2"/>
    <w:rsid w:val="00A94FF4"/>
    <w:rPr>
      <w:rFonts w:ascii="Arial" w:eastAsia="Times New Roman" w:hAnsi="Arial" w:cs="Times New Roman"/>
      <w:sz w:val="20"/>
      <w:szCs w:val="24"/>
    </w:rPr>
  </w:style>
  <w:style w:type="character" w:customStyle="1" w:styleId="Naslov1Znak">
    <w:name w:val="Naslov 1 Znak"/>
    <w:aliases w:val="NASLOV Znak"/>
    <w:basedOn w:val="Privzetapisavaodstavka"/>
    <w:link w:val="Naslov1"/>
    <w:rsid w:val="00FF42DC"/>
    <w:rPr>
      <w:rFonts w:ascii="Arial Narrow" w:eastAsia="Arial" w:hAnsi="Arial Narrow" w:cs="Times New Roman"/>
      <w:b/>
      <w:kern w:val="32"/>
      <w:lang w:eastAsia="sl-SI"/>
    </w:rPr>
  </w:style>
  <w:style w:type="character" w:customStyle="1" w:styleId="Naslov2Znak">
    <w:name w:val="Naslov 2 Znak"/>
    <w:aliases w:val="naslov 2 Znak"/>
    <w:basedOn w:val="Privzetapisavaodstavka"/>
    <w:link w:val="Naslov2"/>
    <w:rsid w:val="00FF477A"/>
    <w:rPr>
      <w:rFonts w:asciiTheme="majorHAnsi" w:eastAsiaTheme="majorEastAsia" w:hAnsiTheme="majorHAnsi" w:cstheme="majorBidi"/>
      <w:color w:val="2F5496" w:themeColor="accent1" w:themeShade="BF"/>
      <w:sz w:val="26"/>
      <w:szCs w:val="26"/>
    </w:rPr>
  </w:style>
  <w:style w:type="character" w:styleId="Hiperpovezava">
    <w:name w:val="Hyperlink"/>
    <w:uiPriority w:val="99"/>
    <w:rsid w:val="00FF477A"/>
    <w:rPr>
      <w:color w:val="0000FF"/>
      <w:u w:val="single"/>
    </w:rPr>
  </w:style>
  <w:style w:type="character" w:customStyle="1" w:styleId="TEKSTZnak">
    <w:name w:val="TEKST Znak"/>
    <w:link w:val="TEKST"/>
    <w:locked/>
    <w:rsid w:val="00FF477A"/>
    <w:rPr>
      <w:rFonts w:ascii="Trebuchet MS" w:hAnsi="Trebuchet MS"/>
    </w:rPr>
  </w:style>
  <w:style w:type="paragraph" w:customStyle="1" w:styleId="TEKST">
    <w:name w:val="TEKST"/>
    <w:basedOn w:val="Navaden"/>
    <w:link w:val="TEKSTZnak"/>
    <w:rsid w:val="00FF477A"/>
    <w:pPr>
      <w:spacing w:line="264" w:lineRule="auto"/>
      <w:jc w:val="both"/>
    </w:pPr>
    <w:rPr>
      <w:rFonts w:ascii="Trebuchet MS" w:eastAsiaTheme="minorHAnsi" w:hAnsi="Trebuchet MS" w:cstheme="minorBidi"/>
      <w:sz w:val="22"/>
      <w:szCs w:val="22"/>
    </w:rPr>
  </w:style>
  <w:style w:type="paragraph" w:styleId="Pripombabesedilo">
    <w:name w:val="annotation text"/>
    <w:aliases w:val=" Znak9,Znak9,Komentar - besedilo,Komentar - besedilo1"/>
    <w:basedOn w:val="Navaden"/>
    <w:link w:val="PripombabesediloZnak"/>
    <w:uiPriority w:val="99"/>
    <w:rsid w:val="00FF477A"/>
    <w:pPr>
      <w:spacing w:line="260" w:lineRule="exact"/>
    </w:pPr>
    <w:rPr>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FF477A"/>
    <w:rPr>
      <w:rFonts w:ascii="Arial" w:eastAsia="Times New Roman" w:hAnsi="Arial" w:cs="Times New Roman"/>
      <w:sz w:val="20"/>
      <w:szCs w:val="20"/>
    </w:rPr>
  </w:style>
  <w:style w:type="character" w:styleId="Krepko">
    <w:name w:val="Strong"/>
    <w:basedOn w:val="Privzetapisavaodstavka"/>
    <w:uiPriority w:val="22"/>
    <w:qFormat/>
    <w:rsid w:val="00FF477A"/>
    <w:rPr>
      <w:b/>
      <w:bCs/>
    </w:rPr>
  </w:style>
  <w:style w:type="character" w:styleId="Pripombasklic">
    <w:name w:val="annotation reference"/>
    <w:aliases w:val="Komentar - sklic,Komentar - sklic1"/>
    <w:basedOn w:val="Privzetapisavaodstavka"/>
    <w:uiPriority w:val="99"/>
    <w:unhideWhenUsed/>
    <w:rsid w:val="006808FB"/>
    <w:rPr>
      <w:sz w:val="16"/>
      <w:szCs w:val="16"/>
    </w:rPr>
  </w:style>
  <w:style w:type="paragraph" w:styleId="Zadevapripombe">
    <w:name w:val="annotation subject"/>
    <w:basedOn w:val="Pripombabesedilo"/>
    <w:next w:val="Pripombabesedilo"/>
    <w:link w:val="ZadevapripombeZnak"/>
    <w:unhideWhenUsed/>
    <w:rsid w:val="006808FB"/>
    <w:pPr>
      <w:spacing w:line="240" w:lineRule="auto"/>
    </w:pPr>
    <w:rPr>
      <w:b/>
      <w:bCs/>
    </w:rPr>
  </w:style>
  <w:style w:type="character" w:customStyle="1" w:styleId="ZadevapripombeZnak">
    <w:name w:val="Zadeva pripombe Znak"/>
    <w:basedOn w:val="PripombabesediloZnak"/>
    <w:link w:val="Zadevapripombe"/>
    <w:rsid w:val="006808FB"/>
    <w:rPr>
      <w:rFonts w:ascii="Arial" w:eastAsia="Times New Roman" w:hAnsi="Arial" w:cs="Times New Roman"/>
      <w:b/>
      <w:bCs/>
      <w:sz w:val="20"/>
      <w:szCs w:val="20"/>
    </w:rPr>
  </w:style>
  <w:style w:type="character" w:customStyle="1" w:styleId="Naslov3Znak">
    <w:name w:val="Naslov 3 Znak"/>
    <w:basedOn w:val="Privzetapisavaodstavka"/>
    <w:link w:val="Naslov3"/>
    <w:semiHidden/>
    <w:rsid w:val="009F4389"/>
    <w:rPr>
      <w:rFonts w:ascii="Calibri Light" w:eastAsia="Times New Roman" w:hAnsi="Calibri Light" w:cs="Times New Roman"/>
      <w:b/>
      <w:bCs/>
      <w:sz w:val="26"/>
      <w:szCs w:val="26"/>
    </w:rPr>
  </w:style>
  <w:style w:type="character" w:customStyle="1" w:styleId="Naslov4Znak">
    <w:name w:val="Naslov 4 Znak"/>
    <w:basedOn w:val="Privzetapisavaodstavka"/>
    <w:link w:val="Naslov4"/>
    <w:semiHidden/>
    <w:rsid w:val="009F4389"/>
    <w:rPr>
      <w:rFonts w:ascii="Calibri" w:eastAsia="Times New Roman" w:hAnsi="Calibri" w:cs="Times New Roman"/>
      <w:b/>
      <w:bCs/>
      <w:sz w:val="28"/>
      <w:szCs w:val="28"/>
    </w:rPr>
  </w:style>
  <w:style w:type="paragraph" w:styleId="Zgradbadokumenta">
    <w:name w:val="Document Map"/>
    <w:basedOn w:val="Navaden"/>
    <w:link w:val="ZgradbadokumentaZnak"/>
    <w:rsid w:val="009F4389"/>
    <w:rPr>
      <w:rFonts w:ascii="Tahoma" w:hAnsi="Tahoma"/>
      <w:sz w:val="16"/>
      <w:szCs w:val="16"/>
    </w:rPr>
  </w:style>
  <w:style w:type="character" w:customStyle="1" w:styleId="ZgradbadokumentaZnak">
    <w:name w:val="Zgradba dokumenta Znak"/>
    <w:basedOn w:val="Privzetapisavaodstavka"/>
    <w:link w:val="Zgradbadokumenta"/>
    <w:rsid w:val="009F4389"/>
    <w:rPr>
      <w:rFonts w:ascii="Tahoma" w:eastAsia="Times New Roman" w:hAnsi="Tahoma" w:cs="Times New Roman"/>
      <w:sz w:val="16"/>
      <w:szCs w:val="16"/>
    </w:rPr>
  </w:style>
  <w:style w:type="table" w:styleId="Tabelamrea">
    <w:name w:val="Table Grid"/>
    <w:basedOn w:val="Navadnatabela"/>
    <w:uiPriority w:val="39"/>
    <w:rsid w:val="009F4389"/>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rsid w:val="009F438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F4389"/>
    <w:rPr>
      <w:rFonts w:ascii="Tahoma" w:eastAsia="Times New Roman" w:hAnsi="Tahoma" w:cs="Tahoma"/>
      <w:sz w:val="16"/>
      <w:szCs w:val="16"/>
    </w:rPr>
  </w:style>
  <w:style w:type="character" w:styleId="SledenaHiperpovezava">
    <w:name w:val="FollowedHyperlink"/>
    <w:rsid w:val="009F4389"/>
    <w:rPr>
      <w:color w:val="954F72"/>
      <w:u w:val="single"/>
    </w:rPr>
  </w:style>
  <w:style w:type="paragraph" w:customStyle="1" w:styleId="CM4">
    <w:name w:val="CM4"/>
    <w:basedOn w:val="Navaden"/>
    <w:next w:val="Navaden"/>
    <w:uiPriority w:val="99"/>
    <w:rsid w:val="009F4389"/>
    <w:pPr>
      <w:autoSpaceDE w:val="0"/>
      <w:autoSpaceDN w:val="0"/>
      <w:adjustRightInd w:val="0"/>
      <w:spacing w:line="240" w:lineRule="auto"/>
    </w:pPr>
    <w:rPr>
      <w:rFonts w:ascii="EUAlbertina" w:hAnsi="EUAlbertina"/>
      <w:sz w:val="24"/>
      <w:lang w:eastAsia="sl-SI"/>
    </w:rPr>
  </w:style>
  <w:style w:type="paragraph" w:customStyle="1" w:styleId="Style2">
    <w:name w:val="Style2"/>
    <w:basedOn w:val="Navaden"/>
    <w:uiPriority w:val="99"/>
    <w:rsid w:val="009F4389"/>
    <w:pPr>
      <w:numPr>
        <w:numId w:val="8"/>
      </w:numPr>
      <w:spacing w:line="240" w:lineRule="auto"/>
    </w:pPr>
    <w:rPr>
      <w:rFonts w:ascii="Times New Roman" w:hAnsi="Times New Roman"/>
      <w:sz w:val="24"/>
      <w:lang w:eastAsia="sl-SI"/>
    </w:rPr>
  </w:style>
  <w:style w:type="paragraph" w:styleId="Telobesedila-zamik">
    <w:name w:val="Body Text Indent"/>
    <w:basedOn w:val="Navaden"/>
    <w:link w:val="Telobesedila-zamikZnak"/>
    <w:rsid w:val="009F4389"/>
    <w:pPr>
      <w:spacing w:after="120" w:line="240" w:lineRule="auto"/>
      <w:ind w:left="283"/>
    </w:pPr>
    <w:rPr>
      <w:rFonts w:ascii="Times New Roman" w:hAnsi="Times New Roman"/>
      <w:sz w:val="24"/>
      <w:lang w:eastAsia="sl-SI"/>
    </w:rPr>
  </w:style>
  <w:style w:type="character" w:customStyle="1" w:styleId="Telobesedila-zamikZnak">
    <w:name w:val="Telo besedila - zamik Znak"/>
    <w:basedOn w:val="Privzetapisavaodstavka"/>
    <w:link w:val="Telobesedila-zamik"/>
    <w:rsid w:val="009F4389"/>
    <w:rPr>
      <w:rFonts w:ascii="Times New Roman" w:eastAsia="Times New Roman" w:hAnsi="Times New Roman" w:cs="Times New Roman"/>
      <w:sz w:val="24"/>
      <w:szCs w:val="24"/>
      <w:lang w:eastAsia="sl-SI"/>
    </w:rPr>
  </w:style>
  <w:style w:type="paragraph" w:styleId="Podnaslov">
    <w:name w:val="Subtitle"/>
    <w:basedOn w:val="Navaden"/>
    <w:link w:val="PodnaslovZnak"/>
    <w:qFormat/>
    <w:rsid w:val="009F4389"/>
    <w:pPr>
      <w:spacing w:line="240" w:lineRule="auto"/>
      <w:ind w:left="360"/>
      <w:jc w:val="center"/>
    </w:pPr>
    <w:rPr>
      <w:rFonts w:cs="Arial"/>
      <w:b/>
      <w:bCs/>
      <w:sz w:val="32"/>
      <w:szCs w:val="32"/>
      <w:lang w:eastAsia="sl-SI"/>
    </w:rPr>
  </w:style>
  <w:style w:type="character" w:customStyle="1" w:styleId="PodnaslovZnak">
    <w:name w:val="Podnaslov Znak"/>
    <w:basedOn w:val="Privzetapisavaodstavka"/>
    <w:link w:val="Podnaslov"/>
    <w:rsid w:val="009F4389"/>
    <w:rPr>
      <w:rFonts w:ascii="Arial" w:eastAsia="Times New Roman" w:hAnsi="Arial" w:cs="Arial"/>
      <w:b/>
      <w:bCs/>
      <w:sz w:val="32"/>
      <w:szCs w:val="32"/>
      <w:lang w:eastAsia="sl-SI"/>
    </w:rPr>
  </w:style>
  <w:style w:type="paragraph" w:customStyle="1" w:styleId="Style1">
    <w:name w:val="Style1"/>
    <w:basedOn w:val="Navaden"/>
    <w:rsid w:val="009F4389"/>
    <w:pPr>
      <w:spacing w:before="60" w:after="60" w:line="264" w:lineRule="auto"/>
      <w:jc w:val="both"/>
    </w:pPr>
    <w:rPr>
      <w:lang w:eastAsia="sl-SI"/>
    </w:rPr>
  </w:style>
  <w:style w:type="paragraph" w:customStyle="1" w:styleId="ZnakZnakZnakZnakZnakZnakZnakZnakZnak">
    <w:name w:val="Znak Znak Znak Znak Znak Znak Znak Znak Znak"/>
    <w:basedOn w:val="Navaden"/>
    <w:rsid w:val="009F4389"/>
    <w:pPr>
      <w:spacing w:after="160" w:line="240" w:lineRule="exact"/>
    </w:pPr>
    <w:rPr>
      <w:rFonts w:ascii="Tahoma" w:hAnsi="Tahoma"/>
      <w:szCs w:val="20"/>
    </w:rPr>
  </w:style>
  <w:style w:type="paragraph" w:customStyle="1" w:styleId="doc-ti">
    <w:name w:val="doc-ti"/>
    <w:basedOn w:val="Navaden"/>
    <w:rsid w:val="009F4389"/>
    <w:pPr>
      <w:spacing w:before="100" w:beforeAutospacing="1" w:after="100" w:afterAutospacing="1" w:line="240" w:lineRule="auto"/>
    </w:pPr>
    <w:rPr>
      <w:rFonts w:ascii="Times New Roman" w:hAnsi="Times New Roman"/>
      <w:sz w:val="24"/>
      <w:lang w:eastAsia="sl-SI"/>
    </w:rPr>
  </w:style>
  <w:style w:type="paragraph" w:customStyle="1" w:styleId="lenaNaslov2Arial11ptNeKrepkoLeeeObojestransko">
    <w:name w:val="lena Naslov 2 + Arial 11 pt Ne Krepko Ležeče Obojestransko"/>
    <w:basedOn w:val="Naslov2"/>
    <w:next w:val="Naslov2"/>
    <w:rsid w:val="009F4389"/>
    <w:pPr>
      <w:keepLines w:val="0"/>
      <w:numPr>
        <w:ilvl w:val="1"/>
        <w:numId w:val="9"/>
      </w:numPr>
      <w:spacing w:before="0" w:line="240" w:lineRule="auto"/>
      <w:jc w:val="both"/>
    </w:pPr>
    <w:rPr>
      <w:rFonts w:ascii="Arial Narrow" w:eastAsia="Times New Roman" w:hAnsi="Arial Narrow" w:cs="Times New Roman"/>
      <w:b/>
      <w:iCs/>
      <w:color w:val="auto"/>
      <w:sz w:val="22"/>
      <w:szCs w:val="20"/>
      <w:lang w:eastAsia="sl-SI"/>
    </w:rPr>
  </w:style>
  <w:style w:type="paragraph" w:customStyle="1" w:styleId="lenaNaslov1ArialObojestransko">
    <w:name w:val="lena Naslov 1 + Arial Obojestransko"/>
    <w:basedOn w:val="Naslov1"/>
    <w:rsid w:val="009F4389"/>
    <w:pPr>
      <w:keepLines w:val="0"/>
      <w:numPr>
        <w:numId w:val="9"/>
      </w:numPr>
      <w:contextualSpacing w:val="0"/>
      <w:jc w:val="both"/>
    </w:pPr>
    <w:rPr>
      <w:rFonts w:eastAsia="Times New Roman"/>
      <w:bCs/>
      <w:caps/>
      <w:kern w:val="0"/>
      <w:szCs w:val="20"/>
      <w:u w:val="single"/>
    </w:rPr>
  </w:style>
  <w:style w:type="paragraph" w:customStyle="1" w:styleId="lena4SlogNaslov3Arial14ptSamovelikerkeObojestranskoPr">
    <w:name w:val="lena4 Slog Naslov 3 + Arial 14 pt Samo velike črke Obojestransko Pr..."/>
    <w:basedOn w:val="Naslov3"/>
    <w:next w:val="Naslov3"/>
    <w:rsid w:val="009F4389"/>
    <w:pPr>
      <w:numPr>
        <w:ilvl w:val="3"/>
        <w:numId w:val="9"/>
      </w:numPr>
      <w:spacing w:line="240" w:lineRule="auto"/>
    </w:pPr>
    <w:rPr>
      <w:rFonts w:ascii="Arial Narrow" w:hAnsi="Arial Narrow"/>
      <w:sz w:val="22"/>
      <w:lang w:eastAsia="sl-SI"/>
    </w:rPr>
  </w:style>
  <w:style w:type="paragraph" w:styleId="Kazalovsebine1">
    <w:name w:val="toc 1"/>
    <w:basedOn w:val="Navaden"/>
    <w:next w:val="Navaden"/>
    <w:autoRedefine/>
    <w:uiPriority w:val="39"/>
    <w:rsid w:val="009F4389"/>
    <w:pPr>
      <w:tabs>
        <w:tab w:val="left" w:pos="851"/>
        <w:tab w:val="right" w:leader="dot" w:pos="8488"/>
      </w:tabs>
    </w:pPr>
    <w:rPr>
      <w:rFonts w:ascii="Arial Narrow" w:hAnsi="Arial Narrow"/>
      <w:b/>
      <w:noProof/>
      <w:sz w:val="22"/>
      <w:szCs w:val="22"/>
    </w:rPr>
  </w:style>
  <w:style w:type="paragraph" w:styleId="Kazalovsebine2">
    <w:name w:val="toc 2"/>
    <w:basedOn w:val="Navaden"/>
    <w:next w:val="Navaden"/>
    <w:autoRedefine/>
    <w:uiPriority w:val="39"/>
    <w:rsid w:val="009F4389"/>
    <w:pPr>
      <w:tabs>
        <w:tab w:val="right" w:leader="dot" w:pos="8488"/>
      </w:tabs>
      <w:ind w:left="851" w:hanging="651"/>
    </w:pPr>
  </w:style>
  <w:style w:type="paragraph" w:styleId="Kazalovsebine3">
    <w:name w:val="toc 3"/>
    <w:basedOn w:val="Navaden"/>
    <w:next w:val="Navaden"/>
    <w:autoRedefine/>
    <w:uiPriority w:val="39"/>
    <w:rsid w:val="009F4389"/>
    <w:pPr>
      <w:tabs>
        <w:tab w:val="right" w:leader="dot" w:pos="8488"/>
      </w:tabs>
      <w:ind w:left="1418" w:hanging="1018"/>
    </w:pPr>
  </w:style>
  <w:style w:type="paragraph" w:customStyle="1" w:styleId="Slog1">
    <w:name w:val="Slog1"/>
    <w:basedOn w:val="Naslov4"/>
    <w:next w:val="Naslov4"/>
    <w:link w:val="Slog1Znak"/>
    <w:qFormat/>
    <w:rsid w:val="009F4389"/>
    <w:pPr>
      <w:numPr>
        <w:ilvl w:val="3"/>
        <w:numId w:val="10"/>
      </w:numPr>
      <w:spacing w:line="276" w:lineRule="auto"/>
    </w:pPr>
    <w:rPr>
      <w:rFonts w:ascii="Arial Narrow" w:eastAsia="MS Mincho" w:hAnsi="Arial Narrow"/>
      <w:b w:val="0"/>
      <w:sz w:val="22"/>
      <w:szCs w:val="22"/>
    </w:rPr>
  </w:style>
  <w:style w:type="paragraph" w:customStyle="1" w:styleId="Navaden1">
    <w:name w:val="Navaden1"/>
    <w:basedOn w:val="Navaden"/>
    <w:rsid w:val="009F4389"/>
    <w:pPr>
      <w:spacing w:before="100" w:beforeAutospacing="1" w:after="100" w:afterAutospacing="1" w:line="240" w:lineRule="auto"/>
    </w:pPr>
    <w:rPr>
      <w:rFonts w:ascii="Times New Roman" w:hAnsi="Times New Roman"/>
      <w:sz w:val="24"/>
      <w:lang w:eastAsia="sl-SI"/>
    </w:rPr>
  </w:style>
  <w:style w:type="character" w:customStyle="1" w:styleId="Slog1Znak">
    <w:name w:val="Slog1 Znak"/>
    <w:link w:val="Slog1"/>
    <w:rsid w:val="009F4389"/>
    <w:rPr>
      <w:rFonts w:ascii="Arial Narrow" w:eastAsia="MS Mincho" w:hAnsi="Arial Narrow" w:cs="Times New Roman"/>
      <w:bCs/>
    </w:rPr>
  </w:style>
  <w:style w:type="paragraph" w:customStyle="1" w:styleId="Default">
    <w:name w:val="Default"/>
    <w:rsid w:val="009F4389"/>
    <w:pPr>
      <w:autoSpaceDE w:val="0"/>
      <w:autoSpaceDN w:val="0"/>
      <w:adjustRightInd w:val="0"/>
      <w:spacing w:after="0" w:line="240" w:lineRule="auto"/>
    </w:pPr>
    <w:rPr>
      <w:rFonts w:ascii="Arial" w:eastAsia="Calibri" w:hAnsi="Arial" w:cs="Arial"/>
      <w:color w:val="000000"/>
      <w:sz w:val="24"/>
      <w:szCs w:val="24"/>
    </w:rPr>
  </w:style>
  <w:style w:type="paragraph" w:styleId="Naslov">
    <w:name w:val="Title"/>
    <w:basedOn w:val="Navaden"/>
    <w:link w:val="NaslovZnak"/>
    <w:qFormat/>
    <w:rsid w:val="009F4389"/>
    <w:pPr>
      <w:spacing w:line="240" w:lineRule="auto"/>
      <w:jc w:val="center"/>
    </w:pPr>
    <w:rPr>
      <w:rFonts w:ascii="Times New Roman" w:hAnsi="Times New Roman"/>
      <w:b/>
      <w:sz w:val="28"/>
      <w:szCs w:val="20"/>
      <w:lang w:val="en-GB" w:eastAsia="lt-LT"/>
    </w:rPr>
  </w:style>
  <w:style w:type="character" w:customStyle="1" w:styleId="NaslovZnak">
    <w:name w:val="Naslov Znak"/>
    <w:basedOn w:val="Privzetapisavaodstavka"/>
    <w:link w:val="Naslov"/>
    <w:rsid w:val="009F4389"/>
    <w:rPr>
      <w:rFonts w:ascii="Times New Roman" w:eastAsia="Times New Roman" w:hAnsi="Times New Roman" w:cs="Times New Roman"/>
      <w:b/>
      <w:sz w:val="28"/>
      <w:szCs w:val="20"/>
      <w:lang w:val="en-GB" w:eastAsia="lt-LT"/>
    </w:rPr>
  </w:style>
  <w:style w:type="paragraph" w:styleId="Navadensplet">
    <w:name w:val="Normal (Web)"/>
    <w:basedOn w:val="Navaden"/>
    <w:uiPriority w:val="99"/>
    <w:unhideWhenUsed/>
    <w:rsid w:val="009F4389"/>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9F4389"/>
    <w:pPr>
      <w:spacing w:after="0" w:line="240" w:lineRule="auto"/>
    </w:pPr>
    <w:rPr>
      <w:rFonts w:ascii="Arial" w:eastAsia="Times New Roman" w:hAnsi="Arial" w:cs="Times New Roman"/>
      <w:sz w:val="20"/>
      <w:szCs w:val="24"/>
    </w:rPr>
  </w:style>
  <w:style w:type="character" w:customStyle="1" w:styleId="Naslov5Znak">
    <w:name w:val="Naslov 5 Znak"/>
    <w:basedOn w:val="Privzetapisavaodstavka"/>
    <w:link w:val="Naslov5"/>
    <w:rsid w:val="00363225"/>
    <w:rPr>
      <w:rFonts w:asciiTheme="majorHAnsi" w:eastAsiaTheme="majorEastAsia" w:hAnsiTheme="majorHAnsi" w:cstheme="majorBidi"/>
      <w:color w:val="1F3763" w:themeColor="accent1" w:themeShade="7F"/>
      <w:sz w:val="20"/>
      <w:szCs w:val="24"/>
    </w:rPr>
  </w:style>
  <w:style w:type="character" w:customStyle="1" w:styleId="Naslov6Znak">
    <w:name w:val="Naslov 6 Znak"/>
    <w:basedOn w:val="Privzetapisavaodstavka"/>
    <w:link w:val="Naslov6"/>
    <w:rsid w:val="00363225"/>
    <w:rPr>
      <w:rFonts w:asciiTheme="majorHAnsi" w:eastAsiaTheme="majorEastAsia" w:hAnsiTheme="majorHAnsi" w:cstheme="majorBidi"/>
      <w:i/>
      <w:iCs/>
      <w:color w:val="1F3763" w:themeColor="accent1" w:themeShade="7F"/>
      <w:sz w:val="20"/>
      <w:szCs w:val="24"/>
    </w:rPr>
  </w:style>
  <w:style w:type="character" w:customStyle="1" w:styleId="Naslov7Znak">
    <w:name w:val="Naslov 7 Znak"/>
    <w:basedOn w:val="Privzetapisavaodstavka"/>
    <w:link w:val="Naslov7"/>
    <w:semiHidden/>
    <w:rsid w:val="00363225"/>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363225"/>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363225"/>
    <w:rPr>
      <w:rFonts w:asciiTheme="majorHAnsi" w:eastAsiaTheme="majorEastAsia" w:hAnsiTheme="majorHAnsi" w:cstheme="majorBidi"/>
      <w:i/>
      <w:iCs/>
      <w:color w:val="404040" w:themeColor="text1" w:themeTint="BF"/>
      <w:sz w:val="20"/>
      <w:szCs w:val="20"/>
    </w:rPr>
  </w:style>
  <w:style w:type="table" w:customStyle="1" w:styleId="Tabelamrea1">
    <w:name w:val="Tabela – mreža1"/>
    <w:basedOn w:val="Navadnatabela"/>
    <w:next w:val="Tabelamrea"/>
    <w:uiPriority w:val="39"/>
    <w:rsid w:val="00B0644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7F48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6354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39"/>
    <w:rsid w:val="006354D5"/>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rsid w:val="002103B5"/>
    <w:pPr>
      <w:spacing w:after="0" w:line="240" w:lineRule="auto"/>
    </w:pPr>
    <w:rPr>
      <w:rFonts w:ascii="Times New Roman" w:eastAsia="Times New Roman" w:hAnsi="Times New Roman" w:cs="Times New Roman"/>
      <w:sz w:val="20"/>
      <w:szCs w:val="20"/>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7266C3"/>
    <w:rPr>
      <w:color w:val="605E5C"/>
      <w:shd w:val="clear" w:color="auto" w:fill="E1DFDD"/>
    </w:rPr>
  </w:style>
  <w:style w:type="table" w:customStyle="1" w:styleId="Tabelamrea5">
    <w:name w:val="Tabela – mreža5"/>
    <w:basedOn w:val="Navadnatabela"/>
    <w:next w:val="Tabelamrea"/>
    <w:uiPriority w:val="39"/>
    <w:rsid w:val="00C3009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uiPriority w:val="39"/>
    <w:rsid w:val="00E65D9F"/>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4968">
      <w:bodyDiv w:val="1"/>
      <w:marLeft w:val="0"/>
      <w:marRight w:val="0"/>
      <w:marTop w:val="0"/>
      <w:marBottom w:val="0"/>
      <w:divBdr>
        <w:top w:val="none" w:sz="0" w:space="0" w:color="auto"/>
        <w:left w:val="none" w:sz="0" w:space="0" w:color="auto"/>
        <w:bottom w:val="none" w:sz="0" w:space="0" w:color="auto"/>
        <w:right w:val="none" w:sz="0" w:space="0" w:color="auto"/>
      </w:divBdr>
    </w:div>
    <w:div w:id="128282463">
      <w:bodyDiv w:val="1"/>
      <w:marLeft w:val="0"/>
      <w:marRight w:val="0"/>
      <w:marTop w:val="0"/>
      <w:marBottom w:val="0"/>
      <w:divBdr>
        <w:top w:val="none" w:sz="0" w:space="0" w:color="auto"/>
        <w:left w:val="none" w:sz="0" w:space="0" w:color="auto"/>
        <w:bottom w:val="none" w:sz="0" w:space="0" w:color="auto"/>
        <w:right w:val="none" w:sz="0" w:space="0" w:color="auto"/>
      </w:divBdr>
    </w:div>
    <w:div w:id="580408087">
      <w:bodyDiv w:val="1"/>
      <w:marLeft w:val="0"/>
      <w:marRight w:val="0"/>
      <w:marTop w:val="0"/>
      <w:marBottom w:val="0"/>
      <w:divBdr>
        <w:top w:val="none" w:sz="0" w:space="0" w:color="auto"/>
        <w:left w:val="none" w:sz="0" w:space="0" w:color="auto"/>
        <w:bottom w:val="none" w:sz="0" w:space="0" w:color="auto"/>
        <w:right w:val="none" w:sz="0" w:space="0" w:color="auto"/>
      </w:divBdr>
    </w:div>
    <w:div w:id="751240041">
      <w:bodyDiv w:val="1"/>
      <w:marLeft w:val="0"/>
      <w:marRight w:val="0"/>
      <w:marTop w:val="0"/>
      <w:marBottom w:val="0"/>
      <w:divBdr>
        <w:top w:val="none" w:sz="0" w:space="0" w:color="auto"/>
        <w:left w:val="none" w:sz="0" w:space="0" w:color="auto"/>
        <w:bottom w:val="none" w:sz="0" w:space="0" w:color="auto"/>
        <w:right w:val="none" w:sz="0" w:space="0" w:color="auto"/>
      </w:divBdr>
    </w:div>
    <w:div w:id="853108561">
      <w:bodyDiv w:val="1"/>
      <w:marLeft w:val="0"/>
      <w:marRight w:val="0"/>
      <w:marTop w:val="0"/>
      <w:marBottom w:val="0"/>
      <w:divBdr>
        <w:top w:val="none" w:sz="0" w:space="0" w:color="auto"/>
        <w:left w:val="none" w:sz="0" w:space="0" w:color="auto"/>
        <w:bottom w:val="none" w:sz="0" w:space="0" w:color="auto"/>
        <w:right w:val="none" w:sz="0" w:space="0" w:color="auto"/>
      </w:divBdr>
    </w:div>
    <w:div w:id="1035303924">
      <w:bodyDiv w:val="1"/>
      <w:marLeft w:val="0"/>
      <w:marRight w:val="0"/>
      <w:marTop w:val="0"/>
      <w:marBottom w:val="0"/>
      <w:divBdr>
        <w:top w:val="none" w:sz="0" w:space="0" w:color="auto"/>
        <w:left w:val="none" w:sz="0" w:space="0" w:color="auto"/>
        <w:bottom w:val="none" w:sz="0" w:space="0" w:color="auto"/>
        <w:right w:val="none" w:sz="0" w:space="0" w:color="auto"/>
      </w:divBdr>
    </w:div>
    <w:div w:id="1126463830">
      <w:bodyDiv w:val="1"/>
      <w:marLeft w:val="0"/>
      <w:marRight w:val="0"/>
      <w:marTop w:val="0"/>
      <w:marBottom w:val="0"/>
      <w:divBdr>
        <w:top w:val="none" w:sz="0" w:space="0" w:color="auto"/>
        <w:left w:val="none" w:sz="0" w:space="0" w:color="auto"/>
        <w:bottom w:val="none" w:sz="0" w:space="0" w:color="auto"/>
        <w:right w:val="none" w:sz="0" w:space="0" w:color="auto"/>
      </w:divBdr>
    </w:div>
    <w:div w:id="1145393666">
      <w:bodyDiv w:val="1"/>
      <w:marLeft w:val="0"/>
      <w:marRight w:val="0"/>
      <w:marTop w:val="0"/>
      <w:marBottom w:val="0"/>
      <w:divBdr>
        <w:top w:val="none" w:sz="0" w:space="0" w:color="auto"/>
        <w:left w:val="none" w:sz="0" w:space="0" w:color="auto"/>
        <w:bottom w:val="none" w:sz="0" w:space="0" w:color="auto"/>
        <w:right w:val="none" w:sz="0" w:space="0" w:color="auto"/>
      </w:divBdr>
    </w:div>
    <w:div w:id="1288505748">
      <w:bodyDiv w:val="1"/>
      <w:marLeft w:val="0"/>
      <w:marRight w:val="0"/>
      <w:marTop w:val="0"/>
      <w:marBottom w:val="0"/>
      <w:divBdr>
        <w:top w:val="none" w:sz="0" w:space="0" w:color="auto"/>
        <w:left w:val="none" w:sz="0" w:space="0" w:color="auto"/>
        <w:bottom w:val="none" w:sz="0" w:space="0" w:color="auto"/>
        <w:right w:val="none" w:sz="0" w:space="0" w:color="auto"/>
      </w:divBdr>
    </w:div>
    <w:div w:id="1478382252">
      <w:bodyDiv w:val="1"/>
      <w:marLeft w:val="0"/>
      <w:marRight w:val="0"/>
      <w:marTop w:val="0"/>
      <w:marBottom w:val="0"/>
      <w:divBdr>
        <w:top w:val="none" w:sz="0" w:space="0" w:color="auto"/>
        <w:left w:val="none" w:sz="0" w:space="0" w:color="auto"/>
        <w:bottom w:val="none" w:sz="0" w:space="0" w:color="auto"/>
        <w:right w:val="none" w:sz="0" w:space="0" w:color="auto"/>
      </w:divBdr>
    </w:div>
    <w:div w:id="1771004656">
      <w:bodyDiv w:val="1"/>
      <w:marLeft w:val="0"/>
      <w:marRight w:val="0"/>
      <w:marTop w:val="0"/>
      <w:marBottom w:val="0"/>
      <w:divBdr>
        <w:top w:val="none" w:sz="0" w:space="0" w:color="auto"/>
        <w:left w:val="none" w:sz="0" w:space="0" w:color="auto"/>
        <w:bottom w:val="none" w:sz="0" w:space="0" w:color="auto"/>
        <w:right w:val="none" w:sz="0" w:space="0" w:color="auto"/>
      </w:divBdr>
    </w:div>
    <w:div w:id="1773816549">
      <w:bodyDiv w:val="1"/>
      <w:marLeft w:val="0"/>
      <w:marRight w:val="0"/>
      <w:marTop w:val="0"/>
      <w:marBottom w:val="0"/>
      <w:divBdr>
        <w:top w:val="none" w:sz="0" w:space="0" w:color="auto"/>
        <w:left w:val="none" w:sz="0" w:space="0" w:color="auto"/>
        <w:bottom w:val="none" w:sz="0" w:space="0" w:color="auto"/>
        <w:right w:val="none" w:sz="0" w:space="0" w:color="auto"/>
      </w:divBdr>
    </w:div>
    <w:div w:id="1938830591">
      <w:bodyDiv w:val="1"/>
      <w:marLeft w:val="0"/>
      <w:marRight w:val="0"/>
      <w:marTop w:val="0"/>
      <w:marBottom w:val="0"/>
      <w:divBdr>
        <w:top w:val="none" w:sz="0" w:space="0" w:color="auto"/>
        <w:left w:val="none" w:sz="0" w:space="0" w:color="auto"/>
        <w:bottom w:val="none" w:sz="0" w:space="0" w:color="auto"/>
        <w:right w:val="none" w:sz="0" w:space="0" w:color="auto"/>
      </w:divBdr>
    </w:div>
    <w:div w:id="20731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regional_policy/sources/guidance/GL_corrections_pp_irregularities_annex_SL.pdf" TargetMode="External"/><Relationship Id="rId18" Type="http://schemas.openxmlformats.org/officeDocument/2006/relationships/hyperlink" Target="https://evropskasredstva.si/app/uploads/2024/02/IRR_-_navodila_21-27_P.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evropskasredstva.si/evropska-kohezijska-politika/navodila-in-smernic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evropskasredstva.si/evropska-kohezijska-politika/navodila-in-smernice/" TargetMode="External"/><Relationship Id="rId25" Type="http://schemas.openxmlformats.org/officeDocument/2006/relationships/footer" Target="footer4.xml"/><Relationship Id="rId33" Type="http://schemas.openxmlformats.org/officeDocument/2006/relationships/hyperlink" Target="https://www.ip-rs.si/" TargetMode="External"/><Relationship Id="rId2" Type="http://schemas.openxmlformats.org/officeDocument/2006/relationships/numbering" Target="numbering.xml"/><Relationship Id="rId16" Type="http://schemas.openxmlformats.org/officeDocument/2006/relationships/hyperlink" Target="https://evropskasredstva.si/evropska-kohezijska-politika/navodila-in-smernice/" TargetMode="External"/><Relationship Id="rId20" Type="http://schemas.openxmlformats.org/officeDocument/2006/relationships/hyperlink" Target="https://evropskasredstva.si/evropska-kohezijska-politika/navodila-in-smernice/" TargetMode="External"/><Relationship Id="rId29" Type="http://schemas.openxmlformats.org/officeDocument/2006/relationships/hyperlink" Target="https://www.umar.gov.si/fileadmin/user_upload/napovedi/jesen/2024/JN2024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radni-list.si/glasilo-uradni-list-rs/vsebina/2017-01-0222" TargetMode="External"/><Relationship Id="rId32" Type="http://schemas.openxmlformats.org/officeDocument/2006/relationships/hyperlink" Target="http://www.gov.si/" TargetMode="Externa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s://eur-lex.europa.eu/legal-content/SL/TXT/PDF/?uri=CELEX:52021XC0527(02)" TargetMode="External"/><Relationship Id="rId28" Type="http://schemas.openxmlformats.org/officeDocument/2006/relationships/hyperlink" Target="https://pxweb.stat.si/SiStatData/pxweb/sl/Data/-/0728701S.px/table/tableViewLayout2/" TargetMode="External"/><Relationship Id="rId10" Type="http://schemas.openxmlformats.org/officeDocument/2006/relationships/footer" Target="footer2.xml"/><Relationship Id="rId19" Type="http://schemas.openxmlformats.org/officeDocument/2006/relationships/hyperlink" Target="https://evropskasredstva.si/evropska-kohezijska-politika/navodila-in-smernice/" TargetMode="External"/><Relationship Id="rId31" Type="http://schemas.openxmlformats.org/officeDocument/2006/relationships/hyperlink" Target="https://pxweb.stat.si/SiStatData/pxweb/sl/Data/-/0728701S.px/table/tableViewLayout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vropskasredstva.si/navodila/" TargetMode="External"/><Relationship Id="rId22" Type="http://schemas.openxmlformats.org/officeDocument/2006/relationships/hyperlink" Target="https://www.eu-skladi.si/sl/ekp/navodila" TargetMode="External"/><Relationship Id="rId27" Type="http://schemas.openxmlformats.org/officeDocument/2006/relationships/hyperlink" Target="https://pxweb.stat.si/SiStatData/pxweb/sl/Data/-/0711310S.px/table/tableViewLayout2/" TargetMode="External"/><Relationship Id="rId30" Type="http://schemas.openxmlformats.org/officeDocument/2006/relationships/hyperlink" Target="https://pxweb.stat.si/SiStatData/pxweb/sl/Data/-/0711310S.px/table/tableViewLayout2/" TargetMode="External"/><Relationship Id="rId35" Type="http://schemas.openxmlformats.org/officeDocument/2006/relationships/theme" Target="theme/theme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uradni-list.si/glasilo-uradni-list-rs/vsebina/2023-01-2570" TargetMode="External"/><Relationship Id="rId18" Type="http://schemas.openxmlformats.org/officeDocument/2006/relationships/hyperlink" Target="https://www.uradni-list.si/glasilo-uradni-list-rs/vsebina/2007-01-4489" TargetMode="External"/><Relationship Id="rId26" Type="http://schemas.openxmlformats.org/officeDocument/2006/relationships/hyperlink" Target="https://www.uradni-list.si/glasilo-uradni-list-rs/vsebina/2013-01-3549" TargetMode="External"/><Relationship Id="rId39" Type="http://schemas.openxmlformats.org/officeDocument/2006/relationships/hyperlink" Target="https://www.uradni-list.si/glasilo-uradni-list-rs/vsebina/2022-01-2511" TargetMode="External"/><Relationship Id="rId21" Type="http://schemas.openxmlformats.org/officeDocument/2006/relationships/hyperlink" Target="https://www.uradni-list.si/glasilo-uradni-list-rs/vsebina/2011-01-3723" TargetMode="External"/><Relationship Id="rId34" Type="http://schemas.openxmlformats.org/officeDocument/2006/relationships/hyperlink" Target="https://www.uradni-list.si/glasilo-uradni-list-rs/vsebina/2021-01-0968" TargetMode="External"/><Relationship Id="rId42" Type="http://schemas.openxmlformats.org/officeDocument/2006/relationships/hyperlink" Target="https://www.uradni-list.si/glasilo-uradni-list-rs/vsebina/2023-01-2480" TargetMode="External"/><Relationship Id="rId7" Type="http://schemas.openxmlformats.org/officeDocument/2006/relationships/hyperlink" Target="https://eur-lex.europa.eu/legal-content/SL/TXT/PDF/?uri=CELEX:32014R0651" TargetMode="External"/><Relationship Id="rId2" Type="http://schemas.openxmlformats.org/officeDocument/2006/relationships/hyperlink" Target="https://www.bsc-kranj.si/katalog-sop/" TargetMode="External"/><Relationship Id="rId16" Type="http://schemas.openxmlformats.org/officeDocument/2006/relationships/hyperlink" Target="https://www.uradni-list.si/glasilo-uradni-list-rs/vsebina/2006-01-3075" TargetMode="External"/><Relationship Id="rId20" Type="http://schemas.openxmlformats.org/officeDocument/2006/relationships/hyperlink" Target="https://www.uradni-list.si/glasilo-uradni-list-rs/vsebina/2010-01-3387" TargetMode="External"/><Relationship Id="rId29" Type="http://schemas.openxmlformats.org/officeDocument/2006/relationships/hyperlink" Target="https://www.uradni-list.si/glasilo-uradni-list-rs/vsebina/2015-01-1930" TargetMode="External"/><Relationship Id="rId41" Type="http://schemas.openxmlformats.org/officeDocument/2006/relationships/hyperlink" Target="https://www.uradni-list.si/glasilo-uradni-list-rs/vsebina/2023-01-1126" TargetMode="External"/><Relationship Id="rId1" Type="http://schemas.openxmlformats.org/officeDocument/2006/relationships/hyperlink" Target="https://social-economy-gateway.ec.europa.eu/index_en" TargetMode="External"/><Relationship Id="rId6" Type="http://schemas.openxmlformats.org/officeDocument/2006/relationships/hyperlink" Target="https://eur-lex.europa.eu/legal-content/SL/TXT/PDF/?uri=CELEX:32014R0651" TargetMode="External"/><Relationship Id="rId11" Type="http://schemas.openxmlformats.org/officeDocument/2006/relationships/hyperlink" Target="https://www.uradni-list.si/glasilo-uradni-list-rs/vsebina/2023-01-1126" TargetMode="External"/><Relationship Id="rId24" Type="http://schemas.openxmlformats.org/officeDocument/2006/relationships/hyperlink" Target="https://www.uradni-list.si/glasilo-uradni-list-rs/vsebina/2013-01-3306" TargetMode="External"/><Relationship Id="rId32" Type="http://schemas.openxmlformats.org/officeDocument/2006/relationships/hyperlink" Target="https://www.uradni-list.si/glasilo-uradni-list-rs/vsebina/2019-01-1624" TargetMode="External"/><Relationship Id="rId37" Type="http://schemas.openxmlformats.org/officeDocument/2006/relationships/hyperlink" Target="https://www.uradni-list.si/glasilo-uradni-list-rs/vsebina/2022-01-0216" TargetMode="External"/><Relationship Id="rId40" Type="http://schemas.openxmlformats.org/officeDocument/2006/relationships/hyperlink" Target="https://www.uradni-list.si/glasilo-uradni-list-rs/vsebina/2022-01-3465" TargetMode="External"/><Relationship Id="rId5" Type="http://schemas.openxmlformats.org/officeDocument/2006/relationships/hyperlink" Target="https://social-economy-gateway.ec.europa.eu/index_en" TargetMode="External"/><Relationship Id="rId15" Type="http://schemas.openxmlformats.org/officeDocument/2006/relationships/hyperlink" Target="https://www.uradni-list.si/glasilo-uradni-list-rs/vsebina/2023-01-4098" TargetMode="External"/><Relationship Id="rId23" Type="http://schemas.openxmlformats.org/officeDocument/2006/relationships/hyperlink" Target="https://www.uradni-list.si/glasilo-uradni-list-rs/vsebina/2013-01-0785" TargetMode="External"/><Relationship Id="rId28" Type="http://schemas.openxmlformats.org/officeDocument/2006/relationships/hyperlink" Target="https://www.uradni-list.si/glasilo-uradni-list-rs/vsebina/2014-01-3951" TargetMode="External"/><Relationship Id="rId36" Type="http://schemas.openxmlformats.org/officeDocument/2006/relationships/hyperlink" Target="https://www.uradni-list.si/glasilo-uradni-list-rs/vsebina/2021-01-3898" TargetMode="External"/><Relationship Id="rId10" Type="http://schemas.openxmlformats.org/officeDocument/2006/relationships/hyperlink" Target="https://www.uradni-list.si/glasilo-uradni-list-rs/vsebina/2022-01-0978" TargetMode="External"/><Relationship Id="rId19" Type="http://schemas.openxmlformats.org/officeDocument/2006/relationships/hyperlink" Target="https://www.uradni-list.si/glasilo-uradni-list-rs/vsebina/2008-01-3348" TargetMode="External"/><Relationship Id="rId31" Type="http://schemas.openxmlformats.org/officeDocument/2006/relationships/hyperlink" Target="https://www.uradni-list.si/glasilo-uradni-list-rs/vsebina/2017-01-3026" TargetMode="External"/><Relationship Id="rId4" Type="http://schemas.openxmlformats.org/officeDocument/2006/relationships/hyperlink" Target="https://www.bsc-kranj.si/katalog-sop/" TargetMode="External"/><Relationship Id="rId9" Type="http://schemas.openxmlformats.org/officeDocument/2006/relationships/hyperlink" Target="https://evropskasredstva.si/app/uploads/2022/12/Program-EKP-2021-2027-v-Sloveniji-sprejeta-verzija-12.12.2022_SFC-razlicica_1_2.pdf" TargetMode="External"/><Relationship Id="rId14" Type="http://schemas.openxmlformats.org/officeDocument/2006/relationships/hyperlink" Target="https://www.uradni-list.si/glasilo-uradni-list-rs/vsebina/2023-01-3710" TargetMode="External"/><Relationship Id="rId22" Type="http://schemas.openxmlformats.org/officeDocument/2006/relationships/hyperlink" Target="https://www.uradni-list.si/glasilo-uradni-list-rs/vsebina/2012-01-1700" TargetMode="External"/><Relationship Id="rId27" Type="http://schemas.openxmlformats.org/officeDocument/2006/relationships/hyperlink" Target="https://www.uradni-list.si/glasilo-uradni-list-rs/vsebina/2013-01-4125" TargetMode="External"/><Relationship Id="rId30" Type="http://schemas.openxmlformats.org/officeDocument/2006/relationships/hyperlink" Target="https://www.uradni-list.si/glasilo-uradni-list-rs/vsebina/2017-01-2917" TargetMode="External"/><Relationship Id="rId35" Type="http://schemas.openxmlformats.org/officeDocument/2006/relationships/hyperlink" Target="https://www.uradni-list.si/glasilo-uradni-list-rs/vsebina/2021-01-2989" TargetMode="External"/><Relationship Id="rId8" Type="http://schemas.openxmlformats.org/officeDocument/2006/relationships/hyperlink" Target="https://social-economy-gateway.ec.europa.eu/index_en" TargetMode="External"/><Relationship Id="rId3" Type="http://schemas.openxmlformats.org/officeDocument/2006/relationships/hyperlink" Target="https://social-economy-gateway.ec.europa.eu/index_en" TargetMode="External"/><Relationship Id="rId12" Type="http://schemas.openxmlformats.org/officeDocument/2006/relationships/hyperlink" Target="https://www.uradni-list.si/glasilo-uradni-list-rs/vsebina/2023-01-2479" TargetMode="External"/><Relationship Id="rId17" Type="http://schemas.openxmlformats.org/officeDocument/2006/relationships/hyperlink" Target="https://www.uradni-list.si/glasilo-uradni-list-rs/vsebina/2006-01-4833" TargetMode="External"/><Relationship Id="rId25" Type="http://schemas.openxmlformats.org/officeDocument/2006/relationships/hyperlink" Target="https://www.uradni-list.si/glasilo-uradni-list-rs/vsebina/2013-01-3548" TargetMode="External"/><Relationship Id="rId33" Type="http://schemas.openxmlformats.org/officeDocument/2006/relationships/hyperlink" Target="https://www.uradni-list.si/glasilo-uradni-list-rs/vsebina/2020-01-3287" TargetMode="External"/><Relationship Id="rId38" Type="http://schemas.openxmlformats.org/officeDocument/2006/relationships/hyperlink" Target="https://www.uradni-list.si/glasilo-uradni-list-rs/vsebina/2022-01-083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OKUMENTI%20MGT&#352;\2%20DOPISNI%20LISTI%20MGT&#352;\MGTS_SI.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5E6697-EB38-448E-A8BA-DFB7A6F68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MGTS_SI</Template>
  <TotalTime>0</TotalTime>
  <Pages>112</Pages>
  <Words>35051</Words>
  <Characters>199797</Characters>
  <Application>Microsoft Office Word</Application>
  <DocSecurity>4</DocSecurity>
  <Lines>1664</Lines>
  <Paragraphs>468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Perdec</dc:creator>
  <cp:keywords/>
  <dc:description/>
  <cp:lastModifiedBy>Natalija Medica</cp:lastModifiedBy>
  <cp:revision>2</cp:revision>
  <cp:lastPrinted>2024-11-08T07:59:00Z</cp:lastPrinted>
  <dcterms:created xsi:type="dcterms:W3CDTF">2024-11-14T15:27:00Z</dcterms:created>
  <dcterms:modified xsi:type="dcterms:W3CDTF">2024-11-14T15:27:00Z</dcterms:modified>
</cp:coreProperties>
</file>