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232A" w14:textId="3E1FAD79" w:rsidR="00BD6543" w:rsidRPr="00BD6543" w:rsidRDefault="00BD6543" w:rsidP="00BD6543">
      <w:pPr>
        <w:tabs>
          <w:tab w:val="left" w:pos="930"/>
        </w:tabs>
        <w:rPr>
          <w:rFonts w:ascii="Arial" w:hAnsi="Arial" w:cs="Arial"/>
          <w:bCs/>
          <w:sz w:val="20"/>
          <w:szCs w:val="20"/>
        </w:rPr>
      </w:pPr>
    </w:p>
    <w:p w14:paraId="78A6EBBF" w14:textId="77777777" w:rsidR="00BD6543" w:rsidRDefault="00BD6543" w:rsidP="00BD6543">
      <w:pPr>
        <w:tabs>
          <w:tab w:val="left" w:pos="930"/>
        </w:tabs>
        <w:jc w:val="center"/>
        <w:rPr>
          <w:rFonts w:ascii="Arial" w:hAnsi="Arial" w:cs="Arial"/>
          <w:b/>
          <w:sz w:val="44"/>
        </w:rPr>
      </w:pPr>
    </w:p>
    <w:p w14:paraId="442AEED8" w14:textId="086AA6BD" w:rsidR="00BD6543" w:rsidRDefault="00BD6543" w:rsidP="00BD6543">
      <w:pPr>
        <w:tabs>
          <w:tab w:val="left" w:pos="930"/>
        </w:tabs>
        <w:jc w:val="center"/>
        <w:rPr>
          <w:rFonts w:ascii="Arial" w:hAnsi="Arial" w:cs="Arial"/>
          <w:b/>
          <w:sz w:val="40"/>
          <w:szCs w:val="22"/>
        </w:rPr>
      </w:pPr>
      <w:r w:rsidRPr="00371E87">
        <w:rPr>
          <w:rFonts w:ascii="Arial" w:hAnsi="Arial" w:cs="Arial"/>
          <w:b/>
          <w:sz w:val="40"/>
          <w:szCs w:val="22"/>
        </w:rPr>
        <w:t>Prijavni obrazec</w:t>
      </w:r>
    </w:p>
    <w:p w14:paraId="5010D0BD" w14:textId="77777777" w:rsidR="00371E87" w:rsidRPr="00371E87" w:rsidRDefault="00371E87" w:rsidP="00BD6543">
      <w:pPr>
        <w:tabs>
          <w:tab w:val="left" w:pos="930"/>
        </w:tabs>
        <w:jc w:val="center"/>
        <w:rPr>
          <w:rFonts w:ascii="Arial" w:hAnsi="Arial" w:cs="Arial"/>
          <w:b/>
          <w:sz w:val="40"/>
          <w:szCs w:val="22"/>
        </w:rPr>
      </w:pPr>
    </w:p>
    <w:p w14:paraId="3E19AE62" w14:textId="77777777" w:rsidR="00BD6543" w:rsidRPr="00371E87" w:rsidRDefault="00BD6543" w:rsidP="00BD6543">
      <w:pPr>
        <w:tabs>
          <w:tab w:val="left" w:pos="930"/>
        </w:tabs>
        <w:jc w:val="center"/>
        <w:rPr>
          <w:rFonts w:ascii="Arial" w:hAnsi="Arial" w:cs="Arial"/>
          <w:b/>
          <w:sz w:val="40"/>
          <w:szCs w:val="22"/>
        </w:rPr>
      </w:pPr>
      <w:r w:rsidRPr="00371E87">
        <w:rPr>
          <w:rFonts w:ascii="Arial" w:hAnsi="Arial" w:cs="Arial"/>
        </w:rPr>
        <w:t>(Javni razpis za sofinanciranje vzpostavitve kompetenčnega centra za razvoj kadrov v lesni industriji za obdobje 2025-2026)</w:t>
      </w:r>
    </w:p>
    <w:p w14:paraId="7A43BE3D" w14:textId="77777777" w:rsidR="00BD6543" w:rsidRDefault="00BD6543" w:rsidP="00BD6543">
      <w:pPr>
        <w:tabs>
          <w:tab w:val="left" w:pos="93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3E625CB" w14:textId="77777777" w:rsidR="00BD6543" w:rsidRPr="00C04559" w:rsidRDefault="00BD6543" w:rsidP="00BD6543">
      <w:pPr>
        <w:tabs>
          <w:tab w:val="left" w:pos="930"/>
        </w:tabs>
        <w:rPr>
          <w:rFonts w:ascii="Arial" w:hAnsi="Arial" w:cs="Arial"/>
          <w:iCs/>
        </w:rPr>
      </w:pPr>
      <w:r w:rsidRPr="00C04559">
        <w:rPr>
          <w:rFonts w:ascii="Arial" w:hAnsi="Arial" w:cs="Arial"/>
          <w:iCs/>
        </w:rPr>
        <w:t>Prijavitelj (nosilni partner)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543" w14:paraId="371354C6" w14:textId="77777777" w:rsidTr="005B589D">
        <w:tc>
          <w:tcPr>
            <w:tcW w:w="9394" w:type="dxa"/>
          </w:tcPr>
          <w:p w14:paraId="7F44AB7E" w14:textId="77777777" w:rsidR="00BD6543" w:rsidRDefault="00BD6543" w:rsidP="005B589D">
            <w:pPr>
              <w:tabs>
                <w:tab w:val="left" w:pos="930"/>
              </w:tabs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iCs/>
                <w:sz w:val="20"/>
                <w:szCs w:val="28"/>
              </w:rPr>
              <w:t>Naziv:</w:t>
            </w:r>
          </w:p>
          <w:p w14:paraId="0873FD4F" w14:textId="77777777" w:rsidR="00BD6543" w:rsidRDefault="00BD6543" w:rsidP="005B589D">
            <w:pPr>
              <w:tabs>
                <w:tab w:val="left" w:pos="930"/>
              </w:tabs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iCs/>
                <w:sz w:val="20"/>
                <w:szCs w:val="28"/>
              </w:rPr>
              <w:t>Naslov:</w:t>
            </w:r>
          </w:p>
          <w:p w14:paraId="64C96EFA" w14:textId="77777777" w:rsidR="00BD6543" w:rsidRDefault="00BD6543" w:rsidP="005B589D">
            <w:pPr>
              <w:tabs>
                <w:tab w:val="left" w:pos="930"/>
              </w:tabs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iCs/>
                <w:sz w:val="20"/>
                <w:szCs w:val="28"/>
              </w:rPr>
              <w:t>Matična številka:</w:t>
            </w:r>
          </w:p>
          <w:p w14:paraId="1EB35E44" w14:textId="77777777" w:rsidR="00BD6543" w:rsidRDefault="00BD6543" w:rsidP="005B589D">
            <w:pPr>
              <w:tabs>
                <w:tab w:val="left" w:pos="930"/>
              </w:tabs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iCs/>
                <w:sz w:val="20"/>
                <w:szCs w:val="28"/>
              </w:rPr>
              <w:t>Davčna številka:</w:t>
            </w:r>
          </w:p>
          <w:p w14:paraId="62340A54" w14:textId="77777777" w:rsidR="00BD6543" w:rsidRDefault="00BD6543" w:rsidP="005B589D">
            <w:pPr>
              <w:tabs>
                <w:tab w:val="left" w:pos="930"/>
              </w:tabs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iCs/>
                <w:sz w:val="20"/>
                <w:szCs w:val="28"/>
              </w:rPr>
              <w:t>Telefon:</w:t>
            </w:r>
          </w:p>
          <w:p w14:paraId="017D1821" w14:textId="77777777" w:rsidR="00BD6543" w:rsidRDefault="00BD6543" w:rsidP="005B589D">
            <w:pPr>
              <w:tabs>
                <w:tab w:val="left" w:pos="930"/>
              </w:tabs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iCs/>
                <w:sz w:val="20"/>
                <w:szCs w:val="28"/>
              </w:rPr>
              <w:t>E-pošta:</w:t>
            </w:r>
          </w:p>
        </w:tc>
      </w:tr>
    </w:tbl>
    <w:p w14:paraId="7BA7FEE7" w14:textId="77777777" w:rsidR="00BD6543" w:rsidRPr="00C04559" w:rsidRDefault="00BD6543" w:rsidP="00BD6543">
      <w:pPr>
        <w:tabs>
          <w:tab w:val="left" w:pos="930"/>
        </w:tabs>
        <w:rPr>
          <w:rFonts w:ascii="Arial" w:hAnsi="Arial" w:cs="Arial"/>
          <w:iCs/>
          <w:sz w:val="20"/>
          <w:szCs w:val="28"/>
        </w:rPr>
      </w:pPr>
    </w:p>
    <w:p w14:paraId="76EADA74" w14:textId="77777777" w:rsidR="00BD6543" w:rsidRDefault="00BD6543" w:rsidP="00BD6543">
      <w:pPr>
        <w:tabs>
          <w:tab w:val="left" w:pos="930"/>
        </w:tabs>
        <w:rPr>
          <w:rFonts w:ascii="Arial" w:hAnsi="Arial" w:cs="Arial"/>
          <w:iCs/>
          <w:sz w:val="20"/>
          <w:szCs w:val="28"/>
        </w:rPr>
      </w:pPr>
    </w:p>
    <w:p w14:paraId="2ACB7BC5" w14:textId="77777777" w:rsidR="00BD6543" w:rsidRPr="00C04559" w:rsidRDefault="00BD6543" w:rsidP="00BD6543">
      <w:pPr>
        <w:tabs>
          <w:tab w:val="left" w:pos="930"/>
        </w:tabs>
        <w:rPr>
          <w:rFonts w:ascii="Arial" w:hAnsi="Arial" w:cs="Arial"/>
          <w:iCs/>
        </w:rPr>
      </w:pPr>
      <w:r w:rsidRPr="00C04559">
        <w:rPr>
          <w:rFonts w:ascii="Arial" w:hAnsi="Arial" w:cs="Arial"/>
          <w:iCs/>
        </w:rPr>
        <w:t>Naziv projekta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543" w14:paraId="57A431B3" w14:textId="77777777" w:rsidTr="005B589D">
        <w:tc>
          <w:tcPr>
            <w:tcW w:w="9394" w:type="dxa"/>
          </w:tcPr>
          <w:p w14:paraId="5B57F022" w14:textId="77777777" w:rsidR="00BD6543" w:rsidRDefault="00BD6543" w:rsidP="005B589D">
            <w:pPr>
              <w:tabs>
                <w:tab w:val="left" w:pos="930"/>
              </w:tabs>
              <w:rPr>
                <w:rFonts w:ascii="Arial" w:hAnsi="Arial" w:cs="Arial"/>
                <w:iCs/>
              </w:rPr>
            </w:pPr>
          </w:p>
        </w:tc>
      </w:tr>
    </w:tbl>
    <w:p w14:paraId="511388B4" w14:textId="77777777" w:rsidR="00BD6543" w:rsidRPr="00C04559" w:rsidRDefault="00BD6543" w:rsidP="00BD6543">
      <w:pPr>
        <w:tabs>
          <w:tab w:val="left" w:pos="930"/>
        </w:tabs>
        <w:rPr>
          <w:rFonts w:ascii="Arial" w:hAnsi="Arial" w:cs="Arial"/>
          <w:iCs/>
        </w:rPr>
      </w:pPr>
    </w:p>
    <w:p w14:paraId="757031B6" w14:textId="77777777" w:rsidR="00BD6543" w:rsidRDefault="00BD6543" w:rsidP="00BD6543">
      <w:pPr>
        <w:tabs>
          <w:tab w:val="left" w:pos="930"/>
        </w:tabs>
        <w:rPr>
          <w:rFonts w:ascii="Arial" w:hAnsi="Arial" w:cs="Arial"/>
          <w:iCs/>
          <w:sz w:val="20"/>
          <w:szCs w:val="28"/>
        </w:rPr>
      </w:pPr>
    </w:p>
    <w:p w14:paraId="6C300887" w14:textId="77777777" w:rsidR="00BD6543" w:rsidRDefault="00BD6543" w:rsidP="00BD6543">
      <w:pPr>
        <w:tabs>
          <w:tab w:val="left" w:pos="930"/>
        </w:tabs>
        <w:rPr>
          <w:rFonts w:ascii="Arial" w:hAnsi="Arial" w:cs="Arial"/>
          <w:iCs/>
          <w:sz w:val="20"/>
          <w:szCs w:val="28"/>
        </w:rPr>
      </w:pPr>
      <w:r w:rsidRPr="00C04559">
        <w:rPr>
          <w:rFonts w:ascii="Arial" w:hAnsi="Arial" w:cs="Arial"/>
          <w:iCs/>
        </w:rPr>
        <w:t>Kratek naziv</w:t>
      </w:r>
      <w:r>
        <w:rPr>
          <w:rFonts w:ascii="Arial" w:hAnsi="Arial" w:cs="Arial"/>
          <w:iCs/>
          <w:sz w:val="20"/>
          <w:szCs w:val="28"/>
        </w:rPr>
        <w:t xml:space="preserve"> </w:t>
      </w:r>
      <w:r w:rsidRPr="00C04559">
        <w:rPr>
          <w:rFonts w:ascii="Arial" w:hAnsi="Arial" w:cs="Arial"/>
          <w:iCs/>
          <w:sz w:val="16"/>
          <w:szCs w:val="16"/>
        </w:rPr>
        <w:t>(največ 50 znakov)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543" w14:paraId="426C91F2" w14:textId="77777777" w:rsidTr="005B589D">
        <w:tc>
          <w:tcPr>
            <w:tcW w:w="9394" w:type="dxa"/>
          </w:tcPr>
          <w:p w14:paraId="09C4152A" w14:textId="77777777" w:rsidR="00BD6543" w:rsidRDefault="00BD6543" w:rsidP="005B589D">
            <w:pPr>
              <w:tabs>
                <w:tab w:val="left" w:pos="930"/>
              </w:tabs>
              <w:rPr>
                <w:rFonts w:ascii="Arial" w:hAnsi="Arial" w:cs="Arial"/>
                <w:iCs/>
                <w:sz w:val="20"/>
                <w:szCs w:val="28"/>
              </w:rPr>
            </w:pPr>
          </w:p>
        </w:tc>
      </w:tr>
    </w:tbl>
    <w:p w14:paraId="5A27D8C3" w14:textId="77777777" w:rsidR="00BD6543" w:rsidRDefault="00BD6543" w:rsidP="00BD6543">
      <w:pPr>
        <w:tabs>
          <w:tab w:val="left" w:pos="930"/>
        </w:tabs>
        <w:rPr>
          <w:rFonts w:ascii="Arial" w:hAnsi="Arial" w:cs="Arial"/>
          <w:iCs/>
          <w:sz w:val="20"/>
          <w:szCs w:val="28"/>
        </w:rPr>
      </w:pPr>
    </w:p>
    <w:p w14:paraId="45B3A79A" w14:textId="77777777" w:rsidR="00BD6543" w:rsidRPr="00C04559" w:rsidRDefault="00BD6543" w:rsidP="00BD6543">
      <w:pPr>
        <w:tabs>
          <w:tab w:val="left" w:pos="930"/>
        </w:tabs>
        <w:rPr>
          <w:rFonts w:ascii="Arial" w:hAnsi="Arial" w:cs="Arial"/>
          <w:iCs/>
          <w:sz w:val="20"/>
          <w:szCs w:val="28"/>
        </w:rPr>
      </w:pPr>
    </w:p>
    <w:p w14:paraId="183194F7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  <w:r w:rsidRPr="007D1403">
        <w:rPr>
          <w:rFonts w:ascii="Arial" w:hAnsi="Arial" w:cs="Arial"/>
          <w:iCs/>
        </w:rPr>
        <w:t>Vrednost projekta</w:t>
      </w:r>
      <w:r>
        <w:rPr>
          <w:rFonts w:ascii="Arial" w:hAnsi="Arial" w:cs="Arial"/>
          <w:sz w:val="20"/>
          <w:szCs w:val="20"/>
        </w:rPr>
        <w:t xml:space="preserve"> </w:t>
      </w:r>
      <w:r w:rsidRPr="007D1403">
        <w:rPr>
          <w:rFonts w:ascii="Arial" w:hAnsi="Arial" w:cs="Arial"/>
          <w:sz w:val="16"/>
          <w:szCs w:val="16"/>
        </w:rPr>
        <w:t>(skupna vrednost upravičenih stroškov)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D6543" w14:paraId="6581CF44" w14:textId="77777777" w:rsidTr="00BD6543">
        <w:tc>
          <w:tcPr>
            <w:tcW w:w="2122" w:type="dxa"/>
          </w:tcPr>
          <w:p w14:paraId="412C8F4A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EUR</w:t>
            </w:r>
          </w:p>
        </w:tc>
      </w:tr>
    </w:tbl>
    <w:p w14:paraId="3FF9452F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58E001FA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24B8AEDC" w14:textId="77777777" w:rsidR="00BD6543" w:rsidRPr="00F25CBB" w:rsidRDefault="00BD6543" w:rsidP="00BD6543">
      <w:pPr>
        <w:tabs>
          <w:tab w:val="left" w:pos="930"/>
        </w:tabs>
        <w:jc w:val="both"/>
        <w:rPr>
          <w:rFonts w:ascii="Arial" w:hAnsi="Arial" w:cs="Arial"/>
          <w:iCs/>
        </w:rPr>
      </w:pPr>
      <w:r w:rsidRPr="00F25CBB">
        <w:rPr>
          <w:rFonts w:ascii="Arial" w:hAnsi="Arial" w:cs="Arial"/>
          <w:iCs/>
        </w:rPr>
        <w:t>Višina sofinanciranja: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D6543" w14:paraId="458849D1" w14:textId="77777777" w:rsidTr="00BD6543">
        <w:tc>
          <w:tcPr>
            <w:tcW w:w="2122" w:type="dxa"/>
          </w:tcPr>
          <w:p w14:paraId="5C18FBFF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EUR</w:t>
            </w:r>
          </w:p>
        </w:tc>
      </w:tr>
    </w:tbl>
    <w:p w14:paraId="1884AB26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34A68A93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741F04F6" w14:textId="77777777" w:rsidR="00BD6543" w:rsidRPr="00F25CBB" w:rsidRDefault="00BD6543" w:rsidP="00BD6543">
      <w:pPr>
        <w:tabs>
          <w:tab w:val="left" w:pos="930"/>
        </w:tabs>
        <w:jc w:val="both"/>
        <w:rPr>
          <w:rFonts w:ascii="Arial" w:hAnsi="Arial" w:cs="Arial"/>
          <w:iCs/>
        </w:rPr>
      </w:pPr>
      <w:r w:rsidRPr="00F25CBB">
        <w:rPr>
          <w:rFonts w:ascii="Arial" w:hAnsi="Arial" w:cs="Arial"/>
          <w:iCs/>
        </w:rPr>
        <w:t xml:space="preserve">Datum začetka izvajanja: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</w:tblGrid>
      <w:tr w:rsidR="00BD6543" w14:paraId="7128621C" w14:textId="77777777" w:rsidTr="005B589D">
        <w:tc>
          <w:tcPr>
            <w:tcW w:w="2405" w:type="dxa"/>
          </w:tcPr>
          <w:p w14:paraId="650E5038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iCs/>
              </w:rPr>
            </w:pPr>
            <w:bookmarkStart w:id="0" w:name="_Hlk187407195"/>
          </w:p>
        </w:tc>
      </w:tr>
      <w:bookmarkEnd w:id="0"/>
    </w:tbl>
    <w:p w14:paraId="3548D059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456DA9B1" w14:textId="77777777" w:rsidR="00BD6543" w:rsidRPr="00072C98" w:rsidRDefault="00BD6543" w:rsidP="00BD6543">
      <w:pPr>
        <w:tabs>
          <w:tab w:val="left" w:pos="930"/>
        </w:tabs>
        <w:jc w:val="both"/>
        <w:rPr>
          <w:rFonts w:ascii="Arial" w:hAnsi="Arial" w:cs="Arial"/>
          <w:iCs/>
        </w:rPr>
      </w:pPr>
      <w:r w:rsidRPr="00072C98">
        <w:rPr>
          <w:rFonts w:ascii="Arial" w:hAnsi="Arial" w:cs="Arial"/>
          <w:iCs/>
        </w:rPr>
        <w:t>Datum zaključka: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</w:tblGrid>
      <w:tr w:rsidR="00BD6543" w14:paraId="6230D438" w14:textId="77777777" w:rsidTr="005B589D">
        <w:tc>
          <w:tcPr>
            <w:tcW w:w="2405" w:type="dxa"/>
          </w:tcPr>
          <w:p w14:paraId="1B13D075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064A5FA2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6E4383EB" w14:textId="77777777" w:rsidR="00BD6543" w:rsidRPr="00072C98" w:rsidRDefault="00BD6543" w:rsidP="00BD6543">
      <w:pPr>
        <w:tabs>
          <w:tab w:val="left" w:pos="930"/>
        </w:tabs>
        <w:jc w:val="both"/>
        <w:rPr>
          <w:rFonts w:ascii="Arial" w:hAnsi="Arial" w:cs="Arial"/>
          <w:iCs/>
        </w:rPr>
      </w:pPr>
      <w:r w:rsidRPr="00072C98">
        <w:rPr>
          <w:rFonts w:ascii="Arial" w:hAnsi="Arial" w:cs="Arial"/>
          <w:iCs/>
        </w:rPr>
        <w:t xml:space="preserve">Čas trajanja: </w:t>
      </w:r>
      <w:r>
        <w:rPr>
          <w:rFonts w:ascii="Arial" w:hAnsi="Arial" w:cs="Arial"/>
          <w:iCs/>
        </w:rPr>
        <w:t xml:space="preserve">   mesecev</w:t>
      </w:r>
    </w:p>
    <w:p w14:paraId="2F28C5CF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4A395E5B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15E59FD4" w14:textId="77777777" w:rsidR="00BD6543" w:rsidRPr="00D95A5D" w:rsidRDefault="00BD6543" w:rsidP="00BD6543">
      <w:pPr>
        <w:tabs>
          <w:tab w:val="left" w:pos="930"/>
        </w:tabs>
        <w:jc w:val="both"/>
        <w:rPr>
          <w:rFonts w:ascii="Arial" w:hAnsi="Arial" w:cs="Arial"/>
          <w:iCs/>
        </w:rPr>
      </w:pPr>
      <w:r w:rsidRPr="00D95A5D">
        <w:rPr>
          <w:rFonts w:ascii="Arial" w:hAnsi="Arial" w:cs="Arial"/>
          <w:iCs/>
        </w:rPr>
        <w:t>Kratek povzetek projekta</w:t>
      </w:r>
    </w:p>
    <w:p w14:paraId="25314888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Cs/>
          <w:i/>
          <w:sz w:val="18"/>
          <w:szCs w:val="22"/>
        </w:rPr>
        <w:t>glavni namen in glavne cilje projekta, opis sestave partnerstva, opis rezultatov in predvidenih učinkov projekta)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543" w14:paraId="27DEEC14" w14:textId="77777777" w:rsidTr="005B589D">
        <w:tc>
          <w:tcPr>
            <w:tcW w:w="9394" w:type="dxa"/>
          </w:tcPr>
          <w:p w14:paraId="6EB84BF1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641C8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56586B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8AD4A4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0C7445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D522A1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9E50BC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BF266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37782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3BDC9191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17C92B44" w14:textId="77777777" w:rsidR="00BD6543" w:rsidRPr="00D95A5D" w:rsidRDefault="00BD6543" w:rsidP="00BD6543">
      <w:pPr>
        <w:tabs>
          <w:tab w:val="left" w:pos="930"/>
        </w:tabs>
        <w:jc w:val="both"/>
        <w:rPr>
          <w:rFonts w:ascii="Arial" w:hAnsi="Arial" w:cs="Arial"/>
          <w:iCs/>
        </w:rPr>
      </w:pPr>
      <w:r w:rsidRPr="00D95A5D">
        <w:rPr>
          <w:rFonts w:ascii="Arial" w:hAnsi="Arial" w:cs="Arial"/>
          <w:iCs/>
        </w:rPr>
        <w:lastRenderedPageBreak/>
        <w:t>Analiza stanja panoge in opis razlogov za prijavo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543" w14:paraId="397AAB13" w14:textId="77777777" w:rsidTr="005B589D">
        <w:tc>
          <w:tcPr>
            <w:tcW w:w="9394" w:type="dxa"/>
          </w:tcPr>
          <w:p w14:paraId="1B8D7D0A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0297FD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8D96F4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E50AE0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DEECFF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36C042" w14:textId="77777777" w:rsidR="00BD6543" w:rsidRDefault="00BD6543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1BE90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07F858CE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5D739D0B" w14:textId="77777777" w:rsidR="00BD6543" w:rsidRPr="003D5538" w:rsidRDefault="00BD6543" w:rsidP="00BD6543">
      <w:pPr>
        <w:tabs>
          <w:tab w:val="left" w:pos="930"/>
        </w:tabs>
        <w:rPr>
          <w:rFonts w:ascii="Arial" w:hAnsi="Arial" w:cs="Arial"/>
          <w:bCs/>
        </w:rPr>
      </w:pPr>
      <w:r w:rsidRPr="003D5538">
        <w:rPr>
          <w:rFonts w:ascii="Arial" w:hAnsi="Arial" w:cs="Arial"/>
          <w:bCs/>
        </w:rPr>
        <w:t>Sestava partnerstva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4"/>
        <w:gridCol w:w="3409"/>
        <w:gridCol w:w="1134"/>
        <w:gridCol w:w="1287"/>
        <w:gridCol w:w="1411"/>
        <w:gridCol w:w="1407"/>
      </w:tblGrid>
      <w:tr w:rsidR="00CF6658" w14:paraId="56DD0474" w14:textId="77777777" w:rsidTr="00CF6658">
        <w:tc>
          <w:tcPr>
            <w:tcW w:w="414" w:type="dxa"/>
            <w:shd w:val="clear" w:color="auto" w:fill="D9D9D9" w:themeFill="background1" w:themeFillShade="D9"/>
          </w:tcPr>
          <w:p w14:paraId="375C9067" w14:textId="77777777" w:rsidR="00CF6658" w:rsidRDefault="00CF6658" w:rsidP="005B589D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D9D9D9" w:themeFill="background1" w:themeFillShade="D9"/>
          </w:tcPr>
          <w:p w14:paraId="751C9E59" w14:textId="77777777" w:rsidR="00CF6658" w:rsidRDefault="00CF6658" w:rsidP="005B589D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1FC2B4" w14:textId="14FB0F3B" w:rsidR="00CF6658" w:rsidRPr="00CF6658" w:rsidRDefault="00CF6658" w:rsidP="00CF665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Matična </w:t>
            </w:r>
            <w:proofErr w:type="spellStart"/>
            <w:r w:rsidRPr="00CF6658">
              <w:rPr>
                <w:rFonts w:ascii="Arial" w:hAnsi="Arial" w:cs="Arial"/>
                <w:b/>
                <w:bCs/>
                <w:sz w:val="16"/>
                <w:szCs w:val="16"/>
              </w:rPr>
              <w:t>stevilka</w:t>
            </w:r>
            <w:proofErr w:type="spellEnd"/>
          </w:p>
        </w:tc>
        <w:tc>
          <w:tcPr>
            <w:tcW w:w="1287" w:type="dxa"/>
            <w:shd w:val="clear" w:color="auto" w:fill="D9D9D9" w:themeFill="background1" w:themeFillShade="D9"/>
          </w:tcPr>
          <w:p w14:paraId="0897CCEF" w14:textId="43E8B11D" w:rsidR="00CF6658" w:rsidRPr="00CF6658" w:rsidRDefault="00CF6658" w:rsidP="00CF665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658">
              <w:rPr>
                <w:rFonts w:ascii="Arial" w:hAnsi="Arial" w:cs="Arial"/>
                <w:b/>
                <w:bCs/>
                <w:sz w:val="16"/>
                <w:szCs w:val="16"/>
              </w:rPr>
              <w:t>Davčna številka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65F3C1DA" w14:textId="2AA7F612" w:rsidR="00CF6658" w:rsidRDefault="00CF6658" w:rsidP="005B589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F6658">
              <w:rPr>
                <w:rFonts w:ascii="Arial" w:hAnsi="Arial" w:cs="Arial"/>
                <w:b/>
                <w:bCs/>
                <w:sz w:val="20"/>
                <w:szCs w:val="20"/>
              </w:rPr>
              <w:t>Velikost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A0881">
              <w:rPr>
                <w:rFonts w:ascii="Arial" w:hAnsi="Arial" w:cs="Arial"/>
                <w:b/>
                <w:sz w:val="16"/>
                <w:szCs w:val="20"/>
              </w:rPr>
              <w:t>m</w:t>
            </w:r>
            <w:r>
              <w:rPr>
                <w:rFonts w:ascii="Arial" w:hAnsi="Arial" w:cs="Arial"/>
                <w:b/>
                <w:sz w:val="16"/>
                <w:szCs w:val="20"/>
              </w:rPr>
              <w:t>ikro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, malo </w:t>
            </w:r>
          </w:p>
          <w:p w14:paraId="5360BC69" w14:textId="074B0DC1" w:rsidR="00CF6658" w:rsidRDefault="00CF6658" w:rsidP="005B589D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srednje, veliko)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128D76B" w14:textId="4F30BBE8" w:rsidR="00CF6658" w:rsidRDefault="00CF6658" w:rsidP="005B589D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Standardna klasifikacija dejavnosti (C.16 ali </w:t>
            </w:r>
            <w:r w:rsidR="00CC55DF">
              <w:rPr>
                <w:rFonts w:ascii="Arial" w:hAnsi="Arial" w:cs="Arial"/>
                <w:b/>
                <w:sz w:val="16"/>
                <w:szCs w:val="20"/>
              </w:rPr>
              <w:t>C.31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  <w:r>
              <w:rPr>
                <w:rStyle w:val="Sprotnaopomba-sklic"/>
                <w:rFonts w:ascii="Arial" w:hAnsi="Arial" w:cs="Arial"/>
                <w:b/>
                <w:sz w:val="16"/>
                <w:szCs w:val="20"/>
              </w:rPr>
              <w:footnoteReference w:id="1"/>
            </w:r>
          </w:p>
        </w:tc>
      </w:tr>
      <w:tr w:rsidR="00CF6658" w14:paraId="1C326E1F" w14:textId="77777777" w:rsidTr="00CF6658">
        <w:tc>
          <w:tcPr>
            <w:tcW w:w="414" w:type="dxa"/>
          </w:tcPr>
          <w:p w14:paraId="7800B526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14:paraId="4E3258EE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E7466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14:paraId="0EA1BF05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C8A927A" w14:textId="2C107693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6B22415D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58" w14:paraId="2AB85104" w14:textId="77777777" w:rsidTr="00CF6658">
        <w:tc>
          <w:tcPr>
            <w:tcW w:w="414" w:type="dxa"/>
          </w:tcPr>
          <w:p w14:paraId="55B74CF0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14:paraId="740F7D6F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0BAB3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D9734FB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14BFAE5" w14:textId="6F09949D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AE4E880" w14:textId="77777777" w:rsidR="00CF6658" w:rsidRDefault="00CF6658" w:rsidP="005B589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8CA1C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783E9532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13EE9747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432E38DD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5F48475B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72E65C6D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0A74B0CB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39AF2481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0F182AA7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2D290E94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1B21094D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5D6E9807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76CB2233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69EC00AD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BD6543" w14:paraId="79FEB229" w14:textId="77777777" w:rsidTr="005B589D">
        <w:tc>
          <w:tcPr>
            <w:tcW w:w="3207" w:type="dxa"/>
            <w:shd w:val="clear" w:color="auto" w:fill="auto"/>
          </w:tcPr>
          <w:p w14:paraId="1DE2DA52" w14:textId="77777777" w:rsidR="00BD6543" w:rsidRDefault="00BD6543" w:rsidP="005B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Kraj, datum</w:t>
            </w:r>
          </w:p>
        </w:tc>
        <w:tc>
          <w:tcPr>
            <w:tcW w:w="3207" w:type="dxa"/>
            <w:shd w:val="clear" w:color="auto" w:fill="auto"/>
          </w:tcPr>
          <w:p w14:paraId="22DE3DBA" w14:textId="77777777" w:rsidR="00BD6543" w:rsidRDefault="00BD6543" w:rsidP="005B5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Žig </w:t>
            </w:r>
          </w:p>
        </w:tc>
        <w:tc>
          <w:tcPr>
            <w:tcW w:w="3208" w:type="dxa"/>
            <w:shd w:val="clear" w:color="auto" w:fill="auto"/>
          </w:tcPr>
          <w:p w14:paraId="42F2DC6A" w14:textId="77777777" w:rsidR="00BD6543" w:rsidRDefault="00BD6543" w:rsidP="005B589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Ime in priimek odgovorne osebe vlagatelja</w:t>
            </w:r>
          </w:p>
        </w:tc>
      </w:tr>
      <w:tr w:rsidR="00BD6543" w14:paraId="112C2D97" w14:textId="77777777" w:rsidTr="005B589D">
        <w:trPr>
          <w:trHeight w:val="540"/>
        </w:trPr>
        <w:tc>
          <w:tcPr>
            <w:tcW w:w="320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B05BF10" w14:textId="77777777" w:rsidR="00BD6543" w:rsidRDefault="00BD6543" w:rsidP="005B5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Merge w:val="restart"/>
            <w:shd w:val="clear" w:color="auto" w:fill="FFFFFF"/>
            <w:vAlign w:val="center"/>
          </w:tcPr>
          <w:p w14:paraId="667F9F81" w14:textId="77777777" w:rsidR="00BD6543" w:rsidRDefault="00BD6543" w:rsidP="005B5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16F7C5" w14:textId="77777777" w:rsidR="00BD6543" w:rsidRDefault="00BD6543" w:rsidP="005B58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543" w14:paraId="45CD1411" w14:textId="77777777" w:rsidTr="005B589D">
        <w:trPr>
          <w:trHeight w:val="550"/>
        </w:trPr>
        <w:tc>
          <w:tcPr>
            <w:tcW w:w="3207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66DDB858" w14:textId="77777777" w:rsidR="00BD6543" w:rsidRDefault="00BD6543" w:rsidP="005B5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FFFFFF"/>
            <w:vAlign w:val="center"/>
          </w:tcPr>
          <w:p w14:paraId="62F5F48A" w14:textId="77777777" w:rsidR="00BD6543" w:rsidRDefault="00BD6543" w:rsidP="005B5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0B3338B" w14:textId="77777777" w:rsidR="00BD6543" w:rsidRDefault="00BD6543" w:rsidP="005B589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BD6543" w14:paraId="141CEC14" w14:textId="77777777" w:rsidTr="005B589D">
        <w:trPr>
          <w:trHeight w:val="265"/>
        </w:trPr>
        <w:tc>
          <w:tcPr>
            <w:tcW w:w="3207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6787AF55" w14:textId="77777777" w:rsidR="00BD6543" w:rsidRDefault="00BD6543" w:rsidP="005B5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FFFFFF"/>
            <w:vAlign w:val="center"/>
          </w:tcPr>
          <w:p w14:paraId="5B5E43F1" w14:textId="77777777" w:rsidR="00BD6543" w:rsidRDefault="00BD6543" w:rsidP="005B5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shd w:val="clear" w:color="auto" w:fill="FFFFFF"/>
          </w:tcPr>
          <w:p w14:paraId="4A615C40" w14:textId="77777777" w:rsidR="00BD6543" w:rsidRDefault="00BD6543" w:rsidP="005B58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99732A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7DE3D910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290B2D9B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2CE15147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5AF7CC96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6F706E61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474781EA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1D4FBF75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1770AFFE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591C577F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2F559421" w14:textId="77777777" w:rsidR="00BD6543" w:rsidRDefault="00BD6543" w:rsidP="00BD6543">
      <w:pPr>
        <w:tabs>
          <w:tab w:val="left" w:pos="930"/>
        </w:tabs>
        <w:jc w:val="both"/>
        <w:rPr>
          <w:rFonts w:ascii="Arial" w:hAnsi="Arial" w:cs="Arial"/>
          <w:sz w:val="20"/>
          <w:szCs w:val="20"/>
        </w:rPr>
      </w:pPr>
    </w:p>
    <w:p w14:paraId="2A4C8CF4" w14:textId="77777777" w:rsidR="00D75EA7" w:rsidRDefault="00D75EA7"/>
    <w:sectPr w:rsidR="00D75EA7" w:rsidSect="00371E87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9D54" w14:textId="77777777" w:rsidR="00BD6543" w:rsidRDefault="00BD6543" w:rsidP="00BD6543">
      <w:r>
        <w:separator/>
      </w:r>
    </w:p>
  </w:endnote>
  <w:endnote w:type="continuationSeparator" w:id="0">
    <w:p w14:paraId="36D27DA5" w14:textId="77777777" w:rsidR="00BD6543" w:rsidRDefault="00BD6543" w:rsidP="00B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612169"/>
      <w:docPartObj>
        <w:docPartGallery w:val="Page Numbers (Bottom of Page)"/>
        <w:docPartUnique/>
      </w:docPartObj>
    </w:sdtPr>
    <w:sdtEndPr/>
    <w:sdtContent>
      <w:p w14:paraId="03F6BA41" w14:textId="509A1FF1" w:rsidR="00BD4054" w:rsidRDefault="00BD405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F8720" w14:textId="77777777" w:rsidR="00BD4054" w:rsidRDefault="00BD40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4753" w14:textId="77777777" w:rsidR="00BD6543" w:rsidRDefault="00BD6543" w:rsidP="00BD6543">
      <w:r>
        <w:separator/>
      </w:r>
    </w:p>
  </w:footnote>
  <w:footnote w:type="continuationSeparator" w:id="0">
    <w:p w14:paraId="5A8E802F" w14:textId="77777777" w:rsidR="00BD6543" w:rsidRDefault="00BD6543" w:rsidP="00BD6543">
      <w:r>
        <w:continuationSeparator/>
      </w:r>
    </w:p>
  </w:footnote>
  <w:footnote w:id="1">
    <w:p w14:paraId="01208C89" w14:textId="6409781A" w:rsidR="00CF6658" w:rsidRDefault="00CF6658" w:rsidP="00BD654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93F89">
        <w:rPr>
          <w:rFonts w:ascii="Arial" w:hAnsi="Arial" w:cs="Arial"/>
          <w:sz w:val="16"/>
          <w:szCs w:val="16"/>
        </w:rPr>
        <w:t xml:space="preserve">C.16 </w:t>
      </w:r>
      <w:r w:rsidR="00793F89" w:rsidRPr="00793F89">
        <w:rPr>
          <w:rFonts w:ascii="Arial" w:eastAsia="Calibri" w:hAnsi="Arial" w:cs="Arial"/>
          <w:bCs/>
          <w:iCs/>
          <w:sz w:val="16"/>
          <w:szCs w:val="16"/>
        </w:rPr>
        <w:t>Proizvodnja lesa ter lesenih in plutovinastih izdelkov, razen pohištva; proizvodnja slamnatih in pletarskih izdelkov</w:t>
      </w:r>
      <w:r>
        <w:rPr>
          <w:rFonts w:ascii="Arial" w:hAnsi="Arial" w:cs="Arial"/>
          <w:sz w:val="16"/>
          <w:szCs w:val="16"/>
        </w:rPr>
        <w:t>; C.31 Proizvodnja pohištva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EAA5" w14:textId="4188ED73" w:rsidR="00371E87" w:rsidRDefault="00371E87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0A1FB5" wp14:editId="7DF76BE2">
          <wp:simplePos x="0" y="0"/>
          <wp:positionH relativeFrom="column">
            <wp:posOffset>-471170</wp:posOffset>
          </wp:positionH>
          <wp:positionV relativeFrom="paragraph">
            <wp:posOffset>-49530</wp:posOffset>
          </wp:positionV>
          <wp:extent cx="2517775" cy="581025"/>
          <wp:effectExtent l="0" t="0" r="0" b="9525"/>
          <wp:wrapThrough wrapText="bothSides">
            <wp:wrapPolygon edited="0">
              <wp:start x="0" y="0"/>
              <wp:lineTo x="0" y="21246"/>
              <wp:lineTo x="21409" y="21246"/>
              <wp:lineTo x="21409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43"/>
    <w:rsid w:val="00371E87"/>
    <w:rsid w:val="004958EA"/>
    <w:rsid w:val="005C2C03"/>
    <w:rsid w:val="00793F89"/>
    <w:rsid w:val="00AA0881"/>
    <w:rsid w:val="00BD4054"/>
    <w:rsid w:val="00BD6543"/>
    <w:rsid w:val="00CC55DF"/>
    <w:rsid w:val="00CF6658"/>
    <w:rsid w:val="00D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2BB6"/>
  <w15:chartTrackingRefBased/>
  <w15:docId w15:val="{96D51837-700C-4201-AE45-499DE449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54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BD6543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BD654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D654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mrea">
    <w:name w:val="Table Grid"/>
    <w:basedOn w:val="Navadnatabela"/>
    <w:uiPriority w:val="39"/>
    <w:rsid w:val="00BD65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D40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405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D40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405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evizija">
    <w:name w:val="Revision"/>
    <w:hidden/>
    <w:uiPriority w:val="99"/>
    <w:semiHidden/>
    <w:rsid w:val="00CC55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Company>MJU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Milovanovič Jarh</dc:creator>
  <cp:keywords/>
  <dc:description/>
  <cp:lastModifiedBy>Sebastijan Milovanovič Jarh</cp:lastModifiedBy>
  <cp:revision>3</cp:revision>
  <cp:lastPrinted>2025-01-13T11:38:00Z</cp:lastPrinted>
  <dcterms:created xsi:type="dcterms:W3CDTF">2025-01-30T08:10:00Z</dcterms:created>
  <dcterms:modified xsi:type="dcterms:W3CDTF">2025-01-30T08:12:00Z</dcterms:modified>
</cp:coreProperties>
</file>