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5AAC" w14:textId="36EE71A8" w:rsidR="00522040" w:rsidRDefault="00ED418F" w:rsidP="00073D78">
      <w:pPr>
        <w:spacing w:line="276" w:lineRule="auto"/>
      </w:pPr>
      <w:r>
        <w:rPr>
          <w:noProof/>
        </w:rPr>
        <w:drawing>
          <wp:anchor distT="0" distB="0" distL="114300" distR="114300" simplePos="0" relativeHeight="251659264" behindDoc="0" locked="0" layoutInCell="1" allowOverlap="1" wp14:anchorId="4C1A1BE9" wp14:editId="52C316AF">
            <wp:simplePos x="0" y="0"/>
            <wp:positionH relativeFrom="column">
              <wp:posOffset>4389755</wp:posOffset>
            </wp:positionH>
            <wp:positionV relativeFrom="paragraph">
              <wp:posOffset>20955</wp:posOffset>
            </wp:positionV>
            <wp:extent cx="1327150" cy="847090"/>
            <wp:effectExtent l="0" t="0" r="6350" b="0"/>
            <wp:wrapSquare wrapText="bothSides"/>
            <wp:docPr id="1236750921" name="Picture 123675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7150" cy="84709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5BD802" wp14:editId="1EE3360C">
            <wp:extent cx="2546350" cy="63417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6350" cy="634173"/>
                    </a:xfrm>
                    <a:prstGeom prst="rect">
                      <a:avLst/>
                    </a:prstGeom>
                  </pic:spPr>
                </pic:pic>
              </a:graphicData>
            </a:graphic>
          </wp:inline>
        </w:drawing>
      </w:r>
      <w:r>
        <w:t xml:space="preserve">                                                                             </w:t>
      </w:r>
    </w:p>
    <w:p w14:paraId="04DF1D3C" w14:textId="21723497" w:rsidR="00ED418F" w:rsidRDefault="00ED418F" w:rsidP="00073D78">
      <w:pPr>
        <w:spacing w:line="276" w:lineRule="auto"/>
      </w:pPr>
      <w:r>
        <w:rPr>
          <w:noProof/>
        </w:rPr>
        <w:drawing>
          <wp:anchor distT="0" distB="0" distL="114300" distR="114300" simplePos="0" relativeHeight="251660288" behindDoc="0" locked="0" layoutInCell="1" allowOverlap="1" wp14:anchorId="7552C4F9" wp14:editId="0F03D795">
            <wp:simplePos x="901700" y="1663700"/>
            <wp:positionH relativeFrom="column">
              <wp:align>left</wp:align>
            </wp:positionH>
            <wp:positionV relativeFrom="paragraph">
              <wp:align>top</wp:align>
            </wp:positionV>
            <wp:extent cx="2235200" cy="624585"/>
            <wp:effectExtent l="0" t="0" r="0" b="4445"/>
            <wp:wrapSquare wrapText="bothSides"/>
            <wp:docPr id="5354195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200" cy="624585"/>
                    </a:xfrm>
                    <a:prstGeom prst="rect">
                      <a:avLst/>
                    </a:prstGeom>
                  </pic:spPr>
                </pic:pic>
              </a:graphicData>
            </a:graphic>
          </wp:anchor>
        </w:drawing>
      </w:r>
      <w:r w:rsidR="006E2440">
        <w:br w:type="textWrapping" w:clear="all"/>
      </w:r>
    </w:p>
    <w:p w14:paraId="584B674F" w14:textId="77777777" w:rsidR="00ED418F" w:rsidRDefault="00ED418F" w:rsidP="00073D78">
      <w:pPr>
        <w:spacing w:line="276" w:lineRule="auto"/>
      </w:pPr>
    </w:p>
    <w:p w14:paraId="1F3E15D9" w14:textId="35DF0DD3" w:rsidR="00997EDB" w:rsidRPr="00997EDB" w:rsidRDefault="00220304" w:rsidP="00997EDB">
      <w:pPr>
        <w:pStyle w:val="podpisi"/>
        <w:spacing w:before="260" w:after="260" w:line="260" w:lineRule="exact"/>
        <w:jc w:val="center"/>
        <w:rPr>
          <w:lang w:val="sl-SI"/>
        </w:rPr>
      </w:pPr>
      <w:r w:rsidRPr="00220304">
        <w:rPr>
          <w:rFonts w:cs="Arial"/>
          <w:b/>
          <w:bCs/>
          <w:sz w:val="24"/>
        </w:rPr>
        <w:t xml:space="preserve">JAVNI </w:t>
      </w:r>
      <w:proofErr w:type="gramStart"/>
      <w:r w:rsidRPr="00220304">
        <w:rPr>
          <w:rFonts w:cs="Arial"/>
          <w:b/>
          <w:bCs/>
          <w:sz w:val="24"/>
        </w:rPr>
        <w:t>POZIV »FINANČNE</w:t>
      </w:r>
      <w:proofErr w:type="gramEnd"/>
      <w:r w:rsidRPr="00220304">
        <w:rPr>
          <w:rFonts w:cs="Arial"/>
          <w:b/>
          <w:bCs/>
          <w:sz w:val="24"/>
        </w:rPr>
        <w:t xml:space="preserve"> RAZVOJNE SPODBUDE ZA RAZVOJ ROKODELSKIH IZDELKOV V 2025«</w:t>
      </w:r>
      <w:r w:rsidR="00997EDB" w:rsidRPr="00997EDB">
        <w:rPr>
          <w:b/>
          <w:bCs/>
          <w:sz w:val="24"/>
        </w:rPr>
        <w:t xml:space="preserve"> </w:t>
      </w:r>
      <w:r w:rsidR="00997EDB" w:rsidRPr="6CF19A19">
        <w:rPr>
          <w:b/>
          <w:bCs/>
          <w:sz w:val="24"/>
          <w:lang w:val="sl-SI"/>
        </w:rPr>
        <w:t xml:space="preserve"> - </w:t>
      </w:r>
      <w:r w:rsidR="00997EDB" w:rsidRPr="00C9389E">
        <w:rPr>
          <w:rFonts w:eastAsia="Arial"/>
          <w:b/>
          <w:sz w:val="24"/>
          <w:lang w:val="sl-SI"/>
        </w:rPr>
        <w:t>NVO Rokodelci</w:t>
      </w:r>
    </w:p>
    <w:p w14:paraId="380E35A7" w14:textId="2BD8D87C" w:rsidR="00220304" w:rsidRPr="00220304" w:rsidRDefault="00220304" w:rsidP="00073D78">
      <w:pPr>
        <w:spacing w:line="276" w:lineRule="auto"/>
        <w:jc w:val="center"/>
        <w:rPr>
          <w:rFonts w:ascii="Arial" w:hAnsi="Arial" w:cs="Arial"/>
          <w:b/>
          <w:bCs/>
          <w:sz w:val="24"/>
          <w:szCs w:val="24"/>
        </w:rPr>
      </w:pPr>
    </w:p>
    <w:p w14:paraId="240EF705" w14:textId="77777777" w:rsidR="00220304" w:rsidRPr="00220304" w:rsidRDefault="00220304" w:rsidP="00073D78">
      <w:pPr>
        <w:spacing w:line="276" w:lineRule="auto"/>
        <w:rPr>
          <w:sz w:val="24"/>
          <w:szCs w:val="24"/>
        </w:rPr>
      </w:pPr>
    </w:p>
    <w:p w14:paraId="14E830BF" w14:textId="51838928" w:rsidR="00220304" w:rsidRDefault="00220304" w:rsidP="00073D78">
      <w:pPr>
        <w:spacing w:line="276" w:lineRule="auto"/>
        <w:jc w:val="center"/>
        <w:rPr>
          <w:rFonts w:ascii="Arial" w:hAnsi="Arial" w:cs="Arial"/>
          <w:b/>
          <w:bCs/>
          <w:sz w:val="24"/>
          <w:szCs w:val="24"/>
        </w:rPr>
      </w:pPr>
      <w:r w:rsidRPr="00220304">
        <w:rPr>
          <w:rFonts w:ascii="Arial" w:hAnsi="Arial" w:cs="Arial"/>
          <w:b/>
          <w:bCs/>
          <w:sz w:val="24"/>
          <w:szCs w:val="24"/>
        </w:rPr>
        <w:t>POZIVNA DOKUMENTACIJA</w:t>
      </w:r>
    </w:p>
    <w:p w14:paraId="17FEDE9B" w14:textId="77777777" w:rsidR="001C4EC6" w:rsidRDefault="001C4EC6" w:rsidP="00073D78">
      <w:pPr>
        <w:spacing w:after="0" w:line="276" w:lineRule="auto"/>
        <w:jc w:val="both"/>
        <w:rPr>
          <w:rFonts w:ascii="Arial" w:eastAsia="Times New Roman" w:hAnsi="Arial" w:cs="Arial"/>
          <w:b/>
          <w:bCs/>
          <w:kern w:val="0"/>
          <w:sz w:val="20"/>
          <w:szCs w:val="20"/>
          <w:lang w:eastAsia="sl-SI"/>
          <w14:ligatures w14:val="none"/>
        </w:rPr>
      </w:pPr>
    </w:p>
    <w:p w14:paraId="3D34BDDC" w14:textId="35DDC5ED" w:rsidR="002A2698" w:rsidRPr="002A2698" w:rsidRDefault="002A2698" w:rsidP="00073D78">
      <w:pPr>
        <w:spacing w:after="0" w:line="276" w:lineRule="auto"/>
        <w:jc w:val="both"/>
        <w:rPr>
          <w:rFonts w:ascii="Arial" w:eastAsia="Times New Roman" w:hAnsi="Arial" w:cs="Arial"/>
          <w:b/>
          <w:bCs/>
          <w:kern w:val="0"/>
          <w:sz w:val="20"/>
          <w:szCs w:val="20"/>
          <w:lang w:eastAsia="sl-SI"/>
          <w14:ligatures w14:val="none"/>
        </w:rPr>
      </w:pPr>
      <w:r w:rsidRPr="002A2698">
        <w:rPr>
          <w:rFonts w:ascii="Arial" w:eastAsia="Times New Roman" w:hAnsi="Arial" w:cs="Arial"/>
          <w:b/>
          <w:bCs/>
          <w:kern w:val="0"/>
          <w:sz w:val="20"/>
          <w:szCs w:val="20"/>
          <w:lang w:eastAsia="sl-SI"/>
          <w14:ligatures w14:val="none"/>
        </w:rPr>
        <w:t>I. UVOD</w:t>
      </w:r>
    </w:p>
    <w:p w14:paraId="32B916FD" w14:textId="77777777" w:rsidR="002A2698" w:rsidRDefault="002A2698" w:rsidP="00073D78">
      <w:pPr>
        <w:spacing w:after="0" w:line="276" w:lineRule="auto"/>
        <w:jc w:val="both"/>
        <w:rPr>
          <w:rFonts w:ascii="Arial" w:eastAsia="Times New Roman" w:hAnsi="Arial" w:cs="Arial"/>
          <w:b/>
          <w:bCs/>
          <w:kern w:val="0"/>
          <w:sz w:val="20"/>
          <w:szCs w:val="20"/>
          <w:lang w:eastAsia="sl-SI"/>
          <w14:ligatures w14:val="none"/>
        </w:rPr>
      </w:pPr>
    </w:p>
    <w:p w14:paraId="79701832" w14:textId="111A9FF0" w:rsidR="00EF78B3" w:rsidRDefault="00EF78B3" w:rsidP="00073D78">
      <w:pPr>
        <w:spacing w:after="0"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Na podlagi postopka javnega poziva, ki je določen v četrtem do devetem odstavku 19. člena Zakona o ohranjanju in razvoju rokodelstva (Uradni list RS, št. 78/23, v nadalj</w:t>
      </w:r>
      <w:r w:rsidR="00155E8E">
        <w:rPr>
          <w:rFonts w:ascii="Arial" w:eastAsia="Times New Roman" w:hAnsi="Arial" w:cs="Arial"/>
          <w:kern w:val="0"/>
          <w:sz w:val="20"/>
          <w:szCs w:val="20"/>
          <w:lang w:eastAsia="sl-SI"/>
          <w14:ligatures w14:val="none"/>
        </w:rPr>
        <w:t>njem besedilu</w:t>
      </w:r>
      <w:r>
        <w:rPr>
          <w:rFonts w:ascii="Arial" w:eastAsia="Times New Roman" w:hAnsi="Arial" w:cs="Arial"/>
          <w:kern w:val="0"/>
          <w:sz w:val="20"/>
          <w:szCs w:val="20"/>
          <w:lang w:eastAsia="sl-SI"/>
          <w14:ligatures w14:val="none"/>
        </w:rPr>
        <w:t>: ZORR), se smejo dodeljevati finančne razvojne spodbude za projekte fizičnih oseb, ki delujejo na področju rokodelstva.</w:t>
      </w:r>
      <w:r w:rsidR="003A0B9B">
        <w:rPr>
          <w:rFonts w:ascii="Arial" w:eastAsia="Times New Roman" w:hAnsi="Arial" w:cs="Arial"/>
          <w:kern w:val="0"/>
          <w:sz w:val="20"/>
          <w:szCs w:val="20"/>
          <w:lang w:eastAsia="sl-SI"/>
          <w14:ligatures w14:val="none"/>
        </w:rPr>
        <w:t xml:space="preserve"> Kot projekt se v skladu z javnim pozivom šteje </w:t>
      </w:r>
      <w:r w:rsidR="00286A72">
        <w:rPr>
          <w:rFonts w:ascii="Arial" w:eastAsia="Times New Roman" w:hAnsi="Arial" w:cs="Arial"/>
          <w:kern w:val="0"/>
          <w:sz w:val="20"/>
          <w:szCs w:val="20"/>
          <w:lang w:eastAsia="sl-SI"/>
          <w14:ligatures w14:val="none"/>
        </w:rPr>
        <w:t>razvoj in izdelava enega novega rokodelskega izdelka.</w:t>
      </w:r>
    </w:p>
    <w:p w14:paraId="7BCE0A6B" w14:textId="77777777" w:rsidR="00EF78B3" w:rsidRDefault="00EF78B3" w:rsidP="00073D78">
      <w:pPr>
        <w:spacing w:after="0" w:line="276" w:lineRule="auto"/>
        <w:jc w:val="both"/>
        <w:rPr>
          <w:rFonts w:ascii="Arial" w:eastAsia="Times New Roman" w:hAnsi="Arial" w:cs="Arial"/>
          <w:kern w:val="0"/>
          <w:sz w:val="20"/>
          <w:szCs w:val="20"/>
          <w:lang w:eastAsia="sl-SI"/>
          <w14:ligatures w14:val="none"/>
        </w:rPr>
      </w:pPr>
    </w:p>
    <w:p w14:paraId="08A016AA" w14:textId="1327C6BA" w:rsidR="00C86282" w:rsidRPr="00073D78" w:rsidRDefault="00C86282" w:rsidP="00073D78">
      <w:pPr>
        <w:spacing w:after="0" w:line="276" w:lineRule="auto"/>
        <w:jc w:val="both"/>
        <w:rPr>
          <w:rFonts w:ascii="Arial" w:eastAsia="Times New Roman" w:hAnsi="Arial" w:cs="Arial"/>
          <w:kern w:val="0"/>
          <w:sz w:val="20"/>
          <w:szCs w:val="20"/>
          <w:lang w:eastAsia="ar-SA"/>
          <w14:ligatures w14:val="none"/>
        </w:rPr>
      </w:pPr>
      <w:r w:rsidRPr="00073D78">
        <w:rPr>
          <w:rFonts w:ascii="Arial" w:eastAsia="Times New Roman" w:hAnsi="Arial" w:cs="Arial"/>
          <w:kern w:val="0"/>
          <w:sz w:val="20"/>
          <w:szCs w:val="20"/>
          <w:lang w:eastAsia="ar-SA"/>
          <w14:ligatures w14:val="none"/>
        </w:rPr>
        <w:t xml:space="preserve">Namen tega javnega poziva </w:t>
      </w:r>
      <w:r w:rsidR="000C7487">
        <w:rPr>
          <w:rFonts w:ascii="Arial" w:eastAsia="Times New Roman" w:hAnsi="Arial" w:cs="Arial"/>
          <w:kern w:val="0"/>
          <w:sz w:val="20"/>
          <w:szCs w:val="20"/>
          <w:lang w:eastAsia="ar-SA"/>
          <w14:ligatures w14:val="none"/>
        </w:rPr>
        <w:t xml:space="preserve">je </w:t>
      </w:r>
      <w:r w:rsidRPr="00073D78">
        <w:rPr>
          <w:rFonts w:ascii="Arial" w:eastAsia="Times New Roman" w:hAnsi="Arial" w:cs="Arial"/>
          <w:kern w:val="0"/>
          <w:sz w:val="20"/>
          <w:szCs w:val="20"/>
          <w:lang w:eastAsia="ar-SA"/>
          <w14:ligatures w14:val="none"/>
        </w:rPr>
        <w:t xml:space="preserve">spodbuditi fizične osebe, ki delujejo na področju rokodelstva (rokodelce), k razvoju in izdelavi novih rokodelskih izdelkov ter s tem spodbuditi razvoj podjetništva na področju rokodelstva. </w:t>
      </w:r>
    </w:p>
    <w:p w14:paraId="00921E0D" w14:textId="77777777" w:rsidR="00C86282" w:rsidRPr="00073D78" w:rsidRDefault="00C86282" w:rsidP="00073D78">
      <w:pPr>
        <w:suppressAutoHyphens/>
        <w:spacing w:after="0" w:line="276" w:lineRule="auto"/>
        <w:jc w:val="both"/>
        <w:rPr>
          <w:rFonts w:ascii="Arial" w:eastAsia="Times New Roman" w:hAnsi="Arial" w:cs="Arial"/>
          <w:kern w:val="0"/>
          <w:sz w:val="20"/>
          <w:szCs w:val="20"/>
          <w:lang w:eastAsia="ar-SA"/>
          <w14:ligatures w14:val="none"/>
        </w:rPr>
      </w:pPr>
    </w:p>
    <w:p w14:paraId="0097853C" w14:textId="6FDBC03A" w:rsidR="00C86282" w:rsidRPr="00073D78" w:rsidRDefault="00C86282" w:rsidP="00073D78">
      <w:pPr>
        <w:spacing w:after="0" w:line="276" w:lineRule="auto"/>
        <w:jc w:val="both"/>
        <w:rPr>
          <w:rFonts w:ascii="Arial" w:eastAsia="Times New Roman" w:hAnsi="Arial" w:cs="Arial"/>
          <w:kern w:val="0"/>
          <w:sz w:val="20"/>
          <w:szCs w:val="20"/>
          <w:lang w:eastAsia="ar-SA"/>
          <w14:ligatures w14:val="none"/>
        </w:rPr>
      </w:pPr>
      <w:r w:rsidRPr="00073D78">
        <w:rPr>
          <w:rFonts w:ascii="Arial" w:eastAsia="Times New Roman" w:hAnsi="Arial" w:cs="Arial"/>
          <w:kern w:val="0"/>
          <w:sz w:val="20"/>
          <w:szCs w:val="20"/>
          <w:lang w:eastAsia="ar-SA"/>
          <w14:ligatures w14:val="none"/>
        </w:rPr>
        <w:t>Cilj javnega poziva je ohranjanje in razvoj rokodelstva ter spodbujanje vstopa rokodelcev v podjetništvo na področju rokodelstva, kar bo doseženo z dodeljevanjem finančnih razvojnih spodbud v obliki financiranja stroškov dela v povezavi z razvojem in izdelavo rokodelskih izdelkov.</w:t>
      </w:r>
    </w:p>
    <w:p w14:paraId="7D4B5C47" w14:textId="77777777" w:rsidR="002A2698" w:rsidRDefault="002A2698" w:rsidP="00073D78">
      <w:pPr>
        <w:spacing w:after="0" w:line="276" w:lineRule="auto"/>
        <w:jc w:val="both"/>
        <w:rPr>
          <w:rFonts w:ascii="Arial" w:eastAsia="Times New Roman" w:hAnsi="Arial" w:cs="Arial"/>
          <w:b/>
          <w:bCs/>
          <w:kern w:val="0"/>
          <w:sz w:val="20"/>
          <w:szCs w:val="20"/>
          <w:lang w:eastAsia="sl-SI"/>
          <w14:ligatures w14:val="none"/>
        </w:rPr>
      </w:pPr>
    </w:p>
    <w:p w14:paraId="1B0BB41A" w14:textId="33E57087" w:rsidR="00193A5C" w:rsidRPr="00193A5C" w:rsidRDefault="002A2698" w:rsidP="00073D78">
      <w:pPr>
        <w:spacing w:after="0" w:line="276" w:lineRule="auto"/>
        <w:jc w:val="both"/>
        <w:rPr>
          <w:rFonts w:ascii="Arial" w:eastAsia="Times New Roman" w:hAnsi="Arial" w:cs="Arial"/>
          <w:b/>
          <w:bCs/>
          <w:kern w:val="0"/>
          <w:sz w:val="20"/>
          <w:szCs w:val="20"/>
          <w:lang w:eastAsia="sl-SI"/>
          <w14:ligatures w14:val="none"/>
        </w:rPr>
      </w:pPr>
      <w:r w:rsidRPr="002A2698">
        <w:rPr>
          <w:rFonts w:ascii="Arial" w:eastAsia="Times New Roman" w:hAnsi="Arial" w:cs="Arial"/>
          <w:b/>
          <w:bCs/>
          <w:kern w:val="0"/>
          <w:sz w:val="20"/>
          <w:szCs w:val="20"/>
          <w:lang w:eastAsia="sl-SI"/>
          <w14:ligatures w14:val="none"/>
        </w:rPr>
        <w:t>II. JAVNI POZI</w:t>
      </w:r>
      <w:r w:rsidR="00155E8E">
        <w:rPr>
          <w:rFonts w:ascii="Arial" w:eastAsia="Times New Roman" w:hAnsi="Arial" w:cs="Arial"/>
          <w:b/>
          <w:bCs/>
          <w:kern w:val="0"/>
          <w:sz w:val="20"/>
          <w:szCs w:val="20"/>
          <w:lang w:eastAsia="sl-SI"/>
          <w14:ligatures w14:val="none"/>
        </w:rPr>
        <w:t>V</w:t>
      </w:r>
    </w:p>
    <w:p w14:paraId="167C4978" w14:textId="77777777" w:rsidR="00155E8E" w:rsidRPr="00155E8E" w:rsidRDefault="00155E8E" w:rsidP="00073D78">
      <w:pPr>
        <w:spacing w:after="0" w:line="276" w:lineRule="auto"/>
        <w:jc w:val="both"/>
        <w:rPr>
          <w:rFonts w:ascii="Arial" w:eastAsia="Times New Roman" w:hAnsi="Arial" w:cs="Arial"/>
          <w:b/>
          <w:bCs/>
          <w:kern w:val="0"/>
          <w:sz w:val="20"/>
          <w:szCs w:val="20"/>
          <w:lang w:eastAsia="sl-SI"/>
          <w14:ligatures w14:val="none"/>
        </w:rPr>
      </w:pPr>
    </w:p>
    <w:p w14:paraId="7DDD77A1" w14:textId="77777777" w:rsidR="00155E8E" w:rsidRPr="00155E8E" w:rsidRDefault="00155E8E" w:rsidP="00073D78">
      <w:pPr>
        <w:numPr>
          <w:ilvl w:val="0"/>
          <w:numId w:val="2"/>
        </w:numPr>
        <w:spacing w:line="276" w:lineRule="auto"/>
        <w:contextualSpacing/>
        <w:jc w:val="both"/>
        <w:rPr>
          <w:rFonts w:ascii="Arial" w:hAnsi="Arial" w:cs="Arial"/>
          <w:b/>
          <w:bCs/>
          <w:sz w:val="20"/>
          <w:szCs w:val="20"/>
        </w:rPr>
      </w:pPr>
      <w:r w:rsidRPr="00155E8E">
        <w:rPr>
          <w:rFonts w:ascii="Arial" w:hAnsi="Arial" w:cs="Arial"/>
          <w:b/>
          <w:bCs/>
          <w:sz w:val="20"/>
          <w:szCs w:val="20"/>
        </w:rPr>
        <w:t>Pravne podlage</w:t>
      </w:r>
    </w:p>
    <w:p w14:paraId="34436788" w14:textId="77777777" w:rsidR="00155E8E" w:rsidRPr="00155E8E" w:rsidRDefault="00155E8E" w:rsidP="00073D78">
      <w:pPr>
        <w:spacing w:line="276" w:lineRule="auto"/>
        <w:ind w:left="720"/>
        <w:contextualSpacing/>
        <w:jc w:val="both"/>
        <w:rPr>
          <w:rFonts w:ascii="Arial" w:hAnsi="Arial" w:cs="Arial"/>
          <w:sz w:val="20"/>
          <w:szCs w:val="20"/>
        </w:rPr>
      </w:pPr>
    </w:p>
    <w:p w14:paraId="18E7929E" w14:textId="5ACB01B3" w:rsidR="00155E8E" w:rsidRPr="00155E8E" w:rsidRDefault="00155E8E" w:rsidP="00073D78">
      <w:pPr>
        <w:numPr>
          <w:ilvl w:val="0"/>
          <w:numId w:val="1"/>
        </w:numPr>
        <w:spacing w:line="276" w:lineRule="auto"/>
        <w:contextualSpacing/>
        <w:jc w:val="both"/>
        <w:rPr>
          <w:rFonts w:ascii="Arial" w:hAnsi="Arial" w:cs="Arial"/>
          <w:sz w:val="20"/>
          <w:szCs w:val="20"/>
        </w:rPr>
      </w:pPr>
      <w:r w:rsidRPr="00155E8E">
        <w:rPr>
          <w:rFonts w:ascii="Arial" w:hAnsi="Arial" w:cs="Arial"/>
          <w:sz w:val="20"/>
          <w:szCs w:val="20"/>
        </w:rPr>
        <w:t xml:space="preserve">Zakon o ohranjanju in razvoju rokodelstva </w:t>
      </w:r>
      <w:r w:rsidRPr="00155E8E">
        <w:rPr>
          <w:rFonts w:ascii="Arial" w:hAnsi="Arial" w:cs="Arial"/>
          <w:sz w:val="20"/>
          <w:szCs w:val="20"/>
          <w:lang w:eastAsia="sl-SI"/>
        </w:rPr>
        <w:t>(Uradni list RS, št. 78/23</w:t>
      </w:r>
      <w:r>
        <w:rPr>
          <w:rFonts w:ascii="Arial" w:hAnsi="Arial" w:cs="Arial"/>
          <w:sz w:val="20"/>
          <w:szCs w:val="20"/>
          <w:lang w:eastAsia="sl-SI"/>
        </w:rPr>
        <w:t>)</w:t>
      </w:r>
      <w:r w:rsidRPr="00155E8E">
        <w:rPr>
          <w:rFonts w:ascii="Arial" w:hAnsi="Arial" w:cs="Arial"/>
          <w:sz w:val="20"/>
          <w:szCs w:val="20"/>
          <w:lang w:eastAsia="sl-SI"/>
        </w:rPr>
        <w:t xml:space="preserve">, </w:t>
      </w:r>
    </w:p>
    <w:p w14:paraId="06F07272" w14:textId="77777777" w:rsidR="00155E8E" w:rsidRPr="00155E8E" w:rsidRDefault="00155E8E"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sidRPr="00155E8E">
        <w:rPr>
          <w:rFonts w:ascii="Arial" w:hAnsi="Arial" w:cs="Arial"/>
          <w:sz w:val="20"/>
          <w:szCs w:val="20"/>
        </w:rPr>
        <w:t>Zakon o javnih skladih (Uradni list RS, št. 77/08, 8/10 – ZSKZ-B, 61/20 – ZDLGPE in 206/21 – ZDUPŠOP)</w:t>
      </w:r>
      <w:r w:rsidRPr="00155E8E">
        <w:rPr>
          <w:rFonts w:ascii="Arial" w:hAnsi="Arial" w:cs="Arial"/>
          <w:iCs/>
          <w:sz w:val="20"/>
          <w:szCs w:val="20"/>
        </w:rPr>
        <w:t>,</w:t>
      </w:r>
      <w:r w:rsidRPr="00155E8E">
        <w:rPr>
          <w:rFonts w:ascii="Arial" w:hAnsi="Arial" w:cs="Arial"/>
          <w:color w:val="737373"/>
          <w:sz w:val="20"/>
          <w:szCs w:val="20"/>
          <w:shd w:val="clear" w:color="auto" w:fill="FFFFFF"/>
        </w:rPr>
        <w:t xml:space="preserve"> </w:t>
      </w:r>
    </w:p>
    <w:p w14:paraId="516337FC" w14:textId="77777777" w:rsidR="00155E8E" w:rsidRPr="00155E8E" w:rsidRDefault="00155E8E" w:rsidP="00073D78">
      <w:pPr>
        <w:numPr>
          <w:ilvl w:val="0"/>
          <w:numId w:val="1"/>
        </w:numPr>
        <w:spacing w:after="0" w:line="276" w:lineRule="auto"/>
        <w:contextualSpacing/>
        <w:jc w:val="both"/>
        <w:rPr>
          <w:rFonts w:ascii="Arial" w:hAnsi="Arial" w:cs="Arial"/>
          <w:iCs/>
          <w:sz w:val="20"/>
          <w:szCs w:val="20"/>
        </w:rPr>
      </w:pPr>
      <w:r w:rsidRPr="00155E8E">
        <w:rPr>
          <w:rFonts w:ascii="Arial" w:eastAsiaTheme="minorEastAsia" w:hAnsi="Arial" w:cs="Arial"/>
          <w:sz w:val="20"/>
          <w:szCs w:val="20"/>
        </w:rPr>
        <w:t>Zakon o spodbujanju skladnega regionalnega razvoja (Uradni list RS, št. 20/11, 57/12, 46/16 in 18/23 – ZDU-1O),</w:t>
      </w:r>
    </w:p>
    <w:p w14:paraId="66679DB4" w14:textId="77777777" w:rsidR="00155E8E" w:rsidRDefault="00155E8E" w:rsidP="00073D78">
      <w:pPr>
        <w:numPr>
          <w:ilvl w:val="0"/>
          <w:numId w:val="1"/>
        </w:numPr>
        <w:spacing w:after="0" w:line="276" w:lineRule="auto"/>
        <w:contextualSpacing/>
        <w:jc w:val="both"/>
        <w:rPr>
          <w:rFonts w:ascii="Arial" w:hAnsi="Arial" w:cs="Arial"/>
          <w:iCs/>
          <w:sz w:val="20"/>
          <w:szCs w:val="20"/>
        </w:rPr>
      </w:pPr>
      <w:r w:rsidRPr="00155E8E">
        <w:rPr>
          <w:rFonts w:ascii="Arial" w:hAnsi="Arial" w:cs="Arial"/>
          <w:iCs/>
          <w:sz w:val="20"/>
          <w:szCs w:val="20"/>
        </w:rPr>
        <w:t xml:space="preserve">Zakon o javnih financah (Uradni list RS, št. št. 11/11 – uradno prečiščeno besedilo, 14/13 – </w:t>
      </w:r>
      <w:proofErr w:type="spellStart"/>
      <w:r w:rsidRPr="00155E8E">
        <w:rPr>
          <w:rFonts w:ascii="Arial" w:hAnsi="Arial" w:cs="Arial"/>
          <w:iCs/>
          <w:sz w:val="20"/>
          <w:szCs w:val="20"/>
        </w:rPr>
        <w:t>popr</w:t>
      </w:r>
      <w:proofErr w:type="spellEnd"/>
      <w:r w:rsidRPr="00155E8E">
        <w:rPr>
          <w:rFonts w:ascii="Arial" w:hAnsi="Arial" w:cs="Arial"/>
          <w:iCs/>
          <w:sz w:val="20"/>
          <w:szCs w:val="20"/>
        </w:rPr>
        <w:t xml:space="preserve">., 101/13, 55/15 – </w:t>
      </w:r>
      <w:proofErr w:type="spellStart"/>
      <w:r w:rsidRPr="00155E8E">
        <w:rPr>
          <w:rFonts w:ascii="Arial" w:hAnsi="Arial" w:cs="Arial"/>
          <w:iCs/>
          <w:sz w:val="20"/>
          <w:szCs w:val="20"/>
        </w:rPr>
        <w:t>ZFisP</w:t>
      </w:r>
      <w:proofErr w:type="spellEnd"/>
      <w:r w:rsidRPr="00155E8E">
        <w:rPr>
          <w:rFonts w:ascii="Arial" w:hAnsi="Arial" w:cs="Arial"/>
          <w:iCs/>
          <w:sz w:val="20"/>
          <w:szCs w:val="20"/>
        </w:rPr>
        <w:t xml:space="preserve">, 96/15 – ZIPRS1617, 13/18, 195/20 – </w:t>
      </w:r>
      <w:proofErr w:type="spellStart"/>
      <w:r w:rsidRPr="00155E8E">
        <w:rPr>
          <w:rFonts w:ascii="Arial" w:hAnsi="Arial" w:cs="Arial"/>
          <w:iCs/>
          <w:sz w:val="20"/>
          <w:szCs w:val="20"/>
        </w:rPr>
        <w:t>odl</w:t>
      </w:r>
      <w:proofErr w:type="spellEnd"/>
      <w:r w:rsidRPr="00155E8E">
        <w:rPr>
          <w:rFonts w:ascii="Arial" w:hAnsi="Arial" w:cs="Arial"/>
          <w:iCs/>
          <w:sz w:val="20"/>
          <w:szCs w:val="20"/>
        </w:rPr>
        <w:t xml:space="preserve">. US, 18/23 – ZDU-1O in 76/23), </w:t>
      </w:r>
    </w:p>
    <w:p w14:paraId="177B27FC" w14:textId="3B5D2101" w:rsidR="00262948" w:rsidRPr="00262948" w:rsidRDefault="00262948"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sidRPr="00155E8E">
        <w:rPr>
          <w:rFonts w:ascii="Arial" w:hAnsi="Arial" w:cs="Arial"/>
          <w:sz w:val="20"/>
          <w:szCs w:val="20"/>
        </w:rPr>
        <w:t>Proračun Republike Slovenije za leto 2025 (Uradni list RS, št. 123/23</w:t>
      </w:r>
      <w:r w:rsidR="008235C3">
        <w:rPr>
          <w:rFonts w:ascii="Arial" w:hAnsi="Arial" w:cs="Arial"/>
          <w:sz w:val="20"/>
          <w:szCs w:val="20"/>
        </w:rPr>
        <w:t xml:space="preserve"> in 104/24</w:t>
      </w:r>
      <w:r w:rsidRPr="00155E8E">
        <w:rPr>
          <w:rFonts w:ascii="Arial" w:hAnsi="Arial" w:cs="Arial"/>
          <w:sz w:val="20"/>
          <w:szCs w:val="20"/>
        </w:rPr>
        <w:t>)</w:t>
      </w:r>
      <w:r>
        <w:rPr>
          <w:rFonts w:ascii="Arial" w:hAnsi="Arial" w:cs="Arial"/>
          <w:sz w:val="20"/>
          <w:szCs w:val="20"/>
        </w:rPr>
        <w:t>,</w:t>
      </w:r>
    </w:p>
    <w:p w14:paraId="3019F675" w14:textId="378F3477" w:rsidR="00155E8E" w:rsidRPr="00155E8E" w:rsidRDefault="00155E8E"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sidRPr="00155E8E">
        <w:rPr>
          <w:rFonts w:ascii="Arial" w:hAnsi="Arial" w:cs="Arial"/>
          <w:iCs/>
          <w:sz w:val="20"/>
          <w:szCs w:val="20"/>
        </w:rPr>
        <w:t>Zakon o izvrševanju proračunov Republike Slovenije za leti 2025 in 2026 (Uradni list RS, št. 104/24),</w:t>
      </w:r>
    </w:p>
    <w:p w14:paraId="3B24D905" w14:textId="0FA673AE" w:rsidR="009C4DA0" w:rsidRDefault="009C4DA0"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sidRPr="00031A0C">
        <w:rPr>
          <w:rFonts w:ascii="Arial" w:hAnsi="Arial" w:cs="Arial"/>
          <w:iCs/>
          <w:sz w:val="20"/>
          <w:szCs w:val="20"/>
        </w:rPr>
        <w:lastRenderedPageBreak/>
        <w:t>Pravilnik o postopkih za izvrševanje proračuna Republike Slovenije (Uradni list RS, št. 50/07, 61/08, 99/09 – ZIPRS1011, 3/13, 81/16, 11/22, 96/22, 105/22 – ZZNŠPP, 149/22, 106/23 in 88/24),</w:t>
      </w:r>
    </w:p>
    <w:p w14:paraId="40EA42A3" w14:textId="4E25F8BD" w:rsidR="00180C51" w:rsidRDefault="00180C51"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Pr>
          <w:rFonts w:ascii="Arial" w:hAnsi="Arial" w:cs="Arial"/>
          <w:iCs/>
          <w:sz w:val="20"/>
          <w:szCs w:val="20"/>
        </w:rPr>
        <w:t>Uredba (EU) 2016/679 Evropskega parlamenta in Sveta z dne 27. aprila 2016 o varstvu posameznikov pri obdelavi osebnih podatkov in o prostem pretoku takih podatkov ter o razveljavitvi Direktive 95/46/ES (Splošna uredba o varstvu podatkov</w:t>
      </w:r>
      <w:r w:rsidR="006C3EE4">
        <w:rPr>
          <w:rFonts w:ascii="Arial" w:hAnsi="Arial" w:cs="Arial"/>
          <w:iCs/>
          <w:sz w:val="20"/>
          <w:szCs w:val="20"/>
        </w:rPr>
        <w:t>)</w:t>
      </w:r>
      <w:r>
        <w:rPr>
          <w:rFonts w:ascii="Arial" w:hAnsi="Arial" w:cs="Arial"/>
          <w:iCs/>
          <w:sz w:val="20"/>
          <w:szCs w:val="20"/>
        </w:rPr>
        <w:t xml:space="preserve"> </w:t>
      </w:r>
      <w:r w:rsidR="006C3EE4">
        <w:rPr>
          <w:rFonts w:ascii="Arial" w:hAnsi="Arial" w:cs="Arial"/>
          <w:iCs/>
          <w:sz w:val="20"/>
          <w:szCs w:val="20"/>
        </w:rPr>
        <w:t>(</w:t>
      </w:r>
      <w:r>
        <w:rPr>
          <w:rFonts w:ascii="Arial" w:hAnsi="Arial" w:cs="Arial"/>
          <w:iCs/>
          <w:sz w:val="20"/>
          <w:szCs w:val="20"/>
        </w:rPr>
        <w:t>UL L št. 119</w:t>
      </w:r>
      <w:r w:rsidR="006C3EE4">
        <w:rPr>
          <w:rFonts w:ascii="Arial" w:hAnsi="Arial" w:cs="Arial"/>
          <w:iCs/>
          <w:sz w:val="20"/>
          <w:szCs w:val="20"/>
        </w:rPr>
        <w:t xml:space="preserve"> </w:t>
      </w:r>
      <w:r>
        <w:rPr>
          <w:rFonts w:ascii="Arial" w:hAnsi="Arial" w:cs="Arial"/>
          <w:iCs/>
          <w:sz w:val="20"/>
          <w:szCs w:val="20"/>
        </w:rPr>
        <w:t xml:space="preserve"> z dne 4. 5. 2016, str.1)</w:t>
      </w:r>
      <w:r w:rsidR="006C3EE4">
        <w:rPr>
          <w:rFonts w:ascii="Arial" w:hAnsi="Arial" w:cs="Arial"/>
          <w:iCs/>
          <w:sz w:val="20"/>
          <w:szCs w:val="20"/>
        </w:rPr>
        <w:t>,</w:t>
      </w:r>
      <w:r>
        <w:rPr>
          <w:rFonts w:ascii="Arial" w:hAnsi="Arial" w:cs="Arial"/>
          <w:iCs/>
          <w:sz w:val="20"/>
          <w:szCs w:val="20"/>
        </w:rPr>
        <w:t xml:space="preserve"> zadnjič </w:t>
      </w:r>
      <w:r w:rsidR="006C3EE4">
        <w:rPr>
          <w:rFonts w:ascii="Arial" w:hAnsi="Arial" w:cs="Arial"/>
          <w:iCs/>
          <w:sz w:val="20"/>
          <w:szCs w:val="20"/>
        </w:rPr>
        <w:t xml:space="preserve">popravljena </w:t>
      </w:r>
      <w:r>
        <w:rPr>
          <w:rFonts w:ascii="Arial" w:hAnsi="Arial" w:cs="Arial"/>
          <w:iCs/>
          <w:sz w:val="20"/>
          <w:szCs w:val="20"/>
        </w:rPr>
        <w:t>s Popravkom (UL L št. 127 z dne 23. 5. 2018</w:t>
      </w:r>
      <w:r w:rsidR="003D338F">
        <w:rPr>
          <w:rFonts w:ascii="Arial" w:hAnsi="Arial" w:cs="Arial"/>
          <w:iCs/>
          <w:sz w:val="20"/>
          <w:szCs w:val="20"/>
        </w:rPr>
        <w:t>, str. 2</w:t>
      </w:r>
      <w:r>
        <w:rPr>
          <w:rFonts w:ascii="Arial" w:hAnsi="Arial" w:cs="Arial"/>
          <w:iCs/>
          <w:sz w:val="20"/>
          <w:szCs w:val="20"/>
        </w:rPr>
        <w:t>),</w:t>
      </w:r>
    </w:p>
    <w:p w14:paraId="60BA489D" w14:textId="45E04001" w:rsidR="00180C51" w:rsidRDefault="00180C51"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Pr>
          <w:rFonts w:ascii="Arial" w:hAnsi="Arial" w:cs="Arial"/>
          <w:iCs/>
          <w:sz w:val="20"/>
          <w:szCs w:val="20"/>
        </w:rPr>
        <w:t>Zakon o varstvu osebnih podatkov (Uradni list RS, št. 163/22),</w:t>
      </w:r>
    </w:p>
    <w:p w14:paraId="71BEBACC" w14:textId="6318D84A" w:rsidR="00180C51" w:rsidRDefault="00180C51" w:rsidP="00073D78">
      <w:pPr>
        <w:numPr>
          <w:ilvl w:val="0"/>
          <w:numId w:val="1"/>
        </w:numPr>
        <w:autoSpaceDE w:val="0"/>
        <w:autoSpaceDN w:val="0"/>
        <w:adjustRightInd w:val="0"/>
        <w:spacing w:after="0" w:line="276" w:lineRule="auto"/>
        <w:contextualSpacing/>
        <w:jc w:val="both"/>
        <w:rPr>
          <w:rFonts w:ascii="Arial" w:hAnsi="Arial" w:cs="Arial"/>
          <w:iCs/>
          <w:sz w:val="20"/>
          <w:szCs w:val="20"/>
        </w:rPr>
      </w:pPr>
      <w:r>
        <w:rPr>
          <w:rFonts w:ascii="Arial" w:hAnsi="Arial" w:cs="Arial"/>
          <w:iCs/>
          <w:sz w:val="20"/>
          <w:szCs w:val="20"/>
        </w:rPr>
        <w:t xml:space="preserve">Zakon o integriteti in preprečevanju korupcije (Uradni list RS, št. 69/11 – uradno prečiščeno besedilo, 158/20, 3/22 – </w:t>
      </w:r>
      <w:proofErr w:type="spellStart"/>
      <w:r>
        <w:rPr>
          <w:rFonts w:ascii="Arial" w:hAnsi="Arial" w:cs="Arial"/>
          <w:iCs/>
          <w:sz w:val="20"/>
          <w:szCs w:val="20"/>
        </w:rPr>
        <w:t>Zdeb</w:t>
      </w:r>
      <w:proofErr w:type="spellEnd"/>
      <w:r>
        <w:rPr>
          <w:rFonts w:ascii="Arial" w:hAnsi="Arial" w:cs="Arial"/>
          <w:iCs/>
          <w:sz w:val="20"/>
          <w:szCs w:val="20"/>
        </w:rPr>
        <w:t xml:space="preserve"> in 16/23-ZZPri</w:t>
      </w:r>
      <w:r w:rsidR="00106CBD">
        <w:rPr>
          <w:rFonts w:ascii="Arial" w:hAnsi="Arial" w:cs="Arial"/>
          <w:iCs/>
          <w:sz w:val="20"/>
          <w:szCs w:val="20"/>
        </w:rPr>
        <w:t>)</w:t>
      </w:r>
      <w:r>
        <w:rPr>
          <w:rFonts w:ascii="Arial" w:hAnsi="Arial" w:cs="Arial"/>
          <w:iCs/>
          <w:sz w:val="20"/>
          <w:szCs w:val="20"/>
        </w:rPr>
        <w:t>,</w:t>
      </w:r>
    </w:p>
    <w:p w14:paraId="6D03CBED" w14:textId="06EC98EF" w:rsidR="00155E8E" w:rsidRPr="00180C51" w:rsidRDefault="00155E8E" w:rsidP="00073D78">
      <w:pPr>
        <w:pStyle w:val="Odstavekseznama"/>
        <w:numPr>
          <w:ilvl w:val="0"/>
          <w:numId w:val="1"/>
        </w:numPr>
        <w:autoSpaceDE w:val="0"/>
        <w:autoSpaceDN w:val="0"/>
        <w:adjustRightInd w:val="0"/>
        <w:spacing w:after="0" w:line="276" w:lineRule="auto"/>
        <w:jc w:val="both"/>
        <w:rPr>
          <w:rFonts w:ascii="Arial" w:hAnsi="Arial" w:cs="Arial"/>
          <w:sz w:val="20"/>
          <w:szCs w:val="20"/>
        </w:rPr>
      </w:pPr>
      <w:r w:rsidRPr="00180C51">
        <w:rPr>
          <w:rFonts w:ascii="Arial" w:hAnsi="Arial" w:cs="Arial"/>
          <w:sz w:val="20"/>
          <w:szCs w:val="20"/>
        </w:rPr>
        <w:t xml:space="preserve">Poslovni in finančni načrt Javnega sklada Republike Slovenije za regionalni razvoj in razvoj podeželja za leti 2024 in 2025, ki ga </w:t>
      </w:r>
      <w:bookmarkStart w:id="0" w:name="_Hlk163551926"/>
      <w:r w:rsidRPr="00180C51">
        <w:rPr>
          <w:rFonts w:ascii="Arial" w:hAnsi="Arial" w:cs="Arial"/>
          <w:sz w:val="20"/>
          <w:szCs w:val="20"/>
        </w:rPr>
        <w:t>je sprejela Vlada Republike Slovenije s sklepom št.</w:t>
      </w:r>
      <w:r w:rsidRPr="00180C51">
        <w:rPr>
          <w:rFonts w:ascii="Arial" w:hAnsi="Arial" w:cs="Arial"/>
          <w:iCs/>
          <w:sz w:val="20"/>
          <w:szCs w:val="20"/>
        </w:rPr>
        <w:t xml:space="preserve"> 47602-3/2024/3 </w:t>
      </w:r>
      <w:bookmarkEnd w:id="0"/>
      <w:r w:rsidRPr="00180C51">
        <w:rPr>
          <w:rFonts w:ascii="Arial" w:hAnsi="Arial" w:cs="Arial"/>
          <w:iCs/>
          <w:sz w:val="20"/>
          <w:szCs w:val="20"/>
        </w:rPr>
        <w:t>z dne 5. 3. 2024</w:t>
      </w:r>
      <w:r w:rsidRPr="00180C51">
        <w:rPr>
          <w:rFonts w:ascii="Arial" w:hAnsi="Arial" w:cs="Arial"/>
          <w:sz w:val="20"/>
          <w:szCs w:val="20"/>
        </w:rPr>
        <w:t>, Spremembe in dopolnitve (1), št. 47602-24/2024/3 z dne 12. 11. 2024,</w:t>
      </w:r>
    </w:p>
    <w:p w14:paraId="45B347CC" w14:textId="77777777" w:rsidR="00155E8E" w:rsidRPr="00155E8E" w:rsidRDefault="00155E8E" w:rsidP="00073D78">
      <w:pPr>
        <w:numPr>
          <w:ilvl w:val="0"/>
          <w:numId w:val="1"/>
        </w:numPr>
        <w:autoSpaceDE w:val="0"/>
        <w:autoSpaceDN w:val="0"/>
        <w:adjustRightInd w:val="0"/>
        <w:spacing w:after="0" w:line="276" w:lineRule="auto"/>
        <w:contextualSpacing/>
        <w:jc w:val="both"/>
        <w:rPr>
          <w:rFonts w:ascii="Arial" w:eastAsiaTheme="minorEastAsia" w:hAnsi="Arial" w:cs="Arial"/>
          <w:sz w:val="20"/>
          <w:szCs w:val="20"/>
        </w:rPr>
      </w:pPr>
      <w:bookmarkStart w:id="1" w:name="_Hlk163484294"/>
      <w:r w:rsidRPr="00155E8E">
        <w:rPr>
          <w:rFonts w:ascii="Arial" w:eastAsiaTheme="minorEastAsia" w:hAnsi="Arial" w:cs="Arial"/>
          <w:sz w:val="20"/>
          <w:szCs w:val="20"/>
        </w:rPr>
        <w:t>Program za ohranjanje in razvoj rokodelstva za leti 2025 in 2026, številka 313-12/2024</w:t>
      </w:r>
      <w:bookmarkEnd w:id="1"/>
      <w:r w:rsidRPr="00155E8E">
        <w:rPr>
          <w:rFonts w:ascii="Arial" w:eastAsiaTheme="minorEastAsia" w:hAnsi="Arial" w:cs="Arial"/>
          <w:sz w:val="20"/>
          <w:szCs w:val="20"/>
        </w:rPr>
        <w:t>/1 z dne 19. 11. 2024,</w:t>
      </w:r>
    </w:p>
    <w:p w14:paraId="58DF39CF" w14:textId="77777777" w:rsidR="002378CD" w:rsidRDefault="002378CD" w:rsidP="002378CD">
      <w:pPr>
        <w:pStyle w:val="Odstavekseznama"/>
        <w:numPr>
          <w:ilvl w:val="0"/>
          <w:numId w:val="1"/>
        </w:numPr>
        <w:autoSpaceDE w:val="0"/>
        <w:autoSpaceDN w:val="0"/>
        <w:adjustRightInd w:val="0"/>
        <w:spacing w:after="0" w:line="276" w:lineRule="auto"/>
        <w:jc w:val="both"/>
        <w:rPr>
          <w:rFonts w:ascii="Arial" w:eastAsiaTheme="minorEastAsia" w:hAnsi="Arial" w:cs="Arial"/>
          <w:sz w:val="20"/>
          <w:szCs w:val="20"/>
        </w:rPr>
      </w:pPr>
      <w:r>
        <w:rPr>
          <w:rFonts w:ascii="Arial" w:eastAsia="Times New Roman" w:hAnsi="Arial" w:cs="Arial"/>
          <w:color w:val="000000"/>
          <w:kern w:val="0"/>
          <w:sz w:val="20"/>
          <w:szCs w:val="20"/>
          <w14:ligatures w14:val="none"/>
        </w:rPr>
        <w:t xml:space="preserve">Pogodba št. C2180-24-010035 o izvajanju in financiranju javnega razpisa in javnega poziva za rokodelstvo v letu 2025 </w:t>
      </w:r>
      <w:r>
        <w:rPr>
          <w:rFonts w:ascii="Arial" w:eastAsiaTheme="minorEastAsia" w:hAnsi="Arial" w:cs="Arial"/>
          <w:sz w:val="20"/>
          <w:szCs w:val="20"/>
        </w:rPr>
        <w:t xml:space="preserve">(sklenjena med Javnim skladom Republike Slovenije za regionalni razvoj in razvoj podeželja in Ministrstvom za gospodarstvo, turizem in šport), </w:t>
      </w:r>
      <w:r>
        <w:rPr>
          <w:rFonts w:ascii="Arial" w:eastAsia="Times New Roman" w:hAnsi="Arial" w:cs="Arial"/>
          <w:color w:val="000000"/>
          <w:kern w:val="0"/>
          <w:sz w:val="20"/>
          <w:szCs w:val="20"/>
          <w14:ligatures w14:val="none"/>
        </w:rPr>
        <w:t>z dne 23. 1. 2025,</w:t>
      </w:r>
    </w:p>
    <w:p w14:paraId="707F2B25" w14:textId="36C456A5" w:rsidR="001C4EC6" w:rsidRDefault="00203817" w:rsidP="00073D78">
      <w:pPr>
        <w:pStyle w:val="Odstavekseznama"/>
        <w:numPr>
          <w:ilvl w:val="0"/>
          <w:numId w:val="1"/>
        </w:numPr>
        <w:autoSpaceDE w:val="0"/>
        <w:autoSpaceDN w:val="0"/>
        <w:adjustRightInd w:val="0"/>
        <w:spacing w:after="0" w:line="276" w:lineRule="auto"/>
        <w:jc w:val="both"/>
        <w:rPr>
          <w:rFonts w:ascii="Arial" w:eastAsiaTheme="minorEastAsia" w:hAnsi="Arial" w:cs="Arial"/>
          <w:sz w:val="20"/>
          <w:szCs w:val="20"/>
        </w:rPr>
      </w:pPr>
      <w:r>
        <w:rPr>
          <w:rFonts w:ascii="Arial" w:eastAsiaTheme="minorEastAsia" w:hAnsi="Arial" w:cs="Arial"/>
          <w:sz w:val="20"/>
          <w:szCs w:val="20"/>
        </w:rPr>
        <w:t>Metodologija za izračun standardnega stroška na enoto za stroške dela v povezavi z razvojem in izdelavo rokodelskega izdelka, številka 313-12/2024/18, z dne</w:t>
      </w:r>
      <w:r w:rsidR="009F0B0E">
        <w:rPr>
          <w:rFonts w:ascii="Arial" w:eastAsiaTheme="minorEastAsia" w:hAnsi="Arial" w:cs="Arial"/>
          <w:sz w:val="20"/>
          <w:szCs w:val="20"/>
        </w:rPr>
        <w:t xml:space="preserve"> 24. 2. 2025</w:t>
      </w:r>
      <w:r>
        <w:rPr>
          <w:rFonts w:ascii="Arial" w:eastAsiaTheme="minorEastAsia" w:hAnsi="Arial" w:cs="Arial"/>
          <w:sz w:val="20"/>
          <w:szCs w:val="20"/>
        </w:rPr>
        <w:t xml:space="preserve">. </w:t>
      </w:r>
    </w:p>
    <w:p w14:paraId="505880E0" w14:textId="77777777" w:rsidR="00203817" w:rsidRPr="00203817" w:rsidRDefault="00203817" w:rsidP="00073D78">
      <w:pPr>
        <w:pStyle w:val="Odstavekseznama"/>
        <w:autoSpaceDE w:val="0"/>
        <w:autoSpaceDN w:val="0"/>
        <w:adjustRightInd w:val="0"/>
        <w:spacing w:after="0" w:line="276" w:lineRule="auto"/>
        <w:jc w:val="both"/>
        <w:rPr>
          <w:rFonts w:ascii="Arial" w:eastAsiaTheme="minorEastAsia" w:hAnsi="Arial" w:cs="Arial"/>
          <w:sz w:val="20"/>
          <w:szCs w:val="20"/>
        </w:rPr>
      </w:pPr>
    </w:p>
    <w:p w14:paraId="00E105FC" w14:textId="3CB9FBA3" w:rsidR="00155E8E" w:rsidRDefault="00155E8E" w:rsidP="00073D78">
      <w:pPr>
        <w:numPr>
          <w:ilvl w:val="0"/>
          <w:numId w:val="2"/>
        </w:numPr>
        <w:spacing w:after="0" w:line="276" w:lineRule="auto"/>
        <w:contextualSpacing/>
        <w:rPr>
          <w:rFonts w:ascii="Arial" w:hAnsi="Arial" w:cs="Arial"/>
          <w:b/>
          <w:sz w:val="20"/>
          <w:szCs w:val="20"/>
        </w:rPr>
      </w:pPr>
      <w:r w:rsidRPr="00155E8E">
        <w:rPr>
          <w:rFonts w:ascii="Arial" w:hAnsi="Arial" w:cs="Arial"/>
          <w:b/>
          <w:sz w:val="20"/>
          <w:szCs w:val="20"/>
        </w:rPr>
        <w:t>Ime oziroma naziv in sedež proračunskega uporabnika, ki dodeljuje sredstva in izvajalca</w:t>
      </w:r>
    </w:p>
    <w:p w14:paraId="3F901EBE" w14:textId="77777777" w:rsidR="00B15231" w:rsidRPr="00B15231" w:rsidRDefault="00B15231" w:rsidP="00073D78">
      <w:pPr>
        <w:spacing w:after="0" w:line="276" w:lineRule="auto"/>
        <w:ind w:left="720"/>
        <w:contextualSpacing/>
        <w:rPr>
          <w:rFonts w:ascii="Arial" w:hAnsi="Arial" w:cs="Arial"/>
          <w:b/>
          <w:sz w:val="20"/>
          <w:szCs w:val="20"/>
        </w:rPr>
      </w:pPr>
    </w:p>
    <w:p w14:paraId="53AF34EA" w14:textId="77777777" w:rsidR="00155E8E" w:rsidRPr="00155E8E" w:rsidRDefault="00155E8E" w:rsidP="00073D78">
      <w:pPr>
        <w:spacing w:line="276" w:lineRule="auto"/>
        <w:jc w:val="both"/>
        <w:rPr>
          <w:rFonts w:ascii="Arial" w:hAnsi="Arial" w:cs="Arial"/>
          <w:sz w:val="20"/>
          <w:szCs w:val="20"/>
        </w:rPr>
      </w:pPr>
      <w:r w:rsidRPr="00155E8E">
        <w:rPr>
          <w:rFonts w:ascii="Arial" w:hAnsi="Arial" w:cs="Arial"/>
          <w:sz w:val="20"/>
          <w:szCs w:val="20"/>
        </w:rPr>
        <w:t xml:space="preserve">Uporabnik državnega proračuna: </w:t>
      </w:r>
      <w:r w:rsidRPr="00155E8E">
        <w:rPr>
          <w:rFonts w:ascii="Arial" w:hAnsi="Arial" w:cs="Arial"/>
          <w:bCs/>
          <w:sz w:val="20"/>
          <w:szCs w:val="20"/>
        </w:rPr>
        <w:t>Republika Slovenija, Ministrstvo za gospodarstvo, turizem in šport, Kotnikova ulica 5, 1000  Ljubljana</w:t>
      </w:r>
      <w:r w:rsidRPr="00155E8E">
        <w:rPr>
          <w:rFonts w:ascii="Arial" w:hAnsi="Arial" w:cs="Arial"/>
          <w:sz w:val="20"/>
          <w:szCs w:val="20"/>
        </w:rPr>
        <w:t xml:space="preserve"> (v nadaljnjem besedilu: ministrstvo).</w:t>
      </w:r>
    </w:p>
    <w:p w14:paraId="11B2DEA4" w14:textId="0710FE02" w:rsidR="009D303E" w:rsidRPr="00155E8E" w:rsidRDefault="00155E8E" w:rsidP="00073D78">
      <w:pPr>
        <w:spacing w:line="276" w:lineRule="auto"/>
        <w:jc w:val="both"/>
        <w:rPr>
          <w:rFonts w:ascii="Arial" w:hAnsi="Arial" w:cs="Arial"/>
          <w:sz w:val="20"/>
          <w:szCs w:val="20"/>
        </w:rPr>
      </w:pPr>
      <w:r w:rsidRPr="00155E8E">
        <w:rPr>
          <w:rFonts w:ascii="Arial" w:hAnsi="Arial" w:cs="Arial"/>
          <w:sz w:val="20"/>
          <w:szCs w:val="20"/>
        </w:rPr>
        <w:t xml:space="preserve">Izvajalec javnega poziva: Javni sklad Republike Slovenije za regionalni razvoj in razvoj podeželja, Škrabčev trg 9a, 1310 Ribnica (v nadaljevanju: </w:t>
      </w:r>
      <w:r w:rsidR="00461810">
        <w:rPr>
          <w:rFonts w:ascii="Arial" w:hAnsi="Arial" w:cs="Arial"/>
          <w:sz w:val="20"/>
          <w:szCs w:val="20"/>
        </w:rPr>
        <w:t>SRRS</w:t>
      </w:r>
      <w:r w:rsidRPr="00155E8E">
        <w:rPr>
          <w:rFonts w:ascii="Arial" w:hAnsi="Arial" w:cs="Arial"/>
          <w:sz w:val="20"/>
          <w:szCs w:val="20"/>
        </w:rPr>
        <w:t>)</w:t>
      </w:r>
      <w:r w:rsidR="00461810">
        <w:rPr>
          <w:rFonts w:ascii="Arial" w:hAnsi="Arial" w:cs="Arial"/>
          <w:sz w:val="20"/>
          <w:szCs w:val="20"/>
        </w:rPr>
        <w:t>.</w:t>
      </w:r>
      <w:r w:rsidRPr="00155E8E">
        <w:rPr>
          <w:rFonts w:ascii="Arial" w:hAnsi="Arial" w:cs="Arial"/>
          <w:sz w:val="20"/>
          <w:szCs w:val="20"/>
        </w:rPr>
        <w:t xml:space="preserve">     </w:t>
      </w:r>
    </w:p>
    <w:p w14:paraId="46843C3A" w14:textId="77777777" w:rsidR="00155E8E" w:rsidRPr="00155E8E" w:rsidRDefault="00155E8E" w:rsidP="00073D78">
      <w:pPr>
        <w:numPr>
          <w:ilvl w:val="0"/>
          <w:numId w:val="2"/>
        </w:numPr>
        <w:spacing w:after="0" w:line="276" w:lineRule="auto"/>
        <w:contextualSpacing/>
        <w:jc w:val="both"/>
        <w:rPr>
          <w:rFonts w:ascii="Arial" w:hAnsi="Arial" w:cs="Arial"/>
          <w:b/>
          <w:sz w:val="20"/>
          <w:szCs w:val="20"/>
        </w:rPr>
      </w:pPr>
      <w:r w:rsidRPr="00155E8E">
        <w:rPr>
          <w:rFonts w:ascii="Arial" w:hAnsi="Arial" w:cs="Arial"/>
          <w:b/>
          <w:sz w:val="20"/>
          <w:szCs w:val="20"/>
        </w:rPr>
        <w:t xml:space="preserve">Namen, cilj in predmet javnega poziva </w:t>
      </w:r>
    </w:p>
    <w:p w14:paraId="5A0747EC" w14:textId="77777777" w:rsidR="00155E8E" w:rsidRPr="00155E8E" w:rsidRDefault="00155E8E" w:rsidP="00073D78">
      <w:pPr>
        <w:numPr>
          <w:ilvl w:val="1"/>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Namen in cilj javnega poziva</w:t>
      </w:r>
    </w:p>
    <w:p w14:paraId="645F142E" w14:textId="77777777" w:rsidR="00155E8E" w:rsidRPr="00155E8E" w:rsidRDefault="00155E8E" w:rsidP="00073D78">
      <w:pPr>
        <w:suppressAutoHyphens/>
        <w:spacing w:after="0" w:line="276" w:lineRule="auto"/>
        <w:jc w:val="both"/>
        <w:rPr>
          <w:rFonts w:ascii="Arial" w:eastAsia="Times New Roman" w:hAnsi="Arial" w:cs="Arial"/>
          <w:b/>
          <w:bCs/>
          <w:kern w:val="0"/>
          <w:sz w:val="20"/>
          <w:szCs w:val="20"/>
          <w:lang w:eastAsia="ar-SA"/>
          <w14:ligatures w14:val="none"/>
        </w:rPr>
      </w:pPr>
    </w:p>
    <w:p w14:paraId="3FAB538A" w14:textId="40251ACF" w:rsidR="000A6541" w:rsidRPr="00073D78"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073D78">
        <w:rPr>
          <w:rFonts w:ascii="Arial" w:eastAsia="Times New Roman" w:hAnsi="Arial" w:cs="Arial"/>
          <w:kern w:val="0"/>
          <w:sz w:val="20"/>
          <w:szCs w:val="20"/>
          <w:lang w:eastAsia="ar-SA"/>
          <w14:ligatures w14:val="none"/>
        </w:rPr>
        <w:t xml:space="preserve">Namen tega javnega poziva </w:t>
      </w:r>
      <w:r w:rsidR="00232CCE">
        <w:rPr>
          <w:rFonts w:ascii="Arial" w:eastAsia="Times New Roman" w:hAnsi="Arial" w:cs="Arial"/>
          <w:kern w:val="0"/>
          <w:sz w:val="20"/>
          <w:szCs w:val="20"/>
          <w:lang w:eastAsia="ar-SA"/>
          <w14:ligatures w14:val="none"/>
        </w:rPr>
        <w:t xml:space="preserve">je </w:t>
      </w:r>
      <w:r w:rsidRPr="00073D78">
        <w:rPr>
          <w:rFonts w:ascii="Arial" w:eastAsia="Times New Roman" w:hAnsi="Arial" w:cs="Arial"/>
          <w:kern w:val="0"/>
          <w:sz w:val="20"/>
          <w:szCs w:val="20"/>
          <w:lang w:eastAsia="ar-SA"/>
          <w14:ligatures w14:val="none"/>
        </w:rPr>
        <w:t>spodbudi</w:t>
      </w:r>
      <w:r w:rsidR="00C86282" w:rsidRPr="00073D78">
        <w:rPr>
          <w:rFonts w:ascii="Arial" w:eastAsia="Times New Roman" w:hAnsi="Arial" w:cs="Arial"/>
          <w:kern w:val="0"/>
          <w:sz w:val="20"/>
          <w:szCs w:val="20"/>
          <w:lang w:eastAsia="ar-SA"/>
          <w14:ligatures w14:val="none"/>
        </w:rPr>
        <w:t>ti</w:t>
      </w:r>
      <w:r w:rsidRPr="00073D78">
        <w:rPr>
          <w:rFonts w:ascii="Arial" w:eastAsia="Times New Roman" w:hAnsi="Arial" w:cs="Arial"/>
          <w:kern w:val="0"/>
          <w:sz w:val="20"/>
          <w:szCs w:val="20"/>
          <w:lang w:eastAsia="ar-SA"/>
          <w14:ligatures w14:val="none"/>
        </w:rPr>
        <w:t xml:space="preserve"> fizične osebe, ki delujejo na področju rokodelstva</w:t>
      </w:r>
      <w:r w:rsidR="00C86282" w:rsidRPr="00073D78">
        <w:rPr>
          <w:rFonts w:ascii="Arial" w:eastAsia="Times New Roman" w:hAnsi="Arial" w:cs="Arial"/>
          <w:kern w:val="0"/>
          <w:sz w:val="20"/>
          <w:szCs w:val="20"/>
          <w:lang w:eastAsia="ar-SA"/>
          <w14:ligatures w14:val="none"/>
        </w:rPr>
        <w:t xml:space="preserve"> (rokodelce)</w:t>
      </w:r>
      <w:r w:rsidRPr="00073D78">
        <w:rPr>
          <w:rFonts w:ascii="Arial" w:eastAsia="Times New Roman" w:hAnsi="Arial" w:cs="Arial"/>
          <w:kern w:val="0"/>
          <w:sz w:val="20"/>
          <w:szCs w:val="20"/>
          <w:lang w:eastAsia="ar-SA"/>
          <w14:ligatures w14:val="none"/>
        </w:rPr>
        <w:t>, k razvoju in izdelavi novih rokodelskih izdelkov</w:t>
      </w:r>
      <w:r w:rsidR="00473C41" w:rsidRPr="00073D78">
        <w:rPr>
          <w:rFonts w:ascii="Arial" w:eastAsia="Times New Roman" w:hAnsi="Arial" w:cs="Arial"/>
          <w:kern w:val="0"/>
          <w:sz w:val="20"/>
          <w:szCs w:val="20"/>
          <w:lang w:eastAsia="ar-SA"/>
          <w14:ligatures w14:val="none"/>
        </w:rPr>
        <w:t xml:space="preserve"> </w:t>
      </w:r>
      <w:r w:rsidR="00ED1C74" w:rsidRPr="00073D78">
        <w:rPr>
          <w:rFonts w:ascii="Arial" w:eastAsia="Times New Roman" w:hAnsi="Arial" w:cs="Arial"/>
          <w:kern w:val="0"/>
          <w:sz w:val="20"/>
          <w:szCs w:val="20"/>
          <w:lang w:eastAsia="ar-SA"/>
          <w14:ligatures w14:val="none"/>
        </w:rPr>
        <w:t>ter</w:t>
      </w:r>
      <w:r w:rsidR="00473C41" w:rsidRPr="00073D78">
        <w:rPr>
          <w:rFonts w:ascii="Arial" w:eastAsia="Times New Roman" w:hAnsi="Arial" w:cs="Arial"/>
          <w:kern w:val="0"/>
          <w:sz w:val="20"/>
          <w:szCs w:val="20"/>
          <w:lang w:eastAsia="ar-SA"/>
          <w14:ligatures w14:val="none"/>
        </w:rPr>
        <w:t xml:space="preserve"> s tem spodbudi</w:t>
      </w:r>
      <w:r w:rsidR="00C86282" w:rsidRPr="00073D78">
        <w:rPr>
          <w:rFonts w:ascii="Arial" w:eastAsia="Times New Roman" w:hAnsi="Arial" w:cs="Arial"/>
          <w:kern w:val="0"/>
          <w:sz w:val="20"/>
          <w:szCs w:val="20"/>
          <w:lang w:eastAsia="ar-SA"/>
          <w14:ligatures w14:val="none"/>
        </w:rPr>
        <w:t>ti</w:t>
      </w:r>
      <w:r w:rsidR="00473C41" w:rsidRPr="00073D78">
        <w:rPr>
          <w:rFonts w:ascii="Arial" w:eastAsia="Times New Roman" w:hAnsi="Arial" w:cs="Arial"/>
          <w:kern w:val="0"/>
          <w:sz w:val="20"/>
          <w:szCs w:val="20"/>
          <w:lang w:eastAsia="ar-SA"/>
          <w14:ligatures w14:val="none"/>
        </w:rPr>
        <w:t xml:space="preserve"> razvoj podjetništva na področju rokodelstva</w:t>
      </w:r>
      <w:r w:rsidR="00EB120A" w:rsidRPr="00073D78">
        <w:rPr>
          <w:rFonts w:ascii="Arial" w:eastAsia="Times New Roman" w:hAnsi="Arial" w:cs="Arial"/>
          <w:kern w:val="0"/>
          <w:sz w:val="20"/>
          <w:szCs w:val="20"/>
          <w:lang w:eastAsia="ar-SA"/>
          <w14:ligatures w14:val="none"/>
        </w:rPr>
        <w:t xml:space="preserve">. </w:t>
      </w:r>
    </w:p>
    <w:p w14:paraId="55EDA6DF" w14:textId="77777777" w:rsidR="000A6541" w:rsidRPr="00073D78" w:rsidRDefault="000A6541" w:rsidP="00073D78">
      <w:pPr>
        <w:suppressAutoHyphens/>
        <w:spacing w:after="0" w:line="276" w:lineRule="auto"/>
        <w:jc w:val="both"/>
        <w:rPr>
          <w:rFonts w:ascii="Arial" w:eastAsia="Times New Roman" w:hAnsi="Arial" w:cs="Arial"/>
          <w:kern w:val="0"/>
          <w:sz w:val="20"/>
          <w:szCs w:val="20"/>
          <w:lang w:eastAsia="ar-SA"/>
          <w14:ligatures w14:val="none"/>
        </w:rPr>
      </w:pPr>
    </w:p>
    <w:p w14:paraId="1041C020" w14:textId="5432E25B" w:rsidR="00155E8E" w:rsidRPr="00073D78"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073D78">
        <w:rPr>
          <w:rFonts w:ascii="Arial" w:eastAsia="Times New Roman" w:hAnsi="Arial" w:cs="Arial"/>
          <w:kern w:val="0"/>
          <w:sz w:val="20"/>
          <w:szCs w:val="20"/>
          <w:lang w:eastAsia="ar-SA"/>
          <w14:ligatures w14:val="none"/>
        </w:rPr>
        <w:t xml:space="preserve">Cilj javnega poziva je </w:t>
      </w:r>
      <w:r w:rsidR="00C86282" w:rsidRPr="00073D78">
        <w:rPr>
          <w:rFonts w:ascii="Arial" w:eastAsia="Times New Roman" w:hAnsi="Arial" w:cs="Arial"/>
          <w:kern w:val="0"/>
          <w:sz w:val="20"/>
          <w:szCs w:val="20"/>
          <w:lang w:eastAsia="ar-SA"/>
          <w14:ligatures w14:val="none"/>
        </w:rPr>
        <w:t>ohranjanje in razvoj rokodelstva ter spodbujanje vstopa rokodelcev v podjetništvo na področju rokodelstva</w:t>
      </w:r>
      <w:r w:rsidR="00ED1C74" w:rsidRPr="00073D78">
        <w:rPr>
          <w:rFonts w:ascii="Arial" w:eastAsia="Times New Roman" w:hAnsi="Arial" w:cs="Arial"/>
          <w:kern w:val="0"/>
          <w:sz w:val="20"/>
          <w:szCs w:val="20"/>
          <w:lang w:eastAsia="ar-SA"/>
          <w14:ligatures w14:val="none"/>
        </w:rPr>
        <w:t>, k</w:t>
      </w:r>
      <w:r w:rsidR="00CE50AA" w:rsidRPr="00073D78">
        <w:rPr>
          <w:rFonts w:ascii="Arial" w:eastAsia="Times New Roman" w:hAnsi="Arial" w:cs="Arial"/>
          <w:kern w:val="0"/>
          <w:sz w:val="20"/>
          <w:szCs w:val="20"/>
          <w:lang w:eastAsia="ar-SA"/>
          <w14:ligatures w14:val="none"/>
        </w:rPr>
        <w:t>ar</w:t>
      </w:r>
      <w:r w:rsidR="00ED1C74" w:rsidRPr="00073D78">
        <w:rPr>
          <w:rFonts w:ascii="Arial" w:eastAsia="Times New Roman" w:hAnsi="Arial" w:cs="Arial"/>
          <w:kern w:val="0"/>
          <w:sz w:val="20"/>
          <w:szCs w:val="20"/>
          <w:lang w:eastAsia="ar-SA"/>
          <w14:ligatures w14:val="none"/>
        </w:rPr>
        <w:t xml:space="preserve"> bo dosežen</w:t>
      </w:r>
      <w:r w:rsidR="00CE50AA" w:rsidRPr="00073D78">
        <w:rPr>
          <w:rFonts w:ascii="Arial" w:eastAsia="Times New Roman" w:hAnsi="Arial" w:cs="Arial"/>
          <w:kern w:val="0"/>
          <w:sz w:val="20"/>
          <w:szCs w:val="20"/>
          <w:lang w:eastAsia="ar-SA"/>
          <w14:ligatures w14:val="none"/>
        </w:rPr>
        <w:t>o</w:t>
      </w:r>
      <w:r w:rsidR="00ED1C74" w:rsidRPr="00073D78">
        <w:rPr>
          <w:rFonts w:ascii="Arial" w:eastAsia="Times New Roman" w:hAnsi="Arial" w:cs="Arial"/>
          <w:kern w:val="0"/>
          <w:sz w:val="20"/>
          <w:szCs w:val="20"/>
          <w:lang w:eastAsia="ar-SA"/>
          <w14:ligatures w14:val="none"/>
        </w:rPr>
        <w:t xml:space="preserve"> z dodeljevanjem finančnih razvojnih spodbud v obliki</w:t>
      </w:r>
      <w:r w:rsidR="00EB120A" w:rsidRPr="00073D78">
        <w:rPr>
          <w:rFonts w:ascii="Arial" w:eastAsia="Times New Roman" w:hAnsi="Arial" w:cs="Arial"/>
          <w:kern w:val="0"/>
          <w:sz w:val="20"/>
          <w:szCs w:val="20"/>
          <w:lang w:eastAsia="ar-SA"/>
          <w14:ligatures w14:val="none"/>
        </w:rPr>
        <w:t xml:space="preserve"> financiran</w:t>
      </w:r>
      <w:r w:rsidR="00ED1C74" w:rsidRPr="00073D78">
        <w:rPr>
          <w:rFonts w:ascii="Arial" w:eastAsia="Times New Roman" w:hAnsi="Arial" w:cs="Arial"/>
          <w:kern w:val="0"/>
          <w:sz w:val="20"/>
          <w:szCs w:val="20"/>
          <w:lang w:eastAsia="ar-SA"/>
          <w14:ligatures w14:val="none"/>
        </w:rPr>
        <w:t>ja</w:t>
      </w:r>
      <w:r w:rsidRPr="00073D78">
        <w:rPr>
          <w:rFonts w:ascii="Arial" w:eastAsia="Times New Roman" w:hAnsi="Arial" w:cs="Arial"/>
          <w:kern w:val="0"/>
          <w:sz w:val="20"/>
          <w:szCs w:val="20"/>
          <w:lang w:eastAsia="ar-SA"/>
          <w14:ligatures w14:val="none"/>
        </w:rPr>
        <w:t xml:space="preserve"> stroškov </w:t>
      </w:r>
      <w:r w:rsidR="00C86282" w:rsidRPr="00073D78">
        <w:rPr>
          <w:rFonts w:ascii="Arial" w:eastAsia="Times New Roman" w:hAnsi="Arial" w:cs="Arial"/>
          <w:kern w:val="0"/>
          <w:sz w:val="20"/>
          <w:szCs w:val="20"/>
          <w:lang w:eastAsia="ar-SA"/>
          <w14:ligatures w14:val="none"/>
        </w:rPr>
        <w:t xml:space="preserve">dela </w:t>
      </w:r>
      <w:r w:rsidR="00473C41" w:rsidRPr="00073D78">
        <w:rPr>
          <w:rFonts w:ascii="Arial" w:eastAsia="Times New Roman" w:hAnsi="Arial" w:cs="Arial"/>
          <w:kern w:val="0"/>
          <w:sz w:val="20"/>
          <w:szCs w:val="20"/>
          <w:lang w:eastAsia="ar-SA"/>
          <w14:ligatures w14:val="none"/>
        </w:rPr>
        <w:t xml:space="preserve">v povezavi z </w:t>
      </w:r>
      <w:r w:rsidRPr="00073D78">
        <w:rPr>
          <w:rFonts w:ascii="Arial" w:eastAsia="Times New Roman" w:hAnsi="Arial" w:cs="Arial"/>
          <w:kern w:val="0"/>
          <w:sz w:val="20"/>
          <w:szCs w:val="20"/>
          <w:lang w:eastAsia="ar-SA"/>
          <w14:ligatures w14:val="none"/>
        </w:rPr>
        <w:t>razvoj</w:t>
      </w:r>
      <w:r w:rsidR="00473C41" w:rsidRPr="00073D78">
        <w:rPr>
          <w:rFonts w:ascii="Arial" w:eastAsia="Times New Roman" w:hAnsi="Arial" w:cs="Arial"/>
          <w:kern w:val="0"/>
          <w:sz w:val="20"/>
          <w:szCs w:val="20"/>
          <w:lang w:eastAsia="ar-SA"/>
          <w14:ligatures w14:val="none"/>
        </w:rPr>
        <w:t>em</w:t>
      </w:r>
      <w:r w:rsidRPr="00073D78">
        <w:rPr>
          <w:rFonts w:ascii="Arial" w:eastAsia="Times New Roman" w:hAnsi="Arial" w:cs="Arial"/>
          <w:kern w:val="0"/>
          <w:sz w:val="20"/>
          <w:szCs w:val="20"/>
          <w:lang w:eastAsia="ar-SA"/>
          <w14:ligatures w14:val="none"/>
        </w:rPr>
        <w:t xml:space="preserve"> in izdelav</w:t>
      </w:r>
      <w:r w:rsidR="00473C41" w:rsidRPr="00073D78">
        <w:rPr>
          <w:rFonts w:ascii="Arial" w:eastAsia="Times New Roman" w:hAnsi="Arial" w:cs="Arial"/>
          <w:kern w:val="0"/>
          <w:sz w:val="20"/>
          <w:szCs w:val="20"/>
          <w:lang w:eastAsia="ar-SA"/>
          <w14:ligatures w14:val="none"/>
        </w:rPr>
        <w:t>o</w:t>
      </w:r>
      <w:r w:rsidRPr="00073D78">
        <w:rPr>
          <w:rFonts w:ascii="Arial" w:eastAsia="Times New Roman" w:hAnsi="Arial" w:cs="Arial"/>
          <w:kern w:val="0"/>
          <w:sz w:val="20"/>
          <w:szCs w:val="20"/>
          <w:lang w:eastAsia="ar-SA"/>
          <w14:ligatures w14:val="none"/>
        </w:rPr>
        <w:t xml:space="preserve"> rokodelskih izdelkov.</w:t>
      </w:r>
    </w:p>
    <w:p w14:paraId="4574416C" w14:textId="77777777" w:rsidR="00155E8E" w:rsidRPr="00073D78"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17FEB61C" w14:textId="50419228" w:rsidR="00155E8E" w:rsidRPr="00073D78" w:rsidRDefault="00155E8E" w:rsidP="00073D78">
      <w:pPr>
        <w:numPr>
          <w:ilvl w:val="1"/>
          <w:numId w:val="2"/>
        </w:numPr>
        <w:spacing w:after="0" w:line="276" w:lineRule="auto"/>
        <w:contextualSpacing/>
        <w:jc w:val="both"/>
        <w:rPr>
          <w:rFonts w:ascii="Arial" w:hAnsi="Arial" w:cs="Arial"/>
          <w:b/>
          <w:sz w:val="20"/>
          <w:szCs w:val="20"/>
        </w:rPr>
      </w:pPr>
      <w:r w:rsidRPr="00073D78">
        <w:rPr>
          <w:rFonts w:ascii="Arial" w:hAnsi="Arial" w:cs="Arial"/>
          <w:b/>
          <w:sz w:val="20"/>
          <w:szCs w:val="20"/>
        </w:rPr>
        <w:t xml:space="preserve">Predmet javnega </w:t>
      </w:r>
      <w:r w:rsidR="00232CCE">
        <w:rPr>
          <w:rFonts w:ascii="Arial" w:hAnsi="Arial" w:cs="Arial"/>
          <w:b/>
          <w:sz w:val="20"/>
          <w:szCs w:val="20"/>
        </w:rPr>
        <w:t>poziv</w:t>
      </w:r>
      <w:r w:rsidR="00232CCE" w:rsidRPr="00073D78">
        <w:rPr>
          <w:rFonts w:ascii="Arial" w:hAnsi="Arial" w:cs="Arial"/>
          <w:b/>
          <w:sz w:val="20"/>
          <w:szCs w:val="20"/>
        </w:rPr>
        <w:t>a</w:t>
      </w:r>
    </w:p>
    <w:p w14:paraId="219D1CE7" w14:textId="77777777" w:rsidR="00155E8E" w:rsidRPr="00073D78" w:rsidRDefault="00155E8E" w:rsidP="00073D78">
      <w:pPr>
        <w:spacing w:line="276" w:lineRule="auto"/>
        <w:ind w:left="1146"/>
        <w:contextualSpacing/>
        <w:jc w:val="both"/>
        <w:rPr>
          <w:rFonts w:ascii="Arial" w:hAnsi="Arial" w:cs="Arial"/>
          <w:b/>
          <w:sz w:val="20"/>
          <w:szCs w:val="20"/>
        </w:rPr>
      </w:pPr>
    </w:p>
    <w:p w14:paraId="236A7D65" w14:textId="2DC25514" w:rsidR="00155E8E" w:rsidRPr="00CA29C4"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073D78">
        <w:rPr>
          <w:rFonts w:ascii="Arial" w:eastAsia="Times New Roman" w:hAnsi="Arial" w:cs="Arial"/>
          <w:kern w:val="0"/>
          <w:sz w:val="20"/>
          <w:szCs w:val="20"/>
          <w:lang w:eastAsia="ar-SA"/>
          <w14:ligatures w14:val="none"/>
        </w:rPr>
        <w:t xml:space="preserve">Predmet javnega poziva je financiranje stroškov dela </w:t>
      </w:r>
      <w:r w:rsidR="00C86282" w:rsidRPr="00073D78">
        <w:rPr>
          <w:rFonts w:ascii="Arial" w:eastAsia="Times New Roman" w:hAnsi="Arial" w:cs="Arial"/>
          <w:kern w:val="0"/>
          <w:sz w:val="20"/>
          <w:szCs w:val="20"/>
          <w:lang w:eastAsia="ar-SA"/>
          <w14:ligatures w14:val="none"/>
        </w:rPr>
        <w:t xml:space="preserve">rokodelcev </w:t>
      </w:r>
      <w:r w:rsidRPr="00073D78">
        <w:rPr>
          <w:rFonts w:ascii="Arial" w:eastAsia="Times New Roman" w:hAnsi="Arial" w:cs="Arial"/>
          <w:kern w:val="0"/>
          <w:sz w:val="20"/>
          <w:szCs w:val="20"/>
          <w:lang w:eastAsia="ar-SA"/>
          <w14:ligatures w14:val="none"/>
        </w:rPr>
        <w:t>v povezavi z razvojem in izdelavo enega novega rokodelskega izdelka (v nadaljevanju: projekt), na podlagi metode standardnega stroška na enoto za stroške dela v povezavi z razvojem rokodelskega izdelka. Prijavitelj lahko na javnem pozivu kandidira z eno vlogo za projekt (en rokodelski izdelek).</w:t>
      </w:r>
    </w:p>
    <w:p w14:paraId="6324B5E4" w14:textId="77777777" w:rsidR="00CA29C4" w:rsidRPr="00CA29C4" w:rsidRDefault="00CA29C4" w:rsidP="00073D78">
      <w:pPr>
        <w:suppressAutoHyphens/>
        <w:spacing w:after="0" w:line="276" w:lineRule="auto"/>
        <w:jc w:val="both"/>
        <w:rPr>
          <w:rFonts w:ascii="Arial" w:eastAsia="Times New Roman" w:hAnsi="Arial" w:cs="Arial"/>
          <w:kern w:val="0"/>
          <w:sz w:val="20"/>
          <w:szCs w:val="20"/>
          <w:lang w:eastAsia="ar-SA"/>
          <w14:ligatures w14:val="none"/>
        </w:rPr>
      </w:pPr>
    </w:p>
    <w:p w14:paraId="2810A424" w14:textId="77777777" w:rsidR="00CA29C4" w:rsidRDefault="00CA29C4" w:rsidP="00073D78">
      <w:pPr>
        <w:suppressAutoHyphens/>
        <w:spacing w:after="0" w:line="276" w:lineRule="auto"/>
        <w:jc w:val="both"/>
        <w:rPr>
          <w:rFonts w:ascii="Arial" w:eastAsia="Times New Roman" w:hAnsi="Arial" w:cs="Arial"/>
          <w:sz w:val="20"/>
          <w:szCs w:val="20"/>
          <w:lang w:eastAsia="sl-SI"/>
        </w:rPr>
      </w:pPr>
      <w:r w:rsidRPr="00CA29C4">
        <w:rPr>
          <w:rFonts w:ascii="Arial" w:eastAsia="Times New Roman" w:hAnsi="Arial" w:cs="Arial"/>
          <w:sz w:val="20"/>
          <w:szCs w:val="20"/>
          <w:lang w:eastAsia="sl-SI"/>
        </w:rPr>
        <w:t>Morebitni materialni in drugi izdatki, ki so povezani z razvojem in izdelavo rokodelskega izdelka, niso predmet  javnega poziva.</w:t>
      </w:r>
      <w:r>
        <w:rPr>
          <w:rFonts w:ascii="Arial" w:eastAsia="Times New Roman" w:hAnsi="Arial" w:cs="Arial"/>
          <w:sz w:val="20"/>
          <w:szCs w:val="20"/>
          <w:lang w:eastAsia="sl-SI"/>
        </w:rPr>
        <w:t xml:space="preserve"> </w:t>
      </w:r>
    </w:p>
    <w:p w14:paraId="4486A82A" w14:textId="77777777" w:rsidR="001C63D9" w:rsidRPr="00FE2B82" w:rsidRDefault="001C63D9" w:rsidP="00073D78">
      <w:pPr>
        <w:suppressAutoHyphens/>
        <w:spacing w:after="0" w:line="276" w:lineRule="auto"/>
        <w:jc w:val="both"/>
        <w:rPr>
          <w:rFonts w:ascii="Arial" w:eastAsia="Times New Roman" w:hAnsi="Arial" w:cs="Arial"/>
          <w:kern w:val="0"/>
          <w:sz w:val="20"/>
          <w:szCs w:val="20"/>
          <w:lang w:eastAsia="ar-SA"/>
          <w14:ligatures w14:val="none"/>
        </w:rPr>
      </w:pPr>
    </w:p>
    <w:p w14:paraId="47595D5D" w14:textId="77777777"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4A5F922D" w14:textId="77777777" w:rsidR="00155E8E" w:rsidRPr="00155E8E" w:rsidRDefault="00155E8E" w:rsidP="00073D78">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lastRenderedPageBreak/>
        <w:t>Upravičenci</w:t>
      </w:r>
    </w:p>
    <w:p w14:paraId="4F779692" w14:textId="77777777"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39D85128" w14:textId="65399613"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Na javni poziv se lahko prijavijo naslednje fizične osebe, ki delujejo na področju rokodelstva in ne opravljajo dejavnosti ter imajo stalno prebivališče na območju Republike Slovenije:</w:t>
      </w:r>
    </w:p>
    <w:p w14:paraId="3AAE3782" w14:textId="77777777" w:rsidR="00155E8E" w:rsidRPr="00155E8E" w:rsidRDefault="00155E8E" w:rsidP="00073D7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rokodelci,</w:t>
      </w:r>
    </w:p>
    <w:p w14:paraId="4894571C" w14:textId="600B7D04" w:rsidR="00155E8E" w:rsidRPr="00155E8E" w:rsidRDefault="00155E8E" w:rsidP="00073D7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upokojen</w:t>
      </w:r>
      <w:r w:rsidR="00B1467D">
        <w:rPr>
          <w:rFonts w:ascii="Arial" w:eastAsia="Times New Roman" w:hAnsi="Arial" w:cs="Arial"/>
          <w:kern w:val="0"/>
          <w:sz w:val="20"/>
          <w:szCs w:val="20"/>
          <w:lang w:eastAsia="ar-SA"/>
          <w14:ligatures w14:val="none"/>
        </w:rPr>
        <w:t>c</w:t>
      </w:r>
      <w:r w:rsidRPr="00155E8E">
        <w:rPr>
          <w:rFonts w:ascii="Arial" w:eastAsia="Times New Roman" w:hAnsi="Arial" w:cs="Arial"/>
          <w:kern w:val="0"/>
          <w:sz w:val="20"/>
          <w:szCs w:val="20"/>
          <w:lang w:eastAsia="ar-SA"/>
          <w14:ligatures w14:val="none"/>
        </w:rPr>
        <w:t>i rokodelci,</w:t>
      </w:r>
    </w:p>
    <w:p w14:paraId="7DDEA1B0" w14:textId="77777777" w:rsidR="00155E8E" w:rsidRPr="00155E8E" w:rsidRDefault="00155E8E" w:rsidP="00073D7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posamezniki, ki opravljajo osebno dopolnilno delo, povezano z rokodelstvom,</w:t>
      </w:r>
    </w:p>
    <w:p w14:paraId="60EDD8F1" w14:textId="77777777" w:rsidR="00155E8E" w:rsidRDefault="00155E8E" w:rsidP="00073D78">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nosilci dopolnilne dejavnosti na kmetiji, povezane z rokodelstvom.</w:t>
      </w:r>
    </w:p>
    <w:p w14:paraId="435BFA93" w14:textId="77777777" w:rsidR="00F36733" w:rsidRDefault="00F36733" w:rsidP="00073D78">
      <w:pPr>
        <w:suppressAutoHyphens/>
        <w:spacing w:after="0" w:line="276" w:lineRule="auto"/>
        <w:jc w:val="both"/>
        <w:rPr>
          <w:rFonts w:ascii="Arial" w:eastAsia="Times New Roman" w:hAnsi="Arial" w:cs="Arial"/>
          <w:kern w:val="0"/>
          <w:sz w:val="20"/>
          <w:szCs w:val="20"/>
          <w:lang w:eastAsia="ar-SA"/>
          <w14:ligatures w14:val="none"/>
        </w:rPr>
      </w:pPr>
    </w:p>
    <w:p w14:paraId="4B94E46D" w14:textId="2D86C358" w:rsidR="008B37A4" w:rsidRPr="007C7C10" w:rsidRDefault="008B37A4"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7C7C10">
        <w:rPr>
          <w:rFonts w:ascii="Arial" w:eastAsia="Times New Roman" w:hAnsi="Arial" w:cs="Arial"/>
          <w:kern w:val="0"/>
          <w:sz w:val="20"/>
          <w:szCs w:val="20"/>
          <w:lang w:eastAsia="sl-SI"/>
          <w14:ligatures w14:val="none"/>
        </w:rPr>
        <w:t xml:space="preserve">Upokojenec rokodelec je </w:t>
      </w:r>
      <w:r w:rsidR="00585506" w:rsidRPr="007C7C10">
        <w:rPr>
          <w:rFonts w:ascii="Arial" w:eastAsia="Times New Roman" w:hAnsi="Arial" w:cs="Arial"/>
          <w:kern w:val="0"/>
          <w:sz w:val="20"/>
          <w:szCs w:val="20"/>
          <w:lang w:eastAsia="sl-SI"/>
          <w14:ligatures w14:val="none"/>
        </w:rPr>
        <w:t>fizična oseba</w:t>
      </w:r>
      <w:r w:rsidRPr="007C7C10">
        <w:rPr>
          <w:rFonts w:ascii="Arial" w:eastAsia="Times New Roman" w:hAnsi="Arial" w:cs="Arial"/>
          <w:kern w:val="0"/>
          <w:sz w:val="20"/>
          <w:szCs w:val="20"/>
          <w:lang w:eastAsia="sl-SI"/>
          <w14:ligatures w14:val="none"/>
        </w:rPr>
        <w:t>, ki ima pridobljeno odločbo Zavoda za pokojninsko in invalidsko zavarovanje Slovenije o priznanju pravice do pokojnine.</w:t>
      </w:r>
    </w:p>
    <w:p w14:paraId="2617C854" w14:textId="77777777" w:rsidR="008B37A4" w:rsidRPr="007C7C10" w:rsidRDefault="008B37A4"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241C9BDA" w14:textId="57C11670" w:rsidR="008B37A4" w:rsidRPr="007C7C10" w:rsidRDefault="008B37A4"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ar-SA"/>
          <w14:ligatures w14:val="none"/>
        </w:rPr>
      </w:pPr>
      <w:r w:rsidRPr="007C7C10">
        <w:rPr>
          <w:rFonts w:ascii="Arial" w:eastAsia="Times New Roman" w:hAnsi="Arial" w:cs="Arial"/>
          <w:kern w:val="0"/>
          <w:sz w:val="20"/>
          <w:szCs w:val="20"/>
          <w:lang w:eastAsia="sl-SI"/>
          <w14:ligatures w14:val="none"/>
        </w:rPr>
        <w:t>P</w:t>
      </w:r>
      <w:r w:rsidRPr="007C7C10">
        <w:rPr>
          <w:rFonts w:ascii="Arial" w:eastAsia="Times New Roman" w:hAnsi="Arial" w:cs="Arial"/>
          <w:kern w:val="0"/>
          <w:sz w:val="20"/>
          <w:szCs w:val="20"/>
          <w:lang w:eastAsia="ar-SA"/>
          <w14:ligatures w14:val="none"/>
        </w:rPr>
        <w:t xml:space="preserve">osameznik, ki opravlja osebno dopolnilno delo, povezano z rokodelstvom, je </w:t>
      </w:r>
      <w:r w:rsidR="00585506" w:rsidRPr="007C7C10">
        <w:rPr>
          <w:rFonts w:ascii="Arial" w:eastAsia="Times New Roman" w:hAnsi="Arial" w:cs="Arial"/>
          <w:kern w:val="0"/>
          <w:sz w:val="20"/>
          <w:szCs w:val="20"/>
          <w:lang w:eastAsia="ar-SA"/>
          <w14:ligatures w14:val="none"/>
        </w:rPr>
        <w:t>fizična oseba</w:t>
      </w:r>
      <w:r w:rsidRPr="007C7C10">
        <w:rPr>
          <w:rFonts w:ascii="Arial" w:eastAsia="Times New Roman" w:hAnsi="Arial" w:cs="Arial"/>
          <w:kern w:val="0"/>
          <w:sz w:val="20"/>
          <w:szCs w:val="20"/>
          <w:lang w:eastAsia="ar-SA"/>
          <w14:ligatures w14:val="none"/>
        </w:rPr>
        <w:t>, ki opravlja osebno dopolnilno delo na podlagi Pravilnika o osebnem dopolnilnem delu (Uradni list RS, št. 94/14, 56/22 in 89/23) iz Priloge 1, seznama del, ki so navedeni pod točko B.1. (</w:t>
      </w:r>
      <w:r w:rsidR="00585506" w:rsidRPr="007C7C10">
        <w:rPr>
          <w:rFonts w:ascii="Arial" w:eastAsia="Times New Roman" w:hAnsi="Arial" w:cs="Arial"/>
          <w:kern w:val="0"/>
          <w:sz w:val="20"/>
          <w:szCs w:val="20"/>
          <w:lang w:eastAsia="ar-SA"/>
          <w14:ligatures w14:val="none"/>
        </w:rPr>
        <w:t>izdeluje, prodaja in prikazuje izdelovanje rokodelskih izdelkov v skladu z zakonom, ki ureja ohranjanje in razvoj rokodelstva, in ki niso namenjeni zaužitju</w:t>
      </w:r>
      <w:r w:rsidRPr="007C7C10">
        <w:rPr>
          <w:rFonts w:ascii="Arial" w:eastAsia="Times New Roman" w:hAnsi="Arial" w:cs="Arial"/>
          <w:kern w:val="0"/>
          <w:sz w:val="20"/>
          <w:szCs w:val="20"/>
          <w:lang w:eastAsia="ar-SA"/>
          <w14:ligatures w14:val="none"/>
        </w:rPr>
        <w:t>) in ima priglašeno osebno dopolnilno delo</w:t>
      </w:r>
      <w:r w:rsidR="00585506" w:rsidRPr="007C7C10">
        <w:rPr>
          <w:rFonts w:ascii="Arial" w:eastAsia="Times New Roman" w:hAnsi="Arial" w:cs="Arial"/>
          <w:kern w:val="0"/>
          <w:sz w:val="20"/>
          <w:szCs w:val="20"/>
          <w:lang w:eastAsia="ar-SA"/>
          <w14:ligatures w14:val="none"/>
        </w:rPr>
        <w:t xml:space="preserve"> pri A</w:t>
      </w:r>
      <w:r w:rsidR="007C7C10" w:rsidRPr="007C7C10">
        <w:rPr>
          <w:rFonts w:ascii="Arial" w:eastAsia="Times New Roman" w:hAnsi="Arial" w:cs="Arial"/>
          <w:kern w:val="0"/>
          <w:sz w:val="20"/>
          <w:szCs w:val="20"/>
          <w:lang w:eastAsia="ar-SA"/>
          <w14:ligatures w14:val="none"/>
        </w:rPr>
        <w:t>genciji Republike Slovenije za javnopravne evidence in storitve</w:t>
      </w:r>
      <w:r w:rsidRPr="007C7C10">
        <w:rPr>
          <w:rFonts w:ascii="Arial" w:eastAsia="Times New Roman" w:hAnsi="Arial" w:cs="Arial"/>
          <w:kern w:val="0"/>
          <w:sz w:val="20"/>
          <w:szCs w:val="20"/>
          <w:lang w:eastAsia="ar-SA"/>
          <w14:ligatures w14:val="none"/>
        </w:rPr>
        <w:t>.</w:t>
      </w:r>
    </w:p>
    <w:p w14:paraId="528EA3EB" w14:textId="77777777" w:rsidR="00585506" w:rsidRPr="007C7C10" w:rsidRDefault="00585506"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ar-SA"/>
          <w14:ligatures w14:val="none"/>
        </w:rPr>
      </w:pPr>
    </w:p>
    <w:p w14:paraId="7A5B16C6" w14:textId="6A82505D" w:rsidR="00585506" w:rsidRPr="007C7C10" w:rsidRDefault="00585506"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ar-SA"/>
          <w14:ligatures w14:val="none"/>
        </w:rPr>
      </w:pPr>
      <w:r w:rsidRPr="007C7C10">
        <w:rPr>
          <w:rFonts w:ascii="Arial" w:eastAsia="Times New Roman" w:hAnsi="Arial" w:cs="Arial"/>
          <w:kern w:val="0"/>
          <w:sz w:val="20"/>
          <w:szCs w:val="20"/>
          <w:lang w:eastAsia="ar-SA"/>
          <w14:ligatures w14:val="none"/>
        </w:rPr>
        <w:t>Nosilec dopolnilne dejavnosti na kmetiji, povezane z rokodelstvom, je fizična oseba, ki opravlja dopolnilno dejavnost na podlagi 6. točke 3. člena Uredbe o dopolnilnih dejavnostih na kmetiji (Uradni list RS, št. 57/15, 36/18</w:t>
      </w:r>
      <w:r w:rsidR="00E77171">
        <w:rPr>
          <w:rFonts w:ascii="Arial" w:eastAsia="Times New Roman" w:hAnsi="Arial" w:cs="Arial"/>
          <w:kern w:val="0"/>
          <w:sz w:val="20"/>
          <w:szCs w:val="20"/>
          <w:lang w:eastAsia="ar-SA"/>
          <w14:ligatures w14:val="none"/>
        </w:rPr>
        <w:t>,</w:t>
      </w:r>
      <w:r w:rsidRPr="007C7C10">
        <w:rPr>
          <w:rFonts w:ascii="Arial" w:eastAsia="Times New Roman" w:hAnsi="Arial" w:cs="Arial"/>
          <w:kern w:val="0"/>
          <w:sz w:val="20"/>
          <w:szCs w:val="20"/>
          <w:lang w:eastAsia="ar-SA"/>
          <w14:ligatures w14:val="none"/>
        </w:rPr>
        <w:t xml:space="preserve"> 151/22</w:t>
      </w:r>
      <w:r w:rsidR="00E77171">
        <w:rPr>
          <w:rFonts w:ascii="Arial" w:eastAsia="Times New Roman" w:hAnsi="Arial" w:cs="Arial"/>
          <w:kern w:val="0"/>
          <w:sz w:val="20"/>
          <w:szCs w:val="20"/>
          <w:lang w:eastAsia="ar-SA"/>
          <w14:ligatures w14:val="none"/>
        </w:rPr>
        <w:t xml:space="preserve"> in 4/25</w:t>
      </w:r>
      <w:r w:rsidRPr="007C7C10">
        <w:rPr>
          <w:rFonts w:ascii="Arial" w:eastAsia="Times New Roman" w:hAnsi="Arial" w:cs="Arial"/>
          <w:kern w:val="0"/>
          <w:sz w:val="20"/>
          <w:szCs w:val="20"/>
          <w:lang w:eastAsia="ar-SA"/>
          <w14:ligatures w14:val="none"/>
        </w:rPr>
        <w:t>)</w:t>
      </w:r>
      <w:r w:rsidR="007C7C10" w:rsidRPr="007C7C10">
        <w:rPr>
          <w:rFonts w:ascii="Arial" w:eastAsia="Times New Roman" w:hAnsi="Arial" w:cs="Arial"/>
          <w:kern w:val="0"/>
          <w:sz w:val="20"/>
          <w:szCs w:val="20"/>
          <w:lang w:eastAsia="ar-SA"/>
          <w14:ligatures w14:val="none"/>
        </w:rPr>
        <w:t xml:space="preserve">, tj. </w:t>
      </w:r>
      <w:r w:rsidRPr="007C7C10">
        <w:rPr>
          <w:rFonts w:ascii="Arial" w:eastAsia="Times New Roman" w:hAnsi="Arial" w:cs="Arial"/>
          <w:kern w:val="0"/>
          <w:sz w:val="20"/>
          <w:szCs w:val="20"/>
          <w:lang w:eastAsia="ar-SA"/>
          <w14:ligatures w14:val="none"/>
        </w:rPr>
        <w:t>dejavnost, povezano s tradicionalnimi znanji na kmetiji, storitvami oziroma izdelki</w:t>
      </w:r>
      <w:r w:rsidR="007C7C10" w:rsidRPr="007C7C10">
        <w:rPr>
          <w:rFonts w:ascii="Arial" w:eastAsia="Times New Roman" w:hAnsi="Arial" w:cs="Arial"/>
          <w:kern w:val="0"/>
          <w:sz w:val="20"/>
          <w:szCs w:val="20"/>
          <w:lang w:eastAsia="ar-SA"/>
          <w14:ligatures w14:val="none"/>
        </w:rPr>
        <w:t>,</w:t>
      </w:r>
      <w:r w:rsidRPr="007C7C10">
        <w:rPr>
          <w:rFonts w:ascii="Arial" w:eastAsia="Times New Roman" w:hAnsi="Arial" w:cs="Arial"/>
          <w:kern w:val="0"/>
          <w:sz w:val="20"/>
          <w:szCs w:val="20"/>
          <w:lang w:eastAsia="ar-SA"/>
          <w14:ligatures w14:val="none"/>
        </w:rPr>
        <w:t xml:space="preserve"> ter ima pri pristojni upravni enoti pridobljeno dovoljenje za opravljanje dopolnilne dejavnosti na kmetiji, povezane z rokodelstvom.</w:t>
      </w:r>
    </w:p>
    <w:p w14:paraId="7B63AEF6" w14:textId="77777777" w:rsidR="00585506" w:rsidRPr="007C7C10" w:rsidRDefault="00585506"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3961945C" w14:textId="77777777" w:rsidR="00585506" w:rsidRPr="007C7C10" w:rsidRDefault="00585506" w:rsidP="00073D78">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7C7C10">
        <w:rPr>
          <w:rFonts w:ascii="Arial" w:eastAsia="Times New Roman" w:hAnsi="Arial" w:cs="Arial"/>
          <w:kern w:val="0"/>
          <w:sz w:val="20"/>
          <w:szCs w:val="20"/>
          <w:lang w:eastAsia="sl-SI"/>
          <w14:ligatures w14:val="none"/>
        </w:rPr>
        <w:t>Rokodelec je fizična oseba, ki ni upokojenec rokodelec, ni posameznik, ki opravlja osebno dopolnilno delo, povezano z rokodelstvom, ter ni nosilec dopolnilne dejavnosti na kmetiji, povezane z rokodelstvom.</w:t>
      </w:r>
    </w:p>
    <w:p w14:paraId="4A903935" w14:textId="77777777" w:rsidR="009F0B0E" w:rsidRPr="009F0B0E" w:rsidRDefault="009F0B0E" w:rsidP="009F0B0E">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0CF30213" w14:textId="4C390B85" w:rsidR="00485F09" w:rsidRDefault="00485F09" w:rsidP="00485F09">
      <w:pPr>
        <w:pStyle w:val="Odstavekseznama"/>
        <w:numPr>
          <w:ilvl w:val="0"/>
          <w:numId w:val="2"/>
        </w:numPr>
        <w:overflowPunct w:val="0"/>
        <w:autoSpaceDE w:val="0"/>
        <w:autoSpaceDN w:val="0"/>
        <w:adjustRightInd w:val="0"/>
        <w:spacing w:after="0" w:line="276" w:lineRule="auto"/>
        <w:jc w:val="both"/>
        <w:textAlignment w:val="baseline"/>
        <w:rPr>
          <w:rFonts w:ascii="Arial" w:eastAsia="Times New Roman" w:hAnsi="Arial" w:cs="Arial"/>
          <w:b/>
          <w:bCs/>
          <w:kern w:val="0"/>
          <w:sz w:val="20"/>
          <w:szCs w:val="20"/>
          <w:lang w:eastAsia="sl-SI"/>
          <w14:ligatures w14:val="none"/>
        </w:rPr>
      </w:pPr>
      <w:r w:rsidRPr="00485F09">
        <w:rPr>
          <w:rFonts w:ascii="Arial" w:eastAsia="Times New Roman" w:hAnsi="Arial" w:cs="Arial"/>
          <w:b/>
          <w:bCs/>
          <w:kern w:val="0"/>
          <w:sz w:val="20"/>
          <w:szCs w:val="20"/>
          <w:lang w:eastAsia="sl-SI"/>
          <w14:ligatures w14:val="none"/>
        </w:rPr>
        <w:t>Davčne obveznosti upravičencev</w:t>
      </w:r>
    </w:p>
    <w:p w14:paraId="1CA26F20" w14:textId="77777777" w:rsidR="00485F09" w:rsidRPr="00485F09" w:rsidRDefault="00485F09" w:rsidP="00485F09">
      <w:pPr>
        <w:pStyle w:val="Odstavekseznama"/>
        <w:overflowPunct w:val="0"/>
        <w:autoSpaceDE w:val="0"/>
        <w:autoSpaceDN w:val="0"/>
        <w:adjustRightInd w:val="0"/>
        <w:spacing w:after="0" w:line="276" w:lineRule="auto"/>
        <w:jc w:val="both"/>
        <w:textAlignment w:val="baseline"/>
        <w:rPr>
          <w:rFonts w:ascii="Arial" w:eastAsia="Times New Roman" w:hAnsi="Arial" w:cs="Arial"/>
          <w:b/>
          <w:bCs/>
          <w:kern w:val="0"/>
          <w:sz w:val="20"/>
          <w:szCs w:val="20"/>
          <w:lang w:eastAsia="sl-SI"/>
          <w14:ligatures w14:val="none"/>
        </w:rPr>
      </w:pPr>
    </w:p>
    <w:p w14:paraId="19EF85A4" w14:textId="77777777" w:rsidR="009F0B0E" w:rsidRPr="009F0B0E" w:rsidRDefault="009F0B0E" w:rsidP="009F0B0E">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9F0B0E">
        <w:rPr>
          <w:rFonts w:ascii="Arial" w:eastAsia="Times New Roman" w:hAnsi="Arial" w:cs="Arial"/>
          <w:kern w:val="0"/>
          <w:sz w:val="20"/>
          <w:szCs w:val="20"/>
          <w:lang w:eastAsia="sl-SI"/>
          <w14:ligatures w14:val="none"/>
        </w:rPr>
        <w:t xml:space="preserve">Upravičenci, ki so rokodelci ali upokojenci rokodelci bodo s prejetjem sredstev na podlagi javnega poziva postali zavezanci za dohodnino, ker se prejeta sredstva štejejo kot dohodek iz drugega pogodbenega razmerja (vir 1230 -  Dohodki iz drugega pogodbenega razmerja). Sredstva se bodo upoštevala pri napovedi za odmero dohodnine v skladu z določbami Zakona o dohodnini (Uradni list RS, št. 13/11 – uradno prečiščeno besedilo, 9/12 – odl.US, 24/12, 30/12, 40/12 – ZUJF, 75/12, 94/12, 52/13 – </w:t>
      </w:r>
      <w:proofErr w:type="spellStart"/>
      <w:r w:rsidRPr="009F0B0E">
        <w:rPr>
          <w:rFonts w:ascii="Arial" w:eastAsia="Times New Roman" w:hAnsi="Arial" w:cs="Arial"/>
          <w:kern w:val="0"/>
          <w:sz w:val="20"/>
          <w:szCs w:val="20"/>
          <w:lang w:eastAsia="sl-SI"/>
          <w14:ligatures w14:val="none"/>
        </w:rPr>
        <w:t>odl</w:t>
      </w:r>
      <w:proofErr w:type="spellEnd"/>
      <w:r w:rsidRPr="009F0B0E">
        <w:rPr>
          <w:rFonts w:ascii="Arial" w:eastAsia="Times New Roman" w:hAnsi="Arial" w:cs="Arial"/>
          <w:kern w:val="0"/>
          <w:sz w:val="20"/>
          <w:szCs w:val="20"/>
          <w:lang w:eastAsia="sl-SI"/>
          <w14:ligatures w14:val="none"/>
        </w:rPr>
        <w:t xml:space="preserve">. US, 96/13, 29/14 – </w:t>
      </w:r>
      <w:proofErr w:type="spellStart"/>
      <w:r w:rsidRPr="009F0B0E">
        <w:rPr>
          <w:rFonts w:ascii="Arial" w:eastAsia="Times New Roman" w:hAnsi="Arial" w:cs="Arial"/>
          <w:kern w:val="0"/>
          <w:sz w:val="20"/>
          <w:szCs w:val="20"/>
          <w:lang w:eastAsia="sl-SI"/>
          <w14:ligatures w14:val="none"/>
        </w:rPr>
        <w:t>odl</w:t>
      </w:r>
      <w:proofErr w:type="spellEnd"/>
      <w:r w:rsidRPr="009F0B0E">
        <w:rPr>
          <w:rFonts w:ascii="Arial" w:eastAsia="Times New Roman" w:hAnsi="Arial" w:cs="Arial"/>
          <w:kern w:val="0"/>
          <w:sz w:val="20"/>
          <w:szCs w:val="20"/>
          <w:lang w:eastAsia="sl-SI"/>
          <w14:ligatures w14:val="none"/>
        </w:rPr>
        <w:t xml:space="preserve">. US, 50/14, 23/15, 55/15, 63/16, 69/17, 21719, 28/19, 66/19, 39/22, 132/22 – </w:t>
      </w:r>
      <w:proofErr w:type="spellStart"/>
      <w:r w:rsidRPr="009F0B0E">
        <w:rPr>
          <w:rFonts w:ascii="Arial" w:eastAsia="Times New Roman" w:hAnsi="Arial" w:cs="Arial"/>
          <w:kern w:val="0"/>
          <w:sz w:val="20"/>
          <w:szCs w:val="20"/>
          <w:lang w:eastAsia="sl-SI"/>
          <w14:ligatures w14:val="none"/>
        </w:rPr>
        <w:t>odl</w:t>
      </w:r>
      <w:proofErr w:type="spellEnd"/>
      <w:r w:rsidRPr="009F0B0E">
        <w:rPr>
          <w:rFonts w:ascii="Arial" w:eastAsia="Times New Roman" w:hAnsi="Arial" w:cs="Arial"/>
          <w:kern w:val="0"/>
          <w:sz w:val="20"/>
          <w:szCs w:val="20"/>
          <w:lang w:eastAsia="sl-SI"/>
          <w14:ligatures w14:val="none"/>
        </w:rPr>
        <w:t xml:space="preserve">. US, 158/22, 131/23 – ZORZFS in 104/24, v nadaljevanju: ZDoh-2) in Zakona o davčnem postopku  (Uradni list RS, št. 13/11 – uradno prečiščeno besedilo, 32/12, 94/12, 11/13, 22/14 – </w:t>
      </w:r>
      <w:proofErr w:type="spellStart"/>
      <w:r w:rsidRPr="009F0B0E">
        <w:rPr>
          <w:rFonts w:ascii="Arial" w:eastAsia="Times New Roman" w:hAnsi="Arial" w:cs="Arial"/>
          <w:kern w:val="0"/>
          <w:sz w:val="20"/>
          <w:szCs w:val="20"/>
          <w:lang w:eastAsia="sl-SI"/>
          <w14:ligatures w14:val="none"/>
        </w:rPr>
        <w:t>odl</w:t>
      </w:r>
      <w:proofErr w:type="spellEnd"/>
      <w:r w:rsidRPr="009F0B0E">
        <w:rPr>
          <w:rFonts w:ascii="Arial" w:eastAsia="Times New Roman" w:hAnsi="Arial" w:cs="Arial"/>
          <w:kern w:val="0"/>
          <w:sz w:val="20"/>
          <w:szCs w:val="20"/>
          <w:lang w:eastAsia="sl-SI"/>
          <w14:ligatures w14:val="none"/>
        </w:rPr>
        <w:t xml:space="preserve">. US, 25/144 – ZFU, 40/14 – ZIN-B, 90/14, 91/15, 63/16, 69/17, 13/18 – ZJF-H, 36/19, 145/20 – </w:t>
      </w:r>
      <w:proofErr w:type="spellStart"/>
      <w:r w:rsidRPr="009F0B0E">
        <w:rPr>
          <w:rFonts w:ascii="Arial" w:eastAsia="Times New Roman" w:hAnsi="Arial" w:cs="Arial"/>
          <w:kern w:val="0"/>
          <w:sz w:val="20"/>
          <w:szCs w:val="20"/>
          <w:lang w:eastAsia="sl-SI"/>
          <w14:ligatures w14:val="none"/>
        </w:rPr>
        <w:t>odl</w:t>
      </w:r>
      <w:proofErr w:type="spellEnd"/>
      <w:r w:rsidRPr="009F0B0E">
        <w:rPr>
          <w:rFonts w:ascii="Arial" w:eastAsia="Times New Roman" w:hAnsi="Arial" w:cs="Arial"/>
          <w:kern w:val="0"/>
          <w:sz w:val="20"/>
          <w:szCs w:val="20"/>
          <w:lang w:eastAsia="sl-SI"/>
          <w14:ligatures w14:val="none"/>
        </w:rPr>
        <w:t xml:space="preserve">. US, 203/20 – ZIUPOPDVE, 39/22 – ZFU-A, 52/22 – odl.US, 87/22 – odl.US, 163/22, 109/23 – </w:t>
      </w:r>
      <w:proofErr w:type="spellStart"/>
      <w:r w:rsidRPr="009F0B0E">
        <w:rPr>
          <w:rFonts w:ascii="Arial" w:eastAsia="Times New Roman" w:hAnsi="Arial" w:cs="Arial"/>
          <w:kern w:val="0"/>
          <w:sz w:val="20"/>
          <w:szCs w:val="20"/>
          <w:lang w:eastAsia="sl-SI"/>
          <w14:ligatures w14:val="none"/>
        </w:rPr>
        <w:t>odl</w:t>
      </w:r>
      <w:proofErr w:type="spellEnd"/>
      <w:r w:rsidRPr="009F0B0E">
        <w:rPr>
          <w:rFonts w:ascii="Arial" w:eastAsia="Times New Roman" w:hAnsi="Arial" w:cs="Arial"/>
          <w:kern w:val="0"/>
          <w:sz w:val="20"/>
          <w:szCs w:val="20"/>
          <w:lang w:eastAsia="sl-SI"/>
          <w14:ligatures w14:val="none"/>
        </w:rPr>
        <w:t>. US, 131/23 – ZORZFS in 100/24, v nadaljevanju: ZDavP-2). Obveznost poročanja o davčnih odtegljajih ob izplačilu sredstev fizičnim osebam bo imel izplačevalec sredstev (izvajalec javnega poziva). Izvajalec javnega poziva bo upravičencu nakazal neto znesek.</w:t>
      </w:r>
    </w:p>
    <w:p w14:paraId="14E6A0D3" w14:textId="77777777" w:rsidR="009F0B0E" w:rsidRPr="009F0B0E" w:rsidRDefault="009F0B0E" w:rsidP="009F0B0E">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6EB473A0" w14:textId="4442B1EB" w:rsidR="009F0B0E" w:rsidRPr="009F0B0E" w:rsidRDefault="009F0B0E" w:rsidP="009F0B0E">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9F0B0E">
        <w:rPr>
          <w:rFonts w:ascii="Arial" w:eastAsia="Times New Roman" w:hAnsi="Arial" w:cs="Arial"/>
          <w:kern w:val="0"/>
          <w:sz w:val="20"/>
          <w:szCs w:val="20"/>
          <w:lang w:eastAsia="sl-SI"/>
          <w14:ligatures w14:val="none"/>
        </w:rPr>
        <w:t xml:space="preserve">Upravičenci, ki so posamezniki, ki opravljajo osebno dopolnilno delo, povezano z rokodelstvom ali so nosilci dopolnilne dejavnosti na kmetiji, povezane z rokodelstvom, bodo s prejetjem sredstev na podlagi javnega poziva postali zavezanci za dohodnino, ker se prejeta sredstva štejejo kot dohodki iz osebnega dopolnilnega dela (vir 1230 -  Dohodek iz drugega pogodbenega razmerja). Upravičenci morajo sami vložiti napoved za odmero akontacije dohodnine od dohodka iz drugega pogodbenega razmerja v skladu z določbami ZDoh-2 in ZDavP-2. Prejeta sredstva se bodo upravičencem štela v davčno osnovo davka od dohodka iz dejavnosti. Obveznost izračuna, odtegnitve in plačila davčnega odtegljaja za prejeta sredstva bodo imeli upravičenci. Izvajalec javnega poziva bo upravičencu nakazal bruto znesek. Posamezniki, ki opravljajo osebno dopolnilno delo, povezano z rokodelstvom, morajo imeti v zvezi s </w:t>
      </w:r>
      <w:r w:rsidRPr="009F0B0E">
        <w:rPr>
          <w:rFonts w:ascii="Arial" w:eastAsia="Times New Roman" w:hAnsi="Arial" w:cs="Arial"/>
          <w:kern w:val="0"/>
          <w:sz w:val="20"/>
          <w:szCs w:val="20"/>
          <w:lang w:eastAsia="sl-SI"/>
          <w14:ligatures w14:val="none"/>
        </w:rPr>
        <w:lastRenderedPageBreak/>
        <w:t>prejetimi sredstvi kupljeno veljavno vrednotnico v obdobju izvajanja projekta na podlagi tega javnega poziva.</w:t>
      </w:r>
    </w:p>
    <w:p w14:paraId="016D5380" w14:textId="77777777" w:rsidR="009F0B0E" w:rsidRPr="00155E8E" w:rsidRDefault="009F0B0E" w:rsidP="00073D78">
      <w:pPr>
        <w:suppressAutoHyphens/>
        <w:spacing w:after="0" w:line="276" w:lineRule="auto"/>
        <w:jc w:val="both"/>
        <w:rPr>
          <w:rFonts w:ascii="Arial" w:eastAsia="Times New Roman" w:hAnsi="Arial" w:cs="Arial"/>
          <w:kern w:val="0"/>
          <w:sz w:val="20"/>
          <w:szCs w:val="20"/>
          <w:lang w:eastAsia="ar-SA"/>
          <w14:ligatures w14:val="none"/>
        </w:rPr>
      </w:pPr>
    </w:p>
    <w:p w14:paraId="1F527823" w14:textId="77777777" w:rsidR="00155E8E" w:rsidRP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 xml:space="preserve">Pogoji za kandidiranje na javnem pozivu </w:t>
      </w:r>
    </w:p>
    <w:p w14:paraId="3B1DB565" w14:textId="77777777" w:rsidR="00485F09" w:rsidRPr="00485F09" w:rsidRDefault="00485F09" w:rsidP="00485F09">
      <w:pPr>
        <w:numPr>
          <w:ilvl w:val="1"/>
          <w:numId w:val="2"/>
        </w:numPr>
        <w:suppressAutoHyphens/>
        <w:spacing w:after="0" w:line="276" w:lineRule="auto"/>
        <w:jc w:val="both"/>
        <w:rPr>
          <w:rFonts w:ascii="Arial" w:eastAsia="Times New Roman" w:hAnsi="Arial" w:cs="Arial"/>
          <w:b/>
          <w:bCs/>
          <w:kern w:val="0"/>
          <w:sz w:val="20"/>
          <w:szCs w:val="20"/>
          <w:lang w:eastAsia="ar-SA"/>
          <w14:ligatures w14:val="none"/>
        </w:rPr>
      </w:pPr>
      <w:r w:rsidRPr="00485F09">
        <w:rPr>
          <w:rFonts w:ascii="Arial" w:eastAsia="Times New Roman" w:hAnsi="Arial" w:cs="Arial"/>
          <w:b/>
          <w:bCs/>
          <w:kern w:val="0"/>
          <w:sz w:val="20"/>
          <w:szCs w:val="20"/>
          <w:lang w:eastAsia="ar-SA"/>
          <w14:ligatures w14:val="none"/>
        </w:rPr>
        <w:t>Pogoji, ki jih morajo izpolnjevati prijavitelji</w:t>
      </w:r>
    </w:p>
    <w:p w14:paraId="7DC4C3D2" w14:textId="77777777" w:rsidR="00485F09" w:rsidRPr="00485F09" w:rsidRDefault="00485F09" w:rsidP="00485F09">
      <w:pPr>
        <w:suppressAutoHyphens/>
        <w:spacing w:after="0" w:line="276" w:lineRule="auto"/>
        <w:jc w:val="both"/>
        <w:rPr>
          <w:rFonts w:ascii="Arial" w:eastAsia="Times New Roman" w:hAnsi="Arial" w:cs="Arial"/>
          <w:b/>
          <w:bCs/>
          <w:kern w:val="0"/>
          <w:sz w:val="20"/>
          <w:szCs w:val="20"/>
          <w:lang w:eastAsia="ar-SA"/>
          <w14:ligatures w14:val="none"/>
        </w:rPr>
      </w:pPr>
    </w:p>
    <w:p w14:paraId="00995138" w14:textId="77777777" w:rsidR="00485F09" w:rsidRPr="00485F09" w:rsidRDefault="00485F09" w:rsidP="00485F09">
      <w:pPr>
        <w:suppressAutoHyphens/>
        <w:spacing w:after="0" w:line="276" w:lineRule="auto"/>
        <w:jc w:val="both"/>
        <w:rPr>
          <w:rFonts w:ascii="Arial" w:eastAsia="Times New Roman" w:hAnsi="Arial" w:cs="Arial"/>
          <w:kern w:val="0"/>
          <w:sz w:val="20"/>
          <w:szCs w:val="20"/>
          <w:lang w:eastAsia="ar-SA"/>
          <w14:ligatures w14:val="none"/>
        </w:rPr>
      </w:pPr>
      <w:r w:rsidRPr="00485F09">
        <w:rPr>
          <w:rFonts w:ascii="Arial" w:eastAsia="Times New Roman" w:hAnsi="Arial" w:cs="Arial"/>
          <w:kern w:val="0"/>
          <w:sz w:val="20"/>
          <w:szCs w:val="20"/>
          <w:lang w:eastAsia="ar-SA"/>
          <w14:ligatures w14:val="none"/>
        </w:rPr>
        <w:t>Prijavitelj izkazuje, da je fizična oseba, ki deluje na področju rokodelstva z naslednjimi dokazili:</w:t>
      </w:r>
    </w:p>
    <w:p w14:paraId="14CD83A0" w14:textId="77777777" w:rsidR="00485F09" w:rsidRPr="00485F09" w:rsidRDefault="00485F09" w:rsidP="00485F09">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485F09">
        <w:rPr>
          <w:rFonts w:ascii="Arial" w:eastAsia="Times New Roman" w:hAnsi="Arial" w:cs="Arial"/>
          <w:kern w:val="0"/>
          <w:sz w:val="20"/>
          <w:szCs w:val="20"/>
          <w:lang w:eastAsia="ar-SA"/>
          <w14:ligatures w14:val="none"/>
        </w:rPr>
        <w:t>listina Obrtno-podjetniške zbornice Slovenije, da ima pridobljen naziv priznani rokodelec na podlagi 3. člena ZORR ali</w:t>
      </w:r>
    </w:p>
    <w:p w14:paraId="2B3F4008" w14:textId="2C1138AD" w:rsidR="00485F09" w:rsidRPr="00485F09" w:rsidRDefault="00485F09" w:rsidP="00485F09">
      <w:pPr>
        <w:numPr>
          <w:ilvl w:val="0"/>
          <w:numId w:val="3"/>
        </w:numPr>
        <w:spacing w:after="0" w:line="276" w:lineRule="auto"/>
        <w:contextualSpacing/>
        <w:jc w:val="both"/>
        <w:rPr>
          <w:rFonts w:ascii="Arial" w:eastAsia="Times New Roman" w:hAnsi="Arial" w:cs="Times New Roman"/>
          <w:kern w:val="0"/>
          <w:sz w:val="20"/>
          <w:szCs w:val="24"/>
          <w14:ligatures w14:val="none"/>
        </w:rPr>
      </w:pPr>
      <w:r w:rsidRPr="00485F09">
        <w:rPr>
          <w:rFonts w:ascii="Arial" w:hAnsi="Arial" w:cs="Arial"/>
          <w:sz w:val="20"/>
          <w:szCs w:val="20"/>
        </w:rPr>
        <w:t xml:space="preserve">listina Obrtno-podjetniške zbornice Slovenije, da je imetnik mnenja ali certifikata za izdelek domače in umetne obrti na podlagi 15. člena </w:t>
      </w:r>
      <w:r w:rsidR="00BA74F8" w:rsidRPr="00485F09">
        <w:rPr>
          <w:rFonts w:ascii="Arial" w:hAnsi="Arial" w:cs="Arial"/>
          <w:sz w:val="20"/>
          <w:szCs w:val="20"/>
        </w:rPr>
        <w:t xml:space="preserve">Obrtnega zakona </w:t>
      </w:r>
      <w:r w:rsidR="00BA74F8" w:rsidRPr="00485F09">
        <w:rPr>
          <w:rFonts w:ascii="Arial" w:eastAsia="Times New Roman" w:hAnsi="Arial" w:cs="Times New Roman"/>
          <w:kern w:val="0"/>
          <w:sz w:val="20"/>
          <w:szCs w:val="24"/>
          <w14:ligatures w14:val="none"/>
        </w:rPr>
        <w:t>(Uradni list RS, št. </w:t>
      </w:r>
      <w:hyperlink r:id="rId10" w:tgtFrame="_blank" w:tooltip="Obrtni zakon (uradno prečiščeno besedilo) (ObrZ-UPB1)" w:history="1">
        <w:r w:rsidR="00BA74F8" w:rsidRPr="00485F09">
          <w:rPr>
            <w:rFonts w:ascii="Arial" w:eastAsia="Times New Roman" w:hAnsi="Arial" w:cs="Times New Roman"/>
            <w:kern w:val="0"/>
            <w:sz w:val="20"/>
            <w:szCs w:val="24"/>
            <w14:ligatures w14:val="none"/>
          </w:rPr>
          <w:t>40/04</w:t>
        </w:r>
      </w:hyperlink>
      <w:r w:rsidR="00BA74F8" w:rsidRPr="00485F09">
        <w:rPr>
          <w:rFonts w:ascii="Arial" w:eastAsia="Times New Roman" w:hAnsi="Arial" w:cs="Times New Roman"/>
          <w:kern w:val="0"/>
          <w:sz w:val="20"/>
          <w:szCs w:val="24"/>
          <w14:ligatures w14:val="none"/>
        </w:rPr>
        <w:t> – uradno prečiščeno besedilo, </w:t>
      </w:r>
      <w:hyperlink r:id="rId11" w:tgtFrame="_blank" w:tooltip="Zakon o davčnem postopku (ZDavP-2)" w:history="1">
        <w:r w:rsidR="00BA74F8" w:rsidRPr="00485F09">
          <w:rPr>
            <w:rFonts w:ascii="Arial" w:eastAsia="Times New Roman" w:hAnsi="Arial" w:cs="Times New Roman"/>
            <w:kern w:val="0"/>
            <w:sz w:val="20"/>
            <w:szCs w:val="24"/>
            <w14:ligatures w14:val="none"/>
          </w:rPr>
          <w:t>117/06</w:t>
        </w:r>
      </w:hyperlink>
      <w:r w:rsidR="00BA74F8" w:rsidRPr="00485F09">
        <w:rPr>
          <w:rFonts w:ascii="Arial" w:eastAsia="Times New Roman" w:hAnsi="Arial" w:cs="Times New Roman"/>
          <w:kern w:val="0"/>
          <w:sz w:val="20"/>
          <w:szCs w:val="24"/>
          <w14:ligatures w14:val="none"/>
        </w:rPr>
        <w:t> – ZDavP-2, </w:t>
      </w:r>
      <w:hyperlink r:id="rId12" w:tgtFrame="_blank" w:tooltip="Zakon o spremembah in dopolnitvah Obrtnega zakona (ObrZ-D)" w:history="1">
        <w:r w:rsidR="00BA74F8" w:rsidRPr="00485F09">
          <w:rPr>
            <w:rFonts w:ascii="Arial" w:eastAsia="Times New Roman" w:hAnsi="Arial" w:cs="Times New Roman"/>
            <w:kern w:val="0"/>
            <w:sz w:val="20"/>
            <w:szCs w:val="24"/>
            <w14:ligatures w14:val="none"/>
          </w:rPr>
          <w:t>102/07</w:t>
        </w:r>
      </w:hyperlink>
      <w:r w:rsidR="00BA74F8" w:rsidRPr="00485F09">
        <w:rPr>
          <w:rFonts w:ascii="Arial" w:eastAsia="Times New Roman" w:hAnsi="Arial" w:cs="Times New Roman"/>
          <w:kern w:val="0"/>
          <w:sz w:val="20"/>
          <w:szCs w:val="24"/>
          <w14:ligatures w14:val="none"/>
        </w:rPr>
        <w:t>, </w:t>
      </w:r>
      <w:hyperlink r:id="rId13" w:tgtFrame="_blank" w:tooltip="Zakon o spremembah in dopolnitvah Obrtnega zakona (ObrZ-E)" w:history="1">
        <w:r w:rsidR="00BA74F8" w:rsidRPr="00485F09">
          <w:rPr>
            <w:rFonts w:ascii="Arial" w:eastAsia="Times New Roman" w:hAnsi="Arial" w:cs="Times New Roman"/>
            <w:kern w:val="0"/>
            <w:sz w:val="20"/>
            <w:szCs w:val="24"/>
            <w14:ligatures w14:val="none"/>
          </w:rPr>
          <w:t>30/13</w:t>
        </w:r>
      </w:hyperlink>
      <w:r w:rsidR="00BA74F8" w:rsidRPr="00485F09">
        <w:rPr>
          <w:rFonts w:ascii="Arial" w:eastAsia="Times New Roman" w:hAnsi="Arial" w:cs="Times New Roman"/>
          <w:kern w:val="0"/>
          <w:sz w:val="20"/>
          <w:szCs w:val="24"/>
          <w14:ligatures w14:val="none"/>
        </w:rPr>
        <w:t>, </w:t>
      </w:r>
      <w:hyperlink r:id="rId14" w:tgtFrame="_blank" w:tooltip="Popravek Zakona o spremembah in dopolnitvah Obrtnega zakona (ObrZ-E)" w:history="1">
        <w:r w:rsidR="00BA74F8" w:rsidRPr="00485F09">
          <w:rPr>
            <w:rFonts w:ascii="Arial" w:eastAsia="Times New Roman" w:hAnsi="Arial" w:cs="Times New Roman"/>
            <w:kern w:val="0"/>
            <w:sz w:val="20"/>
            <w:szCs w:val="24"/>
            <w14:ligatures w14:val="none"/>
          </w:rPr>
          <w:t>36/13</w:t>
        </w:r>
      </w:hyperlink>
      <w:r w:rsidR="00BA74F8" w:rsidRPr="00485F09">
        <w:rPr>
          <w:rFonts w:ascii="Arial" w:eastAsia="Times New Roman" w:hAnsi="Arial" w:cs="Times New Roman"/>
          <w:kern w:val="0"/>
          <w:sz w:val="20"/>
          <w:szCs w:val="24"/>
          <w14:ligatures w14:val="none"/>
        </w:rPr>
        <w:t xml:space="preserve"> – </w:t>
      </w:r>
      <w:proofErr w:type="spellStart"/>
      <w:r w:rsidR="00BA74F8" w:rsidRPr="00485F09">
        <w:rPr>
          <w:rFonts w:ascii="Arial" w:eastAsia="Times New Roman" w:hAnsi="Arial" w:cs="Times New Roman"/>
          <w:kern w:val="0"/>
          <w:sz w:val="20"/>
          <w:szCs w:val="24"/>
          <w14:ligatures w14:val="none"/>
        </w:rPr>
        <w:t>popr</w:t>
      </w:r>
      <w:proofErr w:type="spellEnd"/>
      <w:r w:rsidR="00BA74F8" w:rsidRPr="00485F09">
        <w:rPr>
          <w:rFonts w:ascii="Arial" w:eastAsia="Times New Roman" w:hAnsi="Arial" w:cs="Times New Roman"/>
          <w:kern w:val="0"/>
          <w:sz w:val="20"/>
          <w:szCs w:val="24"/>
          <w14:ligatures w14:val="none"/>
        </w:rPr>
        <w:t>. in </w:t>
      </w:r>
      <w:hyperlink r:id="rId15" w:tgtFrame="_blank" w:tooltip="Zakon o ohranjanju in razvoju rokodelstva (ZORR)" w:history="1">
        <w:r w:rsidR="00BA74F8" w:rsidRPr="00485F09">
          <w:rPr>
            <w:rFonts w:ascii="Arial" w:eastAsia="Times New Roman" w:hAnsi="Arial" w:cs="Times New Roman"/>
            <w:kern w:val="0"/>
            <w:sz w:val="20"/>
            <w:szCs w:val="24"/>
            <w14:ligatures w14:val="none"/>
          </w:rPr>
          <w:t>78/23</w:t>
        </w:r>
      </w:hyperlink>
      <w:r w:rsidR="00BA74F8" w:rsidRPr="00485F09">
        <w:rPr>
          <w:rFonts w:ascii="Arial" w:eastAsia="Times New Roman" w:hAnsi="Arial" w:cs="Times New Roman"/>
          <w:kern w:val="0"/>
          <w:sz w:val="20"/>
          <w:szCs w:val="24"/>
          <w14:ligatures w14:val="none"/>
        </w:rPr>
        <w:t xml:space="preserve"> – ZORR, v nadaljevanju: </w:t>
      </w:r>
      <w:proofErr w:type="spellStart"/>
      <w:r w:rsidR="00BA74F8" w:rsidRPr="00485F09">
        <w:rPr>
          <w:rFonts w:ascii="Arial" w:eastAsia="Times New Roman" w:hAnsi="Arial" w:cs="Times New Roman"/>
          <w:kern w:val="0"/>
          <w:sz w:val="20"/>
          <w:szCs w:val="24"/>
          <w14:ligatures w14:val="none"/>
        </w:rPr>
        <w:t>ObrZ</w:t>
      </w:r>
      <w:proofErr w:type="spellEnd"/>
      <w:r w:rsidR="00BA74F8" w:rsidRPr="00485F09">
        <w:rPr>
          <w:rFonts w:ascii="Arial" w:eastAsia="Times New Roman" w:hAnsi="Arial" w:cs="Times New Roman"/>
          <w:kern w:val="0"/>
          <w:sz w:val="20"/>
          <w:szCs w:val="24"/>
          <w14:ligatures w14:val="none"/>
        </w:rPr>
        <w:t>)</w:t>
      </w:r>
      <w:r w:rsidRPr="00485F09">
        <w:rPr>
          <w:rFonts w:ascii="Arial" w:hAnsi="Arial" w:cs="Arial"/>
          <w:sz w:val="20"/>
          <w:szCs w:val="20"/>
        </w:rPr>
        <w:t xml:space="preserve"> </w:t>
      </w:r>
      <w:r w:rsidRPr="00485F09">
        <w:rPr>
          <w:rFonts w:ascii="Arial" w:eastAsia="Times New Roman" w:hAnsi="Arial" w:cs="Times New Roman"/>
          <w:kern w:val="0"/>
          <w:sz w:val="20"/>
          <w:szCs w:val="24"/>
          <w14:ligatures w14:val="none"/>
        </w:rPr>
        <w:t xml:space="preserve">ali  </w:t>
      </w:r>
    </w:p>
    <w:p w14:paraId="34884D02" w14:textId="77777777" w:rsidR="00485F09" w:rsidRPr="00485F09" w:rsidRDefault="00485F09" w:rsidP="00485F09">
      <w:pPr>
        <w:numPr>
          <w:ilvl w:val="0"/>
          <w:numId w:val="1"/>
        </w:numPr>
        <w:suppressAutoHyphens/>
        <w:spacing w:after="0" w:line="276" w:lineRule="auto"/>
        <w:jc w:val="both"/>
        <w:rPr>
          <w:rFonts w:ascii="Arial" w:eastAsia="Times New Roman" w:hAnsi="Arial" w:cs="Arial"/>
          <w:kern w:val="0"/>
          <w:sz w:val="20"/>
          <w:szCs w:val="20"/>
          <w:lang w:eastAsia="ar-SA"/>
          <w14:ligatures w14:val="none"/>
        </w:rPr>
      </w:pPr>
      <w:r w:rsidRPr="00485F09">
        <w:rPr>
          <w:rFonts w:ascii="Arial" w:eastAsia="Times New Roman" w:hAnsi="Arial" w:cs="Arial"/>
          <w:kern w:val="0"/>
          <w:sz w:val="20"/>
          <w:szCs w:val="20"/>
          <w:lang w:eastAsia="ar-SA"/>
          <w14:ligatures w14:val="none"/>
        </w:rPr>
        <w:t>certifikat za rokodelski izdelek, pridobljen na podlagi 9. člena ZORR.</w:t>
      </w:r>
    </w:p>
    <w:p w14:paraId="6BFF1C9B" w14:textId="77777777" w:rsidR="00485F09" w:rsidRPr="00485F09" w:rsidRDefault="00485F09" w:rsidP="00485F09">
      <w:pPr>
        <w:suppressAutoHyphens/>
        <w:spacing w:after="0" w:line="276" w:lineRule="auto"/>
        <w:jc w:val="both"/>
        <w:rPr>
          <w:rFonts w:ascii="Arial" w:eastAsia="Times New Roman" w:hAnsi="Arial" w:cs="Arial"/>
          <w:b/>
          <w:bCs/>
          <w:kern w:val="0"/>
          <w:sz w:val="20"/>
          <w:szCs w:val="20"/>
          <w:lang w:eastAsia="ar-SA"/>
          <w14:ligatures w14:val="none"/>
        </w:rPr>
      </w:pPr>
    </w:p>
    <w:p w14:paraId="34F94475" w14:textId="76B707FA" w:rsidR="00485F09" w:rsidRPr="00485F09" w:rsidRDefault="00485F09" w:rsidP="00485F09">
      <w:pPr>
        <w:numPr>
          <w:ilvl w:val="1"/>
          <w:numId w:val="2"/>
        </w:numPr>
        <w:suppressAutoHyphens/>
        <w:spacing w:after="0" w:line="276" w:lineRule="auto"/>
        <w:jc w:val="both"/>
        <w:rPr>
          <w:rFonts w:ascii="Arial" w:eastAsia="Times New Roman" w:hAnsi="Arial" w:cs="Arial"/>
          <w:b/>
          <w:bCs/>
          <w:kern w:val="0"/>
          <w:sz w:val="20"/>
          <w:szCs w:val="20"/>
          <w:lang w:eastAsia="ar-SA"/>
          <w14:ligatures w14:val="none"/>
        </w:rPr>
      </w:pPr>
      <w:r w:rsidRPr="00485F09">
        <w:rPr>
          <w:rFonts w:ascii="Arial" w:eastAsia="Times New Roman" w:hAnsi="Arial" w:cs="Arial"/>
          <w:b/>
          <w:bCs/>
          <w:kern w:val="0"/>
          <w:sz w:val="20"/>
          <w:szCs w:val="20"/>
          <w:lang w:eastAsia="ar-SA"/>
          <w14:ligatures w14:val="none"/>
        </w:rPr>
        <w:t>Pogoji, ki jih mora izpolnjevat</w:t>
      </w:r>
      <w:r w:rsidR="00A903DE">
        <w:rPr>
          <w:rFonts w:ascii="Arial" w:eastAsia="Times New Roman" w:hAnsi="Arial" w:cs="Arial"/>
          <w:b/>
          <w:bCs/>
          <w:kern w:val="0"/>
          <w:sz w:val="20"/>
          <w:szCs w:val="20"/>
          <w:lang w:eastAsia="ar-SA"/>
          <w14:ligatures w14:val="none"/>
        </w:rPr>
        <w:t>i</w:t>
      </w:r>
      <w:r w:rsidRPr="00485F09">
        <w:rPr>
          <w:rFonts w:ascii="Arial" w:eastAsia="Times New Roman" w:hAnsi="Arial" w:cs="Arial"/>
          <w:b/>
          <w:bCs/>
          <w:kern w:val="0"/>
          <w:sz w:val="20"/>
          <w:szCs w:val="20"/>
          <w:lang w:eastAsia="ar-SA"/>
          <w14:ligatures w14:val="none"/>
        </w:rPr>
        <w:t xml:space="preserve"> projekt</w:t>
      </w:r>
    </w:p>
    <w:p w14:paraId="59C40C27" w14:textId="77777777" w:rsidR="00485F09" w:rsidRPr="00485F09" w:rsidRDefault="00485F09" w:rsidP="00485F09">
      <w:pPr>
        <w:suppressAutoHyphens/>
        <w:spacing w:after="0" w:line="276" w:lineRule="auto"/>
        <w:jc w:val="both"/>
        <w:rPr>
          <w:rFonts w:ascii="Arial" w:eastAsia="Times New Roman" w:hAnsi="Arial" w:cs="Arial"/>
          <w:b/>
          <w:bCs/>
          <w:kern w:val="0"/>
          <w:sz w:val="20"/>
          <w:szCs w:val="20"/>
          <w:lang w:eastAsia="ar-SA"/>
          <w14:ligatures w14:val="none"/>
        </w:rPr>
      </w:pPr>
    </w:p>
    <w:p w14:paraId="5113113A" w14:textId="77777777" w:rsidR="00485F09" w:rsidRPr="00485F09" w:rsidRDefault="00485F09" w:rsidP="00485F09">
      <w:pPr>
        <w:suppressAutoHyphens/>
        <w:spacing w:after="0" w:line="276" w:lineRule="auto"/>
        <w:jc w:val="both"/>
        <w:rPr>
          <w:rFonts w:ascii="Arial" w:eastAsia="Times New Roman" w:hAnsi="Arial" w:cs="Arial"/>
          <w:kern w:val="0"/>
          <w:sz w:val="20"/>
          <w:szCs w:val="20"/>
          <w:lang w:eastAsia="ar-SA"/>
          <w14:ligatures w14:val="none"/>
        </w:rPr>
      </w:pPr>
      <w:r w:rsidRPr="00485F09">
        <w:rPr>
          <w:rFonts w:ascii="Arial" w:eastAsia="Times New Roman" w:hAnsi="Arial" w:cs="Arial"/>
          <w:kern w:val="0"/>
          <w:sz w:val="20"/>
          <w:szCs w:val="20"/>
          <w:lang w:eastAsia="ar-SA"/>
          <w14:ligatures w14:val="none"/>
        </w:rPr>
        <w:t xml:space="preserve">Projekt mora biti skladen z namenom, ciljem in predmetom javnega poziva. </w:t>
      </w:r>
      <w:bookmarkStart w:id="2" w:name="_Hlk191020309"/>
      <w:r w:rsidRPr="00485F09">
        <w:rPr>
          <w:rFonts w:ascii="Arial" w:eastAsia="Times New Roman" w:hAnsi="Arial" w:cs="Arial"/>
          <w:kern w:val="0"/>
          <w:sz w:val="20"/>
          <w:szCs w:val="20"/>
          <w:lang w:eastAsia="ar-SA"/>
          <w14:ligatures w14:val="none"/>
        </w:rPr>
        <w:t>Projekt mora biti povezan z eno rokodelsko panogo, ki je določena s Pravilnikom o določitvi rokodelskih panog (Uradni list RS, št. 118/23).</w:t>
      </w:r>
    </w:p>
    <w:bookmarkEnd w:id="2"/>
    <w:p w14:paraId="6388CED6" w14:textId="77777777" w:rsidR="00485F09" w:rsidRPr="00485F09" w:rsidRDefault="00485F09" w:rsidP="00485F09">
      <w:pPr>
        <w:suppressAutoHyphens/>
        <w:spacing w:after="0" w:line="276" w:lineRule="auto"/>
        <w:jc w:val="both"/>
        <w:rPr>
          <w:rFonts w:ascii="Arial" w:eastAsia="Times New Roman" w:hAnsi="Arial" w:cs="Arial"/>
          <w:kern w:val="0"/>
          <w:sz w:val="20"/>
          <w:szCs w:val="20"/>
          <w:lang w:eastAsia="ar-SA"/>
          <w14:ligatures w14:val="none"/>
        </w:rPr>
      </w:pPr>
    </w:p>
    <w:p w14:paraId="1273CFBF" w14:textId="77777777" w:rsidR="00485F09" w:rsidRPr="00485F09" w:rsidRDefault="00485F09" w:rsidP="00485F09">
      <w:pPr>
        <w:suppressAutoHyphens/>
        <w:spacing w:after="0" w:line="276" w:lineRule="auto"/>
        <w:jc w:val="both"/>
        <w:rPr>
          <w:rFonts w:ascii="Arial" w:eastAsia="Times New Roman" w:hAnsi="Arial" w:cs="Arial"/>
          <w:kern w:val="0"/>
          <w:sz w:val="20"/>
          <w:szCs w:val="20"/>
          <w:lang w:eastAsia="ar-SA"/>
          <w14:ligatures w14:val="none"/>
        </w:rPr>
      </w:pPr>
      <w:r w:rsidRPr="00485F09">
        <w:rPr>
          <w:rFonts w:ascii="Arial" w:eastAsia="Times New Roman" w:hAnsi="Arial" w:cs="Arial"/>
          <w:kern w:val="0"/>
          <w:sz w:val="20"/>
          <w:szCs w:val="20"/>
          <w:lang w:eastAsia="ar-SA"/>
          <w14:ligatures w14:val="none"/>
        </w:rPr>
        <w:t xml:space="preserve">Kot projekt se šteje razvoj in izdelava enega novega rokodelskega izdelka, in sicer število lastno opravljenih ur upravičenca (rokodelca) za razvoj in izdelavo novega rokodelskega izdelka. </w:t>
      </w:r>
    </w:p>
    <w:p w14:paraId="7FF58A5B" w14:textId="77777777" w:rsidR="00485F09" w:rsidRPr="00485F09" w:rsidRDefault="00485F09" w:rsidP="00485F09">
      <w:pPr>
        <w:suppressAutoHyphens/>
        <w:spacing w:after="0" w:line="276" w:lineRule="auto"/>
        <w:ind w:left="720"/>
        <w:jc w:val="both"/>
        <w:rPr>
          <w:rFonts w:ascii="Arial" w:eastAsia="Times New Roman" w:hAnsi="Arial" w:cs="Arial"/>
          <w:kern w:val="0"/>
          <w:sz w:val="20"/>
          <w:szCs w:val="20"/>
          <w:lang w:eastAsia="ar-SA"/>
          <w14:ligatures w14:val="none"/>
        </w:rPr>
      </w:pPr>
    </w:p>
    <w:p w14:paraId="09C9B933" w14:textId="77777777" w:rsidR="00485F09" w:rsidRPr="00485F09" w:rsidRDefault="00485F09" w:rsidP="00485F09">
      <w:pPr>
        <w:overflowPunct w:val="0"/>
        <w:autoSpaceDE w:val="0"/>
        <w:autoSpaceDN w:val="0"/>
        <w:adjustRightInd w:val="0"/>
        <w:spacing w:line="276" w:lineRule="auto"/>
        <w:jc w:val="both"/>
        <w:textAlignment w:val="baseline"/>
        <w:rPr>
          <w:rFonts w:ascii="Arial" w:eastAsia="Times New Roman" w:hAnsi="Arial" w:cs="Arial"/>
          <w:kern w:val="0"/>
          <w:sz w:val="20"/>
          <w:szCs w:val="20"/>
          <w:lang w:eastAsia="sl-SI"/>
          <w14:ligatures w14:val="none"/>
        </w:rPr>
      </w:pPr>
      <w:r w:rsidRPr="00485F09">
        <w:rPr>
          <w:rFonts w:ascii="Arial" w:eastAsia="Times New Roman" w:hAnsi="Arial" w:cs="Arial"/>
          <w:kern w:val="0"/>
          <w:sz w:val="20"/>
          <w:szCs w:val="20"/>
          <w:lang w:eastAsia="sl-SI"/>
          <w14:ligatures w14:val="none"/>
        </w:rPr>
        <w:t>V čas trajanja projekta se šteje aktivno delo rokodelca. V čas trajanja projekta se na primer ne štejejo ure, ki pomenijo »ure čakanja« pri postopku izdelave rokodelskega izdelka, kot je čas sušenja, žganja, ohlajevanja, skladiščenja rokodelskega izdelka in podobno.</w:t>
      </w:r>
    </w:p>
    <w:p w14:paraId="1AD2A1FC" w14:textId="563BA6F4" w:rsidR="00485F09" w:rsidRPr="00485F09" w:rsidRDefault="00485F09" w:rsidP="00485F09">
      <w:pPr>
        <w:overflowPunct w:val="0"/>
        <w:autoSpaceDE w:val="0"/>
        <w:autoSpaceDN w:val="0"/>
        <w:adjustRightInd w:val="0"/>
        <w:spacing w:line="276" w:lineRule="auto"/>
        <w:jc w:val="both"/>
        <w:textAlignment w:val="baseline"/>
        <w:rPr>
          <w:rFonts w:ascii="Arial" w:eastAsia="Times New Roman" w:hAnsi="Arial" w:cs="Arial"/>
          <w:kern w:val="0"/>
          <w:sz w:val="20"/>
          <w:szCs w:val="20"/>
          <w:lang w:eastAsia="sl-SI"/>
          <w14:ligatures w14:val="none"/>
        </w:rPr>
      </w:pPr>
      <w:r w:rsidRPr="00485F09">
        <w:rPr>
          <w:rFonts w:ascii="Arial" w:eastAsia="Times New Roman" w:hAnsi="Arial" w:cs="Arial"/>
          <w:kern w:val="0"/>
          <w:sz w:val="20"/>
          <w:szCs w:val="20"/>
          <w:lang w:eastAsia="sl-SI"/>
          <w14:ligatures w14:val="none"/>
        </w:rPr>
        <w:t xml:space="preserve">Za nov rokodelski izdelek se ne šteje izdelek, ki ima certifikat na podlagi 9. člena ZORR oziroma certifikat ali mnenje na podlagi 15. člena </w:t>
      </w:r>
      <w:proofErr w:type="spellStart"/>
      <w:r w:rsidR="00BA74F8">
        <w:rPr>
          <w:rFonts w:ascii="Arial" w:hAnsi="Arial" w:cs="Arial"/>
          <w:sz w:val="20"/>
          <w:szCs w:val="20"/>
        </w:rPr>
        <w:t>ObrZ</w:t>
      </w:r>
      <w:proofErr w:type="spellEnd"/>
      <w:r w:rsidR="00BA74F8">
        <w:rPr>
          <w:rFonts w:ascii="Arial" w:hAnsi="Arial" w:cs="Arial"/>
          <w:sz w:val="20"/>
          <w:szCs w:val="20"/>
        </w:rPr>
        <w:t>.</w:t>
      </w:r>
    </w:p>
    <w:p w14:paraId="1D9D0CD4" w14:textId="77777777" w:rsidR="00485F09" w:rsidRPr="00485F09" w:rsidRDefault="00485F09" w:rsidP="00485F09">
      <w:pPr>
        <w:suppressAutoHyphens/>
        <w:spacing w:after="0" w:line="276" w:lineRule="auto"/>
        <w:jc w:val="both"/>
        <w:rPr>
          <w:rFonts w:ascii="Arial" w:eastAsia="Times New Roman" w:hAnsi="Arial" w:cs="Arial"/>
          <w:kern w:val="0"/>
          <w:sz w:val="20"/>
          <w:szCs w:val="20"/>
          <w:lang w:eastAsia="ar-SA"/>
          <w14:ligatures w14:val="none"/>
        </w:rPr>
      </w:pPr>
      <w:r w:rsidRPr="00485F09">
        <w:rPr>
          <w:rFonts w:ascii="Arial" w:eastAsia="Times New Roman" w:hAnsi="Arial" w:cs="Arial"/>
          <w:kern w:val="0"/>
          <w:sz w:val="20"/>
          <w:szCs w:val="20"/>
          <w:lang w:eastAsia="ar-SA"/>
          <w14:ligatures w14:val="none"/>
        </w:rPr>
        <w:t>Projekt se ne sme začeti pred oddajo vloge na javni poziv in se mora zaključiti najpozneje do vključno 1. 10. 2025.</w:t>
      </w:r>
    </w:p>
    <w:p w14:paraId="39D78BD7" w14:textId="77777777" w:rsidR="00155E8E" w:rsidRPr="00155E8E" w:rsidRDefault="00155E8E" w:rsidP="00073D78">
      <w:pPr>
        <w:suppressAutoHyphens/>
        <w:spacing w:after="0" w:line="276" w:lineRule="auto"/>
        <w:ind w:left="720"/>
        <w:jc w:val="both"/>
        <w:rPr>
          <w:rFonts w:ascii="Arial" w:eastAsia="Times New Roman" w:hAnsi="Arial" w:cs="Arial"/>
          <w:b/>
          <w:bCs/>
          <w:kern w:val="0"/>
          <w:sz w:val="20"/>
          <w:szCs w:val="20"/>
          <w:lang w:eastAsia="ar-SA"/>
          <w14:ligatures w14:val="none"/>
        </w:rPr>
      </w:pPr>
    </w:p>
    <w:p w14:paraId="7D28EFBC" w14:textId="77777777" w:rsidR="00155E8E" w:rsidRP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Višina razpoložljivih sredstev</w:t>
      </w:r>
    </w:p>
    <w:p w14:paraId="26820D10" w14:textId="77777777" w:rsidR="00155E8E" w:rsidRPr="00155E8E" w:rsidRDefault="00155E8E" w:rsidP="00073D78">
      <w:pPr>
        <w:suppressAutoHyphens/>
        <w:spacing w:after="0" w:line="276" w:lineRule="auto"/>
        <w:jc w:val="both"/>
        <w:rPr>
          <w:rFonts w:ascii="Arial" w:eastAsia="Times New Roman" w:hAnsi="Arial" w:cs="Arial"/>
          <w:b/>
          <w:bCs/>
          <w:kern w:val="0"/>
          <w:sz w:val="20"/>
          <w:szCs w:val="20"/>
          <w:lang w:eastAsia="ar-SA"/>
          <w14:ligatures w14:val="none"/>
        </w:rPr>
      </w:pPr>
    </w:p>
    <w:p w14:paraId="73444AD4" w14:textId="72E4C6D0" w:rsidR="00C828AD" w:rsidRPr="00FE2B82"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Okvirna skupna višina nepovratnih sredstev, ki so na razpolago za izvedbo predmetnega javnega poziva je 100.000,00 EUR</w:t>
      </w:r>
      <w:r w:rsidR="00CE0220" w:rsidRPr="00CE0220">
        <w:rPr>
          <w:rFonts w:ascii="Arial" w:hAnsi="Arial" w:cs="Arial"/>
          <w:sz w:val="20"/>
          <w:szCs w:val="20"/>
        </w:rPr>
        <w:t xml:space="preserve"> </w:t>
      </w:r>
      <w:r w:rsidR="00CE0220">
        <w:rPr>
          <w:rFonts w:ascii="Arial" w:hAnsi="Arial" w:cs="Arial"/>
          <w:sz w:val="20"/>
          <w:szCs w:val="20"/>
        </w:rPr>
        <w:t xml:space="preserve">in so zagotovljena na proračunski postavki </w:t>
      </w:r>
      <w:r w:rsidR="00CE0220" w:rsidRPr="00EF11C8">
        <w:rPr>
          <w:rFonts w:ascii="Arial" w:hAnsi="Arial" w:cs="Arial"/>
          <w:sz w:val="20"/>
          <w:szCs w:val="20"/>
        </w:rPr>
        <w:t xml:space="preserve">PP </w:t>
      </w:r>
      <w:r w:rsidR="00CE0220">
        <w:rPr>
          <w:rFonts w:ascii="Arial" w:hAnsi="Arial" w:cs="Arial"/>
          <w:sz w:val="20"/>
          <w:szCs w:val="20"/>
        </w:rPr>
        <w:t>231596</w:t>
      </w:r>
      <w:r w:rsidR="00CE0220" w:rsidRPr="00EF11C8">
        <w:rPr>
          <w:rFonts w:ascii="Arial" w:hAnsi="Arial" w:cs="Arial"/>
          <w:sz w:val="20"/>
          <w:szCs w:val="20"/>
        </w:rPr>
        <w:t xml:space="preserve"> – </w:t>
      </w:r>
      <w:r w:rsidR="00CE0220">
        <w:rPr>
          <w:rFonts w:ascii="Arial" w:hAnsi="Arial" w:cs="Arial"/>
          <w:sz w:val="20"/>
          <w:szCs w:val="20"/>
        </w:rPr>
        <w:t>Ohranjanje in razvoj rokodelskih dejavnost</w:t>
      </w:r>
      <w:r w:rsidR="00040AE0">
        <w:rPr>
          <w:rFonts w:ascii="Arial" w:hAnsi="Arial" w:cs="Arial"/>
          <w:kern w:val="0"/>
          <w:sz w:val="20"/>
          <w:szCs w:val="20"/>
          <w14:ligatures w14:val="none"/>
        </w:rPr>
        <w:t>, na ukrepu NRP št. 2130-20-0004 Ohranjanje in razvoj rokodelskih dejavnosti</w:t>
      </w:r>
      <w:r w:rsidRPr="00155E8E">
        <w:rPr>
          <w:rFonts w:ascii="Arial" w:eastAsia="Times New Roman" w:hAnsi="Arial" w:cs="Arial"/>
          <w:kern w:val="0"/>
          <w:sz w:val="20"/>
          <w:szCs w:val="20"/>
          <w:lang w:eastAsia="ar-SA"/>
          <w14:ligatures w14:val="none"/>
        </w:rPr>
        <w:t>. Posamezni upravičenec lahko prejme največ 5.000,00 EUR. Sredstva so na razpolago v letu 2025</w:t>
      </w:r>
      <w:r w:rsidR="00AF35FE">
        <w:rPr>
          <w:rFonts w:ascii="Arial" w:eastAsia="Times New Roman" w:hAnsi="Arial" w:cs="Arial"/>
          <w:kern w:val="0"/>
          <w:sz w:val="20"/>
          <w:szCs w:val="20"/>
          <w:lang w:eastAsia="ar-SA"/>
          <w14:ligatures w14:val="none"/>
        </w:rPr>
        <w:t>.</w:t>
      </w:r>
      <w:r w:rsidRPr="00155E8E">
        <w:rPr>
          <w:rFonts w:ascii="Arial" w:eastAsia="Times New Roman" w:hAnsi="Arial" w:cs="Arial"/>
          <w:kern w:val="0"/>
          <w:sz w:val="20"/>
          <w:szCs w:val="20"/>
          <w:lang w:eastAsia="ar-SA"/>
          <w14:ligatures w14:val="none"/>
        </w:rPr>
        <w:t xml:space="preserve"> </w:t>
      </w:r>
    </w:p>
    <w:p w14:paraId="23D08696" w14:textId="77777777" w:rsidR="00155E8E" w:rsidRPr="00FE2B82"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11C7EDCE" w14:textId="5D2E3C31" w:rsidR="00155E8E" w:rsidRPr="00FE2B82" w:rsidRDefault="00155E8E" w:rsidP="00485F09">
      <w:pPr>
        <w:numPr>
          <w:ilvl w:val="0"/>
          <w:numId w:val="2"/>
        </w:numPr>
        <w:suppressAutoHyphens/>
        <w:spacing w:after="0" w:line="276" w:lineRule="auto"/>
        <w:jc w:val="both"/>
        <w:rPr>
          <w:rFonts w:ascii="Arial" w:eastAsia="Times New Roman" w:hAnsi="Arial" w:cs="Arial"/>
          <w:kern w:val="0"/>
          <w:sz w:val="20"/>
          <w:szCs w:val="20"/>
          <w:lang w:eastAsia="ar-SA"/>
          <w14:ligatures w14:val="none"/>
        </w:rPr>
      </w:pPr>
      <w:r w:rsidRPr="00CA29C4">
        <w:rPr>
          <w:rFonts w:ascii="Arial" w:eastAsia="Times New Roman" w:hAnsi="Arial" w:cs="Arial"/>
          <w:b/>
          <w:bCs/>
          <w:kern w:val="0"/>
          <w:sz w:val="20"/>
          <w:szCs w:val="20"/>
          <w:lang w:eastAsia="ar-SA"/>
          <w14:ligatures w14:val="none"/>
        </w:rPr>
        <w:t>Me</w:t>
      </w:r>
      <w:r w:rsidR="007C7C10" w:rsidRPr="00CA29C4">
        <w:rPr>
          <w:rFonts w:ascii="Arial" w:eastAsia="Times New Roman" w:hAnsi="Arial" w:cs="Arial"/>
          <w:b/>
          <w:bCs/>
          <w:kern w:val="0"/>
          <w:sz w:val="20"/>
          <w:szCs w:val="20"/>
          <w:lang w:eastAsia="ar-SA"/>
          <w14:ligatures w14:val="none"/>
        </w:rPr>
        <w:t>rila</w:t>
      </w:r>
      <w:r w:rsidRPr="00FE2B82">
        <w:rPr>
          <w:rFonts w:ascii="Arial" w:eastAsia="Times New Roman" w:hAnsi="Arial" w:cs="Arial"/>
          <w:b/>
          <w:bCs/>
          <w:kern w:val="0"/>
          <w:sz w:val="20"/>
          <w:szCs w:val="20"/>
          <w:lang w:eastAsia="ar-SA"/>
          <w14:ligatures w14:val="none"/>
        </w:rPr>
        <w:t xml:space="preserve"> za določitev višine sredstev upravičence</w:t>
      </w:r>
      <w:r w:rsidR="001A2CEC">
        <w:rPr>
          <w:rFonts w:ascii="Arial" w:eastAsia="Times New Roman" w:hAnsi="Arial" w:cs="Arial"/>
          <w:b/>
          <w:bCs/>
          <w:kern w:val="0"/>
          <w:sz w:val="20"/>
          <w:szCs w:val="20"/>
          <w:lang w:eastAsia="ar-SA"/>
          <w14:ligatures w14:val="none"/>
        </w:rPr>
        <w:t>m</w:t>
      </w:r>
    </w:p>
    <w:p w14:paraId="3DFAABFD" w14:textId="77777777" w:rsidR="00155E8E" w:rsidRPr="00FE2B82"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089988EF" w14:textId="154EBE72" w:rsidR="001A2CEC" w:rsidRDefault="0015641E" w:rsidP="00073D78">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Z</w:t>
      </w:r>
      <w:r w:rsidR="00155E8E" w:rsidRPr="00FE2B82">
        <w:rPr>
          <w:rFonts w:ascii="Arial" w:eastAsia="Times New Roman" w:hAnsi="Arial" w:cs="Arial"/>
          <w:kern w:val="0"/>
          <w:sz w:val="20"/>
          <w:szCs w:val="20"/>
          <w:lang w:eastAsia="ar-SA"/>
          <w14:ligatures w14:val="none"/>
        </w:rPr>
        <w:t>a določitev višine sredstev upravičencem</w:t>
      </w:r>
      <w:r>
        <w:rPr>
          <w:rFonts w:ascii="Arial" w:eastAsia="Times New Roman" w:hAnsi="Arial" w:cs="Arial"/>
          <w:kern w:val="0"/>
          <w:sz w:val="20"/>
          <w:szCs w:val="20"/>
          <w:lang w:eastAsia="ar-SA"/>
          <w14:ligatures w14:val="none"/>
        </w:rPr>
        <w:t xml:space="preserve"> se uporabi metoda </w:t>
      </w:r>
      <w:r w:rsidRPr="0015641E">
        <w:rPr>
          <w:rFonts w:ascii="Arial" w:eastAsia="Times New Roman" w:hAnsi="Arial" w:cs="Arial"/>
          <w:kern w:val="0"/>
          <w:sz w:val="20"/>
          <w:szCs w:val="20"/>
          <w:lang w:eastAsia="ar-SA"/>
          <w14:ligatures w14:val="none"/>
        </w:rPr>
        <w:t xml:space="preserve">standardnega stroška na enoto za stroške dela </w:t>
      </w:r>
      <w:r w:rsidR="001A2CEC">
        <w:rPr>
          <w:rFonts w:ascii="Arial" w:eastAsia="Times New Roman" w:hAnsi="Arial" w:cs="Arial"/>
          <w:kern w:val="0"/>
          <w:sz w:val="20"/>
          <w:szCs w:val="20"/>
          <w:lang w:eastAsia="ar-SA"/>
          <w14:ligatures w14:val="none"/>
        </w:rPr>
        <w:t>za izvedbo projekta</w:t>
      </w:r>
      <w:r>
        <w:rPr>
          <w:rFonts w:ascii="Arial" w:eastAsia="Times New Roman" w:hAnsi="Arial" w:cs="Arial"/>
          <w:kern w:val="0"/>
          <w:sz w:val="20"/>
          <w:szCs w:val="20"/>
          <w:lang w:eastAsia="ar-SA"/>
          <w14:ligatures w14:val="none"/>
        </w:rPr>
        <w:t>.</w:t>
      </w:r>
      <w:r w:rsidRPr="0015641E">
        <w:rPr>
          <w:rFonts w:ascii="Arial" w:eastAsia="Times New Roman" w:hAnsi="Arial" w:cs="Arial"/>
          <w:kern w:val="0"/>
          <w:sz w:val="20"/>
          <w:szCs w:val="20"/>
          <w:lang w:eastAsia="ar-SA"/>
          <w14:ligatures w14:val="none"/>
        </w:rPr>
        <w:t xml:space="preserve"> </w:t>
      </w:r>
    </w:p>
    <w:p w14:paraId="54AFBC68" w14:textId="77777777" w:rsidR="001A2CEC" w:rsidRDefault="001A2CEC" w:rsidP="00073D78">
      <w:pPr>
        <w:suppressAutoHyphens/>
        <w:spacing w:after="0" w:line="276" w:lineRule="auto"/>
        <w:jc w:val="both"/>
        <w:rPr>
          <w:rFonts w:ascii="Arial" w:eastAsia="Times New Roman" w:hAnsi="Arial" w:cs="Arial"/>
          <w:kern w:val="0"/>
          <w:sz w:val="20"/>
          <w:szCs w:val="20"/>
          <w:lang w:eastAsia="ar-SA"/>
          <w14:ligatures w14:val="none"/>
        </w:rPr>
      </w:pPr>
    </w:p>
    <w:p w14:paraId="0B8726A3" w14:textId="58022EDA" w:rsidR="001A2CEC" w:rsidRPr="00FE2B82" w:rsidRDefault="001A2CEC" w:rsidP="00073D78">
      <w:pPr>
        <w:suppressAutoHyphens/>
        <w:spacing w:after="0" w:line="276" w:lineRule="auto"/>
        <w:jc w:val="both"/>
        <w:rPr>
          <w:rFonts w:ascii="Arial" w:eastAsia="Times New Roman" w:hAnsi="Arial" w:cs="Arial"/>
          <w:kern w:val="0"/>
          <w:sz w:val="20"/>
          <w:szCs w:val="20"/>
          <w:lang w:eastAsia="ar-SA"/>
          <w14:ligatures w14:val="none"/>
        </w:rPr>
      </w:pPr>
      <w:r w:rsidRPr="00FE2B82">
        <w:rPr>
          <w:rFonts w:ascii="Arial" w:eastAsia="Times New Roman" w:hAnsi="Arial" w:cs="Arial"/>
          <w:kern w:val="0"/>
          <w:sz w:val="20"/>
          <w:szCs w:val="20"/>
          <w:lang w:eastAsia="ar-SA"/>
          <w14:ligatures w14:val="none"/>
        </w:rPr>
        <w:t>Sredstva se bodo dodeljevala na podlagi metod</w:t>
      </w:r>
      <w:r>
        <w:rPr>
          <w:rFonts w:ascii="Arial" w:eastAsia="Times New Roman" w:hAnsi="Arial" w:cs="Arial"/>
          <w:kern w:val="0"/>
          <w:sz w:val="20"/>
          <w:szCs w:val="20"/>
          <w:lang w:eastAsia="ar-SA"/>
          <w14:ligatures w14:val="none"/>
        </w:rPr>
        <w:t>ologije</w:t>
      </w:r>
      <w:r w:rsidRPr="00FE2B82">
        <w:rPr>
          <w:rFonts w:ascii="Arial" w:eastAsia="Times New Roman" w:hAnsi="Arial" w:cs="Arial"/>
          <w:kern w:val="0"/>
          <w:sz w:val="20"/>
          <w:szCs w:val="20"/>
          <w:lang w:eastAsia="ar-SA"/>
          <w14:ligatures w14:val="none"/>
        </w:rPr>
        <w:t xml:space="preserve"> standardnega stroška na enoto za stroške dela v povezavi z razvojem in izdelavo rokodelskega izdelka ter vrednosti standardnega stroška v EUR na uro, ki znaša 1</w:t>
      </w:r>
      <w:r>
        <w:rPr>
          <w:rFonts w:ascii="Arial" w:eastAsia="Times New Roman" w:hAnsi="Arial" w:cs="Arial"/>
          <w:kern w:val="0"/>
          <w:sz w:val="20"/>
          <w:szCs w:val="20"/>
          <w:lang w:eastAsia="ar-SA"/>
          <w14:ligatures w14:val="none"/>
        </w:rPr>
        <w:t>3</w:t>
      </w:r>
      <w:r w:rsidRPr="00FE2B82">
        <w:rPr>
          <w:rFonts w:ascii="Arial" w:eastAsia="Times New Roman" w:hAnsi="Arial" w:cs="Arial"/>
          <w:kern w:val="0"/>
          <w:sz w:val="20"/>
          <w:szCs w:val="20"/>
          <w:lang w:eastAsia="ar-SA"/>
          <w14:ligatures w14:val="none"/>
        </w:rPr>
        <w:t>,7</w:t>
      </w:r>
      <w:r>
        <w:rPr>
          <w:rFonts w:ascii="Arial" w:eastAsia="Times New Roman" w:hAnsi="Arial" w:cs="Arial"/>
          <w:kern w:val="0"/>
          <w:sz w:val="20"/>
          <w:szCs w:val="20"/>
          <w:lang w:eastAsia="ar-SA"/>
          <w14:ligatures w14:val="none"/>
        </w:rPr>
        <w:t>6</w:t>
      </w:r>
      <w:r w:rsidRPr="00FE2B82">
        <w:rPr>
          <w:rFonts w:ascii="Arial" w:eastAsia="Times New Roman" w:hAnsi="Arial" w:cs="Arial"/>
          <w:kern w:val="0"/>
          <w:sz w:val="20"/>
          <w:szCs w:val="20"/>
          <w:lang w:eastAsia="ar-SA"/>
          <w14:ligatures w14:val="none"/>
        </w:rPr>
        <w:t xml:space="preserve"> EUR/uro in je opredeljen z metodologijo št. </w:t>
      </w:r>
      <w:r w:rsidR="006078F9">
        <w:rPr>
          <w:rFonts w:ascii="Arial" w:eastAsia="Times New Roman" w:hAnsi="Arial" w:cs="Arial"/>
          <w:kern w:val="0"/>
          <w:sz w:val="20"/>
          <w:szCs w:val="20"/>
          <w:lang w:eastAsia="ar-SA"/>
          <w14:ligatures w14:val="none"/>
        </w:rPr>
        <w:t>313-12/2024/18</w:t>
      </w:r>
      <w:r w:rsidRPr="00FE2B82">
        <w:rPr>
          <w:rFonts w:ascii="Arial" w:eastAsia="Times New Roman" w:hAnsi="Arial" w:cs="Arial"/>
          <w:kern w:val="0"/>
          <w:sz w:val="20"/>
          <w:szCs w:val="20"/>
          <w:lang w:eastAsia="ar-SA"/>
          <w14:ligatures w14:val="none"/>
        </w:rPr>
        <w:t>, ki jo je sprejelo ministrstvo dne</w:t>
      </w:r>
      <w:r w:rsidR="00DB039D">
        <w:rPr>
          <w:rFonts w:ascii="Arial" w:eastAsia="Times New Roman" w:hAnsi="Arial" w:cs="Arial"/>
          <w:kern w:val="0"/>
          <w:sz w:val="20"/>
          <w:szCs w:val="20"/>
          <w:lang w:eastAsia="ar-SA"/>
          <w14:ligatures w14:val="none"/>
        </w:rPr>
        <w:t xml:space="preserve"> 24. 2. 2025</w:t>
      </w:r>
      <w:r w:rsidRPr="00FE2B82">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Višina sredstev</w:t>
      </w:r>
      <w:r w:rsidRPr="00FE2B82">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 xml:space="preserve">se določi tako, da se </w:t>
      </w:r>
      <w:r w:rsidRPr="00FE2B82">
        <w:rPr>
          <w:rFonts w:ascii="Arial" w:eastAsia="Times New Roman" w:hAnsi="Arial" w:cs="Arial"/>
          <w:kern w:val="0"/>
          <w:sz w:val="20"/>
          <w:szCs w:val="20"/>
          <w:lang w:eastAsia="ar-SA"/>
          <w14:ligatures w14:val="none"/>
        </w:rPr>
        <w:t>števil</w:t>
      </w:r>
      <w:r>
        <w:rPr>
          <w:rFonts w:ascii="Arial" w:eastAsia="Times New Roman" w:hAnsi="Arial" w:cs="Arial"/>
          <w:kern w:val="0"/>
          <w:sz w:val="20"/>
          <w:szCs w:val="20"/>
          <w:lang w:eastAsia="ar-SA"/>
          <w14:ligatures w14:val="none"/>
        </w:rPr>
        <w:t>o</w:t>
      </w:r>
      <w:r w:rsidRPr="00FE2B82">
        <w:rPr>
          <w:rFonts w:ascii="Arial" w:eastAsia="Times New Roman" w:hAnsi="Arial" w:cs="Arial"/>
          <w:kern w:val="0"/>
          <w:sz w:val="20"/>
          <w:szCs w:val="20"/>
          <w:lang w:eastAsia="ar-SA"/>
          <w14:ligatures w14:val="none"/>
        </w:rPr>
        <w:t xml:space="preserve"> lastno opravljenih ur upravičenca za razvoj in izdelavo rokodelskega izdelka</w:t>
      </w:r>
      <w:r>
        <w:rPr>
          <w:rFonts w:ascii="Arial" w:eastAsia="Times New Roman" w:hAnsi="Arial" w:cs="Arial"/>
          <w:kern w:val="0"/>
          <w:sz w:val="20"/>
          <w:szCs w:val="20"/>
          <w:lang w:eastAsia="ar-SA"/>
          <w14:ligatures w14:val="none"/>
        </w:rPr>
        <w:t xml:space="preserve"> pomnoži z vrednostjo standardnega stroška na enoto</w:t>
      </w:r>
      <w:r w:rsidRPr="00FE2B82">
        <w:rPr>
          <w:rFonts w:ascii="Arial" w:eastAsia="Times New Roman" w:hAnsi="Arial" w:cs="Arial"/>
          <w:kern w:val="0"/>
          <w:sz w:val="20"/>
          <w:szCs w:val="20"/>
          <w:lang w:eastAsia="ar-SA"/>
          <w14:ligatures w14:val="none"/>
        </w:rPr>
        <w:t>.</w:t>
      </w:r>
    </w:p>
    <w:p w14:paraId="1336CFC5" w14:textId="5AE20325" w:rsidR="001A2CEC" w:rsidRDefault="001A2CEC" w:rsidP="00073D78">
      <w:pPr>
        <w:suppressAutoHyphens/>
        <w:spacing w:after="0" w:line="276" w:lineRule="auto"/>
        <w:jc w:val="both"/>
        <w:rPr>
          <w:rFonts w:ascii="Arial" w:eastAsia="Times New Roman" w:hAnsi="Arial" w:cs="Arial"/>
          <w:kern w:val="0"/>
          <w:sz w:val="20"/>
          <w:szCs w:val="20"/>
          <w:lang w:eastAsia="ar-SA"/>
          <w14:ligatures w14:val="none"/>
        </w:rPr>
      </w:pPr>
    </w:p>
    <w:p w14:paraId="54A4CC92" w14:textId="0B7AA343" w:rsidR="00155E8E" w:rsidRPr="00FE2B82"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FE2B82">
        <w:rPr>
          <w:rFonts w:ascii="Arial" w:eastAsia="Times New Roman" w:hAnsi="Arial" w:cs="Arial"/>
          <w:kern w:val="0"/>
          <w:sz w:val="20"/>
          <w:szCs w:val="20"/>
          <w:lang w:eastAsia="ar-SA"/>
          <w14:ligatures w14:val="none"/>
        </w:rPr>
        <w:lastRenderedPageBreak/>
        <w:t>Višina sredstev je omejena na največ 5.000,00 EUR na posameznega upravičenca (največ 3</w:t>
      </w:r>
      <w:r w:rsidR="001A2CEC">
        <w:rPr>
          <w:rFonts w:ascii="Arial" w:eastAsia="Times New Roman" w:hAnsi="Arial" w:cs="Arial"/>
          <w:kern w:val="0"/>
          <w:sz w:val="20"/>
          <w:szCs w:val="20"/>
          <w:lang w:eastAsia="ar-SA"/>
          <w14:ligatures w14:val="none"/>
        </w:rPr>
        <w:t>63</w:t>
      </w:r>
      <w:r w:rsidRPr="00FE2B82">
        <w:rPr>
          <w:rFonts w:ascii="Arial" w:eastAsia="Times New Roman" w:hAnsi="Arial" w:cs="Arial"/>
          <w:kern w:val="0"/>
          <w:sz w:val="20"/>
          <w:szCs w:val="20"/>
          <w:lang w:eastAsia="ar-SA"/>
          <w14:ligatures w14:val="none"/>
        </w:rPr>
        <w:t xml:space="preserve"> ur za projekt). </w:t>
      </w:r>
      <w:r w:rsidR="00EC5B7E">
        <w:rPr>
          <w:rFonts w:ascii="Arial" w:eastAsia="Times New Roman" w:hAnsi="Arial" w:cs="Arial"/>
          <w:sz w:val="20"/>
          <w:szCs w:val="20"/>
          <w:lang w:eastAsia="sl-SI"/>
        </w:rPr>
        <w:t xml:space="preserve"> </w:t>
      </w:r>
    </w:p>
    <w:p w14:paraId="5148D7B4" w14:textId="77777777" w:rsidR="00155E8E" w:rsidRPr="00FE2B82"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28111257" w14:textId="09544D36" w:rsidR="0010644D" w:rsidRPr="00FA6820" w:rsidRDefault="007F0676" w:rsidP="00073D78">
      <w:pPr>
        <w:overflowPunct w:val="0"/>
        <w:autoSpaceDE w:val="0"/>
        <w:autoSpaceDN w:val="0"/>
        <w:adjustRightInd w:val="0"/>
        <w:spacing w:line="276" w:lineRule="auto"/>
        <w:jc w:val="both"/>
        <w:textAlignment w:val="baseline"/>
        <w:rPr>
          <w:rFonts w:ascii="Arial" w:eastAsia="Times New Roman" w:hAnsi="Arial" w:cs="Arial"/>
          <w:kern w:val="0"/>
          <w:sz w:val="20"/>
          <w:szCs w:val="20"/>
          <w:lang w:eastAsia="sl-SI"/>
          <w14:ligatures w14:val="none"/>
        </w:rPr>
      </w:pPr>
      <w:r w:rsidRPr="00FA6820">
        <w:rPr>
          <w:rFonts w:ascii="Arial" w:eastAsia="Times New Roman" w:hAnsi="Arial" w:cs="Arial"/>
          <w:kern w:val="0"/>
          <w:sz w:val="20"/>
          <w:szCs w:val="20"/>
          <w:lang w:eastAsia="ar-SA"/>
          <w14:ligatures w14:val="none"/>
        </w:rPr>
        <w:t xml:space="preserve">Prijavitelji </w:t>
      </w:r>
      <w:r w:rsidR="00155E8E" w:rsidRPr="00FA6820">
        <w:rPr>
          <w:rFonts w:ascii="Arial" w:eastAsia="Times New Roman" w:hAnsi="Arial" w:cs="Arial"/>
          <w:kern w:val="0"/>
          <w:sz w:val="20"/>
          <w:szCs w:val="20"/>
          <w:lang w:eastAsia="ar-SA"/>
          <w14:ligatures w14:val="none"/>
        </w:rPr>
        <w:t xml:space="preserve">opredelijo </w:t>
      </w:r>
      <w:r w:rsidR="003B2088" w:rsidRPr="00FA6820">
        <w:rPr>
          <w:rFonts w:ascii="Arial" w:eastAsia="Times New Roman" w:hAnsi="Arial" w:cs="Arial"/>
          <w:kern w:val="0"/>
          <w:sz w:val="20"/>
          <w:szCs w:val="20"/>
          <w:lang w:eastAsia="ar-SA"/>
          <w14:ligatures w14:val="none"/>
        </w:rPr>
        <w:t xml:space="preserve">načrtovana </w:t>
      </w:r>
      <w:r w:rsidRPr="00FA6820">
        <w:rPr>
          <w:rFonts w:ascii="Arial" w:eastAsia="Times New Roman" w:hAnsi="Arial" w:cs="Arial"/>
          <w:kern w:val="0"/>
          <w:sz w:val="20"/>
          <w:szCs w:val="20"/>
          <w:lang w:eastAsia="ar-SA"/>
          <w14:ligatures w14:val="none"/>
        </w:rPr>
        <w:t>sredstva za projekt v vlogi, na način, da opredelijo</w:t>
      </w:r>
      <w:r w:rsidR="00155E8E" w:rsidRPr="00FA6820">
        <w:rPr>
          <w:rFonts w:ascii="Arial" w:eastAsia="Times New Roman" w:hAnsi="Arial" w:cs="Arial"/>
          <w:kern w:val="0"/>
          <w:sz w:val="20"/>
          <w:szCs w:val="20"/>
          <w:lang w:eastAsia="ar-SA"/>
          <w14:ligatures w14:val="none"/>
        </w:rPr>
        <w:t xml:space="preserve"> načrtovan</w:t>
      </w:r>
      <w:r w:rsidRPr="00FA6820">
        <w:rPr>
          <w:rFonts w:ascii="Arial" w:eastAsia="Times New Roman" w:hAnsi="Arial" w:cs="Arial"/>
          <w:kern w:val="0"/>
          <w:sz w:val="20"/>
          <w:szCs w:val="20"/>
          <w:lang w:eastAsia="ar-SA"/>
          <w14:ligatures w14:val="none"/>
        </w:rPr>
        <w:t>o</w:t>
      </w:r>
      <w:r w:rsidR="00155E8E" w:rsidRPr="00FA6820">
        <w:rPr>
          <w:rFonts w:ascii="Arial" w:eastAsia="Times New Roman" w:hAnsi="Arial" w:cs="Arial"/>
          <w:kern w:val="0"/>
          <w:sz w:val="20"/>
          <w:szCs w:val="20"/>
          <w:lang w:eastAsia="ar-SA"/>
          <w14:ligatures w14:val="none"/>
        </w:rPr>
        <w:t xml:space="preserve"> število ur za razvoj in izdelavo rokodelskega izdelka, po vrstah del, v obdobju od </w:t>
      </w:r>
      <w:r w:rsidRPr="00FA6820">
        <w:rPr>
          <w:rFonts w:ascii="Arial" w:eastAsia="Times New Roman" w:hAnsi="Arial" w:cs="Arial"/>
          <w:kern w:val="0"/>
          <w:sz w:val="20"/>
          <w:szCs w:val="20"/>
          <w:lang w:eastAsia="ar-SA"/>
          <w14:ligatures w14:val="none"/>
        </w:rPr>
        <w:t xml:space="preserve">datuma začetke izvedbe projekta (ne sme biti pred </w:t>
      </w:r>
      <w:r w:rsidR="00155E8E" w:rsidRPr="00FA6820">
        <w:rPr>
          <w:rFonts w:ascii="Arial" w:eastAsia="Times New Roman" w:hAnsi="Arial" w:cs="Arial"/>
          <w:kern w:val="0"/>
          <w:sz w:val="20"/>
          <w:szCs w:val="20"/>
          <w:lang w:eastAsia="ar-SA"/>
          <w14:ligatures w14:val="none"/>
        </w:rPr>
        <w:t>datum</w:t>
      </w:r>
      <w:r w:rsidRPr="00FA6820">
        <w:rPr>
          <w:rFonts w:ascii="Arial" w:eastAsia="Times New Roman" w:hAnsi="Arial" w:cs="Arial"/>
          <w:kern w:val="0"/>
          <w:sz w:val="20"/>
          <w:szCs w:val="20"/>
          <w:lang w:eastAsia="ar-SA"/>
          <w14:ligatures w14:val="none"/>
        </w:rPr>
        <w:t>om</w:t>
      </w:r>
      <w:r w:rsidR="00155E8E" w:rsidRPr="00FA6820">
        <w:rPr>
          <w:rFonts w:ascii="Arial" w:eastAsia="Times New Roman" w:hAnsi="Arial" w:cs="Arial"/>
          <w:kern w:val="0"/>
          <w:sz w:val="20"/>
          <w:szCs w:val="20"/>
          <w:lang w:eastAsia="ar-SA"/>
          <w14:ligatures w14:val="none"/>
        </w:rPr>
        <w:t xml:space="preserve"> oddaje vloge</w:t>
      </w:r>
      <w:r w:rsidRPr="00FA6820">
        <w:rPr>
          <w:rFonts w:ascii="Arial" w:eastAsia="Times New Roman" w:hAnsi="Arial" w:cs="Arial"/>
          <w:kern w:val="0"/>
          <w:sz w:val="20"/>
          <w:szCs w:val="20"/>
          <w:lang w:eastAsia="ar-SA"/>
          <w14:ligatures w14:val="none"/>
        </w:rPr>
        <w:t>)</w:t>
      </w:r>
      <w:r w:rsidR="00155E8E" w:rsidRPr="00FA6820">
        <w:rPr>
          <w:rFonts w:ascii="Arial" w:eastAsia="Times New Roman" w:hAnsi="Arial" w:cs="Arial"/>
          <w:kern w:val="0"/>
          <w:sz w:val="20"/>
          <w:szCs w:val="20"/>
          <w:lang w:eastAsia="ar-SA"/>
          <w14:ligatures w14:val="none"/>
        </w:rPr>
        <w:t xml:space="preserve"> do </w:t>
      </w:r>
      <w:r w:rsidRPr="00FA6820">
        <w:rPr>
          <w:rFonts w:ascii="Arial" w:eastAsia="Times New Roman" w:hAnsi="Arial" w:cs="Arial"/>
          <w:kern w:val="0"/>
          <w:sz w:val="20"/>
          <w:szCs w:val="20"/>
          <w:lang w:eastAsia="ar-SA"/>
          <w14:ligatures w14:val="none"/>
        </w:rPr>
        <w:t xml:space="preserve">datuma zaključka projekta (najkasneje do </w:t>
      </w:r>
      <w:r w:rsidR="00155E8E" w:rsidRPr="00FA6820">
        <w:rPr>
          <w:rFonts w:ascii="Arial" w:eastAsia="Times New Roman" w:hAnsi="Arial" w:cs="Arial"/>
          <w:kern w:val="0"/>
          <w:sz w:val="20"/>
          <w:szCs w:val="20"/>
          <w:lang w:eastAsia="ar-SA"/>
          <w14:ligatures w14:val="none"/>
        </w:rPr>
        <w:t>vključno</w:t>
      </w:r>
      <w:r w:rsidRPr="00FA6820">
        <w:rPr>
          <w:rFonts w:ascii="Arial" w:eastAsia="Times New Roman" w:hAnsi="Arial" w:cs="Arial"/>
          <w:kern w:val="0"/>
          <w:sz w:val="20"/>
          <w:szCs w:val="20"/>
          <w:lang w:eastAsia="ar-SA"/>
          <w14:ligatures w14:val="none"/>
        </w:rPr>
        <w:t xml:space="preserve"> dne</w:t>
      </w:r>
      <w:r w:rsidR="00155E8E" w:rsidRPr="00FA6820">
        <w:rPr>
          <w:rFonts w:ascii="Arial" w:eastAsia="Times New Roman" w:hAnsi="Arial" w:cs="Arial"/>
          <w:kern w:val="0"/>
          <w:sz w:val="20"/>
          <w:szCs w:val="20"/>
          <w:lang w:eastAsia="ar-SA"/>
          <w14:ligatures w14:val="none"/>
        </w:rPr>
        <w:t xml:space="preserve"> 1. 10. 2025</w:t>
      </w:r>
      <w:r w:rsidRPr="00FA6820">
        <w:rPr>
          <w:rFonts w:ascii="Arial" w:eastAsia="Times New Roman" w:hAnsi="Arial" w:cs="Arial"/>
          <w:kern w:val="0"/>
          <w:sz w:val="20"/>
          <w:szCs w:val="20"/>
          <w:lang w:eastAsia="ar-SA"/>
          <w14:ligatures w14:val="none"/>
        </w:rPr>
        <w:t>)</w:t>
      </w:r>
      <w:r w:rsidR="00155E8E" w:rsidRPr="00FA6820">
        <w:rPr>
          <w:rFonts w:ascii="Arial" w:eastAsia="Times New Roman" w:hAnsi="Arial" w:cs="Arial"/>
          <w:kern w:val="0"/>
          <w:sz w:val="20"/>
          <w:szCs w:val="20"/>
          <w:lang w:eastAsia="ar-SA"/>
          <w14:ligatures w14:val="none"/>
        </w:rPr>
        <w:t xml:space="preserve">. Število ur po posamezni vrsti del </w:t>
      </w:r>
      <w:r w:rsidR="008104C4" w:rsidRPr="00FA6820">
        <w:rPr>
          <w:rFonts w:ascii="Arial" w:eastAsia="Times New Roman" w:hAnsi="Arial" w:cs="Arial"/>
          <w:kern w:val="0"/>
          <w:sz w:val="20"/>
          <w:szCs w:val="20"/>
          <w:lang w:eastAsia="ar-SA"/>
          <w14:ligatures w14:val="none"/>
        </w:rPr>
        <w:t xml:space="preserve">opredelijo </w:t>
      </w:r>
      <w:r w:rsidR="00155E8E" w:rsidRPr="00FA6820">
        <w:rPr>
          <w:rFonts w:ascii="Arial" w:eastAsia="Times New Roman" w:hAnsi="Arial" w:cs="Arial"/>
          <w:kern w:val="0"/>
          <w:sz w:val="20"/>
          <w:szCs w:val="20"/>
          <w:lang w:eastAsia="ar-SA"/>
          <w14:ligatures w14:val="none"/>
        </w:rPr>
        <w:t>prijavitelj</w:t>
      </w:r>
      <w:r w:rsidR="008104C4" w:rsidRPr="00FA6820">
        <w:rPr>
          <w:rFonts w:ascii="Arial" w:eastAsia="Times New Roman" w:hAnsi="Arial" w:cs="Arial"/>
          <w:kern w:val="0"/>
          <w:sz w:val="20"/>
          <w:szCs w:val="20"/>
          <w:lang w:eastAsia="ar-SA"/>
          <w14:ligatures w14:val="none"/>
        </w:rPr>
        <w:t>i</w:t>
      </w:r>
      <w:r w:rsidR="00155E8E" w:rsidRPr="00FA6820">
        <w:rPr>
          <w:rFonts w:ascii="Arial" w:eastAsia="Times New Roman" w:hAnsi="Arial" w:cs="Arial"/>
          <w:kern w:val="0"/>
          <w:sz w:val="20"/>
          <w:szCs w:val="20"/>
          <w:lang w:eastAsia="ar-SA"/>
          <w14:ligatures w14:val="none"/>
        </w:rPr>
        <w:t xml:space="preserve"> sam</w:t>
      </w:r>
      <w:r w:rsidR="008104C4" w:rsidRPr="00FA6820">
        <w:rPr>
          <w:rFonts w:ascii="Arial" w:eastAsia="Times New Roman" w:hAnsi="Arial" w:cs="Arial"/>
          <w:kern w:val="0"/>
          <w:sz w:val="20"/>
          <w:szCs w:val="20"/>
          <w:lang w:eastAsia="ar-SA"/>
          <w14:ligatures w14:val="none"/>
        </w:rPr>
        <w:t>i</w:t>
      </w:r>
      <w:r w:rsidR="00155E8E" w:rsidRPr="00FA6820">
        <w:rPr>
          <w:rFonts w:ascii="Arial" w:eastAsia="Times New Roman" w:hAnsi="Arial" w:cs="Arial"/>
          <w:kern w:val="0"/>
          <w:sz w:val="20"/>
          <w:szCs w:val="20"/>
          <w:lang w:eastAsia="ar-SA"/>
          <w14:ligatures w14:val="none"/>
        </w:rPr>
        <w:t>, pri čemer lahko posamezna vrsta del ostane neopredeljena</w:t>
      </w:r>
      <w:r w:rsidR="00C71EA6" w:rsidRPr="00C71EA6">
        <w:rPr>
          <w:rFonts w:ascii="Arial" w:eastAsia="Times New Roman" w:hAnsi="Arial" w:cs="Arial"/>
          <w:kern w:val="0"/>
          <w:sz w:val="20"/>
          <w:szCs w:val="20"/>
          <w:lang w:eastAsia="sl-SI"/>
          <w14:ligatures w14:val="none"/>
        </w:rPr>
        <w:t xml:space="preserve"> (št. ur je enako nič</w:t>
      </w:r>
      <w:r w:rsidR="00C71EA6" w:rsidRPr="00C71EA6">
        <w:rPr>
          <w:rFonts w:ascii="Arial" w:eastAsia="Times New Roman" w:hAnsi="Arial" w:cs="Arial"/>
          <w:kern w:val="0"/>
          <w:sz w:val="20"/>
          <w:szCs w:val="20"/>
          <w:lang w:eastAsia="ar-SA"/>
          <w14:ligatures w14:val="none"/>
        </w:rPr>
        <w:t xml:space="preserve">), </w:t>
      </w:r>
      <w:bookmarkStart w:id="3" w:name="_Hlk192228448"/>
      <w:bookmarkStart w:id="4" w:name="_Hlk192656034"/>
      <w:r w:rsidR="00C71EA6" w:rsidRPr="00C71EA6">
        <w:rPr>
          <w:rFonts w:ascii="Arial" w:eastAsia="Times New Roman" w:hAnsi="Arial" w:cs="Arial"/>
          <w:kern w:val="0"/>
          <w:sz w:val="20"/>
          <w:szCs w:val="20"/>
          <w:lang w:eastAsia="ar-SA"/>
          <w14:ligatures w14:val="none"/>
        </w:rPr>
        <w:t>razen delo, ki se nanaša na izdelavo končnega rokodelskega izdelka in delo zbiranja informacij o oblikah in načinih opravljanja rokodelstva kot dejavnosti</w:t>
      </w:r>
      <w:bookmarkEnd w:id="3"/>
      <w:r w:rsidR="0068559B">
        <w:rPr>
          <w:rFonts w:ascii="Arial" w:eastAsia="Times New Roman" w:hAnsi="Arial" w:cs="Arial"/>
          <w:kern w:val="0"/>
          <w:sz w:val="20"/>
          <w:szCs w:val="20"/>
          <w:lang w:eastAsia="ar-SA"/>
          <w14:ligatures w14:val="none"/>
        </w:rPr>
        <w:t>, ki morata biti opredeljena</w:t>
      </w:r>
      <w:r w:rsidR="00155E8E" w:rsidRPr="00FA6820">
        <w:rPr>
          <w:rFonts w:ascii="Arial" w:eastAsia="Times New Roman" w:hAnsi="Arial" w:cs="Arial"/>
          <w:kern w:val="0"/>
          <w:sz w:val="20"/>
          <w:szCs w:val="20"/>
          <w:lang w:eastAsia="ar-SA"/>
          <w14:ligatures w14:val="none"/>
        </w:rPr>
        <w:t>.</w:t>
      </w:r>
      <w:r w:rsidR="0010644D" w:rsidRPr="00FA6820">
        <w:rPr>
          <w:rFonts w:ascii="Arial" w:eastAsia="Times New Roman" w:hAnsi="Arial" w:cs="Arial"/>
          <w:kern w:val="0"/>
          <w:sz w:val="20"/>
          <w:szCs w:val="20"/>
          <w:lang w:eastAsia="sl-SI"/>
          <w14:ligatures w14:val="none"/>
        </w:rPr>
        <w:t xml:space="preserve"> </w:t>
      </w:r>
      <w:bookmarkEnd w:id="4"/>
      <w:r w:rsidR="0010644D" w:rsidRPr="00FA6820">
        <w:rPr>
          <w:rFonts w:ascii="Arial" w:eastAsia="Times New Roman" w:hAnsi="Arial" w:cs="Arial"/>
          <w:kern w:val="0"/>
          <w:sz w:val="20"/>
          <w:szCs w:val="20"/>
          <w:lang w:eastAsia="sl-SI"/>
          <w14:ligatures w14:val="none"/>
        </w:rPr>
        <w:t>Načrtovana vrednost projekta v EUR ne sme presegati zneska kot je določen v javnem pozivu (</w:t>
      </w:r>
      <w:r w:rsidR="001A2CEC" w:rsidRPr="00FA6820">
        <w:rPr>
          <w:rFonts w:ascii="Arial" w:eastAsia="Times New Roman" w:hAnsi="Arial" w:cs="Arial"/>
          <w:kern w:val="0"/>
          <w:sz w:val="20"/>
          <w:szCs w:val="20"/>
          <w:lang w:eastAsia="sl-SI"/>
          <w14:ligatures w14:val="none"/>
        </w:rPr>
        <w:t>največ</w:t>
      </w:r>
      <w:r w:rsidR="0010644D" w:rsidRPr="00FA6820">
        <w:rPr>
          <w:rFonts w:ascii="Arial" w:eastAsia="Times New Roman" w:hAnsi="Arial" w:cs="Arial"/>
          <w:kern w:val="0"/>
          <w:sz w:val="20"/>
          <w:szCs w:val="20"/>
          <w:lang w:eastAsia="sl-SI"/>
          <w14:ligatures w14:val="none"/>
        </w:rPr>
        <w:t xml:space="preserve"> 5.000</w:t>
      </w:r>
      <w:r w:rsidR="00CA29C4" w:rsidRPr="00FA6820">
        <w:rPr>
          <w:rFonts w:ascii="Arial" w:eastAsia="Times New Roman" w:hAnsi="Arial" w:cs="Arial"/>
          <w:kern w:val="0"/>
          <w:sz w:val="20"/>
          <w:szCs w:val="20"/>
          <w:lang w:eastAsia="sl-SI"/>
          <w14:ligatures w14:val="none"/>
        </w:rPr>
        <w:t>,00</w:t>
      </w:r>
      <w:r w:rsidR="0010644D" w:rsidRPr="00FA6820">
        <w:rPr>
          <w:rFonts w:ascii="Arial" w:eastAsia="Times New Roman" w:hAnsi="Arial" w:cs="Arial"/>
          <w:kern w:val="0"/>
          <w:sz w:val="20"/>
          <w:szCs w:val="20"/>
          <w:lang w:eastAsia="sl-SI"/>
          <w14:ligatures w14:val="none"/>
        </w:rPr>
        <w:t xml:space="preserve"> EUR</w:t>
      </w:r>
      <w:r w:rsidR="001A2CEC" w:rsidRPr="00FA6820">
        <w:rPr>
          <w:rFonts w:ascii="Arial" w:eastAsia="Times New Roman" w:hAnsi="Arial" w:cs="Arial"/>
          <w:kern w:val="0"/>
          <w:sz w:val="20"/>
          <w:szCs w:val="20"/>
          <w:lang w:eastAsia="sl-SI"/>
          <w14:ligatures w14:val="none"/>
        </w:rPr>
        <w:t xml:space="preserve"> oziroma </w:t>
      </w:r>
      <w:r w:rsidR="001A2CEC" w:rsidRPr="00FA6820">
        <w:rPr>
          <w:rFonts w:ascii="Arial" w:eastAsia="Times New Roman" w:hAnsi="Arial" w:cs="Arial"/>
          <w:kern w:val="0"/>
          <w:sz w:val="20"/>
          <w:szCs w:val="20"/>
          <w:lang w:eastAsia="ar-SA"/>
          <w14:ligatures w14:val="none"/>
        </w:rPr>
        <w:t>363 ur</w:t>
      </w:r>
      <w:r w:rsidR="0010644D" w:rsidRPr="00FA6820">
        <w:rPr>
          <w:rFonts w:ascii="Arial" w:eastAsia="Times New Roman" w:hAnsi="Arial" w:cs="Arial"/>
          <w:kern w:val="0"/>
          <w:sz w:val="20"/>
          <w:szCs w:val="20"/>
          <w:lang w:eastAsia="sl-SI"/>
          <w14:ligatures w14:val="none"/>
        </w:rPr>
        <w:t>).</w:t>
      </w:r>
    </w:p>
    <w:p w14:paraId="52D6939F" w14:textId="5E670D0D" w:rsidR="003B2088" w:rsidRPr="00FA6820" w:rsidRDefault="007F0676" w:rsidP="00073D78">
      <w:pPr>
        <w:suppressAutoHyphens/>
        <w:spacing w:after="0" w:line="276" w:lineRule="auto"/>
        <w:jc w:val="both"/>
        <w:rPr>
          <w:rFonts w:ascii="Arial" w:eastAsia="Times New Roman" w:hAnsi="Arial" w:cs="Arial"/>
          <w:kern w:val="0"/>
          <w:sz w:val="20"/>
          <w:szCs w:val="20"/>
          <w:lang w:eastAsia="ar-SA"/>
          <w14:ligatures w14:val="none"/>
        </w:rPr>
      </w:pPr>
      <w:r w:rsidRPr="00FA6820">
        <w:rPr>
          <w:rFonts w:ascii="Arial" w:eastAsia="Times New Roman" w:hAnsi="Arial" w:cs="Times New Roman"/>
          <w:sz w:val="20"/>
          <w:szCs w:val="24"/>
        </w:rPr>
        <w:t xml:space="preserve">Končno vrednost projekta </w:t>
      </w:r>
      <w:r w:rsidR="006C1008" w:rsidRPr="00FA6820">
        <w:rPr>
          <w:rFonts w:ascii="Arial" w:eastAsia="Times New Roman" w:hAnsi="Arial" w:cs="Times New Roman"/>
          <w:sz w:val="20"/>
          <w:szCs w:val="24"/>
        </w:rPr>
        <w:t xml:space="preserve">določijo upravičenci </w:t>
      </w:r>
      <w:r w:rsidRPr="00FA6820">
        <w:rPr>
          <w:rFonts w:ascii="Arial" w:eastAsia="Times New Roman" w:hAnsi="Arial" w:cs="Times New Roman"/>
          <w:sz w:val="20"/>
          <w:szCs w:val="24"/>
        </w:rPr>
        <w:t xml:space="preserve">v zahtevku za izplačilo, </w:t>
      </w:r>
      <w:r w:rsidR="00497AB2" w:rsidRPr="00FA6820">
        <w:rPr>
          <w:rFonts w:ascii="Arial" w:eastAsia="Times New Roman" w:hAnsi="Arial" w:cs="Times New Roman"/>
          <w:sz w:val="20"/>
          <w:szCs w:val="24"/>
        </w:rPr>
        <w:t>na podlagi</w:t>
      </w:r>
      <w:r w:rsidR="00503034" w:rsidRPr="00FA6820">
        <w:rPr>
          <w:rFonts w:ascii="Arial" w:eastAsia="Times New Roman" w:hAnsi="Arial" w:cs="Times New Roman"/>
          <w:sz w:val="20"/>
          <w:szCs w:val="24"/>
        </w:rPr>
        <w:t xml:space="preserve"> </w:t>
      </w:r>
      <w:r w:rsidR="00497AB2" w:rsidRPr="00FA6820">
        <w:rPr>
          <w:rFonts w:ascii="Arial" w:eastAsia="Times New Roman" w:hAnsi="Arial" w:cs="Arial"/>
          <w:sz w:val="20"/>
          <w:szCs w:val="20"/>
          <w:lang w:eastAsia="sl-SI"/>
        </w:rPr>
        <w:t xml:space="preserve">dejansko opravljenih (realiziranih) ur dela </w:t>
      </w:r>
      <w:r w:rsidRPr="00FA6820">
        <w:rPr>
          <w:rFonts w:ascii="Arial" w:eastAsia="Times New Roman" w:hAnsi="Arial" w:cs="Arial"/>
          <w:sz w:val="20"/>
          <w:szCs w:val="20"/>
          <w:lang w:eastAsia="sl-SI"/>
        </w:rPr>
        <w:t xml:space="preserve">v obdobju trajanja </w:t>
      </w:r>
      <w:r w:rsidR="00497AB2" w:rsidRPr="00FA6820">
        <w:rPr>
          <w:rFonts w:ascii="Arial" w:eastAsia="Times New Roman" w:hAnsi="Arial" w:cs="Arial"/>
          <w:sz w:val="20"/>
          <w:szCs w:val="20"/>
          <w:lang w:eastAsia="sl-SI"/>
        </w:rPr>
        <w:t>projekt</w:t>
      </w:r>
      <w:r w:rsidRPr="00FA6820">
        <w:rPr>
          <w:rFonts w:ascii="Arial" w:eastAsia="Times New Roman" w:hAnsi="Arial" w:cs="Arial"/>
          <w:sz w:val="20"/>
          <w:szCs w:val="20"/>
          <w:lang w:eastAsia="sl-SI"/>
        </w:rPr>
        <w:t xml:space="preserve">a. </w:t>
      </w:r>
      <w:r w:rsidR="008104C4" w:rsidRPr="00FA6820">
        <w:rPr>
          <w:rFonts w:ascii="Arial" w:eastAsia="Times New Roman" w:hAnsi="Arial" w:cs="Arial"/>
          <w:bCs/>
          <w:sz w:val="20"/>
          <w:szCs w:val="20"/>
          <w:lang w:eastAsia="sl-SI"/>
        </w:rPr>
        <w:t>Z</w:t>
      </w:r>
      <w:r w:rsidRPr="00FA6820">
        <w:rPr>
          <w:rFonts w:ascii="Arial" w:eastAsia="Times New Roman" w:hAnsi="Arial" w:cs="Arial"/>
          <w:bCs/>
          <w:sz w:val="20"/>
          <w:szCs w:val="20"/>
          <w:lang w:eastAsia="sl-SI"/>
        </w:rPr>
        <w:t>ahtevek za izplačilo oddajo</w:t>
      </w:r>
      <w:r w:rsidRPr="00FA6820">
        <w:rPr>
          <w:rFonts w:ascii="Arial" w:eastAsia="Times New Roman" w:hAnsi="Arial" w:cs="Arial"/>
          <w:kern w:val="0"/>
          <w:sz w:val="20"/>
          <w:szCs w:val="20"/>
          <w:lang w:eastAsia="ar-SA"/>
          <w14:ligatures w14:val="none"/>
        </w:rPr>
        <w:t xml:space="preserve"> </w:t>
      </w:r>
      <w:r w:rsidR="008104C4" w:rsidRPr="00FA6820">
        <w:rPr>
          <w:rFonts w:ascii="Arial" w:eastAsia="Times New Roman" w:hAnsi="Arial" w:cs="Arial"/>
          <w:sz w:val="20"/>
          <w:szCs w:val="20"/>
          <w:lang w:eastAsia="sl-SI"/>
        </w:rPr>
        <w:t>upravičenci</w:t>
      </w:r>
      <w:r w:rsidR="00DB039D">
        <w:rPr>
          <w:rFonts w:ascii="Arial" w:eastAsia="Times New Roman" w:hAnsi="Arial" w:cs="Arial"/>
          <w:sz w:val="20"/>
          <w:szCs w:val="20"/>
          <w:lang w:eastAsia="sl-SI"/>
        </w:rPr>
        <w:t xml:space="preserve"> </w:t>
      </w:r>
      <w:r w:rsidR="00DB039D" w:rsidRPr="00F82556">
        <w:rPr>
          <w:rFonts w:ascii="Arial" w:eastAsia="Times New Roman" w:hAnsi="Arial" w:cs="Arial"/>
          <w:kern w:val="0"/>
          <w:sz w:val="20"/>
          <w:szCs w:val="20"/>
          <w14:ligatures w14:val="none"/>
        </w:rPr>
        <w:t xml:space="preserve">na </w:t>
      </w:r>
      <w:r w:rsidR="00985402">
        <w:rPr>
          <w:rFonts w:ascii="Arial" w:eastAsia="Times New Roman" w:hAnsi="Arial" w:cs="Arial"/>
          <w:kern w:val="0"/>
          <w:sz w:val="20"/>
          <w:szCs w:val="20"/>
          <w14:ligatures w14:val="none"/>
        </w:rPr>
        <w:t>e</w:t>
      </w:r>
      <w:r w:rsidR="00DB039D" w:rsidRPr="00F82556">
        <w:rPr>
          <w:rFonts w:ascii="Arial" w:eastAsia="Times New Roman" w:hAnsi="Arial" w:cs="Arial"/>
          <w:kern w:val="0"/>
          <w:sz w:val="20"/>
          <w:szCs w:val="20"/>
          <w14:ligatures w14:val="none"/>
        </w:rPr>
        <w:t xml:space="preserve">-naslov: </w:t>
      </w:r>
      <w:hyperlink r:id="rId16" w:history="1">
        <w:r w:rsidR="00DB039D" w:rsidRPr="00F82556">
          <w:rPr>
            <w:rStyle w:val="Hiperpovezava"/>
            <w:rFonts w:ascii="Arial" w:eastAsia="Times New Roman" w:hAnsi="Arial" w:cs="Arial"/>
            <w:kern w:val="0"/>
            <w:sz w:val="20"/>
            <w:szCs w:val="20"/>
            <w:lang w:eastAsia="sl-SI"/>
            <w14:ligatures w14:val="none"/>
          </w:rPr>
          <w:t>info@srrs.si</w:t>
        </w:r>
      </w:hyperlink>
      <w:r w:rsidRPr="00FA6820">
        <w:rPr>
          <w:rFonts w:ascii="Arial" w:eastAsia="Times New Roman" w:hAnsi="Arial" w:cs="Arial"/>
          <w:bCs/>
          <w:sz w:val="20"/>
          <w:szCs w:val="20"/>
          <w:lang w:eastAsia="sl-SI"/>
        </w:rPr>
        <w:t>, v</w:t>
      </w:r>
      <w:r w:rsidRPr="00FA6820">
        <w:rPr>
          <w:rFonts w:ascii="Arial" w:eastAsia="Times New Roman" w:hAnsi="Arial" w:cs="Arial"/>
          <w:sz w:val="20"/>
          <w:szCs w:val="20"/>
          <w:lang w:eastAsia="sl-SI"/>
        </w:rPr>
        <w:t xml:space="preserve"> roku 1</w:t>
      </w:r>
      <w:r w:rsidR="00CA29C4" w:rsidRPr="00FA6820">
        <w:rPr>
          <w:rFonts w:ascii="Arial" w:eastAsia="Times New Roman" w:hAnsi="Arial" w:cs="Arial"/>
          <w:sz w:val="20"/>
          <w:szCs w:val="20"/>
          <w:lang w:eastAsia="sl-SI"/>
        </w:rPr>
        <w:t>4</w:t>
      </w:r>
      <w:r w:rsidRPr="00FA6820">
        <w:rPr>
          <w:rFonts w:ascii="Arial" w:eastAsia="Times New Roman" w:hAnsi="Arial" w:cs="Arial"/>
          <w:sz w:val="20"/>
          <w:szCs w:val="20"/>
          <w:lang w:eastAsia="sl-SI"/>
        </w:rPr>
        <w:t xml:space="preserve"> dni po zaključku projekta oziroma najkasneje do vključno dne 15. 10. 2025</w:t>
      </w:r>
      <w:r w:rsidR="006B6792">
        <w:rPr>
          <w:rFonts w:ascii="Arial" w:eastAsia="Times New Roman" w:hAnsi="Arial" w:cs="Arial"/>
          <w:sz w:val="20"/>
          <w:szCs w:val="20"/>
          <w:lang w:eastAsia="sl-SI"/>
        </w:rPr>
        <w:t>.</w:t>
      </w:r>
      <w:r w:rsidRPr="00FA6820">
        <w:rPr>
          <w:rFonts w:ascii="Arial" w:eastAsia="Times New Roman" w:hAnsi="Arial" w:cs="Arial"/>
          <w:sz w:val="20"/>
          <w:szCs w:val="20"/>
          <w:lang w:eastAsia="sl-SI"/>
        </w:rPr>
        <w:t xml:space="preserve"> </w:t>
      </w:r>
      <w:r w:rsidR="00497AB2" w:rsidRPr="00FA6820">
        <w:rPr>
          <w:rFonts w:ascii="Arial" w:eastAsia="Times New Roman" w:hAnsi="Arial" w:cs="Arial"/>
          <w:kern w:val="0"/>
          <w:sz w:val="20"/>
          <w:szCs w:val="20"/>
          <w:lang w:eastAsia="ar-SA"/>
          <w14:ligatures w14:val="none"/>
        </w:rPr>
        <w:t xml:space="preserve">Upravičenost opravljenih del </w:t>
      </w:r>
      <w:r w:rsidR="00CA29C4" w:rsidRPr="00FA6820">
        <w:rPr>
          <w:rFonts w:ascii="Arial" w:eastAsia="Times New Roman" w:hAnsi="Arial" w:cs="Arial"/>
          <w:kern w:val="0"/>
          <w:sz w:val="20"/>
          <w:szCs w:val="20"/>
          <w:lang w:eastAsia="ar-SA"/>
          <w14:ligatures w14:val="none"/>
        </w:rPr>
        <w:t xml:space="preserve">in število opravljenih ur </w:t>
      </w:r>
      <w:r w:rsidRPr="00FA6820">
        <w:rPr>
          <w:rFonts w:ascii="Arial" w:eastAsia="Times New Roman" w:hAnsi="Arial" w:cs="Arial"/>
          <w:kern w:val="0"/>
          <w:sz w:val="20"/>
          <w:szCs w:val="20"/>
          <w:lang w:eastAsia="ar-SA"/>
          <w14:ligatures w14:val="none"/>
        </w:rPr>
        <w:t>upravičenci</w:t>
      </w:r>
      <w:r w:rsidR="00497AB2" w:rsidRPr="00FA6820">
        <w:rPr>
          <w:rFonts w:ascii="Arial" w:eastAsia="Times New Roman" w:hAnsi="Arial" w:cs="Arial"/>
          <w:kern w:val="0"/>
          <w:sz w:val="20"/>
          <w:szCs w:val="20"/>
          <w:lang w:eastAsia="ar-SA"/>
          <w14:ligatures w14:val="none"/>
        </w:rPr>
        <w:t xml:space="preserve"> dokazujejo </w:t>
      </w:r>
      <w:r w:rsidR="008104C4" w:rsidRPr="00FA6820">
        <w:rPr>
          <w:rFonts w:ascii="Arial" w:eastAsia="Times New Roman" w:hAnsi="Arial" w:cs="Arial"/>
          <w:kern w:val="0"/>
          <w:sz w:val="20"/>
          <w:szCs w:val="20"/>
          <w:lang w:eastAsia="ar-SA"/>
          <w14:ligatures w14:val="none"/>
        </w:rPr>
        <w:t>z rokodelskim izdelkom v fizični obliki in s</w:t>
      </w:r>
      <w:r w:rsidR="00497AB2" w:rsidRPr="00FA6820">
        <w:rPr>
          <w:rFonts w:ascii="Arial" w:eastAsia="Times New Roman" w:hAnsi="Arial" w:cs="Arial"/>
          <w:kern w:val="0"/>
          <w:sz w:val="20"/>
          <w:szCs w:val="20"/>
          <w:lang w:eastAsia="ar-SA"/>
          <w14:ligatures w14:val="none"/>
        </w:rPr>
        <w:t xml:space="preserve"> projektn</w:t>
      </w:r>
      <w:r w:rsidR="008104C4" w:rsidRPr="00FA6820">
        <w:rPr>
          <w:rFonts w:ascii="Arial" w:eastAsia="Times New Roman" w:hAnsi="Arial" w:cs="Arial"/>
          <w:kern w:val="0"/>
          <w:sz w:val="20"/>
          <w:szCs w:val="20"/>
          <w:lang w:eastAsia="ar-SA"/>
          <w14:ligatures w14:val="none"/>
        </w:rPr>
        <w:t>o</w:t>
      </w:r>
      <w:r w:rsidR="00497AB2" w:rsidRPr="00FA6820">
        <w:rPr>
          <w:rFonts w:ascii="Arial" w:eastAsia="Times New Roman" w:hAnsi="Arial" w:cs="Arial"/>
          <w:kern w:val="0"/>
          <w:sz w:val="20"/>
          <w:szCs w:val="20"/>
          <w:lang w:eastAsia="ar-SA"/>
          <w14:ligatures w14:val="none"/>
        </w:rPr>
        <w:t xml:space="preserve"> map</w:t>
      </w:r>
      <w:r w:rsidR="008104C4" w:rsidRPr="00FA6820">
        <w:rPr>
          <w:rFonts w:ascii="Arial" w:eastAsia="Times New Roman" w:hAnsi="Arial" w:cs="Arial"/>
          <w:kern w:val="0"/>
          <w:sz w:val="20"/>
          <w:szCs w:val="20"/>
          <w:lang w:eastAsia="ar-SA"/>
          <w14:ligatures w14:val="none"/>
        </w:rPr>
        <w:t>o</w:t>
      </w:r>
      <w:r w:rsidR="00497AB2" w:rsidRPr="00FA6820">
        <w:rPr>
          <w:rFonts w:ascii="Arial" w:eastAsia="Times New Roman" w:hAnsi="Arial" w:cs="Arial"/>
          <w:kern w:val="0"/>
          <w:sz w:val="20"/>
          <w:szCs w:val="20"/>
          <w:lang w:eastAsia="ar-SA"/>
          <w14:ligatures w14:val="none"/>
        </w:rPr>
        <w:t xml:space="preserve">. </w:t>
      </w:r>
    </w:p>
    <w:p w14:paraId="25EE4A11" w14:textId="77777777" w:rsidR="003B2088" w:rsidRPr="00FA6820" w:rsidRDefault="003B2088" w:rsidP="00073D78">
      <w:pPr>
        <w:suppressAutoHyphens/>
        <w:spacing w:after="0" w:line="276" w:lineRule="auto"/>
        <w:jc w:val="both"/>
        <w:rPr>
          <w:rFonts w:ascii="Arial" w:eastAsia="Times New Roman" w:hAnsi="Arial" w:cs="Arial"/>
          <w:kern w:val="0"/>
          <w:sz w:val="20"/>
          <w:szCs w:val="20"/>
          <w:lang w:eastAsia="ar-SA"/>
          <w14:ligatures w14:val="none"/>
        </w:rPr>
      </w:pPr>
    </w:p>
    <w:p w14:paraId="148B5CC9" w14:textId="7345BFF5" w:rsidR="006C1008" w:rsidRPr="00FA6820" w:rsidRDefault="003B2088" w:rsidP="00073D78">
      <w:pPr>
        <w:spacing w:line="276" w:lineRule="auto"/>
        <w:jc w:val="both"/>
        <w:rPr>
          <w:rFonts w:ascii="Arial" w:eastAsia="Times New Roman" w:hAnsi="Arial" w:cs="Times New Roman"/>
          <w:sz w:val="20"/>
          <w:szCs w:val="24"/>
        </w:rPr>
      </w:pPr>
      <w:r w:rsidRPr="00FA6820">
        <w:rPr>
          <w:rFonts w:ascii="Arial" w:eastAsia="Times New Roman" w:hAnsi="Arial" w:cs="Arial"/>
          <w:sz w:val="20"/>
          <w:szCs w:val="20"/>
          <w:lang w:eastAsia="sl-SI"/>
        </w:rPr>
        <w:t>Končna vrednost projekta v zahtevku za izplačilo ne sme presegati načrtovane vrednosti projekta iz vloge.</w:t>
      </w:r>
    </w:p>
    <w:p w14:paraId="2CCF7C24" w14:textId="63EEAA14" w:rsidR="009B4603" w:rsidRPr="002609DF" w:rsidRDefault="00497AB2" w:rsidP="00073D78">
      <w:pPr>
        <w:suppressAutoHyphens/>
        <w:spacing w:after="0" w:line="276" w:lineRule="auto"/>
        <w:jc w:val="both"/>
        <w:rPr>
          <w:rFonts w:ascii="Arial" w:eastAsia="Times New Roman" w:hAnsi="Arial" w:cs="Times New Roman"/>
          <w:sz w:val="20"/>
          <w:szCs w:val="24"/>
        </w:rPr>
      </w:pPr>
      <w:r w:rsidRPr="00FA6820">
        <w:rPr>
          <w:rFonts w:ascii="Arial" w:eastAsia="Times New Roman" w:hAnsi="Arial" w:cs="Times New Roman"/>
          <w:sz w:val="20"/>
          <w:szCs w:val="24"/>
        </w:rPr>
        <w:t>Izplačilo sredstev na podlagi končne vrednosti projekta</w:t>
      </w:r>
      <w:r w:rsidR="006C1008" w:rsidRPr="00FA6820">
        <w:rPr>
          <w:rFonts w:ascii="Arial" w:eastAsia="Times New Roman" w:hAnsi="Arial" w:cs="Times New Roman"/>
          <w:sz w:val="20"/>
          <w:szCs w:val="24"/>
        </w:rPr>
        <w:t xml:space="preserve"> se izvede na TRR upravičenca</w:t>
      </w:r>
      <w:r w:rsidR="00503034" w:rsidRPr="00FA6820">
        <w:rPr>
          <w:rFonts w:ascii="Arial" w:eastAsia="Times New Roman" w:hAnsi="Arial" w:cs="Times New Roman"/>
          <w:sz w:val="20"/>
          <w:szCs w:val="24"/>
        </w:rPr>
        <w:t xml:space="preserve">, na podlagi pravočasno in popolno oddanega zahtevka za izplačilo </w:t>
      </w:r>
      <w:r w:rsidR="00FA6820" w:rsidRPr="00FA6820">
        <w:rPr>
          <w:rFonts w:ascii="Arial" w:eastAsia="Times New Roman" w:hAnsi="Arial" w:cs="Times New Roman"/>
          <w:sz w:val="20"/>
          <w:szCs w:val="24"/>
        </w:rPr>
        <w:t xml:space="preserve">s strani upravičenca </w:t>
      </w:r>
      <w:r w:rsidR="00503034" w:rsidRPr="00FA6820">
        <w:rPr>
          <w:rFonts w:ascii="Arial" w:eastAsia="Times New Roman" w:hAnsi="Arial" w:cs="Times New Roman"/>
          <w:sz w:val="20"/>
          <w:szCs w:val="24"/>
        </w:rPr>
        <w:t xml:space="preserve">in po potrditvi </w:t>
      </w:r>
      <w:r w:rsidRPr="00FA6820">
        <w:rPr>
          <w:rFonts w:ascii="Arial" w:eastAsia="Times New Roman" w:hAnsi="Arial" w:cs="Times New Roman"/>
          <w:sz w:val="20"/>
          <w:szCs w:val="24"/>
        </w:rPr>
        <w:t xml:space="preserve">upravičenosti opravljenih del </w:t>
      </w:r>
      <w:r w:rsidR="00CA29C4" w:rsidRPr="00FA6820">
        <w:rPr>
          <w:rFonts w:ascii="Arial" w:eastAsia="Times New Roman" w:hAnsi="Arial" w:cs="Arial"/>
          <w:kern w:val="0"/>
          <w:sz w:val="20"/>
          <w:szCs w:val="20"/>
          <w:lang w:eastAsia="ar-SA"/>
          <w14:ligatures w14:val="none"/>
        </w:rPr>
        <w:t>in števila opravljenih ur</w:t>
      </w:r>
      <w:r w:rsidR="00FA6820" w:rsidRPr="00FA6820">
        <w:rPr>
          <w:rFonts w:ascii="Arial" w:eastAsia="Times New Roman" w:hAnsi="Arial" w:cs="Arial"/>
          <w:kern w:val="0"/>
          <w:sz w:val="20"/>
          <w:szCs w:val="20"/>
          <w:lang w:eastAsia="ar-SA"/>
          <w14:ligatures w14:val="none"/>
        </w:rPr>
        <w:t xml:space="preserve"> upravičenca</w:t>
      </w:r>
      <w:r w:rsidR="00CA29C4" w:rsidRPr="00FA6820">
        <w:rPr>
          <w:rFonts w:ascii="Arial" w:eastAsia="Times New Roman" w:hAnsi="Arial" w:cs="Arial"/>
          <w:kern w:val="0"/>
          <w:sz w:val="20"/>
          <w:szCs w:val="20"/>
          <w:lang w:eastAsia="ar-SA"/>
          <w14:ligatures w14:val="none"/>
        </w:rPr>
        <w:t xml:space="preserve"> </w:t>
      </w:r>
      <w:r w:rsidR="00503034" w:rsidRPr="00FA6820">
        <w:rPr>
          <w:rFonts w:ascii="Arial" w:eastAsia="Times New Roman" w:hAnsi="Arial" w:cs="Times New Roman"/>
          <w:sz w:val="20"/>
          <w:szCs w:val="24"/>
        </w:rPr>
        <w:t>s strani izvajalca javnega poziva.</w:t>
      </w:r>
      <w:r w:rsidR="006C1008" w:rsidRPr="00FA6820">
        <w:rPr>
          <w:rFonts w:ascii="Arial" w:eastAsia="Times New Roman" w:hAnsi="Arial" w:cs="Times New Roman"/>
          <w:sz w:val="20"/>
          <w:szCs w:val="24"/>
        </w:rPr>
        <w:t xml:space="preserve"> </w:t>
      </w:r>
    </w:p>
    <w:p w14:paraId="05AC05AE" w14:textId="77777777" w:rsidR="006C1008" w:rsidRPr="00155E8E" w:rsidRDefault="006C1008" w:rsidP="00073D78">
      <w:pPr>
        <w:suppressAutoHyphens/>
        <w:spacing w:after="0" w:line="276" w:lineRule="auto"/>
        <w:jc w:val="both"/>
        <w:rPr>
          <w:rFonts w:ascii="Arial" w:eastAsia="Times New Roman" w:hAnsi="Arial" w:cs="Arial"/>
          <w:b/>
          <w:bCs/>
          <w:kern w:val="0"/>
          <w:sz w:val="20"/>
          <w:szCs w:val="20"/>
          <w:lang w:eastAsia="ar-SA"/>
          <w14:ligatures w14:val="none"/>
        </w:rPr>
      </w:pPr>
    </w:p>
    <w:p w14:paraId="32688AE4" w14:textId="048B4F3D" w:rsidR="00155E8E" w:rsidRP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Obdobje</w:t>
      </w:r>
      <w:r w:rsidR="00FA6820">
        <w:rPr>
          <w:rFonts w:ascii="Arial" w:eastAsia="Times New Roman" w:hAnsi="Arial" w:cs="Arial"/>
          <w:b/>
          <w:bCs/>
          <w:kern w:val="0"/>
          <w:sz w:val="20"/>
          <w:szCs w:val="20"/>
          <w:lang w:eastAsia="ar-SA"/>
          <w14:ligatures w14:val="none"/>
        </w:rPr>
        <w:t xml:space="preserve"> upravičenosti javnih izdatkov</w:t>
      </w:r>
    </w:p>
    <w:p w14:paraId="6FA50998" w14:textId="77777777" w:rsidR="00155E8E" w:rsidRPr="00155E8E" w:rsidRDefault="00155E8E" w:rsidP="00073D78">
      <w:pPr>
        <w:suppressAutoHyphens/>
        <w:spacing w:after="0" w:line="276" w:lineRule="auto"/>
        <w:jc w:val="both"/>
        <w:rPr>
          <w:rFonts w:ascii="Arial" w:eastAsia="Times New Roman" w:hAnsi="Arial" w:cs="Arial"/>
          <w:b/>
          <w:bCs/>
          <w:kern w:val="0"/>
          <w:sz w:val="20"/>
          <w:szCs w:val="20"/>
          <w:lang w:eastAsia="ar-SA"/>
          <w14:ligatures w14:val="none"/>
        </w:rPr>
      </w:pPr>
    </w:p>
    <w:p w14:paraId="7F931E6B" w14:textId="77777777" w:rsidR="00FA6820" w:rsidRPr="00FA6820" w:rsidRDefault="00FA6820" w:rsidP="00073D78">
      <w:pPr>
        <w:suppressAutoHyphens/>
        <w:spacing w:after="0" w:line="276" w:lineRule="auto"/>
        <w:jc w:val="both"/>
        <w:rPr>
          <w:rFonts w:ascii="Arial" w:eastAsia="Times New Roman" w:hAnsi="Arial" w:cs="Times New Roman"/>
          <w:sz w:val="20"/>
          <w:szCs w:val="24"/>
        </w:rPr>
      </w:pPr>
      <w:r w:rsidRPr="00FA6820">
        <w:rPr>
          <w:rFonts w:ascii="Arial" w:eastAsia="Times New Roman" w:hAnsi="Arial" w:cs="Times New Roman"/>
          <w:sz w:val="20"/>
          <w:szCs w:val="24"/>
        </w:rPr>
        <w:t>Obdobje upravičenosti javnih izdatkov (izplačil iz proračuna) je od podpisa pogodbe do 31. 12. 2025.</w:t>
      </w:r>
    </w:p>
    <w:p w14:paraId="7D5B22ED" w14:textId="77777777" w:rsidR="00155E8E" w:rsidRPr="00FA6820" w:rsidRDefault="00155E8E" w:rsidP="00073D78">
      <w:pPr>
        <w:suppressAutoHyphens/>
        <w:spacing w:after="0" w:line="276" w:lineRule="auto"/>
        <w:jc w:val="both"/>
        <w:rPr>
          <w:rFonts w:ascii="Arial" w:eastAsia="Times New Roman" w:hAnsi="Arial" w:cs="Times New Roman"/>
          <w:sz w:val="20"/>
          <w:szCs w:val="24"/>
        </w:rPr>
      </w:pPr>
    </w:p>
    <w:p w14:paraId="2C57E293" w14:textId="77777777" w:rsidR="00155E8E" w:rsidRP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Rok in način oddaje vloge</w:t>
      </w:r>
    </w:p>
    <w:p w14:paraId="429BDA46" w14:textId="77777777" w:rsidR="00155E8E" w:rsidRPr="00155E8E" w:rsidRDefault="00155E8E" w:rsidP="00073D78">
      <w:pPr>
        <w:suppressAutoHyphens/>
        <w:spacing w:after="0" w:line="276" w:lineRule="auto"/>
        <w:jc w:val="both"/>
        <w:rPr>
          <w:rFonts w:ascii="Arial" w:eastAsia="Times New Roman" w:hAnsi="Arial" w:cs="Arial"/>
          <w:b/>
          <w:bCs/>
          <w:kern w:val="0"/>
          <w:sz w:val="20"/>
          <w:szCs w:val="20"/>
          <w:lang w:eastAsia="ar-SA"/>
          <w14:ligatures w14:val="none"/>
        </w:rPr>
      </w:pPr>
    </w:p>
    <w:p w14:paraId="6A66C862" w14:textId="3F684200" w:rsidR="00FC599E" w:rsidRPr="00FC599E" w:rsidRDefault="00FC599E" w:rsidP="00073D78">
      <w:pPr>
        <w:suppressAutoHyphens/>
        <w:spacing w:after="0" w:line="276" w:lineRule="auto"/>
        <w:jc w:val="both"/>
        <w:rPr>
          <w:rFonts w:ascii="Arial" w:eastAsia="Times New Roman" w:hAnsi="Arial" w:cs="Arial"/>
          <w:kern w:val="0"/>
          <w:sz w:val="20"/>
          <w:szCs w:val="20"/>
          <w:lang w:eastAsia="ar-SA"/>
          <w14:ligatures w14:val="none"/>
        </w:rPr>
      </w:pPr>
      <w:r w:rsidRPr="00FC599E">
        <w:rPr>
          <w:rFonts w:ascii="Arial" w:eastAsia="Times New Roman" w:hAnsi="Arial" w:cs="Arial"/>
          <w:kern w:val="0"/>
          <w:sz w:val="20"/>
          <w:szCs w:val="20"/>
          <w:lang w:eastAsia="ar-SA"/>
          <w14:ligatures w14:val="none"/>
        </w:rPr>
        <w:t xml:space="preserve">Prijavitelj vlogo odda v obdobju odprtega pozivnega roka, in sicer od </w:t>
      </w:r>
      <w:bookmarkStart w:id="5" w:name="_Hlk191020436"/>
      <w:r w:rsidR="00494FB1">
        <w:rPr>
          <w:rFonts w:ascii="Arial" w:eastAsia="Times New Roman" w:hAnsi="Arial" w:cs="Arial"/>
          <w:kern w:val="0"/>
          <w:sz w:val="20"/>
          <w:szCs w:val="20"/>
          <w:lang w:eastAsia="ar-SA"/>
          <w14:ligatures w14:val="none"/>
        </w:rPr>
        <w:t>7</w:t>
      </w:r>
      <w:r w:rsidRPr="00FC599E">
        <w:rPr>
          <w:rFonts w:ascii="Arial" w:eastAsia="Times New Roman" w:hAnsi="Arial" w:cs="Arial"/>
          <w:kern w:val="0"/>
          <w:sz w:val="20"/>
          <w:szCs w:val="20"/>
          <w:lang w:eastAsia="ar-SA"/>
          <w14:ligatures w14:val="none"/>
        </w:rPr>
        <w:t xml:space="preserve">. </w:t>
      </w:r>
      <w:r w:rsidR="00494FB1">
        <w:rPr>
          <w:rFonts w:ascii="Arial" w:eastAsia="Times New Roman" w:hAnsi="Arial" w:cs="Arial"/>
          <w:kern w:val="0"/>
          <w:sz w:val="20"/>
          <w:szCs w:val="20"/>
          <w:lang w:eastAsia="ar-SA"/>
          <w14:ligatures w14:val="none"/>
        </w:rPr>
        <w:t>4</w:t>
      </w:r>
      <w:r w:rsidRPr="00FC599E">
        <w:rPr>
          <w:rFonts w:ascii="Arial" w:eastAsia="Times New Roman" w:hAnsi="Arial" w:cs="Arial"/>
          <w:kern w:val="0"/>
          <w:sz w:val="20"/>
          <w:szCs w:val="20"/>
          <w:lang w:eastAsia="ar-SA"/>
          <w14:ligatures w14:val="none"/>
        </w:rPr>
        <w:t>. 2025 od 8.</w:t>
      </w:r>
      <w:r w:rsidR="008B104B">
        <w:rPr>
          <w:rFonts w:ascii="Arial" w:eastAsia="Times New Roman" w:hAnsi="Arial" w:cs="Arial"/>
          <w:kern w:val="0"/>
          <w:sz w:val="20"/>
          <w:szCs w:val="20"/>
          <w:lang w:eastAsia="ar-SA"/>
          <w14:ligatures w14:val="none"/>
        </w:rPr>
        <w:t xml:space="preserve">00 </w:t>
      </w:r>
      <w:r w:rsidRPr="00FC599E">
        <w:rPr>
          <w:rFonts w:ascii="Arial" w:eastAsia="Times New Roman" w:hAnsi="Arial" w:cs="Arial"/>
          <w:kern w:val="0"/>
          <w:sz w:val="20"/>
          <w:szCs w:val="20"/>
          <w:lang w:eastAsia="ar-SA"/>
          <w14:ligatures w14:val="none"/>
        </w:rPr>
        <w:t xml:space="preserve">ure naprej do </w:t>
      </w:r>
      <w:r w:rsidR="00494FB1">
        <w:rPr>
          <w:rFonts w:ascii="Arial" w:eastAsia="Times New Roman" w:hAnsi="Arial" w:cs="Arial"/>
          <w:kern w:val="0"/>
          <w:sz w:val="20"/>
          <w:szCs w:val="20"/>
          <w:lang w:eastAsia="ar-SA"/>
          <w14:ligatures w14:val="none"/>
        </w:rPr>
        <w:t>6</w:t>
      </w:r>
      <w:r w:rsidRPr="00FC599E">
        <w:rPr>
          <w:rFonts w:ascii="Arial" w:eastAsia="Times New Roman" w:hAnsi="Arial" w:cs="Arial"/>
          <w:kern w:val="0"/>
          <w:sz w:val="20"/>
          <w:szCs w:val="20"/>
          <w:lang w:eastAsia="ar-SA"/>
          <w14:ligatures w14:val="none"/>
        </w:rPr>
        <w:t xml:space="preserve">. </w:t>
      </w:r>
      <w:r w:rsidR="00494FB1">
        <w:rPr>
          <w:rFonts w:ascii="Arial" w:eastAsia="Times New Roman" w:hAnsi="Arial" w:cs="Arial"/>
          <w:kern w:val="0"/>
          <w:sz w:val="20"/>
          <w:szCs w:val="20"/>
          <w:lang w:eastAsia="ar-SA"/>
          <w14:ligatures w14:val="none"/>
        </w:rPr>
        <w:t>5</w:t>
      </w:r>
      <w:r w:rsidRPr="00FC599E">
        <w:rPr>
          <w:rFonts w:ascii="Arial" w:eastAsia="Times New Roman" w:hAnsi="Arial" w:cs="Arial"/>
          <w:kern w:val="0"/>
          <w:sz w:val="20"/>
          <w:szCs w:val="20"/>
          <w:lang w:eastAsia="ar-SA"/>
          <w14:ligatures w14:val="none"/>
        </w:rPr>
        <w:t>. 2025 do 1</w:t>
      </w:r>
      <w:r w:rsidR="008B104B">
        <w:rPr>
          <w:rFonts w:ascii="Arial" w:eastAsia="Times New Roman" w:hAnsi="Arial" w:cs="Arial"/>
          <w:kern w:val="0"/>
          <w:sz w:val="20"/>
          <w:szCs w:val="20"/>
          <w:lang w:eastAsia="ar-SA"/>
          <w14:ligatures w14:val="none"/>
        </w:rPr>
        <w:t>6</w:t>
      </w:r>
      <w:r w:rsidRPr="00FC599E">
        <w:rPr>
          <w:rFonts w:ascii="Arial" w:eastAsia="Times New Roman" w:hAnsi="Arial" w:cs="Arial"/>
          <w:kern w:val="0"/>
          <w:sz w:val="20"/>
          <w:szCs w:val="20"/>
          <w:lang w:eastAsia="ar-SA"/>
          <w14:ligatures w14:val="none"/>
        </w:rPr>
        <w:t>.</w:t>
      </w:r>
      <w:r w:rsidR="008B104B">
        <w:rPr>
          <w:rFonts w:ascii="Arial" w:eastAsia="Times New Roman" w:hAnsi="Arial" w:cs="Arial"/>
          <w:kern w:val="0"/>
          <w:sz w:val="20"/>
          <w:szCs w:val="20"/>
          <w:lang w:eastAsia="ar-SA"/>
          <w14:ligatures w14:val="none"/>
        </w:rPr>
        <w:t>00</w:t>
      </w:r>
      <w:r w:rsidRPr="00FC599E">
        <w:rPr>
          <w:rFonts w:ascii="Arial" w:eastAsia="Times New Roman" w:hAnsi="Arial" w:cs="Arial"/>
          <w:kern w:val="0"/>
          <w:sz w:val="20"/>
          <w:szCs w:val="20"/>
          <w:lang w:eastAsia="ar-SA"/>
          <w14:ligatures w14:val="none"/>
        </w:rPr>
        <w:t xml:space="preserve"> ure oziroma do porabe sredstev</w:t>
      </w:r>
      <w:bookmarkEnd w:id="5"/>
      <w:r w:rsidRPr="00FC599E">
        <w:rPr>
          <w:rFonts w:ascii="Arial" w:eastAsia="Times New Roman" w:hAnsi="Arial" w:cs="Arial"/>
          <w:kern w:val="0"/>
          <w:sz w:val="20"/>
          <w:szCs w:val="20"/>
          <w:lang w:eastAsia="ar-SA"/>
          <w14:ligatures w14:val="none"/>
        </w:rPr>
        <w:t>. Vloge ni možno oddati pred oziroma po pozivnem roku.</w:t>
      </w:r>
    </w:p>
    <w:p w14:paraId="63339838" w14:textId="77777777" w:rsidR="00FC599E" w:rsidRPr="00FC599E" w:rsidRDefault="00FC599E" w:rsidP="00073D78">
      <w:pPr>
        <w:suppressAutoHyphens/>
        <w:spacing w:after="0" w:line="276" w:lineRule="auto"/>
        <w:jc w:val="both"/>
        <w:rPr>
          <w:rFonts w:ascii="Arial" w:eastAsia="Times New Roman" w:hAnsi="Arial" w:cs="Arial"/>
          <w:kern w:val="0"/>
          <w:sz w:val="20"/>
          <w:szCs w:val="20"/>
          <w:lang w:eastAsia="ar-SA"/>
          <w14:ligatures w14:val="none"/>
        </w:rPr>
      </w:pPr>
    </w:p>
    <w:p w14:paraId="0E09EEE5" w14:textId="77BA101C" w:rsidR="008B5EB3" w:rsidRPr="00155E8E" w:rsidRDefault="00040B30" w:rsidP="00073D78">
      <w:pPr>
        <w:suppressAutoHyphens/>
        <w:spacing w:after="0" w:line="276" w:lineRule="auto"/>
        <w:jc w:val="both"/>
        <w:rPr>
          <w:rFonts w:ascii="Arial" w:eastAsia="Times New Roman" w:hAnsi="Arial" w:cs="Arial"/>
          <w:kern w:val="0"/>
          <w:sz w:val="20"/>
          <w:szCs w:val="20"/>
          <w:lang w:eastAsia="ar-SA"/>
          <w14:ligatures w14:val="none"/>
        </w:rPr>
      </w:pPr>
      <w:r w:rsidRPr="00FC599E">
        <w:rPr>
          <w:rFonts w:ascii="Arial" w:eastAsia="Times New Roman" w:hAnsi="Arial" w:cs="Arial"/>
          <w:kern w:val="0"/>
          <w:sz w:val="20"/>
          <w:szCs w:val="20"/>
          <w:lang w:eastAsia="ar-SA"/>
          <w14:ligatures w14:val="none"/>
        </w:rPr>
        <w:t>Prijavitelj vlogo odda</w:t>
      </w:r>
      <w:r w:rsidR="008B5EB3" w:rsidRPr="00FC599E">
        <w:rPr>
          <w:rFonts w:ascii="Arial" w:eastAsia="Times New Roman" w:hAnsi="Arial" w:cs="Arial"/>
          <w:kern w:val="0"/>
          <w:sz w:val="20"/>
          <w:szCs w:val="20"/>
          <w:lang w:eastAsia="ar-SA"/>
          <w14:ligatures w14:val="none"/>
        </w:rPr>
        <w:t xml:space="preserve"> v spletni </w:t>
      </w:r>
      <w:r w:rsidR="00F94E2C">
        <w:rPr>
          <w:rFonts w:ascii="Arial" w:eastAsia="Times New Roman" w:hAnsi="Arial" w:cs="Arial"/>
          <w:kern w:val="0"/>
          <w:sz w:val="20"/>
          <w:szCs w:val="20"/>
          <w:lang w:eastAsia="ar-SA"/>
          <w14:ligatures w14:val="none"/>
        </w:rPr>
        <w:t>a</w:t>
      </w:r>
      <w:r w:rsidR="00F94E2C" w:rsidRPr="00FC599E">
        <w:rPr>
          <w:rFonts w:ascii="Arial" w:eastAsia="Times New Roman" w:hAnsi="Arial" w:cs="Arial"/>
          <w:kern w:val="0"/>
          <w:sz w:val="20"/>
          <w:szCs w:val="20"/>
          <w:lang w:eastAsia="ar-SA"/>
          <w14:ligatures w14:val="none"/>
        </w:rPr>
        <w:t xml:space="preserve">plikaciji </w:t>
      </w:r>
      <w:r w:rsidR="008B5EB3" w:rsidRPr="00FC599E">
        <w:rPr>
          <w:rFonts w:ascii="Arial" w:eastAsia="Times New Roman" w:hAnsi="Arial" w:cs="Arial"/>
          <w:kern w:val="0"/>
          <w:sz w:val="20"/>
          <w:szCs w:val="20"/>
          <w:lang w:eastAsia="ar-SA"/>
          <w14:ligatures w14:val="none"/>
        </w:rPr>
        <w:t xml:space="preserve">»e-Rsklad« na naslovu </w:t>
      </w:r>
      <w:hyperlink r:id="rId17" w:history="1">
        <w:r w:rsidR="008B5EB3" w:rsidRPr="00FC599E">
          <w:rPr>
            <w:rFonts w:ascii="Arial" w:eastAsia="Times New Roman" w:hAnsi="Arial" w:cs="Arial"/>
            <w:color w:val="0563C1" w:themeColor="hyperlink"/>
            <w:kern w:val="0"/>
            <w:sz w:val="20"/>
            <w:szCs w:val="20"/>
            <w:u w:val="single"/>
            <w:lang w:eastAsia="ar-SA"/>
            <w14:ligatures w14:val="none"/>
          </w:rPr>
          <w:t>www.r-sklad.si</w:t>
        </w:r>
      </w:hyperlink>
      <w:r w:rsidR="008B5EB3" w:rsidRPr="00FC599E">
        <w:rPr>
          <w:rFonts w:ascii="Arial" w:eastAsia="Times New Roman" w:hAnsi="Arial" w:cs="Arial"/>
          <w:kern w:val="0"/>
          <w:sz w:val="20"/>
          <w:szCs w:val="20"/>
          <w:lang w:eastAsia="ar-SA"/>
          <w14:ligatures w14:val="none"/>
        </w:rPr>
        <w:t xml:space="preserve">. </w:t>
      </w:r>
      <w:bookmarkStart w:id="6" w:name="_Hlk192762620"/>
      <w:r w:rsidR="0007762C">
        <w:rPr>
          <w:rFonts w:ascii="Arial" w:eastAsia="Times New Roman" w:hAnsi="Arial" w:cs="Arial"/>
          <w:kern w:val="0"/>
          <w:sz w:val="20"/>
          <w:szCs w:val="20"/>
          <w:lang w:eastAsia="ar-SA"/>
          <w14:ligatures w14:val="none"/>
        </w:rPr>
        <w:t>Vloga v spletni aplikaciji je prilagojena tehnični izvedbi, zato se nekoliko razlikuje od obrazcev, ki so navedeni v poglavju III. te pozivne dokumentacije.</w:t>
      </w:r>
    </w:p>
    <w:bookmarkEnd w:id="6"/>
    <w:p w14:paraId="70118419" w14:textId="2E1E7C51"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5071BAAB" w14:textId="77777777"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Oddaja vloge na predmetni javni poziv pomeni, da se je prijavitelj seznanil z vsebino javnega poziva in pozivne dokumentacije ter da se z njo strinja.</w:t>
      </w:r>
    </w:p>
    <w:p w14:paraId="361313E7" w14:textId="77777777"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073FDCE7" w14:textId="77777777" w:rsid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Odpiranje in obravnava prispelih vlog</w:t>
      </w:r>
    </w:p>
    <w:p w14:paraId="0668218D" w14:textId="77777777" w:rsidR="00CD62DC" w:rsidRPr="00155E8E" w:rsidRDefault="00CD62DC" w:rsidP="00CD62DC">
      <w:pPr>
        <w:suppressAutoHyphens/>
        <w:spacing w:after="0" w:line="276" w:lineRule="auto"/>
        <w:ind w:left="720"/>
        <w:jc w:val="both"/>
        <w:rPr>
          <w:rFonts w:ascii="Arial" w:eastAsia="Times New Roman" w:hAnsi="Arial" w:cs="Arial"/>
          <w:b/>
          <w:bCs/>
          <w:kern w:val="0"/>
          <w:sz w:val="20"/>
          <w:szCs w:val="20"/>
          <w:lang w:eastAsia="ar-SA"/>
          <w14:ligatures w14:val="none"/>
        </w:rPr>
      </w:pPr>
    </w:p>
    <w:p w14:paraId="2863EBA7" w14:textId="31B4FE7E" w:rsidR="00CD62DC" w:rsidRDefault="00CD62DC" w:rsidP="00CD62DC">
      <w:pPr>
        <w:pStyle w:val="Telobesedila"/>
        <w:spacing w:after="0" w:line="276" w:lineRule="auto"/>
        <w:jc w:val="both"/>
        <w:rPr>
          <w:rFonts w:ascii="Arial" w:hAnsi="Arial" w:cs="Arial"/>
          <w:sz w:val="20"/>
          <w:szCs w:val="20"/>
        </w:rPr>
      </w:pPr>
      <w:r>
        <w:rPr>
          <w:rFonts w:ascii="Arial" w:hAnsi="Arial" w:cs="Arial"/>
          <w:sz w:val="20"/>
          <w:szCs w:val="20"/>
        </w:rPr>
        <w:t xml:space="preserve">Po poteku roka za oddajo vlog, komisija za odpiranje vlog, prispelih na javni poziv (v nadaljnjem besedilu: komisija za postopek poziva) odpre vse vloge po vrstnem redu prispetja. </w:t>
      </w:r>
      <w:r w:rsidR="00926FF9">
        <w:rPr>
          <w:rFonts w:ascii="Arial" w:hAnsi="Arial" w:cs="Arial"/>
          <w:sz w:val="20"/>
          <w:szCs w:val="20"/>
        </w:rPr>
        <w:t xml:space="preserve">Odpiranje vlog ni javno. </w:t>
      </w:r>
      <w:r>
        <w:rPr>
          <w:rFonts w:ascii="Arial" w:hAnsi="Arial" w:cs="Arial"/>
          <w:sz w:val="20"/>
          <w:szCs w:val="20"/>
        </w:rPr>
        <w:t>Komisija za postopek poziva za vsako vlogo ugotovi, ali je pravočasna, ali je popolna in ali jo je podala upravičena oseba. Če je vloga formalno nepopolna, komisija za postopek poziva pozove upravičeno osebo, da jo dopolni najpozneje v 5-ih dneh, vrstni red te vloge se določi z dnem, ko je vloga popolna. Če prijavitelj za isti projekt na javni poziv pošlje več vlog, se obravnava prva vloga, preostale pa se zavržejo, razen če jih je mogoče obravnavati kot dopolnitve ali spremembe prve vloge v roku za oddajo vlog.</w:t>
      </w:r>
    </w:p>
    <w:p w14:paraId="1C5429EE" w14:textId="77777777" w:rsidR="00CD62DC" w:rsidRDefault="00CD62DC" w:rsidP="00CD62DC">
      <w:pPr>
        <w:pStyle w:val="Telobesedila"/>
        <w:spacing w:after="0" w:line="276" w:lineRule="auto"/>
        <w:ind w:left="720"/>
        <w:jc w:val="both"/>
        <w:rPr>
          <w:rFonts w:ascii="Arial" w:hAnsi="Arial" w:cs="Arial"/>
          <w:sz w:val="20"/>
          <w:szCs w:val="20"/>
        </w:rPr>
      </w:pPr>
    </w:p>
    <w:p w14:paraId="63D95524" w14:textId="77777777" w:rsidR="00CD62DC" w:rsidRDefault="00CD62DC" w:rsidP="00CD62DC">
      <w:pPr>
        <w:pStyle w:val="Telobesedila"/>
        <w:spacing w:after="0" w:line="276" w:lineRule="auto"/>
        <w:jc w:val="both"/>
        <w:rPr>
          <w:rFonts w:ascii="Arial" w:hAnsi="Arial" w:cs="Arial"/>
          <w:sz w:val="20"/>
          <w:szCs w:val="20"/>
        </w:rPr>
      </w:pPr>
      <w:r>
        <w:rPr>
          <w:rFonts w:ascii="Arial" w:hAnsi="Arial" w:cs="Arial"/>
          <w:sz w:val="20"/>
          <w:szCs w:val="20"/>
        </w:rPr>
        <w:lastRenderedPageBreak/>
        <w:t xml:space="preserve">Komisija prijavitelja nepopolne vloge najpozneje v roku 5 dni od odpiranja vloge posreduje poziv za dopolnitev vloge preko spletne aplikacije »e-Rsklad«. </w:t>
      </w:r>
      <w:r w:rsidRPr="00325634">
        <w:rPr>
          <w:rFonts w:ascii="Arial" w:hAnsi="Arial" w:cs="Arial"/>
          <w:sz w:val="20"/>
          <w:szCs w:val="20"/>
        </w:rPr>
        <w:t>Poziv za dopolnitev, posredovan preko spletne aplikacije</w:t>
      </w:r>
      <w:r>
        <w:rPr>
          <w:rFonts w:ascii="Arial" w:hAnsi="Arial" w:cs="Arial"/>
          <w:sz w:val="20"/>
          <w:szCs w:val="20"/>
        </w:rPr>
        <w:t xml:space="preserve"> »e-Rsklad«</w:t>
      </w:r>
      <w:r w:rsidRPr="00325634">
        <w:rPr>
          <w:rFonts w:ascii="Arial" w:hAnsi="Arial" w:cs="Arial"/>
          <w:sz w:val="20"/>
          <w:szCs w:val="20"/>
        </w:rPr>
        <w:t xml:space="preserve">, velja za vročenega, ko ga </w:t>
      </w:r>
      <w:r>
        <w:rPr>
          <w:rFonts w:ascii="Arial" w:hAnsi="Arial" w:cs="Arial"/>
          <w:sz w:val="20"/>
          <w:szCs w:val="20"/>
        </w:rPr>
        <w:t>prijavitelj</w:t>
      </w:r>
      <w:r w:rsidRPr="00325634">
        <w:rPr>
          <w:rFonts w:ascii="Arial" w:hAnsi="Arial" w:cs="Arial"/>
          <w:sz w:val="20"/>
          <w:szCs w:val="20"/>
        </w:rPr>
        <w:t xml:space="preserve"> v spletni aplikaciji </w:t>
      </w:r>
      <w:r>
        <w:rPr>
          <w:rFonts w:ascii="Arial" w:hAnsi="Arial" w:cs="Arial"/>
          <w:sz w:val="20"/>
          <w:szCs w:val="20"/>
        </w:rPr>
        <w:t xml:space="preserve">»e-Rsklad« </w:t>
      </w:r>
      <w:r w:rsidRPr="00325634">
        <w:rPr>
          <w:rFonts w:ascii="Arial" w:hAnsi="Arial" w:cs="Arial"/>
          <w:sz w:val="20"/>
          <w:szCs w:val="20"/>
        </w:rPr>
        <w:t xml:space="preserve">prevzame. Če </w:t>
      </w:r>
      <w:r>
        <w:rPr>
          <w:rFonts w:ascii="Arial" w:hAnsi="Arial" w:cs="Arial"/>
          <w:sz w:val="20"/>
          <w:szCs w:val="20"/>
        </w:rPr>
        <w:t>prijavitelj</w:t>
      </w:r>
      <w:r w:rsidRPr="00325634">
        <w:rPr>
          <w:rFonts w:ascii="Arial" w:hAnsi="Arial" w:cs="Arial"/>
          <w:sz w:val="20"/>
          <w:szCs w:val="20"/>
        </w:rPr>
        <w:t xml:space="preserve"> poziva za dopolnitev v spletni aplikaciji </w:t>
      </w:r>
      <w:r>
        <w:rPr>
          <w:rFonts w:ascii="Arial" w:hAnsi="Arial" w:cs="Arial"/>
          <w:sz w:val="20"/>
          <w:szCs w:val="20"/>
        </w:rPr>
        <w:t xml:space="preserve">»e-Rsklad« </w:t>
      </w:r>
      <w:r w:rsidRPr="00325634">
        <w:rPr>
          <w:rFonts w:ascii="Arial" w:hAnsi="Arial" w:cs="Arial"/>
          <w:sz w:val="20"/>
          <w:szCs w:val="20"/>
        </w:rPr>
        <w:t>ne prevzame, vročitev velja za opravljeno po preteku 15 dni od datuma posredovanja poziva za dopolnitev.</w:t>
      </w:r>
      <w:r>
        <w:rPr>
          <w:rFonts w:ascii="Arial" w:hAnsi="Arial" w:cs="Arial"/>
          <w:sz w:val="20"/>
          <w:szCs w:val="20"/>
        </w:rPr>
        <w:t xml:space="preserve"> Prijavitelj</w:t>
      </w:r>
      <w:r w:rsidRPr="00C57231">
        <w:rPr>
          <w:rFonts w:ascii="Arial" w:hAnsi="Arial" w:cs="Arial"/>
          <w:sz w:val="20"/>
          <w:szCs w:val="20"/>
        </w:rPr>
        <w:t xml:space="preserve"> mora dopolnitev vloge oddati preko aplikacije </w:t>
      </w:r>
      <w:r>
        <w:rPr>
          <w:rFonts w:ascii="Arial" w:hAnsi="Arial" w:cs="Arial"/>
          <w:sz w:val="20"/>
          <w:szCs w:val="20"/>
        </w:rPr>
        <w:t>»</w:t>
      </w:r>
      <w:r w:rsidRPr="00C57231">
        <w:rPr>
          <w:rFonts w:ascii="Arial" w:hAnsi="Arial" w:cs="Arial"/>
          <w:sz w:val="20"/>
          <w:szCs w:val="20"/>
        </w:rPr>
        <w:t>e-Rsklad</w:t>
      </w:r>
      <w:r>
        <w:rPr>
          <w:rFonts w:ascii="Arial" w:hAnsi="Arial" w:cs="Arial"/>
          <w:sz w:val="20"/>
          <w:szCs w:val="20"/>
        </w:rPr>
        <w:t>«</w:t>
      </w:r>
      <w:r w:rsidRPr="00C57231">
        <w:rPr>
          <w:rFonts w:ascii="Arial" w:hAnsi="Arial" w:cs="Arial"/>
          <w:sz w:val="20"/>
          <w:szCs w:val="20"/>
        </w:rPr>
        <w:t xml:space="preserve"> ali izjemoma na elektronski naslov SRRS v roku </w:t>
      </w:r>
      <w:r>
        <w:rPr>
          <w:rFonts w:ascii="Arial" w:hAnsi="Arial" w:cs="Arial"/>
          <w:sz w:val="20"/>
          <w:szCs w:val="20"/>
        </w:rPr>
        <w:t>5</w:t>
      </w:r>
      <w:r w:rsidRPr="00C57231">
        <w:rPr>
          <w:rFonts w:ascii="Arial" w:hAnsi="Arial" w:cs="Arial"/>
          <w:sz w:val="20"/>
          <w:szCs w:val="20"/>
        </w:rPr>
        <w:t xml:space="preserve"> dni od dneva vročitve poziva k dopolnitvi</w:t>
      </w:r>
      <w:r>
        <w:rPr>
          <w:rFonts w:ascii="Arial" w:hAnsi="Arial" w:cs="Arial"/>
          <w:sz w:val="20"/>
          <w:szCs w:val="20"/>
        </w:rPr>
        <w:t>.</w:t>
      </w:r>
    </w:p>
    <w:p w14:paraId="23A4436F" w14:textId="77777777" w:rsidR="00CD62DC" w:rsidRDefault="00CD62DC" w:rsidP="00CD62DC">
      <w:pPr>
        <w:pStyle w:val="Telobesedila"/>
        <w:spacing w:after="0" w:line="276" w:lineRule="auto"/>
        <w:ind w:left="720"/>
        <w:jc w:val="both"/>
        <w:rPr>
          <w:rFonts w:ascii="Arial" w:hAnsi="Arial" w:cs="Arial"/>
          <w:sz w:val="20"/>
          <w:szCs w:val="20"/>
        </w:rPr>
      </w:pPr>
    </w:p>
    <w:p w14:paraId="6FBBCEBD" w14:textId="77777777" w:rsidR="00CD62DC" w:rsidRDefault="00CD62DC" w:rsidP="00CD62DC">
      <w:pPr>
        <w:pStyle w:val="Telobesedila"/>
        <w:spacing w:after="0" w:line="276" w:lineRule="auto"/>
        <w:jc w:val="both"/>
        <w:rPr>
          <w:rFonts w:ascii="Arial" w:hAnsi="Arial" w:cs="Arial"/>
          <w:sz w:val="20"/>
          <w:szCs w:val="20"/>
        </w:rPr>
      </w:pPr>
      <w:r>
        <w:rPr>
          <w:rFonts w:ascii="Arial" w:hAnsi="Arial" w:cs="Arial"/>
          <w:sz w:val="20"/>
          <w:szCs w:val="20"/>
        </w:rPr>
        <w:t>Nepopolna vloga, ki je prijavitelj v zahtevanem roku ne dopolni, se s sklepom zavrže. Prav tako se s sklepom zavrže vloga, ki ni pravočasna ali je ni vložila upravičena oseba ali vloga, ki se ne šteje kot prva.</w:t>
      </w:r>
    </w:p>
    <w:p w14:paraId="12F72B90" w14:textId="77777777" w:rsidR="00CD62DC" w:rsidRPr="00130154" w:rsidRDefault="00CD62DC" w:rsidP="00CD62DC">
      <w:pPr>
        <w:pStyle w:val="Telobesedila"/>
        <w:spacing w:after="0" w:line="276" w:lineRule="auto"/>
        <w:ind w:left="720"/>
        <w:jc w:val="both"/>
        <w:rPr>
          <w:rFonts w:ascii="Arial" w:hAnsi="Arial" w:cs="Arial"/>
          <w:sz w:val="20"/>
          <w:szCs w:val="20"/>
        </w:rPr>
      </w:pPr>
    </w:p>
    <w:p w14:paraId="02DB8F55" w14:textId="15E6AE04" w:rsidR="00CD62DC" w:rsidRDefault="00CD62DC" w:rsidP="00D600B1">
      <w:pPr>
        <w:pStyle w:val="Telobesedila"/>
        <w:spacing w:after="0" w:line="276" w:lineRule="auto"/>
        <w:jc w:val="both"/>
        <w:rPr>
          <w:rFonts w:ascii="Arial" w:hAnsi="Arial" w:cs="Arial"/>
          <w:sz w:val="20"/>
          <w:szCs w:val="20"/>
        </w:rPr>
      </w:pPr>
      <w:r w:rsidRPr="0011617F">
        <w:rPr>
          <w:rFonts w:ascii="Arial" w:hAnsi="Arial" w:cs="Arial"/>
          <w:sz w:val="20"/>
          <w:szCs w:val="20"/>
        </w:rPr>
        <w:t xml:space="preserve">Ustrezno dopolnjene vloge se uvrstijo na seznam popolnih vlog na javni </w:t>
      </w:r>
      <w:r>
        <w:rPr>
          <w:rFonts w:ascii="Arial" w:hAnsi="Arial" w:cs="Arial"/>
          <w:sz w:val="20"/>
          <w:szCs w:val="20"/>
        </w:rPr>
        <w:t>poziv</w:t>
      </w:r>
      <w:r w:rsidRPr="0011617F">
        <w:rPr>
          <w:rFonts w:ascii="Arial" w:hAnsi="Arial" w:cs="Arial"/>
          <w:sz w:val="20"/>
          <w:szCs w:val="20"/>
        </w:rPr>
        <w:t xml:space="preserve"> glede na čas oddaje dopolnitev.</w:t>
      </w:r>
      <w:r w:rsidRPr="00844D93">
        <w:rPr>
          <w:rFonts w:ascii="Arial" w:hAnsi="Arial" w:cs="Arial"/>
          <w:sz w:val="20"/>
          <w:szCs w:val="20"/>
        </w:rPr>
        <w:t xml:space="preserve"> </w:t>
      </w:r>
    </w:p>
    <w:p w14:paraId="08BC937E" w14:textId="77777777" w:rsidR="00A46CF6" w:rsidRDefault="00A46CF6" w:rsidP="00D600B1">
      <w:pPr>
        <w:pStyle w:val="Telobesedila"/>
        <w:spacing w:after="0" w:line="276" w:lineRule="auto"/>
        <w:jc w:val="both"/>
        <w:rPr>
          <w:rFonts w:ascii="Arial" w:hAnsi="Arial" w:cs="Arial"/>
          <w:sz w:val="20"/>
          <w:szCs w:val="20"/>
        </w:rPr>
      </w:pPr>
    </w:p>
    <w:p w14:paraId="45F161E5" w14:textId="77777777" w:rsidR="00723C9E" w:rsidRPr="004D3B92" w:rsidRDefault="00723C9E" w:rsidP="00723C9E">
      <w:pPr>
        <w:pStyle w:val="Telobesedila"/>
        <w:spacing w:after="0" w:line="276" w:lineRule="auto"/>
        <w:jc w:val="both"/>
        <w:rPr>
          <w:rFonts w:ascii="Arial" w:hAnsi="Arial" w:cs="Arial"/>
          <w:sz w:val="20"/>
          <w:szCs w:val="20"/>
        </w:rPr>
      </w:pPr>
      <w:r w:rsidRPr="004D3B92">
        <w:rPr>
          <w:rFonts w:ascii="Arial" w:hAnsi="Arial" w:cs="Arial"/>
          <w:sz w:val="20"/>
          <w:szCs w:val="20"/>
        </w:rPr>
        <w:t>Sredstva se dodeljujejo po vrstnem redu prispetja popolnih vlog do porabe sredstev.</w:t>
      </w:r>
      <w:r w:rsidRPr="004D3B92">
        <w:rPr>
          <w:rFonts w:ascii="Arial" w:hAnsi="Arial" w:cs="Arial"/>
          <w:color w:val="0070C0"/>
          <w:sz w:val="20"/>
          <w:szCs w:val="20"/>
        </w:rPr>
        <w:t xml:space="preserve"> </w:t>
      </w:r>
      <w:r w:rsidRPr="004D3B92">
        <w:rPr>
          <w:rFonts w:ascii="Arial" w:hAnsi="Arial" w:cs="Arial"/>
          <w:sz w:val="20"/>
          <w:szCs w:val="20"/>
        </w:rPr>
        <w:t>Če bo do zaključka javnega poziva prispelo več vlog, kot je na voljo skupne višine sredstev po tem javnem pozivu, bo izvajalec javnega poziva vloge, ki bodo prišle na vrsto za obravnavo po porabi teh sredstev, zavrnil, ne glede na to, da bodo pravočasne in popolne.</w:t>
      </w:r>
      <w:r>
        <w:rPr>
          <w:rFonts w:ascii="Arial" w:hAnsi="Arial" w:cs="Arial"/>
          <w:sz w:val="20"/>
          <w:szCs w:val="20"/>
        </w:rPr>
        <w:t xml:space="preserve"> </w:t>
      </w:r>
      <w:r w:rsidRPr="004D3B92">
        <w:rPr>
          <w:rFonts w:ascii="Arial" w:hAnsi="Arial" w:cs="Arial"/>
          <w:sz w:val="20"/>
          <w:szCs w:val="20"/>
        </w:rPr>
        <w:t>O vsaki neustrezni vlogi, prispeli na javni poziv, se izda sklep, s katerim se odloči o zavrnitvi dodelitve sredstev za projekt</w:t>
      </w:r>
      <w:r>
        <w:rPr>
          <w:rFonts w:ascii="Arial" w:hAnsi="Arial" w:cs="Arial"/>
          <w:b/>
          <w:bCs/>
          <w:sz w:val="20"/>
          <w:szCs w:val="20"/>
        </w:rPr>
        <w:t>.</w:t>
      </w:r>
      <w:r w:rsidRPr="00E101D2">
        <w:rPr>
          <w:rFonts w:ascii="Arial" w:hAnsi="Arial" w:cs="Arial"/>
          <w:b/>
          <w:bCs/>
          <w:sz w:val="20"/>
          <w:szCs w:val="20"/>
        </w:rPr>
        <w:t xml:space="preserve"> </w:t>
      </w:r>
    </w:p>
    <w:p w14:paraId="48BE5697" w14:textId="77777777" w:rsidR="00CD62DC" w:rsidRDefault="00CD62DC" w:rsidP="00CD62DC">
      <w:pPr>
        <w:pStyle w:val="Telobesedila"/>
        <w:spacing w:after="0" w:line="276" w:lineRule="auto"/>
        <w:jc w:val="both"/>
        <w:rPr>
          <w:rFonts w:ascii="Arial" w:hAnsi="Arial" w:cs="Arial"/>
          <w:sz w:val="20"/>
          <w:szCs w:val="20"/>
        </w:rPr>
      </w:pPr>
    </w:p>
    <w:p w14:paraId="490CC85B" w14:textId="1D9CCA9D" w:rsidR="00CD62DC" w:rsidRPr="00CD62DC" w:rsidRDefault="00CD62DC" w:rsidP="00CD62DC">
      <w:pPr>
        <w:spacing w:line="276" w:lineRule="auto"/>
        <w:jc w:val="both"/>
        <w:rPr>
          <w:rFonts w:ascii="Arial" w:hAnsi="Arial" w:cs="Arial"/>
          <w:sz w:val="20"/>
          <w:szCs w:val="20"/>
        </w:rPr>
      </w:pPr>
      <w:r w:rsidRPr="00CD62DC">
        <w:rPr>
          <w:rFonts w:ascii="Arial" w:hAnsi="Arial" w:cs="Arial"/>
          <w:sz w:val="20"/>
          <w:szCs w:val="20"/>
        </w:rPr>
        <w:t xml:space="preserve">Sklep o odobritvi dodelitve sredstev za projekt je podlaga za sklenitev pogodbe z upravičencem. </w:t>
      </w:r>
      <w:r w:rsidR="00A46CF6">
        <w:rPr>
          <w:rFonts w:ascii="Arial" w:hAnsi="Arial" w:cs="Arial"/>
          <w:sz w:val="20"/>
          <w:szCs w:val="20"/>
        </w:rPr>
        <w:t xml:space="preserve">Pogodba z upravičencem se sklene v elektronski obliki. </w:t>
      </w:r>
      <w:r w:rsidRPr="00CD62DC">
        <w:rPr>
          <w:rFonts w:ascii="Arial" w:hAnsi="Arial" w:cs="Arial"/>
          <w:sz w:val="20"/>
          <w:szCs w:val="20"/>
        </w:rPr>
        <w:t xml:space="preserve">Zoper sklep o (ne)izboru ali zavrženju vloge, se lahko v tridesetih (30) dneh od prejema sklepa sproži upravni spor z vložitvijo tožbe na Upravno sodišče Republike Slovenije. </w:t>
      </w:r>
    </w:p>
    <w:p w14:paraId="380A39A6" w14:textId="68AB62C1" w:rsidR="00155E8E" w:rsidRPr="00CD62DC" w:rsidRDefault="00CD62DC" w:rsidP="00CD62DC">
      <w:pPr>
        <w:spacing w:line="276" w:lineRule="auto"/>
        <w:jc w:val="both"/>
        <w:rPr>
          <w:rFonts w:ascii="Arial" w:eastAsia="Times New Roman" w:hAnsi="Arial" w:cs="Times New Roman"/>
          <w:kern w:val="0"/>
          <w:sz w:val="20"/>
          <w:szCs w:val="24"/>
          <w14:ligatures w14:val="none"/>
        </w:rPr>
      </w:pPr>
      <w:r w:rsidRPr="00CD62DC">
        <w:rPr>
          <w:rFonts w:ascii="Arial" w:eastAsia="Times New Roman" w:hAnsi="Arial" w:cs="Times New Roman"/>
          <w:kern w:val="0"/>
          <w:sz w:val="20"/>
          <w:szCs w:val="24"/>
          <w14:ligatures w14:val="none"/>
        </w:rPr>
        <w:t>Rezultati poziva so informacije javnega značaja in bodo objavljeni na spletni strani SRRS in spletni strani ministrstva.</w:t>
      </w:r>
    </w:p>
    <w:p w14:paraId="45D01760" w14:textId="77777777" w:rsidR="00155E8E" w:rsidRP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Rok, v katerem bodo prijavitelji obveščeni o izidu poziva</w:t>
      </w:r>
    </w:p>
    <w:p w14:paraId="5B1DA2E1" w14:textId="77777777" w:rsidR="00155E8E" w:rsidRPr="00155E8E" w:rsidRDefault="00155E8E" w:rsidP="00073D78">
      <w:pPr>
        <w:suppressAutoHyphens/>
        <w:spacing w:after="0" w:line="276" w:lineRule="auto"/>
        <w:jc w:val="both"/>
        <w:rPr>
          <w:rFonts w:ascii="Arial" w:eastAsia="Times New Roman" w:hAnsi="Arial" w:cs="Arial"/>
          <w:b/>
          <w:bCs/>
          <w:kern w:val="0"/>
          <w:sz w:val="20"/>
          <w:szCs w:val="20"/>
          <w:lang w:eastAsia="ar-SA"/>
          <w14:ligatures w14:val="none"/>
        </w:rPr>
      </w:pPr>
    </w:p>
    <w:p w14:paraId="1AFE65E3" w14:textId="77777777"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r w:rsidRPr="00155E8E">
        <w:rPr>
          <w:rFonts w:ascii="Arial" w:eastAsia="Times New Roman" w:hAnsi="Arial" w:cs="Arial"/>
          <w:kern w:val="0"/>
          <w:sz w:val="20"/>
          <w:szCs w:val="20"/>
          <w:lang w:eastAsia="ar-SA"/>
          <w14:ligatures w14:val="none"/>
        </w:rPr>
        <w:t>Prijavitelji bodo o izidu javnega poziva obveščeni najpozneje v petinsedemdesetih (75) dneh od roka oddaje vlog.</w:t>
      </w:r>
    </w:p>
    <w:p w14:paraId="2C976845" w14:textId="77777777" w:rsidR="00155E8E" w:rsidRPr="00155E8E" w:rsidRDefault="00155E8E" w:rsidP="00073D78">
      <w:pPr>
        <w:suppressAutoHyphens/>
        <w:spacing w:after="0" w:line="276" w:lineRule="auto"/>
        <w:jc w:val="both"/>
        <w:rPr>
          <w:rFonts w:ascii="Arial" w:eastAsia="Times New Roman" w:hAnsi="Arial" w:cs="Arial"/>
          <w:b/>
          <w:bCs/>
          <w:kern w:val="0"/>
          <w:sz w:val="20"/>
          <w:szCs w:val="20"/>
          <w:lang w:eastAsia="ar-SA"/>
          <w14:ligatures w14:val="none"/>
        </w:rPr>
      </w:pPr>
    </w:p>
    <w:p w14:paraId="4787D863" w14:textId="77777777" w:rsid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Varovanje osebnih podatkov in poslovnih skrivnosti</w:t>
      </w:r>
    </w:p>
    <w:p w14:paraId="62C392F3" w14:textId="47FE61DC" w:rsidR="0063406E" w:rsidRPr="00C90E0C" w:rsidRDefault="0063406E" w:rsidP="00073D7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C90E0C">
        <w:rPr>
          <w:rFonts w:ascii="Arial" w:eastAsia="Times New Roman" w:hAnsi="Arial" w:cs="Arial"/>
          <w:kern w:val="0"/>
          <w:sz w:val="20"/>
          <w:szCs w:val="20"/>
          <w:lang w:eastAsia="sl-SI"/>
          <w14:ligatures w14:val="none"/>
        </w:rPr>
        <w:t>Varovanje osebnih podatkov</w:t>
      </w:r>
      <w:r>
        <w:rPr>
          <w:rFonts w:ascii="Arial" w:eastAsia="Times New Roman" w:hAnsi="Arial" w:cs="Arial"/>
          <w:kern w:val="0"/>
          <w:sz w:val="20"/>
          <w:szCs w:val="20"/>
          <w:lang w:eastAsia="sl-SI"/>
          <w14:ligatures w14:val="none"/>
        </w:rPr>
        <w:t xml:space="preserve"> </w:t>
      </w:r>
      <w:r w:rsidRPr="00C90E0C">
        <w:rPr>
          <w:rFonts w:ascii="Arial" w:eastAsia="Times New Roman" w:hAnsi="Arial" w:cs="Arial"/>
          <w:kern w:val="0"/>
          <w:sz w:val="20"/>
          <w:szCs w:val="20"/>
          <w:lang w:eastAsia="sl-SI"/>
          <w14:ligatures w14:val="none"/>
        </w:rPr>
        <w:t xml:space="preserve">bo zagotovljeno v skladu z veljavno zakonodajo, torej Splošno uredbo o varstvu podatkov (General Data </w:t>
      </w:r>
      <w:proofErr w:type="spellStart"/>
      <w:r w:rsidRPr="00C90E0C">
        <w:rPr>
          <w:rFonts w:ascii="Arial" w:eastAsia="Times New Roman" w:hAnsi="Arial" w:cs="Arial"/>
          <w:kern w:val="0"/>
          <w:sz w:val="20"/>
          <w:szCs w:val="20"/>
          <w:lang w:eastAsia="sl-SI"/>
          <w14:ligatures w14:val="none"/>
        </w:rPr>
        <w:t>Protection</w:t>
      </w:r>
      <w:proofErr w:type="spellEnd"/>
      <w:r w:rsidRPr="00C90E0C">
        <w:rPr>
          <w:rFonts w:ascii="Arial" w:eastAsia="Times New Roman" w:hAnsi="Arial" w:cs="Arial"/>
          <w:kern w:val="0"/>
          <w:sz w:val="20"/>
          <w:szCs w:val="20"/>
          <w:lang w:eastAsia="sl-SI"/>
          <w14:ligatures w14:val="none"/>
        </w:rPr>
        <w:t xml:space="preserve"> </w:t>
      </w:r>
      <w:proofErr w:type="spellStart"/>
      <w:r w:rsidRPr="00C90E0C">
        <w:rPr>
          <w:rFonts w:ascii="Arial" w:eastAsia="Times New Roman" w:hAnsi="Arial" w:cs="Arial"/>
          <w:kern w:val="0"/>
          <w:sz w:val="20"/>
          <w:szCs w:val="20"/>
          <w:lang w:eastAsia="sl-SI"/>
          <w14:ligatures w14:val="none"/>
        </w:rPr>
        <w:t>Regulation</w:t>
      </w:r>
      <w:proofErr w:type="spellEnd"/>
      <w:r w:rsidRPr="00C90E0C">
        <w:rPr>
          <w:rFonts w:ascii="Arial" w:eastAsia="Times New Roman" w:hAnsi="Arial" w:cs="Arial"/>
          <w:kern w:val="0"/>
          <w:sz w:val="20"/>
          <w:szCs w:val="20"/>
          <w:lang w:eastAsia="sl-SI"/>
          <w14:ligatures w14:val="none"/>
        </w:rPr>
        <w:t>, GDPR – Uredba (EU) 2016/679 Evropskega parlamenta in Sveta z dne 27. aprila 2016 o varstvu posameznikov pri obdelavi osebnih podatkov in o prostem pretoku takih podatkov ter o razveljavitvi Direktive 95/46/ES (UL L št. 119 z dne 4. 5. 2016</w:t>
      </w:r>
      <w:r w:rsidR="00C07C47">
        <w:rPr>
          <w:rFonts w:ascii="Arial" w:eastAsia="Times New Roman" w:hAnsi="Arial" w:cs="Arial"/>
          <w:kern w:val="0"/>
          <w:sz w:val="20"/>
          <w:szCs w:val="20"/>
          <w:lang w:eastAsia="sl-SI"/>
          <w14:ligatures w14:val="none"/>
        </w:rPr>
        <w:t>, str. 1</w:t>
      </w:r>
      <w:r w:rsidRPr="00C90E0C">
        <w:rPr>
          <w:rFonts w:ascii="Arial" w:eastAsia="Times New Roman" w:hAnsi="Arial" w:cs="Arial"/>
          <w:kern w:val="0"/>
          <w:sz w:val="20"/>
          <w:szCs w:val="20"/>
          <w:lang w:eastAsia="sl-SI"/>
          <w14:ligatures w14:val="none"/>
        </w:rPr>
        <w:t>)</w:t>
      </w:r>
      <w:r w:rsidR="00C07C47">
        <w:rPr>
          <w:rFonts w:ascii="Arial" w:eastAsia="Times New Roman" w:hAnsi="Arial" w:cs="Arial"/>
          <w:kern w:val="0"/>
          <w:sz w:val="20"/>
          <w:szCs w:val="20"/>
          <w:lang w:eastAsia="sl-SI"/>
          <w14:ligatures w14:val="none"/>
        </w:rPr>
        <w:t>, zadnjič popravljeno s Popravkom (UL L št. 127 z dne 23. 5. 2018, str. 2)</w:t>
      </w:r>
      <w:r w:rsidRPr="00C90E0C">
        <w:rPr>
          <w:rFonts w:ascii="Arial" w:eastAsia="Times New Roman" w:hAnsi="Arial" w:cs="Arial"/>
          <w:kern w:val="0"/>
          <w:sz w:val="20"/>
          <w:szCs w:val="20"/>
          <w:lang w:eastAsia="sl-SI"/>
          <w14:ligatures w14:val="none"/>
        </w:rPr>
        <w:t xml:space="preserve"> in Zakonom o varstvu osebnih podatkov (Uradni list RS, št. 163/22).</w:t>
      </w:r>
    </w:p>
    <w:p w14:paraId="03E96486" w14:textId="40510A31" w:rsidR="0063406E" w:rsidRPr="00FD6406" w:rsidRDefault="0063406E" w:rsidP="00073D78">
      <w:pPr>
        <w:pStyle w:val="TEKST"/>
        <w:spacing w:line="276" w:lineRule="auto"/>
      </w:pPr>
      <w:r w:rsidRPr="00DE3954">
        <w:rPr>
          <w:rFonts w:ascii="Arial" w:hAnsi="Arial" w:cs="Arial"/>
          <w:color w:val="000000"/>
          <w:kern w:val="0"/>
          <w:sz w:val="20"/>
          <w:szCs w:val="20"/>
          <w14:ligatures w14:val="none"/>
        </w:rPr>
        <w:t xml:space="preserve">Več o varstvu osebnih podatkov in </w:t>
      </w:r>
      <w:r w:rsidRPr="000967E3">
        <w:rPr>
          <w:rFonts w:ascii="Arial" w:hAnsi="Arial" w:cs="Arial"/>
          <w:color w:val="000000"/>
          <w:kern w:val="0"/>
          <w:sz w:val="20"/>
          <w:szCs w:val="20"/>
          <w14:ligatures w14:val="none"/>
        </w:rPr>
        <w:t xml:space="preserve">zavezah </w:t>
      </w:r>
      <w:r>
        <w:rPr>
          <w:rFonts w:ascii="Arial" w:hAnsi="Arial" w:cs="Arial"/>
          <w:color w:val="000000"/>
          <w:kern w:val="0"/>
          <w:sz w:val="20"/>
          <w:szCs w:val="20"/>
          <w14:ligatures w14:val="none"/>
        </w:rPr>
        <w:t>ministrstva</w:t>
      </w:r>
      <w:r w:rsidRPr="000967E3">
        <w:rPr>
          <w:rFonts w:ascii="Arial" w:hAnsi="Arial" w:cs="Arial"/>
          <w:color w:val="000000"/>
          <w:kern w:val="0"/>
          <w:sz w:val="20"/>
          <w:szCs w:val="20"/>
          <w14:ligatures w14:val="none"/>
        </w:rPr>
        <w:t xml:space="preserve"> j</w:t>
      </w:r>
      <w:r w:rsidRPr="00DE3954">
        <w:rPr>
          <w:rFonts w:ascii="Arial" w:hAnsi="Arial" w:cs="Arial"/>
          <w:color w:val="000000"/>
          <w:kern w:val="0"/>
          <w:sz w:val="20"/>
          <w:szCs w:val="20"/>
          <w14:ligatures w14:val="none"/>
        </w:rPr>
        <w:t>e navedeno na povezavi:</w:t>
      </w:r>
      <w:r w:rsidRPr="00DE3954">
        <w:rPr>
          <w:rFonts w:ascii="Arial" w:eastAsia="MS Mincho" w:hAnsi="Arial" w:cs="Arial"/>
          <w:sz w:val="20"/>
          <w:szCs w:val="20"/>
        </w:rPr>
        <w:t xml:space="preserve"> </w:t>
      </w:r>
      <w:hyperlink r:id="rId18" w:history="1">
        <w:r w:rsidR="00FD6406">
          <w:rPr>
            <w:rStyle w:val="Hiperpovezava"/>
            <w:rFonts w:ascii="Arial" w:hAnsi="Arial" w:cs="Arial"/>
            <w:kern w:val="0"/>
            <w:sz w:val="20"/>
            <w:szCs w:val="20"/>
            <w14:ligatures w14:val="none"/>
          </w:rPr>
          <w:t>https://www.gov.si/drzavni-organi/ministrstva/ministrstvo-za-gospodarstvo-turizem-in-sport/o-ministrstvu/obvestilo-ministrstva-za-gospodarstvo-turizem-in-sport-o-varstvu-osebnih-podatkov/</w:t>
        </w:r>
      </w:hyperlink>
      <w:r w:rsidR="00FD6406">
        <w:t xml:space="preserve"> </w:t>
      </w:r>
      <w:r>
        <w:rPr>
          <w:rFonts w:ascii="Arial" w:eastAsia="MS Mincho" w:hAnsi="Arial" w:cs="Arial"/>
          <w:sz w:val="20"/>
          <w:szCs w:val="20"/>
          <w:lang w:eastAsia="en-US"/>
        </w:rPr>
        <w:t xml:space="preserve">ter </w:t>
      </w:r>
      <w:r w:rsidRPr="00C90E0C">
        <w:rPr>
          <w:rFonts w:ascii="Arial" w:hAnsi="Arial" w:cs="Arial"/>
          <w:color w:val="000000"/>
          <w:kern w:val="0"/>
          <w:sz w:val="20"/>
          <w:szCs w:val="20"/>
          <w14:ligatures w14:val="none"/>
        </w:rPr>
        <w:t xml:space="preserve">v </w:t>
      </w:r>
      <w:r>
        <w:rPr>
          <w:rFonts w:ascii="Arial" w:hAnsi="Arial" w:cs="Arial"/>
          <w:color w:val="000000"/>
          <w:kern w:val="0"/>
          <w:sz w:val="20"/>
          <w:szCs w:val="20"/>
          <w14:ligatures w14:val="none"/>
        </w:rPr>
        <w:t>prilogi</w:t>
      </w:r>
      <w:r w:rsidRPr="00C90E0C">
        <w:rPr>
          <w:rFonts w:ascii="Arial" w:hAnsi="Arial" w:cs="Arial"/>
          <w:color w:val="000000"/>
          <w:kern w:val="0"/>
          <w:sz w:val="20"/>
          <w:szCs w:val="20"/>
          <w14:ligatures w14:val="none"/>
        </w:rPr>
        <w:t xml:space="preserve"> št. </w:t>
      </w:r>
      <w:r>
        <w:rPr>
          <w:rFonts w:ascii="Arial" w:hAnsi="Arial" w:cs="Arial"/>
          <w:color w:val="000000"/>
          <w:kern w:val="0"/>
          <w:sz w:val="20"/>
          <w:szCs w:val="20"/>
          <w14:ligatures w14:val="none"/>
        </w:rPr>
        <w:t>1</w:t>
      </w:r>
      <w:r w:rsidRPr="00C90E0C">
        <w:rPr>
          <w:rFonts w:ascii="Arial" w:hAnsi="Arial" w:cs="Arial"/>
          <w:color w:val="000000"/>
          <w:kern w:val="0"/>
          <w:sz w:val="20"/>
          <w:szCs w:val="20"/>
          <w14:ligatures w14:val="none"/>
        </w:rPr>
        <w:t xml:space="preserve"> (</w:t>
      </w:r>
      <w:r>
        <w:rPr>
          <w:rFonts w:ascii="Arial" w:hAnsi="Arial" w:cs="Arial"/>
          <w:color w:val="000000"/>
          <w:kern w:val="0"/>
          <w:sz w:val="20"/>
          <w:szCs w:val="20"/>
          <w14:ligatures w14:val="none"/>
        </w:rPr>
        <w:t xml:space="preserve">priloge in </w:t>
      </w:r>
      <w:r w:rsidRPr="00C90E0C">
        <w:rPr>
          <w:rFonts w:ascii="Arial" w:hAnsi="Arial" w:cs="Arial"/>
          <w:color w:val="000000"/>
          <w:kern w:val="0"/>
          <w:sz w:val="20"/>
          <w:szCs w:val="20"/>
          <w14:ligatures w14:val="none"/>
        </w:rPr>
        <w:t>obrazci so del pozivne dokumentacije).</w:t>
      </w:r>
    </w:p>
    <w:p w14:paraId="7B36F65D" w14:textId="448B2868" w:rsidR="002B50A1" w:rsidRDefault="0063406E" w:rsidP="00073D7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bookmarkStart w:id="7" w:name="_Hlk156900752"/>
      <w:r w:rsidRPr="00C90E0C">
        <w:rPr>
          <w:rFonts w:ascii="Arial" w:eastAsia="Times New Roman" w:hAnsi="Arial" w:cs="Arial"/>
          <w:color w:val="000000"/>
          <w:kern w:val="0"/>
          <w:sz w:val="20"/>
          <w:szCs w:val="20"/>
          <w:lang w:eastAsia="sl-SI"/>
          <w14:ligatures w14:val="none"/>
        </w:rPr>
        <w:t xml:space="preserve">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w:t>
      </w:r>
      <w:proofErr w:type="spellStart"/>
      <w:r w:rsidRPr="00C90E0C">
        <w:rPr>
          <w:rFonts w:ascii="Arial" w:eastAsia="Times New Roman" w:hAnsi="Arial" w:cs="Arial"/>
          <w:color w:val="000000"/>
          <w:kern w:val="0"/>
          <w:sz w:val="20"/>
          <w:szCs w:val="20"/>
          <w:lang w:eastAsia="sl-SI"/>
          <w14:ligatures w14:val="none"/>
        </w:rPr>
        <w:t>odl</w:t>
      </w:r>
      <w:proofErr w:type="spellEnd"/>
      <w:r w:rsidRPr="00C90E0C">
        <w:rPr>
          <w:rFonts w:ascii="Arial" w:eastAsia="Times New Roman" w:hAnsi="Arial" w:cs="Arial"/>
          <w:color w:val="000000"/>
          <w:kern w:val="0"/>
          <w:sz w:val="20"/>
          <w:szCs w:val="20"/>
          <w:lang w:eastAsia="sl-SI"/>
          <w14:ligatures w14:val="none"/>
        </w:rPr>
        <w:t xml:space="preserve">. US, 7/18 in 141/22, v nadaljevanju: ZDIJZ), ki niso javno dostopne in tako ne smejo biti razkrite oz. dostopne javnosti. Poslovna skrivnost se lahko nanaša na posamezen </w:t>
      </w:r>
      <w:r w:rsidRPr="00C90E0C">
        <w:rPr>
          <w:rFonts w:ascii="Arial" w:eastAsia="Times New Roman" w:hAnsi="Arial" w:cs="Arial"/>
          <w:color w:val="000000"/>
          <w:kern w:val="0"/>
          <w:sz w:val="20"/>
          <w:szCs w:val="20"/>
          <w:lang w:eastAsia="sl-SI"/>
          <w14:ligatures w14:val="none"/>
        </w:rPr>
        <w:lastRenderedPageBreak/>
        <w:t xml:space="preserve">podatek ali na del vloge, ne more pa se nanašati na celotno vlogo. Prijavitelj mora pojasniti, zakaj posamezen podatek ne sme biti dostopen javnosti kot informacija javnega značaja. Če prijavitelj ne označi in razloži takšnih podatkov v vlogi, bo </w:t>
      </w:r>
      <w:r w:rsidR="00E34ACE">
        <w:rPr>
          <w:rFonts w:ascii="Arial" w:eastAsia="Times New Roman" w:hAnsi="Arial" w:cs="Arial"/>
          <w:color w:val="000000"/>
          <w:kern w:val="0"/>
          <w:sz w:val="20"/>
          <w:szCs w:val="20"/>
          <w:lang w:eastAsia="sl-SI"/>
          <w14:ligatures w14:val="none"/>
        </w:rPr>
        <w:t>SRRS</w:t>
      </w:r>
      <w:r w:rsidRPr="00C90E0C">
        <w:rPr>
          <w:rFonts w:ascii="Arial" w:eastAsia="Times New Roman" w:hAnsi="Arial" w:cs="Arial"/>
          <w:color w:val="000000"/>
          <w:kern w:val="0"/>
          <w:sz w:val="20"/>
          <w:szCs w:val="20"/>
          <w:lang w:eastAsia="sl-SI"/>
          <w14:ligatures w14:val="none"/>
        </w:rPr>
        <w:t xml:space="preserve"> lahko domneval, da vloga po stališču prijavitelja ne vsebuje poslovnih skrivnosti in drugih izjem iz 6. člena ZDIJZ</w:t>
      </w:r>
      <w:bookmarkEnd w:id="7"/>
      <w:r>
        <w:rPr>
          <w:rFonts w:ascii="Arial" w:eastAsia="Times New Roman" w:hAnsi="Arial" w:cs="Arial"/>
          <w:color w:val="000000"/>
          <w:kern w:val="0"/>
          <w:sz w:val="20"/>
          <w:szCs w:val="20"/>
          <w:lang w:eastAsia="sl-SI"/>
          <w14:ligatures w14:val="none"/>
        </w:rPr>
        <w:t>.</w:t>
      </w:r>
    </w:p>
    <w:p w14:paraId="3E9E47AF" w14:textId="77777777" w:rsidR="002B50A1" w:rsidRPr="002B50A1" w:rsidRDefault="00DC1810" w:rsidP="00073D78">
      <w:pPr>
        <w:pStyle w:val="Odstavekseznama"/>
        <w:numPr>
          <w:ilvl w:val="0"/>
          <w:numId w:val="2"/>
        </w:num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DC1810">
        <w:rPr>
          <w:rFonts w:ascii="Arial" w:eastAsia="Times New Roman" w:hAnsi="Arial" w:cs="Arial"/>
          <w:b/>
          <w:bCs/>
          <w:color w:val="000000"/>
          <w:kern w:val="0"/>
          <w:sz w:val="20"/>
          <w:szCs w:val="20"/>
          <w:lang w:eastAsia="sl-SI"/>
          <w14:ligatures w14:val="none"/>
        </w:rPr>
        <w:t>Zahteve glede hranjenja dokumentacije in spremljanja ter evidentiranja</w:t>
      </w:r>
    </w:p>
    <w:p w14:paraId="1102B45A" w14:textId="522BD705" w:rsidR="00E321C5" w:rsidRPr="002B50A1" w:rsidRDefault="00DC1810" w:rsidP="000301FA">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2B50A1">
        <w:rPr>
          <w:rFonts w:ascii="Arial" w:eastAsia="Times New Roman" w:hAnsi="Arial" w:cs="Arial"/>
          <w:color w:val="000000"/>
          <w:kern w:val="0"/>
          <w:sz w:val="20"/>
          <w:szCs w:val="20"/>
          <w:lang w:eastAsia="sl-SI"/>
          <w14:ligatures w14:val="none"/>
        </w:rPr>
        <w:t>Upravičenec bo dolžan zagotavljati dostopnost in hrambo celotne originalne dokumentacije vezane na projekt in zagotavljati SRRS in drugim nadzornim organom vpogled v navedeno dokumentacijo za potrebe bodočih preverjanj še 5 (pet) let po zaključku projekta.</w:t>
      </w:r>
    </w:p>
    <w:p w14:paraId="5B14CEF6" w14:textId="77777777" w:rsidR="00DC1810" w:rsidRDefault="00DC1810" w:rsidP="00485F09">
      <w:pPr>
        <w:numPr>
          <w:ilvl w:val="0"/>
          <w:numId w:val="2"/>
        </w:numPr>
        <w:spacing w:before="100" w:beforeAutospacing="1" w:after="100" w:afterAutospacing="1" w:line="276" w:lineRule="auto"/>
        <w:contextualSpacing/>
        <w:jc w:val="both"/>
        <w:rPr>
          <w:rFonts w:ascii="Arial" w:eastAsia="Times New Roman" w:hAnsi="Arial" w:cs="Arial"/>
          <w:b/>
          <w:bCs/>
          <w:color w:val="000000"/>
          <w:kern w:val="0"/>
          <w:sz w:val="20"/>
          <w:szCs w:val="20"/>
          <w:lang w:eastAsia="sl-SI"/>
          <w14:ligatures w14:val="none"/>
        </w:rPr>
      </w:pPr>
      <w:r w:rsidRPr="00E9038C">
        <w:rPr>
          <w:rFonts w:ascii="Arial" w:eastAsia="Times New Roman" w:hAnsi="Arial" w:cs="Arial"/>
          <w:b/>
          <w:bCs/>
          <w:color w:val="000000"/>
          <w:kern w:val="0"/>
          <w:sz w:val="20"/>
          <w:szCs w:val="20"/>
          <w:lang w:eastAsia="sl-SI"/>
          <w14:ligatures w14:val="none"/>
        </w:rPr>
        <w:t>Zahteve glede dostopnosti dokumentacije nadzornim organom</w:t>
      </w:r>
    </w:p>
    <w:p w14:paraId="3C8E973C" w14:textId="77777777" w:rsidR="00FA0AF5" w:rsidRPr="00E9038C" w:rsidRDefault="00FA0AF5" w:rsidP="00073D78">
      <w:pPr>
        <w:spacing w:before="100" w:beforeAutospacing="1" w:after="100" w:afterAutospacing="1" w:line="276" w:lineRule="auto"/>
        <w:ind w:left="720"/>
        <w:contextualSpacing/>
        <w:jc w:val="both"/>
        <w:rPr>
          <w:rFonts w:ascii="Arial" w:eastAsia="Times New Roman" w:hAnsi="Arial" w:cs="Arial"/>
          <w:b/>
          <w:bCs/>
          <w:color w:val="000000"/>
          <w:kern w:val="0"/>
          <w:sz w:val="20"/>
          <w:szCs w:val="20"/>
          <w:lang w:eastAsia="sl-SI"/>
          <w14:ligatures w14:val="none"/>
        </w:rPr>
      </w:pPr>
    </w:p>
    <w:p w14:paraId="1C94E78F" w14:textId="77777777" w:rsidR="003555E6" w:rsidRPr="00E9038C" w:rsidRDefault="003555E6" w:rsidP="003555E6">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C654D9">
        <w:rPr>
          <w:rFonts w:ascii="Arial" w:eastAsia="Times New Roman" w:hAnsi="Arial" w:cs="Arial"/>
          <w:color w:val="000000"/>
          <w:kern w:val="0"/>
          <w:sz w:val="20"/>
          <w:szCs w:val="20"/>
          <w:lang w:eastAsia="sl-SI"/>
          <w14:ligatures w14:val="none"/>
        </w:rPr>
        <w:t>Upravičenec</w:t>
      </w:r>
      <w:r w:rsidRPr="00E9038C">
        <w:rPr>
          <w:rFonts w:ascii="Arial" w:eastAsia="Times New Roman" w:hAnsi="Arial" w:cs="Arial"/>
          <w:color w:val="000000"/>
          <w:kern w:val="0"/>
          <w:sz w:val="20"/>
          <w:szCs w:val="20"/>
          <w:lang w:eastAsia="sl-SI"/>
          <w14:ligatures w14:val="none"/>
        </w:rPr>
        <w:t xml:space="preserve"> mora omogočiti tehnični, administrativni in finančni nadzor nad izvajanjem projekta. Nadzor se izvaja s strani nadzornih organov.</w:t>
      </w:r>
    </w:p>
    <w:p w14:paraId="5D8ADA61" w14:textId="7D1597EB" w:rsidR="00AF68CF" w:rsidRPr="00251A92" w:rsidRDefault="003555E6" w:rsidP="00073D78">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C654D9">
        <w:rPr>
          <w:rFonts w:ascii="Arial" w:eastAsia="Times New Roman" w:hAnsi="Arial" w:cs="Arial"/>
          <w:color w:val="000000"/>
          <w:kern w:val="0"/>
          <w:sz w:val="20"/>
          <w:szCs w:val="20"/>
          <w:lang w:eastAsia="sl-SI"/>
          <w14:ligatures w14:val="none"/>
        </w:rPr>
        <w:t>Upravičenec b</w:t>
      </w:r>
      <w:r w:rsidRPr="00E9038C">
        <w:rPr>
          <w:rFonts w:ascii="Arial" w:eastAsia="Times New Roman" w:hAnsi="Arial" w:cs="Arial"/>
          <w:color w:val="000000"/>
          <w:kern w:val="0"/>
          <w:sz w:val="20"/>
          <w:szCs w:val="20"/>
          <w:lang w:eastAsia="sl-SI"/>
          <w14:ligatures w14:val="none"/>
        </w:rPr>
        <w:t xml:space="preserve">o moral nadzornim organom predložiti vse dokumente, ki izkazujejo resničnost, pravilnost in skladnost </w:t>
      </w:r>
      <w:r w:rsidRPr="00AC14E7">
        <w:rPr>
          <w:rFonts w:ascii="Arial" w:eastAsia="Times New Roman" w:hAnsi="Arial" w:cs="Arial"/>
          <w:color w:val="000000"/>
          <w:kern w:val="0"/>
          <w:sz w:val="20"/>
          <w:szCs w:val="20"/>
          <w:lang w:eastAsia="sl-SI"/>
          <w14:ligatures w14:val="none"/>
        </w:rPr>
        <w:t>stroškov dela</w:t>
      </w:r>
      <w:r>
        <w:rPr>
          <w:rFonts w:ascii="Arial" w:eastAsia="Times New Roman" w:hAnsi="Arial" w:cs="Arial"/>
          <w:color w:val="000000"/>
          <w:kern w:val="0"/>
          <w:sz w:val="20"/>
          <w:szCs w:val="20"/>
          <w:lang w:eastAsia="sl-SI"/>
          <w14:ligatures w14:val="none"/>
        </w:rPr>
        <w:t xml:space="preserve"> </w:t>
      </w:r>
      <w:r w:rsidRPr="00E9038C">
        <w:rPr>
          <w:rFonts w:ascii="Arial" w:eastAsia="Times New Roman" w:hAnsi="Arial" w:cs="Arial"/>
          <w:color w:val="000000"/>
          <w:kern w:val="0"/>
          <w:sz w:val="20"/>
          <w:szCs w:val="20"/>
          <w:lang w:eastAsia="sl-SI"/>
          <w14:ligatures w14:val="none"/>
        </w:rPr>
        <w:t xml:space="preserve">financiranega projekta. V primeru preverjanja na kraju samem </w:t>
      </w:r>
      <w:r w:rsidRPr="00C654D9">
        <w:rPr>
          <w:rFonts w:ascii="Arial" w:eastAsia="Times New Roman" w:hAnsi="Arial" w:cs="Arial"/>
          <w:color w:val="000000"/>
          <w:kern w:val="0"/>
          <w:sz w:val="20"/>
          <w:szCs w:val="20"/>
          <w:lang w:eastAsia="sl-SI"/>
          <w14:ligatures w14:val="none"/>
        </w:rPr>
        <w:t>bo upravičenec moral omogočiti vpogled v računalniške in računovodske programe, listine in postopke v zvezi z izvajanjem projekta ter v rezultate projekta (iz dokumentarnih in informacijskih sistemov). Upravičenec bo o izvedbi preverjanja na kraju samem predhodno pisno obveščen, SRRS ali drug nadzorni organ pa lahko opravi pregled na terenu brez predhodne najave. Upravičenec bo dolžan ukrepati skladno</w:t>
      </w:r>
      <w:r w:rsidRPr="00E9038C">
        <w:rPr>
          <w:rFonts w:ascii="Arial" w:eastAsia="Times New Roman" w:hAnsi="Arial" w:cs="Arial"/>
          <w:color w:val="000000"/>
          <w:kern w:val="0"/>
          <w:sz w:val="20"/>
          <w:szCs w:val="20"/>
          <w:lang w:eastAsia="sl-SI"/>
          <w14:ligatures w14:val="none"/>
        </w:rPr>
        <w:t xml:space="preserve"> s priporočili iz končnih poročil nadzornih organov in redno obveščati SRRS o izvedenih ukrepih.</w:t>
      </w:r>
    </w:p>
    <w:p w14:paraId="4FCEBDF6" w14:textId="77777777" w:rsidR="00155E8E" w:rsidRP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Dostop do pozivne dokumentacije</w:t>
      </w:r>
    </w:p>
    <w:p w14:paraId="495A5664" w14:textId="77777777" w:rsidR="00155E8E" w:rsidRPr="00155E8E" w:rsidRDefault="00155E8E" w:rsidP="00073D78">
      <w:pPr>
        <w:suppressAutoHyphens/>
        <w:spacing w:after="0" w:line="276" w:lineRule="auto"/>
        <w:ind w:left="720"/>
        <w:jc w:val="both"/>
        <w:rPr>
          <w:rFonts w:ascii="Arial" w:eastAsia="Times New Roman" w:hAnsi="Arial" w:cs="Arial"/>
          <w:b/>
          <w:bCs/>
          <w:kern w:val="0"/>
          <w:sz w:val="20"/>
          <w:szCs w:val="20"/>
          <w:lang w:eastAsia="ar-SA"/>
          <w14:ligatures w14:val="none"/>
        </w:rPr>
      </w:pPr>
    </w:p>
    <w:p w14:paraId="7F614A43" w14:textId="17A41D17" w:rsidR="00EC7347" w:rsidRPr="00A07030" w:rsidRDefault="00EC7347" w:rsidP="00EC7347">
      <w:pPr>
        <w:pStyle w:val="Telobesedila"/>
        <w:spacing w:after="0" w:line="276" w:lineRule="auto"/>
        <w:jc w:val="both"/>
        <w:rPr>
          <w:rFonts w:asciiTheme="minorHAnsi" w:eastAsiaTheme="minorHAnsi" w:hAnsiTheme="minorHAnsi" w:cstheme="minorBidi"/>
          <w:kern w:val="2"/>
          <w:sz w:val="22"/>
          <w:szCs w:val="22"/>
          <w:lang w:eastAsia="en-US"/>
          <w14:ligatures w14:val="standardContextual"/>
        </w:rPr>
      </w:pPr>
      <w:r>
        <w:rPr>
          <w:rFonts w:ascii="Arial" w:hAnsi="Arial" w:cs="Arial"/>
          <w:sz w:val="20"/>
          <w:szCs w:val="20"/>
        </w:rPr>
        <w:t>Javni poziv se objavi v Uradnem listu Republike Slovenije. P</w:t>
      </w:r>
      <w:r w:rsidRPr="00B06E50">
        <w:rPr>
          <w:rFonts w:ascii="Arial" w:hAnsi="Arial" w:cs="Arial"/>
          <w:sz w:val="20"/>
          <w:szCs w:val="20"/>
        </w:rPr>
        <w:t>ozivna dokumentacija je dosegljiva na spletni strani izvajalca javnega poziva</w:t>
      </w:r>
      <w:r>
        <w:rPr>
          <w:rFonts w:ascii="Arial" w:hAnsi="Arial" w:cs="Arial"/>
          <w:sz w:val="20"/>
          <w:szCs w:val="20"/>
        </w:rPr>
        <w:t xml:space="preserve">: </w:t>
      </w:r>
      <w:hyperlink r:id="rId19" w:history="1">
        <w:r w:rsidRPr="004A379F">
          <w:rPr>
            <w:rStyle w:val="Hiperpovezava"/>
            <w:rFonts w:ascii="Arial" w:hAnsi="Arial" w:cs="Arial"/>
            <w:sz w:val="20"/>
            <w:szCs w:val="20"/>
          </w:rPr>
          <w:t>https://www.srrs.si</w:t>
        </w:r>
      </w:hyperlink>
      <w:r w:rsidR="00BB0DCF">
        <w:rPr>
          <w:rStyle w:val="Hiperpovezava"/>
          <w:rFonts w:ascii="Arial" w:hAnsi="Arial" w:cs="Arial"/>
          <w:sz w:val="20"/>
          <w:szCs w:val="20"/>
        </w:rPr>
        <w:t xml:space="preserve"> </w:t>
      </w:r>
      <w:r>
        <w:rPr>
          <w:rFonts w:ascii="Arial" w:hAnsi="Arial" w:cs="Arial"/>
          <w:sz w:val="20"/>
          <w:szCs w:val="20"/>
        </w:rPr>
        <w:t>t</w:t>
      </w:r>
      <w:r w:rsidRPr="006C3E0A">
        <w:rPr>
          <w:rFonts w:ascii="Arial" w:hAnsi="Arial" w:cs="Arial"/>
          <w:sz w:val="20"/>
          <w:szCs w:val="20"/>
        </w:rPr>
        <w:t>er</w:t>
      </w:r>
      <w:r>
        <w:rPr>
          <w:rFonts w:ascii="Arial" w:hAnsi="Arial" w:cs="Arial"/>
          <w:sz w:val="20"/>
          <w:szCs w:val="20"/>
        </w:rPr>
        <w:t xml:space="preserve"> na spletni strani ministrstva: </w:t>
      </w:r>
      <w:r w:rsidRPr="006C3E0A">
        <w:rPr>
          <w:rFonts w:ascii="Arial" w:hAnsi="Arial"/>
          <w:sz w:val="20"/>
          <w:lang w:eastAsia="en-US"/>
        </w:rPr>
        <w:t>(</w:t>
      </w:r>
      <w:hyperlink r:id="rId20" w:history="1">
        <w:r w:rsidRPr="006C3E0A">
          <w:rPr>
            <w:rFonts w:ascii="Arial" w:hAnsi="Arial"/>
            <w:color w:val="0000FF"/>
            <w:sz w:val="20"/>
            <w:u w:val="single"/>
            <w:lang w:eastAsia="en-US"/>
          </w:rPr>
          <w:t>https://www.gov.si/drzavni-organi/ministrstva/ministrstvo-za-gospodarstvo-turizem-in-sport/javne-objave</w:t>
        </w:r>
      </w:hyperlink>
      <w:r w:rsidRPr="006C3E0A">
        <w:rPr>
          <w:rFonts w:ascii="Arial" w:hAnsi="Arial"/>
          <w:sz w:val="20"/>
          <w:lang w:eastAsia="en-US"/>
        </w:rPr>
        <w:t>).</w:t>
      </w:r>
    </w:p>
    <w:p w14:paraId="77BC7A12" w14:textId="05A2BD08" w:rsidR="00155E8E" w:rsidRPr="00155E8E" w:rsidRDefault="00155E8E" w:rsidP="00073D78">
      <w:pPr>
        <w:suppressAutoHyphens/>
        <w:spacing w:after="0" w:line="276" w:lineRule="auto"/>
        <w:jc w:val="both"/>
        <w:rPr>
          <w:rFonts w:ascii="Arial" w:eastAsia="Times New Roman" w:hAnsi="Arial" w:cs="Arial"/>
          <w:kern w:val="0"/>
          <w:sz w:val="20"/>
          <w:szCs w:val="20"/>
          <w:lang w:eastAsia="ar-SA"/>
          <w14:ligatures w14:val="none"/>
        </w:rPr>
      </w:pPr>
    </w:p>
    <w:p w14:paraId="14A3F7A2" w14:textId="77777777" w:rsidR="00155E8E" w:rsidRDefault="00155E8E" w:rsidP="00485F09">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155E8E">
        <w:rPr>
          <w:rFonts w:ascii="Arial" w:eastAsia="Times New Roman" w:hAnsi="Arial" w:cs="Arial"/>
          <w:b/>
          <w:bCs/>
          <w:kern w:val="0"/>
          <w:sz w:val="20"/>
          <w:szCs w:val="20"/>
          <w:lang w:eastAsia="ar-SA"/>
          <w14:ligatures w14:val="none"/>
        </w:rPr>
        <w:t>Dodatne informacije</w:t>
      </w:r>
    </w:p>
    <w:p w14:paraId="0415F329" w14:textId="77777777" w:rsidR="000F273B" w:rsidRPr="00155E8E" w:rsidRDefault="000F273B" w:rsidP="000F273B">
      <w:pPr>
        <w:suppressAutoHyphens/>
        <w:spacing w:after="0" w:line="276" w:lineRule="auto"/>
        <w:ind w:left="720"/>
        <w:jc w:val="both"/>
        <w:rPr>
          <w:rFonts w:ascii="Arial" w:eastAsia="Times New Roman" w:hAnsi="Arial" w:cs="Arial"/>
          <w:b/>
          <w:bCs/>
          <w:kern w:val="0"/>
          <w:sz w:val="20"/>
          <w:szCs w:val="20"/>
          <w:lang w:eastAsia="ar-SA"/>
          <w14:ligatures w14:val="none"/>
        </w:rPr>
      </w:pPr>
    </w:p>
    <w:p w14:paraId="7BCC29D7" w14:textId="5DEDD7D7" w:rsidR="000F273B" w:rsidRDefault="000F273B" w:rsidP="000F273B">
      <w:pPr>
        <w:pStyle w:val="Telobesedila"/>
        <w:spacing w:after="0" w:line="276" w:lineRule="auto"/>
        <w:jc w:val="both"/>
        <w:rPr>
          <w:rFonts w:ascii="Arial" w:hAnsi="Arial" w:cs="Arial"/>
          <w:sz w:val="20"/>
          <w:szCs w:val="20"/>
        </w:rPr>
      </w:pPr>
      <w:r w:rsidRPr="008C64CF">
        <w:rPr>
          <w:rFonts w:ascii="Arial" w:hAnsi="Arial" w:cs="Arial"/>
          <w:sz w:val="20"/>
          <w:szCs w:val="20"/>
        </w:rPr>
        <w:t xml:space="preserve">Zainteresirani lahko dodatne informacije pridobijo v času uradnih ur v Sektorju za finančne spodbude, na tel. št. 01 836 19 53 ali preko elektronske pošte </w:t>
      </w:r>
      <w:hyperlink r:id="rId21" w:tgtFrame="_blank" w:history="1">
        <w:r w:rsidRPr="008C64CF">
          <w:rPr>
            <w:rStyle w:val="Hiperpovezava"/>
            <w:rFonts w:ascii="Arial" w:hAnsi="Arial" w:cs="Arial"/>
            <w:sz w:val="20"/>
            <w:szCs w:val="20"/>
          </w:rPr>
          <w:t>info@srrs.si</w:t>
        </w:r>
      </w:hyperlink>
      <w:r w:rsidRPr="008C64CF">
        <w:rPr>
          <w:rFonts w:ascii="Arial" w:hAnsi="Arial" w:cs="Arial"/>
          <w:sz w:val="20"/>
          <w:szCs w:val="20"/>
        </w:rPr>
        <w:t xml:space="preserve"> s pripisom zadeve »Vprašanje – </w:t>
      </w:r>
      <w:r>
        <w:rPr>
          <w:rFonts w:ascii="Arial" w:hAnsi="Arial" w:cs="Arial"/>
          <w:sz w:val="20"/>
          <w:szCs w:val="20"/>
        </w:rPr>
        <w:t>poziv</w:t>
      </w:r>
      <w:r w:rsidRPr="008C64CF">
        <w:rPr>
          <w:rFonts w:ascii="Arial" w:hAnsi="Arial" w:cs="Arial"/>
          <w:sz w:val="20"/>
          <w:szCs w:val="20"/>
        </w:rPr>
        <w:t xml:space="preserve"> </w:t>
      </w:r>
      <w:r>
        <w:rPr>
          <w:rFonts w:ascii="Arial" w:hAnsi="Arial" w:cs="Arial"/>
          <w:sz w:val="20"/>
          <w:szCs w:val="20"/>
        </w:rPr>
        <w:t>NVO Rokodelci</w:t>
      </w:r>
      <w:r w:rsidRPr="008C64CF">
        <w:rPr>
          <w:rFonts w:ascii="Arial" w:hAnsi="Arial" w:cs="Arial"/>
          <w:sz w:val="20"/>
          <w:szCs w:val="20"/>
        </w:rPr>
        <w:t>«. </w:t>
      </w:r>
    </w:p>
    <w:p w14:paraId="626E131E" w14:textId="77777777" w:rsidR="000F273B" w:rsidRPr="002B3C19" w:rsidRDefault="000F273B" w:rsidP="000F273B">
      <w:pPr>
        <w:pStyle w:val="Telobesedila"/>
        <w:spacing w:after="0" w:line="276" w:lineRule="auto"/>
        <w:jc w:val="both"/>
        <w:rPr>
          <w:rFonts w:ascii="Arial" w:hAnsi="Arial" w:cs="Arial"/>
          <w:sz w:val="20"/>
          <w:szCs w:val="20"/>
        </w:rPr>
      </w:pPr>
    </w:p>
    <w:p w14:paraId="33E04309" w14:textId="67240D97" w:rsidR="000F273B" w:rsidRPr="00E0293C" w:rsidRDefault="000F273B" w:rsidP="000F273B">
      <w:pPr>
        <w:pStyle w:val="Telobesedila"/>
        <w:spacing w:after="0" w:line="276" w:lineRule="auto"/>
        <w:jc w:val="both"/>
        <w:rPr>
          <w:rFonts w:ascii="Arial" w:hAnsi="Arial"/>
          <w:sz w:val="20"/>
        </w:rPr>
      </w:pPr>
      <w:r w:rsidRPr="00472908">
        <w:rPr>
          <w:rFonts w:ascii="Arial" w:hAnsi="Arial" w:cs="Arial"/>
          <w:sz w:val="20"/>
          <w:szCs w:val="20"/>
        </w:rPr>
        <w:t xml:space="preserve">Pisna vprašanja po e-pošti morajo prispeti na zgornji naslov najkasneje </w:t>
      </w:r>
      <w:r>
        <w:rPr>
          <w:rFonts w:ascii="Arial" w:hAnsi="Arial" w:cs="Arial"/>
          <w:sz w:val="20"/>
          <w:szCs w:val="20"/>
        </w:rPr>
        <w:t>tri</w:t>
      </w:r>
      <w:r w:rsidRPr="00472908">
        <w:rPr>
          <w:rFonts w:ascii="Arial" w:hAnsi="Arial" w:cs="Arial"/>
          <w:sz w:val="20"/>
          <w:szCs w:val="20"/>
        </w:rPr>
        <w:t xml:space="preserve"> delovne dni pred iztekom </w:t>
      </w:r>
      <w:r w:rsidRPr="00202BA3">
        <w:rPr>
          <w:rFonts w:ascii="Arial" w:hAnsi="Arial" w:cs="Arial"/>
          <w:sz w:val="20"/>
          <w:szCs w:val="20"/>
        </w:rPr>
        <w:t>roka za oddajo vloge. SRRS</w:t>
      </w:r>
      <w:r w:rsidRPr="00472908">
        <w:rPr>
          <w:rFonts w:ascii="Arial" w:hAnsi="Arial" w:cs="Arial"/>
          <w:sz w:val="20"/>
          <w:szCs w:val="20"/>
        </w:rPr>
        <w:t xml:space="preserve"> bo objavil vprašanja in odgovore na vprašanja najkasneje en delovni dan pred iztekom roka za oddajo vloge, pod pogojem, da je bilo vprašanje posredovano pravočasno. Pisna vprašanja, ki ne bodo pravočasna, ne bodo obravnavana. Objavljeni odgovori na vprašanja postanejo sestavni del </w:t>
      </w:r>
      <w:r>
        <w:rPr>
          <w:rFonts w:ascii="Arial" w:hAnsi="Arial" w:cs="Arial"/>
          <w:sz w:val="20"/>
          <w:szCs w:val="20"/>
        </w:rPr>
        <w:t>pozivne</w:t>
      </w:r>
      <w:r w:rsidRPr="00472908">
        <w:rPr>
          <w:rFonts w:ascii="Arial" w:hAnsi="Arial" w:cs="Arial"/>
          <w:sz w:val="20"/>
          <w:szCs w:val="20"/>
        </w:rPr>
        <w:t xml:space="preserve"> dokumentacije. Vprašanja in odgovori bodo javno objavljeni na spletnem naslovu</w:t>
      </w:r>
      <w:r>
        <w:rPr>
          <w:rFonts w:ascii="Arial" w:hAnsi="Arial" w:cs="Arial"/>
          <w:sz w:val="20"/>
          <w:szCs w:val="20"/>
        </w:rPr>
        <w:t xml:space="preserve"> SRRS oz. na</w:t>
      </w:r>
      <w:r w:rsidRPr="00472908">
        <w:rPr>
          <w:rFonts w:ascii="Arial" w:hAnsi="Arial" w:cs="Arial"/>
          <w:sz w:val="20"/>
          <w:szCs w:val="20"/>
        </w:rPr>
        <w:t xml:space="preserve"> </w:t>
      </w:r>
      <w:hyperlink r:id="rId22" w:history="1">
        <w:r w:rsidR="00CB0ED2" w:rsidRPr="004A379F">
          <w:rPr>
            <w:rStyle w:val="Hiperpovezava"/>
            <w:rFonts w:ascii="Arial" w:hAnsi="Arial" w:cs="Arial"/>
            <w:sz w:val="20"/>
            <w:szCs w:val="20"/>
          </w:rPr>
          <w:t>https://www.srrs.si</w:t>
        </w:r>
      </w:hyperlink>
      <w:r w:rsidR="00CB0ED2">
        <w:rPr>
          <w:rStyle w:val="Hiperpovezava"/>
          <w:rFonts w:ascii="Arial" w:hAnsi="Arial" w:cs="Arial"/>
          <w:sz w:val="20"/>
          <w:szCs w:val="20"/>
        </w:rPr>
        <w:t xml:space="preserve">, </w:t>
      </w:r>
      <w:r w:rsidRPr="00472908">
        <w:rPr>
          <w:rFonts w:ascii="Arial" w:hAnsi="Arial" w:cs="Arial"/>
          <w:sz w:val="20"/>
          <w:szCs w:val="20"/>
        </w:rPr>
        <w:t xml:space="preserve">kjer je objavljena tudi </w:t>
      </w:r>
      <w:r>
        <w:rPr>
          <w:rFonts w:ascii="Arial" w:hAnsi="Arial" w:cs="Arial"/>
          <w:sz w:val="20"/>
          <w:szCs w:val="20"/>
        </w:rPr>
        <w:t>pozivna</w:t>
      </w:r>
      <w:r w:rsidRPr="00472908">
        <w:rPr>
          <w:rFonts w:ascii="Arial" w:hAnsi="Arial" w:cs="Arial"/>
          <w:sz w:val="20"/>
          <w:szCs w:val="20"/>
        </w:rPr>
        <w:t xml:space="preserve"> dokumentacija.  </w:t>
      </w:r>
    </w:p>
    <w:p w14:paraId="3D7881A4" w14:textId="77777777" w:rsidR="000F273B" w:rsidRPr="00E0293C" w:rsidRDefault="000F273B" w:rsidP="000F273B">
      <w:pPr>
        <w:pStyle w:val="Telobesedila"/>
        <w:spacing w:after="0" w:line="276" w:lineRule="auto"/>
        <w:jc w:val="both"/>
        <w:rPr>
          <w:rFonts w:ascii="Arial" w:hAnsi="Arial"/>
          <w:sz w:val="20"/>
        </w:rPr>
      </w:pPr>
    </w:p>
    <w:p w14:paraId="53125475" w14:textId="77777777" w:rsidR="000F273B" w:rsidRDefault="000F273B" w:rsidP="000F273B">
      <w:pPr>
        <w:pStyle w:val="Telobesedila"/>
        <w:spacing w:after="0" w:line="276" w:lineRule="auto"/>
        <w:jc w:val="both"/>
        <w:rPr>
          <w:rStyle w:val="Hiperpovezava"/>
          <w:rFonts w:ascii="Arial" w:hAnsi="Arial" w:cs="Arial"/>
          <w:sz w:val="20"/>
          <w:szCs w:val="20"/>
        </w:rPr>
      </w:pPr>
      <w:r w:rsidRPr="00472908">
        <w:rPr>
          <w:rFonts w:ascii="Arial" w:hAnsi="Arial" w:cs="Arial"/>
          <w:sz w:val="20"/>
          <w:szCs w:val="20"/>
        </w:rPr>
        <w:t xml:space="preserve">Vprašanja in odgovori bodo objavljeni na spletni strani, zato bodite pri postavljanju vprašanj pazljivi, da v njih ne razkrivate morebitnih osebnih podatkov, poslovnih skrivnosti in drugih podatkov, ki ne smejo biti javno objavljeni. Potencialni </w:t>
      </w:r>
      <w:r>
        <w:rPr>
          <w:rFonts w:ascii="Arial" w:hAnsi="Arial" w:cs="Arial"/>
          <w:sz w:val="20"/>
          <w:szCs w:val="20"/>
        </w:rPr>
        <w:t>prijavitelji</w:t>
      </w:r>
      <w:r w:rsidRPr="00472908">
        <w:rPr>
          <w:rFonts w:ascii="Arial" w:hAnsi="Arial" w:cs="Arial"/>
          <w:sz w:val="20"/>
          <w:szCs w:val="20"/>
        </w:rPr>
        <w:t xml:space="preserve"> bodo o vseh novostih sproti obveščeni preko spletne strani </w:t>
      </w:r>
      <w:hyperlink r:id="rId23" w:history="1">
        <w:r w:rsidRPr="004A379F">
          <w:rPr>
            <w:rStyle w:val="Hiperpovezava"/>
            <w:rFonts w:ascii="Arial" w:hAnsi="Arial" w:cs="Arial"/>
            <w:sz w:val="20"/>
            <w:szCs w:val="20"/>
          </w:rPr>
          <w:t>https://www.srrs.si</w:t>
        </w:r>
      </w:hyperlink>
      <w:r>
        <w:rPr>
          <w:rStyle w:val="Hiperpovezava"/>
          <w:rFonts w:ascii="Arial" w:hAnsi="Arial" w:cs="Arial"/>
          <w:sz w:val="20"/>
          <w:szCs w:val="20"/>
        </w:rPr>
        <w:t>.</w:t>
      </w:r>
    </w:p>
    <w:p w14:paraId="404FEB00" w14:textId="77777777" w:rsidR="001C63D9" w:rsidRDefault="001C63D9" w:rsidP="000F273B">
      <w:pPr>
        <w:pStyle w:val="Telobesedila"/>
        <w:spacing w:after="0" w:line="276" w:lineRule="auto"/>
        <w:jc w:val="both"/>
        <w:rPr>
          <w:rFonts w:ascii="Arial" w:hAnsi="Arial" w:cs="Arial"/>
          <w:sz w:val="20"/>
          <w:szCs w:val="20"/>
        </w:rPr>
      </w:pPr>
    </w:p>
    <w:p w14:paraId="126582E2" w14:textId="77777777" w:rsidR="00284256" w:rsidRDefault="00284256" w:rsidP="000F273B">
      <w:pPr>
        <w:pStyle w:val="Telobesedila"/>
        <w:spacing w:after="0" w:line="276" w:lineRule="auto"/>
        <w:jc w:val="both"/>
        <w:rPr>
          <w:rFonts w:ascii="Arial" w:hAnsi="Arial" w:cs="Arial"/>
          <w:sz w:val="20"/>
          <w:szCs w:val="20"/>
        </w:rPr>
      </w:pPr>
    </w:p>
    <w:p w14:paraId="450D00C4" w14:textId="77777777" w:rsidR="00284256" w:rsidRPr="00E0293C" w:rsidRDefault="00284256" w:rsidP="000F273B">
      <w:pPr>
        <w:pStyle w:val="Telobesedila"/>
        <w:spacing w:after="0" w:line="276" w:lineRule="auto"/>
        <w:jc w:val="both"/>
        <w:rPr>
          <w:rFonts w:ascii="Arial" w:hAnsi="Arial" w:cs="Arial"/>
          <w:sz w:val="20"/>
          <w:szCs w:val="20"/>
        </w:rPr>
      </w:pPr>
    </w:p>
    <w:p w14:paraId="16BE9441" w14:textId="013EEB38" w:rsidR="008D7375" w:rsidRPr="002A2698" w:rsidRDefault="008D7375" w:rsidP="000F273B">
      <w:pPr>
        <w:suppressAutoHyphens/>
        <w:spacing w:after="0" w:line="276" w:lineRule="auto"/>
        <w:jc w:val="both"/>
        <w:rPr>
          <w:rFonts w:ascii="Arial" w:hAnsi="Arial" w:cs="Arial"/>
          <w:sz w:val="20"/>
          <w:szCs w:val="20"/>
        </w:rPr>
      </w:pPr>
    </w:p>
    <w:p w14:paraId="26C56ACC" w14:textId="5B5C5265" w:rsidR="002A2698" w:rsidRPr="002A2698" w:rsidRDefault="002A2698" w:rsidP="00073D78">
      <w:pPr>
        <w:spacing w:after="0" w:line="276" w:lineRule="auto"/>
        <w:jc w:val="both"/>
        <w:rPr>
          <w:rFonts w:ascii="Arial" w:eastAsia="Times New Roman" w:hAnsi="Arial" w:cs="Times New Roman"/>
          <w:b/>
          <w:bCs/>
          <w:kern w:val="0"/>
          <w:sz w:val="20"/>
          <w:szCs w:val="24"/>
          <w14:ligatures w14:val="none"/>
        </w:rPr>
      </w:pPr>
      <w:r w:rsidRPr="002A2698">
        <w:rPr>
          <w:rFonts w:ascii="Arial" w:eastAsia="Times New Roman" w:hAnsi="Arial" w:cs="Times New Roman"/>
          <w:b/>
          <w:bCs/>
          <w:kern w:val="0"/>
          <w:sz w:val="20"/>
          <w:szCs w:val="24"/>
          <w14:ligatures w14:val="none"/>
        </w:rPr>
        <w:lastRenderedPageBreak/>
        <w:t>III. OBRAZCI</w:t>
      </w:r>
      <w:r w:rsidR="00FA602D">
        <w:rPr>
          <w:rFonts w:ascii="Arial" w:eastAsia="Times New Roman" w:hAnsi="Arial" w:cs="Times New Roman"/>
          <w:b/>
          <w:bCs/>
          <w:kern w:val="0"/>
          <w:sz w:val="20"/>
          <w:szCs w:val="24"/>
          <w14:ligatures w14:val="none"/>
        </w:rPr>
        <w:t xml:space="preserve"> IN PRILOGE</w:t>
      </w:r>
    </w:p>
    <w:p w14:paraId="7E9EEC85" w14:textId="77777777" w:rsidR="002A2698" w:rsidRPr="002A2698" w:rsidRDefault="002A2698" w:rsidP="00073D78">
      <w:pPr>
        <w:spacing w:after="0" w:line="276" w:lineRule="auto"/>
        <w:jc w:val="both"/>
        <w:rPr>
          <w:rFonts w:ascii="Arial" w:eastAsia="Times New Roman" w:hAnsi="Arial" w:cs="Times New Roman"/>
          <w:b/>
          <w:bCs/>
          <w:kern w:val="0"/>
          <w:sz w:val="20"/>
          <w:szCs w:val="24"/>
          <w14:ligatures w14:val="none"/>
        </w:rPr>
      </w:pPr>
    </w:p>
    <w:p w14:paraId="31E4B768" w14:textId="2E713DB1" w:rsidR="002A2698" w:rsidRPr="002A2698" w:rsidRDefault="002A2698" w:rsidP="00073D78">
      <w:pPr>
        <w:spacing w:after="0" w:line="276" w:lineRule="auto"/>
        <w:jc w:val="both"/>
        <w:rPr>
          <w:rFonts w:ascii="Arial" w:eastAsia="Times New Roman" w:hAnsi="Arial" w:cs="Times New Roman"/>
          <w:kern w:val="0"/>
          <w:sz w:val="20"/>
          <w:szCs w:val="24"/>
          <w14:ligatures w14:val="none"/>
        </w:rPr>
      </w:pPr>
      <w:r w:rsidRPr="002A2698">
        <w:rPr>
          <w:rFonts w:ascii="Arial" w:eastAsia="Times New Roman" w:hAnsi="Arial" w:cs="Times New Roman"/>
          <w:kern w:val="0"/>
          <w:sz w:val="20"/>
          <w:szCs w:val="24"/>
          <w14:ligatures w14:val="none"/>
        </w:rPr>
        <w:t>Obrazec št. 1: Prijavni obrazec</w:t>
      </w:r>
    </w:p>
    <w:p w14:paraId="2E5CEBD2" w14:textId="49587AAE" w:rsidR="002A2698" w:rsidRPr="002A2698" w:rsidRDefault="002A2698" w:rsidP="00073D78">
      <w:pPr>
        <w:spacing w:after="0" w:line="276" w:lineRule="auto"/>
        <w:ind w:left="1418" w:hanging="1418"/>
        <w:jc w:val="both"/>
        <w:rPr>
          <w:rFonts w:ascii="Arial" w:eastAsia="Times New Roman" w:hAnsi="Arial" w:cs="Times New Roman"/>
          <w:kern w:val="0"/>
          <w:sz w:val="20"/>
          <w:szCs w:val="24"/>
          <w14:ligatures w14:val="none"/>
        </w:rPr>
      </w:pPr>
      <w:r w:rsidRPr="002A2698">
        <w:rPr>
          <w:rFonts w:ascii="Arial" w:eastAsia="Times New Roman" w:hAnsi="Arial" w:cs="Times New Roman"/>
          <w:kern w:val="0"/>
          <w:sz w:val="20"/>
          <w:szCs w:val="24"/>
          <w14:ligatures w14:val="none"/>
        </w:rPr>
        <w:t xml:space="preserve">Obrazec št. 2: </w:t>
      </w:r>
      <w:r w:rsidR="007A280B">
        <w:rPr>
          <w:rFonts w:ascii="Arial" w:eastAsia="Times New Roman" w:hAnsi="Arial" w:cs="Times New Roman"/>
          <w:kern w:val="0"/>
          <w:sz w:val="20"/>
          <w:szCs w:val="24"/>
          <w14:ligatures w14:val="none"/>
        </w:rPr>
        <w:t>Projekt</w:t>
      </w:r>
    </w:p>
    <w:p w14:paraId="52034969" w14:textId="19C0623F" w:rsidR="002A2698" w:rsidRPr="002A2698" w:rsidRDefault="002A2698" w:rsidP="00073D78">
      <w:pPr>
        <w:spacing w:after="0" w:line="276" w:lineRule="auto"/>
        <w:jc w:val="both"/>
        <w:rPr>
          <w:rFonts w:ascii="Arial" w:eastAsia="Times New Roman" w:hAnsi="Arial" w:cs="Times New Roman"/>
          <w:kern w:val="0"/>
          <w:sz w:val="20"/>
          <w:szCs w:val="24"/>
          <w14:ligatures w14:val="none"/>
        </w:rPr>
      </w:pPr>
      <w:r w:rsidRPr="002A2698">
        <w:rPr>
          <w:rFonts w:ascii="Arial" w:eastAsia="Times New Roman" w:hAnsi="Arial" w:cs="Times New Roman"/>
          <w:kern w:val="0"/>
          <w:sz w:val="20"/>
          <w:szCs w:val="24"/>
          <w14:ligatures w14:val="none"/>
        </w:rPr>
        <w:t xml:space="preserve">Obrazec št. </w:t>
      </w:r>
      <w:r w:rsidR="00006C21">
        <w:rPr>
          <w:rFonts w:ascii="Arial" w:eastAsia="Times New Roman" w:hAnsi="Arial" w:cs="Times New Roman"/>
          <w:kern w:val="0"/>
          <w:sz w:val="20"/>
          <w:szCs w:val="24"/>
          <w14:ligatures w14:val="none"/>
        </w:rPr>
        <w:t>3</w:t>
      </w:r>
      <w:r w:rsidRPr="002A2698">
        <w:rPr>
          <w:rFonts w:ascii="Arial" w:eastAsia="Times New Roman" w:hAnsi="Arial" w:cs="Times New Roman"/>
          <w:kern w:val="0"/>
          <w:sz w:val="20"/>
          <w:szCs w:val="24"/>
          <w14:ligatures w14:val="none"/>
        </w:rPr>
        <w:t>: Izjav</w:t>
      </w:r>
      <w:r w:rsidR="00E03C5E">
        <w:rPr>
          <w:rFonts w:ascii="Arial" w:eastAsia="Times New Roman" w:hAnsi="Arial" w:cs="Times New Roman"/>
          <w:kern w:val="0"/>
          <w:sz w:val="20"/>
          <w:szCs w:val="24"/>
          <w14:ligatures w14:val="none"/>
        </w:rPr>
        <w:t>e prijavitelja</w:t>
      </w:r>
      <w:r w:rsidR="004F5F2E">
        <w:rPr>
          <w:rFonts w:ascii="Arial" w:eastAsia="Times New Roman" w:hAnsi="Arial" w:cs="Times New Roman"/>
          <w:kern w:val="0"/>
          <w:sz w:val="20"/>
          <w:szCs w:val="24"/>
          <w14:ligatures w14:val="none"/>
        </w:rPr>
        <w:t xml:space="preserve"> </w:t>
      </w:r>
    </w:p>
    <w:p w14:paraId="63241CB5" w14:textId="77E0C72E" w:rsidR="002A2698" w:rsidRPr="002A2698" w:rsidRDefault="00006C21" w:rsidP="00073D78">
      <w:pPr>
        <w:spacing w:after="0" w:line="276" w:lineRule="auto"/>
        <w:jc w:val="both"/>
        <w:rPr>
          <w:rFonts w:ascii="Arial" w:eastAsia="Times New Roman" w:hAnsi="Arial" w:cs="Times New Roman"/>
          <w:b/>
          <w:bCs/>
          <w:kern w:val="0"/>
          <w:sz w:val="20"/>
          <w:szCs w:val="24"/>
          <w:u w:val="single"/>
          <w14:ligatures w14:val="none"/>
        </w:rPr>
      </w:pPr>
      <w:r>
        <w:rPr>
          <w:rFonts w:ascii="Arial" w:eastAsia="Times New Roman" w:hAnsi="Arial" w:cs="Times New Roman"/>
          <w:kern w:val="0"/>
          <w:sz w:val="20"/>
          <w:szCs w:val="24"/>
          <w14:ligatures w14:val="none"/>
        </w:rPr>
        <w:t>Priloga št</w:t>
      </w:r>
      <w:r w:rsidR="002A2698" w:rsidRPr="002A2698">
        <w:rPr>
          <w:rFonts w:ascii="Arial" w:eastAsia="Times New Roman" w:hAnsi="Arial" w:cs="Times New Roman"/>
          <w:kern w:val="0"/>
          <w:sz w:val="20"/>
          <w:szCs w:val="24"/>
          <w14:ligatures w14:val="none"/>
        </w:rPr>
        <w:t xml:space="preserve">. </w:t>
      </w:r>
      <w:r>
        <w:rPr>
          <w:rFonts w:ascii="Arial" w:eastAsia="Times New Roman" w:hAnsi="Arial" w:cs="Times New Roman"/>
          <w:kern w:val="0"/>
          <w:sz w:val="20"/>
          <w:szCs w:val="24"/>
          <w14:ligatures w14:val="none"/>
        </w:rPr>
        <w:t>1</w:t>
      </w:r>
      <w:r w:rsidR="002A2698" w:rsidRPr="002A2698">
        <w:rPr>
          <w:rFonts w:ascii="Arial" w:eastAsia="Times New Roman" w:hAnsi="Arial" w:cs="Times New Roman"/>
          <w:kern w:val="0"/>
          <w:sz w:val="20"/>
          <w:szCs w:val="24"/>
          <w14:ligatures w14:val="none"/>
        </w:rPr>
        <w:t xml:space="preserve">: Varovanje osebnih podatkov </w:t>
      </w:r>
      <w:r w:rsidR="0068559B">
        <w:rPr>
          <w:rFonts w:ascii="Arial" w:eastAsia="Times New Roman" w:hAnsi="Arial" w:cs="Times New Roman"/>
          <w:kern w:val="0"/>
          <w:sz w:val="20"/>
          <w:szCs w:val="24"/>
          <w14:ligatures w14:val="none"/>
        </w:rPr>
        <w:t>in poslovnih skrivnosti</w:t>
      </w:r>
    </w:p>
    <w:p w14:paraId="660F7F8B" w14:textId="5AA25352" w:rsidR="00E03C5E" w:rsidRDefault="00535A15" w:rsidP="00073D78">
      <w:pPr>
        <w:spacing w:after="0" w:line="276" w:lineRule="auto"/>
        <w:jc w:val="both"/>
        <w:rPr>
          <w:rFonts w:ascii="Arial" w:hAnsi="Arial" w:cs="Arial"/>
          <w:sz w:val="20"/>
          <w:szCs w:val="20"/>
        </w:rPr>
      </w:pPr>
      <w:r>
        <w:rPr>
          <w:rFonts w:ascii="Arial" w:hAnsi="Arial" w:cs="Arial"/>
          <w:sz w:val="20"/>
          <w:szCs w:val="20"/>
        </w:rPr>
        <w:t xml:space="preserve">Priloga št. </w:t>
      </w:r>
      <w:r w:rsidR="00006C21">
        <w:rPr>
          <w:rFonts w:ascii="Arial" w:hAnsi="Arial" w:cs="Arial"/>
          <w:sz w:val="20"/>
          <w:szCs w:val="20"/>
        </w:rPr>
        <w:t>2</w:t>
      </w:r>
      <w:r>
        <w:rPr>
          <w:rFonts w:ascii="Arial" w:hAnsi="Arial" w:cs="Arial"/>
          <w:sz w:val="20"/>
          <w:szCs w:val="20"/>
        </w:rPr>
        <w:t>: Vzorec pogodbe</w:t>
      </w:r>
      <w:r w:rsidR="00E03C5E">
        <w:rPr>
          <w:rFonts w:ascii="Arial" w:hAnsi="Arial" w:cs="Arial"/>
          <w:sz w:val="20"/>
          <w:szCs w:val="20"/>
        </w:rPr>
        <w:t xml:space="preserve"> </w:t>
      </w:r>
    </w:p>
    <w:p w14:paraId="148E00E7" w14:textId="01D842C9" w:rsidR="002A2698" w:rsidRPr="009B4603" w:rsidRDefault="00A46CF6" w:rsidP="00CF2B7B">
      <w:pPr>
        <w:spacing w:after="0" w:line="276" w:lineRule="auto"/>
        <w:jc w:val="both"/>
        <w:rPr>
          <w:rFonts w:ascii="Arial" w:eastAsia="Times New Roman" w:hAnsi="Arial" w:cs="Times New Roman"/>
          <w:kern w:val="0"/>
          <w:sz w:val="20"/>
          <w:szCs w:val="24"/>
          <w14:ligatures w14:val="none"/>
        </w:rPr>
      </w:pPr>
      <w:r>
        <w:rPr>
          <w:rFonts w:ascii="Arial" w:hAnsi="Arial" w:cs="Arial"/>
          <w:sz w:val="20"/>
          <w:szCs w:val="20"/>
        </w:rPr>
        <w:t>Priloga št. 3: Zahtevek za izplačilo</w:t>
      </w:r>
    </w:p>
    <w:sectPr w:rsidR="002A2698" w:rsidRPr="009B460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08F0" w14:textId="77777777" w:rsidR="00132FBA" w:rsidRDefault="00132FBA" w:rsidP="0075423C">
      <w:pPr>
        <w:spacing w:after="0" w:line="240" w:lineRule="auto"/>
      </w:pPr>
      <w:r>
        <w:separator/>
      </w:r>
    </w:p>
  </w:endnote>
  <w:endnote w:type="continuationSeparator" w:id="0">
    <w:p w14:paraId="06948540" w14:textId="77777777" w:rsidR="00132FBA" w:rsidRDefault="00132FBA" w:rsidP="00754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19891"/>
      <w:docPartObj>
        <w:docPartGallery w:val="Page Numbers (Bottom of Page)"/>
        <w:docPartUnique/>
      </w:docPartObj>
    </w:sdtPr>
    <w:sdtEndPr/>
    <w:sdtContent>
      <w:p w14:paraId="4F3979F8" w14:textId="4F2F76B9" w:rsidR="0075423C" w:rsidRDefault="0075423C">
        <w:pPr>
          <w:pStyle w:val="Noga"/>
          <w:jc w:val="center"/>
        </w:pPr>
        <w:r>
          <w:fldChar w:fldCharType="begin"/>
        </w:r>
        <w:r>
          <w:instrText>PAGE   \* MERGEFORMAT</w:instrText>
        </w:r>
        <w:r>
          <w:fldChar w:fldCharType="separate"/>
        </w:r>
        <w:r w:rsidR="009F0EF0">
          <w:rPr>
            <w:noProof/>
          </w:rPr>
          <w:t>5</w:t>
        </w:r>
        <w:r>
          <w:fldChar w:fldCharType="end"/>
        </w:r>
      </w:p>
    </w:sdtContent>
  </w:sdt>
  <w:p w14:paraId="737BE398" w14:textId="77777777" w:rsidR="0075423C" w:rsidRDefault="007542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5553" w14:textId="77777777" w:rsidR="00132FBA" w:rsidRDefault="00132FBA" w:rsidP="0075423C">
      <w:pPr>
        <w:spacing w:after="0" w:line="240" w:lineRule="auto"/>
      </w:pPr>
      <w:r>
        <w:separator/>
      </w:r>
    </w:p>
  </w:footnote>
  <w:footnote w:type="continuationSeparator" w:id="0">
    <w:p w14:paraId="36AB9D1C" w14:textId="77777777" w:rsidR="00132FBA" w:rsidRDefault="00132FBA" w:rsidP="00754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607D"/>
    <w:multiLevelType w:val="multilevel"/>
    <w:tmpl w:val="AA94866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A80AF8"/>
    <w:multiLevelType w:val="hybridMultilevel"/>
    <w:tmpl w:val="1D268B26"/>
    <w:lvl w:ilvl="0" w:tplc="EB30282C">
      <w:start w:val="1"/>
      <w:numFmt w:val="bullet"/>
      <w:lvlText w:val="-"/>
      <w:lvlJc w:val="left"/>
      <w:pPr>
        <w:ind w:left="720" w:hanging="360"/>
      </w:pPr>
      <w:rPr>
        <w:rFonts w:ascii="Arial Nova" w:hAnsi="Arial Nov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C31B1C"/>
    <w:multiLevelType w:val="hybridMultilevel"/>
    <w:tmpl w:val="9356D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E2740D"/>
    <w:multiLevelType w:val="hybridMultilevel"/>
    <w:tmpl w:val="1D746748"/>
    <w:lvl w:ilvl="0" w:tplc="B95CB3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E10681D"/>
    <w:multiLevelType w:val="multilevel"/>
    <w:tmpl w:val="DEE239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17E7875"/>
    <w:multiLevelType w:val="hybridMultilevel"/>
    <w:tmpl w:val="8952A87E"/>
    <w:lvl w:ilvl="0" w:tplc="821A81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C02AC4"/>
    <w:multiLevelType w:val="multilevel"/>
    <w:tmpl w:val="AA94866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84062165">
    <w:abstractNumId w:val="3"/>
  </w:num>
  <w:num w:numId="2" w16cid:durableId="590547187">
    <w:abstractNumId w:val="0"/>
  </w:num>
  <w:num w:numId="3" w16cid:durableId="1578199883">
    <w:abstractNumId w:val="5"/>
  </w:num>
  <w:num w:numId="4" w16cid:durableId="831484991">
    <w:abstractNumId w:val="2"/>
  </w:num>
  <w:num w:numId="5" w16cid:durableId="1765299621">
    <w:abstractNumId w:val="4"/>
  </w:num>
  <w:num w:numId="6" w16cid:durableId="1719167157">
    <w:abstractNumId w:val="1"/>
  </w:num>
  <w:num w:numId="7" w16cid:durableId="1020858657">
    <w:abstractNumId w:val="3"/>
  </w:num>
  <w:num w:numId="8" w16cid:durableId="130903297">
    <w:abstractNumId w:val="3"/>
  </w:num>
  <w:num w:numId="9" w16cid:durableId="1491293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04"/>
    <w:rsid w:val="00005915"/>
    <w:rsid w:val="00006C21"/>
    <w:rsid w:val="000301FA"/>
    <w:rsid w:val="00040667"/>
    <w:rsid w:val="00040AE0"/>
    <w:rsid w:val="00040B30"/>
    <w:rsid w:val="0005248E"/>
    <w:rsid w:val="00054731"/>
    <w:rsid w:val="00073D78"/>
    <w:rsid w:val="0007762C"/>
    <w:rsid w:val="000777E1"/>
    <w:rsid w:val="00083FC7"/>
    <w:rsid w:val="000904F3"/>
    <w:rsid w:val="000939E8"/>
    <w:rsid w:val="000A6541"/>
    <w:rsid w:val="000C7487"/>
    <w:rsid w:val="000E106A"/>
    <w:rsid w:val="000F273B"/>
    <w:rsid w:val="0010644D"/>
    <w:rsid w:val="00106CBD"/>
    <w:rsid w:val="00120D88"/>
    <w:rsid w:val="00130CA2"/>
    <w:rsid w:val="00132FBA"/>
    <w:rsid w:val="00137BEF"/>
    <w:rsid w:val="00154755"/>
    <w:rsid w:val="00155E3C"/>
    <w:rsid w:val="00155E8E"/>
    <w:rsid w:val="0015641E"/>
    <w:rsid w:val="001648FF"/>
    <w:rsid w:val="00180C51"/>
    <w:rsid w:val="00191357"/>
    <w:rsid w:val="00192D67"/>
    <w:rsid w:val="00193A5C"/>
    <w:rsid w:val="001A21CD"/>
    <w:rsid w:val="001A2CEC"/>
    <w:rsid w:val="001B10F8"/>
    <w:rsid w:val="001C120E"/>
    <w:rsid w:val="001C4EC6"/>
    <w:rsid w:val="001C63D9"/>
    <w:rsid w:val="001D09B3"/>
    <w:rsid w:val="00203817"/>
    <w:rsid w:val="00204BCD"/>
    <w:rsid w:val="00207A5D"/>
    <w:rsid w:val="00215CA4"/>
    <w:rsid w:val="00220304"/>
    <w:rsid w:val="00222059"/>
    <w:rsid w:val="00227BC8"/>
    <w:rsid w:val="00232CCE"/>
    <w:rsid w:val="002378CD"/>
    <w:rsid w:val="00251A92"/>
    <w:rsid w:val="00256143"/>
    <w:rsid w:val="002609DF"/>
    <w:rsid w:val="00262948"/>
    <w:rsid w:val="002715FA"/>
    <w:rsid w:val="00284256"/>
    <w:rsid w:val="00286A72"/>
    <w:rsid w:val="0029522F"/>
    <w:rsid w:val="00295DC6"/>
    <w:rsid w:val="002A2698"/>
    <w:rsid w:val="002B50A1"/>
    <w:rsid w:val="002C6722"/>
    <w:rsid w:val="002C67E0"/>
    <w:rsid w:val="002C7610"/>
    <w:rsid w:val="002D46FB"/>
    <w:rsid w:val="00347909"/>
    <w:rsid w:val="0035400B"/>
    <w:rsid w:val="003555E6"/>
    <w:rsid w:val="0039093F"/>
    <w:rsid w:val="003A0B9B"/>
    <w:rsid w:val="003A4B6A"/>
    <w:rsid w:val="003A4CDB"/>
    <w:rsid w:val="003B2088"/>
    <w:rsid w:val="003C11DE"/>
    <w:rsid w:val="003D338F"/>
    <w:rsid w:val="003D53B4"/>
    <w:rsid w:val="00436147"/>
    <w:rsid w:val="004406CD"/>
    <w:rsid w:val="00461810"/>
    <w:rsid w:val="0046346B"/>
    <w:rsid w:val="00467DB8"/>
    <w:rsid w:val="00473C41"/>
    <w:rsid w:val="00485F09"/>
    <w:rsid w:val="00494FB1"/>
    <w:rsid w:val="0049722E"/>
    <w:rsid w:val="00497AB2"/>
    <w:rsid w:val="004A246A"/>
    <w:rsid w:val="004C65B9"/>
    <w:rsid w:val="004D2734"/>
    <w:rsid w:val="004E063A"/>
    <w:rsid w:val="004E61A0"/>
    <w:rsid w:val="004F5F2E"/>
    <w:rsid w:val="00500591"/>
    <w:rsid w:val="00501012"/>
    <w:rsid w:val="00503034"/>
    <w:rsid w:val="005041E4"/>
    <w:rsid w:val="005057CD"/>
    <w:rsid w:val="005177CA"/>
    <w:rsid w:val="00522040"/>
    <w:rsid w:val="00535A15"/>
    <w:rsid w:val="00544357"/>
    <w:rsid w:val="00551431"/>
    <w:rsid w:val="00574AF7"/>
    <w:rsid w:val="00585506"/>
    <w:rsid w:val="005917FE"/>
    <w:rsid w:val="005B33B8"/>
    <w:rsid w:val="005D2FCC"/>
    <w:rsid w:val="005F46B8"/>
    <w:rsid w:val="006078F9"/>
    <w:rsid w:val="00625C02"/>
    <w:rsid w:val="0063406E"/>
    <w:rsid w:val="0065400F"/>
    <w:rsid w:val="00655BD4"/>
    <w:rsid w:val="00657DC9"/>
    <w:rsid w:val="0068559B"/>
    <w:rsid w:val="006A37A2"/>
    <w:rsid w:val="006A722A"/>
    <w:rsid w:val="006B6792"/>
    <w:rsid w:val="006C00DA"/>
    <w:rsid w:val="006C1008"/>
    <w:rsid w:val="006C2A03"/>
    <w:rsid w:val="006C3EE4"/>
    <w:rsid w:val="006E0D5F"/>
    <w:rsid w:val="006E2440"/>
    <w:rsid w:val="007043B4"/>
    <w:rsid w:val="00723C9E"/>
    <w:rsid w:val="00727AC3"/>
    <w:rsid w:val="0075423C"/>
    <w:rsid w:val="00754C72"/>
    <w:rsid w:val="00755E9E"/>
    <w:rsid w:val="00756C94"/>
    <w:rsid w:val="007A222B"/>
    <w:rsid w:val="007A280B"/>
    <w:rsid w:val="007C7C10"/>
    <w:rsid w:val="007D270E"/>
    <w:rsid w:val="007E3F73"/>
    <w:rsid w:val="007F0676"/>
    <w:rsid w:val="00800398"/>
    <w:rsid w:val="00807C25"/>
    <w:rsid w:val="008104C4"/>
    <w:rsid w:val="00822186"/>
    <w:rsid w:val="008235C3"/>
    <w:rsid w:val="008269A1"/>
    <w:rsid w:val="008553B5"/>
    <w:rsid w:val="00876865"/>
    <w:rsid w:val="008B0C4F"/>
    <w:rsid w:val="008B104B"/>
    <w:rsid w:val="008B37A4"/>
    <w:rsid w:val="008B501B"/>
    <w:rsid w:val="008B5EB3"/>
    <w:rsid w:val="008C75AF"/>
    <w:rsid w:val="008D2CE8"/>
    <w:rsid w:val="008D7375"/>
    <w:rsid w:val="008F2696"/>
    <w:rsid w:val="00924744"/>
    <w:rsid w:val="00925958"/>
    <w:rsid w:val="00926FF9"/>
    <w:rsid w:val="009461B7"/>
    <w:rsid w:val="00954CBD"/>
    <w:rsid w:val="00985402"/>
    <w:rsid w:val="00997EDB"/>
    <w:rsid w:val="009B4603"/>
    <w:rsid w:val="009C4DA0"/>
    <w:rsid w:val="009C724D"/>
    <w:rsid w:val="009D303E"/>
    <w:rsid w:val="009E4EA2"/>
    <w:rsid w:val="009F0B0E"/>
    <w:rsid w:val="009F0EF0"/>
    <w:rsid w:val="009F4387"/>
    <w:rsid w:val="00A234C0"/>
    <w:rsid w:val="00A23614"/>
    <w:rsid w:val="00A2465B"/>
    <w:rsid w:val="00A37AF6"/>
    <w:rsid w:val="00A46CF6"/>
    <w:rsid w:val="00A747E4"/>
    <w:rsid w:val="00A903DE"/>
    <w:rsid w:val="00AC65C8"/>
    <w:rsid w:val="00AE45EB"/>
    <w:rsid w:val="00AF35FE"/>
    <w:rsid w:val="00AF68CF"/>
    <w:rsid w:val="00B1467D"/>
    <w:rsid w:val="00B15231"/>
    <w:rsid w:val="00B55224"/>
    <w:rsid w:val="00B90E70"/>
    <w:rsid w:val="00B92BDE"/>
    <w:rsid w:val="00B95531"/>
    <w:rsid w:val="00B97A50"/>
    <w:rsid w:val="00BA74F8"/>
    <w:rsid w:val="00BB0DCF"/>
    <w:rsid w:val="00BB292F"/>
    <w:rsid w:val="00BC7FC4"/>
    <w:rsid w:val="00BE0261"/>
    <w:rsid w:val="00C02F74"/>
    <w:rsid w:val="00C048ED"/>
    <w:rsid w:val="00C07C47"/>
    <w:rsid w:val="00C15266"/>
    <w:rsid w:val="00C24447"/>
    <w:rsid w:val="00C6271A"/>
    <w:rsid w:val="00C71EA6"/>
    <w:rsid w:val="00C75F94"/>
    <w:rsid w:val="00C828AD"/>
    <w:rsid w:val="00C84C44"/>
    <w:rsid w:val="00C86282"/>
    <w:rsid w:val="00C871DA"/>
    <w:rsid w:val="00C971F0"/>
    <w:rsid w:val="00CA29C4"/>
    <w:rsid w:val="00CA3BCA"/>
    <w:rsid w:val="00CB0ED2"/>
    <w:rsid w:val="00CB633A"/>
    <w:rsid w:val="00CC07B3"/>
    <w:rsid w:val="00CD62DC"/>
    <w:rsid w:val="00CE0220"/>
    <w:rsid w:val="00CE50AA"/>
    <w:rsid w:val="00CF2B7B"/>
    <w:rsid w:val="00D12540"/>
    <w:rsid w:val="00D1480E"/>
    <w:rsid w:val="00D16F0E"/>
    <w:rsid w:val="00D43C65"/>
    <w:rsid w:val="00D475F5"/>
    <w:rsid w:val="00D478AB"/>
    <w:rsid w:val="00D600B1"/>
    <w:rsid w:val="00D913F1"/>
    <w:rsid w:val="00DB039D"/>
    <w:rsid w:val="00DC1810"/>
    <w:rsid w:val="00DC3FE1"/>
    <w:rsid w:val="00DD04E5"/>
    <w:rsid w:val="00DF3726"/>
    <w:rsid w:val="00E03C5E"/>
    <w:rsid w:val="00E10202"/>
    <w:rsid w:val="00E31A5B"/>
    <w:rsid w:val="00E321C5"/>
    <w:rsid w:val="00E34ACE"/>
    <w:rsid w:val="00E378DC"/>
    <w:rsid w:val="00E50E68"/>
    <w:rsid w:val="00E52D09"/>
    <w:rsid w:val="00E77171"/>
    <w:rsid w:val="00E91671"/>
    <w:rsid w:val="00EA5A85"/>
    <w:rsid w:val="00EB120A"/>
    <w:rsid w:val="00EB7256"/>
    <w:rsid w:val="00EC5B7E"/>
    <w:rsid w:val="00EC6A6B"/>
    <w:rsid w:val="00EC7347"/>
    <w:rsid w:val="00ED105A"/>
    <w:rsid w:val="00ED1C74"/>
    <w:rsid w:val="00ED418F"/>
    <w:rsid w:val="00ED5C2B"/>
    <w:rsid w:val="00EE3652"/>
    <w:rsid w:val="00EF78B3"/>
    <w:rsid w:val="00F06DBA"/>
    <w:rsid w:val="00F1104A"/>
    <w:rsid w:val="00F22CBB"/>
    <w:rsid w:val="00F230F0"/>
    <w:rsid w:val="00F36733"/>
    <w:rsid w:val="00F46F52"/>
    <w:rsid w:val="00F609B1"/>
    <w:rsid w:val="00F76E3E"/>
    <w:rsid w:val="00F94E2C"/>
    <w:rsid w:val="00FA0AF5"/>
    <w:rsid w:val="00FA5B7F"/>
    <w:rsid w:val="00FA602D"/>
    <w:rsid w:val="00FA6820"/>
    <w:rsid w:val="00FB6384"/>
    <w:rsid w:val="00FC599E"/>
    <w:rsid w:val="00FD6406"/>
    <w:rsid w:val="00FE2B82"/>
    <w:rsid w:val="00FE5B71"/>
    <w:rsid w:val="00FF15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47AF"/>
  <w15:chartTrackingRefBased/>
  <w15:docId w15:val="{A917F014-F1AD-46F3-A6B5-A393ED57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A2698"/>
    <w:pPr>
      <w:ind w:left="720"/>
      <w:contextualSpacing/>
    </w:pPr>
  </w:style>
  <w:style w:type="paragraph" w:styleId="Glava">
    <w:name w:val="header"/>
    <w:basedOn w:val="Navaden"/>
    <w:link w:val="GlavaZnak"/>
    <w:uiPriority w:val="99"/>
    <w:unhideWhenUsed/>
    <w:rsid w:val="00754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75423C"/>
  </w:style>
  <w:style w:type="paragraph" w:styleId="Noga">
    <w:name w:val="footer"/>
    <w:basedOn w:val="Navaden"/>
    <w:link w:val="NogaZnak"/>
    <w:uiPriority w:val="99"/>
    <w:unhideWhenUsed/>
    <w:rsid w:val="0075423C"/>
    <w:pPr>
      <w:tabs>
        <w:tab w:val="center" w:pos="4536"/>
        <w:tab w:val="right" w:pos="9072"/>
      </w:tabs>
      <w:spacing w:after="0" w:line="240" w:lineRule="auto"/>
    </w:pPr>
  </w:style>
  <w:style w:type="character" w:customStyle="1" w:styleId="NogaZnak">
    <w:name w:val="Noga Znak"/>
    <w:basedOn w:val="Privzetapisavaodstavka"/>
    <w:link w:val="Noga"/>
    <w:uiPriority w:val="99"/>
    <w:rsid w:val="0075423C"/>
  </w:style>
  <w:style w:type="character" w:styleId="Hiperpovezava">
    <w:name w:val="Hyperlink"/>
    <w:basedOn w:val="Privzetapisavaodstavka"/>
    <w:uiPriority w:val="99"/>
    <w:unhideWhenUsed/>
    <w:rsid w:val="00251A92"/>
    <w:rPr>
      <w:color w:val="0563C1" w:themeColor="hyperlink"/>
      <w:u w:val="single"/>
    </w:rPr>
  </w:style>
  <w:style w:type="character" w:customStyle="1" w:styleId="TEKSTZnak">
    <w:name w:val="TEKST Znak"/>
    <w:basedOn w:val="Privzetapisavaodstavka"/>
    <w:link w:val="TEKST"/>
    <w:locked/>
    <w:rsid w:val="00251A92"/>
    <w:rPr>
      <w:rFonts w:ascii="Trebuchet MS" w:eastAsia="Times New Roman" w:hAnsi="Trebuchet MS" w:cs="Times New Roman"/>
      <w:lang w:eastAsia="sl-SI"/>
    </w:rPr>
  </w:style>
  <w:style w:type="paragraph" w:customStyle="1" w:styleId="TEKST">
    <w:name w:val="TEKST"/>
    <w:basedOn w:val="Navaden"/>
    <w:link w:val="TEKSTZnak"/>
    <w:rsid w:val="00251A92"/>
    <w:pPr>
      <w:spacing w:after="0" w:line="264" w:lineRule="auto"/>
      <w:jc w:val="both"/>
    </w:pPr>
    <w:rPr>
      <w:rFonts w:ascii="Trebuchet MS" w:eastAsia="Times New Roman" w:hAnsi="Trebuchet MS" w:cs="Times New Roman"/>
      <w:lang w:eastAsia="sl-SI"/>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8B0C4F"/>
  </w:style>
  <w:style w:type="character" w:styleId="Pripombasklic">
    <w:name w:val="annotation reference"/>
    <w:basedOn w:val="Privzetapisavaodstavka"/>
    <w:uiPriority w:val="99"/>
    <w:semiHidden/>
    <w:unhideWhenUsed/>
    <w:rsid w:val="006A37A2"/>
    <w:rPr>
      <w:sz w:val="16"/>
      <w:szCs w:val="16"/>
    </w:rPr>
  </w:style>
  <w:style w:type="paragraph" w:styleId="Pripombabesedilo">
    <w:name w:val="annotation text"/>
    <w:basedOn w:val="Navaden"/>
    <w:link w:val="PripombabesediloZnak"/>
    <w:uiPriority w:val="99"/>
    <w:unhideWhenUsed/>
    <w:rsid w:val="006A37A2"/>
    <w:pPr>
      <w:spacing w:line="240" w:lineRule="auto"/>
    </w:pPr>
    <w:rPr>
      <w:sz w:val="20"/>
      <w:szCs w:val="20"/>
    </w:rPr>
  </w:style>
  <w:style w:type="character" w:customStyle="1" w:styleId="PripombabesediloZnak">
    <w:name w:val="Pripomba – besedilo Znak"/>
    <w:basedOn w:val="Privzetapisavaodstavka"/>
    <w:link w:val="Pripombabesedilo"/>
    <w:uiPriority w:val="99"/>
    <w:rsid w:val="006A37A2"/>
    <w:rPr>
      <w:sz w:val="20"/>
      <w:szCs w:val="20"/>
    </w:rPr>
  </w:style>
  <w:style w:type="paragraph" w:styleId="Zadevapripombe">
    <w:name w:val="annotation subject"/>
    <w:basedOn w:val="Pripombabesedilo"/>
    <w:next w:val="Pripombabesedilo"/>
    <w:link w:val="ZadevapripombeZnak"/>
    <w:uiPriority w:val="99"/>
    <w:semiHidden/>
    <w:unhideWhenUsed/>
    <w:rsid w:val="006A37A2"/>
    <w:rPr>
      <w:b/>
      <w:bCs/>
    </w:rPr>
  </w:style>
  <w:style w:type="character" w:customStyle="1" w:styleId="ZadevapripombeZnak">
    <w:name w:val="Zadeva pripombe Znak"/>
    <w:basedOn w:val="PripombabesediloZnak"/>
    <w:link w:val="Zadevapripombe"/>
    <w:uiPriority w:val="99"/>
    <w:semiHidden/>
    <w:rsid w:val="006A37A2"/>
    <w:rPr>
      <w:b/>
      <w:bCs/>
      <w:sz w:val="20"/>
      <w:szCs w:val="20"/>
    </w:rPr>
  </w:style>
  <w:style w:type="paragraph" w:styleId="Revizija">
    <w:name w:val="Revision"/>
    <w:hidden/>
    <w:uiPriority w:val="99"/>
    <w:semiHidden/>
    <w:rsid w:val="00C828AD"/>
    <w:pPr>
      <w:spacing w:after="0" w:line="240" w:lineRule="auto"/>
    </w:pPr>
  </w:style>
  <w:style w:type="paragraph" w:styleId="Besedilooblaka">
    <w:name w:val="Balloon Text"/>
    <w:basedOn w:val="Navaden"/>
    <w:link w:val="BesedilooblakaZnak"/>
    <w:uiPriority w:val="99"/>
    <w:semiHidden/>
    <w:unhideWhenUsed/>
    <w:rsid w:val="009F438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4387"/>
    <w:rPr>
      <w:rFonts w:ascii="Segoe UI" w:hAnsi="Segoe UI" w:cs="Segoe UI"/>
      <w:sz w:val="18"/>
      <w:szCs w:val="18"/>
    </w:rPr>
  </w:style>
  <w:style w:type="paragraph" w:customStyle="1" w:styleId="pf0">
    <w:name w:val="pf0"/>
    <w:basedOn w:val="Navaden"/>
    <w:rsid w:val="00FA6820"/>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f01">
    <w:name w:val="cf01"/>
    <w:basedOn w:val="Privzetapisavaodstavka"/>
    <w:rsid w:val="00FA6820"/>
    <w:rPr>
      <w:rFonts w:ascii="Segoe UI" w:hAnsi="Segoe UI" w:cs="Segoe UI" w:hint="default"/>
      <w:sz w:val="18"/>
      <w:szCs w:val="18"/>
      <w:shd w:val="clear" w:color="auto" w:fill="FFFF00"/>
    </w:rPr>
  </w:style>
  <w:style w:type="character" w:styleId="SledenaHiperpovezava">
    <w:name w:val="FollowedHyperlink"/>
    <w:basedOn w:val="Privzetapisavaodstavka"/>
    <w:uiPriority w:val="99"/>
    <w:semiHidden/>
    <w:unhideWhenUsed/>
    <w:rsid w:val="008C75AF"/>
    <w:rPr>
      <w:color w:val="954F72" w:themeColor="followedHyperlink"/>
      <w:u w:val="single"/>
    </w:rPr>
  </w:style>
  <w:style w:type="character" w:styleId="Nerazreenaomemba">
    <w:name w:val="Unresolved Mention"/>
    <w:basedOn w:val="Privzetapisavaodstavka"/>
    <w:uiPriority w:val="99"/>
    <w:semiHidden/>
    <w:unhideWhenUsed/>
    <w:rsid w:val="00924744"/>
    <w:rPr>
      <w:color w:val="605E5C"/>
      <w:shd w:val="clear" w:color="auto" w:fill="E1DFDD"/>
    </w:rPr>
  </w:style>
  <w:style w:type="paragraph" w:customStyle="1" w:styleId="podpisi">
    <w:name w:val="podpisi"/>
    <w:basedOn w:val="Navaden"/>
    <w:qFormat/>
    <w:rsid w:val="00997EDB"/>
    <w:pPr>
      <w:tabs>
        <w:tab w:val="left" w:pos="3402"/>
      </w:tabs>
      <w:spacing w:after="0" w:line="260" w:lineRule="atLeast"/>
    </w:pPr>
    <w:rPr>
      <w:rFonts w:ascii="Arial" w:eastAsia="Times New Roman" w:hAnsi="Arial" w:cs="Times New Roman"/>
      <w:kern w:val="0"/>
      <w:sz w:val="20"/>
      <w:szCs w:val="24"/>
      <w:lang w:val="it-IT"/>
      <w14:ligatures w14:val="none"/>
    </w:rPr>
  </w:style>
  <w:style w:type="paragraph" w:styleId="Telobesedila">
    <w:name w:val="Body Text"/>
    <w:basedOn w:val="Navaden"/>
    <w:link w:val="TelobesedilaZnak"/>
    <w:rsid w:val="00CD62DC"/>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lobesedilaZnak">
    <w:name w:val="Telo besedila Znak"/>
    <w:basedOn w:val="Privzetapisavaodstavka"/>
    <w:link w:val="Telobesedila"/>
    <w:rsid w:val="00CD62DC"/>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418">
      <w:bodyDiv w:val="1"/>
      <w:marLeft w:val="0"/>
      <w:marRight w:val="0"/>
      <w:marTop w:val="0"/>
      <w:marBottom w:val="0"/>
      <w:divBdr>
        <w:top w:val="none" w:sz="0" w:space="0" w:color="auto"/>
        <w:left w:val="none" w:sz="0" w:space="0" w:color="auto"/>
        <w:bottom w:val="none" w:sz="0" w:space="0" w:color="auto"/>
        <w:right w:val="none" w:sz="0" w:space="0" w:color="auto"/>
      </w:divBdr>
    </w:div>
    <w:div w:id="206990930">
      <w:bodyDiv w:val="1"/>
      <w:marLeft w:val="0"/>
      <w:marRight w:val="0"/>
      <w:marTop w:val="0"/>
      <w:marBottom w:val="0"/>
      <w:divBdr>
        <w:top w:val="none" w:sz="0" w:space="0" w:color="auto"/>
        <w:left w:val="none" w:sz="0" w:space="0" w:color="auto"/>
        <w:bottom w:val="none" w:sz="0" w:space="0" w:color="auto"/>
        <w:right w:val="none" w:sz="0" w:space="0" w:color="auto"/>
      </w:divBdr>
    </w:div>
    <w:div w:id="232283141">
      <w:bodyDiv w:val="1"/>
      <w:marLeft w:val="0"/>
      <w:marRight w:val="0"/>
      <w:marTop w:val="0"/>
      <w:marBottom w:val="0"/>
      <w:divBdr>
        <w:top w:val="none" w:sz="0" w:space="0" w:color="auto"/>
        <w:left w:val="none" w:sz="0" w:space="0" w:color="auto"/>
        <w:bottom w:val="none" w:sz="0" w:space="0" w:color="auto"/>
        <w:right w:val="none" w:sz="0" w:space="0" w:color="auto"/>
      </w:divBdr>
    </w:div>
    <w:div w:id="1471676823">
      <w:bodyDiv w:val="1"/>
      <w:marLeft w:val="0"/>
      <w:marRight w:val="0"/>
      <w:marTop w:val="0"/>
      <w:marBottom w:val="0"/>
      <w:divBdr>
        <w:top w:val="none" w:sz="0" w:space="0" w:color="auto"/>
        <w:left w:val="none" w:sz="0" w:space="0" w:color="auto"/>
        <w:bottom w:val="none" w:sz="0" w:space="0" w:color="auto"/>
        <w:right w:val="none" w:sz="0" w:space="0" w:color="auto"/>
      </w:divBdr>
    </w:div>
    <w:div w:id="1697852480">
      <w:bodyDiv w:val="1"/>
      <w:marLeft w:val="0"/>
      <w:marRight w:val="0"/>
      <w:marTop w:val="0"/>
      <w:marBottom w:val="0"/>
      <w:divBdr>
        <w:top w:val="none" w:sz="0" w:space="0" w:color="auto"/>
        <w:left w:val="none" w:sz="0" w:space="0" w:color="auto"/>
        <w:bottom w:val="none" w:sz="0" w:space="0" w:color="auto"/>
        <w:right w:val="none" w:sz="0" w:space="0" w:color="auto"/>
      </w:divBdr>
    </w:div>
    <w:div w:id="1821268017">
      <w:bodyDiv w:val="1"/>
      <w:marLeft w:val="0"/>
      <w:marRight w:val="0"/>
      <w:marTop w:val="0"/>
      <w:marBottom w:val="0"/>
      <w:divBdr>
        <w:top w:val="none" w:sz="0" w:space="0" w:color="auto"/>
        <w:left w:val="none" w:sz="0" w:space="0" w:color="auto"/>
        <w:bottom w:val="none" w:sz="0" w:space="0" w:color="auto"/>
        <w:right w:val="none" w:sz="0" w:space="0" w:color="auto"/>
      </w:divBdr>
    </w:div>
    <w:div w:id="1827546530">
      <w:bodyDiv w:val="1"/>
      <w:marLeft w:val="0"/>
      <w:marRight w:val="0"/>
      <w:marTop w:val="0"/>
      <w:marBottom w:val="0"/>
      <w:divBdr>
        <w:top w:val="none" w:sz="0" w:space="0" w:color="auto"/>
        <w:left w:val="none" w:sz="0" w:space="0" w:color="auto"/>
        <w:bottom w:val="none" w:sz="0" w:space="0" w:color="auto"/>
        <w:right w:val="none" w:sz="0" w:space="0" w:color="auto"/>
      </w:divBdr>
    </w:div>
    <w:div w:id="19471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radni-list.si/glasilo-uradni-list-rs/vsebina/2013-01-1129" TargetMode="External"/><Relationship Id="rId18" Type="http://schemas.openxmlformats.org/officeDocument/2006/relationships/hyperlink" Target="https://www.gov.si/drzavni-organi/ministrstva/ministrstvo-za-gospodarstvo-turizem-in-sport/o-ministrstvu/obvestilo-ministrstva-za-gospodarstvo-turizem-in-sport-o-varstvu-osebnih-podatk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srrs.si" TargetMode="External"/><Relationship Id="rId7" Type="http://schemas.openxmlformats.org/officeDocument/2006/relationships/image" Target="media/image1.jpeg"/><Relationship Id="rId12" Type="http://schemas.openxmlformats.org/officeDocument/2006/relationships/hyperlink" Target="https://www.uradni-list.si/glasilo-uradni-list-rs/vsebina/2007-01-5069" TargetMode="External"/><Relationship Id="rId17" Type="http://schemas.openxmlformats.org/officeDocument/2006/relationships/hyperlink" Target="http://www.r-sklad.s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srrs.si" TargetMode="External"/><Relationship Id="rId20" Type="http://schemas.openxmlformats.org/officeDocument/2006/relationships/hyperlink" Target="https://www.gov.si/drzavni-organi/ministrstva/ministrstvo-za-gospodarstvo-turizem-in-sport/javne-obja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06-01-501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radni-list.si/glasilo-uradni-list-rs/vsebina/2023-01-2479" TargetMode="External"/><Relationship Id="rId23" Type="http://schemas.openxmlformats.org/officeDocument/2006/relationships/hyperlink" Target="https://www.srrs.si" TargetMode="External"/><Relationship Id="rId10" Type="http://schemas.openxmlformats.org/officeDocument/2006/relationships/hyperlink" Target="https://www.uradni-list.si/glasilo-uradni-list-rs/vsebina/2004-01-1657" TargetMode="External"/><Relationship Id="rId19" Type="http://schemas.openxmlformats.org/officeDocument/2006/relationships/hyperlink" Target="https://www.srrs.s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uradni-list.si/glasilo-uradni-list-rs/vsebina/2013-21-1427" TargetMode="External"/><Relationship Id="rId22" Type="http://schemas.openxmlformats.org/officeDocument/2006/relationships/hyperlink" Target="https://www.sr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3480</Words>
  <Characters>19842</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9</cp:revision>
  <dcterms:created xsi:type="dcterms:W3CDTF">2025-03-24T06:43:00Z</dcterms:created>
  <dcterms:modified xsi:type="dcterms:W3CDTF">2025-03-27T09:29:00Z</dcterms:modified>
</cp:coreProperties>
</file>