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2D8" w:rsidRPr="00DE1EFD" w:rsidRDefault="00D262D8" w:rsidP="00DC6A71">
      <w:pPr>
        <w:pStyle w:val="datumtevilka"/>
        <w:rPr>
          <w:rFonts w:cs="Arial"/>
        </w:rPr>
      </w:pPr>
    </w:p>
    <w:p w:rsidR="002A497E" w:rsidRPr="00DE1EFD" w:rsidRDefault="002A497E" w:rsidP="00DC6A71">
      <w:pPr>
        <w:pStyle w:val="datumtevilka"/>
        <w:rPr>
          <w:rFonts w:cs="Arial"/>
        </w:rPr>
      </w:pPr>
    </w:p>
    <w:p w:rsidR="002A497E" w:rsidRPr="00DE1EFD" w:rsidRDefault="002A497E" w:rsidP="00DC6A71">
      <w:pPr>
        <w:pStyle w:val="datumtevilka"/>
        <w:rPr>
          <w:rFonts w:cs="Arial"/>
        </w:rPr>
      </w:pPr>
    </w:p>
    <w:p w:rsidR="002A497E" w:rsidRPr="00DE1EFD" w:rsidRDefault="002A497E" w:rsidP="00DC6A71">
      <w:pPr>
        <w:pStyle w:val="datumtevilka"/>
        <w:rPr>
          <w:rFonts w:cs="Arial"/>
        </w:rPr>
      </w:pPr>
    </w:p>
    <w:p w:rsidR="002E1F48" w:rsidRPr="00DE1EFD" w:rsidRDefault="002E1F48" w:rsidP="00DC6A71">
      <w:pPr>
        <w:pStyle w:val="datumtevilka"/>
        <w:rPr>
          <w:rFonts w:cs="Arial"/>
        </w:rPr>
      </w:pPr>
    </w:p>
    <w:p w:rsidR="007D75CF" w:rsidRPr="00DE1EFD" w:rsidRDefault="002A497E" w:rsidP="002A497E">
      <w:pPr>
        <w:pStyle w:val="datumtevilka"/>
        <w:tabs>
          <w:tab w:val="clear" w:pos="1701"/>
          <w:tab w:val="left" w:pos="1134"/>
        </w:tabs>
        <w:rPr>
          <w:rFonts w:cs="Arial"/>
        </w:rPr>
      </w:pPr>
      <w:r w:rsidRPr="00DE1EFD">
        <w:rPr>
          <w:rFonts w:cs="Arial"/>
        </w:rPr>
        <w:t>Številka:</w:t>
      </w:r>
      <w:r w:rsidRPr="00DE1EFD">
        <w:rPr>
          <w:rFonts w:cs="Arial"/>
        </w:rPr>
        <w:tab/>
      </w:r>
      <w:r w:rsidR="00584875" w:rsidRPr="00DE1EFD">
        <w:rPr>
          <w:rFonts w:cs="Arial"/>
        </w:rPr>
        <w:t>671-15/2020/1</w:t>
      </w:r>
      <w:r w:rsidR="003C07A0">
        <w:rPr>
          <w:rFonts w:cs="Arial"/>
        </w:rPr>
        <w:t>959</w:t>
      </w:r>
    </w:p>
    <w:p w:rsidR="007D75CF" w:rsidRPr="00DE1EFD" w:rsidRDefault="00C250D5" w:rsidP="002A497E">
      <w:pPr>
        <w:pStyle w:val="datumtevilka"/>
        <w:tabs>
          <w:tab w:val="clear" w:pos="1701"/>
          <w:tab w:val="left" w:pos="1134"/>
        </w:tabs>
        <w:rPr>
          <w:rFonts w:cs="Arial"/>
        </w:rPr>
      </w:pPr>
      <w:r w:rsidRPr="00DE1EFD">
        <w:rPr>
          <w:rFonts w:cs="Arial"/>
        </w:rPr>
        <w:t xml:space="preserve">Datum: </w:t>
      </w:r>
      <w:r w:rsidR="002A497E" w:rsidRPr="00DE1EFD">
        <w:rPr>
          <w:rFonts w:cs="Arial"/>
        </w:rPr>
        <w:tab/>
      </w:r>
      <w:r w:rsidR="003C07A0">
        <w:rPr>
          <w:rFonts w:cs="Arial"/>
        </w:rPr>
        <w:t>22</w:t>
      </w:r>
      <w:r w:rsidR="008B579C" w:rsidRPr="00DE1EFD">
        <w:rPr>
          <w:rFonts w:cs="Arial"/>
        </w:rPr>
        <w:t xml:space="preserve">. </w:t>
      </w:r>
      <w:r w:rsidR="00E744A1" w:rsidRPr="00DE1EFD">
        <w:rPr>
          <w:rFonts w:cs="Arial"/>
        </w:rPr>
        <w:t>4</w:t>
      </w:r>
      <w:r w:rsidR="00D262D8" w:rsidRPr="00DE1EFD">
        <w:rPr>
          <w:rFonts w:cs="Arial"/>
        </w:rPr>
        <w:t>. 2021</w:t>
      </w:r>
    </w:p>
    <w:p w:rsidR="007D75CF" w:rsidRPr="00DE1EFD" w:rsidRDefault="007D75CF" w:rsidP="007D75CF">
      <w:pPr>
        <w:rPr>
          <w:rFonts w:cs="Arial"/>
          <w:szCs w:val="20"/>
        </w:rPr>
      </w:pPr>
    </w:p>
    <w:p w:rsidR="0038419A" w:rsidRPr="00DE1EFD" w:rsidRDefault="0038419A" w:rsidP="00DC6A71">
      <w:pPr>
        <w:pStyle w:val="ZADEVA"/>
        <w:rPr>
          <w:rFonts w:cs="Arial"/>
          <w:szCs w:val="20"/>
          <w:lang w:val="sl-SI"/>
        </w:rPr>
      </w:pPr>
    </w:p>
    <w:p w:rsidR="002A497E" w:rsidRPr="00DE1EFD" w:rsidRDefault="002A497E" w:rsidP="002A497E">
      <w:pPr>
        <w:spacing w:line="260" w:lineRule="exact"/>
        <w:rPr>
          <w:rFonts w:cs="Arial"/>
          <w:b/>
          <w:szCs w:val="20"/>
        </w:rPr>
      </w:pPr>
      <w:r w:rsidRPr="00DE1EFD">
        <w:rPr>
          <w:rFonts w:cs="Arial"/>
          <w:szCs w:val="20"/>
        </w:rPr>
        <w:t xml:space="preserve">Zadeva:       </w:t>
      </w:r>
      <w:r w:rsidRPr="00DE1EFD">
        <w:rPr>
          <w:rFonts w:cs="Arial"/>
          <w:b/>
          <w:szCs w:val="20"/>
        </w:rPr>
        <w:t xml:space="preserve">Omejitve pri </w:t>
      </w:r>
      <w:r w:rsidRPr="00DE1EFD">
        <w:rPr>
          <w:rStyle w:val="highlight"/>
          <w:rFonts w:cs="Arial"/>
          <w:b/>
          <w:color w:val="000000"/>
          <w:szCs w:val="20"/>
        </w:rPr>
        <w:t>izvajanj</w:t>
      </w:r>
      <w:r w:rsidRPr="00DE1EFD">
        <w:rPr>
          <w:rFonts w:cs="Arial"/>
          <w:b/>
          <w:color w:val="000000"/>
          <w:szCs w:val="20"/>
        </w:rPr>
        <w:t>u </w:t>
      </w:r>
      <w:r w:rsidRPr="00DE1EFD">
        <w:rPr>
          <w:rStyle w:val="highlight"/>
          <w:rFonts w:cs="Arial"/>
          <w:b/>
          <w:color w:val="000000"/>
          <w:szCs w:val="20"/>
        </w:rPr>
        <w:t>športnih programov</w:t>
      </w:r>
      <w:r w:rsidR="006873D8" w:rsidRPr="00DE1EFD">
        <w:rPr>
          <w:rStyle w:val="highlight"/>
          <w:rFonts w:cs="Arial"/>
          <w:b/>
          <w:color w:val="000000"/>
          <w:szCs w:val="20"/>
        </w:rPr>
        <w:t>:</w:t>
      </w:r>
    </w:p>
    <w:p w:rsidR="002A497E" w:rsidRPr="00DE1EFD" w:rsidRDefault="006873D8" w:rsidP="002A497E">
      <w:pPr>
        <w:spacing w:line="260" w:lineRule="exact"/>
        <w:jc w:val="center"/>
        <w:rPr>
          <w:rFonts w:cs="Arial"/>
          <w:b/>
          <w:szCs w:val="20"/>
        </w:rPr>
      </w:pPr>
      <w:r w:rsidRPr="00DE1EFD">
        <w:rPr>
          <w:rFonts w:cs="Arial"/>
          <w:b/>
          <w:szCs w:val="20"/>
        </w:rPr>
        <w:t xml:space="preserve">     </w:t>
      </w:r>
      <w:r w:rsidR="002A497E" w:rsidRPr="00DE1EFD">
        <w:rPr>
          <w:rFonts w:cs="Arial"/>
          <w:b/>
          <w:szCs w:val="20"/>
        </w:rPr>
        <w:t xml:space="preserve"> Pregled in tolmačenje veljavni</w:t>
      </w:r>
      <w:r w:rsidR="00B4042B">
        <w:rPr>
          <w:rFonts w:cs="Arial"/>
          <w:b/>
          <w:szCs w:val="20"/>
        </w:rPr>
        <w:t>h ukrepov za obdobje 26. 4. – 2</w:t>
      </w:r>
      <w:r w:rsidR="002A497E" w:rsidRPr="00DE1EFD">
        <w:rPr>
          <w:rFonts w:cs="Arial"/>
          <w:b/>
          <w:szCs w:val="20"/>
        </w:rPr>
        <w:t xml:space="preserve">. </w:t>
      </w:r>
      <w:r w:rsidR="00B4042B">
        <w:rPr>
          <w:rFonts w:cs="Arial"/>
          <w:b/>
          <w:szCs w:val="20"/>
        </w:rPr>
        <w:t>5</w:t>
      </w:r>
      <w:r w:rsidR="002A497E" w:rsidRPr="00DE1EFD">
        <w:rPr>
          <w:rFonts w:cs="Arial"/>
          <w:b/>
          <w:szCs w:val="20"/>
        </w:rPr>
        <w:t>. 2021</w:t>
      </w:r>
    </w:p>
    <w:p w:rsidR="0081126C" w:rsidRPr="00DE1EFD" w:rsidRDefault="0081126C" w:rsidP="002A497E">
      <w:pPr>
        <w:pStyle w:val="ZADEVA"/>
        <w:ind w:left="0" w:firstLine="0"/>
        <w:rPr>
          <w:rFonts w:cs="Arial"/>
          <w:szCs w:val="20"/>
          <w:lang w:val="sl-SI"/>
        </w:rPr>
      </w:pPr>
    </w:p>
    <w:p w:rsidR="00691B18" w:rsidRPr="00DE1EFD" w:rsidRDefault="00691B18" w:rsidP="00691B18">
      <w:pPr>
        <w:pStyle w:val="ZADEVA"/>
        <w:rPr>
          <w:rFonts w:cs="Arial"/>
          <w:szCs w:val="20"/>
          <w:lang w:val="sl-SI"/>
        </w:rPr>
      </w:pPr>
    </w:p>
    <w:p w:rsidR="002A497E" w:rsidRPr="00DE1EFD" w:rsidRDefault="002A497E" w:rsidP="00DE1EFD">
      <w:pPr>
        <w:spacing w:line="260" w:lineRule="exact"/>
        <w:jc w:val="both"/>
        <w:rPr>
          <w:rFonts w:cs="Arial"/>
          <w:szCs w:val="20"/>
          <w:shd w:val="clear" w:color="auto" w:fill="FFFFFF"/>
        </w:rPr>
      </w:pPr>
      <w:r w:rsidRPr="00DE1EFD">
        <w:rPr>
          <w:rFonts w:cs="Arial"/>
          <w:szCs w:val="20"/>
          <w:shd w:val="clear" w:color="auto" w:fill="FFFFFF"/>
        </w:rPr>
        <w:t xml:space="preserve">Zaradi </w:t>
      </w:r>
      <w:r w:rsidR="00B4042B">
        <w:rPr>
          <w:rFonts w:cs="Arial"/>
          <w:szCs w:val="20"/>
          <w:shd w:val="clear" w:color="auto" w:fill="FFFFFF"/>
        </w:rPr>
        <w:t xml:space="preserve">izboljšanja epidemiološke situacije v Republiki Sloveniji je </w:t>
      </w:r>
      <w:r w:rsidRPr="00DE1EFD">
        <w:rPr>
          <w:rFonts w:cs="Arial"/>
          <w:szCs w:val="20"/>
          <w:shd w:val="clear" w:color="auto" w:fill="FFFFFF"/>
        </w:rPr>
        <w:t xml:space="preserve">Vlada Republike Slovenije </w:t>
      </w:r>
      <w:r w:rsidR="00B4042B">
        <w:rPr>
          <w:rFonts w:cs="Arial"/>
          <w:szCs w:val="20"/>
          <w:shd w:val="clear" w:color="auto" w:fill="FFFFFF"/>
        </w:rPr>
        <w:t xml:space="preserve">dne 21. 4. 2021 </w:t>
      </w:r>
      <w:r w:rsidRPr="00DE1EFD">
        <w:rPr>
          <w:rFonts w:cs="Arial"/>
          <w:szCs w:val="20"/>
          <w:shd w:val="clear" w:color="auto" w:fill="FFFFFF"/>
        </w:rPr>
        <w:t xml:space="preserve">določila </w:t>
      </w:r>
      <w:r w:rsidR="00B4042B">
        <w:rPr>
          <w:rFonts w:cs="Arial"/>
          <w:szCs w:val="20"/>
          <w:shd w:val="clear" w:color="auto" w:fill="FFFFFF"/>
        </w:rPr>
        <w:t xml:space="preserve">nova sproščanja začasnih </w:t>
      </w:r>
      <w:r w:rsidRPr="00DE1EFD">
        <w:rPr>
          <w:rFonts w:cs="Arial"/>
          <w:szCs w:val="20"/>
          <w:shd w:val="clear" w:color="auto" w:fill="FFFFFF"/>
        </w:rPr>
        <w:t>omejite</w:t>
      </w:r>
      <w:r w:rsidR="00B4042B">
        <w:rPr>
          <w:rFonts w:cs="Arial"/>
          <w:szCs w:val="20"/>
          <w:shd w:val="clear" w:color="auto" w:fill="FFFFFF"/>
        </w:rPr>
        <w:t>v</w:t>
      </w:r>
      <w:r w:rsidRPr="00DE1EFD">
        <w:rPr>
          <w:rFonts w:cs="Arial"/>
          <w:szCs w:val="20"/>
          <w:shd w:val="clear" w:color="auto" w:fill="FFFFFF"/>
        </w:rPr>
        <w:t>, katerih namen je zajezitev in obvladovanja epidemije COVID-19.</w:t>
      </w:r>
      <w:r w:rsidR="00B4042B">
        <w:rPr>
          <w:rFonts w:cs="Arial"/>
          <w:szCs w:val="20"/>
          <w:shd w:val="clear" w:color="auto" w:fill="FFFFFF"/>
        </w:rPr>
        <w:t xml:space="preserve"> </w:t>
      </w:r>
    </w:p>
    <w:p w:rsidR="002A497E" w:rsidRPr="00DE1EFD" w:rsidRDefault="002A497E" w:rsidP="00DE1EFD">
      <w:pPr>
        <w:spacing w:line="260" w:lineRule="exact"/>
        <w:jc w:val="both"/>
        <w:rPr>
          <w:rFonts w:cs="Arial"/>
          <w:szCs w:val="20"/>
          <w:shd w:val="clear" w:color="auto" w:fill="FFFFFF"/>
        </w:rPr>
      </w:pPr>
    </w:p>
    <w:p w:rsidR="002A497E" w:rsidRPr="00DE1EFD" w:rsidRDefault="002A497E" w:rsidP="00DE1EFD">
      <w:pPr>
        <w:spacing w:line="260" w:lineRule="exact"/>
        <w:jc w:val="both"/>
        <w:rPr>
          <w:rFonts w:cs="Arial"/>
          <w:szCs w:val="20"/>
          <w:shd w:val="clear" w:color="auto" w:fill="FFFFFF"/>
        </w:rPr>
      </w:pPr>
      <w:r w:rsidRPr="00DE1EFD">
        <w:rPr>
          <w:rFonts w:cs="Arial"/>
          <w:szCs w:val="20"/>
          <w:shd w:val="clear" w:color="auto" w:fill="FFFFFF"/>
        </w:rPr>
        <w:t>Omejitve, ki neposredno ali posredno vplivajo na izvajanje športno gibalne dejavnosti in športnih programov določajo naslednji odloki:</w:t>
      </w:r>
    </w:p>
    <w:p w:rsidR="00B4042B" w:rsidRPr="00B4042B" w:rsidRDefault="002A497E" w:rsidP="001A7C1C">
      <w:pPr>
        <w:pStyle w:val="Odstavekseznama"/>
        <w:numPr>
          <w:ilvl w:val="0"/>
          <w:numId w:val="14"/>
        </w:numPr>
        <w:spacing w:after="0" w:line="260" w:lineRule="exact"/>
        <w:ind w:left="567" w:hanging="356"/>
        <w:contextualSpacing w:val="0"/>
        <w:jc w:val="both"/>
        <w:rPr>
          <w:rFonts w:ascii="Arial" w:hAnsi="Arial" w:cs="Arial"/>
          <w:sz w:val="20"/>
          <w:szCs w:val="20"/>
          <w:shd w:val="clear" w:color="auto" w:fill="FFFFFF"/>
        </w:rPr>
      </w:pPr>
      <w:r w:rsidRPr="00B4042B">
        <w:rPr>
          <w:rFonts w:ascii="Arial" w:hAnsi="Arial" w:cs="Arial"/>
          <w:sz w:val="20"/>
          <w:szCs w:val="20"/>
          <w:shd w:val="clear" w:color="auto" w:fill="FFFFFF"/>
        </w:rPr>
        <w:t>Odlok o začasnih omejitvah pri izvajanju športnih programov</w:t>
      </w:r>
      <w:r w:rsidR="00B4042B">
        <w:rPr>
          <w:rFonts w:ascii="Arial" w:hAnsi="Arial" w:cs="Arial"/>
          <w:iCs/>
          <w:color w:val="000000"/>
          <w:sz w:val="20"/>
          <w:szCs w:val="20"/>
        </w:rPr>
        <w:t>,</w:t>
      </w:r>
    </w:p>
    <w:p w:rsidR="00DE1EFD" w:rsidRPr="00DE1EFD" w:rsidRDefault="00AC2314" w:rsidP="00DE1EFD">
      <w:pPr>
        <w:pStyle w:val="Odstavekseznama"/>
        <w:numPr>
          <w:ilvl w:val="0"/>
          <w:numId w:val="14"/>
        </w:numPr>
        <w:spacing w:after="0" w:line="260" w:lineRule="exact"/>
        <w:ind w:left="567" w:hanging="356"/>
        <w:contextualSpacing w:val="0"/>
        <w:jc w:val="both"/>
        <w:rPr>
          <w:rFonts w:ascii="Arial" w:hAnsi="Arial" w:cs="Arial"/>
          <w:sz w:val="20"/>
          <w:szCs w:val="20"/>
          <w:shd w:val="clear" w:color="auto" w:fill="FFFFFF"/>
        </w:rPr>
      </w:pPr>
      <w:r w:rsidRPr="00DE1EFD">
        <w:rPr>
          <w:rFonts w:ascii="Arial" w:hAnsi="Arial" w:cs="Arial"/>
          <w:sz w:val="20"/>
          <w:szCs w:val="20"/>
          <w:shd w:val="clear" w:color="auto" w:fill="FFFFFF"/>
        </w:rPr>
        <w:t>Odlok o začasnih ukrepih za zmanjšanje tveganja okužbe in širjenja okužbe z virusom SARS-CoV-2</w:t>
      </w:r>
      <w:r w:rsidR="00434945">
        <w:rPr>
          <w:rFonts w:ascii="Arial" w:hAnsi="Arial" w:cs="Arial"/>
          <w:sz w:val="20"/>
          <w:szCs w:val="20"/>
          <w:shd w:val="clear" w:color="auto" w:fill="FFFFFF"/>
        </w:rPr>
        <w:t>,</w:t>
      </w:r>
    </w:p>
    <w:p w:rsidR="002A497E" w:rsidRDefault="002A497E" w:rsidP="00DE1EFD">
      <w:pPr>
        <w:pStyle w:val="Odstavekseznama"/>
        <w:numPr>
          <w:ilvl w:val="0"/>
          <w:numId w:val="14"/>
        </w:numPr>
        <w:spacing w:after="0" w:line="260" w:lineRule="exact"/>
        <w:ind w:left="567" w:hanging="356"/>
        <w:contextualSpacing w:val="0"/>
        <w:jc w:val="both"/>
        <w:rPr>
          <w:rFonts w:ascii="Arial" w:hAnsi="Arial" w:cs="Arial"/>
          <w:sz w:val="20"/>
          <w:szCs w:val="20"/>
          <w:shd w:val="clear" w:color="auto" w:fill="FFFFFF"/>
        </w:rPr>
      </w:pPr>
      <w:r w:rsidRPr="00DE1EFD">
        <w:rPr>
          <w:rFonts w:ascii="Arial" w:hAnsi="Arial" w:cs="Arial"/>
          <w:sz w:val="20"/>
          <w:szCs w:val="20"/>
          <w:shd w:val="clear" w:color="auto" w:fill="FFFFFF"/>
        </w:rPr>
        <w:t>Odlok o določitvi pogojev vstopa v Republiko Slovenijo zaradi zajezitve in obvladovanja nalezljive bolezni COVID-19</w:t>
      </w:r>
      <w:r w:rsidR="00434945">
        <w:rPr>
          <w:rFonts w:ascii="Arial" w:hAnsi="Arial" w:cs="Arial"/>
          <w:sz w:val="20"/>
          <w:szCs w:val="20"/>
          <w:shd w:val="clear" w:color="auto" w:fill="FFFFFF"/>
        </w:rPr>
        <w:t>,</w:t>
      </w:r>
    </w:p>
    <w:p w:rsidR="00434945" w:rsidRPr="00B4042B" w:rsidRDefault="00434945" w:rsidP="00434945">
      <w:pPr>
        <w:pStyle w:val="Odstavekseznama"/>
        <w:numPr>
          <w:ilvl w:val="0"/>
          <w:numId w:val="14"/>
        </w:numPr>
        <w:spacing w:after="0" w:line="260" w:lineRule="exact"/>
        <w:ind w:left="567" w:hanging="356"/>
        <w:contextualSpacing w:val="0"/>
        <w:jc w:val="both"/>
        <w:rPr>
          <w:rFonts w:ascii="Arial" w:hAnsi="Arial" w:cs="Arial"/>
          <w:sz w:val="20"/>
          <w:szCs w:val="20"/>
          <w:shd w:val="clear" w:color="auto" w:fill="FFFFFF"/>
        </w:rPr>
      </w:pPr>
      <w:r w:rsidRPr="00B4042B">
        <w:rPr>
          <w:rFonts w:ascii="Arial" w:hAnsi="Arial" w:cs="Arial"/>
          <w:sz w:val="20"/>
          <w:szCs w:val="20"/>
          <w:shd w:val="clear" w:color="auto" w:fill="FFFFFF"/>
        </w:rPr>
        <w:t xml:space="preserve">Odlok o omejitvah in načinu izvajanja javnega prevoza potnikov na ozemlju Republike </w:t>
      </w:r>
      <w:r>
        <w:rPr>
          <w:rFonts w:ascii="Arial" w:hAnsi="Arial" w:cs="Arial"/>
          <w:sz w:val="20"/>
          <w:szCs w:val="20"/>
          <w:shd w:val="clear" w:color="auto" w:fill="FFFFFF"/>
        </w:rPr>
        <w:t>Slovenije</w:t>
      </w:r>
      <w:r>
        <w:rPr>
          <w:rFonts w:ascii="Arial" w:hAnsi="Arial" w:cs="Arial"/>
          <w:sz w:val="20"/>
          <w:szCs w:val="20"/>
          <w:shd w:val="clear" w:color="auto" w:fill="FFFFFF"/>
        </w:rPr>
        <w:t>.</w:t>
      </w:r>
    </w:p>
    <w:p w:rsidR="00B4042B" w:rsidRPr="00B4042B" w:rsidRDefault="00B4042B" w:rsidP="00B4042B">
      <w:pPr>
        <w:spacing w:line="260" w:lineRule="exact"/>
        <w:ind w:left="211"/>
        <w:jc w:val="both"/>
        <w:rPr>
          <w:rFonts w:cs="Arial"/>
          <w:szCs w:val="20"/>
          <w:shd w:val="clear" w:color="auto" w:fill="FFFFFF"/>
        </w:rPr>
      </w:pPr>
    </w:p>
    <w:p w:rsidR="002A497E" w:rsidRDefault="00B4042B" w:rsidP="00DE1EFD">
      <w:pPr>
        <w:spacing w:line="260" w:lineRule="exact"/>
        <w:jc w:val="both"/>
        <w:rPr>
          <w:rFonts w:cs="Arial"/>
          <w:color w:val="000000"/>
          <w:szCs w:val="20"/>
          <w:shd w:val="clear" w:color="auto" w:fill="FFFFFF"/>
        </w:rPr>
      </w:pPr>
      <w:r>
        <w:rPr>
          <w:rFonts w:cs="Arial"/>
          <w:color w:val="000000"/>
          <w:szCs w:val="20"/>
          <w:shd w:val="clear" w:color="auto" w:fill="FFFFFF"/>
        </w:rPr>
        <w:t>Odloki so objavljeni v Uradnem listu RS št. 62/21:</w:t>
      </w:r>
      <w:r w:rsidRPr="00B4042B">
        <w:t xml:space="preserve"> </w:t>
      </w:r>
      <w:hyperlink r:id="rId8" w:history="1">
        <w:r w:rsidRPr="00792D7A">
          <w:rPr>
            <w:rStyle w:val="Hiperpovezava"/>
            <w:rFonts w:cs="Arial"/>
            <w:szCs w:val="20"/>
            <w:shd w:val="clear" w:color="auto" w:fill="FFFFFF"/>
          </w:rPr>
          <w:t>www.uradni-list.si/_pdf/2021/Ur/u2021063.pdf</w:t>
        </w:r>
      </w:hyperlink>
      <w:r>
        <w:rPr>
          <w:rFonts w:cs="Arial"/>
          <w:color w:val="000000"/>
          <w:szCs w:val="20"/>
          <w:shd w:val="clear" w:color="auto" w:fill="FFFFFF"/>
        </w:rPr>
        <w:t xml:space="preserve"> </w:t>
      </w:r>
    </w:p>
    <w:p w:rsidR="00B4042B" w:rsidRDefault="00B4042B" w:rsidP="00DE1EFD">
      <w:pPr>
        <w:spacing w:line="260" w:lineRule="exact"/>
        <w:jc w:val="both"/>
        <w:rPr>
          <w:rFonts w:cs="Arial"/>
          <w:color w:val="000000"/>
          <w:szCs w:val="20"/>
          <w:shd w:val="clear" w:color="auto" w:fill="FFFFFF"/>
        </w:rPr>
      </w:pPr>
    </w:p>
    <w:p w:rsidR="002A497E" w:rsidRDefault="002A497E" w:rsidP="00DE1EFD">
      <w:pPr>
        <w:spacing w:line="260" w:lineRule="exact"/>
        <w:jc w:val="both"/>
        <w:rPr>
          <w:rFonts w:cs="Arial"/>
          <w:color w:val="000000"/>
          <w:szCs w:val="20"/>
          <w:shd w:val="clear" w:color="auto" w:fill="FFFFFF"/>
        </w:rPr>
      </w:pPr>
      <w:r w:rsidRPr="00DE1EFD">
        <w:rPr>
          <w:rFonts w:cs="Arial"/>
          <w:color w:val="000000"/>
          <w:szCs w:val="20"/>
          <w:shd w:val="clear" w:color="auto" w:fill="FFFFFF"/>
        </w:rPr>
        <w:t>Na Direktoratu za šport pri Ministrstvu za izobraževanje, znanost in šport smo pripravili pregledno razlago veljavnih ukrepov</w:t>
      </w:r>
      <w:r w:rsidR="00B92B3B">
        <w:rPr>
          <w:rFonts w:cs="Arial"/>
          <w:color w:val="000000"/>
          <w:szCs w:val="20"/>
          <w:shd w:val="clear" w:color="auto" w:fill="FFFFFF"/>
        </w:rPr>
        <w:t xml:space="preserve"> in na ta način </w:t>
      </w:r>
      <w:r w:rsidRPr="00DE1EFD">
        <w:rPr>
          <w:rFonts w:cs="Arial"/>
          <w:color w:val="000000"/>
          <w:szCs w:val="20"/>
          <w:shd w:val="clear" w:color="auto" w:fill="FFFFFF"/>
        </w:rPr>
        <w:t xml:space="preserve">olajšati </w:t>
      </w:r>
      <w:r w:rsidR="00B92B3B">
        <w:rPr>
          <w:rFonts w:cs="Arial"/>
          <w:color w:val="000000"/>
          <w:szCs w:val="20"/>
          <w:shd w:val="clear" w:color="auto" w:fill="FFFFFF"/>
        </w:rPr>
        <w:t>njihovo razumevanje.</w:t>
      </w:r>
    </w:p>
    <w:p w:rsidR="00B92B3B" w:rsidRPr="00DE1EFD" w:rsidRDefault="00B92B3B" w:rsidP="00DE1EFD">
      <w:pPr>
        <w:spacing w:line="260" w:lineRule="exact"/>
        <w:jc w:val="both"/>
        <w:rPr>
          <w:rFonts w:cs="Arial"/>
          <w:b/>
          <w:color w:val="0070C0"/>
          <w:szCs w:val="20"/>
        </w:rPr>
      </w:pPr>
    </w:p>
    <w:p w:rsidR="002A497E" w:rsidRPr="00DE1EFD" w:rsidRDefault="002A497E" w:rsidP="00DE1EFD">
      <w:pPr>
        <w:spacing w:line="260" w:lineRule="exact"/>
        <w:jc w:val="both"/>
        <w:rPr>
          <w:rFonts w:cs="Arial"/>
          <w:b/>
          <w:color w:val="0070C0"/>
          <w:szCs w:val="20"/>
        </w:rPr>
      </w:pPr>
      <w:r w:rsidRPr="00DE1EFD">
        <w:rPr>
          <w:rFonts w:cs="Arial"/>
          <w:b/>
          <w:color w:val="0070C0"/>
          <w:szCs w:val="20"/>
        </w:rPr>
        <w:t>1. Izvajanje športne vadbe športnikov (treningov)</w:t>
      </w:r>
    </w:p>
    <w:p w:rsidR="002A497E" w:rsidRPr="00DE1EFD" w:rsidRDefault="002A497E" w:rsidP="00DE1EFD">
      <w:pPr>
        <w:spacing w:line="260" w:lineRule="exact"/>
        <w:jc w:val="both"/>
        <w:rPr>
          <w:rFonts w:cs="Arial"/>
          <w:szCs w:val="20"/>
        </w:rPr>
      </w:pPr>
    </w:p>
    <w:p w:rsidR="00B4042B" w:rsidRDefault="002A497E" w:rsidP="00B4042B">
      <w:pPr>
        <w:spacing w:line="260" w:lineRule="exact"/>
        <w:jc w:val="both"/>
        <w:rPr>
          <w:rFonts w:cs="Arial"/>
          <w:szCs w:val="20"/>
        </w:rPr>
      </w:pPr>
      <w:r w:rsidRPr="00DE1EFD">
        <w:rPr>
          <w:rFonts w:cs="Arial"/>
          <w:szCs w:val="20"/>
        </w:rPr>
        <w:t xml:space="preserve">Športna vadba športnikov (treningi) je dovoljena vsem registriranim športnikom </w:t>
      </w:r>
      <w:r w:rsidR="00B4042B" w:rsidRPr="00F43AA9">
        <w:rPr>
          <w:rFonts w:eastAsia="Calibri" w:cs="Arial"/>
        </w:rPr>
        <w:t>ne glede na starosti in kakovost</w:t>
      </w:r>
      <w:r w:rsidR="00B92B3B">
        <w:rPr>
          <w:rFonts w:eastAsia="Calibri" w:cs="Arial"/>
        </w:rPr>
        <w:t xml:space="preserve"> oz. konkurenčnost</w:t>
      </w:r>
      <w:r w:rsidR="00B4042B" w:rsidRPr="00F43AA9">
        <w:rPr>
          <w:rFonts w:eastAsia="Calibri" w:cs="Arial"/>
        </w:rPr>
        <w:t xml:space="preserve">. </w:t>
      </w:r>
      <w:r w:rsidR="00B92B3B">
        <w:rPr>
          <w:rFonts w:cs="Arial"/>
          <w:szCs w:val="20"/>
        </w:rPr>
        <w:t>Treningi so dovoljeni tako v zaprtih prostorih, kot</w:t>
      </w:r>
      <w:r w:rsidRPr="00DE1EFD">
        <w:rPr>
          <w:rFonts w:cs="Arial"/>
          <w:szCs w:val="20"/>
        </w:rPr>
        <w:t xml:space="preserve"> na zunanj</w:t>
      </w:r>
      <w:r w:rsidR="00B4042B">
        <w:rPr>
          <w:rFonts w:cs="Arial"/>
          <w:szCs w:val="20"/>
        </w:rPr>
        <w:t>ih površinah oziroma na prostem.</w:t>
      </w:r>
    </w:p>
    <w:p w:rsidR="00B92B3B" w:rsidRDefault="00B92B3B" w:rsidP="00B4042B">
      <w:pPr>
        <w:spacing w:line="260" w:lineRule="exact"/>
        <w:jc w:val="both"/>
        <w:rPr>
          <w:rFonts w:cs="Arial"/>
          <w:szCs w:val="20"/>
        </w:rPr>
      </w:pPr>
    </w:p>
    <w:p w:rsidR="00B92B3B" w:rsidRDefault="00B92B3B" w:rsidP="00B4042B">
      <w:pPr>
        <w:spacing w:line="260" w:lineRule="exact"/>
        <w:jc w:val="both"/>
      </w:pPr>
      <w:r w:rsidRPr="00F43AA9">
        <w:rPr>
          <w:rFonts w:eastAsia="Calibri" w:cs="Arial"/>
        </w:rPr>
        <w:t xml:space="preserve">Treningi športnikov so dovoljeni </w:t>
      </w:r>
      <w:r>
        <w:t>če se izvajajo</w:t>
      </w:r>
      <w:r>
        <w:t xml:space="preserve"> v </w:t>
      </w:r>
      <w:proofErr w:type="spellStart"/>
      <w:r>
        <w:t>t.i</w:t>
      </w:r>
      <w:proofErr w:type="spellEnd"/>
      <w:r>
        <w:t xml:space="preserve">. mehurčkih oziroma v zaključenih </w:t>
      </w:r>
      <w:r>
        <w:t>vadbenih skupinah, v katerih so športniki in strokovni delavci v športu fizično izolirani zaradi i</w:t>
      </w:r>
      <w:r>
        <w:t>zvajanja procesa športne vadbe</w:t>
      </w:r>
      <w:r>
        <w:t xml:space="preserve">. Mehurček </w:t>
      </w:r>
      <w:r>
        <w:t xml:space="preserve">se zagotavlja zgolj v </w:t>
      </w:r>
      <w:r>
        <w:t>prostor</w:t>
      </w:r>
      <w:r>
        <w:t>ih</w:t>
      </w:r>
      <w:r>
        <w:t xml:space="preserve">, v katerih poteka </w:t>
      </w:r>
      <w:r>
        <w:t>trening.</w:t>
      </w:r>
    </w:p>
    <w:p w:rsidR="002A497E" w:rsidRPr="00DE1EFD" w:rsidRDefault="002A497E" w:rsidP="00DE1EFD">
      <w:pPr>
        <w:spacing w:line="260" w:lineRule="exact"/>
        <w:jc w:val="both"/>
        <w:rPr>
          <w:rFonts w:cs="Arial"/>
          <w:szCs w:val="20"/>
        </w:rPr>
      </w:pPr>
    </w:p>
    <w:p w:rsidR="00B4042B" w:rsidRPr="00B4042B" w:rsidRDefault="00B4042B" w:rsidP="00B4042B">
      <w:pPr>
        <w:shd w:val="clear" w:color="auto" w:fill="FFFFFF"/>
        <w:spacing w:line="260" w:lineRule="exact"/>
        <w:jc w:val="both"/>
        <w:rPr>
          <w:rFonts w:cs="Arial"/>
          <w:color w:val="232333"/>
          <w:szCs w:val="20"/>
          <w:shd w:val="clear" w:color="auto" w:fill="FFFFFF"/>
        </w:rPr>
      </w:pPr>
      <w:r w:rsidRPr="00B4042B">
        <w:rPr>
          <w:rFonts w:cs="Arial"/>
          <w:bCs/>
          <w:szCs w:val="20"/>
        </w:rPr>
        <w:t>Kot registrirane športnike se upošteva tudi športnike, ki izpolnjujejo vse pogoje iz 32. člena ZŠpo-1 razen pogoja »potrjeni nastop na tekmovanju uradnega tekmovalnega sistema« (imetnike tekmovalne licence pri nacionalni panožni športni zvezi). Tu njim se dovoli izvajanje športne vadbe in športnih tekmovanj skladno z določili Odloka, ki veljajo za registrirane športnike.</w:t>
      </w:r>
    </w:p>
    <w:p w:rsidR="002A497E" w:rsidRPr="00DE1EFD" w:rsidRDefault="002A497E" w:rsidP="00DE1EFD">
      <w:pPr>
        <w:pStyle w:val="Odstavekseznama"/>
        <w:spacing w:after="0" w:line="260" w:lineRule="exact"/>
        <w:ind w:left="426"/>
        <w:contextualSpacing w:val="0"/>
        <w:jc w:val="both"/>
        <w:rPr>
          <w:rFonts w:ascii="Arial" w:hAnsi="Arial" w:cs="Arial"/>
          <w:sz w:val="20"/>
          <w:szCs w:val="20"/>
        </w:rPr>
      </w:pPr>
    </w:p>
    <w:p w:rsidR="002A497E" w:rsidRPr="00B4042B" w:rsidRDefault="00B92B3B" w:rsidP="00B4042B">
      <w:pPr>
        <w:spacing w:line="260" w:lineRule="exact"/>
        <w:jc w:val="both"/>
        <w:rPr>
          <w:rFonts w:cs="Arial"/>
          <w:szCs w:val="20"/>
        </w:rPr>
      </w:pPr>
      <w:r>
        <w:rPr>
          <w:rFonts w:cs="Arial"/>
          <w:szCs w:val="20"/>
        </w:rPr>
        <w:lastRenderedPageBreak/>
        <w:t xml:space="preserve">Način izvajanja treningov </w:t>
      </w:r>
      <w:r w:rsidR="002A497E" w:rsidRPr="00B4042B">
        <w:rPr>
          <w:rFonts w:cs="Arial"/>
          <w:szCs w:val="20"/>
        </w:rPr>
        <w:t xml:space="preserve">športnikov predpisujejo Higienska priporočila NIJZ za </w:t>
      </w:r>
      <w:r w:rsidR="002A497E" w:rsidRPr="00E619C2">
        <w:rPr>
          <w:rFonts w:cs="Arial"/>
          <w:szCs w:val="20"/>
        </w:rPr>
        <w:t>preprečevanje okužb z virusom SARS-CoV-2 za športna tekmovanja</w:t>
      </w:r>
      <w:r w:rsidR="00E619C2">
        <w:rPr>
          <w:rFonts w:cs="Arial"/>
          <w:szCs w:val="20"/>
        </w:rPr>
        <w:t xml:space="preserve"> </w:t>
      </w:r>
      <w:r w:rsidR="002A497E" w:rsidRPr="00B4042B">
        <w:rPr>
          <w:rFonts w:cs="Arial"/>
          <w:szCs w:val="20"/>
        </w:rPr>
        <w:t>in protokoli pristojnih nacionalnih panožnih športnih zvez.</w:t>
      </w:r>
    </w:p>
    <w:p w:rsidR="002A497E" w:rsidRPr="00DE1EFD" w:rsidRDefault="002A497E" w:rsidP="00DE1EFD">
      <w:pPr>
        <w:pStyle w:val="Odstavekseznama"/>
        <w:spacing w:after="0" w:line="260" w:lineRule="exact"/>
        <w:contextualSpacing w:val="0"/>
        <w:jc w:val="both"/>
        <w:rPr>
          <w:rFonts w:ascii="Arial" w:hAnsi="Arial" w:cs="Arial"/>
          <w:sz w:val="20"/>
          <w:szCs w:val="20"/>
        </w:rPr>
      </w:pPr>
    </w:p>
    <w:p w:rsidR="002A497E" w:rsidRPr="00DE1EFD" w:rsidRDefault="002A497E" w:rsidP="00DE1EFD">
      <w:pPr>
        <w:autoSpaceDE w:val="0"/>
        <w:autoSpaceDN w:val="0"/>
        <w:adjustRightInd w:val="0"/>
        <w:spacing w:line="260" w:lineRule="exact"/>
        <w:jc w:val="both"/>
        <w:rPr>
          <w:rFonts w:cs="Arial"/>
          <w:bCs/>
          <w:i/>
          <w:szCs w:val="20"/>
          <w:shd w:val="clear" w:color="auto" w:fill="FFFFFF"/>
        </w:rPr>
      </w:pPr>
      <w:r w:rsidRPr="00DE1EFD">
        <w:rPr>
          <w:rFonts w:cs="Arial"/>
          <w:bCs/>
          <w:i/>
          <w:szCs w:val="20"/>
          <w:shd w:val="clear" w:color="auto" w:fill="FFFFFF"/>
        </w:rPr>
        <w:t>Podlaga:</w:t>
      </w:r>
      <w:r w:rsidRPr="00DE1EFD">
        <w:rPr>
          <w:rFonts w:cs="Arial"/>
          <w:i/>
          <w:szCs w:val="20"/>
        </w:rPr>
        <w:t xml:space="preserve"> </w:t>
      </w:r>
      <w:r w:rsidRPr="00DE1EFD">
        <w:rPr>
          <w:rFonts w:cs="Arial"/>
          <w:bCs/>
          <w:i/>
          <w:szCs w:val="20"/>
          <w:shd w:val="clear" w:color="auto" w:fill="FFFFFF"/>
        </w:rPr>
        <w:t xml:space="preserve">Odlok o začasnih omejitvah pri izvajanju športnih programov </w:t>
      </w:r>
    </w:p>
    <w:p w:rsidR="002A497E" w:rsidRPr="00DE1EFD" w:rsidRDefault="002A497E" w:rsidP="00DE1EFD">
      <w:pPr>
        <w:spacing w:line="260" w:lineRule="exact"/>
        <w:jc w:val="both"/>
        <w:rPr>
          <w:rFonts w:cs="Arial"/>
          <w:b/>
          <w:szCs w:val="20"/>
        </w:rPr>
      </w:pPr>
    </w:p>
    <w:p w:rsidR="002A497E" w:rsidRPr="00DE1EFD" w:rsidRDefault="002A497E" w:rsidP="00DE1EFD">
      <w:pPr>
        <w:spacing w:line="260" w:lineRule="exact"/>
        <w:jc w:val="both"/>
        <w:rPr>
          <w:rFonts w:cs="Arial"/>
          <w:b/>
          <w:color w:val="0070C0"/>
          <w:szCs w:val="20"/>
        </w:rPr>
      </w:pPr>
      <w:r w:rsidRPr="00DE1EFD">
        <w:rPr>
          <w:rFonts w:cs="Arial"/>
          <w:b/>
          <w:color w:val="0070C0"/>
          <w:szCs w:val="20"/>
        </w:rPr>
        <w:t>2. Izvajanje športnih tekmovanj</w:t>
      </w:r>
    </w:p>
    <w:p w:rsidR="002A497E" w:rsidRPr="00DE1EFD" w:rsidRDefault="002A497E" w:rsidP="00DE1EFD">
      <w:pPr>
        <w:spacing w:line="260" w:lineRule="exact"/>
        <w:jc w:val="both"/>
        <w:rPr>
          <w:rFonts w:cs="Arial"/>
          <w:szCs w:val="20"/>
        </w:rPr>
      </w:pPr>
    </w:p>
    <w:p w:rsidR="00B4042B" w:rsidRPr="00DE1EFD" w:rsidRDefault="002A497E" w:rsidP="00B4042B">
      <w:pPr>
        <w:spacing w:line="260" w:lineRule="exact"/>
        <w:jc w:val="both"/>
        <w:rPr>
          <w:rFonts w:cs="Arial"/>
          <w:szCs w:val="20"/>
        </w:rPr>
      </w:pPr>
      <w:r w:rsidRPr="00DE1EFD">
        <w:rPr>
          <w:rFonts w:cs="Arial"/>
          <w:szCs w:val="20"/>
        </w:rPr>
        <w:t>V vseh športnih panogah je dovoljeno izvajanje tekmovanj, ki so del uradnih tekmovalnih sistemov v Republiki Sloveniji</w:t>
      </w:r>
      <w:r w:rsidR="00E619C2">
        <w:rPr>
          <w:rFonts w:cs="Arial"/>
          <w:szCs w:val="20"/>
        </w:rPr>
        <w:t xml:space="preserve">, </w:t>
      </w:r>
      <w:r w:rsidR="00B4042B">
        <w:rPr>
          <w:rFonts w:cs="Arial"/>
          <w:szCs w:val="20"/>
        </w:rPr>
        <w:t>ne glede na kakovostni nivo tekmovanja</w:t>
      </w:r>
      <w:r w:rsidR="00E619C2">
        <w:rPr>
          <w:rFonts w:cs="Arial"/>
          <w:szCs w:val="20"/>
        </w:rPr>
        <w:t xml:space="preserve"> ali starostno kategorijo športnikov</w:t>
      </w:r>
      <w:r w:rsidR="00B4042B">
        <w:rPr>
          <w:rFonts w:cs="Arial"/>
          <w:szCs w:val="20"/>
        </w:rPr>
        <w:t>.</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 xml:space="preserve">Način izvajanja tekmovanj predpisujejo Higienska priporočila NIJZ za </w:t>
      </w:r>
      <w:r w:rsidRPr="00E619C2">
        <w:rPr>
          <w:rFonts w:cs="Arial"/>
          <w:szCs w:val="20"/>
        </w:rPr>
        <w:t>preprečevanje okužb z virusom SARS-CoV-2 za športna tekmovanja</w:t>
      </w:r>
      <w:r w:rsidRPr="00DE1EFD">
        <w:rPr>
          <w:rFonts w:cs="Arial"/>
          <w:szCs w:val="20"/>
        </w:rPr>
        <w:t xml:space="preserve"> in protokoli pristojnih nacionalnih panožnih športnih zvez.</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color w:val="000000"/>
          <w:szCs w:val="20"/>
          <w:u w:val="single"/>
          <w:shd w:val="clear" w:color="auto" w:fill="FFFFFF"/>
        </w:rPr>
        <w:t>Prisotnost gledalcev na športnih tekmovanjih ni dovoljena.</w:t>
      </w:r>
      <w:r w:rsidRPr="00DE1EFD">
        <w:rPr>
          <w:rFonts w:cs="Arial"/>
          <w:color w:val="000000"/>
          <w:szCs w:val="20"/>
          <w:shd w:val="clear" w:color="auto" w:fill="FFFFFF"/>
        </w:rPr>
        <w:t xml:space="preserve"> Organizator športnega tekmovanja mora zagotoviti, da so v športnem objektu ali na površinah za šport v naravi le osebe, ki so nujno potrebne za izvedbo športnega tekmovanja.</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color w:val="000000"/>
          <w:szCs w:val="20"/>
          <w:shd w:val="clear" w:color="auto" w:fill="FFFFFF"/>
        </w:rPr>
      </w:pPr>
      <w:r w:rsidRPr="00DE1EFD">
        <w:rPr>
          <w:rFonts w:cs="Arial"/>
          <w:color w:val="000000"/>
          <w:szCs w:val="20"/>
          <w:shd w:val="clear" w:color="auto" w:fill="FFFFFF"/>
        </w:rPr>
        <w:t xml:space="preserve">Za nadzor nad izvedbo športnih tekmovanj mora pristojna nacionalna panožna športna zveza imenovati odgovorne osebe in njihove kontaktne podatke posredovati ministrstvu, pristojnemu za šport. Za vsa športna tekmovanja, ki so organizirana na nivoju panoge mora pristojna nacionalna panožna športna zveza vsaj en delovni dan pred dnevom tekmovanja na e-naslov </w:t>
      </w:r>
      <w:hyperlink r:id="rId9" w:history="1">
        <w:r w:rsidRPr="00DE1EFD">
          <w:rPr>
            <w:rStyle w:val="Hiperpovezava"/>
            <w:rFonts w:cs="Arial"/>
            <w:szCs w:val="20"/>
            <w:shd w:val="clear" w:color="auto" w:fill="FFFFFF"/>
          </w:rPr>
          <w:t>gp.mizs@gov.si</w:t>
        </w:r>
      </w:hyperlink>
      <w:r w:rsidRPr="00DE1EFD">
        <w:rPr>
          <w:rFonts w:cs="Arial"/>
          <w:color w:val="000000"/>
          <w:szCs w:val="20"/>
          <w:shd w:val="clear" w:color="auto" w:fill="FFFFFF"/>
        </w:rPr>
        <w:t xml:space="preserve"> poslati naslednje podatke:</w:t>
      </w:r>
    </w:p>
    <w:p w:rsidR="002A497E" w:rsidRPr="00DE1EFD" w:rsidRDefault="002A497E" w:rsidP="00DE1EFD">
      <w:pPr>
        <w:pStyle w:val="Odstavekseznama"/>
        <w:numPr>
          <w:ilvl w:val="0"/>
          <w:numId w:val="15"/>
        </w:numPr>
        <w:spacing w:after="0" w:line="260" w:lineRule="exact"/>
        <w:contextualSpacing w:val="0"/>
        <w:jc w:val="both"/>
        <w:rPr>
          <w:rFonts w:ascii="Arial" w:hAnsi="Arial" w:cs="Arial"/>
          <w:sz w:val="20"/>
          <w:szCs w:val="20"/>
        </w:rPr>
      </w:pPr>
      <w:r w:rsidRPr="00DE1EFD">
        <w:rPr>
          <w:rFonts w:ascii="Arial" w:hAnsi="Arial" w:cs="Arial"/>
          <w:sz w:val="20"/>
          <w:szCs w:val="20"/>
        </w:rPr>
        <w:t>uradni naziv tekmovanja (npr. državno prvenstvo)</w:t>
      </w:r>
    </w:p>
    <w:p w:rsidR="002A497E" w:rsidRPr="00DE1EFD" w:rsidRDefault="002A497E" w:rsidP="00DE1EFD">
      <w:pPr>
        <w:pStyle w:val="Odstavekseznama"/>
        <w:numPr>
          <w:ilvl w:val="0"/>
          <w:numId w:val="15"/>
        </w:numPr>
        <w:spacing w:after="0" w:line="260" w:lineRule="exact"/>
        <w:contextualSpacing w:val="0"/>
        <w:jc w:val="both"/>
        <w:rPr>
          <w:rFonts w:ascii="Arial" w:hAnsi="Arial" w:cs="Arial"/>
          <w:sz w:val="20"/>
          <w:szCs w:val="20"/>
        </w:rPr>
      </w:pPr>
      <w:r w:rsidRPr="00DE1EFD">
        <w:rPr>
          <w:rFonts w:ascii="Arial" w:hAnsi="Arial" w:cs="Arial"/>
          <w:sz w:val="20"/>
          <w:szCs w:val="20"/>
        </w:rPr>
        <w:t>športno panogo oz. disciplino (npr. alpsko smučanje – veleslalom)</w:t>
      </w:r>
    </w:p>
    <w:p w:rsidR="002A497E" w:rsidRPr="00DE1EFD" w:rsidRDefault="002A497E" w:rsidP="00DE1EFD">
      <w:pPr>
        <w:pStyle w:val="Odstavekseznama"/>
        <w:numPr>
          <w:ilvl w:val="0"/>
          <w:numId w:val="15"/>
        </w:numPr>
        <w:spacing w:after="0" w:line="260" w:lineRule="exact"/>
        <w:contextualSpacing w:val="0"/>
        <w:jc w:val="both"/>
        <w:rPr>
          <w:rFonts w:ascii="Arial" w:hAnsi="Arial" w:cs="Arial"/>
          <w:sz w:val="20"/>
          <w:szCs w:val="20"/>
        </w:rPr>
      </w:pPr>
      <w:r w:rsidRPr="00DE1EFD">
        <w:rPr>
          <w:rFonts w:ascii="Arial" w:hAnsi="Arial" w:cs="Arial"/>
          <w:sz w:val="20"/>
          <w:szCs w:val="20"/>
        </w:rPr>
        <w:t>tekmovalne kategorije (npr. mladinke in mladinci)</w:t>
      </w:r>
    </w:p>
    <w:p w:rsidR="002A497E" w:rsidRPr="00DE1EFD" w:rsidRDefault="002A497E" w:rsidP="00DE1EFD">
      <w:pPr>
        <w:pStyle w:val="Odstavekseznama"/>
        <w:numPr>
          <w:ilvl w:val="0"/>
          <w:numId w:val="15"/>
        </w:numPr>
        <w:spacing w:after="0" w:line="260" w:lineRule="exact"/>
        <w:contextualSpacing w:val="0"/>
        <w:jc w:val="both"/>
        <w:rPr>
          <w:rFonts w:ascii="Arial" w:hAnsi="Arial" w:cs="Arial"/>
          <w:sz w:val="20"/>
          <w:szCs w:val="20"/>
        </w:rPr>
      </w:pPr>
      <w:r w:rsidRPr="00DE1EFD">
        <w:rPr>
          <w:rFonts w:ascii="Arial" w:hAnsi="Arial" w:cs="Arial"/>
          <w:sz w:val="20"/>
          <w:szCs w:val="20"/>
        </w:rPr>
        <w:t>Kraj izvedbe tekmovanja (npr. Smučišče Rogla)</w:t>
      </w:r>
    </w:p>
    <w:p w:rsidR="002A497E" w:rsidRPr="00DE1EFD" w:rsidRDefault="002A497E" w:rsidP="00DE1EFD">
      <w:pPr>
        <w:pStyle w:val="Odstavekseznama"/>
        <w:numPr>
          <w:ilvl w:val="0"/>
          <w:numId w:val="15"/>
        </w:numPr>
        <w:spacing w:after="0" w:line="260" w:lineRule="exact"/>
        <w:contextualSpacing w:val="0"/>
        <w:jc w:val="both"/>
        <w:rPr>
          <w:rFonts w:ascii="Arial" w:hAnsi="Arial" w:cs="Arial"/>
          <w:sz w:val="20"/>
          <w:szCs w:val="20"/>
        </w:rPr>
      </w:pPr>
      <w:r w:rsidRPr="00DE1EFD">
        <w:rPr>
          <w:rFonts w:ascii="Arial" w:hAnsi="Arial" w:cs="Arial"/>
          <w:sz w:val="20"/>
          <w:szCs w:val="20"/>
        </w:rPr>
        <w:t>Datum izvedbe tekmovanja (npr. 25. 3. 2021)</w:t>
      </w:r>
    </w:p>
    <w:p w:rsidR="002A497E" w:rsidRPr="00DE1EFD" w:rsidRDefault="002A497E" w:rsidP="00DE1EFD">
      <w:pPr>
        <w:pStyle w:val="Odstavekseznama"/>
        <w:numPr>
          <w:ilvl w:val="0"/>
          <w:numId w:val="15"/>
        </w:numPr>
        <w:spacing w:after="0" w:line="260" w:lineRule="exact"/>
        <w:contextualSpacing w:val="0"/>
        <w:jc w:val="both"/>
        <w:rPr>
          <w:rFonts w:ascii="Arial" w:hAnsi="Arial" w:cs="Arial"/>
          <w:sz w:val="20"/>
          <w:szCs w:val="20"/>
        </w:rPr>
      </w:pPr>
      <w:r w:rsidRPr="00DE1EFD">
        <w:rPr>
          <w:rFonts w:ascii="Arial" w:hAnsi="Arial" w:cs="Arial"/>
          <w:sz w:val="20"/>
          <w:szCs w:val="20"/>
        </w:rPr>
        <w:t>Ime in priimek odgovorne osebe tekmovanja</w:t>
      </w:r>
    </w:p>
    <w:p w:rsidR="002A497E" w:rsidRPr="00DE1EFD" w:rsidRDefault="002A497E" w:rsidP="00DE1EFD">
      <w:pPr>
        <w:pStyle w:val="Odstavekseznama"/>
        <w:numPr>
          <w:ilvl w:val="0"/>
          <w:numId w:val="15"/>
        </w:numPr>
        <w:spacing w:after="0" w:line="260" w:lineRule="exact"/>
        <w:contextualSpacing w:val="0"/>
        <w:jc w:val="both"/>
        <w:rPr>
          <w:rFonts w:ascii="Arial" w:hAnsi="Arial" w:cs="Arial"/>
          <w:sz w:val="20"/>
          <w:szCs w:val="20"/>
        </w:rPr>
      </w:pPr>
      <w:r w:rsidRPr="00DE1EFD">
        <w:rPr>
          <w:rFonts w:ascii="Arial" w:hAnsi="Arial" w:cs="Arial"/>
          <w:sz w:val="20"/>
          <w:szCs w:val="20"/>
        </w:rPr>
        <w:t>E-naslov in GSM številko odgovorne osebe</w:t>
      </w:r>
    </w:p>
    <w:p w:rsidR="002A497E" w:rsidRPr="00DE1EFD" w:rsidRDefault="002A497E" w:rsidP="00DE1EFD">
      <w:pPr>
        <w:spacing w:line="260" w:lineRule="exact"/>
        <w:jc w:val="both"/>
        <w:rPr>
          <w:rFonts w:cs="Arial"/>
          <w:b/>
          <w:szCs w:val="20"/>
        </w:rPr>
      </w:pPr>
    </w:p>
    <w:p w:rsidR="002A497E" w:rsidRPr="00DE1EFD" w:rsidRDefault="002A497E" w:rsidP="00DE1EFD">
      <w:pPr>
        <w:autoSpaceDE w:val="0"/>
        <w:autoSpaceDN w:val="0"/>
        <w:adjustRightInd w:val="0"/>
        <w:spacing w:line="260" w:lineRule="exact"/>
        <w:jc w:val="both"/>
        <w:rPr>
          <w:rFonts w:cs="Arial"/>
          <w:bCs/>
          <w:i/>
          <w:szCs w:val="20"/>
          <w:shd w:val="clear" w:color="auto" w:fill="FFFFFF"/>
        </w:rPr>
      </w:pPr>
      <w:r w:rsidRPr="00DE1EFD">
        <w:rPr>
          <w:rFonts w:cs="Arial"/>
          <w:bCs/>
          <w:i/>
          <w:szCs w:val="20"/>
          <w:shd w:val="clear" w:color="auto" w:fill="FFFFFF"/>
        </w:rPr>
        <w:t>Podlaga:</w:t>
      </w:r>
      <w:r w:rsidRPr="00DE1EFD">
        <w:rPr>
          <w:rFonts w:cs="Arial"/>
          <w:i/>
          <w:szCs w:val="20"/>
        </w:rPr>
        <w:t xml:space="preserve"> </w:t>
      </w:r>
      <w:r w:rsidRPr="00DE1EFD">
        <w:rPr>
          <w:rFonts w:cs="Arial"/>
          <w:bCs/>
          <w:i/>
          <w:szCs w:val="20"/>
          <w:shd w:val="clear" w:color="auto" w:fill="FFFFFF"/>
        </w:rPr>
        <w:t>Odlok o začasnih omejitvah pri izvajanju športnih programov</w:t>
      </w:r>
    </w:p>
    <w:p w:rsidR="002A497E" w:rsidRPr="00DE1EFD" w:rsidRDefault="002A497E" w:rsidP="00DE1EFD">
      <w:pPr>
        <w:spacing w:line="260" w:lineRule="exact"/>
        <w:jc w:val="both"/>
        <w:rPr>
          <w:rFonts w:cs="Arial"/>
          <w:b/>
          <w:szCs w:val="20"/>
        </w:rPr>
      </w:pPr>
    </w:p>
    <w:p w:rsidR="002A497E" w:rsidRPr="00DE1EFD" w:rsidRDefault="002A497E" w:rsidP="00DE1EFD">
      <w:pPr>
        <w:spacing w:line="260" w:lineRule="exact"/>
        <w:jc w:val="both"/>
        <w:rPr>
          <w:rFonts w:cs="Arial"/>
          <w:b/>
          <w:color w:val="0070C0"/>
          <w:szCs w:val="20"/>
        </w:rPr>
      </w:pPr>
      <w:r w:rsidRPr="00DE1EFD">
        <w:rPr>
          <w:rFonts w:cs="Arial"/>
          <w:b/>
          <w:color w:val="0070C0"/>
          <w:szCs w:val="20"/>
        </w:rPr>
        <w:t>3. Izvajanje športno rekreativne dejavnosti</w:t>
      </w:r>
    </w:p>
    <w:p w:rsidR="002A497E" w:rsidRPr="00DE1EFD" w:rsidRDefault="002A497E" w:rsidP="00DE1EFD">
      <w:pPr>
        <w:spacing w:line="260" w:lineRule="exact"/>
        <w:jc w:val="both"/>
        <w:rPr>
          <w:rFonts w:cs="Arial"/>
          <w:szCs w:val="20"/>
        </w:rPr>
      </w:pPr>
    </w:p>
    <w:p w:rsidR="00B4042B" w:rsidRDefault="00B4042B" w:rsidP="00B4042B">
      <w:pPr>
        <w:tabs>
          <w:tab w:val="left" w:pos="5760"/>
        </w:tabs>
        <w:spacing w:line="240" w:lineRule="auto"/>
        <w:jc w:val="both"/>
        <w:rPr>
          <w:rFonts w:eastAsia="Calibri" w:cs="Arial"/>
        </w:rPr>
      </w:pPr>
      <w:r w:rsidRPr="00F43AA9">
        <w:rPr>
          <w:rFonts w:eastAsia="Calibri" w:cs="Arial"/>
        </w:rPr>
        <w:t xml:space="preserve">Dovoljena je samostojna ali strokovno vodena individualna športno rekreativna dejavnost ter športna vadba v vadbenih skupinah do 10 vadečih. Takšna športno rekreativna vadba je dovoljena </w:t>
      </w:r>
      <w:r w:rsidR="00E619C2" w:rsidRPr="00F43AA9">
        <w:rPr>
          <w:rFonts w:eastAsia="Calibri" w:cs="Arial"/>
        </w:rPr>
        <w:t>v zaprtih prostorih</w:t>
      </w:r>
      <w:r w:rsidR="00E619C2" w:rsidRPr="00F43AA9">
        <w:rPr>
          <w:rFonts w:eastAsia="Calibri" w:cs="Arial"/>
        </w:rPr>
        <w:t xml:space="preserve"> </w:t>
      </w:r>
      <w:r w:rsidR="00E619C2">
        <w:rPr>
          <w:rFonts w:eastAsia="Calibri" w:cs="Arial"/>
        </w:rPr>
        <w:t xml:space="preserve">in </w:t>
      </w:r>
      <w:r w:rsidRPr="00F43AA9">
        <w:rPr>
          <w:rFonts w:eastAsia="Calibri" w:cs="Arial"/>
        </w:rPr>
        <w:t>na zunanjih površinah oziroma na prostem.</w:t>
      </w:r>
    </w:p>
    <w:p w:rsidR="002A497E" w:rsidRPr="00B4042B" w:rsidRDefault="00B4042B" w:rsidP="00B4042B">
      <w:pPr>
        <w:tabs>
          <w:tab w:val="left" w:pos="5760"/>
        </w:tabs>
        <w:spacing w:line="240" w:lineRule="auto"/>
        <w:jc w:val="both"/>
        <w:rPr>
          <w:rFonts w:eastAsia="Calibri" w:cs="Arial"/>
        </w:rPr>
      </w:pPr>
      <w:r>
        <w:rPr>
          <w:rFonts w:eastAsia="Calibri" w:cs="Arial"/>
        </w:rPr>
        <w:br/>
      </w:r>
      <w:r w:rsidR="002A497E" w:rsidRPr="00DE1EFD">
        <w:rPr>
          <w:rFonts w:cs="Arial"/>
          <w:szCs w:val="20"/>
        </w:rPr>
        <w:t>Športno rekreativna vadba je dovoljena v vseh pojavnih oblikah in za vse starostne skupine.</w:t>
      </w:r>
    </w:p>
    <w:p w:rsidR="00B4042B" w:rsidRDefault="00B4042B" w:rsidP="00B4042B">
      <w:pPr>
        <w:spacing w:line="240" w:lineRule="auto"/>
        <w:jc w:val="both"/>
        <w:rPr>
          <w:rFonts w:cs="Arial"/>
          <w:szCs w:val="20"/>
        </w:rPr>
      </w:pPr>
    </w:p>
    <w:p w:rsidR="002A497E" w:rsidRPr="00DE1EFD" w:rsidRDefault="00B4042B" w:rsidP="00B4042B">
      <w:pPr>
        <w:spacing w:line="240" w:lineRule="auto"/>
        <w:jc w:val="both"/>
        <w:rPr>
          <w:rFonts w:cs="Arial"/>
          <w:szCs w:val="20"/>
        </w:rPr>
      </w:pPr>
      <w:r>
        <w:rPr>
          <w:rFonts w:cs="Arial"/>
          <w:szCs w:val="20"/>
        </w:rPr>
        <w:t xml:space="preserve">Med izvajanjem športne vadbe je potrebno </w:t>
      </w:r>
      <w:r w:rsidR="0018483C">
        <w:rPr>
          <w:rFonts w:cs="Arial"/>
          <w:szCs w:val="20"/>
        </w:rPr>
        <w:t xml:space="preserve">upoštevati priporočila NIJZ glede vzdrževanja </w:t>
      </w:r>
      <w:r>
        <w:rPr>
          <w:rFonts w:cs="Arial"/>
          <w:szCs w:val="20"/>
        </w:rPr>
        <w:t xml:space="preserve"> minimaln</w:t>
      </w:r>
      <w:r w:rsidR="0018483C">
        <w:rPr>
          <w:rFonts w:cs="Arial"/>
          <w:szCs w:val="20"/>
        </w:rPr>
        <w:t>e</w:t>
      </w:r>
      <w:r>
        <w:rPr>
          <w:rFonts w:cs="Arial"/>
          <w:szCs w:val="20"/>
        </w:rPr>
        <w:t xml:space="preserve"> </w:t>
      </w:r>
      <w:r w:rsidR="0001720F">
        <w:rPr>
          <w:rFonts w:cs="Arial"/>
          <w:szCs w:val="20"/>
        </w:rPr>
        <w:t>medosebn</w:t>
      </w:r>
      <w:r w:rsidR="0018483C">
        <w:rPr>
          <w:rFonts w:cs="Arial"/>
          <w:szCs w:val="20"/>
        </w:rPr>
        <w:t>e</w:t>
      </w:r>
      <w:r w:rsidR="0001720F">
        <w:rPr>
          <w:rFonts w:cs="Arial"/>
          <w:szCs w:val="20"/>
        </w:rPr>
        <w:t xml:space="preserve"> </w:t>
      </w:r>
      <w:r w:rsidR="0018483C">
        <w:rPr>
          <w:rFonts w:cs="Arial"/>
          <w:szCs w:val="20"/>
        </w:rPr>
        <w:t>razdalje</w:t>
      </w:r>
      <w:r w:rsidR="0001720F">
        <w:rPr>
          <w:rFonts w:cs="Arial"/>
          <w:szCs w:val="20"/>
        </w:rPr>
        <w:t xml:space="preserve"> (vsaj </w:t>
      </w:r>
      <w:r w:rsidR="0001720F" w:rsidRPr="0001720F">
        <w:rPr>
          <w:rFonts w:cs="Arial"/>
          <w:szCs w:val="20"/>
        </w:rPr>
        <w:t>2 metra</w:t>
      </w:r>
      <w:r w:rsidR="0001720F">
        <w:rPr>
          <w:rFonts w:cs="Arial"/>
          <w:szCs w:val="20"/>
        </w:rPr>
        <w:t>)</w:t>
      </w:r>
      <w:r w:rsidR="0018483C">
        <w:rPr>
          <w:rFonts w:cs="Arial"/>
          <w:szCs w:val="20"/>
        </w:rPr>
        <w:t xml:space="preserve">. </w:t>
      </w:r>
      <w:r w:rsidR="002A497E" w:rsidRPr="00DE1EFD">
        <w:rPr>
          <w:rFonts w:cs="Arial"/>
          <w:szCs w:val="20"/>
        </w:rPr>
        <w:t xml:space="preserve">Minimalno predpisano razdaljo med vadečimi je potrebno razumeti tako, da je to razdaljo možno vzdrževati ves čas izvajanja vadbe. </w:t>
      </w:r>
    </w:p>
    <w:p w:rsidR="002A497E" w:rsidRPr="00DE1EFD" w:rsidRDefault="002A497E" w:rsidP="00DE1EFD">
      <w:pPr>
        <w:spacing w:line="260" w:lineRule="exact"/>
        <w:jc w:val="both"/>
        <w:rPr>
          <w:rFonts w:cs="Arial"/>
          <w:szCs w:val="20"/>
        </w:rPr>
      </w:pPr>
    </w:p>
    <w:p w:rsidR="002A497E" w:rsidRPr="00DE1EFD" w:rsidRDefault="002A497E" w:rsidP="00DE1EFD">
      <w:pPr>
        <w:autoSpaceDE w:val="0"/>
        <w:autoSpaceDN w:val="0"/>
        <w:adjustRightInd w:val="0"/>
        <w:spacing w:line="260" w:lineRule="exact"/>
        <w:jc w:val="both"/>
        <w:rPr>
          <w:rFonts w:cs="Arial"/>
          <w:bCs/>
          <w:i/>
          <w:szCs w:val="20"/>
          <w:shd w:val="clear" w:color="auto" w:fill="FFFFFF"/>
        </w:rPr>
      </w:pPr>
      <w:r w:rsidRPr="00DE1EFD">
        <w:rPr>
          <w:rFonts w:cs="Arial"/>
          <w:bCs/>
          <w:i/>
          <w:szCs w:val="20"/>
          <w:shd w:val="clear" w:color="auto" w:fill="FFFFFF"/>
        </w:rPr>
        <w:t>Podlaga:</w:t>
      </w:r>
      <w:r w:rsidRPr="00DE1EFD">
        <w:rPr>
          <w:rFonts w:cs="Arial"/>
          <w:i/>
          <w:szCs w:val="20"/>
        </w:rPr>
        <w:t xml:space="preserve"> </w:t>
      </w:r>
      <w:r w:rsidRPr="00DE1EFD">
        <w:rPr>
          <w:rFonts w:cs="Arial"/>
          <w:bCs/>
          <w:i/>
          <w:szCs w:val="20"/>
          <w:shd w:val="clear" w:color="auto" w:fill="FFFFFF"/>
        </w:rPr>
        <w:t xml:space="preserve">Odlok o začasnih omejitvah pri izvajanju športnih programov </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b/>
          <w:color w:val="0070C0"/>
          <w:szCs w:val="20"/>
        </w:rPr>
      </w:pPr>
      <w:r w:rsidRPr="00DE1EFD">
        <w:rPr>
          <w:rFonts w:cs="Arial"/>
          <w:b/>
          <w:color w:val="0070C0"/>
          <w:szCs w:val="20"/>
        </w:rPr>
        <w:t>4. Uporaba športnih objektov</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 xml:space="preserve">Za izvajanje športno gibalne dejavnosti oziroma športnih programov, ki jih odlok dovoljuje, </w:t>
      </w:r>
      <w:r w:rsidRPr="00DE1EFD">
        <w:rPr>
          <w:rFonts w:cs="Arial"/>
          <w:szCs w:val="20"/>
          <w:u w:val="single"/>
        </w:rPr>
        <w:t>se lahko uporabljajo vsi športni objekti in površine za šport v naravi</w:t>
      </w:r>
      <w:r w:rsidRPr="00DE1EFD">
        <w:rPr>
          <w:rFonts w:cs="Arial"/>
          <w:szCs w:val="20"/>
        </w:rPr>
        <w:t xml:space="preserve">, kot jih določa Zakon o športu: športni centri, odprti in zaprti športni objekti, vadbeni prostori, vadbene površine ter površine za šport v naravi </w:t>
      </w:r>
      <w:r w:rsidRPr="00DE1EFD">
        <w:rPr>
          <w:rFonts w:cs="Arial"/>
          <w:szCs w:val="20"/>
          <w:u w:val="single"/>
        </w:rPr>
        <w:t>ter šolski športni objekti</w:t>
      </w:r>
      <w:r w:rsidRPr="00DE1EFD">
        <w:rPr>
          <w:rFonts w:cs="Arial"/>
          <w:szCs w:val="20"/>
        </w:rPr>
        <w:t>.</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 xml:space="preserve">Za uresničevanje javnega interesa na področju športa je nujno, da so javni športni objekti in športne površine (vključno s šolskimi športnimi objekti) odprti oz. dostopni, in da se omogoči izvajanje vseh pojavnih oblik športa, ki jih opredeljuje Zakon o športu. </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Uporaba šolskih športnih objektov za namen izvajanja športnih programov ni v neskladju z Odlokom o začasni prepovedi zbiranja ljudi v zavodih s področja vzgoje in izobraževanja ter univerzah in samostojnih visokošolskih zavodih. Pomembno je, da se v zaprtih športnih objektih za učence in učenke oz. dijakinje in dijake izobraževalnega zavoda, v času izvajanja vzgojno izobraževalnega procesa, ne izvajajo dejavnosti, ki niso del programov vzgojno-izobraževalnega zavoda, in jih izvajajo zunanji izvajalci. Izvajanje športnih programov iz Odloka o začasnih omejitvah pri izvajanju športnih programov je v zaprtih šolskih športnih objektih dovoljeno po zaključku dnevnega vzgojno izobraževalnega procesa.</w:t>
      </w:r>
    </w:p>
    <w:p w:rsidR="002A497E" w:rsidRPr="00DE1EFD" w:rsidRDefault="002A497E" w:rsidP="00DE1EFD">
      <w:pPr>
        <w:spacing w:line="260" w:lineRule="exact"/>
        <w:jc w:val="both"/>
        <w:rPr>
          <w:rFonts w:cs="Arial"/>
          <w:szCs w:val="20"/>
        </w:rPr>
      </w:pPr>
    </w:p>
    <w:p w:rsidR="002A497E" w:rsidRDefault="002A497E" w:rsidP="00DE1EFD">
      <w:pPr>
        <w:spacing w:line="260" w:lineRule="exact"/>
        <w:jc w:val="both"/>
        <w:rPr>
          <w:rFonts w:cs="Arial"/>
          <w:szCs w:val="20"/>
        </w:rPr>
      </w:pPr>
      <w:r w:rsidRPr="00DE1EFD">
        <w:rPr>
          <w:rFonts w:cs="Arial"/>
          <w:szCs w:val="20"/>
        </w:rPr>
        <w:t xml:space="preserve">Obratovanje žičniških naprav in njim pripadajočih smučarskih prog je dovoljeno. Uporaba žičniških naprav in njim pripadajočih prog je dovoljena osebam, ki upravljavcu naprav predložijo negativni rezultat testa PCR ali testa HAG, ki ni starejši od sedmih dni, ter otrokom do vključno 12. leta starosti v spremstvu staršev. </w:t>
      </w:r>
    </w:p>
    <w:p w:rsidR="00DE153C" w:rsidRPr="00547CF7" w:rsidRDefault="00DE153C" w:rsidP="00DE1EFD">
      <w:pPr>
        <w:spacing w:line="260" w:lineRule="exact"/>
        <w:jc w:val="both"/>
        <w:rPr>
          <w:rFonts w:cs="Arial"/>
          <w:szCs w:val="20"/>
        </w:rPr>
      </w:pPr>
    </w:p>
    <w:p w:rsidR="00DE1EFD" w:rsidRPr="00547CF7" w:rsidRDefault="00DE1EFD" w:rsidP="00DE1EFD">
      <w:pPr>
        <w:spacing w:line="260" w:lineRule="exact"/>
        <w:jc w:val="both"/>
        <w:rPr>
          <w:rFonts w:cs="Arial"/>
          <w:szCs w:val="20"/>
          <w:shd w:val="clear" w:color="auto" w:fill="FFFFFF"/>
        </w:rPr>
      </w:pPr>
      <w:r w:rsidRPr="00547CF7">
        <w:rPr>
          <w:rFonts w:cs="Arial"/>
          <w:szCs w:val="20"/>
          <w:shd w:val="clear" w:color="auto" w:fill="FFFFFF"/>
        </w:rPr>
        <w:t xml:space="preserve">Testiranje ali predložitev negativnega rezultata testa PCR ali testa HAG ni potrebno za </w:t>
      </w:r>
    </w:p>
    <w:p w:rsidR="00DE1EFD" w:rsidRPr="0001720F" w:rsidRDefault="00DE1EFD" w:rsidP="00DE1EFD">
      <w:pPr>
        <w:pStyle w:val="alineazaodstavkom0"/>
        <w:numPr>
          <w:ilvl w:val="0"/>
          <w:numId w:val="15"/>
        </w:numPr>
        <w:shd w:val="clear" w:color="auto" w:fill="FFFFFF"/>
        <w:spacing w:before="0" w:beforeAutospacing="0" w:after="0" w:afterAutospacing="0" w:line="260" w:lineRule="exact"/>
        <w:ind w:left="567"/>
        <w:jc w:val="both"/>
        <w:rPr>
          <w:rFonts w:ascii="Arial" w:hAnsi="Arial" w:cs="Arial"/>
          <w:sz w:val="20"/>
          <w:szCs w:val="20"/>
        </w:rPr>
      </w:pPr>
      <w:r w:rsidRPr="0001720F">
        <w:rPr>
          <w:rFonts w:ascii="Arial" w:hAnsi="Arial" w:cs="Arial"/>
          <w:sz w:val="20"/>
          <w:szCs w:val="20"/>
        </w:rPr>
        <w:t>kategorizirane in profesionalne športnike, trenerje in drugo spremljevalno osebje za izvedbo tekem in treningov v smučarskih disciplinah;</w:t>
      </w:r>
    </w:p>
    <w:p w:rsidR="0001720F" w:rsidRPr="0001720F" w:rsidRDefault="0001720F" w:rsidP="00DE1EFD">
      <w:pPr>
        <w:pStyle w:val="alineazaodstavkom0"/>
        <w:numPr>
          <w:ilvl w:val="0"/>
          <w:numId w:val="15"/>
        </w:numPr>
        <w:shd w:val="clear" w:color="auto" w:fill="FFFFFF"/>
        <w:spacing w:before="0" w:beforeAutospacing="0" w:after="0" w:afterAutospacing="0" w:line="260" w:lineRule="exact"/>
        <w:ind w:left="567"/>
        <w:jc w:val="both"/>
        <w:rPr>
          <w:rFonts w:ascii="Arial" w:hAnsi="Arial" w:cs="Arial"/>
          <w:sz w:val="20"/>
          <w:szCs w:val="20"/>
        </w:rPr>
      </w:pPr>
      <w:r w:rsidRPr="0001720F">
        <w:rPr>
          <w:rFonts w:ascii="Arial" w:hAnsi="Arial" w:cs="Arial"/>
          <w:sz w:val="20"/>
          <w:szCs w:val="20"/>
        </w:rPr>
        <w:t xml:space="preserve">uporabnike, če imajo dokazilo o cepljenju zoper COVID-19, s katerim dokazujejo, da je od prejema drugega odmerka cepiva </w:t>
      </w:r>
      <w:proofErr w:type="spellStart"/>
      <w:r w:rsidRPr="0001720F">
        <w:rPr>
          <w:rFonts w:ascii="Arial" w:hAnsi="Arial" w:cs="Arial"/>
          <w:sz w:val="20"/>
          <w:szCs w:val="20"/>
        </w:rPr>
        <w:t>Comirnaty</w:t>
      </w:r>
      <w:proofErr w:type="spellEnd"/>
      <w:r w:rsidRPr="0001720F">
        <w:rPr>
          <w:rFonts w:ascii="Arial" w:hAnsi="Arial" w:cs="Arial"/>
          <w:sz w:val="20"/>
          <w:szCs w:val="20"/>
        </w:rPr>
        <w:t xml:space="preserve"> proizvajalca </w:t>
      </w:r>
      <w:proofErr w:type="spellStart"/>
      <w:r w:rsidRPr="0001720F">
        <w:rPr>
          <w:rFonts w:ascii="Arial" w:hAnsi="Arial" w:cs="Arial"/>
          <w:sz w:val="20"/>
          <w:szCs w:val="20"/>
        </w:rPr>
        <w:t>Biontech</w:t>
      </w:r>
      <w:proofErr w:type="spellEnd"/>
      <w:r w:rsidRPr="0001720F">
        <w:rPr>
          <w:rFonts w:ascii="Arial" w:hAnsi="Arial" w:cs="Arial"/>
          <w:sz w:val="20"/>
          <w:szCs w:val="20"/>
        </w:rPr>
        <w:t>/</w:t>
      </w:r>
      <w:proofErr w:type="spellStart"/>
      <w:r w:rsidRPr="0001720F">
        <w:rPr>
          <w:rFonts w:ascii="Arial" w:hAnsi="Arial" w:cs="Arial"/>
          <w:sz w:val="20"/>
          <w:szCs w:val="20"/>
        </w:rPr>
        <w:t>Pfizer</w:t>
      </w:r>
      <w:proofErr w:type="spellEnd"/>
      <w:r w:rsidRPr="0001720F">
        <w:rPr>
          <w:rFonts w:ascii="Arial" w:hAnsi="Arial" w:cs="Arial"/>
          <w:sz w:val="20"/>
          <w:szCs w:val="20"/>
        </w:rPr>
        <w:t xml:space="preserve"> preteklo najmanj sedem dni, COVID-19 </w:t>
      </w:r>
      <w:proofErr w:type="spellStart"/>
      <w:r w:rsidRPr="0001720F">
        <w:rPr>
          <w:rFonts w:ascii="Arial" w:hAnsi="Arial" w:cs="Arial"/>
          <w:sz w:val="20"/>
          <w:szCs w:val="20"/>
        </w:rPr>
        <w:t>Vaccine</w:t>
      </w:r>
      <w:proofErr w:type="spellEnd"/>
      <w:r w:rsidRPr="0001720F">
        <w:rPr>
          <w:rFonts w:ascii="Arial" w:hAnsi="Arial" w:cs="Arial"/>
          <w:sz w:val="20"/>
          <w:szCs w:val="20"/>
        </w:rPr>
        <w:t xml:space="preserve"> proizvajalca Moderna najmanj 14 dni, </w:t>
      </w:r>
      <w:proofErr w:type="spellStart"/>
      <w:r w:rsidRPr="0001720F">
        <w:rPr>
          <w:rFonts w:ascii="Arial" w:hAnsi="Arial" w:cs="Arial"/>
          <w:sz w:val="20"/>
          <w:szCs w:val="20"/>
        </w:rPr>
        <w:t>Sputnik</w:t>
      </w:r>
      <w:proofErr w:type="spellEnd"/>
      <w:r w:rsidRPr="0001720F">
        <w:rPr>
          <w:rFonts w:ascii="Arial" w:hAnsi="Arial" w:cs="Arial"/>
          <w:sz w:val="20"/>
          <w:szCs w:val="20"/>
        </w:rPr>
        <w:t xml:space="preserve"> V proizvajalca </w:t>
      </w:r>
      <w:proofErr w:type="spellStart"/>
      <w:r w:rsidRPr="0001720F">
        <w:rPr>
          <w:rFonts w:ascii="Arial" w:hAnsi="Arial" w:cs="Arial"/>
          <w:sz w:val="20"/>
          <w:szCs w:val="20"/>
        </w:rPr>
        <w:t>Russia’s</w:t>
      </w:r>
      <w:proofErr w:type="spellEnd"/>
      <w:r w:rsidRPr="0001720F">
        <w:rPr>
          <w:rFonts w:ascii="Arial" w:hAnsi="Arial" w:cs="Arial"/>
          <w:sz w:val="20"/>
          <w:szCs w:val="20"/>
        </w:rPr>
        <w:t xml:space="preserve"> </w:t>
      </w:r>
      <w:proofErr w:type="spellStart"/>
      <w:r w:rsidRPr="0001720F">
        <w:rPr>
          <w:rFonts w:ascii="Arial" w:hAnsi="Arial" w:cs="Arial"/>
          <w:sz w:val="20"/>
          <w:szCs w:val="20"/>
        </w:rPr>
        <w:t>Gamaleya</w:t>
      </w:r>
      <w:proofErr w:type="spellEnd"/>
      <w:r w:rsidRPr="0001720F">
        <w:rPr>
          <w:rFonts w:ascii="Arial" w:hAnsi="Arial" w:cs="Arial"/>
          <w:sz w:val="20"/>
          <w:szCs w:val="20"/>
        </w:rPr>
        <w:t xml:space="preserve"> </w:t>
      </w:r>
      <w:proofErr w:type="spellStart"/>
      <w:r w:rsidRPr="0001720F">
        <w:rPr>
          <w:rFonts w:ascii="Arial" w:hAnsi="Arial" w:cs="Arial"/>
          <w:sz w:val="20"/>
          <w:szCs w:val="20"/>
        </w:rPr>
        <w:t>National</w:t>
      </w:r>
      <w:proofErr w:type="spellEnd"/>
      <w:r w:rsidRPr="0001720F">
        <w:rPr>
          <w:rFonts w:ascii="Arial" w:hAnsi="Arial" w:cs="Arial"/>
          <w:sz w:val="20"/>
          <w:szCs w:val="20"/>
        </w:rPr>
        <w:t xml:space="preserve"> Centre </w:t>
      </w:r>
      <w:proofErr w:type="spellStart"/>
      <w:r w:rsidRPr="0001720F">
        <w:rPr>
          <w:rFonts w:ascii="Arial" w:hAnsi="Arial" w:cs="Arial"/>
          <w:sz w:val="20"/>
          <w:szCs w:val="20"/>
        </w:rPr>
        <w:t>of</w:t>
      </w:r>
      <w:proofErr w:type="spellEnd"/>
      <w:r w:rsidRPr="0001720F">
        <w:rPr>
          <w:rFonts w:ascii="Arial" w:hAnsi="Arial" w:cs="Arial"/>
          <w:sz w:val="20"/>
          <w:szCs w:val="20"/>
        </w:rPr>
        <w:t xml:space="preserve"> </w:t>
      </w:r>
      <w:proofErr w:type="spellStart"/>
      <w:r w:rsidRPr="0001720F">
        <w:rPr>
          <w:rFonts w:ascii="Arial" w:hAnsi="Arial" w:cs="Arial"/>
          <w:sz w:val="20"/>
          <w:szCs w:val="20"/>
        </w:rPr>
        <w:t>Epidemiology</w:t>
      </w:r>
      <w:proofErr w:type="spellEnd"/>
      <w:r w:rsidRPr="0001720F">
        <w:rPr>
          <w:rFonts w:ascii="Arial" w:hAnsi="Arial" w:cs="Arial"/>
          <w:sz w:val="20"/>
          <w:szCs w:val="20"/>
        </w:rPr>
        <w:t xml:space="preserve"> </w:t>
      </w:r>
      <w:proofErr w:type="spellStart"/>
      <w:r w:rsidRPr="0001720F">
        <w:rPr>
          <w:rFonts w:ascii="Arial" w:hAnsi="Arial" w:cs="Arial"/>
          <w:sz w:val="20"/>
          <w:szCs w:val="20"/>
        </w:rPr>
        <w:t>and</w:t>
      </w:r>
      <w:proofErr w:type="spellEnd"/>
      <w:r w:rsidRPr="0001720F">
        <w:rPr>
          <w:rFonts w:ascii="Arial" w:hAnsi="Arial" w:cs="Arial"/>
          <w:sz w:val="20"/>
          <w:szCs w:val="20"/>
        </w:rPr>
        <w:t xml:space="preserve"> </w:t>
      </w:r>
      <w:proofErr w:type="spellStart"/>
      <w:r w:rsidRPr="0001720F">
        <w:rPr>
          <w:rFonts w:ascii="Arial" w:hAnsi="Arial" w:cs="Arial"/>
          <w:sz w:val="20"/>
          <w:szCs w:val="20"/>
        </w:rPr>
        <w:t>Microbiology</w:t>
      </w:r>
      <w:proofErr w:type="spellEnd"/>
      <w:r w:rsidRPr="0001720F">
        <w:rPr>
          <w:rFonts w:ascii="Arial" w:hAnsi="Arial" w:cs="Arial"/>
          <w:sz w:val="20"/>
          <w:szCs w:val="20"/>
        </w:rPr>
        <w:t xml:space="preserve"> najmanj 14 dni, </w:t>
      </w:r>
      <w:proofErr w:type="spellStart"/>
      <w:r w:rsidRPr="0001720F">
        <w:rPr>
          <w:rFonts w:ascii="Arial" w:hAnsi="Arial" w:cs="Arial"/>
          <w:sz w:val="20"/>
          <w:szCs w:val="20"/>
        </w:rPr>
        <w:t>CoronaVac</w:t>
      </w:r>
      <w:proofErr w:type="spellEnd"/>
      <w:r w:rsidRPr="0001720F">
        <w:rPr>
          <w:rFonts w:ascii="Arial" w:hAnsi="Arial" w:cs="Arial"/>
          <w:sz w:val="20"/>
          <w:szCs w:val="20"/>
        </w:rPr>
        <w:t xml:space="preserve"> proizvajalca </w:t>
      </w:r>
      <w:proofErr w:type="spellStart"/>
      <w:r w:rsidRPr="0001720F">
        <w:rPr>
          <w:rFonts w:ascii="Arial" w:hAnsi="Arial" w:cs="Arial"/>
          <w:sz w:val="20"/>
          <w:szCs w:val="20"/>
        </w:rPr>
        <w:t>Sinovac</w:t>
      </w:r>
      <w:proofErr w:type="spellEnd"/>
      <w:r w:rsidRPr="0001720F">
        <w:rPr>
          <w:rFonts w:ascii="Arial" w:hAnsi="Arial" w:cs="Arial"/>
          <w:sz w:val="20"/>
          <w:szCs w:val="20"/>
        </w:rPr>
        <w:t xml:space="preserve"> </w:t>
      </w:r>
      <w:proofErr w:type="spellStart"/>
      <w:r w:rsidRPr="0001720F">
        <w:rPr>
          <w:rFonts w:ascii="Arial" w:hAnsi="Arial" w:cs="Arial"/>
          <w:sz w:val="20"/>
          <w:szCs w:val="20"/>
        </w:rPr>
        <w:t>Biotech</w:t>
      </w:r>
      <w:proofErr w:type="spellEnd"/>
      <w:r w:rsidRPr="0001720F">
        <w:rPr>
          <w:rFonts w:ascii="Arial" w:hAnsi="Arial" w:cs="Arial"/>
          <w:sz w:val="20"/>
          <w:szCs w:val="20"/>
        </w:rPr>
        <w:t xml:space="preserve"> najmanj 14 dni ali COVID-19 </w:t>
      </w:r>
      <w:proofErr w:type="spellStart"/>
      <w:r w:rsidRPr="0001720F">
        <w:rPr>
          <w:rFonts w:ascii="Arial" w:hAnsi="Arial" w:cs="Arial"/>
          <w:sz w:val="20"/>
          <w:szCs w:val="20"/>
        </w:rPr>
        <w:t>Vaccine</w:t>
      </w:r>
      <w:proofErr w:type="spellEnd"/>
      <w:r w:rsidRPr="0001720F">
        <w:rPr>
          <w:rFonts w:ascii="Arial" w:hAnsi="Arial" w:cs="Arial"/>
          <w:sz w:val="20"/>
          <w:szCs w:val="20"/>
        </w:rPr>
        <w:t xml:space="preserve"> proizvajalca </w:t>
      </w:r>
      <w:proofErr w:type="spellStart"/>
      <w:r w:rsidRPr="0001720F">
        <w:rPr>
          <w:rFonts w:ascii="Arial" w:hAnsi="Arial" w:cs="Arial"/>
          <w:sz w:val="20"/>
          <w:szCs w:val="20"/>
        </w:rPr>
        <w:t>Sinopharm</w:t>
      </w:r>
      <w:proofErr w:type="spellEnd"/>
      <w:r w:rsidRPr="0001720F">
        <w:rPr>
          <w:rFonts w:ascii="Arial" w:hAnsi="Arial" w:cs="Arial"/>
          <w:sz w:val="20"/>
          <w:szCs w:val="20"/>
        </w:rPr>
        <w:t xml:space="preserve"> najmanj 14 d</w:t>
      </w:r>
      <w:r w:rsidRPr="0001720F">
        <w:rPr>
          <w:rFonts w:ascii="Arial" w:hAnsi="Arial" w:cs="Arial"/>
          <w:sz w:val="20"/>
          <w:szCs w:val="20"/>
        </w:rPr>
        <w:t>ni,</w:t>
      </w:r>
    </w:p>
    <w:p w:rsidR="0001720F" w:rsidRPr="0001720F" w:rsidRDefault="0001720F" w:rsidP="00DE1EFD">
      <w:pPr>
        <w:pStyle w:val="alineazaodstavkom0"/>
        <w:numPr>
          <w:ilvl w:val="0"/>
          <w:numId w:val="15"/>
        </w:numPr>
        <w:shd w:val="clear" w:color="auto" w:fill="FFFFFF"/>
        <w:spacing w:before="0" w:beforeAutospacing="0" w:after="0" w:afterAutospacing="0" w:line="260" w:lineRule="exact"/>
        <w:ind w:left="567"/>
        <w:jc w:val="both"/>
        <w:rPr>
          <w:rFonts w:ascii="Arial" w:hAnsi="Arial" w:cs="Arial"/>
          <w:sz w:val="20"/>
          <w:szCs w:val="20"/>
        </w:rPr>
      </w:pPr>
      <w:r w:rsidRPr="0001720F">
        <w:rPr>
          <w:rFonts w:ascii="Arial" w:hAnsi="Arial" w:cs="Arial"/>
          <w:sz w:val="20"/>
          <w:szCs w:val="20"/>
        </w:rPr>
        <w:t>u</w:t>
      </w:r>
      <w:r w:rsidRPr="0001720F">
        <w:rPr>
          <w:rFonts w:ascii="Arial" w:hAnsi="Arial" w:cs="Arial"/>
          <w:sz w:val="20"/>
          <w:szCs w:val="20"/>
        </w:rPr>
        <w:t xml:space="preserve">porabnike, če imajo dokazilo o cepljenju zoper COVID-19, s katerim dokazujejo, da je od prejema prvega odmerka cepiva </w:t>
      </w:r>
      <w:proofErr w:type="spellStart"/>
      <w:r w:rsidRPr="0001720F">
        <w:rPr>
          <w:rFonts w:ascii="Arial" w:hAnsi="Arial" w:cs="Arial"/>
          <w:sz w:val="20"/>
          <w:szCs w:val="20"/>
        </w:rPr>
        <w:t>Vaxzevria</w:t>
      </w:r>
      <w:proofErr w:type="spellEnd"/>
      <w:r w:rsidRPr="0001720F">
        <w:rPr>
          <w:rFonts w:ascii="Arial" w:hAnsi="Arial" w:cs="Arial"/>
          <w:sz w:val="20"/>
          <w:szCs w:val="20"/>
        </w:rPr>
        <w:t xml:space="preserve"> (COVID-19 </w:t>
      </w:r>
      <w:proofErr w:type="spellStart"/>
      <w:r w:rsidRPr="0001720F">
        <w:rPr>
          <w:rFonts w:ascii="Arial" w:hAnsi="Arial" w:cs="Arial"/>
          <w:sz w:val="20"/>
          <w:szCs w:val="20"/>
        </w:rPr>
        <w:t>Vaccine</w:t>
      </w:r>
      <w:proofErr w:type="spellEnd"/>
      <w:r w:rsidRPr="0001720F">
        <w:rPr>
          <w:rFonts w:ascii="Arial" w:hAnsi="Arial" w:cs="Arial"/>
          <w:sz w:val="20"/>
          <w:szCs w:val="20"/>
        </w:rPr>
        <w:t xml:space="preserve">) proizvajalca </w:t>
      </w:r>
      <w:proofErr w:type="spellStart"/>
      <w:r w:rsidRPr="0001720F">
        <w:rPr>
          <w:rFonts w:ascii="Arial" w:hAnsi="Arial" w:cs="Arial"/>
          <w:sz w:val="20"/>
          <w:szCs w:val="20"/>
        </w:rPr>
        <w:t>AstraZeneca</w:t>
      </w:r>
      <w:proofErr w:type="spellEnd"/>
      <w:r w:rsidRPr="0001720F">
        <w:rPr>
          <w:rFonts w:ascii="Arial" w:hAnsi="Arial" w:cs="Arial"/>
          <w:sz w:val="20"/>
          <w:szCs w:val="20"/>
        </w:rPr>
        <w:t xml:space="preserve"> ali </w:t>
      </w:r>
      <w:proofErr w:type="spellStart"/>
      <w:r w:rsidRPr="0001720F">
        <w:rPr>
          <w:rFonts w:ascii="Arial" w:hAnsi="Arial" w:cs="Arial"/>
          <w:sz w:val="20"/>
          <w:szCs w:val="20"/>
        </w:rPr>
        <w:t>Covishield</w:t>
      </w:r>
      <w:proofErr w:type="spellEnd"/>
      <w:r w:rsidRPr="0001720F">
        <w:rPr>
          <w:rFonts w:ascii="Arial" w:hAnsi="Arial" w:cs="Arial"/>
          <w:sz w:val="20"/>
          <w:szCs w:val="20"/>
        </w:rPr>
        <w:t xml:space="preserve"> proizvajalca Serum Institute </w:t>
      </w:r>
      <w:proofErr w:type="spellStart"/>
      <w:r w:rsidRPr="0001720F">
        <w:rPr>
          <w:rFonts w:ascii="Arial" w:hAnsi="Arial" w:cs="Arial"/>
          <w:sz w:val="20"/>
          <w:szCs w:val="20"/>
        </w:rPr>
        <w:t>of</w:t>
      </w:r>
      <w:proofErr w:type="spellEnd"/>
      <w:r w:rsidRPr="0001720F">
        <w:rPr>
          <w:rFonts w:ascii="Arial" w:hAnsi="Arial" w:cs="Arial"/>
          <w:sz w:val="20"/>
          <w:szCs w:val="20"/>
        </w:rPr>
        <w:t xml:space="preserve"> </w:t>
      </w:r>
      <w:proofErr w:type="spellStart"/>
      <w:r w:rsidRPr="0001720F">
        <w:rPr>
          <w:rFonts w:ascii="Arial" w:hAnsi="Arial" w:cs="Arial"/>
          <w:sz w:val="20"/>
          <w:szCs w:val="20"/>
        </w:rPr>
        <w:t>India</w:t>
      </w:r>
      <w:proofErr w:type="spellEnd"/>
      <w:r w:rsidRPr="0001720F">
        <w:rPr>
          <w:rFonts w:ascii="Arial" w:hAnsi="Arial" w:cs="Arial"/>
          <w:sz w:val="20"/>
          <w:szCs w:val="20"/>
        </w:rPr>
        <w:t>/</w:t>
      </w:r>
      <w:proofErr w:type="spellStart"/>
      <w:r w:rsidRPr="0001720F">
        <w:rPr>
          <w:rFonts w:ascii="Arial" w:hAnsi="Arial" w:cs="Arial"/>
          <w:sz w:val="20"/>
          <w:szCs w:val="20"/>
        </w:rPr>
        <w:t>AstraZeneca</w:t>
      </w:r>
      <w:proofErr w:type="spellEnd"/>
      <w:r w:rsidRPr="0001720F">
        <w:rPr>
          <w:rFonts w:ascii="Arial" w:hAnsi="Arial" w:cs="Arial"/>
          <w:sz w:val="20"/>
          <w:szCs w:val="20"/>
        </w:rPr>
        <w:t xml:space="preserve"> preteklo najmanj 21 dni,</w:t>
      </w:r>
    </w:p>
    <w:p w:rsidR="0001720F" w:rsidRPr="0001720F" w:rsidRDefault="0001720F" w:rsidP="00DE1EFD">
      <w:pPr>
        <w:pStyle w:val="alineazaodstavkom0"/>
        <w:numPr>
          <w:ilvl w:val="0"/>
          <w:numId w:val="15"/>
        </w:numPr>
        <w:shd w:val="clear" w:color="auto" w:fill="FFFFFF"/>
        <w:spacing w:before="0" w:beforeAutospacing="0" w:after="0" w:afterAutospacing="0" w:line="260" w:lineRule="exact"/>
        <w:ind w:left="567"/>
        <w:jc w:val="both"/>
        <w:rPr>
          <w:rFonts w:ascii="Arial" w:hAnsi="Arial" w:cs="Arial"/>
          <w:sz w:val="20"/>
          <w:szCs w:val="20"/>
        </w:rPr>
      </w:pPr>
      <w:r w:rsidRPr="0001720F">
        <w:rPr>
          <w:rFonts w:ascii="Arial" w:hAnsi="Arial" w:cs="Arial"/>
          <w:sz w:val="20"/>
          <w:szCs w:val="20"/>
        </w:rPr>
        <w:t xml:space="preserve">uporabnike, če imajo dokazilo o cepljenju zoper COVID-19, s katerim dokazujejo, da je od prejema odmerka cepiva COVID-19 </w:t>
      </w:r>
      <w:proofErr w:type="spellStart"/>
      <w:r w:rsidRPr="0001720F">
        <w:rPr>
          <w:rFonts w:ascii="Arial" w:hAnsi="Arial" w:cs="Arial"/>
          <w:sz w:val="20"/>
          <w:szCs w:val="20"/>
        </w:rPr>
        <w:t>Vaccine</w:t>
      </w:r>
      <w:proofErr w:type="spellEnd"/>
      <w:r w:rsidRPr="0001720F">
        <w:rPr>
          <w:rFonts w:ascii="Arial" w:hAnsi="Arial" w:cs="Arial"/>
          <w:sz w:val="20"/>
          <w:szCs w:val="20"/>
        </w:rPr>
        <w:t xml:space="preserve"> Janssen proizvajalca Johnson in Johnson/Janssen-</w:t>
      </w:r>
      <w:proofErr w:type="spellStart"/>
      <w:r w:rsidRPr="0001720F">
        <w:rPr>
          <w:rFonts w:ascii="Arial" w:hAnsi="Arial" w:cs="Arial"/>
          <w:sz w:val="20"/>
          <w:szCs w:val="20"/>
        </w:rPr>
        <w:t>Cilag</w:t>
      </w:r>
      <w:proofErr w:type="spellEnd"/>
      <w:r w:rsidRPr="0001720F">
        <w:rPr>
          <w:rFonts w:ascii="Arial" w:hAnsi="Arial" w:cs="Arial"/>
          <w:sz w:val="20"/>
          <w:szCs w:val="20"/>
        </w:rPr>
        <w:t xml:space="preserve"> preteklo najmanj 14 dni,</w:t>
      </w:r>
    </w:p>
    <w:p w:rsidR="0001720F" w:rsidRPr="0001720F" w:rsidRDefault="0001720F" w:rsidP="00DE1EFD">
      <w:pPr>
        <w:pStyle w:val="alineazaodstavkom0"/>
        <w:numPr>
          <w:ilvl w:val="0"/>
          <w:numId w:val="15"/>
        </w:numPr>
        <w:shd w:val="clear" w:color="auto" w:fill="FFFFFF"/>
        <w:spacing w:before="0" w:beforeAutospacing="0" w:after="0" w:afterAutospacing="0" w:line="260" w:lineRule="exact"/>
        <w:ind w:left="567"/>
        <w:jc w:val="both"/>
        <w:rPr>
          <w:rFonts w:ascii="Arial" w:hAnsi="Arial" w:cs="Arial"/>
          <w:sz w:val="20"/>
          <w:szCs w:val="20"/>
        </w:rPr>
      </w:pPr>
      <w:r w:rsidRPr="0001720F">
        <w:rPr>
          <w:rFonts w:ascii="Arial" w:hAnsi="Arial" w:cs="Arial"/>
          <w:sz w:val="20"/>
          <w:szCs w:val="20"/>
        </w:rPr>
        <w:t xml:space="preserve">uporabnike, če imajo dokazilo o pozitivnem rezultatu testa PCR, ki je starejši od 10 dni, razen, če zdravnik presodi drugače, vendar ni starejši od šest mesecev, </w:t>
      </w:r>
      <w:proofErr w:type="spellStart"/>
      <w:r w:rsidRPr="0001720F">
        <w:rPr>
          <w:rFonts w:ascii="Arial" w:hAnsi="Arial" w:cs="Arial"/>
          <w:sz w:val="20"/>
          <w:szCs w:val="20"/>
        </w:rPr>
        <w:t>ali</w:t>
      </w:r>
    </w:p>
    <w:p w:rsidR="00DE1EFD" w:rsidRPr="0001720F" w:rsidRDefault="0001720F" w:rsidP="00DE1EFD">
      <w:pPr>
        <w:pStyle w:val="alineazaodstavkom0"/>
        <w:numPr>
          <w:ilvl w:val="0"/>
          <w:numId w:val="15"/>
        </w:numPr>
        <w:shd w:val="clear" w:color="auto" w:fill="FFFFFF"/>
        <w:spacing w:before="0" w:beforeAutospacing="0" w:after="0" w:afterAutospacing="0" w:line="260" w:lineRule="exact"/>
        <w:ind w:left="567"/>
        <w:jc w:val="both"/>
        <w:rPr>
          <w:rFonts w:ascii="Arial" w:hAnsi="Arial" w:cs="Arial"/>
          <w:sz w:val="20"/>
          <w:szCs w:val="20"/>
        </w:rPr>
      </w:pPr>
      <w:proofErr w:type="spellEnd"/>
      <w:r w:rsidRPr="0001720F">
        <w:rPr>
          <w:rFonts w:ascii="Arial" w:hAnsi="Arial" w:cs="Arial"/>
          <w:sz w:val="20"/>
          <w:szCs w:val="20"/>
        </w:rPr>
        <w:t>uporabnike, če imajo potrdilo zdravnika, da so preboleli COVID-19 in od začetka simptomov ni minilo več kot šest mesecev</w:t>
      </w:r>
      <w:r w:rsidR="00DE1EFD" w:rsidRPr="0001720F">
        <w:rPr>
          <w:rFonts w:ascii="Arial" w:hAnsi="Arial" w:cs="Arial"/>
          <w:sz w:val="20"/>
          <w:szCs w:val="20"/>
        </w:rPr>
        <w:t>.</w:t>
      </w:r>
    </w:p>
    <w:p w:rsidR="00DE153C" w:rsidRPr="00DE1EFD" w:rsidRDefault="00DE153C" w:rsidP="00DE153C">
      <w:pPr>
        <w:pStyle w:val="alineazaodstavkom0"/>
        <w:shd w:val="clear" w:color="auto" w:fill="FFFFFF"/>
        <w:spacing w:before="0" w:beforeAutospacing="0" w:after="0" w:afterAutospacing="0" w:line="260" w:lineRule="exact"/>
        <w:ind w:left="567"/>
        <w:jc w:val="both"/>
        <w:rPr>
          <w:rFonts w:ascii="Arial" w:hAnsi="Arial" w:cs="Arial"/>
          <w:sz w:val="20"/>
          <w:szCs w:val="20"/>
        </w:rPr>
      </w:pPr>
    </w:p>
    <w:p w:rsidR="002A497E" w:rsidRPr="00DE1EFD" w:rsidRDefault="00DE1EFD" w:rsidP="00DE1EFD">
      <w:pPr>
        <w:spacing w:line="260" w:lineRule="exact"/>
        <w:jc w:val="both"/>
        <w:rPr>
          <w:rFonts w:cs="Arial"/>
          <w:color w:val="000000"/>
          <w:szCs w:val="20"/>
          <w:shd w:val="clear" w:color="auto" w:fill="FFFFFF"/>
        </w:rPr>
      </w:pPr>
      <w:r w:rsidRPr="00DE1EFD">
        <w:rPr>
          <w:rFonts w:cs="Arial"/>
          <w:color w:val="000000"/>
          <w:szCs w:val="20"/>
          <w:shd w:val="clear" w:color="auto" w:fill="FFFFFF"/>
        </w:rPr>
        <w:t>Potrdila o testiranju se upoštevajo, če so bila izdana v državi članici Evropske unije ali državi članici schengenskega območja, Združenih državah Amerike, Združenem kraljestvu Velike Britanije in Severne Irske.</w:t>
      </w:r>
    </w:p>
    <w:p w:rsidR="00DE1EFD" w:rsidRPr="00DE1EFD" w:rsidRDefault="00DE1EFD" w:rsidP="00DE1EFD">
      <w:pPr>
        <w:spacing w:line="260" w:lineRule="exact"/>
        <w:jc w:val="both"/>
        <w:rPr>
          <w:rFonts w:cs="Arial"/>
          <w:szCs w:val="20"/>
        </w:rPr>
      </w:pPr>
    </w:p>
    <w:p w:rsidR="002A497E" w:rsidRPr="00DE1EFD" w:rsidRDefault="002A497E" w:rsidP="00DE1EFD">
      <w:pPr>
        <w:autoSpaceDE w:val="0"/>
        <w:autoSpaceDN w:val="0"/>
        <w:adjustRightInd w:val="0"/>
        <w:spacing w:line="260" w:lineRule="exact"/>
        <w:jc w:val="both"/>
        <w:rPr>
          <w:rFonts w:cs="Arial"/>
          <w:bCs/>
          <w:i/>
          <w:szCs w:val="20"/>
        </w:rPr>
      </w:pPr>
      <w:r w:rsidRPr="00DE1EFD">
        <w:rPr>
          <w:rFonts w:cs="Arial"/>
          <w:bCs/>
          <w:i/>
          <w:szCs w:val="20"/>
          <w:shd w:val="clear" w:color="auto" w:fill="FFFFFF"/>
        </w:rPr>
        <w:t>Podlag</w:t>
      </w:r>
      <w:r w:rsidR="00C50A55" w:rsidRPr="00DE1EFD">
        <w:rPr>
          <w:rFonts w:cs="Arial"/>
          <w:bCs/>
          <w:i/>
          <w:szCs w:val="20"/>
          <w:shd w:val="clear" w:color="auto" w:fill="FFFFFF"/>
        </w:rPr>
        <w:t>e</w:t>
      </w:r>
      <w:r w:rsidRPr="00DE1EFD">
        <w:rPr>
          <w:rFonts w:cs="Arial"/>
          <w:bCs/>
          <w:i/>
          <w:szCs w:val="20"/>
          <w:shd w:val="clear" w:color="auto" w:fill="FFFFFF"/>
        </w:rPr>
        <w:t>:</w:t>
      </w:r>
      <w:r w:rsidRPr="00DE1EFD">
        <w:rPr>
          <w:rFonts w:cs="Arial"/>
          <w:i/>
          <w:szCs w:val="20"/>
        </w:rPr>
        <w:t xml:space="preserve"> </w:t>
      </w:r>
      <w:r w:rsidRPr="00DE1EFD">
        <w:rPr>
          <w:rFonts w:cs="Arial"/>
          <w:bCs/>
          <w:i/>
          <w:szCs w:val="20"/>
          <w:shd w:val="clear" w:color="auto" w:fill="FFFFFF"/>
        </w:rPr>
        <w:t xml:space="preserve">Odlok o začasnih omejitvah pri izvajanju športnih programov </w:t>
      </w:r>
      <w:r w:rsidR="00C50A55" w:rsidRPr="00DE1EFD">
        <w:rPr>
          <w:rFonts w:cs="Arial"/>
          <w:i/>
          <w:iCs/>
          <w:szCs w:val="20"/>
        </w:rPr>
        <w:t>in</w:t>
      </w:r>
      <w:r w:rsidRPr="00DE1EFD">
        <w:rPr>
          <w:rFonts w:cs="Arial"/>
          <w:bCs/>
          <w:i/>
          <w:szCs w:val="20"/>
          <w:shd w:val="clear" w:color="auto" w:fill="FFFFFF"/>
        </w:rPr>
        <w:t xml:space="preserve"> Odlok </w:t>
      </w:r>
      <w:r w:rsidRPr="00DE1EFD">
        <w:rPr>
          <w:rFonts w:cs="Arial"/>
          <w:bCs/>
          <w:i/>
          <w:szCs w:val="20"/>
        </w:rPr>
        <w:t xml:space="preserve">o omejitvah in načinu izvajanja javnega prevoza potnikov na ozemlju Republike Slovenije </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b/>
          <w:color w:val="0070C0"/>
          <w:szCs w:val="20"/>
        </w:rPr>
      </w:pPr>
      <w:r w:rsidRPr="00DE1EFD">
        <w:rPr>
          <w:rFonts w:cs="Arial"/>
          <w:b/>
          <w:color w:val="0070C0"/>
          <w:szCs w:val="20"/>
        </w:rPr>
        <w:t>5. Testiranja na prisotnost virusa SARS-CoV-2</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Odlok predpisuje obvezno testiranje na prisotnost virusa SARS-CoV-2 za naslednje skupine uporabnikov športnih programov in sicer za:</w:t>
      </w:r>
    </w:p>
    <w:p w:rsidR="002A497E" w:rsidRPr="00DE1EFD" w:rsidRDefault="002A497E" w:rsidP="00DE1EFD">
      <w:pPr>
        <w:pStyle w:val="Odstavekseznama"/>
        <w:numPr>
          <w:ilvl w:val="0"/>
          <w:numId w:val="16"/>
        </w:numPr>
        <w:spacing w:after="0" w:line="260" w:lineRule="exact"/>
        <w:ind w:left="567"/>
        <w:contextualSpacing w:val="0"/>
        <w:jc w:val="both"/>
        <w:rPr>
          <w:rFonts w:ascii="Arial" w:hAnsi="Arial" w:cs="Arial"/>
          <w:sz w:val="20"/>
          <w:szCs w:val="20"/>
        </w:rPr>
      </w:pPr>
      <w:r w:rsidRPr="00DE1EFD">
        <w:rPr>
          <w:rFonts w:ascii="Arial" w:hAnsi="Arial" w:cs="Arial"/>
          <w:sz w:val="20"/>
          <w:szCs w:val="20"/>
        </w:rPr>
        <w:t xml:space="preserve">športnike in člane njihovih ekip, ki se udeležujejo tekmovanj, ki jih odlok dovoljuje ter drugo osebje, ki sodeluje pri izvedbi teh tekmovanj (sodniki, delegati, čistilci, zdravniki, fizioterapevti, pobiralci žog… vsi, ki sodelujejo pri izvedbi tekmovanja), in </w:t>
      </w:r>
    </w:p>
    <w:p w:rsidR="00E619C2" w:rsidRDefault="002A497E" w:rsidP="00DE1EFD">
      <w:pPr>
        <w:pStyle w:val="Odstavekseznama"/>
        <w:numPr>
          <w:ilvl w:val="0"/>
          <w:numId w:val="16"/>
        </w:numPr>
        <w:spacing w:after="0" w:line="260" w:lineRule="exact"/>
        <w:ind w:left="567"/>
        <w:contextualSpacing w:val="0"/>
        <w:jc w:val="both"/>
        <w:rPr>
          <w:rFonts w:ascii="Arial" w:hAnsi="Arial" w:cs="Arial"/>
          <w:sz w:val="20"/>
          <w:szCs w:val="20"/>
        </w:rPr>
      </w:pPr>
      <w:r w:rsidRPr="00DE1EFD">
        <w:rPr>
          <w:rFonts w:ascii="Arial" w:hAnsi="Arial" w:cs="Arial"/>
          <w:sz w:val="20"/>
          <w:szCs w:val="20"/>
        </w:rPr>
        <w:lastRenderedPageBreak/>
        <w:t>strokovne delavce v športu, ki vodijo programe športne vadbe (izvajalci treningov športnikov in izvaj</w:t>
      </w:r>
      <w:r w:rsidR="0057665F">
        <w:rPr>
          <w:rFonts w:ascii="Arial" w:hAnsi="Arial" w:cs="Arial"/>
          <w:sz w:val="20"/>
          <w:szCs w:val="20"/>
        </w:rPr>
        <w:t>alci športno rekreativne vadbe</w:t>
      </w:r>
      <w:r w:rsidR="0057665F" w:rsidRPr="0057665F">
        <w:rPr>
          <w:rFonts w:ascii="Arial" w:hAnsi="Arial" w:cs="Arial"/>
          <w:sz w:val="20"/>
          <w:szCs w:val="20"/>
        </w:rPr>
        <w:t xml:space="preserve">), </w:t>
      </w:r>
      <w:r w:rsidR="0057665F" w:rsidRPr="0057665F">
        <w:rPr>
          <w:rFonts w:ascii="Arial" w:hAnsi="Arial" w:cs="Arial"/>
          <w:sz w:val="20"/>
          <w:szCs w:val="20"/>
        </w:rPr>
        <w:t xml:space="preserve">ter </w:t>
      </w:r>
    </w:p>
    <w:p w:rsidR="002A497E" w:rsidRPr="0057665F" w:rsidRDefault="00E619C2" w:rsidP="00DE1EFD">
      <w:pPr>
        <w:pStyle w:val="Odstavekseznama"/>
        <w:numPr>
          <w:ilvl w:val="0"/>
          <w:numId w:val="16"/>
        </w:numPr>
        <w:spacing w:after="0" w:line="260" w:lineRule="exact"/>
        <w:ind w:left="567"/>
        <w:contextualSpacing w:val="0"/>
        <w:jc w:val="both"/>
        <w:rPr>
          <w:rFonts w:ascii="Arial" w:hAnsi="Arial" w:cs="Arial"/>
          <w:sz w:val="20"/>
          <w:szCs w:val="20"/>
        </w:rPr>
      </w:pPr>
      <w:r>
        <w:rPr>
          <w:rFonts w:ascii="Arial" w:hAnsi="Arial" w:cs="Arial"/>
          <w:sz w:val="20"/>
          <w:szCs w:val="20"/>
        </w:rPr>
        <w:t>udeležence</w:t>
      </w:r>
      <w:r w:rsidR="0057665F" w:rsidRPr="0057665F">
        <w:rPr>
          <w:rFonts w:ascii="Arial" w:hAnsi="Arial" w:cs="Arial"/>
          <w:sz w:val="20"/>
          <w:szCs w:val="20"/>
        </w:rPr>
        <w:t xml:space="preserve"> in izvajalc</w:t>
      </w:r>
      <w:r>
        <w:rPr>
          <w:rFonts w:ascii="Arial" w:hAnsi="Arial" w:cs="Arial"/>
          <w:sz w:val="20"/>
          <w:szCs w:val="20"/>
        </w:rPr>
        <w:t>e</w:t>
      </w:r>
      <w:r w:rsidR="0057665F" w:rsidRPr="0057665F">
        <w:rPr>
          <w:rFonts w:ascii="Arial" w:hAnsi="Arial" w:cs="Arial"/>
          <w:sz w:val="20"/>
          <w:szCs w:val="20"/>
        </w:rPr>
        <w:t xml:space="preserve"> programov usposablja</w:t>
      </w:r>
      <w:r w:rsidR="0057665F">
        <w:rPr>
          <w:rFonts w:ascii="Arial" w:hAnsi="Arial" w:cs="Arial"/>
          <w:sz w:val="20"/>
          <w:szCs w:val="20"/>
        </w:rPr>
        <w:t>nj.</w:t>
      </w:r>
    </w:p>
    <w:p w:rsidR="002A497E" w:rsidRPr="00DE1EFD" w:rsidRDefault="002A497E" w:rsidP="00DE1EFD">
      <w:pPr>
        <w:spacing w:line="260" w:lineRule="exact"/>
        <w:jc w:val="both"/>
        <w:rPr>
          <w:rFonts w:cs="Arial"/>
          <w:szCs w:val="20"/>
        </w:rPr>
      </w:pPr>
    </w:p>
    <w:p w:rsidR="00E00D22" w:rsidRPr="00DE1EFD" w:rsidRDefault="00E00D22" w:rsidP="00DE1EFD">
      <w:pPr>
        <w:spacing w:line="260" w:lineRule="exact"/>
        <w:jc w:val="both"/>
        <w:rPr>
          <w:rFonts w:cs="Arial"/>
          <w:szCs w:val="20"/>
        </w:rPr>
      </w:pPr>
      <w:r w:rsidRPr="00DE1EFD">
        <w:rPr>
          <w:rFonts w:cs="Arial"/>
          <w:szCs w:val="20"/>
        </w:rPr>
        <w:t>5. 1. Testiranje udeležencev športnih tekmovanj</w:t>
      </w:r>
    </w:p>
    <w:p w:rsidR="00E00D22" w:rsidRPr="00DE1EFD" w:rsidRDefault="00E00D22"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Športniki in člani njihovih ekip, ki se udeležujejo tekmovanj, ter drugo organizacijsko osebje, ki sodeluje pri izvedbi tekmovanj, se tekmovanj lahko udeležijo, če predložijo negativni rezultat testa na virus SARS-CoV-2 z metodo verižne reakcije s polimerazo (test PCR) ali hitrega antigenskega testa (test HAG), ki ni starejši od 48 ur.</w:t>
      </w:r>
      <w:r w:rsidRPr="00DE1EFD">
        <w:rPr>
          <w:rFonts w:cs="Arial"/>
          <w:color w:val="0079C1"/>
          <w:kern w:val="24"/>
          <w:szCs w:val="20"/>
          <w:lang w:eastAsia="sl-SI"/>
        </w:rPr>
        <w:t xml:space="preserve"> </w:t>
      </w:r>
      <w:r w:rsidRPr="00DE1EFD">
        <w:rPr>
          <w:rFonts w:cs="Arial"/>
          <w:szCs w:val="20"/>
        </w:rPr>
        <w:t>48 ur se šteje od dneva in ure izdaje potrdila o testiranju. Če je oseba prejela negativni test v petek ob 8:00, je test veljaven do nedelje do 8:00. Če tekmovanje traja več dni se vsak tekmovalni dan šteje, kot posamezno tekmovanje za katerega morajo imeti udeleženci test, ki ni starejši od 48 ur.</w:t>
      </w:r>
    </w:p>
    <w:p w:rsidR="002A497E" w:rsidRPr="00DE1EFD" w:rsidRDefault="002A497E" w:rsidP="00DE1EFD">
      <w:pPr>
        <w:spacing w:line="260" w:lineRule="exact"/>
        <w:jc w:val="both"/>
        <w:rPr>
          <w:rFonts w:cs="Arial"/>
          <w:szCs w:val="20"/>
        </w:rPr>
      </w:pPr>
    </w:p>
    <w:p w:rsidR="006B6FB8" w:rsidRDefault="002A497E" w:rsidP="00DE1EFD">
      <w:pPr>
        <w:spacing w:line="260" w:lineRule="exact"/>
        <w:jc w:val="both"/>
        <w:rPr>
          <w:rFonts w:cs="Arial"/>
          <w:color w:val="000000"/>
          <w:szCs w:val="20"/>
        </w:rPr>
      </w:pPr>
      <w:r w:rsidRPr="00DE1EFD">
        <w:rPr>
          <w:rFonts w:cs="Arial"/>
          <w:color w:val="000000"/>
          <w:szCs w:val="20"/>
        </w:rPr>
        <w:t>Kdo vse sodi v skupino drugega osebja, ki sodeluje pri izvedbi teh tekmovanj določi organizator tekmovanja, ki vodi poimenski seznam vseh udeležencev tekmovanja. Organizator tekmovanja je odgovoren za spoštovanje določil Odloka o predložitvi negativnega testa za vse udeležence tekmovanja. Organizator pred vstopom na tekmovalno prizorišče od vseh udeležencev zahteva pr</w:t>
      </w:r>
      <w:r w:rsidR="006B6FB8">
        <w:rPr>
          <w:rFonts w:cs="Arial"/>
          <w:color w:val="000000"/>
          <w:szCs w:val="20"/>
        </w:rPr>
        <w:t>edložitev ustreznega dokazila (potrdila o negativnem testu,</w:t>
      </w:r>
      <w:r w:rsidRPr="00DE1EFD">
        <w:rPr>
          <w:rFonts w:cs="Arial"/>
          <w:color w:val="000000"/>
          <w:szCs w:val="20"/>
        </w:rPr>
        <w:t xml:space="preserve"> o </w:t>
      </w:r>
      <w:r w:rsidR="006B6FB8">
        <w:rPr>
          <w:rFonts w:cs="Arial"/>
          <w:color w:val="000000"/>
          <w:szCs w:val="20"/>
        </w:rPr>
        <w:t xml:space="preserve">cepljenju </w:t>
      </w:r>
      <w:r w:rsidRPr="00DE1EFD">
        <w:rPr>
          <w:rFonts w:cs="Arial"/>
          <w:color w:val="000000"/>
          <w:szCs w:val="20"/>
        </w:rPr>
        <w:t xml:space="preserve">ali o </w:t>
      </w:r>
      <w:proofErr w:type="spellStart"/>
      <w:r w:rsidRPr="00DE1EFD">
        <w:rPr>
          <w:rFonts w:cs="Arial"/>
          <w:color w:val="000000"/>
          <w:szCs w:val="20"/>
        </w:rPr>
        <w:t>prebolelosti</w:t>
      </w:r>
      <w:proofErr w:type="spellEnd"/>
      <w:r w:rsidRPr="00DE1EFD">
        <w:rPr>
          <w:rFonts w:cs="Arial"/>
          <w:color w:val="000000"/>
          <w:szCs w:val="20"/>
        </w:rPr>
        <w:t xml:space="preserve">) ter vodi poimenski seznam udeležencev iz katerega mora biti razvidno, da je organizator preveril status udeleženca. </w:t>
      </w:r>
    </w:p>
    <w:p w:rsidR="002A497E" w:rsidRPr="00DE1EFD" w:rsidRDefault="002A497E" w:rsidP="00DE1EFD">
      <w:pPr>
        <w:spacing w:line="260" w:lineRule="exact"/>
        <w:jc w:val="both"/>
        <w:rPr>
          <w:rFonts w:cs="Arial"/>
          <w:szCs w:val="20"/>
        </w:rPr>
      </w:pPr>
      <w:r w:rsidRPr="00DE1EFD">
        <w:rPr>
          <w:rFonts w:cs="Arial"/>
          <w:color w:val="000000"/>
          <w:szCs w:val="20"/>
        </w:rPr>
        <w:br/>
      </w:r>
      <w:r w:rsidRPr="00DE1EFD">
        <w:rPr>
          <w:rFonts w:cs="Arial"/>
          <w:szCs w:val="20"/>
        </w:rPr>
        <w:t>Predstavnike medijev ne gre obravnavati, kot drugo organizacijsko osebje, ki sodeluje pri izvedbi tekmovanj zaradi česar določba o obvezni predložitvi negativnega testa zanje ne velja razen v primeru, ko to zahtevajo posebna pravila oz. protokoli organizatorja tekmovanja (praviloma kadar gre za večja mednarodna športa tekmovanja).</w:t>
      </w:r>
    </w:p>
    <w:p w:rsidR="002A497E" w:rsidRPr="00DE1EFD" w:rsidRDefault="002A497E" w:rsidP="00DE1EFD">
      <w:pPr>
        <w:spacing w:line="260" w:lineRule="exact"/>
        <w:jc w:val="both"/>
        <w:rPr>
          <w:rFonts w:cs="Arial"/>
          <w:szCs w:val="20"/>
        </w:rPr>
      </w:pPr>
    </w:p>
    <w:p w:rsidR="00E00D22" w:rsidRPr="00DE1EFD" w:rsidRDefault="00E00D22" w:rsidP="00DE1EFD">
      <w:pPr>
        <w:spacing w:line="260" w:lineRule="exact"/>
        <w:jc w:val="both"/>
        <w:rPr>
          <w:rFonts w:cs="Arial"/>
          <w:szCs w:val="20"/>
        </w:rPr>
      </w:pPr>
      <w:r w:rsidRPr="00DE1EFD">
        <w:rPr>
          <w:rFonts w:cs="Arial"/>
          <w:szCs w:val="20"/>
        </w:rPr>
        <w:t>5. 2. Testiranje strokovnih delavcev v športu</w:t>
      </w:r>
      <w:r w:rsidR="0057665F">
        <w:rPr>
          <w:rFonts w:cs="Arial"/>
          <w:szCs w:val="20"/>
        </w:rPr>
        <w:t xml:space="preserve"> ter udeležencev in izvajalcev športnih usposabljanj</w:t>
      </w:r>
    </w:p>
    <w:p w:rsidR="00E00D22" w:rsidRPr="00547CF7" w:rsidRDefault="00E00D22" w:rsidP="00DE1EFD">
      <w:pPr>
        <w:spacing w:line="260" w:lineRule="exact"/>
        <w:jc w:val="both"/>
        <w:rPr>
          <w:rFonts w:cs="Arial"/>
          <w:szCs w:val="20"/>
        </w:rPr>
      </w:pPr>
    </w:p>
    <w:p w:rsidR="002A497E" w:rsidRPr="00547CF7" w:rsidRDefault="002A497E" w:rsidP="00DE1EFD">
      <w:pPr>
        <w:spacing w:line="260" w:lineRule="exact"/>
        <w:jc w:val="both"/>
        <w:rPr>
          <w:rFonts w:cs="Arial"/>
          <w:szCs w:val="20"/>
          <w:shd w:val="clear" w:color="auto" w:fill="FFFFFF"/>
        </w:rPr>
      </w:pPr>
      <w:r w:rsidRPr="00547CF7">
        <w:rPr>
          <w:rFonts w:cs="Arial"/>
          <w:szCs w:val="20"/>
          <w:shd w:val="clear" w:color="auto" w:fill="FFFFFF"/>
        </w:rPr>
        <w:t xml:space="preserve">Strokovni delavci v športu, ki vodijo športno dejavnost (trenerji, voditelji športne rekreacije), </w:t>
      </w:r>
      <w:r w:rsidR="0057665F">
        <w:rPr>
          <w:rFonts w:cs="Arial"/>
          <w:szCs w:val="20"/>
          <w:shd w:val="clear" w:color="auto" w:fill="FFFFFF"/>
        </w:rPr>
        <w:t xml:space="preserve">izvajalci usposabljanj strokovnih delavcev v športu ter udeleženci </w:t>
      </w:r>
      <w:r w:rsidR="0057665F">
        <w:rPr>
          <w:rFonts w:cs="Arial"/>
          <w:szCs w:val="20"/>
          <w:shd w:val="clear" w:color="auto" w:fill="FFFFFF"/>
        </w:rPr>
        <w:t>usposablja</w:t>
      </w:r>
      <w:r w:rsidR="0057665F">
        <w:rPr>
          <w:rFonts w:cs="Arial"/>
          <w:szCs w:val="20"/>
          <w:shd w:val="clear" w:color="auto" w:fill="FFFFFF"/>
        </w:rPr>
        <w:t xml:space="preserve">nj strokovnih delavcev v športu, </w:t>
      </w:r>
      <w:r w:rsidRPr="00547CF7">
        <w:rPr>
          <w:rFonts w:cs="Arial"/>
          <w:szCs w:val="20"/>
          <w:shd w:val="clear" w:color="auto" w:fill="FFFFFF"/>
        </w:rPr>
        <w:t>se morajo enkrat tedensko testirati na virus SARS-CoV-2 s testom HAG oz. morajo biti ob rednem tedenskem testiranju negativni na prisotnost virusa SARS-CoV-2.</w:t>
      </w:r>
    </w:p>
    <w:p w:rsidR="002A497E" w:rsidRDefault="002A497E" w:rsidP="00DE1EFD">
      <w:pPr>
        <w:spacing w:line="260" w:lineRule="exact"/>
        <w:jc w:val="both"/>
        <w:rPr>
          <w:rFonts w:cs="Arial"/>
          <w:szCs w:val="20"/>
        </w:rPr>
      </w:pPr>
    </w:p>
    <w:p w:rsidR="006B6FB8" w:rsidRDefault="006B6FB8" w:rsidP="00DE1EFD">
      <w:pPr>
        <w:spacing w:line="260" w:lineRule="exact"/>
        <w:jc w:val="both"/>
        <w:rPr>
          <w:rFonts w:cs="Arial"/>
          <w:szCs w:val="20"/>
        </w:rPr>
      </w:pPr>
      <w:r>
        <w:rPr>
          <w:rFonts w:cs="Arial"/>
          <w:szCs w:val="20"/>
        </w:rPr>
        <w:t xml:space="preserve">5. 3. Izjeme, ki ne potrebujejo predložitve negativnega testa </w:t>
      </w:r>
    </w:p>
    <w:p w:rsidR="006B6FB8" w:rsidRPr="00547CF7" w:rsidRDefault="006B6FB8" w:rsidP="00DE1EFD">
      <w:pPr>
        <w:spacing w:line="260" w:lineRule="exact"/>
        <w:jc w:val="both"/>
        <w:rPr>
          <w:rFonts w:cs="Arial"/>
          <w:szCs w:val="20"/>
        </w:rPr>
      </w:pPr>
    </w:p>
    <w:p w:rsidR="002A497E" w:rsidRPr="006B6FB8" w:rsidRDefault="002A497E" w:rsidP="00DE1EFD">
      <w:pPr>
        <w:spacing w:line="260" w:lineRule="exact"/>
        <w:jc w:val="both"/>
        <w:rPr>
          <w:rFonts w:cs="Arial"/>
          <w:szCs w:val="20"/>
        </w:rPr>
      </w:pPr>
      <w:r w:rsidRPr="006B6FB8">
        <w:rPr>
          <w:rFonts w:cs="Arial"/>
          <w:szCs w:val="20"/>
        </w:rPr>
        <w:t xml:space="preserve">Predložitev negativnega testa na </w:t>
      </w:r>
      <w:r w:rsidRPr="006B6FB8">
        <w:rPr>
          <w:rFonts w:cs="Arial"/>
          <w:szCs w:val="20"/>
          <w:shd w:val="clear" w:color="auto" w:fill="FFFFFF"/>
        </w:rPr>
        <w:t xml:space="preserve">prisotnost virusa SARS-CoV-2 </w:t>
      </w:r>
      <w:r w:rsidRPr="006B6FB8">
        <w:rPr>
          <w:rFonts w:cs="Arial"/>
          <w:szCs w:val="20"/>
        </w:rPr>
        <w:t>ni potrebna osebam, ki imajo:</w:t>
      </w:r>
    </w:p>
    <w:p w:rsidR="006B6FB8" w:rsidRPr="006B6FB8" w:rsidRDefault="006B6FB8" w:rsidP="0057665F">
      <w:pPr>
        <w:pStyle w:val="alineazaodstavkom0"/>
        <w:numPr>
          <w:ilvl w:val="0"/>
          <w:numId w:val="34"/>
        </w:numPr>
        <w:shd w:val="clear" w:color="auto" w:fill="FFFFFF"/>
        <w:spacing w:before="0" w:beforeAutospacing="0" w:after="0" w:afterAutospacing="0" w:line="260" w:lineRule="exact"/>
        <w:ind w:left="426"/>
        <w:jc w:val="both"/>
        <w:rPr>
          <w:rFonts w:ascii="Arial" w:hAnsi="Arial" w:cs="Arial"/>
          <w:sz w:val="20"/>
          <w:szCs w:val="20"/>
        </w:rPr>
      </w:pPr>
      <w:r w:rsidRPr="006B6FB8">
        <w:rPr>
          <w:rFonts w:ascii="Arial" w:hAnsi="Arial" w:cs="Arial"/>
          <w:sz w:val="20"/>
          <w:szCs w:val="20"/>
        </w:rPr>
        <w:t>dokazilo</w:t>
      </w:r>
      <w:r w:rsidRPr="006B6FB8">
        <w:rPr>
          <w:rFonts w:ascii="Arial" w:hAnsi="Arial" w:cs="Arial"/>
          <w:sz w:val="20"/>
          <w:szCs w:val="20"/>
        </w:rPr>
        <w:t xml:space="preserve"> o pozitivnem rezultatu testa PCR, ki je starejši od deset dni, razen če zdravnik presodi drugače, vendar ni starejši od šest mesecev, </w:t>
      </w:r>
    </w:p>
    <w:p w:rsidR="006B6FB8" w:rsidRPr="006B6FB8" w:rsidRDefault="006B6FB8" w:rsidP="0057665F">
      <w:pPr>
        <w:pStyle w:val="alineazaodstavkom0"/>
        <w:numPr>
          <w:ilvl w:val="0"/>
          <w:numId w:val="34"/>
        </w:numPr>
        <w:shd w:val="clear" w:color="auto" w:fill="FFFFFF"/>
        <w:spacing w:before="0" w:beforeAutospacing="0" w:after="0" w:afterAutospacing="0" w:line="260" w:lineRule="exact"/>
        <w:ind w:left="426"/>
        <w:jc w:val="both"/>
        <w:rPr>
          <w:rFonts w:ascii="Arial" w:hAnsi="Arial" w:cs="Arial"/>
          <w:sz w:val="20"/>
          <w:szCs w:val="20"/>
        </w:rPr>
      </w:pPr>
      <w:r w:rsidRPr="006B6FB8">
        <w:rPr>
          <w:rFonts w:ascii="Arial" w:hAnsi="Arial" w:cs="Arial"/>
          <w:sz w:val="20"/>
          <w:szCs w:val="20"/>
        </w:rPr>
        <w:t xml:space="preserve">imajo potrdilo zdravnika, da so preboleli COVID-19 in od začetka simptomov ni minilo več kot šest mesecev (predpisano potrdilo: </w:t>
      </w:r>
      <w:hyperlink r:id="rId10" w:history="1">
        <w:r w:rsidRPr="006B6FB8">
          <w:rPr>
            <w:rStyle w:val="Hiperpovezava"/>
            <w:rFonts w:ascii="Arial" w:hAnsi="Arial" w:cs="Arial"/>
            <w:sz w:val="20"/>
            <w:szCs w:val="20"/>
          </w:rPr>
          <w:t>https://www.gov.si/novice/2021-02-12-potrdilo-za-osebe-ki-so-prebolele-covid-19/</w:t>
        </w:r>
      </w:hyperlink>
      <w:r w:rsidRPr="006B6FB8">
        <w:rPr>
          <w:rFonts w:ascii="Arial" w:hAnsi="Arial" w:cs="Arial"/>
          <w:sz w:val="20"/>
          <w:szCs w:val="20"/>
        </w:rPr>
        <w:t xml:space="preserve">). Laboratorijski izvid, ki izkazuje prisotnost protiteles proti virusu COVID-19 </w:t>
      </w:r>
      <w:r w:rsidRPr="006B6FB8">
        <w:rPr>
          <w:rFonts w:ascii="Arial" w:hAnsi="Arial" w:cs="Arial"/>
          <w:b/>
          <w:sz w:val="20"/>
          <w:szCs w:val="20"/>
        </w:rPr>
        <w:t>ni zadosten dokaz</w:t>
      </w:r>
      <w:r w:rsidRPr="006B6FB8">
        <w:rPr>
          <w:rFonts w:ascii="Arial" w:hAnsi="Arial" w:cs="Arial"/>
          <w:sz w:val="20"/>
          <w:szCs w:val="20"/>
        </w:rPr>
        <w:t>.</w:t>
      </w:r>
    </w:p>
    <w:p w:rsidR="006B6FB8" w:rsidRPr="006B6FB8" w:rsidRDefault="006B6FB8" w:rsidP="0057665F">
      <w:pPr>
        <w:pStyle w:val="alineazaodstavkom0"/>
        <w:numPr>
          <w:ilvl w:val="0"/>
          <w:numId w:val="34"/>
        </w:numPr>
        <w:shd w:val="clear" w:color="auto" w:fill="FFFFFF"/>
        <w:spacing w:before="0" w:beforeAutospacing="0" w:after="0" w:afterAutospacing="0" w:line="260" w:lineRule="exact"/>
        <w:ind w:left="426"/>
        <w:jc w:val="both"/>
        <w:rPr>
          <w:rFonts w:ascii="Arial" w:hAnsi="Arial" w:cs="Arial"/>
          <w:sz w:val="20"/>
          <w:szCs w:val="20"/>
        </w:rPr>
      </w:pPr>
      <w:r w:rsidRPr="006B6FB8">
        <w:rPr>
          <w:rFonts w:ascii="Arial" w:hAnsi="Arial" w:cs="Arial"/>
          <w:sz w:val="20"/>
          <w:szCs w:val="20"/>
        </w:rPr>
        <w:t>dokazilo</w:t>
      </w:r>
      <w:r w:rsidRPr="006B6FB8">
        <w:rPr>
          <w:rFonts w:ascii="Arial" w:hAnsi="Arial" w:cs="Arial"/>
          <w:sz w:val="20"/>
          <w:szCs w:val="20"/>
        </w:rPr>
        <w:t xml:space="preserve"> o cepljenju zoper COVID-19, s katerim dokazuje, da je preteklo od prejema:</w:t>
      </w:r>
    </w:p>
    <w:p w:rsidR="006B6FB8" w:rsidRDefault="006B6FB8" w:rsidP="0057665F">
      <w:pPr>
        <w:pStyle w:val="alineazaodstavkom0"/>
        <w:numPr>
          <w:ilvl w:val="1"/>
          <w:numId w:val="38"/>
        </w:numPr>
        <w:shd w:val="clear" w:color="auto" w:fill="FFFFFF"/>
        <w:spacing w:before="0" w:beforeAutospacing="0" w:after="0" w:afterAutospacing="0" w:line="260" w:lineRule="exact"/>
        <w:ind w:left="851"/>
        <w:jc w:val="both"/>
        <w:rPr>
          <w:rFonts w:ascii="Arial" w:hAnsi="Arial" w:cs="Arial"/>
          <w:sz w:val="20"/>
          <w:szCs w:val="20"/>
        </w:rPr>
      </w:pPr>
      <w:r w:rsidRPr="006B6FB8">
        <w:rPr>
          <w:rFonts w:ascii="Arial" w:hAnsi="Arial" w:cs="Arial"/>
          <w:sz w:val="20"/>
          <w:szCs w:val="20"/>
        </w:rPr>
        <w:t xml:space="preserve">drugega odmerka cepiva </w:t>
      </w:r>
      <w:proofErr w:type="spellStart"/>
      <w:r w:rsidRPr="006B6FB8">
        <w:rPr>
          <w:rFonts w:ascii="Arial" w:hAnsi="Arial" w:cs="Arial"/>
          <w:sz w:val="20"/>
          <w:szCs w:val="20"/>
        </w:rPr>
        <w:t>Comirnaty</w:t>
      </w:r>
      <w:proofErr w:type="spellEnd"/>
      <w:r w:rsidRPr="006B6FB8">
        <w:rPr>
          <w:rFonts w:ascii="Arial" w:hAnsi="Arial" w:cs="Arial"/>
          <w:sz w:val="20"/>
          <w:szCs w:val="20"/>
        </w:rPr>
        <w:t xml:space="preserve"> proizvajalca </w:t>
      </w:r>
      <w:proofErr w:type="spellStart"/>
      <w:r w:rsidRPr="006B6FB8">
        <w:rPr>
          <w:rFonts w:ascii="Arial" w:hAnsi="Arial" w:cs="Arial"/>
          <w:sz w:val="20"/>
          <w:szCs w:val="20"/>
        </w:rPr>
        <w:t>Biontech</w:t>
      </w:r>
      <w:proofErr w:type="spellEnd"/>
      <w:r w:rsidRPr="006B6FB8">
        <w:rPr>
          <w:rFonts w:ascii="Arial" w:hAnsi="Arial" w:cs="Arial"/>
          <w:sz w:val="20"/>
          <w:szCs w:val="20"/>
        </w:rPr>
        <w:t>/</w:t>
      </w:r>
      <w:proofErr w:type="spellStart"/>
      <w:r w:rsidRPr="006B6FB8">
        <w:rPr>
          <w:rFonts w:ascii="Arial" w:hAnsi="Arial" w:cs="Arial"/>
          <w:sz w:val="20"/>
          <w:szCs w:val="20"/>
        </w:rPr>
        <w:t>Pfizer</w:t>
      </w:r>
      <w:proofErr w:type="spellEnd"/>
      <w:r w:rsidRPr="006B6FB8">
        <w:rPr>
          <w:rFonts w:ascii="Arial" w:hAnsi="Arial" w:cs="Arial"/>
          <w:sz w:val="20"/>
          <w:szCs w:val="20"/>
        </w:rPr>
        <w:t xml:space="preserve"> najmanj sedem dni, </w:t>
      </w:r>
    </w:p>
    <w:p w:rsidR="006B6FB8" w:rsidRDefault="006B6FB8" w:rsidP="0057665F">
      <w:pPr>
        <w:pStyle w:val="alineazaodstavkom0"/>
        <w:numPr>
          <w:ilvl w:val="1"/>
          <w:numId w:val="38"/>
        </w:numPr>
        <w:shd w:val="clear" w:color="auto" w:fill="FFFFFF"/>
        <w:spacing w:before="0" w:beforeAutospacing="0" w:after="0" w:afterAutospacing="0" w:line="260" w:lineRule="exact"/>
        <w:ind w:left="851"/>
        <w:jc w:val="both"/>
        <w:rPr>
          <w:rFonts w:ascii="Arial" w:hAnsi="Arial" w:cs="Arial"/>
          <w:sz w:val="20"/>
          <w:szCs w:val="20"/>
        </w:rPr>
      </w:pPr>
      <w:r w:rsidRPr="006B6FB8">
        <w:rPr>
          <w:rFonts w:ascii="Arial" w:hAnsi="Arial" w:cs="Arial"/>
          <w:sz w:val="20"/>
          <w:szCs w:val="20"/>
        </w:rPr>
        <w:t xml:space="preserve">drugega odmerka cepiva COVID-19 </w:t>
      </w:r>
      <w:proofErr w:type="spellStart"/>
      <w:r w:rsidRPr="006B6FB8">
        <w:rPr>
          <w:rFonts w:ascii="Arial" w:hAnsi="Arial" w:cs="Arial"/>
          <w:sz w:val="20"/>
          <w:szCs w:val="20"/>
        </w:rPr>
        <w:t>Vaccine</w:t>
      </w:r>
      <w:proofErr w:type="spellEnd"/>
      <w:r w:rsidRPr="006B6FB8">
        <w:rPr>
          <w:rFonts w:ascii="Arial" w:hAnsi="Arial" w:cs="Arial"/>
          <w:sz w:val="20"/>
          <w:szCs w:val="20"/>
        </w:rPr>
        <w:t xml:space="preserve"> proizvajalca Moderna najmanj 14 dni, </w:t>
      </w:r>
    </w:p>
    <w:p w:rsidR="006B6FB8" w:rsidRDefault="006B6FB8" w:rsidP="0057665F">
      <w:pPr>
        <w:pStyle w:val="alineazaodstavkom0"/>
        <w:numPr>
          <w:ilvl w:val="1"/>
          <w:numId w:val="38"/>
        </w:numPr>
        <w:shd w:val="clear" w:color="auto" w:fill="FFFFFF"/>
        <w:spacing w:before="0" w:beforeAutospacing="0" w:after="0" w:afterAutospacing="0" w:line="260" w:lineRule="exact"/>
        <w:ind w:left="851"/>
        <w:jc w:val="both"/>
        <w:rPr>
          <w:rFonts w:ascii="Arial" w:hAnsi="Arial" w:cs="Arial"/>
          <w:sz w:val="20"/>
          <w:szCs w:val="20"/>
        </w:rPr>
      </w:pPr>
      <w:r w:rsidRPr="006B6FB8">
        <w:rPr>
          <w:rFonts w:ascii="Arial" w:hAnsi="Arial" w:cs="Arial"/>
          <w:sz w:val="20"/>
          <w:szCs w:val="20"/>
        </w:rPr>
        <w:t xml:space="preserve">prvega odmerka cepiva </w:t>
      </w:r>
      <w:proofErr w:type="spellStart"/>
      <w:r w:rsidRPr="006B6FB8">
        <w:rPr>
          <w:rFonts w:ascii="Arial" w:hAnsi="Arial" w:cs="Arial"/>
          <w:sz w:val="20"/>
          <w:szCs w:val="20"/>
        </w:rPr>
        <w:t>Vaxzevria</w:t>
      </w:r>
      <w:proofErr w:type="spellEnd"/>
      <w:r w:rsidRPr="006B6FB8">
        <w:rPr>
          <w:rFonts w:ascii="Arial" w:hAnsi="Arial" w:cs="Arial"/>
          <w:sz w:val="20"/>
          <w:szCs w:val="20"/>
        </w:rPr>
        <w:t xml:space="preserve"> (COVID-19 </w:t>
      </w:r>
      <w:proofErr w:type="spellStart"/>
      <w:r w:rsidRPr="006B6FB8">
        <w:rPr>
          <w:rFonts w:ascii="Arial" w:hAnsi="Arial" w:cs="Arial"/>
          <w:sz w:val="20"/>
          <w:szCs w:val="20"/>
        </w:rPr>
        <w:t>Vaccine</w:t>
      </w:r>
      <w:proofErr w:type="spellEnd"/>
      <w:r w:rsidRPr="006B6FB8">
        <w:rPr>
          <w:rFonts w:ascii="Arial" w:hAnsi="Arial" w:cs="Arial"/>
          <w:sz w:val="20"/>
          <w:szCs w:val="20"/>
        </w:rPr>
        <w:t xml:space="preserve">) proizvajalca </w:t>
      </w:r>
      <w:proofErr w:type="spellStart"/>
      <w:r w:rsidRPr="006B6FB8">
        <w:rPr>
          <w:rFonts w:ascii="Arial" w:hAnsi="Arial" w:cs="Arial"/>
          <w:sz w:val="20"/>
          <w:szCs w:val="20"/>
        </w:rPr>
        <w:t>AstraZeneca</w:t>
      </w:r>
      <w:proofErr w:type="spellEnd"/>
      <w:r w:rsidRPr="006B6FB8">
        <w:rPr>
          <w:rFonts w:ascii="Arial" w:hAnsi="Arial" w:cs="Arial"/>
          <w:sz w:val="20"/>
          <w:szCs w:val="20"/>
        </w:rPr>
        <w:t xml:space="preserve"> najmanj 21 dni, </w:t>
      </w:r>
    </w:p>
    <w:p w:rsidR="006B6FB8" w:rsidRDefault="006B6FB8" w:rsidP="0057665F">
      <w:pPr>
        <w:pStyle w:val="alineazaodstavkom0"/>
        <w:numPr>
          <w:ilvl w:val="1"/>
          <w:numId w:val="38"/>
        </w:numPr>
        <w:shd w:val="clear" w:color="auto" w:fill="FFFFFF"/>
        <w:spacing w:before="0" w:beforeAutospacing="0" w:after="0" w:afterAutospacing="0" w:line="260" w:lineRule="exact"/>
        <w:ind w:left="851"/>
        <w:jc w:val="both"/>
        <w:rPr>
          <w:rFonts w:ascii="Arial" w:hAnsi="Arial" w:cs="Arial"/>
          <w:sz w:val="20"/>
          <w:szCs w:val="20"/>
        </w:rPr>
      </w:pPr>
      <w:r w:rsidRPr="006B6FB8">
        <w:rPr>
          <w:rFonts w:ascii="Arial" w:hAnsi="Arial" w:cs="Arial"/>
          <w:sz w:val="20"/>
          <w:szCs w:val="20"/>
        </w:rPr>
        <w:t xml:space="preserve">odmerka cepiva COVID-19 </w:t>
      </w:r>
      <w:proofErr w:type="spellStart"/>
      <w:r w:rsidRPr="006B6FB8">
        <w:rPr>
          <w:rFonts w:ascii="Arial" w:hAnsi="Arial" w:cs="Arial"/>
          <w:sz w:val="20"/>
          <w:szCs w:val="20"/>
        </w:rPr>
        <w:t>Vaccine</w:t>
      </w:r>
      <w:proofErr w:type="spellEnd"/>
      <w:r w:rsidRPr="006B6FB8">
        <w:rPr>
          <w:rFonts w:ascii="Arial" w:hAnsi="Arial" w:cs="Arial"/>
          <w:sz w:val="20"/>
          <w:szCs w:val="20"/>
        </w:rPr>
        <w:t xml:space="preserve"> Janssen proizvajalca Johnson in Johnson/Janssen-</w:t>
      </w:r>
      <w:proofErr w:type="spellStart"/>
      <w:r w:rsidRPr="006B6FB8">
        <w:rPr>
          <w:rFonts w:ascii="Arial" w:hAnsi="Arial" w:cs="Arial"/>
          <w:sz w:val="20"/>
          <w:szCs w:val="20"/>
        </w:rPr>
        <w:t>Cilag</w:t>
      </w:r>
      <w:proofErr w:type="spellEnd"/>
      <w:r w:rsidRPr="006B6FB8">
        <w:rPr>
          <w:rFonts w:ascii="Arial" w:hAnsi="Arial" w:cs="Arial"/>
          <w:sz w:val="20"/>
          <w:szCs w:val="20"/>
        </w:rPr>
        <w:t xml:space="preserve"> najmanj 14 dni, </w:t>
      </w:r>
    </w:p>
    <w:p w:rsidR="006B6FB8" w:rsidRDefault="006B6FB8" w:rsidP="0057665F">
      <w:pPr>
        <w:pStyle w:val="alineazaodstavkom0"/>
        <w:numPr>
          <w:ilvl w:val="1"/>
          <w:numId w:val="38"/>
        </w:numPr>
        <w:shd w:val="clear" w:color="auto" w:fill="FFFFFF"/>
        <w:spacing w:before="0" w:beforeAutospacing="0" w:after="0" w:afterAutospacing="0" w:line="260" w:lineRule="exact"/>
        <w:ind w:left="851"/>
        <w:jc w:val="both"/>
        <w:rPr>
          <w:rFonts w:ascii="Arial" w:hAnsi="Arial" w:cs="Arial"/>
          <w:sz w:val="20"/>
          <w:szCs w:val="20"/>
        </w:rPr>
      </w:pPr>
      <w:r w:rsidRPr="006B6FB8">
        <w:rPr>
          <w:rFonts w:ascii="Arial" w:hAnsi="Arial" w:cs="Arial"/>
          <w:sz w:val="20"/>
          <w:szCs w:val="20"/>
        </w:rPr>
        <w:t xml:space="preserve">prvega odmerka cepiva </w:t>
      </w:r>
      <w:proofErr w:type="spellStart"/>
      <w:r w:rsidRPr="006B6FB8">
        <w:rPr>
          <w:rFonts w:ascii="Arial" w:hAnsi="Arial" w:cs="Arial"/>
          <w:sz w:val="20"/>
          <w:szCs w:val="20"/>
        </w:rPr>
        <w:t>Covishield</w:t>
      </w:r>
      <w:proofErr w:type="spellEnd"/>
      <w:r w:rsidRPr="006B6FB8">
        <w:rPr>
          <w:rFonts w:ascii="Arial" w:hAnsi="Arial" w:cs="Arial"/>
          <w:sz w:val="20"/>
          <w:szCs w:val="20"/>
        </w:rPr>
        <w:t xml:space="preserve"> proizvajalca Serum Institute </w:t>
      </w:r>
      <w:proofErr w:type="spellStart"/>
      <w:r w:rsidRPr="006B6FB8">
        <w:rPr>
          <w:rFonts w:ascii="Arial" w:hAnsi="Arial" w:cs="Arial"/>
          <w:sz w:val="20"/>
          <w:szCs w:val="20"/>
        </w:rPr>
        <w:t>of</w:t>
      </w:r>
      <w:proofErr w:type="spellEnd"/>
      <w:r w:rsidRPr="006B6FB8">
        <w:rPr>
          <w:rFonts w:ascii="Arial" w:hAnsi="Arial" w:cs="Arial"/>
          <w:sz w:val="20"/>
          <w:szCs w:val="20"/>
        </w:rPr>
        <w:t xml:space="preserve"> </w:t>
      </w:r>
      <w:proofErr w:type="spellStart"/>
      <w:r w:rsidRPr="006B6FB8">
        <w:rPr>
          <w:rFonts w:ascii="Arial" w:hAnsi="Arial" w:cs="Arial"/>
          <w:sz w:val="20"/>
          <w:szCs w:val="20"/>
        </w:rPr>
        <w:t>India</w:t>
      </w:r>
      <w:proofErr w:type="spellEnd"/>
      <w:r w:rsidRPr="006B6FB8">
        <w:rPr>
          <w:rFonts w:ascii="Arial" w:hAnsi="Arial" w:cs="Arial"/>
          <w:sz w:val="20"/>
          <w:szCs w:val="20"/>
        </w:rPr>
        <w:t>/</w:t>
      </w:r>
      <w:proofErr w:type="spellStart"/>
      <w:r w:rsidRPr="006B6FB8">
        <w:rPr>
          <w:rFonts w:ascii="Arial" w:hAnsi="Arial" w:cs="Arial"/>
          <w:sz w:val="20"/>
          <w:szCs w:val="20"/>
        </w:rPr>
        <w:t>AstraZeneca</w:t>
      </w:r>
      <w:proofErr w:type="spellEnd"/>
      <w:r w:rsidRPr="006B6FB8">
        <w:rPr>
          <w:rFonts w:ascii="Arial" w:hAnsi="Arial" w:cs="Arial"/>
          <w:sz w:val="20"/>
          <w:szCs w:val="20"/>
        </w:rPr>
        <w:t xml:space="preserve"> najmanj 21 dni, </w:t>
      </w:r>
    </w:p>
    <w:p w:rsidR="006B6FB8" w:rsidRDefault="006B6FB8" w:rsidP="0057665F">
      <w:pPr>
        <w:pStyle w:val="alineazaodstavkom0"/>
        <w:numPr>
          <w:ilvl w:val="1"/>
          <w:numId w:val="38"/>
        </w:numPr>
        <w:shd w:val="clear" w:color="auto" w:fill="FFFFFF"/>
        <w:spacing w:before="0" w:beforeAutospacing="0" w:after="0" w:afterAutospacing="0" w:line="260" w:lineRule="exact"/>
        <w:ind w:left="851"/>
        <w:jc w:val="both"/>
        <w:rPr>
          <w:rFonts w:ascii="Arial" w:hAnsi="Arial" w:cs="Arial"/>
          <w:sz w:val="20"/>
          <w:szCs w:val="20"/>
        </w:rPr>
      </w:pPr>
      <w:r w:rsidRPr="006B6FB8">
        <w:rPr>
          <w:rFonts w:ascii="Arial" w:hAnsi="Arial" w:cs="Arial"/>
          <w:sz w:val="20"/>
          <w:szCs w:val="20"/>
        </w:rPr>
        <w:lastRenderedPageBreak/>
        <w:t xml:space="preserve">drugega odmerka cepiva </w:t>
      </w:r>
      <w:proofErr w:type="spellStart"/>
      <w:r w:rsidRPr="006B6FB8">
        <w:rPr>
          <w:rFonts w:ascii="Arial" w:hAnsi="Arial" w:cs="Arial"/>
          <w:sz w:val="20"/>
          <w:szCs w:val="20"/>
        </w:rPr>
        <w:t>Sputnik</w:t>
      </w:r>
      <w:proofErr w:type="spellEnd"/>
      <w:r w:rsidRPr="006B6FB8">
        <w:rPr>
          <w:rFonts w:ascii="Arial" w:hAnsi="Arial" w:cs="Arial"/>
          <w:sz w:val="20"/>
          <w:szCs w:val="20"/>
        </w:rPr>
        <w:t xml:space="preserve"> V proizvajalca </w:t>
      </w:r>
      <w:proofErr w:type="spellStart"/>
      <w:r w:rsidRPr="006B6FB8">
        <w:rPr>
          <w:rFonts w:ascii="Arial" w:hAnsi="Arial" w:cs="Arial"/>
          <w:sz w:val="20"/>
          <w:szCs w:val="20"/>
        </w:rPr>
        <w:t>Russia’s</w:t>
      </w:r>
      <w:proofErr w:type="spellEnd"/>
      <w:r w:rsidRPr="006B6FB8">
        <w:rPr>
          <w:rFonts w:ascii="Arial" w:hAnsi="Arial" w:cs="Arial"/>
          <w:sz w:val="20"/>
          <w:szCs w:val="20"/>
        </w:rPr>
        <w:t xml:space="preserve"> </w:t>
      </w:r>
      <w:proofErr w:type="spellStart"/>
      <w:r w:rsidRPr="006B6FB8">
        <w:rPr>
          <w:rFonts w:ascii="Arial" w:hAnsi="Arial" w:cs="Arial"/>
          <w:sz w:val="20"/>
          <w:szCs w:val="20"/>
        </w:rPr>
        <w:t>Gamaleya</w:t>
      </w:r>
      <w:proofErr w:type="spellEnd"/>
      <w:r w:rsidRPr="006B6FB8">
        <w:rPr>
          <w:rFonts w:ascii="Arial" w:hAnsi="Arial" w:cs="Arial"/>
          <w:sz w:val="20"/>
          <w:szCs w:val="20"/>
        </w:rPr>
        <w:t xml:space="preserve"> </w:t>
      </w:r>
      <w:proofErr w:type="spellStart"/>
      <w:r w:rsidRPr="006B6FB8">
        <w:rPr>
          <w:rFonts w:ascii="Arial" w:hAnsi="Arial" w:cs="Arial"/>
          <w:sz w:val="20"/>
          <w:szCs w:val="20"/>
        </w:rPr>
        <w:t>National</w:t>
      </w:r>
      <w:proofErr w:type="spellEnd"/>
      <w:r w:rsidRPr="006B6FB8">
        <w:rPr>
          <w:rFonts w:ascii="Arial" w:hAnsi="Arial" w:cs="Arial"/>
          <w:sz w:val="20"/>
          <w:szCs w:val="20"/>
        </w:rPr>
        <w:t xml:space="preserve"> Centre </w:t>
      </w:r>
      <w:proofErr w:type="spellStart"/>
      <w:r w:rsidRPr="006B6FB8">
        <w:rPr>
          <w:rFonts w:ascii="Arial" w:hAnsi="Arial" w:cs="Arial"/>
          <w:sz w:val="20"/>
          <w:szCs w:val="20"/>
        </w:rPr>
        <w:t>of</w:t>
      </w:r>
      <w:proofErr w:type="spellEnd"/>
      <w:r w:rsidRPr="006B6FB8">
        <w:rPr>
          <w:rFonts w:ascii="Arial" w:hAnsi="Arial" w:cs="Arial"/>
          <w:sz w:val="20"/>
          <w:szCs w:val="20"/>
        </w:rPr>
        <w:t xml:space="preserve"> </w:t>
      </w:r>
      <w:proofErr w:type="spellStart"/>
      <w:r w:rsidRPr="006B6FB8">
        <w:rPr>
          <w:rFonts w:ascii="Arial" w:hAnsi="Arial" w:cs="Arial"/>
          <w:sz w:val="20"/>
          <w:szCs w:val="20"/>
        </w:rPr>
        <w:t>Epidemiology</w:t>
      </w:r>
      <w:proofErr w:type="spellEnd"/>
      <w:r w:rsidRPr="006B6FB8">
        <w:rPr>
          <w:rFonts w:ascii="Arial" w:hAnsi="Arial" w:cs="Arial"/>
          <w:sz w:val="20"/>
          <w:szCs w:val="20"/>
        </w:rPr>
        <w:t xml:space="preserve"> </w:t>
      </w:r>
      <w:proofErr w:type="spellStart"/>
      <w:r w:rsidRPr="006B6FB8">
        <w:rPr>
          <w:rFonts w:ascii="Arial" w:hAnsi="Arial" w:cs="Arial"/>
          <w:sz w:val="20"/>
          <w:szCs w:val="20"/>
        </w:rPr>
        <w:t>and</w:t>
      </w:r>
      <w:proofErr w:type="spellEnd"/>
      <w:r w:rsidRPr="006B6FB8">
        <w:rPr>
          <w:rFonts w:ascii="Arial" w:hAnsi="Arial" w:cs="Arial"/>
          <w:sz w:val="20"/>
          <w:szCs w:val="20"/>
        </w:rPr>
        <w:t xml:space="preserve"> </w:t>
      </w:r>
      <w:proofErr w:type="spellStart"/>
      <w:r w:rsidRPr="006B6FB8">
        <w:rPr>
          <w:rFonts w:ascii="Arial" w:hAnsi="Arial" w:cs="Arial"/>
          <w:sz w:val="20"/>
          <w:szCs w:val="20"/>
        </w:rPr>
        <w:t>Microbiology</w:t>
      </w:r>
      <w:proofErr w:type="spellEnd"/>
      <w:r w:rsidRPr="006B6FB8">
        <w:rPr>
          <w:rFonts w:ascii="Arial" w:hAnsi="Arial" w:cs="Arial"/>
          <w:sz w:val="20"/>
          <w:szCs w:val="20"/>
        </w:rPr>
        <w:t xml:space="preserve"> preteklo najmanj 14 dni, </w:t>
      </w:r>
    </w:p>
    <w:p w:rsidR="006B6FB8" w:rsidRDefault="006B6FB8" w:rsidP="0057665F">
      <w:pPr>
        <w:pStyle w:val="alineazaodstavkom0"/>
        <w:numPr>
          <w:ilvl w:val="1"/>
          <w:numId w:val="38"/>
        </w:numPr>
        <w:shd w:val="clear" w:color="auto" w:fill="FFFFFF"/>
        <w:spacing w:before="0" w:beforeAutospacing="0" w:after="0" w:afterAutospacing="0" w:line="260" w:lineRule="exact"/>
        <w:ind w:left="851"/>
        <w:jc w:val="both"/>
        <w:rPr>
          <w:rFonts w:ascii="Arial" w:hAnsi="Arial" w:cs="Arial"/>
          <w:sz w:val="20"/>
          <w:szCs w:val="20"/>
        </w:rPr>
      </w:pPr>
      <w:r w:rsidRPr="006B6FB8">
        <w:rPr>
          <w:rFonts w:ascii="Arial" w:hAnsi="Arial" w:cs="Arial"/>
          <w:sz w:val="20"/>
          <w:szCs w:val="20"/>
        </w:rPr>
        <w:t xml:space="preserve">drugega odmerka cepiva </w:t>
      </w:r>
      <w:proofErr w:type="spellStart"/>
      <w:r w:rsidRPr="006B6FB8">
        <w:rPr>
          <w:rFonts w:ascii="Arial" w:hAnsi="Arial" w:cs="Arial"/>
          <w:sz w:val="20"/>
          <w:szCs w:val="20"/>
        </w:rPr>
        <w:t>CoronaVac</w:t>
      </w:r>
      <w:proofErr w:type="spellEnd"/>
      <w:r w:rsidRPr="006B6FB8">
        <w:rPr>
          <w:rFonts w:ascii="Arial" w:hAnsi="Arial" w:cs="Arial"/>
          <w:sz w:val="20"/>
          <w:szCs w:val="20"/>
        </w:rPr>
        <w:t xml:space="preserve"> proizvajalca </w:t>
      </w:r>
      <w:proofErr w:type="spellStart"/>
      <w:r w:rsidRPr="006B6FB8">
        <w:rPr>
          <w:rFonts w:ascii="Arial" w:hAnsi="Arial" w:cs="Arial"/>
          <w:sz w:val="20"/>
          <w:szCs w:val="20"/>
        </w:rPr>
        <w:t>Sinovac</w:t>
      </w:r>
      <w:proofErr w:type="spellEnd"/>
      <w:r w:rsidRPr="006B6FB8">
        <w:rPr>
          <w:rFonts w:ascii="Arial" w:hAnsi="Arial" w:cs="Arial"/>
          <w:sz w:val="20"/>
          <w:szCs w:val="20"/>
        </w:rPr>
        <w:t xml:space="preserve"> </w:t>
      </w:r>
      <w:proofErr w:type="spellStart"/>
      <w:r w:rsidRPr="006B6FB8">
        <w:rPr>
          <w:rFonts w:ascii="Arial" w:hAnsi="Arial" w:cs="Arial"/>
          <w:sz w:val="20"/>
          <w:szCs w:val="20"/>
        </w:rPr>
        <w:t>Biotech</w:t>
      </w:r>
      <w:proofErr w:type="spellEnd"/>
      <w:r w:rsidRPr="006B6FB8">
        <w:rPr>
          <w:rFonts w:ascii="Arial" w:hAnsi="Arial" w:cs="Arial"/>
          <w:sz w:val="20"/>
          <w:szCs w:val="20"/>
        </w:rPr>
        <w:t xml:space="preserve"> najmanj 14 dni ali </w:t>
      </w:r>
    </w:p>
    <w:p w:rsidR="006B6FB8" w:rsidRPr="006B6FB8" w:rsidRDefault="006B6FB8" w:rsidP="0057665F">
      <w:pPr>
        <w:pStyle w:val="alineazaodstavkom0"/>
        <w:numPr>
          <w:ilvl w:val="1"/>
          <w:numId w:val="38"/>
        </w:numPr>
        <w:shd w:val="clear" w:color="auto" w:fill="FFFFFF"/>
        <w:spacing w:before="0" w:beforeAutospacing="0" w:after="0" w:afterAutospacing="0" w:line="260" w:lineRule="exact"/>
        <w:ind w:left="851"/>
        <w:jc w:val="both"/>
        <w:rPr>
          <w:rFonts w:ascii="Arial" w:hAnsi="Arial" w:cs="Arial"/>
          <w:sz w:val="20"/>
          <w:szCs w:val="20"/>
        </w:rPr>
      </w:pPr>
      <w:r w:rsidRPr="006B6FB8">
        <w:rPr>
          <w:rFonts w:ascii="Arial" w:hAnsi="Arial" w:cs="Arial"/>
          <w:sz w:val="20"/>
          <w:szCs w:val="20"/>
        </w:rPr>
        <w:t xml:space="preserve">drugega odmerka cepiva COVID-19 </w:t>
      </w:r>
      <w:proofErr w:type="spellStart"/>
      <w:r w:rsidRPr="006B6FB8">
        <w:rPr>
          <w:rFonts w:ascii="Arial" w:hAnsi="Arial" w:cs="Arial"/>
          <w:sz w:val="20"/>
          <w:szCs w:val="20"/>
        </w:rPr>
        <w:t>Vaccine</w:t>
      </w:r>
      <w:proofErr w:type="spellEnd"/>
      <w:r w:rsidRPr="006B6FB8">
        <w:rPr>
          <w:rFonts w:ascii="Arial" w:hAnsi="Arial" w:cs="Arial"/>
          <w:sz w:val="20"/>
          <w:szCs w:val="20"/>
        </w:rPr>
        <w:t xml:space="preserve"> proizvajalca </w:t>
      </w:r>
      <w:proofErr w:type="spellStart"/>
      <w:r w:rsidRPr="006B6FB8">
        <w:rPr>
          <w:rFonts w:ascii="Arial" w:hAnsi="Arial" w:cs="Arial"/>
          <w:sz w:val="20"/>
          <w:szCs w:val="20"/>
        </w:rPr>
        <w:t>Sinopharm</w:t>
      </w:r>
      <w:proofErr w:type="spellEnd"/>
      <w:r w:rsidRPr="006B6FB8">
        <w:rPr>
          <w:rFonts w:ascii="Arial" w:hAnsi="Arial" w:cs="Arial"/>
          <w:sz w:val="20"/>
          <w:szCs w:val="20"/>
        </w:rPr>
        <w:t xml:space="preserve"> najmanj 14 dni.</w:t>
      </w:r>
    </w:p>
    <w:p w:rsidR="002A497E" w:rsidRPr="00DE1EFD" w:rsidRDefault="002A497E" w:rsidP="0057665F">
      <w:pPr>
        <w:spacing w:line="260" w:lineRule="exact"/>
        <w:jc w:val="both"/>
        <w:rPr>
          <w:rFonts w:cs="Arial"/>
          <w:szCs w:val="20"/>
        </w:rPr>
      </w:pPr>
    </w:p>
    <w:p w:rsidR="006B6FB8" w:rsidRDefault="002A497E" w:rsidP="00DE1EFD">
      <w:pPr>
        <w:spacing w:line="260" w:lineRule="exact"/>
        <w:jc w:val="both"/>
        <w:rPr>
          <w:rFonts w:cs="Arial"/>
          <w:szCs w:val="20"/>
        </w:rPr>
      </w:pPr>
      <w:r w:rsidRPr="00DE1EFD">
        <w:rPr>
          <w:rFonts w:cs="Arial"/>
          <w:szCs w:val="20"/>
        </w:rPr>
        <w:t xml:space="preserve">Upoštevajo se tudi </w:t>
      </w:r>
      <w:r w:rsidRPr="00DE1EFD">
        <w:rPr>
          <w:rFonts w:cs="Arial"/>
          <w:color w:val="000000"/>
          <w:szCs w:val="20"/>
          <w:shd w:val="clear" w:color="auto" w:fill="FFFFFF"/>
        </w:rPr>
        <w:t xml:space="preserve">dokazila o testiranju, ki so bila izdana v tujini če so bila izdana v državah članicah Evropske unije oziroma državah članicah schengenskega območja, </w:t>
      </w:r>
      <w:r w:rsidRPr="00DE1EFD">
        <w:rPr>
          <w:rFonts w:cs="Arial"/>
          <w:szCs w:val="20"/>
        </w:rPr>
        <w:t>v Združenih državah Amerike, Združenem kraljestvu Velike Britanije in Severne Irske</w:t>
      </w:r>
      <w:r w:rsidR="006B6FB8">
        <w:rPr>
          <w:rFonts w:cs="Arial"/>
          <w:color w:val="000000"/>
          <w:szCs w:val="20"/>
          <w:shd w:val="clear" w:color="auto" w:fill="FFFFFF"/>
        </w:rPr>
        <w:t>.</w:t>
      </w:r>
    </w:p>
    <w:p w:rsidR="006B6FB8" w:rsidRPr="00DE1EFD" w:rsidRDefault="006B6FB8" w:rsidP="00DE1EFD">
      <w:pPr>
        <w:spacing w:line="260" w:lineRule="exact"/>
        <w:jc w:val="both"/>
        <w:rPr>
          <w:rFonts w:cs="Arial"/>
          <w:szCs w:val="20"/>
        </w:rPr>
      </w:pPr>
    </w:p>
    <w:p w:rsidR="002A497E" w:rsidRPr="00DE1EFD" w:rsidRDefault="002A497E" w:rsidP="00DE1EFD">
      <w:pPr>
        <w:autoSpaceDE w:val="0"/>
        <w:autoSpaceDN w:val="0"/>
        <w:adjustRightInd w:val="0"/>
        <w:spacing w:line="260" w:lineRule="exact"/>
        <w:jc w:val="both"/>
        <w:rPr>
          <w:rFonts w:cs="Arial"/>
          <w:i/>
          <w:iCs/>
          <w:color w:val="000000"/>
          <w:szCs w:val="20"/>
        </w:rPr>
      </w:pPr>
      <w:r w:rsidRPr="00DE1EFD">
        <w:rPr>
          <w:rFonts w:cs="Arial"/>
          <w:bCs/>
          <w:i/>
          <w:szCs w:val="20"/>
          <w:shd w:val="clear" w:color="auto" w:fill="FFFFFF"/>
        </w:rPr>
        <w:t>Podlaga:</w:t>
      </w:r>
      <w:r w:rsidRPr="00DE1EFD">
        <w:rPr>
          <w:rFonts w:cs="Arial"/>
          <w:i/>
          <w:szCs w:val="20"/>
        </w:rPr>
        <w:t xml:space="preserve"> </w:t>
      </w:r>
      <w:r w:rsidRPr="00DE1EFD">
        <w:rPr>
          <w:rFonts w:cs="Arial"/>
          <w:bCs/>
          <w:i/>
          <w:szCs w:val="20"/>
          <w:shd w:val="clear" w:color="auto" w:fill="FFFFFF"/>
        </w:rPr>
        <w:t xml:space="preserve">Odlok o začasnih omejitvah pri izvajanju športnih programov </w:t>
      </w:r>
    </w:p>
    <w:p w:rsidR="002A497E" w:rsidRPr="00DE1EFD" w:rsidRDefault="002A497E" w:rsidP="00DE1EFD">
      <w:pPr>
        <w:spacing w:line="260" w:lineRule="exact"/>
        <w:jc w:val="both"/>
        <w:textAlignment w:val="baseline"/>
        <w:outlineLvl w:val="1"/>
        <w:rPr>
          <w:rFonts w:cs="Arial"/>
          <w:i/>
          <w:szCs w:val="20"/>
        </w:rPr>
      </w:pPr>
      <w:r w:rsidRPr="00DE1EFD">
        <w:rPr>
          <w:rFonts w:cs="Arial"/>
          <w:i/>
          <w:szCs w:val="20"/>
        </w:rPr>
        <w:t>Več o testiranju: priponka Obvezno testiranje udeležencev športnih tekmovanj 5.3.2021.pptx</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b/>
          <w:color w:val="0070C0"/>
          <w:szCs w:val="20"/>
        </w:rPr>
      </w:pPr>
      <w:r w:rsidRPr="00DE1EFD">
        <w:rPr>
          <w:rFonts w:cs="Arial"/>
          <w:b/>
          <w:color w:val="0070C0"/>
          <w:szCs w:val="20"/>
        </w:rPr>
        <w:t>6. Nošenje mask in razkuževanje</w:t>
      </w:r>
    </w:p>
    <w:p w:rsidR="002A497E" w:rsidRPr="00DE1EFD" w:rsidRDefault="002A497E" w:rsidP="00DE1EFD">
      <w:pPr>
        <w:spacing w:line="260" w:lineRule="exact"/>
        <w:jc w:val="both"/>
        <w:rPr>
          <w:rFonts w:cs="Arial"/>
          <w:szCs w:val="20"/>
        </w:rPr>
      </w:pPr>
    </w:p>
    <w:p w:rsidR="002A497E" w:rsidRDefault="002A497E" w:rsidP="00DE1EFD">
      <w:pPr>
        <w:spacing w:line="260" w:lineRule="exact"/>
        <w:jc w:val="both"/>
        <w:rPr>
          <w:rFonts w:cs="Arial"/>
          <w:color w:val="000000"/>
          <w:szCs w:val="20"/>
          <w:shd w:val="clear" w:color="auto" w:fill="FFFFFF"/>
        </w:rPr>
      </w:pPr>
      <w:r w:rsidRPr="00DE1EFD">
        <w:rPr>
          <w:rFonts w:cs="Arial"/>
          <w:color w:val="000000"/>
          <w:szCs w:val="20"/>
          <w:shd w:val="clear" w:color="auto" w:fill="FFFFFF"/>
        </w:rPr>
        <w:t xml:space="preserve">Uporaba zaščitne maske je obvezna pri gibanju in zadrževanju </w:t>
      </w:r>
      <w:r w:rsidRPr="00DE1EFD">
        <w:rPr>
          <w:rFonts w:cs="Arial"/>
          <w:color w:val="000000"/>
          <w:szCs w:val="20"/>
          <w:u w:val="single"/>
          <w:shd w:val="clear" w:color="auto" w:fill="FFFFFF"/>
        </w:rPr>
        <w:t>v vseh zaprtih javnih krajih oziroma prostorih</w:t>
      </w:r>
      <w:r w:rsidRPr="00DE1EFD">
        <w:rPr>
          <w:rFonts w:cs="Arial"/>
          <w:color w:val="000000"/>
          <w:szCs w:val="20"/>
          <w:shd w:val="clear" w:color="auto" w:fill="FFFFFF"/>
        </w:rPr>
        <w:t>, torej tudi v vseh športnih objektih. Uporaba zaščitne maske je obvezna tudi med športno vadbo razen, če je med vadečimi zagotovljena m</w:t>
      </w:r>
      <w:r w:rsidR="00E619C2">
        <w:rPr>
          <w:rFonts w:cs="Arial"/>
          <w:color w:val="000000"/>
          <w:szCs w:val="20"/>
          <w:shd w:val="clear" w:color="auto" w:fill="FFFFFF"/>
        </w:rPr>
        <w:t>edosebna razdalja vsaj 3 metre.</w:t>
      </w:r>
    </w:p>
    <w:p w:rsidR="00E619C2" w:rsidRPr="00DE1EFD" w:rsidRDefault="00E619C2" w:rsidP="00DE1EFD">
      <w:pPr>
        <w:spacing w:line="260" w:lineRule="exact"/>
        <w:jc w:val="both"/>
        <w:rPr>
          <w:rFonts w:cs="Arial"/>
          <w:color w:val="000000"/>
          <w:szCs w:val="20"/>
          <w:shd w:val="clear" w:color="auto" w:fill="FFFFFF"/>
        </w:rPr>
      </w:pPr>
    </w:p>
    <w:p w:rsidR="002A497E" w:rsidRPr="00DE1EFD" w:rsidRDefault="002A497E" w:rsidP="00DE1EFD">
      <w:pPr>
        <w:spacing w:line="260" w:lineRule="exact"/>
        <w:jc w:val="both"/>
        <w:rPr>
          <w:rFonts w:cs="Arial"/>
          <w:color w:val="000000"/>
          <w:szCs w:val="20"/>
          <w:shd w:val="clear" w:color="auto" w:fill="FFFFFF"/>
        </w:rPr>
      </w:pPr>
      <w:r w:rsidRPr="00DE1EFD">
        <w:rPr>
          <w:rFonts w:cs="Arial"/>
          <w:color w:val="000000"/>
          <w:szCs w:val="20"/>
          <w:shd w:val="clear" w:color="auto" w:fill="FFFFFF"/>
        </w:rPr>
        <w:t xml:space="preserve">Uporaba zaščitne maske je obvezna tudi pri gibanju in zadrževanju </w:t>
      </w:r>
      <w:r w:rsidRPr="00DE1EFD">
        <w:rPr>
          <w:rFonts w:cs="Arial"/>
          <w:color w:val="000000"/>
          <w:szCs w:val="20"/>
          <w:u w:val="single"/>
          <w:shd w:val="clear" w:color="auto" w:fill="FFFFFF"/>
        </w:rPr>
        <w:t>na odprtih javnih</w:t>
      </w:r>
      <w:r w:rsidRPr="00DE1EFD">
        <w:rPr>
          <w:rFonts w:cs="Arial"/>
          <w:color w:val="000000"/>
          <w:szCs w:val="20"/>
          <w:shd w:val="clear" w:color="auto" w:fill="FFFFFF"/>
        </w:rPr>
        <w:t xml:space="preserve"> </w:t>
      </w:r>
      <w:r w:rsidRPr="00DE1EFD">
        <w:rPr>
          <w:rFonts w:cs="Arial"/>
          <w:color w:val="000000"/>
          <w:szCs w:val="20"/>
          <w:u w:val="single"/>
          <w:shd w:val="clear" w:color="auto" w:fill="FFFFFF"/>
        </w:rPr>
        <w:t>krajih oziroma prostorih</w:t>
      </w:r>
      <w:r w:rsidRPr="00DE1EFD">
        <w:rPr>
          <w:rFonts w:cs="Arial"/>
          <w:color w:val="000000"/>
          <w:szCs w:val="20"/>
          <w:shd w:val="clear" w:color="auto" w:fill="FFFFFF"/>
        </w:rPr>
        <w:t xml:space="preserve">, če ni mogoče zagotoviti medosebne razdalje najmanj 1,5 metra. </w:t>
      </w:r>
    </w:p>
    <w:p w:rsidR="002A497E" w:rsidRPr="00DE1EFD" w:rsidRDefault="002A497E" w:rsidP="00DE1EFD">
      <w:pPr>
        <w:spacing w:line="260" w:lineRule="exact"/>
        <w:jc w:val="both"/>
        <w:rPr>
          <w:rFonts w:cs="Arial"/>
          <w:bCs/>
          <w:szCs w:val="20"/>
          <w:shd w:val="clear" w:color="auto" w:fill="FFFFFF"/>
        </w:rPr>
      </w:pPr>
    </w:p>
    <w:p w:rsidR="002A497E" w:rsidRPr="00DE1EFD" w:rsidRDefault="002A497E" w:rsidP="00DE1EFD">
      <w:pPr>
        <w:spacing w:line="260" w:lineRule="exact"/>
        <w:jc w:val="both"/>
        <w:rPr>
          <w:rFonts w:cs="Arial"/>
          <w:bCs/>
          <w:szCs w:val="20"/>
          <w:shd w:val="clear" w:color="auto" w:fill="FFFFFF"/>
        </w:rPr>
      </w:pPr>
      <w:r w:rsidRPr="00DE1EFD">
        <w:rPr>
          <w:rFonts w:cs="Arial"/>
          <w:bCs/>
          <w:szCs w:val="20"/>
          <w:shd w:val="clear" w:color="auto" w:fill="FFFFFF"/>
        </w:rPr>
        <w:t>Strokovni delavec v športu, ki vodi športno vadbo mora nositi zaščitno mask ves čas, razen med izvajanjem športne vadbe (če vadi skupaj z vadečimi in sicer na razdalji vsaj 3 metre od vadečih). Če se strokovni delavec želi približati vadečemu z namenom, da mu pokaže pravilno izvedbo vaje, si mora nadeti zaščitno masko.</w:t>
      </w:r>
    </w:p>
    <w:p w:rsidR="002A497E" w:rsidRPr="00DE1EFD" w:rsidRDefault="002A497E" w:rsidP="00DE1EFD">
      <w:pPr>
        <w:spacing w:line="260" w:lineRule="exact"/>
        <w:jc w:val="both"/>
        <w:rPr>
          <w:rFonts w:cs="Arial"/>
          <w:bCs/>
          <w:szCs w:val="20"/>
          <w:shd w:val="clear" w:color="auto" w:fill="FFFFFF"/>
        </w:rPr>
      </w:pPr>
    </w:p>
    <w:p w:rsidR="002A497E" w:rsidRPr="00DE1EFD" w:rsidRDefault="002A497E" w:rsidP="00DE1EFD">
      <w:pPr>
        <w:spacing w:line="260" w:lineRule="exact"/>
        <w:jc w:val="both"/>
        <w:rPr>
          <w:rFonts w:cs="Arial"/>
          <w:bCs/>
          <w:szCs w:val="20"/>
          <w:shd w:val="clear" w:color="auto" w:fill="FFFFFF"/>
        </w:rPr>
      </w:pPr>
      <w:r w:rsidRPr="00DE1EFD">
        <w:rPr>
          <w:rFonts w:cs="Arial"/>
          <w:bCs/>
          <w:szCs w:val="20"/>
          <w:shd w:val="clear" w:color="auto" w:fill="FFFFFF"/>
        </w:rPr>
        <w:t xml:space="preserve">Ob vstopu v zaprt javni prostor je obvezno razkuževanje rok z razkužilom, ki je registrirano za ta namen in uvrščeno v Register </w:t>
      </w:r>
      <w:proofErr w:type="spellStart"/>
      <w:r w:rsidRPr="00DE1EFD">
        <w:rPr>
          <w:rFonts w:cs="Arial"/>
          <w:bCs/>
          <w:szCs w:val="20"/>
          <w:shd w:val="clear" w:color="auto" w:fill="FFFFFF"/>
        </w:rPr>
        <w:t>biocidnih</w:t>
      </w:r>
      <w:proofErr w:type="spellEnd"/>
      <w:r w:rsidRPr="00DE1EFD">
        <w:rPr>
          <w:rFonts w:cs="Arial"/>
          <w:bCs/>
          <w:szCs w:val="20"/>
          <w:shd w:val="clear" w:color="auto" w:fill="FFFFFF"/>
        </w:rPr>
        <w:t xml:space="preserve"> proizvodov, ki ga vodi in na svoji spletni strani objavlja Urad Republike Slovenije za kemikalije. Razkužila iz prejšnjega odstavka mora zagotoviti upravljavec oziroma izvajalec dejavnosti v zaprtem javnem prostoru pri vhodu v tak prostor.</w:t>
      </w:r>
    </w:p>
    <w:p w:rsidR="002A497E" w:rsidRPr="00DE1EFD" w:rsidRDefault="002A497E" w:rsidP="00DE1EFD">
      <w:pPr>
        <w:spacing w:line="260" w:lineRule="exact"/>
        <w:jc w:val="both"/>
        <w:rPr>
          <w:rFonts w:cs="Arial"/>
          <w:bCs/>
          <w:szCs w:val="20"/>
          <w:shd w:val="clear" w:color="auto" w:fill="FFFFFF"/>
        </w:rPr>
      </w:pPr>
    </w:p>
    <w:p w:rsidR="002A497E" w:rsidRPr="00DE1EFD" w:rsidRDefault="002A497E" w:rsidP="00DE1EFD">
      <w:pPr>
        <w:autoSpaceDE w:val="0"/>
        <w:autoSpaceDN w:val="0"/>
        <w:adjustRightInd w:val="0"/>
        <w:spacing w:line="260" w:lineRule="exact"/>
        <w:jc w:val="both"/>
        <w:rPr>
          <w:rFonts w:cs="Arial"/>
          <w:i/>
          <w:szCs w:val="20"/>
        </w:rPr>
      </w:pPr>
      <w:r w:rsidRPr="00DE1EFD">
        <w:rPr>
          <w:rFonts w:cs="Arial"/>
          <w:bCs/>
          <w:i/>
          <w:szCs w:val="20"/>
          <w:shd w:val="clear" w:color="auto" w:fill="FFFFFF"/>
        </w:rPr>
        <w:t>Podlaga:</w:t>
      </w:r>
      <w:r w:rsidRPr="00DE1EFD">
        <w:rPr>
          <w:rFonts w:cs="Arial"/>
          <w:i/>
          <w:szCs w:val="20"/>
        </w:rPr>
        <w:t xml:space="preserve"> </w:t>
      </w:r>
      <w:r w:rsidRPr="00DE1EFD">
        <w:rPr>
          <w:rFonts w:cs="Arial"/>
          <w:i/>
          <w:szCs w:val="20"/>
          <w:lang w:eastAsia="sl-SI"/>
        </w:rPr>
        <w:t xml:space="preserve">Odloka o začasnih ukrepih za zmanjšanje tveganja okužbe in širjenja okužbe z virusom SARS-CoV-2 </w:t>
      </w:r>
    </w:p>
    <w:p w:rsidR="002A497E" w:rsidRPr="00DE1EFD" w:rsidRDefault="002A497E" w:rsidP="00DE1EFD">
      <w:pPr>
        <w:spacing w:line="260" w:lineRule="exact"/>
        <w:jc w:val="both"/>
        <w:rPr>
          <w:rFonts w:cs="Arial"/>
          <w:szCs w:val="20"/>
        </w:rPr>
      </w:pPr>
    </w:p>
    <w:p w:rsidR="002A497E" w:rsidRPr="00DE1EFD" w:rsidRDefault="0018483C" w:rsidP="00DE1EFD">
      <w:pPr>
        <w:spacing w:line="260" w:lineRule="exact"/>
        <w:jc w:val="both"/>
        <w:rPr>
          <w:rFonts w:cs="Arial"/>
          <w:b/>
          <w:bCs/>
          <w:color w:val="0070C0"/>
          <w:szCs w:val="20"/>
          <w:shd w:val="clear" w:color="auto" w:fill="FFFFFF"/>
        </w:rPr>
      </w:pPr>
      <w:r>
        <w:rPr>
          <w:rFonts w:cs="Arial"/>
          <w:b/>
          <w:bCs/>
          <w:color w:val="0070C0"/>
          <w:szCs w:val="20"/>
          <w:shd w:val="clear" w:color="auto" w:fill="FFFFFF"/>
        </w:rPr>
        <w:t>7</w:t>
      </w:r>
      <w:r w:rsidR="002A497E" w:rsidRPr="00DE1EFD">
        <w:rPr>
          <w:rFonts w:cs="Arial"/>
          <w:b/>
          <w:bCs/>
          <w:color w:val="0070C0"/>
          <w:szCs w:val="20"/>
          <w:shd w:val="clear" w:color="auto" w:fill="FFFFFF"/>
        </w:rPr>
        <w:t>. Pogoji vstopa v Republiko Slovenijo</w:t>
      </w:r>
    </w:p>
    <w:p w:rsidR="006C375A" w:rsidRPr="00DE1EFD" w:rsidRDefault="006C375A" w:rsidP="00DE1EFD">
      <w:pPr>
        <w:spacing w:line="260" w:lineRule="exact"/>
        <w:jc w:val="both"/>
        <w:rPr>
          <w:rFonts w:cs="Arial"/>
          <w:bCs/>
          <w:color w:val="212529"/>
          <w:szCs w:val="20"/>
          <w:shd w:val="clear" w:color="auto" w:fill="FFFFFF"/>
        </w:rPr>
      </w:pPr>
    </w:p>
    <w:p w:rsidR="002A497E" w:rsidRPr="00DE1EFD" w:rsidRDefault="002A497E" w:rsidP="00DE1EFD">
      <w:pPr>
        <w:pStyle w:val="Naslovpredpisa"/>
        <w:spacing w:line="260" w:lineRule="exact"/>
        <w:jc w:val="both"/>
        <w:rPr>
          <w:rFonts w:cs="Arial"/>
          <w:b w:val="0"/>
          <w:sz w:val="20"/>
          <w:szCs w:val="20"/>
        </w:rPr>
      </w:pPr>
      <w:r w:rsidRPr="00DE1EFD">
        <w:rPr>
          <w:rFonts w:cs="Arial"/>
          <w:b w:val="0"/>
          <w:sz w:val="20"/>
          <w:szCs w:val="20"/>
        </w:rPr>
        <w:t xml:space="preserve">Vstop v Slovenijo je dovoljen zgolj na </w:t>
      </w:r>
      <w:r w:rsidRPr="00DE1EFD">
        <w:rPr>
          <w:rFonts w:cs="Arial"/>
          <w:b w:val="0"/>
          <w:color w:val="000000"/>
          <w:sz w:val="20"/>
          <w:szCs w:val="20"/>
          <w:lang w:eastAsia="sl-SI"/>
        </w:rPr>
        <w:t xml:space="preserve">kontrolnih točkah na notranjih mejah Republike Slovenije. Seznam kontrolnik točk je naveden v Odloku </w:t>
      </w:r>
      <w:r w:rsidRPr="00DE1EFD">
        <w:rPr>
          <w:rFonts w:cs="Arial"/>
          <w:b w:val="0"/>
          <w:sz w:val="20"/>
          <w:szCs w:val="20"/>
        </w:rPr>
        <w:t>o določitvi pogojev vstopa v Republiko Slovenijo zaradi zajezitve in obvladovanja nalezljive bolezni COVID-19.</w:t>
      </w:r>
    </w:p>
    <w:p w:rsidR="002A497E" w:rsidRPr="00DE1EFD" w:rsidRDefault="002A497E" w:rsidP="00DE1EFD">
      <w:pPr>
        <w:spacing w:line="260" w:lineRule="exact"/>
        <w:jc w:val="both"/>
        <w:rPr>
          <w:rFonts w:cs="Arial"/>
          <w:szCs w:val="20"/>
        </w:rPr>
      </w:pPr>
    </w:p>
    <w:p w:rsidR="002A497E" w:rsidRPr="00DE1EFD" w:rsidRDefault="002A497E" w:rsidP="00DE1EFD">
      <w:pPr>
        <w:overflowPunct w:val="0"/>
        <w:autoSpaceDE w:val="0"/>
        <w:autoSpaceDN w:val="0"/>
        <w:adjustRightInd w:val="0"/>
        <w:spacing w:line="260" w:lineRule="exact"/>
        <w:jc w:val="both"/>
        <w:textAlignment w:val="baseline"/>
        <w:rPr>
          <w:rFonts w:cs="Arial"/>
          <w:szCs w:val="20"/>
        </w:rPr>
      </w:pPr>
      <w:r w:rsidRPr="00DE1EFD">
        <w:rPr>
          <w:rFonts w:cs="Arial"/>
          <w:szCs w:val="20"/>
        </w:rPr>
        <w:t>Osebam iz držav ali administrativnih enot držav, ki niso uvrščene na rdeči seznam, je dovoljen brez napotitve v karanteno na domu.</w:t>
      </w:r>
      <w:r w:rsidRPr="00DE1EFD">
        <w:rPr>
          <w:rFonts w:cs="Arial"/>
          <w:color w:val="000000"/>
          <w:szCs w:val="20"/>
          <w:lang w:eastAsia="sl-SI"/>
        </w:rPr>
        <w:t xml:space="preserve"> Rdeči seznam je določen v Prilogi k Odloku in je objavljen na spletnih straneh Ministrstva za zunanje zadeve</w:t>
      </w:r>
      <w:r w:rsidR="00E619C2">
        <w:rPr>
          <w:rFonts w:cs="Arial"/>
          <w:color w:val="000000"/>
          <w:szCs w:val="20"/>
          <w:lang w:eastAsia="sl-SI"/>
        </w:rPr>
        <w:t>:</w:t>
      </w:r>
      <w:r w:rsidRPr="00DE1EFD">
        <w:rPr>
          <w:rFonts w:cs="Arial"/>
          <w:color w:val="000000"/>
          <w:szCs w:val="20"/>
          <w:lang w:eastAsia="sl-SI"/>
        </w:rPr>
        <w:t xml:space="preserve"> (</w:t>
      </w:r>
      <w:hyperlink r:id="rId11" w:history="1">
        <w:r w:rsidRPr="00DE1EFD">
          <w:rPr>
            <w:rStyle w:val="Hiperpovezava"/>
            <w:rFonts w:cs="Arial"/>
            <w:szCs w:val="20"/>
            <w:lang w:eastAsia="sl-SI"/>
          </w:rPr>
          <w:t>/www.gov.si/teme/koronavirus-sars-cov-2/prehajanje-meja/</w:t>
        </w:r>
      </w:hyperlink>
      <w:r w:rsidRPr="00DE1EFD">
        <w:rPr>
          <w:rFonts w:cs="Arial"/>
          <w:color w:val="000000"/>
          <w:szCs w:val="20"/>
          <w:lang w:eastAsia="sl-SI"/>
        </w:rPr>
        <w:t xml:space="preserve">), </w:t>
      </w:r>
    </w:p>
    <w:p w:rsidR="002A497E" w:rsidRPr="00DE1EFD" w:rsidRDefault="002A497E" w:rsidP="00DE1EFD">
      <w:pPr>
        <w:autoSpaceDE w:val="0"/>
        <w:autoSpaceDN w:val="0"/>
        <w:adjustRightInd w:val="0"/>
        <w:spacing w:line="260" w:lineRule="exact"/>
        <w:jc w:val="both"/>
        <w:rPr>
          <w:rFonts w:cs="Arial"/>
          <w:szCs w:val="20"/>
        </w:rPr>
      </w:pPr>
    </w:p>
    <w:p w:rsidR="002A497E" w:rsidRPr="00DE1EFD" w:rsidRDefault="002A497E" w:rsidP="00DE1EFD">
      <w:pPr>
        <w:autoSpaceDE w:val="0"/>
        <w:autoSpaceDN w:val="0"/>
        <w:adjustRightInd w:val="0"/>
        <w:spacing w:line="260" w:lineRule="exact"/>
        <w:jc w:val="both"/>
        <w:rPr>
          <w:rFonts w:cs="Arial"/>
          <w:szCs w:val="20"/>
        </w:rPr>
      </w:pPr>
      <w:r w:rsidRPr="00DE1EFD">
        <w:rPr>
          <w:rFonts w:cs="Arial"/>
          <w:szCs w:val="20"/>
        </w:rPr>
        <w:t>Osebo, ki prihaja iz držav oziroma administrativnih enot držav na rdečem seznamu, se napoti v karanteno na domu, razen če ob vstopu v Republiko Slovenijo predloži:</w:t>
      </w:r>
    </w:p>
    <w:p w:rsidR="008866B2" w:rsidRPr="008866B2" w:rsidRDefault="002A497E" w:rsidP="008866B2">
      <w:pPr>
        <w:pStyle w:val="Odstavekseznama"/>
        <w:numPr>
          <w:ilvl w:val="0"/>
          <w:numId w:val="24"/>
        </w:numPr>
        <w:overflowPunct w:val="0"/>
        <w:autoSpaceDE w:val="0"/>
        <w:autoSpaceDN w:val="0"/>
        <w:adjustRightInd w:val="0"/>
        <w:spacing w:after="0" w:line="260" w:lineRule="exact"/>
        <w:contextualSpacing w:val="0"/>
        <w:jc w:val="both"/>
        <w:textAlignment w:val="baseline"/>
        <w:rPr>
          <w:rFonts w:ascii="Arial" w:hAnsi="Arial" w:cs="Arial"/>
          <w:sz w:val="20"/>
          <w:szCs w:val="20"/>
        </w:rPr>
      </w:pPr>
      <w:r w:rsidRPr="00DE1EFD">
        <w:rPr>
          <w:rFonts w:ascii="Arial" w:hAnsi="Arial" w:cs="Arial"/>
          <w:sz w:val="20"/>
          <w:szCs w:val="20"/>
        </w:rPr>
        <w:t xml:space="preserve">negativni rezultat testa na virus SARS-CoV-2 z metodo verižne reakcije s polimerazo (PCR test), ki ni starejši od 48 ur od odvzema brisa </w:t>
      </w:r>
      <w:r w:rsidRPr="00DE1EFD">
        <w:rPr>
          <w:rFonts w:ascii="Arial" w:eastAsia="Times New Roman" w:hAnsi="Arial" w:cs="Arial"/>
          <w:color w:val="000000"/>
          <w:sz w:val="20"/>
          <w:szCs w:val="20"/>
          <w:lang w:eastAsia="sl-SI"/>
        </w:rPr>
        <w:t>in je opravljen v državi članici Evropske unije, državi članici schengenskega območja, Združenemu kraljestvu Velike Britanije in Severne Irske ali Združenih državah Amerike ali</w:t>
      </w:r>
    </w:p>
    <w:p w:rsidR="002A497E" w:rsidRPr="008866B2" w:rsidRDefault="008866B2" w:rsidP="0026108C">
      <w:pPr>
        <w:pStyle w:val="Odstavekseznama"/>
        <w:numPr>
          <w:ilvl w:val="0"/>
          <w:numId w:val="24"/>
        </w:numPr>
        <w:overflowPunct w:val="0"/>
        <w:autoSpaceDE w:val="0"/>
        <w:autoSpaceDN w:val="0"/>
        <w:adjustRightInd w:val="0"/>
        <w:spacing w:after="0" w:line="260" w:lineRule="exact"/>
        <w:contextualSpacing w:val="0"/>
        <w:jc w:val="both"/>
        <w:textAlignment w:val="baseline"/>
        <w:rPr>
          <w:rFonts w:ascii="Arial" w:hAnsi="Arial" w:cs="Arial"/>
          <w:sz w:val="20"/>
          <w:szCs w:val="20"/>
        </w:rPr>
      </w:pPr>
      <w:r w:rsidRPr="008866B2">
        <w:rPr>
          <w:rFonts w:ascii="Arial" w:hAnsi="Arial" w:cs="Arial"/>
          <w:sz w:val="20"/>
          <w:szCs w:val="20"/>
        </w:rPr>
        <w:t>dokazilo</w:t>
      </w:r>
      <w:r w:rsidR="002A497E" w:rsidRPr="008866B2">
        <w:rPr>
          <w:rFonts w:ascii="Arial" w:hAnsi="Arial" w:cs="Arial"/>
          <w:sz w:val="20"/>
          <w:szCs w:val="20"/>
        </w:rPr>
        <w:t xml:space="preserve"> o pozitivnem rezultatu testa PCR, ki je starejš</w:t>
      </w:r>
      <w:r w:rsidR="0018483C" w:rsidRPr="008866B2">
        <w:rPr>
          <w:rFonts w:ascii="Arial" w:hAnsi="Arial" w:cs="Arial"/>
          <w:sz w:val="20"/>
          <w:szCs w:val="20"/>
        </w:rPr>
        <w:t>e</w:t>
      </w:r>
      <w:r w:rsidR="002A497E" w:rsidRPr="008866B2">
        <w:rPr>
          <w:rFonts w:ascii="Arial" w:hAnsi="Arial" w:cs="Arial"/>
          <w:sz w:val="20"/>
          <w:szCs w:val="20"/>
        </w:rPr>
        <w:t xml:space="preserve"> od </w:t>
      </w:r>
      <w:r w:rsidR="0018483C" w:rsidRPr="008866B2">
        <w:rPr>
          <w:rFonts w:ascii="Arial" w:hAnsi="Arial" w:cs="Arial"/>
          <w:sz w:val="20"/>
          <w:szCs w:val="20"/>
        </w:rPr>
        <w:t>10</w:t>
      </w:r>
      <w:r w:rsidR="002A497E" w:rsidRPr="008866B2">
        <w:rPr>
          <w:rFonts w:ascii="Arial" w:hAnsi="Arial" w:cs="Arial"/>
          <w:sz w:val="20"/>
          <w:szCs w:val="20"/>
        </w:rPr>
        <w:t xml:space="preserve"> dni, </w:t>
      </w:r>
      <w:r w:rsidR="0018483C" w:rsidRPr="008866B2">
        <w:rPr>
          <w:rFonts w:ascii="Arial" w:hAnsi="Arial" w:cs="Arial"/>
          <w:sz w:val="20"/>
          <w:szCs w:val="20"/>
        </w:rPr>
        <w:t xml:space="preserve">razen če zdravnik presodi drugače, </w:t>
      </w:r>
      <w:r w:rsidR="002A497E" w:rsidRPr="008866B2">
        <w:rPr>
          <w:rFonts w:ascii="Arial" w:hAnsi="Arial" w:cs="Arial"/>
          <w:sz w:val="20"/>
          <w:szCs w:val="20"/>
        </w:rPr>
        <w:t>vendar ni starejši od šest mesecev</w:t>
      </w:r>
      <w:r w:rsidRPr="008866B2">
        <w:rPr>
          <w:rFonts w:ascii="Arial" w:hAnsi="Arial" w:cs="Arial"/>
          <w:color w:val="000000"/>
          <w:sz w:val="20"/>
          <w:szCs w:val="20"/>
          <w:shd w:val="clear" w:color="auto" w:fill="FFFFFF"/>
        </w:rPr>
        <w:t xml:space="preserve">, </w:t>
      </w:r>
      <w:r w:rsidR="002A497E" w:rsidRPr="008866B2">
        <w:rPr>
          <w:rFonts w:ascii="Arial" w:hAnsi="Arial" w:cs="Arial"/>
          <w:sz w:val="20"/>
          <w:szCs w:val="20"/>
        </w:rPr>
        <w:t xml:space="preserve">ali </w:t>
      </w:r>
    </w:p>
    <w:p w:rsidR="0018483C" w:rsidRDefault="002A497E" w:rsidP="0018483C">
      <w:pPr>
        <w:pStyle w:val="Odstavekseznama"/>
        <w:numPr>
          <w:ilvl w:val="0"/>
          <w:numId w:val="24"/>
        </w:numPr>
        <w:overflowPunct w:val="0"/>
        <w:autoSpaceDE w:val="0"/>
        <w:autoSpaceDN w:val="0"/>
        <w:adjustRightInd w:val="0"/>
        <w:spacing w:after="0" w:line="260" w:lineRule="exact"/>
        <w:contextualSpacing w:val="0"/>
        <w:jc w:val="both"/>
        <w:textAlignment w:val="baseline"/>
        <w:rPr>
          <w:rFonts w:ascii="Arial" w:hAnsi="Arial" w:cs="Arial"/>
          <w:sz w:val="20"/>
          <w:szCs w:val="20"/>
        </w:rPr>
      </w:pPr>
      <w:r w:rsidRPr="00DE1EFD">
        <w:rPr>
          <w:rFonts w:ascii="Arial" w:hAnsi="Arial" w:cs="Arial"/>
          <w:sz w:val="20"/>
          <w:szCs w:val="20"/>
        </w:rPr>
        <w:lastRenderedPageBreak/>
        <w:t>potrdilo zdravnika, da je prebolela COVID-19 in od začetka simptomov ni minilo več kot šest mesecev</w:t>
      </w:r>
      <w:r w:rsidR="008866B2">
        <w:rPr>
          <w:rFonts w:ascii="Arial" w:hAnsi="Arial" w:cs="Arial"/>
          <w:sz w:val="20"/>
          <w:szCs w:val="20"/>
        </w:rPr>
        <w:t>,</w:t>
      </w:r>
      <w:r w:rsidRPr="00DE1EFD">
        <w:rPr>
          <w:rFonts w:ascii="Arial" w:hAnsi="Arial" w:cs="Arial"/>
          <w:sz w:val="20"/>
          <w:szCs w:val="20"/>
        </w:rPr>
        <w:t xml:space="preserve"> ali</w:t>
      </w:r>
    </w:p>
    <w:p w:rsidR="0018483C" w:rsidRPr="0018483C" w:rsidRDefault="0018483C" w:rsidP="0018483C">
      <w:pPr>
        <w:pStyle w:val="Odstavekseznama"/>
        <w:numPr>
          <w:ilvl w:val="0"/>
          <w:numId w:val="24"/>
        </w:numPr>
        <w:overflowPunct w:val="0"/>
        <w:autoSpaceDE w:val="0"/>
        <w:autoSpaceDN w:val="0"/>
        <w:adjustRightInd w:val="0"/>
        <w:spacing w:after="0" w:line="260" w:lineRule="exact"/>
        <w:contextualSpacing w:val="0"/>
        <w:jc w:val="both"/>
        <w:textAlignment w:val="baseline"/>
        <w:rPr>
          <w:rFonts w:ascii="Arial" w:hAnsi="Arial" w:cs="Arial"/>
          <w:sz w:val="20"/>
          <w:szCs w:val="20"/>
        </w:rPr>
      </w:pPr>
      <w:r w:rsidRPr="0018483C">
        <w:rPr>
          <w:rFonts w:ascii="Arial" w:hAnsi="Arial" w:cs="Arial"/>
          <w:sz w:val="20"/>
          <w:szCs w:val="20"/>
        </w:rPr>
        <w:t>dokazilo o cepljenju zoper COVID-19, s katerim dokazuje, da je preteklo od prejema:</w:t>
      </w:r>
    </w:p>
    <w:p w:rsidR="0018483C" w:rsidRDefault="0018483C" w:rsidP="008866B2">
      <w:pPr>
        <w:pStyle w:val="alineazaodstavkom0"/>
        <w:numPr>
          <w:ilvl w:val="1"/>
          <w:numId w:val="32"/>
        </w:numPr>
        <w:shd w:val="clear" w:color="auto" w:fill="FFFFFF"/>
        <w:spacing w:before="0" w:beforeAutospacing="0" w:after="0" w:afterAutospacing="0" w:line="260" w:lineRule="exact"/>
        <w:ind w:left="1134"/>
        <w:jc w:val="both"/>
        <w:rPr>
          <w:rFonts w:ascii="Arial" w:hAnsi="Arial" w:cs="Arial"/>
          <w:sz w:val="20"/>
          <w:szCs w:val="20"/>
        </w:rPr>
      </w:pPr>
      <w:r w:rsidRPr="006B6FB8">
        <w:rPr>
          <w:rFonts w:ascii="Arial" w:hAnsi="Arial" w:cs="Arial"/>
          <w:sz w:val="20"/>
          <w:szCs w:val="20"/>
        </w:rPr>
        <w:t xml:space="preserve">drugega odmerka cepiva </w:t>
      </w:r>
      <w:proofErr w:type="spellStart"/>
      <w:r w:rsidRPr="006B6FB8">
        <w:rPr>
          <w:rFonts w:ascii="Arial" w:hAnsi="Arial" w:cs="Arial"/>
          <w:sz w:val="20"/>
          <w:szCs w:val="20"/>
        </w:rPr>
        <w:t>Comirnaty</w:t>
      </w:r>
      <w:proofErr w:type="spellEnd"/>
      <w:r w:rsidRPr="006B6FB8">
        <w:rPr>
          <w:rFonts w:ascii="Arial" w:hAnsi="Arial" w:cs="Arial"/>
          <w:sz w:val="20"/>
          <w:szCs w:val="20"/>
        </w:rPr>
        <w:t xml:space="preserve"> proizvajalca </w:t>
      </w:r>
      <w:proofErr w:type="spellStart"/>
      <w:r w:rsidRPr="006B6FB8">
        <w:rPr>
          <w:rFonts w:ascii="Arial" w:hAnsi="Arial" w:cs="Arial"/>
          <w:sz w:val="20"/>
          <w:szCs w:val="20"/>
        </w:rPr>
        <w:t>Biontech</w:t>
      </w:r>
      <w:proofErr w:type="spellEnd"/>
      <w:r w:rsidRPr="006B6FB8">
        <w:rPr>
          <w:rFonts w:ascii="Arial" w:hAnsi="Arial" w:cs="Arial"/>
          <w:sz w:val="20"/>
          <w:szCs w:val="20"/>
        </w:rPr>
        <w:t>/</w:t>
      </w:r>
      <w:proofErr w:type="spellStart"/>
      <w:r w:rsidRPr="006B6FB8">
        <w:rPr>
          <w:rFonts w:ascii="Arial" w:hAnsi="Arial" w:cs="Arial"/>
          <w:sz w:val="20"/>
          <w:szCs w:val="20"/>
        </w:rPr>
        <w:t>Pfizer</w:t>
      </w:r>
      <w:proofErr w:type="spellEnd"/>
      <w:r w:rsidRPr="006B6FB8">
        <w:rPr>
          <w:rFonts w:ascii="Arial" w:hAnsi="Arial" w:cs="Arial"/>
          <w:sz w:val="20"/>
          <w:szCs w:val="20"/>
        </w:rPr>
        <w:t xml:space="preserve"> najmanj sedem dni, </w:t>
      </w:r>
    </w:p>
    <w:p w:rsidR="0018483C" w:rsidRDefault="0018483C" w:rsidP="008866B2">
      <w:pPr>
        <w:pStyle w:val="alineazaodstavkom0"/>
        <w:numPr>
          <w:ilvl w:val="1"/>
          <w:numId w:val="32"/>
        </w:numPr>
        <w:shd w:val="clear" w:color="auto" w:fill="FFFFFF"/>
        <w:spacing w:before="0" w:beforeAutospacing="0" w:after="0" w:afterAutospacing="0" w:line="260" w:lineRule="exact"/>
        <w:ind w:left="1134"/>
        <w:jc w:val="both"/>
        <w:rPr>
          <w:rFonts w:ascii="Arial" w:hAnsi="Arial" w:cs="Arial"/>
          <w:sz w:val="20"/>
          <w:szCs w:val="20"/>
        </w:rPr>
      </w:pPr>
      <w:r w:rsidRPr="006B6FB8">
        <w:rPr>
          <w:rFonts w:ascii="Arial" w:hAnsi="Arial" w:cs="Arial"/>
          <w:sz w:val="20"/>
          <w:szCs w:val="20"/>
        </w:rPr>
        <w:t xml:space="preserve">drugega odmerka cepiva COVID-19 </w:t>
      </w:r>
      <w:proofErr w:type="spellStart"/>
      <w:r w:rsidRPr="006B6FB8">
        <w:rPr>
          <w:rFonts w:ascii="Arial" w:hAnsi="Arial" w:cs="Arial"/>
          <w:sz w:val="20"/>
          <w:szCs w:val="20"/>
        </w:rPr>
        <w:t>Vaccine</w:t>
      </w:r>
      <w:proofErr w:type="spellEnd"/>
      <w:r w:rsidRPr="006B6FB8">
        <w:rPr>
          <w:rFonts w:ascii="Arial" w:hAnsi="Arial" w:cs="Arial"/>
          <w:sz w:val="20"/>
          <w:szCs w:val="20"/>
        </w:rPr>
        <w:t xml:space="preserve"> proizvajalca Moderna najmanj 14 dni, </w:t>
      </w:r>
    </w:p>
    <w:p w:rsidR="0018483C" w:rsidRDefault="0018483C" w:rsidP="008866B2">
      <w:pPr>
        <w:pStyle w:val="alineazaodstavkom0"/>
        <w:numPr>
          <w:ilvl w:val="1"/>
          <w:numId w:val="32"/>
        </w:numPr>
        <w:shd w:val="clear" w:color="auto" w:fill="FFFFFF"/>
        <w:spacing w:before="0" w:beforeAutospacing="0" w:after="0" w:afterAutospacing="0" w:line="260" w:lineRule="exact"/>
        <w:ind w:left="1134"/>
        <w:jc w:val="both"/>
        <w:rPr>
          <w:rFonts w:ascii="Arial" w:hAnsi="Arial" w:cs="Arial"/>
          <w:sz w:val="20"/>
          <w:szCs w:val="20"/>
        </w:rPr>
      </w:pPr>
      <w:r w:rsidRPr="006B6FB8">
        <w:rPr>
          <w:rFonts w:ascii="Arial" w:hAnsi="Arial" w:cs="Arial"/>
          <w:sz w:val="20"/>
          <w:szCs w:val="20"/>
        </w:rPr>
        <w:t xml:space="preserve">prvega odmerka cepiva </w:t>
      </w:r>
      <w:proofErr w:type="spellStart"/>
      <w:r w:rsidRPr="006B6FB8">
        <w:rPr>
          <w:rFonts w:ascii="Arial" w:hAnsi="Arial" w:cs="Arial"/>
          <w:sz w:val="20"/>
          <w:szCs w:val="20"/>
        </w:rPr>
        <w:t>Vaxzevria</w:t>
      </w:r>
      <w:proofErr w:type="spellEnd"/>
      <w:r w:rsidRPr="006B6FB8">
        <w:rPr>
          <w:rFonts w:ascii="Arial" w:hAnsi="Arial" w:cs="Arial"/>
          <w:sz w:val="20"/>
          <w:szCs w:val="20"/>
        </w:rPr>
        <w:t xml:space="preserve"> (COVID-19 </w:t>
      </w:r>
      <w:proofErr w:type="spellStart"/>
      <w:r w:rsidRPr="006B6FB8">
        <w:rPr>
          <w:rFonts w:ascii="Arial" w:hAnsi="Arial" w:cs="Arial"/>
          <w:sz w:val="20"/>
          <w:szCs w:val="20"/>
        </w:rPr>
        <w:t>Vaccine</w:t>
      </w:r>
      <w:proofErr w:type="spellEnd"/>
      <w:r w:rsidRPr="006B6FB8">
        <w:rPr>
          <w:rFonts w:ascii="Arial" w:hAnsi="Arial" w:cs="Arial"/>
          <w:sz w:val="20"/>
          <w:szCs w:val="20"/>
        </w:rPr>
        <w:t xml:space="preserve">) proizvajalca </w:t>
      </w:r>
      <w:proofErr w:type="spellStart"/>
      <w:r w:rsidRPr="006B6FB8">
        <w:rPr>
          <w:rFonts w:ascii="Arial" w:hAnsi="Arial" w:cs="Arial"/>
          <w:sz w:val="20"/>
          <w:szCs w:val="20"/>
        </w:rPr>
        <w:t>AstraZeneca</w:t>
      </w:r>
      <w:proofErr w:type="spellEnd"/>
      <w:r w:rsidRPr="006B6FB8">
        <w:rPr>
          <w:rFonts w:ascii="Arial" w:hAnsi="Arial" w:cs="Arial"/>
          <w:sz w:val="20"/>
          <w:szCs w:val="20"/>
        </w:rPr>
        <w:t xml:space="preserve"> najmanj 21 dni, </w:t>
      </w:r>
    </w:p>
    <w:p w:rsidR="0018483C" w:rsidRDefault="0018483C" w:rsidP="008866B2">
      <w:pPr>
        <w:pStyle w:val="alineazaodstavkom0"/>
        <w:numPr>
          <w:ilvl w:val="1"/>
          <w:numId w:val="32"/>
        </w:numPr>
        <w:shd w:val="clear" w:color="auto" w:fill="FFFFFF"/>
        <w:spacing w:before="0" w:beforeAutospacing="0" w:after="0" w:afterAutospacing="0" w:line="260" w:lineRule="exact"/>
        <w:ind w:left="1134"/>
        <w:jc w:val="both"/>
        <w:rPr>
          <w:rFonts w:ascii="Arial" w:hAnsi="Arial" w:cs="Arial"/>
          <w:sz w:val="20"/>
          <w:szCs w:val="20"/>
        </w:rPr>
      </w:pPr>
      <w:r w:rsidRPr="006B6FB8">
        <w:rPr>
          <w:rFonts w:ascii="Arial" w:hAnsi="Arial" w:cs="Arial"/>
          <w:sz w:val="20"/>
          <w:szCs w:val="20"/>
        </w:rPr>
        <w:t xml:space="preserve">odmerka cepiva COVID-19 </w:t>
      </w:r>
      <w:proofErr w:type="spellStart"/>
      <w:r w:rsidRPr="006B6FB8">
        <w:rPr>
          <w:rFonts w:ascii="Arial" w:hAnsi="Arial" w:cs="Arial"/>
          <w:sz w:val="20"/>
          <w:szCs w:val="20"/>
        </w:rPr>
        <w:t>Vaccine</w:t>
      </w:r>
      <w:proofErr w:type="spellEnd"/>
      <w:r w:rsidRPr="006B6FB8">
        <w:rPr>
          <w:rFonts w:ascii="Arial" w:hAnsi="Arial" w:cs="Arial"/>
          <w:sz w:val="20"/>
          <w:szCs w:val="20"/>
        </w:rPr>
        <w:t xml:space="preserve"> Janssen proizvajalca Johnson in Johnson/Janssen-</w:t>
      </w:r>
      <w:proofErr w:type="spellStart"/>
      <w:r w:rsidRPr="006B6FB8">
        <w:rPr>
          <w:rFonts w:ascii="Arial" w:hAnsi="Arial" w:cs="Arial"/>
          <w:sz w:val="20"/>
          <w:szCs w:val="20"/>
        </w:rPr>
        <w:t>Cilag</w:t>
      </w:r>
      <w:proofErr w:type="spellEnd"/>
      <w:r w:rsidRPr="006B6FB8">
        <w:rPr>
          <w:rFonts w:ascii="Arial" w:hAnsi="Arial" w:cs="Arial"/>
          <w:sz w:val="20"/>
          <w:szCs w:val="20"/>
        </w:rPr>
        <w:t xml:space="preserve"> najmanj 14 dni, </w:t>
      </w:r>
    </w:p>
    <w:p w:rsidR="0018483C" w:rsidRDefault="0018483C" w:rsidP="008866B2">
      <w:pPr>
        <w:pStyle w:val="alineazaodstavkom0"/>
        <w:numPr>
          <w:ilvl w:val="1"/>
          <w:numId w:val="32"/>
        </w:numPr>
        <w:shd w:val="clear" w:color="auto" w:fill="FFFFFF"/>
        <w:spacing w:before="0" w:beforeAutospacing="0" w:after="0" w:afterAutospacing="0" w:line="260" w:lineRule="exact"/>
        <w:ind w:left="1134"/>
        <w:jc w:val="both"/>
        <w:rPr>
          <w:rFonts w:ascii="Arial" w:hAnsi="Arial" w:cs="Arial"/>
          <w:sz w:val="20"/>
          <w:szCs w:val="20"/>
        </w:rPr>
      </w:pPr>
      <w:r w:rsidRPr="006B6FB8">
        <w:rPr>
          <w:rFonts w:ascii="Arial" w:hAnsi="Arial" w:cs="Arial"/>
          <w:sz w:val="20"/>
          <w:szCs w:val="20"/>
        </w:rPr>
        <w:t xml:space="preserve">prvega odmerka cepiva </w:t>
      </w:r>
      <w:proofErr w:type="spellStart"/>
      <w:r w:rsidRPr="006B6FB8">
        <w:rPr>
          <w:rFonts w:ascii="Arial" w:hAnsi="Arial" w:cs="Arial"/>
          <w:sz w:val="20"/>
          <w:szCs w:val="20"/>
        </w:rPr>
        <w:t>Covishield</w:t>
      </w:r>
      <w:proofErr w:type="spellEnd"/>
      <w:r w:rsidRPr="006B6FB8">
        <w:rPr>
          <w:rFonts w:ascii="Arial" w:hAnsi="Arial" w:cs="Arial"/>
          <w:sz w:val="20"/>
          <w:szCs w:val="20"/>
        </w:rPr>
        <w:t xml:space="preserve"> proizvajalca Serum Institute </w:t>
      </w:r>
      <w:proofErr w:type="spellStart"/>
      <w:r w:rsidRPr="006B6FB8">
        <w:rPr>
          <w:rFonts w:ascii="Arial" w:hAnsi="Arial" w:cs="Arial"/>
          <w:sz w:val="20"/>
          <w:szCs w:val="20"/>
        </w:rPr>
        <w:t>of</w:t>
      </w:r>
      <w:proofErr w:type="spellEnd"/>
      <w:r w:rsidRPr="006B6FB8">
        <w:rPr>
          <w:rFonts w:ascii="Arial" w:hAnsi="Arial" w:cs="Arial"/>
          <w:sz w:val="20"/>
          <w:szCs w:val="20"/>
        </w:rPr>
        <w:t xml:space="preserve"> </w:t>
      </w:r>
      <w:proofErr w:type="spellStart"/>
      <w:r w:rsidRPr="006B6FB8">
        <w:rPr>
          <w:rFonts w:ascii="Arial" w:hAnsi="Arial" w:cs="Arial"/>
          <w:sz w:val="20"/>
          <w:szCs w:val="20"/>
        </w:rPr>
        <w:t>India</w:t>
      </w:r>
      <w:proofErr w:type="spellEnd"/>
      <w:r w:rsidRPr="006B6FB8">
        <w:rPr>
          <w:rFonts w:ascii="Arial" w:hAnsi="Arial" w:cs="Arial"/>
          <w:sz w:val="20"/>
          <w:szCs w:val="20"/>
        </w:rPr>
        <w:t>/</w:t>
      </w:r>
      <w:proofErr w:type="spellStart"/>
      <w:r w:rsidRPr="006B6FB8">
        <w:rPr>
          <w:rFonts w:ascii="Arial" w:hAnsi="Arial" w:cs="Arial"/>
          <w:sz w:val="20"/>
          <w:szCs w:val="20"/>
        </w:rPr>
        <w:t>AstraZeneca</w:t>
      </w:r>
      <w:proofErr w:type="spellEnd"/>
      <w:r w:rsidRPr="006B6FB8">
        <w:rPr>
          <w:rFonts w:ascii="Arial" w:hAnsi="Arial" w:cs="Arial"/>
          <w:sz w:val="20"/>
          <w:szCs w:val="20"/>
        </w:rPr>
        <w:t xml:space="preserve"> najmanj 21 dni, </w:t>
      </w:r>
    </w:p>
    <w:p w:rsidR="0018483C" w:rsidRDefault="0018483C" w:rsidP="008866B2">
      <w:pPr>
        <w:pStyle w:val="alineazaodstavkom0"/>
        <w:numPr>
          <w:ilvl w:val="1"/>
          <w:numId w:val="32"/>
        </w:numPr>
        <w:shd w:val="clear" w:color="auto" w:fill="FFFFFF"/>
        <w:spacing w:before="0" w:beforeAutospacing="0" w:after="0" w:afterAutospacing="0" w:line="260" w:lineRule="exact"/>
        <w:ind w:left="1134"/>
        <w:jc w:val="both"/>
        <w:rPr>
          <w:rFonts w:ascii="Arial" w:hAnsi="Arial" w:cs="Arial"/>
          <w:sz w:val="20"/>
          <w:szCs w:val="20"/>
        </w:rPr>
      </w:pPr>
      <w:r w:rsidRPr="006B6FB8">
        <w:rPr>
          <w:rFonts w:ascii="Arial" w:hAnsi="Arial" w:cs="Arial"/>
          <w:sz w:val="20"/>
          <w:szCs w:val="20"/>
        </w:rPr>
        <w:t xml:space="preserve">drugega odmerka cepiva </w:t>
      </w:r>
      <w:proofErr w:type="spellStart"/>
      <w:r w:rsidRPr="006B6FB8">
        <w:rPr>
          <w:rFonts w:ascii="Arial" w:hAnsi="Arial" w:cs="Arial"/>
          <w:sz w:val="20"/>
          <w:szCs w:val="20"/>
        </w:rPr>
        <w:t>Sputnik</w:t>
      </w:r>
      <w:proofErr w:type="spellEnd"/>
      <w:r w:rsidRPr="006B6FB8">
        <w:rPr>
          <w:rFonts w:ascii="Arial" w:hAnsi="Arial" w:cs="Arial"/>
          <w:sz w:val="20"/>
          <w:szCs w:val="20"/>
        </w:rPr>
        <w:t xml:space="preserve"> V proizvajalca </w:t>
      </w:r>
      <w:proofErr w:type="spellStart"/>
      <w:r w:rsidRPr="006B6FB8">
        <w:rPr>
          <w:rFonts w:ascii="Arial" w:hAnsi="Arial" w:cs="Arial"/>
          <w:sz w:val="20"/>
          <w:szCs w:val="20"/>
        </w:rPr>
        <w:t>Russia’s</w:t>
      </w:r>
      <w:proofErr w:type="spellEnd"/>
      <w:r w:rsidRPr="006B6FB8">
        <w:rPr>
          <w:rFonts w:ascii="Arial" w:hAnsi="Arial" w:cs="Arial"/>
          <w:sz w:val="20"/>
          <w:szCs w:val="20"/>
        </w:rPr>
        <w:t xml:space="preserve"> </w:t>
      </w:r>
      <w:proofErr w:type="spellStart"/>
      <w:r w:rsidRPr="006B6FB8">
        <w:rPr>
          <w:rFonts w:ascii="Arial" w:hAnsi="Arial" w:cs="Arial"/>
          <w:sz w:val="20"/>
          <w:szCs w:val="20"/>
        </w:rPr>
        <w:t>Gamaleya</w:t>
      </w:r>
      <w:proofErr w:type="spellEnd"/>
      <w:r w:rsidRPr="006B6FB8">
        <w:rPr>
          <w:rFonts w:ascii="Arial" w:hAnsi="Arial" w:cs="Arial"/>
          <w:sz w:val="20"/>
          <w:szCs w:val="20"/>
        </w:rPr>
        <w:t xml:space="preserve"> </w:t>
      </w:r>
      <w:proofErr w:type="spellStart"/>
      <w:r w:rsidRPr="006B6FB8">
        <w:rPr>
          <w:rFonts w:ascii="Arial" w:hAnsi="Arial" w:cs="Arial"/>
          <w:sz w:val="20"/>
          <w:szCs w:val="20"/>
        </w:rPr>
        <w:t>National</w:t>
      </w:r>
      <w:proofErr w:type="spellEnd"/>
      <w:r w:rsidRPr="006B6FB8">
        <w:rPr>
          <w:rFonts w:ascii="Arial" w:hAnsi="Arial" w:cs="Arial"/>
          <w:sz w:val="20"/>
          <w:szCs w:val="20"/>
        </w:rPr>
        <w:t xml:space="preserve"> Centre </w:t>
      </w:r>
      <w:proofErr w:type="spellStart"/>
      <w:r w:rsidRPr="006B6FB8">
        <w:rPr>
          <w:rFonts w:ascii="Arial" w:hAnsi="Arial" w:cs="Arial"/>
          <w:sz w:val="20"/>
          <w:szCs w:val="20"/>
        </w:rPr>
        <w:t>of</w:t>
      </w:r>
      <w:proofErr w:type="spellEnd"/>
      <w:r w:rsidRPr="006B6FB8">
        <w:rPr>
          <w:rFonts w:ascii="Arial" w:hAnsi="Arial" w:cs="Arial"/>
          <w:sz w:val="20"/>
          <w:szCs w:val="20"/>
        </w:rPr>
        <w:t xml:space="preserve"> </w:t>
      </w:r>
      <w:proofErr w:type="spellStart"/>
      <w:r w:rsidRPr="006B6FB8">
        <w:rPr>
          <w:rFonts w:ascii="Arial" w:hAnsi="Arial" w:cs="Arial"/>
          <w:sz w:val="20"/>
          <w:szCs w:val="20"/>
        </w:rPr>
        <w:t>Epidemiology</w:t>
      </w:r>
      <w:proofErr w:type="spellEnd"/>
      <w:r w:rsidRPr="006B6FB8">
        <w:rPr>
          <w:rFonts w:ascii="Arial" w:hAnsi="Arial" w:cs="Arial"/>
          <w:sz w:val="20"/>
          <w:szCs w:val="20"/>
        </w:rPr>
        <w:t xml:space="preserve"> </w:t>
      </w:r>
      <w:proofErr w:type="spellStart"/>
      <w:r w:rsidRPr="006B6FB8">
        <w:rPr>
          <w:rFonts w:ascii="Arial" w:hAnsi="Arial" w:cs="Arial"/>
          <w:sz w:val="20"/>
          <w:szCs w:val="20"/>
        </w:rPr>
        <w:t>and</w:t>
      </w:r>
      <w:proofErr w:type="spellEnd"/>
      <w:r w:rsidRPr="006B6FB8">
        <w:rPr>
          <w:rFonts w:ascii="Arial" w:hAnsi="Arial" w:cs="Arial"/>
          <w:sz w:val="20"/>
          <w:szCs w:val="20"/>
        </w:rPr>
        <w:t xml:space="preserve"> </w:t>
      </w:r>
      <w:proofErr w:type="spellStart"/>
      <w:r w:rsidRPr="006B6FB8">
        <w:rPr>
          <w:rFonts w:ascii="Arial" w:hAnsi="Arial" w:cs="Arial"/>
          <w:sz w:val="20"/>
          <w:szCs w:val="20"/>
        </w:rPr>
        <w:t>Microbiology</w:t>
      </w:r>
      <w:proofErr w:type="spellEnd"/>
      <w:r w:rsidRPr="006B6FB8">
        <w:rPr>
          <w:rFonts w:ascii="Arial" w:hAnsi="Arial" w:cs="Arial"/>
          <w:sz w:val="20"/>
          <w:szCs w:val="20"/>
        </w:rPr>
        <w:t xml:space="preserve"> preteklo najmanj 14 dni, </w:t>
      </w:r>
    </w:p>
    <w:p w:rsidR="008866B2" w:rsidRPr="008866B2" w:rsidRDefault="0018483C" w:rsidP="003130BD">
      <w:pPr>
        <w:pStyle w:val="alineazaodstavkom0"/>
        <w:numPr>
          <w:ilvl w:val="1"/>
          <w:numId w:val="32"/>
        </w:numPr>
        <w:shd w:val="clear" w:color="auto" w:fill="FFFFFF"/>
        <w:autoSpaceDE w:val="0"/>
        <w:autoSpaceDN w:val="0"/>
        <w:adjustRightInd w:val="0"/>
        <w:spacing w:before="0" w:beforeAutospacing="0" w:after="0" w:afterAutospacing="0" w:line="260" w:lineRule="exact"/>
        <w:ind w:left="1134"/>
        <w:jc w:val="both"/>
        <w:rPr>
          <w:rFonts w:cs="Arial"/>
          <w:szCs w:val="20"/>
        </w:rPr>
      </w:pPr>
      <w:r w:rsidRPr="008866B2">
        <w:rPr>
          <w:rFonts w:ascii="Arial" w:hAnsi="Arial" w:cs="Arial"/>
          <w:sz w:val="20"/>
          <w:szCs w:val="20"/>
        </w:rPr>
        <w:t xml:space="preserve">drugega odmerka cepiva </w:t>
      </w:r>
      <w:proofErr w:type="spellStart"/>
      <w:r w:rsidRPr="008866B2">
        <w:rPr>
          <w:rFonts w:ascii="Arial" w:hAnsi="Arial" w:cs="Arial"/>
          <w:sz w:val="20"/>
          <w:szCs w:val="20"/>
        </w:rPr>
        <w:t>CoronaVac</w:t>
      </w:r>
      <w:proofErr w:type="spellEnd"/>
      <w:r w:rsidRPr="008866B2">
        <w:rPr>
          <w:rFonts w:ascii="Arial" w:hAnsi="Arial" w:cs="Arial"/>
          <w:sz w:val="20"/>
          <w:szCs w:val="20"/>
        </w:rPr>
        <w:t xml:space="preserve"> proizvajalca </w:t>
      </w:r>
      <w:proofErr w:type="spellStart"/>
      <w:r w:rsidRPr="008866B2">
        <w:rPr>
          <w:rFonts w:ascii="Arial" w:hAnsi="Arial" w:cs="Arial"/>
          <w:sz w:val="20"/>
          <w:szCs w:val="20"/>
        </w:rPr>
        <w:t>Sinovac</w:t>
      </w:r>
      <w:proofErr w:type="spellEnd"/>
      <w:r w:rsidRPr="008866B2">
        <w:rPr>
          <w:rFonts w:ascii="Arial" w:hAnsi="Arial" w:cs="Arial"/>
          <w:sz w:val="20"/>
          <w:szCs w:val="20"/>
        </w:rPr>
        <w:t xml:space="preserve"> </w:t>
      </w:r>
      <w:proofErr w:type="spellStart"/>
      <w:r w:rsidRPr="008866B2">
        <w:rPr>
          <w:rFonts w:ascii="Arial" w:hAnsi="Arial" w:cs="Arial"/>
          <w:sz w:val="20"/>
          <w:szCs w:val="20"/>
        </w:rPr>
        <w:t>Biotech</w:t>
      </w:r>
      <w:proofErr w:type="spellEnd"/>
      <w:r w:rsidRPr="008866B2">
        <w:rPr>
          <w:rFonts w:ascii="Arial" w:hAnsi="Arial" w:cs="Arial"/>
          <w:sz w:val="20"/>
          <w:szCs w:val="20"/>
        </w:rPr>
        <w:t xml:space="preserve"> najmanj 14 dni ali </w:t>
      </w:r>
    </w:p>
    <w:p w:rsidR="00DE1EFD" w:rsidRPr="008866B2" w:rsidRDefault="0018483C" w:rsidP="003130BD">
      <w:pPr>
        <w:pStyle w:val="alineazaodstavkom0"/>
        <w:numPr>
          <w:ilvl w:val="1"/>
          <w:numId w:val="32"/>
        </w:numPr>
        <w:shd w:val="clear" w:color="auto" w:fill="FFFFFF"/>
        <w:autoSpaceDE w:val="0"/>
        <w:autoSpaceDN w:val="0"/>
        <w:adjustRightInd w:val="0"/>
        <w:spacing w:before="0" w:beforeAutospacing="0" w:after="0" w:afterAutospacing="0" w:line="260" w:lineRule="exact"/>
        <w:ind w:left="1134"/>
        <w:jc w:val="both"/>
        <w:rPr>
          <w:rFonts w:cs="Arial"/>
          <w:szCs w:val="20"/>
        </w:rPr>
      </w:pPr>
      <w:r w:rsidRPr="008866B2">
        <w:rPr>
          <w:rFonts w:ascii="Arial" w:hAnsi="Arial" w:cs="Arial"/>
          <w:sz w:val="20"/>
          <w:szCs w:val="20"/>
        </w:rPr>
        <w:t xml:space="preserve">drugega odmerka cepiva COVID-19 </w:t>
      </w:r>
      <w:proofErr w:type="spellStart"/>
      <w:r w:rsidRPr="008866B2">
        <w:rPr>
          <w:rFonts w:ascii="Arial" w:hAnsi="Arial" w:cs="Arial"/>
          <w:sz w:val="20"/>
          <w:szCs w:val="20"/>
        </w:rPr>
        <w:t>Vaccine</w:t>
      </w:r>
      <w:proofErr w:type="spellEnd"/>
      <w:r w:rsidRPr="008866B2">
        <w:rPr>
          <w:rFonts w:ascii="Arial" w:hAnsi="Arial" w:cs="Arial"/>
          <w:sz w:val="20"/>
          <w:szCs w:val="20"/>
        </w:rPr>
        <w:t xml:space="preserve"> proizvajalca </w:t>
      </w:r>
      <w:proofErr w:type="spellStart"/>
      <w:r w:rsidRPr="008866B2">
        <w:rPr>
          <w:rFonts w:ascii="Arial" w:hAnsi="Arial" w:cs="Arial"/>
          <w:sz w:val="20"/>
          <w:szCs w:val="20"/>
        </w:rPr>
        <w:t>Sinopharm</w:t>
      </w:r>
      <w:proofErr w:type="spellEnd"/>
      <w:r w:rsidRPr="008866B2">
        <w:rPr>
          <w:rFonts w:ascii="Arial" w:hAnsi="Arial" w:cs="Arial"/>
          <w:sz w:val="20"/>
          <w:szCs w:val="20"/>
        </w:rPr>
        <w:t xml:space="preserve"> najmanj 14 dni.</w:t>
      </w:r>
    </w:p>
    <w:p w:rsidR="005152B3" w:rsidRDefault="005152B3" w:rsidP="00DE1EFD">
      <w:pPr>
        <w:autoSpaceDE w:val="0"/>
        <w:autoSpaceDN w:val="0"/>
        <w:adjustRightInd w:val="0"/>
        <w:spacing w:line="260" w:lineRule="exact"/>
        <w:jc w:val="both"/>
        <w:rPr>
          <w:rFonts w:cs="Arial"/>
          <w:szCs w:val="20"/>
          <w:u w:val="single"/>
        </w:rPr>
      </w:pPr>
    </w:p>
    <w:p w:rsidR="008866B2" w:rsidRPr="008866B2" w:rsidRDefault="008866B2" w:rsidP="008866B2">
      <w:pPr>
        <w:autoSpaceDE w:val="0"/>
        <w:autoSpaceDN w:val="0"/>
        <w:adjustRightInd w:val="0"/>
        <w:spacing w:line="260" w:lineRule="exact"/>
        <w:jc w:val="both"/>
        <w:rPr>
          <w:rFonts w:cs="Arial"/>
          <w:szCs w:val="20"/>
        </w:rPr>
      </w:pPr>
      <w:r w:rsidRPr="008866B2">
        <w:rPr>
          <w:rFonts w:cs="Arial"/>
          <w:szCs w:val="20"/>
        </w:rPr>
        <w:t xml:space="preserve">Potrdila/dokazila iz 2., in 3. točke morajo biti </w:t>
      </w:r>
      <w:r w:rsidRPr="008866B2">
        <w:rPr>
          <w:rFonts w:cs="Arial"/>
          <w:color w:val="000000"/>
          <w:szCs w:val="20"/>
          <w:shd w:val="clear" w:color="auto" w:fill="FFFFFF"/>
        </w:rPr>
        <w:t>izdan</w:t>
      </w:r>
      <w:r w:rsidRPr="008866B2">
        <w:rPr>
          <w:rFonts w:cs="Arial"/>
          <w:color w:val="000000"/>
          <w:szCs w:val="20"/>
          <w:shd w:val="clear" w:color="auto" w:fill="FFFFFF"/>
        </w:rPr>
        <w:t>a</w:t>
      </w:r>
      <w:r w:rsidRPr="008866B2">
        <w:rPr>
          <w:rFonts w:cs="Arial"/>
          <w:color w:val="000000"/>
          <w:szCs w:val="20"/>
          <w:shd w:val="clear" w:color="auto" w:fill="FFFFFF"/>
        </w:rPr>
        <w:t xml:space="preserve"> v državah članicah Evropske unije, državah članicah schengenskega območja, Združenem kraljestvu Velike Britanije in Severne Irske ali Združenih državah Amerike</w:t>
      </w:r>
    </w:p>
    <w:p w:rsidR="008866B2" w:rsidRPr="005152B3" w:rsidRDefault="008866B2" w:rsidP="00DE1EFD">
      <w:pPr>
        <w:autoSpaceDE w:val="0"/>
        <w:autoSpaceDN w:val="0"/>
        <w:adjustRightInd w:val="0"/>
        <w:spacing w:line="260" w:lineRule="exact"/>
        <w:jc w:val="both"/>
        <w:rPr>
          <w:rFonts w:cs="Arial"/>
          <w:szCs w:val="20"/>
          <w:u w:val="single"/>
        </w:rPr>
      </w:pPr>
    </w:p>
    <w:p w:rsidR="002A497E" w:rsidRPr="00DE1EFD" w:rsidRDefault="002A497E" w:rsidP="00DE1EFD">
      <w:pPr>
        <w:autoSpaceDE w:val="0"/>
        <w:autoSpaceDN w:val="0"/>
        <w:adjustRightInd w:val="0"/>
        <w:spacing w:line="260" w:lineRule="exact"/>
        <w:jc w:val="both"/>
        <w:rPr>
          <w:rFonts w:cs="Arial"/>
          <w:szCs w:val="20"/>
        </w:rPr>
      </w:pPr>
      <w:r w:rsidRPr="00DE1EFD">
        <w:rPr>
          <w:rFonts w:cs="Arial"/>
          <w:szCs w:val="20"/>
          <w:u w:val="single"/>
        </w:rPr>
        <w:t>Športnikom in strokovnim delavcem v športu</w:t>
      </w:r>
      <w:r w:rsidRPr="00DE1EFD">
        <w:rPr>
          <w:rFonts w:cs="Arial"/>
          <w:szCs w:val="20"/>
        </w:rPr>
        <w:t xml:space="preserve">, ki se v Republiko Slovenijo vračajo iz </w:t>
      </w:r>
      <w:r w:rsidR="008866B2" w:rsidRPr="008866B2">
        <w:rPr>
          <w:rFonts w:cs="Arial"/>
          <w:szCs w:val="20"/>
          <w:u w:val="single"/>
        </w:rPr>
        <w:t>tretjih</w:t>
      </w:r>
      <w:r w:rsidR="008866B2">
        <w:rPr>
          <w:rFonts w:cs="Arial"/>
          <w:szCs w:val="20"/>
        </w:rPr>
        <w:t xml:space="preserve"> </w:t>
      </w:r>
      <w:r w:rsidRPr="00DE1EFD">
        <w:rPr>
          <w:rFonts w:cs="Arial"/>
          <w:szCs w:val="20"/>
        </w:rPr>
        <w:t xml:space="preserve">držav ali administrativnih enot držav, ki so uvrščene na rdeči seznam, kjer so se udeležili športnih dejavnosti, ki so dovoljene z Odlokom o začasnih omejitvah pri izvajanju športnih programov (priprave, športna tekmovanja), </w:t>
      </w:r>
      <w:r w:rsidRPr="00DE1EFD">
        <w:rPr>
          <w:rFonts w:cs="Arial"/>
          <w:szCs w:val="20"/>
          <w:u w:val="single"/>
        </w:rPr>
        <w:t>je vstop v državo dovoljen tudi ob predložitvi:</w:t>
      </w:r>
    </w:p>
    <w:p w:rsidR="002A497E" w:rsidRPr="00DE1EFD" w:rsidRDefault="002A497E" w:rsidP="00DE1EFD">
      <w:pPr>
        <w:pStyle w:val="Odstavekseznama"/>
        <w:numPr>
          <w:ilvl w:val="0"/>
          <w:numId w:val="16"/>
        </w:numPr>
        <w:autoSpaceDE w:val="0"/>
        <w:autoSpaceDN w:val="0"/>
        <w:adjustRightInd w:val="0"/>
        <w:spacing w:after="0" w:line="260" w:lineRule="exact"/>
        <w:ind w:left="709"/>
        <w:contextualSpacing w:val="0"/>
        <w:jc w:val="both"/>
        <w:rPr>
          <w:rFonts w:ascii="Arial" w:hAnsi="Arial" w:cs="Arial"/>
          <w:color w:val="000000"/>
          <w:sz w:val="20"/>
          <w:szCs w:val="20"/>
          <w:lang w:eastAsia="sl-SI"/>
        </w:rPr>
      </w:pPr>
      <w:r w:rsidRPr="00DE1EFD">
        <w:rPr>
          <w:rFonts w:ascii="Arial" w:hAnsi="Arial" w:cs="Arial"/>
          <w:sz w:val="20"/>
          <w:szCs w:val="20"/>
        </w:rPr>
        <w:t xml:space="preserve">PCR testa, ki ni starejši od 48 ur in je </w:t>
      </w:r>
      <w:r w:rsidRPr="00DE1EFD">
        <w:rPr>
          <w:rFonts w:ascii="Arial" w:eastAsia="Times New Roman" w:hAnsi="Arial" w:cs="Arial"/>
          <w:color w:val="000000"/>
          <w:sz w:val="20"/>
          <w:szCs w:val="20"/>
          <w:lang w:eastAsia="sl-SI"/>
        </w:rPr>
        <w:t>opravljen</w:t>
      </w:r>
      <w:r w:rsidRPr="00DE1EFD">
        <w:rPr>
          <w:rFonts w:ascii="Arial" w:hAnsi="Arial" w:cs="Arial"/>
          <w:color w:val="000000"/>
          <w:sz w:val="20"/>
          <w:szCs w:val="20"/>
          <w:lang w:eastAsia="sl-SI"/>
        </w:rPr>
        <w:t xml:space="preserve"> v tretji državi in</w:t>
      </w:r>
    </w:p>
    <w:p w:rsidR="00C50A55" w:rsidRPr="00DE1EFD" w:rsidRDefault="002A497E" w:rsidP="00DE1EFD">
      <w:pPr>
        <w:pStyle w:val="Odstavekseznama"/>
        <w:numPr>
          <w:ilvl w:val="0"/>
          <w:numId w:val="16"/>
        </w:numPr>
        <w:autoSpaceDE w:val="0"/>
        <w:autoSpaceDN w:val="0"/>
        <w:adjustRightInd w:val="0"/>
        <w:spacing w:after="0" w:line="260" w:lineRule="exact"/>
        <w:ind w:left="709"/>
        <w:contextualSpacing w:val="0"/>
        <w:jc w:val="both"/>
        <w:rPr>
          <w:rFonts w:ascii="Arial" w:hAnsi="Arial" w:cs="Arial"/>
          <w:color w:val="000000"/>
          <w:sz w:val="20"/>
          <w:szCs w:val="20"/>
          <w:lang w:eastAsia="sl-SI"/>
        </w:rPr>
      </w:pPr>
      <w:r w:rsidRPr="00DE1EFD">
        <w:rPr>
          <w:rFonts w:ascii="Arial" w:hAnsi="Arial" w:cs="Arial"/>
          <w:color w:val="000000"/>
          <w:sz w:val="20"/>
          <w:szCs w:val="20"/>
          <w:lang w:eastAsia="sl-SI"/>
        </w:rPr>
        <w:t>posebnega potrdila izdanega s strani Direktorata za šport MIZŠ</w:t>
      </w:r>
      <w:r w:rsidR="00C50A55" w:rsidRPr="00DE1EFD">
        <w:rPr>
          <w:rFonts w:ascii="Arial" w:hAnsi="Arial" w:cs="Arial"/>
          <w:color w:val="000000"/>
          <w:sz w:val="20"/>
          <w:szCs w:val="20"/>
          <w:lang w:eastAsia="sl-SI"/>
        </w:rPr>
        <w:t>.</w:t>
      </w:r>
    </w:p>
    <w:p w:rsidR="00C50A55" w:rsidRPr="00DE1EFD" w:rsidRDefault="00C50A55" w:rsidP="00DE1EFD">
      <w:pPr>
        <w:autoSpaceDE w:val="0"/>
        <w:autoSpaceDN w:val="0"/>
        <w:adjustRightInd w:val="0"/>
        <w:spacing w:line="260" w:lineRule="exact"/>
        <w:jc w:val="both"/>
        <w:rPr>
          <w:rFonts w:cs="Arial"/>
          <w:color w:val="000000"/>
          <w:szCs w:val="20"/>
          <w:lang w:eastAsia="sl-SI"/>
        </w:rPr>
      </w:pPr>
    </w:p>
    <w:p w:rsidR="002A497E" w:rsidRPr="00DE1EFD" w:rsidRDefault="00C50A55" w:rsidP="00DE1EFD">
      <w:pPr>
        <w:autoSpaceDE w:val="0"/>
        <w:autoSpaceDN w:val="0"/>
        <w:adjustRightInd w:val="0"/>
        <w:spacing w:line="260" w:lineRule="exact"/>
        <w:jc w:val="both"/>
        <w:rPr>
          <w:rFonts w:cs="Arial"/>
          <w:color w:val="000000"/>
          <w:szCs w:val="20"/>
          <w:lang w:eastAsia="sl-SI"/>
        </w:rPr>
      </w:pPr>
      <w:r w:rsidRPr="00DE1EFD">
        <w:rPr>
          <w:rFonts w:cs="Arial"/>
          <w:color w:val="000000"/>
          <w:szCs w:val="20"/>
          <w:lang w:eastAsia="sl-SI"/>
        </w:rPr>
        <w:t>Z</w:t>
      </w:r>
      <w:r w:rsidR="002A497E" w:rsidRPr="00DE1EFD">
        <w:rPr>
          <w:rFonts w:cs="Arial"/>
          <w:color w:val="000000"/>
          <w:szCs w:val="20"/>
          <w:lang w:eastAsia="sl-SI"/>
        </w:rPr>
        <w:t xml:space="preserve">a izdajo potrdila mora športna organizacija, ki napoti športnika ali strokovnega delavca v športu v tujino, zaprositi za izdajo potrdila vsaj 5 delovnih dni pred predvidenim datum vstopa v državo s sporočilom poslanim na e-naslov </w:t>
      </w:r>
      <w:hyperlink r:id="rId12" w:history="1">
        <w:r w:rsidRPr="00DE1EFD">
          <w:rPr>
            <w:rStyle w:val="Hiperpovezava"/>
            <w:rFonts w:cs="Arial"/>
            <w:szCs w:val="20"/>
            <w:lang w:eastAsia="sl-SI"/>
          </w:rPr>
          <w:t>zvijezdan.mikic1@gov.si</w:t>
        </w:r>
      </w:hyperlink>
      <w:r w:rsidR="002A497E" w:rsidRPr="00DE1EFD">
        <w:rPr>
          <w:rFonts w:cs="Arial"/>
          <w:color w:val="000000"/>
          <w:szCs w:val="20"/>
          <w:lang w:eastAsia="sl-SI"/>
        </w:rPr>
        <w:t>.</w:t>
      </w:r>
      <w:r w:rsidRPr="00DE1EFD">
        <w:rPr>
          <w:rFonts w:cs="Arial"/>
          <w:color w:val="000000"/>
          <w:szCs w:val="20"/>
          <w:lang w:eastAsia="sl-SI"/>
        </w:rPr>
        <w:t xml:space="preserve"> Vloga za izdajo potrdila mora vsebovati naslednje podatke:</w:t>
      </w:r>
    </w:p>
    <w:p w:rsidR="00C50A55" w:rsidRPr="00DE1EFD" w:rsidRDefault="00C50A55" w:rsidP="00DE1EFD">
      <w:pPr>
        <w:pStyle w:val="Odstavekseznama"/>
        <w:numPr>
          <w:ilvl w:val="0"/>
          <w:numId w:val="16"/>
        </w:numPr>
        <w:autoSpaceDE w:val="0"/>
        <w:autoSpaceDN w:val="0"/>
        <w:adjustRightInd w:val="0"/>
        <w:spacing w:after="0" w:line="260" w:lineRule="exact"/>
        <w:ind w:left="709"/>
        <w:contextualSpacing w:val="0"/>
        <w:rPr>
          <w:rFonts w:ascii="Arial" w:hAnsi="Arial" w:cs="Arial"/>
          <w:bCs/>
          <w:color w:val="000000"/>
          <w:sz w:val="20"/>
          <w:szCs w:val="20"/>
          <w:lang w:eastAsia="sl-SI"/>
        </w:rPr>
      </w:pPr>
      <w:r w:rsidRPr="00DE1EFD">
        <w:rPr>
          <w:rFonts w:ascii="Arial" w:hAnsi="Arial" w:cs="Arial"/>
          <w:bCs/>
          <w:color w:val="000000"/>
          <w:sz w:val="20"/>
          <w:szCs w:val="20"/>
          <w:lang w:eastAsia="sl-SI"/>
        </w:rPr>
        <w:t>naziv dogodka na katerega je oseba ali skupina oseb napotena (uradni naziv tekmovanja ali priprav),</w:t>
      </w:r>
    </w:p>
    <w:p w:rsidR="00C50A55" w:rsidRPr="00DE1EFD" w:rsidRDefault="00C50A55" w:rsidP="00DE1EFD">
      <w:pPr>
        <w:pStyle w:val="Odstavekseznama"/>
        <w:numPr>
          <w:ilvl w:val="0"/>
          <w:numId w:val="16"/>
        </w:numPr>
        <w:autoSpaceDE w:val="0"/>
        <w:autoSpaceDN w:val="0"/>
        <w:adjustRightInd w:val="0"/>
        <w:spacing w:after="0" w:line="260" w:lineRule="exact"/>
        <w:ind w:left="709"/>
        <w:contextualSpacing w:val="0"/>
        <w:rPr>
          <w:rFonts w:ascii="Arial" w:hAnsi="Arial" w:cs="Arial"/>
          <w:bCs/>
          <w:color w:val="000000"/>
          <w:sz w:val="20"/>
          <w:szCs w:val="20"/>
          <w:lang w:eastAsia="sl-SI"/>
        </w:rPr>
      </w:pPr>
      <w:r w:rsidRPr="00DE1EFD">
        <w:rPr>
          <w:rFonts w:ascii="Arial" w:hAnsi="Arial" w:cs="Arial"/>
          <w:bCs/>
          <w:color w:val="000000"/>
          <w:sz w:val="20"/>
          <w:szCs w:val="20"/>
          <w:lang w:eastAsia="sl-SI"/>
        </w:rPr>
        <w:t>trajanje tekmovanja/priprav v tujini (datum od-do),</w:t>
      </w:r>
    </w:p>
    <w:p w:rsidR="00C50A55" w:rsidRPr="00DE1EFD" w:rsidRDefault="00C50A55" w:rsidP="00DE1EFD">
      <w:pPr>
        <w:pStyle w:val="Odstavekseznama"/>
        <w:numPr>
          <w:ilvl w:val="0"/>
          <w:numId w:val="16"/>
        </w:numPr>
        <w:autoSpaceDE w:val="0"/>
        <w:autoSpaceDN w:val="0"/>
        <w:adjustRightInd w:val="0"/>
        <w:spacing w:after="0" w:line="260" w:lineRule="exact"/>
        <w:ind w:left="709"/>
        <w:contextualSpacing w:val="0"/>
        <w:rPr>
          <w:rFonts w:ascii="Arial" w:hAnsi="Arial" w:cs="Arial"/>
          <w:bCs/>
          <w:color w:val="000000"/>
          <w:sz w:val="20"/>
          <w:szCs w:val="20"/>
          <w:lang w:eastAsia="sl-SI"/>
        </w:rPr>
      </w:pPr>
      <w:r w:rsidRPr="00DE1EFD">
        <w:rPr>
          <w:rFonts w:ascii="Arial" w:hAnsi="Arial" w:cs="Arial"/>
          <w:bCs/>
          <w:color w:val="000000"/>
          <w:sz w:val="20"/>
          <w:szCs w:val="20"/>
          <w:lang w:eastAsia="sl-SI"/>
        </w:rPr>
        <w:t>datum izstopa iz Slovenije in predvideni mejni prehod,</w:t>
      </w:r>
    </w:p>
    <w:p w:rsidR="00C50A55" w:rsidRPr="00DE1EFD" w:rsidRDefault="00C50A55" w:rsidP="00DE1EFD">
      <w:pPr>
        <w:pStyle w:val="Odstavekseznama"/>
        <w:numPr>
          <w:ilvl w:val="0"/>
          <w:numId w:val="16"/>
        </w:numPr>
        <w:autoSpaceDE w:val="0"/>
        <w:autoSpaceDN w:val="0"/>
        <w:adjustRightInd w:val="0"/>
        <w:spacing w:after="0" w:line="260" w:lineRule="exact"/>
        <w:ind w:left="709"/>
        <w:contextualSpacing w:val="0"/>
        <w:rPr>
          <w:rFonts w:ascii="Arial" w:hAnsi="Arial" w:cs="Arial"/>
          <w:bCs/>
          <w:color w:val="000000"/>
          <w:sz w:val="20"/>
          <w:szCs w:val="20"/>
          <w:lang w:eastAsia="sl-SI"/>
        </w:rPr>
      </w:pPr>
      <w:r w:rsidRPr="00DE1EFD">
        <w:rPr>
          <w:rFonts w:ascii="Arial" w:hAnsi="Arial" w:cs="Arial"/>
          <w:bCs/>
          <w:color w:val="000000"/>
          <w:sz w:val="20"/>
          <w:szCs w:val="20"/>
          <w:lang w:eastAsia="sl-SI"/>
        </w:rPr>
        <w:t>datum vstopa v Slovenijo in predvideni mejni prehod,</w:t>
      </w:r>
    </w:p>
    <w:p w:rsidR="00C50A55" w:rsidRPr="00DE1EFD" w:rsidRDefault="00C50A55" w:rsidP="00DE1EFD">
      <w:pPr>
        <w:pStyle w:val="Odstavekseznama"/>
        <w:numPr>
          <w:ilvl w:val="0"/>
          <w:numId w:val="16"/>
        </w:numPr>
        <w:autoSpaceDE w:val="0"/>
        <w:autoSpaceDN w:val="0"/>
        <w:adjustRightInd w:val="0"/>
        <w:spacing w:after="0" w:line="260" w:lineRule="exact"/>
        <w:ind w:left="709"/>
        <w:contextualSpacing w:val="0"/>
        <w:rPr>
          <w:rFonts w:ascii="Arial" w:hAnsi="Arial" w:cs="Arial"/>
          <w:bCs/>
          <w:color w:val="000000"/>
          <w:sz w:val="20"/>
          <w:szCs w:val="20"/>
          <w:lang w:eastAsia="sl-SI"/>
        </w:rPr>
      </w:pPr>
      <w:r w:rsidRPr="00DE1EFD">
        <w:rPr>
          <w:rFonts w:ascii="Arial" w:hAnsi="Arial" w:cs="Arial"/>
          <w:bCs/>
          <w:color w:val="000000"/>
          <w:sz w:val="20"/>
          <w:szCs w:val="20"/>
          <w:lang w:eastAsia="sl-SI"/>
        </w:rPr>
        <w:t>ime in priimek osebe, ki se opravljajo v tujino,</w:t>
      </w:r>
    </w:p>
    <w:p w:rsidR="00C50A55" w:rsidRPr="00DE1EFD" w:rsidRDefault="00C50A55" w:rsidP="00DE1EFD">
      <w:pPr>
        <w:pStyle w:val="Odstavekseznama"/>
        <w:numPr>
          <w:ilvl w:val="0"/>
          <w:numId w:val="16"/>
        </w:numPr>
        <w:autoSpaceDE w:val="0"/>
        <w:autoSpaceDN w:val="0"/>
        <w:adjustRightInd w:val="0"/>
        <w:spacing w:after="0" w:line="260" w:lineRule="exact"/>
        <w:ind w:left="709"/>
        <w:contextualSpacing w:val="0"/>
        <w:rPr>
          <w:rFonts w:ascii="Arial" w:hAnsi="Arial" w:cs="Arial"/>
          <w:bCs/>
          <w:color w:val="000000"/>
          <w:sz w:val="20"/>
          <w:szCs w:val="20"/>
          <w:lang w:eastAsia="sl-SI"/>
        </w:rPr>
      </w:pPr>
      <w:r w:rsidRPr="00DE1EFD">
        <w:rPr>
          <w:rFonts w:ascii="Arial" w:hAnsi="Arial" w:cs="Arial"/>
          <w:bCs/>
          <w:color w:val="000000"/>
          <w:sz w:val="20"/>
          <w:szCs w:val="20"/>
          <w:lang w:eastAsia="sl-SI"/>
        </w:rPr>
        <w:t>naslov prebivališča osebe, ki se opravljajo v tujino (ulica, hišna številka, pošta, poštna številka); naslov mora biti enak naslovu, ki je naveden v osebnem dokumentu s katerim oseba potuje v tujino,</w:t>
      </w:r>
    </w:p>
    <w:p w:rsidR="00C50A55" w:rsidRPr="00DE1EFD" w:rsidRDefault="00C50A55" w:rsidP="00DE1EFD">
      <w:pPr>
        <w:pStyle w:val="Odstavekseznama"/>
        <w:numPr>
          <w:ilvl w:val="0"/>
          <w:numId w:val="16"/>
        </w:numPr>
        <w:autoSpaceDE w:val="0"/>
        <w:autoSpaceDN w:val="0"/>
        <w:adjustRightInd w:val="0"/>
        <w:spacing w:after="0" w:line="260" w:lineRule="exact"/>
        <w:ind w:left="709"/>
        <w:contextualSpacing w:val="0"/>
        <w:rPr>
          <w:rFonts w:ascii="Arial" w:hAnsi="Arial" w:cs="Arial"/>
          <w:bCs/>
          <w:color w:val="000000"/>
          <w:sz w:val="20"/>
          <w:szCs w:val="20"/>
          <w:lang w:eastAsia="sl-SI"/>
        </w:rPr>
      </w:pPr>
      <w:r w:rsidRPr="00DE1EFD">
        <w:rPr>
          <w:rFonts w:ascii="Arial" w:hAnsi="Arial" w:cs="Arial"/>
          <w:bCs/>
          <w:color w:val="000000"/>
          <w:sz w:val="20"/>
          <w:szCs w:val="20"/>
          <w:lang w:eastAsia="sl-SI"/>
        </w:rPr>
        <w:t>številka osebnega dokumenta s katerim oseba potuje v tujino.</w:t>
      </w:r>
    </w:p>
    <w:p w:rsidR="00DE153C" w:rsidRDefault="00DE153C" w:rsidP="00DE1EFD">
      <w:pPr>
        <w:autoSpaceDE w:val="0"/>
        <w:autoSpaceDN w:val="0"/>
        <w:adjustRightInd w:val="0"/>
        <w:spacing w:line="260" w:lineRule="exact"/>
        <w:jc w:val="both"/>
        <w:rPr>
          <w:rFonts w:cs="Arial"/>
          <w:bCs/>
          <w:i/>
          <w:color w:val="212529"/>
          <w:szCs w:val="20"/>
          <w:shd w:val="clear" w:color="auto" w:fill="FFFFFF"/>
        </w:rPr>
      </w:pPr>
    </w:p>
    <w:p w:rsidR="002A497E" w:rsidRPr="00DE1EFD" w:rsidRDefault="002A497E" w:rsidP="00DE1EFD">
      <w:pPr>
        <w:autoSpaceDE w:val="0"/>
        <w:autoSpaceDN w:val="0"/>
        <w:adjustRightInd w:val="0"/>
        <w:spacing w:line="260" w:lineRule="exact"/>
        <w:jc w:val="both"/>
        <w:rPr>
          <w:rFonts w:cs="Arial"/>
          <w:i/>
          <w:szCs w:val="20"/>
        </w:rPr>
      </w:pPr>
      <w:r w:rsidRPr="00DE1EFD">
        <w:rPr>
          <w:rFonts w:cs="Arial"/>
          <w:bCs/>
          <w:i/>
          <w:color w:val="212529"/>
          <w:szCs w:val="20"/>
          <w:shd w:val="clear" w:color="auto" w:fill="FFFFFF"/>
        </w:rPr>
        <w:t>Podlaga:</w:t>
      </w:r>
      <w:r w:rsidRPr="00DE1EFD">
        <w:rPr>
          <w:rFonts w:cs="Arial"/>
          <w:i/>
          <w:szCs w:val="20"/>
        </w:rPr>
        <w:t xml:space="preserve"> Odlok o določitvi pogojev vstopa v Republiko Slovenijo zaradi zajezitve in obvladovanja nalezljive bolezni COVID-19 </w:t>
      </w:r>
      <w:r w:rsidR="00C50A55" w:rsidRPr="00DE1EFD">
        <w:rPr>
          <w:rFonts w:cs="Arial"/>
          <w:i/>
          <w:iCs/>
          <w:color w:val="000000"/>
          <w:szCs w:val="20"/>
        </w:rPr>
        <w:t xml:space="preserve">in </w:t>
      </w:r>
      <w:r w:rsidR="00C50A55" w:rsidRPr="00DE1EFD">
        <w:rPr>
          <w:rFonts w:cs="Arial"/>
          <w:bCs/>
          <w:i/>
          <w:szCs w:val="20"/>
          <w:shd w:val="clear" w:color="auto" w:fill="FFFFFF"/>
        </w:rPr>
        <w:t xml:space="preserve">Odlok o začasnih omejitvah pri izvajanju športnih programov </w:t>
      </w:r>
    </w:p>
    <w:p w:rsidR="002A497E" w:rsidRPr="00DE1EFD" w:rsidRDefault="002A497E" w:rsidP="00DE1EFD">
      <w:pPr>
        <w:spacing w:line="260" w:lineRule="exact"/>
        <w:jc w:val="both"/>
        <w:rPr>
          <w:rFonts w:cs="Arial"/>
          <w:szCs w:val="20"/>
        </w:rPr>
      </w:pPr>
    </w:p>
    <w:p w:rsidR="002A497E" w:rsidRPr="00DE1EFD" w:rsidRDefault="008866B2" w:rsidP="00DE1EFD">
      <w:pPr>
        <w:shd w:val="clear" w:color="auto" w:fill="FFFFFF"/>
        <w:spacing w:line="260" w:lineRule="exact"/>
        <w:jc w:val="both"/>
        <w:rPr>
          <w:rFonts w:cs="Arial"/>
          <w:b/>
          <w:color w:val="0070C0"/>
          <w:szCs w:val="20"/>
          <w:lang w:eastAsia="sl-SI"/>
        </w:rPr>
      </w:pPr>
      <w:r>
        <w:rPr>
          <w:rFonts w:cs="Arial"/>
          <w:b/>
          <w:color w:val="0070C0"/>
          <w:szCs w:val="20"/>
          <w:lang w:eastAsia="sl-SI"/>
        </w:rPr>
        <w:t>8</w:t>
      </w:r>
      <w:r w:rsidR="002A497E" w:rsidRPr="00DE1EFD">
        <w:rPr>
          <w:rFonts w:cs="Arial"/>
          <w:b/>
          <w:color w:val="0070C0"/>
          <w:szCs w:val="20"/>
          <w:lang w:eastAsia="sl-SI"/>
        </w:rPr>
        <w:t>. Izvajanje usposabljanj strokovni delavcev v športu</w:t>
      </w:r>
    </w:p>
    <w:p w:rsidR="002A497E" w:rsidRPr="00DE1EFD" w:rsidRDefault="002A497E" w:rsidP="00DE1EFD">
      <w:pPr>
        <w:shd w:val="clear" w:color="auto" w:fill="FFFFFF"/>
        <w:spacing w:line="260" w:lineRule="exact"/>
        <w:jc w:val="both"/>
        <w:rPr>
          <w:rFonts w:cs="Arial"/>
          <w:szCs w:val="20"/>
          <w:lang w:eastAsia="sl-SI"/>
        </w:rPr>
      </w:pPr>
    </w:p>
    <w:p w:rsidR="002A497E" w:rsidRPr="00DE1EFD" w:rsidRDefault="002A497E" w:rsidP="00DE1EFD">
      <w:pPr>
        <w:tabs>
          <w:tab w:val="left" w:pos="5760"/>
        </w:tabs>
        <w:spacing w:line="260" w:lineRule="exact"/>
        <w:jc w:val="both"/>
        <w:rPr>
          <w:rFonts w:cs="Arial"/>
          <w:szCs w:val="20"/>
        </w:rPr>
      </w:pPr>
      <w:r w:rsidRPr="00DE1EFD">
        <w:rPr>
          <w:rFonts w:cs="Arial"/>
          <w:szCs w:val="20"/>
        </w:rPr>
        <w:t xml:space="preserve">Dovoljeno je izvajanje javnoveljavnih programov usposabljanj za strokovno delo v športu, ki so vpisani v razvid iz petega odstavka 76. člena ZŠpo-1. Največje dovoljeno število oseb pri usposabljanju je 10. </w:t>
      </w:r>
    </w:p>
    <w:p w:rsidR="002A497E" w:rsidRPr="00DE1EFD" w:rsidRDefault="002A497E" w:rsidP="00DE1EFD">
      <w:pPr>
        <w:tabs>
          <w:tab w:val="left" w:pos="5760"/>
        </w:tabs>
        <w:spacing w:line="260" w:lineRule="exact"/>
        <w:jc w:val="both"/>
        <w:rPr>
          <w:rFonts w:cs="Arial"/>
          <w:szCs w:val="20"/>
        </w:rPr>
      </w:pPr>
    </w:p>
    <w:p w:rsidR="002A497E" w:rsidRPr="00DE1EFD" w:rsidRDefault="002A497E" w:rsidP="00DE1EFD">
      <w:pPr>
        <w:tabs>
          <w:tab w:val="left" w:pos="5760"/>
        </w:tabs>
        <w:spacing w:line="260" w:lineRule="exact"/>
        <w:jc w:val="both"/>
        <w:rPr>
          <w:rFonts w:cs="Arial"/>
          <w:szCs w:val="20"/>
        </w:rPr>
      </w:pPr>
      <w:r w:rsidRPr="00DE1EFD">
        <w:rPr>
          <w:rFonts w:cs="Arial"/>
          <w:szCs w:val="20"/>
        </w:rPr>
        <w:lastRenderedPageBreak/>
        <w:t>Omejitev števila udeležencev usposabljanja je potrebno razumeti tako, da:</w:t>
      </w:r>
    </w:p>
    <w:p w:rsidR="002A497E" w:rsidRPr="00DE1EFD" w:rsidRDefault="002A497E" w:rsidP="00DE1EFD">
      <w:pPr>
        <w:pStyle w:val="Odstavekseznama"/>
        <w:numPr>
          <w:ilvl w:val="0"/>
          <w:numId w:val="16"/>
        </w:numPr>
        <w:spacing w:after="0" w:line="260" w:lineRule="exact"/>
        <w:ind w:left="709"/>
        <w:contextualSpacing w:val="0"/>
        <w:jc w:val="both"/>
        <w:rPr>
          <w:rFonts w:ascii="Arial" w:hAnsi="Arial" w:cs="Arial"/>
          <w:b/>
          <w:sz w:val="20"/>
          <w:szCs w:val="20"/>
        </w:rPr>
      </w:pPr>
      <w:r w:rsidRPr="00DE1EFD">
        <w:rPr>
          <w:rFonts w:ascii="Arial" w:hAnsi="Arial" w:cs="Arial"/>
          <w:sz w:val="20"/>
          <w:szCs w:val="20"/>
        </w:rPr>
        <w:t>pri izvajanju usposabljanja na daljavo, ni omejitve števila udeležencev,</w:t>
      </w:r>
    </w:p>
    <w:p w:rsidR="002A497E" w:rsidRPr="00DE1EFD" w:rsidRDefault="002A497E" w:rsidP="00DE1EFD">
      <w:pPr>
        <w:pStyle w:val="Odstavekseznama"/>
        <w:numPr>
          <w:ilvl w:val="0"/>
          <w:numId w:val="16"/>
        </w:numPr>
        <w:spacing w:after="0" w:line="260" w:lineRule="exact"/>
        <w:ind w:left="709"/>
        <w:contextualSpacing w:val="0"/>
        <w:jc w:val="both"/>
        <w:rPr>
          <w:rFonts w:ascii="Arial" w:hAnsi="Arial" w:cs="Arial"/>
          <w:b/>
          <w:sz w:val="20"/>
          <w:szCs w:val="20"/>
        </w:rPr>
      </w:pPr>
      <w:r w:rsidRPr="00DE1EFD">
        <w:rPr>
          <w:rFonts w:ascii="Arial" w:hAnsi="Arial" w:cs="Arial"/>
          <w:sz w:val="20"/>
          <w:szCs w:val="20"/>
        </w:rPr>
        <w:t>pri izvajanju usposabljanja v fizični obliki (npr. teoretičnega dela v učilnici ali praktičnega dela v telovadnici) je poleg največ 10-ih udeležencev usposabljanja lahko dodatno navzoč tudi predavatelj.</w:t>
      </w:r>
    </w:p>
    <w:p w:rsidR="002A497E" w:rsidRPr="00DE1EFD" w:rsidRDefault="002A497E" w:rsidP="00DE1EFD">
      <w:pPr>
        <w:spacing w:line="260" w:lineRule="exact"/>
        <w:jc w:val="both"/>
        <w:rPr>
          <w:rFonts w:cs="Arial"/>
          <w:color w:val="000000"/>
          <w:szCs w:val="20"/>
        </w:rPr>
      </w:pPr>
    </w:p>
    <w:p w:rsidR="002A497E" w:rsidRPr="00DE1EFD" w:rsidRDefault="002A497E" w:rsidP="00DE1EFD">
      <w:pPr>
        <w:spacing w:line="260" w:lineRule="exact"/>
        <w:jc w:val="both"/>
        <w:rPr>
          <w:rFonts w:cs="Arial"/>
          <w:color w:val="000000"/>
          <w:szCs w:val="20"/>
        </w:rPr>
      </w:pPr>
      <w:r w:rsidRPr="00DE1EFD">
        <w:rPr>
          <w:rFonts w:cs="Arial"/>
          <w:color w:val="000000"/>
          <w:szCs w:val="20"/>
        </w:rPr>
        <w:t>Strokovni delavci v športu oz. predavatelji, ki vodijo/izvajajo usposabljanje</w:t>
      </w:r>
      <w:r w:rsidR="008866B2">
        <w:rPr>
          <w:rFonts w:cs="Arial"/>
          <w:color w:val="000000"/>
          <w:szCs w:val="20"/>
        </w:rPr>
        <w:t xml:space="preserve"> in udeleženci usposabljanj </w:t>
      </w:r>
      <w:r w:rsidRPr="00DE1EFD">
        <w:rPr>
          <w:rFonts w:cs="Arial"/>
          <w:szCs w:val="20"/>
        </w:rPr>
        <w:t xml:space="preserve">se morajo </w:t>
      </w:r>
      <w:r w:rsidR="0057665F">
        <w:rPr>
          <w:rFonts w:cs="Arial"/>
          <w:szCs w:val="20"/>
        </w:rPr>
        <w:t xml:space="preserve">redno tedensko </w:t>
      </w:r>
      <w:r w:rsidR="00E744A1" w:rsidRPr="00DE1EFD">
        <w:rPr>
          <w:rFonts w:cs="Arial"/>
          <w:szCs w:val="20"/>
        </w:rPr>
        <w:t>testirati</w:t>
      </w:r>
      <w:r w:rsidRPr="00DE1EFD">
        <w:rPr>
          <w:rFonts w:cs="Arial"/>
          <w:szCs w:val="20"/>
        </w:rPr>
        <w:t xml:space="preserve"> skladno z določili za testiranje </w:t>
      </w:r>
      <w:r w:rsidR="0057665F">
        <w:rPr>
          <w:rFonts w:cs="Arial"/>
          <w:szCs w:val="20"/>
        </w:rPr>
        <w:t>(glej poglavje št. 5</w:t>
      </w:r>
      <w:r w:rsidRPr="00DE1EFD">
        <w:rPr>
          <w:rFonts w:cs="Arial"/>
          <w:szCs w:val="20"/>
        </w:rPr>
        <w:t>).</w:t>
      </w:r>
    </w:p>
    <w:p w:rsidR="002A497E" w:rsidRPr="00DE1EFD" w:rsidRDefault="002A497E" w:rsidP="00DE1EFD">
      <w:pPr>
        <w:spacing w:line="260" w:lineRule="exact"/>
        <w:jc w:val="both"/>
        <w:rPr>
          <w:rFonts w:cs="Arial"/>
          <w:color w:val="000000"/>
          <w:szCs w:val="20"/>
        </w:rPr>
      </w:pPr>
    </w:p>
    <w:p w:rsidR="006873D8" w:rsidRPr="00DE1EFD" w:rsidRDefault="006873D8" w:rsidP="00DE1EFD">
      <w:pPr>
        <w:autoSpaceDE w:val="0"/>
        <w:autoSpaceDN w:val="0"/>
        <w:adjustRightInd w:val="0"/>
        <w:spacing w:line="260" w:lineRule="exact"/>
        <w:jc w:val="both"/>
        <w:rPr>
          <w:rFonts w:cs="Arial"/>
          <w:bCs/>
          <w:i/>
          <w:szCs w:val="20"/>
          <w:shd w:val="clear" w:color="auto" w:fill="FFFFFF"/>
        </w:rPr>
      </w:pPr>
      <w:r w:rsidRPr="00DE1EFD">
        <w:rPr>
          <w:rFonts w:cs="Arial"/>
          <w:bCs/>
          <w:i/>
          <w:szCs w:val="20"/>
          <w:shd w:val="clear" w:color="auto" w:fill="FFFFFF"/>
        </w:rPr>
        <w:t>Podlaga:</w:t>
      </w:r>
      <w:r w:rsidRPr="00DE1EFD">
        <w:rPr>
          <w:rFonts w:cs="Arial"/>
          <w:i/>
          <w:szCs w:val="20"/>
        </w:rPr>
        <w:t xml:space="preserve"> </w:t>
      </w:r>
      <w:r w:rsidRPr="00DE1EFD">
        <w:rPr>
          <w:rFonts w:cs="Arial"/>
          <w:bCs/>
          <w:i/>
          <w:szCs w:val="20"/>
          <w:shd w:val="clear" w:color="auto" w:fill="FFFFFF"/>
        </w:rPr>
        <w:t xml:space="preserve">Odlok o začasnih omejitvah pri izvajanju športnih programov </w:t>
      </w:r>
    </w:p>
    <w:p w:rsidR="002A497E" w:rsidRPr="00DE1EFD" w:rsidRDefault="002A497E" w:rsidP="00DE1EFD">
      <w:pPr>
        <w:spacing w:line="260" w:lineRule="exact"/>
        <w:jc w:val="both"/>
        <w:rPr>
          <w:rFonts w:cs="Arial"/>
          <w:szCs w:val="20"/>
        </w:rPr>
      </w:pPr>
    </w:p>
    <w:p w:rsidR="00DE1EFD" w:rsidRPr="00DE1EFD" w:rsidRDefault="0057665F" w:rsidP="00DE1EFD">
      <w:pPr>
        <w:spacing w:line="260" w:lineRule="exact"/>
        <w:jc w:val="both"/>
        <w:rPr>
          <w:rFonts w:cs="Arial"/>
          <w:b/>
          <w:color w:val="0070C0"/>
          <w:szCs w:val="20"/>
        </w:rPr>
      </w:pPr>
      <w:r>
        <w:rPr>
          <w:rFonts w:cs="Arial"/>
          <w:b/>
          <w:color w:val="0070C0"/>
          <w:szCs w:val="20"/>
        </w:rPr>
        <w:t>9</w:t>
      </w:r>
      <w:r w:rsidR="00DE1EFD" w:rsidRPr="00DE1EFD">
        <w:rPr>
          <w:rFonts w:cs="Arial"/>
          <w:b/>
          <w:color w:val="0070C0"/>
          <w:szCs w:val="20"/>
        </w:rPr>
        <w:t>. Tolmačenje Zakona o javnih zbiranjih pri organizaciji športnih tekmovanj</w:t>
      </w:r>
    </w:p>
    <w:p w:rsidR="00DE1EFD" w:rsidRPr="00DE1EFD" w:rsidRDefault="00DE1EFD" w:rsidP="00DE1EFD">
      <w:pPr>
        <w:spacing w:line="260" w:lineRule="exact"/>
        <w:jc w:val="both"/>
        <w:rPr>
          <w:rFonts w:cs="Arial"/>
          <w:b/>
          <w:color w:val="0070C0"/>
          <w:szCs w:val="20"/>
        </w:rPr>
      </w:pPr>
    </w:p>
    <w:p w:rsidR="00DE1EFD" w:rsidRPr="00DE1EFD" w:rsidRDefault="00DE1EFD" w:rsidP="00DE1EFD">
      <w:pPr>
        <w:autoSpaceDE w:val="0"/>
        <w:autoSpaceDN w:val="0"/>
        <w:adjustRightInd w:val="0"/>
        <w:spacing w:line="260" w:lineRule="exact"/>
        <w:jc w:val="both"/>
        <w:rPr>
          <w:rFonts w:cs="Arial"/>
          <w:color w:val="000000"/>
          <w:szCs w:val="20"/>
        </w:rPr>
      </w:pPr>
      <w:r w:rsidRPr="00DE1EFD">
        <w:rPr>
          <w:rFonts w:cs="Arial"/>
          <w:color w:val="000000"/>
          <w:szCs w:val="20"/>
        </w:rPr>
        <w:t xml:space="preserve">Na podlagi Zakona o javnih zbiranjih mora organizator prireditev (npr. športno tekmovanje) prijaviti pri pristojni policijski postaji oziroma si zanjo pridobiti dovoljenje pristojne upravne enote le v primeru, če organizira javno prireditev. Za javno prireditev se na podlagi 2. in 3. točke prvega odstavka 4. člena Zakona o javnih zbiranjih šteje prireditev (npr. športno tekmovanje), pri kateri organizator z javno objavo vabi k udeležbi neimenovano število udeležencev, naj se udeležijo dogodka (npr. športnega tekmovanja) in pri kateri je udeležba brezpogojno ali pod določenimi pogoji (npr. z nakupom vstopnice) dovoljenja vsakomur.  </w:t>
      </w:r>
    </w:p>
    <w:p w:rsidR="00DE1EFD" w:rsidRPr="00DE1EFD" w:rsidRDefault="00DE1EFD" w:rsidP="00DE1EFD">
      <w:pPr>
        <w:autoSpaceDE w:val="0"/>
        <w:autoSpaceDN w:val="0"/>
        <w:adjustRightInd w:val="0"/>
        <w:spacing w:line="260" w:lineRule="exact"/>
        <w:rPr>
          <w:rFonts w:cs="Arial"/>
          <w:color w:val="000000"/>
          <w:szCs w:val="20"/>
        </w:rPr>
      </w:pPr>
    </w:p>
    <w:p w:rsidR="00DE1EFD" w:rsidRPr="00DE1EFD" w:rsidRDefault="00DE1EFD" w:rsidP="00DE1EFD">
      <w:pPr>
        <w:spacing w:line="260" w:lineRule="exact"/>
        <w:jc w:val="both"/>
        <w:rPr>
          <w:rFonts w:cs="Arial"/>
          <w:color w:val="000000"/>
          <w:szCs w:val="20"/>
        </w:rPr>
      </w:pPr>
      <w:r w:rsidRPr="00DE1EFD">
        <w:rPr>
          <w:rFonts w:cs="Arial"/>
          <w:color w:val="000000"/>
          <w:szCs w:val="20"/>
        </w:rPr>
        <w:t xml:space="preserve">Odlok o začasnih omejitvah pri izvajanju športnih programov prepoveduje prisotnost gledalcev na športnih tekmovanjih in izrecno določa, da mora organizator športnega tekmovanja zagotoviti, da so v športnem objektu ali na površinah za šport v naravi le osebe, ki so nujno potrebne za izvedbo športnega tekmovanja. </w:t>
      </w:r>
    </w:p>
    <w:p w:rsidR="00DE1EFD" w:rsidRPr="00DE1EFD" w:rsidRDefault="00DE1EFD" w:rsidP="00DE1EFD">
      <w:pPr>
        <w:spacing w:line="260" w:lineRule="exact"/>
        <w:jc w:val="both"/>
        <w:rPr>
          <w:rFonts w:cs="Arial"/>
          <w:color w:val="000000"/>
          <w:szCs w:val="20"/>
        </w:rPr>
      </w:pPr>
    </w:p>
    <w:p w:rsidR="00DE1EFD" w:rsidRPr="00DE1EFD" w:rsidRDefault="00DE1EFD" w:rsidP="00DE1EFD">
      <w:pPr>
        <w:spacing w:line="260" w:lineRule="exact"/>
        <w:jc w:val="both"/>
        <w:rPr>
          <w:rFonts w:cs="Arial"/>
          <w:color w:val="000000"/>
          <w:szCs w:val="20"/>
        </w:rPr>
      </w:pPr>
      <w:r w:rsidRPr="00DE1EFD">
        <w:rPr>
          <w:rFonts w:cs="Arial"/>
          <w:color w:val="000000"/>
          <w:szCs w:val="20"/>
        </w:rPr>
        <w:t xml:space="preserve">Ker torej na športnih tekmovanjih prisotnost gledalcev ni dovoljena, navedenega tekmovanja na podlagi Zakona o javnih zbiranjih ne moremo šteti za javno prireditev, </w:t>
      </w:r>
      <w:r w:rsidRPr="00DE1EFD">
        <w:rPr>
          <w:rFonts w:cs="Arial"/>
          <w:color w:val="000000"/>
          <w:szCs w:val="20"/>
          <w:u w:val="single"/>
        </w:rPr>
        <w:t>zato organizatorju tekmovanja ni potrebno niti prijaviti pri pristojni policijski postaji niti mu ni potrebno pridobiti dovoljenja pristojne upravne enote za izvedbo tekmovanja (prireditve).</w:t>
      </w:r>
    </w:p>
    <w:p w:rsidR="00DE1EFD" w:rsidRPr="00DE1EFD" w:rsidRDefault="00DE1EFD" w:rsidP="00DE1EFD">
      <w:pPr>
        <w:spacing w:line="260" w:lineRule="exact"/>
        <w:rPr>
          <w:rFonts w:cs="Arial"/>
          <w:color w:val="000000"/>
          <w:szCs w:val="20"/>
        </w:rPr>
      </w:pPr>
    </w:p>
    <w:p w:rsidR="00DE1EFD" w:rsidRPr="00DE1EFD" w:rsidRDefault="00DE1EFD" w:rsidP="00DE1EFD">
      <w:pPr>
        <w:autoSpaceDE w:val="0"/>
        <w:autoSpaceDN w:val="0"/>
        <w:adjustRightInd w:val="0"/>
        <w:spacing w:line="260" w:lineRule="exact"/>
        <w:jc w:val="both"/>
        <w:rPr>
          <w:rFonts w:cs="Arial"/>
          <w:color w:val="000000"/>
          <w:szCs w:val="20"/>
        </w:rPr>
      </w:pPr>
      <w:r w:rsidRPr="00DE1EFD">
        <w:rPr>
          <w:rFonts w:cs="Arial"/>
          <w:color w:val="000000"/>
          <w:szCs w:val="20"/>
        </w:rPr>
        <w:t>Tudi za športna tekmovanja, ki potekajo na cesti, in ki so predvidena v času, ko je na športnih tekmovanjih z Odlokom o začasnih omejitvah pri izvajanju športnih programov prepovedna prisotnost gledalcev, dovoljena upravne enote za izvedbo javne prireditve ni potrebno, saj tudi v tem primeru ne gre za javno prireditev. Si pa mora organizator športnega tekmovanja, ki poteka na cesti, pridobiti vsa ostala dovoljenja in soglasja, ki so potrebna za izvedbo tovrstnega tekmovanja na podlagi drugih predpisov (npr. dovoljenje za zaporo ceste, dovoljenje  za prekomerno obremenitev okolja s hrupom, če se bodo uporabljale zvočne naprave in bo hrup prekomerno obremenjeval okolje, skleniti dogovor s policijo, za spremljanje kolone tekmovalcev, če je le to potrebno ipd.).</w:t>
      </w:r>
    </w:p>
    <w:p w:rsidR="001E1166" w:rsidRDefault="001E1166" w:rsidP="00DE1EFD">
      <w:pPr>
        <w:autoSpaceDE w:val="0"/>
        <w:autoSpaceDN w:val="0"/>
        <w:adjustRightInd w:val="0"/>
        <w:spacing w:line="260" w:lineRule="exact"/>
        <w:jc w:val="both"/>
        <w:rPr>
          <w:rFonts w:cs="Arial"/>
          <w:color w:val="000000"/>
          <w:szCs w:val="20"/>
        </w:rPr>
      </w:pPr>
    </w:p>
    <w:p w:rsidR="001E1166" w:rsidRPr="001E1166" w:rsidRDefault="001E1166" w:rsidP="001E1166">
      <w:pPr>
        <w:autoSpaceDE w:val="0"/>
        <w:autoSpaceDN w:val="0"/>
        <w:adjustRightInd w:val="0"/>
        <w:spacing w:line="260" w:lineRule="exact"/>
        <w:jc w:val="both"/>
        <w:rPr>
          <w:rFonts w:cs="Arial"/>
          <w:bCs/>
          <w:i/>
          <w:szCs w:val="20"/>
          <w:shd w:val="clear" w:color="auto" w:fill="FFFFFF"/>
        </w:rPr>
      </w:pPr>
      <w:r w:rsidRPr="001E1166">
        <w:rPr>
          <w:rFonts w:cs="Arial"/>
          <w:bCs/>
          <w:i/>
          <w:szCs w:val="20"/>
          <w:shd w:val="clear" w:color="auto" w:fill="FFFFFF"/>
        </w:rPr>
        <w:t>Podlaga:</w:t>
      </w:r>
      <w:r w:rsidRPr="001E1166">
        <w:rPr>
          <w:rFonts w:cs="Arial"/>
          <w:i/>
          <w:szCs w:val="20"/>
        </w:rPr>
        <w:t xml:space="preserve"> </w:t>
      </w:r>
      <w:r w:rsidRPr="001E1166">
        <w:rPr>
          <w:rFonts w:cs="Arial"/>
          <w:i/>
          <w:color w:val="000000"/>
          <w:szCs w:val="20"/>
        </w:rPr>
        <w:t>Zakon</w:t>
      </w:r>
      <w:r w:rsidRPr="001E1166">
        <w:rPr>
          <w:rFonts w:cs="Arial"/>
          <w:i/>
          <w:color w:val="000000"/>
          <w:szCs w:val="20"/>
        </w:rPr>
        <w:t xml:space="preserve"> o javnih zbiranjih (Uradni list RS, št. 64/11-upb)</w:t>
      </w:r>
      <w:r>
        <w:rPr>
          <w:rFonts w:cs="Arial"/>
          <w:i/>
          <w:color w:val="000000"/>
          <w:szCs w:val="20"/>
        </w:rPr>
        <w:t xml:space="preserve"> in tolmačenje MNZ</w:t>
      </w:r>
    </w:p>
    <w:p w:rsidR="002A497E" w:rsidRPr="00DE1EFD" w:rsidRDefault="00DE1EFD" w:rsidP="00DE1EFD">
      <w:pPr>
        <w:autoSpaceDE w:val="0"/>
        <w:autoSpaceDN w:val="0"/>
        <w:adjustRightInd w:val="0"/>
        <w:spacing w:line="260" w:lineRule="exact"/>
        <w:jc w:val="both"/>
        <w:rPr>
          <w:rFonts w:cs="Arial"/>
          <w:color w:val="000000"/>
          <w:szCs w:val="20"/>
        </w:rPr>
      </w:pPr>
      <w:r w:rsidRPr="00DE1EFD">
        <w:rPr>
          <w:rFonts w:cs="Arial"/>
          <w:color w:val="000000"/>
          <w:szCs w:val="20"/>
        </w:rPr>
        <w:br/>
      </w:r>
      <w:r w:rsidR="0057665F">
        <w:rPr>
          <w:rFonts w:cs="Arial"/>
          <w:b/>
          <w:color w:val="0070C0"/>
          <w:szCs w:val="20"/>
        </w:rPr>
        <w:t>10</w:t>
      </w:r>
      <w:r w:rsidR="002A497E" w:rsidRPr="00DE1EFD">
        <w:rPr>
          <w:rFonts w:cs="Arial"/>
          <w:b/>
          <w:color w:val="0070C0"/>
          <w:szCs w:val="20"/>
        </w:rPr>
        <w:t xml:space="preserve">. </w:t>
      </w:r>
      <w:r w:rsidR="006C375A" w:rsidRPr="00DE1EFD">
        <w:rPr>
          <w:rFonts w:cs="Arial"/>
          <w:b/>
          <w:color w:val="0070C0"/>
          <w:szCs w:val="20"/>
        </w:rPr>
        <w:t>Splošne omejitve</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 xml:space="preserve">Športniki, strokovni delavci v športu in drugi posamezniki </w:t>
      </w:r>
      <w:r w:rsidR="006C375A" w:rsidRPr="00DE1EFD">
        <w:rPr>
          <w:rFonts w:cs="Arial"/>
          <w:szCs w:val="20"/>
        </w:rPr>
        <w:t xml:space="preserve">vključeni v športne dejavnosti </w:t>
      </w:r>
      <w:r w:rsidRPr="00DE1EFD">
        <w:rPr>
          <w:rFonts w:cs="Arial"/>
          <w:szCs w:val="20"/>
        </w:rPr>
        <w:t>morajo upoštevati navodila ministrstva, pristojnega za zdravje, in Nacionalnega inštituta za javno zdravje za preprečevanje okužbe z virusom SARS-CoV-2, ki so objavljena na spletni strani ministrstva, pristojnega za zdravje (https://www.nijz.si/sl/sproscanje-ukrepov-covid-19).</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Še posebej je potrebno upoštevati naslednja priporočila NIJZ za področje športa:</w:t>
      </w:r>
    </w:p>
    <w:p w:rsidR="002A497E" w:rsidRPr="00DE1EFD" w:rsidRDefault="002A497E" w:rsidP="00DE1EFD">
      <w:pPr>
        <w:pStyle w:val="Odstavekseznama"/>
        <w:numPr>
          <w:ilvl w:val="0"/>
          <w:numId w:val="17"/>
        </w:numPr>
        <w:spacing w:after="0" w:line="260" w:lineRule="exact"/>
        <w:ind w:left="567"/>
        <w:contextualSpacing w:val="0"/>
        <w:jc w:val="both"/>
        <w:rPr>
          <w:rFonts w:ascii="Arial" w:hAnsi="Arial" w:cs="Arial"/>
          <w:sz w:val="20"/>
          <w:szCs w:val="20"/>
        </w:rPr>
      </w:pPr>
      <w:r w:rsidRPr="00DE1EFD">
        <w:rPr>
          <w:rFonts w:ascii="Arial" w:hAnsi="Arial" w:cs="Arial"/>
          <w:sz w:val="20"/>
          <w:szCs w:val="20"/>
        </w:rPr>
        <w:lastRenderedPageBreak/>
        <w:t xml:space="preserve">Higienska priporočila za uporabo športno rekreativnih površin na prostem, športnih objektov na prostem in na površinah za šport v naravi ob postopnem sproščanju nekaterih omejitvenih ukrepov: </w:t>
      </w:r>
    </w:p>
    <w:p w:rsidR="002A497E" w:rsidRPr="00DE1EFD" w:rsidRDefault="000F29FB" w:rsidP="00DE1EFD">
      <w:pPr>
        <w:pStyle w:val="Odstavekseznama"/>
        <w:spacing w:after="0" w:line="260" w:lineRule="exact"/>
        <w:ind w:left="567"/>
        <w:contextualSpacing w:val="0"/>
        <w:jc w:val="both"/>
        <w:rPr>
          <w:rFonts w:ascii="Arial" w:hAnsi="Arial" w:cs="Arial"/>
          <w:sz w:val="20"/>
          <w:szCs w:val="20"/>
        </w:rPr>
      </w:pPr>
      <w:hyperlink r:id="rId13" w:history="1">
        <w:r w:rsidR="002A497E" w:rsidRPr="00DE1EFD">
          <w:rPr>
            <w:rStyle w:val="Hiperpovezava"/>
            <w:rFonts w:ascii="Arial" w:hAnsi="Arial" w:cs="Arial"/>
            <w:sz w:val="20"/>
            <w:szCs w:val="20"/>
          </w:rPr>
          <w:t>https://www.nijz.si/sites/www.nijz.si/files/uploaded/uporaba_sportno_rekrativnih_povrsin_za_splet.pdf</w:t>
        </w:r>
      </w:hyperlink>
      <w:r w:rsidR="002A497E" w:rsidRPr="00DE1EFD">
        <w:rPr>
          <w:rFonts w:ascii="Arial" w:hAnsi="Arial" w:cs="Arial"/>
          <w:sz w:val="20"/>
          <w:szCs w:val="20"/>
        </w:rPr>
        <w:t xml:space="preserve"> </w:t>
      </w:r>
    </w:p>
    <w:p w:rsidR="002A497E" w:rsidRPr="00DE1EFD" w:rsidRDefault="002A497E" w:rsidP="00DE1EFD">
      <w:pPr>
        <w:pStyle w:val="Odstavekseznama"/>
        <w:numPr>
          <w:ilvl w:val="0"/>
          <w:numId w:val="17"/>
        </w:numPr>
        <w:spacing w:after="0" w:line="260" w:lineRule="exact"/>
        <w:ind w:left="567"/>
        <w:contextualSpacing w:val="0"/>
        <w:jc w:val="both"/>
        <w:rPr>
          <w:rFonts w:ascii="Arial" w:hAnsi="Arial" w:cs="Arial"/>
          <w:sz w:val="20"/>
          <w:szCs w:val="20"/>
        </w:rPr>
      </w:pPr>
      <w:r w:rsidRPr="00DE1EFD">
        <w:rPr>
          <w:rFonts w:ascii="Arial" w:hAnsi="Arial" w:cs="Arial"/>
          <w:sz w:val="20"/>
          <w:szCs w:val="20"/>
        </w:rPr>
        <w:t xml:space="preserve">Higienska priporočila za preprečevanje okužb z novim </w:t>
      </w:r>
      <w:proofErr w:type="spellStart"/>
      <w:r w:rsidRPr="00DE1EFD">
        <w:rPr>
          <w:rFonts w:ascii="Arial" w:hAnsi="Arial" w:cs="Arial"/>
          <w:sz w:val="20"/>
          <w:szCs w:val="20"/>
        </w:rPr>
        <w:t>koronavirusom</w:t>
      </w:r>
      <w:proofErr w:type="spellEnd"/>
      <w:r w:rsidRPr="00DE1EFD">
        <w:rPr>
          <w:rFonts w:ascii="Arial" w:hAnsi="Arial" w:cs="Arial"/>
          <w:sz w:val="20"/>
          <w:szCs w:val="20"/>
        </w:rPr>
        <w:t xml:space="preserve"> SARS-CoV-2 pri izvajanju športne vadbe: </w:t>
      </w:r>
    </w:p>
    <w:p w:rsidR="002A497E" w:rsidRPr="00DE1EFD" w:rsidRDefault="000F29FB" w:rsidP="00DE1EFD">
      <w:pPr>
        <w:pStyle w:val="Odstavekseznama"/>
        <w:spacing w:after="0" w:line="260" w:lineRule="exact"/>
        <w:ind w:left="567"/>
        <w:contextualSpacing w:val="0"/>
        <w:jc w:val="both"/>
        <w:rPr>
          <w:rFonts w:ascii="Arial" w:hAnsi="Arial" w:cs="Arial"/>
          <w:sz w:val="20"/>
          <w:szCs w:val="20"/>
        </w:rPr>
      </w:pPr>
      <w:hyperlink r:id="rId14" w:history="1">
        <w:r w:rsidR="002A497E" w:rsidRPr="00DE1EFD">
          <w:rPr>
            <w:rStyle w:val="Hiperpovezava"/>
            <w:rFonts w:ascii="Arial" w:hAnsi="Arial" w:cs="Arial"/>
            <w:sz w:val="20"/>
            <w:szCs w:val="20"/>
          </w:rPr>
          <w:t>https://www.nijz.si/sites/www.nijz.si/files/uploaded/sport_vadba.pdf</w:t>
        </w:r>
      </w:hyperlink>
      <w:r w:rsidR="002A497E" w:rsidRPr="00DE1EFD">
        <w:rPr>
          <w:rFonts w:ascii="Arial" w:hAnsi="Arial" w:cs="Arial"/>
          <w:sz w:val="20"/>
          <w:szCs w:val="20"/>
        </w:rPr>
        <w:t xml:space="preserve">  </w:t>
      </w:r>
    </w:p>
    <w:p w:rsidR="002A497E" w:rsidRPr="00DE1EFD" w:rsidRDefault="002A497E" w:rsidP="00DE1EFD">
      <w:pPr>
        <w:pStyle w:val="Odstavekseznama"/>
        <w:numPr>
          <w:ilvl w:val="0"/>
          <w:numId w:val="17"/>
        </w:numPr>
        <w:spacing w:after="0" w:line="260" w:lineRule="exact"/>
        <w:ind w:left="567"/>
        <w:contextualSpacing w:val="0"/>
        <w:jc w:val="both"/>
        <w:rPr>
          <w:rFonts w:ascii="Arial" w:hAnsi="Arial" w:cs="Arial"/>
          <w:sz w:val="20"/>
          <w:szCs w:val="20"/>
        </w:rPr>
      </w:pPr>
      <w:r w:rsidRPr="00DE1EFD">
        <w:rPr>
          <w:rFonts w:ascii="Arial" w:hAnsi="Arial" w:cs="Arial"/>
          <w:sz w:val="20"/>
          <w:szCs w:val="20"/>
        </w:rPr>
        <w:t>Higienska priporočila za športna bazenska kopališča in kopalno vodo v bazenih v času pojavljanja COVID-19:</w:t>
      </w:r>
    </w:p>
    <w:p w:rsidR="002A497E" w:rsidRPr="00DE1EFD" w:rsidRDefault="000F29FB" w:rsidP="00DE1EFD">
      <w:pPr>
        <w:pStyle w:val="Odstavekseznama"/>
        <w:spacing w:after="0" w:line="260" w:lineRule="exact"/>
        <w:ind w:left="567"/>
        <w:contextualSpacing w:val="0"/>
        <w:jc w:val="both"/>
        <w:rPr>
          <w:rFonts w:ascii="Arial" w:hAnsi="Arial" w:cs="Arial"/>
          <w:sz w:val="20"/>
          <w:szCs w:val="20"/>
        </w:rPr>
      </w:pPr>
      <w:hyperlink r:id="rId15" w:history="1">
        <w:r w:rsidR="002A497E" w:rsidRPr="00DE1EFD">
          <w:rPr>
            <w:rStyle w:val="Hiperpovezava"/>
            <w:rFonts w:ascii="Arial" w:hAnsi="Arial" w:cs="Arial"/>
            <w:sz w:val="20"/>
            <w:szCs w:val="20"/>
          </w:rPr>
          <w:t>https://www.nijz.si/sites/www.nijz.si/files/uploaded/sport_bazeni.pdf</w:t>
        </w:r>
      </w:hyperlink>
      <w:r w:rsidR="002A497E" w:rsidRPr="00DE1EFD">
        <w:rPr>
          <w:rFonts w:ascii="Arial" w:hAnsi="Arial" w:cs="Arial"/>
          <w:sz w:val="20"/>
          <w:szCs w:val="20"/>
        </w:rPr>
        <w:t xml:space="preserve">  </w:t>
      </w:r>
    </w:p>
    <w:p w:rsidR="002A497E" w:rsidRPr="00DE1EFD" w:rsidRDefault="002A497E" w:rsidP="00DE1EFD">
      <w:pPr>
        <w:pStyle w:val="Odstavekseznama"/>
        <w:numPr>
          <w:ilvl w:val="0"/>
          <w:numId w:val="17"/>
        </w:numPr>
        <w:spacing w:after="0" w:line="260" w:lineRule="exact"/>
        <w:ind w:left="567"/>
        <w:contextualSpacing w:val="0"/>
        <w:jc w:val="both"/>
        <w:rPr>
          <w:rFonts w:ascii="Arial" w:hAnsi="Arial" w:cs="Arial"/>
          <w:sz w:val="20"/>
          <w:szCs w:val="20"/>
        </w:rPr>
      </w:pPr>
      <w:r w:rsidRPr="00DE1EFD">
        <w:rPr>
          <w:rFonts w:ascii="Arial" w:hAnsi="Arial" w:cs="Arial"/>
          <w:sz w:val="20"/>
          <w:szCs w:val="20"/>
        </w:rPr>
        <w:t xml:space="preserve">Priporočila za preprečevanje okužb z novim </w:t>
      </w:r>
      <w:proofErr w:type="spellStart"/>
      <w:r w:rsidRPr="00DE1EFD">
        <w:rPr>
          <w:rFonts w:ascii="Arial" w:hAnsi="Arial" w:cs="Arial"/>
          <w:sz w:val="20"/>
          <w:szCs w:val="20"/>
        </w:rPr>
        <w:t>koronavirusom</w:t>
      </w:r>
      <w:proofErr w:type="spellEnd"/>
      <w:r w:rsidRPr="00DE1EFD">
        <w:rPr>
          <w:rFonts w:ascii="Arial" w:hAnsi="Arial" w:cs="Arial"/>
          <w:sz w:val="20"/>
          <w:szCs w:val="20"/>
        </w:rPr>
        <w:t xml:space="preserve"> SARS-CoV-2 v fitnes centrih: </w:t>
      </w:r>
      <w:hyperlink r:id="rId16" w:history="1">
        <w:r w:rsidRPr="00DE1EFD">
          <w:rPr>
            <w:rStyle w:val="Hiperpovezava"/>
            <w:rFonts w:ascii="Arial" w:hAnsi="Arial" w:cs="Arial"/>
            <w:sz w:val="20"/>
            <w:szCs w:val="20"/>
          </w:rPr>
          <w:t>https://www.nijz.si/sites/www.nijz.si/files/uploaded/priporocila_za_preprecevanje_okuzb_z_novim_koronavirusom_sars-cov-2_v_fitnes_centrih.pdf</w:t>
        </w:r>
      </w:hyperlink>
      <w:r w:rsidRPr="00DE1EFD">
        <w:rPr>
          <w:rFonts w:ascii="Arial" w:hAnsi="Arial" w:cs="Arial"/>
          <w:sz w:val="20"/>
          <w:szCs w:val="20"/>
        </w:rPr>
        <w:t xml:space="preserve">  </w:t>
      </w:r>
    </w:p>
    <w:p w:rsidR="002A497E" w:rsidRPr="00DE1EFD" w:rsidRDefault="002A497E" w:rsidP="00DE1EFD">
      <w:pPr>
        <w:pStyle w:val="Odstavekseznama"/>
        <w:numPr>
          <w:ilvl w:val="0"/>
          <w:numId w:val="17"/>
        </w:numPr>
        <w:spacing w:after="0" w:line="260" w:lineRule="exact"/>
        <w:ind w:left="567"/>
        <w:contextualSpacing w:val="0"/>
        <w:jc w:val="both"/>
        <w:rPr>
          <w:rFonts w:ascii="Arial" w:hAnsi="Arial" w:cs="Arial"/>
          <w:sz w:val="20"/>
          <w:szCs w:val="20"/>
        </w:rPr>
      </w:pPr>
      <w:r w:rsidRPr="00DE1EFD">
        <w:rPr>
          <w:rFonts w:ascii="Arial" w:hAnsi="Arial" w:cs="Arial"/>
          <w:sz w:val="20"/>
          <w:szCs w:val="20"/>
        </w:rPr>
        <w:t>Higienska priporočila za preprečevanje okužb s SARS-CoV-2 za uporabo notranjih športno rekreativnih objektov in površin:</w:t>
      </w:r>
    </w:p>
    <w:p w:rsidR="002A497E" w:rsidRPr="00DE1EFD" w:rsidRDefault="000F29FB" w:rsidP="00DE1EFD">
      <w:pPr>
        <w:pStyle w:val="Odstavekseznama"/>
        <w:spacing w:after="0" w:line="260" w:lineRule="exact"/>
        <w:ind w:left="567"/>
        <w:contextualSpacing w:val="0"/>
        <w:jc w:val="both"/>
        <w:rPr>
          <w:rFonts w:ascii="Arial" w:hAnsi="Arial" w:cs="Arial"/>
          <w:sz w:val="20"/>
          <w:szCs w:val="20"/>
        </w:rPr>
      </w:pPr>
      <w:hyperlink r:id="rId17" w:history="1">
        <w:r w:rsidR="002A497E" w:rsidRPr="00DE1EFD">
          <w:rPr>
            <w:rStyle w:val="Hiperpovezava"/>
            <w:rFonts w:ascii="Arial" w:hAnsi="Arial" w:cs="Arial"/>
            <w:sz w:val="20"/>
            <w:szCs w:val="20"/>
          </w:rPr>
          <w:t>https://www.nijz.si/sites/www.nijz.si/files/uploaded/priporocila_za_notranje_sportno_rekreativne_objekte_in_povrsine_01102020_koncna.pdf</w:t>
        </w:r>
      </w:hyperlink>
      <w:r w:rsidR="002A497E" w:rsidRPr="00DE1EFD">
        <w:rPr>
          <w:rFonts w:ascii="Arial" w:hAnsi="Arial" w:cs="Arial"/>
          <w:sz w:val="20"/>
          <w:szCs w:val="20"/>
        </w:rPr>
        <w:t xml:space="preserve">  </w:t>
      </w:r>
    </w:p>
    <w:p w:rsidR="002A497E" w:rsidRPr="00DE1EFD" w:rsidRDefault="002A497E" w:rsidP="00DE1EFD">
      <w:pPr>
        <w:pStyle w:val="Odstavekseznama"/>
        <w:numPr>
          <w:ilvl w:val="0"/>
          <w:numId w:val="17"/>
        </w:numPr>
        <w:spacing w:after="0" w:line="260" w:lineRule="exact"/>
        <w:ind w:left="567"/>
        <w:contextualSpacing w:val="0"/>
        <w:jc w:val="both"/>
        <w:rPr>
          <w:rFonts w:ascii="Arial" w:hAnsi="Arial" w:cs="Arial"/>
          <w:sz w:val="20"/>
          <w:szCs w:val="20"/>
        </w:rPr>
      </w:pPr>
      <w:r w:rsidRPr="00DE1EFD">
        <w:rPr>
          <w:rFonts w:ascii="Arial" w:hAnsi="Arial" w:cs="Arial"/>
          <w:sz w:val="20"/>
          <w:szCs w:val="20"/>
        </w:rPr>
        <w:t xml:space="preserve">Higienska priporočila za preprečevanje okužb z virusom SARS-CoV-2 za športna tekmovanja: </w:t>
      </w:r>
      <w:hyperlink r:id="rId18" w:history="1">
        <w:r w:rsidRPr="00DE1EFD">
          <w:rPr>
            <w:rStyle w:val="Hiperpovezava"/>
            <w:rFonts w:ascii="Arial" w:hAnsi="Arial" w:cs="Arial"/>
            <w:sz w:val="20"/>
            <w:szCs w:val="20"/>
          </w:rPr>
          <w:t>https://www.nijz.si/sites/www.nijz.si/files/uploaded/priporocila_za_organizacijo_klubskih_sportnih_tekmovanj_covid-19_01102020_koncna.pdf</w:t>
        </w:r>
      </w:hyperlink>
      <w:r w:rsidRPr="00DE1EFD">
        <w:rPr>
          <w:rFonts w:ascii="Arial" w:hAnsi="Arial" w:cs="Arial"/>
          <w:sz w:val="20"/>
          <w:szCs w:val="20"/>
        </w:rPr>
        <w:t xml:space="preserve">  </w:t>
      </w:r>
    </w:p>
    <w:p w:rsidR="002A497E" w:rsidRPr="00DE1EFD" w:rsidRDefault="002A497E" w:rsidP="00DE1EFD">
      <w:pPr>
        <w:pStyle w:val="Odstavekseznama"/>
        <w:numPr>
          <w:ilvl w:val="0"/>
          <w:numId w:val="17"/>
        </w:numPr>
        <w:spacing w:after="0" w:line="260" w:lineRule="exact"/>
        <w:ind w:left="567"/>
        <w:contextualSpacing w:val="0"/>
        <w:jc w:val="both"/>
        <w:rPr>
          <w:rFonts w:ascii="Arial" w:hAnsi="Arial" w:cs="Arial"/>
          <w:sz w:val="20"/>
          <w:szCs w:val="20"/>
        </w:rPr>
      </w:pPr>
      <w:r w:rsidRPr="00DE1EFD">
        <w:rPr>
          <w:rFonts w:ascii="Arial" w:hAnsi="Arial" w:cs="Arial"/>
          <w:sz w:val="20"/>
          <w:szCs w:val="20"/>
        </w:rPr>
        <w:t xml:space="preserve">Higienska priporočila za preprečevanje širjenja okužb s SARS-CoV-2 za smučarje: </w:t>
      </w:r>
      <w:hyperlink r:id="rId19" w:history="1">
        <w:r w:rsidRPr="00DE1EFD">
          <w:rPr>
            <w:rStyle w:val="Hiperpovezava"/>
            <w:rFonts w:ascii="Arial" w:hAnsi="Arial" w:cs="Arial"/>
            <w:sz w:val="20"/>
            <w:szCs w:val="20"/>
          </w:rPr>
          <w:t>https://www.nijz.si/sites/www.nijz.si/files/uploaded/higienska_priporocila_za_preprecevanje_sirjenja_okuzb_s_sars-cov-2_za_smucarje.pdf</w:t>
        </w:r>
      </w:hyperlink>
      <w:r w:rsidRPr="00DE1EFD">
        <w:rPr>
          <w:rFonts w:ascii="Arial" w:hAnsi="Arial" w:cs="Arial"/>
          <w:sz w:val="20"/>
          <w:szCs w:val="20"/>
        </w:rPr>
        <w:t xml:space="preserve">  </w:t>
      </w:r>
    </w:p>
    <w:p w:rsidR="002A497E" w:rsidRPr="00DE1EFD" w:rsidRDefault="002A497E" w:rsidP="00DE1EFD">
      <w:pPr>
        <w:spacing w:line="260" w:lineRule="exact"/>
        <w:jc w:val="both"/>
        <w:rPr>
          <w:rFonts w:cs="Arial"/>
          <w:szCs w:val="20"/>
        </w:rPr>
      </w:pPr>
    </w:p>
    <w:p w:rsidR="002A497E" w:rsidRPr="00DE1EFD" w:rsidRDefault="002A497E" w:rsidP="001E1166">
      <w:pPr>
        <w:autoSpaceDE w:val="0"/>
        <w:autoSpaceDN w:val="0"/>
        <w:adjustRightInd w:val="0"/>
        <w:spacing w:line="260" w:lineRule="exact"/>
        <w:jc w:val="both"/>
        <w:rPr>
          <w:rFonts w:cs="Arial"/>
          <w:i/>
          <w:szCs w:val="20"/>
        </w:rPr>
      </w:pPr>
      <w:r w:rsidRPr="00DE1EFD">
        <w:rPr>
          <w:rFonts w:cs="Arial"/>
          <w:bCs/>
          <w:i/>
          <w:szCs w:val="20"/>
          <w:shd w:val="clear" w:color="auto" w:fill="FFFFFF"/>
        </w:rPr>
        <w:t>Podlaga:</w:t>
      </w:r>
      <w:r w:rsidRPr="00DE1EFD">
        <w:rPr>
          <w:rFonts w:cs="Arial"/>
          <w:i/>
          <w:szCs w:val="20"/>
        </w:rPr>
        <w:t xml:space="preserve"> </w:t>
      </w:r>
      <w:r w:rsidR="001E1166" w:rsidRPr="00DE1EFD">
        <w:rPr>
          <w:rFonts w:cs="Arial"/>
          <w:i/>
          <w:szCs w:val="20"/>
        </w:rPr>
        <w:t>Zakon o nalezljivih boleznih</w:t>
      </w:r>
      <w:r w:rsidR="001E1166">
        <w:rPr>
          <w:rFonts w:cs="Arial"/>
          <w:i/>
          <w:szCs w:val="20"/>
        </w:rPr>
        <w:t xml:space="preserve"> </w:t>
      </w:r>
      <w:r w:rsidR="001E1166" w:rsidRPr="00DE1EFD">
        <w:rPr>
          <w:rFonts w:cs="Arial"/>
          <w:bCs/>
          <w:i/>
          <w:szCs w:val="20"/>
          <w:shd w:val="clear" w:color="auto" w:fill="FFFFFF"/>
        </w:rPr>
        <w:t>(Uradni list RS, št. </w:t>
      </w:r>
      <w:hyperlink r:id="rId20" w:tgtFrame="_blank" w:tooltip="Zakon o nalezljivih boleznih (uradno prečiščeno besedilo)" w:history="1">
        <w:r w:rsidR="001E1166" w:rsidRPr="00DE1EFD">
          <w:rPr>
            <w:rStyle w:val="Hiperpovezava"/>
            <w:rFonts w:cs="Arial"/>
            <w:bCs/>
            <w:i/>
            <w:szCs w:val="20"/>
            <w:shd w:val="clear" w:color="auto" w:fill="FFFFFF"/>
          </w:rPr>
          <w:t>33/06</w:t>
        </w:r>
      </w:hyperlink>
      <w:r w:rsidR="001E1166" w:rsidRPr="00DE1EFD">
        <w:rPr>
          <w:rFonts w:cs="Arial"/>
          <w:bCs/>
          <w:i/>
          <w:szCs w:val="20"/>
          <w:shd w:val="clear" w:color="auto" w:fill="FFFFFF"/>
        </w:rPr>
        <w:t> – uradno prečiščeno besedilo, </w:t>
      </w:r>
      <w:hyperlink r:id="rId21" w:tgtFrame="_blank" w:tooltip="Zakon o interventnih ukrepih za zajezitev epidemije COVID-19 in omilitev njenih posledic za državljane in gospodarstvo" w:history="1">
        <w:r w:rsidR="001E1166" w:rsidRPr="00DE1EFD">
          <w:rPr>
            <w:rStyle w:val="Hiperpovezava"/>
            <w:rFonts w:cs="Arial"/>
            <w:bCs/>
            <w:i/>
            <w:szCs w:val="20"/>
            <w:shd w:val="clear" w:color="auto" w:fill="FFFFFF"/>
          </w:rPr>
          <w:t>49/20</w:t>
        </w:r>
      </w:hyperlink>
      <w:r w:rsidR="001E1166" w:rsidRPr="00DE1EFD">
        <w:rPr>
          <w:rFonts w:cs="Arial"/>
          <w:bCs/>
          <w:i/>
          <w:szCs w:val="20"/>
          <w:shd w:val="clear" w:color="auto" w:fill="FFFFFF"/>
        </w:rPr>
        <w:t> – ZIUZEOP, </w:t>
      </w:r>
      <w:hyperlink r:id="rId22" w:tgtFrame="_blank" w:tooltip="Zakon o spremembah in dopolnitvah Zakona o nalezljivih boleznih" w:history="1">
        <w:r w:rsidR="001E1166" w:rsidRPr="00DE1EFD">
          <w:rPr>
            <w:rStyle w:val="Hiperpovezava"/>
            <w:rFonts w:cs="Arial"/>
            <w:bCs/>
            <w:i/>
            <w:szCs w:val="20"/>
            <w:shd w:val="clear" w:color="auto" w:fill="FFFFFF"/>
          </w:rPr>
          <w:t>142/20</w:t>
        </w:r>
      </w:hyperlink>
      <w:r w:rsidR="001E1166" w:rsidRPr="00DE1EFD">
        <w:rPr>
          <w:rFonts w:cs="Arial"/>
          <w:bCs/>
          <w:i/>
          <w:szCs w:val="20"/>
          <w:shd w:val="clear" w:color="auto" w:fill="FFFFFF"/>
        </w:rPr>
        <w:t>, </w:t>
      </w:r>
      <w:hyperlink r:id="rId23" w:tgtFrame="_blank" w:tooltip="Zakon o interventnih ukrepih za omilitev posledic drugega vala epidemije COVID-19" w:history="1">
        <w:r w:rsidR="001E1166" w:rsidRPr="00DE1EFD">
          <w:rPr>
            <w:rStyle w:val="Hiperpovezava"/>
            <w:rFonts w:cs="Arial"/>
            <w:bCs/>
            <w:i/>
            <w:szCs w:val="20"/>
            <w:shd w:val="clear" w:color="auto" w:fill="FFFFFF"/>
          </w:rPr>
          <w:t>175/20</w:t>
        </w:r>
      </w:hyperlink>
      <w:r w:rsidR="001E1166" w:rsidRPr="00DE1EFD">
        <w:rPr>
          <w:rFonts w:cs="Arial"/>
          <w:bCs/>
          <w:i/>
          <w:szCs w:val="20"/>
          <w:shd w:val="clear" w:color="auto" w:fill="FFFFFF"/>
        </w:rPr>
        <w:t> – ZIUOPDVE in </w:t>
      </w:r>
      <w:hyperlink r:id="rId24" w:tgtFrame="_blank" w:tooltip="Zakon o dodatnih ukrepih za omilitev posledic COVID-19 " w:history="1">
        <w:r w:rsidR="001E1166" w:rsidRPr="00DE1EFD">
          <w:rPr>
            <w:rStyle w:val="Hiperpovezava"/>
            <w:rFonts w:cs="Arial"/>
            <w:bCs/>
            <w:i/>
            <w:szCs w:val="20"/>
            <w:shd w:val="clear" w:color="auto" w:fill="FFFFFF"/>
          </w:rPr>
          <w:t>15/21</w:t>
        </w:r>
      </w:hyperlink>
      <w:r w:rsidR="001E1166" w:rsidRPr="00DE1EFD">
        <w:rPr>
          <w:rFonts w:cs="Arial"/>
          <w:bCs/>
          <w:i/>
          <w:szCs w:val="20"/>
          <w:shd w:val="clear" w:color="auto" w:fill="FFFFFF"/>
        </w:rPr>
        <w:t> – ZDUOP)</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b/>
          <w:color w:val="0070C0"/>
          <w:szCs w:val="20"/>
        </w:rPr>
      </w:pPr>
      <w:r w:rsidRPr="00DE1EFD">
        <w:rPr>
          <w:rFonts w:cs="Arial"/>
          <w:b/>
          <w:color w:val="0070C0"/>
          <w:szCs w:val="20"/>
        </w:rPr>
        <w:t>1</w:t>
      </w:r>
      <w:r w:rsidR="0057665F">
        <w:rPr>
          <w:rFonts w:cs="Arial"/>
          <w:b/>
          <w:color w:val="0070C0"/>
          <w:szCs w:val="20"/>
        </w:rPr>
        <w:t>1</w:t>
      </w:r>
      <w:r w:rsidRPr="00DE1EFD">
        <w:rPr>
          <w:rFonts w:cs="Arial"/>
          <w:b/>
          <w:color w:val="0070C0"/>
          <w:szCs w:val="20"/>
        </w:rPr>
        <w:t xml:space="preserve">. Nadzor nad </w:t>
      </w:r>
      <w:r w:rsidR="006873D8" w:rsidRPr="00DE1EFD">
        <w:rPr>
          <w:rFonts w:cs="Arial"/>
          <w:b/>
          <w:color w:val="0070C0"/>
          <w:szCs w:val="20"/>
        </w:rPr>
        <w:t>spoštovanjem</w:t>
      </w:r>
      <w:r w:rsidRPr="00DE1EFD">
        <w:rPr>
          <w:rFonts w:cs="Arial"/>
          <w:b/>
          <w:color w:val="0070C0"/>
          <w:szCs w:val="20"/>
        </w:rPr>
        <w:t xml:space="preserve"> </w:t>
      </w:r>
      <w:r w:rsidR="006873D8" w:rsidRPr="00DE1EFD">
        <w:rPr>
          <w:rFonts w:cs="Arial"/>
          <w:b/>
          <w:color w:val="0070C0"/>
          <w:szCs w:val="20"/>
        </w:rPr>
        <w:t>odlokov</w:t>
      </w:r>
      <w:r w:rsidRPr="00DE1EFD">
        <w:rPr>
          <w:rFonts w:cs="Arial"/>
          <w:b/>
          <w:color w:val="0070C0"/>
          <w:szCs w:val="20"/>
        </w:rPr>
        <w:t xml:space="preserve"> in predpisane globe</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Na podlagi Zakona o nalezljivih boleznih in PKP7, primarni nadzor izvaja Inšpektorat Republike Slovenije za šolstvo in šport (IRSŠŠ), lahko pa tudi Zdravstveni inšpektorat RS (ZIRS).</w:t>
      </w:r>
    </w:p>
    <w:p w:rsidR="002A497E" w:rsidRPr="00DE1EFD" w:rsidRDefault="002A497E" w:rsidP="00DE1EFD">
      <w:pPr>
        <w:spacing w:line="260" w:lineRule="exact"/>
        <w:jc w:val="both"/>
        <w:rPr>
          <w:rFonts w:cs="Arial"/>
          <w:szCs w:val="20"/>
        </w:rPr>
      </w:pPr>
    </w:p>
    <w:p w:rsidR="002A497E" w:rsidRPr="00DE1EFD" w:rsidRDefault="002A497E" w:rsidP="00DE1EFD">
      <w:pPr>
        <w:autoSpaceDE w:val="0"/>
        <w:autoSpaceDN w:val="0"/>
        <w:adjustRightInd w:val="0"/>
        <w:spacing w:line="260" w:lineRule="exact"/>
        <w:jc w:val="both"/>
        <w:rPr>
          <w:rFonts w:cs="Arial"/>
          <w:szCs w:val="20"/>
        </w:rPr>
      </w:pPr>
      <w:r w:rsidRPr="00DE1EFD">
        <w:rPr>
          <w:rFonts w:cs="Arial"/>
          <w:szCs w:val="20"/>
        </w:rPr>
        <w:t>Globe za nespoštovanje določb</w:t>
      </w:r>
      <w:r w:rsidR="006873D8" w:rsidRPr="00DE1EFD">
        <w:rPr>
          <w:rFonts w:cs="Arial"/>
          <w:szCs w:val="20"/>
        </w:rPr>
        <w:t xml:space="preserve"> </w:t>
      </w:r>
      <w:r w:rsidR="006873D8" w:rsidRPr="00DE1EFD">
        <w:rPr>
          <w:rFonts w:cs="Arial"/>
          <w:bCs/>
          <w:szCs w:val="20"/>
          <w:shd w:val="clear" w:color="auto" w:fill="FFFFFF"/>
        </w:rPr>
        <w:t>Odloka o začasnih omejitvah pri izvajanju športnih programov</w:t>
      </w:r>
      <w:r w:rsidRPr="00DE1EFD">
        <w:rPr>
          <w:rFonts w:cs="Arial"/>
          <w:szCs w:val="20"/>
        </w:rPr>
        <w:t>:</w:t>
      </w:r>
    </w:p>
    <w:p w:rsidR="002A497E" w:rsidRPr="00DE1EFD" w:rsidRDefault="002A497E" w:rsidP="00DE1EFD">
      <w:pPr>
        <w:pStyle w:val="Odstavekseznama"/>
        <w:numPr>
          <w:ilvl w:val="0"/>
          <w:numId w:val="18"/>
        </w:numPr>
        <w:spacing w:after="0" w:line="260" w:lineRule="exact"/>
        <w:contextualSpacing w:val="0"/>
        <w:jc w:val="both"/>
        <w:rPr>
          <w:rFonts w:ascii="Arial" w:hAnsi="Arial" w:cs="Arial"/>
          <w:sz w:val="20"/>
          <w:szCs w:val="20"/>
        </w:rPr>
      </w:pPr>
      <w:r w:rsidRPr="00DE1EFD">
        <w:rPr>
          <w:rFonts w:ascii="Arial" w:hAnsi="Arial" w:cs="Arial"/>
          <w:sz w:val="20"/>
          <w:szCs w:val="20"/>
        </w:rPr>
        <w:t>Organizator / pravna oseba: 4.000 – 100.000 EUR (54. člen ZNB)</w:t>
      </w:r>
    </w:p>
    <w:p w:rsidR="002A497E" w:rsidRPr="00DE1EFD" w:rsidRDefault="002A497E" w:rsidP="00DE1EFD">
      <w:pPr>
        <w:pStyle w:val="Odstavekseznama"/>
        <w:numPr>
          <w:ilvl w:val="0"/>
          <w:numId w:val="18"/>
        </w:numPr>
        <w:spacing w:after="0" w:line="260" w:lineRule="exact"/>
        <w:contextualSpacing w:val="0"/>
        <w:jc w:val="both"/>
        <w:rPr>
          <w:rFonts w:ascii="Arial" w:hAnsi="Arial" w:cs="Arial"/>
          <w:sz w:val="20"/>
          <w:szCs w:val="20"/>
        </w:rPr>
      </w:pPr>
      <w:r w:rsidRPr="00DE1EFD">
        <w:rPr>
          <w:rFonts w:ascii="Arial" w:hAnsi="Arial" w:cs="Arial"/>
          <w:sz w:val="20"/>
          <w:szCs w:val="20"/>
        </w:rPr>
        <w:t>Organizator / odgovorna oseba pravne osebe: 400 - 4.000 EUR (54. člen ZNB)</w:t>
      </w:r>
    </w:p>
    <w:p w:rsidR="002A497E" w:rsidRPr="00DE1EFD" w:rsidRDefault="002A497E" w:rsidP="00DE1EFD">
      <w:pPr>
        <w:pStyle w:val="Odstavekseznama"/>
        <w:numPr>
          <w:ilvl w:val="0"/>
          <w:numId w:val="18"/>
        </w:numPr>
        <w:spacing w:after="0" w:line="260" w:lineRule="exact"/>
        <w:contextualSpacing w:val="0"/>
        <w:jc w:val="both"/>
        <w:rPr>
          <w:rFonts w:ascii="Arial" w:hAnsi="Arial" w:cs="Arial"/>
          <w:sz w:val="20"/>
          <w:szCs w:val="20"/>
        </w:rPr>
      </w:pPr>
      <w:r w:rsidRPr="00DE1EFD">
        <w:rPr>
          <w:rFonts w:ascii="Arial" w:hAnsi="Arial" w:cs="Arial"/>
          <w:sz w:val="20"/>
          <w:szCs w:val="20"/>
        </w:rPr>
        <w:t>Posamezniki / strokovni delavci v športu: 400 – 4.000 EUR (57. člen ZNB)</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 xml:space="preserve">Kontakt inšpektorata za šolstvo in šport: </w:t>
      </w:r>
      <w:hyperlink r:id="rId25" w:history="1">
        <w:r w:rsidRPr="00DE1EFD">
          <w:rPr>
            <w:rStyle w:val="Hiperpovezava"/>
            <w:rFonts w:cs="Arial"/>
            <w:szCs w:val="20"/>
          </w:rPr>
          <w:t>inspektorat-solstvo.mss@gov.si</w:t>
        </w:r>
      </w:hyperlink>
      <w:r w:rsidRPr="00DE1EFD">
        <w:rPr>
          <w:rFonts w:cs="Arial"/>
          <w:szCs w:val="20"/>
        </w:rPr>
        <w:t xml:space="preserve"> </w:t>
      </w:r>
    </w:p>
    <w:p w:rsidR="002A497E" w:rsidRPr="00DE1EFD" w:rsidRDefault="002A497E" w:rsidP="00DE1EFD">
      <w:pPr>
        <w:spacing w:line="260" w:lineRule="exact"/>
        <w:jc w:val="both"/>
        <w:rPr>
          <w:rFonts w:cs="Arial"/>
          <w:szCs w:val="20"/>
        </w:rPr>
      </w:pPr>
    </w:p>
    <w:p w:rsidR="002A497E" w:rsidRPr="00DE1EFD" w:rsidRDefault="002A497E" w:rsidP="00DE1EFD">
      <w:pPr>
        <w:autoSpaceDE w:val="0"/>
        <w:autoSpaceDN w:val="0"/>
        <w:adjustRightInd w:val="0"/>
        <w:spacing w:line="260" w:lineRule="exact"/>
        <w:jc w:val="both"/>
        <w:rPr>
          <w:rFonts w:cs="Arial"/>
          <w:i/>
          <w:szCs w:val="20"/>
        </w:rPr>
      </w:pPr>
      <w:r w:rsidRPr="00DE1EFD">
        <w:rPr>
          <w:rFonts w:cs="Arial"/>
          <w:bCs/>
          <w:i/>
          <w:szCs w:val="20"/>
          <w:shd w:val="clear" w:color="auto" w:fill="FFFFFF"/>
        </w:rPr>
        <w:t>Podlaga:</w:t>
      </w:r>
      <w:r w:rsidRPr="00DE1EFD">
        <w:rPr>
          <w:rFonts w:cs="Arial"/>
          <w:i/>
          <w:szCs w:val="20"/>
        </w:rPr>
        <w:t xml:space="preserve"> Zakon o nalezljivih boleznih </w:t>
      </w:r>
      <w:r w:rsidRPr="00DE1EFD">
        <w:rPr>
          <w:rFonts w:cs="Arial"/>
          <w:bCs/>
          <w:i/>
          <w:szCs w:val="20"/>
          <w:shd w:val="clear" w:color="auto" w:fill="FFFFFF"/>
        </w:rPr>
        <w:t>(Uradni list RS, št. </w:t>
      </w:r>
      <w:hyperlink r:id="rId26" w:tgtFrame="_blank" w:tooltip="Zakon o nalezljivih boleznih (uradno prečiščeno besedilo)" w:history="1">
        <w:r w:rsidRPr="00DE1EFD">
          <w:rPr>
            <w:rStyle w:val="Hiperpovezava"/>
            <w:rFonts w:cs="Arial"/>
            <w:bCs/>
            <w:i/>
            <w:szCs w:val="20"/>
            <w:shd w:val="clear" w:color="auto" w:fill="FFFFFF"/>
          </w:rPr>
          <w:t>33/06</w:t>
        </w:r>
      </w:hyperlink>
      <w:r w:rsidRPr="00DE1EFD">
        <w:rPr>
          <w:rFonts w:cs="Arial"/>
          <w:bCs/>
          <w:i/>
          <w:szCs w:val="20"/>
          <w:shd w:val="clear" w:color="auto" w:fill="FFFFFF"/>
        </w:rPr>
        <w:t> – uradno prečiščeno besedilo, </w:t>
      </w:r>
      <w:hyperlink r:id="rId27" w:tgtFrame="_blank" w:tooltip="Zakon o interventnih ukrepih za zajezitev epidemije COVID-19 in omilitev njenih posledic za državljane in gospodarstvo" w:history="1">
        <w:r w:rsidRPr="00DE1EFD">
          <w:rPr>
            <w:rStyle w:val="Hiperpovezava"/>
            <w:rFonts w:cs="Arial"/>
            <w:bCs/>
            <w:i/>
            <w:szCs w:val="20"/>
            <w:shd w:val="clear" w:color="auto" w:fill="FFFFFF"/>
          </w:rPr>
          <w:t>49/20</w:t>
        </w:r>
      </w:hyperlink>
      <w:r w:rsidRPr="00DE1EFD">
        <w:rPr>
          <w:rFonts w:cs="Arial"/>
          <w:bCs/>
          <w:i/>
          <w:szCs w:val="20"/>
          <w:shd w:val="clear" w:color="auto" w:fill="FFFFFF"/>
        </w:rPr>
        <w:t> – ZIUZEOP, </w:t>
      </w:r>
      <w:hyperlink r:id="rId28" w:tgtFrame="_blank" w:tooltip="Zakon o spremembah in dopolnitvah Zakona o nalezljivih boleznih" w:history="1">
        <w:r w:rsidRPr="00DE1EFD">
          <w:rPr>
            <w:rStyle w:val="Hiperpovezava"/>
            <w:rFonts w:cs="Arial"/>
            <w:bCs/>
            <w:i/>
            <w:szCs w:val="20"/>
            <w:shd w:val="clear" w:color="auto" w:fill="FFFFFF"/>
          </w:rPr>
          <w:t>142/20</w:t>
        </w:r>
      </w:hyperlink>
      <w:r w:rsidRPr="00DE1EFD">
        <w:rPr>
          <w:rFonts w:cs="Arial"/>
          <w:bCs/>
          <w:i/>
          <w:szCs w:val="20"/>
          <w:shd w:val="clear" w:color="auto" w:fill="FFFFFF"/>
        </w:rPr>
        <w:t>, </w:t>
      </w:r>
      <w:hyperlink r:id="rId29" w:tgtFrame="_blank" w:tooltip="Zakon o interventnih ukrepih za omilitev posledic drugega vala epidemije COVID-19" w:history="1">
        <w:r w:rsidRPr="00DE1EFD">
          <w:rPr>
            <w:rStyle w:val="Hiperpovezava"/>
            <w:rFonts w:cs="Arial"/>
            <w:bCs/>
            <w:i/>
            <w:szCs w:val="20"/>
            <w:shd w:val="clear" w:color="auto" w:fill="FFFFFF"/>
          </w:rPr>
          <w:t>175/20</w:t>
        </w:r>
      </w:hyperlink>
      <w:r w:rsidRPr="00DE1EFD">
        <w:rPr>
          <w:rFonts w:cs="Arial"/>
          <w:bCs/>
          <w:i/>
          <w:szCs w:val="20"/>
          <w:shd w:val="clear" w:color="auto" w:fill="FFFFFF"/>
        </w:rPr>
        <w:t> – ZIUOPDVE in </w:t>
      </w:r>
      <w:hyperlink r:id="rId30" w:tgtFrame="_blank" w:tooltip="Zakon o dodatnih ukrepih za omilitev posledic COVID-19 " w:history="1">
        <w:r w:rsidRPr="00DE1EFD">
          <w:rPr>
            <w:rStyle w:val="Hiperpovezava"/>
            <w:rFonts w:cs="Arial"/>
            <w:bCs/>
            <w:i/>
            <w:szCs w:val="20"/>
            <w:shd w:val="clear" w:color="auto" w:fill="FFFFFF"/>
          </w:rPr>
          <w:t>15/21</w:t>
        </w:r>
      </w:hyperlink>
      <w:r w:rsidRPr="00DE1EFD">
        <w:rPr>
          <w:rFonts w:cs="Arial"/>
          <w:bCs/>
          <w:i/>
          <w:szCs w:val="20"/>
          <w:shd w:val="clear" w:color="auto" w:fill="FFFFFF"/>
        </w:rPr>
        <w:t> – ZDUOP)</w:t>
      </w:r>
    </w:p>
    <w:p w:rsidR="002A497E" w:rsidRPr="00DE1EFD" w:rsidRDefault="002A497E" w:rsidP="00DE1EFD">
      <w:pPr>
        <w:spacing w:line="260" w:lineRule="exact"/>
        <w:jc w:val="both"/>
        <w:rPr>
          <w:rFonts w:cs="Arial"/>
          <w:b/>
          <w:szCs w:val="20"/>
        </w:rPr>
      </w:pPr>
    </w:p>
    <w:p w:rsidR="0049308B" w:rsidRPr="00DE1EFD" w:rsidRDefault="00821AA2" w:rsidP="00DE1EFD">
      <w:pPr>
        <w:spacing w:line="260" w:lineRule="exact"/>
        <w:jc w:val="both"/>
        <w:rPr>
          <w:rFonts w:cs="Arial"/>
          <w:szCs w:val="20"/>
        </w:rPr>
      </w:pPr>
      <w:r w:rsidRPr="00DE1EFD">
        <w:rPr>
          <w:rFonts w:cs="Arial"/>
          <w:color w:val="111111"/>
          <w:szCs w:val="20"/>
        </w:rPr>
        <w:t>Za morebitna dodatna pojasnila smo vam na voljo</w:t>
      </w:r>
      <w:r w:rsidR="002A497E" w:rsidRPr="00DE1EFD">
        <w:rPr>
          <w:rFonts w:cs="Arial"/>
          <w:color w:val="111111"/>
          <w:szCs w:val="20"/>
        </w:rPr>
        <w:t xml:space="preserve"> na gp.mizs@gov.si</w:t>
      </w:r>
      <w:r w:rsidRPr="00DE1EFD">
        <w:rPr>
          <w:rFonts w:cs="Arial"/>
          <w:color w:val="111111"/>
          <w:szCs w:val="20"/>
        </w:rPr>
        <w:t>.</w:t>
      </w:r>
    </w:p>
    <w:p w:rsidR="0049308B" w:rsidRPr="00DE1EFD" w:rsidRDefault="0049308B" w:rsidP="00DE1EFD">
      <w:pPr>
        <w:pStyle w:val="podpisi"/>
        <w:tabs>
          <w:tab w:val="left" w:pos="4678"/>
        </w:tabs>
        <w:spacing w:line="260" w:lineRule="exact"/>
        <w:jc w:val="both"/>
        <w:rPr>
          <w:rFonts w:cs="Arial"/>
          <w:szCs w:val="20"/>
          <w:lang w:val="sl-SI"/>
        </w:rPr>
      </w:pPr>
    </w:p>
    <w:p w:rsidR="0049308B" w:rsidRPr="00DE1EFD" w:rsidRDefault="0049308B" w:rsidP="00DE1EFD">
      <w:pPr>
        <w:pStyle w:val="podpisi"/>
        <w:tabs>
          <w:tab w:val="left" w:pos="4678"/>
        </w:tabs>
        <w:spacing w:line="260" w:lineRule="exact"/>
        <w:jc w:val="both"/>
        <w:rPr>
          <w:rFonts w:cs="Arial"/>
          <w:szCs w:val="20"/>
          <w:lang w:val="sl-SI"/>
        </w:rPr>
      </w:pPr>
      <w:r w:rsidRPr="00DE1EFD">
        <w:rPr>
          <w:rFonts w:cs="Arial"/>
          <w:szCs w:val="20"/>
          <w:lang w:val="sl-SI"/>
        </w:rPr>
        <w:t>S spoštovanjem,</w:t>
      </w:r>
    </w:p>
    <w:p w:rsidR="0049308B" w:rsidRPr="00DE1EFD" w:rsidRDefault="0049308B" w:rsidP="00DE1EFD">
      <w:pPr>
        <w:pStyle w:val="podpisi"/>
        <w:tabs>
          <w:tab w:val="left" w:pos="4678"/>
        </w:tabs>
        <w:spacing w:line="260" w:lineRule="exact"/>
        <w:jc w:val="both"/>
        <w:rPr>
          <w:rFonts w:cs="Arial"/>
          <w:szCs w:val="20"/>
          <w:lang w:val="sl-SI"/>
        </w:rPr>
      </w:pPr>
    </w:p>
    <w:p w:rsidR="006E5F00" w:rsidRPr="00DE1EFD" w:rsidRDefault="006E5F00" w:rsidP="006E5F00">
      <w:pPr>
        <w:pStyle w:val="podpisi"/>
        <w:tabs>
          <w:tab w:val="left" w:pos="4678"/>
        </w:tabs>
        <w:spacing w:line="276" w:lineRule="auto"/>
        <w:jc w:val="both"/>
        <w:rPr>
          <w:rFonts w:cs="Arial"/>
          <w:lang w:val="sl-SI"/>
        </w:rPr>
      </w:pPr>
      <w:r w:rsidRPr="00DE1EFD">
        <w:rPr>
          <w:rFonts w:cs="Arial"/>
          <w:lang w:val="sl-SI"/>
        </w:rPr>
        <w:t>Pripravil:</w:t>
      </w:r>
    </w:p>
    <w:p w:rsidR="006E5F00" w:rsidRPr="00DE1EFD" w:rsidRDefault="006E5F00" w:rsidP="006E5F00">
      <w:pPr>
        <w:pStyle w:val="podpisi"/>
        <w:spacing w:line="276" w:lineRule="auto"/>
        <w:rPr>
          <w:rFonts w:cs="Arial"/>
          <w:lang w:val="sl-SI"/>
        </w:rPr>
      </w:pPr>
      <w:r w:rsidRPr="00DE1EFD">
        <w:rPr>
          <w:rFonts w:cs="Arial"/>
          <w:lang w:val="sl-SI"/>
        </w:rPr>
        <w:t xml:space="preserve">Zvijezdan Mikić                                                                                  dr. Mojca </w:t>
      </w:r>
      <w:proofErr w:type="spellStart"/>
      <w:r w:rsidRPr="00DE1EFD">
        <w:rPr>
          <w:rFonts w:cs="Arial"/>
          <w:lang w:val="sl-SI"/>
        </w:rPr>
        <w:t>Doupona</w:t>
      </w:r>
      <w:proofErr w:type="spellEnd"/>
    </w:p>
    <w:p w:rsidR="006E5F00" w:rsidRPr="00DE1EFD" w:rsidRDefault="006E5F00" w:rsidP="006E5F00">
      <w:pPr>
        <w:pStyle w:val="podpisi"/>
        <w:tabs>
          <w:tab w:val="left" w:pos="4678"/>
        </w:tabs>
        <w:spacing w:line="276" w:lineRule="auto"/>
        <w:jc w:val="both"/>
        <w:rPr>
          <w:rFonts w:cs="Arial"/>
          <w:lang w:val="sl-SI"/>
        </w:rPr>
      </w:pPr>
      <w:r w:rsidRPr="00DE1EFD">
        <w:rPr>
          <w:rFonts w:cs="Arial"/>
          <w:lang w:val="sl-SI"/>
        </w:rPr>
        <w:t>Višji svetovalec                                                                                 generalna direktorica</w:t>
      </w:r>
    </w:p>
    <w:p w:rsidR="00821AA2" w:rsidRPr="00DE1EFD" w:rsidRDefault="00821AA2" w:rsidP="006E5F00">
      <w:pPr>
        <w:pStyle w:val="podpisi"/>
        <w:tabs>
          <w:tab w:val="left" w:pos="4678"/>
        </w:tabs>
        <w:spacing w:line="276" w:lineRule="auto"/>
        <w:jc w:val="both"/>
        <w:rPr>
          <w:rFonts w:cs="Arial"/>
          <w:lang w:val="sl-SI"/>
        </w:rPr>
      </w:pPr>
      <w:bookmarkStart w:id="0" w:name="_GoBack"/>
      <w:bookmarkEnd w:id="0"/>
    </w:p>
    <w:sectPr w:rsidR="00821AA2" w:rsidRPr="00DE1EFD" w:rsidSect="00783310">
      <w:headerReference w:type="default" r:id="rId31"/>
      <w:footerReference w:type="default" r:id="rId32"/>
      <w:headerReference w:type="first" r:id="rId33"/>
      <w:footerReference w:type="first" r:id="rId3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4EE" w:rsidRDefault="000F14EE">
      <w:r>
        <w:separator/>
      </w:r>
    </w:p>
  </w:endnote>
  <w:endnote w:type="continuationSeparator" w:id="0">
    <w:p w:rsidR="000F14EE" w:rsidRDefault="000F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D8E" w:rsidRDefault="00A17D8E" w:rsidP="002A497E">
    <w:pPr>
      <w:pStyle w:val="Noga"/>
      <w:jc w:val="center"/>
    </w:pPr>
    <w:r>
      <w:fldChar w:fldCharType="begin"/>
    </w:r>
    <w:r>
      <w:instrText>PAGE   \* MERGEFORMAT</w:instrText>
    </w:r>
    <w:r>
      <w:fldChar w:fldCharType="separate"/>
    </w:r>
    <w:r w:rsidR="000F29FB">
      <w:rPr>
        <w:noProof/>
      </w:rPr>
      <w:t>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8D9" w:rsidRDefault="00A338D9">
    <w:pPr>
      <w:pStyle w:val="Noga"/>
      <w:jc w:val="right"/>
    </w:pPr>
    <w:r>
      <w:fldChar w:fldCharType="begin"/>
    </w:r>
    <w:r>
      <w:instrText>PAGE   \* MERGEFORMAT</w:instrText>
    </w:r>
    <w:r>
      <w:fldChar w:fldCharType="separate"/>
    </w:r>
    <w:r w:rsidR="00E619C2">
      <w:rPr>
        <w:noProof/>
      </w:rPr>
      <w:t>1</w:t>
    </w:r>
    <w:r>
      <w:fldChar w:fldCharType="end"/>
    </w:r>
  </w:p>
  <w:p w:rsidR="00A338D9" w:rsidRDefault="00A338D9">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4EE" w:rsidRDefault="000F14EE">
      <w:r>
        <w:separator/>
      </w:r>
    </w:p>
  </w:footnote>
  <w:footnote w:type="continuationSeparator" w:id="0">
    <w:p w:rsidR="000F14EE" w:rsidRDefault="000F14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2E" w:rsidRPr="008F3500" w:rsidRDefault="00E744A1"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240" behindDoc="1" locked="0" layoutInCell="1" allowOverlap="1">
          <wp:simplePos x="0" y="0"/>
          <wp:positionH relativeFrom="column">
            <wp:posOffset>-483870</wp:posOffset>
          </wp:positionH>
          <wp:positionV relativeFrom="paragraph">
            <wp:posOffset>4445</wp:posOffset>
          </wp:positionV>
          <wp:extent cx="2426970" cy="391795"/>
          <wp:effectExtent l="0" t="0" r="0" b="0"/>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eastAsia="sl-SI"/>
      </w:rPr>
      <mc:AlternateContent>
        <mc:Choice Requires="wps">
          <w:drawing>
            <wp:anchor distT="0" distB="0" distL="114300" distR="114300" simplePos="0" relativeHeight="251657216"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1F2A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rsidR="00960248" w:rsidRDefault="00810677" w:rsidP="00924E3C">
    <w:pPr>
      <w:pStyle w:val="Glava"/>
      <w:tabs>
        <w:tab w:val="clear" w:pos="4320"/>
        <w:tab w:val="clear" w:pos="8640"/>
        <w:tab w:val="left" w:pos="5112"/>
      </w:tabs>
      <w:spacing w:before="240" w:line="240" w:lineRule="exact"/>
      <w:rPr>
        <w:rFonts w:cs="Arial"/>
        <w:sz w:val="16"/>
      </w:rPr>
    </w:pPr>
    <w:r>
      <w:rPr>
        <w:rFonts w:cs="Arial"/>
        <w:sz w:val="16"/>
      </w:rPr>
      <w:t>DIREKTORAT ZA ŠPORT</w:t>
    </w:r>
  </w:p>
  <w:p w:rsidR="00D9242E" w:rsidRPr="008F3500" w:rsidRDefault="0028101B" w:rsidP="00924E3C">
    <w:pPr>
      <w:pStyle w:val="Glava"/>
      <w:tabs>
        <w:tab w:val="clear" w:pos="4320"/>
        <w:tab w:val="clear" w:pos="8640"/>
        <w:tab w:val="left" w:pos="5112"/>
      </w:tabs>
      <w:spacing w:before="240" w:line="240" w:lineRule="exact"/>
      <w:rPr>
        <w:rFonts w:cs="Arial"/>
        <w:sz w:val="16"/>
      </w:rPr>
    </w:pPr>
    <w:r>
      <w:rPr>
        <w:rFonts w:cs="Arial"/>
        <w:sz w:val="16"/>
      </w:rPr>
      <w:t xml:space="preserve">Masarykova </w:t>
    </w:r>
    <w:r w:rsidR="001772FC">
      <w:rPr>
        <w:rFonts w:cs="Arial"/>
        <w:sz w:val="16"/>
      </w:rPr>
      <w:t xml:space="preserve">cesta </w:t>
    </w:r>
    <w:r>
      <w:rPr>
        <w:rFonts w:cs="Arial"/>
        <w:sz w:val="16"/>
      </w:rPr>
      <w:t>16</w:t>
    </w:r>
    <w:r w:rsidR="00D9242E" w:rsidRPr="008F3500">
      <w:rPr>
        <w:rFonts w:cs="Arial"/>
        <w:sz w:val="16"/>
      </w:rPr>
      <w:t xml:space="preserve">, </w:t>
    </w:r>
    <w:r>
      <w:rPr>
        <w:rFonts w:cs="Arial"/>
        <w:sz w:val="16"/>
      </w:rPr>
      <w:t>1000 Ljubljana</w:t>
    </w:r>
    <w:r w:rsidR="00D9242E" w:rsidRPr="008F3500">
      <w:rPr>
        <w:rFonts w:cs="Arial"/>
        <w:sz w:val="16"/>
      </w:rPr>
      <w:tab/>
      <w:t xml:space="preserve">T: </w:t>
    </w:r>
    <w:r>
      <w:rPr>
        <w:rFonts w:cs="Arial"/>
        <w:sz w:val="16"/>
      </w:rPr>
      <w:t>01 400 52 00</w:t>
    </w:r>
  </w:p>
  <w:p w:rsidR="00D9242E" w:rsidRPr="008F3500" w:rsidRDefault="00D9242E"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8101B">
      <w:rPr>
        <w:rFonts w:cs="Arial"/>
        <w:sz w:val="16"/>
      </w:rPr>
      <w:t>01 400 53 21</w:t>
    </w:r>
    <w:r w:rsidRPr="008F3500">
      <w:rPr>
        <w:rFonts w:cs="Arial"/>
        <w:sz w:val="16"/>
      </w:rPr>
      <w:t xml:space="preserve"> </w:t>
    </w:r>
  </w:p>
  <w:p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59D"/>
    <w:multiLevelType w:val="hybridMultilevel"/>
    <w:tmpl w:val="D43E0DE2"/>
    <w:lvl w:ilvl="0" w:tplc="0424000F">
      <w:start w:val="1"/>
      <w:numFmt w:val="decimal"/>
      <w:lvlText w:val="%1."/>
      <w:lvlJc w:val="left"/>
      <w:pPr>
        <w:ind w:left="1146" w:hanging="360"/>
      </w:pPr>
    </w:lvl>
    <w:lvl w:ilvl="1" w:tplc="06DA57EE">
      <w:start w:val="1"/>
      <w:numFmt w:val="bullet"/>
      <w:lvlText w:val="-"/>
      <w:lvlJc w:val="left"/>
      <w:pPr>
        <w:ind w:left="1866" w:hanging="360"/>
      </w:pPr>
      <w:rPr>
        <w:rFonts w:ascii="Arial" w:eastAsiaTheme="minorHAnsi" w:hAnsi="Arial" w:cs="Arial" w:hint="default"/>
      </w:r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 w15:restartNumberingAfterBreak="0">
    <w:nsid w:val="0C8A2A96"/>
    <w:multiLevelType w:val="hybridMultilevel"/>
    <w:tmpl w:val="E506C7DC"/>
    <w:lvl w:ilvl="0" w:tplc="0424000F">
      <w:start w:val="1"/>
      <w:numFmt w:val="decimal"/>
      <w:lvlText w:val="%1."/>
      <w:lvlJc w:val="left"/>
      <w:pPr>
        <w:ind w:left="1778" w:hanging="360"/>
      </w:pPr>
    </w:lvl>
    <w:lvl w:ilvl="1" w:tplc="04240019" w:tentative="1">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45794D"/>
    <w:multiLevelType w:val="hybridMultilevel"/>
    <w:tmpl w:val="9DF43004"/>
    <w:lvl w:ilvl="0" w:tplc="06DA57EE">
      <w:start w:val="1"/>
      <w:numFmt w:val="bullet"/>
      <w:lvlText w:val="-"/>
      <w:lvlJc w:val="left"/>
      <w:pPr>
        <w:ind w:left="180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BE412A"/>
    <w:multiLevelType w:val="hybridMultilevel"/>
    <w:tmpl w:val="3988A3BA"/>
    <w:lvl w:ilvl="0" w:tplc="06DA57EE">
      <w:start w:val="1"/>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0B4938"/>
    <w:multiLevelType w:val="hybridMultilevel"/>
    <w:tmpl w:val="16D403F6"/>
    <w:lvl w:ilvl="0" w:tplc="0424000F">
      <w:start w:val="1"/>
      <w:numFmt w:val="decimal"/>
      <w:lvlText w:val="%1."/>
      <w:lvlJc w:val="left"/>
      <w:pPr>
        <w:ind w:left="825" w:hanging="4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C468CA"/>
    <w:multiLevelType w:val="hybridMultilevel"/>
    <w:tmpl w:val="CCAC884C"/>
    <w:lvl w:ilvl="0" w:tplc="AC3270E8">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3646D17"/>
    <w:multiLevelType w:val="hybridMultilevel"/>
    <w:tmpl w:val="0FD81270"/>
    <w:lvl w:ilvl="0" w:tplc="5F0241D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BB0D1B"/>
    <w:multiLevelType w:val="hybridMultilevel"/>
    <w:tmpl w:val="F866FBD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276A3795"/>
    <w:multiLevelType w:val="hybridMultilevel"/>
    <w:tmpl w:val="9168B36A"/>
    <w:lvl w:ilvl="0" w:tplc="729E8C04">
      <w:start w:val="2"/>
      <w:numFmt w:val="bullet"/>
      <w:lvlText w:val="-"/>
      <w:lvlJc w:val="left"/>
      <w:pPr>
        <w:ind w:left="720" w:hanging="360"/>
      </w:pPr>
      <w:rPr>
        <w:rFonts w:ascii="Arial" w:eastAsiaTheme="minorHAnsi" w:hAnsi="Arial" w:cs="Arial" w:hint="default"/>
        <w:color w:val="auto"/>
      </w:rPr>
    </w:lvl>
    <w:lvl w:ilvl="1" w:tplc="06DA57EE">
      <w:start w:val="1"/>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5723D5"/>
    <w:multiLevelType w:val="hybridMultilevel"/>
    <w:tmpl w:val="95FE9F02"/>
    <w:lvl w:ilvl="0" w:tplc="06DA57EE">
      <w:start w:val="1"/>
      <w:numFmt w:val="bullet"/>
      <w:lvlText w:val="-"/>
      <w:lvlJc w:val="left"/>
      <w:pPr>
        <w:ind w:left="2520" w:hanging="360"/>
      </w:pPr>
      <w:rPr>
        <w:rFonts w:ascii="Arial" w:eastAsiaTheme="minorHAnsi" w:hAnsi="Arial" w:cs="Aria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13" w15:restartNumberingAfterBreak="0">
    <w:nsid w:val="33A450F3"/>
    <w:multiLevelType w:val="hybridMultilevel"/>
    <w:tmpl w:val="7A9AF740"/>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4" w15:restartNumberingAfterBreak="0">
    <w:nsid w:val="33C00B8E"/>
    <w:multiLevelType w:val="hybridMultilevel"/>
    <w:tmpl w:val="044083C8"/>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5C54EB"/>
    <w:multiLevelType w:val="hybridMultilevel"/>
    <w:tmpl w:val="06ECFF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55F2160"/>
    <w:multiLevelType w:val="hybridMultilevel"/>
    <w:tmpl w:val="2BC6960C"/>
    <w:lvl w:ilvl="0" w:tplc="06DA57EE">
      <w:start w:val="1"/>
      <w:numFmt w:val="bullet"/>
      <w:lvlText w:val="-"/>
      <w:lvlJc w:val="left"/>
      <w:pPr>
        <w:ind w:left="1800" w:hanging="360"/>
      </w:pPr>
      <w:rPr>
        <w:rFonts w:ascii="Arial" w:eastAsiaTheme="minorHAnsi" w:hAnsi="Arial" w:cs="Arial"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4D2C5EF4"/>
    <w:multiLevelType w:val="hybridMultilevel"/>
    <w:tmpl w:val="0EF2C562"/>
    <w:lvl w:ilvl="0" w:tplc="FDBEF93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DD5283F"/>
    <w:multiLevelType w:val="hybridMultilevel"/>
    <w:tmpl w:val="B3DEBC16"/>
    <w:lvl w:ilvl="0" w:tplc="5188372A">
      <w:start w:val="1"/>
      <w:numFmt w:val="decimal"/>
      <w:lvlText w:val="%1."/>
      <w:lvlJc w:val="left"/>
      <w:pPr>
        <w:ind w:left="375" w:hanging="360"/>
      </w:pPr>
      <w:rPr>
        <w:rFonts w:ascii="Times New Roman" w:hAnsi="Times New Roman" w:cs="Times New Roman" w:hint="default"/>
        <w:color w:val="auto"/>
        <w:sz w:val="24"/>
      </w:rPr>
    </w:lvl>
    <w:lvl w:ilvl="1" w:tplc="04240019" w:tentative="1">
      <w:start w:val="1"/>
      <w:numFmt w:val="lowerLetter"/>
      <w:lvlText w:val="%2."/>
      <w:lvlJc w:val="left"/>
      <w:pPr>
        <w:ind w:left="1095" w:hanging="360"/>
      </w:pPr>
    </w:lvl>
    <w:lvl w:ilvl="2" w:tplc="0424001B" w:tentative="1">
      <w:start w:val="1"/>
      <w:numFmt w:val="lowerRoman"/>
      <w:lvlText w:val="%3."/>
      <w:lvlJc w:val="right"/>
      <w:pPr>
        <w:ind w:left="1815" w:hanging="180"/>
      </w:pPr>
    </w:lvl>
    <w:lvl w:ilvl="3" w:tplc="0424000F" w:tentative="1">
      <w:start w:val="1"/>
      <w:numFmt w:val="decimal"/>
      <w:lvlText w:val="%4."/>
      <w:lvlJc w:val="left"/>
      <w:pPr>
        <w:ind w:left="2535" w:hanging="360"/>
      </w:pPr>
    </w:lvl>
    <w:lvl w:ilvl="4" w:tplc="04240019" w:tentative="1">
      <w:start w:val="1"/>
      <w:numFmt w:val="lowerLetter"/>
      <w:lvlText w:val="%5."/>
      <w:lvlJc w:val="left"/>
      <w:pPr>
        <w:ind w:left="3255" w:hanging="360"/>
      </w:pPr>
    </w:lvl>
    <w:lvl w:ilvl="5" w:tplc="0424001B" w:tentative="1">
      <w:start w:val="1"/>
      <w:numFmt w:val="lowerRoman"/>
      <w:lvlText w:val="%6."/>
      <w:lvlJc w:val="right"/>
      <w:pPr>
        <w:ind w:left="3975" w:hanging="180"/>
      </w:pPr>
    </w:lvl>
    <w:lvl w:ilvl="6" w:tplc="0424000F" w:tentative="1">
      <w:start w:val="1"/>
      <w:numFmt w:val="decimal"/>
      <w:lvlText w:val="%7."/>
      <w:lvlJc w:val="left"/>
      <w:pPr>
        <w:ind w:left="4695" w:hanging="360"/>
      </w:pPr>
    </w:lvl>
    <w:lvl w:ilvl="7" w:tplc="04240019" w:tentative="1">
      <w:start w:val="1"/>
      <w:numFmt w:val="lowerLetter"/>
      <w:lvlText w:val="%8."/>
      <w:lvlJc w:val="left"/>
      <w:pPr>
        <w:ind w:left="5415" w:hanging="360"/>
      </w:pPr>
    </w:lvl>
    <w:lvl w:ilvl="8" w:tplc="0424001B" w:tentative="1">
      <w:start w:val="1"/>
      <w:numFmt w:val="lowerRoman"/>
      <w:lvlText w:val="%9."/>
      <w:lvlJc w:val="right"/>
      <w:pPr>
        <w:ind w:left="6135" w:hanging="180"/>
      </w:pPr>
    </w:lvl>
  </w:abstractNum>
  <w:abstractNum w:abstractNumId="20" w15:restartNumberingAfterBreak="0">
    <w:nsid w:val="4E502B25"/>
    <w:multiLevelType w:val="hybridMultilevel"/>
    <w:tmpl w:val="A976B9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A2629EC"/>
    <w:multiLevelType w:val="hybridMultilevel"/>
    <w:tmpl w:val="E506C7DC"/>
    <w:lvl w:ilvl="0" w:tplc="0424000F">
      <w:start w:val="1"/>
      <w:numFmt w:val="decimal"/>
      <w:lvlText w:val="%1."/>
      <w:lvlJc w:val="left"/>
      <w:pPr>
        <w:ind w:left="1778" w:hanging="360"/>
      </w:pPr>
    </w:lvl>
    <w:lvl w:ilvl="1" w:tplc="04240019" w:tentative="1">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23" w15:restartNumberingAfterBreak="0">
    <w:nsid w:val="5AE710C4"/>
    <w:multiLevelType w:val="hybridMultilevel"/>
    <w:tmpl w:val="DCB6DBE4"/>
    <w:lvl w:ilvl="0" w:tplc="729E8C04">
      <w:start w:val="2"/>
      <w:numFmt w:val="bullet"/>
      <w:lvlText w:val="-"/>
      <w:lvlJc w:val="left"/>
      <w:pPr>
        <w:ind w:left="720" w:hanging="360"/>
      </w:pPr>
      <w:rPr>
        <w:rFonts w:ascii="Arial" w:eastAsiaTheme="minorHAnsi"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F20CF0"/>
    <w:multiLevelType w:val="hybridMultilevel"/>
    <w:tmpl w:val="F1283984"/>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1CC077F"/>
    <w:multiLevelType w:val="hybridMultilevel"/>
    <w:tmpl w:val="7EEEF2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5A665E2"/>
    <w:multiLevelType w:val="hybridMultilevel"/>
    <w:tmpl w:val="082E1ECA"/>
    <w:lvl w:ilvl="0" w:tplc="729E8C04">
      <w:start w:val="2"/>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C27BC0"/>
    <w:multiLevelType w:val="hybridMultilevel"/>
    <w:tmpl w:val="88ACC9E4"/>
    <w:lvl w:ilvl="0" w:tplc="06DA57EE">
      <w:start w:val="1"/>
      <w:numFmt w:val="bullet"/>
      <w:lvlText w:val="-"/>
      <w:lvlJc w:val="left"/>
      <w:pPr>
        <w:ind w:left="1866" w:hanging="360"/>
      </w:pPr>
      <w:rPr>
        <w:rFonts w:ascii="Arial" w:eastAsiaTheme="minorHAns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5C7F44"/>
    <w:multiLevelType w:val="hybridMultilevel"/>
    <w:tmpl w:val="696842AC"/>
    <w:lvl w:ilvl="0" w:tplc="0424000F">
      <w:start w:val="1"/>
      <w:numFmt w:val="decimal"/>
      <w:lvlText w:val="%1."/>
      <w:lvlJc w:val="left"/>
      <w:pPr>
        <w:ind w:left="1866" w:hanging="360"/>
      </w:pPr>
      <w:rPr>
        <w:rFont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1" w15:restartNumberingAfterBreak="0">
    <w:nsid w:val="6F822846"/>
    <w:multiLevelType w:val="hybridMultilevel"/>
    <w:tmpl w:val="F83A8250"/>
    <w:lvl w:ilvl="0" w:tplc="8B443D0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1406CD6"/>
    <w:multiLevelType w:val="hybridMultilevel"/>
    <w:tmpl w:val="D4F448FA"/>
    <w:lvl w:ilvl="0" w:tplc="06DA57EE">
      <w:start w:val="1"/>
      <w:numFmt w:val="bullet"/>
      <w:lvlText w:val="-"/>
      <w:lvlJc w:val="left"/>
      <w:pPr>
        <w:ind w:left="1800" w:hanging="360"/>
      </w:pPr>
      <w:rPr>
        <w:rFonts w:ascii="Arial" w:eastAsiaTheme="minorHAnsi" w:hAnsi="Arial" w:cs="Arial" w:hint="default"/>
      </w:rPr>
    </w:lvl>
    <w:lvl w:ilvl="1" w:tplc="251E504E">
      <w:numFmt w:val="bullet"/>
      <w:lvlText w:val="–"/>
      <w:lvlJc w:val="left"/>
      <w:pPr>
        <w:ind w:left="2520" w:hanging="360"/>
      </w:pPr>
      <w:rPr>
        <w:rFonts w:ascii="Times New Roman" w:eastAsia="Times New Roman" w:hAnsi="Times New Roman" w:cs="Times New Roman" w:hint="default"/>
        <w:sz w:val="24"/>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3" w15:restartNumberingAfterBreak="0">
    <w:nsid w:val="73527063"/>
    <w:multiLevelType w:val="hybridMultilevel"/>
    <w:tmpl w:val="C6321ED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75755C01"/>
    <w:multiLevelType w:val="hybridMultilevel"/>
    <w:tmpl w:val="A78C461E"/>
    <w:lvl w:ilvl="0" w:tplc="72442492">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7C4E5A"/>
    <w:multiLevelType w:val="hybridMultilevel"/>
    <w:tmpl w:val="51A48364"/>
    <w:lvl w:ilvl="0" w:tplc="72442492">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075A65"/>
    <w:multiLevelType w:val="hybridMultilevel"/>
    <w:tmpl w:val="42867A66"/>
    <w:lvl w:ilvl="0" w:tplc="0424000F">
      <w:start w:val="1"/>
      <w:numFmt w:val="decimal"/>
      <w:lvlText w:val="%1."/>
      <w:lvlJc w:val="left"/>
      <w:pPr>
        <w:ind w:left="1146" w:hanging="360"/>
      </w:pPr>
    </w:lvl>
    <w:lvl w:ilvl="1" w:tplc="0424000F">
      <w:start w:val="1"/>
      <w:numFmt w:val="decimal"/>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37" w15:restartNumberingAfterBreak="0">
    <w:nsid w:val="7C8E36CE"/>
    <w:multiLevelType w:val="hybridMultilevel"/>
    <w:tmpl w:val="63D42FCA"/>
    <w:lvl w:ilvl="0" w:tplc="0424000F">
      <w:start w:val="1"/>
      <w:numFmt w:val="decimal"/>
      <w:lvlText w:val="%1."/>
      <w:lvlJc w:val="left"/>
      <w:pPr>
        <w:ind w:left="1146" w:hanging="360"/>
      </w:pPr>
    </w:lvl>
    <w:lvl w:ilvl="1" w:tplc="04240019">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num w:numId="1">
    <w:abstractNumId w:val="26"/>
  </w:num>
  <w:num w:numId="2">
    <w:abstractNumId w:val="11"/>
  </w:num>
  <w:num w:numId="3">
    <w:abstractNumId w:val="16"/>
  </w:num>
  <w:num w:numId="4">
    <w:abstractNumId w:val="2"/>
  </w:num>
  <w:num w:numId="5">
    <w:abstractNumId w:val="4"/>
  </w:num>
  <w:num w:numId="6">
    <w:abstractNumId w:val="13"/>
  </w:num>
  <w:num w:numId="7">
    <w:abstractNumId w:val="7"/>
  </w:num>
  <w:num w:numId="8">
    <w:abstractNumId w:val="33"/>
  </w:num>
  <w:num w:numId="9">
    <w:abstractNumId w:val="9"/>
  </w:num>
  <w:num w:numId="10">
    <w:abstractNumId w:val="19"/>
  </w:num>
  <w:num w:numId="11">
    <w:abstractNumId w:val="8"/>
  </w:num>
  <w:num w:numId="12">
    <w:abstractNumId w:val="31"/>
  </w:num>
  <w:num w:numId="13">
    <w:abstractNumId w:val="18"/>
  </w:num>
  <w:num w:numId="14">
    <w:abstractNumId w:val="35"/>
  </w:num>
  <w:num w:numId="15">
    <w:abstractNumId w:val="14"/>
  </w:num>
  <w:num w:numId="16">
    <w:abstractNumId w:val="32"/>
  </w:num>
  <w:num w:numId="17">
    <w:abstractNumId w:val="12"/>
  </w:num>
  <w:num w:numId="18">
    <w:abstractNumId w:val="24"/>
  </w:num>
  <w:num w:numId="19">
    <w:abstractNumId w:val="25"/>
  </w:num>
  <w:num w:numId="20">
    <w:abstractNumId w:val="27"/>
  </w:num>
  <w:num w:numId="21">
    <w:abstractNumId w:val="29"/>
  </w:num>
  <w:num w:numId="22">
    <w:abstractNumId w:val="21"/>
  </w:num>
  <w:num w:numId="23">
    <w:abstractNumId w:val="1"/>
  </w:num>
  <w:num w:numId="24">
    <w:abstractNumId w:val="15"/>
  </w:num>
  <w:num w:numId="25">
    <w:abstractNumId w:val="6"/>
  </w:num>
  <w:num w:numId="26">
    <w:abstractNumId w:val="5"/>
  </w:num>
  <w:num w:numId="27">
    <w:abstractNumId w:val="20"/>
  </w:num>
  <w:num w:numId="28">
    <w:abstractNumId w:val="22"/>
  </w:num>
  <w:num w:numId="29">
    <w:abstractNumId w:val="34"/>
  </w:num>
  <w:num w:numId="30">
    <w:abstractNumId w:val="37"/>
  </w:num>
  <w:num w:numId="31">
    <w:abstractNumId w:val="36"/>
  </w:num>
  <w:num w:numId="32">
    <w:abstractNumId w:val="0"/>
  </w:num>
  <w:num w:numId="33">
    <w:abstractNumId w:val="28"/>
  </w:num>
  <w:num w:numId="34">
    <w:abstractNumId w:val="30"/>
  </w:num>
  <w:num w:numId="35">
    <w:abstractNumId w:val="3"/>
  </w:num>
  <w:num w:numId="36">
    <w:abstractNumId w:val="17"/>
  </w:num>
  <w:num w:numId="37">
    <w:abstractNumId w:val="2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536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DE"/>
    <w:rsid w:val="0001720F"/>
    <w:rsid w:val="00022465"/>
    <w:rsid w:val="00023A88"/>
    <w:rsid w:val="00057C4E"/>
    <w:rsid w:val="00062F06"/>
    <w:rsid w:val="0008173B"/>
    <w:rsid w:val="000A47CB"/>
    <w:rsid w:val="000A7238"/>
    <w:rsid w:val="000B01E4"/>
    <w:rsid w:val="000F14EE"/>
    <w:rsid w:val="000F29FB"/>
    <w:rsid w:val="0011666A"/>
    <w:rsid w:val="00121344"/>
    <w:rsid w:val="001357B2"/>
    <w:rsid w:val="00141BA5"/>
    <w:rsid w:val="001737DE"/>
    <w:rsid w:val="001772FC"/>
    <w:rsid w:val="0018483C"/>
    <w:rsid w:val="001A2CD8"/>
    <w:rsid w:val="001A7691"/>
    <w:rsid w:val="001C30C4"/>
    <w:rsid w:val="001C6B43"/>
    <w:rsid w:val="001E1166"/>
    <w:rsid w:val="001F2D26"/>
    <w:rsid w:val="00202A77"/>
    <w:rsid w:val="00254164"/>
    <w:rsid w:val="00271CE5"/>
    <w:rsid w:val="002774F1"/>
    <w:rsid w:val="0028101B"/>
    <w:rsid w:val="00282020"/>
    <w:rsid w:val="002A497E"/>
    <w:rsid w:val="002E1F48"/>
    <w:rsid w:val="003636BF"/>
    <w:rsid w:val="00373F7D"/>
    <w:rsid w:val="0037479F"/>
    <w:rsid w:val="00380DFD"/>
    <w:rsid w:val="0038419A"/>
    <w:rsid w:val="003845B4"/>
    <w:rsid w:val="00387B1A"/>
    <w:rsid w:val="0039575D"/>
    <w:rsid w:val="003C0041"/>
    <w:rsid w:val="003C07A0"/>
    <w:rsid w:val="003C15E8"/>
    <w:rsid w:val="003D251A"/>
    <w:rsid w:val="003E1C74"/>
    <w:rsid w:val="003E3CE7"/>
    <w:rsid w:val="00416F49"/>
    <w:rsid w:val="00434945"/>
    <w:rsid w:val="00436617"/>
    <w:rsid w:val="00436A4F"/>
    <w:rsid w:val="00463315"/>
    <w:rsid w:val="00473FE3"/>
    <w:rsid w:val="004851E9"/>
    <w:rsid w:val="00491E9C"/>
    <w:rsid w:val="0049308B"/>
    <w:rsid w:val="004C06E7"/>
    <w:rsid w:val="004E7244"/>
    <w:rsid w:val="005152B3"/>
    <w:rsid w:val="0051651F"/>
    <w:rsid w:val="00523845"/>
    <w:rsid w:val="00526246"/>
    <w:rsid w:val="00547CF7"/>
    <w:rsid w:val="00567106"/>
    <w:rsid w:val="0057035F"/>
    <w:rsid w:val="0057665F"/>
    <w:rsid w:val="00583179"/>
    <w:rsid w:val="00584875"/>
    <w:rsid w:val="005B160C"/>
    <w:rsid w:val="005C4E20"/>
    <w:rsid w:val="005D255D"/>
    <w:rsid w:val="005E1D3C"/>
    <w:rsid w:val="005F527B"/>
    <w:rsid w:val="0062480D"/>
    <w:rsid w:val="00632253"/>
    <w:rsid w:val="00642714"/>
    <w:rsid w:val="006455CE"/>
    <w:rsid w:val="00677A79"/>
    <w:rsid w:val="00686CE1"/>
    <w:rsid w:val="006873D8"/>
    <w:rsid w:val="00691985"/>
    <w:rsid w:val="00691B18"/>
    <w:rsid w:val="006B5CAD"/>
    <w:rsid w:val="006B6FB8"/>
    <w:rsid w:val="006C375A"/>
    <w:rsid w:val="006D42D9"/>
    <w:rsid w:val="006D77B2"/>
    <w:rsid w:val="006E5F00"/>
    <w:rsid w:val="006F5F9C"/>
    <w:rsid w:val="00733017"/>
    <w:rsid w:val="00762A0E"/>
    <w:rsid w:val="00767023"/>
    <w:rsid w:val="00783310"/>
    <w:rsid w:val="007A4A6D"/>
    <w:rsid w:val="007B12AC"/>
    <w:rsid w:val="007D1BCF"/>
    <w:rsid w:val="007D75CF"/>
    <w:rsid w:val="007E6DC5"/>
    <w:rsid w:val="00810677"/>
    <w:rsid w:val="0081126C"/>
    <w:rsid w:val="00820D9F"/>
    <w:rsid w:val="00821AA2"/>
    <w:rsid w:val="00843B4B"/>
    <w:rsid w:val="0088043C"/>
    <w:rsid w:val="00885FE4"/>
    <w:rsid w:val="008866B2"/>
    <w:rsid w:val="008902AC"/>
    <w:rsid w:val="008906C9"/>
    <w:rsid w:val="008950E1"/>
    <w:rsid w:val="008B40E1"/>
    <w:rsid w:val="008B579C"/>
    <w:rsid w:val="008B6552"/>
    <w:rsid w:val="008B6BB1"/>
    <w:rsid w:val="008C4A63"/>
    <w:rsid w:val="008C5738"/>
    <w:rsid w:val="008D02C5"/>
    <w:rsid w:val="008D04F0"/>
    <w:rsid w:val="008D45D5"/>
    <w:rsid w:val="008F3500"/>
    <w:rsid w:val="00900AAE"/>
    <w:rsid w:val="00924E3C"/>
    <w:rsid w:val="0094661E"/>
    <w:rsid w:val="00960248"/>
    <w:rsid w:val="009612BB"/>
    <w:rsid w:val="009A13F9"/>
    <w:rsid w:val="009A1E7D"/>
    <w:rsid w:val="009C62CF"/>
    <w:rsid w:val="00A125C5"/>
    <w:rsid w:val="00A17D8E"/>
    <w:rsid w:val="00A32CDC"/>
    <w:rsid w:val="00A32DF3"/>
    <w:rsid w:val="00A338D9"/>
    <w:rsid w:val="00A40CF9"/>
    <w:rsid w:val="00A5039D"/>
    <w:rsid w:val="00A53E7A"/>
    <w:rsid w:val="00A6415D"/>
    <w:rsid w:val="00A65EE7"/>
    <w:rsid w:val="00A70133"/>
    <w:rsid w:val="00A85530"/>
    <w:rsid w:val="00AC2314"/>
    <w:rsid w:val="00AC354A"/>
    <w:rsid w:val="00AE76B9"/>
    <w:rsid w:val="00AF5020"/>
    <w:rsid w:val="00B0192F"/>
    <w:rsid w:val="00B10E0A"/>
    <w:rsid w:val="00B13B1E"/>
    <w:rsid w:val="00B17141"/>
    <w:rsid w:val="00B31575"/>
    <w:rsid w:val="00B36462"/>
    <w:rsid w:val="00B3711F"/>
    <w:rsid w:val="00B4042B"/>
    <w:rsid w:val="00B50AB7"/>
    <w:rsid w:val="00B51344"/>
    <w:rsid w:val="00B8547D"/>
    <w:rsid w:val="00B92B3B"/>
    <w:rsid w:val="00B979F5"/>
    <w:rsid w:val="00BB25C1"/>
    <w:rsid w:val="00C250D5"/>
    <w:rsid w:val="00C329B1"/>
    <w:rsid w:val="00C50A55"/>
    <w:rsid w:val="00C575FC"/>
    <w:rsid w:val="00C60900"/>
    <w:rsid w:val="00C765C3"/>
    <w:rsid w:val="00C92898"/>
    <w:rsid w:val="00CC092B"/>
    <w:rsid w:val="00CE7514"/>
    <w:rsid w:val="00D05A88"/>
    <w:rsid w:val="00D10141"/>
    <w:rsid w:val="00D248DE"/>
    <w:rsid w:val="00D262D8"/>
    <w:rsid w:val="00D52257"/>
    <w:rsid w:val="00D56FF7"/>
    <w:rsid w:val="00D62EBB"/>
    <w:rsid w:val="00D65ACD"/>
    <w:rsid w:val="00D72E06"/>
    <w:rsid w:val="00D8542D"/>
    <w:rsid w:val="00D9242E"/>
    <w:rsid w:val="00DB3B74"/>
    <w:rsid w:val="00DC1D41"/>
    <w:rsid w:val="00DC6A71"/>
    <w:rsid w:val="00DE153C"/>
    <w:rsid w:val="00DE1EFD"/>
    <w:rsid w:val="00DE5B46"/>
    <w:rsid w:val="00DF0422"/>
    <w:rsid w:val="00E00D22"/>
    <w:rsid w:val="00E0357D"/>
    <w:rsid w:val="00E070DA"/>
    <w:rsid w:val="00E17260"/>
    <w:rsid w:val="00E24EC2"/>
    <w:rsid w:val="00E506EC"/>
    <w:rsid w:val="00E5468F"/>
    <w:rsid w:val="00E619C2"/>
    <w:rsid w:val="00E66378"/>
    <w:rsid w:val="00E71FBA"/>
    <w:rsid w:val="00E72CEF"/>
    <w:rsid w:val="00E744A1"/>
    <w:rsid w:val="00EB0910"/>
    <w:rsid w:val="00EC7F75"/>
    <w:rsid w:val="00EE3CF7"/>
    <w:rsid w:val="00EF49AF"/>
    <w:rsid w:val="00F01967"/>
    <w:rsid w:val="00F11622"/>
    <w:rsid w:val="00F240BB"/>
    <w:rsid w:val="00F46724"/>
    <w:rsid w:val="00F52539"/>
    <w:rsid w:val="00F57FED"/>
    <w:rsid w:val="00F76615"/>
    <w:rsid w:val="00FE0B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ru v:ext="edit" colors="#428299"/>
    </o:shapedefaults>
    <o:shapelayout v:ext="edit">
      <o:idmap v:ext="edit" data="1"/>
    </o:shapelayout>
  </w:shapeDefaults>
  <w:doNotEmbedSmartTags/>
  <w:decimalSymbol w:val=","/>
  <w:listSeparator w:val=";"/>
  <w14:docId w14:val="055C2D9C"/>
  <w15:chartTrackingRefBased/>
  <w15:docId w15:val="{DA92408D-3901-4F60-80A6-C7C9A202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rsid w:val="00EF49AF"/>
    <w:pPr>
      <w:spacing w:after="200" w:line="276" w:lineRule="auto"/>
      <w:ind w:left="720"/>
    </w:pPr>
    <w:rPr>
      <w:rFonts w:ascii="Calibri" w:hAnsi="Calibri"/>
      <w:sz w:val="22"/>
      <w:szCs w:val="22"/>
    </w:rPr>
  </w:style>
  <w:style w:type="paragraph" w:styleId="Besedilooblaka">
    <w:name w:val="Balloon Text"/>
    <w:basedOn w:val="Navaden"/>
    <w:link w:val="BesedilooblakaZnak"/>
    <w:rsid w:val="00D52257"/>
    <w:pPr>
      <w:spacing w:line="240" w:lineRule="auto"/>
    </w:pPr>
    <w:rPr>
      <w:rFonts w:ascii="Segoe UI" w:hAnsi="Segoe UI" w:cs="Segoe UI"/>
      <w:sz w:val="18"/>
      <w:szCs w:val="18"/>
    </w:rPr>
  </w:style>
  <w:style w:type="character" w:customStyle="1" w:styleId="BesedilooblakaZnak">
    <w:name w:val="Besedilo oblačka Znak"/>
    <w:link w:val="Besedilooblaka"/>
    <w:rsid w:val="00D52257"/>
    <w:rPr>
      <w:rFonts w:ascii="Segoe UI" w:hAnsi="Segoe UI" w:cs="Segoe UI"/>
      <w:sz w:val="18"/>
      <w:szCs w:val="18"/>
      <w:lang w:val="en-US" w:eastAsia="en-US"/>
    </w:rPr>
  </w:style>
  <w:style w:type="character" w:customStyle="1" w:styleId="NogaZnak">
    <w:name w:val="Noga Znak"/>
    <w:link w:val="Noga"/>
    <w:uiPriority w:val="99"/>
    <w:rsid w:val="00A338D9"/>
    <w:rPr>
      <w:rFonts w:ascii="Arial" w:hAnsi="Arial"/>
      <w:szCs w:val="24"/>
      <w:lang w:eastAsia="en-US"/>
    </w:rPr>
  </w:style>
  <w:style w:type="character" w:customStyle="1" w:styleId="highlight">
    <w:name w:val="highlight"/>
    <w:rsid w:val="002A497E"/>
  </w:style>
  <w:style w:type="paragraph" w:styleId="Odstavekseznama">
    <w:name w:val="List Paragraph"/>
    <w:basedOn w:val="Navaden"/>
    <w:uiPriority w:val="34"/>
    <w:qFormat/>
    <w:rsid w:val="002A497E"/>
    <w:pPr>
      <w:spacing w:after="200" w:line="276" w:lineRule="auto"/>
      <w:ind w:left="720"/>
      <w:contextualSpacing/>
    </w:pPr>
    <w:rPr>
      <w:rFonts w:ascii="Calibri" w:eastAsia="Calibri" w:hAnsi="Calibri"/>
      <w:sz w:val="22"/>
      <w:szCs w:val="22"/>
    </w:rPr>
  </w:style>
  <w:style w:type="paragraph" w:customStyle="1" w:styleId="alineazaodstavkom0">
    <w:name w:val="alineazaodstavkom"/>
    <w:basedOn w:val="Navaden"/>
    <w:rsid w:val="002A497E"/>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2A497E"/>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2A497E"/>
    <w:rPr>
      <w:rFonts w:ascii="Arial" w:hAnsi="Arial" w:cs="Arial"/>
      <w:sz w:val="22"/>
      <w:szCs w:val="22"/>
    </w:rPr>
  </w:style>
  <w:style w:type="paragraph" w:customStyle="1" w:styleId="tevilnatoka0">
    <w:name w:val="tevilnatoka"/>
    <w:basedOn w:val="Navaden"/>
    <w:rsid w:val="002A497E"/>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 za odstavkom"/>
    <w:basedOn w:val="Navaden"/>
    <w:link w:val="AlineazaodstavkomZnak"/>
    <w:qFormat/>
    <w:rsid w:val="002A497E"/>
    <w:pPr>
      <w:numPr>
        <w:numId w:val="21"/>
      </w:numPr>
      <w:spacing w:line="240" w:lineRule="auto"/>
      <w:jc w:val="both"/>
    </w:pPr>
    <w:rPr>
      <w:rFonts w:cs="Arial"/>
      <w:sz w:val="22"/>
      <w:szCs w:val="22"/>
      <w:lang w:eastAsia="sl-SI"/>
    </w:rPr>
  </w:style>
  <w:style w:type="character" w:customStyle="1" w:styleId="AlineazaodstavkomZnak">
    <w:name w:val="Alinea za odstavkom Znak"/>
    <w:link w:val="Alineazaodstavkom"/>
    <w:rsid w:val="002A497E"/>
    <w:rPr>
      <w:rFonts w:ascii="Arial" w:hAnsi="Arial" w:cs="Arial"/>
      <w:sz w:val="22"/>
      <w:szCs w:val="22"/>
    </w:rPr>
  </w:style>
  <w:style w:type="paragraph" w:customStyle="1" w:styleId="tevilnatoka111">
    <w:name w:val="Številčna točka 1.1.1"/>
    <w:basedOn w:val="Navaden"/>
    <w:qFormat/>
    <w:rsid w:val="002A497E"/>
    <w:pPr>
      <w:widowControl w:val="0"/>
      <w:numPr>
        <w:ilvl w:val="2"/>
        <w:numId w:val="22"/>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2A497E"/>
    <w:pPr>
      <w:numPr>
        <w:numId w:val="22"/>
      </w:numPr>
      <w:spacing w:line="240" w:lineRule="auto"/>
      <w:jc w:val="both"/>
    </w:pPr>
    <w:rPr>
      <w:rFonts w:cs="Arial"/>
      <w:sz w:val="22"/>
      <w:szCs w:val="22"/>
      <w:lang w:eastAsia="sl-SI"/>
    </w:rPr>
  </w:style>
  <w:style w:type="character" w:customStyle="1" w:styleId="tevilnatokaZnak">
    <w:name w:val="Številčna točka Znak"/>
    <w:link w:val="tevilnatoka"/>
    <w:rsid w:val="002A497E"/>
    <w:rPr>
      <w:rFonts w:ascii="Arial" w:hAnsi="Arial" w:cs="Arial"/>
      <w:sz w:val="22"/>
      <w:szCs w:val="22"/>
    </w:rPr>
  </w:style>
  <w:style w:type="paragraph" w:customStyle="1" w:styleId="tevilnatoka11Nova">
    <w:name w:val="Številčna točka 1.1 Nova"/>
    <w:basedOn w:val="tevilnatoka"/>
    <w:qFormat/>
    <w:rsid w:val="002A497E"/>
    <w:pPr>
      <w:numPr>
        <w:ilvl w:val="1"/>
      </w:numPr>
      <w:tabs>
        <w:tab w:val="clear" w:pos="425"/>
        <w:tab w:val="num" w:pos="360"/>
      </w:tabs>
      <w:ind w:left="3240" w:hanging="360"/>
    </w:pPr>
  </w:style>
  <w:style w:type="paragraph" w:customStyle="1" w:styleId="Naslovpredpisa">
    <w:name w:val="Naslov_predpisa"/>
    <w:basedOn w:val="Navaden"/>
    <w:link w:val="NaslovpredpisaZnak"/>
    <w:qFormat/>
    <w:rsid w:val="002A497E"/>
    <w:pPr>
      <w:suppressAutoHyphens/>
      <w:overflowPunct w:val="0"/>
      <w:autoSpaceDE w:val="0"/>
      <w:autoSpaceDN w:val="0"/>
      <w:adjustRightInd w:val="0"/>
      <w:spacing w:line="240" w:lineRule="auto"/>
      <w:jc w:val="center"/>
      <w:textAlignment w:val="baseline"/>
    </w:pPr>
    <w:rPr>
      <w:b/>
      <w:sz w:val="22"/>
      <w:szCs w:val="22"/>
    </w:rPr>
  </w:style>
  <w:style w:type="character" w:customStyle="1" w:styleId="NaslovpredpisaZnak">
    <w:name w:val="Naslov_predpisa Znak"/>
    <w:link w:val="Naslovpredpisa"/>
    <w:rsid w:val="002A497E"/>
    <w:rPr>
      <w:rFonts w:ascii="Arial" w:hAnsi="Arial"/>
      <w:b/>
      <w:sz w:val="22"/>
      <w:szCs w:val="22"/>
      <w:lang w:eastAsia="en-US"/>
    </w:rPr>
  </w:style>
  <w:style w:type="paragraph" w:customStyle="1" w:styleId="naslovpredpisa0">
    <w:name w:val="naslovpredpisa"/>
    <w:basedOn w:val="Navaden"/>
    <w:rsid w:val="002A497E"/>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13207">
      <w:bodyDiv w:val="1"/>
      <w:marLeft w:val="0"/>
      <w:marRight w:val="0"/>
      <w:marTop w:val="0"/>
      <w:marBottom w:val="0"/>
      <w:divBdr>
        <w:top w:val="none" w:sz="0" w:space="0" w:color="auto"/>
        <w:left w:val="none" w:sz="0" w:space="0" w:color="auto"/>
        <w:bottom w:val="none" w:sz="0" w:space="0" w:color="auto"/>
        <w:right w:val="none" w:sz="0" w:space="0" w:color="auto"/>
      </w:divBdr>
    </w:div>
    <w:div w:id="454443178">
      <w:bodyDiv w:val="1"/>
      <w:marLeft w:val="0"/>
      <w:marRight w:val="0"/>
      <w:marTop w:val="0"/>
      <w:marBottom w:val="0"/>
      <w:divBdr>
        <w:top w:val="none" w:sz="0" w:space="0" w:color="auto"/>
        <w:left w:val="none" w:sz="0" w:space="0" w:color="auto"/>
        <w:bottom w:val="none" w:sz="0" w:space="0" w:color="auto"/>
        <w:right w:val="none" w:sz="0" w:space="0" w:color="auto"/>
      </w:divBdr>
    </w:div>
    <w:div w:id="1265728244">
      <w:bodyDiv w:val="1"/>
      <w:marLeft w:val="0"/>
      <w:marRight w:val="0"/>
      <w:marTop w:val="0"/>
      <w:marBottom w:val="0"/>
      <w:divBdr>
        <w:top w:val="none" w:sz="0" w:space="0" w:color="auto"/>
        <w:left w:val="none" w:sz="0" w:space="0" w:color="auto"/>
        <w:bottom w:val="none" w:sz="0" w:space="0" w:color="auto"/>
        <w:right w:val="none" w:sz="0" w:space="0" w:color="auto"/>
      </w:divBdr>
    </w:div>
    <w:div w:id="1410234024">
      <w:bodyDiv w:val="1"/>
      <w:marLeft w:val="0"/>
      <w:marRight w:val="0"/>
      <w:marTop w:val="0"/>
      <w:marBottom w:val="0"/>
      <w:divBdr>
        <w:top w:val="none" w:sz="0" w:space="0" w:color="auto"/>
        <w:left w:val="none" w:sz="0" w:space="0" w:color="auto"/>
        <w:bottom w:val="none" w:sz="0" w:space="0" w:color="auto"/>
        <w:right w:val="none" w:sz="0" w:space="0" w:color="auto"/>
      </w:divBdr>
    </w:div>
    <w:div w:id="1502502973">
      <w:bodyDiv w:val="1"/>
      <w:marLeft w:val="0"/>
      <w:marRight w:val="0"/>
      <w:marTop w:val="0"/>
      <w:marBottom w:val="0"/>
      <w:divBdr>
        <w:top w:val="none" w:sz="0" w:space="0" w:color="auto"/>
        <w:left w:val="none" w:sz="0" w:space="0" w:color="auto"/>
        <w:bottom w:val="none" w:sz="0" w:space="0" w:color="auto"/>
        <w:right w:val="none" w:sz="0" w:space="0" w:color="auto"/>
      </w:divBdr>
    </w:div>
    <w:div w:id="16527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_pdf/2021/Ur/u2021063.pdf" TargetMode="External"/><Relationship Id="rId13" Type="http://schemas.openxmlformats.org/officeDocument/2006/relationships/hyperlink" Target="https://www.nijz.si/sites/www.nijz.si/files/uploaded/uporaba_sportno_rekrativnih_povrsin_za_splet.pdf" TargetMode="External"/><Relationship Id="rId18" Type="http://schemas.openxmlformats.org/officeDocument/2006/relationships/hyperlink" Target="https://www.nijz.si/sites/www.nijz.si/files/uploaded/priporocila_za_organizacijo_klubskih_sportnih_tekmovanj_covid-19_01102020_koncna.pdf" TargetMode="External"/><Relationship Id="rId26" Type="http://schemas.openxmlformats.org/officeDocument/2006/relationships/hyperlink" Target="http://www.uradni-list.si/1/objava.jsp?sop=2006-01-1348" TargetMode="External"/><Relationship Id="rId3" Type="http://schemas.openxmlformats.org/officeDocument/2006/relationships/styles" Target="styles.xml"/><Relationship Id="rId21" Type="http://schemas.openxmlformats.org/officeDocument/2006/relationships/hyperlink" Target="http://www.uradni-list.si/1/objava.jsp?sop=2020-01-0766"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zvijezdan.mikic1@gov.si" TargetMode="External"/><Relationship Id="rId17" Type="http://schemas.openxmlformats.org/officeDocument/2006/relationships/hyperlink" Target="https://www.nijz.si/sites/www.nijz.si/files/uploaded/priporocila_za_notranje_sportno_rekreativne_objekte_in_povrsine_01102020_koncna.pdf" TargetMode="External"/><Relationship Id="rId25" Type="http://schemas.openxmlformats.org/officeDocument/2006/relationships/hyperlink" Target="mailto:inspektorat-solstvo.mss@gov.si"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ijz.si/sites/www.nijz.si/files/uploaded/priporocila_za_preprecevanje_okuzb_z_novim_koronavirusom_sars-cov-2_v_fitnes_centrih.pdf" TargetMode="External"/><Relationship Id="rId20" Type="http://schemas.openxmlformats.org/officeDocument/2006/relationships/hyperlink" Target="http://www.uradni-list.si/1/objava.jsp?sop=2006-01-1348" TargetMode="External"/><Relationship Id="rId29" Type="http://schemas.openxmlformats.org/officeDocument/2006/relationships/hyperlink" Target="http://www.uradni-list.si/1/objava.jsp?sop=2020-01-30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koronavirus-sars-cov-2/prehajanje-meja/" TargetMode="External"/><Relationship Id="rId24" Type="http://schemas.openxmlformats.org/officeDocument/2006/relationships/hyperlink" Target="http://www.uradni-list.si/1/objava.jsp?sop=2021-01-0315"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ijz.si/sites/www.nijz.si/files/uploaded/sport_bazeni.pdf" TargetMode="External"/><Relationship Id="rId23" Type="http://schemas.openxmlformats.org/officeDocument/2006/relationships/hyperlink" Target="http://www.uradni-list.si/1/objava.jsp?sop=2020-01-3096" TargetMode="External"/><Relationship Id="rId28" Type="http://schemas.openxmlformats.org/officeDocument/2006/relationships/hyperlink" Target="http://www.uradni-list.si/1/objava.jsp?sop=2020-01-2523" TargetMode="External"/><Relationship Id="rId36" Type="http://schemas.openxmlformats.org/officeDocument/2006/relationships/theme" Target="theme/theme1.xml"/><Relationship Id="rId10" Type="http://schemas.openxmlformats.org/officeDocument/2006/relationships/hyperlink" Target="https://www.gov.si/novice/2021-02-12-potrdilo-za-osebe-ki-so-prebolele-covid-19/" TargetMode="External"/><Relationship Id="rId19" Type="http://schemas.openxmlformats.org/officeDocument/2006/relationships/hyperlink" Target="https://www.nijz.si/sites/www.nijz.si/files/uploaded/higienska_priporocila_za_preprecevanje_sirjenja_okuzb_s_sars-cov-2_za_smucarje.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izs@gov.si" TargetMode="External"/><Relationship Id="rId14" Type="http://schemas.openxmlformats.org/officeDocument/2006/relationships/hyperlink" Target="https://www.nijz.si/sites/www.nijz.si/files/uploaded/sport_vadba.pdf" TargetMode="External"/><Relationship Id="rId22" Type="http://schemas.openxmlformats.org/officeDocument/2006/relationships/hyperlink" Target="http://www.uradni-list.si/1/objava.jsp?sop=2020-01-2523" TargetMode="External"/><Relationship Id="rId27" Type="http://schemas.openxmlformats.org/officeDocument/2006/relationships/hyperlink" Target="http://www.uradni-list.si/1/objava.jsp?sop=2020-01-0766" TargetMode="External"/><Relationship Id="rId30" Type="http://schemas.openxmlformats.org/officeDocument/2006/relationships/hyperlink" Target="http://www.uradni-list.si/1/objava.jsp?sop=2021-01-0315"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2\Shared\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2103D4-C8D0-4026-AED7-F991089C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77</TotalTime>
  <Pages>8</Pages>
  <Words>3287</Words>
  <Characters>24000</Characters>
  <Application>Microsoft Office Word</Application>
  <DocSecurity>0</DocSecurity>
  <Lines>200</Lines>
  <Paragraphs>54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27233</CharactersWithSpaces>
  <SharedDoc>false</SharedDoc>
  <HLinks>
    <vt:vector size="6" baseType="variant">
      <vt:variant>
        <vt:i4>6160502</vt:i4>
      </vt:variant>
      <vt:variant>
        <vt:i4>0</vt:i4>
      </vt:variant>
      <vt:variant>
        <vt:i4>0</vt:i4>
      </vt:variant>
      <vt:variant>
        <vt:i4>5</vt:i4>
      </vt:variant>
      <vt:variant>
        <vt:lpwstr>mailto:info@zsis.si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zlatnarm</dc:creator>
  <cp:keywords/>
  <cp:lastModifiedBy>Zvijezdan Mikić</cp:lastModifiedBy>
  <cp:revision>8</cp:revision>
  <cp:lastPrinted>2020-08-03T08:26:00Z</cp:lastPrinted>
  <dcterms:created xsi:type="dcterms:W3CDTF">2021-04-22T22:12:00Z</dcterms:created>
  <dcterms:modified xsi:type="dcterms:W3CDTF">2021-04-22T23:31:00Z</dcterms:modified>
</cp:coreProperties>
</file>