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2C" w:rsidRPr="007D040A" w:rsidRDefault="00C15C0A" w:rsidP="0022412C">
      <w:pPr>
        <w:spacing w:after="0" w:line="240" w:lineRule="auto"/>
        <w:jc w:val="both"/>
        <w:rPr>
          <w:rFonts w:ascii="Arial" w:hAnsi="Arial" w:cs="Arial"/>
          <w:bCs/>
          <w:color w:val="212529"/>
          <w:sz w:val="20"/>
          <w:szCs w:val="20"/>
          <w:shd w:val="clear" w:color="auto" w:fill="FFFFFF"/>
        </w:rPr>
      </w:pPr>
      <w:r>
        <w:rPr>
          <w:rFonts w:ascii="Arial" w:hAnsi="Arial" w:cs="Arial"/>
          <w:b/>
          <w:sz w:val="20"/>
          <w:szCs w:val="20"/>
        </w:rPr>
        <w:t>Omejitve pri izvajanju športnih programov</w:t>
      </w:r>
    </w:p>
    <w:p w:rsidR="0022412C" w:rsidRPr="007D040A" w:rsidRDefault="0022412C" w:rsidP="0022412C">
      <w:pPr>
        <w:spacing w:after="0" w:line="240" w:lineRule="auto"/>
        <w:jc w:val="both"/>
        <w:rPr>
          <w:rFonts w:ascii="Arial" w:hAnsi="Arial" w:cs="Arial"/>
          <w:sz w:val="20"/>
          <w:szCs w:val="20"/>
        </w:rPr>
      </w:pPr>
    </w:p>
    <w:p w:rsidR="0022412C" w:rsidRPr="007D040A" w:rsidRDefault="0022412C" w:rsidP="0022412C">
      <w:pPr>
        <w:spacing w:after="0" w:line="240" w:lineRule="auto"/>
        <w:jc w:val="both"/>
        <w:rPr>
          <w:rFonts w:ascii="Arial" w:hAnsi="Arial" w:cs="Arial"/>
          <w:sz w:val="20"/>
          <w:szCs w:val="20"/>
        </w:rPr>
      </w:pPr>
    </w:p>
    <w:p w:rsidR="0022412C" w:rsidRDefault="0022412C" w:rsidP="0022412C">
      <w:pPr>
        <w:spacing w:after="0" w:line="240" w:lineRule="auto"/>
        <w:jc w:val="both"/>
        <w:rPr>
          <w:rFonts w:ascii="Arial" w:hAnsi="Arial" w:cs="Arial"/>
          <w:color w:val="212529"/>
          <w:sz w:val="20"/>
          <w:szCs w:val="20"/>
          <w:shd w:val="clear" w:color="auto" w:fill="FFFFFF"/>
        </w:rPr>
      </w:pPr>
      <w:r w:rsidRPr="007D040A">
        <w:rPr>
          <w:rFonts w:ascii="Arial" w:hAnsi="Arial" w:cs="Arial"/>
          <w:color w:val="212529"/>
          <w:sz w:val="20"/>
          <w:szCs w:val="20"/>
          <w:shd w:val="clear" w:color="auto" w:fill="FFFFFF"/>
        </w:rPr>
        <w:t xml:space="preserve">Zaradi zaostrene epidemiološke situacije se je Vlada RS odločila za </w:t>
      </w:r>
      <w:r w:rsidRPr="007D040A">
        <w:rPr>
          <w:rFonts w:ascii="Arial" w:hAnsi="Arial" w:cs="Arial"/>
          <w:bCs/>
          <w:color w:val="212529"/>
          <w:sz w:val="20"/>
          <w:szCs w:val="20"/>
          <w:shd w:val="clear" w:color="auto" w:fill="FFFFFF"/>
        </w:rPr>
        <w:t>zaprtje države od 1.</w:t>
      </w:r>
      <w:r w:rsidR="00C15C0A">
        <w:rPr>
          <w:rFonts w:ascii="Arial" w:hAnsi="Arial" w:cs="Arial"/>
          <w:bCs/>
          <w:color w:val="212529"/>
          <w:sz w:val="20"/>
          <w:szCs w:val="20"/>
          <w:shd w:val="clear" w:color="auto" w:fill="FFFFFF"/>
        </w:rPr>
        <w:t xml:space="preserve"> aprila</w:t>
      </w:r>
      <w:r w:rsidRPr="007D040A">
        <w:rPr>
          <w:rFonts w:ascii="Arial" w:hAnsi="Arial" w:cs="Arial"/>
          <w:bCs/>
          <w:color w:val="212529"/>
          <w:sz w:val="20"/>
          <w:szCs w:val="20"/>
          <w:shd w:val="clear" w:color="auto" w:fill="FFFFFF"/>
        </w:rPr>
        <w:t xml:space="preserve"> do </w:t>
      </w:r>
      <w:r>
        <w:rPr>
          <w:rFonts w:ascii="Arial" w:hAnsi="Arial" w:cs="Arial"/>
          <w:bCs/>
          <w:color w:val="212529"/>
          <w:sz w:val="20"/>
          <w:szCs w:val="20"/>
          <w:shd w:val="clear" w:color="auto" w:fill="FFFFFF"/>
        </w:rPr>
        <w:t>vključno 11</w:t>
      </w:r>
      <w:r w:rsidRPr="007D040A">
        <w:rPr>
          <w:rFonts w:ascii="Arial" w:hAnsi="Arial" w:cs="Arial"/>
          <w:bCs/>
          <w:color w:val="212529"/>
          <w:sz w:val="20"/>
          <w:szCs w:val="20"/>
          <w:shd w:val="clear" w:color="auto" w:fill="FFFFFF"/>
        </w:rPr>
        <w:t xml:space="preserve">. aprila. </w:t>
      </w:r>
      <w:r w:rsidRPr="007D040A">
        <w:rPr>
          <w:rFonts w:ascii="Arial" w:hAnsi="Arial" w:cs="Arial"/>
          <w:color w:val="212529"/>
          <w:sz w:val="20"/>
          <w:szCs w:val="20"/>
          <w:shd w:val="clear" w:color="auto" w:fill="FFFFFF"/>
        </w:rPr>
        <w:t>Zaprtje države je vladi predlagala svetovalna skupina pri ministrstvu za zdravje</w:t>
      </w:r>
      <w:r>
        <w:rPr>
          <w:rFonts w:ascii="Arial" w:hAnsi="Arial" w:cs="Arial"/>
          <w:color w:val="212529"/>
          <w:sz w:val="20"/>
          <w:szCs w:val="20"/>
          <w:shd w:val="clear" w:color="auto" w:fill="FFFFFF"/>
        </w:rPr>
        <w:t xml:space="preserve"> zaradi </w:t>
      </w:r>
      <w:r w:rsidRPr="007D040A">
        <w:rPr>
          <w:rFonts w:ascii="Arial" w:hAnsi="Arial" w:cs="Arial"/>
          <w:color w:val="212529"/>
          <w:sz w:val="20"/>
          <w:szCs w:val="20"/>
          <w:shd w:val="clear" w:color="auto" w:fill="FFFFFF"/>
        </w:rPr>
        <w:t>vnovičn</w:t>
      </w:r>
      <w:r>
        <w:rPr>
          <w:rFonts w:ascii="Arial" w:hAnsi="Arial" w:cs="Arial"/>
          <w:color w:val="212529"/>
          <w:sz w:val="20"/>
          <w:szCs w:val="20"/>
          <w:shd w:val="clear" w:color="auto" w:fill="FFFFFF"/>
        </w:rPr>
        <w:t>ega hitrega naraščanja okužb, ki jih povzročajo agresivn</w:t>
      </w:r>
      <w:r w:rsidR="00C15C0A">
        <w:rPr>
          <w:rFonts w:ascii="Arial" w:hAnsi="Arial" w:cs="Arial"/>
          <w:color w:val="212529"/>
          <w:sz w:val="20"/>
          <w:szCs w:val="20"/>
          <w:shd w:val="clear" w:color="auto" w:fill="FFFFFF"/>
        </w:rPr>
        <w:t>ejše različice virus SARS-CoV-2 in s ciljem zajezitve širjenja okužb.</w:t>
      </w:r>
    </w:p>
    <w:p w:rsidR="0022412C" w:rsidRDefault="0022412C" w:rsidP="0022412C">
      <w:pPr>
        <w:spacing w:after="0" w:line="240" w:lineRule="auto"/>
        <w:jc w:val="both"/>
        <w:rPr>
          <w:rFonts w:ascii="Arial" w:hAnsi="Arial" w:cs="Arial"/>
          <w:color w:val="212529"/>
          <w:sz w:val="20"/>
          <w:szCs w:val="20"/>
          <w:shd w:val="clear" w:color="auto" w:fill="FFFFFF"/>
        </w:rPr>
      </w:pPr>
    </w:p>
    <w:p w:rsidR="0022412C" w:rsidRDefault="0022412C" w:rsidP="0022412C">
      <w:pPr>
        <w:spacing w:after="0" w:line="240" w:lineRule="auto"/>
        <w:jc w:val="both"/>
        <w:rPr>
          <w:rFonts w:ascii="Arial" w:hAnsi="Arial" w:cs="Arial"/>
          <w:color w:val="212529"/>
          <w:sz w:val="20"/>
          <w:szCs w:val="20"/>
          <w:shd w:val="clear" w:color="auto" w:fill="FFFFFF"/>
        </w:rPr>
      </w:pPr>
      <w:r>
        <w:rPr>
          <w:rFonts w:ascii="Arial" w:hAnsi="Arial" w:cs="Arial"/>
          <w:color w:val="212529"/>
          <w:sz w:val="20"/>
          <w:szCs w:val="20"/>
          <w:shd w:val="clear" w:color="auto" w:fill="FFFFFF"/>
        </w:rPr>
        <w:t>Do vključno 31. 3. 2021 ostajajo v veljavi obstoječe omejitve za področje športa.</w:t>
      </w:r>
    </w:p>
    <w:p w:rsidR="0022412C" w:rsidRDefault="0022412C" w:rsidP="0022412C">
      <w:pPr>
        <w:spacing w:after="0" w:line="240" w:lineRule="auto"/>
        <w:jc w:val="both"/>
        <w:rPr>
          <w:rFonts w:ascii="Arial" w:hAnsi="Arial" w:cs="Arial"/>
          <w:color w:val="212529"/>
          <w:sz w:val="20"/>
          <w:szCs w:val="20"/>
          <w:shd w:val="clear" w:color="auto" w:fill="FFFFFF"/>
        </w:rPr>
      </w:pPr>
    </w:p>
    <w:p w:rsidR="0022412C" w:rsidRDefault="0022412C" w:rsidP="0022412C">
      <w:pPr>
        <w:spacing w:after="0" w:line="240" w:lineRule="auto"/>
        <w:jc w:val="both"/>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V nadaljevanju povzemamo nove omejitve, ki </w:t>
      </w:r>
      <w:r w:rsidR="00C15C0A">
        <w:rPr>
          <w:rFonts w:ascii="Arial" w:hAnsi="Arial" w:cs="Arial"/>
          <w:color w:val="212529"/>
          <w:sz w:val="20"/>
          <w:szCs w:val="20"/>
          <w:shd w:val="clear" w:color="auto" w:fill="FFFFFF"/>
        </w:rPr>
        <w:t>veljajo</w:t>
      </w:r>
      <w:r>
        <w:rPr>
          <w:rFonts w:ascii="Arial" w:hAnsi="Arial" w:cs="Arial"/>
          <w:color w:val="212529"/>
          <w:sz w:val="20"/>
          <w:szCs w:val="20"/>
          <w:shd w:val="clear" w:color="auto" w:fill="FFFFFF"/>
        </w:rPr>
        <w:t xml:space="preserve"> od 1. 4. do vključno 11. 4. 2021. </w:t>
      </w:r>
    </w:p>
    <w:p w:rsidR="00342B2F" w:rsidRDefault="00342B2F" w:rsidP="0022412C">
      <w:pPr>
        <w:spacing w:after="0" w:line="240" w:lineRule="auto"/>
        <w:jc w:val="both"/>
        <w:rPr>
          <w:rFonts w:ascii="Arial" w:hAnsi="Arial" w:cs="Arial"/>
          <w:color w:val="212529"/>
          <w:sz w:val="20"/>
          <w:szCs w:val="20"/>
          <w:shd w:val="clear" w:color="auto" w:fill="FFFFFF"/>
        </w:rPr>
      </w:pPr>
    </w:p>
    <w:p w:rsidR="007D77D1" w:rsidRDefault="007D77D1" w:rsidP="0022412C">
      <w:pPr>
        <w:spacing w:after="0" w:line="240" w:lineRule="auto"/>
        <w:jc w:val="both"/>
        <w:rPr>
          <w:rFonts w:ascii="Arial" w:hAnsi="Arial" w:cs="Arial"/>
          <w:b/>
          <w:color w:val="0070C0"/>
          <w:sz w:val="20"/>
          <w:szCs w:val="20"/>
          <w:shd w:val="clear" w:color="auto" w:fill="FFFFFF"/>
        </w:rPr>
      </w:pPr>
    </w:p>
    <w:p w:rsidR="00141A4A" w:rsidRPr="00141A4A" w:rsidRDefault="00141A4A" w:rsidP="0022412C">
      <w:pPr>
        <w:spacing w:after="0" w:line="240" w:lineRule="auto"/>
        <w:jc w:val="both"/>
        <w:rPr>
          <w:rFonts w:ascii="Arial" w:hAnsi="Arial" w:cs="Arial"/>
          <w:b/>
          <w:color w:val="0070C0"/>
          <w:sz w:val="20"/>
          <w:szCs w:val="20"/>
          <w:shd w:val="clear" w:color="auto" w:fill="FFFFFF"/>
        </w:rPr>
      </w:pPr>
      <w:r w:rsidRPr="00141A4A">
        <w:rPr>
          <w:rFonts w:ascii="Arial" w:hAnsi="Arial" w:cs="Arial"/>
          <w:b/>
          <w:color w:val="0070C0"/>
          <w:sz w:val="20"/>
          <w:szCs w:val="20"/>
          <w:shd w:val="clear" w:color="auto" w:fill="FFFFFF"/>
        </w:rPr>
        <w:t>Izvajanje športne vadbe športnikov (treningov)</w:t>
      </w:r>
    </w:p>
    <w:p w:rsidR="00141A4A" w:rsidRPr="00141A4A" w:rsidRDefault="00141A4A" w:rsidP="0022412C">
      <w:pPr>
        <w:spacing w:after="0" w:line="240" w:lineRule="auto"/>
        <w:jc w:val="both"/>
        <w:rPr>
          <w:rFonts w:ascii="Arial" w:hAnsi="Arial" w:cs="Arial"/>
          <w:color w:val="212529"/>
          <w:sz w:val="20"/>
          <w:szCs w:val="20"/>
          <w:shd w:val="clear" w:color="auto" w:fill="FFFFFF"/>
        </w:rPr>
      </w:pPr>
    </w:p>
    <w:p w:rsidR="00141A4A" w:rsidRPr="00141A4A" w:rsidRDefault="00141A4A" w:rsidP="0022412C">
      <w:pPr>
        <w:spacing w:after="0" w:line="240" w:lineRule="auto"/>
        <w:jc w:val="both"/>
        <w:rPr>
          <w:rFonts w:ascii="Arial" w:hAnsi="Arial" w:cs="Arial"/>
          <w:color w:val="212529"/>
          <w:sz w:val="20"/>
          <w:szCs w:val="20"/>
          <w:shd w:val="clear" w:color="auto" w:fill="FFFFFF"/>
        </w:rPr>
      </w:pPr>
      <w:r>
        <w:rPr>
          <w:rFonts w:ascii="Arial" w:hAnsi="Arial" w:cs="Arial"/>
          <w:color w:val="212529"/>
          <w:sz w:val="20"/>
          <w:szCs w:val="20"/>
          <w:shd w:val="clear" w:color="auto" w:fill="FFFFFF"/>
        </w:rPr>
        <w:t>Od 1. 4. do vključno 11. 4. 2021 je š</w:t>
      </w:r>
      <w:r w:rsidRPr="00141A4A">
        <w:rPr>
          <w:rFonts w:ascii="Arial" w:hAnsi="Arial" w:cs="Arial"/>
          <w:color w:val="212529"/>
          <w:sz w:val="20"/>
          <w:szCs w:val="20"/>
          <w:shd w:val="clear" w:color="auto" w:fill="FFFFFF"/>
        </w:rPr>
        <w:t>portna vadba športnikov (treningi) dovoljena:</w:t>
      </w:r>
    </w:p>
    <w:p w:rsidR="0000487B" w:rsidRDefault="00141A4A" w:rsidP="0000487B">
      <w:pPr>
        <w:pStyle w:val="Odstavekseznama"/>
        <w:numPr>
          <w:ilvl w:val="0"/>
          <w:numId w:val="6"/>
        </w:numPr>
        <w:spacing w:after="0" w:line="240" w:lineRule="auto"/>
        <w:ind w:left="426"/>
        <w:jc w:val="both"/>
        <w:rPr>
          <w:rFonts w:ascii="Arial" w:eastAsia="Times New Roman" w:hAnsi="Arial" w:cs="Arial"/>
          <w:sz w:val="20"/>
          <w:szCs w:val="20"/>
        </w:rPr>
      </w:pPr>
      <w:r w:rsidRPr="00141A4A">
        <w:rPr>
          <w:rFonts w:ascii="Arial" w:eastAsia="Times New Roman" w:hAnsi="Arial" w:cs="Arial"/>
          <w:sz w:val="20"/>
          <w:szCs w:val="20"/>
        </w:rPr>
        <w:t>športnikom z nazivom olimpijskega, svetovnega, mednarodnega in perspektivnega razreda iz prvega odstavka 33. člena ZŠpo-1,</w:t>
      </w:r>
    </w:p>
    <w:p w:rsidR="0000487B" w:rsidRDefault="00141A4A" w:rsidP="0000487B">
      <w:pPr>
        <w:pStyle w:val="Odstavekseznama"/>
        <w:numPr>
          <w:ilvl w:val="0"/>
          <w:numId w:val="6"/>
        </w:numPr>
        <w:spacing w:after="0" w:line="240" w:lineRule="auto"/>
        <w:ind w:left="426"/>
        <w:jc w:val="both"/>
        <w:rPr>
          <w:rFonts w:ascii="Arial" w:eastAsia="Times New Roman" w:hAnsi="Arial" w:cs="Arial"/>
          <w:sz w:val="20"/>
          <w:szCs w:val="20"/>
        </w:rPr>
      </w:pPr>
      <w:r w:rsidRPr="007D0501">
        <w:rPr>
          <w:rFonts w:ascii="Arial" w:eastAsia="Times New Roman" w:hAnsi="Arial" w:cs="Arial"/>
          <w:sz w:val="20"/>
          <w:szCs w:val="20"/>
        </w:rPr>
        <w:t xml:space="preserve">športnikom v </w:t>
      </w:r>
      <w:r w:rsidR="007D0501" w:rsidRPr="007D0501">
        <w:rPr>
          <w:rFonts w:ascii="Arial" w:eastAsia="Times New Roman" w:hAnsi="Arial" w:cs="Arial"/>
          <w:sz w:val="20"/>
          <w:szCs w:val="20"/>
        </w:rPr>
        <w:t xml:space="preserve">starostnih </w:t>
      </w:r>
      <w:r w:rsidR="0000487B" w:rsidRPr="007D0501">
        <w:rPr>
          <w:rFonts w:ascii="Arial" w:eastAsia="Times New Roman" w:hAnsi="Arial" w:cs="Arial"/>
          <w:sz w:val="20"/>
          <w:szCs w:val="20"/>
        </w:rPr>
        <w:t>kategorijah</w:t>
      </w:r>
      <w:r w:rsidR="004758A4" w:rsidRPr="007D0501">
        <w:rPr>
          <w:rFonts w:ascii="Arial" w:eastAsia="Times New Roman" w:hAnsi="Arial" w:cs="Arial"/>
          <w:sz w:val="20"/>
          <w:szCs w:val="20"/>
        </w:rPr>
        <w:t xml:space="preserve"> kadeti, mladinci </w:t>
      </w:r>
      <w:r w:rsidR="004758A4" w:rsidRPr="00CA601E">
        <w:rPr>
          <w:rFonts w:ascii="Arial" w:eastAsia="Times New Roman" w:hAnsi="Arial" w:cs="Arial"/>
          <w:sz w:val="20"/>
          <w:szCs w:val="20"/>
        </w:rPr>
        <w:t>in člani</w:t>
      </w:r>
      <w:r w:rsidR="0000487B" w:rsidRPr="00CA601E">
        <w:rPr>
          <w:rFonts w:ascii="Arial" w:eastAsia="Times New Roman" w:hAnsi="Arial" w:cs="Arial"/>
          <w:sz w:val="20"/>
          <w:szCs w:val="20"/>
        </w:rPr>
        <w:t>,</w:t>
      </w:r>
      <w:r w:rsidR="0000487B">
        <w:rPr>
          <w:rFonts w:ascii="Arial" w:eastAsia="Times New Roman" w:hAnsi="Arial" w:cs="Arial"/>
          <w:sz w:val="20"/>
          <w:szCs w:val="20"/>
        </w:rPr>
        <w:t xml:space="preserve"> </w:t>
      </w:r>
      <w:r w:rsidRPr="0000487B">
        <w:rPr>
          <w:rFonts w:ascii="Arial" w:eastAsia="Times New Roman" w:hAnsi="Arial" w:cs="Arial"/>
          <w:sz w:val="20"/>
          <w:szCs w:val="20"/>
        </w:rPr>
        <w:t>registriranim v skladu z 32. členom ZŠpo-1, ki</w:t>
      </w:r>
      <w:r w:rsidR="007D0501">
        <w:rPr>
          <w:rFonts w:ascii="Arial" w:eastAsia="Times New Roman" w:hAnsi="Arial" w:cs="Arial"/>
          <w:sz w:val="20"/>
          <w:szCs w:val="20"/>
        </w:rPr>
        <w:t xml:space="preserve"> so člani državnih reprezentanc.</w:t>
      </w:r>
    </w:p>
    <w:p w:rsidR="00141A4A" w:rsidRDefault="00141A4A" w:rsidP="0022412C">
      <w:pPr>
        <w:spacing w:after="0" w:line="240" w:lineRule="auto"/>
        <w:jc w:val="both"/>
        <w:rPr>
          <w:rFonts w:ascii="Arial" w:hAnsi="Arial" w:cs="Arial"/>
          <w:color w:val="212529"/>
          <w:sz w:val="20"/>
          <w:szCs w:val="20"/>
          <w:shd w:val="clear" w:color="auto" w:fill="FFFFFF"/>
        </w:rPr>
      </w:pPr>
    </w:p>
    <w:p w:rsidR="00141A4A" w:rsidRPr="0000487B" w:rsidRDefault="00141A4A" w:rsidP="0000487B">
      <w:pPr>
        <w:spacing w:after="0" w:line="240" w:lineRule="auto"/>
        <w:jc w:val="both"/>
        <w:rPr>
          <w:rFonts w:ascii="Arial" w:hAnsi="Arial" w:cs="Arial"/>
          <w:color w:val="212529"/>
          <w:sz w:val="20"/>
          <w:szCs w:val="20"/>
          <w:shd w:val="clear" w:color="auto" w:fill="FFFFFF"/>
        </w:rPr>
      </w:pPr>
      <w:r w:rsidRPr="00141A4A">
        <w:rPr>
          <w:rFonts w:ascii="Arial" w:hAnsi="Arial" w:cs="Arial"/>
          <w:color w:val="212529"/>
          <w:sz w:val="20"/>
          <w:szCs w:val="20"/>
          <w:shd w:val="clear" w:color="auto" w:fill="FFFFFF"/>
        </w:rPr>
        <w:t xml:space="preserve">Treningi so dovoljeni le če se izvajajo v obliki t. i. mehurčkov oziroma varnih vadbenih skupinah </w:t>
      </w:r>
      <w:r w:rsidRPr="00141A4A">
        <w:rPr>
          <w:rFonts w:ascii="Arial" w:eastAsia="Times New Roman" w:hAnsi="Arial" w:cs="Arial"/>
          <w:sz w:val="20"/>
          <w:szCs w:val="20"/>
          <w:lang w:eastAsia="sl-SI"/>
        </w:rPr>
        <w:t>v katerih so športniki in strokovni delavci v športu fizično izolirani zaradi izvajanja procesa športne vadbe. Mehurček zajema prostore, v katerih poteka proces športne vadbe.</w:t>
      </w:r>
      <w:r w:rsidRPr="00141A4A">
        <w:rPr>
          <w:rFonts w:ascii="Arial" w:hAnsi="Arial" w:cs="Arial"/>
          <w:color w:val="212529"/>
          <w:sz w:val="20"/>
          <w:szCs w:val="20"/>
          <w:shd w:val="clear" w:color="auto" w:fill="FFFFFF"/>
        </w:rPr>
        <w:t xml:space="preserve"> Mehurčki so homogene </w:t>
      </w:r>
      <w:r w:rsidRPr="0000487B">
        <w:rPr>
          <w:rFonts w:ascii="Arial" w:hAnsi="Arial" w:cs="Arial"/>
          <w:color w:val="212529"/>
          <w:sz w:val="20"/>
          <w:szCs w:val="20"/>
          <w:shd w:val="clear" w:color="auto" w:fill="FFFFFF"/>
        </w:rPr>
        <w:t>vadbene skupine, katerih sestava se ne spreminja.</w:t>
      </w:r>
    </w:p>
    <w:p w:rsidR="00141A4A" w:rsidRPr="006E2E74" w:rsidRDefault="00141A4A" w:rsidP="0000487B">
      <w:pPr>
        <w:spacing w:after="0" w:line="240" w:lineRule="auto"/>
        <w:jc w:val="both"/>
        <w:rPr>
          <w:rFonts w:ascii="Arial" w:hAnsi="Arial" w:cs="Arial"/>
          <w:sz w:val="20"/>
          <w:szCs w:val="20"/>
          <w:shd w:val="clear" w:color="auto" w:fill="FFFFFF"/>
        </w:rPr>
      </w:pPr>
    </w:p>
    <w:p w:rsidR="00F67299" w:rsidRPr="006E2E74" w:rsidRDefault="00F67299" w:rsidP="00F67299">
      <w:pPr>
        <w:spacing w:after="0" w:line="240" w:lineRule="auto"/>
        <w:jc w:val="both"/>
        <w:rPr>
          <w:rFonts w:ascii="Arial" w:hAnsi="Arial" w:cs="Arial"/>
          <w:sz w:val="20"/>
          <w:szCs w:val="20"/>
          <w:shd w:val="clear" w:color="auto" w:fill="FFFFFF"/>
        </w:rPr>
      </w:pPr>
      <w:r w:rsidRPr="006E2E74">
        <w:rPr>
          <w:rFonts w:ascii="Arial" w:hAnsi="Arial" w:cs="Arial"/>
          <w:sz w:val="20"/>
          <w:szCs w:val="20"/>
          <w:shd w:val="clear" w:color="auto" w:fill="FFFFFF"/>
        </w:rPr>
        <w:t xml:space="preserve">Dovoljena je tudi športna vadba športnikov članov ekip klubov, ki se na podlagi Odloka lahko udeležujejo </w:t>
      </w:r>
      <w:r w:rsidRPr="006E2E74">
        <w:rPr>
          <w:rFonts w:ascii="Arial" w:hAnsi="Arial" w:cs="Arial"/>
          <w:sz w:val="20"/>
          <w:szCs w:val="20"/>
        </w:rPr>
        <w:t>mednarodnih tekem klubov v evropskih klubskih tekmovanjih v kolektivnih športnih panogah na najvišji ravni.</w:t>
      </w:r>
    </w:p>
    <w:p w:rsidR="00F67299" w:rsidRPr="006E2E74" w:rsidRDefault="00F67299" w:rsidP="0000487B">
      <w:pPr>
        <w:spacing w:after="0" w:line="240" w:lineRule="auto"/>
        <w:jc w:val="both"/>
        <w:rPr>
          <w:rFonts w:ascii="Arial" w:hAnsi="Arial" w:cs="Arial"/>
          <w:sz w:val="20"/>
          <w:szCs w:val="20"/>
          <w:shd w:val="clear" w:color="auto" w:fill="FFFFFF"/>
        </w:rPr>
      </w:pPr>
    </w:p>
    <w:p w:rsidR="00141A4A" w:rsidRPr="00141A4A" w:rsidRDefault="00141A4A" w:rsidP="0000487B">
      <w:pPr>
        <w:spacing w:after="0" w:line="240" w:lineRule="auto"/>
        <w:jc w:val="both"/>
        <w:rPr>
          <w:rFonts w:ascii="Arial" w:hAnsi="Arial" w:cs="Arial"/>
          <w:color w:val="212529"/>
          <w:sz w:val="20"/>
          <w:szCs w:val="20"/>
          <w:shd w:val="clear" w:color="auto" w:fill="FFFFFF"/>
        </w:rPr>
      </w:pPr>
      <w:r w:rsidRPr="00141A4A">
        <w:rPr>
          <w:rFonts w:ascii="Arial" w:hAnsi="Arial" w:cs="Arial"/>
          <w:color w:val="212529"/>
          <w:sz w:val="20"/>
          <w:szCs w:val="20"/>
          <w:shd w:val="clear" w:color="auto" w:fill="FFFFFF"/>
        </w:rPr>
        <w:t>Način izvajanja treningov za zgoraj naštete kategorije športnikov predpisujejo Higienska priporočila NIJZ za preprečevanje okužb z virusom SARS-CoV-2 za športna tekmovanja in protokoli pristojnih nacionalnih panožnih športnih zvez.</w:t>
      </w:r>
    </w:p>
    <w:p w:rsidR="00141A4A" w:rsidRPr="00141A4A" w:rsidRDefault="00141A4A" w:rsidP="0022412C">
      <w:pPr>
        <w:spacing w:after="0" w:line="240" w:lineRule="auto"/>
        <w:jc w:val="both"/>
        <w:rPr>
          <w:rFonts w:ascii="Arial" w:hAnsi="Arial" w:cs="Arial"/>
          <w:color w:val="212529"/>
          <w:sz w:val="20"/>
          <w:szCs w:val="20"/>
          <w:shd w:val="clear" w:color="auto" w:fill="FFFFFF"/>
        </w:rPr>
      </w:pPr>
    </w:p>
    <w:p w:rsidR="007D77D1" w:rsidRPr="007D77D1" w:rsidRDefault="007D77D1" w:rsidP="007D77D1">
      <w:pPr>
        <w:autoSpaceDE w:val="0"/>
        <w:autoSpaceDN w:val="0"/>
        <w:adjustRightInd w:val="0"/>
        <w:spacing w:after="0" w:line="240" w:lineRule="auto"/>
        <w:rPr>
          <w:rFonts w:ascii="Arial" w:hAnsi="Arial" w:cs="Arial"/>
          <w:bCs/>
          <w:i/>
          <w:sz w:val="20"/>
          <w:szCs w:val="20"/>
          <w:shd w:val="clear" w:color="auto" w:fill="FFFFFF"/>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hAnsi="Arial" w:cs="Arial"/>
          <w:bCs/>
          <w:i/>
          <w:sz w:val="20"/>
          <w:szCs w:val="20"/>
          <w:shd w:val="clear" w:color="auto" w:fill="FFFFFF"/>
        </w:rPr>
        <w:t>Odlok o začasnih omejitvah pri izvajanju športnih programov</w:t>
      </w:r>
      <w:r w:rsidR="00BD24A2">
        <w:rPr>
          <w:rFonts w:ascii="Arial" w:hAnsi="Arial" w:cs="Arial"/>
          <w:bCs/>
          <w:i/>
          <w:sz w:val="20"/>
          <w:szCs w:val="20"/>
          <w:shd w:val="clear" w:color="auto" w:fill="FFFFFF"/>
        </w:rPr>
        <w:t xml:space="preserve"> </w:t>
      </w:r>
      <w:r w:rsidR="00BD24A2">
        <w:rPr>
          <w:rFonts w:ascii="Arial" w:hAnsi="Arial" w:cs="Arial"/>
          <w:i/>
          <w:iCs/>
          <w:color w:val="000000"/>
          <w:sz w:val="20"/>
          <w:szCs w:val="20"/>
        </w:rPr>
        <w:t>(Uradni list RS št. 47/21)</w:t>
      </w:r>
    </w:p>
    <w:p w:rsidR="00B34EA5" w:rsidRDefault="00B34EA5" w:rsidP="0022412C">
      <w:pPr>
        <w:spacing w:after="0" w:line="240" w:lineRule="auto"/>
        <w:jc w:val="both"/>
        <w:rPr>
          <w:rFonts w:ascii="Arial" w:hAnsi="Arial" w:cs="Arial"/>
          <w:b/>
          <w:color w:val="0070C0"/>
          <w:sz w:val="20"/>
          <w:szCs w:val="20"/>
          <w:shd w:val="clear" w:color="auto" w:fill="FFFFFF"/>
        </w:rPr>
      </w:pPr>
    </w:p>
    <w:p w:rsidR="007D77D1" w:rsidRDefault="007D77D1" w:rsidP="0022412C">
      <w:pPr>
        <w:spacing w:after="0" w:line="240" w:lineRule="auto"/>
        <w:jc w:val="both"/>
        <w:rPr>
          <w:rFonts w:ascii="Arial" w:hAnsi="Arial" w:cs="Arial"/>
          <w:b/>
          <w:color w:val="0070C0"/>
          <w:sz w:val="20"/>
          <w:szCs w:val="20"/>
          <w:shd w:val="clear" w:color="auto" w:fill="FFFFFF"/>
        </w:rPr>
      </w:pPr>
    </w:p>
    <w:p w:rsidR="00342B2F" w:rsidRPr="00342B2F" w:rsidRDefault="00342B2F" w:rsidP="0022412C">
      <w:pPr>
        <w:spacing w:after="0" w:line="240" w:lineRule="auto"/>
        <w:jc w:val="both"/>
        <w:rPr>
          <w:rFonts w:ascii="Arial" w:hAnsi="Arial" w:cs="Arial"/>
          <w:b/>
          <w:color w:val="0070C0"/>
          <w:sz w:val="20"/>
          <w:szCs w:val="20"/>
          <w:shd w:val="clear" w:color="auto" w:fill="FFFFFF"/>
        </w:rPr>
      </w:pPr>
      <w:r w:rsidRPr="00342B2F">
        <w:rPr>
          <w:rFonts w:ascii="Arial" w:hAnsi="Arial" w:cs="Arial"/>
          <w:b/>
          <w:color w:val="0070C0"/>
          <w:sz w:val="20"/>
          <w:szCs w:val="20"/>
          <w:shd w:val="clear" w:color="auto" w:fill="FFFFFF"/>
        </w:rPr>
        <w:t>Izvajanje športnih tekmovanj</w:t>
      </w:r>
    </w:p>
    <w:p w:rsidR="00342B2F" w:rsidRDefault="00342B2F" w:rsidP="0022412C">
      <w:pPr>
        <w:spacing w:after="0" w:line="240" w:lineRule="auto"/>
        <w:jc w:val="both"/>
        <w:rPr>
          <w:rFonts w:ascii="Arial" w:hAnsi="Arial" w:cs="Arial"/>
          <w:color w:val="212529"/>
          <w:sz w:val="20"/>
          <w:szCs w:val="20"/>
          <w:shd w:val="clear" w:color="auto" w:fill="FFFFFF"/>
        </w:rPr>
      </w:pPr>
    </w:p>
    <w:p w:rsidR="00342B2F" w:rsidRPr="003417C9" w:rsidRDefault="00EE6B1F" w:rsidP="0022412C">
      <w:pPr>
        <w:spacing w:after="0" w:line="240" w:lineRule="auto"/>
        <w:jc w:val="both"/>
        <w:rPr>
          <w:rFonts w:ascii="Arial" w:eastAsia="Times New Roman" w:hAnsi="Arial" w:cs="Arial"/>
          <w:sz w:val="20"/>
          <w:szCs w:val="20"/>
        </w:rPr>
      </w:pPr>
      <w:r>
        <w:rPr>
          <w:rFonts w:ascii="Arial" w:hAnsi="Arial" w:cs="Arial"/>
          <w:bCs/>
          <w:color w:val="212529"/>
          <w:sz w:val="20"/>
          <w:szCs w:val="20"/>
          <w:shd w:val="clear" w:color="auto" w:fill="FFFFFF"/>
        </w:rPr>
        <w:t>Od 1. 4. do vključno 11. 4. 2021 bo v</w:t>
      </w:r>
      <w:r w:rsidR="00342B2F" w:rsidRPr="003417C9">
        <w:rPr>
          <w:rFonts w:ascii="Arial" w:eastAsia="Times New Roman" w:hAnsi="Arial" w:cs="Arial"/>
          <w:sz w:val="20"/>
          <w:szCs w:val="20"/>
        </w:rPr>
        <w:t xml:space="preserve"> vseh športnih panogah dovoljeno izvajanje zgolj velikih mednarodnih športnih prireditev iz 74. člena ZŠpo-1 in sicer:</w:t>
      </w:r>
    </w:p>
    <w:p w:rsidR="00342B2F" w:rsidRPr="003417C9" w:rsidRDefault="00ED4B4E"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Pr>
          <w:rFonts w:ascii="Arial" w:hAnsi="Arial" w:cs="Arial"/>
          <w:sz w:val="20"/>
          <w:szCs w:val="20"/>
        </w:rPr>
        <w:t xml:space="preserve">olimpijskih in </w:t>
      </w:r>
      <w:proofErr w:type="spellStart"/>
      <w:r>
        <w:rPr>
          <w:rFonts w:ascii="Arial" w:hAnsi="Arial" w:cs="Arial"/>
          <w:sz w:val="20"/>
          <w:szCs w:val="20"/>
        </w:rPr>
        <w:t>para</w:t>
      </w:r>
      <w:r w:rsidR="00342B2F" w:rsidRPr="003417C9">
        <w:rPr>
          <w:rFonts w:ascii="Arial" w:hAnsi="Arial" w:cs="Arial"/>
          <w:sz w:val="20"/>
          <w:szCs w:val="20"/>
        </w:rPr>
        <w:t>limpijskih</w:t>
      </w:r>
      <w:proofErr w:type="spellEnd"/>
      <w:r w:rsidR="00342B2F" w:rsidRPr="003417C9">
        <w:rPr>
          <w:rFonts w:ascii="Arial" w:hAnsi="Arial" w:cs="Arial"/>
          <w:sz w:val="20"/>
          <w:szCs w:val="20"/>
        </w:rPr>
        <w:t xml:space="preserve">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evropskih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mladinskih olimpijskih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olimpijade gluhih;</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šahovske olimpijade;</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svetovnih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sredozemskih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univerzijad;</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evropskih univerzitetnih iger;</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svetovnih in evropskih prvenstev (tudi mladinskih);</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olimpijskega festivala evropske mladine;</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svetovnih pokalov;</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kvalifikacijskih tekem članskih državnih reprezentanc za nastop na velikih mednarodnih športnih prireditvah</w:t>
      </w:r>
    </w:p>
    <w:p w:rsidR="00342B2F" w:rsidRPr="003417C9" w:rsidRDefault="00342B2F" w:rsidP="0022412C">
      <w:pPr>
        <w:pStyle w:val="tevilnatoka"/>
        <w:numPr>
          <w:ilvl w:val="0"/>
          <w:numId w:val="2"/>
        </w:numPr>
        <w:shd w:val="clear" w:color="auto" w:fill="FFFFFF"/>
        <w:spacing w:before="0" w:beforeAutospacing="0" w:after="0" w:afterAutospacing="0"/>
        <w:ind w:left="567"/>
        <w:jc w:val="both"/>
        <w:rPr>
          <w:rFonts w:ascii="Arial" w:hAnsi="Arial" w:cs="Arial"/>
          <w:sz w:val="20"/>
          <w:szCs w:val="20"/>
        </w:rPr>
      </w:pPr>
      <w:r w:rsidRPr="003417C9">
        <w:rPr>
          <w:rFonts w:ascii="Arial" w:hAnsi="Arial" w:cs="Arial"/>
          <w:sz w:val="20"/>
          <w:szCs w:val="20"/>
        </w:rPr>
        <w:t xml:space="preserve">mednarodnih tekem klubov v evropskih klubskih tekmovanjih </w:t>
      </w:r>
      <w:r w:rsidRPr="00CA601E">
        <w:rPr>
          <w:rFonts w:ascii="Arial" w:hAnsi="Arial" w:cs="Arial"/>
          <w:sz w:val="20"/>
          <w:szCs w:val="20"/>
        </w:rPr>
        <w:t>v kolektivnih športnih panogah na najvišji ravni</w:t>
      </w:r>
      <w:r w:rsidR="003417C9" w:rsidRPr="00CA601E">
        <w:rPr>
          <w:rFonts w:ascii="Arial" w:hAnsi="Arial" w:cs="Arial"/>
          <w:sz w:val="20"/>
          <w:szCs w:val="20"/>
        </w:rPr>
        <w:t xml:space="preserve"> (npr. Alpska hokejska liga, </w:t>
      </w:r>
      <w:r w:rsidR="002B55A1" w:rsidRPr="00CA601E">
        <w:rPr>
          <w:rFonts w:ascii="Arial" w:hAnsi="Arial" w:cs="Arial"/>
          <w:sz w:val="20"/>
          <w:szCs w:val="20"/>
        </w:rPr>
        <w:t>košarkarska ABA liga, rokometna liga prvakov)</w:t>
      </w:r>
    </w:p>
    <w:p w:rsidR="00342B2F" w:rsidRDefault="00342B2F" w:rsidP="0022412C">
      <w:pPr>
        <w:spacing w:after="0" w:line="240" w:lineRule="auto"/>
        <w:jc w:val="both"/>
        <w:rPr>
          <w:rFonts w:ascii="Arial" w:eastAsia="Times New Roman" w:hAnsi="Arial" w:cs="Arial"/>
        </w:rPr>
      </w:pPr>
    </w:p>
    <w:p w:rsidR="00EE6B1F" w:rsidRDefault="00514BDA" w:rsidP="0022412C">
      <w:pPr>
        <w:spacing w:after="0" w:line="240" w:lineRule="auto"/>
        <w:jc w:val="both"/>
        <w:rPr>
          <w:rFonts w:ascii="Arial" w:hAnsi="Arial" w:cs="Arial"/>
          <w:color w:val="212529"/>
          <w:sz w:val="20"/>
          <w:szCs w:val="20"/>
          <w:shd w:val="clear" w:color="auto" w:fill="FFFFFF"/>
        </w:rPr>
      </w:pPr>
      <w:r>
        <w:rPr>
          <w:rFonts w:ascii="Arial" w:hAnsi="Arial" w:cs="Arial"/>
          <w:color w:val="212529"/>
          <w:sz w:val="20"/>
          <w:szCs w:val="20"/>
          <w:shd w:val="clear" w:color="auto" w:fill="FFFFFF"/>
        </w:rPr>
        <w:t>Dovoljeno je izvajanje na</w:t>
      </w:r>
      <w:r w:rsidR="00EE6B1F">
        <w:rPr>
          <w:rFonts w:ascii="Arial" w:hAnsi="Arial" w:cs="Arial"/>
          <w:color w:val="212529"/>
          <w:sz w:val="20"/>
          <w:szCs w:val="20"/>
          <w:shd w:val="clear" w:color="auto" w:fill="FFFFFF"/>
        </w:rPr>
        <w:t xml:space="preserve"> naštetih tekmovanjih tako doma, kot tudi v tujini. </w:t>
      </w:r>
    </w:p>
    <w:p w:rsidR="00514BDA" w:rsidRDefault="00514BDA" w:rsidP="0022412C">
      <w:pPr>
        <w:spacing w:after="0" w:line="240" w:lineRule="auto"/>
        <w:jc w:val="both"/>
        <w:rPr>
          <w:rFonts w:ascii="Arial" w:hAnsi="Arial" w:cs="Arial"/>
          <w:color w:val="212529"/>
          <w:sz w:val="20"/>
          <w:szCs w:val="20"/>
          <w:shd w:val="clear" w:color="auto" w:fill="FFFFFF"/>
        </w:rPr>
      </w:pPr>
    </w:p>
    <w:p w:rsidR="00514BDA" w:rsidRPr="00EC634D" w:rsidRDefault="00514BDA" w:rsidP="0022412C">
      <w:pPr>
        <w:spacing w:after="0" w:line="240" w:lineRule="auto"/>
        <w:jc w:val="both"/>
        <w:rPr>
          <w:rFonts w:ascii="Arial" w:hAnsi="Arial" w:cs="Arial"/>
          <w:color w:val="212529"/>
          <w:sz w:val="20"/>
          <w:szCs w:val="20"/>
          <w:u w:val="single"/>
          <w:shd w:val="clear" w:color="auto" w:fill="FFFFFF"/>
        </w:rPr>
      </w:pPr>
      <w:r w:rsidRPr="00EC634D">
        <w:rPr>
          <w:rFonts w:ascii="Arial" w:hAnsi="Arial" w:cs="Arial"/>
          <w:color w:val="212529"/>
          <w:sz w:val="20"/>
          <w:szCs w:val="20"/>
          <w:u w:val="single"/>
          <w:shd w:val="clear" w:color="auto" w:fill="FFFFFF"/>
        </w:rPr>
        <w:lastRenderedPageBreak/>
        <w:t>Izvajanje drugih športnih tekmovanj ni dovoljeno!</w:t>
      </w:r>
    </w:p>
    <w:p w:rsidR="00EE6B1F" w:rsidRPr="00342B2F" w:rsidRDefault="00EE6B1F" w:rsidP="0022412C">
      <w:pPr>
        <w:spacing w:after="0" w:line="240" w:lineRule="auto"/>
        <w:jc w:val="both"/>
        <w:rPr>
          <w:rFonts w:ascii="Arial" w:hAnsi="Arial" w:cs="Arial"/>
          <w:color w:val="212529"/>
          <w:sz w:val="20"/>
          <w:szCs w:val="20"/>
          <w:shd w:val="clear" w:color="auto" w:fill="FFFFFF"/>
        </w:rPr>
      </w:pPr>
    </w:p>
    <w:p w:rsidR="00342B2F" w:rsidRPr="00342B2F" w:rsidRDefault="00342B2F" w:rsidP="0022412C">
      <w:pPr>
        <w:spacing w:after="0" w:line="240" w:lineRule="auto"/>
        <w:jc w:val="both"/>
        <w:rPr>
          <w:rFonts w:ascii="Arial" w:hAnsi="Arial" w:cs="Arial"/>
          <w:color w:val="212529"/>
          <w:sz w:val="20"/>
          <w:szCs w:val="20"/>
          <w:shd w:val="clear" w:color="auto" w:fill="FFFFFF"/>
        </w:rPr>
      </w:pPr>
      <w:r w:rsidRPr="00342B2F">
        <w:rPr>
          <w:rFonts w:ascii="Arial" w:hAnsi="Arial" w:cs="Arial"/>
          <w:color w:val="212529"/>
          <w:sz w:val="20"/>
          <w:szCs w:val="20"/>
          <w:shd w:val="clear" w:color="auto" w:fill="FFFFFF"/>
        </w:rPr>
        <w:t>Način izvajanja tekmovanj predpisujejo Higienska priporočila NIJZ za preprečevanje okužb z virusom SARS-CoV-2 za športna tekmovanja in protokoli pristojnih nacionalnih panožnih športnih zvez.</w:t>
      </w:r>
      <w:r w:rsidR="00EC634D">
        <w:rPr>
          <w:rFonts w:ascii="Arial" w:hAnsi="Arial" w:cs="Arial"/>
          <w:color w:val="212529"/>
          <w:sz w:val="20"/>
          <w:szCs w:val="20"/>
          <w:shd w:val="clear" w:color="auto" w:fill="FFFFFF"/>
        </w:rPr>
        <w:t xml:space="preserve"> </w:t>
      </w:r>
    </w:p>
    <w:p w:rsidR="00342B2F" w:rsidRPr="00342B2F" w:rsidRDefault="00342B2F" w:rsidP="0022412C">
      <w:pPr>
        <w:spacing w:after="0" w:line="240" w:lineRule="auto"/>
        <w:jc w:val="both"/>
        <w:rPr>
          <w:rFonts w:ascii="Arial" w:hAnsi="Arial" w:cs="Arial"/>
          <w:color w:val="212529"/>
          <w:sz w:val="20"/>
          <w:szCs w:val="20"/>
          <w:shd w:val="clear" w:color="auto" w:fill="FFFFFF"/>
        </w:rPr>
      </w:pPr>
    </w:p>
    <w:p w:rsidR="00342B2F" w:rsidRPr="00342B2F" w:rsidRDefault="00342B2F" w:rsidP="0022412C">
      <w:pPr>
        <w:spacing w:after="0" w:line="240" w:lineRule="auto"/>
        <w:jc w:val="both"/>
        <w:rPr>
          <w:rFonts w:ascii="Arial" w:hAnsi="Arial" w:cs="Arial"/>
          <w:color w:val="212529"/>
          <w:sz w:val="20"/>
          <w:szCs w:val="20"/>
          <w:shd w:val="clear" w:color="auto" w:fill="FFFFFF"/>
        </w:rPr>
      </w:pPr>
      <w:r w:rsidRPr="00342B2F">
        <w:rPr>
          <w:rFonts w:ascii="Arial" w:hAnsi="Arial" w:cs="Arial"/>
          <w:color w:val="212529"/>
          <w:sz w:val="20"/>
          <w:szCs w:val="20"/>
          <w:shd w:val="clear" w:color="auto" w:fill="FFFFFF"/>
        </w:rPr>
        <w:t>Prisotnost gledalcev na športnih tekmovanjih ni dovoljena. Organizator športnega tekmovanja mora zagotoviti, da so v športnem objektu ali na površinah za šport v naravi le osebe, ki so nujno potrebne za izvedbo športnega tekmovanja.</w:t>
      </w:r>
    </w:p>
    <w:p w:rsidR="00342B2F" w:rsidRPr="00342B2F" w:rsidRDefault="00342B2F" w:rsidP="0022412C">
      <w:pPr>
        <w:spacing w:after="0" w:line="240" w:lineRule="auto"/>
        <w:jc w:val="both"/>
        <w:rPr>
          <w:rFonts w:ascii="Arial" w:hAnsi="Arial" w:cs="Arial"/>
          <w:color w:val="212529"/>
          <w:sz w:val="20"/>
          <w:szCs w:val="20"/>
          <w:shd w:val="clear" w:color="auto" w:fill="FFFFFF"/>
        </w:rPr>
      </w:pPr>
    </w:p>
    <w:p w:rsidR="00342B2F" w:rsidRPr="00342B2F" w:rsidRDefault="00342B2F" w:rsidP="0022412C">
      <w:pPr>
        <w:spacing w:after="0" w:line="240" w:lineRule="auto"/>
        <w:jc w:val="both"/>
        <w:rPr>
          <w:rFonts w:ascii="Arial" w:hAnsi="Arial" w:cs="Arial"/>
          <w:color w:val="212529"/>
          <w:sz w:val="20"/>
          <w:szCs w:val="20"/>
          <w:shd w:val="clear" w:color="auto" w:fill="FFFFFF"/>
        </w:rPr>
      </w:pPr>
      <w:r w:rsidRPr="00342B2F">
        <w:rPr>
          <w:rFonts w:ascii="Arial" w:hAnsi="Arial" w:cs="Arial"/>
          <w:color w:val="212529"/>
          <w:sz w:val="20"/>
          <w:szCs w:val="20"/>
          <w:shd w:val="clear" w:color="auto" w:fill="FFFFFF"/>
        </w:rPr>
        <w:t>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en delovni dan pred dnevom tekmovanja na e-naslov gp.mizs@gov.si poslati naslednje podatke:</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uradni naziv tekmovanja (npr. državno prvenstvo)</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športno panogo oz. disciplino (npr. alpsko smučanje – veleslalom)</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tekmovalne kategorije (npr. mladinke in mladinci)</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Kraj izvedbe tekmovanja (npr. Smučišče Rogla)</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Datum izvedbe tekmovanja (npr. 25. 3. 2021)</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Ime in priimek odgovorne osebe tekmovanja</w:t>
      </w:r>
    </w:p>
    <w:p w:rsidR="00342B2F" w:rsidRPr="00B56FDC" w:rsidRDefault="00342B2F" w:rsidP="0022412C">
      <w:pPr>
        <w:pStyle w:val="Odstavekseznama"/>
        <w:numPr>
          <w:ilvl w:val="0"/>
          <w:numId w:val="3"/>
        </w:numPr>
        <w:spacing w:after="0" w:line="240" w:lineRule="auto"/>
        <w:jc w:val="both"/>
        <w:rPr>
          <w:rFonts w:ascii="Arial" w:hAnsi="Arial" w:cs="Arial"/>
          <w:color w:val="212529"/>
          <w:sz w:val="20"/>
          <w:szCs w:val="20"/>
          <w:shd w:val="clear" w:color="auto" w:fill="FFFFFF"/>
        </w:rPr>
      </w:pPr>
      <w:r w:rsidRPr="00B56FDC">
        <w:rPr>
          <w:rFonts w:ascii="Arial" w:hAnsi="Arial" w:cs="Arial"/>
          <w:color w:val="212529"/>
          <w:sz w:val="20"/>
          <w:szCs w:val="20"/>
          <w:shd w:val="clear" w:color="auto" w:fill="FFFFFF"/>
        </w:rPr>
        <w:t>E-naslov in GSM številko odgovorne osebe</w:t>
      </w:r>
    </w:p>
    <w:p w:rsidR="00342B2F" w:rsidRDefault="00342B2F" w:rsidP="0022412C">
      <w:pPr>
        <w:spacing w:after="0" w:line="240" w:lineRule="auto"/>
        <w:jc w:val="both"/>
        <w:rPr>
          <w:rFonts w:ascii="Arial" w:hAnsi="Arial" w:cs="Arial"/>
          <w:color w:val="212529"/>
          <w:sz w:val="20"/>
          <w:szCs w:val="20"/>
          <w:shd w:val="clear" w:color="auto" w:fill="FFFFFF"/>
        </w:rPr>
      </w:pPr>
    </w:p>
    <w:p w:rsidR="007D77D1" w:rsidRPr="007D77D1" w:rsidRDefault="007D77D1" w:rsidP="007D77D1">
      <w:pPr>
        <w:autoSpaceDE w:val="0"/>
        <w:autoSpaceDN w:val="0"/>
        <w:adjustRightInd w:val="0"/>
        <w:spacing w:after="0" w:line="240" w:lineRule="auto"/>
        <w:rPr>
          <w:rFonts w:ascii="Arial" w:hAnsi="Arial" w:cs="Arial"/>
          <w:bCs/>
          <w:i/>
          <w:sz w:val="20"/>
          <w:szCs w:val="20"/>
          <w:shd w:val="clear" w:color="auto" w:fill="FFFFFF"/>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hAnsi="Arial" w:cs="Arial"/>
          <w:bCs/>
          <w:i/>
          <w:sz w:val="20"/>
          <w:szCs w:val="20"/>
          <w:shd w:val="clear" w:color="auto" w:fill="FFFFFF"/>
        </w:rPr>
        <w:t>Odlok o začasnih omejitvah pri izvajanju športnih programov</w:t>
      </w:r>
      <w:r w:rsidR="00BD24A2">
        <w:rPr>
          <w:rFonts w:ascii="Arial" w:hAnsi="Arial" w:cs="Arial"/>
          <w:bCs/>
          <w:i/>
          <w:sz w:val="20"/>
          <w:szCs w:val="20"/>
          <w:shd w:val="clear" w:color="auto" w:fill="FFFFFF"/>
        </w:rPr>
        <w:t xml:space="preserve"> </w:t>
      </w:r>
      <w:r w:rsidR="00BD24A2">
        <w:rPr>
          <w:rFonts w:ascii="Arial" w:hAnsi="Arial" w:cs="Arial"/>
          <w:i/>
          <w:iCs/>
          <w:color w:val="000000"/>
          <w:sz w:val="20"/>
          <w:szCs w:val="20"/>
        </w:rPr>
        <w:t>(Uradni list RS št. 47/21)</w:t>
      </w:r>
    </w:p>
    <w:p w:rsidR="007D77D1" w:rsidRDefault="007D77D1" w:rsidP="007D77D1">
      <w:pPr>
        <w:spacing w:after="0" w:line="240" w:lineRule="auto"/>
        <w:jc w:val="both"/>
        <w:rPr>
          <w:rFonts w:ascii="Arial" w:hAnsi="Arial" w:cs="Arial"/>
          <w:bCs/>
          <w:color w:val="212529"/>
          <w:sz w:val="20"/>
          <w:szCs w:val="20"/>
          <w:shd w:val="clear" w:color="auto" w:fill="FFFFFF"/>
        </w:rPr>
      </w:pPr>
    </w:p>
    <w:p w:rsidR="00B34EA5" w:rsidRDefault="00B34EA5" w:rsidP="0022412C">
      <w:pPr>
        <w:spacing w:after="0" w:line="240" w:lineRule="auto"/>
        <w:jc w:val="both"/>
        <w:rPr>
          <w:rFonts w:ascii="Arial" w:hAnsi="Arial" w:cs="Arial"/>
          <w:color w:val="212529"/>
          <w:sz w:val="20"/>
          <w:szCs w:val="20"/>
          <w:shd w:val="clear" w:color="auto" w:fill="FFFFFF"/>
        </w:rPr>
      </w:pPr>
    </w:p>
    <w:p w:rsidR="00EE6B1F" w:rsidRPr="00B56FDC" w:rsidRDefault="00EE6B1F" w:rsidP="0022412C">
      <w:pPr>
        <w:spacing w:after="0" w:line="240" w:lineRule="auto"/>
        <w:jc w:val="both"/>
        <w:rPr>
          <w:rFonts w:ascii="Arial" w:hAnsi="Arial" w:cs="Arial"/>
          <w:b/>
          <w:bCs/>
          <w:color w:val="0070C0"/>
          <w:sz w:val="20"/>
          <w:szCs w:val="20"/>
          <w:shd w:val="clear" w:color="auto" w:fill="FFFFFF"/>
        </w:rPr>
      </w:pPr>
      <w:r w:rsidRPr="00B56FDC">
        <w:rPr>
          <w:rFonts w:ascii="Arial" w:hAnsi="Arial" w:cs="Arial"/>
          <w:b/>
          <w:bCs/>
          <w:color w:val="0070C0"/>
          <w:sz w:val="20"/>
          <w:szCs w:val="20"/>
          <w:shd w:val="clear" w:color="auto" w:fill="FFFFFF"/>
        </w:rPr>
        <w:t>Izvajanje športno rekreativne dejavnosti</w:t>
      </w:r>
    </w:p>
    <w:p w:rsidR="00EE6B1F" w:rsidRPr="00EE6B1F" w:rsidRDefault="00EE6B1F" w:rsidP="0022412C">
      <w:pPr>
        <w:spacing w:after="0" w:line="240" w:lineRule="auto"/>
        <w:jc w:val="both"/>
        <w:rPr>
          <w:rFonts w:ascii="Arial" w:hAnsi="Arial" w:cs="Arial"/>
          <w:bCs/>
          <w:color w:val="212529"/>
          <w:sz w:val="20"/>
          <w:szCs w:val="20"/>
          <w:shd w:val="clear" w:color="auto" w:fill="FFFFFF"/>
        </w:rPr>
      </w:pPr>
    </w:p>
    <w:p w:rsidR="00B56FDC" w:rsidRPr="00B56FDC" w:rsidRDefault="00EE6B1F" w:rsidP="0022412C">
      <w:pPr>
        <w:spacing w:after="0" w:line="240" w:lineRule="auto"/>
        <w:jc w:val="both"/>
        <w:rPr>
          <w:rFonts w:ascii="Arial" w:hAnsi="Arial" w:cs="Arial"/>
          <w:sz w:val="20"/>
          <w:szCs w:val="20"/>
          <w:lang w:eastAsia="sl-SI"/>
        </w:rPr>
      </w:pPr>
      <w:r w:rsidRPr="00B56FDC">
        <w:rPr>
          <w:rFonts w:ascii="Arial" w:hAnsi="Arial" w:cs="Arial"/>
          <w:bCs/>
          <w:sz w:val="20"/>
          <w:szCs w:val="20"/>
          <w:shd w:val="clear" w:color="auto" w:fill="FFFFFF"/>
        </w:rPr>
        <w:t>Od 1.</w:t>
      </w:r>
      <w:r w:rsidR="002B5F0A">
        <w:rPr>
          <w:rFonts w:ascii="Arial" w:hAnsi="Arial" w:cs="Arial"/>
          <w:bCs/>
          <w:sz w:val="20"/>
          <w:szCs w:val="20"/>
          <w:shd w:val="clear" w:color="auto" w:fill="FFFFFF"/>
        </w:rPr>
        <w:t xml:space="preserve"> 4.</w:t>
      </w:r>
      <w:r w:rsidRPr="00B56FDC">
        <w:rPr>
          <w:rFonts w:ascii="Arial" w:hAnsi="Arial" w:cs="Arial"/>
          <w:bCs/>
          <w:sz w:val="20"/>
          <w:szCs w:val="20"/>
          <w:shd w:val="clear" w:color="auto" w:fill="FFFFFF"/>
        </w:rPr>
        <w:t xml:space="preserve"> do vključno 11. 4. 2021 </w:t>
      </w:r>
      <w:r w:rsidR="00ED4B4E">
        <w:rPr>
          <w:rFonts w:ascii="Arial" w:hAnsi="Arial" w:cs="Arial"/>
          <w:bCs/>
          <w:sz w:val="20"/>
          <w:szCs w:val="20"/>
          <w:shd w:val="clear" w:color="auto" w:fill="FFFFFF"/>
        </w:rPr>
        <w:t>je</w:t>
      </w:r>
      <w:r w:rsidR="00B56FDC" w:rsidRPr="00B56FDC">
        <w:rPr>
          <w:rFonts w:ascii="Arial" w:hAnsi="Arial" w:cs="Arial"/>
          <w:bCs/>
          <w:sz w:val="20"/>
          <w:szCs w:val="20"/>
          <w:shd w:val="clear" w:color="auto" w:fill="FFFFFF"/>
        </w:rPr>
        <w:t xml:space="preserve"> dovoljena zgolj samostojna športno rekreativna dejavnost posameznikov, </w:t>
      </w:r>
      <w:r w:rsidR="00B56FDC" w:rsidRPr="00B56FDC">
        <w:rPr>
          <w:rFonts w:ascii="Arial" w:hAnsi="Arial" w:cs="Arial"/>
          <w:sz w:val="20"/>
          <w:szCs w:val="20"/>
          <w:lang w:eastAsia="sl-SI"/>
        </w:rPr>
        <w:t>ožjih družinskih članov ali skupin oseb iz skupnega gospodinjstva</w:t>
      </w:r>
      <w:r w:rsidR="00852EF8" w:rsidRPr="00852EF8">
        <w:rPr>
          <w:rFonts w:ascii="Arial" w:hAnsi="Arial" w:cs="Arial"/>
          <w:sz w:val="20"/>
          <w:szCs w:val="20"/>
          <w:lang w:eastAsia="sl-SI"/>
        </w:rPr>
        <w:t xml:space="preserve"> </w:t>
      </w:r>
      <w:r w:rsidR="0000487B">
        <w:rPr>
          <w:rFonts w:ascii="Arial" w:hAnsi="Arial" w:cs="Arial"/>
          <w:sz w:val="20"/>
          <w:szCs w:val="20"/>
          <w:lang w:eastAsia="sl-SI"/>
        </w:rPr>
        <w:t xml:space="preserve">zgolj </w:t>
      </w:r>
      <w:r w:rsidR="00852EF8" w:rsidRPr="00B56FDC">
        <w:rPr>
          <w:rFonts w:ascii="Arial" w:hAnsi="Arial" w:cs="Arial"/>
          <w:sz w:val="20"/>
          <w:szCs w:val="20"/>
          <w:lang w:eastAsia="sl-SI"/>
        </w:rPr>
        <w:t xml:space="preserve">na prostem oziroma </w:t>
      </w:r>
      <w:r w:rsidR="0000487B">
        <w:rPr>
          <w:rFonts w:ascii="Arial" w:hAnsi="Arial" w:cs="Arial"/>
          <w:sz w:val="20"/>
          <w:szCs w:val="20"/>
          <w:lang w:eastAsia="sl-SI"/>
        </w:rPr>
        <w:t xml:space="preserve">na </w:t>
      </w:r>
      <w:r w:rsidR="00852EF8" w:rsidRPr="00B56FDC">
        <w:rPr>
          <w:rFonts w:ascii="Arial" w:hAnsi="Arial" w:cs="Arial"/>
          <w:sz w:val="20"/>
          <w:szCs w:val="20"/>
          <w:lang w:eastAsia="sl-SI"/>
        </w:rPr>
        <w:t>odprtih javnih krajih v statistični regiji prebivališča</w:t>
      </w:r>
      <w:r w:rsidR="00852EF8">
        <w:rPr>
          <w:rFonts w:ascii="Arial" w:hAnsi="Arial" w:cs="Arial"/>
          <w:sz w:val="20"/>
          <w:szCs w:val="20"/>
          <w:lang w:eastAsia="sl-SI"/>
        </w:rPr>
        <w:t xml:space="preserve">. Med izvajanjem </w:t>
      </w:r>
      <w:r w:rsidR="00B56FDC" w:rsidRPr="00B56FDC">
        <w:rPr>
          <w:rFonts w:ascii="Arial" w:hAnsi="Arial" w:cs="Arial"/>
          <w:sz w:val="20"/>
          <w:szCs w:val="20"/>
          <w:lang w:eastAsia="sl-SI"/>
        </w:rPr>
        <w:t>športno rekreativn</w:t>
      </w:r>
      <w:r w:rsidR="00852EF8">
        <w:rPr>
          <w:rFonts w:ascii="Arial" w:hAnsi="Arial" w:cs="Arial"/>
          <w:sz w:val="20"/>
          <w:szCs w:val="20"/>
          <w:lang w:eastAsia="sl-SI"/>
        </w:rPr>
        <w:t>e</w:t>
      </w:r>
      <w:r w:rsidR="00B56FDC" w:rsidRPr="00B56FDC">
        <w:rPr>
          <w:rFonts w:ascii="Arial" w:hAnsi="Arial" w:cs="Arial"/>
          <w:sz w:val="20"/>
          <w:szCs w:val="20"/>
          <w:lang w:eastAsia="sl-SI"/>
        </w:rPr>
        <w:t xml:space="preserve"> dejavnost</w:t>
      </w:r>
      <w:r w:rsidR="00852EF8">
        <w:rPr>
          <w:rFonts w:ascii="Arial" w:hAnsi="Arial" w:cs="Arial"/>
          <w:sz w:val="20"/>
          <w:szCs w:val="20"/>
          <w:lang w:eastAsia="sl-SI"/>
        </w:rPr>
        <w:t>i</w:t>
      </w:r>
      <w:r w:rsidR="00B56FDC" w:rsidRPr="00B56FDC">
        <w:rPr>
          <w:rFonts w:ascii="Arial" w:hAnsi="Arial" w:cs="Arial"/>
          <w:sz w:val="20"/>
          <w:szCs w:val="20"/>
          <w:lang w:eastAsia="sl-SI"/>
        </w:rPr>
        <w:t xml:space="preserve"> </w:t>
      </w:r>
      <w:r w:rsidR="00E501B4">
        <w:rPr>
          <w:rFonts w:ascii="Arial" w:hAnsi="Arial" w:cs="Arial"/>
          <w:sz w:val="20"/>
          <w:szCs w:val="20"/>
          <w:lang w:eastAsia="sl-SI"/>
        </w:rPr>
        <w:t>je</w:t>
      </w:r>
      <w:r w:rsidR="00B56FDC" w:rsidRPr="00B56FDC">
        <w:rPr>
          <w:rFonts w:ascii="Arial" w:hAnsi="Arial" w:cs="Arial"/>
          <w:sz w:val="20"/>
          <w:szCs w:val="20"/>
          <w:lang w:eastAsia="sl-SI"/>
        </w:rPr>
        <w:t xml:space="preserve"> </w:t>
      </w:r>
      <w:r w:rsidR="00852EF8">
        <w:rPr>
          <w:rFonts w:ascii="Arial" w:hAnsi="Arial" w:cs="Arial"/>
          <w:sz w:val="20"/>
          <w:szCs w:val="20"/>
          <w:lang w:eastAsia="sl-SI"/>
        </w:rPr>
        <w:t xml:space="preserve">potrebno </w:t>
      </w:r>
      <w:r w:rsidR="00B56FDC">
        <w:rPr>
          <w:rFonts w:ascii="Arial" w:hAnsi="Arial" w:cs="Arial"/>
          <w:sz w:val="20"/>
          <w:szCs w:val="20"/>
          <w:lang w:eastAsia="sl-SI"/>
        </w:rPr>
        <w:t>ohranja</w:t>
      </w:r>
      <w:r w:rsidR="00852EF8">
        <w:rPr>
          <w:rFonts w:ascii="Arial" w:hAnsi="Arial" w:cs="Arial"/>
          <w:sz w:val="20"/>
          <w:szCs w:val="20"/>
          <w:lang w:eastAsia="sl-SI"/>
        </w:rPr>
        <w:t>ti</w:t>
      </w:r>
      <w:r w:rsidR="00B56FDC">
        <w:rPr>
          <w:rFonts w:ascii="Arial" w:hAnsi="Arial" w:cs="Arial"/>
          <w:sz w:val="20"/>
          <w:szCs w:val="20"/>
          <w:lang w:eastAsia="sl-SI"/>
        </w:rPr>
        <w:t xml:space="preserve"> varn</w:t>
      </w:r>
      <w:r w:rsidR="00852EF8">
        <w:rPr>
          <w:rFonts w:ascii="Arial" w:hAnsi="Arial" w:cs="Arial"/>
          <w:sz w:val="20"/>
          <w:szCs w:val="20"/>
          <w:lang w:eastAsia="sl-SI"/>
        </w:rPr>
        <w:t>o</w:t>
      </w:r>
      <w:r w:rsidR="00B56FDC">
        <w:rPr>
          <w:rFonts w:ascii="Arial" w:hAnsi="Arial" w:cs="Arial"/>
          <w:sz w:val="20"/>
          <w:szCs w:val="20"/>
          <w:lang w:eastAsia="sl-SI"/>
        </w:rPr>
        <w:t xml:space="preserve"> razdalj</w:t>
      </w:r>
      <w:r w:rsidR="00852EF8">
        <w:rPr>
          <w:rFonts w:ascii="Arial" w:hAnsi="Arial" w:cs="Arial"/>
          <w:sz w:val="20"/>
          <w:szCs w:val="20"/>
          <w:lang w:eastAsia="sl-SI"/>
        </w:rPr>
        <w:t>o (vsaj 1,5 metra)</w:t>
      </w:r>
      <w:r w:rsidR="00B56FDC">
        <w:rPr>
          <w:rFonts w:ascii="Arial" w:hAnsi="Arial" w:cs="Arial"/>
          <w:sz w:val="20"/>
          <w:szCs w:val="20"/>
          <w:lang w:eastAsia="sl-SI"/>
        </w:rPr>
        <w:t xml:space="preserve"> do drugih posameznikov.</w:t>
      </w:r>
    </w:p>
    <w:p w:rsidR="00B56FDC" w:rsidRPr="00B56FDC" w:rsidRDefault="00B56FDC" w:rsidP="0022412C">
      <w:pPr>
        <w:spacing w:after="0" w:line="240" w:lineRule="auto"/>
        <w:jc w:val="both"/>
        <w:rPr>
          <w:rFonts w:ascii="Arial" w:hAnsi="Arial" w:cs="Arial"/>
          <w:color w:val="000000"/>
          <w:sz w:val="20"/>
          <w:szCs w:val="20"/>
          <w:lang w:eastAsia="sl-SI"/>
        </w:rPr>
      </w:pPr>
    </w:p>
    <w:p w:rsidR="00B56FDC" w:rsidRPr="00B56FDC" w:rsidRDefault="00B56FDC" w:rsidP="0022412C">
      <w:pPr>
        <w:spacing w:after="0" w:line="240" w:lineRule="auto"/>
        <w:jc w:val="both"/>
        <w:rPr>
          <w:rFonts w:ascii="Arial" w:eastAsia="Times New Roman" w:hAnsi="Arial" w:cs="Arial"/>
          <w:sz w:val="20"/>
          <w:szCs w:val="20"/>
        </w:rPr>
      </w:pPr>
      <w:r w:rsidRPr="00B56FDC">
        <w:rPr>
          <w:rFonts w:ascii="Arial" w:hAnsi="Arial" w:cs="Arial"/>
          <w:color w:val="000000"/>
          <w:sz w:val="20"/>
          <w:szCs w:val="20"/>
          <w:lang w:eastAsia="sl-SI"/>
        </w:rPr>
        <w:t xml:space="preserve">Izvajanje športno rekreativne dejavnosti v zaprtih javnih prostorih </w:t>
      </w:r>
      <w:r w:rsidR="00852EF8">
        <w:rPr>
          <w:rFonts w:ascii="Arial" w:hAnsi="Arial" w:cs="Arial"/>
          <w:color w:val="000000"/>
          <w:sz w:val="20"/>
          <w:szCs w:val="20"/>
          <w:lang w:eastAsia="sl-SI"/>
        </w:rPr>
        <w:t>(telovadnicah, fitnes centrih, zaprtih tenis in/ali badminton igriščih, biljardnic</w:t>
      </w:r>
      <w:r w:rsidR="00ED4B4E">
        <w:rPr>
          <w:rFonts w:ascii="Arial" w:hAnsi="Arial" w:cs="Arial"/>
          <w:color w:val="000000"/>
          <w:sz w:val="20"/>
          <w:szCs w:val="20"/>
          <w:lang w:eastAsia="sl-SI"/>
        </w:rPr>
        <w:t>ah</w:t>
      </w:r>
      <w:r w:rsidR="00852EF8">
        <w:rPr>
          <w:rFonts w:ascii="Arial" w:hAnsi="Arial" w:cs="Arial"/>
          <w:color w:val="000000"/>
          <w:sz w:val="20"/>
          <w:szCs w:val="20"/>
          <w:lang w:eastAsia="sl-SI"/>
        </w:rPr>
        <w:t xml:space="preserve">, </w:t>
      </w:r>
      <w:proofErr w:type="spellStart"/>
      <w:r w:rsidR="00852EF8">
        <w:rPr>
          <w:rFonts w:ascii="Arial" w:hAnsi="Arial" w:cs="Arial"/>
          <w:color w:val="000000"/>
          <w:sz w:val="20"/>
          <w:szCs w:val="20"/>
          <w:lang w:eastAsia="sl-SI"/>
        </w:rPr>
        <w:t>bowling</w:t>
      </w:r>
      <w:proofErr w:type="spellEnd"/>
      <w:r w:rsidR="00852EF8">
        <w:rPr>
          <w:rFonts w:ascii="Arial" w:hAnsi="Arial" w:cs="Arial"/>
          <w:color w:val="000000"/>
          <w:sz w:val="20"/>
          <w:szCs w:val="20"/>
          <w:lang w:eastAsia="sl-SI"/>
        </w:rPr>
        <w:t xml:space="preserve"> igrišč</w:t>
      </w:r>
      <w:r w:rsidR="00ED4B4E">
        <w:rPr>
          <w:rFonts w:ascii="Arial" w:hAnsi="Arial" w:cs="Arial"/>
          <w:color w:val="000000"/>
          <w:sz w:val="20"/>
          <w:szCs w:val="20"/>
          <w:lang w:eastAsia="sl-SI"/>
        </w:rPr>
        <w:t>ih</w:t>
      </w:r>
      <w:r w:rsidR="00852EF8">
        <w:rPr>
          <w:rFonts w:ascii="Arial" w:hAnsi="Arial" w:cs="Arial"/>
          <w:color w:val="000000"/>
          <w:sz w:val="20"/>
          <w:szCs w:val="20"/>
          <w:lang w:eastAsia="sl-SI"/>
        </w:rPr>
        <w:t>, drsališč</w:t>
      </w:r>
      <w:r w:rsidR="00ED4B4E">
        <w:rPr>
          <w:rFonts w:ascii="Arial" w:hAnsi="Arial" w:cs="Arial"/>
          <w:color w:val="000000"/>
          <w:sz w:val="20"/>
          <w:szCs w:val="20"/>
          <w:lang w:eastAsia="sl-SI"/>
        </w:rPr>
        <w:t>ih</w:t>
      </w:r>
      <w:r w:rsidR="00852EF8">
        <w:rPr>
          <w:rFonts w:ascii="Arial" w:hAnsi="Arial" w:cs="Arial"/>
          <w:color w:val="000000"/>
          <w:sz w:val="20"/>
          <w:szCs w:val="20"/>
          <w:lang w:eastAsia="sl-SI"/>
        </w:rPr>
        <w:t>, bazen</w:t>
      </w:r>
      <w:r w:rsidR="00ED4B4E">
        <w:rPr>
          <w:rFonts w:ascii="Arial" w:hAnsi="Arial" w:cs="Arial"/>
          <w:color w:val="000000"/>
          <w:sz w:val="20"/>
          <w:szCs w:val="20"/>
          <w:lang w:eastAsia="sl-SI"/>
        </w:rPr>
        <w:t>ih</w:t>
      </w:r>
      <w:r w:rsidR="00852EF8">
        <w:rPr>
          <w:rFonts w:ascii="Arial" w:hAnsi="Arial" w:cs="Arial"/>
          <w:color w:val="000000"/>
          <w:sz w:val="20"/>
          <w:szCs w:val="20"/>
          <w:lang w:eastAsia="sl-SI"/>
        </w:rPr>
        <w:t xml:space="preserve">…) </w:t>
      </w:r>
      <w:r w:rsidRPr="00852EF8">
        <w:rPr>
          <w:rFonts w:ascii="Arial" w:hAnsi="Arial" w:cs="Arial"/>
          <w:color w:val="000000"/>
          <w:sz w:val="20"/>
          <w:szCs w:val="20"/>
          <w:u w:val="single"/>
          <w:lang w:eastAsia="sl-SI"/>
        </w:rPr>
        <w:t>ni dovoljen</w:t>
      </w:r>
      <w:r w:rsidR="00852EF8" w:rsidRPr="00852EF8">
        <w:rPr>
          <w:rFonts w:ascii="Arial" w:hAnsi="Arial" w:cs="Arial"/>
          <w:color w:val="000000"/>
          <w:sz w:val="20"/>
          <w:szCs w:val="20"/>
          <w:u w:val="single"/>
          <w:lang w:eastAsia="sl-SI"/>
        </w:rPr>
        <w:t>o</w:t>
      </w:r>
      <w:r w:rsidRPr="00852EF8">
        <w:rPr>
          <w:rFonts w:ascii="Arial" w:hAnsi="Arial" w:cs="Arial"/>
          <w:color w:val="000000"/>
          <w:sz w:val="20"/>
          <w:szCs w:val="20"/>
          <w:u w:val="single"/>
          <w:lang w:eastAsia="sl-SI"/>
        </w:rPr>
        <w:t>.</w:t>
      </w:r>
      <w:r w:rsidRPr="00B56FDC">
        <w:rPr>
          <w:rFonts w:ascii="Arial" w:hAnsi="Arial" w:cs="Arial"/>
          <w:color w:val="000000"/>
          <w:sz w:val="20"/>
          <w:szCs w:val="20"/>
          <w:lang w:eastAsia="sl-SI"/>
        </w:rPr>
        <w:t xml:space="preserve"> </w:t>
      </w:r>
    </w:p>
    <w:p w:rsidR="00B56FDC" w:rsidRDefault="00B56FDC" w:rsidP="0022412C">
      <w:pPr>
        <w:spacing w:after="0" w:line="240" w:lineRule="auto"/>
        <w:jc w:val="both"/>
        <w:rPr>
          <w:rFonts w:ascii="Arial" w:hAnsi="Arial" w:cs="Arial"/>
          <w:bCs/>
          <w:color w:val="212529"/>
          <w:sz w:val="20"/>
          <w:szCs w:val="20"/>
          <w:shd w:val="clear" w:color="auto" w:fill="FFFFFF"/>
        </w:rPr>
      </w:pPr>
    </w:p>
    <w:p w:rsidR="007D77D1" w:rsidRPr="007D77D1" w:rsidRDefault="007D77D1" w:rsidP="007D77D1">
      <w:pPr>
        <w:autoSpaceDE w:val="0"/>
        <w:autoSpaceDN w:val="0"/>
        <w:adjustRightInd w:val="0"/>
        <w:spacing w:after="0" w:line="240" w:lineRule="auto"/>
        <w:rPr>
          <w:rFonts w:ascii="Arial" w:hAnsi="Arial" w:cs="Arial"/>
          <w:bCs/>
          <w:i/>
          <w:sz w:val="20"/>
          <w:szCs w:val="20"/>
          <w:shd w:val="clear" w:color="auto" w:fill="FFFFFF"/>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hAnsi="Arial" w:cs="Arial"/>
          <w:bCs/>
          <w:i/>
          <w:sz w:val="20"/>
          <w:szCs w:val="20"/>
          <w:shd w:val="clear" w:color="auto" w:fill="FFFFFF"/>
        </w:rPr>
        <w:t>Odlok o začasnih omejitvah pri izvajanju športnih programov</w:t>
      </w:r>
      <w:r w:rsidR="00BD24A2">
        <w:rPr>
          <w:rFonts w:ascii="Arial" w:hAnsi="Arial" w:cs="Arial"/>
          <w:bCs/>
          <w:i/>
          <w:sz w:val="20"/>
          <w:szCs w:val="20"/>
          <w:shd w:val="clear" w:color="auto" w:fill="FFFFFF"/>
        </w:rPr>
        <w:t xml:space="preserve"> </w:t>
      </w:r>
      <w:r w:rsidR="00BD24A2">
        <w:rPr>
          <w:rFonts w:ascii="Arial" w:hAnsi="Arial" w:cs="Arial"/>
          <w:i/>
          <w:iCs/>
          <w:color w:val="000000"/>
          <w:sz w:val="20"/>
          <w:szCs w:val="20"/>
        </w:rPr>
        <w:t>(Uradni list RS št. 47/21)</w:t>
      </w:r>
    </w:p>
    <w:p w:rsidR="007D77D1" w:rsidRDefault="007D77D1" w:rsidP="0022412C">
      <w:pPr>
        <w:spacing w:after="0" w:line="240" w:lineRule="auto"/>
        <w:jc w:val="both"/>
        <w:rPr>
          <w:rFonts w:ascii="Arial" w:hAnsi="Arial" w:cs="Arial"/>
          <w:bCs/>
          <w:color w:val="212529"/>
          <w:sz w:val="20"/>
          <w:szCs w:val="20"/>
          <w:shd w:val="clear" w:color="auto" w:fill="FFFFFF"/>
        </w:rPr>
      </w:pPr>
    </w:p>
    <w:p w:rsidR="00EC634D" w:rsidRDefault="00EC634D" w:rsidP="0022412C">
      <w:pPr>
        <w:spacing w:after="0" w:line="240" w:lineRule="auto"/>
        <w:jc w:val="both"/>
        <w:rPr>
          <w:rFonts w:ascii="Arial" w:hAnsi="Arial" w:cs="Arial"/>
          <w:bCs/>
          <w:color w:val="212529"/>
          <w:sz w:val="20"/>
          <w:szCs w:val="20"/>
          <w:shd w:val="clear" w:color="auto" w:fill="FFFFFF"/>
        </w:rPr>
      </w:pPr>
    </w:p>
    <w:p w:rsidR="00C462C2" w:rsidRPr="00C462C2" w:rsidRDefault="00C462C2" w:rsidP="0022412C">
      <w:pPr>
        <w:spacing w:after="0" w:line="240" w:lineRule="auto"/>
        <w:jc w:val="both"/>
        <w:rPr>
          <w:rFonts w:ascii="Arial" w:hAnsi="Arial" w:cs="Arial"/>
          <w:b/>
          <w:bCs/>
          <w:color w:val="0070C0"/>
          <w:sz w:val="20"/>
          <w:szCs w:val="20"/>
          <w:shd w:val="clear" w:color="auto" w:fill="FFFFFF"/>
        </w:rPr>
      </w:pPr>
      <w:r w:rsidRPr="00C462C2">
        <w:rPr>
          <w:rFonts w:ascii="Arial" w:hAnsi="Arial" w:cs="Arial"/>
          <w:b/>
          <w:bCs/>
          <w:color w:val="0070C0"/>
          <w:sz w:val="20"/>
          <w:szCs w:val="20"/>
          <w:shd w:val="clear" w:color="auto" w:fill="FFFFFF"/>
        </w:rPr>
        <w:t>Uporaba športnih objektov</w:t>
      </w:r>
    </w:p>
    <w:p w:rsidR="00C462C2" w:rsidRPr="00C462C2" w:rsidRDefault="00C462C2" w:rsidP="0022412C">
      <w:pPr>
        <w:spacing w:after="0" w:line="240" w:lineRule="auto"/>
        <w:jc w:val="both"/>
        <w:rPr>
          <w:rFonts w:ascii="Arial" w:hAnsi="Arial" w:cs="Arial"/>
          <w:bCs/>
          <w:color w:val="212529"/>
          <w:sz w:val="20"/>
          <w:szCs w:val="20"/>
          <w:shd w:val="clear" w:color="auto" w:fill="FFFFFF"/>
        </w:rPr>
      </w:pPr>
    </w:p>
    <w:p w:rsidR="00C462C2" w:rsidRDefault="00C462C2" w:rsidP="0022412C">
      <w:pPr>
        <w:spacing w:after="0" w:line="240" w:lineRule="auto"/>
        <w:jc w:val="both"/>
        <w:rPr>
          <w:rFonts w:ascii="Arial" w:hAnsi="Arial" w:cs="Arial"/>
          <w:bCs/>
          <w:color w:val="212529"/>
          <w:sz w:val="20"/>
          <w:szCs w:val="20"/>
          <w:shd w:val="clear" w:color="auto" w:fill="FFFFFF"/>
        </w:rPr>
      </w:pPr>
      <w:r>
        <w:rPr>
          <w:rFonts w:ascii="Arial" w:hAnsi="Arial" w:cs="Arial"/>
          <w:bCs/>
          <w:color w:val="212529"/>
          <w:sz w:val="20"/>
          <w:szCs w:val="20"/>
          <w:shd w:val="clear" w:color="auto" w:fill="FFFFFF"/>
        </w:rPr>
        <w:t xml:space="preserve">Uporaba športnih objektov </w:t>
      </w:r>
      <w:r w:rsidR="000B69DF">
        <w:rPr>
          <w:rFonts w:ascii="Arial" w:hAnsi="Arial" w:cs="Arial"/>
          <w:bCs/>
          <w:color w:val="212529"/>
          <w:sz w:val="20"/>
          <w:szCs w:val="20"/>
          <w:shd w:val="clear" w:color="auto" w:fill="FFFFFF"/>
        </w:rPr>
        <w:t xml:space="preserve">(zaprtih in odprtih) </w:t>
      </w:r>
      <w:r>
        <w:rPr>
          <w:rFonts w:ascii="Arial" w:hAnsi="Arial" w:cs="Arial"/>
          <w:bCs/>
          <w:color w:val="212529"/>
          <w:sz w:val="20"/>
          <w:szCs w:val="20"/>
          <w:shd w:val="clear" w:color="auto" w:fill="FFFFFF"/>
        </w:rPr>
        <w:t>b</w:t>
      </w:r>
      <w:r w:rsidR="000B69DF">
        <w:rPr>
          <w:rFonts w:ascii="Arial" w:hAnsi="Arial" w:cs="Arial"/>
          <w:bCs/>
          <w:color w:val="212529"/>
          <w:sz w:val="20"/>
          <w:szCs w:val="20"/>
          <w:shd w:val="clear" w:color="auto" w:fill="FFFFFF"/>
        </w:rPr>
        <w:t>o</w:t>
      </w:r>
      <w:r w:rsidR="002B5F0A">
        <w:rPr>
          <w:rFonts w:ascii="Arial" w:hAnsi="Arial" w:cs="Arial"/>
          <w:bCs/>
          <w:color w:val="212529"/>
          <w:sz w:val="20"/>
          <w:szCs w:val="20"/>
          <w:shd w:val="clear" w:color="auto" w:fill="FFFFFF"/>
        </w:rPr>
        <w:t xml:space="preserve"> od 1.4</w:t>
      </w:r>
      <w:r>
        <w:rPr>
          <w:rFonts w:ascii="Arial" w:hAnsi="Arial" w:cs="Arial"/>
          <w:bCs/>
          <w:color w:val="212529"/>
          <w:sz w:val="20"/>
          <w:szCs w:val="20"/>
          <w:shd w:val="clear" w:color="auto" w:fill="FFFFFF"/>
        </w:rPr>
        <w:t xml:space="preserve">. do </w:t>
      </w:r>
      <w:r w:rsidR="00852EF8">
        <w:rPr>
          <w:rFonts w:ascii="Arial" w:hAnsi="Arial" w:cs="Arial"/>
          <w:bCs/>
          <w:color w:val="212529"/>
          <w:sz w:val="20"/>
          <w:szCs w:val="20"/>
          <w:shd w:val="clear" w:color="auto" w:fill="FFFFFF"/>
        </w:rPr>
        <w:t xml:space="preserve">vključno </w:t>
      </w:r>
      <w:r>
        <w:rPr>
          <w:rFonts w:ascii="Arial" w:hAnsi="Arial" w:cs="Arial"/>
          <w:bCs/>
          <w:color w:val="212529"/>
          <w:sz w:val="20"/>
          <w:szCs w:val="20"/>
          <w:shd w:val="clear" w:color="auto" w:fill="FFFFFF"/>
        </w:rPr>
        <w:t xml:space="preserve">11.4.2021 dovoljena zgolj za namen izvajanja </w:t>
      </w:r>
      <w:r w:rsidR="000B69DF">
        <w:rPr>
          <w:rFonts w:ascii="Arial" w:hAnsi="Arial" w:cs="Arial"/>
          <w:bCs/>
          <w:color w:val="212529"/>
          <w:sz w:val="20"/>
          <w:szCs w:val="20"/>
          <w:shd w:val="clear" w:color="auto" w:fill="FFFFFF"/>
        </w:rPr>
        <w:t xml:space="preserve">športne vadbe športnikov in </w:t>
      </w:r>
      <w:r w:rsidR="00E501B4">
        <w:rPr>
          <w:rFonts w:ascii="Arial" w:hAnsi="Arial" w:cs="Arial"/>
          <w:bCs/>
          <w:color w:val="212529"/>
          <w:sz w:val="20"/>
          <w:szCs w:val="20"/>
          <w:shd w:val="clear" w:color="auto" w:fill="FFFFFF"/>
        </w:rPr>
        <w:t xml:space="preserve">za namen izvajanja </w:t>
      </w:r>
      <w:r w:rsidR="000B69DF">
        <w:rPr>
          <w:rFonts w:ascii="Arial" w:hAnsi="Arial" w:cs="Arial"/>
          <w:bCs/>
          <w:color w:val="212529"/>
          <w:sz w:val="20"/>
          <w:szCs w:val="20"/>
          <w:shd w:val="clear" w:color="auto" w:fill="FFFFFF"/>
        </w:rPr>
        <w:t xml:space="preserve">športnih tekmovanj, ki jih Odlok dovoljuje. Za omenjeni namen je dovoljena tudi uporaba šolskih športnih objektov </w:t>
      </w:r>
    </w:p>
    <w:p w:rsidR="000B69DF" w:rsidRDefault="000B69DF" w:rsidP="0022412C">
      <w:pPr>
        <w:spacing w:after="0" w:line="240" w:lineRule="auto"/>
        <w:jc w:val="both"/>
        <w:rPr>
          <w:rFonts w:ascii="Arial" w:hAnsi="Arial" w:cs="Arial"/>
          <w:bCs/>
          <w:color w:val="212529"/>
          <w:sz w:val="20"/>
          <w:szCs w:val="20"/>
          <w:shd w:val="clear" w:color="auto" w:fill="FFFFFF"/>
        </w:rPr>
      </w:pPr>
    </w:p>
    <w:p w:rsidR="000B69DF" w:rsidRPr="006E2E74" w:rsidRDefault="002B5F0A" w:rsidP="0022412C">
      <w:pPr>
        <w:spacing w:after="0" w:line="240" w:lineRule="auto"/>
        <w:jc w:val="both"/>
        <w:rPr>
          <w:rFonts w:ascii="Arial" w:hAnsi="Arial" w:cs="Arial"/>
          <w:bCs/>
          <w:sz w:val="20"/>
          <w:szCs w:val="20"/>
          <w:shd w:val="clear" w:color="auto" w:fill="FFFFFF"/>
        </w:rPr>
      </w:pPr>
      <w:r w:rsidRPr="006E2E74">
        <w:rPr>
          <w:rFonts w:ascii="Arial" w:hAnsi="Arial" w:cs="Arial"/>
          <w:bCs/>
          <w:sz w:val="20"/>
          <w:szCs w:val="20"/>
          <w:shd w:val="clear" w:color="auto" w:fill="FFFFFF"/>
        </w:rPr>
        <w:t>Od 1.4</w:t>
      </w:r>
      <w:r w:rsidR="00852EF8" w:rsidRPr="006E2E74">
        <w:rPr>
          <w:rFonts w:ascii="Arial" w:hAnsi="Arial" w:cs="Arial"/>
          <w:bCs/>
          <w:sz w:val="20"/>
          <w:szCs w:val="20"/>
          <w:shd w:val="clear" w:color="auto" w:fill="FFFFFF"/>
        </w:rPr>
        <w:t>. do vključno 11.</w:t>
      </w:r>
      <w:r w:rsidR="0000487B" w:rsidRPr="006E2E74">
        <w:rPr>
          <w:rFonts w:ascii="Arial" w:hAnsi="Arial" w:cs="Arial"/>
          <w:bCs/>
          <w:sz w:val="20"/>
          <w:szCs w:val="20"/>
          <w:shd w:val="clear" w:color="auto" w:fill="FFFFFF"/>
        </w:rPr>
        <w:t xml:space="preserve"> </w:t>
      </w:r>
      <w:r w:rsidR="00852EF8" w:rsidRPr="006E2E74">
        <w:rPr>
          <w:rFonts w:ascii="Arial" w:hAnsi="Arial" w:cs="Arial"/>
          <w:bCs/>
          <w:sz w:val="20"/>
          <w:szCs w:val="20"/>
          <w:shd w:val="clear" w:color="auto" w:fill="FFFFFF"/>
        </w:rPr>
        <w:t>4.</w:t>
      </w:r>
      <w:r w:rsidR="0000487B" w:rsidRPr="006E2E74">
        <w:rPr>
          <w:rFonts w:ascii="Arial" w:hAnsi="Arial" w:cs="Arial"/>
          <w:bCs/>
          <w:sz w:val="20"/>
          <w:szCs w:val="20"/>
          <w:shd w:val="clear" w:color="auto" w:fill="FFFFFF"/>
        </w:rPr>
        <w:t xml:space="preserve"> </w:t>
      </w:r>
      <w:r w:rsidR="00852EF8" w:rsidRPr="006E2E74">
        <w:rPr>
          <w:rFonts w:ascii="Arial" w:hAnsi="Arial" w:cs="Arial"/>
          <w:bCs/>
          <w:sz w:val="20"/>
          <w:szCs w:val="20"/>
          <w:shd w:val="clear" w:color="auto" w:fill="FFFFFF"/>
        </w:rPr>
        <w:t>2021 up</w:t>
      </w:r>
      <w:r w:rsidR="000B69DF" w:rsidRPr="006E2E74">
        <w:rPr>
          <w:rFonts w:ascii="Arial" w:hAnsi="Arial" w:cs="Arial"/>
          <w:bCs/>
          <w:sz w:val="20"/>
          <w:szCs w:val="20"/>
          <w:shd w:val="clear" w:color="auto" w:fill="FFFFFF"/>
        </w:rPr>
        <w:t xml:space="preserve">oraba </w:t>
      </w:r>
      <w:r w:rsidR="008D1BFD" w:rsidRPr="006E2E74">
        <w:rPr>
          <w:rFonts w:ascii="Arial" w:hAnsi="Arial" w:cs="Arial"/>
          <w:bCs/>
          <w:sz w:val="20"/>
          <w:szCs w:val="20"/>
          <w:shd w:val="clear" w:color="auto" w:fill="FFFFFF"/>
        </w:rPr>
        <w:t xml:space="preserve">športnih objektov </w:t>
      </w:r>
      <w:r w:rsidR="006B2467">
        <w:rPr>
          <w:rFonts w:ascii="Arial" w:hAnsi="Arial" w:cs="Arial"/>
          <w:bCs/>
          <w:color w:val="212529"/>
          <w:sz w:val="20"/>
          <w:szCs w:val="20"/>
          <w:shd w:val="clear" w:color="auto" w:fill="FFFFFF"/>
        </w:rPr>
        <w:t>(zaprtih in odprtih)</w:t>
      </w:r>
      <w:r w:rsidR="006B2467">
        <w:rPr>
          <w:rFonts w:ascii="Arial" w:hAnsi="Arial" w:cs="Arial"/>
          <w:bCs/>
          <w:color w:val="212529"/>
          <w:sz w:val="20"/>
          <w:szCs w:val="20"/>
          <w:shd w:val="clear" w:color="auto" w:fill="FFFFFF"/>
        </w:rPr>
        <w:t xml:space="preserve"> </w:t>
      </w:r>
      <w:bookmarkStart w:id="0" w:name="_GoBack"/>
      <w:bookmarkEnd w:id="0"/>
      <w:r w:rsidR="000B69DF" w:rsidRPr="006E2E74">
        <w:rPr>
          <w:rFonts w:ascii="Arial" w:hAnsi="Arial" w:cs="Arial"/>
          <w:bCs/>
          <w:sz w:val="20"/>
          <w:szCs w:val="20"/>
          <w:shd w:val="clear" w:color="auto" w:fill="FFFFFF"/>
        </w:rPr>
        <w:t>za namen izvajanja športno rekreativne vadbe</w:t>
      </w:r>
      <w:r w:rsidR="0000487B" w:rsidRPr="006E2E74">
        <w:rPr>
          <w:rFonts w:ascii="Arial" w:hAnsi="Arial" w:cs="Arial"/>
          <w:bCs/>
          <w:sz w:val="20"/>
          <w:szCs w:val="20"/>
          <w:shd w:val="clear" w:color="auto" w:fill="FFFFFF"/>
        </w:rPr>
        <w:t xml:space="preserve"> ni dovoljena</w:t>
      </w:r>
      <w:r w:rsidR="000B69DF" w:rsidRPr="006E2E74">
        <w:rPr>
          <w:rFonts w:ascii="Arial" w:hAnsi="Arial" w:cs="Arial"/>
          <w:bCs/>
          <w:sz w:val="20"/>
          <w:szCs w:val="20"/>
          <w:shd w:val="clear" w:color="auto" w:fill="FFFFFF"/>
        </w:rPr>
        <w:t>.</w:t>
      </w:r>
    </w:p>
    <w:p w:rsidR="00A47E32" w:rsidRPr="006E2E74" w:rsidRDefault="00A47E32" w:rsidP="00A47E32">
      <w:pPr>
        <w:spacing w:after="0" w:line="240" w:lineRule="auto"/>
        <w:jc w:val="both"/>
        <w:rPr>
          <w:rFonts w:ascii="Arial" w:hAnsi="Arial" w:cs="Arial"/>
          <w:bCs/>
          <w:sz w:val="20"/>
          <w:szCs w:val="20"/>
          <w:shd w:val="clear" w:color="auto" w:fill="FFFFFF"/>
        </w:rPr>
      </w:pPr>
    </w:p>
    <w:p w:rsidR="00C462C2" w:rsidRPr="006E2E74" w:rsidRDefault="002B5F0A" w:rsidP="00F67299">
      <w:pPr>
        <w:spacing w:after="0" w:line="240" w:lineRule="auto"/>
        <w:jc w:val="both"/>
        <w:rPr>
          <w:rFonts w:ascii="Arial" w:hAnsi="Arial" w:cs="Arial"/>
          <w:sz w:val="20"/>
          <w:szCs w:val="20"/>
          <w:lang w:eastAsia="sl-SI"/>
        </w:rPr>
      </w:pPr>
      <w:r w:rsidRPr="006E2E74">
        <w:rPr>
          <w:rFonts w:ascii="Arial" w:hAnsi="Arial" w:cs="Arial"/>
          <w:bCs/>
          <w:sz w:val="20"/>
          <w:szCs w:val="20"/>
          <w:shd w:val="clear" w:color="auto" w:fill="FFFFFF"/>
        </w:rPr>
        <w:t>Od 1.4</w:t>
      </w:r>
      <w:r w:rsidR="00A47E32" w:rsidRPr="006E2E74">
        <w:rPr>
          <w:rFonts w:ascii="Arial" w:hAnsi="Arial" w:cs="Arial"/>
          <w:bCs/>
          <w:sz w:val="20"/>
          <w:szCs w:val="20"/>
          <w:shd w:val="clear" w:color="auto" w:fill="FFFFFF"/>
        </w:rPr>
        <w:t>. do vključno 11. 4.</w:t>
      </w:r>
      <w:r w:rsidRPr="006E2E74">
        <w:rPr>
          <w:rFonts w:ascii="Arial" w:hAnsi="Arial" w:cs="Arial"/>
          <w:bCs/>
          <w:sz w:val="20"/>
          <w:szCs w:val="20"/>
          <w:shd w:val="clear" w:color="auto" w:fill="FFFFFF"/>
        </w:rPr>
        <w:t xml:space="preserve"> </w:t>
      </w:r>
      <w:r w:rsidR="00A47E32" w:rsidRPr="006E2E74">
        <w:rPr>
          <w:rFonts w:ascii="Arial" w:hAnsi="Arial" w:cs="Arial"/>
          <w:bCs/>
          <w:sz w:val="20"/>
          <w:szCs w:val="20"/>
          <w:shd w:val="clear" w:color="auto" w:fill="FFFFFF"/>
        </w:rPr>
        <w:t>2021</w:t>
      </w:r>
      <w:r w:rsidR="00A47E32" w:rsidRPr="006E2E74">
        <w:rPr>
          <w:rFonts w:ascii="Arial" w:hAnsi="Arial" w:cs="Arial"/>
          <w:sz w:val="20"/>
          <w:szCs w:val="20"/>
          <w:lang w:eastAsia="sl-SI"/>
        </w:rPr>
        <w:t xml:space="preserve"> je prepovedano obratovanje žičniških naprav in njim pripadajočih </w:t>
      </w:r>
      <w:r w:rsidR="00F67299" w:rsidRPr="006E2E74">
        <w:rPr>
          <w:rFonts w:ascii="Arial" w:hAnsi="Arial" w:cs="Arial"/>
          <w:sz w:val="20"/>
          <w:szCs w:val="20"/>
          <w:lang w:eastAsia="sl-SI"/>
        </w:rPr>
        <w:t>smučarskih prog brez izjem. To pomeni, da izvajanje športnih programov z upo</w:t>
      </w:r>
      <w:r w:rsidR="00ED4B4E" w:rsidRPr="006E2E74">
        <w:rPr>
          <w:rFonts w:ascii="Arial" w:hAnsi="Arial" w:cs="Arial"/>
          <w:sz w:val="20"/>
          <w:szCs w:val="20"/>
          <w:lang w:eastAsia="sl-SI"/>
        </w:rPr>
        <w:t>rabo žičniških naprav in na njih</w:t>
      </w:r>
      <w:r w:rsidR="00F67299" w:rsidRPr="006E2E74">
        <w:rPr>
          <w:rFonts w:ascii="Arial" w:hAnsi="Arial" w:cs="Arial"/>
          <w:sz w:val="20"/>
          <w:szCs w:val="20"/>
          <w:lang w:eastAsia="sl-SI"/>
        </w:rPr>
        <w:t xml:space="preserve"> pripadajočih smučarskih progah ni dovoljeno.</w:t>
      </w:r>
    </w:p>
    <w:p w:rsidR="00F67299" w:rsidRPr="006E2E74" w:rsidRDefault="00F67299" w:rsidP="00F67299">
      <w:pPr>
        <w:spacing w:after="0" w:line="240" w:lineRule="auto"/>
        <w:jc w:val="both"/>
        <w:rPr>
          <w:rFonts w:ascii="Arial" w:hAnsi="Arial" w:cs="Arial"/>
          <w:bCs/>
          <w:sz w:val="20"/>
          <w:szCs w:val="20"/>
          <w:shd w:val="clear" w:color="auto" w:fill="FFFFFF"/>
        </w:rPr>
      </w:pPr>
    </w:p>
    <w:p w:rsidR="007D77D1" w:rsidRPr="006E2E74" w:rsidRDefault="007D77D1" w:rsidP="00F67299">
      <w:pPr>
        <w:autoSpaceDE w:val="0"/>
        <w:autoSpaceDN w:val="0"/>
        <w:adjustRightInd w:val="0"/>
        <w:spacing w:after="0" w:line="240" w:lineRule="auto"/>
        <w:rPr>
          <w:rFonts w:ascii="Arial" w:hAnsi="Arial" w:cs="Arial"/>
          <w:bCs/>
          <w:i/>
          <w:sz w:val="20"/>
          <w:szCs w:val="20"/>
          <w:shd w:val="clear" w:color="auto" w:fill="FFFFFF"/>
        </w:rPr>
      </w:pPr>
      <w:r w:rsidRPr="006E2E74">
        <w:rPr>
          <w:rFonts w:ascii="Arial" w:hAnsi="Arial" w:cs="Arial"/>
          <w:bCs/>
          <w:i/>
          <w:sz w:val="20"/>
          <w:szCs w:val="20"/>
          <w:shd w:val="clear" w:color="auto" w:fill="FFFFFF"/>
        </w:rPr>
        <w:t>Podlaga:</w:t>
      </w:r>
      <w:r w:rsidRPr="006E2E74">
        <w:rPr>
          <w:rFonts w:ascii="Arial" w:hAnsi="Arial" w:cs="Arial"/>
          <w:i/>
          <w:sz w:val="20"/>
          <w:szCs w:val="20"/>
        </w:rPr>
        <w:t xml:space="preserve"> </w:t>
      </w:r>
      <w:r w:rsidRPr="006E2E74">
        <w:rPr>
          <w:rFonts w:ascii="Arial" w:hAnsi="Arial" w:cs="Arial"/>
          <w:bCs/>
          <w:i/>
          <w:sz w:val="20"/>
          <w:szCs w:val="20"/>
          <w:shd w:val="clear" w:color="auto" w:fill="FFFFFF"/>
        </w:rPr>
        <w:t>Odlok o začasnih omejitvah pri izvajanju športnih programov</w:t>
      </w:r>
      <w:r w:rsidR="00BD24A2" w:rsidRPr="006E2E74">
        <w:rPr>
          <w:rFonts w:ascii="Arial" w:hAnsi="Arial" w:cs="Arial"/>
          <w:bCs/>
          <w:i/>
          <w:sz w:val="20"/>
          <w:szCs w:val="20"/>
          <w:shd w:val="clear" w:color="auto" w:fill="FFFFFF"/>
        </w:rPr>
        <w:t xml:space="preserve"> </w:t>
      </w:r>
      <w:r w:rsidR="00BD24A2" w:rsidRPr="006E2E74">
        <w:rPr>
          <w:rFonts w:ascii="Arial" w:hAnsi="Arial" w:cs="Arial"/>
          <w:i/>
          <w:iCs/>
          <w:sz w:val="20"/>
          <w:szCs w:val="20"/>
        </w:rPr>
        <w:t>(Uradni list RS št. 47/21)</w:t>
      </w:r>
    </w:p>
    <w:p w:rsidR="002B5F0A" w:rsidRPr="006E2E74" w:rsidRDefault="002B5F0A" w:rsidP="00F67299">
      <w:pPr>
        <w:pStyle w:val="naslovpredpisa"/>
        <w:shd w:val="clear" w:color="auto" w:fill="FFFFFF"/>
        <w:spacing w:before="0" w:beforeAutospacing="0" w:after="0" w:afterAutospacing="0"/>
        <w:rPr>
          <w:rFonts w:ascii="Arial" w:hAnsi="Arial" w:cs="Arial"/>
          <w:bCs/>
          <w:i/>
          <w:sz w:val="20"/>
          <w:szCs w:val="20"/>
        </w:rPr>
      </w:pPr>
      <w:r w:rsidRPr="006E2E74">
        <w:rPr>
          <w:rFonts w:ascii="Arial" w:hAnsi="Arial" w:cs="Arial"/>
          <w:bCs/>
          <w:i/>
          <w:sz w:val="20"/>
          <w:szCs w:val="20"/>
          <w:shd w:val="clear" w:color="auto" w:fill="FFFFFF"/>
        </w:rPr>
        <w:t xml:space="preserve">Podlaga: Odlok </w:t>
      </w:r>
      <w:r w:rsidRPr="006E2E74">
        <w:rPr>
          <w:rFonts w:ascii="Arial" w:hAnsi="Arial" w:cs="Arial"/>
          <w:bCs/>
          <w:i/>
          <w:sz w:val="20"/>
          <w:szCs w:val="20"/>
        </w:rPr>
        <w:t>o omejitvah in načinu izvajanja javnega prevoza potnikov na ozemlju Republike Slovenije</w:t>
      </w:r>
      <w:r w:rsidR="00BD24A2" w:rsidRPr="006E2E74">
        <w:rPr>
          <w:rFonts w:ascii="Arial" w:hAnsi="Arial" w:cs="Arial"/>
          <w:bCs/>
          <w:i/>
          <w:sz w:val="20"/>
          <w:szCs w:val="20"/>
        </w:rPr>
        <w:t xml:space="preserve"> </w:t>
      </w:r>
      <w:r w:rsidR="00BD24A2" w:rsidRPr="006E2E74">
        <w:rPr>
          <w:rFonts w:ascii="Arial" w:hAnsi="Arial" w:cs="Arial"/>
          <w:i/>
          <w:iCs/>
          <w:sz w:val="20"/>
          <w:szCs w:val="20"/>
        </w:rPr>
        <w:t>(Uradni list RS št. 47/21)</w:t>
      </w:r>
    </w:p>
    <w:p w:rsidR="007D77D1" w:rsidRDefault="007D77D1" w:rsidP="002B5F0A">
      <w:pPr>
        <w:spacing w:after="0" w:line="240" w:lineRule="auto"/>
        <w:jc w:val="both"/>
        <w:rPr>
          <w:rFonts w:ascii="Arial" w:hAnsi="Arial" w:cs="Arial"/>
          <w:b/>
          <w:bCs/>
          <w:color w:val="0070C0"/>
          <w:sz w:val="20"/>
          <w:szCs w:val="20"/>
          <w:shd w:val="clear" w:color="auto" w:fill="FFFFFF"/>
        </w:rPr>
      </w:pPr>
    </w:p>
    <w:p w:rsidR="00B34EA5" w:rsidRDefault="00B34EA5" w:rsidP="0022412C">
      <w:pPr>
        <w:spacing w:after="0" w:line="240" w:lineRule="auto"/>
        <w:jc w:val="both"/>
        <w:rPr>
          <w:rFonts w:ascii="Arial" w:hAnsi="Arial" w:cs="Arial"/>
          <w:bCs/>
          <w:color w:val="212529"/>
          <w:sz w:val="20"/>
          <w:szCs w:val="20"/>
          <w:shd w:val="clear" w:color="auto" w:fill="FFFFFF"/>
        </w:rPr>
      </w:pPr>
    </w:p>
    <w:p w:rsidR="000B69DF" w:rsidRPr="000B69DF" w:rsidRDefault="000B69DF" w:rsidP="0022412C">
      <w:pPr>
        <w:spacing w:after="0" w:line="240" w:lineRule="auto"/>
        <w:jc w:val="both"/>
        <w:rPr>
          <w:rFonts w:ascii="Arial" w:hAnsi="Arial" w:cs="Arial"/>
          <w:b/>
          <w:bCs/>
          <w:color w:val="0070C0"/>
          <w:sz w:val="20"/>
          <w:szCs w:val="20"/>
          <w:shd w:val="clear" w:color="auto" w:fill="FFFFFF"/>
        </w:rPr>
      </w:pPr>
      <w:r w:rsidRPr="000B69DF">
        <w:rPr>
          <w:rFonts w:ascii="Arial" w:hAnsi="Arial" w:cs="Arial"/>
          <w:b/>
          <w:bCs/>
          <w:color w:val="0070C0"/>
          <w:sz w:val="20"/>
          <w:szCs w:val="20"/>
          <w:shd w:val="clear" w:color="auto" w:fill="FFFFFF"/>
        </w:rPr>
        <w:t>Obveznost testiranja na pristojnost virusa SARS-CoV-2</w:t>
      </w:r>
    </w:p>
    <w:p w:rsidR="000B69DF" w:rsidRPr="000B69DF" w:rsidRDefault="000B69DF" w:rsidP="0022412C">
      <w:pPr>
        <w:spacing w:after="0" w:line="240" w:lineRule="auto"/>
        <w:jc w:val="both"/>
        <w:rPr>
          <w:rFonts w:ascii="Arial" w:hAnsi="Arial" w:cs="Arial"/>
          <w:bCs/>
          <w:color w:val="212529"/>
          <w:sz w:val="20"/>
          <w:szCs w:val="20"/>
          <w:shd w:val="clear" w:color="auto" w:fill="FFFFFF"/>
        </w:rPr>
      </w:pPr>
    </w:p>
    <w:p w:rsidR="000B69DF" w:rsidRPr="000B69DF" w:rsidRDefault="000B69DF" w:rsidP="0022412C">
      <w:pPr>
        <w:spacing w:after="0" w:line="240" w:lineRule="auto"/>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 xml:space="preserve">Odlok </w:t>
      </w:r>
      <w:r>
        <w:rPr>
          <w:rFonts w:ascii="Arial" w:hAnsi="Arial" w:cs="Arial"/>
          <w:bCs/>
          <w:color w:val="212529"/>
          <w:sz w:val="20"/>
          <w:szCs w:val="20"/>
          <w:shd w:val="clear" w:color="auto" w:fill="FFFFFF"/>
        </w:rPr>
        <w:t>od 1.</w:t>
      </w:r>
      <w:r w:rsidR="002B5F0A">
        <w:rPr>
          <w:rFonts w:ascii="Arial" w:hAnsi="Arial" w:cs="Arial"/>
          <w:bCs/>
          <w:color w:val="212529"/>
          <w:sz w:val="20"/>
          <w:szCs w:val="20"/>
          <w:shd w:val="clear" w:color="auto" w:fill="FFFFFF"/>
        </w:rPr>
        <w:t xml:space="preserve"> </w:t>
      </w:r>
      <w:r>
        <w:rPr>
          <w:rFonts w:ascii="Arial" w:hAnsi="Arial" w:cs="Arial"/>
          <w:bCs/>
          <w:color w:val="212529"/>
          <w:sz w:val="20"/>
          <w:szCs w:val="20"/>
          <w:shd w:val="clear" w:color="auto" w:fill="FFFFFF"/>
        </w:rPr>
        <w:t>4. do vključno 11.</w:t>
      </w:r>
      <w:r w:rsidR="002B5F0A">
        <w:rPr>
          <w:rFonts w:ascii="Arial" w:hAnsi="Arial" w:cs="Arial"/>
          <w:bCs/>
          <w:color w:val="212529"/>
          <w:sz w:val="20"/>
          <w:szCs w:val="20"/>
          <w:shd w:val="clear" w:color="auto" w:fill="FFFFFF"/>
        </w:rPr>
        <w:t xml:space="preserve"> </w:t>
      </w:r>
      <w:r>
        <w:rPr>
          <w:rFonts w:ascii="Arial" w:hAnsi="Arial" w:cs="Arial"/>
          <w:bCs/>
          <w:color w:val="212529"/>
          <w:sz w:val="20"/>
          <w:szCs w:val="20"/>
          <w:shd w:val="clear" w:color="auto" w:fill="FFFFFF"/>
        </w:rPr>
        <w:t xml:space="preserve">4. 2021 predpisuje </w:t>
      </w:r>
      <w:r w:rsidRPr="000B69DF">
        <w:rPr>
          <w:rFonts w:ascii="Arial" w:hAnsi="Arial" w:cs="Arial"/>
          <w:bCs/>
          <w:color w:val="212529"/>
          <w:sz w:val="20"/>
          <w:szCs w:val="20"/>
          <w:shd w:val="clear" w:color="auto" w:fill="FFFFFF"/>
        </w:rPr>
        <w:t>obvezno testiranje na prisotnost virusa SARS-CoV-2 za določene skupine uporabnikov športni programov in sicer za:</w:t>
      </w:r>
    </w:p>
    <w:p w:rsidR="000B69DF" w:rsidRPr="000B69DF" w:rsidRDefault="000B69DF" w:rsidP="0022412C">
      <w:pPr>
        <w:pStyle w:val="Odstavekseznama"/>
        <w:numPr>
          <w:ilvl w:val="0"/>
          <w:numId w:val="9"/>
        </w:numPr>
        <w:spacing w:after="0" w:line="240" w:lineRule="auto"/>
        <w:ind w:left="426"/>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lastRenderedPageBreak/>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0B69DF" w:rsidRDefault="000B69DF" w:rsidP="0022412C">
      <w:pPr>
        <w:pStyle w:val="Odstavekseznama"/>
        <w:numPr>
          <w:ilvl w:val="0"/>
          <w:numId w:val="9"/>
        </w:numPr>
        <w:spacing w:after="0" w:line="240" w:lineRule="auto"/>
        <w:ind w:left="426"/>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strokovne delavce v športu, ki vodijo programe športne vadbe (treninge)</w:t>
      </w:r>
      <w:r>
        <w:rPr>
          <w:rFonts w:ascii="Arial" w:hAnsi="Arial" w:cs="Arial"/>
          <w:bCs/>
          <w:color w:val="212529"/>
          <w:sz w:val="20"/>
          <w:szCs w:val="20"/>
          <w:shd w:val="clear" w:color="auto" w:fill="FFFFFF"/>
        </w:rPr>
        <w:t xml:space="preserve"> športnikov.</w:t>
      </w:r>
    </w:p>
    <w:p w:rsidR="000B69DF" w:rsidRDefault="000B69DF" w:rsidP="0022412C">
      <w:pPr>
        <w:pStyle w:val="Odstavekseznama"/>
        <w:spacing w:after="0" w:line="240" w:lineRule="auto"/>
        <w:ind w:left="426"/>
        <w:jc w:val="both"/>
        <w:rPr>
          <w:rFonts w:ascii="Arial" w:hAnsi="Arial" w:cs="Arial"/>
          <w:bCs/>
          <w:color w:val="212529"/>
          <w:sz w:val="20"/>
          <w:szCs w:val="20"/>
          <w:shd w:val="clear" w:color="auto" w:fill="FFFFFF"/>
        </w:rPr>
      </w:pPr>
    </w:p>
    <w:p w:rsidR="000B69DF" w:rsidRPr="00B226C2" w:rsidRDefault="000B69DF" w:rsidP="0022412C">
      <w:pPr>
        <w:spacing w:after="0" w:line="240" w:lineRule="auto"/>
        <w:jc w:val="both"/>
        <w:rPr>
          <w:rFonts w:ascii="Arial" w:hAnsi="Arial" w:cs="Arial"/>
          <w:sz w:val="20"/>
          <w:szCs w:val="20"/>
          <w:lang w:eastAsia="sl-SI"/>
        </w:rPr>
      </w:pPr>
      <w:r w:rsidRPr="00B226C2">
        <w:rPr>
          <w:rFonts w:ascii="Arial" w:eastAsia="Times New Roman" w:hAnsi="Arial" w:cs="Arial"/>
          <w:color w:val="000000"/>
          <w:sz w:val="20"/>
          <w:szCs w:val="20"/>
        </w:rPr>
        <w:t xml:space="preserve">Zgoraj navedeni </w:t>
      </w:r>
      <w:r w:rsidRPr="00B226C2">
        <w:rPr>
          <w:rFonts w:ascii="Arial" w:hAnsi="Arial" w:cs="Arial"/>
          <w:sz w:val="20"/>
          <w:szCs w:val="20"/>
          <w:lang w:eastAsia="sl-SI"/>
        </w:rPr>
        <w:t>se enkrat tedensko testirajo na virus SARS-CoV-2 s hitrim antigenskim testom (test HAG), razen če:</w:t>
      </w:r>
    </w:p>
    <w:p w:rsidR="000B69DF" w:rsidRPr="00B226C2" w:rsidRDefault="000B69DF" w:rsidP="0022412C">
      <w:pPr>
        <w:pStyle w:val="Odstavekseznama"/>
        <w:numPr>
          <w:ilvl w:val="0"/>
          <w:numId w:val="9"/>
        </w:numPr>
        <w:spacing w:after="0" w:line="240" w:lineRule="auto"/>
        <w:ind w:left="426"/>
        <w:jc w:val="both"/>
        <w:rPr>
          <w:rFonts w:ascii="Arial" w:hAnsi="Arial" w:cs="Arial"/>
          <w:bCs/>
          <w:color w:val="212529"/>
          <w:sz w:val="20"/>
          <w:szCs w:val="20"/>
          <w:shd w:val="clear" w:color="auto" w:fill="FFFFFF"/>
        </w:rPr>
      </w:pPr>
      <w:r w:rsidRPr="00B226C2">
        <w:rPr>
          <w:rFonts w:ascii="Arial" w:hAnsi="Arial" w:cs="Arial"/>
          <w:sz w:val="20"/>
          <w:szCs w:val="20"/>
          <w:lang w:eastAsia="sl-SI"/>
        </w:rPr>
        <w:t xml:space="preserve">predložijo negativni rezultat testa HAG ali </w:t>
      </w:r>
      <w:r w:rsidRPr="00B226C2">
        <w:rPr>
          <w:rFonts w:ascii="Arial" w:eastAsia="Times New Roman" w:hAnsi="Arial" w:cs="Arial"/>
          <w:color w:val="000000"/>
          <w:sz w:val="20"/>
          <w:szCs w:val="20"/>
        </w:rPr>
        <w:t>testa z metodo verižne reakcije s polimerazo (test PCR)</w:t>
      </w:r>
      <w:r w:rsidRPr="00B226C2">
        <w:rPr>
          <w:rFonts w:ascii="Arial" w:hAnsi="Arial" w:cs="Arial"/>
          <w:sz w:val="20"/>
          <w:szCs w:val="20"/>
          <w:lang w:eastAsia="sl-SI"/>
        </w:rPr>
        <w:t>, ki ni starejši od 48 ur</w:t>
      </w:r>
      <w:r w:rsidR="00B226C2">
        <w:rPr>
          <w:rFonts w:ascii="Arial" w:hAnsi="Arial" w:cs="Arial"/>
          <w:sz w:val="20"/>
          <w:szCs w:val="20"/>
          <w:lang w:eastAsia="sl-SI"/>
        </w:rPr>
        <w:t>,</w:t>
      </w:r>
    </w:p>
    <w:p w:rsidR="00B226C2" w:rsidRPr="00B226C2" w:rsidRDefault="00B226C2" w:rsidP="0022412C">
      <w:pPr>
        <w:numPr>
          <w:ilvl w:val="0"/>
          <w:numId w:val="9"/>
        </w:numPr>
        <w:autoSpaceDE w:val="0"/>
        <w:autoSpaceDN w:val="0"/>
        <w:adjustRightInd w:val="0"/>
        <w:spacing w:after="0" w:line="240" w:lineRule="auto"/>
        <w:ind w:left="426"/>
        <w:jc w:val="both"/>
        <w:rPr>
          <w:rFonts w:ascii="Arial" w:hAnsi="Arial" w:cs="Arial"/>
          <w:sz w:val="20"/>
          <w:szCs w:val="20"/>
          <w:lang w:eastAsia="sl-SI"/>
        </w:rPr>
      </w:pPr>
      <w:r w:rsidRPr="00B226C2">
        <w:rPr>
          <w:rFonts w:ascii="Arial" w:hAnsi="Arial" w:cs="Arial"/>
          <w:sz w:val="20"/>
          <w:szCs w:val="20"/>
          <w:lang w:eastAsia="sl-SI"/>
        </w:rPr>
        <w:t xml:space="preserve">dokazilo o cepljenju zoper COVID-19, s katerim dokazujejo, da je od prejema drugega odmerka cepiva proizvajalca </w:t>
      </w:r>
      <w:proofErr w:type="spellStart"/>
      <w:r w:rsidRPr="00B226C2">
        <w:rPr>
          <w:rFonts w:ascii="Arial" w:hAnsi="Arial" w:cs="Arial"/>
          <w:sz w:val="20"/>
          <w:szCs w:val="20"/>
          <w:lang w:eastAsia="sl-SI"/>
        </w:rPr>
        <w:t>Biontech</w:t>
      </w:r>
      <w:proofErr w:type="spellEnd"/>
      <w:r w:rsidRPr="00B226C2">
        <w:rPr>
          <w:rFonts w:ascii="Arial" w:hAnsi="Arial" w:cs="Arial"/>
          <w:sz w:val="20"/>
          <w:szCs w:val="20"/>
          <w:lang w:eastAsia="sl-SI"/>
        </w:rPr>
        <w:t>/</w:t>
      </w:r>
      <w:proofErr w:type="spellStart"/>
      <w:r w:rsidRPr="00B226C2">
        <w:rPr>
          <w:rFonts w:ascii="Arial" w:hAnsi="Arial" w:cs="Arial"/>
          <w:sz w:val="20"/>
          <w:szCs w:val="20"/>
          <w:lang w:eastAsia="sl-SI"/>
        </w:rPr>
        <w:t>Pfizer</w:t>
      </w:r>
      <w:proofErr w:type="spellEnd"/>
      <w:r w:rsidRPr="00B226C2">
        <w:rPr>
          <w:rFonts w:ascii="Arial" w:hAnsi="Arial" w:cs="Arial"/>
          <w:sz w:val="20"/>
          <w:szCs w:val="20"/>
          <w:lang w:eastAsia="sl-SI"/>
        </w:rPr>
        <w:t xml:space="preserve"> preteklo najmanj sedem dni ali proizvajalca Moderna najmanj 14 dni, oziroma od prejema prvega odmerka cepiva proizvajalca </w:t>
      </w:r>
      <w:proofErr w:type="spellStart"/>
      <w:r w:rsidRPr="00B226C2">
        <w:rPr>
          <w:rFonts w:ascii="Arial" w:hAnsi="Arial" w:cs="Arial"/>
          <w:sz w:val="20"/>
          <w:szCs w:val="20"/>
          <w:lang w:eastAsia="sl-SI"/>
        </w:rPr>
        <w:t>AstraZeneca</w:t>
      </w:r>
      <w:proofErr w:type="spellEnd"/>
      <w:r w:rsidRPr="00B226C2">
        <w:rPr>
          <w:rFonts w:ascii="Arial" w:hAnsi="Arial" w:cs="Arial"/>
          <w:sz w:val="20"/>
          <w:szCs w:val="20"/>
          <w:lang w:eastAsia="sl-SI"/>
        </w:rPr>
        <w:t xml:space="preserve"> najmanj 21 dni, </w:t>
      </w:r>
    </w:p>
    <w:p w:rsidR="00B226C2" w:rsidRPr="00B226C2" w:rsidRDefault="00B226C2" w:rsidP="0022412C">
      <w:pPr>
        <w:numPr>
          <w:ilvl w:val="0"/>
          <w:numId w:val="9"/>
        </w:numPr>
        <w:autoSpaceDE w:val="0"/>
        <w:autoSpaceDN w:val="0"/>
        <w:adjustRightInd w:val="0"/>
        <w:spacing w:after="0" w:line="240" w:lineRule="auto"/>
        <w:ind w:left="426"/>
        <w:jc w:val="both"/>
        <w:rPr>
          <w:rFonts w:ascii="Arial" w:hAnsi="Arial" w:cs="Arial"/>
          <w:sz w:val="20"/>
          <w:szCs w:val="20"/>
          <w:lang w:eastAsia="sl-SI"/>
        </w:rPr>
      </w:pPr>
      <w:r w:rsidRPr="00B226C2">
        <w:rPr>
          <w:rFonts w:ascii="Arial" w:hAnsi="Arial" w:cs="Arial"/>
          <w:sz w:val="20"/>
          <w:szCs w:val="20"/>
          <w:lang w:eastAsia="sl-SI"/>
        </w:rPr>
        <w:t>dokazilo o pozitivnem rezultatu testa PCR ali testa HAG, ki je starejši od 21 dni, vendar ni starejši od šest mesecev, ali</w:t>
      </w:r>
    </w:p>
    <w:p w:rsidR="00B226C2" w:rsidRPr="00B226C2" w:rsidRDefault="00B226C2" w:rsidP="0022412C">
      <w:pPr>
        <w:numPr>
          <w:ilvl w:val="0"/>
          <w:numId w:val="9"/>
        </w:numPr>
        <w:autoSpaceDE w:val="0"/>
        <w:autoSpaceDN w:val="0"/>
        <w:adjustRightInd w:val="0"/>
        <w:spacing w:after="0" w:line="240" w:lineRule="auto"/>
        <w:ind w:left="426"/>
        <w:jc w:val="both"/>
        <w:rPr>
          <w:rFonts w:ascii="Arial" w:hAnsi="Arial" w:cs="Arial"/>
          <w:sz w:val="20"/>
          <w:szCs w:val="20"/>
          <w:lang w:eastAsia="sl-SI"/>
        </w:rPr>
      </w:pPr>
      <w:r w:rsidRPr="00B226C2">
        <w:rPr>
          <w:rFonts w:ascii="Arial" w:hAnsi="Arial" w:cs="Arial"/>
          <w:sz w:val="20"/>
          <w:szCs w:val="20"/>
          <w:lang w:eastAsia="sl-SI"/>
        </w:rPr>
        <w:t>potrdilo zdravnika, da so preboleli COVID-19 in od začetka simptomov ni minilo več kot šest mesecev.</w:t>
      </w:r>
    </w:p>
    <w:p w:rsidR="000B69DF" w:rsidRPr="000B69DF" w:rsidRDefault="000B69DF" w:rsidP="0022412C">
      <w:pPr>
        <w:pStyle w:val="Odstavekseznama"/>
        <w:spacing w:after="0" w:line="240" w:lineRule="auto"/>
        <w:ind w:left="426"/>
        <w:jc w:val="both"/>
        <w:rPr>
          <w:rFonts w:ascii="Arial" w:hAnsi="Arial" w:cs="Arial"/>
          <w:bCs/>
          <w:color w:val="212529"/>
          <w:sz w:val="20"/>
          <w:szCs w:val="20"/>
          <w:shd w:val="clear" w:color="auto" w:fill="FFFFFF"/>
        </w:rPr>
      </w:pPr>
    </w:p>
    <w:p w:rsidR="000B69DF" w:rsidRPr="000B69DF" w:rsidRDefault="000B69DF" w:rsidP="0022412C">
      <w:pPr>
        <w:spacing w:after="0" w:line="240" w:lineRule="auto"/>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48 ur se šteje od dneva in ure izdaje potrdila o testiranju. Če je oseba prejela negativni test v petek ob 8:00, je test veljaven do nedelje do 8:00. Če tekmovanje traja več dni se vsak tekmovalni dan šteje, kot posamezno tekmovanje za katerega morajo imeti udeleženci test, ki ni starejši od 48 ur.</w:t>
      </w:r>
    </w:p>
    <w:p w:rsidR="000B69DF" w:rsidRPr="000B69DF" w:rsidRDefault="000B69DF" w:rsidP="0022412C">
      <w:pPr>
        <w:spacing w:after="0" w:line="240" w:lineRule="auto"/>
        <w:jc w:val="both"/>
        <w:rPr>
          <w:rFonts w:ascii="Arial" w:hAnsi="Arial" w:cs="Arial"/>
          <w:bCs/>
          <w:color w:val="212529"/>
          <w:sz w:val="20"/>
          <w:szCs w:val="20"/>
          <w:shd w:val="clear" w:color="auto" w:fill="FFFFFF"/>
        </w:rPr>
      </w:pPr>
    </w:p>
    <w:p w:rsidR="000B69DF" w:rsidRPr="000B69DF" w:rsidRDefault="000B69DF" w:rsidP="0022412C">
      <w:pPr>
        <w:spacing w:after="0" w:line="240" w:lineRule="auto"/>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 xml:space="preserve">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Organizator pred vstopom na tekmovalno prizorišče od vseh udeležencev zahteva predložitev ustreznega dokazila (o cepljenju, o pozitivnem testu ali o </w:t>
      </w:r>
      <w:proofErr w:type="spellStart"/>
      <w:r w:rsidRPr="000B69DF">
        <w:rPr>
          <w:rFonts w:ascii="Arial" w:hAnsi="Arial" w:cs="Arial"/>
          <w:bCs/>
          <w:color w:val="212529"/>
          <w:sz w:val="20"/>
          <w:szCs w:val="20"/>
          <w:shd w:val="clear" w:color="auto" w:fill="FFFFFF"/>
        </w:rPr>
        <w:t>prebolelosti</w:t>
      </w:r>
      <w:proofErr w:type="spellEnd"/>
      <w:r w:rsidRPr="000B69DF">
        <w:rPr>
          <w:rFonts w:ascii="Arial" w:hAnsi="Arial" w:cs="Arial"/>
          <w:bCs/>
          <w:color w:val="212529"/>
          <w:sz w:val="20"/>
          <w:szCs w:val="20"/>
          <w:shd w:val="clear" w:color="auto" w:fill="FFFFFF"/>
        </w:rPr>
        <w:t xml:space="preserve">) ter vodi poimenski seznam udeležencev iz katerega mora biti razvidno, da je organizator preveril status udeleženca. </w:t>
      </w:r>
    </w:p>
    <w:p w:rsidR="000B69DF" w:rsidRPr="000B69DF" w:rsidRDefault="000B69DF" w:rsidP="0022412C">
      <w:pPr>
        <w:spacing w:after="0" w:line="240" w:lineRule="auto"/>
        <w:jc w:val="both"/>
        <w:rPr>
          <w:rFonts w:ascii="Arial" w:hAnsi="Arial" w:cs="Arial"/>
          <w:bCs/>
          <w:color w:val="212529"/>
          <w:sz w:val="20"/>
          <w:szCs w:val="20"/>
          <w:shd w:val="clear" w:color="auto" w:fill="FFFFFF"/>
        </w:rPr>
      </w:pPr>
    </w:p>
    <w:p w:rsidR="000B69DF" w:rsidRPr="000B69DF" w:rsidRDefault="000B69DF" w:rsidP="0022412C">
      <w:pPr>
        <w:spacing w:after="0" w:line="240" w:lineRule="auto"/>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0B69DF" w:rsidRPr="000B69DF" w:rsidRDefault="000B69DF" w:rsidP="0022412C">
      <w:pPr>
        <w:spacing w:after="0" w:line="240" w:lineRule="auto"/>
        <w:jc w:val="both"/>
        <w:rPr>
          <w:rFonts w:ascii="Arial" w:hAnsi="Arial" w:cs="Arial"/>
          <w:bCs/>
          <w:color w:val="212529"/>
          <w:sz w:val="20"/>
          <w:szCs w:val="20"/>
          <w:shd w:val="clear" w:color="auto" w:fill="FFFFFF"/>
        </w:rPr>
      </w:pPr>
    </w:p>
    <w:p w:rsidR="000B69DF" w:rsidRDefault="000B69DF" w:rsidP="0022412C">
      <w:pPr>
        <w:spacing w:after="0" w:line="240" w:lineRule="auto"/>
        <w:jc w:val="both"/>
        <w:rPr>
          <w:rFonts w:ascii="Arial" w:hAnsi="Arial" w:cs="Arial"/>
          <w:bCs/>
          <w:color w:val="212529"/>
          <w:sz w:val="20"/>
          <w:szCs w:val="20"/>
          <w:shd w:val="clear" w:color="auto" w:fill="FFFFFF"/>
        </w:rPr>
      </w:pPr>
      <w:r w:rsidRPr="000B69DF">
        <w:rPr>
          <w:rFonts w:ascii="Arial" w:hAnsi="Arial" w:cs="Arial"/>
          <w:bCs/>
          <w:color w:val="212529"/>
          <w:sz w:val="20"/>
          <w:szCs w:val="20"/>
          <w:shd w:val="clear" w:color="auto" w:fill="FFFFFF"/>
        </w:rPr>
        <w:t>Upoštevajo se tudi dokazila o testiranju, ki so bila izdana v tujini če so bila izdana v državah članicah Evropske unije oziroma državah članicah schengenskega območja.</w:t>
      </w:r>
    </w:p>
    <w:p w:rsidR="000B69DF" w:rsidRDefault="000B69DF" w:rsidP="0022412C">
      <w:pPr>
        <w:spacing w:after="0" w:line="240" w:lineRule="auto"/>
        <w:jc w:val="both"/>
        <w:rPr>
          <w:rFonts w:ascii="Arial" w:hAnsi="Arial" w:cs="Arial"/>
          <w:bCs/>
          <w:color w:val="212529"/>
          <w:sz w:val="20"/>
          <w:szCs w:val="20"/>
          <w:shd w:val="clear" w:color="auto" w:fill="FFFFFF"/>
        </w:rPr>
      </w:pPr>
    </w:p>
    <w:p w:rsidR="007D77D1" w:rsidRPr="007D77D1" w:rsidRDefault="007D77D1" w:rsidP="007D77D1">
      <w:pPr>
        <w:autoSpaceDE w:val="0"/>
        <w:autoSpaceDN w:val="0"/>
        <w:adjustRightInd w:val="0"/>
        <w:spacing w:after="0" w:line="240" w:lineRule="auto"/>
        <w:rPr>
          <w:rFonts w:ascii="Arial" w:hAnsi="Arial" w:cs="Arial"/>
          <w:bCs/>
          <w:i/>
          <w:sz w:val="20"/>
          <w:szCs w:val="20"/>
          <w:shd w:val="clear" w:color="auto" w:fill="FFFFFF"/>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hAnsi="Arial" w:cs="Arial"/>
          <w:bCs/>
          <w:i/>
          <w:sz w:val="20"/>
          <w:szCs w:val="20"/>
          <w:shd w:val="clear" w:color="auto" w:fill="FFFFFF"/>
        </w:rPr>
        <w:t>Odlok o začasnih omejitvah pri izvajanju športnih programov</w:t>
      </w:r>
      <w:r w:rsidR="00BD24A2">
        <w:rPr>
          <w:rFonts w:ascii="Arial" w:hAnsi="Arial" w:cs="Arial"/>
          <w:bCs/>
          <w:i/>
          <w:sz w:val="20"/>
          <w:szCs w:val="20"/>
          <w:shd w:val="clear" w:color="auto" w:fill="FFFFFF"/>
        </w:rPr>
        <w:t xml:space="preserve"> </w:t>
      </w:r>
      <w:r w:rsidR="00BD24A2">
        <w:rPr>
          <w:rFonts w:ascii="Arial" w:hAnsi="Arial" w:cs="Arial"/>
          <w:i/>
          <w:iCs/>
          <w:color w:val="000000"/>
          <w:sz w:val="20"/>
          <w:szCs w:val="20"/>
        </w:rPr>
        <w:t>(Uradni list RS št. 47/21)</w:t>
      </w:r>
    </w:p>
    <w:p w:rsidR="00B34EA5" w:rsidRDefault="00B34EA5" w:rsidP="0022412C">
      <w:pPr>
        <w:spacing w:after="0" w:line="240" w:lineRule="auto"/>
        <w:jc w:val="both"/>
        <w:rPr>
          <w:rFonts w:ascii="Arial" w:hAnsi="Arial" w:cs="Arial"/>
          <w:b/>
          <w:bCs/>
          <w:color w:val="0070C0"/>
          <w:sz w:val="20"/>
          <w:szCs w:val="20"/>
          <w:shd w:val="clear" w:color="auto" w:fill="FFFFFF"/>
        </w:rPr>
      </w:pPr>
    </w:p>
    <w:p w:rsidR="007D77D1" w:rsidRDefault="007D77D1" w:rsidP="0022412C">
      <w:pPr>
        <w:spacing w:after="0" w:line="240" w:lineRule="auto"/>
        <w:jc w:val="both"/>
        <w:rPr>
          <w:rFonts w:ascii="Arial" w:hAnsi="Arial" w:cs="Arial"/>
          <w:b/>
          <w:bCs/>
          <w:color w:val="0070C0"/>
          <w:sz w:val="20"/>
          <w:szCs w:val="20"/>
          <w:shd w:val="clear" w:color="auto" w:fill="FFFFFF"/>
        </w:rPr>
      </w:pPr>
    </w:p>
    <w:p w:rsidR="00B226C2" w:rsidRPr="00B226C2" w:rsidRDefault="00B226C2" w:rsidP="0022412C">
      <w:pPr>
        <w:spacing w:after="0" w:line="240" w:lineRule="auto"/>
        <w:jc w:val="both"/>
        <w:rPr>
          <w:rFonts w:ascii="Arial" w:hAnsi="Arial" w:cs="Arial"/>
          <w:b/>
          <w:bCs/>
          <w:color w:val="0070C0"/>
          <w:sz w:val="20"/>
          <w:szCs w:val="20"/>
          <w:shd w:val="clear" w:color="auto" w:fill="FFFFFF"/>
        </w:rPr>
      </w:pPr>
      <w:r w:rsidRPr="00B226C2">
        <w:rPr>
          <w:rFonts w:ascii="Arial" w:hAnsi="Arial" w:cs="Arial"/>
          <w:b/>
          <w:bCs/>
          <w:color w:val="0070C0"/>
          <w:sz w:val="20"/>
          <w:szCs w:val="20"/>
          <w:shd w:val="clear" w:color="auto" w:fill="FFFFFF"/>
        </w:rPr>
        <w:t>Nošenje mask</w:t>
      </w:r>
    </w:p>
    <w:p w:rsidR="00B226C2" w:rsidRPr="00B226C2" w:rsidRDefault="00B226C2" w:rsidP="0022412C">
      <w:pPr>
        <w:spacing w:after="0" w:line="240" w:lineRule="auto"/>
        <w:jc w:val="both"/>
        <w:rPr>
          <w:rFonts w:ascii="Arial" w:hAnsi="Arial" w:cs="Arial"/>
          <w:bCs/>
          <w:color w:val="212529"/>
          <w:sz w:val="20"/>
          <w:szCs w:val="20"/>
          <w:shd w:val="clear" w:color="auto" w:fill="FFFFFF"/>
        </w:rPr>
      </w:pPr>
    </w:p>
    <w:p w:rsidR="00B226C2" w:rsidRDefault="00B226C2" w:rsidP="0022412C">
      <w:pPr>
        <w:spacing w:after="0" w:line="240" w:lineRule="auto"/>
        <w:jc w:val="both"/>
        <w:rPr>
          <w:rFonts w:ascii="Arial" w:hAnsi="Arial" w:cs="Arial"/>
          <w:bCs/>
          <w:color w:val="212529"/>
          <w:sz w:val="20"/>
          <w:szCs w:val="20"/>
          <w:shd w:val="clear" w:color="auto" w:fill="FFFFFF"/>
        </w:rPr>
      </w:pPr>
      <w:r w:rsidRPr="00B226C2">
        <w:rPr>
          <w:rFonts w:ascii="Arial" w:hAnsi="Arial" w:cs="Arial"/>
          <w:bCs/>
          <w:color w:val="212529"/>
          <w:sz w:val="20"/>
          <w:szCs w:val="20"/>
          <w:shd w:val="clear" w:color="auto" w:fill="FFFFFF"/>
        </w:rPr>
        <w:t>Uporaba zaščitne maske je obvezna pri gibanju in zadrževanju v vseh zaprtih javnih krajih oziroma prostorih, torej tudi v vseh športnih objektih</w:t>
      </w:r>
      <w:r>
        <w:rPr>
          <w:rFonts w:ascii="Arial" w:hAnsi="Arial" w:cs="Arial"/>
          <w:bCs/>
          <w:color w:val="212529"/>
          <w:sz w:val="20"/>
          <w:szCs w:val="20"/>
          <w:shd w:val="clear" w:color="auto" w:fill="FFFFFF"/>
        </w:rPr>
        <w:t xml:space="preserve"> ter </w:t>
      </w:r>
      <w:r w:rsidRPr="00B226C2">
        <w:rPr>
          <w:rFonts w:ascii="Arial" w:hAnsi="Arial" w:cs="Arial"/>
          <w:bCs/>
          <w:color w:val="212529"/>
          <w:sz w:val="20"/>
          <w:szCs w:val="20"/>
          <w:shd w:val="clear" w:color="auto" w:fill="FFFFFF"/>
        </w:rPr>
        <w:t xml:space="preserve">na odprtih javnih krajih oziroma prostorih. </w:t>
      </w:r>
    </w:p>
    <w:p w:rsidR="00B226C2" w:rsidRDefault="00B226C2" w:rsidP="0022412C">
      <w:pPr>
        <w:spacing w:after="0" w:line="240" w:lineRule="auto"/>
        <w:jc w:val="both"/>
        <w:rPr>
          <w:rFonts w:ascii="Arial" w:hAnsi="Arial" w:cs="Arial"/>
          <w:bCs/>
          <w:color w:val="212529"/>
          <w:sz w:val="20"/>
          <w:szCs w:val="20"/>
          <w:shd w:val="clear" w:color="auto" w:fill="FFFFFF"/>
        </w:rPr>
      </w:pPr>
    </w:p>
    <w:p w:rsidR="00B34EA5" w:rsidRDefault="00B34EA5" w:rsidP="0022412C">
      <w:pPr>
        <w:spacing w:after="0" w:line="240" w:lineRule="auto"/>
        <w:jc w:val="both"/>
        <w:rPr>
          <w:rFonts w:ascii="Arial" w:hAnsi="Arial" w:cs="Arial"/>
          <w:bCs/>
          <w:color w:val="212529"/>
          <w:sz w:val="20"/>
          <w:szCs w:val="20"/>
          <w:shd w:val="clear" w:color="auto" w:fill="FFFFFF"/>
        </w:rPr>
      </w:pPr>
      <w:r w:rsidRPr="00B226C2">
        <w:rPr>
          <w:rFonts w:ascii="Arial" w:hAnsi="Arial" w:cs="Arial"/>
          <w:bCs/>
          <w:color w:val="212529"/>
          <w:sz w:val="20"/>
          <w:szCs w:val="20"/>
          <w:shd w:val="clear" w:color="auto" w:fill="FFFFFF"/>
        </w:rPr>
        <w:t xml:space="preserve">Uporaba zaščitne maske je obvezna tudi med športno vadbo </w:t>
      </w:r>
      <w:r>
        <w:rPr>
          <w:rFonts w:ascii="Arial" w:hAnsi="Arial" w:cs="Arial"/>
          <w:bCs/>
          <w:color w:val="212529"/>
          <w:sz w:val="20"/>
          <w:szCs w:val="20"/>
          <w:shd w:val="clear" w:color="auto" w:fill="FFFFFF"/>
        </w:rPr>
        <w:t>v javnih krajih oziroma prostorih.</w:t>
      </w:r>
    </w:p>
    <w:p w:rsidR="00B34EA5" w:rsidRDefault="00B34EA5" w:rsidP="0022412C">
      <w:pPr>
        <w:spacing w:after="0" w:line="240" w:lineRule="auto"/>
        <w:jc w:val="both"/>
        <w:rPr>
          <w:rFonts w:ascii="Arial" w:hAnsi="Arial" w:cs="Arial"/>
          <w:bCs/>
          <w:color w:val="212529"/>
          <w:sz w:val="20"/>
          <w:szCs w:val="20"/>
          <w:shd w:val="clear" w:color="auto" w:fill="FFFFFF"/>
        </w:rPr>
      </w:pPr>
    </w:p>
    <w:p w:rsidR="00B226C2" w:rsidRDefault="00B226C2" w:rsidP="0022412C">
      <w:pPr>
        <w:spacing w:after="0" w:line="240" w:lineRule="auto"/>
        <w:jc w:val="both"/>
        <w:rPr>
          <w:rFonts w:ascii="Arial" w:hAnsi="Arial" w:cs="Arial"/>
          <w:bCs/>
          <w:color w:val="212529"/>
          <w:sz w:val="20"/>
          <w:szCs w:val="20"/>
          <w:shd w:val="clear" w:color="auto" w:fill="FFFFFF"/>
        </w:rPr>
      </w:pPr>
      <w:r w:rsidRPr="00B226C2">
        <w:rPr>
          <w:rFonts w:ascii="Arial" w:hAnsi="Arial" w:cs="Arial"/>
          <w:bCs/>
          <w:color w:val="212529"/>
          <w:sz w:val="20"/>
          <w:szCs w:val="20"/>
          <w:shd w:val="clear" w:color="auto" w:fill="FFFFFF"/>
        </w:rPr>
        <w:t xml:space="preserve">Uporaba zaščitne maske je obvezna tudi med športno vadbo na odprtih javnih krajih oziroma </w:t>
      </w:r>
      <w:r>
        <w:rPr>
          <w:rFonts w:ascii="Arial" w:hAnsi="Arial" w:cs="Arial"/>
          <w:bCs/>
          <w:color w:val="212529"/>
          <w:sz w:val="20"/>
          <w:szCs w:val="20"/>
          <w:shd w:val="clear" w:color="auto" w:fill="FFFFFF"/>
        </w:rPr>
        <w:t>zelenih površinah</w:t>
      </w:r>
      <w:r w:rsidRPr="00B226C2">
        <w:rPr>
          <w:rFonts w:ascii="Arial" w:hAnsi="Arial" w:cs="Arial"/>
          <w:bCs/>
          <w:color w:val="212529"/>
          <w:sz w:val="20"/>
          <w:szCs w:val="20"/>
          <w:shd w:val="clear" w:color="auto" w:fill="FFFFFF"/>
        </w:rPr>
        <w:t xml:space="preserve">, </w:t>
      </w:r>
      <w:r w:rsidR="00B34EA5">
        <w:rPr>
          <w:rFonts w:ascii="Arial" w:hAnsi="Arial" w:cs="Arial"/>
          <w:bCs/>
          <w:color w:val="212529"/>
          <w:sz w:val="20"/>
          <w:szCs w:val="20"/>
          <w:shd w:val="clear" w:color="auto" w:fill="FFFFFF"/>
        </w:rPr>
        <w:t xml:space="preserve">razen </w:t>
      </w:r>
      <w:r w:rsidRPr="00B226C2">
        <w:rPr>
          <w:rFonts w:ascii="Arial" w:hAnsi="Arial" w:cs="Arial"/>
          <w:bCs/>
          <w:color w:val="212529"/>
          <w:sz w:val="20"/>
          <w:szCs w:val="20"/>
          <w:shd w:val="clear" w:color="auto" w:fill="FFFFFF"/>
        </w:rPr>
        <w:t>če je mogoče zagotoviti medosebno razdaljo najmanj 1,5 metra, oziroma če gre za športno aktivnost na zelenih površinah članov istega gospodinjstva.</w:t>
      </w:r>
    </w:p>
    <w:p w:rsidR="00B226C2" w:rsidRPr="00B226C2" w:rsidRDefault="00B226C2" w:rsidP="0022412C">
      <w:pPr>
        <w:spacing w:after="0" w:line="240" w:lineRule="auto"/>
        <w:jc w:val="both"/>
        <w:rPr>
          <w:rFonts w:ascii="Arial" w:hAnsi="Arial" w:cs="Arial"/>
          <w:bCs/>
          <w:color w:val="212529"/>
          <w:sz w:val="20"/>
          <w:szCs w:val="20"/>
          <w:shd w:val="clear" w:color="auto" w:fill="FFFFFF"/>
        </w:rPr>
      </w:pPr>
    </w:p>
    <w:p w:rsidR="007D77D1" w:rsidRPr="007D77D1" w:rsidRDefault="007D77D1" w:rsidP="007D77D1">
      <w:pPr>
        <w:autoSpaceDE w:val="0"/>
        <w:autoSpaceDN w:val="0"/>
        <w:adjustRightInd w:val="0"/>
        <w:spacing w:after="0" w:line="240" w:lineRule="auto"/>
        <w:rPr>
          <w:rFonts w:ascii="Arial" w:hAnsi="Arial" w:cs="Arial"/>
          <w:i/>
          <w:sz w:val="20"/>
          <w:szCs w:val="20"/>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eastAsia="Times New Roman" w:hAnsi="Arial" w:cs="Arial"/>
          <w:i/>
          <w:sz w:val="20"/>
          <w:szCs w:val="20"/>
          <w:lang w:eastAsia="sl-SI"/>
        </w:rPr>
        <w:t>Odloka o začasnih ukrepih za zmanjšanje tveganja okužbe in širjenja okužbe z virusom SARS-CoV-2</w:t>
      </w:r>
      <w:r w:rsidR="00BD24A2">
        <w:rPr>
          <w:rFonts w:ascii="Arial" w:eastAsia="Times New Roman" w:hAnsi="Arial" w:cs="Arial"/>
          <w:i/>
          <w:sz w:val="20"/>
          <w:szCs w:val="20"/>
          <w:lang w:eastAsia="sl-SI"/>
        </w:rPr>
        <w:t xml:space="preserve"> </w:t>
      </w:r>
      <w:r w:rsidR="00BD24A2">
        <w:rPr>
          <w:rFonts w:ascii="Arial" w:hAnsi="Arial" w:cs="Arial"/>
          <w:i/>
          <w:iCs/>
          <w:color w:val="000000"/>
          <w:sz w:val="20"/>
          <w:szCs w:val="20"/>
        </w:rPr>
        <w:t>(Uradni list RS št. 47/21)</w:t>
      </w:r>
    </w:p>
    <w:p w:rsidR="00B34EA5" w:rsidRDefault="00B34EA5" w:rsidP="0022412C">
      <w:pPr>
        <w:spacing w:after="0" w:line="240" w:lineRule="auto"/>
        <w:jc w:val="both"/>
        <w:rPr>
          <w:rFonts w:ascii="Arial" w:hAnsi="Arial" w:cs="Arial"/>
          <w:b/>
          <w:bCs/>
          <w:color w:val="0070C0"/>
          <w:sz w:val="20"/>
          <w:szCs w:val="20"/>
          <w:shd w:val="clear" w:color="auto" w:fill="FFFFFF"/>
        </w:rPr>
      </w:pPr>
    </w:p>
    <w:p w:rsidR="007D77D1" w:rsidRDefault="007D77D1" w:rsidP="0022412C">
      <w:pPr>
        <w:spacing w:after="0" w:line="240" w:lineRule="auto"/>
        <w:jc w:val="both"/>
        <w:rPr>
          <w:rFonts w:ascii="Arial" w:hAnsi="Arial" w:cs="Arial"/>
          <w:b/>
          <w:bCs/>
          <w:color w:val="0070C0"/>
          <w:sz w:val="20"/>
          <w:szCs w:val="20"/>
          <w:shd w:val="clear" w:color="auto" w:fill="FFFFFF"/>
        </w:rPr>
      </w:pPr>
    </w:p>
    <w:p w:rsidR="00B56FDC" w:rsidRPr="00B56FDC" w:rsidRDefault="00141A4A" w:rsidP="0022412C">
      <w:pPr>
        <w:spacing w:after="0" w:line="240" w:lineRule="auto"/>
        <w:jc w:val="both"/>
        <w:rPr>
          <w:rFonts w:ascii="Arial" w:hAnsi="Arial" w:cs="Arial"/>
          <w:b/>
          <w:bCs/>
          <w:color w:val="0070C0"/>
          <w:sz w:val="20"/>
          <w:szCs w:val="20"/>
          <w:shd w:val="clear" w:color="auto" w:fill="FFFFFF"/>
        </w:rPr>
      </w:pPr>
      <w:r>
        <w:rPr>
          <w:rFonts w:ascii="Arial" w:hAnsi="Arial" w:cs="Arial"/>
          <w:b/>
          <w:bCs/>
          <w:color w:val="0070C0"/>
          <w:sz w:val="20"/>
          <w:szCs w:val="20"/>
          <w:shd w:val="clear" w:color="auto" w:fill="FFFFFF"/>
        </w:rPr>
        <w:t>Omejit</w:t>
      </w:r>
      <w:r w:rsidR="00B56FDC" w:rsidRPr="00B56FDC">
        <w:rPr>
          <w:rFonts w:ascii="Arial" w:hAnsi="Arial" w:cs="Arial"/>
          <w:b/>
          <w:bCs/>
          <w:color w:val="0070C0"/>
          <w:sz w:val="20"/>
          <w:szCs w:val="20"/>
          <w:shd w:val="clear" w:color="auto" w:fill="FFFFFF"/>
        </w:rPr>
        <w:t>e</w:t>
      </w:r>
      <w:r>
        <w:rPr>
          <w:rFonts w:ascii="Arial" w:hAnsi="Arial" w:cs="Arial"/>
          <w:b/>
          <w:bCs/>
          <w:color w:val="0070C0"/>
          <w:sz w:val="20"/>
          <w:szCs w:val="20"/>
          <w:shd w:val="clear" w:color="auto" w:fill="FFFFFF"/>
        </w:rPr>
        <w:t>v</w:t>
      </w:r>
      <w:r w:rsidR="00B56FDC" w:rsidRPr="00B56FDC">
        <w:rPr>
          <w:rFonts w:ascii="Arial" w:hAnsi="Arial" w:cs="Arial"/>
          <w:b/>
          <w:bCs/>
          <w:color w:val="0070C0"/>
          <w:sz w:val="20"/>
          <w:szCs w:val="20"/>
          <w:shd w:val="clear" w:color="auto" w:fill="FFFFFF"/>
        </w:rPr>
        <w:t xml:space="preserve"> gibanja</w:t>
      </w:r>
    </w:p>
    <w:p w:rsidR="00B56FDC" w:rsidRDefault="00B56FDC" w:rsidP="0022412C">
      <w:pPr>
        <w:spacing w:after="0" w:line="240" w:lineRule="auto"/>
        <w:jc w:val="both"/>
        <w:rPr>
          <w:rFonts w:ascii="Arial" w:hAnsi="Arial" w:cs="Arial"/>
          <w:bCs/>
          <w:color w:val="212529"/>
          <w:sz w:val="20"/>
          <w:szCs w:val="20"/>
          <w:shd w:val="clear" w:color="auto" w:fill="FFFFFF"/>
        </w:rPr>
      </w:pPr>
    </w:p>
    <w:p w:rsidR="00E501B4" w:rsidRPr="00E501B4" w:rsidRDefault="00E501B4" w:rsidP="0022412C">
      <w:pPr>
        <w:spacing w:after="0" w:line="240" w:lineRule="auto"/>
        <w:jc w:val="both"/>
        <w:rPr>
          <w:rFonts w:ascii="Arial" w:hAnsi="Arial" w:cs="Arial"/>
          <w:bCs/>
          <w:sz w:val="20"/>
          <w:szCs w:val="20"/>
          <w:u w:val="single"/>
          <w:shd w:val="clear" w:color="auto" w:fill="FFFFFF"/>
        </w:rPr>
      </w:pPr>
      <w:r w:rsidRPr="00E501B4">
        <w:rPr>
          <w:rFonts w:ascii="Arial" w:hAnsi="Arial" w:cs="Arial"/>
          <w:bCs/>
          <w:sz w:val="20"/>
          <w:szCs w:val="20"/>
          <w:u w:val="single"/>
          <w:shd w:val="clear" w:color="auto" w:fill="FFFFFF"/>
        </w:rPr>
        <w:t>Omejitev gibanja med 22 uro in 5 uro</w:t>
      </w:r>
    </w:p>
    <w:p w:rsidR="00E501B4" w:rsidRDefault="00E501B4" w:rsidP="0022412C">
      <w:pPr>
        <w:spacing w:after="0" w:line="240" w:lineRule="auto"/>
        <w:jc w:val="both"/>
        <w:rPr>
          <w:rFonts w:ascii="Arial" w:hAnsi="Arial" w:cs="Arial"/>
          <w:bCs/>
          <w:sz w:val="20"/>
          <w:szCs w:val="20"/>
          <w:shd w:val="clear" w:color="auto" w:fill="FFFFFF"/>
        </w:rPr>
      </w:pPr>
    </w:p>
    <w:p w:rsidR="00141A4A" w:rsidRPr="00141A4A" w:rsidRDefault="00B56FDC" w:rsidP="0022412C">
      <w:pPr>
        <w:spacing w:after="0" w:line="240" w:lineRule="auto"/>
        <w:jc w:val="both"/>
        <w:rPr>
          <w:rFonts w:ascii="Arial" w:eastAsia="Times New Roman" w:hAnsi="Arial" w:cs="Arial"/>
          <w:sz w:val="20"/>
          <w:szCs w:val="20"/>
        </w:rPr>
      </w:pPr>
      <w:r w:rsidRPr="00B56FDC">
        <w:rPr>
          <w:rFonts w:ascii="Arial" w:hAnsi="Arial" w:cs="Arial"/>
          <w:bCs/>
          <w:sz w:val="20"/>
          <w:szCs w:val="20"/>
          <w:shd w:val="clear" w:color="auto" w:fill="FFFFFF"/>
        </w:rPr>
        <w:t xml:space="preserve">Še naprej ostaja v veljavi omejitev gibanja med 22 uro in 5 uro razen za izjeme </w:t>
      </w:r>
      <w:r w:rsidR="00141A4A">
        <w:rPr>
          <w:rFonts w:ascii="Arial" w:hAnsi="Arial" w:cs="Arial"/>
          <w:bCs/>
          <w:sz w:val="20"/>
          <w:szCs w:val="20"/>
          <w:shd w:val="clear" w:color="auto" w:fill="FFFFFF"/>
        </w:rPr>
        <w:t xml:space="preserve">iz </w:t>
      </w:r>
      <w:r w:rsidRPr="00B56FDC">
        <w:rPr>
          <w:rFonts w:ascii="Arial" w:hAnsi="Arial" w:cs="Arial"/>
          <w:bCs/>
          <w:sz w:val="20"/>
          <w:szCs w:val="20"/>
          <w:shd w:val="clear" w:color="auto" w:fill="FFFFFF"/>
        </w:rPr>
        <w:t>Odloka o začasni delni omejitvi gibanja ljudi in prepovedi zbiranja ljudi zaradi p</w:t>
      </w:r>
      <w:r>
        <w:rPr>
          <w:rFonts w:ascii="Arial" w:hAnsi="Arial" w:cs="Arial"/>
          <w:bCs/>
          <w:sz w:val="20"/>
          <w:szCs w:val="20"/>
          <w:shd w:val="clear" w:color="auto" w:fill="FFFFFF"/>
        </w:rPr>
        <w:t>reprečevanja okužb s SARS-CoV-2.</w:t>
      </w:r>
      <w:r w:rsidR="00141A4A">
        <w:rPr>
          <w:rFonts w:ascii="Arial" w:hAnsi="Arial" w:cs="Arial"/>
          <w:bCs/>
          <w:sz w:val="20"/>
          <w:szCs w:val="20"/>
          <w:shd w:val="clear" w:color="auto" w:fill="FFFFFF"/>
        </w:rPr>
        <w:t xml:space="preserve"> </w:t>
      </w:r>
      <w:r w:rsidRPr="00141A4A">
        <w:rPr>
          <w:rFonts w:ascii="Arial" w:hAnsi="Arial" w:cs="Arial"/>
          <w:bCs/>
          <w:sz w:val="20"/>
          <w:szCs w:val="20"/>
          <w:shd w:val="clear" w:color="auto" w:fill="FFFFFF"/>
        </w:rPr>
        <w:t xml:space="preserve">Izjemo lahko </w:t>
      </w:r>
      <w:r w:rsidRPr="00141A4A">
        <w:rPr>
          <w:rFonts w:ascii="Arial" w:hAnsi="Arial" w:cs="Arial"/>
          <w:bCs/>
          <w:sz w:val="20"/>
          <w:szCs w:val="20"/>
          <w:shd w:val="clear" w:color="auto" w:fill="FFFFFF"/>
        </w:rPr>
        <w:lastRenderedPageBreak/>
        <w:t xml:space="preserve">uveljavljajo tudi </w:t>
      </w:r>
      <w:r w:rsidRPr="00141A4A">
        <w:rPr>
          <w:rFonts w:ascii="Arial" w:eastAsia="Times New Roman" w:hAnsi="Arial" w:cs="Arial"/>
          <w:sz w:val="20"/>
          <w:szCs w:val="20"/>
        </w:rPr>
        <w:t xml:space="preserve">športniki in strokovni delavci v športu </w:t>
      </w:r>
      <w:r w:rsidR="00141A4A" w:rsidRPr="00141A4A">
        <w:rPr>
          <w:rFonts w:ascii="Arial" w:eastAsia="Times New Roman" w:hAnsi="Arial" w:cs="Arial"/>
          <w:sz w:val="20"/>
          <w:szCs w:val="20"/>
        </w:rPr>
        <w:t>za namen izvajanja</w:t>
      </w:r>
      <w:r w:rsidRPr="00141A4A">
        <w:rPr>
          <w:rFonts w:ascii="Arial" w:eastAsia="Times New Roman" w:hAnsi="Arial" w:cs="Arial"/>
          <w:sz w:val="20"/>
          <w:szCs w:val="20"/>
        </w:rPr>
        <w:t xml:space="preserve"> športnih dejavnosti </w:t>
      </w:r>
      <w:r w:rsidR="00141A4A" w:rsidRPr="00141A4A">
        <w:rPr>
          <w:rFonts w:ascii="Arial" w:eastAsia="Times New Roman" w:hAnsi="Arial" w:cs="Arial"/>
          <w:sz w:val="20"/>
          <w:szCs w:val="20"/>
        </w:rPr>
        <w:t>dovoljenih z Odlokom o začasnih omejitvah pri izvajanju športnih programov</w:t>
      </w:r>
      <w:r w:rsidR="00141A4A">
        <w:rPr>
          <w:rFonts w:ascii="Arial" w:eastAsia="Times New Roman" w:hAnsi="Arial" w:cs="Arial"/>
          <w:sz w:val="20"/>
          <w:szCs w:val="20"/>
        </w:rPr>
        <w:t>.</w:t>
      </w:r>
      <w:r w:rsidR="00E501B4">
        <w:rPr>
          <w:rFonts w:ascii="Arial" w:eastAsia="Times New Roman" w:hAnsi="Arial" w:cs="Arial"/>
          <w:sz w:val="20"/>
          <w:szCs w:val="20"/>
        </w:rPr>
        <w:t xml:space="preserve"> Svetujemo, da imajo športniki in strokovni delavci v športu s seboj dokazilo s katerim lahko izkazujejo izjemo: potrdilo športnega kluba o napotitvi na izvajanje športne vadbe oz. tekmovanja.</w:t>
      </w:r>
    </w:p>
    <w:p w:rsidR="00141A4A" w:rsidRDefault="00141A4A" w:rsidP="0022412C">
      <w:pPr>
        <w:spacing w:after="0" w:line="240" w:lineRule="auto"/>
        <w:jc w:val="both"/>
        <w:rPr>
          <w:rFonts w:ascii="Arial" w:eastAsia="Times New Roman" w:hAnsi="Arial" w:cs="Arial"/>
          <w:sz w:val="20"/>
          <w:szCs w:val="20"/>
        </w:rPr>
      </w:pPr>
    </w:p>
    <w:p w:rsidR="00E501B4" w:rsidRPr="00E501B4" w:rsidRDefault="00E501B4" w:rsidP="0022412C">
      <w:pPr>
        <w:spacing w:after="0" w:line="240" w:lineRule="auto"/>
        <w:jc w:val="both"/>
        <w:rPr>
          <w:rFonts w:ascii="Arial" w:eastAsia="Times New Roman" w:hAnsi="Arial" w:cs="Arial"/>
          <w:sz w:val="20"/>
          <w:szCs w:val="20"/>
          <w:u w:val="single"/>
        </w:rPr>
      </w:pPr>
      <w:r w:rsidRPr="00E501B4">
        <w:rPr>
          <w:rFonts w:ascii="Arial" w:eastAsia="Times New Roman" w:hAnsi="Arial" w:cs="Arial"/>
          <w:sz w:val="20"/>
          <w:szCs w:val="20"/>
          <w:u w:val="single"/>
        </w:rPr>
        <w:t>Omejitev prehajanja med statističnimi regijami</w:t>
      </w:r>
    </w:p>
    <w:p w:rsidR="00E501B4" w:rsidRPr="00141A4A" w:rsidRDefault="00E501B4" w:rsidP="0022412C">
      <w:pPr>
        <w:spacing w:after="0" w:line="240" w:lineRule="auto"/>
        <w:jc w:val="both"/>
        <w:rPr>
          <w:rFonts w:ascii="Arial" w:eastAsia="Times New Roman" w:hAnsi="Arial" w:cs="Arial"/>
          <w:sz w:val="20"/>
          <w:szCs w:val="20"/>
        </w:rPr>
      </w:pPr>
    </w:p>
    <w:p w:rsidR="008E3790" w:rsidRDefault="00141A4A" w:rsidP="0022412C">
      <w:pPr>
        <w:spacing w:after="0" w:line="240" w:lineRule="auto"/>
        <w:jc w:val="both"/>
        <w:rPr>
          <w:rFonts w:ascii="Arial" w:hAnsi="Arial" w:cs="Arial"/>
          <w:bCs/>
          <w:color w:val="212529"/>
          <w:sz w:val="20"/>
          <w:szCs w:val="20"/>
          <w:shd w:val="clear" w:color="auto" w:fill="FFFFFF"/>
        </w:rPr>
      </w:pPr>
      <w:r>
        <w:rPr>
          <w:rFonts w:ascii="Arial" w:hAnsi="Arial" w:cs="Arial"/>
          <w:bCs/>
          <w:color w:val="212529"/>
          <w:sz w:val="20"/>
          <w:szCs w:val="20"/>
          <w:shd w:val="clear" w:color="auto" w:fill="FFFFFF"/>
        </w:rPr>
        <w:t>Od 1. 4. do vključno 11. 4. 2021 se uvaja omejitev gibanja na statistične regije</w:t>
      </w:r>
      <w:r w:rsidR="008E3790">
        <w:rPr>
          <w:rFonts w:ascii="Arial" w:hAnsi="Arial" w:cs="Arial"/>
          <w:bCs/>
          <w:color w:val="212529"/>
          <w:sz w:val="20"/>
          <w:szCs w:val="20"/>
          <w:shd w:val="clear" w:color="auto" w:fill="FFFFFF"/>
        </w:rPr>
        <w:t xml:space="preserve"> oz. prepoved prehajanja med statističnimi regijami.</w:t>
      </w:r>
    </w:p>
    <w:p w:rsidR="008E3790" w:rsidRDefault="008E3790" w:rsidP="0022412C">
      <w:pPr>
        <w:spacing w:after="0" w:line="240" w:lineRule="auto"/>
        <w:jc w:val="both"/>
        <w:rPr>
          <w:rFonts w:ascii="Arial" w:hAnsi="Arial" w:cs="Arial"/>
          <w:bCs/>
          <w:color w:val="212529"/>
          <w:sz w:val="20"/>
          <w:szCs w:val="20"/>
          <w:shd w:val="clear" w:color="auto" w:fill="FFFFFF"/>
        </w:rPr>
      </w:pPr>
    </w:p>
    <w:p w:rsidR="009F4F1D" w:rsidRPr="00141A4A" w:rsidRDefault="008E3790" w:rsidP="009F4F1D">
      <w:pPr>
        <w:spacing w:after="0" w:line="240" w:lineRule="auto"/>
        <w:jc w:val="both"/>
        <w:rPr>
          <w:rFonts w:ascii="Arial" w:eastAsia="Times New Roman" w:hAnsi="Arial" w:cs="Arial"/>
          <w:sz w:val="20"/>
          <w:szCs w:val="20"/>
        </w:rPr>
      </w:pPr>
      <w:r w:rsidRPr="009F4F1D">
        <w:rPr>
          <w:rFonts w:ascii="Arial" w:hAnsi="Arial" w:cs="Arial"/>
          <w:bCs/>
          <w:color w:val="212529"/>
          <w:sz w:val="20"/>
          <w:szCs w:val="20"/>
          <w:shd w:val="clear" w:color="auto" w:fill="FFFFFF"/>
        </w:rPr>
        <w:t>Prehajanje med regijami je dovoljeno za določene izjeme med katere sodijo</w:t>
      </w:r>
      <w:r w:rsidR="00141A4A" w:rsidRPr="009F4F1D">
        <w:rPr>
          <w:rFonts w:ascii="Arial" w:hAnsi="Arial" w:cs="Arial"/>
          <w:bCs/>
          <w:sz w:val="20"/>
          <w:szCs w:val="20"/>
          <w:shd w:val="clear" w:color="auto" w:fill="FFFFFF"/>
        </w:rPr>
        <w:t xml:space="preserve"> tudi </w:t>
      </w:r>
      <w:r w:rsidR="00141A4A" w:rsidRPr="009F4F1D">
        <w:rPr>
          <w:rFonts w:ascii="Arial" w:eastAsia="Times New Roman" w:hAnsi="Arial" w:cs="Arial"/>
          <w:sz w:val="20"/>
          <w:szCs w:val="20"/>
        </w:rPr>
        <w:t>športniki in strokovni delavci v športu za namen izvajanja športnih dejavnosti dovoljenih z Odlokom o začasnih omejitvah pri izvajanju športnih programov.</w:t>
      </w:r>
      <w:r w:rsidR="00B34EA5" w:rsidRPr="009F4F1D">
        <w:rPr>
          <w:rFonts w:ascii="Arial" w:eastAsia="Times New Roman" w:hAnsi="Arial" w:cs="Arial"/>
          <w:sz w:val="20"/>
          <w:szCs w:val="20"/>
        </w:rPr>
        <w:t xml:space="preserve"> </w:t>
      </w:r>
      <w:r w:rsidR="009F4F1D" w:rsidRPr="009F4F1D">
        <w:rPr>
          <w:rFonts w:ascii="Arial" w:eastAsia="Times New Roman" w:hAnsi="Arial" w:cs="Arial"/>
          <w:sz w:val="20"/>
          <w:szCs w:val="20"/>
        </w:rPr>
        <w:t>Svetujemo, da imajo športniki in strokovni delavci v športu s seboj dokazilo s katerim lahko izkazujejo izjemo: potrdilo športnega kluba o napotitvi na izvajanje športne vadbe oz. tekmovanja.</w:t>
      </w:r>
    </w:p>
    <w:p w:rsidR="00C15C0A" w:rsidRDefault="00C15C0A" w:rsidP="008E3790">
      <w:pPr>
        <w:spacing w:after="0" w:line="240" w:lineRule="auto"/>
        <w:jc w:val="both"/>
        <w:rPr>
          <w:rFonts w:ascii="Arial" w:hAnsi="Arial" w:cs="Arial"/>
          <w:bCs/>
          <w:color w:val="212529"/>
          <w:sz w:val="20"/>
          <w:szCs w:val="20"/>
          <w:shd w:val="clear" w:color="auto" w:fill="FFFFFF"/>
        </w:rPr>
      </w:pPr>
    </w:p>
    <w:p w:rsidR="008E3790" w:rsidRDefault="008E3790" w:rsidP="008E3790">
      <w:pPr>
        <w:autoSpaceDE w:val="0"/>
        <w:autoSpaceDN w:val="0"/>
        <w:adjustRightInd w:val="0"/>
        <w:spacing w:after="0" w:line="240" w:lineRule="auto"/>
        <w:rPr>
          <w:rFonts w:ascii="Arial" w:hAnsi="Arial" w:cs="Arial"/>
          <w:bCs/>
          <w:color w:val="212529"/>
          <w:sz w:val="20"/>
          <w:szCs w:val="20"/>
          <w:shd w:val="clear" w:color="auto" w:fill="FFFFFF"/>
        </w:rPr>
      </w:pPr>
      <w:r w:rsidRPr="008E3790">
        <w:rPr>
          <w:rFonts w:ascii="Arial" w:hAnsi="Arial" w:cs="Arial"/>
          <w:bCs/>
          <w:color w:val="212529"/>
          <w:sz w:val="20"/>
          <w:szCs w:val="20"/>
          <w:shd w:val="clear" w:color="auto" w:fill="FFFFFF"/>
        </w:rPr>
        <w:t>Prehajanje</w:t>
      </w:r>
      <w:r>
        <w:rPr>
          <w:rFonts w:ascii="Arial" w:hAnsi="Arial" w:cs="Arial"/>
          <w:bCs/>
          <w:color w:val="212529"/>
          <w:sz w:val="20"/>
          <w:szCs w:val="20"/>
          <w:shd w:val="clear" w:color="auto" w:fill="FFFFFF"/>
        </w:rPr>
        <w:t xml:space="preserve"> med regijami je, poleg izjem, dovoljeno tudi osebam, ki lahko predložijo:</w:t>
      </w:r>
    </w:p>
    <w:p w:rsidR="008E3790" w:rsidRPr="008E3790" w:rsidRDefault="008E3790" w:rsidP="008E3790">
      <w:pPr>
        <w:pStyle w:val="Odstavekseznama"/>
        <w:numPr>
          <w:ilvl w:val="0"/>
          <w:numId w:val="14"/>
        </w:numPr>
        <w:autoSpaceDE w:val="0"/>
        <w:autoSpaceDN w:val="0"/>
        <w:adjustRightInd w:val="0"/>
        <w:spacing w:after="0" w:line="240" w:lineRule="auto"/>
        <w:rPr>
          <w:rFonts w:ascii="Arial" w:hAnsi="Arial" w:cs="Arial"/>
          <w:sz w:val="20"/>
          <w:szCs w:val="20"/>
        </w:rPr>
      </w:pPr>
      <w:r w:rsidRPr="008E3790">
        <w:rPr>
          <w:rFonts w:ascii="Arial" w:hAnsi="Arial" w:cs="Arial"/>
          <w:sz w:val="20"/>
          <w:szCs w:val="20"/>
        </w:rPr>
        <w:t>negativn</w:t>
      </w:r>
      <w:r>
        <w:rPr>
          <w:rFonts w:ascii="Arial" w:hAnsi="Arial" w:cs="Arial"/>
          <w:sz w:val="20"/>
          <w:szCs w:val="20"/>
        </w:rPr>
        <w:t>i</w:t>
      </w:r>
      <w:r w:rsidRPr="008E3790">
        <w:rPr>
          <w:rFonts w:ascii="Arial" w:hAnsi="Arial" w:cs="Arial"/>
          <w:sz w:val="20"/>
          <w:szCs w:val="20"/>
        </w:rPr>
        <w:t xml:space="preserve"> rezultat testa na virus SARS-CoV-2 z metodo verižne reakcije s polimerazo (PCR test), ki ni starejši od 48 ur od odvzema brisa in je opravljen v državi članici Evropske unije ali državi članici Schengenskega območja ali</w:t>
      </w:r>
    </w:p>
    <w:p w:rsidR="008E3790" w:rsidRPr="00413878" w:rsidRDefault="008E3790" w:rsidP="008E3790">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 xml:space="preserve">potrdilo o pozitivnem rezultatu testa PCR, ki je starejši od 21 dni, vendar ni starejši od šest mesecev ali </w:t>
      </w:r>
    </w:p>
    <w:p w:rsidR="008E3790" w:rsidRPr="00413878" w:rsidRDefault="008E3790" w:rsidP="008E3790">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potrdilo zdravnika, da je prebolela COVID-19 in od začetka simptomov ni minilo več kot šest mesecev ali</w:t>
      </w:r>
    </w:p>
    <w:p w:rsidR="008E3790" w:rsidRPr="00413878" w:rsidRDefault="008E3790" w:rsidP="008E3790">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 xml:space="preserve">dokazilo o cepljenju zoper COVID-19, s katerim dokazuje, da je od prejema drugega odmerka cepiva proizvajalca </w:t>
      </w:r>
      <w:proofErr w:type="spellStart"/>
      <w:r w:rsidRPr="00413878">
        <w:rPr>
          <w:rFonts w:ascii="Arial" w:hAnsi="Arial" w:cs="Arial"/>
          <w:sz w:val="20"/>
          <w:szCs w:val="20"/>
        </w:rPr>
        <w:t>Biontech</w:t>
      </w:r>
      <w:proofErr w:type="spellEnd"/>
      <w:r w:rsidRPr="00413878">
        <w:rPr>
          <w:rFonts w:ascii="Arial" w:hAnsi="Arial" w:cs="Arial"/>
          <w:sz w:val="20"/>
          <w:szCs w:val="20"/>
        </w:rPr>
        <w:t>/</w:t>
      </w:r>
      <w:proofErr w:type="spellStart"/>
      <w:r w:rsidRPr="00413878">
        <w:rPr>
          <w:rFonts w:ascii="Arial" w:hAnsi="Arial" w:cs="Arial"/>
          <w:sz w:val="20"/>
          <w:szCs w:val="20"/>
        </w:rPr>
        <w:t>Pfizer</w:t>
      </w:r>
      <w:proofErr w:type="spellEnd"/>
      <w:r w:rsidRPr="00413878">
        <w:rPr>
          <w:rFonts w:ascii="Arial" w:hAnsi="Arial" w:cs="Arial"/>
          <w:sz w:val="20"/>
          <w:szCs w:val="20"/>
        </w:rPr>
        <w:t xml:space="preserve"> preteklo najmanj sedem dni ali proizvajalca Moderna najmanj 14 dni, oziroma od prejema prvega odmerka cepiva proizvajalca </w:t>
      </w:r>
      <w:proofErr w:type="spellStart"/>
      <w:r w:rsidRPr="00413878">
        <w:rPr>
          <w:rFonts w:ascii="Arial" w:hAnsi="Arial" w:cs="Arial"/>
          <w:sz w:val="20"/>
          <w:szCs w:val="20"/>
        </w:rPr>
        <w:t>AstraZeneca</w:t>
      </w:r>
      <w:proofErr w:type="spellEnd"/>
      <w:r w:rsidRPr="00413878">
        <w:rPr>
          <w:rFonts w:ascii="Arial" w:hAnsi="Arial" w:cs="Arial"/>
          <w:sz w:val="20"/>
          <w:szCs w:val="20"/>
        </w:rPr>
        <w:t xml:space="preserve"> najmanj 21 dni.</w:t>
      </w:r>
    </w:p>
    <w:p w:rsidR="00E501B4" w:rsidRDefault="00E501B4" w:rsidP="008E3790">
      <w:pPr>
        <w:spacing w:after="0" w:line="240" w:lineRule="auto"/>
        <w:jc w:val="both"/>
        <w:rPr>
          <w:rFonts w:ascii="Arial" w:eastAsia="Times New Roman" w:hAnsi="Arial" w:cs="Arial"/>
          <w:sz w:val="20"/>
          <w:szCs w:val="20"/>
        </w:rPr>
      </w:pPr>
    </w:p>
    <w:p w:rsidR="007D77D1" w:rsidRPr="007D77D1" w:rsidRDefault="007D77D1" w:rsidP="007D77D1">
      <w:pPr>
        <w:autoSpaceDE w:val="0"/>
        <w:autoSpaceDN w:val="0"/>
        <w:adjustRightInd w:val="0"/>
        <w:spacing w:after="0" w:line="240" w:lineRule="auto"/>
        <w:rPr>
          <w:rFonts w:ascii="Arial" w:hAnsi="Arial" w:cs="Arial"/>
          <w:i/>
          <w:sz w:val="20"/>
          <w:szCs w:val="20"/>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w:t>
      </w:r>
      <w:r w:rsidRPr="007D77D1">
        <w:rPr>
          <w:rFonts w:ascii="Arial" w:hAnsi="Arial" w:cs="Arial"/>
          <w:bCs/>
          <w:i/>
          <w:sz w:val="20"/>
          <w:szCs w:val="20"/>
          <w:shd w:val="clear" w:color="auto" w:fill="FFFFFF"/>
        </w:rPr>
        <w:t>Odlok o začasni delni omejitvi gibanja ljudi in prepovedi zbiranja ljudi zaradi preprečevanja okužb s SARS-CoV-2 </w:t>
      </w:r>
      <w:r w:rsidR="00BD24A2">
        <w:rPr>
          <w:rFonts w:ascii="Arial" w:hAnsi="Arial" w:cs="Arial"/>
          <w:i/>
          <w:iCs/>
          <w:color w:val="000000"/>
          <w:sz w:val="20"/>
          <w:szCs w:val="20"/>
        </w:rPr>
        <w:t>(Uradni list RS št. 47/21)</w:t>
      </w:r>
    </w:p>
    <w:p w:rsidR="00B34EA5" w:rsidRDefault="00B34EA5" w:rsidP="0022412C">
      <w:pPr>
        <w:spacing w:after="0" w:line="240" w:lineRule="auto"/>
        <w:jc w:val="both"/>
        <w:rPr>
          <w:rFonts w:ascii="Arial" w:hAnsi="Arial" w:cs="Arial"/>
          <w:b/>
          <w:bCs/>
          <w:color w:val="0070C0"/>
          <w:sz w:val="20"/>
          <w:szCs w:val="20"/>
          <w:shd w:val="clear" w:color="auto" w:fill="FFFFFF"/>
        </w:rPr>
      </w:pPr>
    </w:p>
    <w:p w:rsidR="007D77D1" w:rsidRDefault="007D77D1" w:rsidP="0022412C">
      <w:pPr>
        <w:spacing w:after="0" w:line="240" w:lineRule="auto"/>
        <w:jc w:val="both"/>
        <w:rPr>
          <w:rFonts w:ascii="Arial" w:hAnsi="Arial" w:cs="Arial"/>
          <w:b/>
          <w:bCs/>
          <w:color w:val="0070C0"/>
          <w:sz w:val="20"/>
          <w:szCs w:val="20"/>
          <w:shd w:val="clear" w:color="auto" w:fill="FFFFFF"/>
        </w:rPr>
      </w:pPr>
    </w:p>
    <w:p w:rsidR="00141A4A" w:rsidRPr="00B56FDC" w:rsidRDefault="00C462C2" w:rsidP="0022412C">
      <w:pPr>
        <w:spacing w:after="0" w:line="240" w:lineRule="auto"/>
        <w:jc w:val="both"/>
        <w:rPr>
          <w:rFonts w:ascii="Arial" w:hAnsi="Arial" w:cs="Arial"/>
          <w:b/>
          <w:bCs/>
          <w:color w:val="0070C0"/>
          <w:sz w:val="20"/>
          <w:szCs w:val="20"/>
          <w:shd w:val="clear" w:color="auto" w:fill="FFFFFF"/>
        </w:rPr>
      </w:pPr>
      <w:r>
        <w:rPr>
          <w:rFonts w:ascii="Arial" w:hAnsi="Arial" w:cs="Arial"/>
          <w:b/>
          <w:bCs/>
          <w:color w:val="0070C0"/>
          <w:sz w:val="20"/>
          <w:szCs w:val="20"/>
          <w:shd w:val="clear" w:color="auto" w:fill="FFFFFF"/>
        </w:rPr>
        <w:t>Pogoji</w:t>
      </w:r>
      <w:r w:rsidR="00141A4A" w:rsidRPr="00B56FDC">
        <w:rPr>
          <w:rFonts w:ascii="Arial" w:hAnsi="Arial" w:cs="Arial"/>
          <w:b/>
          <w:bCs/>
          <w:color w:val="0070C0"/>
          <w:sz w:val="20"/>
          <w:szCs w:val="20"/>
          <w:shd w:val="clear" w:color="auto" w:fill="FFFFFF"/>
        </w:rPr>
        <w:t xml:space="preserve"> </w:t>
      </w:r>
      <w:r>
        <w:rPr>
          <w:rFonts w:ascii="Arial" w:hAnsi="Arial" w:cs="Arial"/>
          <w:b/>
          <w:bCs/>
          <w:color w:val="0070C0"/>
          <w:sz w:val="20"/>
          <w:szCs w:val="20"/>
          <w:shd w:val="clear" w:color="auto" w:fill="FFFFFF"/>
        </w:rPr>
        <w:t xml:space="preserve">izstopa in </w:t>
      </w:r>
      <w:r w:rsidR="00141A4A">
        <w:rPr>
          <w:rFonts w:ascii="Arial" w:hAnsi="Arial" w:cs="Arial"/>
          <w:b/>
          <w:bCs/>
          <w:color w:val="0070C0"/>
          <w:sz w:val="20"/>
          <w:szCs w:val="20"/>
          <w:shd w:val="clear" w:color="auto" w:fill="FFFFFF"/>
        </w:rPr>
        <w:t xml:space="preserve">vstopa </w:t>
      </w:r>
      <w:r>
        <w:rPr>
          <w:rFonts w:ascii="Arial" w:hAnsi="Arial" w:cs="Arial"/>
          <w:b/>
          <w:bCs/>
          <w:color w:val="0070C0"/>
          <w:sz w:val="20"/>
          <w:szCs w:val="20"/>
          <w:shd w:val="clear" w:color="auto" w:fill="FFFFFF"/>
        </w:rPr>
        <w:t>v Republiko Slovenijo</w:t>
      </w:r>
    </w:p>
    <w:p w:rsidR="00C44234" w:rsidRDefault="00C44234" w:rsidP="0022412C">
      <w:pPr>
        <w:spacing w:after="0" w:line="240" w:lineRule="auto"/>
        <w:jc w:val="both"/>
        <w:rPr>
          <w:rFonts w:ascii="Arial" w:hAnsi="Arial" w:cs="Arial"/>
          <w:bCs/>
          <w:color w:val="212529"/>
          <w:sz w:val="20"/>
          <w:szCs w:val="20"/>
          <w:shd w:val="clear" w:color="auto" w:fill="FFFFFF"/>
        </w:rPr>
      </w:pPr>
    </w:p>
    <w:p w:rsidR="00EC634D" w:rsidRPr="00E501B4" w:rsidRDefault="00E501B4" w:rsidP="007A0CF4">
      <w:pPr>
        <w:spacing w:after="0" w:line="240" w:lineRule="auto"/>
        <w:rPr>
          <w:rFonts w:ascii="Arial" w:hAnsi="Arial" w:cs="Arial"/>
          <w:sz w:val="20"/>
          <w:szCs w:val="20"/>
          <w:u w:val="single"/>
        </w:rPr>
      </w:pPr>
      <w:r>
        <w:rPr>
          <w:rFonts w:ascii="Arial" w:hAnsi="Arial" w:cs="Arial"/>
          <w:sz w:val="20"/>
          <w:szCs w:val="20"/>
          <w:u w:val="single"/>
        </w:rPr>
        <w:t>Omejit</w:t>
      </w:r>
      <w:r w:rsidRPr="00E501B4">
        <w:rPr>
          <w:rFonts w:ascii="Arial" w:hAnsi="Arial" w:cs="Arial"/>
          <w:sz w:val="20"/>
          <w:szCs w:val="20"/>
          <w:u w:val="single"/>
        </w:rPr>
        <w:t>v</w:t>
      </w:r>
      <w:r>
        <w:rPr>
          <w:rFonts w:ascii="Arial" w:hAnsi="Arial" w:cs="Arial"/>
          <w:sz w:val="20"/>
          <w:szCs w:val="20"/>
          <w:u w:val="single"/>
        </w:rPr>
        <w:t>e pri</w:t>
      </w:r>
      <w:r w:rsidRPr="00E501B4">
        <w:rPr>
          <w:rFonts w:ascii="Arial" w:hAnsi="Arial" w:cs="Arial"/>
          <w:sz w:val="20"/>
          <w:szCs w:val="20"/>
          <w:u w:val="single"/>
        </w:rPr>
        <w:t xml:space="preserve"> izstop</w:t>
      </w:r>
      <w:r>
        <w:rPr>
          <w:rFonts w:ascii="Arial" w:hAnsi="Arial" w:cs="Arial"/>
          <w:sz w:val="20"/>
          <w:szCs w:val="20"/>
          <w:u w:val="single"/>
        </w:rPr>
        <w:t>u</w:t>
      </w:r>
      <w:r w:rsidRPr="00E501B4">
        <w:rPr>
          <w:rFonts w:ascii="Arial" w:hAnsi="Arial" w:cs="Arial"/>
          <w:sz w:val="20"/>
          <w:szCs w:val="20"/>
          <w:u w:val="single"/>
        </w:rPr>
        <w:t xml:space="preserve"> iz Republike Slovenije</w:t>
      </w:r>
    </w:p>
    <w:p w:rsidR="00E501B4" w:rsidRDefault="00E501B4" w:rsidP="007A0CF4">
      <w:pPr>
        <w:spacing w:after="0" w:line="240" w:lineRule="auto"/>
        <w:rPr>
          <w:rFonts w:ascii="Arial" w:hAnsi="Arial" w:cs="Arial"/>
          <w:sz w:val="20"/>
          <w:szCs w:val="20"/>
        </w:rPr>
      </w:pPr>
    </w:p>
    <w:p w:rsidR="007A0CF4" w:rsidRDefault="007A0CF4" w:rsidP="007A0CF4">
      <w:pPr>
        <w:spacing w:after="0" w:line="240" w:lineRule="auto"/>
        <w:rPr>
          <w:rFonts w:ascii="Arial" w:hAnsi="Arial" w:cs="Arial"/>
          <w:bCs/>
          <w:sz w:val="20"/>
          <w:szCs w:val="20"/>
          <w:shd w:val="clear" w:color="auto" w:fill="FFFFFF"/>
        </w:rPr>
      </w:pPr>
      <w:r>
        <w:rPr>
          <w:rFonts w:ascii="Arial" w:hAnsi="Arial" w:cs="Arial"/>
          <w:sz w:val="20"/>
          <w:szCs w:val="20"/>
        </w:rPr>
        <w:t>I</w:t>
      </w:r>
      <w:r w:rsidRPr="00413878">
        <w:rPr>
          <w:rFonts w:ascii="Arial" w:hAnsi="Arial" w:cs="Arial"/>
          <w:sz w:val="20"/>
          <w:szCs w:val="20"/>
        </w:rPr>
        <w:t xml:space="preserve">zstop iz Slovenije </w:t>
      </w:r>
      <w:r>
        <w:rPr>
          <w:rFonts w:ascii="Arial" w:hAnsi="Arial" w:cs="Arial"/>
          <w:sz w:val="20"/>
          <w:szCs w:val="20"/>
        </w:rPr>
        <w:t>zaradi</w:t>
      </w:r>
      <w:r w:rsidRPr="00413878">
        <w:rPr>
          <w:rFonts w:ascii="Arial" w:hAnsi="Arial" w:cs="Arial"/>
          <w:sz w:val="20"/>
          <w:szCs w:val="20"/>
        </w:rPr>
        <w:t xml:space="preserve"> </w:t>
      </w:r>
      <w:r>
        <w:rPr>
          <w:rFonts w:ascii="Arial" w:hAnsi="Arial" w:cs="Arial"/>
          <w:sz w:val="20"/>
          <w:szCs w:val="20"/>
        </w:rPr>
        <w:t>potovanja</w:t>
      </w:r>
      <w:r w:rsidRPr="00413878">
        <w:rPr>
          <w:rFonts w:ascii="Arial" w:hAnsi="Arial" w:cs="Arial"/>
          <w:sz w:val="20"/>
          <w:szCs w:val="20"/>
        </w:rPr>
        <w:t xml:space="preserve"> v epidemiološko r</w:t>
      </w:r>
      <w:r>
        <w:rPr>
          <w:rFonts w:ascii="Arial" w:hAnsi="Arial" w:cs="Arial"/>
          <w:sz w:val="20"/>
          <w:szCs w:val="20"/>
        </w:rPr>
        <w:t>d</w:t>
      </w:r>
      <w:r w:rsidRPr="00413878">
        <w:rPr>
          <w:rFonts w:ascii="Arial" w:hAnsi="Arial" w:cs="Arial"/>
          <w:sz w:val="20"/>
          <w:szCs w:val="20"/>
        </w:rPr>
        <w:t>eč</w:t>
      </w:r>
      <w:r>
        <w:rPr>
          <w:rFonts w:ascii="Arial" w:hAnsi="Arial" w:cs="Arial"/>
          <w:sz w:val="20"/>
          <w:szCs w:val="20"/>
        </w:rPr>
        <w:t>e države</w:t>
      </w:r>
      <w:r w:rsidRPr="00413878">
        <w:rPr>
          <w:rFonts w:ascii="Arial" w:hAnsi="Arial" w:cs="Arial"/>
          <w:sz w:val="20"/>
          <w:szCs w:val="20"/>
        </w:rPr>
        <w:t xml:space="preserve"> </w:t>
      </w:r>
      <w:r>
        <w:rPr>
          <w:rFonts w:ascii="Arial" w:hAnsi="Arial" w:cs="Arial"/>
          <w:sz w:val="20"/>
          <w:szCs w:val="20"/>
        </w:rPr>
        <w:t xml:space="preserve">je </w:t>
      </w:r>
      <w:r w:rsidRPr="00413878">
        <w:rPr>
          <w:rFonts w:ascii="Arial" w:hAnsi="Arial" w:cs="Arial"/>
          <w:sz w:val="20"/>
          <w:szCs w:val="20"/>
        </w:rPr>
        <w:t>dovoljen športnikom in strokovnim delavcem v šport</w:t>
      </w:r>
      <w:r>
        <w:rPr>
          <w:rFonts w:ascii="Arial" w:hAnsi="Arial" w:cs="Arial"/>
          <w:sz w:val="20"/>
          <w:szCs w:val="20"/>
        </w:rPr>
        <w:t>u</w:t>
      </w:r>
      <w:r w:rsidRPr="00413878">
        <w:rPr>
          <w:rFonts w:ascii="Arial" w:hAnsi="Arial" w:cs="Arial"/>
          <w:sz w:val="20"/>
          <w:szCs w:val="20"/>
        </w:rPr>
        <w:t xml:space="preserve"> za namen izvajanja športne dejavnosti, ki </w:t>
      </w:r>
      <w:r>
        <w:rPr>
          <w:rFonts w:ascii="Arial" w:hAnsi="Arial" w:cs="Arial"/>
          <w:sz w:val="20"/>
          <w:szCs w:val="20"/>
        </w:rPr>
        <w:t>je</w:t>
      </w:r>
      <w:r w:rsidRPr="00413878">
        <w:rPr>
          <w:rFonts w:ascii="Arial" w:hAnsi="Arial" w:cs="Arial"/>
          <w:sz w:val="20"/>
          <w:szCs w:val="20"/>
        </w:rPr>
        <w:t xml:space="preserve"> z Odlokom o</w:t>
      </w:r>
      <w:r w:rsidRPr="00413878">
        <w:rPr>
          <w:rFonts w:ascii="Arial" w:hAnsi="Arial" w:cs="Arial"/>
          <w:bCs/>
          <w:sz w:val="20"/>
          <w:szCs w:val="20"/>
          <w:shd w:val="clear" w:color="auto" w:fill="FFFFFF"/>
        </w:rPr>
        <w:t xml:space="preserve"> začasnih omejitvah pri izvajanju športnih programov </w:t>
      </w:r>
      <w:r>
        <w:rPr>
          <w:rFonts w:ascii="Arial" w:hAnsi="Arial" w:cs="Arial"/>
          <w:bCs/>
          <w:sz w:val="20"/>
          <w:szCs w:val="20"/>
          <w:shd w:val="clear" w:color="auto" w:fill="FFFFFF"/>
        </w:rPr>
        <w:t>dovoljena.</w:t>
      </w:r>
    </w:p>
    <w:p w:rsidR="007A0CF4" w:rsidRDefault="007A0CF4" w:rsidP="007A0CF4">
      <w:pPr>
        <w:spacing w:after="0" w:line="240" w:lineRule="auto"/>
        <w:rPr>
          <w:rFonts w:ascii="Arial" w:hAnsi="Arial" w:cs="Arial"/>
          <w:bCs/>
          <w:sz w:val="20"/>
          <w:szCs w:val="20"/>
          <w:shd w:val="clear" w:color="auto" w:fill="FFFFFF"/>
        </w:rPr>
      </w:pPr>
    </w:p>
    <w:p w:rsidR="007A0CF4" w:rsidRPr="00413878" w:rsidRDefault="007A0CF4" w:rsidP="007A0CF4">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Ob izstopu je potrebno predložit</w:t>
      </w:r>
      <w:r w:rsidRPr="00413878">
        <w:rPr>
          <w:rFonts w:ascii="Arial" w:hAnsi="Arial" w:cs="Arial"/>
          <w:bCs/>
          <w:sz w:val="20"/>
          <w:szCs w:val="20"/>
          <w:shd w:val="clear" w:color="auto" w:fill="FFFFFF"/>
        </w:rPr>
        <w:t>i:</w:t>
      </w:r>
    </w:p>
    <w:p w:rsidR="007A0CF4" w:rsidRPr="00413878" w:rsidRDefault="007A0CF4" w:rsidP="007A0CF4">
      <w:pPr>
        <w:pStyle w:val="Odstavekseznama"/>
        <w:numPr>
          <w:ilvl w:val="0"/>
          <w:numId w:val="13"/>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negativn</w:t>
      </w:r>
      <w:r>
        <w:rPr>
          <w:rFonts w:ascii="Arial" w:hAnsi="Arial" w:cs="Arial"/>
          <w:sz w:val="20"/>
          <w:szCs w:val="20"/>
        </w:rPr>
        <w:t>i</w:t>
      </w:r>
      <w:r w:rsidRPr="00413878">
        <w:rPr>
          <w:rFonts w:ascii="Arial" w:hAnsi="Arial" w:cs="Arial"/>
          <w:sz w:val="20"/>
          <w:szCs w:val="20"/>
        </w:rPr>
        <w:t xml:space="preserve"> rezultat testa na virus SARS-CoV-2 z metodo verižne reakcije s polimerazo (PCR test), ki ni starejši od 48 ur od odvzema brisa in je opravljen v državi članici Evropske unije ali državi članici Schengenskega območja ali</w:t>
      </w:r>
    </w:p>
    <w:p w:rsidR="007A0CF4" w:rsidRPr="00413878" w:rsidRDefault="007A0CF4" w:rsidP="007A0CF4">
      <w:pPr>
        <w:pStyle w:val="Odstavekseznama"/>
        <w:numPr>
          <w:ilvl w:val="0"/>
          <w:numId w:val="13"/>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potrdil</w:t>
      </w:r>
      <w:r>
        <w:rPr>
          <w:rFonts w:ascii="Arial" w:hAnsi="Arial" w:cs="Arial"/>
          <w:sz w:val="20"/>
          <w:szCs w:val="20"/>
        </w:rPr>
        <w:t>o</w:t>
      </w:r>
      <w:r w:rsidRPr="00413878">
        <w:rPr>
          <w:rFonts w:ascii="Arial" w:hAnsi="Arial" w:cs="Arial"/>
          <w:sz w:val="20"/>
          <w:szCs w:val="20"/>
        </w:rPr>
        <w:t xml:space="preserve"> o pozitivnem rezultatu testa PCR, ki je starejši od 21 dni, vendar ni starejši od šest mesecev ali </w:t>
      </w:r>
    </w:p>
    <w:p w:rsidR="007A0CF4" w:rsidRPr="00413878" w:rsidRDefault="007A0CF4" w:rsidP="007A0CF4">
      <w:pPr>
        <w:pStyle w:val="Odstavekseznama"/>
        <w:numPr>
          <w:ilvl w:val="0"/>
          <w:numId w:val="13"/>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potrdil</w:t>
      </w:r>
      <w:r>
        <w:rPr>
          <w:rFonts w:ascii="Arial" w:hAnsi="Arial" w:cs="Arial"/>
          <w:sz w:val="20"/>
          <w:szCs w:val="20"/>
        </w:rPr>
        <w:t>o</w:t>
      </w:r>
      <w:r w:rsidRPr="00413878">
        <w:rPr>
          <w:rFonts w:ascii="Arial" w:hAnsi="Arial" w:cs="Arial"/>
          <w:sz w:val="20"/>
          <w:szCs w:val="20"/>
        </w:rPr>
        <w:t xml:space="preserve"> zdravnika, da je oseba prebolela COVID-19 in od začetka simptomov ni minilo več kot šest mesecev ali</w:t>
      </w:r>
    </w:p>
    <w:p w:rsidR="007A0CF4" w:rsidRDefault="007A0CF4" w:rsidP="007A0CF4">
      <w:pPr>
        <w:pStyle w:val="Odstavekseznama"/>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dokazilo</w:t>
      </w:r>
      <w:r w:rsidRPr="00413878">
        <w:rPr>
          <w:rFonts w:ascii="Arial" w:hAnsi="Arial" w:cs="Arial"/>
          <w:sz w:val="20"/>
          <w:szCs w:val="20"/>
        </w:rPr>
        <w:t xml:space="preserve"> o cepljenju zoper COVID-19, s katerim oseba dokazuje, da je od prejema drugega odmerka cepiva proizvajalca </w:t>
      </w:r>
      <w:proofErr w:type="spellStart"/>
      <w:r w:rsidRPr="00413878">
        <w:rPr>
          <w:rFonts w:ascii="Arial" w:hAnsi="Arial" w:cs="Arial"/>
          <w:sz w:val="20"/>
          <w:szCs w:val="20"/>
        </w:rPr>
        <w:t>Biontech</w:t>
      </w:r>
      <w:proofErr w:type="spellEnd"/>
      <w:r w:rsidRPr="00413878">
        <w:rPr>
          <w:rFonts w:ascii="Arial" w:hAnsi="Arial" w:cs="Arial"/>
          <w:sz w:val="20"/>
          <w:szCs w:val="20"/>
        </w:rPr>
        <w:t>/</w:t>
      </w:r>
      <w:proofErr w:type="spellStart"/>
      <w:r w:rsidRPr="00413878">
        <w:rPr>
          <w:rFonts w:ascii="Arial" w:hAnsi="Arial" w:cs="Arial"/>
          <w:sz w:val="20"/>
          <w:szCs w:val="20"/>
        </w:rPr>
        <w:t>Pfizer</w:t>
      </w:r>
      <w:proofErr w:type="spellEnd"/>
      <w:r w:rsidRPr="00413878">
        <w:rPr>
          <w:rFonts w:ascii="Arial" w:hAnsi="Arial" w:cs="Arial"/>
          <w:sz w:val="20"/>
          <w:szCs w:val="20"/>
        </w:rPr>
        <w:t xml:space="preserve"> preteklo najmanj sedem dni ali proizvajalca Moderna najmanj 14 dni, oziroma od prejema prvega odmerka cepiva proizvajalca </w:t>
      </w:r>
      <w:proofErr w:type="spellStart"/>
      <w:r w:rsidRPr="00413878">
        <w:rPr>
          <w:rFonts w:ascii="Arial" w:hAnsi="Arial" w:cs="Arial"/>
          <w:sz w:val="20"/>
          <w:szCs w:val="20"/>
        </w:rPr>
        <w:t>AstraZeneca</w:t>
      </w:r>
      <w:proofErr w:type="spellEnd"/>
      <w:r w:rsidRPr="00413878">
        <w:rPr>
          <w:rFonts w:ascii="Arial" w:hAnsi="Arial" w:cs="Arial"/>
          <w:sz w:val="20"/>
          <w:szCs w:val="20"/>
        </w:rPr>
        <w:t xml:space="preserve"> najmanj 21 dni.</w:t>
      </w:r>
    </w:p>
    <w:p w:rsidR="007A0CF4" w:rsidRPr="00870DB4" w:rsidRDefault="007A0CF4" w:rsidP="007A0CF4">
      <w:pPr>
        <w:autoSpaceDE w:val="0"/>
        <w:autoSpaceDN w:val="0"/>
        <w:adjustRightInd w:val="0"/>
        <w:spacing w:after="0" w:line="240" w:lineRule="auto"/>
        <w:rPr>
          <w:rFonts w:ascii="Arial" w:hAnsi="Arial" w:cs="Arial"/>
          <w:sz w:val="20"/>
          <w:szCs w:val="20"/>
        </w:rPr>
      </w:pPr>
    </w:p>
    <w:p w:rsidR="007A0CF4" w:rsidRPr="00413878" w:rsidRDefault="007A0CF4" w:rsidP="007A0C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Poleg tega je potrebno </w:t>
      </w:r>
      <w:r w:rsidRPr="00413878">
        <w:rPr>
          <w:rFonts w:ascii="Arial" w:hAnsi="Arial" w:cs="Arial"/>
          <w:bCs/>
          <w:sz w:val="20"/>
          <w:szCs w:val="20"/>
          <w:shd w:val="clear" w:color="auto" w:fill="FFFFFF"/>
        </w:rPr>
        <w:t>predložiti ustrezno dokazilo</w:t>
      </w:r>
      <w:r>
        <w:rPr>
          <w:rFonts w:ascii="Arial" w:hAnsi="Arial" w:cs="Arial"/>
          <w:bCs/>
          <w:sz w:val="20"/>
          <w:szCs w:val="20"/>
          <w:shd w:val="clear" w:color="auto" w:fill="FFFFFF"/>
        </w:rPr>
        <w:t xml:space="preserve"> o izpolnjevanju pogojev iz 1.odstavka 5.člena </w:t>
      </w:r>
      <w:r>
        <w:rPr>
          <w:rFonts w:ascii="Arial" w:hAnsi="Arial" w:cs="Arial"/>
          <w:sz w:val="20"/>
          <w:szCs w:val="20"/>
        </w:rPr>
        <w:t>Odloka</w:t>
      </w:r>
      <w:r w:rsidRPr="00413878">
        <w:rPr>
          <w:rFonts w:ascii="Arial" w:hAnsi="Arial" w:cs="Arial"/>
          <w:sz w:val="20"/>
          <w:szCs w:val="20"/>
        </w:rPr>
        <w:t xml:space="preserve"> o</w:t>
      </w:r>
      <w:r w:rsidRPr="00413878">
        <w:rPr>
          <w:rFonts w:ascii="Arial" w:hAnsi="Arial" w:cs="Arial"/>
          <w:bCs/>
          <w:sz w:val="20"/>
          <w:szCs w:val="20"/>
          <w:shd w:val="clear" w:color="auto" w:fill="FFFFFF"/>
        </w:rPr>
        <w:t xml:space="preserve"> začasnih omejitvah pri izvajanju športnih programov (vabilo na športno tekmovanje ali napotitev na izvajanje športne vadbe s strani športne organizacije). </w:t>
      </w:r>
    </w:p>
    <w:p w:rsidR="007A0CF4" w:rsidRDefault="007A0CF4" w:rsidP="0022412C">
      <w:pPr>
        <w:spacing w:after="0" w:line="240" w:lineRule="auto"/>
        <w:jc w:val="both"/>
        <w:rPr>
          <w:rFonts w:ascii="Arial" w:hAnsi="Arial" w:cs="Arial"/>
          <w:bCs/>
          <w:color w:val="212529"/>
          <w:sz w:val="20"/>
          <w:szCs w:val="20"/>
          <w:shd w:val="clear" w:color="auto" w:fill="FFFFFF"/>
        </w:rPr>
      </w:pPr>
    </w:p>
    <w:p w:rsidR="00E501B4" w:rsidRPr="00E501B4" w:rsidRDefault="00E501B4" w:rsidP="00E501B4">
      <w:pPr>
        <w:spacing w:after="0" w:line="240" w:lineRule="auto"/>
        <w:rPr>
          <w:rFonts w:ascii="Arial" w:hAnsi="Arial" w:cs="Arial"/>
          <w:sz w:val="20"/>
          <w:szCs w:val="20"/>
          <w:u w:val="single"/>
        </w:rPr>
      </w:pPr>
      <w:r>
        <w:rPr>
          <w:rFonts w:ascii="Arial" w:hAnsi="Arial" w:cs="Arial"/>
          <w:sz w:val="20"/>
          <w:szCs w:val="20"/>
          <w:u w:val="single"/>
        </w:rPr>
        <w:t>Omejit</w:t>
      </w:r>
      <w:r w:rsidRPr="00E501B4">
        <w:rPr>
          <w:rFonts w:ascii="Arial" w:hAnsi="Arial" w:cs="Arial"/>
          <w:sz w:val="20"/>
          <w:szCs w:val="20"/>
          <w:u w:val="single"/>
        </w:rPr>
        <w:t>v</w:t>
      </w:r>
      <w:r>
        <w:rPr>
          <w:rFonts w:ascii="Arial" w:hAnsi="Arial" w:cs="Arial"/>
          <w:sz w:val="20"/>
          <w:szCs w:val="20"/>
          <w:u w:val="single"/>
        </w:rPr>
        <w:t>e pri</w:t>
      </w:r>
      <w:r w:rsidRPr="00E501B4">
        <w:rPr>
          <w:rFonts w:ascii="Arial" w:hAnsi="Arial" w:cs="Arial"/>
          <w:sz w:val="20"/>
          <w:szCs w:val="20"/>
          <w:u w:val="single"/>
        </w:rPr>
        <w:t xml:space="preserve"> </w:t>
      </w:r>
      <w:r>
        <w:rPr>
          <w:rFonts w:ascii="Arial" w:hAnsi="Arial" w:cs="Arial"/>
          <w:sz w:val="20"/>
          <w:szCs w:val="20"/>
          <w:u w:val="single"/>
        </w:rPr>
        <w:t>vstopu</w:t>
      </w:r>
      <w:r w:rsidRPr="00E501B4">
        <w:rPr>
          <w:rFonts w:ascii="Arial" w:hAnsi="Arial" w:cs="Arial"/>
          <w:sz w:val="20"/>
          <w:szCs w:val="20"/>
          <w:u w:val="single"/>
        </w:rPr>
        <w:t xml:space="preserve"> </w:t>
      </w:r>
      <w:r>
        <w:rPr>
          <w:rFonts w:ascii="Arial" w:hAnsi="Arial" w:cs="Arial"/>
          <w:sz w:val="20"/>
          <w:szCs w:val="20"/>
          <w:u w:val="single"/>
        </w:rPr>
        <w:t>v</w:t>
      </w:r>
      <w:r w:rsidRPr="00E501B4">
        <w:rPr>
          <w:rFonts w:ascii="Arial" w:hAnsi="Arial" w:cs="Arial"/>
          <w:sz w:val="20"/>
          <w:szCs w:val="20"/>
          <w:u w:val="single"/>
        </w:rPr>
        <w:t xml:space="preserve"> Republik</w:t>
      </w:r>
      <w:r>
        <w:rPr>
          <w:rFonts w:ascii="Arial" w:hAnsi="Arial" w:cs="Arial"/>
          <w:sz w:val="20"/>
          <w:szCs w:val="20"/>
          <w:u w:val="single"/>
        </w:rPr>
        <w:t>o</w:t>
      </w:r>
      <w:r w:rsidRPr="00E501B4">
        <w:rPr>
          <w:rFonts w:ascii="Arial" w:hAnsi="Arial" w:cs="Arial"/>
          <w:sz w:val="20"/>
          <w:szCs w:val="20"/>
          <w:u w:val="single"/>
        </w:rPr>
        <w:t xml:space="preserve"> Slovenij</w:t>
      </w:r>
      <w:r>
        <w:rPr>
          <w:rFonts w:ascii="Arial" w:hAnsi="Arial" w:cs="Arial"/>
          <w:sz w:val="20"/>
          <w:szCs w:val="20"/>
          <w:u w:val="single"/>
        </w:rPr>
        <w:t>o</w:t>
      </w:r>
    </w:p>
    <w:p w:rsidR="00E501B4" w:rsidRDefault="00E501B4" w:rsidP="0022412C">
      <w:pPr>
        <w:spacing w:after="0" w:line="240" w:lineRule="auto"/>
        <w:jc w:val="both"/>
        <w:rPr>
          <w:rFonts w:ascii="Arial" w:hAnsi="Arial" w:cs="Arial"/>
          <w:bCs/>
          <w:color w:val="212529"/>
          <w:sz w:val="20"/>
          <w:szCs w:val="20"/>
          <w:shd w:val="clear" w:color="auto" w:fill="FFFFFF"/>
        </w:rPr>
      </w:pPr>
    </w:p>
    <w:p w:rsidR="007A0CF4" w:rsidRPr="00413878" w:rsidRDefault="007A0CF4" w:rsidP="007A0CF4">
      <w:pPr>
        <w:spacing w:after="0" w:line="240" w:lineRule="auto"/>
        <w:rPr>
          <w:rFonts w:ascii="Arial" w:hAnsi="Arial" w:cs="Arial"/>
          <w:sz w:val="20"/>
          <w:szCs w:val="20"/>
        </w:rPr>
      </w:pPr>
      <w:r w:rsidRPr="00413878">
        <w:rPr>
          <w:rFonts w:ascii="Arial" w:hAnsi="Arial" w:cs="Arial"/>
          <w:sz w:val="20"/>
          <w:szCs w:val="20"/>
        </w:rPr>
        <w:lastRenderedPageBreak/>
        <w:t>Vstop v Slovenijo osebam iz držav</w:t>
      </w:r>
      <w:r>
        <w:rPr>
          <w:rFonts w:ascii="Arial" w:hAnsi="Arial" w:cs="Arial"/>
          <w:sz w:val="20"/>
          <w:szCs w:val="20"/>
        </w:rPr>
        <w:t xml:space="preserve"> ali administrativnih enot</w:t>
      </w:r>
      <w:r w:rsidRPr="00413878">
        <w:rPr>
          <w:rFonts w:ascii="Arial" w:hAnsi="Arial" w:cs="Arial"/>
          <w:sz w:val="20"/>
          <w:szCs w:val="20"/>
        </w:rPr>
        <w:t xml:space="preserve"> držav, ki niso uvrščene na rdeči seznam, je dovoljen brez napotitve v karanteno na domu.</w:t>
      </w:r>
    </w:p>
    <w:p w:rsidR="007A0CF4" w:rsidRDefault="007A0CF4" w:rsidP="007A0CF4">
      <w:pPr>
        <w:autoSpaceDE w:val="0"/>
        <w:autoSpaceDN w:val="0"/>
        <w:adjustRightInd w:val="0"/>
        <w:spacing w:after="0" w:line="240" w:lineRule="auto"/>
        <w:rPr>
          <w:rFonts w:ascii="Arial" w:hAnsi="Arial" w:cs="Arial"/>
          <w:sz w:val="20"/>
          <w:szCs w:val="20"/>
        </w:rPr>
      </w:pPr>
    </w:p>
    <w:p w:rsidR="007A0CF4" w:rsidRPr="00413878" w:rsidRDefault="007A0CF4" w:rsidP="007A0CF4">
      <w:p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Osebo, ki prihaja iz držav oziroma administrativnih enot držav na rdečem seznamu, se napoti v karanteno na domu, razen če ob vstopu v Republiko Slovenijo predloži:</w:t>
      </w:r>
    </w:p>
    <w:p w:rsidR="007A0CF4" w:rsidRPr="00413878" w:rsidRDefault="007A0CF4" w:rsidP="007A0CF4">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negativni rezultat testa na virus SARS-CoV-2 z metodo verižne reakcije s polimerazo (PCR test), ki ni starejši od 48 ur od odvzema brisa in je opravljen v državi članici Evropske unije ali državi članici Schengenskega območja ali</w:t>
      </w:r>
    </w:p>
    <w:p w:rsidR="007A0CF4" w:rsidRPr="00413878" w:rsidRDefault="007A0CF4" w:rsidP="007A0CF4">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 xml:space="preserve">potrdilo o pozitivnem rezultatu testa PCR, ki je starejši od 21 dni, vendar ni starejši od šest mesecev ali </w:t>
      </w:r>
    </w:p>
    <w:p w:rsidR="007A0CF4" w:rsidRPr="00413878" w:rsidRDefault="007A0CF4" w:rsidP="007A0CF4">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potrdilo zdravnika, da je prebolela COVID-19 in od začetka simptomov ni minilo več kot šest mesecev ali</w:t>
      </w:r>
    </w:p>
    <w:p w:rsidR="007A0CF4" w:rsidRPr="00413878" w:rsidRDefault="007A0CF4" w:rsidP="007A0CF4">
      <w:pPr>
        <w:pStyle w:val="Odstavekseznama"/>
        <w:numPr>
          <w:ilvl w:val="0"/>
          <w:numId w:val="14"/>
        </w:num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 xml:space="preserve">dokazilo o cepljenju zoper COVID-19, s katerim dokazuje, da je od prejema drugega odmerka cepiva proizvajalca </w:t>
      </w:r>
      <w:proofErr w:type="spellStart"/>
      <w:r w:rsidRPr="00413878">
        <w:rPr>
          <w:rFonts w:ascii="Arial" w:hAnsi="Arial" w:cs="Arial"/>
          <w:sz w:val="20"/>
          <w:szCs w:val="20"/>
        </w:rPr>
        <w:t>Biontech</w:t>
      </w:r>
      <w:proofErr w:type="spellEnd"/>
      <w:r w:rsidRPr="00413878">
        <w:rPr>
          <w:rFonts w:ascii="Arial" w:hAnsi="Arial" w:cs="Arial"/>
          <w:sz w:val="20"/>
          <w:szCs w:val="20"/>
        </w:rPr>
        <w:t>/</w:t>
      </w:r>
      <w:proofErr w:type="spellStart"/>
      <w:r w:rsidRPr="00413878">
        <w:rPr>
          <w:rFonts w:ascii="Arial" w:hAnsi="Arial" w:cs="Arial"/>
          <w:sz w:val="20"/>
          <w:szCs w:val="20"/>
        </w:rPr>
        <w:t>Pfizer</w:t>
      </w:r>
      <w:proofErr w:type="spellEnd"/>
      <w:r w:rsidRPr="00413878">
        <w:rPr>
          <w:rFonts w:ascii="Arial" w:hAnsi="Arial" w:cs="Arial"/>
          <w:sz w:val="20"/>
          <w:szCs w:val="20"/>
        </w:rPr>
        <w:t xml:space="preserve"> preteklo najmanj sedem dni ali proizvajalca Moderna najmanj 14 dni, oziroma od prejema prvega odmerka cepiva proizvajalca </w:t>
      </w:r>
      <w:proofErr w:type="spellStart"/>
      <w:r w:rsidRPr="00413878">
        <w:rPr>
          <w:rFonts w:ascii="Arial" w:hAnsi="Arial" w:cs="Arial"/>
          <w:sz w:val="20"/>
          <w:szCs w:val="20"/>
        </w:rPr>
        <w:t>AstraZeneca</w:t>
      </w:r>
      <w:proofErr w:type="spellEnd"/>
      <w:r w:rsidRPr="00413878">
        <w:rPr>
          <w:rFonts w:ascii="Arial" w:hAnsi="Arial" w:cs="Arial"/>
          <w:sz w:val="20"/>
          <w:szCs w:val="20"/>
        </w:rPr>
        <w:t xml:space="preserve"> najmanj 21 dni.</w:t>
      </w:r>
    </w:p>
    <w:p w:rsidR="007A0CF4" w:rsidRPr="00413878" w:rsidRDefault="007A0CF4" w:rsidP="007A0CF4">
      <w:pPr>
        <w:autoSpaceDE w:val="0"/>
        <w:autoSpaceDN w:val="0"/>
        <w:adjustRightInd w:val="0"/>
        <w:spacing w:after="0" w:line="240" w:lineRule="auto"/>
        <w:rPr>
          <w:rFonts w:ascii="Arial" w:hAnsi="Arial" w:cs="Arial"/>
          <w:sz w:val="20"/>
          <w:szCs w:val="20"/>
        </w:rPr>
      </w:pPr>
    </w:p>
    <w:p w:rsidR="007A0CF4" w:rsidRPr="00413878" w:rsidRDefault="007A0CF4" w:rsidP="007A0CF4">
      <w:pPr>
        <w:autoSpaceDE w:val="0"/>
        <w:autoSpaceDN w:val="0"/>
        <w:adjustRightInd w:val="0"/>
        <w:spacing w:after="0" w:line="240" w:lineRule="auto"/>
        <w:rPr>
          <w:rFonts w:ascii="Arial" w:hAnsi="Arial" w:cs="Arial"/>
          <w:sz w:val="20"/>
          <w:szCs w:val="20"/>
        </w:rPr>
      </w:pPr>
      <w:r w:rsidRPr="00413878">
        <w:rPr>
          <w:rFonts w:ascii="Arial" w:hAnsi="Arial" w:cs="Arial"/>
          <w:sz w:val="20"/>
          <w:szCs w:val="20"/>
        </w:rPr>
        <w:t>Navedeni pogoji za vstop v Republiko Slovenijo veljajo tako za osebe, ki imajo v Sloveniji prebivališče, kot za osebe, ki v Slovenijo prihajajo za namen izvajanja športne dejavnosti, ki so dovoljene z Odlokom o</w:t>
      </w:r>
      <w:r w:rsidRPr="00413878">
        <w:rPr>
          <w:rFonts w:ascii="Arial" w:hAnsi="Arial" w:cs="Arial"/>
          <w:bCs/>
          <w:sz w:val="20"/>
          <w:szCs w:val="20"/>
          <w:shd w:val="clear" w:color="auto" w:fill="FFFFFF"/>
        </w:rPr>
        <w:t xml:space="preserve"> začasnih omejitvah pri izvajanju športnih programov</w:t>
      </w:r>
    </w:p>
    <w:p w:rsidR="007A0CF4" w:rsidRPr="00413878" w:rsidRDefault="007A0CF4" w:rsidP="007A0CF4">
      <w:pPr>
        <w:autoSpaceDE w:val="0"/>
        <w:autoSpaceDN w:val="0"/>
        <w:adjustRightInd w:val="0"/>
        <w:spacing w:after="0" w:line="240" w:lineRule="auto"/>
        <w:rPr>
          <w:rFonts w:ascii="Arial" w:hAnsi="Arial" w:cs="Arial"/>
          <w:sz w:val="20"/>
          <w:szCs w:val="20"/>
        </w:rPr>
      </w:pPr>
    </w:p>
    <w:p w:rsidR="00BD24A2" w:rsidRDefault="007A0CF4" w:rsidP="007A0CF4">
      <w:pPr>
        <w:autoSpaceDE w:val="0"/>
        <w:autoSpaceDN w:val="0"/>
        <w:adjustRightInd w:val="0"/>
        <w:spacing w:after="0" w:line="240" w:lineRule="auto"/>
        <w:rPr>
          <w:rFonts w:ascii="Arial" w:hAnsi="Arial" w:cs="Arial"/>
          <w:sz w:val="20"/>
          <w:szCs w:val="20"/>
        </w:rPr>
      </w:pPr>
      <w:r w:rsidRPr="007A0CF4">
        <w:rPr>
          <w:rFonts w:ascii="Arial" w:hAnsi="Arial" w:cs="Arial"/>
          <w:sz w:val="20"/>
          <w:szCs w:val="20"/>
        </w:rPr>
        <w:t xml:space="preserve">Potrdila o testiranju na prisotnost virusa SARS-CoV-1 in potrdila zdravnika, da je oseba prebolela COVID-19, se upoštevajo le, če so bila izdana v državah članicah Evropske unije oziroma državah članicah Schengenskega območja. </w:t>
      </w:r>
    </w:p>
    <w:p w:rsidR="00BD24A2" w:rsidRPr="007A0CF4" w:rsidRDefault="00BD24A2" w:rsidP="007A0CF4">
      <w:pPr>
        <w:autoSpaceDE w:val="0"/>
        <w:autoSpaceDN w:val="0"/>
        <w:adjustRightInd w:val="0"/>
        <w:spacing w:after="0" w:line="240" w:lineRule="auto"/>
        <w:rPr>
          <w:rFonts w:ascii="Arial" w:hAnsi="Arial" w:cs="Arial"/>
          <w:sz w:val="20"/>
          <w:szCs w:val="20"/>
        </w:rPr>
      </w:pPr>
    </w:p>
    <w:p w:rsidR="007A0CF4" w:rsidRDefault="007A0CF4" w:rsidP="007A0CF4">
      <w:pPr>
        <w:autoSpaceDE w:val="0"/>
        <w:autoSpaceDN w:val="0"/>
        <w:adjustRightInd w:val="0"/>
        <w:spacing w:after="0" w:line="240" w:lineRule="auto"/>
        <w:rPr>
          <w:rFonts w:ascii="Arial" w:hAnsi="Arial" w:cs="Arial"/>
          <w:i/>
          <w:sz w:val="20"/>
          <w:szCs w:val="20"/>
        </w:rPr>
      </w:pPr>
      <w:r w:rsidRPr="007A0CF4">
        <w:rPr>
          <w:rFonts w:ascii="Arial" w:hAnsi="Arial" w:cs="Arial"/>
          <w:bCs/>
          <w:i/>
          <w:color w:val="212529"/>
          <w:sz w:val="20"/>
          <w:szCs w:val="20"/>
          <w:shd w:val="clear" w:color="auto" w:fill="FFFFFF"/>
        </w:rPr>
        <w:t>Podlaga:</w:t>
      </w:r>
      <w:r w:rsidRPr="007A0CF4">
        <w:rPr>
          <w:rFonts w:ascii="Arial" w:hAnsi="Arial" w:cs="Arial"/>
          <w:i/>
          <w:sz w:val="20"/>
          <w:szCs w:val="20"/>
        </w:rPr>
        <w:t xml:space="preserve"> Odlok o določitvi pogojev vstopa v Republiko Slovenijo zaradi zajezitve in obvladovanja nalezljive bolezni COVID-19</w:t>
      </w:r>
      <w:r w:rsidR="00BD24A2">
        <w:rPr>
          <w:rFonts w:ascii="Arial" w:hAnsi="Arial" w:cs="Arial"/>
          <w:i/>
          <w:sz w:val="20"/>
          <w:szCs w:val="20"/>
        </w:rPr>
        <w:t xml:space="preserve"> </w:t>
      </w:r>
      <w:r w:rsidR="00BD24A2">
        <w:rPr>
          <w:rFonts w:ascii="Arial" w:hAnsi="Arial" w:cs="Arial"/>
          <w:i/>
          <w:iCs/>
          <w:color w:val="000000"/>
          <w:sz w:val="20"/>
          <w:szCs w:val="20"/>
        </w:rPr>
        <w:t>(Uradni list RS št. 46/21)</w:t>
      </w:r>
    </w:p>
    <w:p w:rsidR="00E501B4" w:rsidRPr="007A0CF4" w:rsidRDefault="00E501B4" w:rsidP="007A0CF4">
      <w:pPr>
        <w:autoSpaceDE w:val="0"/>
        <w:autoSpaceDN w:val="0"/>
        <w:adjustRightInd w:val="0"/>
        <w:spacing w:after="0" w:line="240" w:lineRule="auto"/>
        <w:rPr>
          <w:rFonts w:ascii="Arial" w:hAnsi="Arial" w:cs="Arial"/>
          <w:i/>
          <w:sz w:val="20"/>
          <w:szCs w:val="20"/>
        </w:rPr>
      </w:pPr>
    </w:p>
    <w:p w:rsidR="00E501B4" w:rsidRPr="00EC634D" w:rsidRDefault="00E501B4" w:rsidP="00E501B4">
      <w:pPr>
        <w:spacing w:after="0" w:line="240" w:lineRule="auto"/>
        <w:rPr>
          <w:rFonts w:ascii="Arial" w:hAnsi="Arial" w:cs="Arial"/>
          <w:sz w:val="20"/>
          <w:szCs w:val="20"/>
          <w:u w:val="single"/>
        </w:rPr>
      </w:pPr>
      <w:r w:rsidRPr="00EC634D">
        <w:rPr>
          <w:rFonts w:ascii="Arial" w:hAnsi="Arial" w:cs="Arial"/>
          <w:sz w:val="20"/>
          <w:szCs w:val="20"/>
          <w:u w:val="single"/>
        </w:rPr>
        <w:t>Spremenjeni pogoji vstopi in izstopa iz Republike Slovenije veljajo od 29. 3. 2021</w:t>
      </w:r>
      <w:r w:rsidR="00BD24A2">
        <w:rPr>
          <w:rFonts w:ascii="Arial" w:hAnsi="Arial" w:cs="Arial"/>
          <w:sz w:val="20"/>
          <w:szCs w:val="20"/>
          <w:u w:val="single"/>
        </w:rPr>
        <w:t xml:space="preserve"> do 12. 4. 2021</w:t>
      </w:r>
      <w:r w:rsidRPr="00EC634D">
        <w:rPr>
          <w:rFonts w:ascii="Arial" w:hAnsi="Arial" w:cs="Arial"/>
          <w:sz w:val="20"/>
          <w:szCs w:val="20"/>
          <w:u w:val="single"/>
        </w:rPr>
        <w:t>.</w:t>
      </w:r>
    </w:p>
    <w:p w:rsidR="00BD24A2" w:rsidRDefault="00BD24A2" w:rsidP="00765065">
      <w:pPr>
        <w:shd w:val="clear" w:color="auto" w:fill="FFFFFF"/>
        <w:spacing w:after="0" w:line="240" w:lineRule="auto"/>
        <w:jc w:val="both"/>
        <w:rPr>
          <w:rFonts w:ascii="Arial" w:eastAsia="Times New Roman" w:hAnsi="Arial" w:cs="Arial"/>
          <w:b/>
          <w:color w:val="0070C0"/>
          <w:sz w:val="20"/>
          <w:szCs w:val="20"/>
          <w:lang w:eastAsia="sl-SI"/>
        </w:rPr>
      </w:pPr>
    </w:p>
    <w:p w:rsidR="00BD24A2" w:rsidRDefault="00BD24A2" w:rsidP="00765065">
      <w:pPr>
        <w:shd w:val="clear" w:color="auto" w:fill="FFFFFF"/>
        <w:spacing w:after="0" w:line="240" w:lineRule="auto"/>
        <w:jc w:val="both"/>
        <w:rPr>
          <w:rFonts w:ascii="Arial" w:eastAsia="Times New Roman" w:hAnsi="Arial" w:cs="Arial"/>
          <w:b/>
          <w:color w:val="0070C0"/>
          <w:sz w:val="20"/>
          <w:szCs w:val="20"/>
          <w:lang w:eastAsia="sl-SI"/>
        </w:rPr>
      </w:pPr>
    </w:p>
    <w:p w:rsidR="00765065" w:rsidRPr="00765065" w:rsidRDefault="00765065" w:rsidP="00765065">
      <w:pPr>
        <w:shd w:val="clear" w:color="auto" w:fill="FFFFFF"/>
        <w:spacing w:after="0" w:line="240" w:lineRule="auto"/>
        <w:jc w:val="both"/>
        <w:rPr>
          <w:rFonts w:ascii="Arial" w:eastAsia="Times New Roman" w:hAnsi="Arial" w:cs="Arial"/>
          <w:b/>
          <w:color w:val="0070C0"/>
          <w:sz w:val="20"/>
          <w:szCs w:val="20"/>
          <w:lang w:eastAsia="sl-SI"/>
        </w:rPr>
      </w:pPr>
      <w:r w:rsidRPr="00765065">
        <w:rPr>
          <w:rFonts w:ascii="Arial" w:eastAsia="Times New Roman" w:hAnsi="Arial" w:cs="Arial"/>
          <w:b/>
          <w:color w:val="0070C0"/>
          <w:sz w:val="20"/>
          <w:szCs w:val="20"/>
          <w:lang w:eastAsia="sl-SI"/>
        </w:rPr>
        <w:t>Izvajanje usposabljanj strokovni delavcev v športu</w:t>
      </w:r>
    </w:p>
    <w:p w:rsidR="00765065" w:rsidRDefault="00765065" w:rsidP="00765065">
      <w:pPr>
        <w:shd w:val="clear" w:color="auto" w:fill="FFFFFF"/>
        <w:spacing w:after="0" w:line="240" w:lineRule="auto"/>
        <w:jc w:val="both"/>
        <w:rPr>
          <w:rFonts w:ascii="Arial" w:eastAsia="Times New Roman" w:hAnsi="Arial" w:cs="Arial"/>
          <w:sz w:val="20"/>
          <w:szCs w:val="20"/>
          <w:lang w:eastAsia="sl-SI"/>
        </w:rPr>
      </w:pPr>
    </w:p>
    <w:p w:rsidR="00765065" w:rsidRPr="00765065" w:rsidRDefault="00765065" w:rsidP="00765065">
      <w:pPr>
        <w:spacing w:after="0" w:line="240" w:lineRule="auto"/>
        <w:jc w:val="both"/>
        <w:rPr>
          <w:rFonts w:ascii="Arial" w:hAnsi="Arial" w:cs="Arial"/>
          <w:color w:val="000000"/>
          <w:sz w:val="20"/>
          <w:szCs w:val="20"/>
        </w:rPr>
      </w:pPr>
      <w:r>
        <w:rPr>
          <w:rFonts w:ascii="Arial" w:hAnsi="Arial" w:cs="Arial"/>
          <w:bCs/>
          <w:color w:val="212529"/>
          <w:sz w:val="20"/>
          <w:szCs w:val="20"/>
          <w:shd w:val="clear" w:color="auto" w:fill="FFFFFF"/>
        </w:rPr>
        <w:t xml:space="preserve">Od 1. 4. do vključno 11. 4. 2021 je znova </w:t>
      </w:r>
      <w:r>
        <w:rPr>
          <w:rFonts w:ascii="Arial" w:hAnsi="Arial" w:cs="Arial"/>
          <w:color w:val="2F2F2F"/>
          <w:sz w:val="20"/>
          <w:szCs w:val="20"/>
        </w:rPr>
        <w:t xml:space="preserve">prepovedano ponujanje storitev </w:t>
      </w:r>
      <w:r>
        <w:rPr>
          <w:rFonts w:ascii="Arial" w:hAnsi="Arial" w:cs="Arial"/>
          <w:color w:val="000000"/>
          <w:sz w:val="20"/>
          <w:szCs w:val="20"/>
        </w:rPr>
        <w:t xml:space="preserve">strokovnega oziroma poslovnega izobraževanja in usposabljanja v fizični obliki. To pomeni, da v navedenem obdobju ni </w:t>
      </w:r>
      <w:r w:rsidRPr="00765065">
        <w:rPr>
          <w:rFonts w:ascii="Arial" w:hAnsi="Arial" w:cs="Arial"/>
          <w:color w:val="000000"/>
          <w:sz w:val="20"/>
          <w:szCs w:val="20"/>
        </w:rPr>
        <w:t xml:space="preserve">dovoljeno izvajati usposabljanj strokovnih delavcev v športu na način, da se udeleženci usposabljanja fizično srečajo s predavatelji. </w:t>
      </w:r>
    </w:p>
    <w:p w:rsidR="00765065" w:rsidRPr="00765065" w:rsidRDefault="00765065" w:rsidP="00765065">
      <w:pPr>
        <w:spacing w:after="0" w:line="240" w:lineRule="auto"/>
        <w:jc w:val="both"/>
        <w:rPr>
          <w:rFonts w:ascii="Arial" w:hAnsi="Arial" w:cs="Arial"/>
          <w:color w:val="000000"/>
          <w:sz w:val="20"/>
          <w:szCs w:val="20"/>
        </w:rPr>
      </w:pPr>
    </w:p>
    <w:p w:rsidR="00765065" w:rsidRDefault="00765065" w:rsidP="00765065">
      <w:pPr>
        <w:shd w:val="clear" w:color="auto" w:fill="FFFFFF"/>
        <w:spacing w:after="0" w:line="240" w:lineRule="auto"/>
        <w:jc w:val="both"/>
        <w:rPr>
          <w:rFonts w:ascii="Arial" w:eastAsia="Arial" w:hAnsi="Arial" w:cs="Arial"/>
          <w:bCs/>
          <w:color w:val="000000"/>
          <w:sz w:val="20"/>
          <w:szCs w:val="20"/>
        </w:rPr>
      </w:pPr>
      <w:r>
        <w:rPr>
          <w:rFonts w:ascii="Arial" w:eastAsia="Arial" w:hAnsi="Arial" w:cs="Arial"/>
          <w:bCs/>
          <w:color w:val="000000"/>
          <w:sz w:val="20"/>
          <w:szCs w:val="20"/>
        </w:rPr>
        <w:t>Ne glede na navedeno omejitev</w:t>
      </w:r>
      <w:r w:rsidR="004B67C4">
        <w:rPr>
          <w:rFonts w:ascii="Arial" w:eastAsia="Arial" w:hAnsi="Arial" w:cs="Arial"/>
          <w:bCs/>
          <w:color w:val="000000"/>
          <w:sz w:val="20"/>
          <w:szCs w:val="20"/>
        </w:rPr>
        <w:t xml:space="preserve"> je še naprej </w:t>
      </w:r>
      <w:r>
        <w:rPr>
          <w:rFonts w:ascii="Arial" w:eastAsia="Arial" w:hAnsi="Arial" w:cs="Arial"/>
          <w:bCs/>
          <w:color w:val="000000"/>
          <w:sz w:val="20"/>
          <w:szCs w:val="20"/>
        </w:rPr>
        <w:t xml:space="preserve">dovoljeno izvajanje </w:t>
      </w:r>
      <w:r w:rsidRPr="00765065">
        <w:rPr>
          <w:rFonts w:ascii="Arial" w:hAnsi="Arial" w:cs="Arial"/>
          <w:color w:val="000000"/>
          <w:sz w:val="20"/>
          <w:szCs w:val="20"/>
        </w:rPr>
        <w:t>usposabljanj</w:t>
      </w:r>
      <w:r>
        <w:rPr>
          <w:rFonts w:ascii="Arial" w:hAnsi="Arial" w:cs="Arial"/>
          <w:color w:val="000000"/>
          <w:sz w:val="20"/>
          <w:szCs w:val="20"/>
        </w:rPr>
        <w:t>a</w:t>
      </w:r>
      <w:r w:rsidRPr="00765065">
        <w:rPr>
          <w:rFonts w:ascii="Arial" w:hAnsi="Arial" w:cs="Arial"/>
          <w:color w:val="000000"/>
          <w:sz w:val="20"/>
          <w:szCs w:val="20"/>
        </w:rPr>
        <w:t xml:space="preserve"> strokovnih delavcev v športu</w:t>
      </w:r>
      <w:r>
        <w:rPr>
          <w:rFonts w:ascii="Arial" w:hAnsi="Arial" w:cs="Arial"/>
          <w:color w:val="000000"/>
          <w:sz w:val="20"/>
          <w:szCs w:val="20"/>
        </w:rPr>
        <w:t xml:space="preserve"> na daljavo. </w:t>
      </w:r>
    </w:p>
    <w:p w:rsidR="00765065" w:rsidRPr="00765065" w:rsidRDefault="00765065" w:rsidP="00765065">
      <w:pPr>
        <w:spacing w:after="0" w:line="240" w:lineRule="auto"/>
        <w:jc w:val="both"/>
        <w:rPr>
          <w:rFonts w:ascii="Arial" w:hAnsi="Arial" w:cs="Arial"/>
          <w:bCs/>
          <w:color w:val="212529"/>
          <w:sz w:val="20"/>
          <w:szCs w:val="20"/>
          <w:shd w:val="clear" w:color="auto" w:fill="FFFFFF"/>
        </w:rPr>
      </w:pPr>
    </w:p>
    <w:p w:rsidR="00765065" w:rsidRPr="00765065" w:rsidRDefault="00765065" w:rsidP="00765065">
      <w:pPr>
        <w:spacing w:after="0" w:line="240" w:lineRule="auto"/>
        <w:jc w:val="both"/>
        <w:rPr>
          <w:rFonts w:ascii="Arial" w:hAnsi="Arial" w:cs="Arial"/>
          <w:bCs/>
          <w:i/>
          <w:color w:val="212529"/>
          <w:sz w:val="20"/>
          <w:szCs w:val="20"/>
          <w:shd w:val="clear" w:color="auto" w:fill="FFFFFF"/>
        </w:rPr>
      </w:pPr>
      <w:r w:rsidRPr="00765065">
        <w:rPr>
          <w:rFonts w:ascii="Arial" w:hAnsi="Arial" w:cs="Arial"/>
          <w:bCs/>
          <w:i/>
          <w:sz w:val="20"/>
          <w:szCs w:val="20"/>
          <w:shd w:val="clear" w:color="auto" w:fill="FFFFFF"/>
        </w:rPr>
        <w:t>Podlaga:</w:t>
      </w:r>
      <w:r w:rsidRPr="00765065">
        <w:rPr>
          <w:rFonts w:ascii="Arial" w:hAnsi="Arial" w:cs="Arial"/>
          <w:i/>
          <w:iCs/>
          <w:color w:val="000000"/>
          <w:sz w:val="20"/>
          <w:szCs w:val="20"/>
        </w:rPr>
        <w:t xml:space="preserve"> Odlok o začasni prepovedi ponujanja in prodajanja blaga in storitev potrošnikom v Republiki Sloveniji</w:t>
      </w:r>
      <w:r w:rsidR="00BD24A2">
        <w:rPr>
          <w:rFonts w:ascii="Arial" w:hAnsi="Arial" w:cs="Arial"/>
          <w:i/>
          <w:iCs/>
          <w:color w:val="000000"/>
          <w:sz w:val="20"/>
          <w:szCs w:val="20"/>
        </w:rPr>
        <w:t xml:space="preserve"> (Uradni list RS št. 47/21)</w:t>
      </w:r>
    </w:p>
    <w:p w:rsidR="007A0CF4" w:rsidRDefault="007A0CF4" w:rsidP="0022412C">
      <w:pPr>
        <w:shd w:val="clear" w:color="auto" w:fill="FFFFFF"/>
        <w:spacing w:after="0" w:line="240" w:lineRule="auto"/>
        <w:jc w:val="both"/>
        <w:rPr>
          <w:rFonts w:ascii="Arial" w:eastAsia="Times New Roman" w:hAnsi="Arial" w:cs="Arial"/>
          <w:i/>
          <w:sz w:val="20"/>
          <w:szCs w:val="20"/>
          <w:lang w:eastAsia="sl-SI"/>
        </w:rPr>
      </w:pPr>
    </w:p>
    <w:p w:rsidR="004758A4" w:rsidRPr="007A0CF4" w:rsidRDefault="004758A4" w:rsidP="0022412C">
      <w:pPr>
        <w:shd w:val="clear" w:color="auto" w:fill="FFFFFF"/>
        <w:spacing w:after="0" w:line="240" w:lineRule="auto"/>
        <w:jc w:val="both"/>
        <w:rPr>
          <w:rFonts w:ascii="Arial" w:eastAsia="Times New Roman" w:hAnsi="Arial" w:cs="Arial"/>
          <w:i/>
          <w:sz w:val="20"/>
          <w:szCs w:val="20"/>
          <w:lang w:eastAsia="sl-SI"/>
        </w:rPr>
      </w:pPr>
    </w:p>
    <w:p w:rsidR="00FA5FF9" w:rsidRPr="00FA5FF9" w:rsidRDefault="007A0CF4" w:rsidP="00FA5FF9">
      <w:pPr>
        <w:shd w:val="clear" w:color="auto" w:fill="FFFFFF"/>
        <w:spacing w:after="0" w:line="240" w:lineRule="auto"/>
        <w:jc w:val="both"/>
        <w:rPr>
          <w:rFonts w:ascii="Arial" w:eastAsia="Times New Roman" w:hAnsi="Arial" w:cs="Arial"/>
          <w:b/>
          <w:color w:val="0070C0"/>
          <w:sz w:val="20"/>
          <w:szCs w:val="20"/>
          <w:lang w:eastAsia="sl-SI"/>
        </w:rPr>
      </w:pPr>
      <w:r>
        <w:rPr>
          <w:rFonts w:ascii="Arial" w:eastAsia="Times New Roman" w:hAnsi="Arial" w:cs="Arial"/>
          <w:b/>
          <w:color w:val="0070C0"/>
          <w:sz w:val="20"/>
          <w:szCs w:val="20"/>
          <w:lang w:eastAsia="sl-SI"/>
        </w:rPr>
        <w:t>Obveznost spoštovanja splošnih priporočil</w:t>
      </w: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FA5FF9" w:rsidRDefault="00FA5FF9" w:rsidP="00FA5FF9">
      <w:pPr>
        <w:shd w:val="clear" w:color="auto" w:fill="FFFFFF"/>
        <w:spacing w:after="0" w:line="240" w:lineRule="auto"/>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Športniki, strokovni delavci v športu in drugi posamezniki morajo upoštevati navodila ministrstva, pristojnega za zdravje, in Nacionalnega inštituta za javno zdravje </w:t>
      </w:r>
      <w:r w:rsidR="007D77D1">
        <w:rPr>
          <w:rFonts w:ascii="Arial" w:eastAsia="Times New Roman" w:hAnsi="Arial" w:cs="Arial"/>
          <w:sz w:val="20"/>
          <w:szCs w:val="20"/>
          <w:lang w:eastAsia="sl-SI"/>
        </w:rPr>
        <w:t xml:space="preserve">(NIJZ) </w:t>
      </w:r>
      <w:r w:rsidRPr="00FA5FF9">
        <w:rPr>
          <w:rFonts w:ascii="Arial" w:eastAsia="Times New Roman" w:hAnsi="Arial" w:cs="Arial"/>
          <w:sz w:val="20"/>
          <w:szCs w:val="20"/>
          <w:lang w:eastAsia="sl-SI"/>
        </w:rPr>
        <w:t xml:space="preserve">za preprečevanje okužbe z virusom SARS-CoV-2, ki so objavljena na spletni strani ministrstva, pristojnega za zdravje </w:t>
      </w:r>
      <w:r w:rsidR="007D77D1">
        <w:rPr>
          <w:rFonts w:ascii="Arial" w:eastAsia="Times New Roman" w:hAnsi="Arial" w:cs="Arial"/>
          <w:sz w:val="20"/>
          <w:szCs w:val="20"/>
          <w:lang w:eastAsia="sl-SI"/>
        </w:rPr>
        <w:t>in NIJZ.</w:t>
      </w:r>
    </w:p>
    <w:p w:rsidR="007D77D1" w:rsidRPr="00FA5FF9" w:rsidRDefault="007D77D1" w:rsidP="00FA5FF9">
      <w:pPr>
        <w:shd w:val="clear" w:color="auto" w:fill="FFFFFF"/>
        <w:spacing w:after="0" w:line="240" w:lineRule="auto"/>
        <w:jc w:val="both"/>
        <w:rPr>
          <w:rFonts w:ascii="Arial" w:eastAsia="Times New Roman" w:hAnsi="Arial" w:cs="Arial"/>
          <w:sz w:val="20"/>
          <w:szCs w:val="20"/>
          <w:lang w:eastAsia="sl-SI"/>
        </w:rPr>
      </w:pP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Še posebej je potrebno upoštevati naslednja priporočila NIJZ za področje športa:</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uporabo športno rekreativnih površin na prostem, športnih objektov na prostem in na površinah za šport v naravi ob postopnem sproščanju nekaterih omejitvenih ukrepov: </w:t>
      </w:r>
      <w:hyperlink r:id="rId5" w:history="1">
        <w:r w:rsidR="007D77D1" w:rsidRPr="00EB7FB4">
          <w:rPr>
            <w:rStyle w:val="Hiperpovezava"/>
            <w:rFonts w:ascii="Arial" w:eastAsia="Times New Roman" w:hAnsi="Arial" w:cs="Arial"/>
            <w:sz w:val="20"/>
            <w:szCs w:val="20"/>
            <w:lang w:eastAsia="sl-SI"/>
          </w:rPr>
          <w:t>https://www.nijz.si/sites/www.nijz.si/files/uploaded/uporaba_sportno_rekrativnih_povrsin_za_splet.pdf</w:t>
        </w:r>
      </w:hyperlink>
      <w:r w:rsidR="007D77D1">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preprečevanje okužb z novim </w:t>
      </w:r>
      <w:proofErr w:type="spellStart"/>
      <w:r w:rsidRPr="00FA5FF9">
        <w:rPr>
          <w:rFonts w:ascii="Arial" w:eastAsia="Times New Roman" w:hAnsi="Arial" w:cs="Arial"/>
          <w:sz w:val="20"/>
          <w:szCs w:val="20"/>
          <w:lang w:eastAsia="sl-SI"/>
        </w:rPr>
        <w:t>koronavirusom</w:t>
      </w:r>
      <w:proofErr w:type="spellEnd"/>
      <w:r w:rsidRPr="00FA5FF9">
        <w:rPr>
          <w:rFonts w:ascii="Arial" w:eastAsia="Times New Roman" w:hAnsi="Arial" w:cs="Arial"/>
          <w:sz w:val="20"/>
          <w:szCs w:val="20"/>
          <w:lang w:eastAsia="sl-SI"/>
        </w:rPr>
        <w:t xml:space="preserve"> SARS-CoV-2 pri izvajanju športne vadbe: </w:t>
      </w:r>
      <w:hyperlink r:id="rId6" w:history="1">
        <w:r w:rsidR="007D77D1" w:rsidRPr="00EB7FB4">
          <w:rPr>
            <w:rStyle w:val="Hiperpovezava"/>
            <w:rFonts w:ascii="Arial" w:eastAsia="Times New Roman" w:hAnsi="Arial" w:cs="Arial"/>
            <w:sz w:val="20"/>
            <w:szCs w:val="20"/>
            <w:lang w:eastAsia="sl-SI"/>
          </w:rPr>
          <w:t>https://www.nijz.si/sites/www.nijz.si/files/uploaded/sport_vadba.pdf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športna bazenska kopališča in kopalno vodo v bazenih v času pojavljanja COVID-19: </w:t>
      </w:r>
      <w:hyperlink r:id="rId7" w:history="1">
        <w:r w:rsidR="007D77D1" w:rsidRPr="00EB7FB4">
          <w:rPr>
            <w:rStyle w:val="Hiperpovezava"/>
            <w:rFonts w:ascii="Arial" w:eastAsia="Times New Roman" w:hAnsi="Arial" w:cs="Arial"/>
            <w:sz w:val="20"/>
            <w:szCs w:val="20"/>
            <w:lang w:eastAsia="sl-SI"/>
          </w:rPr>
          <w:t>https://www.nijz.si/sites/www.nijz.si/files/uploaded/sport_bazeni.pdf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lastRenderedPageBreak/>
        <w:t xml:space="preserve">Priporočila za preprečevanje okužb z novim </w:t>
      </w:r>
      <w:proofErr w:type="spellStart"/>
      <w:r w:rsidRPr="00FA5FF9">
        <w:rPr>
          <w:rFonts w:ascii="Arial" w:eastAsia="Times New Roman" w:hAnsi="Arial" w:cs="Arial"/>
          <w:sz w:val="20"/>
          <w:szCs w:val="20"/>
          <w:lang w:eastAsia="sl-SI"/>
        </w:rPr>
        <w:t>koronavirusom</w:t>
      </w:r>
      <w:proofErr w:type="spellEnd"/>
      <w:r w:rsidRPr="00FA5FF9">
        <w:rPr>
          <w:rFonts w:ascii="Arial" w:eastAsia="Times New Roman" w:hAnsi="Arial" w:cs="Arial"/>
          <w:sz w:val="20"/>
          <w:szCs w:val="20"/>
          <w:lang w:eastAsia="sl-SI"/>
        </w:rPr>
        <w:t xml:space="preserve"> SARS-CoV-2 v fitnes centrih: </w:t>
      </w:r>
      <w:hyperlink r:id="rId8" w:history="1">
        <w:r w:rsidR="007D77D1" w:rsidRPr="00EB7FB4">
          <w:rPr>
            <w:rStyle w:val="Hiperpovezava"/>
            <w:rFonts w:ascii="Arial" w:eastAsia="Times New Roman" w:hAnsi="Arial" w:cs="Arial"/>
            <w:sz w:val="20"/>
            <w:szCs w:val="20"/>
            <w:lang w:eastAsia="sl-SI"/>
          </w:rPr>
          <w:t>https://www.nijz.si/sites/www.nijz.si/files/uploaded/priporocila_za_preprecevanje_okuzb_z_novim_koronavirusom_sars-cov-2_v_fitnes_centrih.pdf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preprečevanje okužb s SARS-CoV-2 za uporabo notranjih športno rekreativnih objektov in površin: </w:t>
      </w:r>
      <w:hyperlink r:id="rId9" w:history="1">
        <w:r w:rsidR="007D77D1" w:rsidRPr="00EB7FB4">
          <w:rPr>
            <w:rStyle w:val="Hiperpovezava"/>
            <w:rFonts w:ascii="Arial" w:eastAsia="Times New Roman" w:hAnsi="Arial" w:cs="Arial"/>
            <w:sz w:val="20"/>
            <w:szCs w:val="20"/>
            <w:lang w:eastAsia="sl-SI"/>
          </w:rPr>
          <w:t>https://www.nijz.si/sites/www.nijz.si/files/uploaded/priporocila_za_notranje_sportno_rekreativne_objekte_in_povrsine_01102020_koncna.pdf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preprečevanje okužb z virusom SARS-CoV-2 za športna tekmovanja: </w:t>
      </w:r>
      <w:hyperlink r:id="rId10" w:history="1">
        <w:r w:rsidR="007D77D1" w:rsidRPr="00EB7FB4">
          <w:rPr>
            <w:rStyle w:val="Hiperpovezava"/>
            <w:rFonts w:ascii="Arial" w:eastAsia="Times New Roman" w:hAnsi="Arial" w:cs="Arial"/>
            <w:sz w:val="20"/>
            <w:szCs w:val="20"/>
            <w:lang w:eastAsia="sl-SI"/>
          </w:rPr>
          <w:t>https://www.nijz.si/sites/www.nijz.si/files/uploaded/priporocila_za_organizacijo_klubskih_sportnih_tekmovanj_covid-19_01102020_koncna.pdf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Higienska priporočila za preprečevanje širjenja okužb s SARS-CoV-2 za smučarje: </w:t>
      </w:r>
      <w:hyperlink r:id="rId11" w:history="1">
        <w:r w:rsidR="007D77D1" w:rsidRPr="00EB7FB4">
          <w:rPr>
            <w:rStyle w:val="Hiperpovezava"/>
            <w:rFonts w:ascii="Arial" w:eastAsia="Times New Roman" w:hAnsi="Arial" w:cs="Arial"/>
            <w:sz w:val="20"/>
            <w:szCs w:val="20"/>
            <w:lang w:eastAsia="sl-SI"/>
          </w:rPr>
          <w:t>https://www.nijz.si/sites/www.nijz.si/files/uploaded/higienska_priporocila_za_preprecevanje_sirjenja_okuzb_s_sars-cov-2_za_smucarje.pdf</w:t>
        </w:r>
      </w:hyperlink>
      <w:r w:rsidR="007D77D1">
        <w:rPr>
          <w:rFonts w:ascii="Arial" w:eastAsia="Times New Roman" w:hAnsi="Arial" w:cs="Arial"/>
          <w:sz w:val="20"/>
          <w:szCs w:val="20"/>
          <w:lang w:eastAsia="sl-SI"/>
        </w:rPr>
        <w:t xml:space="preserve"> </w:t>
      </w:r>
      <w:r w:rsidRPr="00FA5FF9">
        <w:rPr>
          <w:rFonts w:ascii="Arial" w:eastAsia="Times New Roman" w:hAnsi="Arial" w:cs="Arial"/>
          <w:sz w:val="20"/>
          <w:szCs w:val="20"/>
          <w:lang w:eastAsia="sl-SI"/>
        </w:rPr>
        <w:t xml:space="preserve">  </w:t>
      </w: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EC634D" w:rsidRPr="007D77D1" w:rsidRDefault="00EC634D" w:rsidP="00EC634D">
      <w:pPr>
        <w:autoSpaceDE w:val="0"/>
        <w:autoSpaceDN w:val="0"/>
        <w:adjustRightInd w:val="0"/>
        <w:spacing w:after="0" w:line="240" w:lineRule="auto"/>
        <w:rPr>
          <w:rFonts w:ascii="Arial" w:hAnsi="Arial" w:cs="Arial"/>
          <w:i/>
          <w:sz w:val="20"/>
          <w:szCs w:val="20"/>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Zakon o nalezljivih boleznih </w:t>
      </w:r>
      <w:r w:rsidRPr="007D77D1">
        <w:rPr>
          <w:rFonts w:ascii="Arial" w:hAnsi="Arial" w:cs="Arial"/>
          <w:bCs/>
          <w:i/>
          <w:sz w:val="20"/>
          <w:szCs w:val="20"/>
          <w:shd w:val="clear" w:color="auto" w:fill="FFFFFF"/>
        </w:rPr>
        <w:t>(Uradni list RS, št. </w:t>
      </w:r>
      <w:hyperlink r:id="rId12" w:tgtFrame="_blank" w:tooltip="Zakon o nalezljivih boleznih (uradno prečiščeno besedilo)" w:history="1">
        <w:r w:rsidRPr="007D77D1">
          <w:rPr>
            <w:rStyle w:val="Hiperpovezava"/>
            <w:rFonts w:ascii="Arial" w:hAnsi="Arial" w:cs="Arial"/>
            <w:bCs/>
            <w:i/>
            <w:color w:val="auto"/>
            <w:sz w:val="20"/>
            <w:szCs w:val="20"/>
            <w:shd w:val="clear" w:color="auto" w:fill="FFFFFF"/>
          </w:rPr>
          <w:t>33/06</w:t>
        </w:r>
      </w:hyperlink>
      <w:r w:rsidRPr="007D77D1">
        <w:rPr>
          <w:rFonts w:ascii="Arial" w:hAnsi="Arial" w:cs="Arial"/>
          <w:bCs/>
          <w:i/>
          <w:sz w:val="20"/>
          <w:szCs w:val="20"/>
          <w:shd w:val="clear" w:color="auto" w:fill="FFFFFF"/>
        </w:rPr>
        <w:t> – uradno prečiščeno besedilo, </w:t>
      </w:r>
      <w:hyperlink r:id="rId13" w:tgtFrame="_blank" w:tooltip="Zakon o interventnih ukrepih za zajezitev epidemije COVID-19 in omilitev njenih posledic za državljane in gospodarstvo" w:history="1">
        <w:r w:rsidRPr="007D77D1">
          <w:rPr>
            <w:rStyle w:val="Hiperpovezava"/>
            <w:rFonts w:ascii="Arial" w:hAnsi="Arial" w:cs="Arial"/>
            <w:bCs/>
            <w:i/>
            <w:color w:val="auto"/>
            <w:sz w:val="20"/>
            <w:szCs w:val="20"/>
            <w:shd w:val="clear" w:color="auto" w:fill="FFFFFF"/>
          </w:rPr>
          <w:t>49/20</w:t>
        </w:r>
      </w:hyperlink>
      <w:r w:rsidRPr="007D77D1">
        <w:rPr>
          <w:rFonts w:ascii="Arial" w:hAnsi="Arial" w:cs="Arial"/>
          <w:bCs/>
          <w:i/>
          <w:sz w:val="20"/>
          <w:szCs w:val="20"/>
          <w:shd w:val="clear" w:color="auto" w:fill="FFFFFF"/>
        </w:rPr>
        <w:t> – ZIUZEOP, </w:t>
      </w:r>
      <w:hyperlink r:id="rId14" w:tgtFrame="_blank" w:tooltip="Zakon o spremembah in dopolnitvah Zakona o nalezljivih boleznih" w:history="1">
        <w:r w:rsidRPr="007D77D1">
          <w:rPr>
            <w:rStyle w:val="Hiperpovezava"/>
            <w:rFonts w:ascii="Arial" w:hAnsi="Arial" w:cs="Arial"/>
            <w:bCs/>
            <w:i/>
            <w:color w:val="auto"/>
            <w:sz w:val="20"/>
            <w:szCs w:val="20"/>
            <w:shd w:val="clear" w:color="auto" w:fill="FFFFFF"/>
          </w:rPr>
          <w:t>142/20</w:t>
        </w:r>
      </w:hyperlink>
      <w:r w:rsidRPr="007D77D1">
        <w:rPr>
          <w:rFonts w:ascii="Arial" w:hAnsi="Arial" w:cs="Arial"/>
          <w:bCs/>
          <w:i/>
          <w:sz w:val="20"/>
          <w:szCs w:val="20"/>
          <w:shd w:val="clear" w:color="auto" w:fill="FFFFFF"/>
        </w:rPr>
        <w:t>, </w:t>
      </w:r>
      <w:hyperlink r:id="rId15" w:tgtFrame="_blank" w:tooltip="Zakon o interventnih ukrepih za omilitev posledic drugega vala epidemije COVID-19" w:history="1">
        <w:r w:rsidRPr="007D77D1">
          <w:rPr>
            <w:rStyle w:val="Hiperpovezava"/>
            <w:rFonts w:ascii="Arial" w:hAnsi="Arial" w:cs="Arial"/>
            <w:bCs/>
            <w:i/>
            <w:color w:val="auto"/>
            <w:sz w:val="20"/>
            <w:szCs w:val="20"/>
            <w:shd w:val="clear" w:color="auto" w:fill="FFFFFF"/>
          </w:rPr>
          <w:t>175/20</w:t>
        </w:r>
      </w:hyperlink>
      <w:r w:rsidRPr="007D77D1">
        <w:rPr>
          <w:rFonts w:ascii="Arial" w:hAnsi="Arial" w:cs="Arial"/>
          <w:bCs/>
          <w:i/>
          <w:sz w:val="20"/>
          <w:szCs w:val="20"/>
          <w:shd w:val="clear" w:color="auto" w:fill="FFFFFF"/>
        </w:rPr>
        <w:t> – ZIUOPDVE in </w:t>
      </w:r>
      <w:hyperlink r:id="rId16" w:tgtFrame="_blank" w:tooltip="Zakon o dodatnih ukrepih za omilitev posledic COVID-19 " w:history="1">
        <w:r w:rsidRPr="007D77D1">
          <w:rPr>
            <w:rStyle w:val="Hiperpovezava"/>
            <w:rFonts w:ascii="Arial" w:hAnsi="Arial" w:cs="Arial"/>
            <w:bCs/>
            <w:i/>
            <w:color w:val="auto"/>
            <w:sz w:val="20"/>
            <w:szCs w:val="20"/>
            <w:shd w:val="clear" w:color="auto" w:fill="FFFFFF"/>
          </w:rPr>
          <w:t>15/21</w:t>
        </w:r>
      </w:hyperlink>
      <w:r w:rsidRPr="007D77D1">
        <w:rPr>
          <w:rFonts w:ascii="Arial" w:hAnsi="Arial" w:cs="Arial"/>
          <w:bCs/>
          <w:i/>
          <w:sz w:val="20"/>
          <w:szCs w:val="20"/>
          <w:shd w:val="clear" w:color="auto" w:fill="FFFFFF"/>
        </w:rPr>
        <w:t> – ZDUOP)</w:t>
      </w:r>
    </w:p>
    <w:p w:rsid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765065" w:rsidRDefault="00765065" w:rsidP="00FA5FF9">
      <w:pPr>
        <w:shd w:val="clear" w:color="auto" w:fill="FFFFFF"/>
        <w:spacing w:after="0" w:line="240" w:lineRule="auto"/>
        <w:jc w:val="both"/>
        <w:rPr>
          <w:rFonts w:ascii="Arial" w:eastAsia="Times New Roman" w:hAnsi="Arial" w:cs="Arial"/>
          <w:sz w:val="20"/>
          <w:szCs w:val="20"/>
          <w:lang w:eastAsia="sl-SI"/>
        </w:rPr>
      </w:pPr>
    </w:p>
    <w:p w:rsidR="00FA5FF9" w:rsidRPr="00FA5FF9" w:rsidRDefault="00FA5FF9" w:rsidP="00FA5FF9">
      <w:pPr>
        <w:shd w:val="clear" w:color="auto" w:fill="FFFFFF"/>
        <w:spacing w:after="0" w:line="240" w:lineRule="auto"/>
        <w:jc w:val="both"/>
        <w:rPr>
          <w:rFonts w:ascii="Arial" w:eastAsia="Times New Roman" w:hAnsi="Arial" w:cs="Arial"/>
          <w:b/>
          <w:color w:val="0070C0"/>
          <w:sz w:val="20"/>
          <w:szCs w:val="20"/>
          <w:lang w:eastAsia="sl-SI"/>
        </w:rPr>
      </w:pPr>
      <w:r w:rsidRPr="00FA5FF9">
        <w:rPr>
          <w:rFonts w:ascii="Arial" w:eastAsia="Times New Roman" w:hAnsi="Arial" w:cs="Arial"/>
          <w:b/>
          <w:color w:val="0070C0"/>
          <w:sz w:val="20"/>
          <w:szCs w:val="20"/>
          <w:lang w:eastAsia="sl-SI"/>
        </w:rPr>
        <w:t>Nadzor nad izvajanjem Odloka in predpisane globe</w:t>
      </w: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Na podlagi Zakona o nalezljivih boleznih in PKP7, primarni nadzor izvaja Inšpektorat Republike Slovenije za šolstvo in šport (IRSŠŠ), lahko pa tudi Zdravstveni inšpektorat RS (ZIRS).</w:t>
      </w: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Globe za nespoštovanje določb Odloka:</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Organizator / pravna oseba: 4.000 – 100.000 EUR (54. člen ZNB)</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Organizator / odgovorna oseba pravne osebe: 400 - 4.000 EUR (54. člen ZNB)</w:t>
      </w:r>
    </w:p>
    <w:p w:rsidR="00FA5FF9" w:rsidRPr="00FA5FF9" w:rsidRDefault="00FA5FF9" w:rsidP="00FA5FF9">
      <w:pPr>
        <w:pStyle w:val="Odstavekseznama"/>
        <w:numPr>
          <w:ilvl w:val="0"/>
          <w:numId w:val="11"/>
        </w:numPr>
        <w:shd w:val="clear" w:color="auto" w:fill="FFFFFF"/>
        <w:spacing w:after="0" w:line="240" w:lineRule="auto"/>
        <w:ind w:left="426"/>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Posamezniki / strokovni delavci v športu: 400 – 4.000 EUR (57. člen ZNB)</w:t>
      </w:r>
    </w:p>
    <w:p w:rsidR="00FA5FF9" w:rsidRPr="00FA5FF9" w:rsidRDefault="00FA5FF9" w:rsidP="00FA5FF9">
      <w:pPr>
        <w:shd w:val="clear" w:color="auto" w:fill="FFFFFF"/>
        <w:spacing w:after="0" w:line="240" w:lineRule="auto"/>
        <w:jc w:val="both"/>
        <w:rPr>
          <w:rFonts w:ascii="Arial" w:eastAsia="Times New Roman" w:hAnsi="Arial" w:cs="Arial"/>
          <w:sz w:val="20"/>
          <w:szCs w:val="20"/>
          <w:lang w:eastAsia="sl-SI"/>
        </w:rPr>
      </w:pPr>
    </w:p>
    <w:p w:rsidR="00FA5FF9" w:rsidRDefault="00FA5FF9" w:rsidP="00FA5FF9">
      <w:pPr>
        <w:shd w:val="clear" w:color="auto" w:fill="FFFFFF"/>
        <w:spacing w:after="0" w:line="240" w:lineRule="auto"/>
        <w:jc w:val="both"/>
        <w:rPr>
          <w:rFonts w:ascii="Arial" w:eastAsia="Times New Roman" w:hAnsi="Arial" w:cs="Arial"/>
          <w:sz w:val="20"/>
          <w:szCs w:val="20"/>
          <w:lang w:eastAsia="sl-SI"/>
        </w:rPr>
      </w:pPr>
      <w:r w:rsidRPr="00FA5FF9">
        <w:rPr>
          <w:rFonts w:ascii="Arial" w:eastAsia="Times New Roman" w:hAnsi="Arial" w:cs="Arial"/>
          <w:sz w:val="20"/>
          <w:szCs w:val="20"/>
          <w:lang w:eastAsia="sl-SI"/>
        </w:rPr>
        <w:t xml:space="preserve">Kontakt inšpektorata za šolstvo in šport: </w:t>
      </w:r>
      <w:hyperlink r:id="rId17" w:history="1">
        <w:r w:rsidR="005C7606" w:rsidRPr="00920455">
          <w:rPr>
            <w:rStyle w:val="Hiperpovezava"/>
            <w:rFonts w:ascii="Arial" w:eastAsia="Times New Roman" w:hAnsi="Arial" w:cs="Arial"/>
            <w:sz w:val="20"/>
            <w:szCs w:val="20"/>
            <w:lang w:eastAsia="sl-SI"/>
          </w:rPr>
          <w:t>inspektorat-solstvo.mss@gov.si</w:t>
        </w:r>
      </w:hyperlink>
    </w:p>
    <w:p w:rsidR="005C7606" w:rsidRPr="007D77D1" w:rsidRDefault="005C7606" w:rsidP="00FA5FF9">
      <w:pPr>
        <w:shd w:val="clear" w:color="auto" w:fill="FFFFFF"/>
        <w:spacing w:after="0" w:line="240" w:lineRule="auto"/>
        <w:jc w:val="both"/>
        <w:rPr>
          <w:rFonts w:ascii="Arial" w:eastAsia="Times New Roman" w:hAnsi="Arial" w:cs="Arial"/>
          <w:i/>
          <w:sz w:val="20"/>
          <w:szCs w:val="20"/>
          <w:lang w:eastAsia="sl-SI"/>
        </w:rPr>
      </w:pPr>
    </w:p>
    <w:p w:rsidR="007D77D1" w:rsidRPr="007D77D1" w:rsidRDefault="007D77D1" w:rsidP="007D77D1">
      <w:pPr>
        <w:autoSpaceDE w:val="0"/>
        <w:autoSpaceDN w:val="0"/>
        <w:adjustRightInd w:val="0"/>
        <w:spacing w:after="0" w:line="240" w:lineRule="auto"/>
        <w:rPr>
          <w:rFonts w:ascii="Arial" w:hAnsi="Arial" w:cs="Arial"/>
          <w:i/>
          <w:sz w:val="20"/>
          <w:szCs w:val="20"/>
        </w:rPr>
      </w:pPr>
      <w:r w:rsidRPr="007D77D1">
        <w:rPr>
          <w:rFonts w:ascii="Arial" w:hAnsi="Arial" w:cs="Arial"/>
          <w:bCs/>
          <w:i/>
          <w:sz w:val="20"/>
          <w:szCs w:val="20"/>
          <w:shd w:val="clear" w:color="auto" w:fill="FFFFFF"/>
        </w:rPr>
        <w:t>Podlaga:</w:t>
      </w:r>
      <w:r w:rsidRPr="007D77D1">
        <w:rPr>
          <w:rFonts w:ascii="Arial" w:hAnsi="Arial" w:cs="Arial"/>
          <w:i/>
          <w:sz w:val="20"/>
          <w:szCs w:val="20"/>
        </w:rPr>
        <w:t xml:space="preserve"> Zakon o nalezljivih boleznih </w:t>
      </w:r>
      <w:r w:rsidRPr="007D77D1">
        <w:rPr>
          <w:rFonts w:ascii="Arial" w:hAnsi="Arial" w:cs="Arial"/>
          <w:bCs/>
          <w:i/>
          <w:sz w:val="20"/>
          <w:szCs w:val="20"/>
          <w:shd w:val="clear" w:color="auto" w:fill="FFFFFF"/>
        </w:rPr>
        <w:t>(Uradni list RS, št. </w:t>
      </w:r>
      <w:hyperlink r:id="rId18" w:tgtFrame="_blank" w:tooltip="Zakon o nalezljivih boleznih (uradno prečiščeno besedilo)" w:history="1">
        <w:r w:rsidRPr="007D77D1">
          <w:rPr>
            <w:rStyle w:val="Hiperpovezava"/>
            <w:rFonts w:ascii="Arial" w:hAnsi="Arial" w:cs="Arial"/>
            <w:bCs/>
            <w:i/>
            <w:color w:val="auto"/>
            <w:sz w:val="20"/>
            <w:szCs w:val="20"/>
            <w:shd w:val="clear" w:color="auto" w:fill="FFFFFF"/>
          </w:rPr>
          <w:t>33/06</w:t>
        </w:r>
      </w:hyperlink>
      <w:r w:rsidRPr="007D77D1">
        <w:rPr>
          <w:rFonts w:ascii="Arial" w:hAnsi="Arial" w:cs="Arial"/>
          <w:bCs/>
          <w:i/>
          <w:sz w:val="20"/>
          <w:szCs w:val="20"/>
          <w:shd w:val="clear" w:color="auto" w:fill="FFFFFF"/>
        </w:rPr>
        <w:t> – uradno prečiščeno besedilo, </w:t>
      </w:r>
      <w:hyperlink r:id="rId19" w:tgtFrame="_blank" w:tooltip="Zakon o interventnih ukrepih za zajezitev epidemije COVID-19 in omilitev njenih posledic za državljane in gospodarstvo" w:history="1">
        <w:r w:rsidRPr="007D77D1">
          <w:rPr>
            <w:rStyle w:val="Hiperpovezava"/>
            <w:rFonts w:ascii="Arial" w:hAnsi="Arial" w:cs="Arial"/>
            <w:bCs/>
            <w:i/>
            <w:color w:val="auto"/>
            <w:sz w:val="20"/>
            <w:szCs w:val="20"/>
            <w:shd w:val="clear" w:color="auto" w:fill="FFFFFF"/>
          </w:rPr>
          <w:t>49/20</w:t>
        </w:r>
      </w:hyperlink>
      <w:r w:rsidRPr="007D77D1">
        <w:rPr>
          <w:rFonts w:ascii="Arial" w:hAnsi="Arial" w:cs="Arial"/>
          <w:bCs/>
          <w:i/>
          <w:sz w:val="20"/>
          <w:szCs w:val="20"/>
          <w:shd w:val="clear" w:color="auto" w:fill="FFFFFF"/>
        </w:rPr>
        <w:t> – ZIUZEOP, </w:t>
      </w:r>
      <w:hyperlink r:id="rId20" w:tgtFrame="_blank" w:tooltip="Zakon o spremembah in dopolnitvah Zakona o nalezljivih boleznih" w:history="1">
        <w:r w:rsidRPr="007D77D1">
          <w:rPr>
            <w:rStyle w:val="Hiperpovezava"/>
            <w:rFonts w:ascii="Arial" w:hAnsi="Arial" w:cs="Arial"/>
            <w:bCs/>
            <w:i/>
            <w:color w:val="auto"/>
            <w:sz w:val="20"/>
            <w:szCs w:val="20"/>
            <w:shd w:val="clear" w:color="auto" w:fill="FFFFFF"/>
          </w:rPr>
          <w:t>142/20</w:t>
        </w:r>
      </w:hyperlink>
      <w:r w:rsidRPr="007D77D1">
        <w:rPr>
          <w:rFonts w:ascii="Arial" w:hAnsi="Arial" w:cs="Arial"/>
          <w:bCs/>
          <w:i/>
          <w:sz w:val="20"/>
          <w:szCs w:val="20"/>
          <w:shd w:val="clear" w:color="auto" w:fill="FFFFFF"/>
        </w:rPr>
        <w:t>, </w:t>
      </w:r>
      <w:hyperlink r:id="rId21" w:tgtFrame="_blank" w:tooltip="Zakon o interventnih ukrepih za omilitev posledic drugega vala epidemije COVID-19" w:history="1">
        <w:r w:rsidRPr="007D77D1">
          <w:rPr>
            <w:rStyle w:val="Hiperpovezava"/>
            <w:rFonts w:ascii="Arial" w:hAnsi="Arial" w:cs="Arial"/>
            <w:bCs/>
            <w:i/>
            <w:color w:val="auto"/>
            <w:sz w:val="20"/>
            <w:szCs w:val="20"/>
            <w:shd w:val="clear" w:color="auto" w:fill="FFFFFF"/>
          </w:rPr>
          <w:t>175/20</w:t>
        </w:r>
      </w:hyperlink>
      <w:r w:rsidRPr="007D77D1">
        <w:rPr>
          <w:rFonts w:ascii="Arial" w:hAnsi="Arial" w:cs="Arial"/>
          <w:bCs/>
          <w:i/>
          <w:sz w:val="20"/>
          <w:szCs w:val="20"/>
          <w:shd w:val="clear" w:color="auto" w:fill="FFFFFF"/>
        </w:rPr>
        <w:t> – ZIUOPDVE in </w:t>
      </w:r>
      <w:hyperlink r:id="rId22" w:tgtFrame="_blank" w:tooltip="Zakon o dodatnih ukrepih za omilitev posledic COVID-19 " w:history="1">
        <w:r w:rsidRPr="007D77D1">
          <w:rPr>
            <w:rStyle w:val="Hiperpovezava"/>
            <w:rFonts w:ascii="Arial" w:hAnsi="Arial" w:cs="Arial"/>
            <w:bCs/>
            <w:i/>
            <w:color w:val="auto"/>
            <w:sz w:val="20"/>
            <w:szCs w:val="20"/>
            <w:shd w:val="clear" w:color="auto" w:fill="FFFFFF"/>
          </w:rPr>
          <w:t>15/21</w:t>
        </w:r>
      </w:hyperlink>
      <w:r w:rsidRPr="007D77D1">
        <w:rPr>
          <w:rFonts w:ascii="Arial" w:hAnsi="Arial" w:cs="Arial"/>
          <w:bCs/>
          <w:i/>
          <w:sz w:val="20"/>
          <w:szCs w:val="20"/>
          <w:shd w:val="clear" w:color="auto" w:fill="FFFFFF"/>
        </w:rPr>
        <w:t> – ZDUOP)</w:t>
      </w:r>
    </w:p>
    <w:p w:rsidR="007D77D1" w:rsidRPr="007A0CF4" w:rsidRDefault="007D77D1" w:rsidP="007D77D1">
      <w:pPr>
        <w:shd w:val="clear" w:color="auto" w:fill="FFFFFF"/>
        <w:spacing w:after="0" w:line="240" w:lineRule="auto"/>
        <w:jc w:val="both"/>
        <w:rPr>
          <w:rFonts w:ascii="Arial" w:eastAsia="Times New Roman" w:hAnsi="Arial" w:cs="Arial"/>
          <w:i/>
          <w:sz w:val="20"/>
          <w:szCs w:val="20"/>
          <w:lang w:eastAsia="sl-SI"/>
        </w:rPr>
      </w:pPr>
    </w:p>
    <w:p w:rsidR="005C7606" w:rsidRPr="007D77D1" w:rsidRDefault="005C7606" w:rsidP="00FA5FF9">
      <w:pPr>
        <w:shd w:val="clear" w:color="auto" w:fill="FFFFFF"/>
        <w:spacing w:after="0" w:line="240" w:lineRule="auto"/>
        <w:jc w:val="both"/>
        <w:rPr>
          <w:rFonts w:ascii="Arial" w:eastAsia="Times New Roman" w:hAnsi="Arial" w:cs="Arial"/>
          <w:b/>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p w:rsidR="005C7606" w:rsidRDefault="005C7606" w:rsidP="00FA5FF9">
      <w:pPr>
        <w:shd w:val="clear" w:color="auto" w:fill="FFFFFF"/>
        <w:spacing w:after="0" w:line="240" w:lineRule="auto"/>
        <w:jc w:val="both"/>
        <w:rPr>
          <w:rFonts w:ascii="Arial" w:eastAsia="Times New Roman" w:hAnsi="Arial" w:cs="Arial"/>
          <w:sz w:val="20"/>
          <w:szCs w:val="20"/>
          <w:lang w:eastAsia="sl-SI"/>
        </w:rPr>
      </w:pPr>
    </w:p>
    <w:sectPr w:rsidR="005C7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Narrow">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5C7"/>
    <w:multiLevelType w:val="hybridMultilevel"/>
    <w:tmpl w:val="212845D6"/>
    <w:lvl w:ilvl="0" w:tplc="A02AE160">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903CD"/>
    <w:multiLevelType w:val="hybridMultilevel"/>
    <w:tmpl w:val="E16EBBCA"/>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101DB"/>
    <w:multiLevelType w:val="hybridMultilevel"/>
    <w:tmpl w:val="B8C4DC32"/>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D54918"/>
    <w:multiLevelType w:val="hybridMultilevel"/>
    <w:tmpl w:val="D54E9E02"/>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85F3B"/>
    <w:multiLevelType w:val="hybridMultilevel"/>
    <w:tmpl w:val="464C62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114FED"/>
    <w:multiLevelType w:val="hybridMultilevel"/>
    <w:tmpl w:val="DC2E8AE8"/>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834574"/>
    <w:multiLevelType w:val="hybridMultilevel"/>
    <w:tmpl w:val="34AE5798"/>
    <w:lvl w:ilvl="0" w:tplc="B49AFB46">
      <w:start w:val="14"/>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D12CE1"/>
    <w:multiLevelType w:val="hybridMultilevel"/>
    <w:tmpl w:val="F02E967C"/>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5E19CB"/>
    <w:multiLevelType w:val="hybridMultilevel"/>
    <w:tmpl w:val="51689BE2"/>
    <w:lvl w:ilvl="0" w:tplc="C1B006CE">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E45108"/>
    <w:multiLevelType w:val="hybridMultilevel"/>
    <w:tmpl w:val="CA7ED15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C5B53"/>
    <w:multiLevelType w:val="hybridMultilevel"/>
    <w:tmpl w:val="74124B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8D472F"/>
    <w:multiLevelType w:val="hybridMultilevel"/>
    <w:tmpl w:val="14289248"/>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283EEC"/>
    <w:multiLevelType w:val="hybridMultilevel"/>
    <w:tmpl w:val="478A0B68"/>
    <w:lvl w:ilvl="0" w:tplc="AE0EF418">
      <w:start w:val="1000"/>
      <w:numFmt w:val="bullet"/>
      <w:lvlText w:val="-"/>
      <w:lvlJc w:val="left"/>
      <w:pPr>
        <w:ind w:left="720" w:hanging="360"/>
      </w:pPr>
      <w:rPr>
        <w:rFonts w:ascii="ArialNarrow" w:eastAsia="Times New Roman" w:hAnsi="ArialNarrow" w:cs="Arial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3071B2"/>
    <w:multiLevelType w:val="hybridMultilevel"/>
    <w:tmpl w:val="E6480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6"/>
  </w:num>
  <w:num w:numId="5">
    <w:abstractNumId w:val="9"/>
  </w:num>
  <w:num w:numId="6">
    <w:abstractNumId w:val="7"/>
  </w:num>
  <w:num w:numId="7">
    <w:abstractNumId w:val="3"/>
  </w:num>
  <w:num w:numId="8">
    <w:abstractNumId w:val="12"/>
  </w:num>
  <w:num w:numId="9">
    <w:abstractNumId w:val="2"/>
  </w:num>
  <w:num w:numId="10">
    <w:abstractNumId w:val="4"/>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07"/>
    <w:rsid w:val="0000487B"/>
    <w:rsid w:val="0004168F"/>
    <w:rsid w:val="000B69DF"/>
    <w:rsid w:val="00141A4A"/>
    <w:rsid w:val="0022412C"/>
    <w:rsid w:val="002B55A1"/>
    <w:rsid w:val="002B5F0A"/>
    <w:rsid w:val="003117C1"/>
    <w:rsid w:val="003417C9"/>
    <w:rsid w:val="00342B2F"/>
    <w:rsid w:val="0038393D"/>
    <w:rsid w:val="003A10C6"/>
    <w:rsid w:val="004758A4"/>
    <w:rsid w:val="004836E1"/>
    <w:rsid w:val="004B67C4"/>
    <w:rsid w:val="00514BDA"/>
    <w:rsid w:val="005C7606"/>
    <w:rsid w:val="00664AE6"/>
    <w:rsid w:val="006B2467"/>
    <w:rsid w:val="006E2E74"/>
    <w:rsid w:val="00765065"/>
    <w:rsid w:val="007A0CF4"/>
    <w:rsid w:val="007D040A"/>
    <w:rsid w:val="007D0501"/>
    <w:rsid w:val="007D77D1"/>
    <w:rsid w:val="00852EF8"/>
    <w:rsid w:val="008D1BFD"/>
    <w:rsid w:val="008E3790"/>
    <w:rsid w:val="00997478"/>
    <w:rsid w:val="009E4497"/>
    <w:rsid w:val="009F4F1D"/>
    <w:rsid w:val="00A47E32"/>
    <w:rsid w:val="00A77A2B"/>
    <w:rsid w:val="00B15CCC"/>
    <w:rsid w:val="00B226C2"/>
    <w:rsid w:val="00B34EA5"/>
    <w:rsid w:val="00B56FDC"/>
    <w:rsid w:val="00BD24A2"/>
    <w:rsid w:val="00C15C0A"/>
    <w:rsid w:val="00C44234"/>
    <w:rsid w:val="00C462C2"/>
    <w:rsid w:val="00C64F51"/>
    <w:rsid w:val="00CA601E"/>
    <w:rsid w:val="00D10ECB"/>
    <w:rsid w:val="00DF3D07"/>
    <w:rsid w:val="00E10B6F"/>
    <w:rsid w:val="00E501B4"/>
    <w:rsid w:val="00EC634D"/>
    <w:rsid w:val="00ED4B4E"/>
    <w:rsid w:val="00EE6B1F"/>
    <w:rsid w:val="00F67299"/>
    <w:rsid w:val="00FA5FF9"/>
    <w:rsid w:val="00FE2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DFC56-5245-4CA2-9518-E8B04FD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7D040A"/>
    <w:rPr>
      <w:b/>
      <w:bCs/>
    </w:rPr>
  </w:style>
  <w:style w:type="paragraph" w:styleId="Navadensplet">
    <w:name w:val="Normal (Web)"/>
    <w:basedOn w:val="Navaden"/>
    <w:uiPriority w:val="99"/>
    <w:semiHidden/>
    <w:unhideWhenUsed/>
    <w:rsid w:val="007D040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342B2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B56FDC"/>
    <w:pPr>
      <w:ind w:left="720"/>
      <w:contextualSpacing/>
    </w:pPr>
  </w:style>
  <w:style w:type="character" w:styleId="Hiperpovezava">
    <w:name w:val="Hyperlink"/>
    <w:basedOn w:val="Privzetapisavaodstavka"/>
    <w:uiPriority w:val="99"/>
    <w:unhideWhenUsed/>
    <w:rsid w:val="00B226C2"/>
    <w:rPr>
      <w:color w:val="0000FF" w:themeColor="hyperlink"/>
      <w:u w:val="single"/>
    </w:rPr>
  </w:style>
  <w:style w:type="paragraph" w:customStyle="1" w:styleId="naslovpredpisa">
    <w:name w:val="naslovpredpisa"/>
    <w:basedOn w:val="Navaden"/>
    <w:rsid w:val="002B5F0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3930">
      <w:bodyDiv w:val="1"/>
      <w:marLeft w:val="0"/>
      <w:marRight w:val="0"/>
      <w:marTop w:val="0"/>
      <w:marBottom w:val="0"/>
      <w:divBdr>
        <w:top w:val="none" w:sz="0" w:space="0" w:color="auto"/>
        <w:left w:val="none" w:sz="0" w:space="0" w:color="auto"/>
        <w:bottom w:val="none" w:sz="0" w:space="0" w:color="auto"/>
        <w:right w:val="none" w:sz="0" w:space="0" w:color="auto"/>
      </w:divBdr>
    </w:div>
    <w:div w:id="769816923">
      <w:bodyDiv w:val="1"/>
      <w:marLeft w:val="0"/>
      <w:marRight w:val="0"/>
      <w:marTop w:val="0"/>
      <w:marBottom w:val="0"/>
      <w:divBdr>
        <w:top w:val="none" w:sz="0" w:space="0" w:color="auto"/>
        <w:left w:val="none" w:sz="0" w:space="0" w:color="auto"/>
        <w:bottom w:val="none" w:sz="0" w:space="0" w:color="auto"/>
        <w:right w:val="none" w:sz="0" w:space="0" w:color="auto"/>
      </w:divBdr>
    </w:div>
    <w:div w:id="13274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za_preprecevanje_okuzb_z_novim_koronavirusom_sars-cov-2_v_fitnes_centrih.pdf" TargetMode="External"/><Relationship Id="rId13" Type="http://schemas.openxmlformats.org/officeDocument/2006/relationships/hyperlink" Target="http://www.uradni-list.si/1/objava.jsp?sop=2020-01-0766" TargetMode="External"/><Relationship Id="rId18" Type="http://schemas.openxmlformats.org/officeDocument/2006/relationships/hyperlink" Target="http://www.uradni-list.si/1/objava.jsp?sop=2006-01-1348" TargetMode="External"/><Relationship Id="rId3" Type="http://schemas.openxmlformats.org/officeDocument/2006/relationships/settings" Target="settings.xml"/><Relationship Id="rId21" Type="http://schemas.openxmlformats.org/officeDocument/2006/relationships/hyperlink" Target="http://www.uradni-list.si/1/objava.jsp?sop=2020-01-3096" TargetMode="External"/><Relationship Id="rId7" Type="http://schemas.openxmlformats.org/officeDocument/2006/relationships/hyperlink" Target="https://www.nijz.si/sites/www.nijz.si/files/uploaded/sport_bazeni.pdf" TargetMode="External"/><Relationship Id="rId12" Type="http://schemas.openxmlformats.org/officeDocument/2006/relationships/hyperlink" Target="http://www.uradni-list.si/1/objava.jsp?sop=2006-01-1348" TargetMode="External"/><Relationship Id="rId17" Type="http://schemas.openxmlformats.org/officeDocument/2006/relationships/hyperlink" Target="mailto:inspektorat-solstvo.mss@gov.si" TargetMode="External"/><Relationship Id="rId2" Type="http://schemas.openxmlformats.org/officeDocument/2006/relationships/styles" Target="styles.xml"/><Relationship Id="rId16" Type="http://schemas.openxmlformats.org/officeDocument/2006/relationships/hyperlink" Target="http://www.uradni-list.si/1/objava.jsp?sop=2021-01-0315" TargetMode="External"/><Relationship Id="rId20" Type="http://schemas.openxmlformats.org/officeDocument/2006/relationships/hyperlink" Target="http://www.uradni-list.si/1/objava.jsp?sop=2020-01-2523" TargetMode="External"/><Relationship Id="rId1" Type="http://schemas.openxmlformats.org/officeDocument/2006/relationships/numbering" Target="numbering.xml"/><Relationship Id="rId6" Type="http://schemas.openxmlformats.org/officeDocument/2006/relationships/hyperlink" Target="https://www.nijz.si/sites/www.nijz.si/files/uploaded/sport_vadba.pdf" TargetMode="External"/><Relationship Id="rId11" Type="http://schemas.openxmlformats.org/officeDocument/2006/relationships/hyperlink" Target="https://www.nijz.si/sites/www.nijz.si/files/uploaded/higienska_priporocila_za_preprecevanje_sirjenja_okuzb_s_sars-cov-2_za_smucarje.pdf" TargetMode="External"/><Relationship Id="rId24" Type="http://schemas.openxmlformats.org/officeDocument/2006/relationships/theme" Target="theme/theme1.xml"/><Relationship Id="rId5" Type="http://schemas.openxmlformats.org/officeDocument/2006/relationships/hyperlink" Target="https://www.nijz.si/sites/www.nijz.si/files/uploaded/uporaba_sportno_rekrativnih_povrsin_za_splet.pdf" TargetMode="External"/><Relationship Id="rId15" Type="http://schemas.openxmlformats.org/officeDocument/2006/relationships/hyperlink" Target="http://www.uradni-list.si/1/objava.jsp?sop=2020-01-3096" TargetMode="External"/><Relationship Id="rId23" Type="http://schemas.openxmlformats.org/officeDocument/2006/relationships/fontTable" Target="fontTable.xml"/><Relationship Id="rId10" Type="http://schemas.openxmlformats.org/officeDocument/2006/relationships/hyperlink" Target="https://www.nijz.si/sites/www.nijz.si/files/uploaded/priporocila_za_organizacijo_klubskih_sportnih_tekmovanj_covid-19_01102020_koncna.pdf" TargetMode="External"/><Relationship Id="rId19" Type="http://schemas.openxmlformats.org/officeDocument/2006/relationships/hyperlink" Target="http://www.uradni-list.si/1/objava.jsp?sop=2020-01-0766" TargetMode="External"/><Relationship Id="rId4" Type="http://schemas.openxmlformats.org/officeDocument/2006/relationships/webSettings" Target="webSettings.xml"/><Relationship Id="rId9" Type="http://schemas.openxmlformats.org/officeDocument/2006/relationships/hyperlink" Target="https://www.nijz.si/sites/www.nijz.si/files/uploaded/priporocila_za_notranje_sportno_rekreativne_objekte_in_povrsine_01102020_koncna.pdf" TargetMode="External"/><Relationship Id="rId14" Type="http://schemas.openxmlformats.org/officeDocument/2006/relationships/hyperlink" Target="http://www.uradni-list.si/1/objava.jsp?sop=2020-01-2523" TargetMode="External"/><Relationship Id="rId22" Type="http://schemas.openxmlformats.org/officeDocument/2006/relationships/hyperlink" Target="http://www.uradni-list.si/1/objava.jsp?sop=2021-01-03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3093</Words>
  <Characters>17634</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Zvjezdan Mikic</dc:creator>
  <cp:lastModifiedBy>Maja Zlatnar</cp:lastModifiedBy>
  <cp:revision>3</cp:revision>
  <dcterms:created xsi:type="dcterms:W3CDTF">2021-03-30T06:35:00Z</dcterms:created>
  <dcterms:modified xsi:type="dcterms:W3CDTF">2021-03-30T08:48:00Z</dcterms:modified>
</cp:coreProperties>
</file>