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359F" w14:textId="146BCC7C" w:rsidR="00A97B6B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022F45">
        <w:rPr>
          <w:rFonts w:cs="Arial"/>
          <w:sz w:val="20"/>
        </w:rPr>
        <w:t>477-148/2017-3130-</w:t>
      </w:r>
      <w:r w:rsidR="008B1BB2">
        <w:rPr>
          <w:rFonts w:cs="Arial"/>
          <w:sz w:val="20"/>
        </w:rPr>
        <w:t>41</w:t>
      </w:r>
    </w:p>
    <w:p w14:paraId="227574AB" w14:textId="0C07263A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97B6B">
        <w:rPr>
          <w:rFonts w:cs="Arial"/>
          <w:sz w:val="20"/>
        </w:rPr>
        <w:t>5</w:t>
      </w:r>
      <w:r w:rsidR="00F361AB">
        <w:rPr>
          <w:rFonts w:cs="Arial"/>
          <w:sz w:val="20"/>
        </w:rPr>
        <w:t xml:space="preserve">. </w:t>
      </w:r>
      <w:r w:rsidR="00A97B6B">
        <w:rPr>
          <w:rFonts w:cs="Arial"/>
          <w:sz w:val="20"/>
        </w:rPr>
        <w:t>11</w:t>
      </w:r>
      <w:r w:rsidR="00F361AB">
        <w:rPr>
          <w:rFonts w:cs="Arial"/>
          <w:sz w:val="20"/>
        </w:rPr>
        <w:t>. 202</w:t>
      </w:r>
      <w:r w:rsidR="0092753B">
        <w:rPr>
          <w:rFonts w:cs="Arial"/>
          <w:sz w:val="20"/>
        </w:rPr>
        <w:t>4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2BEE8ADA" w14:textId="67C83EE3" w:rsidR="00E44C83" w:rsidRPr="004F5EA4" w:rsidRDefault="005B1231" w:rsidP="00A97B6B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07060A">
        <w:rPr>
          <w:rFonts w:cs="Arial"/>
          <w:b/>
          <w:sz w:val="20"/>
        </w:rPr>
        <w:t>E</w:t>
      </w:r>
      <w:r w:rsidR="00564BA1">
        <w:rPr>
          <w:rFonts w:cs="Arial"/>
          <w:b/>
          <w:sz w:val="20"/>
        </w:rPr>
        <w:t>,</w:t>
      </w:r>
      <w:r w:rsidR="004A5B84">
        <w:rPr>
          <w:rFonts w:cs="Arial"/>
          <w:b/>
          <w:sz w:val="20"/>
        </w:rPr>
        <w:t xml:space="preserve"> PARC. ŠT. </w:t>
      </w:r>
      <w:r w:rsidR="00022F45">
        <w:rPr>
          <w:rFonts w:cs="Arial"/>
          <w:b/>
          <w:sz w:val="20"/>
        </w:rPr>
        <w:t xml:space="preserve">212/1 K.O. 1713-KRVAVA PEČ </w:t>
      </w:r>
      <w:r w:rsidR="00516100">
        <w:rPr>
          <w:rFonts w:cs="Arial"/>
          <w:b/>
          <w:sz w:val="20"/>
        </w:rPr>
        <w:t xml:space="preserve">V DELEŽU DO </w:t>
      </w:r>
      <w:r w:rsidR="00022F45">
        <w:rPr>
          <w:rFonts w:cs="Arial"/>
          <w:b/>
          <w:sz w:val="20"/>
        </w:rPr>
        <w:t xml:space="preserve">363/1000 </w:t>
      </w:r>
      <w:r w:rsidR="00F3742B"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47DE2BF6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A97B6B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A97B6B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1554"/>
        <w:gridCol w:w="1691"/>
        <w:gridCol w:w="1271"/>
        <w:gridCol w:w="1357"/>
      </w:tblGrid>
      <w:tr w:rsidR="008B1BB2" w:rsidRPr="000F083F" w14:paraId="0B6FD70A" w14:textId="77777777" w:rsidTr="008B1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  <w:hideMark/>
          </w:tcPr>
          <w:p w14:paraId="1923F9BB" w14:textId="0C863B0D" w:rsidR="008B1BB2" w:rsidRPr="000F083F" w:rsidRDefault="008B1BB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494EBCFA" w14:textId="0F62DE30" w:rsidR="008B1BB2" w:rsidRPr="000F083F" w:rsidRDefault="008B1BB2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691" w:type="dxa"/>
            <w:vAlign w:val="center"/>
          </w:tcPr>
          <w:p w14:paraId="758FA6DD" w14:textId="4F77A691" w:rsidR="008B1BB2" w:rsidRPr="000F083F" w:rsidRDefault="008B1BB2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14303B7D" w14:textId="189192A6" w:rsidR="008B1BB2" w:rsidRPr="000F083F" w:rsidRDefault="008B1BB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57" w:type="dxa"/>
            <w:vAlign w:val="center"/>
            <w:hideMark/>
          </w:tcPr>
          <w:p w14:paraId="1A42B03D" w14:textId="4F058A26" w:rsidR="008B1BB2" w:rsidRPr="000F083F" w:rsidRDefault="008B1BB2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8B1BB2" w:rsidRPr="000F083F" w14:paraId="4C3601CD" w14:textId="77777777" w:rsidTr="008B1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6" w:type="dxa"/>
            <w:vAlign w:val="center"/>
          </w:tcPr>
          <w:p w14:paraId="0B3B9513" w14:textId="2AC55709" w:rsidR="008B1BB2" w:rsidRPr="00641A44" w:rsidRDefault="008B1BB2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212/1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4" w:type="dxa"/>
            <w:vAlign w:val="center"/>
          </w:tcPr>
          <w:p w14:paraId="07D2A1FE" w14:textId="2E43056A" w:rsidR="008B1BB2" w:rsidRDefault="008B1BB2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1713-Krvava Peč</w:t>
            </w:r>
          </w:p>
        </w:tc>
        <w:tc>
          <w:tcPr>
            <w:tcW w:w="1691" w:type="dxa"/>
            <w:vAlign w:val="center"/>
          </w:tcPr>
          <w:p w14:paraId="369D4792" w14:textId="49DFA0A2" w:rsidR="008B1BB2" w:rsidRDefault="008B1BB2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parcela 1713 212/1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4ACF6BA7" w14:textId="2FBEAD41" w:rsidR="008B1BB2" w:rsidRDefault="008B1BB2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642,00 m2</w:t>
            </w:r>
          </w:p>
        </w:tc>
        <w:tc>
          <w:tcPr>
            <w:tcW w:w="1357" w:type="dxa"/>
            <w:vAlign w:val="center"/>
          </w:tcPr>
          <w:p w14:paraId="1261C7AD" w14:textId="1252F362" w:rsidR="008B1BB2" w:rsidRDefault="008B1BB2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363/1000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830C5F8" w14:textId="5AABAB60" w:rsidR="0069773D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A97B6B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A97B6B">
        <w:rPr>
          <w:rFonts w:cs="Arial"/>
          <w:sz w:val="20"/>
        </w:rPr>
        <w:t>a</w:t>
      </w:r>
      <w:r w:rsidR="0092753B">
        <w:rPr>
          <w:rFonts w:cs="Arial"/>
          <w:sz w:val="20"/>
        </w:rPr>
        <w:t xml:space="preserve">, </w:t>
      </w:r>
      <w:r w:rsidR="00A97B6B">
        <w:rPr>
          <w:rFonts w:cs="Arial"/>
          <w:sz w:val="20"/>
        </w:rPr>
        <w:t>p</w:t>
      </w:r>
      <w:r w:rsidR="0069773D">
        <w:rPr>
          <w:rFonts w:cs="Arial"/>
          <w:sz w:val="20"/>
        </w:rPr>
        <w:t>arc. št. 212/1 k.o. 1713-Krvava Peč</w:t>
      </w:r>
      <w:r w:rsidR="00A97B6B">
        <w:rPr>
          <w:rFonts w:cs="Arial"/>
          <w:sz w:val="20"/>
        </w:rPr>
        <w:t>, ki</w:t>
      </w:r>
      <w:r w:rsidR="0069773D">
        <w:rPr>
          <w:rFonts w:cs="Arial"/>
          <w:sz w:val="20"/>
        </w:rPr>
        <w:t xml:space="preserve"> je v lasti Republike Slovenije v deležu do 363/1000. Nahaja se v naselju Krvava Peč v Občini Velike Lašče.</w:t>
      </w:r>
    </w:p>
    <w:p w14:paraId="05A662FF" w14:textId="77777777" w:rsidR="00A97B6B" w:rsidRDefault="00A97B6B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3F9184" w14:textId="3351EC0F" w:rsidR="0069773D" w:rsidRDefault="00A97B6B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Nepremičnina je po namenski rabi stavbno zemljišče. V naravi gre za nepozidano zemljišče. Dostop do nepremičnine ni urejen.</w:t>
      </w:r>
    </w:p>
    <w:p w14:paraId="3FA9A561" w14:textId="77777777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0B55975" w14:textId="2F3202EA" w:rsidR="00A30400" w:rsidRDefault="00A97B6B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</w:t>
      </w:r>
      <w:r w:rsidR="00C3402D">
        <w:rPr>
          <w:rFonts w:cs="Arial"/>
          <w:sz w:val="20"/>
        </w:rPr>
        <w:t>elež v lasti Republike Slovenije</w:t>
      </w:r>
      <w:r w:rsidR="00FF4C2D">
        <w:rPr>
          <w:rFonts w:cs="Arial"/>
          <w:sz w:val="20"/>
        </w:rPr>
        <w:t xml:space="preserve"> </w:t>
      </w:r>
      <w:r>
        <w:rPr>
          <w:rFonts w:cs="Arial"/>
          <w:sz w:val="20"/>
        </w:rPr>
        <w:t>je</w:t>
      </w:r>
      <w:r w:rsidR="00044FDF">
        <w:rPr>
          <w:rFonts w:cs="Arial"/>
          <w:sz w:val="20"/>
        </w:rPr>
        <w:t xml:space="preserve"> </w:t>
      </w:r>
      <w:r w:rsidR="00FF4C2D">
        <w:rPr>
          <w:rFonts w:cs="Arial"/>
          <w:sz w:val="20"/>
        </w:rPr>
        <w:t>zemljiškoknjižno urejen ter bremen</w:t>
      </w:r>
      <w:r w:rsidR="00DA3709">
        <w:rPr>
          <w:rFonts w:cs="Arial"/>
          <w:sz w:val="20"/>
        </w:rPr>
        <w:t xml:space="preserve"> prost</w:t>
      </w:r>
      <w:r w:rsidR="00FF4C2D">
        <w:rPr>
          <w:rFonts w:cs="Arial"/>
          <w:sz w:val="20"/>
        </w:rPr>
        <w:t>.</w:t>
      </w:r>
    </w:p>
    <w:p w14:paraId="4D90EC70" w14:textId="77777777" w:rsidR="00C65305" w:rsidRDefault="00C6530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CE59DFA" w14:textId="5EE4B0CB" w:rsidR="00C01923" w:rsidRPr="00C65305" w:rsidRDefault="00C65305" w:rsidP="00871E0C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  <w:r w:rsidRPr="00C65305">
        <w:rPr>
          <w:rFonts w:cs="Arial"/>
          <w:b/>
          <w:bCs/>
          <w:sz w:val="20"/>
          <w:u w:val="single"/>
        </w:rPr>
        <w:t xml:space="preserve">Solastniški deleži </w:t>
      </w:r>
      <w:r w:rsidR="009F2EB8">
        <w:rPr>
          <w:rFonts w:cs="Arial"/>
          <w:b/>
          <w:bCs/>
          <w:sz w:val="20"/>
          <w:u w:val="single"/>
        </w:rPr>
        <w:t xml:space="preserve">ostalih </w:t>
      </w:r>
      <w:r w:rsidRPr="00C65305">
        <w:rPr>
          <w:rFonts w:cs="Arial"/>
          <w:b/>
          <w:bCs/>
          <w:sz w:val="20"/>
          <w:u w:val="single"/>
        </w:rPr>
        <w:t>solastnikov NISO predmet prodaje.</w:t>
      </w:r>
    </w:p>
    <w:p w14:paraId="1E3EE5F8" w14:textId="3C9C3C5A" w:rsidR="00C01923" w:rsidRDefault="00C6530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Solastniki nepremičnine imajo na podlagi 3. odstavka 66. člena Stvarnopravnega zakonika (Uradni list RS, </w:t>
      </w:r>
      <w:r w:rsidRPr="00C3402D">
        <w:rPr>
          <w:rFonts w:cs="Arial"/>
          <w:sz w:val="20"/>
        </w:rPr>
        <w:t>št. 87/02, 91/13 in 23/20)</w:t>
      </w:r>
      <w:r>
        <w:rPr>
          <w:rFonts w:cs="Arial"/>
          <w:sz w:val="20"/>
        </w:rPr>
        <w:t xml:space="preserve"> pri prodaji solastniškega deleža v lasti države predkupno pravico. </w:t>
      </w:r>
      <w:r w:rsidRPr="00C65305">
        <w:rPr>
          <w:rFonts w:cs="Arial"/>
          <w:sz w:val="20"/>
        </w:rPr>
        <w:t>Če predkupno pravico uveljavlja hkrati več solastnikov, lahko vsak od njih uveljavlja predkupno pravico v sorazmerju s svojim idealnim deležem.</w:t>
      </w:r>
    </w:p>
    <w:p w14:paraId="14505854" w14:textId="69594895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2CA69B1C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A97B6B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5EC1ED81" w14:textId="1048BF30" w:rsidR="00F23FF3" w:rsidRDefault="00F23FF3" w:rsidP="00542CD4">
      <w:pPr>
        <w:ind w:right="-54"/>
        <w:jc w:val="both"/>
        <w:rPr>
          <w:rFonts w:cs="Arial"/>
          <w:sz w:val="20"/>
        </w:rPr>
      </w:pPr>
    </w:p>
    <w:p w14:paraId="46B589BB" w14:textId="77777777" w:rsidR="006D46E2" w:rsidRDefault="006D46E2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14E0443C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A97B6B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r w:rsidR="00386744">
        <w:rPr>
          <w:rFonts w:cs="Arial"/>
          <w:sz w:val="20"/>
        </w:rPr>
        <w:t xml:space="preserve">parc. št. 212/1 k.o. 1713-Krvava Peč </w:t>
      </w:r>
      <w:r w:rsidR="009F2EB8">
        <w:rPr>
          <w:rFonts w:cs="Arial"/>
          <w:sz w:val="20"/>
        </w:rPr>
        <w:t xml:space="preserve">v deležu do </w:t>
      </w:r>
      <w:r w:rsidR="00386744">
        <w:rPr>
          <w:rFonts w:cs="Arial"/>
          <w:sz w:val="20"/>
        </w:rPr>
        <w:t xml:space="preserve">363/1000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A97B6B">
        <w:rPr>
          <w:rFonts w:cs="Arial"/>
          <w:b/>
          <w:bCs/>
          <w:sz w:val="20"/>
        </w:rPr>
        <w:t>6.7</w:t>
      </w:r>
      <w:r w:rsidR="00322CF6">
        <w:rPr>
          <w:rFonts w:cs="Arial"/>
          <w:b/>
          <w:bCs/>
          <w:sz w:val="20"/>
        </w:rPr>
        <w:t>6</w:t>
      </w:r>
      <w:r w:rsidR="00A97B6B">
        <w:rPr>
          <w:rFonts w:cs="Arial"/>
          <w:b/>
          <w:bCs/>
          <w:sz w:val="20"/>
        </w:rPr>
        <w:t xml:space="preserve">0,00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7A2A9A72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DB2503">
        <w:rPr>
          <w:rFonts w:cs="Arial"/>
          <w:sz w:val="20"/>
        </w:rPr>
        <w:t xml:space="preserve"> pod pogojem, da </w:t>
      </w:r>
      <w:r w:rsidR="00C65305">
        <w:rPr>
          <w:rFonts w:cs="Arial"/>
          <w:sz w:val="20"/>
        </w:rPr>
        <w:t xml:space="preserve">solastniki </w:t>
      </w:r>
      <w:r w:rsidR="00DB2503">
        <w:rPr>
          <w:rFonts w:cs="Arial"/>
          <w:sz w:val="20"/>
        </w:rPr>
        <w:t>ne bo</w:t>
      </w:r>
      <w:r w:rsidR="00C65305">
        <w:rPr>
          <w:rFonts w:cs="Arial"/>
          <w:sz w:val="20"/>
        </w:rPr>
        <w:t>do</w:t>
      </w:r>
      <w:r w:rsidR="00DB2503">
        <w:rPr>
          <w:rFonts w:cs="Arial"/>
          <w:sz w:val="20"/>
        </w:rPr>
        <w:t xml:space="preserve"> uveljavljal</w:t>
      </w:r>
      <w:r w:rsidR="00C65305">
        <w:rPr>
          <w:rFonts w:cs="Arial"/>
          <w:sz w:val="20"/>
        </w:rPr>
        <w:t>i</w:t>
      </w:r>
      <w:r w:rsidR="00DB2503">
        <w:rPr>
          <w:rFonts w:cs="Arial"/>
          <w:sz w:val="20"/>
        </w:rPr>
        <w:t xml:space="preserve"> predkupne pravice.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23A6432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2B4AC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2B4AC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2B4ACC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2B4ACC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8F073D">
        <w:rPr>
          <w:rFonts w:cs="Arial"/>
          <w:sz w:val="20"/>
          <w:lang w:eastAsia="sl-SI"/>
        </w:rPr>
        <w:t>nj</w:t>
      </w:r>
      <w:r w:rsidR="002B4ACC">
        <w:rPr>
          <w:rFonts w:cs="Arial"/>
          <w:sz w:val="20"/>
          <w:lang w:eastAsia="sl-SI"/>
        </w:rPr>
        <w:t>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306A516E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DB2503">
        <w:rPr>
          <w:sz w:val="20"/>
        </w:rPr>
        <w:t>477-</w:t>
      </w:r>
      <w:r w:rsidR="00264A80">
        <w:rPr>
          <w:sz w:val="20"/>
        </w:rPr>
        <w:t>148/2017</w:t>
      </w:r>
      <w:r w:rsidR="00475673">
        <w:rPr>
          <w:sz w:val="20"/>
        </w:rPr>
        <w:t xml:space="preserve">-3130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604AF7FB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BE43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13272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1</w:t>
      </w:r>
      <w:r w:rsidR="00BE4390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475673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4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53C6C213" w14:textId="77777777" w:rsidR="000C1398" w:rsidRPr="00367FAC" w:rsidRDefault="000C1398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70C13C77" w14:textId="60880F2F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 je mogoč na podlagi predhodne najave na telefon: 01 478 1660.</w:t>
      </w:r>
    </w:p>
    <w:p w14:paraId="02339BCD" w14:textId="77777777" w:rsidR="00A30400" w:rsidRPr="004F5EA4" w:rsidRDefault="00A30400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029715EC" w14:textId="77777777" w:rsidR="00F5016F" w:rsidRDefault="00F5016F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2090F90A" w14:textId="77777777" w:rsidR="00AF58EE" w:rsidRDefault="005B63EE" w:rsidP="00CC619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mag. Franc Props</w:t>
            </w:r>
          </w:p>
          <w:p w14:paraId="43075119" w14:textId="5A4C81B5" w:rsidR="005B63EE" w:rsidRPr="00CC619F" w:rsidRDefault="005B63EE" w:rsidP="00CC619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3D1F3ACC" w14:textId="77777777" w:rsidR="00987CDF" w:rsidRDefault="00987CDF" w:rsidP="00AF58EE">
      <w:pPr>
        <w:jc w:val="both"/>
        <w:rPr>
          <w:rFonts w:cs="Arial"/>
          <w:b/>
          <w:sz w:val="20"/>
        </w:rPr>
      </w:pPr>
    </w:p>
    <w:p w14:paraId="3E5EB99D" w14:textId="3A9585C4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3212CC26" w14:textId="15E7597B" w:rsidR="00647AD7" w:rsidRDefault="00647AD7" w:rsidP="009A54C5">
      <w:pPr>
        <w:tabs>
          <w:tab w:val="center" w:pos="5670"/>
        </w:tabs>
        <w:jc w:val="both"/>
        <w:rPr>
          <w:noProof/>
        </w:rPr>
      </w:pPr>
    </w:p>
    <w:p w14:paraId="20F0EBDD" w14:textId="1A41B7D4" w:rsidR="00AA2EC1" w:rsidRDefault="00207DEB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401B4B51" w14:textId="09413165" w:rsidR="003F2A5A" w:rsidRDefault="003F2A5A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drawing>
          <wp:inline distT="0" distB="0" distL="0" distR="0" wp14:anchorId="251095AF" wp14:editId="740FEE67">
            <wp:extent cx="3986012" cy="2289915"/>
            <wp:effectExtent l="0" t="0" r="0" b="0"/>
            <wp:docPr id="704863240" name="Slika 1" descr="Aero posnetek parc. št. 212/1 k.o. 1713-Krvava Peč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863240" name="Slika 1" descr="Aero posnetek parc. št. 212/1 k.o. 1713-Krvava Peč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4506" cy="232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5D829" w14:textId="77777777" w:rsidR="00F54053" w:rsidRDefault="00F54053" w:rsidP="009A54C5">
      <w:pPr>
        <w:tabs>
          <w:tab w:val="center" w:pos="5670"/>
        </w:tabs>
        <w:jc w:val="both"/>
        <w:rPr>
          <w:noProof/>
        </w:rPr>
      </w:pPr>
    </w:p>
    <w:p w14:paraId="6797958F" w14:textId="3718352C" w:rsidR="00F54053" w:rsidRDefault="00F54053" w:rsidP="009A54C5">
      <w:pPr>
        <w:tabs>
          <w:tab w:val="center" w:pos="5670"/>
        </w:tabs>
        <w:jc w:val="both"/>
        <w:rPr>
          <w:noProof/>
        </w:rPr>
      </w:pPr>
    </w:p>
    <w:p w14:paraId="45383A61" w14:textId="77777777" w:rsidR="00CC1634" w:rsidRDefault="00CC1634" w:rsidP="009A54C5">
      <w:pPr>
        <w:tabs>
          <w:tab w:val="center" w:pos="5670"/>
        </w:tabs>
        <w:jc w:val="both"/>
        <w:rPr>
          <w:noProof/>
        </w:rPr>
      </w:pPr>
    </w:p>
    <w:p w14:paraId="627E5F50" w14:textId="36BC9C6C" w:rsidR="00CC1634" w:rsidRDefault="00CC1634" w:rsidP="009A54C5">
      <w:pPr>
        <w:tabs>
          <w:tab w:val="center" w:pos="5670"/>
        </w:tabs>
        <w:jc w:val="both"/>
        <w:rPr>
          <w:noProof/>
        </w:rPr>
      </w:pPr>
    </w:p>
    <w:p w14:paraId="58E32417" w14:textId="77777777" w:rsidR="00B02F6E" w:rsidRDefault="00B02F6E" w:rsidP="009A54C5">
      <w:pPr>
        <w:tabs>
          <w:tab w:val="center" w:pos="5670"/>
        </w:tabs>
        <w:jc w:val="both"/>
        <w:rPr>
          <w:noProof/>
        </w:rPr>
      </w:pPr>
    </w:p>
    <w:p w14:paraId="358BF4CF" w14:textId="4158E53F" w:rsidR="00B02F6E" w:rsidRDefault="00B02F6E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 </w:t>
      </w:r>
    </w:p>
    <w:p w14:paraId="05A2A6E0" w14:textId="59461F55" w:rsidR="00987CDF" w:rsidRDefault="00987CDF" w:rsidP="009A54C5">
      <w:pPr>
        <w:tabs>
          <w:tab w:val="center" w:pos="5670"/>
        </w:tabs>
        <w:jc w:val="both"/>
        <w:rPr>
          <w:noProof/>
        </w:rPr>
      </w:pPr>
    </w:p>
    <w:sectPr w:rsidR="00987CD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607D" w14:textId="77777777" w:rsidR="00232865" w:rsidRDefault="00232865">
      <w:r>
        <w:separator/>
      </w:r>
    </w:p>
  </w:endnote>
  <w:endnote w:type="continuationSeparator" w:id="0">
    <w:p w14:paraId="565641FA" w14:textId="77777777" w:rsidR="00232865" w:rsidRDefault="0023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1D001" w14:textId="77777777" w:rsidR="00232865" w:rsidRDefault="00232865">
      <w:r>
        <w:separator/>
      </w:r>
    </w:p>
  </w:footnote>
  <w:footnote w:type="continuationSeparator" w:id="0">
    <w:p w14:paraId="36039FE4" w14:textId="77777777" w:rsidR="00232865" w:rsidRDefault="0023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2F45"/>
    <w:rsid w:val="00023A88"/>
    <w:rsid w:val="00027AE0"/>
    <w:rsid w:val="000354DC"/>
    <w:rsid w:val="000370FE"/>
    <w:rsid w:val="00037768"/>
    <w:rsid w:val="00042A86"/>
    <w:rsid w:val="00044649"/>
    <w:rsid w:val="00044FDF"/>
    <w:rsid w:val="00046187"/>
    <w:rsid w:val="00062541"/>
    <w:rsid w:val="000628CA"/>
    <w:rsid w:val="00062B89"/>
    <w:rsid w:val="000646E0"/>
    <w:rsid w:val="00066DCE"/>
    <w:rsid w:val="0007060A"/>
    <w:rsid w:val="000746B7"/>
    <w:rsid w:val="00074954"/>
    <w:rsid w:val="000769BF"/>
    <w:rsid w:val="00077779"/>
    <w:rsid w:val="000818BC"/>
    <w:rsid w:val="00083F83"/>
    <w:rsid w:val="00087ED3"/>
    <w:rsid w:val="000934BA"/>
    <w:rsid w:val="00097B90"/>
    <w:rsid w:val="000A0B43"/>
    <w:rsid w:val="000A44F5"/>
    <w:rsid w:val="000A7238"/>
    <w:rsid w:val="000B02FC"/>
    <w:rsid w:val="000B0C16"/>
    <w:rsid w:val="000B21B1"/>
    <w:rsid w:val="000B5A0C"/>
    <w:rsid w:val="000C0AFE"/>
    <w:rsid w:val="000C1398"/>
    <w:rsid w:val="000C4445"/>
    <w:rsid w:val="000D20C9"/>
    <w:rsid w:val="000D2307"/>
    <w:rsid w:val="000D6EBE"/>
    <w:rsid w:val="000E27C2"/>
    <w:rsid w:val="000E2C5D"/>
    <w:rsid w:val="000E4354"/>
    <w:rsid w:val="000E56AC"/>
    <w:rsid w:val="000F083F"/>
    <w:rsid w:val="00112820"/>
    <w:rsid w:val="001131E1"/>
    <w:rsid w:val="0012192D"/>
    <w:rsid w:val="00122202"/>
    <w:rsid w:val="0013272A"/>
    <w:rsid w:val="00132AC3"/>
    <w:rsid w:val="001357B2"/>
    <w:rsid w:val="001364B1"/>
    <w:rsid w:val="001403B2"/>
    <w:rsid w:val="0014272F"/>
    <w:rsid w:val="00144108"/>
    <w:rsid w:val="00145297"/>
    <w:rsid w:val="00151D8D"/>
    <w:rsid w:val="00152339"/>
    <w:rsid w:val="00152C83"/>
    <w:rsid w:val="00153B0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157D"/>
    <w:rsid w:val="001F238F"/>
    <w:rsid w:val="001F330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865"/>
    <w:rsid w:val="00232953"/>
    <w:rsid w:val="00232B7E"/>
    <w:rsid w:val="0023599C"/>
    <w:rsid w:val="00237480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A80"/>
    <w:rsid w:val="00266117"/>
    <w:rsid w:val="00271CE5"/>
    <w:rsid w:val="00275C70"/>
    <w:rsid w:val="00282020"/>
    <w:rsid w:val="002835BA"/>
    <w:rsid w:val="00286027"/>
    <w:rsid w:val="00286C46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4ACC"/>
    <w:rsid w:val="002B7D5C"/>
    <w:rsid w:val="002C0B16"/>
    <w:rsid w:val="002C21FF"/>
    <w:rsid w:val="002C4206"/>
    <w:rsid w:val="002C71CA"/>
    <w:rsid w:val="002D0E50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2241C"/>
    <w:rsid w:val="00322CF6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674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218D"/>
    <w:rsid w:val="003E4854"/>
    <w:rsid w:val="003E69B7"/>
    <w:rsid w:val="003E7DCE"/>
    <w:rsid w:val="003F2A5A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4273"/>
    <w:rsid w:val="00444866"/>
    <w:rsid w:val="00445F6E"/>
    <w:rsid w:val="00446898"/>
    <w:rsid w:val="0044753A"/>
    <w:rsid w:val="00450112"/>
    <w:rsid w:val="00452853"/>
    <w:rsid w:val="00453A35"/>
    <w:rsid w:val="0045722C"/>
    <w:rsid w:val="00464756"/>
    <w:rsid w:val="00464DAC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D5DA2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59F4"/>
    <w:rsid w:val="00525D3C"/>
    <w:rsid w:val="00526246"/>
    <w:rsid w:val="00530E1D"/>
    <w:rsid w:val="00532318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609E"/>
    <w:rsid w:val="00567106"/>
    <w:rsid w:val="00567A38"/>
    <w:rsid w:val="005869E9"/>
    <w:rsid w:val="00587048"/>
    <w:rsid w:val="0059185D"/>
    <w:rsid w:val="005B1231"/>
    <w:rsid w:val="005B45B7"/>
    <w:rsid w:val="005B4EA7"/>
    <w:rsid w:val="005B63EE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34195"/>
    <w:rsid w:val="00641A44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9773D"/>
    <w:rsid w:val="006A45A9"/>
    <w:rsid w:val="006B1B87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F2B"/>
    <w:rsid w:val="006E6B3C"/>
    <w:rsid w:val="006E7EA6"/>
    <w:rsid w:val="006F0D4E"/>
    <w:rsid w:val="006F19FB"/>
    <w:rsid w:val="006F2F4A"/>
    <w:rsid w:val="006F471E"/>
    <w:rsid w:val="006F49C4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B7480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6C6A"/>
    <w:rsid w:val="00847C53"/>
    <w:rsid w:val="008561B9"/>
    <w:rsid w:val="00871E0C"/>
    <w:rsid w:val="00874478"/>
    <w:rsid w:val="00876CB5"/>
    <w:rsid w:val="0087771B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617C"/>
    <w:rsid w:val="008B1BB2"/>
    <w:rsid w:val="008B2EAD"/>
    <w:rsid w:val="008B7D7B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B48A1"/>
    <w:rsid w:val="009C550F"/>
    <w:rsid w:val="009C678C"/>
    <w:rsid w:val="009C7979"/>
    <w:rsid w:val="009C7C1C"/>
    <w:rsid w:val="009D748A"/>
    <w:rsid w:val="009E0ADD"/>
    <w:rsid w:val="009E1D51"/>
    <w:rsid w:val="009E3F45"/>
    <w:rsid w:val="009E4CE5"/>
    <w:rsid w:val="009E6A19"/>
    <w:rsid w:val="009F0A31"/>
    <w:rsid w:val="009F2EB8"/>
    <w:rsid w:val="00A000A8"/>
    <w:rsid w:val="00A018A5"/>
    <w:rsid w:val="00A0448A"/>
    <w:rsid w:val="00A11704"/>
    <w:rsid w:val="00A11BBA"/>
    <w:rsid w:val="00A125C5"/>
    <w:rsid w:val="00A12E6A"/>
    <w:rsid w:val="00A1452D"/>
    <w:rsid w:val="00A158CE"/>
    <w:rsid w:val="00A179CB"/>
    <w:rsid w:val="00A21655"/>
    <w:rsid w:val="00A24315"/>
    <w:rsid w:val="00A24CD9"/>
    <w:rsid w:val="00A30400"/>
    <w:rsid w:val="00A31408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AC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97B6B"/>
    <w:rsid w:val="00AA2C31"/>
    <w:rsid w:val="00AA2EC1"/>
    <w:rsid w:val="00AA6CA5"/>
    <w:rsid w:val="00AA744E"/>
    <w:rsid w:val="00AA77E7"/>
    <w:rsid w:val="00AB38CE"/>
    <w:rsid w:val="00AC1799"/>
    <w:rsid w:val="00AD2025"/>
    <w:rsid w:val="00AD4D0D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1739"/>
    <w:rsid w:val="00B02F6E"/>
    <w:rsid w:val="00B04BC8"/>
    <w:rsid w:val="00B07264"/>
    <w:rsid w:val="00B10ABD"/>
    <w:rsid w:val="00B12F87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35C"/>
    <w:rsid w:val="00B60B54"/>
    <w:rsid w:val="00B60FD3"/>
    <w:rsid w:val="00B610DF"/>
    <w:rsid w:val="00B61836"/>
    <w:rsid w:val="00B667BB"/>
    <w:rsid w:val="00B83D42"/>
    <w:rsid w:val="00B83EEA"/>
    <w:rsid w:val="00B84036"/>
    <w:rsid w:val="00B84A0B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4390"/>
    <w:rsid w:val="00BF1F22"/>
    <w:rsid w:val="00BF4EF1"/>
    <w:rsid w:val="00BF7D9B"/>
    <w:rsid w:val="00C01923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A19F3"/>
    <w:rsid w:val="00CA3F7F"/>
    <w:rsid w:val="00CB0324"/>
    <w:rsid w:val="00CB07E8"/>
    <w:rsid w:val="00CB4AEF"/>
    <w:rsid w:val="00CB4E53"/>
    <w:rsid w:val="00CC1634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769"/>
    <w:rsid w:val="00D248DE"/>
    <w:rsid w:val="00D26D79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EF5782"/>
    <w:rsid w:val="00F05E5B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016F"/>
    <w:rsid w:val="00F54053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55E5"/>
    <w:rsid w:val="00F90A3A"/>
    <w:rsid w:val="00FA1E76"/>
    <w:rsid w:val="00FA7BAF"/>
    <w:rsid w:val="00FB5633"/>
    <w:rsid w:val="00FB5852"/>
    <w:rsid w:val="00FB5862"/>
    <w:rsid w:val="00FC30D3"/>
    <w:rsid w:val="00FC399C"/>
    <w:rsid w:val="00FD25A2"/>
    <w:rsid w:val="00FD73E0"/>
    <w:rsid w:val="00FE08C5"/>
    <w:rsid w:val="00FE445A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28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NP_k.o. 1687-Veliki Vrh in k.o. 1713-Krvava Peč-namera</vt:lpstr>
    </vt:vector>
  </TitlesOfParts>
  <Company>Indea d.o.o.</Company>
  <LinksUpToDate>false</LinksUpToDate>
  <CharactersWithSpaces>5979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212/1 k.o. 1713-Krvava Peč-namera</dc:title>
  <dc:subject/>
  <dc:creator>Marija Petek</dc:creator>
  <cp:keywords/>
  <dc:description/>
  <cp:lastModifiedBy>Lucija Srebernjak</cp:lastModifiedBy>
  <cp:revision>7</cp:revision>
  <cp:lastPrinted>2019-07-25T11:29:00Z</cp:lastPrinted>
  <dcterms:created xsi:type="dcterms:W3CDTF">2024-11-05T05:15:00Z</dcterms:created>
  <dcterms:modified xsi:type="dcterms:W3CDTF">2024-11-05T06:35:00Z</dcterms:modified>
</cp:coreProperties>
</file>