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 xml:space="preserve">Na podlagi 57. člena Zakona o javnih uslužbencih (Uradni list RS, št. </w:t>
      </w:r>
      <w:hyperlink r:id="rId7" w:tgtFrame="_blank" w:tooltip="Zakon o javnih uslužbencih (uradno prečiščeno besedilo)" w:history="1">
        <w:r w:rsidRPr="00173696">
          <w:rPr>
            <w:rFonts w:ascii="Segoe UI" w:hAnsi="Segoe UI" w:cs="Segoe UI"/>
            <w:sz w:val="22"/>
            <w:szCs w:val="22"/>
          </w:rPr>
          <w:t>63/07</w:t>
        </w:r>
      </w:hyperlink>
      <w:r w:rsidRPr="00173696">
        <w:rPr>
          <w:rFonts w:ascii="Segoe UI" w:hAnsi="Segoe UI" w:cs="Segoe UI"/>
          <w:sz w:val="22"/>
          <w:szCs w:val="22"/>
        </w:rPr>
        <w:t xml:space="preserve"> – uradno prečiščeno besedilo, </w:t>
      </w:r>
      <w:hyperlink r:id="rId8" w:tgtFrame="_blank" w:tooltip="Zakon o spremembah in dopolnitvah Zakona o javnih uslužbencih" w:history="1">
        <w:r w:rsidRPr="00173696">
          <w:rPr>
            <w:rFonts w:ascii="Segoe UI" w:hAnsi="Segoe UI" w:cs="Segoe UI"/>
            <w:sz w:val="22"/>
            <w:szCs w:val="22"/>
          </w:rPr>
          <w:t>65/08</w:t>
        </w:r>
      </w:hyperlink>
      <w:r w:rsidRPr="00173696">
        <w:rPr>
          <w:rFonts w:ascii="Segoe UI" w:hAnsi="Segoe UI" w:cs="Segoe UI"/>
          <w:sz w:val="22"/>
          <w:szCs w:val="22"/>
        </w:rPr>
        <w:t xml:space="preserve">, </w:t>
      </w:r>
      <w:hyperlink r:id="rId9" w:tgtFrame="_blank" w:tooltip="Zakon o spremembah in dopolnitvah Zakona o trgu finančnih instrumentov" w:history="1">
        <w:r w:rsidRPr="00173696">
          <w:rPr>
            <w:rFonts w:ascii="Segoe UI" w:hAnsi="Segoe UI" w:cs="Segoe UI"/>
            <w:sz w:val="22"/>
            <w:szCs w:val="22"/>
          </w:rPr>
          <w:t>69/08</w:t>
        </w:r>
      </w:hyperlink>
      <w:r w:rsidRPr="00173696">
        <w:rPr>
          <w:rFonts w:ascii="Segoe UI" w:hAnsi="Segoe UI" w:cs="Segoe UI"/>
          <w:sz w:val="22"/>
          <w:szCs w:val="22"/>
        </w:rPr>
        <w:t xml:space="preserve"> – ZTFI-A, </w:t>
      </w:r>
      <w:hyperlink r:id="rId10" w:tgtFrame="_blank" w:tooltip="Zakon o spremembah in dopolnitvah Zakona o zavarovalništvu" w:history="1">
        <w:r w:rsidRPr="00173696">
          <w:rPr>
            <w:rFonts w:ascii="Segoe UI" w:hAnsi="Segoe UI" w:cs="Segoe UI"/>
            <w:sz w:val="22"/>
            <w:szCs w:val="22"/>
          </w:rPr>
          <w:t>69/08</w:t>
        </w:r>
      </w:hyperlink>
      <w:r w:rsidRPr="00173696">
        <w:rPr>
          <w:rFonts w:ascii="Segoe UI" w:hAnsi="Segoe UI" w:cs="Segoe UI"/>
          <w:sz w:val="22"/>
          <w:szCs w:val="22"/>
        </w:rPr>
        <w:t xml:space="preserve"> – ZZavar-E in </w:t>
      </w:r>
      <w:hyperlink r:id="rId11" w:tgtFrame="_blank" w:tooltip="Zakon za uravnoteženje javnih financ" w:history="1">
        <w:r w:rsidRPr="00173696">
          <w:rPr>
            <w:rFonts w:ascii="Segoe UI" w:hAnsi="Segoe UI" w:cs="Segoe UI"/>
            <w:sz w:val="22"/>
            <w:szCs w:val="22"/>
          </w:rPr>
          <w:t>40/12</w:t>
        </w:r>
      </w:hyperlink>
      <w:r w:rsidR="001C1701">
        <w:rPr>
          <w:rFonts w:ascii="Segoe UI" w:hAnsi="Segoe UI" w:cs="Segoe UI"/>
          <w:sz w:val="22"/>
          <w:szCs w:val="22"/>
        </w:rPr>
        <w:t xml:space="preserve"> – ZUJF</w:t>
      </w:r>
      <w:r w:rsidRPr="00173696">
        <w:rPr>
          <w:rFonts w:ascii="Segoe UI" w:hAnsi="Segoe UI" w:cs="Segoe UI"/>
          <w:sz w:val="22"/>
          <w:szCs w:val="22"/>
        </w:rPr>
        <w:t xml:space="preserve">) </w:t>
      </w:r>
      <w:r w:rsidRPr="00173696">
        <w:rPr>
          <w:rFonts w:ascii="Segoe UI" w:hAnsi="Segoe UI" w:cs="Segoe UI"/>
          <w:b/>
          <w:bCs/>
          <w:sz w:val="22"/>
          <w:szCs w:val="22"/>
        </w:rPr>
        <w:t>OBČINA DOMŽALE, Ljubljanska cesta 69, Domžale</w:t>
      </w:r>
      <w:r w:rsidR="00FA0253">
        <w:rPr>
          <w:rFonts w:ascii="Segoe UI" w:hAnsi="Segoe UI" w:cs="Segoe UI"/>
          <w:b/>
          <w:bCs/>
          <w:sz w:val="22"/>
          <w:szCs w:val="22"/>
        </w:rPr>
        <w:t>,</w:t>
      </w:r>
      <w:r w:rsidRPr="00173696">
        <w:rPr>
          <w:rFonts w:ascii="Segoe UI" w:hAnsi="Segoe UI" w:cs="Segoe UI"/>
          <w:sz w:val="22"/>
          <w:szCs w:val="22"/>
        </w:rPr>
        <w:t xml:space="preserve"> objavlja interni natečaj za zasedbo prostega </w:t>
      </w:r>
      <w:r w:rsidR="006C616C">
        <w:rPr>
          <w:rFonts w:ascii="Segoe UI" w:hAnsi="Segoe UI" w:cs="Segoe UI"/>
          <w:sz w:val="22"/>
          <w:szCs w:val="22"/>
        </w:rPr>
        <w:t>strokovno tehničnega</w:t>
      </w:r>
      <w:r w:rsidR="006C616C" w:rsidRPr="00173696">
        <w:rPr>
          <w:rFonts w:ascii="Segoe UI" w:hAnsi="Segoe UI" w:cs="Segoe UI"/>
          <w:sz w:val="22"/>
          <w:szCs w:val="22"/>
        </w:rPr>
        <w:t xml:space="preserve"> </w:t>
      </w:r>
      <w:r w:rsidRPr="00173696">
        <w:rPr>
          <w:rFonts w:ascii="Segoe UI" w:hAnsi="Segoe UI" w:cs="Segoe UI"/>
          <w:sz w:val="22"/>
          <w:szCs w:val="22"/>
        </w:rPr>
        <w:t>delovnega mesta</w:t>
      </w:r>
    </w:p>
    <w:p w:rsidR="005072D8" w:rsidRPr="00173696" w:rsidRDefault="005072D8" w:rsidP="005072D8">
      <w:pPr>
        <w:jc w:val="both"/>
        <w:rPr>
          <w:rFonts w:ascii="Segoe UI" w:hAnsi="Segoe UI" w:cs="Segoe UI"/>
          <w:sz w:val="22"/>
          <w:szCs w:val="22"/>
        </w:rPr>
      </w:pPr>
    </w:p>
    <w:p w:rsidR="005072D8" w:rsidRPr="00173696" w:rsidRDefault="006C616C" w:rsidP="006C616C">
      <w:pPr>
        <w:jc w:val="center"/>
        <w:rPr>
          <w:rFonts w:ascii="Segoe UI" w:hAnsi="Segoe UI" w:cs="Segoe UI"/>
          <w:sz w:val="22"/>
          <w:szCs w:val="22"/>
        </w:rPr>
      </w:pPr>
      <w:r w:rsidRPr="006C616C">
        <w:rPr>
          <w:rFonts w:ascii="Segoe UI" w:hAnsi="Segoe UI" w:cs="Segoe UI"/>
          <w:b/>
          <w:sz w:val="22"/>
          <w:szCs w:val="22"/>
        </w:rPr>
        <w:t>VODJA SLUŽBE</w:t>
      </w:r>
      <w:r w:rsidR="007241C5">
        <w:rPr>
          <w:rFonts w:ascii="Segoe UI" w:hAnsi="Segoe UI" w:cs="Segoe UI"/>
          <w:b/>
          <w:sz w:val="22"/>
          <w:szCs w:val="22"/>
        </w:rPr>
        <w:t xml:space="preserve"> </w:t>
      </w:r>
      <w:r w:rsidRPr="006C616C">
        <w:rPr>
          <w:rFonts w:ascii="Segoe UI" w:hAnsi="Segoe UI" w:cs="Segoe UI"/>
          <w:b/>
          <w:sz w:val="22"/>
          <w:szCs w:val="22"/>
        </w:rPr>
        <w:t>- STROKOVNI SODELAVEC VII/2-I</w:t>
      </w:r>
    </w:p>
    <w:p w:rsidR="006C616C" w:rsidRDefault="006C616C" w:rsidP="005072D8">
      <w:pPr>
        <w:numPr>
          <w:ilvl w:val="12"/>
          <w:numId w:val="0"/>
        </w:numPr>
        <w:jc w:val="both"/>
        <w:rPr>
          <w:rFonts w:ascii="Segoe UI" w:hAnsi="Segoe UI" w:cs="Segoe UI"/>
          <w:sz w:val="22"/>
          <w:szCs w:val="22"/>
        </w:rPr>
      </w:pPr>
    </w:p>
    <w:p w:rsidR="005072D8" w:rsidRPr="00173696" w:rsidRDefault="00600257" w:rsidP="005072D8">
      <w:pPr>
        <w:numPr>
          <w:ilvl w:val="12"/>
          <w:numId w:val="0"/>
        </w:numPr>
        <w:jc w:val="both"/>
        <w:rPr>
          <w:rFonts w:ascii="Segoe UI" w:hAnsi="Segoe UI" w:cs="Segoe UI"/>
          <w:b/>
          <w:sz w:val="22"/>
          <w:szCs w:val="22"/>
        </w:rPr>
      </w:pPr>
      <w:r>
        <w:rPr>
          <w:rFonts w:ascii="Segoe UI" w:hAnsi="Segoe UI" w:cs="Segoe UI"/>
          <w:sz w:val="22"/>
          <w:szCs w:val="22"/>
        </w:rPr>
        <w:t>Javni uslužbenci,</w:t>
      </w:r>
      <w:r w:rsidR="005072D8" w:rsidRPr="00173696">
        <w:rPr>
          <w:rFonts w:ascii="Segoe UI" w:hAnsi="Segoe UI" w:cs="Segoe UI"/>
          <w:sz w:val="22"/>
          <w:szCs w:val="22"/>
        </w:rPr>
        <w:t xml:space="preserve"> ki se bodo prijavili na prosto delovno mesto, morajo izpolnjevati naslednje pogoje:</w:t>
      </w:r>
    </w:p>
    <w:p w:rsidR="00606978" w:rsidRPr="006C616C" w:rsidRDefault="005072D8" w:rsidP="006C616C">
      <w:pPr>
        <w:numPr>
          <w:ilvl w:val="0"/>
          <w:numId w:val="4"/>
        </w:numPr>
        <w:jc w:val="both"/>
        <w:rPr>
          <w:rFonts w:ascii="Segoe UI" w:hAnsi="Segoe UI" w:cs="Segoe UI"/>
          <w:sz w:val="22"/>
          <w:szCs w:val="22"/>
        </w:rPr>
      </w:pPr>
      <w:r w:rsidRPr="00173696">
        <w:rPr>
          <w:rFonts w:ascii="Segoe UI" w:hAnsi="Segoe UI" w:cs="Segoe UI"/>
          <w:sz w:val="22"/>
          <w:szCs w:val="22"/>
        </w:rPr>
        <w:t>sklenjeno delovno razmerje za nedoločen čas v državni upravi, pravosodnih organih in drugih državnih organih in upravah lokalnih skupnosti, ki so pristopili k »Dogovoru o vključitvi v interni trg dela«,</w:t>
      </w:r>
    </w:p>
    <w:p w:rsidR="00D43261" w:rsidRPr="00173696" w:rsidRDefault="00657327" w:rsidP="006C616C">
      <w:pPr>
        <w:numPr>
          <w:ilvl w:val="0"/>
          <w:numId w:val="4"/>
        </w:numPr>
        <w:jc w:val="both"/>
        <w:rPr>
          <w:rFonts w:ascii="Segoe UI" w:hAnsi="Segoe UI" w:cs="Segoe UI"/>
          <w:sz w:val="22"/>
          <w:szCs w:val="22"/>
        </w:rPr>
      </w:pPr>
      <w:r>
        <w:rPr>
          <w:rFonts w:ascii="Segoe UI" w:hAnsi="Segoe UI" w:cs="Segoe UI"/>
          <w:sz w:val="22"/>
          <w:szCs w:val="22"/>
        </w:rPr>
        <w:t xml:space="preserve">končano </w:t>
      </w:r>
      <w:r w:rsidR="006C616C" w:rsidRPr="006C616C">
        <w:rPr>
          <w:rFonts w:ascii="Segoe UI" w:hAnsi="Segoe UI" w:cs="Segoe UI"/>
          <w:sz w:val="22"/>
          <w:szCs w:val="22"/>
        </w:rPr>
        <w:t>univerzitetn</w:t>
      </w:r>
      <w:r>
        <w:rPr>
          <w:rFonts w:ascii="Segoe UI" w:hAnsi="Segoe UI" w:cs="Segoe UI"/>
          <w:sz w:val="22"/>
          <w:szCs w:val="22"/>
        </w:rPr>
        <w:t>o izobrazbo</w:t>
      </w:r>
      <w:r w:rsidR="006C616C" w:rsidRPr="006C616C">
        <w:rPr>
          <w:rFonts w:ascii="Segoe UI" w:hAnsi="Segoe UI" w:cs="Segoe UI"/>
          <w:sz w:val="22"/>
          <w:szCs w:val="22"/>
        </w:rPr>
        <w:t xml:space="preserve"> ali najmanj visok</w:t>
      </w:r>
      <w:r>
        <w:rPr>
          <w:rFonts w:ascii="Segoe UI" w:hAnsi="Segoe UI" w:cs="Segoe UI"/>
          <w:sz w:val="22"/>
          <w:szCs w:val="22"/>
        </w:rPr>
        <w:t>o strokovno izobrazbo</w:t>
      </w:r>
      <w:r w:rsidR="006C616C" w:rsidRPr="006C616C">
        <w:rPr>
          <w:rFonts w:ascii="Segoe UI" w:hAnsi="Segoe UI" w:cs="Segoe UI"/>
          <w:sz w:val="22"/>
          <w:szCs w:val="22"/>
        </w:rPr>
        <w:t xml:space="preserve"> s specializacijo oz</w:t>
      </w:r>
      <w:r w:rsidR="00600257">
        <w:rPr>
          <w:rFonts w:ascii="Segoe UI" w:hAnsi="Segoe UI" w:cs="Segoe UI"/>
          <w:sz w:val="22"/>
          <w:szCs w:val="22"/>
        </w:rPr>
        <w:t>iroma magisterijem oziroma drugo bolonjsko stopnjo</w:t>
      </w:r>
      <w:r w:rsidR="00D43261" w:rsidRPr="00173696">
        <w:rPr>
          <w:rFonts w:ascii="Segoe UI" w:hAnsi="Segoe UI" w:cs="Segoe UI"/>
          <w:sz w:val="22"/>
          <w:szCs w:val="22"/>
        </w:rPr>
        <w:t xml:space="preserve">, </w:t>
      </w:r>
    </w:p>
    <w:p w:rsidR="00D43261" w:rsidRPr="00173696" w:rsidRDefault="008458A1" w:rsidP="00D43261">
      <w:pPr>
        <w:numPr>
          <w:ilvl w:val="0"/>
          <w:numId w:val="4"/>
        </w:numPr>
        <w:jc w:val="both"/>
        <w:rPr>
          <w:rFonts w:ascii="Segoe UI" w:hAnsi="Segoe UI" w:cs="Segoe UI"/>
          <w:sz w:val="22"/>
          <w:szCs w:val="22"/>
        </w:rPr>
      </w:pPr>
      <w:r w:rsidRPr="00173696">
        <w:rPr>
          <w:rFonts w:ascii="Segoe UI" w:hAnsi="Segoe UI" w:cs="Segoe UI"/>
          <w:sz w:val="22"/>
          <w:szCs w:val="22"/>
        </w:rPr>
        <w:t xml:space="preserve">najmanj </w:t>
      </w:r>
      <w:r w:rsidR="006C616C" w:rsidRPr="00003F39">
        <w:rPr>
          <w:rFonts w:ascii="Segoe UI" w:hAnsi="Segoe UI" w:cs="Segoe UI"/>
          <w:sz w:val="22"/>
          <w:szCs w:val="22"/>
        </w:rPr>
        <w:t>8 let</w:t>
      </w:r>
      <w:r w:rsidR="00D43261" w:rsidRPr="00173696">
        <w:rPr>
          <w:rFonts w:ascii="Segoe UI" w:hAnsi="Segoe UI" w:cs="Segoe UI"/>
          <w:sz w:val="22"/>
          <w:szCs w:val="22"/>
        </w:rPr>
        <w:t xml:space="preserve"> delovnih izkušenj,</w:t>
      </w:r>
    </w:p>
    <w:p w:rsidR="006C616C" w:rsidRPr="006C616C" w:rsidRDefault="006C616C" w:rsidP="006C616C">
      <w:pPr>
        <w:numPr>
          <w:ilvl w:val="0"/>
          <w:numId w:val="4"/>
        </w:numPr>
        <w:jc w:val="both"/>
        <w:rPr>
          <w:rFonts w:ascii="Segoe UI" w:hAnsi="Segoe UI" w:cs="Segoe UI"/>
          <w:sz w:val="22"/>
          <w:szCs w:val="22"/>
        </w:rPr>
      </w:pPr>
      <w:r w:rsidRPr="006C616C">
        <w:rPr>
          <w:rFonts w:ascii="Segoe UI" w:hAnsi="Segoe UI" w:cs="Segoe UI"/>
          <w:sz w:val="22"/>
          <w:szCs w:val="22"/>
        </w:rPr>
        <w:t>aktivno znanje slovenskega jezika</w:t>
      </w:r>
      <w:r w:rsidR="00662696">
        <w:rPr>
          <w:rFonts w:ascii="Segoe UI" w:hAnsi="Segoe UI" w:cs="Segoe UI"/>
          <w:sz w:val="22"/>
          <w:szCs w:val="22"/>
        </w:rPr>
        <w:t>,</w:t>
      </w:r>
    </w:p>
    <w:p w:rsidR="00D43261" w:rsidRPr="00173696" w:rsidRDefault="006C616C" w:rsidP="006C616C">
      <w:pPr>
        <w:numPr>
          <w:ilvl w:val="0"/>
          <w:numId w:val="4"/>
        </w:numPr>
        <w:jc w:val="both"/>
        <w:rPr>
          <w:rFonts w:ascii="Segoe UI" w:hAnsi="Segoe UI" w:cs="Segoe UI"/>
          <w:sz w:val="22"/>
          <w:szCs w:val="22"/>
        </w:rPr>
      </w:pPr>
      <w:r w:rsidRPr="006C616C">
        <w:rPr>
          <w:rFonts w:ascii="Segoe UI" w:hAnsi="Segoe UI" w:cs="Segoe UI"/>
          <w:sz w:val="22"/>
          <w:szCs w:val="22"/>
        </w:rPr>
        <w:t>višja raven znanja angleškega jezika</w:t>
      </w:r>
      <w:r w:rsidR="0039220F" w:rsidRPr="00173696">
        <w:rPr>
          <w:rFonts w:ascii="Segoe UI" w:hAnsi="Segoe UI" w:cs="Segoe UI"/>
          <w:sz w:val="22"/>
          <w:szCs w:val="22"/>
        </w:rPr>
        <w:t>.</w:t>
      </w:r>
    </w:p>
    <w:p w:rsidR="005072D8" w:rsidRPr="00173696" w:rsidRDefault="005072D8" w:rsidP="005072D8">
      <w:pPr>
        <w:pStyle w:val="Pripombabesedilo"/>
        <w:ind w:left="1021"/>
        <w:jc w:val="both"/>
        <w:rPr>
          <w:rFonts w:ascii="Segoe UI" w:hAnsi="Segoe UI" w:cs="Segoe UI"/>
          <w:sz w:val="22"/>
          <w:szCs w:val="22"/>
        </w:rPr>
      </w:pPr>
    </w:p>
    <w:p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p>
    <w:p w:rsidR="005072D8" w:rsidRPr="00173696" w:rsidRDefault="005072D8" w:rsidP="005072D8">
      <w:pPr>
        <w:pStyle w:val="Navadensplet"/>
        <w:spacing w:before="0" w:beforeAutospacing="0" w:after="0" w:afterAutospacing="0" w:line="260" w:lineRule="exact"/>
        <w:jc w:val="both"/>
        <w:rPr>
          <w:rFonts w:ascii="Segoe UI" w:hAnsi="Segoe UI" w:cs="Segoe UI"/>
          <w:sz w:val="22"/>
          <w:szCs w:val="22"/>
        </w:rPr>
      </w:pPr>
    </w:p>
    <w:p w:rsidR="005072D8" w:rsidRPr="00173696" w:rsidRDefault="005072D8" w:rsidP="005072D8">
      <w:pPr>
        <w:rPr>
          <w:rFonts w:ascii="Segoe UI" w:hAnsi="Segoe UI" w:cs="Segoe UI"/>
          <w:sz w:val="22"/>
          <w:szCs w:val="22"/>
        </w:rPr>
      </w:pPr>
    </w:p>
    <w:p w:rsidR="005072D8" w:rsidRPr="00173696" w:rsidRDefault="005072D8" w:rsidP="005072D8">
      <w:pPr>
        <w:pStyle w:val="Telobesedila"/>
        <w:rPr>
          <w:rFonts w:ascii="Segoe UI" w:hAnsi="Segoe UI" w:cs="Segoe UI"/>
          <w:sz w:val="22"/>
          <w:szCs w:val="22"/>
        </w:rPr>
      </w:pPr>
      <w:r w:rsidRPr="00173696">
        <w:rPr>
          <w:rFonts w:ascii="Segoe UI" w:hAnsi="Segoe UI" w:cs="Segoe UI"/>
          <w:sz w:val="22"/>
          <w:szCs w:val="22"/>
        </w:rPr>
        <w:t>Okvirna vsebina dela:</w:t>
      </w:r>
    </w:p>
    <w:p w:rsidR="006C616C" w:rsidRPr="00003F39" w:rsidRDefault="006C616C" w:rsidP="006C616C">
      <w:pPr>
        <w:numPr>
          <w:ilvl w:val="0"/>
          <w:numId w:val="12"/>
        </w:numPr>
        <w:tabs>
          <w:tab w:val="clear" w:pos="1021"/>
          <w:tab w:val="num" w:pos="284"/>
        </w:tabs>
        <w:ind w:left="284" w:hanging="142"/>
        <w:rPr>
          <w:rFonts w:ascii="Segoe UI" w:hAnsi="Segoe UI" w:cs="Segoe UI"/>
          <w:sz w:val="22"/>
          <w:szCs w:val="22"/>
        </w:rPr>
      </w:pPr>
      <w:r w:rsidRPr="00003F39">
        <w:rPr>
          <w:rFonts w:ascii="Segoe UI" w:hAnsi="Segoe UI" w:cs="Segoe UI"/>
          <w:sz w:val="22"/>
          <w:szCs w:val="22"/>
        </w:rPr>
        <w:t>vodenje in organizacija službe,</w:t>
      </w:r>
    </w:p>
    <w:p w:rsidR="006C616C" w:rsidRPr="00003F39" w:rsidRDefault="006C616C" w:rsidP="006C616C">
      <w:pPr>
        <w:numPr>
          <w:ilvl w:val="0"/>
          <w:numId w:val="12"/>
        </w:numPr>
        <w:tabs>
          <w:tab w:val="clear" w:pos="1021"/>
          <w:tab w:val="num" w:pos="284"/>
        </w:tabs>
        <w:ind w:left="284" w:hanging="142"/>
        <w:rPr>
          <w:rFonts w:ascii="Segoe UI" w:hAnsi="Segoe UI" w:cs="Segoe UI"/>
          <w:sz w:val="22"/>
          <w:szCs w:val="22"/>
        </w:rPr>
      </w:pPr>
      <w:r w:rsidRPr="00003F39">
        <w:rPr>
          <w:rFonts w:ascii="Segoe UI" w:hAnsi="Segoe UI" w:cs="Segoe UI"/>
          <w:sz w:val="22"/>
          <w:szCs w:val="22"/>
        </w:rPr>
        <w:t>organiziranje, vodenje in nadzor nad delom,</w:t>
      </w:r>
    </w:p>
    <w:p w:rsidR="006C616C" w:rsidRPr="00003F39" w:rsidRDefault="006C616C" w:rsidP="006C616C">
      <w:pPr>
        <w:numPr>
          <w:ilvl w:val="0"/>
          <w:numId w:val="12"/>
        </w:numPr>
        <w:tabs>
          <w:tab w:val="clear" w:pos="1021"/>
          <w:tab w:val="num" w:pos="284"/>
        </w:tabs>
        <w:ind w:left="284" w:hanging="142"/>
        <w:rPr>
          <w:rFonts w:ascii="Segoe UI" w:hAnsi="Segoe UI" w:cs="Segoe UI"/>
          <w:sz w:val="22"/>
          <w:szCs w:val="22"/>
        </w:rPr>
      </w:pPr>
      <w:r w:rsidRPr="00003F39">
        <w:rPr>
          <w:rFonts w:ascii="Segoe UI" w:hAnsi="Segoe UI" w:cs="Segoe UI"/>
          <w:sz w:val="22"/>
          <w:szCs w:val="22"/>
        </w:rPr>
        <w:t>izvajanje postopkov javnih naročil,</w:t>
      </w:r>
    </w:p>
    <w:p w:rsidR="006C616C" w:rsidRPr="00003F39" w:rsidRDefault="006C616C" w:rsidP="006C616C">
      <w:pPr>
        <w:numPr>
          <w:ilvl w:val="0"/>
          <w:numId w:val="12"/>
        </w:numPr>
        <w:tabs>
          <w:tab w:val="clear" w:pos="1021"/>
          <w:tab w:val="num" w:pos="284"/>
        </w:tabs>
        <w:ind w:left="284" w:hanging="142"/>
        <w:rPr>
          <w:rFonts w:ascii="Segoe UI" w:hAnsi="Segoe UI" w:cs="Segoe UI"/>
          <w:sz w:val="22"/>
          <w:szCs w:val="22"/>
        </w:rPr>
      </w:pPr>
      <w:r w:rsidRPr="00003F39">
        <w:rPr>
          <w:rFonts w:ascii="Segoe UI" w:hAnsi="Segoe UI" w:cs="Segoe UI"/>
          <w:sz w:val="22"/>
          <w:szCs w:val="22"/>
        </w:rPr>
        <w:t>vodenje zahtevnejših postopkov z delovnega področja,</w:t>
      </w:r>
    </w:p>
    <w:p w:rsidR="006C616C" w:rsidRPr="00003F39" w:rsidRDefault="006C616C" w:rsidP="006C616C">
      <w:pPr>
        <w:numPr>
          <w:ilvl w:val="0"/>
          <w:numId w:val="12"/>
        </w:numPr>
        <w:tabs>
          <w:tab w:val="clear" w:pos="1021"/>
          <w:tab w:val="num" w:pos="284"/>
        </w:tabs>
        <w:ind w:left="284" w:hanging="142"/>
        <w:rPr>
          <w:rFonts w:ascii="Segoe UI" w:hAnsi="Segoe UI" w:cs="Segoe UI"/>
          <w:sz w:val="22"/>
          <w:szCs w:val="22"/>
        </w:rPr>
      </w:pPr>
      <w:r w:rsidRPr="00003F39">
        <w:rPr>
          <w:rFonts w:ascii="Segoe UI" w:hAnsi="Segoe UI" w:cs="Segoe UI"/>
          <w:sz w:val="22"/>
          <w:szCs w:val="22"/>
        </w:rPr>
        <w:t>sodelovanje pri pripravi predloga in izvajanja proračuna,</w:t>
      </w:r>
    </w:p>
    <w:p w:rsidR="006C616C" w:rsidRPr="00003F39" w:rsidRDefault="006C616C" w:rsidP="006C616C">
      <w:pPr>
        <w:pStyle w:val="Odstavekseznama"/>
        <w:numPr>
          <w:ilvl w:val="0"/>
          <w:numId w:val="12"/>
        </w:numPr>
        <w:tabs>
          <w:tab w:val="clear" w:pos="1021"/>
          <w:tab w:val="num" w:pos="284"/>
        </w:tabs>
        <w:spacing w:line="240" w:lineRule="auto"/>
        <w:ind w:left="284" w:hanging="142"/>
        <w:jc w:val="both"/>
        <w:rPr>
          <w:rFonts w:ascii="Segoe UI" w:hAnsi="Segoe UI" w:cs="Segoe UI"/>
          <w:sz w:val="22"/>
          <w:szCs w:val="22"/>
          <w:shd w:val="clear" w:color="auto" w:fill="FFFFFF"/>
        </w:rPr>
      </w:pPr>
      <w:r w:rsidRPr="00003F39">
        <w:rPr>
          <w:rFonts w:ascii="Segoe UI" w:hAnsi="Segoe UI" w:cs="Segoe UI"/>
          <w:sz w:val="22"/>
          <w:szCs w:val="22"/>
          <w:shd w:val="clear" w:color="auto" w:fill="FFFFFF"/>
        </w:rPr>
        <w:t>spremljanje razpisov za nepovratna sredstva na regionalnem, nacionalnem in mednarodnem nivoju,</w:t>
      </w:r>
    </w:p>
    <w:p w:rsidR="006C616C" w:rsidRPr="00003F39" w:rsidRDefault="006C616C" w:rsidP="006C616C">
      <w:pPr>
        <w:pStyle w:val="Odstavekseznama"/>
        <w:numPr>
          <w:ilvl w:val="0"/>
          <w:numId w:val="12"/>
        </w:numPr>
        <w:tabs>
          <w:tab w:val="clear" w:pos="1021"/>
          <w:tab w:val="num" w:pos="284"/>
        </w:tabs>
        <w:spacing w:line="240" w:lineRule="auto"/>
        <w:ind w:left="284" w:hanging="142"/>
        <w:jc w:val="both"/>
        <w:rPr>
          <w:rFonts w:ascii="Segoe UI" w:hAnsi="Segoe UI" w:cs="Segoe UI"/>
          <w:sz w:val="22"/>
          <w:szCs w:val="22"/>
          <w:shd w:val="clear" w:color="auto" w:fill="FFFFFF"/>
        </w:rPr>
      </w:pPr>
      <w:r w:rsidRPr="00003F39">
        <w:rPr>
          <w:rFonts w:ascii="Segoe UI" w:hAnsi="Segoe UI" w:cs="Segoe UI"/>
          <w:sz w:val="22"/>
          <w:szCs w:val="22"/>
          <w:shd w:val="clear" w:color="auto" w:fill="FFFFFF"/>
        </w:rPr>
        <w:t>nadzor nad vodenjem postopkov za pridobivanje sredstev iz evropskih skladov,</w:t>
      </w:r>
    </w:p>
    <w:p w:rsidR="006C616C" w:rsidRPr="006C616C" w:rsidRDefault="006C616C" w:rsidP="006C616C">
      <w:pPr>
        <w:numPr>
          <w:ilvl w:val="0"/>
          <w:numId w:val="12"/>
        </w:numPr>
        <w:tabs>
          <w:tab w:val="clear" w:pos="1021"/>
          <w:tab w:val="num" w:pos="284"/>
        </w:tabs>
        <w:ind w:left="284" w:hanging="142"/>
        <w:rPr>
          <w:rFonts w:ascii="Segoe UI" w:hAnsi="Segoe UI" w:cs="Segoe UI"/>
          <w:sz w:val="22"/>
          <w:szCs w:val="22"/>
        </w:rPr>
      </w:pPr>
      <w:r w:rsidRPr="006C616C">
        <w:rPr>
          <w:rFonts w:ascii="Segoe UI" w:hAnsi="Segoe UI" w:cs="Segoe UI"/>
          <w:sz w:val="22"/>
          <w:szCs w:val="22"/>
        </w:rPr>
        <w:t>razvoj, priprava, vodenje, koordinacija in izvajanje razvojnih projektov občine,</w:t>
      </w:r>
    </w:p>
    <w:p w:rsidR="006C616C" w:rsidRPr="006C616C" w:rsidRDefault="006C616C" w:rsidP="006C616C">
      <w:pPr>
        <w:numPr>
          <w:ilvl w:val="0"/>
          <w:numId w:val="12"/>
        </w:numPr>
        <w:tabs>
          <w:tab w:val="clear" w:pos="1021"/>
          <w:tab w:val="num" w:pos="284"/>
        </w:tabs>
        <w:ind w:left="284" w:hanging="142"/>
        <w:rPr>
          <w:rFonts w:ascii="Segoe UI" w:hAnsi="Segoe UI" w:cs="Segoe UI"/>
          <w:sz w:val="22"/>
          <w:szCs w:val="22"/>
        </w:rPr>
      </w:pPr>
      <w:r w:rsidRPr="006C616C">
        <w:rPr>
          <w:rFonts w:ascii="Segoe UI" w:hAnsi="Segoe UI" w:cs="Segoe UI"/>
          <w:sz w:val="22"/>
          <w:szCs w:val="22"/>
        </w:rPr>
        <w:t>iskanje domačih in tujih projektnih partnerjev, priprava projektne dokumentacije, oddajanje projektnih prijav,</w:t>
      </w:r>
    </w:p>
    <w:p w:rsidR="00B86EF6" w:rsidRDefault="006C616C" w:rsidP="006C616C">
      <w:pPr>
        <w:numPr>
          <w:ilvl w:val="0"/>
          <w:numId w:val="12"/>
        </w:numPr>
        <w:tabs>
          <w:tab w:val="clear" w:pos="1021"/>
          <w:tab w:val="num" w:pos="284"/>
        </w:tabs>
        <w:ind w:left="284" w:hanging="142"/>
        <w:rPr>
          <w:rFonts w:ascii="Segoe UI" w:hAnsi="Segoe UI" w:cs="Segoe UI"/>
          <w:sz w:val="22"/>
          <w:szCs w:val="22"/>
        </w:rPr>
      </w:pPr>
      <w:r w:rsidRPr="00003F39">
        <w:rPr>
          <w:rFonts w:ascii="Segoe UI" w:hAnsi="Segoe UI" w:cs="Segoe UI"/>
          <w:sz w:val="22"/>
          <w:szCs w:val="22"/>
        </w:rPr>
        <w:t>druga dela po nalogu predstojnika.</w:t>
      </w:r>
    </w:p>
    <w:p w:rsidR="006C616C" w:rsidRPr="00173696" w:rsidRDefault="006C616C" w:rsidP="006C616C">
      <w:pPr>
        <w:jc w:val="both"/>
        <w:rPr>
          <w:rFonts w:ascii="Segoe UI" w:hAnsi="Segoe UI" w:cs="Segoe UI"/>
          <w:sz w:val="22"/>
          <w:szCs w:val="22"/>
        </w:rPr>
      </w:pPr>
    </w:p>
    <w:p w:rsidR="008458A1" w:rsidRPr="00173696" w:rsidRDefault="005072D8" w:rsidP="005072D8">
      <w:pPr>
        <w:jc w:val="both"/>
        <w:rPr>
          <w:rFonts w:ascii="Segoe UI" w:hAnsi="Segoe UI" w:cs="Segoe UI"/>
          <w:sz w:val="22"/>
          <w:szCs w:val="22"/>
        </w:rPr>
      </w:pPr>
      <w:r w:rsidRPr="00173696">
        <w:rPr>
          <w:rFonts w:ascii="Segoe UI" w:hAnsi="Segoe UI" w:cs="Segoe UI"/>
          <w:sz w:val="22"/>
          <w:szCs w:val="22"/>
        </w:rPr>
        <w:t>Prijava mora vsebovati:</w:t>
      </w:r>
    </w:p>
    <w:p w:rsidR="00657327" w:rsidRPr="005E36CB" w:rsidRDefault="00657327" w:rsidP="008458A1">
      <w:pPr>
        <w:numPr>
          <w:ilvl w:val="0"/>
          <w:numId w:val="9"/>
        </w:numPr>
        <w:spacing w:line="260" w:lineRule="exact"/>
        <w:jc w:val="both"/>
        <w:rPr>
          <w:rFonts w:ascii="Segoe UI" w:hAnsi="Segoe UI" w:cs="Segoe UI"/>
          <w:sz w:val="22"/>
          <w:szCs w:val="22"/>
        </w:rPr>
      </w:pPr>
      <w:r w:rsidRPr="005E36CB">
        <w:rPr>
          <w:rFonts w:ascii="Segoe UI" w:hAnsi="Segoe UI" w:cs="Segoe UI"/>
          <w:sz w:val="22"/>
          <w:szCs w:val="22"/>
        </w:rPr>
        <w:t>pisno izjavo o nazivu delovnega mesta, ki ga kandidat trenutno zaseda ter naziv organa, v katerem ima sklenjeno delovno razmerje za nedoločen čas,</w:t>
      </w:r>
    </w:p>
    <w:p w:rsidR="008458A1" w:rsidRPr="00A0227E" w:rsidRDefault="00173696" w:rsidP="008458A1">
      <w:pPr>
        <w:numPr>
          <w:ilvl w:val="0"/>
          <w:numId w:val="9"/>
        </w:numPr>
        <w:spacing w:line="260" w:lineRule="exact"/>
        <w:jc w:val="both"/>
        <w:rPr>
          <w:rFonts w:ascii="Segoe UI" w:hAnsi="Segoe UI" w:cs="Segoe UI"/>
          <w:sz w:val="22"/>
          <w:szCs w:val="22"/>
        </w:rPr>
      </w:pPr>
      <w:r w:rsidRPr="005E36CB">
        <w:rPr>
          <w:rFonts w:ascii="Segoe UI" w:hAnsi="Segoe UI" w:cs="Segoe UI"/>
          <w:sz w:val="22"/>
          <w:szCs w:val="22"/>
        </w:rPr>
        <w:t xml:space="preserve">pisno </w:t>
      </w:r>
      <w:r w:rsidR="008458A1" w:rsidRPr="005E36CB">
        <w:rPr>
          <w:rFonts w:ascii="Segoe UI" w:hAnsi="Segoe UI" w:cs="Segoe UI"/>
          <w:sz w:val="22"/>
          <w:szCs w:val="22"/>
        </w:rPr>
        <w:t xml:space="preserve">izjavo, da ima </w:t>
      </w:r>
      <w:r w:rsidR="00A0227E" w:rsidRPr="005E36CB">
        <w:rPr>
          <w:rFonts w:ascii="Segoe UI" w:hAnsi="Segoe UI" w:cs="Segoe UI"/>
          <w:sz w:val="22"/>
          <w:szCs w:val="22"/>
        </w:rPr>
        <w:t xml:space="preserve">kandidat </w:t>
      </w:r>
      <w:r w:rsidR="008458A1" w:rsidRPr="005E36CB">
        <w:rPr>
          <w:rFonts w:ascii="Segoe UI" w:hAnsi="Segoe UI" w:cs="Segoe UI"/>
          <w:sz w:val="22"/>
          <w:szCs w:val="22"/>
        </w:rPr>
        <w:t xml:space="preserve">sklenjeno delovno razmerje za nedoločen </w:t>
      </w:r>
      <w:r w:rsidR="008458A1" w:rsidRPr="00A0227E">
        <w:rPr>
          <w:rFonts w:ascii="Segoe UI" w:hAnsi="Segoe UI" w:cs="Segoe UI"/>
          <w:sz w:val="22"/>
          <w:szCs w:val="22"/>
        </w:rPr>
        <w:t>čas v državni upravi, pravosodnih organih, drugih državnih organih in upravah lokalnih skupnosti, ki so pristopili k »Dogovoru o vključitvi v interni trg dela«,</w:t>
      </w:r>
    </w:p>
    <w:p w:rsidR="00C36064" w:rsidRPr="00A0227E" w:rsidRDefault="00173696" w:rsidP="008458A1">
      <w:pPr>
        <w:numPr>
          <w:ilvl w:val="0"/>
          <w:numId w:val="9"/>
        </w:numPr>
        <w:jc w:val="both"/>
        <w:rPr>
          <w:rFonts w:ascii="Segoe UI" w:hAnsi="Segoe UI" w:cs="Segoe UI"/>
          <w:sz w:val="22"/>
          <w:szCs w:val="22"/>
        </w:rPr>
      </w:pPr>
      <w:r w:rsidRPr="00A0227E">
        <w:rPr>
          <w:rFonts w:ascii="Segoe UI" w:hAnsi="Segoe UI" w:cs="Segoe UI"/>
          <w:sz w:val="22"/>
          <w:szCs w:val="22"/>
        </w:rPr>
        <w:lastRenderedPageBreak/>
        <w:t xml:space="preserve">pisno </w:t>
      </w:r>
      <w:r w:rsidR="008458A1" w:rsidRPr="00A0227E">
        <w:rPr>
          <w:rFonts w:ascii="Segoe UI" w:hAnsi="Segoe UI" w:cs="Segoe UI"/>
          <w:sz w:val="22"/>
          <w:szCs w:val="22"/>
        </w:rPr>
        <w:t xml:space="preserve">izjavo </w:t>
      </w:r>
      <w:r w:rsidR="00C36064" w:rsidRPr="00A0227E">
        <w:rPr>
          <w:rFonts w:ascii="Segoe UI" w:hAnsi="Segoe UI" w:cs="Segoe UI"/>
          <w:sz w:val="22"/>
          <w:szCs w:val="22"/>
        </w:rPr>
        <w:t>o izpolnjevanju pogoja glede zahtevane izobrazbe, iz katere mora biti razvidna stopnja in smer izobrazbe</w:t>
      </w:r>
      <w:r w:rsidR="00A0227E" w:rsidRPr="00A0227E">
        <w:rPr>
          <w:rFonts w:ascii="Segoe UI" w:hAnsi="Segoe UI" w:cs="Segoe UI"/>
          <w:sz w:val="22"/>
          <w:szCs w:val="22"/>
        </w:rPr>
        <w:t>,</w:t>
      </w:r>
      <w:r w:rsidR="00C36064" w:rsidRPr="00A0227E">
        <w:rPr>
          <w:rFonts w:ascii="Segoe UI" w:hAnsi="Segoe UI" w:cs="Segoe UI"/>
          <w:sz w:val="22"/>
          <w:szCs w:val="22"/>
        </w:rPr>
        <w:t xml:space="preserve"> </w:t>
      </w:r>
      <w:r w:rsidR="008458A1" w:rsidRPr="00A0227E">
        <w:rPr>
          <w:rFonts w:ascii="Segoe UI" w:hAnsi="Segoe UI" w:cs="Segoe UI"/>
          <w:sz w:val="22"/>
          <w:szCs w:val="22"/>
        </w:rPr>
        <w:t xml:space="preserve">pridobljen strokovni naziv, </w:t>
      </w:r>
      <w:r w:rsidR="00C36064" w:rsidRPr="00A0227E">
        <w:rPr>
          <w:rFonts w:ascii="Segoe UI" w:hAnsi="Segoe UI" w:cs="Segoe UI"/>
          <w:sz w:val="22"/>
          <w:szCs w:val="22"/>
        </w:rPr>
        <w:t>ter datum (dan, mesec, leto) in ustanova, na kateri je bila izobrazba pridobljena ali dokazilo o zaključenem izobraževanju;</w:t>
      </w:r>
    </w:p>
    <w:p w:rsidR="00C36064" w:rsidRPr="00A0227E" w:rsidRDefault="00C36064" w:rsidP="008458A1">
      <w:pPr>
        <w:numPr>
          <w:ilvl w:val="0"/>
          <w:numId w:val="9"/>
        </w:numPr>
        <w:jc w:val="both"/>
        <w:rPr>
          <w:rFonts w:ascii="Segoe UI" w:hAnsi="Segoe UI" w:cs="Segoe UI"/>
          <w:sz w:val="22"/>
          <w:szCs w:val="22"/>
        </w:rPr>
      </w:pPr>
      <w:r w:rsidRPr="00A0227E">
        <w:rPr>
          <w:rFonts w:ascii="Segoe UI" w:hAnsi="Segoe UI" w:cs="Segoe UI"/>
          <w:sz w:val="22"/>
          <w:szCs w:val="22"/>
        </w:rPr>
        <w:t>opis delovnih izkušenj: pisno izjavo kandidata o vseh dosedanjih zaposlitvah, iz katere je razvidno izpopolnjevanje pogoja glede zahtevanih delovnih izkušenj. V izjavi kandidat navede delodajalca, skupen čas trajanja dela</w:t>
      </w:r>
      <w:r w:rsidR="00877676">
        <w:rPr>
          <w:rFonts w:ascii="Segoe UI" w:hAnsi="Segoe UI" w:cs="Segoe UI"/>
          <w:sz w:val="22"/>
          <w:szCs w:val="22"/>
        </w:rPr>
        <w:t xml:space="preserve"> ter</w:t>
      </w:r>
      <w:r w:rsidRPr="00A0227E">
        <w:rPr>
          <w:rFonts w:ascii="Segoe UI" w:hAnsi="Segoe UI" w:cs="Segoe UI"/>
          <w:sz w:val="22"/>
          <w:szCs w:val="22"/>
        </w:rPr>
        <w:t xml:space="preserve"> datum sklenitve (dan, mesec, leto) in datum prekinitve (dan, mesec, leto) delovnega razmerja pri posameznemu delodajalcu, ter kratek opis del, ki ga je opravljal pri tem delodajalcu z navedbo stopnje izobrazbe, zahtevane za to delovno mesto (npr. V., VI., VII</w:t>
      </w:r>
      <w:r w:rsidR="00657327">
        <w:rPr>
          <w:rFonts w:ascii="Segoe UI" w:hAnsi="Segoe UI" w:cs="Segoe UI"/>
          <w:sz w:val="22"/>
          <w:szCs w:val="22"/>
        </w:rPr>
        <w:t>.</w:t>
      </w:r>
      <w:r w:rsidRPr="00A0227E">
        <w:rPr>
          <w:rFonts w:ascii="Segoe UI" w:hAnsi="Segoe UI" w:cs="Segoe UI"/>
          <w:sz w:val="22"/>
          <w:szCs w:val="22"/>
        </w:rPr>
        <w:t xml:space="preserve"> stopnja strokovne izobrazbe); </w:t>
      </w:r>
    </w:p>
    <w:p w:rsidR="005072D8" w:rsidRPr="00A0227E" w:rsidRDefault="00657327" w:rsidP="008458A1">
      <w:pPr>
        <w:numPr>
          <w:ilvl w:val="0"/>
          <w:numId w:val="9"/>
        </w:numPr>
        <w:jc w:val="both"/>
        <w:rPr>
          <w:rFonts w:ascii="Segoe UI" w:hAnsi="Segoe UI" w:cs="Segoe UI"/>
          <w:sz w:val="22"/>
          <w:szCs w:val="22"/>
        </w:rPr>
      </w:pPr>
      <w:r>
        <w:rPr>
          <w:rFonts w:ascii="Segoe UI" w:hAnsi="Segoe UI" w:cs="Segoe UI"/>
          <w:sz w:val="22"/>
          <w:szCs w:val="22"/>
        </w:rPr>
        <w:t xml:space="preserve">pisno </w:t>
      </w:r>
      <w:r w:rsidR="005072D8" w:rsidRPr="00A0227E">
        <w:rPr>
          <w:rFonts w:ascii="Segoe UI" w:hAnsi="Segoe UI" w:cs="Segoe UI"/>
          <w:sz w:val="22"/>
          <w:szCs w:val="22"/>
        </w:rPr>
        <w:t>izjavo kandidata, da izpolnjuje druge po</w:t>
      </w:r>
      <w:r>
        <w:rPr>
          <w:rFonts w:ascii="Segoe UI" w:hAnsi="Segoe UI" w:cs="Segoe UI"/>
          <w:sz w:val="22"/>
          <w:szCs w:val="22"/>
        </w:rPr>
        <w:t>goje za zasedbo delovnega mesta;</w:t>
      </w:r>
    </w:p>
    <w:p w:rsidR="005072D8" w:rsidRDefault="00657327" w:rsidP="008458A1">
      <w:pPr>
        <w:numPr>
          <w:ilvl w:val="0"/>
          <w:numId w:val="9"/>
        </w:numPr>
        <w:spacing w:line="260" w:lineRule="exact"/>
        <w:jc w:val="both"/>
        <w:rPr>
          <w:rFonts w:ascii="Segoe UI" w:hAnsi="Segoe UI" w:cs="Segoe UI"/>
          <w:sz w:val="22"/>
          <w:szCs w:val="22"/>
        </w:rPr>
      </w:pPr>
      <w:r>
        <w:rPr>
          <w:rFonts w:ascii="Segoe UI" w:hAnsi="Segoe UI" w:cs="Segoe UI"/>
          <w:sz w:val="22"/>
          <w:szCs w:val="22"/>
        </w:rPr>
        <w:t xml:space="preserve">pisno </w:t>
      </w:r>
      <w:r w:rsidR="005072D8" w:rsidRPr="00A0227E">
        <w:rPr>
          <w:rFonts w:ascii="Segoe UI" w:hAnsi="Segoe UI" w:cs="Segoe UI"/>
          <w:sz w:val="22"/>
          <w:szCs w:val="22"/>
        </w:rPr>
        <w:t xml:space="preserve">izjavo kandidata, da za namen tega postopka dovoljuje Občini Domžale pridobitev podatkov iz </w:t>
      </w:r>
      <w:r w:rsidR="00A0227E" w:rsidRPr="00A0227E">
        <w:rPr>
          <w:rFonts w:ascii="Segoe UI" w:hAnsi="Segoe UI" w:cs="Segoe UI"/>
          <w:sz w:val="22"/>
          <w:szCs w:val="22"/>
        </w:rPr>
        <w:t xml:space="preserve"> zgoraj navedenih </w:t>
      </w:r>
      <w:r w:rsidR="005072D8" w:rsidRPr="00A0227E">
        <w:rPr>
          <w:rFonts w:ascii="Segoe UI" w:hAnsi="Segoe UI" w:cs="Segoe UI"/>
          <w:sz w:val="22"/>
          <w:szCs w:val="22"/>
        </w:rPr>
        <w:t>točk iz centralne kadrovske evidence oz. iz kadrovske evidence organa, v katerem opravlja</w:t>
      </w:r>
      <w:r w:rsidR="005072D8" w:rsidRPr="00173696">
        <w:rPr>
          <w:rFonts w:ascii="Segoe UI" w:hAnsi="Segoe UI" w:cs="Segoe UI"/>
          <w:sz w:val="22"/>
          <w:szCs w:val="22"/>
        </w:rPr>
        <w:t xml:space="preserve"> delo</w:t>
      </w:r>
      <w:r w:rsidR="00A0227E">
        <w:rPr>
          <w:rFonts w:ascii="Segoe UI" w:hAnsi="Segoe UI" w:cs="Segoe UI"/>
          <w:sz w:val="22"/>
          <w:szCs w:val="22"/>
        </w:rPr>
        <w:t xml:space="preserve"> ter iz drugih uranih evidenc</w:t>
      </w:r>
      <w:r w:rsidR="005072D8" w:rsidRPr="00173696">
        <w:rPr>
          <w:rFonts w:ascii="Segoe UI" w:hAnsi="Segoe UI" w:cs="Segoe UI"/>
          <w:sz w:val="22"/>
          <w:szCs w:val="22"/>
        </w:rPr>
        <w:t>. V primeru, da kandidat z vpogledom v uradne evidence ne soglaša, bo moral s</w:t>
      </w:r>
      <w:r>
        <w:rPr>
          <w:rFonts w:ascii="Segoe UI" w:hAnsi="Segoe UI" w:cs="Segoe UI"/>
          <w:sz w:val="22"/>
          <w:szCs w:val="22"/>
        </w:rPr>
        <w:t>am predložiti ustrezna dokazila;</w:t>
      </w:r>
    </w:p>
    <w:p w:rsidR="00657327" w:rsidRPr="00C52DD6" w:rsidRDefault="00657327" w:rsidP="008458A1">
      <w:pPr>
        <w:numPr>
          <w:ilvl w:val="0"/>
          <w:numId w:val="9"/>
        </w:numPr>
        <w:spacing w:line="260" w:lineRule="exact"/>
        <w:jc w:val="both"/>
        <w:rPr>
          <w:rFonts w:ascii="Segoe UI" w:hAnsi="Segoe UI" w:cs="Segoe UI"/>
          <w:sz w:val="22"/>
          <w:szCs w:val="22"/>
        </w:rPr>
      </w:pPr>
      <w:r w:rsidRPr="00C52DD6">
        <w:rPr>
          <w:rFonts w:ascii="Segoe UI" w:hAnsi="Segoe UI" w:cs="Segoe UI"/>
          <w:sz w:val="22"/>
          <w:szCs w:val="22"/>
        </w:rPr>
        <w:t xml:space="preserve">dokazilo, iz katerega je razvidna stopnja znanja angleškega jezika </w:t>
      </w:r>
      <w:r w:rsidR="005E36CB" w:rsidRPr="00C52DD6">
        <w:rPr>
          <w:rFonts w:ascii="Segoe UI" w:hAnsi="Segoe UI" w:cs="Segoe UI"/>
          <w:sz w:val="22"/>
          <w:szCs w:val="22"/>
        </w:rPr>
        <w:t xml:space="preserve">na </w:t>
      </w:r>
      <w:r w:rsidRPr="00C52DD6">
        <w:rPr>
          <w:rFonts w:ascii="Segoe UI" w:hAnsi="Segoe UI" w:cs="Segoe UI"/>
          <w:sz w:val="22"/>
          <w:szCs w:val="22"/>
        </w:rPr>
        <w:t>višji ravni zahtevnosti (B2).</w:t>
      </w:r>
    </w:p>
    <w:p w:rsidR="00662696" w:rsidRPr="005E36CB" w:rsidRDefault="00662696" w:rsidP="005E36CB">
      <w:pPr>
        <w:spacing w:line="260" w:lineRule="exact"/>
        <w:ind w:left="720"/>
        <w:jc w:val="both"/>
        <w:rPr>
          <w:rFonts w:ascii="Segoe UI" w:hAnsi="Segoe UI" w:cs="Segoe UI"/>
          <w:strike/>
          <w:color w:val="FF0000"/>
          <w:sz w:val="22"/>
          <w:szCs w:val="22"/>
        </w:rPr>
      </w:pPr>
      <w:r w:rsidRPr="00C52DD6">
        <w:rPr>
          <w:rFonts w:ascii="Segoe UI" w:hAnsi="Segoe UI" w:cs="Segoe UI"/>
          <w:sz w:val="22"/>
          <w:szCs w:val="22"/>
        </w:rPr>
        <w:t>Kandidat k prijavi priloži: potrdilo o opravljeni maturi</w:t>
      </w:r>
      <w:r w:rsidR="004D37BF" w:rsidRPr="00C52DD6">
        <w:rPr>
          <w:rFonts w:ascii="Segoe UI" w:hAnsi="Segoe UI" w:cs="Segoe UI"/>
          <w:sz w:val="22"/>
          <w:szCs w:val="22"/>
        </w:rPr>
        <w:t xml:space="preserve"> iz angleškega jezika</w:t>
      </w:r>
      <w:r w:rsidR="005E36CB" w:rsidRPr="00C52DD6">
        <w:rPr>
          <w:rFonts w:ascii="Segoe UI" w:hAnsi="Segoe UI" w:cs="Segoe UI"/>
          <w:sz w:val="22"/>
          <w:szCs w:val="22"/>
        </w:rPr>
        <w:t>, iz katerega izhaja, da dosega višjo raven zahtevnosti</w:t>
      </w:r>
      <w:r w:rsidRPr="00C52DD6">
        <w:rPr>
          <w:rFonts w:ascii="Segoe UI" w:hAnsi="Segoe UI" w:cs="Segoe UI"/>
          <w:sz w:val="22"/>
          <w:szCs w:val="22"/>
        </w:rPr>
        <w:t xml:space="preserve">, </w:t>
      </w:r>
      <w:r w:rsidR="009512C9" w:rsidRPr="00C52DD6">
        <w:rPr>
          <w:rFonts w:ascii="Segoe UI" w:hAnsi="Segoe UI" w:cs="Segoe UI"/>
          <w:sz w:val="22"/>
          <w:szCs w:val="22"/>
        </w:rPr>
        <w:t xml:space="preserve">potrdilo o </w:t>
      </w:r>
      <w:r w:rsidRPr="00C52DD6">
        <w:rPr>
          <w:rFonts w:ascii="Segoe UI" w:hAnsi="Segoe UI" w:cs="Segoe UI"/>
          <w:sz w:val="22"/>
          <w:szCs w:val="22"/>
        </w:rPr>
        <w:t xml:space="preserve">opravljenem izpitu Državnega izpitnega </w:t>
      </w:r>
      <w:r w:rsidR="009512C9" w:rsidRPr="00C52DD6">
        <w:rPr>
          <w:rFonts w:ascii="Segoe UI" w:hAnsi="Segoe UI" w:cs="Segoe UI"/>
          <w:sz w:val="22"/>
          <w:szCs w:val="22"/>
        </w:rPr>
        <w:t>centra na višji ravni, potrdilo</w:t>
      </w:r>
      <w:r w:rsidRPr="00C52DD6">
        <w:rPr>
          <w:rFonts w:ascii="Segoe UI" w:hAnsi="Segoe UI" w:cs="Segoe UI"/>
          <w:sz w:val="22"/>
          <w:szCs w:val="22"/>
        </w:rPr>
        <w:t xml:space="preserve"> o opravljenem mednarodnem izpitu oz. certifikatu najmanj na ravni B2,</w:t>
      </w:r>
      <w:r w:rsidR="004D37BF" w:rsidRPr="00C52DD6">
        <w:rPr>
          <w:rFonts w:ascii="Segoe UI" w:hAnsi="Segoe UI" w:cs="Segoe UI"/>
          <w:sz w:val="22"/>
          <w:szCs w:val="22"/>
        </w:rPr>
        <w:t xml:space="preserve"> ali drugo potrdilo, ki izkazuje enakovredno oziroma primerljivo znanje (npr. spričevala jezikovnih šol, potrdila in diplome fakultet</w:t>
      </w:r>
      <w:r w:rsidR="00C52DD6">
        <w:rPr>
          <w:rFonts w:ascii="Segoe UI" w:hAnsi="Segoe UI" w:cs="Segoe UI"/>
          <w:sz w:val="22"/>
          <w:szCs w:val="22"/>
        </w:rPr>
        <w:t>).</w:t>
      </w:r>
    </w:p>
    <w:p w:rsidR="00662696" w:rsidRPr="00173696" w:rsidRDefault="00662696" w:rsidP="00662696">
      <w:pPr>
        <w:spacing w:line="260" w:lineRule="exact"/>
        <w:ind w:left="720"/>
        <w:jc w:val="both"/>
        <w:rPr>
          <w:rFonts w:ascii="Segoe UI" w:hAnsi="Segoe UI" w:cs="Segoe UI"/>
          <w:sz w:val="22"/>
          <w:szCs w:val="22"/>
        </w:rPr>
      </w:pPr>
    </w:p>
    <w:p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Prijava naj vsebuje tudi kratek življenjepis, v katerem kandidat poleg formalne izobrazbe navede tudi druga znanja, sposobnosti in veščine, ki jih je pridobil.</w:t>
      </w:r>
    </w:p>
    <w:p w:rsidR="005072D8" w:rsidRPr="00173696" w:rsidRDefault="005072D8" w:rsidP="005072D8">
      <w:pPr>
        <w:spacing w:line="260" w:lineRule="exact"/>
        <w:jc w:val="both"/>
        <w:rPr>
          <w:rFonts w:ascii="Segoe UI" w:hAnsi="Segoe UI" w:cs="Segoe UI"/>
          <w:sz w:val="22"/>
          <w:szCs w:val="22"/>
        </w:rPr>
      </w:pPr>
    </w:p>
    <w:p w:rsidR="005072D8" w:rsidRPr="00173696" w:rsidRDefault="005072D8" w:rsidP="005072D8">
      <w:pPr>
        <w:spacing w:line="260" w:lineRule="exact"/>
        <w:jc w:val="both"/>
        <w:rPr>
          <w:rFonts w:ascii="Segoe UI" w:hAnsi="Segoe UI" w:cs="Segoe UI"/>
          <w:sz w:val="22"/>
          <w:szCs w:val="22"/>
        </w:rPr>
      </w:pPr>
      <w:r w:rsidRPr="00173696">
        <w:rPr>
          <w:rFonts w:ascii="Segoe UI" w:hAnsi="Segoe UI" w:cs="Segoe UI"/>
          <w:sz w:val="22"/>
          <w:szCs w:val="22"/>
        </w:rPr>
        <w:t xml:space="preserve">V izbirni postopek se bodo v skladu z 12. členom Uredbe o postopku za zasedbo delovnega mesta v organih državne uprave in v pravosodnih organih (Uradni list RS, št. 139/06 in 104/10) uvrstile samo popolne in pravočasno prispele prijave in le tisti kandidati, ki izpolnjujejo </w:t>
      </w:r>
      <w:r w:rsidR="005E36CB">
        <w:rPr>
          <w:rFonts w:ascii="Segoe UI" w:hAnsi="Segoe UI" w:cs="Segoe UI"/>
          <w:sz w:val="22"/>
          <w:szCs w:val="22"/>
        </w:rPr>
        <w:t xml:space="preserve">vse </w:t>
      </w:r>
      <w:r w:rsidRPr="00173696">
        <w:rPr>
          <w:rFonts w:ascii="Segoe UI" w:hAnsi="Segoe UI" w:cs="Segoe UI"/>
          <w:sz w:val="22"/>
          <w:szCs w:val="22"/>
        </w:rPr>
        <w:t>pogoje.</w:t>
      </w:r>
    </w:p>
    <w:p w:rsidR="005072D8" w:rsidRPr="00173696" w:rsidRDefault="005072D8" w:rsidP="005072D8">
      <w:pPr>
        <w:jc w:val="both"/>
        <w:rPr>
          <w:rFonts w:ascii="Segoe UI" w:hAnsi="Segoe UI" w:cs="Segoe UI"/>
          <w:sz w:val="22"/>
          <w:szCs w:val="22"/>
        </w:rPr>
      </w:pPr>
    </w:p>
    <w:p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Izbrani kandidat bo</w:t>
      </w:r>
      <w:r w:rsidR="00CE5030">
        <w:rPr>
          <w:rFonts w:ascii="Segoe UI" w:hAnsi="Segoe UI" w:cs="Segoe UI"/>
          <w:sz w:val="22"/>
          <w:szCs w:val="22"/>
        </w:rPr>
        <w:t xml:space="preserve"> opravljal</w:t>
      </w:r>
      <w:r w:rsidRPr="00173696">
        <w:rPr>
          <w:rFonts w:ascii="Segoe UI" w:hAnsi="Segoe UI" w:cs="Segoe UI"/>
          <w:sz w:val="22"/>
          <w:szCs w:val="22"/>
        </w:rPr>
        <w:t xml:space="preserve"> delo na </w:t>
      </w:r>
      <w:r w:rsidR="00662696">
        <w:rPr>
          <w:rFonts w:ascii="Segoe UI" w:hAnsi="Segoe UI" w:cs="Segoe UI"/>
          <w:sz w:val="22"/>
          <w:szCs w:val="22"/>
        </w:rPr>
        <w:t xml:space="preserve">strokovno tehničnem </w:t>
      </w:r>
      <w:r w:rsidRPr="00173696">
        <w:rPr>
          <w:rFonts w:ascii="Segoe UI" w:hAnsi="Segoe UI" w:cs="Segoe UI"/>
          <w:sz w:val="22"/>
          <w:szCs w:val="22"/>
        </w:rPr>
        <w:t xml:space="preserve">delovnem mestu </w:t>
      </w:r>
      <w:r w:rsidR="00662696" w:rsidRPr="00662696">
        <w:rPr>
          <w:rFonts w:ascii="Segoe UI" w:hAnsi="Segoe UI" w:cs="Segoe UI"/>
          <w:sz w:val="22"/>
          <w:szCs w:val="22"/>
        </w:rPr>
        <w:t>vodja službe</w:t>
      </w:r>
      <w:r w:rsidR="00CE5030">
        <w:rPr>
          <w:rFonts w:ascii="Segoe UI" w:hAnsi="Segoe UI" w:cs="Segoe UI"/>
          <w:sz w:val="22"/>
          <w:szCs w:val="22"/>
        </w:rPr>
        <w:t xml:space="preserve"> </w:t>
      </w:r>
      <w:r w:rsidR="00662696" w:rsidRPr="00662696">
        <w:rPr>
          <w:rFonts w:ascii="Segoe UI" w:hAnsi="Segoe UI" w:cs="Segoe UI"/>
          <w:sz w:val="22"/>
          <w:szCs w:val="22"/>
        </w:rPr>
        <w:t>- strokovni sodelavec VII/2-I</w:t>
      </w:r>
      <w:r w:rsidR="00662696">
        <w:rPr>
          <w:rFonts w:ascii="Segoe UI" w:hAnsi="Segoe UI" w:cs="Segoe UI"/>
          <w:sz w:val="22"/>
          <w:szCs w:val="22"/>
        </w:rPr>
        <w:t xml:space="preserve">. </w:t>
      </w:r>
      <w:r w:rsidRPr="00A0227E">
        <w:rPr>
          <w:rFonts w:ascii="Segoe UI" w:hAnsi="Segoe UI" w:cs="Segoe UI"/>
          <w:sz w:val="22"/>
          <w:szCs w:val="22"/>
        </w:rPr>
        <w:t xml:space="preserve">Z izbranim kandidatom bo sklenjeno delovno razmerje za nedoločen čas, s polnim delovnim časom in poskusnim delom </w:t>
      </w:r>
      <w:r w:rsidR="00D43261" w:rsidRPr="00A0227E">
        <w:rPr>
          <w:rFonts w:ascii="Segoe UI" w:hAnsi="Segoe UI" w:cs="Segoe UI"/>
          <w:sz w:val="22"/>
          <w:szCs w:val="22"/>
        </w:rPr>
        <w:t>tri mesece</w:t>
      </w:r>
      <w:r w:rsidRPr="00A0227E">
        <w:rPr>
          <w:rFonts w:ascii="Segoe UI" w:hAnsi="Segoe UI" w:cs="Segoe UI"/>
          <w:sz w:val="22"/>
          <w:szCs w:val="22"/>
        </w:rPr>
        <w:t xml:space="preserve">. Izbrani kandidat bo opravljal delo v prostorih Občine Domžale, </w:t>
      </w:r>
      <w:r w:rsidR="00D43261" w:rsidRPr="00A0227E">
        <w:rPr>
          <w:rFonts w:ascii="Segoe UI" w:hAnsi="Segoe UI" w:cs="Segoe UI"/>
          <w:sz w:val="22"/>
          <w:szCs w:val="22"/>
        </w:rPr>
        <w:t>Ljubljanska cesta 69</w:t>
      </w:r>
      <w:r w:rsidRPr="00A0227E">
        <w:rPr>
          <w:rFonts w:ascii="Segoe UI" w:hAnsi="Segoe UI" w:cs="Segoe UI"/>
          <w:sz w:val="22"/>
          <w:szCs w:val="22"/>
        </w:rPr>
        <w:t>, Domžale in na območju Občine Domžale.</w:t>
      </w:r>
    </w:p>
    <w:p w:rsidR="005072D8" w:rsidRPr="00173696" w:rsidRDefault="005072D8" w:rsidP="005072D8">
      <w:pPr>
        <w:jc w:val="both"/>
        <w:rPr>
          <w:rFonts w:ascii="Segoe UI" w:hAnsi="Segoe UI" w:cs="Segoe UI"/>
          <w:sz w:val="22"/>
          <w:szCs w:val="22"/>
        </w:rPr>
      </w:pPr>
    </w:p>
    <w:p w:rsidR="005072D8" w:rsidRDefault="005072D8" w:rsidP="005072D8">
      <w:pPr>
        <w:jc w:val="both"/>
        <w:rPr>
          <w:rFonts w:ascii="Segoe UI" w:hAnsi="Segoe UI" w:cs="Segoe UI"/>
          <w:sz w:val="22"/>
          <w:szCs w:val="22"/>
        </w:rPr>
      </w:pPr>
      <w:r w:rsidRPr="00173696">
        <w:rPr>
          <w:rFonts w:ascii="Segoe UI" w:hAnsi="Segoe UI" w:cs="Segoe UI"/>
          <w:sz w:val="22"/>
          <w:szCs w:val="22"/>
        </w:rPr>
        <w:t xml:space="preserve">Kandidat vloži prijavo v pisni obliki, ki jo pošlje v zaprti ovojnici z </w:t>
      </w:r>
      <w:r w:rsidRPr="00173696">
        <w:rPr>
          <w:rFonts w:ascii="Segoe UI" w:hAnsi="Segoe UI" w:cs="Segoe UI"/>
          <w:bCs/>
          <w:sz w:val="22"/>
          <w:szCs w:val="22"/>
        </w:rPr>
        <w:t>označbo</w:t>
      </w:r>
      <w:r w:rsidRPr="00173696">
        <w:rPr>
          <w:rFonts w:ascii="Segoe UI" w:hAnsi="Segoe UI" w:cs="Segoe UI"/>
          <w:sz w:val="22"/>
          <w:szCs w:val="22"/>
        </w:rPr>
        <w:t>: »interni natečaj –</w:t>
      </w:r>
      <w:r w:rsidR="00D43261" w:rsidRPr="00173696">
        <w:rPr>
          <w:rFonts w:ascii="Segoe UI" w:hAnsi="Segoe UI" w:cs="Segoe UI"/>
          <w:sz w:val="22"/>
          <w:szCs w:val="22"/>
        </w:rPr>
        <w:t xml:space="preserve"> </w:t>
      </w:r>
      <w:r w:rsidR="003979B5" w:rsidRPr="00662696">
        <w:rPr>
          <w:rFonts w:ascii="Segoe UI" w:hAnsi="Segoe UI" w:cs="Segoe UI"/>
          <w:sz w:val="22"/>
          <w:szCs w:val="22"/>
        </w:rPr>
        <w:t>vodja službe</w:t>
      </w:r>
      <w:r w:rsidR="00CE5030">
        <w:rPr>
          <w:rFonts w:ascii="Segoe UI" w:hAnsi="Segoe UI" w:cs="Segoe UI"/>
          <w:sz w:val="22"/>
          <w:szCs w:val="22"/>
        </w:rPr>
        <w:t xml:space="preserve"> </w:t>
      </w:r>
      <w:r w:rsidR="003979B5" w:rsidRPr="00662696">
        <w:rPr>
          <w:rFonts w:ascii="Segoe UI" w:hAnsi="Segoe UI" w:cs="Segoe UI"/>
          <w:sz w:val="22"/>
          <w:szCs w:val="22"/>
        </w:rPr>
        <w:t>- strokovni sodelavec VII/2-I</w:t>
      </w:r>
      <w:r w:rsidR="00D43261" w:rsidRPr="00173696">
        <w:rPr>
          <w:rFonts w:ascii="Segoe UI" w:hAnsi="Segoe UI" w:cs="Segoe UI"/>
          <w:sz w:val="22"/>
          <w:szCs w:val="22"/>
        </w:rPr>
        <w:t xml:space="preserve"> </w:t>
      </w:r>
      <w:r w:rsidRPr="00173696">
        <w:rPr>
          <w:rFonts w:ascii="Segoe UI" w:hAnsi="Segoe UI" w:cs="Segoe UI"/>
          <w:sz w:val="22"/>
          <w:szCs w:val="22"/>
        </w:rPr>
        <w:t xml:space="preserve">na naslov: Občina Domžale, </w:t>
      </w:r>
      <w:r w:rsidRPr="00A0227E">
        <w:rPr>
          <w:rFonts w:ascii="Segoe UI" w:hAnsi="Segoe UI" w:cs="Segoe UI"/>
          <w:sz w:val="22"/>
          <w:szCs w:val="22"/>
        </w:rPr>
        <w:t xml:space="preserve">Pravna in kadrovska služba, Ljubljanska cesta 69, 1230 Domžale in sicer </w:t>
      </w:r>
      <w:r w:rsidRPr="00A0227E">
        <w:rPr>
          <w:rFonts w:ascii="Segoe UI" w:hAnsi="Segoe UI" w:cs="Segoe UI"/>
          <w:b/>
          <w:bCs/>
          <w:sz w:val="22"/>
          <w:szCs w:val="22"/>
        </w:rPr>
        <w:t>v roku</w:t>
      </w:r>
      <w:r w:rsidRPr="00A0227E">
        <w:rPr>
          <w:rFonts w:ascii="Segoe UI" w:hAnsi="Segoe UI" w:cs="Segoe UI"/>
          <w:b/>
          <w:sz w:val="22"/>
          <w:szCs w:val="22"/>
        </w:rPr>
        <w:t xml:space="preserve"> </w:t>
      </w:r>
      <w:r w:rsidR="00877676">
        <w:rPr>
          <w:rFonts w:ascii="Segoe UI" w:hAnsi="Segoe UI" w:cs="Segoe UI"/>
          <w:b/>
          <w:bCs/>
          <w:sz w:val="22"/>
          <w:szCs w:val="22"/>
        </w:rPr>
        <w:t>15</w:t>
      </w:r>
      <w:r w:rsidRPr="00A0227E">
        <w:rPr>
          <w:rStyle w:val="Krepko"/>
          <w:rFonts w:ascii="Segoe UI" w:hAnsi="Segoe UI" w:cs="Segoe UI"/>
          <w:b w:val="0"/>
          <w:sz w:val="22"/>
          <w:szCs w:val="22"/>
        </w:rPr>
        <w:t xml:space="preserve"> </w:t>
      </w:r>
      <w:r w:rsidRPr="00A0227E">
        <w:rPr>
          <w:rStyle w:val="Krepko"/>
          <w:rFonts w:ascii="Segoe UI" w:hAnsi="Segoe UI" w:cs="Segoe UI"/>
          <w:sz w:val="22"/>
          <w:szCs w:val="22"/>
        </w:rPr>
        <w:t>dni</w:t>
      </w:r>
      <w:r w:rsidRPr="00A0227E">
        <w:rPr>
          <w:rFonts w:ascii="Segoe UI" w:hAnsi="Segoe UI" w:cs="Segoe UI"/>
          <w:sz w:val="22"/>
          <w:szCs w:val="22"/>
        </w:rPr>
        <w:t xml:space="preserve"> po objavi </w:t>
      </w:r>
      <w:r w:rsidR="006453E4" w:rsidRPr="00A0227E">
        <w:rPr>
          <w:rFonts w:ascii="Segoe UI" w:hAnsi="Segoe UI" w:cs="Segoe UI"/>
          <w:sz w:val="22"/>
          <w:szCs w:val="22"/>
        </w:rPr>
        <w:t>na osrednjem spletn</w:t>
      </w:r>
      <w:r w:rsidR="00A0227E">
        <w:rPr>
          <w:rFonts w:ascii="Segoe UI" w:hAnsi="Segoe UI" w:cs="Segoe UI"/>
          <w:sz w:val="22"/>
          <w:szCs w:val="22"/>
        </w:rPr>
        <w:t>em mestu državne uprave GOV.SI.</w:t>
      </w:r>
      <w:r w:rsidR="00C36064" w:rsidRPr="00A0227E">
        <w:rPr>
          <w:rFonts w:ascii="Segoe UI" w:hAnsi="Segoe UI" w:cs="Segoe UI"/>
          <w:sz w:val="22"/>
          <w:szCs w:val="22"/>
        </w:rPr>
        <w:t xml:space="preserve"> </w:t>
      </w:r>
      <w:r w:rsidRPr="00A0227E">
        <w:rPr>
          <w:rFonts w:ascii="Segoe UI" w:hAnsi="Segoe UI" w:cs="Segoe UI"/>
          <w:sz w:val="22"/>
          <w:szCs w:val="22"/>
        </w:rPr>
        <w:t>Če je prijava poslana po pošti, se šteje, da je pravočasna</w:t>
      </w:r>
      <w:r w:rsidRPr="00173696">
        <w:rPr>
          <w:rFonts w:ascii="Segoe UI" w:hAnsi="Segoe UI" w:cs="Segoe UI"/>
          <w:sz w:val="22"/>
          <w:szCs w:val="22"/>
        </w:rPr>
        <w:t>, če je oddana na pošto priporočeno, in sicer najkasneje zadnji dan roka za prijavo.</w:t>
      </w:r>
      <w:r w:rsidRPr="00173696">
        <w:rPr>
          <w:rFonts w:ascii="Segoe UI" w:hAnsi="Segoe UI" w:cs="Segoe UI"/>
          <w:b/>
          <w:sz w:val="22"/>
          <w:szCs w:val="22"/>
        </w:rPr>
        <w:t xml:space="preserve"> </w:t>
      </w:r>
      <w:r w:rsidRPr="00173696">
        <w:rPr>
          <w:rFonts w:ascii="Segoe UI" w:hAnsi="Segoe UI" w:cs="Segoe UI"/>
          <w:sz w:val="22"/>
          <w:szCs w:val="22"/>
        </w:rPr>
        <w:t xml:space="preserve">Za pisno obliko prijave se šteje tudi elektronska oblika, poslana na elektronski naslov </w:t>
      </w:r>
      <w:hyperlink r:id="rId12" w:history="1">
        <w:r w:rsidRPr="00173696">
          <w:rPr>
            <w:rFonts w:ascii="Segoe UI" w:hAnsi="Segoe UI" w:cs="Segoe UI"/>
            <w:color w:val="0000FF"/>
            <w:sz w:val="22"/>
            <w:szCs w:val="22"/>
            <w:u w:val="single"/>
          </w:rPr>
          <w:t>pravna.sluzba@domzale.si</w:t>
        </w:r>
      </w:hyperlink>
      <w:r w:rsidRPr="00173696">
        <w:rPr>
          <w:rFonts w:ascii="Segoe UI" w:hAnsi="Segoe UI" w:cs="Segoe UI"/>
          <w:sz w:val="22"/>
          <w:szCs w:val="22"/>
        </w:rPr>
        <w:t xml:space="preserve">, pri čemer veljavnost prijave ni pogojena z elektronskim podpisom. </w:t>
      </w:r>
    </w:p>
    <w:p w:rsidR="00A0227E" w:rsidRPr="00173696" w:rsidRDefault="00A0227E" w:rsidP="005072D8">
      <w:pPr>
        <w:jc w:val="both"/>
        <w:rPr>
          <w:rFonts w:ascii="Segoe UI" w:hAnsi="Segoe UI" w:cs="Segoe UI"/>
          <w:sz w:val="22"/>
          <w:szCs w:val="22"/>
        </w:rPr>
      </w:pPr>
    </w:p>
    <w:p w:rsidR="005072D8" w:rsidRPr="00173696" w:rsidRDefault="005072D8" w:rsidP="005072D8">
      <w:pPr>
        <w:jc w:val="both"/>
        <w:rPr>
          <w:rFonts w:ascii="Segoe UI" w:hAnsi="Segoe UI" w:cs="Segoe UI"/>
          <w:strike/>
          <w:sz w:val="22"/>
          <w:szCs w:val="22"/>
        </w:rPr>
      </w:pPr>
      <w:r w:rsidRPr="00173696">
        <w:rPr>
          <w:rFonts w:ascii="Segoe UI" w:hAnsi="Segoe UI" w:cs="Segoe UI"/>
          <w:sz w:val="22"/>
          <w:szCs w:val="22"/>
        </w:rPr>
        <w:t xml:space="preserve">Obvestilo o končanem postopku internega natečaja bo objavljeno na spletni strani Občine Domžale </w:t>
      </w:r>
      <w:hyperlink r:id="rId13" w:history="1">
        <w:r w:rsidRPr="00173696">
          <w:rPr>
            <w:rStyle w:val="Hiperpovezava"/>
            <w:rFonts w:ascii="Segoe UI" w:hAnsi="Segoe UI" w:cs="Segoe UI"/>
            <w:sz w:val="22"/>
            <w:szCs w:val="22"/>
          </w:rPr>
          <w:t>www.domzale.si</w:t>
        </w:r>
      </w:hyperlink>
      <w:r w:rsidRPr="00173696">
        <w:rPr>
          <w:rFonts w:ascii="Segoe UI" w:hAnsi="Segoe UI" w:cs="Segoe UI"/>
          <w:sz w:val="22"/>
          <w:szCs w:val="22"/>
        </w:rPr>
        <w:t>. Kandidat</w:t>
      </w:r>
      <w:r w:rsidR="00C36064" w:rsidRPr="00173696">
        <w:rPr>
          <w:rFonts w:ascii="Segoe UI" w:hAnsi="Segoe UI" w:cs="Segoe UI"/>
          <w:sz w:val="22"/>
          <w:szCs w:val="22"/>
        </w:rPr>
        <w:t>i bodo o izbiri pisno obveščeni.</w:t>
      </w:r>
    </w:p>
    <w:p w:rsidR="005072D8" w:rsidRPr="00173696" w:rsidRDefault="005072D8" w:rsidP="005072D8">
      <w:pPr>
        <w:spacing w:line="260" w:lineRule="exact"/>
        <w:jc w:val="both"/>
        <w:rPr>
          <w:rFonts w:ascii="Segoe UI" w:hAnsi="Segoe UI" w:cs="Segoe UI"/>
          <w:sz w:val="22"/>
          <w:szCs w:val="22"/>
        </w:rPr>
      </w:pPr>
    </w:p>
    <w:p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lastRenderedPageBreak/>
        <w:t xml:space="preserve">Informacije o izvedbi internega natečaja </w:t>
      </w:r>
      <w:r w:rsidRPr="00A0227E">
        <w:rPr>
          <w:rFonts w:ascii="Segoe UI" w:hAnsi="Segoe UI" w:cs="Segoe UI"/>
          <w:sz w:val="22"/>
          <w:szCs w:val="22"/>
        </w:rPr>
        <w:t xml:space="preserve">dobite </w:t>
      </w:r>
      <w:r w:rsidR="00A0227E">
        <w:rPr>
          <w:rFonts w:ascii="Segoe UI" w:hAnsi="Segoe UI" w:cs="Segoe UI"/>
          <w:sz w:val="22"/>
          <w:szCs w:val="22"/>
        </w:rPr>
        <w:t>vsak delovni dan</w:t>
      </w:r>
      <w:r w:rsidRPr="00A0227E">
        <w:rPr>
          <w:rFonts w:ascii="Segoe UI" w:hAnsi="Segoe UI" w:cs="Segoe UI"/>
          <w:sz w:val="22"/>
          <w:szCs w:val="22"/>
        </w:rPr>
        <w:t xml:space="preserve"> </w:t>
      </w:r>
      <w:r w:rsidR="00A0227E" w:rsidRPr="00A0227E">
        <w:rPr>
          <w:rFonts w:ascii="Segoe UI" w:hAnsi="Segoe UI" w:cs="Segoe UI"/>
          <w:sz w:val="22"/>
          <w:szCs w:val="22"/>
        </w:rPr>
        <w:t>od 9:00 do 10:00 ure</w:t>
      </w:r>
      <w:r w:rsidRPr="00A0227E">
        <w:rPr>
          <w:rFonts w:ascii="Segoe UI" w:hAnsi="Segoe UI" w:cs="Segoe UI"/>
          <w:sz w:val="22"/>
          <w:szCs w:val="22"/>
        </w:rPr>
        <w:t xml:space="preserve"> na telefonski številki 01/72</w:t>
      </w:r>
      <w:r w:rsidR="00184FF0" w:rsidRPr="00A0227E">
        <w:rPr>
          <w:rFonts w:ascii="Segoe UI" w:hAnsi="Segoe UI" w:cs="Segoe UI"/>
          <w:sz w:val="22"/>
          <w:szCs w:val="22"/>
        </w:rPr>
        <w:t>10 720</w:t>
      </w:r>
      <w:r w:rsidRPr="00A0227E">
        <w:rPr>
          <w:rFonts w:ascii="Segoe UI" w:hAnsi="Segoe UI" w:cs="Segoe UI"/>
          <w:sz w:val="22"/>
          <w:szCs w:val="22"/>
        </w:rPr>
        <w:t>.</w:t>
      </w:r>
      <w:r w:rsidRPr="00173696">
        <w:rPr>
          <w:rFonts w:ascii="Segoe UI" w:hAnsi="Segoe UI" w:cs="Segoe UI"/>
          <w:sz w:val="22"/>
          <w:szCs w:val="22"/>
        </w:rPr>
        <w:t xml:space="preserve"> </w:t>
      </w:r>
    </w:p>
    <w:p w:rsidR="005072D8" w:rsidRPr="00173696" w:rsidRDefault="005072D8" w:rsidP="005072D8">
      <w:pPr>
        <w:jc w:val="both"/>
        <w:rPr>
          <w:rFonts w:ascii="Segoe UI" w:hAnsi="Segoe UI" w:cs="Segoe UI"/>
          <w:sz w:val="22"/>
          <w:szCs w:val="22"/>
        </w:rPr>
      </w:pPr>
    </w:p>
    <w:p w:rsidR="005072D8" w:rsidRPr="00173696" w:rsidRDefault="005072D8" w:rsidP="005072D8">
      <w:pPr>
        <w:jc w:val="both"/>
        <w:rPr>
          <w:rFonts w:ascii="Segoe UI" w:hAnsi="Segoe UI" w:cs="Segoe UI"/>
          <w:sz w:val="22"/>
          <w:szCs w:val="22"/>
        </w:rPr>
      </w:pPr>
      <w:r w:rsidRPr="00173696">
        <w:rPr>
          <w:rFonts w:ascii="Segoe UI" w:hAnsi="Segoe UI" w:cs="Segoe UI"/>
          <w:sz w:val="22"/>
          <w:szCs w:val="22"/>
        </w:rPr>
        <w:t xml:space="preserve">V besedilu natečaja so izrazi, zapisani v moški spolni slovnični obliki uporabljeni kot nevtralni za moške in ženske. </w:t>
      </w:r>
    </w:p>
    <w:p w:rsidR="005072D8" w:rsidRPr="00173696" w:rsidRDefault="005072D8" w:rsidP="005072D8">
      <w:pPr>
        <w:jc w:val="both"/>
        <w:rPr>
          <w:rFonts w:ascii="Segoe UI" w:hAnsi="Segoe UI" w:cs="Segoe UI"/>
          <w:sz w:val="22"/>
          <w:szCs w:val="22"/>
        </w:rPr>
      </w:pPr>
    </w:p>
    <w:p w:rsidR="00393393" w:rsidRPr="00173696" w:rsidRDefault="005072D8" w:rsidP="00E37D48">
      <w:pPr>
        <w:jc w:val="both"/>
        <w:rPr>
          <w:rFonts w:ascii="Segoe UI" w:hAnsi="Segoe UI" w:cs="Segoe UI"/>
          <w:sz w:val="22"/>
          <w:szCs w:val="22"/>
        </w:rPr>
      </w:pPr>
      <w:r w:rsidRPr="00173696">
        <w:rPr>
          <w:rFonts w:ascii="Segoe UI" w:hAnsi="Segoe UI" w:cs="Segoe UI"/>
          <w:sz w:val="22"/>
          <w:szCs w:val="22"/>
        </w:rPr>
        <w:tab/>
      </w:r>
      <w:r w:rsidRPr="00173696">
        <w:rPr>
          <w:rFonts w:ascii="Segoe UI" w:hAnsi="Segoe UI" w:cs="Segoe UI"/>
          <w:sz w:val="22"/>
          <w:szCs w:val="22"/>
        </w:rPr>
        <w:tab/>
      </w:r>
      <w:r w:rsidRPr="00173696">
        <w:rPr>
          <w:rFonts w:ascii="Segoe UI" w:hAnsi="Segoe UI" w:cs="Segoe UI"/>
          <w:sz w:val="22"/>
          <w:szCs w:val="22"/>
        </w:rPr>
        <w:tab/>
      </w:r>
      <w:r w:rsidRPr="00173696">
        <w:rPr>
          <w:rFonts w:ascii="Segoe UI" w:hAnsi="Segoe UI" w:cs="Segoe UI"/>
          <w:sz w:val="22"/>
          <w:szCs w:val="22"/>
        </w:rPr>
        <w:tab/>
      </w:r>
      <w:r w:rsidRPr="00173696">
        <w:rPr>
          <w:rFonts w:ascii="Segoe UI" w:hAnsi="Segoe UI" w:cs="Segoe UI"/>
          <w:sz w:val="22"/>
          <w:szCs w:val="22"/>
        </w:rPr>
        <w:tab/>
      </w:r>
      <w:r w:rsidRPr="00173696">
        <w:rPr>
          <w:rFonts w:ascii="Segoe UI" w:hAnsi="Segoe UI" w:cs="Segoe UI"/>
          <w:sz w:val="22"/>
          <w:szCs w:val="22"/>
        </w:rPr>
        <w:tab/>
      </w:r>
      <w:r w:rsidRPr="00173696">
        <w:rPr>
          <w:rFonts w:ascii="Segoe UI" w:hAnsi="Segoe UI" w:cs="Segoe UI"/>
          <w:sz w:val="22"/>
          <w:szCs w:val="22"/>
        </w:rPr>
        <w:tab/>
      </w:r>
      <w:r w:rsidRPr="00173696">
        <w:rPr>
          <w:rFonts w:ascii="Segoe UI" w:hAnsi="Segoe UI" w:cs="Segoe UI"/>
          <w:sz w:val="22"/>
          <w:szCs w:val="22"/>
        </w:rPr>
        <w:tab/>
      </w:r>
      <w:bookmarkStart w:id="0" w:name="_GoBack"/>
      <w:bookmarkEnd w:id="0"/>
    </w:p>
    <w:p w:rsidR="005072D8" w:rsidRPr="00173696" w:rsidRDefault="005072D8">
      <w:pPr>
        <w:rPr>
          <w:rFonts w:ascii="Segoe UI" w:hAnsi="Segoe UI" w:cs="Segoe UI"/>
          <w:sz w:val="22"/>
          <w:szCs w:val="22"/>
        </w:rPr>
      </w:pPr>
    </w:p>
    <w:p w:rsidR="005072D8" w:rsidRPr="00173696" w:rsidRDefault="005072D8">
      <w:pPr>
        <w:rPr>
          <w:rFonts w:ascii="Segoe UI" w:hAnsi="Segoe UI" w:cs="Segoe UI"/>
          <w:sz w:val="22"/>
          <w:szCs w:val="22"/>
        </w:rPr>
      </w:pPr>
    </w:p>
    <w:p w:rsidR="005072D8" w:rsidRPr="00173696" w:rsidRDefault="005072D8">
      <w:pPr>
        <w:rPr>
          <w:rFonts w:ascii="Segoe UI" w:hAnsi="Segoe UI" w:cs="Segoe UI"/>
          <w:sz w:val="22"/>
          <w:szCs w:val="22"/>
        </w:rPr>
      </w:pPr>
    </w:p>
    <w:p w:rsidR="005072D8" w:rsidRPr="00173696" w:rsidRDefault="005072D8">
      <w:pPr>
        <w:rPr>
          <w:rFonts w:ascii="Segoe UI" w:hAnsi="Segoe UI" w:cs="Segoe UI"/>
          <w:sz w:val="22"/>
          <w:szCs w:val="22"/>
        </w:rPr>
      </w:pPr>
    </w:p>
    <w:sectPr w:rsidR="005072D8" w:rsidRPr="001736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D77" w:rsidRDefault="004A1D77" w:rsidP="005072D8">
      <w:r>
        <w:separator/>
      </w:r>
    </w:p>
  </w:endnote>
  <w:endnote w:type="continuationSeparator" w:id="0">
    <w:p w:rsidR="004A1D77" w:rsidRDefault="004A1D77" w:rsidP="0050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D77" w:rsidRDefault="004A1D77" w:rsidP="005072D8">
      <w:r>
        <w:separator/>
      </w:r>
    </w:p>
  </w:footnote>
  <w:footnote w:type="continuationSeparator" w:id="0">
    <w:p w:rsidR="004A1D77" w:rsidRDefault="004A1D77" w:rsidP="0050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66A4"/>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C74684E"/>
    <w:multiLevelType w:val="hybridMultilevel"/>
    <w:tmpl w:val="67F0C042"/>
    <w:lvl w:ilvl="0" w:tplc="4156E41E">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7011E"/>
    <w:multiLevelType w:val="hybridMultilevel"/>
    <w:tmpl w:val="396E7B0E"/>
    <w:lvl w:ilvl="0" w:tplc="FD66B91C">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C1131"/>
    <w:multiLevelType w:val="hybridMultilevel"/>
    <w:tmpl w:val="6E4E2226"/>
    <w:lvl w:ilvl="0" w:tplc="43741050">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4" w15:restartNumberingAfterBreak="0">
    <w:nsid w:val="22D1564D"/>
    <w:multiLevelType w:val="hybridMultilevel"/>
    <w:tmpl w:val="056E94E2"/>
    <w:lvl w:ilvl="0" w:tplc="E16812C2">
      <w:numFmt w:val="bullet"/>
      <w:lvlText w:val="-"/>
      <w:lvlJc w:val="left"/>
      <w:pPr>
        <w:tabs>
          <w:tab w:val="num" w:pos="1776"/>
        </w:tabs>
        <w:ind w:left="1776" w:hanging="360"/>
      </w:pPr>
      <w:rPr>
        <w:rFonts w:ascii="Times New Roman" w:eastAsia="Times New Roman" w:hAnsi="Times New Roman" w:cs="Times New Roman" w:hint="default"/>
      </w:rPr>
    </w:lvl>
    <w:lvl w:ilvl="1" w:tplc="04240003" w:tentative="1">
      <w:start w:val="1"/>
      <w:numFmt w:val="bullet"/>
      <w:lvlText w:val="o"/>
      <w:lvlJc w:val="left"/>
      <w:pPr>
        <w:tabs>
          <w:tab w:val="num" w:pos="2496"/>
        </w:tabs>
        <w:ind w:left="2496" w:hanging="360"/>
      </w:pPr>
      <w:rPr>
        <w:rFonts w:ascii="Courier New" w:hAnsi="Courier New" w:hint="default"/>
      </w:rPr>
    </w:lvl>
    <w:lvl w:ilvl="2" w:tplc="04240005" w:tentative="1">
      <w:start w:val="1"/>
      <w:numFmt w:val="bullet"/>
      <w:lvlText w:val=""/>
      <w:lvlJc w:val="left"/>
      <w:pPr>
        <w:tabs>
          <w:tab w:val="num" w:pos="3216"/>
        </w:tabs>
        <w:ind w:left="3216" w:hanging="360"/>
      </w:pPr>
      <w:rPr>
        <w:rFonts w:ascii="Wingdings" w:hAnsi="Wingdings" w:hint="default"/>
      </w:rPr>
    </w:lvl>
    <w:lvl w:ilvl="3" w:tplc="04240001" w:tentative="1">
      <w:start w:val="1"/>
      <w:numFmt w:val="bullet"/>
      <w:lvlText w:val=""/>
      <w:lvlJc w:val="left"/>
      <w:pPr>
        <w:tabs>
          <w:tab w:val="num" w:pos="3936"/>
        </w:tabs>
        <w:ind w:left="3936" w:hanging="360"/>
      </w:pPr>
      <w:rPr>
        <w:rFonts w:ascii="Symbol" w:hAnsi="Symbol" w:hint="default"/>
      </w:rPr>
    </w:lvl>
    <w:lvl w:ilvl="4" w:tplc="04240003" w:tentative="1">
      <w:start w:val="1"/>
      <w:numFmt w:val="bullet"/>
      <w:lvlText w:val="o"/>
      <w:lvlJc w:val="left"/>
      <w:pPr>
        <w:tabs>
          <w:tab w:val="num" w:pos="4656"/>
        </w:tabs>
        <w:ind w:left="4656" w:hanging="360"/>
      </w:pPr>
      <w:rPr>
        <w:rFonts w:ascii="Courier New" w:hAnsi="Courier New" w:hint="default"/>
      </w:rPr>
    </w:lvl>
    <w:lvl w:ilvl="5" w:tplc="04240005" w:tentative="1">
      <w:start w:val="1"/>
      <w:numFmt w:val="bullet"/>
      <w:lvlText w:val=""/>
      <w:lvlJc w:val="left"/>
      <w:pPr>
        <w:tabs>
          <w:tab w:val="num" w:pos="5376"/>
        </w:tabs>
        <w:ind w:left="5376" w:hanging="360"/>
      </w:pPr>
      <w:rPr>
        <w:rFonts w:ascii="Wingdings" w:hAnsi="Wingdings" w:hint="default"/>
      </w:rPr>
    </w:lvl>
    <w:lvl w:ilvl="6" w:tplc="04240001" w:tentative="1">
      <w:start w:val="1"/>
      <w:numFmt w:val="bullet"/>
      <w:lvlText w:val=""/>
      <w:lvlJc w:val="left"/>
      <w:pPr>
        <w:tabs>
          <w:tab w:val="num" w:pos="6096"/>
        </w:tabs>
        <w:ind w:left="6096" w:hanging="360"/>
      </w:pPr>
      <w:rPr>
        <w:rFonts w:ascii="Symbol" w:hAnsi="Symbol" w:hint="default"/>
      </w:rPr>
    </w:lvl>
    <w:lvl w:ilvl="7" w:tplc="04240003" w:tentative="1">
      <w:start w:val="1"/>
      <w:numFmt w:val="bullet"/>
      <w:lvlText w:val="o"/>
      <w:lvlJc w:val="left"/>
      <w:pPr>
        <w:tabs>
          <w:tab w:val="num" w:pos="6816"/>
        </w:tabs>
        <w:ind w:left="6816" w:hanging="360"/>
      </w:pPr>
      <w:rPr>
        <w:rFonts w:ascii="Courier New" w:hAnsi="Courier New" w:hint="default"/>
      </w:rPr>
    </w:lvl>
    <w:lvl w:ilvl="8" w:tplc="0424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264F5C9C"/>
    <w:multiLevelType w:val="hybridMultilevel"/>
    <w:tmpl w:val="24A087FA"/>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6" w15:restartNumberingAfterBreak="0">
    <w:nsid w:val="27841D3F"/>
    <w:multiLevelType w:val="hybridMultilevel"/>
    <w:tmpl w:val="81D41336"/>
    <w:lvl w:ilvl="0" w:tplc="69926224">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544B19"/>
    <w:multiLevelType w:val="hybridMultilevel"/>
    <w:tmpl w:val="723A9980"/>
    <w:lvl w:ilvl="0" w:tplc="069E1692">
      <w:start w:val="1"/>
      <w:numFmt w:val="bullet"/>
      <w:lvlText w:val=""/>
      <w:lvlJc w:val="left"/>
      <w:pPr>
        <w:tabs>
          <w:tab w:val="num" w:pos="1021"/>
        </w:tabs>
        <w:ind w:left="1021" w:hanging="17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720AAD"/>
    <w:multiLevelType w:val="hybridMultilevel"/>
    <w:tmpl w:val="655878D2"/>
    <w:lvl w:ilvl="0" w:tplc="A7A60220">
      <w:numFmt w:val="bullet"/>
      <w:lvlText w:val="-"/>
      <w:lvlJc w:val="left"/>
      <w:pPr>
        <w:tabs>
          <w:tab w:val="num" w:pos="340"/>
        </w:tabs>
        <w:ind w:left="340" w:hanging="170"/>
      </w:pPr>
      <w:rPr>
        <w:rFonts w:ascii="Times New Roman" w:eastAsia="Times New Roman" w:hAnsi="Times New Roman" w:cs="Times New Roman" w:hint="default"/>
      </w:rPr>
    </w:lvl>
    <w:lvl w:ilvl="1" w:tplc="04240003" w:tentative="1">
      <w:start w:val="1"/>
      <w:numFmt w:val="bullet"/>
      <w:lvlText w:val="o"/>
      <w:lvlJc w:val="left"/>
      <w:pPr>
        <w:tabs>
          <w:tab w:val="num" w:pos="759"/>
        </w:tabs>
        <w:ind w:left="759" w:hanging="360"/>
      </w:pPr>
      <w:rPr>
        <w:rFonts w:ascii="Courier New" w:hAnsi="Courier New" w:cs="Courier New" w:hint="default"/>
      </w:rPr>
    </w:lvl>
    <w:lvl w:ilvl="2" w:tplc="04240005" w:tentative="1">
      <w:start w:val="1"/>
      <w:numFmt w:val="bullet"/>
      <w:lvlText w:val=""/>
      <w:lvlJc w:val="left"/>
      <w:pPr>
        <w:tabs>
          <w:tab w:val="num" w:pos="1479"/>
        </w:tabs>
        <w:ind w:left="1479" w:hanging="360"/>
      </w:pPr>
      <w:rPr>
        <w:rFonts w:ascii="Wingdings" w:hAnsi="Wingdings" w:hint="default"/>
      </w:rPr>
    </w:lvl>
    <w:lvl w:ilvl="3" w:tplc="04240001" w:tentative="1">
      <w:start w:val="1"/>
      <w:numFmt w:val="bullet"/>
      <w:lvlText w:val=""/>
      <w:lvlJc w:val="left"/>
      <w:pPr>
        <w:tabs>
          <w:tab w:val="num" w:pos="2199"/>
        </w:tabs>
        <w:ind w:left="2199" w:hanging="360"/>
      </w:pPr>
      <w:rPr>
        <w:rFonts w:ascii="Symbol" w:hAnsi="Symbol" w:hint="default"/>
      </w:rPr>
    </w:lvl>
    <w:lvl w:ilvl="4" w:tplc="04240003" w:tentative="1">
      <w:start w:val="1"/>
      <w:numFmt w:val="bullet"/>
      <w:lvlText w:val="o"/>
      <w:lvlJc w:val="left"/>
      <w:pPr>
        <w:tabs>
          <w:tab w:val="num" w:pos="2919"/>
        </w:tabs>
        <w:ind w:left="2919" w:hanging="360"/>
      </w:pPr>
      <w:rPr>
        <w:rFonts w:ascii="Courier New" w:hAnsi="Courier New" w:cs="Courier New" w:hint="default"/>
      </w:rPr>
    </w:lvl>
    <w:lvl w:ilvl="5" w:tplc="04240005" w:tentative="1">
      <w:start w:val="1"/>
      <w:numFmt w:val="bullet"/>
      <w:lvlText w:val=""/>
      <w:lvlJc w:val="left"/>
      <w:pPr>
        <w:tabs>
          <w:tab w:val="num" w:pos="3639"/>
        </w:tabs>
        <w:ind w:left="3639" w:hanging="360"/>
      </w:pPr>
      <w:rPr>
        <w:rFonts w:ascii="Wingdings" w:hAnsi="Wingdings" w:hint="default"/>
      </w:rPr>
    </w:lvl>
    <w:lvl w:ilvl="6" w:tplc="04240001" w:tentative="1">
      <w:start w:val="1"/>
      <w:numFmt w:val="bullet"/>
      <w:lvlText w:val=""/>
      <w:lvlJc w:val="left"/>
      <w:pPr>
        <w:tabs>
          <w:tab w:val="num" w:pos="4359"/>
        </w:tabs>
        <w:ind w:left="4359" w:hanging="360"/>
      </w:pPr>
      <w:rPr>
        <w:rFonts w:ascii="Symbol" w:hAnsi="Symbol" w:hint="default"/>
      </w:rPr>
    </w:lvl>
    <w:lvl w:ilvl="7" w:tplc="04240003" w:tentative="1">
      <w:start w:val="1"/>
      <w:numFmt w:val="bullet"/>
      <w:lvlText w:val="o"/>
      <w:lvlJc w:val="left"/>
      <w:pPr>
        <w:tabs>
          <w:tab w:val="num" w:pos="5079"/>
        </w:tabs>
        <w:ind w:left="5079" w:hanging="360"/>
      </w:pPr>
      <w:rPr>
        <w:rFonts w:ascii="Courier New" w:hAnsi="Courier New" w:cs="Courier New" w:hint="default"/>
      </w:rPr>
    </w:lvl>
    <w:lvl w:ilvl="8" w:tplc="04240005" w:tentative="1">
      <w:start w:val="1"/>
      <w:numFmt w:val="bullet"/>
      <w:lvlText w:val=""/>
      <w:lvlJc w:val="left"/>
      <w:pPr>
        <w:tabs>
          <w:tab w:val="num" w:pos="5799"/>
        </w:tabs>
        <w:ind w:left="5799" w:hanging="360"/>
      </w:pPr>
      <w:rPr>
        <w:rFonts w:ascii="Wingdings" w:hAnsi="Wingdings" w:hint="default"/>
      </w:rPr>
    </w:lvl>
  </w:abstractNum>
  <w:abstractNum w:abstractNumId="9" w15:restartNumberingAfterBreak="0">
    <w:nsid w:val="4E4B4E2D"/>
    <w:multiLevelType w:val="hybridMultilevel"/>
    <w:tmpl w:val="9712366A"/>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6E771F5F"/>
    <w:multiLevelType w:val="hybridMultilevel"/>
    <w:tmpl w:val="7174D212"/>
    <w:lvl w:ilvl="0" w:tplc="A7A60220">
      <w:numFmt w:val="bullet"/>
      <w:lvlText w:val="-"/>
      <w:lvlJc w:val="left"/>
      <w:pPr>
        <w:tabs>
          <w:tab w:val="num" w:pos="1021"/>
        </w:tabs>
        <w:ind w:left="1021" w:hanging="17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2" w15:restartNumberingAfterBreak="0">
    <w:nsid w:val="7A722F3B"/>
    <w:multiLevelType w:val="hybridMultilevel"/>
    <w:tmpl w:val="6D9C6860"/>
    <w:lvl w:ilvl="0" w:tplc="3DEE2BA6">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num w:numId="1">
    <w:abstractNumId w:val="9"/>
  </w:num>
  <w:num w:numId="2">
    <w:abstractNumId w:val="2"/>
  </w:num>
  <w:num w:numId="3">
    <w:abstractNumId w:val="7"/>
  </w:num>
  <w:num w:numId="4">
    <w:abstractNumId w:val="8"/>
  </w:num>
  <w:num w:numId="5">
    <w:abstractNumId w:val="5"/>
  </w:num>
  <w:num w:numId="6">
    <w:abstractNumId w:val="11"/>
  </w:num>
  <w:num w:numId="7">
    <w:abstractNumId w:val="4"/>
  </w:num>
  <w:num w:numId="8">
    <w:abstractNumId w:val="12"/>
  </w:num>
  <w:num w:numId="9">
    <w:abstractNumId w:val="0"/>
  </w:num>
  <w:num w:numId="10">
    <w:abstractNumId w:val="6"/>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D8"/>
    <w:rsid w:val="00063316"/>
    <w:rsid w:val="000735DC"/>
    <w:rsid w:val="00084C21"/>
    <w:rsid w:val="00173696"/>
    <w:rsid w:val="00184FF0"/>
    <w:rsid w:val="001C1701"/>
    <w:rsid w:val="0028062B"/>
    <w:rsid w:val="0039220F"/>
    <w:rsid w:val="00393393"/>
    <w:rsid w:val="003979B5"/>
    <w:rsid w:val="003D1402"/>
    <w:rsid w:val="003D4826"/>
    <w:rsid w:val="00450E7B"/>
    <w:rsid w:val="00480ABE"/>
    <w:rsid w:val="004A1D77"/>
    <w:rsid w:val="004D37BF"/>
    <w:rsid w:val="005046F8"/>
    <w:rsid w:val="005072D8"/>
    <w:rsid w:val="00546D3A"/>
    <w:rsid w:val="005E36CB"/>
    <w:rsid w:val="00600257"/>
    <w:rsid w:val="00606978"/>
    <w:rsid w:val="006453E4"/>
    <w:rsid w:val="00657327"/>
    <w:rsid w:val="00662696"/>
    <w:rsid w:val="006C616C"/>
    <w:rsid w:val="007241C5"/>
    <w:rsid w:val="00752A24"/>
    <w:rsid w:val="008458A1"/>
    <w:rsid w:val="00877676"/>
    <w:rsid w:val="008F1541"/>
    <w:rsid w:val="009512C9"/>
    <w:rsid w:val="00A0227E"/>
    <w:rsid w:val="00A46182"/>
    <w:rsid w:val="00B52A43"/>
    <w:rsid w:val="00B86EF6"/>
    <w:rsid w:val="00C36064"/>
    <w:rsid w:val="00C52DD6"/>
    <w:rsid w:val="00C90121"/>
    <w:rsid w:val="00C93225"/>
    <w:rsid w:val="00CC2CA9"/>
    <w:rsid w:val="00CE5030"/>
    <w:rsid w:val="00D43261"/>
    <w:rsid w:val="00D52035"/>
    <w:rsid w:val="00D7591F"/>
    <w:rsid w:val="00DC0EC8"/>
    <w:rsid w:val="00E37D48"/>
    <w:rsid w:val="00FA02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ABE8F-D50E-47F8-B9BD-30B5F5C6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072D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naslovnika">
    <w:name w:val="envelope address"/>
    <w:basedOn w:val="Navaden"/>
    <w:uiPriority w:val="99"/>
    <w:semiHidden/>
    <w:unhideWhenUsed/>
    <w:rsid w:val="003D1402"/>
    <w:pPr>
      <w:framePr w:w="7920" w:h="1980" w:hRule="exact" w:hSpace="141" w:wrap="auto" w:hAnchor="page" w:xAlign="center" w:yAlign="bottom"/>
      <w:ind w:left="2880"/>
    </w:pPr>
    <w:rPr>
      <w:rFonts w:ascii="Cambria" w:eastAsiaTheme="majorEastAsia" w:hAnsi="Cambria" w:cstheme="majorBidi"/>
    </w:rPr>
  </w:style>
  <w:style w:type="paragraph" w:styleId="Naslovpoiljatelja">
    <w:name w:val="envelope return"/>
    <w:basedOn w:val="Navaden"/>
    <w:uiPriority w:val="99"/>
    <w:semiHidden/>
    <w:unhideWhenUsed/>
    <w:rsid w:val="003D1402"/>
    <w:rPr>
      <w:rFonts w:ascii="Cambria" w:eastAsiaTheme="majorEastAsia" w:hAnsi="Cambria" w:cstheme="majorBidi"/>
      <w:sz w:val="20"/>
      <w:szCs w:val="20"/>
    </w:rPr>
  </w:style>
  <w:style w:type="paragraph" w:styleId="Glava">
    <w:name w:val="header"/>
    <w:basedOn w:val="Navaden"/>
    <w:link w:val="GlavaZnak"/>
    <w:uiPriority w:val="99"/>
    <w:unhideWhenUsed/>
    <w:rsid w:val="005072D8"/>
    <w:pPr>
      <w:tabs>
        <w:tab w:val="center" w:pos="4536"/>
        <w:tab w:val="right" w:pos="9072"/>
      </w:tabs>
    </w:pPr>
  </w:style>
  <w:style w:type="character" w:customStyle="1" w:styleId="GlavaZnak">
    <w:name w:val="Glava Znak"/>
    <w:basedOn w:val="Privzetapisavaodstavka"/>
    <w:link w:val="Glava"/>
    <w:uiPriority w:val="99"/>
    <w:rsid w:val="005072D8"/>
  </w:style>
  <w:style w:type="paragraph" w:styleId="Noga">
    <w:name w:val="footer"/>
    <w:basedOn w:val="Navaden"/>
    <w:link w:val="NogaZnak"/>
    <w:uiPriority w:val="99"/>
    <w:unhideWhenUsed/>
    <w:rsid w:val="005072D8"/>
    <w:pPr>
      <w:tabs>
        <w:tab w:val="center" w:pos="4536"/>
        <w:tab w:val="right" w:pos="9072"/>
      </w:tabs>
    </w:pPr>
  </w:style>
  <w:style w:type="character" w:customStyle="1" w:styleId="NogaZnak">
    <w:name w:val="Noga Znak"/>
    <w:basedOn w:val="Privzetapisavaodstavka"/>
    <w:link w:val="Noga"/>
    <w:uiPriority w:val="99"/>
    <w:rsid w:val="005072D8"/>
  </w:style>
  <w:style w:type="paragraph" w:styleId="Telobesedila">
    <w:name w:val="Body Text"/>
    <w:basedOn w:val="Navaden"/>
    <w:link w:val="TelobesedilaZnak"/>
    <w:rsid w:val="005072D8"/>
    <w:pPr>
      <w:jc w:val="both"/>
    </w:pPr>
  </w:style>
  <w:style w:type="character" w:customStyle="1" w:styleId="TelobesedilaZnak">
    <w:name w:val="Telo besedila Znak"/>
    <w:basedOn w:val="Privzetapisavaodstavka"/>
    <w:link w:val="Telobesedila"/>
    <w:rsid w:val="005072D8"/>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semiHidden/>
    <w:rsid w:val="005072D8"/>
    <w:pPr>
      <w:overflowPunct w:val="0"/>
      <w:autoSpaceDE w:val="0"/>
      <w:autoSpaceDN w:val="0"/>
      <w:adjustRightInd w:val="0"/>
      <w:textAlignment w:val="baseline"/>
    </w:pPr>
    <w:rPr>
      <w:sz w:val="20"/>
      <w:szCs w:val="20"/>
    </w:rPr>
  </w:style>
  <w:style w:type="character" w:customStyle="1" w:styleId="PripombabesediloZnak">
    <w:name w:val="Pripomba – besedilo Znak"/>
    <w:basedOn w:val="Privzetapisavaodstavka"/>
    <w:link w:val="Pripombabesedilo"/>
    <w:semiHidden/>
    <w:rsid w:val="005072D8"/>
    <w:rPr>
      <w:rFonts w:ascii="Times New Roman" w:eastAsia="Times New Roman" w:hAnsi="Times New Roman" w:cs="Times New Roman"/>
      <w:sz w:val="20"/>
      <w:szCs w:val="20"/>
      <w:lang w:eastAsia="sl-SI"/>
    </w:rPr>
  </w:style>
  <w:style w:type="character" w:styleId="Hiperpovezava">
    <w:name w:val="Hyperlink"/>
    <w:rsid w:val="005072D8"/>
    <w:rPr>
      <w:color w:val="0000FF"/>
      <w:u w:val="single"/>
    </w:rPr>
  </w:style>
  <w:style w:type="paragraph" w:styleId="Navadensplet">
    <w:name w:val="Normal (Web)"/>
    <w:basedOn w:val="Navaden"/>
    <w:rsid w:val="005072D8"/>
    <w:pPr>
      <w:spacing w:before="100" w:beforeAutospacing="1" w:after="100" w:afterAutospacing="1"/>
    </w:pPr>
    <w:rPr>
      <w:rFonts w:ascii="Verdana" w:hAnsi="Verdana"/>
      <w:sz w:val="18"/>
      <w:szCs w:val="18"/>
    </w:rPr>
  </w:style>
  <w:style w:type="character" w:styleId="Krepko">
    <w:name w:val="Strong"/>
    <w:qFormat/>
    <w:rsid w:val="005072D8"/>
    <w:rPr>
      <w:b/>
      <w:bCs/>
    </w:rPr>
  </w:style>
  <w:style w:type="paragraph" w:styleId="Besedilooblaka">
    <w:name w:val="Balloon Text"/>
    <w:basedOn w:val="Navaden"/>
    <w:link w:val="BesedilooblakaZnak"/>
    <w:uiPriority w:val="99"/>
    <w:semiHidden/>
    <w:unhideWhenUsed/>
    <w:rsid w:val="00DC0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C0EC8"/>
    <w:rPr>
      <w:rFonts w:ascii="Segoe UI" w:eastAsia="Times New Roman" w:hAnsi="Segoe UI" w:cs="Segoe UI"/>
      <w:sz w:val="18"/>
      <w:szCs w:val="18"/>
      <w:lang w:eastAsia="sl-SI"/>
    </w:rPr>
  </w:style>
  <w:style w:type="paragraph" w:styleId="Odstavekseznama">
    <w:name w:val="List Paragraph"/>
    <w:basedOn w:val="Navaden"/>
    <w:uiPriority w:val="34"/>
    <w:qFormat/>
    <w:rsid w:val="00606978"/>
    <w:pPr>
      <w:spacing w:line="260" w:lineRule="atLeast"/>
      <w:ind w:left="720"/>
      <w:contextualSpacing/>
    </w:pPr>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domzale.si" TargetMode="Externa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mailto:pravna.sluzba@domzal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5955</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Windows User</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Pozman</dc:creator>
  <cp:keywords/>
  <dc:description/>
  <cp:lastModifiedBy>Boža Čuk</cp:lastModifiedBy>
  <cp:revision>3</cp:revision>
  <cp:lastPrinted>2020-06-12T12:46:00Z</cp:lastPrinted>
  <dcterms:created xsi:type="dcterms:W3CDTF">2020-06-15T10:22:00Z</dcterms:created>
  <dcterms:modified xsi:type="dcterms:W3CDTF">2020-06-15T10:23:00Z</dcterms:modified>
</cp:coreProperties>
</file>