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6B5E" w14:textId="0F9C1E8C" w:rsidR="00073A79" w:rsidRPr="00844011" w:rsidRDefault="00073A79" w:rsidP="00073A79">
      <w:pPr>
        <w:pStyle w:val="Intenzivencitat"/>
        <w:rPr>
          <w:rFonts w:ascii="Arial" w:hAnsi="Arial" w:cs="Arial"/>
          <w:b/>
          <w:sz w:val="20"/>
          <w:szCs w:val="20"/>
        </w:rPr>
      </w:pPr>
      <w:r w:rsidRPr="00844011">
        <w:rPr>
          <w:rFonts w:ascii="Arial" w:hAnsi="Arial" w:cs="Arial"/>
          <w:b/>
          <w:sz w:val="20"/>
          <w:szCs w:val="20"/>
        </w:rPr>
        <w:t>Vprašanja in odgovori - Javni razpis za razvoj in profesionalizacijo nevladnih organizacij in prostovoljstva 20</w:t>
      </w:r>
      <w:r w:rsidR="00B3303F" w:rsidRPr="00844011">
        <w:rPr>
          <w:rFonts w:ascii="Arial" w:hAnsi="Arial" w:cs="Arial"/>
          <w:b/>
          <w:sz w:val="20"/>
          <w:szCs w:val="20"/>
        </w:rPr>
        <w:t>24</w:t>
      </w:r>
    </w:p>
    <w:p w14:paraId="23AEE505" w14:textId="61BA9007" w:rsidR="00073A79" w:rsidRPr="00844011" w:rsidRDefault="002464A3" w:rsidP="00073A79">
      <w:pPr>
        <w:pStyle w:val="Intenzivencitat"/>
        <w:rPr>
          <w:rFonts w:ascii="Arial" w:hAnsi="Arial" w:cs="Arial"/>
          <w:b/>
          <w:sz w:val="20"/>
          <w:szCs w:val="20"/>
        </w:rPr>
      </w:pPr>
      <w:r>
        <w:rPr>
          <w:rFonts w:ascii="Arial" w:hAnsi="Arial" w:cs="Arial"/>
          <w:b/>
          <w:sz w:val="20"/>
          <w:szCs w:val="20"/>
        </w:rPr>
        <w:t>1</w:t>
      </w:r>
      <w:r w:rsidR="000A148D" w:rsidRPr="00844011">
        <w:rPr>
          <w:rFonts w:ascii="Arial" w:hAnsi="Arial" w:cs="Arial"/>
          <w:b/>
          <w:sz w:val="20"/>
          <w:szCs w:val="20"/>
        </w:rPr>
        <w:t>.</w:t>
      </w:r>
      <w:r w:rsidR="00B3303F" w:rsidRPr="00844011">
        <w:rPr>
          <w:rFonts w:ascii="Arial" w:hAnsi="Arial" w:cs="Arial"/>
          <w:b/>
          <w:sz w:val="20"/>
          <w:szCs w:val="20"/>
        </w:rPr>
        <w:t xml:space="preserve"> </w:t>
      </w:r>
      <w:r>
        <w:rPr>
          <w:rFonts w:ascii="Arial" w:hAnsi="Arial" w:cs="Arial"/>
          <w:b/>
          <w:sz w:val="20"/>
          <w:szCs w:val="20"/>
        </w:rPr>
        <w:t>8</w:t>
      </w:r>
      <w:r w:rsidR="000A148D" w:rsidRPr="00844011">
        <w:rPr>
          <w:rFonts w:ascii="Arial" w:hAnsi="Arial" w:cs="Arial"/>
          <w:b/>
          <w:sz w:val="20"/>
          <w:szCs w:val="20"/>
        </w:rPr>
        <w:t>.</w:t>
      </w:r>
      <w:r w:rsidR="00B3303F" w:rsidRPr="00844011">
        <w:rPr>
          <w:rFonts w:ascii="Arial" w:hAnsi="Arial" w:cs="Arial"/>
          <w:b/>
          <w:sz w:val="20"/>
          <w:szCs w:val="20"/>
        </w:rPr>
        <w:t xml:space="preserve"> </w:t>
      </w:r>
      <w:r w:rsidR="000A148D" w:rsidRPr="00844011">
        <w:rPr>
          <w:rFonts w:ascii="Arial" w:hAnsi="Arial" w:cs="Arial"/>
          <w:b/>
          <w:sz w:val="20"/>
          <w:szCs w:val="20"/>
        </w:rPr>
        <w:t>20</w:t>
      </w:r>
      <w:r w:rsidR="00B3303F" w:rsidRPr="00844011">
        <w:rPr>
          <w:rFonts w:ascii="Arial" w:hAnsi="Arial" w:cs="Arial"/>
          <w:b/>
          <w:sz w:val="20"/>
          <w:szCs w:val="20"/>
        </w:rPr>
        <w:t>24</w:t>
      </w:r>
    </w:p>
    <w:tbl>
      <w:tblPr>
        <w:tblW w:w="13509" w:type="dxa"/>
        <w:jc w:val="center"/>
        <w:tblCellMar>
          <w:left w:w="70" w:type="dxa"/>
          <w:right w:w="70" w:type="dxa"/>
        </w:tblCellMar>
        <w:tblLook w:val="04A0" w:firstRow="1" w:lastRow="0" w:firstColumn="1" w:lastColumn="0" w:noHBand="0" w:noVBand="1"/>
      </w:tblPr>
      <w:tblGrid>
        <w:gridCol w:w="571"/>
        <w:gridCol w:w="1267"/>
        <w:gridCol w:w="3839"/>
        <w:gridCol w:w="7832"/>
      </w:tblGrid>
      <w:tr w:rsidR="00073A79" w:rsidRPr="00844011" w14:paraId="0BE55026" w14:textId="77777777" w:rsidTr="0092641C">
        <w:trPr>
          <w:trHeight w:val="870"/>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86765F" w14:textId="77777777" w:rsidR="00073A79" w:rsidRPr="00844011" w:rsidRDefault="00073A79" w:rsidP="00235C3B">
            <w:pPr>
              <w:spacing w:after="0" w:line="240" w:lineRule="auto"/>
              <w:jc w:val="center"/>
              <w:rPr>
                <w:rFonts w:ascii="Arial" w:eastAsia="Times New Roman" w:hAnsi="Arial" w:cs="Arial"/>
                <w:b/>
                <w:sz w:val="20"/>
                <w:szCs w:val="20"/>
                <w:lang w:eastAsia="sl-SI"/>
              </w:rPr>
            </w:pPr>
            <w:r w:rsidRPr="00844011">
              <w:rPr>
                <w:rFonts w:ascii="Arial" w:eastAsia="Times New Roman" w:hAnsi="Arial" w:cs="Arial"/>
                <w:b/>
                <w:sz w:val="20"/>
                <w:szCs w:val="20"/>
                <w:lang w:eastAsia="sl-SI"/>
              </w:rPr>
              <w:t>Zap. št.</w:t>
            </w:r>
          </w:p>
        </w:tc>
        <w:tc>
          <w:tcPr>
            <w:tcW w:w="1267" w:type="dxa"/>
            <w:tcBorders>
              <w:top w:val="single" w:sz="4" w:space="0" w:color="auto"/>
              <w:left w:val="nil"/>
              <w:bottom w:val="single" w:sz="4" w:space="0" w:color="auto"/>
              <w:right w:val="single" w:sz="4" w:space="0" w:color="auto"/>
            </w:tcBorders>
            <w:shd w:val="clear" w:color="auto" w:fill="BFBFBF"/>
            <w:vAlign w:val="center"/>
            <w:hideMark/>
          </w:tcPr>
          <w:p w14:paraId="5A780A27" w14:textId="77777777" w:rsidR="00073A79" w:rsidRPr="00844011" w:rsidRDefault="00073A79" w:rsidP="00235C3B">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Datum prejetja vprašanja</w:t>
            </w:r>
          </w:p>
        </w:tc>
        <w:tc>
          <w:tcPr>
            <w:tcW w:w="3839" w:type="dxa"/>
            <w:tcBorders>
              <w:top w:val="single" w:sz="4" w:space="0" w:color="auto"/>
              <w:left w:val="nil"/>
              <w:bottom w:val="single" w:sz="4" w:space="0" w:color="auto"/>
              <w:right w:val="single" w:sz="4" w:space="0" w:color="auto"/>
            </w:tcBorders>
            <w:shd w:val="clear" w:color="auto" w:fill="BFBFBF"/>
            <w:vAlign w:val="center"/>
            <w:hideMark/>
          </w:tcPr>
          <w:p w14:paraId="4A2A6CE2" w14:textId="77777777" w:rsidR="00073A79" w:rsidRPr="00844011" w:rsidRDefault="00073A79" w:rsidP="00235C3B">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Vprašanje</w:t>
            </w:r>
          </w:p>
        </w:tc>
        <w:tc>
          <w:tcPr>
            <w:tcW w:w="7832" w:type="dxa"/>
            <w:tcBorders>
              <w:top w:val="single" w:sz="4" w:space="0" w:color="auto"/>
              <w:left w:val="nil"/>
              <w:bottom w:val="single" w:sz="4" w:space="0" w:color="auto"/>
              <w:right w:val="single" w:sz="4" w:space="0" w:color="auto"/>
            </w:tcBorders>
            <w:shd w:val="clear" w:color="auto" w:fill="BFBFBF"/>
            <w:vAlign w:val="center"/>
            <w:hideMark/>
          </w:tcPr>
          <w:p w14:paraId="589FF776" w14:textId="77777777" w:rsidR="00073A79" w:rsidRPr="00844011" w:rsidRDefault="00073A79" w:rsidP="00235C3B">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Odgovor</w:t>
            </w:r>
          </w:p>
        </w:tc>
      </w:tr>
      <w:tr w:rsidR="00942D4E" w:rsidRPr="00844011" w14:paraId="01E71B6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DCD0BFF" w14:textId="2A53133A" w:rsidR="00942D4E" w:rsidRPr="00844011"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p>
        </w:tc>
        <w:tc>
          <w:tcPr>
            <w:tcW w:w="1267" w:type="dxa"/>
            <w:tcBorders>
              <w:top w:val="nil"/>
              <w:left w:val="nil"/>
              <w:bottom w:val="single" w:sz="4" w:space="0" w:color="auto"/>
              <w:right w:val="single" w:sz="4" w:space="0" w:color="auto"/>
            </w:tcBorders>
            <w:shd w:val="clear" w:color="auto" w:fill="auto"/>
            <w:vAlign w:val="center"/>
          </w:tcPr>
          <w:p w14:paraId="7E520488" w14:textId="7736BA89" w:rsidR="00942D4E" w:rsidRPr="00844011" w:rsidRDefault="00942D4E" w:rsidP="00942D4E">
            <w:pPr>
              <w:spacing w:after="0" w:line="240" w:lineRule="auto"/>
              <w:jc w:val="cente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11. 6. 2024</w:t>
            </w:r>
          </w:p>
        </w:tc>
        <w:tc>
          <w:tcPr>
            <w:tcW w:w="3839" w:type="dxa"/>
            <w:tcBorders>
              <w:top w:val="nil"/>
              <w:left w:val="nil"/>
              <w:bottom w:val="single" w:sz="4" w:space="0" w:color="auto"/>
              <w:right w:val="single" w:sz="4" w:space="0" w:color="auto"/>
            </w:tcBorders>
            <w:shd w:val="clear" w:color="auto" w:fill="auto"/>
            <w:vAlign w:val="center"/>
          </w:tcPr>
          <w:p w14:paraId="099F219E" w14:textId="77777777" w:rsidR="00942D4E" w:rsidRPr="00844011" w:rsidRDefault="00942D4E" w:rsidP="00942D4E">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Ali gre pri razpisu za financiranje nove zaposlitve ali tudi za obstoječe?</w:t>
            </w:r>
          </w:p>
          <w:p w14:paraId="2B84DFE0" w14:textId="77777777" w:rsidR="00942D4E" w:rsidRPr="00844011" w:rsidRDefault="00942D4E" w:rsidP="00942D4E">
            <w:pPr>
              <w:autoSpaceDE w:val="0"/>
              <w:autoSpaceDN w:val="0"/>
              <w:adjustRightInd w:val="0"/>
              <w:spacing w:after="0" w:line="240" w:lineRule="auto"/>
              <w:rPr>
                <w:rFonts w:ascii="Arial" w:hAnsi="Arial" w:cs="Arial"/>
                <w:color w:val="000000"/>
                <w:sz w:val="20"/>
                <w:szCs w:val="20"/>
              </w:rPr>
            </w:pPr>
          </w:p>
        </w:tc>
        <w:tc>
          <w:tcPr>
            <w:tcW w:w="7832" w:type="dxa"/>
            <w:tcBorders>
              <w:top w:val="nil"/>
              <w:left w:val="nil"/>
              <w:bottom w:val="single" w:sz="4" w:space="0" w:color="auto"/>
              <w:right w:val="single" w:sz="4" w:space="0" w:color="auto"/>
            </w:tcBorders>
            <w:shd w:val="clear" w:color="auto" w:fill="auto"/>
            <w:vAlign w:val="center"/>
          </w:tcPr>
          <w:p w14:paraId="238D61A1" w14:textId="38D96A03" w:rsidR="00942D4E" w:rsidRPr="00844011" w:rsidRDefault="00942D4E" w:rsidP="00942D4E">
            <w:pPr>
              <w:spacing w:after="0" w:line="240" w:lineRule="auto"/>
              <w:jc w:val="both"/>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Javni razpis omogoča sofinanciranje tako obstoječih kot novih zaposlitev. Na delovnem mestu, ki ga identificirate v prijavnici v Tabeli  5, označite, ali boste zaposlili osebo, ki je že zaposlena v organizaciji  ali novo osebo (torej osebo, ki do sedaj ni bila zaposlena v vaši organizaciji).</w:t>
            </w:r>
          </w:p>
        </w:tc>
      </w:tr>
      <w:tr w:rsidR="00942D4E" w:rsidRPr="00844011" w14:paraId="3DF7B8CB"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54EE40BC" w14:textId="60F6925E" w:rsidR="00942D4E" w:rsidRPr="00844011"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p>
        </w:tc>
        <w:tc>
          <w:tcPr>
            <w:tcW w:w="1267" w:type="dxa"/>
            <w:tcBorders>
              <w:top w:val="nil"/>
              <w:left w:val="nil"/>
              <w:bottom w:val="single" w:sz="4" w:space="0" w:color="auto"/>
              <w:right w:val="single" w:sz="4" w:space="0" w:color="auto"/>
            </w:tcBorders>
            <w:shd w:val="clear" w:color="auto" w:fill="auto"/>
            <w:vAlign w:val="center"/>
          </w:tcPr>
          <w:p w14:paraId="07C4D71A" w14:textId="77777777" w:rsidR="00942D4E" w:rsidRPr="00844011" w:rsidRDefault="00942D4E" w:rsidP="00942D4E">
            <w:pPr>
              <w:ind w:left="75"/>
              <w:jc w:val="center"/>
              <w:rPr>
                <w:rFonts w:ascii="Arial" w:hAnsi="Arial" w:cs="Arial"/>
                <w:color w:val="222222"/>
                <w:sz w:val="20"/>
                <w:szCs w:val="20"/>
              </w:rPr>
            </w:pPr>
            <w:r w:rsidRPr="00844011">
              <w:rPr>
                <w:rFonts w:ascii="Arial" w:hAnsi="Arial" w:cs="Arial"/>
                <w:color w:val="222222"/>
                <w:sz w:val="20"/>
                <w:szCs w:val="20"/>
              </w:rPr>
              <w:br/>
            </w:r>
            <w:r w:rsidRPr="00844011">
              <w:rPr>
                <w:rStyle w:val="datalabel"/>
                <w:rFonts w:ascii="Arial" w:hAnsi="Arial" w:cs="Arial"/>
                <w:color w:val="222222"/>
                <w:sz w:val="20"/>
                <w:szCs w:val="20"/>
              </w:rPr>
              <w:t>12.6.2024 </w:t>
            </w:r>
          </w:p>
          <w:p w14:paraId="53364E74" w14:textId="77777777" w:rsidR="00942D4E" w:rsidRPr="00844011" w:rsidRDefault="00942D4E" w:rsidP="00942D4E">
            <w:pPr>
              <w:spacing w:after="0" w:line="240" w:lineRule="auto"/>
              <w:jc w:val="center"/>
              <w:rPr>
                <w:rFonts w:ascii="Arial" w:eastAsia="Times New Roman" w:hAnsi="Arial" w:cs="Arial"/>
                <w:color w:val="000000"/>
                <w:sz w:val="20"/>
                <w:szCs w:val="20"/>
                <w:lang w:eastAsia="sl-SI"/>
              </w:rPr>
            </w:pPr>
          </w:p>
        </w:tc>
        <w:tc>
          <w:tcPr>
            <w:tcW w:w="3839" w:type="dxa"/>
            <w:tcBorders>
              <w:top w:val="nil"/>
              <w:left w:val="nil"/>
              <w:bottom w:val="single" w:sz="4" w:space="0" w:color="auto"/>
              <w:right w:val="single" w:sz="4" w:space="0" w:color="auto"/>
            </w:tcBorders>
            <w:shd w:val="clear" w:color="auto" w:fill="auto"/>
            <w:vAlign w:val="center"/>
          </w:tcPr>
          <w:p w14:paraId="656C9008" w14:textId="257CA40A" w:rsidR="00942D4E" w:rsidRPr="00844011" w:rsidRDefault="00942D4E" w:rsidP="00942D4E">
            <w:pPr>
              <w:autoSpaceDE w:val="0"/>
              <w:autoSpaceDN w:val="0"/>
              <w:adjustRightInd w:val="0"/>
              <w:spacing w:after="0" w:line="240" w:lineRule="auto"/>
              <w:rPr>
                <w:rFonts w:ascii="Arial" w:hAnsi="Arial" w:cs="Arial"/>
                <w:color w:val="000000"/>
                <w:sz w:val="20"/>
                <w:szCs w:val="20"/>
              </w:rPr>
            </w:pPr>
            <w:r w:rsidRPr="00844011">
              <w:rPr>
                <w:rFonts w:ascii="Arial" w:eastAsia="Times New Roman" w:hAnsi="Arial" w:cs="Arial"/>
                <w:color w:val="000000"/>
                <w:sz w:val="20"/>
                <w:szCs w:val="20"/>
                <w:lang w:eastAsia="sl-SI"/>
              </w:rPr>
              <w:t>Ali pravilno razumemo razpis, da je v SKLOPU A minimalno število organizacij za konzorcij 2: torej prijavitelj in en partner?</w:t>
            </w:r>
          </w:p>
        </w:tc>
        <w:tc>
          <w:tcPr>
            <w:tcW w:w="7832" w:type="dxa"/>
            <w:tcBorders>
              <w:top w:val="nil"/>
              <w:left w:val="nil"/>
              <w:bottom w:val="single" w:sz="4" w:space="0" w:color="auto"/>
              <w:right w:val="single" w:sz="4" w:space="0" w:color="auto"/>
            </w:tcBorders>
            <w:shd w:val="clear" w:color="auto" w:fill="auto"/>
            <w:vAlign w:val="center"/>
          </w:tcPr>
          <w:p w14:paraId="39ADD1D3" w14:textId="77777777" w:rsidR="00942D4E" w:rsidRPr="00844011" w:rsidRDefault="00942D4E" w:rsidP="00942D4E">
            <w:pPr>
              <w:jc w:val="both"/>
              <w:rPr>
                <w:rFonts w:ascii="Arial" w:hAnsi="Arial" w:cs="Arial"/>
                <w:snapToGrid w:val="0"/>
                <w:color w:val="000000"/>
                <w:sz w:val="20"/>
                <w:szCs w:val="20"/>
              </w:rPr>
            </w:pPr>
            <w:r w:rsidRPr="00844011">
              <w:rPr>
                <w:rFonts w:ascii="Arial" w:hAnsi="Arial" w:cs="Arial"/>
                <w:snapToGrid w:val="0"/>
                <w:color w:val="000000"/>
                <w:sz w:val="20"/>
                <w:szCs w:val="20"/>
              </w:rPr>
              <w:t xml:space="preserve">Da, vaše razumevanje je pravilno. Na SKLOPU A je sestavljata konzorcij prijavitelj in vsaj en partner, torej 2 organizaciji. </w:t>
            </w:r>
          </w:p>
          <w:p w14:paraId="10DE5F39" w14:textId="77777777" w:rsidR="00942D4E" w:rsidRPr="00844011" w:rsidRDefault="00942D4E" w:rsidP="00942D4E">
            <w:pPr>
              <w:spacing w:after="0" w:line="240" w:lineRule="auto"/>
              <w:jc w:val="both"/>
              <w:rPr>
                <w:rFonts w:ascii="Arial" w:eastAsia="Times New Roman" w:hAnsi="Arial" w:cs="Arial"/>
                <w:color w:val="000000"/>
                <w:sz w:val="20"/>
                <w:szCs w:val="20"/>
                <w:lang w:eastAsia="sl-SI"/>
              </w:rPr>
            </w:pPr>
          </w:p>
        </w:tc>
      </w:tr>
      <w:tr w:rsidR="00942D4E" w:rsidRPr="00844011" w14:paraId="3FBE0358"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1CD87E73" w14:textId="0FC38EF6" w:rsidR="00942D4E" w:rsidRPr="00844011"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3.</w:t>
            </w:r>
          </w:p>
        </w:tc>
        <w:tc>
          <w:tcPr>
            <w:tcW w:w="1267" w:type="dxa"/>
            <w:tcBorders>
              <w:top w:val="nil"/>
              <w:left w:val="nil"/>
              <w:bottom w:val="single" w:sz="4" w:space="0" w:color="auto"/>
              <w:right w:val="single" w:sz="4" w:space="0" w:color="auto"/>
            </w:tcBorders>
            <w:shd w:val="clear" w:color="auto" w:fill="auto"/>
            <w:vAlign w:val="center"/>
          </w:tcPr>
          <w:p w14:paraId="5C575C59" w14:textId="77777777" w:rsidR="00942D4E" w:rsidRPr="00844011" w:rsidRDefault="00942D4E" w:rsidP="00942D4E">
            <w:pPr>
              <w:ind w:left="75"/>
              <w:jc w:val="center"/>
              <w:rPr>
                <w:rFonts w:ascii="Arial" w:hAnsi="Arial" w:cs="Arial"/>
                <w:color w:val="222222"/>
                <w:sz w:val="20"/>
                <w:szCs w:val="20"/>
              </w:rPr>
            </w:pPr>
            <w:r w:rsidRPr="00844011">
              <w:rPr>
                <w:rFonts w:ascii="Arial" w:hAnsi="Arial" w:cs="Arial"/>
                <w:color w:val="222222"/>
                <w:sz w:val="20"/>
                <w:szCs w:val="20"/>
              </w:rPr>
              <w:br/>
            </w:r>
            <w:r w:rsidRPr="00844011">
              <w:rPr>
                <w:rStyle w:val="datalabel"/>
                <w:rFonts w:ascii="Arial" w:hAnsi="Arial" w:cs="Arial"/>
                <w:color w:val="222222"/>
                <w:sz w:val="20"/>
                <w:szCs w:val="20"/>
              </w:rPr>
              <w:t>12.6.2024 </w:t>
            </w:r>
          </w:p>
          <w:p w14:paraId="3877B747" w14:textId="77777777" w:rsidR="00942D4E" w:rsidRPr="00844011" w:rsidRDefault="00942D4E" w:rsidP="00942D4E">
            <w:pPr>
              <w:spacing w:after="0" w:line="240" w:lineRule="auto"/>
              <w:jc w:val="center"/>
              <w:rPr>
                <w:rFonts w:ascii="Arial" w:eastAsia="Times New Roman" w:hAnsi="Arial" w:cs="Arial"/>
                <w:color w:val="000000"/>
                <w:sz w:val="20"/>
                <w:szCs w:val="20"/>
                <w:lang w:eastAsia="sl-SI"/>
              </w:rPr>
            </w:pPr>
          </w:p>
        </w:tc>
        <w:tc>
          <w:tcPr>
            <w:tcW w:w="3839" w:type="dxa"/>
            <w:tcBorders>
              <w:top w:val="nil"/>
              <w:left w:val="nil"/>
              <w:bottom w:val="single" w:sz="4" w:space="0" w:color="auto"/>
              <w:right w:val="single" w:sz="4" w:space="0" w:color="auto"/>
            </w:tcBorders>
            <w:shd w:val="clear" w:color="auto" w:fill="auto"/>
            <w:vAlign w:val="center"/>
          </w:tcPr>
          <w:p w14:paraId="1E7EB43A" w14:textId="77777777" w:rsidR="00942D4E" w:rsidRPr="00844011" w:rsidRDefault="00942D4E" w:rsidP="00942D4E">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Ali kot zaposlena oseba šteje tudi oseba, ki delo opravlja kot samozaposlena v kulturi?</w:t>
            </w:r>
          </w:p>
          <w:p w14:paraId="63BEECCB" w14:textId="77777777" w:rsidR="00942D4E" w:rsidRPr="00844011" w:rsidRDefault="00942D4E" w:rsidP="00942D4E">
            <w:pPr>
              <w:autoSpaceDE w:val="0"/>
              <w:autoSpaceDN w:val="0"/>
              <w:adjustRightInd w:val="0"/>
              <w:spacing w:after="0" w:line="240" w:lineRule="auto"/>
              <w:rPr>
                <w:rFonts w:ascii="Arial" w:hAnsi="Arial" w:cs="Arial"/>
                <w:color w:val="000000"/>
                <w:sz w:val="20"/>
                <w:szCs w:val="20"/>
              </w:rPr>
            </w:pPr>
          </w:p>
        </w:tc>
        <w:tc>
          <w:tcPr>
            <w:tcW w:w="7832" w:type="dxa"/>
            <w:tcBorders>
              <w:top w:val="nil"/>
              <w:left w:val="nil"/>
              <w:bottom w:val="single" w:sz="4" w:space="0" w:color="auto"/>
              <w:right w:val="single" w:sz="4" w:space="0" w:color="auto"/>
            </w:tcBorders>
            <w:shd w:val="clear" w:color="auto" w:fill="auto"/>
            <w:vAlign w:val="center"/>
          </w:tcPr>
          <w:p w14:paraId="2E8F04F5" w14:textId="7DD4CC24" w:rsidR="00942D4E" w:rsidRPr="00844011" w:rsidRDefault="00942D4E" w:rsidP="00942D4E">
            <w:pPr>
              <w:spacing w:after="0" w:line="240" w:lineRule="auto"/>
              <w:jc w:val="both"/>
              <w:rPr>
                <w:rFonts w:ascii="Arial" w:eastAsia="Times New Roman" w:hAnsi="Arial" w:cs="Arial"/>
                <w:color w:val="000000"/>
                <w:sz w:val="20"/>
                <w:szCs w:val="20"/>
                <w:lang w:eastAsia="sl-SI"/>
              </w:rPr>
            </w:pPr>
            <w:r w:rsidRPr="00844011">
              <w:rPr>
                <w:rFonts w:ascii="Arial" w:hAnsi="Arial" w:cs="Arial"/>
                <w:snapToGrid w:val="0"/>
                <w:color w:val="000000"/>
                <w:sz w:val="20"/>
                <w:szCs w:val="20"/>
              </w:rPr>
              <w:t xml:space="preserve">Kot zaposlena šteje oseba, ki ima sklenjeno pogodbo o zaposlitvi s prijaviteljem in je le-ta njen delodajalec. </w:t>
            </w:r>
            <w:r w:rsidRPr="00844011">
              <w:rPr>
                <w:rFonts w:ascii="Arial" w:hAnsi="Arial" w:cs="Arial"/>
                <w:sz w:val="20"/>
                <w:szCs w:val="20"/>
                <w:u w:val="single"/>
              </w:rPr>
              <w:t xml:space="preserve">Za samozaposleno osebo v kulturi velja, da </w:t>
            </w:r>
            <w:r w:rsidRPr="00844011">
              <w:rPr>
                <w:rFonts w:ascii="Arial" w:hAnsi="Arial" w:cs="Arial"/>
                <w:b/>
                <w:bCs/>
                <w:sz w:val="20"/>
                <w:szCs w:val="20"/>
                <w:u w:val="single"/>
              </w:rPr>
              <w:t>v organizaciji</w:t>
            </w:r>
            <w:r w:rsidRPr="00844011">
              <w:rPr>
                <w:rFonts w:ascii="Arial" w:hAnsi="Arial" w:cs="Arial"/>
                <w:sz w:val="20"/>
                <w:szCs w:val="20"/>
              </w:rPr>
              <w:t xml:space="preserve"> </w:t>
            </w:r>
            <w:r w:rsidRPr="00844011">
              <w:rPr>
                <w:rFonts w:ascii="Arial" w:hAnsi="Arial" w:cs="Arial"/>
                <w:b/>
                <w:bCs/>
                <w:sz w:val="20"/>
                <w:szCs w:val="20"/>
                <w:u w:val="single"/>
              </w:rPr>
              <w:t>ni zaposlena</w:t>
            </w:r>
            <w:r w:rsidRPr="00844011">
              <w:rPr>
                <w:rFonts w:ascii="Arial" w:hAnsi="Arial" w:cs="Arial"/>
                <w:sz w:val="20"/>
                <w:szCs w:val="20"/>
              </w:rPr>
              <w:t xml:space="preserve"> (oseba le dela za to organizacijo, ni pa v njej zaposlena, delodajalec te osebe ni organizacija).  </w:t>
            </w:r>
          </w:p>
        </w:tc>
      </w:tr>
      <w:tr w:rsidR="00942D4E" w:rsidRPr="00844011" w14:paraId="643B30A3"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74072F4" w14:textId="0A4AFA01" w:rsidR="00942D4E" w:rsidRPr="00844011"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4.</w:t>
            </w:r>
          </w:p>
        </w:tc>
        <w:tc>
          <w:tcPr>
            <w:tcW w:w="1267" w:type="dxa"/>
            <w:tcBorders>
              <w:top w:val="nil"/>
              <w:left w:val="nil"/>
              <w:bottom w:val="single" w:sz="4" w:space="0" w:color="auto"/>
              <w:right w:val="single" w:sz="4" w:space="0" w:color="auto"/>
            </w:tcBorders>
            <w:shd w:val="clear" w:color="auto" w:fill="auto"/>
            <w:vAlign w:val="center"/>
          </w:tcPr>
          <w:p w14:paraId="7E8700D5" w14:textId="0158BFED" w:rsidR="00942D4E" w:rsidRPr="00844011" w:rsidRDefault="00942D4E" w:rsidP="00942D4E">
            <w:pPr>
              <w:spacing w:after="0" w:line="240" w:lineRule="auto"/>
              <w:jc w:val="cente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13. 6. 2024</w:t>
            </w:r>
          </w:p>
        </w:tc>
        <w:tc>
          <w:tcPr>
            <w:tcW w:w="3839" w:type="dxa"/>
            <w:tcBorders>
              <w:top w:val="nil"/>
              <w:left w:val="nil"/>
              <w:bottom w:val="single" w:sz="4" w:space="0" w:color="auto"/>
              <w:right w:val="single" w:sz="4" w:space="0" w:color="auto"/>
            </w:tcBorders>
            <w:shd w:val="clear" w:color="auto" w:fill="auto"/>
            <w:vAlign w:val="center"/>
          </w:tcPr>
          <w:p w14:paraId="345B88E6" w14:textId="138D9A89" w:rsidR="00942D4E" w:rsidRPr="00844011" w:rsidRDefault="00942D4E" w:rsidP="00942D4E">
            <w:pPr>
              <w:spacing w:after="0" w:line="240" w:lineRule="auto"/>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 xml:space="preserve">Pri vprašanju: Sofinanciranje  delovnega mesta na Javnem razpisu za sofinanciranje projektov razvoja in profesionalizacije nevladnih organizacij in prostovoljstva v letu 2019 (Uradni list RS, št. 34/19) je potrebno odgovoriti DA ali NE. Ali je tu mišljeno, da se odgovori z DA če smo imeli sofinancirano delovno mesto samo za sklop B (prostovoljstvo) ali tudi sofinancirano delovno mesto na </w:t>
            </w:r>
            <w:r w:rsidRPr="00844011">
              <w:rPr>
                <w:rFonts w:ascii="Arial" w:eastAsia="Times New Roman" w:hAnsi="Arial" w:cs="Arial"/>
                <w:color w:val="000000"/>
                <w:sz w:val="20"/>
                <w:szCs w:val="20"/>
                <w:lang w:eastAsia="sl-SI"/>
              </w:rPr>
              <w:lastRenderedPageBreak/>
              <w:t xml:space="preserve">sklopu A. Namreč v preteklem razpisu smo imeli sofinancirano delovno mesto na sklopu A, na sklopu B pa ne. Prosim za interpretacijo, kaj označim v vlogi DA ali NE. </w:t>
            </w:r>
          </w:p>
        </w:tc>
        <w:tc>
          <w:tcPr>
            <w:tcW w:w="7832" w:type="dxa"/>
            <w:tcBorders>
              <w:top w:val="nil"/>
              <w:left w:val="nil"/>
              <w:bottom w:val="single" w:sz="4" w:space="0" w:color="auto"/>
              <w:right w:val="single" w:sz="4" w:space="0" w:color="auto"/>
            </w:tcBorders>
            <w:shd w:val="clear" w:color="auto" w:fill="auto"/>
          </w:tcPr>
          <w:p w14:paraId="369FB832" w14:textId="77777777" w:rsidR="00942D4E" w:rsidRPr="00844011" w:rsidRDefault="00942D4E" w:rsidP="00942D4E">
            <w:pPr>
              <w:spacing w:after="0" w:line="240" w:lineRule="auto"/>
              <w:jc w:val="both"/>
              <w:rPr>
                <w:rFonts w:ascii="Arial" w:eastAsia="Times New Roman" w:hAnsi="Arial" w:cs="Arial"/>
                <w:color w:val="000000"/>
                <w:sz w:val="20"/>
                <w:szCs w:val="20"/>
                <w:lang w:eastAsia="sl-SI"/>
              </w:rPr>
            </w:pPr>
          </w:p>
          <w:p w14:paraId="6047EE8C" w14:textId="77777777" w:rsidR="00942D4E" w:rsidRPr="00844011" w:rsidRDefault="00942D4E" w:rsidP="00942D4E">
            <w:pPr>
              <w:pStyle w:val="Brezrazmikov"/>
              <w:jc w:val="both"/>
              <w:rPr>
                <w:rFonts w:cs="Arial"/>
                <w:color w:val="000000"/>
                <w:szCs w:val="20"/>
                <w:lang w:eastAsia="sl-SI"/>
              </w:rPr>
            </w:pPr>
            <w:r w:rsidRPr="00844011">
              <w:rPr>
                <w:rFonts w:eastAsia="Calibri" w:cs="Arial"/>
                <w:szCs w:val="20"/>
              </w:rPr>
              <w:t xml:space="preserve">V tem razdelku označite z DA v kolikor ste imeli sofinancirano delovno mesto na sklopu A ali B v okviru </w:t>
            </w:r>
            <w:r w:rsidRPr="00844011">
              <w:rPr>
                <w:rFonts w:cs="Arial"/>
                <w:color w:val="000000"/>
                <w:szCs w:val="20"/>
                <w:lang w:eastAsia="sl-SI"/>
              </w:rPr>
              <w:t xml:space="preserve">Javnega razpisa za sofinanciranje projektov razvoja in profesionalizacije nevladnih organizacij in prostovoljstva v letu 2019 (Uradni list RS, št. 34/19). </w:t>
            </w:r>
          </w:p>
          <w:p w14:paraId="5CA29501" w14:textId="58D73262" w:rsidR="00942D4E" w:rsidRPr="00844011" w:rsidRDefault="00942D4E" w:rsidP="00942D4E">
            <w:pPr>
              <w:pStyle w:val="Brezrazmikov"/>
              <w:jc w:val="both"/>
              <w:rPr>
                <w:rFonts w:eastAsia="Calibri" w:cs="Arial"/>
                <w:szCs w:val="20"/>
              </w:rPr>
            </w:pPr>
          </w:p>
        </w:tc>
      </w:tr>
      <w:tr w:rsidR="00942D4E" w:rsidRPr="00844011" w14:paraId="1C1DB8F3" w14:textId="77777777" w:rsidTr="00296EDA">
        <w:trPr>
          <w:trHeight w:val="948"/>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4DC5BEEC" w14:textId="7BAEE7FA" w:rsidR="00942D4E" w:rsidRPr="00844011"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5.</w:t>
            </w:r>
          </w:p>
        </w:tc>
        <w:tc>
          <w:tcPr>
            <w:tcW w:w="1267" w:type="dxa"/>
            <w:tcBorders>
              <w:top w:val="nil"/>
              <w:left w:val="nil"/>
              <w:bottom w:val="single" w:sz="4" w:space="0" w:color="auto"/>
              <w:right w:val="single" w:sz="4" w:space="0" w:color="auto"/>
            </w:tcBorders>
            <w:shd w:val="clear" w:color="auto" w:fill="auto"/>
            <w:vAlign w:val="center"/>
          </w:tcPr>
          <w:p w14:paraId="363A382E" w14:textId="5AD4B165" w:rsidR="00942D4E" w:rsidRPr="00844011" w:rsidRDefault="00942D4E" w:rsidP="00942D4E">
            <w:pPr>
              <w:spacing w:after="0" w:line="240" w:lineRule="auto"/>
              <w:jc w:val="cente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13. 6. 2024</w:t>
            </w:r>
          </w:p>
        </w:tc>
        <w:tc>
          <w:tcPr>
            <w:tcW w:w="3839" w:type="dxa"/>
            <w:tcBorders>
              <w:top w:val="nil"/>
              <w:left w:val="nil"/>
              <w:bottom w:val="single" w:sz="4" w:space="0" w:color="auto"/>
              <w:right w:val="single" w:sz="4" w:space="0" w:color="auto"/>
            </w:tcBorders>
            <w:shd w:val="clear" w:color="auto" w:fill="auto"/>
            <w:vAlign w:val="center"/>
          </w:tcPr>
          <w:p w14:paraId="681CCD06" w14:textId="2CA645DC" w:rsidR="00942D4E" w:rsidRPr="00844011" w:rsidRDefault="00942D4E" w:rsidP="00942D4E">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 xml:space="preserve">Pri prijavitelju ni mogoče izpolniti vprašanja: </w:t>
            </w:r>
          </w:p>
          <w:tbl>
            <w:tblPr>
              <w:tblpPr w:leftFromText="141" w:rightFromText="141" w:bottomFromText="115" w:vertAnchor="text"/>
              <w:tblW w:w="5000" w:type="pct"/>
              <w:tblCellMar>
                <w:left w:w="0" w:type="dxa"/>
                <w:right w:w="0" w:type="dxa"/>
              </w:tblCellMar>
              <w:tblLook w:val="04A0" w:firstRow="1" w:lastRow="0" w:firstColumn="1" w:lastColumn="0" w:noHBand="0" w:noVBand="1"/>
            </w:tblPr>
            <w:tblGrid>
              <w:gridCol w:w="1712"/>
              <w:gridCol w:w="1967"/>
            </w:tblGrid>
            <w:tr w:rsidR="00942D4E" w:rsidRPr="00844011" w14:paraId="543CA4E0" w14:textId="77777777" w:rsidTr="006B42ED">
              <w:trPr>
                <w:trHeight w:val="510"/>
              </w:trPr>
              <w:tc>
                <w:tcPr>
                  <w:tcW w:w="232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1A16288" w14:textId="2B98175E" w:rsidR="00942D4E" w:rsidRPr="00844011" w:rsidRDefault="00942D4E" w:rsidP="00942D4E">
                  <w:pPr>
                    <w:spacing w:line="252" w:lineRule="auto"/>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Odpornost NVO v primeru naravnih in drugih nesreč ali družbenih kriz – psihosocialni vidik</w:t>
                  </w:r>
                </w:p>
                <w:p w14:paraId="574E0067" w14:textId="77777777" w:rsidR="00942D4E" w:rsidRPr="00844011" w:rsidRDefault="00942D4E" w:rsidP="00942D4E">
                  <w:pPr>
                    <w:spacing w:line="252" w:lineRule="auto"/>
                    <w:ind w:left="360"/>
                    <w:contextualSpacing/>
                    <w:rPr>
                      <w:rFonts w:ascii="Arial" w:eastAsia="Times New Roman" w:hAnsi="Arial" w:cs="Arial"/>
                      <w:i/>
                      <w:iCs/>
                      <w:color w:val="000000"/>
                      <w:sz w:val="20"/>
                      <w:szCs w:val="20"/>
                      <w:lang w:eastAsia="sl-SI"/>
                    </w:rPr>
                  </w:pPr>
                  <w:r w:rsidRPr="00844011">
                    <w:rPr>
                      <w:rFonts w:ascii="Arial" w:eastAsia="Times New Roman" w:hAnsi="Arial" w:cs="Arial"/>
                      <w:i/>
                      <w:iCs/>
                      <w:color w:val="000000"/>
                      <w:sz w:val="20"/>
                      <w:szCs w:val="20"/>
                      <w:lang w:eastAsia="sl-SI"/>
                    </w:rPr>
                    <w:t>Prijavitelj oz. v primeru konzorcija vsaj ena (1) organizacija v konzorciju izvaja dejavnosti za psihosocialno odpornost v primeru naravnih in drugih nesreč ali družbenih kriz</w:t>
                  </w:r>
                </w:p>
                <w:p w14:paraId="66725924" w14:textId="77777777" w:rsidR="00942D4E" w:rsidRPr="00844011" w:rsidRDefault="00942D4E" w:rsidP="00942D4E">
                  <w:pPr>
                    <w:spacing w:line="252" w:lineRule="auto"/>
                    <w:rPr>
                      <w:rFonts w:ascii="Arial" w:eastAsia="Times New Roman" w:hAnsi="Arial" w:cs="Arial"/>
                      <w:color w:val="000000"/>
                      <w:sz w:val="20"/>
                      <w:szCs w:val="20"/>
                      <w:lang w:eastAsia="sl-SI"/>
                    </w:rPr>
                  </w:pPr>
                </w:p>
              </w:tc>
              <w:tc>
                <w:tcPr>
                  <w:tcW w:w="267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BD29F3B" w14:textId="13A1A71C" w:rsidR="00942D4E" w:rsidRPr="00844011" w:rsidRDefault="00942D4E" w:rsidP="00942D4E">
                  <w:pPr>
                    <w:spacing w:line="252" w:lineRule="auto"/>
                    <w:contextualSpacing/>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DA,    za člane/lastne prostovoljce in druge</w:t>
                  </w:r>
                </w:p>
                <w:p w14:paraId="534511B4" w14:textId="3B94A687" w:rsidR="00942D4E" w:rsidRPr="00844011" w:rsidRDefault="00942D4E" w:rsidP="00942D4E">
                  <w:pPr>
                    <w:spacing w:line="252" w:lineRule="auto"/>
                    <w:contextualSpacing/>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DA,    za člane/lastne prostovoljce ali druge            </w:t>
                  </w:r>
                </w:p>
                <w:p w14:paraId="6A337C83" w14:textId="54F33A0D" w:rsidR="00942D4E" w:rsidRPr="00844011" w:rsidRDefault="00942D4E" w:rsidP="00942D4E">
                  <w:pPr>
                    <w:spacing w:line="252" w:lineRule="auto"/>
                    <w:contextualSpacing/>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NE</w:t>
                  </w:r>
                </w:p>
              </w:tc>
            </w:tr>
          </w:tbl>
          <w:p w14:paraId="728A0B62" w14:textId="664F303D" w:rsidR="00942D4E" w:rsidRPr="00844011" w:rsidRDefault="00942D4E" w:rsidP="00296EDA">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lastRenderedPageBreak/>
              <w:t>Ali ga izpolnimo kar v razdelku partnerja ali pa je prišlo do napake pri oblikovanju obrazca?</w:t>
            </w:r>
          </w:p>
        </w:tc>
        <w:tc>
          <w:tcPr>
            <w:tcW w:w="7832" w:type="dxa"/>
            <w:tcBorders>
              <w:top w:val="nil"/>
              <w:left w:val="nil"/>
              <w:bottom w:val="single" w:sz="4" w:space="0" w:color="auto"/>
              <w:right w:val="single" w:sz="4" w:space="0" w:color="auto"/>
            </w:tcBorders>
            <w:shd w:val="clear" w:color="auto" w:fill="auto"/>
          </w:tcPr>
          <w:p w14:paraId="1B114DC7" w14:textId="11AB6C04" w:rsidR="00942D4E" w:rsidRPr="00844011" w:rsidRDefault="00942D4E" w:rsidP="00942D4E">
            <w:pPr>
              <w:spacing w:after="0" w:line="240" w:lineRule="auto"/>
              <w:jc w:val="both"/>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lastRenderedPageBreak/>
              <w:t>Polje smo premaknili pod razdelek za prijavitelja. Prijavnici sta označeni kot »popravek 18. 6. 2024.</w:t>
            </w:r>
          </w:p>
          <w:p w14:paraId="34E3A42A" w14:textId="606882BA" w:rsidR="00942D4E" w:rsidRPr="00844011" w:rsidRDefault="00942D4E" w:rsidP="00942D4E">
            <w:pPr>
              <w:spacing w:after="0" w:line="240" w:lineRule="auto"/>
              <w:jc w:val="both"/>
              <w:rPr>
                <w:rFonts w:ascii="Arial" w:eastAsia="Times New Roman" w:hAnsi="Arial" w:cs="Arial"/>
                <w:color w:val="000000"/>
                <w:sz w:val="20"/>
                <w:szCs w:val="20"/>
                <w:lang w:eastAsia="sl-SI"/>
              </w:rPr>
            </w:pPr>
          </w:p>
        </w:tc>
      </w:tr>
      <w:tr w:rsidR="00942D4E" w:rsidRPr="00844011" w14:paraId="1B72B6B9" w14:textId="77777777" w:rsidTr="00296EDA">
        <w:trPr>
          <w:trHeight w:val="1839"/>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1EA3F4EF" w14:textId="0E75A2BE" w:rsidR="00942D4E" w:rsidRPr="00844011"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 xml:space="preserve">6. </w:t>
            </w:r>
          </w:p>
        </w:tc>
        <w:tc>
          <w:tcPr>
            <w:tcW w:w="1267" w:type="dxa"/>
            <w:tcBorders>
              <w:top w:val="nil"/>
              <w:left w:val="nil"/>
              <w:bottom w:val="single" w:sz="4" w:space="0" w:color="auto"/>
              <w:right w:val="single" w:sz="4" w:space="0" w:color="auto"/>
            </w:tcBorders>
            <w:shd w:val="clear" w:color="auto" w:fill="auto"/>
            <w:vAlign w:val="center"/>
          </w:tcPr>
          <w:p w14:paraId="12F83F15" w14:textId="5D999532" w:rsidR="00942D4E" w:rsidRPr="00844011" w:rsidRDefault="00942D4E" w:rsidP="00942D4E">
            <w:pPr>
              <w:spacing w:after="0" w:line="240" w:lineRule="auto"/>
              <w:jc w:val="center"/>
              <w:rPr>
                <w:rFonts w:ascii="Arial" w:hAnsi="Arial" w:cs="Arial"/>
                <w:sz w:val="20"/>
                <w:szCs w:val="20"/>
              </w:rPr>
            </w:pPr>
            <w:r w:rsidRPr="00844011">
              <w:rPr>
                <w:rFonts w:ascii="Arial" w:eastAsia="Times New Roman" w:hAnsi="Arial" w:cs="Arial"/>
                <w:color w:val="000000"/>
                <w:sz w:val="20"/>
                <w:szCs w:val="20"/>
                <w:lang w:eastAsia="sl-SI"/>
              </w:rPr>
              <w:t>13. 6. 2024</w:t>
            </w:r>
          </w:p>
        </w:tc>
        <w:tc>
          <w:tcPr>
            <w:tcW w:w="3839" w:type="dxa"/>
            <w:tcBorders>
              <w:top w:val="nil"/>
              <w:left w:val="nil"/>
              <w:bottom w:val="single" w:sz="4" w:space="0" w:color="auto"/>
              <w:right w:val="single" w:sz="4" w:space="0" w:color="auto"/>
            </w:tcBorders>
            <w:shd w:val="clear" w:color="auto" w:fill="auto"/>
            <w:vAlign w:val="center"/>
          </w:tcPr>
          <w:p w14:paraId="767DC917" w14:textId="30C4BFFB" w:rsidR="00942D4E" w:rsidRPr="00844011" w:rsidRDefault="00942D4E" w:rsidP="00296EDA">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Ali lahko konzorcij sestavljajo Zveza nevladnih organizacij in njene članice? Zveza nevladnih organizacij bi bila prijaviteljica, članice bi bile partnerice v projektu. Preverjamo torej ali je ta povezava "Zveza - članice zveze" dovoljena kombinacija v konzorciju. </w:t>
            </w:r>
          </w:p>
        </w:tc>
        <w:tc>
          <w:tcPr>
            <w:tcW w:w="7832" w:type="dxa"/>
            <w:tcBorders>
              <w:top w:val="nil"/>
              <w:left w:val="nil"/>
              <w:bottom w:val="single" w:sz="4" w:space="0" w:color="auto"/>
              <w:right w:val="single" w:sz="4" w:space="0" w:color="auto"/>
            </w:tcBorders>
            <w:shd w:val="clear" w:color="auto" w:fill="auto"/>
            <w:vAlign w:val="center"/>
          </w:tcPr>
          <w:p w14:paraId="157743DA" w14:textId="3DDF5F85" w:rsidR="00942D4E" w:rsidRPr="00844011" w:rsidRDefault="00942D4E" w:rsidP="00942D4E">
            <w:pPr>
              <w:spacing w:after="0" w:line="240" w:lineRule="auto"/>
              <w:jc w:val="both"/>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 xml:space="preserve">Konzorcij lahko sestavljajo zveza nevladnih organizacij in članice, v kolikor gre za samostojne pravne osebe, ki izpolnjujejo pogoje, navedene v poglavju 6.1 Upravičeni prijavitelji in partnerji za SKLOP A oziroma poglavju 6.2 Upravičeni prijavitelji in partnerji za SKLOP B predmetnega javnega razpisa. </w:t>
            </w:r>
          </w:p>
        </w:tc>
      </w:tr>
      <w:tr w:rsidR="00136582" w:rsidRPr="00844011" w14:paraId="5D4FF778"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512EA220" w14:textId="542004DF" w:rsidR="00136582" w:rsidRPr="00844011" w:rsidRDefault="00136582"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 xml:space="preserve"> 7.</w:t>
            </w:r>
          </w:p>
        </w:tc>
        <w:tc>
          <w:tcPr>
            <w:tcW w:w="1267" w:type="dxa"/>
            <w:tcBorders>
              <w:top w:val="nil"/>
              <w:left w:val="nil"/>
              <w:bottom w:val="single" w:sz="4" w:space="0" w:color="auto"/>
              <w:right w:val="single" w:sz="4" w:space="0" w:color="auto"/>
            </w:tcBorders>
            <w:shd w:val="clear" w:color="auto" w:fill="auto"/>
            <w:vAlign w:val="center"/>
          </w:tcPr>
          <w:p w14:paraId="050E93A0" w14:textId="6B67B195" w:rsidR="00136582" w:rsidRPr="00844011" w:rsidRDefault="00136582" w:rsidP="00136582">
            <w:pPr>
              <w:spacing w:after="0" w:line="240" w:lineRule="auto"/>
              <w:jc w:val="cente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17. 6. 2024</w:t>
            </w:r>
          </w:p>
        </w:tc>
        <w:tc>
          <w:tcPr>
            <w:tcW w:w="3839" w:type="dxa"/>
            <w:tcBorders>
              <w:top w:val="nil"/>
              <w:left w:val="nil"/>
              <w:bottom w:val="single" w:sz="4" w:space="0" w:color="auto"/>
              <w:right w:val="single" w:sz="4" w:space="0" w:color="auto"/>
            </w:tcBorders>
            <w:shd w:val="clear" w:color="auto" w:fill="auto"/>
            <w:vAlign w:val="center"/>
          </w:tcPr>
          <w:p w14:paraId="1B42071E" w14:textId="0705D515" w:rsidR="00136582" w:rsidRPr="00844011" w:rsidRDefault="00136582" w:rsidP="00296EDA">
            <w:pPr>
              <w:pStyle w:val="Navadensplet"/>
              <w:rPr>
                <w:rFonts w:ascii="Arial" w:eastAsia="Times New Roman" w:hAnsi="Arial" w:cs="Arial"/>
                <w:color w:val="000000"/>
                <w:sz w:val="20"/>
                <w:szCs w:val="20"/>
              </w:rPr>
            </w:pPr>
            <w:r w:rsidRPr="00844011">
              <w:rPr>
                <w:rFonts w:ascii="Arial" w:eastAsia="Times New Roman" w:hAnsi="Arial" w:cs="Arial"/>
                <w:color w:val="000000"/>
                <w:sz w:val="20"/>
                <w:szCs w:val="20"/>
              </w:rPr>
              <w:t>Ali morajo vsi partnerji konzorcija realizirati zaposlitev v okviru razpisa? Ali morda lahko nastopajo v konzorciju ''le'' kot partnerji brez zaposlitve (v smislu kot je bil v preteklem razpisu pridružen partner)?</w:t>
            </w:r>
          </w:p>
        </w:tc>
        <w:tc>
          <w:tcPr>
            <w:tcW w:w="7832" w:type="dxa"/>
            <w:tcBorders>
              <w:top w:val="nil"/>
              <w:left w:val="nil"/>
              <w:bottom w:val="single" w:sz="4" w:space="0" w:color="auto"/>
              <w:right w:val="single" w:sz="4" w:space="0" w:color="auto"/>
            </w:tcBorders>
            <w:shd w:val="clear" w:color="auto" w:fill="auto"/>
            <w:vAlign w:val="center"/>
          </w:tcPr>
          <w:p w14:paraId="21B582B8" w14:textId="77777777" w:rsidR="00136582" w:rsidRPr="00844011" w:rsidRDefault="00136582" w:rsidP="00136582">
            <w:pPr>
              <w:spacing w:before="120" w:after="0" w:line="240" w:lineRule="auto"/>
              <w:jc w:val="both"/>
              <w:rPr>
                <w:rFonts w:ascii="Arial" w:hAnsi="Arial" w:cs="Arial"/>
                <w:snapToGrid w:val="0"/>
                <w:color w:val="000000"/>
                <w:sz w:val="20"/>
                <w:szCs w:val="20"/>
              </w:rPr>
            </w:pPr>
            <w:r w:rsidRPr="00844011">
              <w:rPr>
                <w:rFonts w:ascii="Arial" w:hAnsi="Arial" w:cs="Arial"/>
                <w:snapToGrid w:val="0"/>
                <w:color w:val="000000"/>
                <w:sz w:val="20"/>
                <w:szCs w:val="20"/>
              </w:rPr>
              <w:t xml:space="preserve">Kot je navedeno v točki 6. 3. Specifični pogoji, ki veljajo za oba SKLOP-a javnega razpisa mora v okviru posamezne vloge prijavitelj ali v primeru konzorcija </w:t>
            </w:r>
            <w:r w:rsidRPr="00844011">
              <w:rPr>
                <w:rFonts w:ascii="Arial" w:hAnsi="Arial" w:cs="Arial"/>
                <w:b/>
                <w:bCs/>
                <w:snapToGrid w:val="0"/>
                <w:color w:val="000000"/>
                <w:sz w:val="20"/>
                <w:szCs w:val="20"/>
              </w:rPr>
              <w:t>vsak partner</w:t>
            </w:r>
            <w:r w:rsidRPr="00844011">
              <w:rPr>
                <w:rFonts w:ascii="Arial" w:hAnsi="Arial" w:cs="Arial"/>
                <w:snapToGrid w:val="0"/>
                <w:color w:val="000000"/>
                <w:sz w:val="20"/>
                <w:szCs w:val="20"/>
              </w:rPr>
              <w:t xml:space="preserve"> skleniti pogodbo o zaposlitvi za neprekinjeno obdobje najmanj 27 mesecev. </w:t>
            </w:r>
          </w:p>
          <w:p w14:paraId="4B64A40F" w14:textId="77777777" w:rsidR="00136582" w:rsidRPr="00844011" w:rsidRDefault="00136582" w:rsidP="00136582">
            <w:pPr>
              <w:spacing w:before="120" w:after="0" w:line="240" w:lineRule="auto"/>
              <w:jc w:val="both"/>
              <w:rPr>
                <w:rFonts w:ascii="Arial" w:hAnsi="Arial" w:cs="Arial"/>
                <w:snapToGrid w:val="0"/>
                <w:color w:val="000000"/>
                <w:sz w:val="20"/>
                <w:szCs w:val="20"/>
              </w:rPr>
            </w:pPr>
            <w:r w:rsidRPr="00844011">
              <w:rPr>
                <w:rFonts w:ascii="Arial" w:hAnsi="Arial" w:cs="Arial"/>
                <w:snapToGrid w:val="0"/>
                <w:color w:val="000000"/>
                <w:sz w:val="20"/>
                <w:szCs w:val="20"/>
              </w:rPr>
              <w:t xml:space="preserve">V aktualnem javnem razpisu ni možnosti pridruženega partnerstva. </w:t>
            </w:r>
          </w:p>
          <w:p w14:paraId="6EF6BDC5" w14:textId="77777777" w:rsidR="00136582" w:rsidRPr="00844011" w:rsidRDefault="00136582" w:rsidP="00136582">
            <w:pPr>
              <w:spacing w:before="120" w:after="0" w:line="240" w:lineRule="auto"/>
              <w:jc w:val="both"/>
              <w:rPr>
                <w:rFonts w:ascii="Arial" w:hAnsi="Arial" w:cs="Arial"/>
                <w:snapToGrid w:val="0"/>
                <w:color w:val="000000"/>
                <w:sz w:val="20"/>
                <w:szCs w:val="20"/>
              </w:rPr>
            </w:pPr>
          </w:p>
          <w:p w14:paraId="4F17C0E5" w14:textId="77777777" w:rsidR="00136582" w:rsidRPr="00844011" w:rsidRDefault="00136582" w:rsidP="00136582">
            <w:pPr>
              <w:spacing w:after="0" w:line="240" w:lineRule="auto"/>
              <w:jc w:val="both"/>
              <w:rPr>
                <w:rFonts w:ascii="Arial" w:eastAsia="Times New Roman" w:hAnsi="Arial" w:cs="Arial"/>
                <w:color w:val="000000"/>
                <w:sz w:val="20"/>
                <w:szCs w:val="20"/>
                <w:lang w:eastAsia="sl-SI"/>
              </w:rPr>
            </w:pPr>
          </w:p>
        </w:tc>
      </w:tr>
      <w:tr w:rsidR="00136582" w:rsidRPr="00844011" w14:paraId="6B19861D"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545DE7D7" w14:textId="0C4F2487" w:rsidR="00136582" w:rsidRPr="00844011" w:rsidRDefault="00136582"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8</w:t>
            </w:r>
            <w:r w:rsidR="005B1653"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3194124D" w14:textId="5618ED8C" w:rsidR="00136582" w:rsidRPr="00844011" w:rsidRDefault="005B1653"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188EDCBB" w14:textId="0A6D2873" w:rsidR="00136582" w:rsidRPr="00844011" w:rsidRDefault="005B1653" w:rsidP="00136582">
            <w:pPr>
              <w:pStyle w:val="Navadensplet"/>
              <w:rPr>
                <w:rFonts w:ascii="Arial" w:eastAsia="Times New Roman" w:hAnsi="Arial" w:cs="Arial"/>
                <w:sz w:val="20"/>
                <w:szCs w:val="20"/>
              </w:rPr>
            </w:pPr>
            <w:r w:rsidRPr="00844011">
              <w:rPr>
                <w:rFonts w:ascii="Arial" w:eastAsia="Times New Roman" w:hAnsi="Arial" w:cs="Arial"/>
                <w:sz w:val="20"/>
                <w:szCs w:val="20"/>
              </w:rPr>
              <w:t>Kakšna je opredelitev »trajnostno naravnanih delovnih mest« v nevladnih organizacijah? A lahko to bolj konkretno predstavite?</w:t>
            </w:r>
          </w:p>
        </w:tc>
        <w:tc>
          <w:tcPr>
            <w:tcW w:w="7832" w:type="dxa"/>
            <w:tcBorders>
              <w:top w:val="nil"/>
              <w:left w:val="nil"/>
              <w:bottom w:val="single" w:sz="4" w:space="0" w:color="auto"/>
              <w:right w:val="single" w:sz="4" w:space="0" w:color="auto"/>
            </w:tcBorders>
            <w:shd w:val="clear" w:color="auto" w:fill="auto"/>
            <w:vAlign w:val="center"/>
          </w:tcPr>
          <w:p w14:paraId="3BB6B3B9" w14:textId="769374F4" w:rsidR="00136582" w:rsidRPr="00844011" w:rsidRDefault="005B1653" w:rsidP="00136582">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Ministrstvo za javno upravo sklene pogodbo za 24 mesecev, vendar mora prijavitelj skleniti pogodbo z delavcem za najmanj 27 mesecev</w:t>
            </w:r>
            <w:r w:rsidR="004E54A0" w:rsidRPr="00844011">
              <w:rPr>
                <w:rFonts w:ascii="Arial" w:hAnsi="Arial" w:cs="Arial"/>
                <w:snapToGrid w:val="0"/>
                <w:sz w:val="20"/>
                <w:szCs w:val="20"/>
              </w:rPr>
              <w:t xml:space="preserve">. </w:t>
            </w:r>
            <w:r w:rsidRPr="00844011">
              <w:rPr>
                <w:rFonts w:ascii="Arial" w:hAnsi="Arial" w:cs="Arial"/>
                <w:snapToGrid w:val="0"/>
                <w:sz w:val="20"/>
                <w:szCs w:val="20"/>
              </w:rPr>
              <w:t xml:space="preserve">Namen javnega razpisa </w:t>
            </w:r>
            <w:r w:rsidR="004E54A0" w:rsidRPr="00844011">
              <w:rPr>
                <w:rFonts w:ascii="Arial" w:hAnsi="Arial" w:cs="Arial"/>
                <w:snapToGrid w:val="0"/>
                <w:sz w:val="20"/>
                <w:szCs w:val="20"/>
              </w:rPr>
              <w:t>ni</w:t>
            </w:r>
            <w:r w:rsidRPr="00844011">
              <w:rPr>
                <w:rFonts w:ascii="Arial" w:hAnsi="Arial" w:cs="Arial"/>
                <w:snapToGrid w:val="0"/>
                <w:sz w:val="20"/>
                <w:szCs w:val="20"/>
              </w:rPr>
              <w:t>, da pogodba, sklenjena med organizacijo in zaposleno osebo preneha po 2</w:t>
            </w:r>
            <w:r w:rsidR="004E54A0" w:rsidRPr="00844011">
              <w:rPr>
                <w:rFonts w:ascii="Arial" w:hAnsi="Arial" w:cs="Arial"/>
                <w:snapToGrid w:val="0"/>
                <w:sz w:val="20"/>
                <w:szCs w:val="20"/>
              </w:rPr>
              <w:t>7</w:t>
            </w:r>
            <w:r w:rsidRPr="00844011">
              <w:rPr>
                <w:rFonts w:ascii="Arial" w:hAnsi="Arial" w:cs="Arial"/>
                <w:snapToGrid w:val="0"/>
                <w:sz w:val="20"/>
                <w:szCs w:val="20"/>
              </w:rPr>
              <w:t xml:space="preserve"> mesecih</w:t>
            </w:r>
            <w:r w:rsidR="004E54A0" w:rsidRPr="00844011">
              <w:rPr>
                <w:rFonts w:ascii="Arial" w:hAnsi="Arial" w:cs="Arial"/>
                <w:snapToGrid w:val="0"/>
                <w:sz w:val="20"/>
                <w:szCs w:val="20"/>
              </w:rPr>
              <w:t>, ampak je namen javnega razpisa, da se s financiranjem delovnih mest doseže izboljšanje organizacijske učinkovitosti NVO, ki bo omogočala NVO nadaljnje financiranje delovnih mest</w:t>
            </w:r>
            <w:r w:rsidR="00323342" w:rsidRPr="00844011">
              <w:rPr>
                <w:rFonts w:ascii="Arial" w:hAnsi="Arial" w:cs="Arial"/>
                <w:snapToGrid w:val="0"/>
                <w:sz w:val="20"/>
                <w:szCs w:val="20"/>
              </w:rPr>
              <w:t>.</w:t>
            </w:r>
          </w:p>
        </w:tc>
      </w:tr>
      <w:tr w:rsidR="00136582" w:rsidRPr="00844011" w14:paraId="1CE1EF44"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20AEB4D8" w14:textId="4B38DD3D" w:rsidR="00136582" w:rsidRPr="00844011" w:rsidRDefault="001133D7"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9.</w:t>
            </w:r>
          </w:p>
        </w:tc>
        <w:tc>
          <w:tcPr>
            <w:tcW w:w="1267" w:type="dxa"/>
            <w:tcBorders>
              <w:top w:val="nil"/>
              <w:left w:val="nil"/>
              <w:bottom w:val="single" w:sz="4" w:space="0" w:color="auto"/>
              <w:right w:val="single" w:sz="4" w:space="0" w:color="auto"/>
            </w:tcBorders>
            <w:shd w:val="clear" w:color="auto" w:fill="auto"/>
            <w:vAlign w:val="center"/>
          </w:tcPr>
          <w:p w14:paraId="695C89E0" w14:textId="69CCDEB0" w:rsidR="00136582" w:rsidRPr="00844011" w:rsidRDefault="001133D7"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1E223430" w14:textId="598C75A4" w:rsidR="00136582" w:rsidRPr="00844011" w:rsidRDefault="001133D7" w:rsidP="00136582">
            <w:pPr>
              <w:pStyle w:val="Navadensplet"/>
              <w:rPr>
                <w:rFonts w:ascii="Arial" w:eastAsia="Times New Roman" w:hAnsi="Arial" w:cs="Arial"/>
                <w:sz w:val="20"/>
                <w:szCs w:val="20"/>
              </w:rPr>
            </w:pPr>
            <w:r w:rsidRPr="00844011">
              <w:rPr>
                <w:rFonts w:ascii="Arial" w:eastAsia="Times New Roman" w:hAnsi="Arial" w:cs="Arial"/>
                <w:sz w:val="20"/>
                <w:szCs w:val="20"/>
              </w:rPr>
              <w:t>A</w:t>
            </w:r>
            <w:r w:rsidR="00323342" w:rsidRPr="00844011">
              <w:rPr>
                <w:rFonts w:ascii="Arial" w:eastAsia="Times New Roman" w:hAnsi="Arial" w:cs="Arial"/>
                <w:sz w:val="20"/>
                <w:szCs w:val="20"/>
              </w:rPr>
              <w:t>li</w:t>
            </w:r>
            <w:r w:rsidRPr="00844011">
              <w:rPr>
                <w:rFonts w:ascii="Arial" w:eastAsia="Times New Roman" w:hAnsi="Arial" w:cs="Arial"/>
                <w:sz w:val="20"/>
                <w:szCs w:val="20"/>
              </w:rPr>
              <w:t xml:space="preserve"> prijavitelj lahko zaprosi za 2 delovni mesti zase?</w:t>
            </w:r>
          </w:p>
        </w:tc>
        <w:tc>
          <w:tcPr>
            <w:tcW w:w="7832" w:type="dxa"/>
            <w:tcBorders>
              <w:top w:val="nil"/>
              <w:left w:val="nil"/>
              <w:bottom w:val="single" w:sz="4" w:space="0" w:color="auto"/>
              <w:right w:val="single" w:sz="4" w:space="0" w:color="auto"/>
            </w:tcBorders>
            <w:shd w:val="clear" w:color="auto" w:fill="auto"/>
            <w:vAlign w:val="center"/>
          </w:tcPr>
          <w:p w14:paraId="2138D8CD" w14:textId="038D1DFA" w:rsidR="00136582" w:rsidRPr="00844011" w:rsidRDefault="001133D7" w:rsidP="00136582">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DA. Vs</w:t>
            </w:r>
            <w:r w:rsidR="00633326" w:rsidRPr="00844011">
              <w:rPr>
                <w:rFonts w:ascii="Arial" w:hAnsi="Arial" w:cs="Arial"/>
                <w:snapToGrid w:val="0"/>
                <w:sz w:val="20"/>
                <w:szCs w:val="20"/>
              </w:rPr>
              <w:t>e</w:t>
            </w:r>
            <w:r w:rsidRPr="00844011">
              <w:rPr>
                <w:rFonts w:ascii="Arial" w:hAnsi="Arial" w:cs="Arial"/>
                <w:snapToGrid w:val="0"/>
                <w:sz w:val="20"/>
                <w:szCs w:val="20"/>
              </w:rPr>
              <w:t xml:space="preserve"> organizacij</w:t>
            </w:r>
            <w:r w:rsidR="00633326" w:rsidRPr="00844011">
              <w:rPr>
                <w:rFonts w:ascii="Arial" w:hAnsi="Arial" w:cs="Arial"/>
                <w:snapToGrid w:val="0"/>
                <w:sz w:val="20"/>
                <w:szCs w:val="20"/>
              </w:rPr>
              <w:t>e</w:t>
            </w:r>
            <w:r w:rsidRPr="00844011">
              <w:rPr>
                <w:rFonts w:ascii="Arial" w:hAnsi="Arial" w:cs="Arial"/>
                <w:snapToGrid w:val="0"/>
                <w:sz w:val="20"/>
                <w:szCs w:val="20"/>
              </w:rPr>
              <w:t xml:space="preserve"> (prijavitelj in partner</w:t>
            </w:r>
            <w:r w:rsidR="00633326" w:rsidRPr="00844011">
              <w:rPr>
                <w:rFonts w:ascii="Arial" w:hAnsi="Arial" w:cs="Arial"/>
                <w:snapToGrid w:val="0"/>
                <w:sz w:val="20"/>
                <w:szCs w:val="20"/>
              </w:rPr>
              <w:t>ji</w:t>
            </w:r>
            <w:r w:rsidRPr="00844011">
              <w:rPr>
                <w:rFonts w:ascii="Arial" w:hAnsi="Arial" w:cs="Arial"/>
                <w:snapToGrid w:val="0"/>
                <w:sz w:val="20"/>
                <w:szCs w:val="20"/>
              </w:rPr>
              <w:t>) lahko zaprosi</w:t>
            </w:r>
            <w:r w:rsidR="00633326" w:rsidRPr="00844011">
              <w:rPr>
                <w:rFonts w:ascii="Arial" w:hAnsi="Arial" w:cs="Arial"/>
                <w:snapToGrid w:val="0"/>
                <w:sz w:val="20"/>
                <w:szCs w:val="20"/>
              </w:rPr>
              <w:t>jo</w:t>
            </w:r>
            <w:r w:rsidRPr="00844011">
              <w:rPr>
                <w:rFonts w:ascii="Arial" w:hAnsi="Arial" w:cs="Arial"/>
                <w:snapToGrid w:val="0"/>
                <w:sz w:val="20"/>
                <w:szCs w:val="20"/>
              </w:rPr>
              <w:t xml:space="preserve"> za 2 delovni mesti, vendar  konzorcij ne more zaprositi za več kot 6 delovnih mest.</w:t>
            </w:r>
          </w:p>
        </w:tc>
      </w:tr>
      <w:tr w:rsidR="000730C2" w:rsidRPr="00844011" w14:paraId="21F44AE5"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1C46B537" w14:textId="2630AAE1" w:rsidR="000730C2" w:rsidRPr="00844011" w:rsidRDefault="000730C2"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lastRenderedPageBreak/>
              <w:t>10.</w:t>
            </w:r>
          </w:p>
        </w:tc>
        <w:tc>
          <w:tcPr>
            <w:tcW w:w="1267" w:type="dxa"/>
            <w:tcBorders>
              <w:top w:val="nil"/>
              <w:left w:val="nil"/>
              <w:bottom w:val="single" w:sz="4" w:space="0" w:color="auto"/>
              <w:right w:val="single" w:sz="4" w:space="0" w:color="auto"/>
            </w:tcBorders>
            <w:shd w:val="clear" w:color="auto" w:fill="auto"/>
            <w:vAlign w:val="center"/>
          </w:tcPr>
          <w:p w14:paraId="5FA2C842" w14:textId="0FA7D7FF" w:rsidR="000730C2" w:rsidRPr="00844011" w:rsidRDefault="000730C2"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02E97E8C" w14:textId="64B592A8" w:rsidR="000730C2" w:rsidRPr="00844011" w:rsidRDefault="000730C2" w:rsidP="00136582">
            <w:pPr>
              <w:pStyle w:val="Navadensplet"/>
              <w:rPr>
                <w:rFonts w:ascii="Arial" w:eastAsia="Times New Roman" w:hAnsi="Arial" w:cs="Arial"/>
                <w:sz w:val="20"/>
                <w:szCs w:val="20"/>
              </w:rPr>
            </w:pPr>
            <w:r w:rsidRPr="00844011">
              <w:rPr>
                <w:rFonts w:ascii="Arial" w:eastAsia="Times New Roman" w:hAnsi="Arial" w:cs="Arial"/>
                <w:sz w:val="20"/>
                <w:szCs w:val="20"/>
              </w:rPr>
              <w:t>Kdaj je potrebno začeti izvajati projekt?</w:t>
            </w:r>
          </w:p>
        </w:tc>
        <w:tc>
          <w:tcPr>
            <w:tcW w:w="7832" w:type="dxa"/>
            <w:tcBorders>
              <w:top w:val="nil"/>
              <w:left w:val="nil"/>
              <w:bottom w:val="single" w:sz="4" w:space="0" w:color="auto"/>
              <w:right w:val="single" w:sz="4" w:space="0" w:color="auto"/>
            </w:tcBorders>
            <w:shd w:val="clear" w:color="auto" w:fill="auto"/>
            <w:vAlign w:val="center"/>
          </w:tcPr>
          <w:p w14:paraId="52A869EB" w14:textId="5E511E93" w:rsidR="000730C2" w:rsidRPr="00844011" w:rsidRDefault="000730C2" w:rsidP="00136582">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Organizacija mora začeti z aktivnostmi z dnem podpisa pogodbe</w:t>
            </w:r>
            <w:r w:rsidR="00633326" w:rsidRPr="00844011">
              <w:rPr>
                <w:rFonts w:ascii="Arial" w:hAnsi="Arial" w:cs="Arial"/>
                <w:snapToGrid w:val="0"/>
                <w:sz w:val="20"/>
                <w:szCs w:val="20"/>
              </w:rPr>
              <w:t xml:space="preserve"> o zaposlitvi</w:t>
            </w:r>
            <w:r w:rsidRPr="00844011">
              <w:rPr>
                <w:rFonts w:ascii="Arial" w:hAnsi="Arial" w:cs="Arial"/>
                <w:snapToGrid w:val="0"/>
                <w:sz w:val="20"/>
                <w:szCs w:val="20"/>
              </w:rPr>
              <w:t xml:space="preserve">. </w:t>
            </w:r>
          </w:p>
        </w:tc>
      </w:tr>
      <w:tr w:rsidR="00136582" w:rsidRPr="00844011" w14:paraId="7CBE37CB"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24EB5B60" w14:textId="56257FBA" w:rsidR="00136582" w:rsidRPr="00844011" w:rsidRDefault="0007735C"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11.</w:t>
            </w:r>
          </w:p>
        </w:tc>
        <w:tc>
          <w:tcPr>
            <w:tcW w:w="1267" w:type="dxa"/>
            <w:tcBorders>
              <w:top w:val="nil"/>
              <w:left w:val="nil"/>
              <w:bottom w:val="single" w:sz="4" w:space="0" w:color="auto"/>
              <w:right w:val="single" w:sz="4" w:space="0" w:color="auto"/>
            </w:tcBorders>
            <w:shd w:val="clear" w:color="auto" w:fill="auto"/>
            <w:vAlign w:val="center"/>
          </w:tcPr>
          <w:p w14:paraId="741D2BCB" w14:textId="6174FED1" w:rsidR="00136582" w:rsidRPr="00844011" w:rsidRDefault="0007735C" w:rsidP="00136582">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1E25F43F" w14:textId="6E814C6B" w:rsidR="00136582" w:rsidRPr="00844011" w:rsidRDefault="0007735C" w:rsidP="00136582">
            <w:pPr>
              <w:pStyle w:val="Navadensplet"/>
              <w:rPr>
                <w:rFonts w:ascii="Arial" w:eastAsia="Times New Roman" w:hAnsi="Arial" w:cs="Arial"/>
                <w:sz w:val="20"/>
                <w:szCs w:val="20"/>
              </w:rPr>
            </w:pPr>
            <w:r w:rsidRPr="00844011">
              <w:rPr>
                <w:rFonts w:ascii="Arial" w:eastAsia="Times New Roman" w:hAnsi="Arial" w:cs="Arial"/>
                <w:sz w:val="20"/>
                <w:szCs w:val="20"/>
              </w:rPr>
              <w:t>Ali so stroški za prevoz na delo, prehrana in regres povrnjeni stroški?</w:t>
            </w:r>
          </w:p>
        </w:tc>
        <w:tc>
          <w:tcPr>
            <w:tcW w:w="7832" w:type="dxa"/>
            <w:tcBorders>
              <w:top w:val="nil"/>
              <w:left w:val="nil"/>
              <w:bottom w:val="single" w:sz="4" w:space="0" w:color="auto"/>
              <w:right w:val="single" w:sz="4" w:space="0" w:color="auto"/>
            </w:tcBorders>
            <w:shd w:val="clear" w:color="auto" w:fill="auto"/>
            <w:vAlign w:val="center"/>
          </w:tcPr>
          <w:p w14:paraId="3117E523" w14:textId="17B3DF18" w:rsidR="00136582" w:rsidRPr="00844011" w:rsidRDefault="0007735C" w:rsidP="00136582">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Naved</w:t>
            </w:r>
            <w:r w:rsidR="00651055" w:rsidRPr="00844011">
              <w:rPr>
                <w:rFonts w:ascii="Arial" w:hAnsi="Arial" w:cs="Arial"/>
                <w:snapToGrid w:val="0"/>
                <w:sz w:val="20"/>
                <w:szCs w:val="20"/>
              </w:rPr>
              <w:t>eni</w:t>
            </w:r>
            <w:r w:rsidRPr="00844011">
              <w:rPr>
                <w:rFonts w:ascii="Arial" w:hAnsi="Arial" w:cs="Arial"/>
                <w:snapToGrid w:val="0"/>
                <w:sz w:val="20"/>
                <w:szCs w:val="20"/>
              </w:rPr>
              <w:t xml:space="preserve"> stroški so vračunani v znesek 70.000,00 EUR, ki ga financira</w:t>
            </w:r>
            <w:r w:rsidR="00844011" w:rsidRPr="00844011">
              <w:rPr>
                <w:rFonts w:ascii="Arial" w:hAnsi="Arial" w:cs="Arial"/>
                <w:snapToGrid w:val="0"/>
                <w:sz w:val="20"/>
                <w:szCs w:val="20"/>
              </w:rPr>
              <w:t xml:space="preserve"> MJU</w:t>
            </w:r>
            <w:r w:rsidRPr="00844011">
              <w:rPr>
                <w:rFonts w:ascii="Arial" w:hAnsi="Arial" w:cs="Arial"/>
                <w:snapToGrid w:val="0"/>
                <w:sz w:val="20"/>
                <w:szCs w:val="20"/>
              </w:rPr>
              <w:t xml:space="preserve"> za 1 zaposlitev za obdobje 24 mesecev. V </w:t>
            </w:r>
            <w:r w:rsidR="00844011" w:rsidRPr="00844011">
              <w:rPr>
                <w:rFonts w:ascii="Arial" w:hAnsi="Arial" w:cs="Arial"/>
                <w:snapToGrid w:val="0"/>
                <w:sz w:val="20"/>
                <w:szCs w:val="20"/>
              </w:rPr>
              <w:t xml:space="preserve">tč. </w:t>
            </w:r>
            <w:r w:rsidRPr="00844011">
              <w:rPr>
                <w:rFonts w:ascii="Arial" w:hAnsi="Arial" w:cs="Arial"/>
                <w:snapToGrid w:val="0"/>
                <w:sz w:val="20"/>
                <w:szCs w:val="20"/>
              </w:rPr>
              <w:t>8 UPRAVIČENI STROŠKI (3. tč., str.7 javnega razpisa) je navedeno, da mora</w:t>
            </w:r>
            <w:r w:rsidR="00F65176" w:rsidRPr="00844011">
              <w:rPr>
                <w:rFonts w:ascii="Arial" w:hAnsi="Arial" w:cs="Arial"/>
                <w:snapToGrid w:val="0"/>
                <w:sz w:val="20"/>
                <w:szCs w:val="20"/>
              </w:rPr>
              <w:t xml:space="preserve"> neto plača in </w:t>
            </w:r>
            <w:r w:rsidRPr="00844011">
              <w:rPr>
                <w:rFonts w:ascii="Arial" w:hAnsi="Arial" w:cs="Arial"/>
                <w:snapToGrid w:val="0"/>
                <w:sz w:val="20"/>
                <w:szCs w:val="20"/>
              </w:rPr>
              <w:t xml:space="preserve">vsi stroški za enega delavca </w:t>
            </w:r>
            <w:r w:rsidR="00F65176" w:rsidRPr="00844011">
              <w:rPr>
                <w:rFonts w:ascii="Arial" w:hAnsi="Arial" w:cs="Arial"/>
                <w:snapToGrid w:val="0"/>
                <w:sz w:val="20"/>
                <w:szCs w:val="20"/>
              </w:rPr>
              <w:t xml:space="preserve">za 24 mesecev znašati najmanj 63.000,00 EUR, kar je preračunano za 1 mesec (63.000,00/12) 2.625,00 EUR. Ta znesek mora biti naveden na plačilni listi (bruto I + bruto II). Lahko je tudi višji znesek, nižji pa ne. </w:t>
            </w:r>
            <w:r w:rsidR="00651055" w:rsidRPr="00844011">
              <w:rPr>
                <w:rFonts w:ascii="Arial" w:hAnsi="Arial" w:cs="Arial"/>
                <w:snapToGrid w:val="0"/>
                <w:sz w:val="20"/>
                <w:szCs w:val="20"/>
              </w:rPr>
              <w:t xml:space="preserve">Znesek 7.000,00 EUR </w:t>
            </w:r>
            <w:r w:rsidR="00F65176" w:rsidRPr="00844011">
              <w:rPr>
                <w:rFonts w:ascii="Arial" w:hAnsi="Arial" w:cs="Arial"/>
                <w:snapToGrid w:val="0"/>
                <w:sz w:val="20"/>
                <w:szCs w:val="20"/>
              </w:rPr>
              <w:t>je namenjen za strošek prevoza</w:t>
            </w:r>
            <w:r w:rsidR="00651055" w:rsidRPr="00844011">
              <w:rPr>
                <w:rFonts w:ascii="Arial" w:hAnsi="Arial" w:cs="Arial"/>
                <w:snapToGrid w:val="0"/>
                <w:sz w:val="20"/>
                <w:szCs w:val="20"/>
              </w:rPr>
              <w:t>, prehrane, regresa</w:t>
            </w:r>
            <w:r w:rsidR="00F65176" w:rsidRPr="00844011">
              <w:rPr>
                <w:rFonts w:ascii="Arial" w:hAnsi="Arial" w:cs="Arial"/>
                <w:snapToGrid w:val="0"/>
                <w:sz w:val="20"/>
                <w:szCs w:val="20"/>
              </w:rPr>
              <w:t xml:space="preserve">. </w:t>
            </w:r>
          </w:p>
        </w:tc>
      </w:tr>
      <w:tr w:rsidR="008D3623" w:rsidRPr="00844011" w14:paraId="1AF94FD6"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10B3CE18" w14:textId="01B419EE" w:rsidR="008D3623" w:rsidRPr="00844011" w:rsidRDefault="008D3623"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12.</w:t>
            </w:r>
          </w:p>
        </w:tc>
        <w:tc>
          <w:tcPr>
            <w:tcW w:w="1267" w:type="dxa"/>
            <w:tcBorders>
              <w:top w:val="nil"/>
              <w:left w:val="nil"/>
              <w:bottom w:val="single" w:sz="4" w:space="0" w:color="auto"/>
              <w:right w:val="single" w:sz="4" w:space="0" w:color="auto"/>
            </w:tcBorders>
            <w:shd w:val="clear" w:color="auto" w:fill="auto"/>
            <w:vAlign w:val="center"/>
          </w:tcPr>
          <w:p w14:paraId="5CF63753" w14:textId="7553770E" w:rsidR="008D3623" w:rsidRPr="00844011" w:rsidRDefault="008D3623"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6CB5455D" w14:textId="1E0B4BC0" w:rsidR="008D3623" w:rsidRPr="00844011" w:rsidRDefault="008D3623" w:rsidP="008D3623">
            <w:pPr>
              <w:pStyle w:val="Navadensplet"/>
              <w:rPr>
                <w:rFonts w:ascii="Arial" w:eastAsia="Times New Roman" w:hAnsi="Arial" w:cs="Arial"/>
                <w:sz w:val="20"/>
                <w:szCs w:val="20"/>
              </w:rPr>
            </w:pPr>
            <w:r w:rsidRPr="00844011">
              <w:rPr>
                <w:rFonts w:ascii="Arial" w:hAnsi="Arial" w:cs="Arial"/>
                <w:sz w:val="20"/>
                <w:szCs w:val="20"/>
              </w:rPr>
              <w:t>Ali lahko 6 istih organizacij oblikuje 2 konzorcija?</w:t>
            </w:r>
          </w:p>
        </w:tc>
        <w:tc>
          <w:tcPr>
            <w:tcW w:w="7832" w:type="dxa"/>
            <w:tcBorders>
              <w:top w:val="nil"/>
              <w:left w:val="nil"/>
              <w:bottom w:val="single" w:sz="4" w:space="0" w:color="auto"/>
              <w:right w:val="single" w:sz="4" w:space="0" w:color="auto"/>
            </w:tcBorders>
            <w:shd w:val="clear" w:color="auto" w:fill="auto"/>
            <w:vAlign w:val="center"/>
          </w:tcPr>
          <w:p w14:paraId="0132F54E" w14:textId="7B28F273" w:rsidR="008D3623" w:rsidRPr="00844011" w:rsidRDefault="008D3623" w:rsidP="008D3623">
            <w:pPr>
              <w:spacing w:before="120" w:after="0" w:line="240" w:lineRule="auto"/>
              <w:jc w:val="both"/>
              <w:rPr>
                <w:rFonts w:ascii="Arial" w:hAnsi="Arial" w:cs="Arial"/>
                <w:snapToGrid w:val="0"/>
                <w:sz w:val="20"/>
                <w:szCs w:val="20"/>
              </w:rPr>
            </w:pPr>
            <w:r w:rsidRPr="00844011">
              <w:rPr>
                <w:rFonts w:ascii="Arial" w:eastAsia="Times New Roman" w:hAnsi="Arial" w:cs="Arial"/>
                <w:sz w:val="20"/>
                <w:szCs w:val="20"/>
                <w:lang w:eastAsia="sl-SI"/>
              </w:rPr>
              <w:t xml:space="preserve">Prijavitelj se lahko prijavi na sklop A ali B. V okviru izbranega SKLOP-a lahko prijavitelj odda le 1 vlogo. </w:t>
            </w:r>
          </w:p>
        </w:tc>
      </w:tr>
      <w:tr w:rsidR="008D3623" w:rsidRPr="00844011" w14:paraId="7D2A435E"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00193D8" w14:textId="6CA3B450" w:rsidR="008D3623" w:rsidRPr="00844011" w:rsidRDefault="008D3623"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13</w:t>
            </w:r>
            <w:r w:rsidR="00C31994"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0791AC46" w14:textId="2DBD39C1" w:rsidR="008D3623" w:rsidRPr="00844011" w:rsidRDefault="008D3623"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7A8AB4FF" w14:textId="30B331A5" w:rsidR="008D3623" w:rsidRPr="00844011" w:rsidRDefault="008D3623" w:rsidP="008D3623">
            <w:pPr>
              <w:pStyle w:val="Navadensplet"/>
              <w:rPr>
                <w:rFonts w:ascii="Arial" w:eastAsia="Times New Roman" w:hAnsi="Arial" w:cs="Arial"/>
                <w:sz w:val="20"/>
                <w:szCs w:val="20"/>
              </w:rPr>
            </w:pPr>
            <w:r w:rsidRPr="00844011">
              <w:rPr>
                <w:rFonts w:ascii="Arial" w:eastAsia="Times New Roman" w:hAnsi="Arial" w:cs="Arial"/>
                <w:sz w:val="20"/>
                <w:szCs w:val="20"/>
              </w:rPr>
              <w:t>Ali je sofinanciranje zaposlitve s strani MJU za obdobje 2 let (24 mesecev) predvideno v obsegu 100% za obdobje 24 mesecev ali je možno sofinanciranje v obsegu 88,89% za obdobje 27 mesecev? Zanima nas zaradi možnosti sofinanciranja DM iz drugih/lastnih virov skozi celotno obdobje 27 mesecev (in ne le v obdobju 3 mesecev).</w:t>
            </w:r>
          </w:p>
        </w:tc>
        <w:tc>
          <w:tcPr>
            <w:tcW w:w="7832" w:type="dxa"/>
            <w:tcBorders>
              <w:top w:val="nil"/>
              <w:left w:val="nil"/>
              <w:bottom w:val="single" w:sz="4" w:space="0" w:color="auto"/>
              <w:right w:val="single" w:sz="4" w:space="0" w:color="auto"/>
            </w:tcBorders>
            <w:shd w:val="clear" w:color="auto" w:fill="auto"/>
            <w:vAlign w:val="center"/>
          </w:tcPr>
          <w:p w14:paraId="364E83FD" w14:textId="6ECF3F4E" w:rsidR="008D3623" w:rsidRPr="00844011" w:rsidRDefault="008D3623" w:rsidP="008D3623">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 xml:space="preserve">MJU sofinancira 1 zaposlitev za obdobje 24 mesecev v višini 70.000,00 EUR, pri čemer MJU zaposlitev financira v 100% obsegu za navedeno obdobje. </w:t>
            </w:r>
          </w:p>
        </w:tc>
      </w:tr>
      <w:tr w:rsidR="008D3623" w:rsidRPr="00844011" w14:paraId="1966190A"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21F4C9F2" w14:textId="5F496323" w:rsidR="008D3623" w:rsidRPr="00844011" w:rsidRDefault="00461B07"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14</w:t>
            </w:r>
            <w:r w:rsidR="00C31994"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46F419C3" w14:textId="06DB2651" w:rsidR="008D3623" w:rsidRPr="00844011" w:rsidRDefault="00461B07"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1D8D274F" w14:textId="70773936" w:rsidR="008D3623" w:rsidRPr="00844011" w:rsidRDefault="00461B07" w:rsidP="008D3623">
            <w:pPr>
              <w:pStyle w:val="Navadensplet"/>
              <w:rPr>
                <w:rFonts w:ascii="Arial" w:eastAsia="Times New Roman" w:hAnsi="Arial" w:cs="Arial"/>
                <w:sz w:val="20"/>
                <w:szCs w:val="20"/>
              </w:rPr>
            </w:pPr>
            <w:r w:rsidRPr="00844011">
              <w:rPr>
                <w:rFonts w:ascii="Arial" w:eastAsia="Times New Roman" w:hAnsi="Arial" w:cs="Arial"/>
                <w:sz w:val="20"/>
                <w:szCs w:val="20"/>
              </w:rPr>
              <w:t>Za sklop A bi rada samo preverila splošne pogoje: Če razumem pravilno, je zahtevano, da le PRIJAVITELJ izpolnjuje: (1) da ima na dan 1.1.2024 zaposleno vsaj eno osebo IN (2) je imel v letu 2023 najmanj 30.000 EUR prihodka? Ti dve zadevi pa nista potrebni za partnerje, ki so del konzorcija?</w:t>
            </w:r>
          </w:p>
        </w:tc>
        <w:tc>
          <w:tcPr>
            <w:tcW w:w="7832" w:type="dxa"/>
            <w:tcBorders>
              <w:top w:val="nil"/>
              <w:left w:val="nil"/>
              <w:bottom w:val="single" w:sz="4" w:space="0" w:color="auto"/>
              <w:right w:val="single" w:sz="4" w:space="0" w:color="auto"/>
            </w:tcBorders>
            <w:shd w:val="clear" w:color="auto" w:fill="auto"/>
            <w:vAlign w:val="center"/>
          </w:tcPr>
          <w:p w14:paraId="4B29B087" w14:textId="5947C625" w:rsidR="008D3623" w:rsidRPr="00844011" w:rsidRDefault="00461B07" w:rsidP="008D3623">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Pravilno ste razumeli.</w:t>
            </w:r>
          </w:p>
        </w:tc>
      </w:tr>
      <w:tr w:rsidR="00BE7ECE" w:rsidRPr="00844011" w14:paraId="5A3DA47B"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23A193E" w14:textId="2B5C82D0" w:rsidR="00BE7ECE" w:rsidRPr="00844011" w:rsidRDefault="005A78AE"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lastRenderedPageBreak/>
              <w:t>1</w:t>
            </w:r>
            <w:r w:rsidR="00367375">
              <w:rPr>
                <w:rFonts w:ascii="Arial" w:eastAsia="Times New Roman" w:hAnsi="Arial" w:cs="Arial"/>
                <w:sz w:val="20"/>
                <w:szCs w:val="20"/>
                <w:lang w:eastAsia="sl-SI"/>
              </w:rPr>
              <w:t>5</w:t>
            </w:r>
            <w:r w:rsidR="00562493"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69E745F3" w14:textId="460B1516" w:rsidR="00BE7ECE" w:rsidRPr="00844011" w:rsidRDefault="005A78AE" w:rsidP="008D3623">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687360BA" w14:textId="135CC441" w:rsidR="00BE7ECE" w:rsidRPr="00844011" w:rsidRDefault="005A78AE" w:rsidP="008D3623">
            <w:pPr>
              <w:pStyle w:val="Navadensplet"/>
              <w:rPr>
                <w:rFonts w:ascii="Arial" w:eastAsia="Times New Roman" w:hAnsi="Arial" w:cs="Arial"/>
                <w:sz w:val="20"/>
                <w:szCs w:val="20"/>
              </w:rPr>
            </w:pPr>
            <w:r w:rsidRPr="00844011">
              <w:rPr>
                <w:rFonts w:ascii="Arial" w:eastAsia="Times New Roman" w:hAnsi="Arial" w:cs="Arial"/>
                <w:sz w:val="20"/>
                <w:szCs w:val="20"/>
              </w:rPr>
              <w:t>To se pravi, da letos v konzorciju ni pridruženih partnerjev tako kot leta 2019, ampak so partnerji? Pri sedanjem razpisu morata tako prijavitelj kot partner zaprositi za sofinanciranje vsak vsaj za eno delovno mesto?</w:t>
            </w:r>
          </w:p>
        </w:tc>
        <w:tc>
          <w:tcPr>
            <w:tcW w:w="7832" w:type="dxa"/>
            <w:tcBorders>
              <w:top w:val="nil"/>
              <w:left w:val="nil"/>
              <w:bottom w:val="single" w:sz="4" w:space="0" w:color="auto"/>
              <w:right w:val="single" w:sz="4" w:space="0" w:color="auto"/>
            </w:tcBorders>
            <w:shd w:val="clear" w:color="auto" w:fill="auto"/>
            <w:vAlign w:val="center"/>
          </w:tcPr>
          <w:p w14:paraId="2D52BD87" w14:textId="19D1317E" w:rsidR="00BE7ECE" w:rsidRPr="00844011" w:rsidRDefault="006D3EF7" w:rsidP="008D3623">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Tako je, pri aktualnem javnem razpisu pridruženi partnerji niso predvideni. Za financiranje vsaj enega delovnega mesta morata zaprositi tako prijavitelj kot partner.</w:t>
            </w:r>
          </w:p>
        </w:tc>
      </w:tr>
      <w:tr w:rsidR="0019196F" w:rsidRPr="00844011" w14:paraId="5934B494"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2F34F2D5" w14:textId="58D01FF3" w:rsidR="0019196F" w:rsidRPr="00844011" w:rsidRDefault="00E765D7"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r w:rsidR="00367375">
              <w:rPr>
                <w:rFonts w:ascii="Arial" w:eastAsia="Times New Roman" w:hAnsi="Arial" w:cs="Arial"/>
                <w:sz w:val="20"/>
                <w:szCs w:val="20"/>
                <w:lang w:eastAsia="sl-SI"/>
              </w:rPr>
              <w:t>6</w:t>
            </w:r>
            <w:r w:rsidR="00C815B0"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1D54966B" w14:textId="2A5A002B" w:rsidR="0019196F" w:rsidRPr="00844011" w:rsidRDefault="00C815B0"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511B53D2" w14:textId="625556D7" w:rsidR="0019196F" w:rsidRPr="00844011" w:rsidRDefault="00C815B0" w:rsidP="0019196F">
            <w:pPr>
              <w:pStyle w:val="Navadensplet"/>
              <w:rPr>
                <w:rFonts w:ascii="Arial" w:eastAsia="Times New Roman" w:hAnsi="Arial" w:cs="Arial"/>
                <w:sz w:val="20"/>
                <w:szCs w:val="20"/>
              </w:rPr>
            </w:pPr>
            <w:r w:rsidRPr="00844011">
              <w:rPr>
                <w:rFonts w:ascii="Arial" w:eastAsia="Times New Roman" w:hAnsi="Arial" w:cs="Arial"/>
                <w:sz w:val="20"/>
                <w:szCs w:val="20"/>
              </w:rPr>
              <w:t>Kdaj okvirno naj bi bil prvi zahtevek v letu 2024?</w:t>
            </w:r>
          </w:p>
        </w:tc>
        <w:tc>
          <w:tcPr>
            <w:tcW w:w="7832" w:type="dxa"/>
            <w:tcBorders>
              <w:top w:val="nil"/>
              <w:left w:val="nil"/>
              <w:bottom w:val="single" w:sz="4" w:space="0" w:color="auto"/>
              <w:right w:val="single" w:sz="4" w:space="0" w:color="auto"/>
            </w:tcBorders>
            <w:shd w:val="clear" w:color="auto" w:fill="auto"/>
            <w:vAlign w:val="center"/>
          </w:tcPr>
          <w:p w14:paraId="206B8E09" w14:textId="62069D73" w:rsidR="0019196F" w:rsidRPr="00844011" w:rsidRDefault="00E100C1"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Časovna dinamika javnega razpisa je odvisna od števila prijav.</w:t>
            </w:r>
          </w:p>
        </w:tc>
      </w:tr>
      <w:tr w:rsidR="0019196F" w:rsidRPr="00844011" w14:paraId="511E7F66"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8C4A8AD" w14:textId="5284F719" w:rsidR="0019196F" w:rsidRPr="00844011" w:rsidRDefault="00E765D7"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r w:rsidR="00367375">
              <w:rPr>
                <w:rFonts w:ascii="Arial" w:eastAsia="Times New Roman" w:hAnsi="Arial" w:cs="Arial"/>
                <w:sz w:val="20"/>
                <w:szCs w:val="20"/>
                <w:lang w:eastAsia="sl-SI"/>
              </w:rPr>
              <w:t>7</w:t>
            </w:r>
            <w:r w:rsidR="00507A06"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6B87D86D" w14:textId="4816076D" w:rsidR="0019196F" w:rsidRPr="00844011" w:rsidRDefault="00507A06"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5586B6CC" w14:textId="7F398113" w:rsidR="0019196F" w:rsidRPr="00844011" w:rsidRDefault="00507A06" w:rsidP="0019196F">
            <w:pPr>
              <w:pStyle w:val="Navadensplet"/>
              <w:rPr>
                <w:rFonts w:ascii="Arial" w:eastAsia="Times New Roman" w:hAnsi="Arial" w:cs="Arial"/>
                <w:sz w:val="20"/>
                <w:szCs w:val="20"/>
              </w:rPr>
            </w:pPr>
            <w:r w:rsidRPr="00844011">
              <w:rPr>
                <w:rFonts w:ascii="Arial" w:eastAsia="Times New Roman" w:hAnsi="Arial" w:cs="Arial"/>
                <w:sz w:val="20"/>
                <w:szCs w:val="20"/>
              </w:rPr>
              <w:t>Pozdravljeni, kdaj v letu 2024 bi se projekti lahko začeli</w:t>
            </w:r>
            <w:r w:rsidR="00B86B0B" w:rsidRPr="00844011">
              <w:rPr>
                <w:rFonts w:ascii="Arial" w:eastAsia="Times New Roman" w:hAnsi="Arial" w:cs="Arial"/>
                <w:sz w:val="20"/>
                <w:szCs w:val="20"/>
              </w:rPr>
              <w:t>?</w:t>
            </w:r>
          </w:p>
        </w:tc>
        <w:tc>
          <w:tcPr>
            <w:tcW w:w="7832" w:type="dxa"/>
            <w:tcBorders>
              <w:top w:val="nil"/>
              <w:left w:val="nil"/>
              <w:bottom w:val="single" w:sz="4" w:space="0" w:color="auto"/>
              <w:right w:val="single" w:sz="4" w:space="0" w:color="auto"/>
            </w:tcBorders>
            <w:shd w:val="clear" w:color="auto" w:fill="auto"/>
            <w:vAlign w:val="center"/>
          </w:tcPr>
          <w:p w14:paraId="2C1F8AD9" w14:textId="170CEDA7" w:rsidR="0019196F" w:rsidRPr="00844011" w:rsidRDefault="00CC0714"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Časovna dinamika javnega razpisa je odvisna od števila prijav.</w:t>
            </w:r>
          </w:p>
        </w:tc>
      </w:tr>
      <w:tr w:rsidR="0019196F" w:rsidRPr="00844011" w14:paraId="37A8886C"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4DA6DE5" w14:textId="2887A85E" w:rsidR="0019196F" w:rsidRPr="00844011" w:rsidRDefault="00E765D7"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r w:rsidR="00367375">
              <w:rPr>
                <w:rFonts w:ascii="Arial" w:eastAsia="Times New Roman" w:hAnsi="Arial" w:cs="Arial"/>
                <w:sz w:val="20"/>
                <w:szCs w:val="20"/>
                <w:lang w:eastAsia="sl-SI"/>
              </w:rPr>
              <w:t>8</w:t>
            </w:r>
            <w:r w:rsidR="001A5987"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3AB6B57F" w14:textId="0776D167" w:rsidR="0019196F" w:rsidRPr="00844011" w:rsidRDefault="001A5987"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0E5D91AC" w14:textId="77E83675" w:rsidR="0019196F" w:rsidRPr="00844011" w:rsidRDefault="001A5987" w:rsidP="0019196F">
            <w:pPr>
              <w:pStyle w:val="Navadensplet"/>
              <w:rPr>
                <w:rFonts w:ascii="Arial" w:eastAsia="Times New Roman" w:hAnsi="Arial" w:cs="Arial"/>
                <w:sz w:val="20"/>
                <w:szCs w:val="20"/>
              </w:rPr>
            </w:pPr>
            <w:r w:rsidRPr="00844011">
              <w:rPr>
                <w:rFonts w:ascii="Arial" w:eastAsia="Times New Roman" w:hAnsi="Arial" w:cs="Arial"/>
                <w:sz w:val="20"/>
                <w:szCs w:val="20"/>
              </w:rPr>
              <w:t>Koliko mora biti najmanj vključenih prostovoljcev v primeru Sklop B za zaposlitev koordinatorja oz. mentorja?</w:t>
            </w:r>
          </w:p>
        </w:tc>
        <w:tc>
          <w:tcPr>
            <w:tcW w:w="7832" w:type="dxa"/>
            <w:tcBorders>
              <w:top w:val="nil"/>
              <w:left w:val="nil"/>
              <w:bottom w:val="single" w:sz="4" w:space="0" w:color="auto"/>
              <w:right w:val="single" w:sz="4" w:space="0" w:color="auto"/>
            </w:tcBorders>
            <w:shd w:val="clear" w:color="auto" w:fill="auto"/>
            <w:vAlign w:val="center"/>
          </w:tcPr>
          <w:p w14:paraId="36AA205E" w14:textId="7152FF88" w:rsidR="0019196F" w:rsidRPr="00844011" w:rsidRDefault="00E31A8D"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 xml:space="preserve">Ker gre za javni razpis, ki je namenjen vsem NVO oz. prostovoljskim organizacijam, ki delujejo na zelo različnih področjih, število prostovoljcev v javnem razpisu ni </w:t>
            </w:r>
            <w:r w:rsidR="001A5987" w:rsidRPr="00844011">
              <w:rPr>
                <w:rFonts w:ascii="Arial" w:hAnsi="Arial" w:cs="Arial"/>
                <w:snapToGrid w:val="0"/>
                <w:sz w:val="20"/>
                <w:szCs w:val="20"/>
              </w:rPr>
              <w:t>določeno.</w:t>
            </w:r>
            <w:r w:rsidRPr="00844011">
              <w:rPr>
                <w:rFonts w:ascii="Arial" w:hAnsi="Arial" w:cs="Arial"/>
                <w:snapToGrid w:val="0"/>
                <w:sz w:val="20"/>
                <w:szCs w:val="20"/>
              </w:rPr>
              <w:t xml:space="preserve"> Pomembno je, da iz vloge izhaja, da organizacija potrebuje trajnostno naravnana delovna mesta za mentorje oz. koordinatorje prostovoljstva.</w:t>
            </w:r>
          </w:p>
        </w:tc>
      </w:tr>
      <w:tr w:rsidR="0019196F" w:rsidRPr="00844011" w14:paraId="517838F8"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41B22A91" w14:textId="1150012F" w:rsidR="0019196F" w:rsidRPr="00844011" w:rsidRDefault="00367375" w:rsidP="0019196F">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19</w:t>
            </w:r>
            <w:r w:rsidR="00670E41"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6B17C98D" w14:textId="151F373A" w:rsidR="0019196F" w:rsidRPr="00844011" w:rsidRDefault="00670E41"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0A9C0E00" w14:textId="0AD32FA9" w:rsidR="0019196F" w:rsidRPr="00844011" w:rsidRDefault="00D43329" w:rsidP="0019196F">
            <w:pPr>
              <w:pStyle w:val="Navadensplet"/>
              <w:rPr>
                <w:rFonts w:ascii="Arial" w:eastAsia="Times New Roman" w:hAnsi="Arial" w:cs="Arial"/>
                <w:sz w:val="20"/>
                <w:szCs w:val="20"/>
              </w:rPr>
            </w:pPr>
            <w:r w:rsidRPr="00844011">
              <w:rPr>
                <w:rFonts w:ascii="Arial" w:eastAsia="Times New Roman" w:hAnsi="Arial" w:cs="Arial"/>
                <w:sz w:val="20"/>
                <w:szCs w:val="20"/>
              </w:rPr>
              <w:t>Č</w:t>
            </w:r>
            <w:r w:rsidR="00670E41" w:rsidRPr="00844011">
              <w:rPr>
                <w:rFonts w:ascii="Arial" w:eastAsia="Times New Roman" w:hAnsi="Arial" w:cs="Arial"/>
                <w:sz w:val="20"/>
                <w:szCs w:val="20"/>
              </w:rPr>
              <w:t>e prav razumem upravičene stroške za sklop A, mora biti oseba že zaposlena na organizaciji, preden za ta razpis sklene pogodbo?</w:t>
            </w:r>
          </w:p>
        </w:tc>
        <w:tc>
          <w:tcPr>
            <w:tcW w:w="7832" w:type="dxa"/>
            <w:tcBorders>
              <w:top w:val="nil"/>
              <w:left w:val="nil"/>
              <w:bottom w:val="single" w:sz="4" w:space="0" w:color="auto"/>
              <w:right w:val="single" w:sz="4" w:space="0" w:color="auto"/>
            </w:tcBorders>
            <w:shd w:val="clear" w:color="auto" w:fill="auto"/>
            <w:vAlign w:val="center"/>
          </w:tcPr>
          <w:p w14:paraId="1FD1DF82" w14:textId="2CB10FEF" w:rsidR="0019196F" w:rsidRPr="00844011" w:rsidRDefault="00391201"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 xml:space="preserve">Organizacija mora imeti na dan 1.1.2024 zaposleno osebo kot pogoj, da lahko kandidira na razpisu, ampak to </w:t>
            </w:r>
            <w:r w:rsidR="00D43329" w:rsidRPr="00844011">
              <w:rPr>
                <w:rFonts w:ascii="Arial" w:hAnsi="Arial" w:cs="Arial"/>
                <w:snapToGrid w:val="0"/>
                <w:sz w:val="20"/>
                <w:szCs w:val="20"/>
              </w:rPr>
              <w:t xml:space="preserve">nujno </w:t>
            </w:r>
            <w:r w:rsidRPr="00844011">
              <w:rPr>
                <w:rFonts w:ascii="Arial" w:hAnsi="Arial" w:cs="Arial"/>
                <w:snapToGrid w:val="0"/>
                <w:sz w:val="20"/>
                <w:szCs w:val="20"/>
              </w:rPr>
              <w:t>ne pomeni, da</w:t>
            </w:r>
            <w:r w:rsidR="00F2036F" w:rsidRPr="00844011">
              <w:rPr>
                <w:rFonts w:ascii="Arial" w:hAnsi="Arial" w:cs="Arial"/>
                <w:snapToGrid w:val="0"/>
                <w:sz w:val="20"/>
                <w:szCs w:val="20"/>
              </w:rPr>
              <w:t xml:space="preserve"> gre za isto osebo, ki bo sklenila pogodbo</w:t>
            </w:r>
            <w:r w:rsidR="003E3CE9" w:rsidRPr="00844011">
              <w:rPr>
                <w:rFonts w:ascii="Arial" w:hAnsi="Arial" w:cs="Arial"/>
                <w:snapToGrid w:val="0"/>
                <w:sz w:val="20"/>
                <w:szCs w:val="20"/>
              </w:rPr>
              <w:t xml:space="preserve"> o zaposlitvi</w:t>
            </w:r>
            <w:r w:rsidR="00F2036F" w:rsidRPr="00844011">
              <w:rPr>
                <w:rFonts w:ascii="Arial" w:hAnsi="Arial" w:cs="Arial"/>
                <w:snapToGrid w:val="0"/>
                <w:sz w:val="20"/>
                <w:szCs w:val="20"/>
              </w:rPr>
              <w:t>, na podlagi tega javnega razpisa.</w:t>
            </w:r>
          </w:p>
        </w:tc>
      </w:tr>
      <w:tr w:rsidR="003E3CE9" w:rsidRPr="00844011" w14:paraId="6DB8BB94"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479B4818" w14:textId="4A515C64" w:rsidR="003E3CE9" w:rsidRPr="00844011" w:rsidRDefault="003E3CE9"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r w:rsidR="00367375">
              <w:rPr>
                <w:rFonts w:ascii="Arial" w:eastAsia="Times New Roman" w:hAnsi="Arial" w:cs="Arial"/>
                <w:sz w:val="20"/>
                <w:szCs w:val="20"/>
                <w:lang w:eastAsia="sl-SI"/>
              </w:rPr>
              <w:t>0</w:t>
            </w:r>
            <w:r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2B298A00" w14:textId="1F26B997" w:rsidR="003E3CE9" w:rsidRPr="00844011" w:rsidRDefault="003E3CE9"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739FEE33" w14:textId="550999DE" w:rsidR="003E3CE9" w:rsidRPr="00844011" w:rsidRDefault="003E3CE9" w:rsidP="0019196F">
            <w:pPr>
              <w:pStyle w:val="Navadensplet"/>
              <w:rPr>
                <w:rFonts w:ascii="Arial" w:eastAsia="Times New Roman" w:hAnsi="Arial" w:cs="Arial"/>
                <w:sz w:val="20"/>
                <w:szCs w:val="20"/>
              </w:rPr>
            </w:pPr>
            <w:r w:rsidRPr="00844011">
              <w:rPr>
                <w:rFonts w:ascii="Arial" w:eastAsia="Times New Roman" w:hAnsi="Arial" w:cs="Arial"/>
                <w:sz w:val="20"/>
                <w:szCs w:val="20"/>
              </w:rPr>
              <w:t xml:space="preserve">Kakšna mora biti minimalna višina bruto plače? </w:t>
            </w:r>
          </w:p>
        </w:tc>
        <w:tc>
          <w:tcPr>
            <w:tcW w:w="7832" w:type="dxa"/>
            <w:tcBorders>
              <w:top w:val="nil"/>
              <w:left w:val="nil"/>
              <w:bottom w:val="single" w:sz="4" w:space="0" w:color="auto"/>
              <w:right w:val="single" w:sz="4" w:space="0" w:color="auto"/>
            </w:tcBorders>
            <w:shd w:val="clear" w:color="auto" w:fill="auto"/>
            <w:vAlign w:val="center"/>
          </w:tcPr>
          <w:p w14:paraId="59821050" w14:textId="22508B9D" w:rsidR="003E3CE9" w:rsidRPr="00844011" w:rsidRDefault="009029F1"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Minimalna višina mesečna bruto plača brez dodatkov na delovno dobo itd. mora biti 2.</w:t>
            </w:r>
            <w:r w:rsidR="002B7E08" w:rsidRPr="00844011">
              <w:rPr>
                <w:rFonts w:ascii="Arial" w:hAnsi="Arial" w:cs="Arial"/>
                <w:snapToGrid w:val="0"/>
                <w:sz w:val="20"/>
                <w:szCs w:val="20"/>
              </w:rPr>
              <w:t>261</w:t>
            </w:r>
            <w:r w:rsidRPr="00844011">
              <w:rPr>
                <w:rFonts w:ascii="Arial" w:hAnsi="Arial" w:cs="Arial"/>
                <w:snapToGrid w:val="0"/>
                <w:sz w:val="20"/>
                <w:szCs w:val="20"/>
              </w:rPr>
              <w:t>,00 EUR</w:t>
            </w:r>
            <w:r w:rsidR="002B7E08" w:rsidRPr="00844011">
              <w:rPr>
                <w:rFonts w:ascii="Arial" w:hAnsi="Arial" w:cs="Arial"/>
                <w:snapToGrid w:val="0"/>
                <w:sz w:val="20"/>
                <w:szCs w:val="20"/>
              </w:rPr>
              <w:t xml:space="preserve"> (bruto I), kar pomeni, da </w:t>
            </w:r>
            <w:r w:rsidR="006260DB" w:rsidRPr="00844011">
              <w:rPr>
                <w:rFonts w:ascii="Arial" w:hAnsi="Arial" w:cs="Arial"/>
                <w:snapToGrid w:val="0"/>
                <w:sz w:val="20"/>
                <w:szCs w:val="20"/>
              </w:rPr>
              <w:t xml:space="preserve">mora </w:t>
            </w:r>
            <w:r w:rsidR="002B7E08" w:rsidRPr="00844011">
              <w:rPr>
                <w:rFonts w:ascii="Arial" w:hAnsi="Arial" w:cs="Arial"/>
                <w:snapToGrid w:val="0"/>
                <w:sz w:val="20"/>
                <w:szCs w:val="20"/>
              </w:rPr>
              <w:t>bruto I in bruto II znašati 2.625,00 (63.000 EUR/24). Višino plače si lahko izračunate tudi sami na spletni strani FinD-INFO (Izračun plače 2024) ali na kakšni drugi spletni strani. Priporočamo pa, da vam plačo izračuna računovodja.</w:t>
            </w:r>
          </w:p>
        </w:tc>
      </w:tr>
      <w:tr w:rsidR="003E3CE9" w:rsidRPr="00844011" w14:paraId="62450434"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0FD17F03" w14:textId="4AC6D6BF" w:rsidR="003E3CE9" w:rsidRPr="00844011" w:rsidRDefault="001F4B85"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lastRenderedPageBreak/>
              <w:t>2</w:t>
            </w:r>
            <w:r w:rsidR="00367375">
              <w:rPr>
                <w:rFonts w:ascii="Arial" w:eastAsia="Times New Roman" w:hAnsi="Arial" w:cs="Arial"/>
                <w:sz w:val="20"/>
                <w:szCs w:val="20"/>
                <w:lang w:eastAsia="sl-SI"/>
              </w:rPr>
              <w:t>1</w:t>
            </w:r>
            <w:r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73024FDB" w14:textId="601BA8D0" w:rsidR="003E3CE9" w:rsidRPr="00844011" w:rsidRDefault="001F4B85"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3ABE867C" w14:textId="2FDBB71A" w:rsidR="003E3CE9" w:rsidRPr="00844011" w:rsidRDefault="001F4B85" w:rsidP="0019196F">
            <w:pPr>
              <w:pStyle w:val="Navadensplet"/>
              <w:rPr>
                <w:rFonts w:ascii="Arial" w:eastAsia="Times New Roman" w:hAnsi="Arial" w:cs="Arial"/>
                <w:sz w:val="20"/>
                <w:szCs w:val="20"/>
              </w:rPr>
            </w:pPr>
            <w:r w:rsidRPr="00844011">
              <w:rPr>
                <w:rFonts w:ascii="Arial" w:eastAsia="Times New Roman" w:hAnsi="Arial" w:cs="Arial"/>
                <w:sz w:val="20"/>
                <w:szCs w:val="20"/>
              </w:rPr>
              <w:t>Ali je potrebna nova zaposlitev ali se lahko znotraj obstoječe ekipe naredi prerazporeditev zaposlenih</w:t>
            </w:r>
          </w:p>
        </w:tc>
        <w:tc>
          <w:tcPr>
            <w:tcW w:w="7832" w:type="dxa"/>
            <w:tcBorders>
              <w:top w:val="nil"/>
              <w:left w:val="nil"/>
              <w:bottom w:val="single" w:sz="4" w:space="0" w:color="auto"/>
              <w:right w:val="single" w:sz="4" w:space="0" w:color="auto"/>
            </w:tcBorders>
            <w:shd w:val="clear" w:color="auto" w:fill="auto"/>
            <w:vAlign w:val="center"/>
          </w:tcPr>
          <w:p w14:paraId="3A3A1BB0" w14:textId="6177192B" w:rsidR="003E3CE9" w:rsidRPr="00844011" w:rsidRDefault="001F4B85"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Lahko se znotraj ekipe naredi prerazporeditev zaposlenih.</w:t>
            </w:r>
          </w:p>
        </w:tc>
      </w:tr>
      <w:tr w:rsidR="003E3CE9" w:rsidRPr="00844011" w14:paraId="00943E37"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49948299" w14:textId="4EBC8C48" w:rsidR="003E3CE9" w:rsidRPr="00844011" w:rsidRDefault="00DF12C6"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r w:rsidR="00367375">
              <w:rPr>
                <w:rFonts w:ascii="Arial" w:eastAsia="Times New Roman" w:hAnsi="Arial" w:cs="Arial"/>
                <w:sz w:val="20"/>
                <w:szCs w:val="20"/>
                <w:lang w:eastAsia="sl-SI"/>
              </w:rPr>
              <w:t>2</w:t>
            </w:r>
            <w:r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6162F3EF" w14:textId="28A656DE" w:rsidR="003E3CE9" w:rsidRPr="00844011" w:rsidRDefault="00DF12C6"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2C34F530" w14:textId="5E66B092" w:rsidR="003E3CE9" w:rsidRPr="00844011" w:rsidRDefault="00DF12C6" w:rsidP="0019196F">
            <w:pPr>
              <w:pStyle w:val="Navadensplet"/>
              <w:rPr>
                <w:rFonts w:ascii="Arial" w:eastAsia="Times New Roman" w:hAnsi="Arial" w:cs="Arial"/>
                <w:sz w:val="20"/>
                <w:szCs w:val="20"/>
              </w:rPr>
            </w:pPr>
            <w:r w:rsidRPr="00844011">
              <w:rPr>
                <w:rFonts w:ascii="Arial" w:eastAsia="Times New Roman" w:hAnsi="Arial" w:cs="Arial"/>
                <w:sz w:val="20"/>
                <w:szCs w:val="20"/>
              </w:rPr>
              <w:t>Prav razumemo 1 del mesto = 70.000,00 EUR za 24 mesecev ( stroški dela za 24 mesecev + regres (2x) + ostali stroški povezani z delom?</w:t>
            </w:r>
          </w:p>
        </w:tc>
        <w:tc>
          <w:tcPr>
            <w:tcW w:w="7832" w:type="dxa"/>
            <w:tcBorders>
              <w:top w:val="nil"/>
              <w:left w:val="nil"/>
              <w:bottom w:val="single" w:sz="4" w:space="0" w:color="auto"/>
              <w:right w:val="single" w:sz="4" w:space="0" w:color="auto"/>
            </w:tcBorders>
            <w:shd w:val="clear" w:color="auto" w:fill="auto"/>
            <w:vAlign w:val="center"/>
          </w:tcPr>
          <w:p w14:paraId="06AEF25B" w14:textId="6A71AD9A" w:rsidR="003E3CE9" w:rsidRPr="00844011" w:rsidRDefault="00DF12C6"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 xml:space="preserve">Prav razumete. Vsi stroški so zajeti v 70.000,00 EUR. </w:t>
            </w:r>
          </w:p>
        </w:tc>
      </w:tr>
      <w:tr w:rsidR="003E3CE9" w:rsidRPr="00844011" w14:paraId="6E2D2B7D"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32D3740" w14:textId="712CEB1B" w:rsidR="003E3CE9" w:rsidRPr="00844011" w:rsidRDefault="00C34E36"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r w:rsidR="00367375">
              <w:rPr>
                <w:rFonts w:ascii="Arial" w:eastAsia="Times New Roman" w:hAnsi="Arial" w:cs="Arial"/>
                <w:sz w:val="20"/>
                <w:szCs w:val="20"/>
                <w:lang w:eastAsia="sl-SI"/>
              </w:rPr>
              <w:t>3</w:t>
            </w:r>
            <w:r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28AD960D" w14:textId="71BDF26E" w:rsidR="003E3CE9" w:rsidRPr="00844011" w:rsidRDefault="00C34E36" w:rsidP="0019196F">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266237AE" w14:textId="1F0A54A2" w:rsidR="003E3CE9" w:rsidRPr="00844011" w:rsidRDefault="00C34E36" w:rsidP="0019196F">
            <w:pPr>
              <w:pStyle w:val="Navadensplet"/>
              <w:rPr>
                <w:rFonts w:ascii="Arial" w:eastAsia="Times New Roman" w:hAnsi="Arial" w:cs="Arial"/>
                <w:sz w:val="20"/>
                <w:szCs w:val="20"/>
              </w:rPr>
            </w:pPr>
            <w:r w:rsidRPr="00844011">
              <w:rPr>
                <w:rFonts w:ascii="Arial" w:eastAsia="Times New Roman" w:hAnsi="Arial" w:cs="Arial"/>
                <w:sz w:val="20"/>
                <w:szCs w:val="20"/>
              </w:rPr>
              <w:t>Pozdravljeni, jaz imam vprašanje glede financ. V razpisu je navedeno, da sofinanciranje delovnega mesta za polni delovni čas znaša 70.000 € letno (točka 8.1). Kasneje pa v tisti točki navajate, da morajo stroški dela za dve leti znašati najmanj 63.000 €. Zanima me, kaj pa se naredi z razliko? Se jo vrača ali se iz nje lahko izplača regres + stroške dela?</w:t>
            </w:r>
          </w:p>
        </w:tc>
        <w:tc>
          <w:tcPr>
            <w:tcW w:w="7832" w:type="dxa"/>
            <w:tcBorders>
              <w:top w:val="nil"/>
              <w:left w:val="nil"/>
              <w:bottom w:val="single" w:sz="4" w:space="0" w:color="auto"/>
              <w:right w:val="single" w:sz="4" w:space="0" w:color="auto"/>
            </w:tcBorders>
            <w:shd w:val="clear" w:color="auto" w:fill="auto"/>
            <w:vAlign w:val="center"/>
          </w:tcPr>
          <w:p w14:paraId="20FEE894" w14:textId="46A042A2" w:rsidR="003E3CE9" w:rsidRPr="00844011" w:rsidRDefault="00C34E36" w:rsidP="0019196F">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Razlika se ne vrača. Namenjena je za izplačilo regresa in stroškov dela.</w:t>
            </w:r>
          </w:p>
        </w:tc>
      </w:tr>
      <w:tr w:rsidR="007D3249" w:rsidRPr="00844011" w14:paraId="43441F42" w14:textId="77777777" w:rsidTr="0092641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FAF314B" w14:textId="4E6BF638" w:rsidR="007D3249" w:rsidRPr="00844011" w:rsidRDefault="00E765D7" w:rsidP="007D3249">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r w:rsidR="00367375">
              <w:rPr>
                <w:rFonts w:ascii="Arial" w:eastAsia="Times New Roman" w:hAnsi="Arial" w:cs="Arial"/>
                <w:sz w:val="20"/>
                <w:szCs w:val="20"/>
                <w:lang w:eastAsia="sl-SI"/>
              </w:rPr>
              <w:t>4</w:t>
            </w:r>
            <w:r w:rsidR="007D3249"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3F02D7F2" w14:textId="3F9599E0" w:rsidR="007D3249" w:rsidRPr="00844011" w:rsidRDefault="007D3249" w:rsidP="007D3249">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6B23469D" w14:textId="4108146F" w:rsidR="007D3249" w:rsidRPr="00844011" w:rsidRDefault="00FB4A10" w:rsidP="007D3249">
            <w:pPr>
              <w:pStyle w:val="Navadensplet"/>
              <w:rPr>
                <w:rFonts w:ascii="Arial" w:eastAsia="Times New Roman" w:hAnsi="Arial" w:cs="Arial"/>
                <w:sz w:val="20"/>
                <w:szCs w:val="20"/>
              </w:rPr>
            </w:pPr>
            <w:r w:rsidRPr="00844011">
              <w:rPr>
                <w:rFonts w:ascii="Arial" w:eastAsia="Times New Roman" w:hAnsi="Arial" w:cs="Arial"/>
                <w:sz w:val="20"/>
                <w:szCs w:val="20"/>
              </w:rPr>
              <w:t>Kdaj bo okvirno znano, ali bo konzorcij pod sklop A izbran na razpisu in bo potrebno podpisati pogodbo? (2) Z osebami, ki bodo zaposlene na sofinanciranih delovnih mestih, mora prijavitelj (nosilni partner) ali partner (vsi ostali partnerji v konzorciju) skleniti pogodbo o zaposlitvi ter jih vključiti v vsa obvezna zavarovanja najkasneje do oddaje zahtevka za izplačila #1 in jo najkasneje do oddaje zahtevka za izplačila #1 posredovati ministrstvu. Kdaj predvidoma naj bi to bilo?</w:t>
            </w:r>
          </w:p>
        </w:tc>
        <w:tc>
          <w:tcPr>
            <w:tcW w:w="7832" w:type="dxa"/>
            <w:tcBorders>
              <w:top w:val="nil"/>
              <w:left w:val="nil"/>
              <w:bottom w:val="single" w:sz="4" w:space="0" w:color="auto"/>
              <w:right w:val="single" w:sz="4" w:space="0" w:color="auto"/>
            </w:tcBorders>
            <w:shd w:val="clear" w:color="auto" w:fill="auto"/>
            <w:vAlign w:val="center"/>
          </w:tcPr>
          <w:p w14:paraId="4358DDDC" w14:textId="349B6C92" w:rsidR="007D3249" w:rsidRPr="00844011" w:rsidRDefault="00746E9F" w:rsidP="007D3249">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Časovna dinamika javnega razpisa je odvisna od števila prijav.</w:t>
            </w:r>
          </w:p>
        </w:tc>
      </w:tr>
      <w:tr w:rsidR="007D3249" w:rsidRPr="00844011" w14:paraId="071DB912" w14:textId="77777777" w:rsidTr="00EF39A0">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25D9E072" w14:textId="6B2D9F90" w:rsidR="007D3249" w:rsidRPr="00844011" w:rsidRDefault="00E765D7" w:rsidP="007D3249">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lastRenderedPageBreak/>
              <w:t>2</w:t>
            </w:r>
            <w:r w:rsidR="00367375">
              <w:rPr>
                <w:rFonts w:ascii="Arial" w:eastAsia="Times New Roman" w:hAnsi="Arial" w:cs="Arial"/>
                <w:sz w:val="20"/>
                <w:szCs w:val="20"/>
                <w:lang w:eastAsia="sl-SI"/>
              </w:rPr>
              <w:t>5</w:t>
            </w:r>
            <w:r w:rsidR="00356CC7" w:rsidRPr="00844011">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32842944" w14:textId="79DA333B" w:rsidR="007D3249" w:rsidRPr="00844011" w:rsidRDefault="00356CC7" w:rsidP="007D3249">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20.6.2024</w:t>
            </w:r>
          </w:p>
        </w:tc>
        <w:tc>
          <w:tcPr>
            <w:tcW w:w="3839" w:type="dxa"/>
            <w:tcBorders>
              <w:top w:val="nil"/>
              <w:left w:val="nil"/>
              <w:bottom w:val="single" w:sz="4" w:space="0" w:color="auto"/>
              <w:right w:val="single" w:sz="4" w:space="0" w:color="auto"/>
            </w:tcBorders>
            <w:shd w:val="clear" w:color="auto" w:fill="auto"/>
            <w:vAlign w:val="center"/>
          </w:tcPr>
          <w:p w14:paraId="132FE3DB" w14:textId="17DB6A70" w:rsidR="007D3249" w:rsidRPr="00844011" w:rsidRDefault="00356CC7" w:rsidP="007D3249">
            <w:pPr>
              <w:pStyle w:val="Navadensplet"/>
              <w:rPr>
                <w:rFonts w:ascii="Arial" w:eastAsia="Times New Roman" w:hAnsi="Arial" w:cs="Arial"/>
                <w:sz w:val="20"/>
                <w:szCs w:val="20"/>
              </w:rPr>
            </w:pPr>
            <w:r w:rsidRPr="00844011">
              <w:rPr>
                <w:rFonts w:ascii="Arial" w:eastAsia="Times New Roman" w:hAnsi="Arial" w:cs="Arial"/>
                <w:sz w:val="20"/>
                <w:szCs w:val="20"/>
              </w:rPr>
              <w:t>A</w:t>
            </w:r>
            <w:r w:rsidR="00EF0590" w:rsidRPr="00844011">
              <w:rPr>
                <w:rFonts w:ascii="Arial" w:eastAsia="Times New Roman" w:hAnsi="Arial" w:cs="Arial"/>
                <w:sz w:val="20"/>
                <w:szCs w:val="20"/>
              </w:rPr>
              <w:t>l</w:t>
            </w:r>
            <w:r w:rsidRPr="00844011">
              <w:rPr>
                <w:rFonts w:ascii="Arial" w:eastAsia="Times New Roman" w:hAnsi="Arial" w:cs="Arial"/>
                <w:sz w:val="20"/>
                <w:szCs w:val="20"/>
              </w:rPr>
              <w:t>i je določeno minimalno število partnerjev za konzorcij (sklop A)</w:t>
            </w:r>
          </w:p>
        </w:tc>
        <w:tc>
          <w:tcPr>
            <w:tcW w:w="7832" w:type="dxa"/>
            <w:tcBorders>
              <w:top w:val="nil"/>
              <w:left w:val="nil"/>
              <w:bottom w:val="single" w:sz="4" w:space="0" w:color="auto"/>
              <w:right w:val="single" w:sz="4" w:space="0" w:color="auto"/>
            </w:tcBorders>
            <w:shd w:val="clear" w:color="auto" w:fill="auto"/>
            <w:vAlign w:val="center"/>
          </w:tcPr>
          <w:p w14:paraId="2F450D58" w14:textId="749A24AC" w:rsidR="007D3249" w:rsidRPr="00844011" w:rsidRDefault="00EF0590" w:rsidP="007D3249">
            <w:pPr>
              <w:spacing w:before="120" w:after="0" w:line="240" w:lineRule="auto"/>
              <w:jc w:val="both"/>
              <w:rPr>
                <w:rFonts w:ascii="Arial" w:hAnsi="Arial" w:cs="Arial"/>
                <w:snapToGrid w:val="0"/>
                <w:sz w:val="20"/>
                <w:szCs w:val="20"/>
              </w:rPr>
            </w:pPr>
            <w:r w:rsidRPr="00844011">
              <w:rPr>
                <w:rFonts w:ascii="Arial" w:hAnsi="Arial" w:cs="Arial"/>
                <w:snapToGrid w:val="0"/>
                <w:sz w:val="20"/>
                <w:szCs w:val="20"/>
              </w:rPr>
              <w:t>Na javni razpis</w:t>
            </w:r>
            <w:r w:rsidR="001A1F4E">
              <w:rPr>
                <w:rFonts w:ascii="Arial" w:hAnsi="Arial" w:cs="Arial"/>
                <w:snapToGrid w:val="0"/>
                <w:sz w:val="20"/>
                <w:szCs w:val="20"/>
              </w:rPr>
              <w:t xml:space="preserve"> na SKLOPU A</w:t>
            </w:r>
            <w:r w:rsidRPr="00844011">
              <w:rPr>
                <w:rFonts w:ascii="Arial" w:hAnsi="Arial" w:cs="Arial"/>
                <w:snapToGrid w:val="0"/>
                <w:sz w:val="20"/>
                <w:szCs w:val="20"/>
              </w:rPr>
              <w:t xml:space="preserve"> lahko kandidira prijavitelj le skupaj s partnerji, ki tako skupaj tvorijo konzorcijsko partnerstvo oz. konzorcij. Konzorcij lahko sestavlja največ 6 pravnih oseb (prijavitelj ter največ 5 partnerjev) in najmanj 2 pravni osebi (prijavitelj in 1 part</w:t>
            </w:r>
            <w:r w:rsidR="001A1F4E">
              <w:rPr>
                <w:rFonts w:ascii="Arial" w:hAnsi="Arial" w:cs="Arial"/>
                <w:snapToGrid w:val="0"/>
                <w:sz w:val="20"/>
                <w:szCs w:val="20"/>
              </w:rPr>
              <w:t>n</w:t>
            </w:r>
            <w:r w:rsidRPr="00844011">
              <w:rPr>
                <w:rFonts w:ascii="Arial" w:hAnsi="Arial" w:cs="Arial"/>
                <w:snapToGrid w:val="0"/>
                <w:sz w:val="20"/>
                <w:szCs w:val="20"/>
              </w:rPr>
              <w:t xml:space="preserve">er). </w:t>
            </w:r>
          </w:p>
        </w:tc>
      </w:tr>
      <w:tr w:rsidR="00EF39A0" w:rsidRPr="00844011" w14:paraId="6B1E490A"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884D003" w14:textId="2EC87451" w:rsidR="00EF39A0" w:rsidRPr="00F253C9" w:rsidRDefault="00EF39A0"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26.</w:t>
            </w:r>
          </w:p>
        </w:tc>
        <w:tc>
          <w:tcPr>
            <w:tcW w:w="1267" w:type="dxa"/>
            <w:tcBorders>
              <w:top w:val="single" w:sz="4" w:space="0" w:color="auto"/>
              <w:left w:val="nil"/>
              <w:bottom w:val="single" w:sz="4" w:space="0" w:color="auto"/>
              <w:right w:val="single" w:sz="4" w:space="0" w:color="auto"/>
            </w:tcBorders>
            <w:shd w:val="clear" w:color="auto" w:fill="auto"/>
            <w:vAlign w:val="center"/>
          </w:tcPr>
          <w:p w14:paraId="7A2CF966" w14:textId="696FAA4B" w:rsidR="00EF39A0" w:rsidRPr="00F253C9" w:rsidRDefault="00EF39A0"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2A68B6FE" w14:textId="74C289E1" w:rsidR="00EF39A0" w:rsidRPr="00F253C9" w:rsidRDefault="00EF39A0" w:rsidP="007D3249">
            <w:pPr>
              <w:pStyle w:val="Navadensplet"/>
              <w:rPr>
                <w:rFonts w:ascii="Arial" w:eastAsia="Times New Roman" w:hAnsi="Arial" w:cs="Arial"/>
                <w:sz w:val="20"/>
                <w:szCs w:val="20"/>
              </w:rPr>
            </w:pPr>
            <w:r w:rsidRPr="00F253C9">
              <w:rPr>
                <w:rFonts w:ascii="Arial" w:eastAsia="Times New Roman" w:hAnsi="Arial" w:cs="Arial"/>
                <w:sz w:val="20"/>
                <w:szCs w:val="20"/>
              </w:rPr>
              <w:t xml:space="preserve">Ali lahko kot organizacija, ki je že na razpisu za razvoj prostovoljskih organizacij (Uradni list RS, št. 140/22) pridobila sredstva za zaposlitev in ta zaposlitev še teče do junija 2025, ponovno kandidira za sredstva na tem razpisu? </w:t>
            </w:r>
          </w:p>
        </w:tc>
        <w:tc>
          <w:tcPr>
            <w:tcW w:w="7832" w:type="dxa"/>
            <w:tcBorders>
              <w:top w:val="single" w:sz="4" w:space="0" w:color="auto"/>
              <w:left w:val="nil"/>
              <w:bottom w:val="single" w:sz="4" w:space="0" w:color="auto"/>
              <w:right w:val="single" w:sz="4" w:space="0" w:color="auto"/>
            </w:tcBorders>
            <w:shd w:val="clear" w:color="auto" w:fill="auto"/>
            <w:vAlign w:val="center"/>
          </w:tcPr>
          <w:p w14:paraId="42DE8C07" w14:textId="26804BEF" w:rsidR="00EF39A0" w:rsidRPr="00F253C9" w:rsidRDefault="00EF39A0" w:rsidP="00EF39A0">
            <w:pPr>
              <w:rPr>
                <w:rFonts w:ascii="Arial" w:hAnsi="Arial" w:cs="Arial"/>
                <w:snapToGrid w:val="0"/>
                <w:sz w:val="20"/>
                <w:szCs w:val="20"/>
              </w:rPr>
            </w:pPr>
            <w:r w:rsidRPr="00F253C9">
              <w:rPr>
                <w:rFonts w:ascii="Arial" w:hAnsi="Arial" w:cs="Arial"/>
                <w:snapToGrid w:val="0"/>
                <w:sz w:val="20"/>
                <w:szCs w:val="20"/>
              </w:rPr>
              <w:t xml:space="preserve">Predhodno pridobljena sredstva za zaposlitev na JR prostovoljstvo ne vplivajo na točkovanje v okviru predmetnega javnega razpisa. </w:t>
            </w:r>
          </w:p>
          <w:p w14:paraId="0E40E859" w14:textId="77777777" w:rsidR="00EF39A0" w:rsidRPr="00F253C9" w:rsidRDefault="00EF39A0" w:rsidP="007D3249">
            <w:pPr>
              <w:spacing w:before="120" w:after="0" w:line="240" w:lineRule="auto"/>
              <w:jc w:val="both"/>
              <w:rPr>
                <w:rFonts w:ascii="Arial" w:hAnsi="Arial" w:cs="Arial"/>
                <w:snapToGrid w:val="0"/>
                <w:sz w:val="20"/>
                <w:szCs w:val="20"/>
              </w:rPr>
            </w:pPr>
          </w:p>
        </w:tc>
      </w:tr>
      <w:tr w:rsidR="00EF39A0" w:rsidRPr="00844011" w14:paraId="173351E5"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AEB6103" w14:textId="6A71D627" w:rsidR="00EF39A0" w:rsidRPr="00F253C9" w:rsidRDefault="00EF39A0"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27.</w:t>
            </w:r>
          </w:p>
        </w:tc>
        <w:tc>
          <w:tcPr>
            <w:tcW w:w="1267" w:type="dxa"/>
            <w:tcBorders>
              <w:top w:val="single" w:sz="4" w:space="0" w:color="auto"/>
              <w:left w:val="nil"/>
              <w:bottom w:val="single" w:sz="4" w:space="0" w:color="auto"/>
              <w:right w:val="single" w:sz="4" w:space="0" w:color="auto"/>
            </w:tcBorders>
            <w:shd w:val="clear" w:color="auto" w:fill="auto"/>
            <w:vAlign w:val="center"/>
          </w:tcPr>
          <w:p w14:paraId="42F585BC" w14:textId="5390977A" w:rsidR="00EF39A0" w:rsidRPr="00F253C9" w:rsidRDefault="00EF39A0"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60184860" w14:textId="1EECE285" w:rsidR="00EF39A0" w:rsidRPr="00F253C9" w:rsidRDefault="00EF39A0" w:rsidP="00EF39A0">
            <w:pPr>
              <w:rPr>
                <w:rFonts w:ascii="Arial" w:eastAsia="Times New Roman" w:hAnsi="Arial" w:cs="Arial"/>
                <w:sz w:val="20"/>
                <w:szCs w:val="20"/>
                <w:lang w:eastAsia="sl-SI"/>
              </w:rPr>
            </w:pPr>
            <w:r w:rsidRPr="00F253C9">
              <w:rPr>
                <w:rFonts w:ascii="Arial" w:eastAsia="Times New Roman" w:hAnsi="Arial" w:cs="Arial"/>
                <w:sz w:val="20"/>
                <w:szCs w:val="20"/>
                <w:lang w:eastAsia="sl-SI"/>
              </w:rPr>
              <w:t>Ali je lahko konzorcij za sklop A sestavljen iz partnerskih organizacij iz različnih regij in ali lahko torej deluje v več regijah hkrati? To vas sprašujemo zato, ker smo opazili, da je v prijavnici vprašanje v kateri regiji bo deloval konzorcij, zastavljeno v ednini.</w:t>
            </w:r>
          </w:p>
        </w:tc>
        <w:tc>
          <w:tcPr>
            <w:tcW w:w="7832" w:type="dxa"/>
            <w:tcBorders>
              <w:top w:val="single" w:sz="4" w:space="0" w:color="auto"/>
              <w:left w:val="nil"/>
              <w:bottom w:val="single" w:sz="4" w:space="0" w:color="auto"/>
              <w:right w:val="single" w:sz="4" w:space="0" w:color="auto"/>
            </w:tcBorders>
            <w:shd w:val="clear" w:color="auto" w:fill="auto"/>
            <w:vAlign w:val="center"/>
          </w:tcPr>
          <w:p w14:paraId="10ECF02E" w14:textId="77777777" w:rsidR="00EF39A0" w:rsidRPr="00F253C9" w:rsidRDefault="00EF39A0" w:rsidP="00EF39A0">
            <w:pPr>
              <w:rPr>
                <w:rFonts w:ascii="Arial" w:hAnsi="Arial" w:cs="Arial"/>
                <w:snapToGrid w:val="0"/>
                <w:sz w:val="20"/>
                <w:szCs w:val="20"/>
              </w:rPr>
            </w:pPr>
            <w:r w:rsidRPr="00F253C9">
              <w:rPr>
                <w:rFonts w:ascii="Arial" w:hAnsi="Arial" w:cs="Arial"/>
                <w:snapToGrid w:val="0"/>
                <w:sz w:val="20"/>
                <w:szCs w:val="20"/>
              </w:rPr>
              <w:t>Izberete lahko več regij.</w:t>
            </w:r>
          </w:p>
          <w:p w14:paraId="1E9D64DE" w14:textId="77777777" w:rsidR="00EF39A0" w:rsidRPr="00F253C9" w:rsidRDefault="00EF39A0" w:rsidP="007D3249">
            <w:pPr>
              <w:spacing w:before="120" w:after="0" w:line="240" w:lineRule="auto"/>
              <w:jc w:val="both"/>
              <w:rPr>
                <w:rFonts w:ascii="Arial" w:hAnsi="Arial" w:cs="Arial"/>
                <w:snapToGrid w:val="0"/>
                <w:sz w:val="20"/>
                <w:szCs w:val="20"/>
              </w:rPr>
            </w:pPr>
          </w:p>
        </w:tc>
      </w:tr>
      <w:tr w:rsidR="00EF39A0" w:rsidRPr="00844011" w14:paraId="50602B0B" w14:textId="77777777" w:rsidTr="00E82CED">
        <w:trPr>
          <w:trHeight w:val="665"/>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2C37D41" w14:textId="7ABC7AF4" w:rsidR="00EF39A0" w:rsidRPr="00F253C9" w:rsidRDefault="00E52052"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w:t>
            </w:r>
            <w:r w:rsidR="002961DB" w:rsidRPr="00F253C9">
              <w:rPr>
                <w:rFonts w:ascii="Arial" w:eastAsia="Times New Roman" w:hAnsi="Arial" w:cs="Arial"/>
                <w:sz w:val="20"/>
                <w:szCs w:val="20"/>
                <w:lang w:eastAsia="sl-SI"/>
              </w:rPr>
              <w:t>8</w:t>
            </w:r>
            <w:r w:rsidRPr="00F253C9">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00A906FA" w14:textId="659583A7" w:rsidR="00EF39A0" w:rsidRPr="00F253C9" w:rsidRDefault="00E52052"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6F7D488F" w14:textId="3028819F" w:rsidR="00EF39A0" w:rsidRPr="00F253C9" w:rsidRDefault="00E52052" w:rsidP="007D3249">
            <w:pPr>
              <w:pStyle w:val="Navadensplet"/>
              <w:rPr>
                <w:rFonts w:ascii="Arial" w:eastAsia="Times New Roman" w:hAnsi="Arial" w:cs="Arial"/>
                <w:sz w:val="20"/>
                <w:szCs w:val="20"/>
              </w:rPr>
            </w:pPr>
            <w:r w:rsidRPr="00F253C9">
              <w:rPr>
                <w:rFonts w:ascii="Arial" w:eastAsia="Times New Roman" w:hAnsi="Arial" w:cs="Arial"/>
                <w:sz w:val="20"/>
                <w:szCs w:val="20"/>
              </w:rPr>
              <w:t xml:space="preserve">Nisem zasledila, kaj v primeru, ko gre za "novo zaposlitev" s poskusno dobo in se izkaže, da ni primerna. V kolikšnem času je prijavitelj oz. partner dolžan zagotoviti "novo zaposlitev" in kaj je potrebno zagotoviti v tem vmesnem obdobju? Tudi ni posebej specificirano, ali je potrebno skleniti pogodbo za "določen delovni čas" za najmanj 27 mesecev. Kaj v primeru, če gre za zaposlitev osebe, ki ima do sedaj sklenjeno pogodbo o zaposlitvi na nedoločen čas? V očeh zaposlenega je namreč pogodba za nedoločen čas </w:t>
            </w:r>
            <w:r w:rsidRPr="00F253C9">
              <w:rPr>
                <w:rFonts w:ascii="Arial" w:eastAsia="Times New Roman" w:hAnsi="Arial" w:cs="Arial"/>
                <w:sz w:val="20"/>
                <w:szCs w:val="20"/>
              </w:rPr>
              <w:lastRenderedPageBreak/>
              <w:t>vredna več kot za določen čas, in prinaša določene bonitete.</w:t>
            </w:r>
          </w:p>
        </w:tc>
        <w:tc>
          <w:tcPr>
            <w:tcW w:w="7832" w:type="dxa"/>
            <w:tcBorders>
              <w:top w:val="single" w:sz="4" w:space="0" w:color="auto"/>
              <w:left w:val="nil"/>
              <w:bottom w:val="single" w:sz="4" w:space="0" w:color="auto"/>
              <w:right w:val="single" w:sz="4" w:space="0" w:color="auto"/>
            </w:tcBorders>
            <w:shd w:val="clear" w:color="auto" w:fill="auto"/>
            <w:vAlign w:val="center"/>
          </w:tcPr>
          <w:p w14:paraId="34558871" w14:textId="1C33E300" w:rsidR="00EF39A0" w:rsidRPr="00F253C9" w:rsidRDefault="00C55A1B" w:rsidP="007D3249">
            <w:pPr>
              <w:spacing w:before="120" w:after="0" w:line="240" w:lineRule="auto"/>
              <w:jc w:val="both"/>
              <w:rPr>
                <w:rFonts w:ascii="Arial" w:hAnsi="Arial" w:cs="Arial"/>
                <w:snapToGrid w:val="0"/>
                <w:sz w:val="20"/>
                <w:szCs w:val="20"/>
              </w:rPr>
            </w:pPr>
            <w:bookmarkStart w:id="0" w:name="_Hlk512352185"/>
            <w:r w:rsidRPr="00F253C9">
              <w:rPr>
                <w:rFonts w:ascii="Arial" w:hAnsi="Arial" w:cs="Arial"/>
                <w:sz w:val="20"/>
                <w:szCs w:val="20"/>
              </w:rPr>
              <w:lastRenderedPageBreak/>
              <w:t>V</w:t>
            </w:r>
            <w:bookmarkEnd w:id="0"/>
            <w:r w:rsidRPr="00F253C9">
              <w:rPr>
                <w:rFonts w:ascii="Arial" w:hAnsi="Arial" w:cs="Arial"/>
                <w:sz w:val="20"/>
                <w:szCs w:val="20"/>
              </w:rPr>
              <w:t xml:space="preserve"> primeru, da zaposlena oseba na delovnem mestu, za katerega je prijavitelj ali partner prejel sredstva, predčasno preneha delovno razmerje, je prijavitelj ali partner, dolžan zagotoviti njeno nadomestitev.</w:t>
            </w:r>
            <w:r w:rsidR="006C5BC9" w:rsidRPr="00F253C9">
              <w:rPr>
                <w:rFonts w:ascii="Arial" w:hAnsi="Arial" w:cs="Arial"/>
                <w:sz w:val="20"/>
                <w:szCs w:val="20"/>
              </w:rPr>
              <w:t xml:space="preserve"> Javni razpis jasno določa, da je treba skleniti zaposlitev za najmanj 27 mesec, kar pomeni, da se zaposlitev seveda lahko sklene za nedoločen čas. </w:t>
            </w:r>
          </w:p>
        </w:tc>
      </w:tr>
      <w:tr w:rsidR="00EE31C5" w:rsidRPr="00844011" w14:paraId="0EAEC930"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B53282E" w14:textId="41927921" w:rsidR="00EE31C5" w:rsidRPr="00F253C9" w:rsidRDefault="002961DB" w:rsidP="002906E5">
            <w:pPr>
              <w:spacing w:after="0" w:line="240" w:lineRule="auto"/>
              <w:rPr>
                <w:rFonts w:ascii="Arial" w:eastAsia="Times New Roman" w:hAnsi="Arial" w:cs="Arial"/>
                <w:sz w:val="20"/>
                <w:szCs w:val="20"/>
                <w:lang w:eastAsia="sl-SI"/>
              </w:rPr>
            </w:pPr>
            <w:r w:rsidRPr="00F253C9">
              <w:rPr>
                <w:rFonts w:ascii="Arial" w:eastAsia="Times New Roman" w:hAnsi="Arial" w:cs="Arial"/>
                <w:sz w:val="20"/>
                <w:szCs w:val="20"/>
                <w:lang w:eastAsia="sl-SI"/>
              </w:rPr>
              <w:t>29.</w:t>
            </w:r>
          </w:p>
        </w:tc>
        <w:tc>
          <w:tcPr>
            <w:tcW w:w="1267" w:type="dxa"/>
            <w:tcBorders>
              <w:top w:val="single" w:sz="4" w:space="0" w:color="auto"/>
              <w:left w:val="nil"/>
              <w:bottom w:val="single" w:sz="4" w:space="0" w:color="auto"/>
              <w:right w:val="single" w:sz="4" w:space="0" w:color="auto"/>
            </w:tcBorders>
            <w:shd w:val="clear" w:color="auto" w:fill="auto"/>
            <w:vAlign w:val="center"/>
          </w:tcPr>
          <w:p w14:paraId="30393C83" w14:textId="61DF6ECD" w:rsidR="00EE31C5" w:rsidRPr="00F253C9" w:rsidRDefault="00E85F94"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1ED3323A" w14:textId="65A28A2E" w:rsidR="00EE31C5" w:rsidRPr="00F253C9" w:rsidRDefault="002961DB" w:rsidP="007D3249">
            <w:pPr>
              <w:pStyle w:val="Navadensplet"/>
              <w:rPr>
                <w:rFonts w:ascii="Arial" w:eastAsia="Times New Roman" w:hAnsi="Arial" w:cs="Arial"/>
                <w:sz w:val="20"/>
                <w:szCs w:val="20"/>
              </w:rPr>
            </w:pPr>
            <w:r w:rsidRPr="00F253C9">
              <w:rPr>
                <w:rFonts w:ascii="Arial" w:eastAsia="Times New Roman" w:hAnsi="Arial" w:cs="Arial"/>
                <w:sz w:val="20"/>
                <w:szCs w:val="20"/>
              </w:rPr>
              <w:t>Če je eden od glavnih ciljev izboljšanje organizacijske učinkovitosti, po katerih kazalnih oz. kako / na kakšen način se bo to merilo? In na koliko časa?</w:t>
            </w:r>
          </w:p>
        </w:tc>
        <w:tc>
          <w:tcPr>
            <w:tcW w:w="7832" w:type="dxa"/>
            <w:tcBorders>
              <w:top w:val="single" w:sz="4" w:space="0" w:color="auto"/>
              <w:left w:val="nil"/>
              <w:bottom w:val="single" w:sz="4" w:space="0" w:color="auto"/>
              <w:right w:val="single" w:sz="4" w:space="0" w:color="auto"/>
            </w:tcBorders>
            <w:shd w:val="clear" w:color="auto" w:fill="auto"/>
            <w:vAlign w:val="center"/>
          </w:tcPr>
          <w:p w14:paraId="266C525D" w14:textId="6E135EC5" w:rsidR="00FB5989" w:rsidRPr="00F253C9" w:rsidRDefault="002961DB" w:rsidP="002961DB">
            <w:pPr>
              <w:jc w:val="both"/>
              <w:rPr>
                <w:rFonts w:ascii="Arial" w:hAnsi="Arial" w:cs="Arial"/>
                <w:sz w:val="20"/>
              </w:rPr>
            </w:pPr>
            <w:r w:rsidRPr="00F253C9">
              <w:rPr>
                <w:rFonts w:ascii="Arial" w:hAnsi="Arial" w:cs="Arial"/>
                <w:sz w:val="20"/>
              </w:rPr>
              <w:t xml:space="preserve">Namen javnega razpisa je tudi ustrezno izboljšanje organizacijske učinkovitosti NVO.   </w:t>
            </w:r>
            <w:r w:rsidR="00745F0B" w:rsidRPr="00F253C9">
              <w:rPr>
                <w:rFonts w:ascii="Arial" w:hAnsi="Arial" w:cs="Arial"/>
                <w:sz w:val="20"/>
              </w:rPr>
              <w:t>V preteklosti so uspešnost javnega razpisa ocenili zunanji strokovnjaki, predvsem z vidika kolikor delovnih mest so organizacije uspele obdržati po koncu financiranja. V tokratnem razpisu bomo sprotno spremljali kazalnike, ki jih boste opredelili v vlogi, uspešnost javnega razpisa kot ukrepa pa bo ocenjena naknadno.</w:t>
            </w:r>
          </w:p>
          <w:p w14:paraId="273A9D3C" w14:textId="7EE02FB0" w:rsidR="00EE31C5" w:rsidRPr="009B4B1D" w:rsidRDefault="00FB5989" w:rsidP="009B4B1D">
            <w:pPr>
              <w:jc w:val="both"/>
              <w:rPr>
                <w:rFonts w:ascii="Arial" w:hAnsi="Arial" w:cs="Arial"/>
                <w:sz w:val="20"/>
              </w:rPr>
            </w:pPr>
            <w:r w:rsidRPr="00F253C9">
              <w:rPr>
                <w:rFonts w:ascii="Arial" w:hAnsi="Arial" w:cs="Arial"/>
                <w:sz w:val="20"/>
                <w:szCs w:val="20"/>
              </w:rPr>
              <w:t>Pri tem bi radi poudarili, da je JR namenjen profesionalizaciji organizacije oz. konzorcija. Cilj le-tega mora biti ohranitev delovnih mest po končanju sofinanciranja oz. da bodo ta delovna mesta prispevala k profesionalizaciji organizacije oz. konzorcija do te mere, da bo/do v prihodnje le-ta lahko ustvarjal/e nova delovna mesta v organizaciji oz. konzorciju</w:t>
            </w:r>
          </w:p>
        </w:tc>
      </w:tr>
      <w:tr w:rsidR="00EE31C5" w:rsidRPr="00844011" w14:paraId="6B78C454"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EFEB20F" w14:textId="4561E14D" w:rsidR="00EE31C5" w:rsidRPr="00F253C9" w:rsidRDefault="00E85F94"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30.</w:t>
            </w:r>
          </w:p>
        </w:tc>
        <w:tc>
          <w:tcPr>
            <w:tcW w:w="1267" w:type="dxa"/>
            <w:tcBorders>
              <w:top w:val="single" w:sz="4" w:space="0" w:color="auto"/>
              <w:left w:val="nil"/>
              <w:bottom w:val="single" w:sz="4" w:space="0" w:color="auto"/>
              <w:right w:val="single" w:sz="4" w:space="0" w:color="auto"/>
            </w:tcBorders>
            <w:shd w:val="clear" w:color="auto" w:fill="auto"/>
            <w:vAlign w:val="center"/>
          </w:tcPr>
          <w:p w14:paraId="3C01ED36" w14:textId="241E9A37" w:rsidR="00EE31C5" w:rsidRPr="00F253C9" w:rsidRDefault="00E85F94" w:rsidP="007D3249">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4B44CC1F" w14:textId="77777777" w:rsidR="00FB5989" w:rsidRPr="00FB5989" w:rsidRDefault="00FB5989" w:rsidP="00FB5989">
            <w:pPr>
              <w:suppressAutoHyphens/>
              <w:autoSpaceDN w:val="0"/>
              <w:spacing w:after="0" w:line="240" w:lineRule="auto"/>
              <w:rPr>
                <w:rFonts w:ascii="Arial" w:eastAsia="Times New Roman" w:hAnsi="Arial" w:cs="Arial"/>
                <w:sz w:val="20"/>
                <w:szCs w:val="20"/>
                <w:lang w:eastAsia="sl-SI"/>
              </w:rPr>
            </w:pPr>
            <w:r w:rsidRPr="00FB5989">
              <w:rPr>
                <w:rFonts w:ascii="Arial" w:eastAsia="Times New Roman" w:hAnsi="Arial" w:cs="Arial"/>
                <w:sz w:val="20"/>
                <w:szCs w:val="20"/>
                <w:lang w:eastAsia="sl-SI"/>
              </w:rPr>
              <w:t>Kakšen je namen zahteve po sestavi konzorcija (sklop A). Kakšna naj bo formalna / vsebinska smiselnost sestave konzorcija če gre za zaposlitev pri Prijavitelju za osebo A pri partnerju pa osebe B (pri obeh za polni delovni čas).</w:t>
            </w:r>
          </w:p>
          <w:p w14:paraId="30F6074F" w14:textId="77777777" w:rsidR="00EE31C5" w:rsidRPr="00F253C9" w:rsidRDefault="00EE31C5" w:rsidP="007D3249">
            <w:pPr>
              <w:pStyle w:val="Navadensplet"/>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2995FF07" w14:textId="77777777" w:rsidR="00EE31C5" w:rsidRPr="00F253C9" w:rsidRDefault="00FB5989" w:rsidP="007D3249">
            <w:pPr>
              <w:spacing w:before="120" w:after="0" w:line="240" w:lineRule="auto"/>
              <w:jc w:val="both"/>
              <w:rPr>
                <w:rFonts w:ascii="Arial" w:hAnsi="Arial" w:cs="Arial"/>
                <w:sz w:val="20"/>
                <w:szCs w:val="20"/>
              </w:rPr>
            </w:pPr>
            <w:r w:rsidRPr="00F253C9">
              <w:rPr>
                <w:rFonts w:ascii="Arial" w:hAnsi="Arial" w:cs="Arial"/>
                <w:sz w:val="20"/>
                <w:szCs w:val="20"/>
              </w:rPr>
              <w:t xml:space="preserve">Namen konzorcija je, da lahko na javnem razpisu kot partnerji kandidirajo tudi organizacije, ki nimajo zaposlenih niti večjega obsega prihodkov v preteklem letu. </w:t>
            </w:r>
          </w:p>
          <w:p w14:paraId="6983419B" w14:textId="63F9C3C0" w:rsidR="00976520" w:rsidRPr="00F253C9" w:rsidRDefault="00976520" w:rsidP="007D3249">
            <w:pPr>
              <w:spacing w:before="120" w:after="0" w:line="240" w:lineRule="auto"/>
              <w:jc w:val="both"/>
              <w:rPr>
                <w:rFonts w:ascii="Arial" w:hAnsi="Arial" w:cs="Arial"/>
                <w:sz w:val="20"/>
                <w:szCs w:val="20"/>
              </w:rPr>
            </w:pPr>
            <w:r w:rsidRPr="00F253C9">
              <w:rPr>
                <w:rFonts w:ascii="Arial" w:hAnsi="Arial" w:cs="Arial"/>
                <w:sz w:val="20"/>
                <w:szCs w:val="20"/>
              </w:rPr>
              <w:t xml:space="preserve">Pri sestavi konzorcija morajo biti razvidni razlogi za vključitev posameznega partnerja v konzorcij in njegov pričakovani prispevek. </w:t>
            </w:r>
          </w:p>
        </w:tc>
      </w:tr>
      <w:tr w:rsidR="00E00F9D" w:rsidRPr="00844011" w14:paraId="25D0117F"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365363" w14:textId="0BE5CF21" w:rsidR="00E00F9D" w:rsidRPr="00F253C9" w:rsidRDefault="0035044A"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3</w:t>
            </w:r>
            <w:r w:rsidR="00D55BFE">
              <w:rPr>
                <w:rFonts w:ascii="Arial" w:eastAsia="Times New Roman" w:hAnsi="Arial" w:cs="Arial"/>
                <w:sz w:val="20"/>
                <w:szCs w:val="20"/>
                <w:lang w:eastAsia="sl-SI"/>
              </w:rPr>
              <w:t>1</w:t>
            </w:r>
            <w:r w:rsidRPr="00F253C9">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0829DE27" w14:textId="46AC5301" w:rsidR="00E00F9D" w:rsidRPr="00F253C9" w:rsidRDefault="0035044A"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493C21D5" w14:textId="789495EB" w:rsidR="00E00F9D" w:rsidRPr="00F253C9" w:rsidRDefault="0035044A" w:rsidP="00E00F9D">
            <w:pPr>
              <w:pStyle w:val="Navadensplet"/>
              <w:rPr>
                <w:rFonts w:ascii="Arial" w:eastAsia="Times New Roman" w:hAnsi="Arial" w:cs="Arial"/>
                <w:sz w:val="20"/>
                <w:szCs w:val="20"/>
              </w:rPr>
            </w:pPr>
            <w:r w:rsidRPr="00F253C9">
              <w:rPr>
                <w:rFonts w:ascii="Arial" w:eastAsia="Times New Roman" w:hAnsi="Arial" w:cs="Arial"/>
                <w:sz w:val="20"/>
                <w:szCs w:val="20"/>
              </w:rPr>
              <w:t>V katerem primeru gre za dvojno financiranje?</w:t>
            </w:r>
          </w:p>
        </w:tc>
        <w:tc>
          <w:tcPr>
            <w:tcW w:w="7832" w:type="dxa"/>
            <w:tcBorders>
              <w:top w:val="single" w:sz="4" w:space="0" w:color="auto"/>
              <w:left w:val="nil"/>
              <w:bottom w:val="single" w:sz="4" w:space="0" w:color="auto"/>
              <w:right w:val="single" w:sz="4" w:space="0" w:color="auto"/>
            </w:tcBorders>
            <w:shd w:val="clear" w:color="auto" w:fill="auto"/>
            <w:vAlign w:val="center"/>
          </w:tcPr>
          <w:p w14:paraId="22EAD3E7" w14:textId="6BF3E768" w:rsidR="00E00F9D" w:rsidRPr="00F253C9" w:rsidRDefault="0035044A" w:rsidP="00E00F9D">
            <w:pPr>
              <w:spacing w:before="120" w:after="0" w:line="240" w:lineRule="auto"/>
              <w:jc w:val="both"/>
              <w:rPr>
                <w:rFonts w:ascii="Arial" w:hAnsi="Arial" w:cs="Arial"/>
                <w:sz w:val="20"/>
                <w:szCs w:val="20"/>
              </w:rPr>
            </w:pPr>
            <w:r w:rsidRPr="00F253C9">
              <w:rPr>
                <w:rFonts w:ascii="Arial" w:hAnsi="Arial" w:cs="Arial"/>
                <w:sz w:val="20"/>
                <w:szCs w:val="20"/>
              </w:rPr>
              <w:t>Za dvojno financiranje gre, če bi upravičenec za iste upravičene stroške prejel sredstva iz drugih javnih virov financiranja.</w:t>
            </w:r>
          </w:p>
        </w:tc>
      </w:tr>
      <w:tr w:rsidR="00E00F9D" w:rsidRPr="00844011" w14:paraId="01E10921" w14:textId="77777777" w:rsidTr="009B4B1D">
        <w:trPr>
          <w:trHeight w:val="679"/>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0C6A42A" w14:textId="7F6534A0" w:rsidR="00E00F9D" w:rsidRPr="00F253C9" w:rsidRDefault="008C3A72"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3</w:t>
            </w:r>
            <w:r w:rsidR="00D55BFE">
              <w:rPr>
                <w:rFonts w:ascii="Arial" w:eastAsia="Times New Roman" w:hAnsi="Arial" w:cs="Arial"/>
                <w:sz w:val="20"/>
                <w:szCs w:val="20"/>
                <w:lang w:eastAsia="sl-SI"/>
              </w:rPr>
              <w:t>2</w:t>
            </w:r>
            <w:r w:rsidRPr="00F253C9">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6F94CDD9" w14:textId="3BF218A4" w:rsidR="00E00F9D" w:rsidRPr="00F253C9" w:rsidRDefault="008C3A72"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3AAA01EE" w14:textId="2C926395" w:rsidR="00E00F9D" w:rsidRPr="00F253C9" w:rsidRDefault="008C3A72" w:rsidP="00E00F9D">
            <w:pPr>
              <w:pStyle w:val="Navadensplet"/>
              <w:rPr>
                <w:rFonts w:ascii="Arial" w:eastAsia="Times New Roman" w:hAnsi="Arial" w:cs="Arial"/>
                <w:sz w:val="20"/>
                <w:szCs w:val="20"/>
              </w:rPr>
            </w:pPr>
            <w:r w:rsidRPr="00F253C9">
              <w:rPr>
                <w:rFonts w:ascii="Arial" w:eastAsia="Times New Roman" w:hAnsi="Arial" w:cs="Arial"/>
                <w:sz w:val="20"/>
                <w:szCs w:val="20"/>
              </w:rPr>
              <w:t xml:space="preserve">Ali naj bo delovanje konzorcija vsebinsko fokusirano na aktivnosti organizacijskega razvoja in je torej cilj konzorcija denimo bolj trajnostno financiranje NVO, ali naj bo vsebinsko fokusiran na reševanje problemov ciljnih skupin NVO, torej </w:t>
            </w:r>
            <w:r w:rsidRPr="00F253C9">
              <w:rPr>
                <w:rFonts w:ascii="Arial" w:eastAsia="Times New Roman" w:hAnsi="Arial" w:cs="Arial"/>
                <w:sz w:val="20"/>
                <w:szCs w:val="20"/>
              </w:rPr>
              <w:lastRenderedPageBreak/>
              <w:t>denimo nudenje pravne pomoči za posameznike?</w:t>
            </w:r>
          </w:p>
        </w:tc>
        <w:tc>
          <w:tcPr>
            <w:tcW w:w="7832" w:type="dxa"/>
            <w:tcBorders>
              <w:top w:val="single" w:sz="4" w:space="0" w:color="auto"/>
              <w:left w:val="nil"/>
              <w:bottom w:val="single" w:sz="4" w:space="0" w:color="auto"/>
              <w:right w:val="single" w:sz="4" w:space="0" w:color="auto"/>
            </w:tcBorders>
            <w:shd w:val="clear" w:color="auto" w:fill="auto"/>
            <w:vAlign w:val="center"/>
          </w:tcPr>
          <w:p w14:paraId="2718EA4B" w14:textId="5366F322" w:rsidR="00E00F9D" w:rsidRPr="00F253C9" w:rsidRDefault="005656DB" w:rsidP="00E00F9D">
            <w:pPr>
              <w:spacing w:before="120" w:after="0" w:line="240" w:lineRule="auto"/>
              <w:jc w:val="both"/>
              <w:rPr>
                <w:rFonts w:ascii="Arial" w:hAnsi="Arial" w:cs="Arial"/>
                <w:sz w:val="20"/>
                <w:szCs w:val="20"/>
              </w:rPr>
            </w:pPr>
            <w:r w:rsidRPr="00F253C9">
              <w:rPr>
                <w:rFonts w:ascii="Arial" w:hAnsi="Arial" w:cs="Arial"/>
                <w:sz w:val="20"/>
                <w:szCs w:val="20"/>
              </w:rPr>
              <w:lastRenderedPageBreak/>
              <w:t>Odgovor na vaše vprašanje je odvisen od potrebe, ki jo nameravate reševati kot konzorcij in s tem povezanih strateških ciljev konzorcija.</w:t>
            </w:r>
          </w:p>
        </w:tc>
      </w:tr>
      <w:tr w:rsidR="005E7A60" w:rsidRPr="00844011" w14:paraId="00C45B6D"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2DBD27A" w14:textId="7EB1CBEE" w:rsidR="005E7A60" w:rsidRPr="00F253C9" w:rsidRDefault="00633932"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3</w:t>
            </w:r>
            <w:r w:rsidR="00D55BFE">
              <w:rPr>
                <w:rFonts w:ascii="Arial" w:eastAsia="Times New Roman" w:hAnsi="Arial" w:cs="Arial"/>
                <w:sz w:val="20"/>
                <w:szCs w:val="20"/>
                <w:lang w:eastAsia="sl-SI"/>
              </w:rPr>
              <w:t>3</w:t>
            </w:r>
            <w:r w:rsidRPr="00F253C9">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662646D8" w14:textId="16F8BE40" w:rsidR="005E7A60" w:rsidRPr="00F253C9" w:rsidRDefault="00633932"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21.6.2024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6578B2F8" w14:textId="397364B7" w:rsidR="005E7A60" w:rsidRPr="00F253C9" w:rsidRDefault="00633932" w:rsidP="00E00F9D">
            <w:pPr>
              <w:pStyle w:val="Navadensplet"/>
              <w:rPr>
                <w:rFonts w:ascii="Arial" w:eastAsia="Times New Roman" w:hAnsi="Arial" w:cs="Arial"/>
                <w:sz w:val="20"/>
                <w:szCs w:val="20"/>
              </w:rPr>
            </w:pPr>
            <w:r w:rsidRPr="00F253C9">
              <w:rPr>
                <w:rFonts w:ascii="Arial" w:eastAsia="Times New Roman" w:hAnsi="Arial" w:cs="Arial"/>
                <w:sz w:val="20"/>
                <w:szCs w:val="20"/>
              </w:rPr>
              <w:t>Ali naš statut ustreza pogojem 2. člena Zakona o nevladnih organizacijah?</w:t>
            </w:r>
          </w:p>
        </w:tc>
        <w:tc>
          <w:tcPr>
            <w:tcW w:w="7832" w:type="dxa"/>
            <w:tcBorders>
              <w:top w:val="single" w:sz="4" w:space="0" w:color="auto"/>
              <w:left w:val="nil"/>
              <w:bottom w:val="single" w:sz="4" w:space="0" w:color="auto"/>
              <w:right w:val="single" w:sz="4" w:space="0" w:color="auto"/>
            </w:tcBorders>
            <w:shd w:val="clear" w:color="auto" w:fill="auto"/>
            <w:vAlign w:val="center"/>
          </w:tcPr>
          <w:p w14:paraId="6276C083" w14:textId="02269E31" w:rsidR="007A7335" w:rsidRPr="00F253C9" w:rsidRDefault="00633932" w:rsidP="00E00F9D">
            <w:pPr>
              <w:spacing w:before="120" w:after="0" w:line="240" w:lineRule="auto"/>
              <w:jc w:val="both"/>
              <w:rPr>
                <w:rFonts w:ascii="Arial" w:hAnsi="Arial" w:cs="Arial"/>
                <w:sz w:val="20"/>
                <w:szCs w:val="20"/>
              </w:rPr>
            </w:pPr>
            <w:r w:rsidRPr="00F253C9">
              <w:rPr>
                <w:rFonts w:ascii="Arial" w:hAnsi="Arial" w:cs="Arial"/>
                <w:sz w:val="20"/>
                <w:szCs w:val="20"/>
              </w:rPr>
              <w:t xml:space="preserve">Ustanovitvene akte ali druge temeljne akta prijaviteljev bo pregledala strokovna komisija za izvedbo postopka Javnega razpisa za razvoj in profesionalizacijo nevladnih organizacij in prostovoljstvo 2024 pri pregledu pogojev. </w:t>
            </w:r>
          </w:p>
        </w:tc>
      </w:tr>
      <w:tr w:rsidR="005E7A60" w:rsidRPr="00844011" w14:paraId="5081A9B3"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320DD45" w14:textId="67E340C7" w:rsidR="005E7A60" w:rsidRPr="00F253C9" w:rsidRDefault="00633932"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3</w:t>
            </w:r>
            <w:r w:rsidR="00D55BFE">
              <w:rPr>
                <w:rFonts w:ascii="Arial" w:eastAsia="Times New Roman" w:hAnsi="Arial" w:cs="Arial"/>
                <w:sz w:val="20"/>
                <w:szCs w:val="20"/>
                <w:lang w:eastAsia="sl-SI"/>
              </w:rPr>
              <w:t>4</w:t>
            </w:r>
            <w:r w:rsidRPr="00F253C9">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6ED54F58" w14:textId="62A7C97F" w:rsidR="005E7A60" w:rsidRPr="00F253C9" w:rsidRDefault="00633932" w:rsidP="00E00F9D">
            <w:pPr>
              <w:spacing w:after="0" w:line="240" w:lineRule="auto"/>
              <w:jc w:val="center"/>
              <w:rPr>
                <w:rFonts w:ascii="Arial" w:eastAsia="Times New Roman" w:hAnsi="Arial" w:cs="Arial"/>
                <w:sz w:val="20"/>
                <w:szCs w:val="20"/>
                <w:lang w:eastAsia="sl-SI"/>
              </w:rPr>
            </w:pPr>
            <w:r w:rsidRPr="00F253C9">
              <w:rPr>
                <w:rFonts w:ascii="Arial" w:eastAsia="Times New Roman" w:hAnsi="Arial" w:cs="Arial"/>
                <w:sz w:val="20"/>
                <w:szCs w:val="20"/>
                <w:lang w:eastAsia="sl-SI"/>
              </w:rPr>
              <w:t>20.6.2024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0851D46A" w14:textId="1FEFA743" w:rsidR="005E7A60" w:rsidRPr="00F253C9" w:rsidRDefault="00B630EF" w:rsidP="00E00F9D">
            <w:pPr>
              <w:pStyle w:val="Navadensplet"/>
              <w:rPr>
                <w:rFonts w:ascii="Arial" w:eastAsia="Times New Roman" w:hAnsi="Arial" w:cs="Arial"/>
                <w:sz w:val="20"/>
                <w:szCs w:val="20"/>
              </w:rPr>
            </w:pPr>
            <w:r w:rsidRPr="00F253C9">
              <w:rPr>
                <w:rFonts w:ascii="Arial" w:eastAsia="Times New Roman" w:hAnsi="Arial" w:cs="Arial"/>
                <w:sz w:val="20"/>
                <w:szCs w:val="20"/>
              </w:rPr>
              <w:t>Pozdravljeni! Lahko prosim poveste kakšne konzorcije pričakujete? Česa si želite? So dodatne točke če so partnerji iz istega kraja ali raje iz različnih? Je res da organizacije iz vzhodne regije prinašajo dodatne točke ali lahko pritrdite da to ne drži?</w:t>
            </w:r>
          </w:p>
        </w:tc>
        <w:tc>
          <w:tcPr>
            <w:tcW w:w="7832" w:type="dxa"/>
            <w:tcBorders>
              <w:top w:val="single" w:sz="4" w:space="0" w:color="auto"/>
              <w:left w:val="nil"/>
              <w:bottom w:val="single" w:sz="4" w:space="0" w:color="auto"/>
              <w:right w:val="single" w:sz="4" w:space="0" w:color="auto"/>
            </w:tcBorders>
            <w:shd w:val="clear" w:color="auto" w:fill="auto"/>
            <w:vAlign w:val="center"/>
          </w:tcPr>
          <w:p w14:paraId="681125AD" w14:textId="72F96482" w:rsidR="005E7A60" w:rsidRPr="00F253C9" w:rsidRDefault="00B630EF" w:rsidP="00E00F9D">
            <w:pPr>
              <w:spacing w:before="120" w:after="0" w:line="240" w:lineRule="auto"/>
              <w:jc w:val="both"/>
              <w:rPr>
                <w:rFonts w:ascii="Arial" w:hAnsi="Arial" w:cs="Arial"/>
                <w:sz w:val="20"/>
                <w:szCs w:val="20"/>
              </w:rPr>
            </w:pPr>
            <w:r w:rsidRPr="00F253C9">
              <w:rPr>
                <w:rFonts w:ascii="Arial" w:hAnsi="Arial" w:cs="Arial"/>
                <w:sz w:val="20"/>
                <w:szCs w:val="20"/>
              </w:rPr>
              <w:t>Sestava konzorcija je odvisna od potrebe, ki jo nameravate z vlogo reševati in ni dodatnih točk na sestavo konzorcija glede na regije. Kot dodatno merilo je v javnem razpisu določen regijski ključ, ki se točkuje glede na sedež prijavitelja – statistična regija oz. mestna občina.</w:t>
            </w:r>
          </w:p>
          <w:p w14:paraId="464E9A49" w14:textId="648AECDD" w:rsidR="00B630EF" w:rsidRPr="00F253C9" w:rsidRDefault="00B630EF" w:rsidP="00E00F9D">
            <w:pPr>
              <w:spacing w:before="120" w:after="0" w:line="240" w:lineRule="auto"/>
              <w:jc w:val="both"/>
              <w:rPr>
                <w:rFonts w:ascii="Arial" w:hAnsi="Arial" w:cs="Arial"/>
                <w:sz w:val="20"/>
                <w:szCs w:val="20"/>
              </w:rPr>
            </w:pPr>
          </w:p>
        </w:tc>
      </w:tr>
      <w:tr w:rsidR="00705235" w:rsidRPr="00844011" w14:paraId="78A8C460" w14:textId="77777777" w:rsidTr="00EF39A0">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7666C68" w14:textId="6C790474" w:rsidR="00705235" w:rsidRPr="00127E80" w:rsidRDefault="00705235" w:rsidP="00E00F9D">
            <w:pPr>
              <w:spacing w:after="0" w:line="240" w:lineRule="auto"/>
              <w:jc w:val="center"/>
              <w:rPr>
                <w:rFonts w:ascii="Arial" w:eastAsia="Times New Roman" w:hAnsi="Arial" w:cs="Arial"/>
                <w:sz w:val="20"/>
                <w:szCs w:val="20"/>
                <w:lang w:eastAsia="sl-SI"/>
              </w:rPr>
            </w:pPr>
            <w:r w:rsidRPr="00127E80">
              <w:rPr>
                <w:rFonts w:ascii="Arial" w:eastAsia="Times New Roman" w:hAnsi="Arial" w:cs="Arial"/>
                <w:sz w:val="20"/>
                <w:szCs w:val="20"/>
                <w:lang w:eastAsia="sl-SI"/>
              </w:rPr>
              <w:t>3</w:t>
            </w:r>
            <w:r w:rsidR="00D55BFE">
              <w:rPr>
                <w:rFonts w:ascii="Arial" w:eastAsia="Times New Roman" w:hAnsi="Arial" w:cs="Arial"/>
                <w:sz w:val="20"/>
                <w:szCs w:val="20"/>
                <w:lang w:eastAsia="sl-SI"/>
              </w:rPr>
              <w:t>5</w:t>
            </w:r>
            <w:r w:rsidRPr="00127E80">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2F59CC6F" w14:textId="1C3AA95D" w:rsidR="00705235" w:rsidRPr="00127E80" w:rsidRDefault="00705235" w:rsidP="00E00F9D">
            <w:pPr>
              <w:spacing w:after="0" w:line="240" w:lineRule="auto"/>
              <w:jc w:val="center"/>
              <w:rPr>
                <w:rFonts w:ascii="Arial" w:eastAsia="Times New Roman" w:hAnsi="Arial" w:cs="Arial"/>
                <w:sz w:val="20"/>
                <w:szCs w:val="20"/>
                <w:lang w:eastAsia="sl-SI"/>
              </w:rPr>
            </w:pPr>
            <w:r w:rsidRPr="00127E80">
              <w:rPr>
                <w:rFonts w:ascii="Arial" w:eastAsia="Times New Roman" w:hAnsi="Arial" w:cs="Arial"/>
                <w:sz w:val="20"/>
                <w:szCs w:val="20"/>
                <w:lang w:eastAsia="sl-SI"/>
              </w:rPr>
              <w:t>1.7.2024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23049252" w14:textId="2EB9EBAE" w:rsidR="00705235" w:rsidRPr="00127E80" w:rsidRDefault="00705235" w:rsidP="00E00F9D">
            <w:pPr>
              <w:pStyle w:val="Navadensplet"/>
              <w:rPr>
                <w:rFonts w:ascii="Arial" w:eastAsia="Times New Roman" w:hAnsi="Arial" w:cs="Arial"/>
                <w:sz w:val="20"/>
                <w:szCs w:val="20"/>
              </w:rPr>
            </w:pPr>
            <w:r w:rsidRPr="00127E80">
              <w:rPr>
                <w:rFonts w:ascii="Arial" w:eastAsia="Times New Roman" w:hAnsi="Arial" w:cs="Arial"/>
                <w:sz w:val="20"/>
                <w:szCs w:val="20"/>
              </w:rPr>
              <w:t>Ali ima na SKLOPU B točkovno vrednost, če prijaviš 1 ali 2 zaposlitvi?</w:t>
            </w:r>
          </w:p>
        </w:tc>
        <w:tc>
          <w:tcPr>
            <w:tcW w:w="7832" w:type="dxa"/>
            <w:tcBorders>
              <w:top w:val="single" w:sz="4" w:space="0" w:color="auto"/>
              <w:left w:val="nil"/>
              <w:bottom w:val="single" w:sz="4" w:space="0" w:color="auto"/>
              <w:right w:val="single" w:sz="4" w:space="0" w:color="auto"/>
            </w:tcBorders>
            <w:shd w:val="clear" w:color="auto" w:fill="auto"/>
            <w:vAlign w:val="center"/>
          </w:tcPr>
          <w:p w14:paraId="016E1F05" w14:textId="5CA2B803" w:rsidR="00705235" w:rsidRPr="00127E80" w:rsidRDefault="00705235" w:rsidP="00E00F9D">
            <w:pPr>
              <w:spacing w:before="120" w:after="0" w:line="240" w:lineRule="auto"/>
              <w:jc w:val="both"/>
              <w:rPr>
                <w:rFonts w:ascii="Arial" w:hAnsi="Arial" w:cs="Arial"/>
                <w:sz w:val="20"/>
                <w:szCs w:val="20"/>
              </w:rPr>
            </w:pPr>
            <w:r w:rsidRPr="00127E80">
              <w:rPr>
                <w:rFonts w:ascii="Arial" w:hAnsi="Arial" w:cs="Arial"/>
                <w:sz w:val="20"/>
                <w:szCs w:val="20"/>
              </w:rPr>
              <w:t>Na javni razpis na SKLOPU B lahko kandidira prijavitelj sam ali skupaj s part</w:t>
            </w:r>
            <w:r w:rsidR="00317887">
              <w:rPr>
                <w:rFonts w:ascii="Arial" w:hAnsi="Arial" w:cs="Arial"/>
                <w:sz w:val="20"/>
                <w:szCs w:val="20"/>
              </w:rPr>
              <w:t>n</w:t>
            </w:r>
            <w:r w:rsidRPr="00127E80">
              <w:rPr>
                <w:rFonts w:ascii="Arial" w:hAnsi="Arial" w:cs="Arial"/>
                <w:sz w:val="20"/>
                <w:szCs w:val="20"/>
              </w:rPr>
              <w:t>erji. Posamezna organizacija lahko zaprosi za najmanj 1 in največ 2 delovnih mest, kar pa ni posebej točkovano, temveč se presoja glede na vsebinsko utemeljitev vloge in ustreznost načrtovanih delovnih mest.</w:t>
            </w:r>
          </w:p>
        </w:tc>
      </w:tr>
      <w:tr w:rsidR="009B4B1D" w:rsidRPr="00844011" w14:paraId="5F01A9ED" w14:textId="77777777" w:rsidTr="009B4B1D">
        <w:trPr>
          <w:trHeight w:val="537"/>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77104E2" w14:textId="0C18C1F3" w:rsidR="009B4B1D" w:rsidRPr="00127E80" w:rsidRDefault="009B4B1D"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36.</w:t>
            </w:r>
          </w:p>
        </w:tc>
        <w:tc>
          <w:tcPr>
            <w:tcW w:w="1267" w:type="dxa"/>
            <w:tcBorders>
              <w:top w:val="single" w:sz="4" w:space="0" w:color="auto"/>
              <w:left w:val="nil"/>
              <w:bottom w:val="single" w:sz="4" w:space="0" w:color="auto"/>
              <w:right w:val="single" w:sz="4" w:space="0" w:color="auto"/>
            </w:tcBorders>
            <w:shd w:val="clear" w:color="auto" w:fill="auto"/>
            <w:vAlign w:val="center"/>
          </w:tcPr>
          <w:p w14:paraId="25D54784" w14:textId="318C2B3B" w:rsidR="009B4B1D" w:rsidRPr="00127E80" w:rsidRDefault="009B4B1D"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02255EA3" w14:textId="4BF2CADD" w:rsidR="009B4B1D" w:rsidRPr="00127E80" w:rsidRDefault="009B4B1D" w:rsidP="009B4B1D">
            <w:pPr>
              <w:rPr>
                <w:rFonts w:ascii="Arial" w:eastAsia="Times New Roman" w:hAnsi="Arial" w:cs="Arial"/>
                <w:sz w:val="20"/>
                <w:szCs w:val="20"/>
                <w:lang w:eastAsia="sl-SI"/>
              </w:rPr>
            </w:pPr>
            <w:r w:rsidRPr="009B4B1D">
              <w:rPr>
                <w:rFonts w:ascii="Arial" w:eastAsia="Times New Roman" w:hAnsi="Arial" w:cs="Arial"/>
                <w:sz w:val="20"/>
                <w:szCs w:val="20"/>
                <w:lang w:eastAsia="sl-SI"/>
              </w:rPr>
              <w:t xml:space="preserve">Pri točki </w:t>
            </w:r>
            <w:bookmarkStart w:id="1" w:name="_Toc168323062"/>
            <w:r w:rsidRPr="009B4B1D">
              <w:rPr>
                <w:rFonts w:ascii="Arial" w:eastAsia="Times New Roman" w:hAnsi="Arial" w:cs="Arial"/>
                <w:sz w:val="20"/>
                <w:szCs w:val="20"/>
                <w:lang w:eastAsia="sl-SI"/>
              </w:rPr>
              <w:t>6.1 Odpornost NVO v primeru naravnih in drugih nesreč ali družbenih kriz – psihosocialni vidik</w:t>
            </w:r>
            <w:bookmarkEnd w:id="1"/>
            <w:r w:rsidRPr="009B4B1D">
              <w:rPr>
                <w:rFonts w:ascii="Arial" w:eastAsia="Times New Roman" w:hAnsi="Arial" w:cs="Arial"/>
                <w:sz w:val="20"/>
                <w:szCs w:val="20"/>
                <w:lang w:eastAsia="sl-SI"/>
              </w:rPr>
              <w:t>, kjer je potrebno priložiti dokazila o izvedenih aktivnosti za psihosocialno odpornost v primeru naravnih nesreč in družbenih kriz</w:t>
            </w:r>
            <w:r>
              <w:rPr>
                <w:rFonts w:ascii="Arial" w:eastAsia="Times New Roman" w:hAnsi="Arial" w:cs="Arial"/>
                <w:sz w:val="20"/>
                <w:szCs w:val="20"/>
                <w:lang w:eastAsia="sl-SI"/>
              </w:rPr>
              <w:t xml:space="preserve"> imamo z</w:t>
            </w:r>
            <w:r w:rsidRPr="009B4B1D">
              <w:rPr>
                <w:rFonts w:ascii="Arial" w:eastAsia="Times New Roman" w:hAnsi="Arial" w:cs="Arial"/>
                <w:sz w:val="20"/>
                <w:szCs w:val="20"/>
                <w:lang w:eastAsia="sl-SI"/>
              </w:rPr>
              <w:t xml:space="preserve">a vse izvedene aktivnosti </w:t>
            </w:r>
            <w:r>
              <w:rPr>
                <w:rFonts w:ascii="Arial" w:eastAsia="Times New Roman" w:hAnsi="Arial" w:cs="Arial"/>
                <w:sz w:val="20"/>
                <w:szCs w:val="20"/>
                <w:lang w:eastAsia="sl-SI"/>
              </w:rPr>
              <w:t>d</w:t>
            </w:r>
            <w:r w:rsidRPr="009B4B1D">
              <w:rPr>
                <w:rFonts w:ascii="Arial" w:eastAsia="Times New Roman" w:hAnsi="Arial" w:cs="Arial"/>
                <w:sz w:val="20"/>
                <w:szCs w:val="20"/>
                <w:lang w:eastAsia="sl-SI"/>
              </w:rPr>
              <w:t>okazila, vendar moram</w:t>
            </w:r>
            <w:r>
              <w:rPr>
                <w:rFonts w:ascii="Arial" w:eastAsia="Times New Roman" w:hAnsi="Arial" w:cs="Arial"/>
                <w:sz w:val="20"/>
                <w:szCs w:val="20"/>
                <w:lang w:eastAsia="sl-SI"/>
              </w:rPr>
              <w:t>o</w:t>
            </w:r>
            <w:r w:rsidRPr="009B4B1D">
              <w:rPr>
                <w:rFonts w:ascii="Arial" w:eastAsia="Times New Roman" w:hAnsi="Arial" w:cs="Arial"/>
                <w:sz w:val="20"/>
                <w:szCs w:val="20"/>
                <w:lang w:eastAsia="sl-SI"/>
              </w:rPr>
              <w:t xml:space="preserve"> osebne podatke zaradi varstva osebnih podatkov izbrisati. Bodo takšna dokazila (brez osebnih podatkov) sprejemljiva?</w:t>
            </w:r>
          </w:p>
        </w:tc>
        <w:tc>
          <w:tcPr>
            <w:tcW w:w="7832" w:type="dxa"/>
            <w:tcBorders>
              <w:top w:val="single" w:sz="4" w:space="0" w:color="auto"/>
              <w:left w:val="nil"/>
              <w:bottom w:val="single" w:sz="4" w:space="0" w:color="auto"/>
              <w:right w:val="single" w:sz="4" w:space="0" w:color="auto"/>
            </w:tcBorders>
            <w:shd w:val="clear" w:color="auto" w:fill="auto"/>
            <w:vAlign w:val="center"/>
          </w:tcPr>
          <w:p w14:paraId="35611172" w14:textId="58D0BF99" w:rsidR="009B4B1D" w:rsidRPr="009B4B1D" w:rsidRDefault="009B4B1D" w:rsidP="009B4B1D">
            <w:pPr>
              <w:rPr>
                <w:rFonts w:ascii="Arial" w:hAnsi="Arial" w:cs="Arial"/>
                <w:sz w:val="20"/>
                <w:szCs w:val="20"/>
              </w:rPr>
            </w:pPr>
            <w:r w:rsidRPr="009B4B1D">
              <w:rPr>
                <w:rFonts w:ascii="Arial" w:hAnsi="Arial" w:cs="Arial"/>
                <w:sz w:val="20"/>
                <w:szCs w:val="20"/>
              </w:rPr>
              <w:t>V primeru, da dokazila vsebujejo osebne podatke jih anonimizirajte.</w:t>
            </w:r>
          </w:p>
          <w:p w14:paraId="6EAC31DC" w14:textId="77777777" w:rsidR="009B4B1D" w:rsidRPr="00127E80" w:rsidRDefault="009B4B1D" w:rsidP="00E00F9D">
            <w:pPr>
              <w:spacing w:before="120" w:after="0" w:line="240" w:lineRule="auto"/>
              <w:jc w:val="both"/>
              <w:rPr>
                <w:rFonts w:ascii="Arial" w:hAnsi="Arial" w:cs="Arial"/>
                <w:sz w:val="20"/>
                <w:szCs w:val="20"/>
              </w:rPr>
            </w:pPr>
          </w:p>
        </w:tc>
      </w:tr>
      <w:tr w:rsidR="002F495F" w:rsidRPr="00844011" w14:paraId="12C688D4" w14:textId="77777777" w:rsidTr="009B4B1D">
        <w:trPr>
          <w:trHeight w:val="537"/>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12EBAD3" w14:textId="6B7D24D4" w:rsidR="002F495F" w:rsidRDefault="002F495F"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37.</w:t>
            </w:r>
          </w:p>
        </w:tc>
        <w:tc>
          <w:tcPr>
            <w:tcW w:w="1267" w:type="dxa"/>
            <w:tcBorders>
              <w:top w:val="single" w:sz="4" w:space="0" w:color="auto"/>
              <w:left w:val="nil"/>
              <w:bottom w:val="single" w:sz="4" w:space="0" w:color="auto"/>
              <w:right w:val="single" w:sz="4" w:space="0" w:color="auto"/>
            </w:tcBorders>
            <w:shd w:val="clear" w:color="auto" w:fill="auto"/>
            <w:vAlign w:val="center"/>
          </w:tcPr>
          <w:p w14:paraId="78C1F19D" w14:textId="41724D70" w:rsidR="002F495F" w:rsidRDefault="002F495F"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435F0062" w14:textId="6335143A" w:rsidR="002F495F" w:rsidRPr="009B4B1D" w:rsidRDefault="002F495F" w:rsidP="002F495F">
            <w:pPr>
              <w:spacing w:after="240"/>
              <w:rPr>
                <w:rFonts w:ascii="Arial" w:eastAsia="Times New Roman" w:hAnsi="Arial" w:cs="Arial"/>
                <w:sz w:val="20"/>
                <w:szCs w:val="20"/>
                <w:lang w:eastAsia="sl-SI"/>
              </w:rPr>
            </w:pPr>
            <w:r w:rsidRPr="002F495F">
              <w:rPr>
                <w:rFonts w:ascii="Arial" w:eastAsia="Times New Roman" w:hAnsi="Arial" w:cs="Arial"/>
                <w:sz w:val="20"/>
                <w:szCs w:val="20"/>
                <w:lang w:eastAsia="sl-SI"/>
              </w:rPr>
              <w:t>Ali pri vprašanjih o finančni sposobnosti prijavitelja in partnerjev želite odgovor za preteklih 24 (oz. 12) mesecev ali zadnji 2 (oz. 1) finančni leti?</w:t>
            </w:r>
          </w:p>
        </w:tc>
        <w:tc>
          <w:tcPr>
            <w:tcW w:w="7832" w:type="dxa"/>
            <w:tcBorders>
              <w:top w:val="single" w:sz="4" w:space="0" w:color="auto"/>
              <w:left w:val="nil"/>
              <w:bottom w:val="single" w:sz="4" w:space="0" w:color="auto"/>
              <w:right w:val="single" w:sz="4" w:space="0" w:color="auto"/>
            </w:tcBorders>
            <w:shd w:val="clear" w:color="auto" w:fill="auto"/>
            <w:vAlign w:val="center"/>
          </w:tcPr>
          <w:p w14:paraId="57821A10" w14:textId="30C5047E" w:rsidR="002F495F" w:rsidRPr="002F495F" w:rsidRDefault="002F495F" w:rsidP="002F495F">
            <w:pPr>
              <w:rPr>
                <w:rFonts w:ascii="Arial" w:eastAsia="Times New Roman" w:hAnsi="Arial" w:cs="Arial"/>
                <w:sz w:val="20"/>
                <w:szCs w:val="20"/>
                <w:lang w:eastAsia="sl-SI"/>
              </w:rPr>
            </w:pPr>
            <w:r w:rsidRPr="002F495F">
              <w:rPr>
                <w:rFonts w:ascii="Arial" w:eastAsia="Times New Roman" w:hAnsi="Arial" w:cs="Arial"/>
                <w:sz w:val="20"/>
                <w:szCs w:val="20"/>
                <w:lang w:eastAsia="sl-SI"/>
              </w:rPr>
              <w:t>Pri finančni sposobnosti prijavitelja (oz. partnerjev) vpišete prihodke za preteklih 24 (oz. 12) mesecev.</w:t>
            </w:r>
          </w:p>
          <w:p w14:paraId="2E9E87A5" w14:textId="77777777" w:rsidR="002F495F" w:rsidRPr="002F495F" w:rsidRDefault="002F495F" w:rsidP="009B4B1D">
            <w:pPr>
              <w:rPr>
                <w:rFonts w:ascii="Arial" w:eastAsia="Times New Roman" w:hAnsi="Arial" w:cs="Arial"/>
                <w:sz w:val="20"/>
                <w:szCs w:val="20"/>
                <w:lang w:eastAsia="sl-SI"/>
              </w:rPr>
            </w:pPr>
          </w:p>
        </w:tc>
      </w:tr>
      <w:tr w:rsidR="0066731C" w:rsidRPr="00844011" w14:paraId="4B903C0C" w14:textId="77777777" w:rsidTr="009B4B1D">
        <w:trPr>
          <w:trHeight w:val="537"/>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913FAD7" w14:textId="34BD16B9" w:rsidR="0066731C" w:rsidRDefault="0066731C"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38.</w:t>
            </w:r>
          </w:p>
        </w:tc>
        <w:tc>
          <w:tcPr>
            <w:tcW w:w="1267" w:type="dxa"/>
            <w:tcBorders>
              <w:top w:val="single" w:sz="4" w:space="0" w:color="auto"/>
              <w:left w:val="nil"/>
              <w:bottom w:val="single" w:sz="4" w:space="0" w:color="auto"/>
              <w:right w:val="single" w:sz="4" w:space="0" w:color="auto"/>
            </w:tcBorders>
            <w:shd w:val="clear" w:color="auto" w:fill="auto"/>
            <w:vAlign w:val="center"/>
          </w:tcPr>
          <w:p w14:paraId="7E8AD6E7" w14:textId="5E76B819" w:rsidR="0066731C" w:rsidRDefault="0066731C"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2F636317" w14:textId="59A46234" w:rsidR="0066731C" w:rsidRPr="002F495F" w:rsidRDefault="0066731C" w:rsidP="0066731C">
            <w:pPr>
              <w:rPr>
                <w:rFonts w:ascii="Arial" w:eastAsia="Times New Roman" w:hAnsi="Arial" w:cs="Arial"/>
                <w:sz w:val="20"/>
                <w:szCs w:val="20"/>
                <w:lang w:eastAsia="sl-SI"/>
              </w:rPr>
            </w:pPr>
            <w:r>
              <w:rPr>
                <w:rFonts w:ascii="Arial" w:eastAsia="Times New Roman" w:hAnsi="Arial" w:cs="Arial"/>
                <w:sz w:val="20"/>
                <w:szCs w:val="20"/>
                <w:lang w:eastAsia="sl-SI"/>
              </w:rPr>
              <w:t>Zastopnik je odsoten v času oddaje prijave. Kdo lahko podpiše namesto njega?</w:t>
            </w:r>
          </w:p>
        </w:tc>
        <w:tc>
          <w:tcPr>
            <w:tcW w:w="7832" w:type="dxa"/>
            <w:tcBorders>
              <w:top w:val="single" w:sz="4" w:space="0" w:color="auto"/>
              <w:left w:val="nil"/>
              <w:bottom w:val="single" w:sz="4" w:space="0" w:color="auto"/>
              <w:right w:val="single" w:sz="4" w:space="0" w:color="auto"/>
            </w:tcBorders>
            <w:shd w:val="clear" w:color="auto" w:fill="auto"/>
            <w:vAlign w:val="center"/>
          </w:tcPr>
          <w:p w14:paraId="12DD36E9" w14:textId="7A9C0AC9" w:rsidR="0066731C" w:rsidRPr="0066731C" w:rsidRDefault="0066731C" w:rsidP="0066731C">
            <w:pPr>
              <w:rPr>
                <w:rFonts w:ascii="Arial" w:eastAsia="Times New Roman" w:hAnsi="Arial" w:cs="Arial"/>
                <w:sz w:val="20"/>
                <w:szCs w:val="20"/>
                <w:lang w:eastAsia="sl-SI"/>
              </w:rPr>
            </w:pPr>
            <w:r w:rsidRPr="0066731C">
              <w:rPr>
                <w:rFonts w:ascii="Arial" w:eastAsia="Times New Roman" w:hAnsi="Arial" w:cs="Arial"/>
                <w:sz w:val="20"/>
                <w:szCs w:val="20"/>
                <w:lang w:eastAsia="sl-SI"/>
              </w:rPr>
              <w:t>V kolikor namestnika zastopnika ni</w:t>
            </w:r>
            <w:r w:rsidR="00E67B82">
              <w:rPr>
                <w:rFonts w:ascii="Arial" w:eastAsia="Times New Roman" w:hAnsi="Arial" w:cs="Arial"/>
                <w:sz w:val="20"/>
                <w:szCs w:val="20"/>
                <w:lang w:eastAsia="sl-SI"/>
              </w:rPr>
              <w:t xml:space="preserve"> v</w:t>
            </w:r>
            <w:r w:rsidRPr="0066731C">
              <w:rPr>
                <w:rFonts w:ascii="Arial" w:eastAsia="Times New Roman" w:hAnsi="Arial" w:cs="Arial"/>
                <w:sz w:val="20"/>
                <w:szCs w:val="20"/>
                <w:lang w:eastAsia="sl-SI"/>
              </w:rPr>
              <w:t> Poslovnem registru Slovenije</w:t>
            </w:r>
            <w:r>
              <w:rPr>
                <w:rFonts w:ascii="Arial" w:eastAsia="Times New Roman" w:hAnsi="Arial" w:cs="Arial"/>
                <w:sz w:val="20"/>
                <w:szCs w:val="20"/>
                <w:lang w:eastAsia="sl-SI"/>
              </w:rPr>
              <w:t>,</w:t>
            </w:r>
            <w:r w:rsidRPr="0066731C">
              <w:rPr>
                <w:rFonts w:ascii="Arial" w:eastAsia="Times New Roman" w:hAnsi="Arial" w:cs="Arial"/>
                <w:sz w:val="20"/>
                <w:szCs w:val="20"/>
                <w:lang w:eastAsia="sl-SI"/>
              </w:rPr>
              <w:t xml:space="preserve"> mora biti pooblastilo za namestnika</w:t>
            </w:r>
            <w:r w:rsidR="00E67B82">
              <w:rPr>
                <w:rFonts w:ascii="Arial" w:eastAsia="Times New Roman" w:hAnsi="Arial" w:cs="Arial"/>
                <w:sz w:val="20"/>
                <w:szCs w:val="20"/>
                <w:lang w:eastAsia="sl-SI"/>
              </w:rPr>
              <w:t xml:space="preserve"> </w:t>
            </w:r>
            <w:r w:rsidRPr="0066731C">
              <w:rPr>
                <w:rFonts w:ascii="Arial" w:eastAsia="Times New Roman" w:hAnsi="Arial" w:cs="Arial"/>
                <w:sz w:val="20"/>
                <w:szCs w:val="20"/>
                <w:lang w:eastAsia="sl-SI"/>
              </w:rPr>
              <w:t>zastopnika overjeno.  </w:t>
            </w:r>
          </w:p>
        </w:tc>
      </w:tr>
      <w:tr w:rsidR="0066731C" w:rsidRPr="00844011" w14:paraId="3438FA13" w14:textId="77777777" w:rsidTr="009B4B1D">
        <w:trPr>
          <w:trHeight w:val="537"/>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1B61EF3" w14:textId="2F7831F6" w:rsidR="0066731C" w:rsidRDefault="0066731C"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39.</w:t>
            </w:r>
          </w:p>
        </w:tc>
        <w:tc>
          <w:tcPr>
            <w:tcW w:w="1267" w:type="dxa"/>
            <w:tcBorders>
              <w:top w:val="single" w:sz="4" w:space="0" w:color="auto"/>
              <w:left w:val="nil"/>
              <w:bottom w:val="single" w:sz="4" w:space="0" w:color="auto"/>
              <w:right w:val="single" w:sz="4" w:space="0" w:color="auto"/>
            </w:tcBorders>
            <w:shd w:val="clear" w:color="auto" w:fill="auto"/>
            <w:vAlign w:val="center"/>
          </w:tcPr>
          <w:p w14:paraId="32CE16DC" w14:textId="39C598AC" w:rsidR="0066731C" w:rsidRDefault="0066731C" w:rsidP="00E00F9D">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8. 7. 2024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274FD3CF" w14:textId="178867BB" w:rsidR="0066731C" w:rsidRPr="002F495F" w:rsidRDefault="0066731C" w:rsidP="0066731C">
            <w:pPr>
              <w:pStyle w:val="Navadensplet"/>
              <w:rPr>
                <w:rFonts w:ascii="Arial" w:eastAsia="Times New Roman" w:hAnsi="Arial" w:cs="Arial"/>
                <w:sz w:val="20"/>
                <w:szCs w:val="20"/>
              </w:rPr>
            </w:pPr>
            <w:r w:rsidRPr="0066731C">
              <w:rPr>
                <w:rFonts w:ascii="Arial" w:eastAsia="Times New Roman" w:hAnsi="Arial" w:cs="Arial"/>
                <w:sz w:val="20"/>
                <w:szCs w:val="20"/>
              </w:rPr>
              <w:t>Ali so lahko obrazci, kjer je zahtevan podpis prijavitelja in partnerjev, podpisani z elektronskim podpisom?</w:t>
            </w:r>
          </w:p>
        </w:tc>
        <w:tc>
          <w:tcPr>
            <w:tcW w:w="7832" w:type="dxa"/>
            <w:tcBorders>
              <w:top w:val="single" w:sz="4" w:space="0" w:color="auto"/>
              <w:left w:val="nil"/>
              <w:bottom w:val="single" w:sz="4" w:space="0" w:color="auto"/>
              <w:right w:val="single" w:sz="4" w:space="0" w:color="auto"/>
            </w:tcBorders>
            <w:shd w:val="clear" w:color="auto" w:fill="auto"/>
            <w:vAlign w:val="center"/>
          </w:tcPr>
          <w:p w14:paraId="3C7D7687" w14:textId="027682E6" w:rsidR="0066731C" w:rsidRPr="002F495F" w:rsidRDefault="0066731C" w:rsidP="002F495F">
            <w:pPr>
              <w:rPr>
                <w:rFonts w:ascii="Arial" w:eastAsia="Times New Roman" w:hAnsi="Arial" w:cs="Arial"/>
                <w:sz w:val="20"/>
                <w:szCs w:val="20"/>
                <w:lang w:eastAsia="sl-SI"/>
              </w:rPr>
            </w:pPr>
            <w:r w:rsidRPr="0066731C">
              <w:rPr>
                <w:rFonts w:ascii="Arial" w:eastAsia="Times New Roman" w:hAnsi="Arial" w:cs="Arial"/>
                <w:sz w:val="20"/>
                <w:szCs w:val="20"/>
                <w:lang w:eastAsia="sl-SI"/>
              </w:rPr>
              <w:t>Obrazci so lahko podpisani elektronsko – v tem primeru se šteje, da je originalni dokument na e-nosilcu. Še vedno morate oddati 1 natisnjen izvod vloge.</w:t>
            </w:r>
          </w:p>
        </w:tc>
      </w:tr>
      <w:tr w:rsidR="0066731C" w:rsidRPr="00844011" w14:paraId="5BC5CABE" w14:textId="77777777" w:rsidTr="009B4B1D">
        <w:trPr>
          <w:trHeight w:val="537"/>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667DF40" w14:textId="112BA15F" w:rsidR="0066731C" w:rsidRDefault="0066731C" w:rsidP="0066731C">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9EC6F24" w14:textId="40CCD050" w:rsidR="0066731C" w:rsidRDefault="0066731C" w:rsidP="0066731C">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14. 7. 2024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7E70B08F" w14:textId="0C606DA6" w:rsidR="0066731C" w:rsidRPr="002F495F" w:rsidRDefault="0066731C" w:rsidP="0066731C">
            <w:pPr>
              <w:spacing w:after="240"/>
              <w:rPr>
                <w:rFonts w:ascii="Arial" w:eastAsia="Times New Roman" w:hAnsi="Arial" w:cs="Arial"/>
                <w:sz w:val="20"/>
                <w:szCs w:val="20"/>
                <w:lang w:eastAsia="sl-SI"/>
              </w:rPr>
            </w:pPr>
            <w:r w:rsidRPr="0066731C">
              <w:rPr>
                <w:rFonts w:ascii="Arial" w:eastAsia="Times New Roman" w:hAnsi="Arial" w:cs="Arial"/>
                <w:sz w:val="20"/>
                <w:szCs w:val="20"/>
                <w:lang w:eastAsia="sl-SI"/>
              </w:rPr>
              <w:t>Kako razumete psihosocialno odpornost?</w:t>
            </w:r>
          </w:p>
        </w:tc>
        <w:tc>
          <w:tcPr>
            <w:tcW w:w="7832" w:type="dxa"/>
            <w:tcBorders>
              <w:top w:val="single" w:sz="4" w:space="0" w:color="auto"/>
              <w:left w:val="nil"/>
              <w:bottom w:val="single" w:sz="4" w:space="0" w:color="auto"/>
              <w:right w:val="single" w:sz="4" w:space="0" w:color="auto"/>
            </w:tcBorders>
            <w:shd w:val="clear" w:color="auto" w:fill="auto"/>
            <w:vAlign w:val="center"/>
          </w:tcPr>
          <w:p w14:paraId="6A5B31F3" w14:textId="77777777" w:rsidR="0066731C" w:rsidRDefault="0066731C" w:rsidP="0066731C">
            <w:pPr>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Pr="0066731C">
              <w:rPr>
                <w:rFonts w:ascii="Arial" w:eastAsia="Times New Roman" w:hAnsi="Arial" w:cs="Arial"/>
                <w:sz w:val="20"/>
                <w:szCs w:val="20"/>
                <w:lang w:eastAsia="sl-SI"/>
              </w:rPr>
              <w:t xml:space="preserve">sihosocialna odpornost je sposobnost posameznikov, skupin in skupnosti, da se prilagodijo, obvladajo in okrevajo po stresnih dogodkih, krizah ali dolgotrajnih težavah. Gre za kombinacijo psihološke in socialne odpornosti, ki omogoča učinkovito spopadanje z izzivi in ohranjanje duševnega zdravja ter dobrobiti. </w:t>
            </w:r>
          </w:p>
          <w:p w14:paraId="44326126" w14:textId="47981D68" w:rsidR="0066731C" w:rsidRPr="002F495F" w:rsidRDefault="0066731C" w:rsidP="0066731C">
            <w:pPr>
              <w:rPr>
                <w:rFonts w:ascii="Arial" w:eastAsia="Times New Roman" w:hAnsi="Arial" w:cs="Arial"/>
                <w:sz w:val="20"/>
                <w:szCs w:val="20"/>
                <w:lang w:eastAsia="sl-SI"/>
              </w:rPr>
            </w:pPr>
            <w:r w:rsidRPr="0066731C">
              <w:rPr>
                <w:rFonts w:ascii="Arial" w:eastAsia="Times New Roman" w:hAnsi="Arial" w:cs="Arial"/>
                <w:sz w:val="20"/>
                <w:szCs w:val="20"/>
                <w:lang w:eastAsia="sl-SI"/>
              </w:rPr>
              <w:t xml:space="preserve">Dejavnosti za psihosocialno odpornost v primeru naravnih in drugih nesreč ali družbenih kriz so predvsem usposabljanja, sprejeti in implementirani protokoli, krepitev solidarnosti (npr. prostovoljstva) ali druge podporne storitve s katerimi organizacija skrbi za psihosocialno odpornost svojih članov in/ali zunanjih deležnikov. Prijavitelj in partnerji izvajanje psihosocialne pomoči lahko dokazujejo z listami prisotnosti, gradivi, slikovnim materialom.   </w:t>
            </w:r>
          </w:p>
        </w:tc>
      </w:tr>
      <w:tr w:rsidR="007A7335" w:rsidRPr="00844011" w14:paraId="7849DCF2" w14:textId="77777777" w:rsidTr="009B4B1D">
        <w:trPr>
          <w:trHeight w:val="537"/>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AFE1A58" w14:textId="1A71B8A6" w:rsidR="007A7335" w:rsidRDefault="007A7335" w:rsidP="007A7335">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41</w:t>
            </w:r>
            <w:r w:rsidRPr="00F253C9">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41456388" w14:textId="658C68C7" w:rsidR="007A7335" w:rsidRDefault="007A7335" w:rsidP="007A7335">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16</w:t>
            </w:r>
            <w:r w:rsidRPr="00F253C9">
              <w:rPr>
                <w:rFonts w:ascii="Arial" w:eastAsia="Times New Roman" w:hAnsi="Arial" w:cs="Arial"/>
                <w:sz w:val="20"/>
                <w:szCs w:val="20"/>
                <w:lang w:eastAsia="sl-SI"/>
              </w:rPr>
              <w:t>.</w:t>
            </w:r>
            <w:r>
              <w:rPr>
                <w:rFonts w:ascii="Arial" w:eastAsia="Times New Roman" w:hAnsi="Arial" w:cs="Arial"/>
                <w:sz w:val="20"/>
                <w:szCs w:val="20"/>
                <w:lang w:eastAsia="sl-SI"/>
              </w:rPr>
              <w:t xml:space="preserve"> 7</w:t>
            </w:r>
            <w:r w:rsidRPr="00F253C9">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F253C9">
              <w:rPr>
                <w:rFonts w:ascii="Arial" w:eastAsia="Times New Roman" w:hAnsi="Arial" w:cs="Arial"/>
                <w:sz w:val="20"/>
                <w:szCs w:val="20"/>
                <w:lang w:eastAsia="sl-SI"/>
              </w:rPr>
              <w:t>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1E082FC6" w14:textId="0633C513" w:rsidR="007A7335" w:rsidRPr="0066731C" w:rsidRDefault="007A7335" w:rsidP="007A7335">
            <w:pPr>
              <w:spacing w:after="240"/>
              <w:rPr>
                <w:rFonts w:ascii="Arial" w:eastAsia="Times New Roman" w:hAnsi="Arial" w:cs="Arial"/>
                <w:sz w:val="20"/>
                <w:szCs w:val="20"/>
                <w:lang w:eastAsia="sl-SI"/>
              </w:rPr>
            </w:pPr>
            <w:r w:rsidRPr="00F253C9">
              <w:rPr>
                <w:rFonts w:ascii="Arial" w:eastAsia="Times New Roman" w:hAnsi="Arial" w:cs="Arial"/>
                <w:sz w:val="20"/>
                <w:szCs w:val="20"/>
              </w:rPr>
              <w:t>Ali</w:t>
            </w:r>
            <w:r w:rsidR="00BC0E92">
              <w:rPr>
                <w:rFonts w:ascii="Arial" w:eastAsia="Times New Roman" w:hAnsi="Arial" w:cs="Arial"/>
                <w:sz w:val="20"/>
                <w:szCs w:val="20"/>
              </w:rPr>
              <w:t xml:space="preserve"> lahko ministrstvo zaprosimo za pregled ustanovitvenega akta v povezavi z izpolnjevanjem pogojev po </w:t>
            </w:r>
            <w:r w:rsidRPr="00F253C9">
              <w:rPr>
                <w:rFonts w:ascii="Arial" w:eastAsia="Times New Roman" w:hAnsi="Arial" w:cs="Arial"/>
                <w:sz w:val="20"/>
                <w:szCs w:val="20"/>
              </w:rPr>
              <w:t>2. člen</w:t>
            </w:r>
            <w:r w:rsidR="00BC0E92">
              <w:rPr>
                <w:rFonts w:ascii="Arial" w:eastAsia="Times New Roman" w:hAnsi="Arial" w:cs="Arial"/>
                <w:sz w:val="20"/>
                <w:szCs w:val="20"/>
              </w:rPr>
              <w:t>u</w:t>
            </w:r>
            <w:r w:rsidRPr="00F253C9">
              <w:rPr>
                <w:rFonts w:ascii="Arial" w:eastAsia="Times New Roman" w:hAnsi="Arial" w:cs="Arial"/>
                <w:sz w:val="20"/>
                <w:szCs w:val="20"/>
              </w:rPr>
              <w:t xml:space="preserve"> Zakona o nevladnih organizacijah?</w:t>
            </w:r>
          </w:p>
        </w:tc>
        <w:tc>
          <w:tcPr>
            <w:tcW w:w="7832" w:type="dxa"/>
            <w:tcBorders>
              <w:top w:val="single" w:sz="4" w:space="0" w:color="auto"/>
              <w:left w:val="nil"/>
              <w:bottom w:val="single" w:sz="4" w:space="0" w:color="auto"/>
              <w:right w:val="single" w:sz="4" w:space="0" w:color="auto"/>
            </w:tcBorders>
            <w:shd w:val="clear" w:color="auto" w:fill="auto"/>
            <w:vAlign w:val="center"/>
          </w:tcPr>
          <w:p w14:paraId="4ED3F89A" w14:textId="77777777" w:rsidR="007A7335" w:rsidRDefault="007A7335" w:rsidP="007A7335">
            <w:pPr>
              <w:jc w:val="both"/>
              <w:rPr>
                <w:rFonts w:ascii="Arial" w:hAnsi="Arial" w:cs="Arial"/>
                <w:sz w:val="20"/>
                <w:szCs w:val="20"/>
              </w:rPr>
            </w:pPr>
            <w:r w:rsidRPr="00F253C9">
              <w:rPr>
                <w:rFonts w:ascii="Arial" w:hAnsi="Arial" w:cs="Arial"/>
                <w:sz w:val="20"/>
                <w:szCs w:val="20"/>
              </w:rPr>
              <w:t xml:space="preserve">Ustanovitvene akte ali druge temeljne akta prijaviteljev bo pregledala strokovna komisija za izvedbo postopka Javnega razpisa za razvoj in profesionalizacijo nevladnih organizacij in prostovoljstvo 2024 pri pregledu pogojev. </w:t>
            </w:r>
          </w:p>
          <w:p w14:paraId="3B1D90D4" w14:textId="44CFBB6E" w:rsidR="00BC0E92" w:rsidRPr="005F6471" w:rsidRDefault="00BC0E92" w:rsidP="007A7335">
            <w:pPr>
              <w:jc w:val="both"/>
              <w:rPr>
                <w:rFonts w:ascii="Arial" w:eastAsia="Times New Roman" w:hAnsi="Arial" w:cs="Arial"/>
                <w:sz w:val="20"/>
                <w:szCs w:val="20"/>
                <w:lang w:eastAsia="sl-SI"/>
              </w:rPr>
            </w:pPr>
            <w:r w:rsidRPr="005F6471">
              <w:rPr>
                <w:rFonts w:ascii="Arial" w:hAnsi="Arial" w:cs="Arial"/>
                <w:sz w:val="20"/>
                <w:szCs w:val="20"/>
                <w:lang w:eastAsia="sl-SI"/>
              </w:rPr>
              <w:t>Lahko se za pomoč obrnete</w:t>
            </w:r>
            <w:r w:rsidR="00C86048">
              <w:rPr>
                <w:rFonts w:ascii="Arial" w:hAnsi="Arial" w:cs="Arial"/>
                <w:sz w:val="20"/>
                <w:szCs w:val="20"/>
                <w:lang w:eastAsia="sl-SI"/>
              </w:rPr>
              <w:t xml:space="preserve"> </w:t>
            </w:r>
            <w:r w:rsidRPr="005F6471">
              <w:rPr>
                <w:rFonts w:ascii="Arial" w:hAnsi="Arial" w:cs="Arial"/>
                <w:sz w:val="20"/>
                <w:szCs w:val="20"/>
                <w:lang w:eastAsia="sl-SI"/>
              </w:rPr>
              <w:t xml:space="preserve">na </w:t>
            </w:r>
            <w:r w:rsidR="005F6471" w:rsidRPr="005F6471">
              <w:rPr>
                <w:rFonts w:ascii="Arial" w:hAnsi="Arial" w:cs="Arial"/>
                <w:sz w:val="20"/>
                <w:szCs w:val="20"/>
                <w:lang w:eastAsia="sl-SI"/>
              </w:rPr>
              <w:t xml:space="preserve">regionalno stičišče v svoji regiji – najdete ga na tej povezavi: </w:t>
            </w:r>
            <w:hyperlink r:id="rId6" w:history="1">
              <w:r w:rsidR="005F6471" w:rsidRPr="005F6471">
                <w:rPr>
                  <w:rStyle w:val="Hiperpovezava"/>
                  <w:rFonts w:ascii="Arial" w:hAnsi="Arial" w:cs="Arial"/>
                  <w:sz w:val="20"/>
                  <w:szCs w:val="20"/>
                </w:rPr>
                <w:t>ZaNVO</w:t>
              </w:r>
            </w:hyperlink>
            <w:r w:rsidR="005F6471" w:rsidRPr="005F6471">
              <w:rPr>
                <w:rFonts w:ascii="Arial" w:hAnsi="Arial" w:cs="Arial"/>
                <w:sz w:val="20"/>
                <w:szCs w:val="20"/>
              </w:rPr>
              <w:t>.</w:t>
            </w:r>
          </w:p>
        </w:tc>
      </w:tr>
      <w:tr w:rsidR="009E127A" w:rsidRPr="00844011" w14:paraId="3CF410FB"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4E4C350" w14:textId="3CC647D9" w:rsidR="009E127A" w:rsidRDefault="009E127A" w:rsidP="009E127A">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42</w:t>
            </w:r>
            <w:r w:rsidRPr="00F253C9">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3725C997" w14:textId="4A01D968" w:rsidR="009E127A" w:rsidRDefault="009E127A" w:rsidP="009E127A">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17</w:t>
            </w:r>
            <w:r w:rsidRPr="00F253C9">
              <w:rPr>
                <w:rFonts w:ascii="Arial" w:eastAsia="Times New Roman" w:hAnsi="Arial" w:cs="Arial"/>
                <w:sz w:val="20"/>
                <w:szCs w:val="20"/>
                <w:lang w:eastAsia="sl-SI"/>
              </w:rPr>
              <w:t>.</w:t>
            </w:r>
            <w:r>
              <w:rPr>
                <w:rFonts w:ascii="Arial" w:eastAsia="Times New Roman" w:hAnsi="Arial" w:cs="Arial"/>
                <w:sz w:val="20"/>
                <w:szCs w:val="20"/>
                <w:lang w:eastAsia="sl-SI"/>
              </w:rPr>
              <w:t xml:space="preserve"> 7</w:t>
            </w:r>
            <w:r w:rsidRPr="00F253C9">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F253C9">
              <w:rPr>
                <w:rFonts w:ascii="Arial" w:eastAsia="Times New Roman" w:hAnsi="Arial" w:cs="Arial"/>
                <w:sz w:val="20"/>
                <w:szCs w:val="20"/>
                <w:lang w:eastAsia="sl-SI"/>
              </w:rPr>
              <w:t>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3FB368D7" w14:textId="754E29BD" w:rsidR="009E127A" w:rsidRPr="0066731C" w:rsidRDefault="009E127A" w:rsidP="009E127A">
            <w:pPr>
              <w:rPr>
                <w:rFonts w:ascii="Arial" w:eastAsia="Times New Roman" w:hAnsi="Arial" w:cs="Arial"/>
                <w:sz w:val="20"/>
                <w:szCs w:val="20"/>
              </w:rPr>
            </w:pPr>
            <w:r>
              <w:rPr>
                <w:rFonts w:ascii="Arial" w:eastAsia="Times New Roman" w:hAnsi="Arial" w:cs="Arial"/>
                <w:sz w:val="20"/>
                <w:szCs w:val="20"/>
              </w:rPr>
              <w:t>Z</w:t>
            </w:r>
            <w:r w:rsidRPr="009E127A">
              <w:rPr>
                <w:rFonts w:ascii="Arial" w:eastAsia="Times New Roman" w:hAnsi="Arial" w:cs="Arial"/>
                <w:sz w:val="20"/>
                <w:szCs w:val="20"/>
              </w:rPr>
              <w:t>anima nas, če naš</w:t>
            </w:r>
            <w:r w:rsidR="0008259C">
              <w:rPr>
                <w:rFonts w:ascii="Arial" w:eastAsia="Times New Roman" w:hAnsi="Arial" w:cs="Arial"/>
                <w:sz w:val="20"/>
                <w:szCs w:val="20"/>
              </w:rPr>
              <w:t>e društvo</w:t>
            </w:r>
            <w:r w:rsidRPr="009E127A">
              <w:rPr>
                <w:rFonts w:ascii="Arial" w:eastAsia="Times New Roman" w:hAnsi="Arial" w:cs="Arial"/>
                <w:sz w:val="20"/>
                <w:szCs w:val="20"/>
              </w:rPr>
              <w:t xml:space="preserve"> izpolnjuje pogoje 2. člena Zakona o nevladnih organizacijah, če </w:t>
            </w:r>
            <w:r w:rsidR="0008259C">
              <w:rPr>
                <w:rFonts w:ascii="Arial" w:eastAsia="Times New Roman" w:hAnsi="Arial" w:cs="Arial"/>
                <w:sz w:val="20"/>
                <w:szCs w:val="20"/>
              </w:rPr>
              <w:t xml:space="preserve">nima z zakonom usklajenega </w:t>
            </w:r>
            <w:r w:rsidRPr="009E127A">
              <w:rPr>
                <w:rFonts w:ascii="Arial" w:eastAsia="Times New Roman" w:hAnsi="Arial" w:cs="Arial"/>
                <w:sz w:val="20"/>
                <w:szCs w:val="20"/>
              </w:rPr>
              <w:t xml:space="preserve">člena o prenosu premoženja ob likvidaciji na drugo nevladno organizacijo z enakim ali podobnim namenom ali nepridobitno pravno osebo javnega prava. </w:t>
            </w:r>
          </w:p>
        </w:tc>
        <w:tc>
          <w:tcPr>
            <w:tcW w:w="7832" w:type="dxa"/>
            <w:tcBorders>
              <w:top w:val="single" w:sz="4" w:space="0" w:color="auto"/>
              <w:left w:val="nil"/>
              <w:bottom w:val="single" w:sz="4" w:space="0" w:color="auto"/>
              <w:right w:val="single" w:sz="4" w:space="0" w:color="auto"/>
            </w:tcBorders>
            <w:shd w:val="clear" w:color="auto" w:fill="auto"/>
            <w:vAlign w:val="center"/>
          </w:tcPr>
          <w:p w14:paraId="34917F73" w14:textId="66831A30" w:rsidR="00767BD8" w:rsidRPr="00767BD8" w:rsidRDefault="00C86048" w:rsidP="00767BD8">
            <w:pPr>
              <w:jc w:val="both"/>
              <w:rPr>
                <w:rFonts w:ascii="Arial" w:eastAsia="Times New Roman" w:hAnsi="Arial" w:cs="Arial"/>
                <w:sz w:val="20"/>
                <w:szCs w:val="20"/>
                <w:lang w:eastAsia="sl-SI"/>
              </w:rPr>
            </w:pPr>
            <w:r>
              <w:rPr>
                <w:rFonts w:ascii="Arial" w:eastAsia="Times New Roman" w:hAnsi="Arial" w:cs="Arial"/>
                <w:sz w:val="20"/>
                <w:szCs w:val="20"/>
                <w:lang w:eastAsia="sl-SI"/>
              </w:rPr>
              <w:t>S strani večih organizacij smo bili opozorjeni, da postopki</w:t>
            </w:r>
            <w:r w:rsidR="00767BD8">
              <w:rPr>
                <w:rFonts w:ascii="Arial" w:eastAsia="Times New Roman" w:hAnsi="Arial" w:cs="Arial"/>
                <w:sz w:val="20"/>
                <w:szCs w:val="20"/>
                <w:lang w:eastAsia="sl-SI"/>
              </w:rPr>
              <w:t xml:space="preserve"> za spremembo ustanovitvenega akta</w:t>
            </w:r>
            <w:r>
              <w:rPr>
                <w:rFonts w:ascii="Arial" w:eastAsia="Times New Roman" w:hAnsi="Arial" w:cs="Arial"/>
                <w:sz w:val="20"/>
                <w:szCs w:val="20"/>
                <w:lang w:eastAsia="sl-SI"/>
              </w:rPr>
              <w:t xml:space="preserve"> na Upravnih enotah oz. sodiščih </w:t>
            </w:r>
            <w:r w:rsidR="00767BD8">
              <w:rPr>
                <w:rFonts w:ascii="Arial" w:eastAsia="Times New Roman" w:hAnsi="Arial" w:cs="Arial"/>
                <w:sz w:val="20"/>
                <w:szCs w:val="20"/>
                <w:lang w:eastAsia="sl-SI"/>
              </w:rPr>
              <w:t>trajajo relativno dolgo. Zato smo v izjavah dodali opombo</w:t>
            </w:r>
            <w:r w:rsidR="00767BD8" w:rsidRPr="00767BD8">
              <w:rPr>
                <w:rFonts w:ascii="Arial" w:eastAsia="Times New Roman" w:hAnsi="Arial" w:cs="Arial"/>
                <w:sz w:val="20"/>
                <w:szCs w:val="20"/>
                <w:lang w:eastAsia="sl-SI"/>
              </w:rPr>
              <w:t>, da mora iz ustanovitvenega akta izhajati, da v primeru prenehanja organizacij</w:t>
            </w:r>
            <w:r w:rsidR="00767BD8">
              <w:rPr>
                <w:rFonts w:ascii="Arial" w:eastAsia="Times New Roman" w:hAnsi="Arial" w:cs="Arial"/>
                <w:sz w:val="20"/>
                <w:szCs w:val="20"/>
                <w:lang w:eastAsia="sl-SI"/>
              </w:rPr>
              <w:t>a</w:t>
            </w:r>
            <w:r w:rsidR="00767BD8" w:rsidRPr="00767BD8">
              <w:rPr>
                <w:rFonts w:ascii="Arial" w:eastAsia="Times New Roman" w:hAnsi="Arial" w:cs="Arial"/>
                <w:sz w:val="20"/>
                <w:szCs w:val="20"/>
                <w:lang w:eastAsia="sl-SI"/>
              </w:rPr>
              <w:t xml:space="preserve">, po poravnavi vseh obveznosti, svoje premoženje prenese na drugo nevladno organizacijo z enakim ali podobnim namenom ali nepridobitno pravno osebo javnega prava. </w:t>
            </w:r>
            <w:r w:rsidR="00767BD8" w:rsidRPr="00767BD8">
              <w:rPr>
                <w:rFonts w:ascii="Arial" w:eastAsia="Times New Roman" w:hAnsi="Arial" w:cs="Arial"/>
                <w:b/>
                <w:bCs/>
                <w:sz w:val="20"/>
                <w:szCs w:val="20"/>
                <w:lang w:eastAsia="sl-SI"/>
              </w:rPr>
              <w:t>V kolikor tega pogoja organizacija ne izpolnjuje se zaveže k uskladitvi ustanovitvenega akta ob prvi spremembi le-tega.</w:t>
            </w:r>
          </w:p>
          <w:p w14:paraId="60C9E8C7" w14:textId="5A7B8163" w:rsidR="00767BD8" w:rsidRDefault="00767BD8" w:rsidP="009E127A">
            <w:pPr>
              <w:jc w:val="both"/>
              <w:rPr>
                <w:rFonts w:ascii="Arial" w:eastAsia="Times New Roman" w:hAnsi="Arial" w:cs="Arial"/>
                <w:sz w:val="20"/>
                <w:szCs w:val="20"/>
                <w:lang w:eastAsia="sl-SI"/>
              </w:rPr>
            </w:pPr>
          </w:p>
        </w:tc>
      </w:tr>
      <w:tr w:rsidR="00317887" w:rsidRPr="00844011" w14:paraId="74B8B655"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2EEC215" w14:textId="24E44FD0" w:rsidR="00317887" w:rsidRDefault="00317887" w:rsidP="009E127A">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43.</w:t>
            </w:r>
          </w:p>
        </w:tc>
        <w:tc>
          <w:tcPr>
            <w:tcW w:w="1267" w:type="dxa"/>
            <w:tcBorders>
              <w:top w:val="single" w:sz="4" w:space="0" w:color="auto"/>
              <w:left w:val="nil"/>
              <w:bottom w:val="single" w:sz="4" w:space="0" w:color="auto"/>
              <w:right w:val="single" w:sz="4" w:space="0" w:color="auto"/>
            </w:tcBorders>
            <w:shd w:val="clear" w:color="auto" w:fill="auto"/>
            <w:vAlign w:val="center"/>
          </w:tcPr>
          <w:p w14:paraId="7C989B55" w14:textId="51E761D0" w:rsidR="00317887" w:rsidRDefault="00317887" w:rsidP="009E127A">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24. 7. 2024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058C07D0" w14:textId="0A6B7DE7" w:rsidR="00317887" w:rsidRDefault="00317887" w:rsidP="009E127A">
            <w:pPr>
              <w:rPr>
                <w:rFonts w:ascii="Arial" w:eastAsia="Times New Roman" w:hAnsi="Arial" w:cs="Arial"/>
                <w:sz w:val="20"/>
                <w:szCs w:val="20"/>
              </w:rPr>
            </w:pPr>
            <w:r>
              <w:rPr>
                <w:rFonts w:ascii="Arial" w:eastAsia="Times New Roman" w:hAnsi="Arial" w:cs="Arial"/>
                <w:sz w:val="20"/>
                <w:szCs w:val="20"/>
              </w:rPr>
              <w:t xml:space="preserve">Zanima nas, ali zahtevek </w:t>
            </w:r>
            <w:r w:rsidRPr="00317887">
              <w:rPr>
                <w:rFonts w:ascii="Arial" w:eastAsia="Times New Roman" w:hAnsi="Arial" w:cs="Arial"/>
                <w:sz w:val="20"/>
                <w:szCs w:val="20"/>
              </w:rPr>
              <w:t>vložimo na podlagi realiziranih izplačil  plače ali ga prejmemo kot predfinanciranje zaposlitve?</w:t>
            </w:r>
            <w:r>
              <w:t>    </w:t>
            </w:r>
          </w:p>
        </w:tc>
        <w:tc>
          <w:tcPr>
            <w:tcW w:w="7832" w:type="dxa"/>
            <w:tcBorders>
              <w:top w:val="single" w:sz="4" w:space="0" w:color="auto"/>
              <w:left w:val="nil"/>
              <w:bottom w:val="single" w:sz="4" w:space="0" w:color="auto"/>
              <w:right w:val="single" w:sz="4" w:space="0" w:color="auto"/>
            </w:tcBorders>
            <w:shd w:val="clear" w:color="auto" w:fill="auto"/>
            <w:vAlign w:val="center"/>
          </w:tcPr>
          <w:p w14:paraId="32278BE1" w14:textId="4F9E6DEA" w:rsidR="00317887" w:rsidRPr="00317887" w:rsidRDefault="00317887" w:rsidP="00317887">
            <w:pPr>
              <w:rPr>
                <w:rFonts w:ascii="Arial" w:eastAsia="Times New Roman" w:hAnsi="Arial" w:cs="Arial"/>
                <w:sz w:val="20"/>
                <w:szCs w:val="20"/>
              </w:rPr>
            </w:pPr>
            <w:r>
              <w:rPr>
                <w:rFonts w:ascii="Arial" w:eastAsia="Times New Roman" w:hAnsi="Arial" w:cs="Arial"/>
                <w:sz w:val="20"/>
                <w:szCs w:val="20"/>
              </w:rPr>
              <w:t>Z</w:t>
            </w:r>
            <w:r w:rsidRPr="00317887">
              <w:rPr>
                <w:rFonts w:ascii="Arial" w:eastAsia="Times New Roman" w:hAnsi="Arial" w:cs="Arial"/>
                <w:sz w:val="20"/>
                <w:szCs w:val="20"/>
              </w:rPr>
              <w:t xml:space="preserve">nesek ob oddaji 1. zahtevka za izplačilo prejmete kot predfinanciranje zaposlitve/-ev, stroške dokazujete ob oddaji naslednjega zahtevka za izplačilo v letu 2025. </w:t>
            </w:r>
          </w:p>
          <w:p w14:paraId="68147AD2" w14:textId="77777777" w:rsidR="00317887" w:rsidRDefault="00317887" w:rsidP="00767BD8">
            <w:pPr>
              <w:jc w:val="both"/>
              <w:rPr>
                <w:rFonts w:ascii="Arial" w:eastAsia="Times New Roman" w:hAnsi="Arial" w:cs="Arial"/>
                <w:sz w:val="20"/>
                <w:szCs w:val="20"/>
              </w:rPr>
            </w:pPr>
          </w:p>
        </w:tc>
      </w:tr>
      <w:tr w:rsidR="00317887" w:rsidRPr="00844011" w14:paraId="1CAC9565"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EE65FEB" w14:textId="7D80344B" w:rsidR="00317887" w:rsidRDefault="00317887" w:rsidP="00317887">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Pr>
                <w:rFonts w:ascii="Arial" w:eastAsia="Times New Roman" w:hAnsi="Arial" w:cs="Arial"/>
                <w:sz w:val="20"/>
                <w:szCs w:val="20"/>
                <w:lang w:eastAsia="sl-SI"/>
              </w:rPr>
              <w:t>4</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06FA6C94" w14:textId="390D2E3A" w:rsidR="00317887" w:rsidRDefault="00317887" w:rsidP="00317887">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24. 7. 2024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502411B4" w14:textId="276F06CD" w:rsidR="00317887" w:rsidRDefault="00317887" w:rsidP="00317887">
            <w:pPr>
              <w:spacing w:after="0" w:line="240" w:lineRule="auto"/>
              <w:rPr>
                <w:rFonts w:ascii="Arial" w:eastAsia="Times New Roman" w:hAnsi="Arial" w:cs="Arial"/>
                <w:sz w:val="20"/>
                <w:szCs w:val="20"/>
              </w:rPr>
            </w:pPr>
            <w:r w:rsidRPr="00317887">
              <w:rPr>
                <w:rFonts w:ascii="Arial" w:eastAsia="Times New Roman" w:hAnsi="Arial" w:cs="Arial"/>
                <w:sz w:val="20"/>
                <w:szCs w:val="20"/>
              </w:rPr>
              <w:t>Ali je predpisana stopnja izobrazbe osebe oz. oseb, ki bi jih zaposlili preko tega razpisa (npr. najmanj V. stopnja, najmanj VI. stopnja …?)</w:t>
            </w:r>
          </w:p>
        </w:tc>
        <w:tc>
          <w:tcPr>
            <w:tcW w:w="7832" w:type="dxa"/>
            <w:tcBorders>
              <w:top w:val="single" w:sz="4" w:space="0" w:color="auto"/>
              <w:left w:val="nil"/>
              <w:bottom w:val="single" w:sz="4" w:space="0" w:color="auto"/>
              <w:right w:val="single" w:sz="4" w:space="0" w:color="auto"/>
            </w:tcBorders>
            <w:shd w:val="clear" w:color="auto" w:fill="auto"/>
            <w:vAlign w:val="center"/>
          </w:tcPr>
          <w:p w14:paraId="301E3E06" w14:textId="5BA6C20B" w:rsidR="00317887" w:rsidRPr="00317887" w:rsidRDefault="00317887" w:rsidP="00317887">
            <w:pPr>
              <w:spacing w:after="0" w:line="240" w:lineRule="auto"/>
              <w:rPr>
                <w:rFonts w:ascii="Arial" w:eastAsia="Times New Roman" w:hAnsi="Arial" w:cs="Arial"/>
                <w:sz w:val="20"/>
                <w:szCs w:val="20"/>
              </w:rPr>
            </w:pPr>
            <w:r w:rsidRPr="00317887">
              <w:rPr>
                <w:rFonts w:ascii="Arial" w:eastAsia="Times New Roman" w:hAnsi="Arial" w:cs="Arial"/>
                <w:sz w:val="20"/>
                <w:szCs w:val="20"/>
              </w:rPr>
              <w:t>S</w:t>
            </w:r>
            <w:r w:rsidRPr="00317887">
              <w:rPr>
                <w:rFonts w:ascii="Arial" w:eastAsia="Times New Roman" w:hAnsi="Arial" w:cs="Arial"/>
                <w:sz w:val="20"/>
                <w:szCs w:val="20"/>
              </w:rPr>
              <w:t>topnja izobrazbe za osebe, ki bodo zaposlene v NVO, v javnem razpisu ni določena</w:t>
            </w:r>
            <w:r>
              <w:rPr>
                <w:rFonts w:ascii="Arial" w:eastAsia="Times New Roman" w:hAnsi="Arial" w:cs="Arial"/>
                <w:sz w:val="20"/>
                <w:szCs w:val="20"/>
              </w:rPr>
              <w:t>.</w:t>
            </w:r>
          </w:p>
          <w:p w14:paraId="12C7F91D" w14:textId="77777777" w:rsidR="00317887" w:rsidRDefault="00317887" w:rsidP="00317887">
            <w:pPr>
              <w:jc w:val="both"/>
              <w:rPr>
                <w:rFonts w:ascii="Arial" w:eastAsia="Times New Roman" w:hAnsi="Arial" w:cs="Arial"/>
                <w:sz w:val="20"/>
                <w:szCs w:val="20"/>
              </w:rPr>
            </w:pPr>
          </w:p>
        </w:tc>
      </w:tr>
      <w:tr w:rsidR="00D546FF" w:rsidRPr="00844011" w14:paraId="2E6D6432"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1219EEF" w14:textId="0B9456CD" w:rsidR="00D546FF" w:rsidRDefault="00D546FF" w:rsidP="00D546FF">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Pr>
                <w:rFonts w:ascii="Arial" w:eastAsia="Times New Roman" w:hAnsi="Arial" w:cs="Arial"/>
                <w:sz w:val="20"/>
                <w:szCs w:val="20"/>
                <w:lang w:eastAsia="sl-SI"/>
              </w:rPr>
              <w:t>5</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31DB28DE" w14:textId="2FCECC76" w:rsidR="00D546FF" w:rsidRDefault="00D546FF" w:rsidP="00D546FF">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w:t>
            </w:r>
            <w:r>
              <w:rPr>
                <w:rFonts w:ascii="Arial" w:eastAsia="Times New Roman" w:hAnsi="Arial" w:cs="Arial"/>
                <w:sz w:val="20"/>
                <w:szCs w:val="20"/>
                <w:lang w:eastAsia="sl-SI"/>
              </w:rPr>
              <w:t>5</w:t>
            </w:r>
            <w:r>
              <w:rPr>
                <w:rFonts w:ascii="Arial" w:eastAsia="Times New Roman" w:hAnsi="Arial" w:cs="Arial"/>
                <w:sz w:val="20"/>
                <w:szCs w:val="20"/>
                <w:lang w:eastAsia="sl-SI"/>
              </w:rPr>
              <w:t>.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3FBB91CF" w14:textId="76C5B546" w:rsidR="00D546FF" w:rsidRPr="00317887" w:rsidRDefault="00D546FF" w:rsidP="00D546FF">
            <w:pPr>
              <w:pStyle w:val="Navadensplet"/>
              <w:rPr>
                <w:rFonts w:ascii="Arial" w:eastAsia="Times New Roman" w:hAnsi="Arial" w:cs="Arial"/>
                <w:sz w:val="20"/>
                <w:szCs w:val="20"/>
                <w:lang w:eastAsia="en-US"/>
              </w:rPr>
            </w:pPr>
            <w:r w:rsidRPr="00D546FF">
              <w:rPr>
                <w:rFonts w:ascii="Arial" w:eastAsia="Times New Roman" w:hAnsi="Arial" w:cs="Arial"/>
                <w:sz w:val="20"/>
                <w:szCs w:val="20"/>
                <w:lang w:eastAsia="en-US"/>
              </w:rPr>
              <w:t>Vezano na "regijo v kateri bo deloval konzorcij", nas zanima, če označimo samo regije, kjer imajo sedež organizacije članice konzorcija, ali tudi ostale regije, če bomo delovali tudi nacionalno (npr. širitev dobrih praks nacionalno, med druge NVO, ki niso članice konzorcija)?</w:t>
            </w:r>
          </w:p>
        </w:tc>
        <w:tc>
          <w:tcPr>
            <w:tcW w:w="7832" w:type="dxa"/>
            <w:tcBorders>
              <w:top w:val="single" w:sz="4" w:space="0" w:color="auto"/>
              <w:left w:val="nil"/>
              <w:bottom w:val="single" w:sz="4" w:space="0" w:color="auto"/>
              <w:right w:val="single" w:sz="4" w:space="0" w:color="auto"/>
            </w:tcBorders>
            <w:shd w:val="clear" w:color="auto" w:fill="auto"/>
            <w:vAlign w:val="center"/>
          </w:tcPr>
          <w:p w14:paraId="0614DF13" w14:textId="581F85FB" w:rsidR="00D546FF" w:rsidRPr="00D546FF" w:rsidRDefault="00D546FF" w:rsidP="00D546FF">
            <w:pPr>
              <w:spacing w:after="0" w:line="240" w:lineRule="auto"/>
              <w:rPr>
                <w:rFonts w:ascii="Arial" w:eastAsia="Times New Roman" w:hAnsi="Arial" w:cs="Arial"/>
                <w:sz w:val="20"/>
                <w:szCs w:val="20"/>
              </w:rPr>
            </w:pPr>
            <w:r>
              <w:rPr>
                <w:rFonts w:ascii="Arial" w:eastAsia="Times New Roman" w:hAnsi="Arial" w:cs="Arial"/>
                <w:sz w:val="20"/>
                <w:szCs w:val="20"/>
              </w:rPr>
              <w:t xml:space="preserve"> O</w:t>
            </w:r>
            <w:r w:rsidRPr="00D546FF">
              <w:rPr>
                <w:rFonts w:ascii="Arial" w:eastAsia="Times New Roman" w:hAnsi="Arial" w:cs="Arial"/>
                <w:sz w:val="20"/>
                <w:szCs w:val="20"/>
              </w:rPr>
              <w:t>značite vse regije, kjer bodo potekale aktivnosti,</w:t>
            </w:r>
          </w:p>
          <w:p w14:paraId="19D57EC7" w14:textId="77777777" w:rsidR="00D546FF" w:rsidRPr="00317887" w:rsidRDefault="00D546FF" w:rsidP="00D546FF">
            <w:pPr>
              <w:spacing w:after="0" w:line="240" w:lineRule="auto"/>
              <w:rPr>
                <w:rFonts w:ascii="Arial" w:eastAsia="Times New Roman" w:hAnsi="Arial" w:cs="Arial"/>
                <w:sz w:val="20"/>
                <w:szCs w:val="20"/>
              </w:rPr>
            </w:pPr>
          </w:p>
        </w:tc>
      </w:tr>
      <w:tr w:rsidR="00D546FF" w:rsidRPr="00844011" w14:paraId="5A96AEDA"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34EF9E2" w14:textId="42CF99A8" w:rsidR="00D546FF" w:rsidRDefault="00D546FF" w:rsidP="00D546FF">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Pr>
                <w:rFonts w:ascii="Arial" w:eastAsia="Times New Roman" w:hAnsi="Arial" w:cs="Arial"/>
                <w:sz w:val="20"/>
                <w:szCs w:val="20"/>
                <w:lang w:eastAsia="sl-SI"/>
              </w:rPr>
              <w:t>6</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17D530D7" w14:textId="486C5081" w:rsidR="00D546FF" w:rsidRDefault="00D546FF" w:rsidP="00D546FF">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25. 7. 2024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68BF647F" w14:textId="5E60A106" w:rsidR="00D546FF" w:rsidRPr="00317887" w:rsidRDefault="00D546FF" w:rsidP="00D546FF">
            <w:pPr>
              <w:pStyle w:val="Navadensplet"/>
              <w:rPr>
                <w:rFonts w:ascii="Arial" w:eastAsia="Times New Roman" w:hAnsi="Arial" w:cs="Arial"/>
                <w:sz w:val="20"/>
                <w:szCs w:val="20"/>
                <w:lang w:eastAsia="en-US"/>
              </w:rPr>
            </w:pPr>
            <w:r w:rsidRPr="00D546FF">
              <w:rPr>
                <w:rFonts w:ascii="Arial" w:eastAsia="Times New Roman" w:hAnsi="Arial" w:cs="Arial"/>
                <w:sz w:val="20"/>
                <w:szCs w:val="20"/>
                <w:lang w:eastAsia="en-US"/>
              </w:rPr>
              <w:t xml:space="preserve">Vezano na "vsebinsko področje vloge" - s konzorcijem bomo naslavljali profesionalizacijo NVO, ki delajo z mladimi in na področju mladine. Mladina je horizontalno področje, zato organizacije v praksi poleg "mladih" </w:t>
            </w:r>
            <w:r w:rsidRPr="00D546FF">
              <w:rPr>
                <w:rFonts w:ascii="Arial" w:eastAsia="Times New Roman" w:hAnsi="Arial" w:cs="Arial"/>
                <w:sz w:val="20"/>
                <w:szCs w:val="20"/>
                <w:lang w:eastAsia="en-US"/>
              </w:rPr>
              <w:lastRenderedPageBreak/>
              <w:t>naslavljajo tudi področja sociale, izobraževanja, zdravja, kulture, zaposlovanja. Zato nas zanima, ali izberemo samo področje "mladi", ali tudi ostala področja, na katerih delujejo članice konzorcija in druge NVO, ki jih bomo dosegali z aktivnostmi konzorcija?</w:t>
            </w:r>
          </w:p>
        </w:tc>
        <w:tc>
          <w:tcPr>
            <w:tcW w:w="7832" w:type="dxa"/>
            <w:tcBorders>
              <w:top w:val="single" w:sz="4" w:space="0" w:color="auto"/>
              <w:left w:val="nil"/>
              <w:bottom w:val="single" w:sz="4" w:space="0" w:color="auto"/>
              <w:right w:val="single" w:sz="4" w:space="0" w:color="auto"/>
            </w:tcBorders>
            <w:shd w:val="clear" w:color="auto" w:fill="auto"/>
            <w:vAlign w:val="center"/>
          </w:tcPr>
          <w:p w14:paraId="3C9F2DE5" w14:textId="61B03662" w:rsidR="00D546FF" w:rsidRPr="00D546FF" w:rsidRDefault="00D546FF" w:rsidP="00D546FF">
            <w:pPr>
              <w:spacing w:after="0" w:line="240" w:lineRule="auto"/>
              <w:rPr>
                <w:rFonts w:ascii="Arial" w:eastAsia="Times New Roman" w:hAnsi="Arial" w:cs="Arial"/>
                <w:sz w:val="20"/>
                <w:szCs w:val="20"/>
              </w:rPr>
            </w:pPr>
            <w:r w:rsidRPr="00D546FF">
              <w:rPr>
                <w:rFonts w:ascii="Arial" w:eastAsia="Times New Roman" w:hAnsi="Arial" w:cs="Arial"/>
                <w:sz w:val="20"/>
                <w:szCs w:val="20"/>
              </w:rPr>
              <w:lastRenderedPageBreak/>
              <w:t>O</w:t>
            </w:r>
            <w:r w:rsidRPr="00D546FF">
              <w:rPr>
                <w:rFonts w:ascii="Arial" w:eastAsia="Times New Roman" w:hAnsi="Arial" w:cs="Arial"/>
                <w:sz w:val="20"/>
                <w:szCs w:val="20"/>
              </w:rPr>
              <w:t>značite vsa področja, ki jih vloga naslavlja – ta razdelek ne namenjen statistiki in se ne točkuje.</w:t>
            </w:r>
          </w:p>
          <w:p w14:paraId="117F456A" w14:textId="77777777" w:rsidR="00D546FF" w:rsidRPr="00317887" w:rsidRDefault="00D546FF" w:rsidP="00D546FF">
            <w:pPr>
              <w:spacing w:after="0" w:line="240" w:lineRule="auto"/>
              <w:rPr>
                <w:rFonts w:ascii="Arial" w:eastAsia="Times New Roman" w:hAnsi="Arial" w:cs="Arial"/>
                <w:sz w:val="20"/>
                <w:szCs w:val="20"/>
              </w:rPr>
            </w:pPr>
          </w:p>
        </w:tc>
      </w:tr>
      <w:tr w:rsidR="00D546FF" w:rsidRPr="00844011" w14:paraId="09525F42"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2F88962" w14:textId="1453BAC5" w:rsidR="00D546FF" w:rsidRDefault="00D546FF" w:rsidP="00D546FF">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Pr>
                <w:rFonts w:ascii="Arial" w:eastAsia="Times New Roman" w:hAnsi="Arial" w:cs="Arial"/>
                <w:sz w:val="20"/>
                <w:szCs w:val="20"/>
                <w:lang w:eastAsia="sl-SI"/>
              </w:rPr>
              <w:t>7</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23BB4FB7" w14:textId="03846D55" w:rsidR="00D546FF" w:rsidRDefault="00D546FF" w:rsidP="00D546FF">
            <w:pPr>
              <w:spacing w:after="0" w:line="240" w:lineRule="auto"/>
              <w:jc w:val="center"/>
              <w:rPr>
                <w:rFonts w:ascii="Arial" w:eastAsia="Times New Roman" w:hAnsi="Arial" w:cs="Arial"/>
                <w:sz w:val="20"/>
                <w:szCs w:val="20"/>
              </w:rPr>
            </w:pPr>
            <w:r>
              <w:rPr>
                <w:rFonts w:ascii="Arial" w:eastAsia="Times New Roman" w:hAnsi="Arial" w:cs="Arial"/>
                <w:sz w:val="20"/>
                <w:szCs w:val="20"/>
              </w:rPr>
              <w:t>25. 7. 2024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63EDF486" w14:textId="490A00C1" w:rsidR="00D546FF" w:rsidRPr="00D546FF" w:rsidRDefault="00D546FF" w:rsidP="00D546FF">
            <w:pPr>
              <w:pStyle w:val="Navadensplet"/>
              <w:rPr>
                <w:rFonts w:ascii="Arial" w:eastAsia="Times New Roman" w:hAnsi="Arial" w:cs="Arial"/>
                <w:sz w:val="20"/>
                <w:szCs w:val="20"/>
                <w:lang w:eastAsia="en-US"/>
              </w:rPr>
            </w:pPr>
            <w:r w:rsidRPr="00D546FF">
              <w:rPr>
                <w:rFonts w:ascii="Arial" w:eastAsia="Times New Roman" w:hAnsi="Arial" w:cs="Arial"/>
                <w:sz w:val="20"/>
                <w:szCs w:val="20"/>
                <w:lang w:eastAsia="en-US"/>
              </w:rPr>
              <w:t>N</w:t>
            </w:r>
            <w:r w:rsidRPr="00D546FF">
              <w:rPr>
                <w:rFonts w:ascii="Arial" w:eastAsia="Times New Roman" w:hAnsi="Arial" w:cs="Arial"/>
                <w:sz w:val="20"/>
                <w:szCs w:val="20"/>
                <w:lang w:eastAsia="en-US"/>
              </w:rPr>
              <w:t>a obrazcu A2 - Prijavnica pod točko 2 piše, da se morejo tako prijavitelj kot partnerji podpisati. Na obrazcu ni označb za podpise.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0BA2AADA" w14:textId="3F29521B" w:rsidR="00D546FF" w:rsidRDefault="00D546FF" w:rsidP="00D546FF">
            <w:pPr>
              <w:rPr>
                <w:rFonts w:ascii="Arial" w:hAnsi="Arial" w:cs="Arial"/>
                <w:sz w:val="20"/>
                <w:szCs w:val="20"/>
              </w:rPr>
            </w:pPr>
            <w:r>
              <w:rPr>
                <w:rFonts w:ascii="Arial" w:hAnsi="Arial" w:cs="Arial"/>
                <w:sz w:val="20"/>
                <w:szCs w:val="20"/>
              </w:rPr>
              <w:t>Z</w:t>
            </w:r>
            <w:r>
              <w:rPr>
                <w:rFonts w:ascii="Arial" w:hAnsi="Arial" w:cs="Arial"/>
                <w:sz w:val="20"/>
                <w:szCs w:val="20"/>
              </w:rPr>
              <w:t>adostuje, če je originalno podpisan in ožigosan Obrazec-st.-1-A-Osnovni-podatki-2024.</w:t>
            </w:r>
          </w:p>
          <w:p w14:paraId="3ACA98BD" w14:textId="77777777" w:rsidR="00D546FF" w:rsidRPr="00D546FF" w:rsidRDefault="00D546FF" w:rsidP="00D546FF">
            <w:pPr>
              <w:spacing w:after="0" w:line="240" w:lineRule="auto"/>
              <w:rPr>
                <w:rFonts w:ascii="Arial" w:eastAsia="Times New Roman" w:hAnsi="Arial" w:cs="Arial"/>
                <w:sz w:val="20"/>
                <w:szCs w:val="20"/>
              </w:rPr>
            </w:pPr>
          </w:p>
        </w:tc>
      </w:tr>
      <w:tr w:rsidR="008E2400" w:rsidRPr="00844011" w14:paraId="5FE588D7"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1E1AA61" w14:textId="44CB0FC5" w:rsidR="008E2400" w:rsidRDefault="008E2400" w:rsidP="008E2400">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Pr>
                <w:rFonts w:ascii="Arial" w:eastAsia="Times New Roman" w:hAnsi="Arial" w:cs="Arial"/>
                <w:sz w:val="20"/>
                <w:szCs w:val="20"/>
                <w:lang w:eastAsia="sl-SI"/>
              </w:rPr>
              <w:t>8</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39522680" w14:textId="601A289A" w:rsidR="008E2400" w:rsidRDefault="008E2400" w:rsidP="008E2400">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Pr>
                <w:rFonts w:ascii="Arial" w:eastAsia="Times New Roman" w:hAnsi="Arial" w:cs="Arial"/>
                <w:sz w:val="20"/>
                <w:szCs w:val="20"/>
              </w:rPr>
              <w:t>8</w:t>
            </w:r>
            <w:r>
              <w:rPr>
                <w:rFonts w:ascii="Arial" w:eastAsia="Times New Roman" w:hAnsi="Arial" w:cs="Arial"/>
                <w:sz w:val="20"/>
                <w:szCs w:val="20"/>
              </w:rPr>
              <w:t>.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1F9BDF7C" w14:textId="40F07A3A" w:rsidR="008E2400" w:rsidRPr="00D546FF" w:rsidRDefault="008E2400" w:rsidP="008E2400">
            <w:pPr>
              <w:pStyle w:val="Navadensplet"/>
              <w:rPr>
                <w:rFonts w:ascii="Arial" w:eastAsia="Times New Roman" w:hAnsi="Arial" w:cs="Arial"/>
                <w:sz w:val="20"/>
                <w:szCs w:val="20"/>
                <w:lang w:eastAsia="en-US"/>
              </w:rPr>
            </w:pPr>
            <w:r w:rsidRPr="008E2400">
              <w:rPr>
                <w:rFonts w:ascii="Arial" w:eastAsia="Times New Roman" w:hAnsi="Arial" w:cs="Arial"/>
                <w:sz w:val="20"/>
                <w:szCs w:val="20"/>
                <w:lang w:eastAsia="en-US"/>
              </w:rPr>
              <w:t xml:space="preserve">Finančna sposobnost: </w:t>
            </w:r>
            <w:r w:rsidRPr="008E2400">
              <w:rPr>
                <w:rFonts w:ascii="Arial" w:eastAsia="Times New Roman" w:hAnsi="Arial" w:cs="Arial"/>
                <w:sz w:val="20"/>
                <w:szCs w:val="20"/>
                <w:lang w:eastAsia="en-US"/>
              </w:rPr>
              <w:t>Kako točno definirate preteklih 24 oz. 12 mesecev, ali se julij 2024 šteje tudi v ta mesec ali lahko damo poročilo do konca meseca junija 2024? torej med junij 2022-junij 2024 oz. junij 2023-junij 2024?</w:t>
            </w:r>
          </w:p>
        </w:tc>
        <w:tc>
          <w:tcPr>
            <w:tcW w:w="7832" w:type="dxa"/>
            <w:tcBorders>
              <w:top w:val="single" w:sz="4" w:space="0" w:color="auto"/>
              <w:left w:val="nil"/>
              <w:bottom w:val="single" w:sz="4" w:space="0" w:color="auto"/>
              <w:right w:val="single" w:sz="4" w:space="0" w:color="auto"/>
            </w:tcBorders>
            <w:shd w:val="clear" w:color="auto" w:fill="auto"/>
            <w:vAlign w:val="center"/>
          </w:tcPr>
          <w:p w14:paraId="61E6C8E1" w14:textId="67A94EC4" w:rsidR="008E2400" w:rsidRPr="008E2400" w:rsidRDefault="008E2400" w:rsidP="008E2400">
            <w:pPr>
              <w:rPr>
                <w:rFonts w:ascii="Arial" w:eastAsia="Times New Roman" w:hAnsi="Arial" w:cs="Arial"/>
                <w:sz w:val="20"/>
                <w:szCs w:val="20"/>
              </w:rPr>
            </w:pPr>
            <w:r w:rsidRPr="008E2400">
              <w:rPr>
                <w:rFonts w:ascii="Arial" w:eastAsia="Times New Roman" w:hAnsi="Arial" w:cs="Arial"/>
                <w:sz w:val="20"/>
                <w:szCs w:val="20"/>
              </w:rPr>
              <w:t>P</w:t>
            </w:r>
            <w:r w:rsidRPr="008E2400">
              <w:rPr>
                <w:rFonts w:ascii="Arial" w:eastAsia="Times New Roman" w:hAnsi="Arial" w:cs="Arial"/>
                <w:sz w:val="20"/>
                <w:szCs w:val="20"/>
              </w:rPr>
              <w:t>ri finančni sposobnosti prijavitelja (oz. partnerjev) vpišete prihodke za preteklih 24 (oz. 12) mesecev. Presečni datum si sami izberete, naj bi bili podatki čim bolj ažurni. Komisijo zanima predvsem razpršenost virov in od kje ste trenutno financirani.</w:t>
            </w:r>
          </w:p>
          <w:p w14:paraId="39D94980" w14:textId="77777777" w:rsidR="008E2400" w:rsidRPr="008E2400" w:rsidRDefault="008E2400" w:rsidP="008E2400">
            <w:pPr>
              <w:rPr>
                <w:rFonts w:ascii="Arial" w:eastAsia="Times New Roman" w:hAnsi="Arial" w:cs="Arial"/>
                <w:sz w:val="20"/>
                <w:szCs w:val="20"/>
              </w:rPr>
            </w:pPr>
          </w:p>
        </w:tc>
      </w:tr>
      <w:tr w:rsidR="008E2400" w:rsidRPr="00844011" w14:paraId="45D41BFC"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E24F9D3" w14:textId="11C14BC5" w:rsidR="008E2400" w:rsidRDefault="008E2400" w:rsidP="008E2400">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Pr>
                <w:rFonts w:ascii="Arial" w:eastAsia="Times New Roman" w:hAnsi="Arial" w:cs="Arial"/>
                <w:sz w:val="20"/>
                <w:szCs w:val="20"/>
                <w:lang w:eastAsia="sl-SI"/>
              </w:rPr>
              <w:t>9</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5B90E087" w14:textId="591100E2" w:rsidR="008E2400" w:rsidRDefault="008E2400" w:rsidP="008E2400">
            <w:pPr>
              <w:spacing w:after="0" w:line="240" w:lineRule="auto"/>
              <w:jc w:val="center"/>
              <w:rPr>
                <w:rFonts w:ascii="Arial" w:eastAsia="Times New Roman" w:hAnsi="Arial" w:cs="Arial"/>
                <w:sz w:val="20"/>
                <w:szCs w:val="20"/>
              </w:rPr>
            </w:pPr>
            <w:r>
              <w:rPr>
                <w:rFonts w:ascii="Arial" w:eastAsia="Times New Roman" w:hAnsi="Arial" w:cs="Arial"/>
                <w:sz w:val="20"/>
                <w:szCs w:val="20"/>
              </w:rPr>
              <w:t>31</w:t>
            </w:r>
            <w:r>
              <w:rPr>
                <w:rFonts w:ascii="Arial" w:eastAsia="Times New Roman" w:hAnsi="Arial" w:cs="Arial"/>
                <w:sz w:val="20"/>
                <w:szCs w:val="20"/>
              </w:rPr>
              <w:t>.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1A40FED3" w14:textId="34B52CBB" w:rsidR="008E2400" w:rsidRPr="008E2400" w:rsidRDefault="008E2400" w:rsidP="008E2400">
            <w:pPr>
              <w:pStyle w:val="Navadensplet"/>
              <w:spacing w:before="0" w:beforeAutospacing="0" w:after="0" w:afterAutospacing="0"/>
              <w:rPr>
                <w:rFonts w:ascii="Arial" w:eastAsia="Times New Roman" w:hAnsi="Arial" w:cs="Arial"/>
                <w:sz w:val="20"/>
                <w:szCs w:val="20"/>
                <w:lang w:eastAsia="en-US"/>
              </w:rPr>
            </w:pPr>
            <w:r w:rsidRPr="008E2400">
              <w:rPr>
                <w:rFonts w:ascii="Arial" w:eastAsia="Times New Roman" w:hAnsi="Arial" w:cs="Arial"/>
                <w:sz w:val="20"/>
                <w:szCs w:val="20"/>
                <w:lang w:eastAsia="en-US"/>
              </w:rPr>
              <w:t>Naš konzorcij sestavljajo tri društva, pri čemer bi prijavitelj zaprosil za eno delovno mesto, partnerja pa skupaj za eno delovno mesto.</w:t>
            </w:r>
          </w:p>
          <w:p w14:paraId="600282D1" w14:textId="67CD832B" w:rsidR="008E2400" w:rsidRPr="008E2400" w:rsidRDefault="008E2400" w:rsidP="008E2400">
            <w:pPr>
              <w:pStyle w:val="Navadensplet"/>
              <w:spacing w:before="0" w:beforeAutospacing="0" w:after="0" w:afterAutospacing="0"/>
              <w:rPr>
                <w:rFonts w:ascii="Arial" w:eastAsia="Times New Roman" w:hAnsi="Arial" w:cs="Arial"/>
                <w:sz w:val="20"/>
                <w:szCs w:val="20"/>
                <w:lang w:eastAsia="en-US"/>
              </w:rPr>
            </w:pPr>
            <w:r w:rsidRPr="008E2400">
              <w:rPr>
                <w:rFonts w:ascii="Arial" w:eastAsia="Times New Roman" w:hAnsi="Arial" w:cs="Arial"/>
                <w:sz w:val="20"/>
                <w:szCs w:val="20"/>
                <w:lang w:eastAsia="en-US"/>
              </w:rPr>
              <w:t>Zanima nas, ali je možno, da v prijavnici partnerja navedemo vsak po 0,5 delovnega mesta, kar bi skupaj zadoščalo za eno delovno mesto.</w:t>
            </w:r>
          </w:p>
        </w:tc>
        <w:tc>
          <w:tcPr>
            <w:tcW w:w="7832" w:type="dxa"/>
            <w:tcBorders>
              <w:top w:val="single" w:sz="4" w:space="0" w:color="auto"/>
              <w:left w:val="nil"/>
              <w:bottom w:val="single" w:sz="4" w:space="0" w:color="auto"/>
              <w:right w:val="single" w:sz="4" w:space="0" w:color="auto"/>
            </w:tcBorders>
            <w:shd w:val="clear" w:color="auto" w:fill="auto"/>
            <w:vAlign w:val="center"/>
          </w:tcPr>
          <w:p w14:paraId="008FC224" w14:textId="77777777" w:rsidR="008E2400" w:rsidRPr="008E2400" w:rsidRDefault="008E2400" w:rsidP="008E2400">
            <w:pPr>
              <w:spacing w:before="120"/>
              <w:jc w:val="both"/>
              <w:rPr>
                <w:rFonts w:ascii="Arial" w:eastAsia="Times New Roman" w:hAnsi="Arial" w:cs="Arial"/>
                <w:sz w:val="20"/>
                <w:szCs w:val="20"/>
              </w:rPr>
            </w:pPr>
            <w:r w:rsidRPr="008E2400">
              <w:rPr>
                <w:rFonts w:ascii="Arial" w:eastAsia="Times New Roman" w:hAnsi="Arial" w:cs="Arial"/>
                <w:sz w:val="20"/>
                <w:szCs w:val="20"/>
              </w:rPr>
              <w:t>V okviru posamezne vloge lahko prijavitelj ali v primeru konzorcija, vsak partner, zaprosi za sofinanciranje najmanj enega (1) in največ dveh (2) delovnih mest za polni delovni čas, vendar skupaj ne več kot šest (6) delovnih mest na posamezen konzorcij. Zaposlitev za krajši delovni čas od polnega je dovoljena le v primeru, da je osebi z odločbo priznana pravica do dela s krajšim delovnim časom od polnega.</w:t>
            </w:r>
          </w:p>
          <w:p w14:paraId="5B617BB8" w14:textId="77777777" w:rsidR="008E2400" w:rsidRPr="008E2400" w:rsidRDefault="008E2400" w:rsidP="008E2400">
            <w:pPr>
              <w:rPr>
                <w:rFonts w:ascii="Arial" w:eastAsia="Times New Roman" w:hAnsi="Arial" w:cs="Arial"/>
                <w:sz w:val="20"/>
                <w:szCs w:val="20"/>
              </w:rPr>
            </w:pPr>
          </w:p>
        </w:tc>
      </w:tr>
      <w:tr w:rsidR="008E2400" w:rsidRPr="00844011" w14:paraId="5ABA0AD3"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4D29C47" w14:textId="6DE4A869" w:rsidR="008E2400" w:rsidRDefault="008E2400" w:rsidP="008E2400">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w:t>
            </w:r>
            <w:r w:rsidR="00296EDA">
              <w:rPr>
                <w:rFonts w:ascii="Arial" w:eastAsia="Times New Roman" w:hAnsi="Arial" w:cs="Arial"/>
                <w:sz w:val="20"/>
                <w:szCs w:val="20"/>
                <w:lang w:eastAsia="sl-SI"/>
              </w:rPr>
              <w:t>0</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2EC240F0" w14:textId="5B8E067B" w:rsidR="008E2400" w:rsidRDefault="008E2400" w:rsidP="008E2400">
            <w:pPr>
              <w:spacing w:after="0" w:line="240" w:lineRule="auto"/>
              <w:jc w:val="center"/>
              <w:rPr>
                <w:rFonts w:ascii="Arial" w:eastAsia="Times New Roman" w:hAnsi="Arial" w:cs="Arial"/>
                <w:sz w:val="20"/>
                <w:szCs w:val="20"/>
              </w:rPr>
            </w:pPr>
            <w:r>
              <w:rPr>
                <w:rFonts w:ascii="Arial" w:eastAsia="Times New Roman" w:hAnsi="Arial" w:cs="Arial"/>
                <w:sz w:val="20"/>
                <w:szCs w:val="20"/>
              </w:rPr>
              <w:t>31. 7. 2024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6D41F54D" w14:textId="781DA480" w:rsidR="008E2400" w:rsidRPr="008E2400" w:rsidRDefault="008E2400" w:rsidP="00296EDA">
            <w:pPr>
              <w:spacing w:after="0" w:line="240" w:lineRule="auto"/>
              <w:rPr>
                <w:rFonts w:ascii="Arial" w:eastAsia="Times New Roman" w:hAnsi="Arial" w:cs="Arial"/>
                <w:sz w:val="20"/>
                <w:szCs w:val="20"/>
              </w:rPr>
            </w:pPr>
            <w:r w:rsidRPr="008E2400">
              <w:rPr>
                <w:rFonts w:ascii="Arial" w:eastAsia="Times New Roman" w:hAnsi="Arial" w:cs="Arial"/>
                <w:sz w:val="20"/>
                <w:szCs w:val="20"/>
              </w:rPr>
              <w:t>Kaj se zgodi, če bi ugotovili, da en partner v celotnem projektnem partnerstvu ne izpolnjuje pogojev? Ali se zavrže cela vloga (prijavnica) celotnega projektnega partnerstva? Ali je možno, da se izloži samo partnerja, ki pogojev ne izpolnjuje (seveda ob pogoju, da ostali izpolnjujejo pogoje).</w:t>
            </w:r>
          </w:p>
        </w:tc>
        <w:tc>
          <w:tcPr>
            <w:tcW w:w="7832" w:type="dxa"/>
            <w:tcBorders>
              <w:top w:val="single" w:sz="4" w:space="0" w:color="auto"/>
              <w:left w:val="nil"/>
              <w:bottom w:val="single" w:sz="4" w:space="0" w:color="auto"/>
              <w:right w:val="single" w:sz="4" w:space="0" w:color="auto"/>
            </w:tcBorders>
            <w:shd w:val="clear" w:color="auto" w:fill="auto"/>
            <w:vAlign w:val="center"/>
          </w:tcPr>
          <w:p w14:paraId="04E24FF7" w14:textId="1647BFB9" w:rsidR="008E2400" w:rsidRPr="008E2400" w:rsidRDefault="008E2400" w:rsidP="008E2400">
            <w:pPr>
              <w:rPr>
                <w:rFonts w:ascii="Arial" w:eastAsia="Times New Roman" w:hAnsi="Arial" w:cs="Arial"/>
                <w:sz w:val="20"/>
                <w:szCs w:val="20"/>
              </w:rPr>
            </w:pPr>
            <w:r w:rsidRPr="008E2400">
              <w:rPr>
                <w:rFonts w:ascii="Arial" w:eastAsia="Times New Roman" w:hAnsi="Arial" w:cs="Arial"/>
                <w:sz w:val="20"/>
                <w:szCs w:val="20"/>
              </w:rPr>
              <w:t xml:space="preserve">V </w:t>
            </w:r>
            <w:r w:rsidRPr="008E2400">
              <w:rPr>
                <w:rFonts w:ascii="Arial" w:eastAsia="Times New Roman" w:hAnsi="Arial" w:cs="Arial"/>
                <w:sz w:val="20"/>
                <w:szCs w:val="20"/>
              </w:rPr>
              <w:t xml:space="preserve">kolikor </w:t>
            </w:r>
            <w:r w:rsidRPr="008E2400">
              <w:rPr>
                <w:rFonts w:ascii="Arial" w:eastAsia="Times New Roman" w:hAnsi="Arial" w:cs="Arial"/>
                <w:sz w:val="20"/>
                <w:szCs w:val="20"/>
              </w:rPr>
              <w:t xml:space="preserve">prijavitelj ali </w:t>
            </w:r>
            <w:r w:rsidRPr="008E2400">
              <w:rPr>
                <w:rFonts w:ascii="Arial" w:eastAsia="Times New Roman" w:hAnsi="Arial" w:cs="Arial"/>
                <w:sz w:val="20"/>
                <w:szCs w:val="20"/>
              </w:rPr>
              <w:t xml:space="preserve">eden od partnerjev ne izpolnjuje pogojev se vloga zavrne. </w:t>
            </w:r>
          </w:p>
          <w:p w14:paraId="166C7B11" w14:textId="77777777" w:rsidR="008E2400" w:rsidRDefault="008E2400" w:rsidP="008E2400">
            <w:pPr>
              <w:rPr>
                <w:rFonts w:ascii="Arial" w:hAnsi="Arial" w:cs="Arial"/>
                <w:sz w:val="20"/>
                <w:szCs w:val="20"/>
              </w:rPr>
            </w:pPr>
          </w:p>
        </w:tc>
      </w:tr>
      <w:tr w:rsidR="008E2400" w:rsidRPr="00844011" w14:paraId="5F37A244"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1EBE4F0" w14:textId="47B06009" w:rsidR="008E2400" w:rsidRDefault="008E2400" w:rsidP="008E2400">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5</w:t>
            </w:r>
            <w:r w:rsidR="00296EDA">
              <w:rPr>
                <w:rFonts w:ascii="Arial" w:eastAsia="Times New Roman" w:hAnsi="Arial" w:cs="Arial"/>
                <w:sz w:val="20"/>
                <w:szCs w:val="20"/>
                <w:lang w:eastAsia="sl-SI"/>
              </w:rPr>
              <w:t>1</w:t>
            </w:r>
            <w:r>
              <w:rPr>
                <w:rFonts w:ascii="Arial" w:eastAsia="Times New Roman" w:hAnsi="Arial" w:cs="Arial"/>
                <w:sz w:val="20"/>
                <w:szCs w:val="20"/>
                <w:lang w:eastAsia="sl-SI"/>
              </w:rPr>
              <w:t>.</w:t>
            </w:r>
          </w:p>
        </w:tc>
        <w:tc>
          <w:tcPr>
            <w:tcW w:w="1267" w:type="dxa"/>
            <w:tcBorders>
              <w:top w:val="single" w:sz="4" w:space="0" w:color="auto"/>
              <w:left w:val="nil"/>
              <w:bottom w:val="single" w:sz="4" w:space="0" w:color="auto"/>
              <w:right w:val="single" w:sz="4" w:space="0" w:color="auto"/>
            </w:tcBorders>
            <w:shd w:val="clear" w:color="auto" w:fill="auto"/>
            <w:vAlign w:val="center"/>
          </w:tcPr>
          <w:p w14:paraId="31BAB8CF" w14:textId="42B81473" w:rsidR="008E2400" w:rsidRDefault="008E2400" w:rsidP="008E2400">
            <w:pPr>
              <w:spacing w:after="0" w:line="240" w:lineRule="auto"/>
              <w:jc w:val="center"/>
              <w:rPr>
                <w:rFonts w:ascii="Arial" w:eastAsia="Times New Roman" w:hAnsi="Arial" w:cs="Arial"/>
                <w:sz w:val="20"/>
                <w:szCs w:val="20"/>
              </w:rPr>
            </w:pPr>
            <w:r>
              <w:rPr>
                <w:rFonts w:ascii="Arial" w:eastAsia="Times New Roman" w:hAnsi="Arial" w:cs="Arial"/>
                <w:sz w:val="20"/>
                <w:szCs w:val="20"/>
              </w:rPr>
              <w:t>31. 7. 2024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6350AD12" w14:textId="6549BD60" w:rsidR="008E2400" w:rsidRPr="008E2400" w:rsidRDefault="008E2400" w:rsidP="00296EDA">
            <w:pPr>
              <w:rPr>
                <w:rFonts w:ascii="Arial" w:eastAsia="Times New Roman" w:hAnsi="Arial" w:cs="Arial"/>
                <w:sz w:val="20"/>
                <w:szCs w:val="20"/>
              </w:rPr>
            </w:pPr>
            <w:r w:rsidRPr="008E2400">
              <w:rPr>
                <w:rFonts w:ascii="Arial" w:eastAsia="Times New Roman" w:hAnsi="Arial" w:cs="Arial"/>
                <w:sz w:val="20"/>
                <w:szCs w:val="20"/>
              </w:rPr>
              <w:t xml:space="preserve">V dokumentu "Priloga-st.-2-Vzorec-konzorcijskega-sporazuma.docx" se v 3. členu nahaja tabela z </w:t>
            </w:r>
            <w:r w:rsidRPr="008E2400">
              <w:rPr>
                <w:rFonts w:ascii="Arial" w:eastAsia="Times New Roman" w:hAnsi="Arial" w:cs="Arial"/>
                <w:sz w:val="20"/>
                <w:szCs w:val="20"/>
              </w:rPr>
              <w:t>razdelitvijo</w:t>
            </w:r>
            <w:r w:rsidRPr="008E2400">
              <w:rPr>
                <w:rFonts w:ascii="Arial" w:eastAsia="Times New Roman" w:hAnsi="Arial" w:cs="Arial"/>
                <w:sz w:val="20"/>
                <w:szCs w:val="20"/>
              </w:rPr>
              <w:t xml:space="preserve"> stroškov po aktivnostih med partnerji. Kaj mora biti v tej tabeli, ali govorimo o delitvi sredstev med partnerji, ali navajamo vrednost po vsebinskih aktivnostih?</w:t>
            </w:r>
          </w:p>
        </w:tc>
        <w:tc>
          <w:tcPr>
            <w:tcW w:w="7832" w:type="dxa"/>
            <w:tcBorders>
              <w:top w:val="single" w:sz="4" w:space="0" w:color="auto"/>
              <w:left w:val="nil"/>
              <w:bottom w:val="single" w:sz="4" w:space="0" w:color="auto"/>
              <w:right w:val="single" w:sz="4" w:space="0" w:color="auto"/>
            </w:tcBorders>
            <w:shd w:val="clear" w:color="auto" w:fill="auto"/>
            <w:vAlign w:val="center"/>
          </w:tcPr>
          <w:p w14:paraId="6CA541F3" w14:textId="77777777" w:rsidR="008E2400" w:rsidRDefault="008E2400" w:rsidP="008E2400">
            <w:pPr>
              <w:rPr>
                <w:rFonts w:ascii="Arial" w:eastAsia="Times New Roman" w:hAnsi="Arial" w:cs="Arial"/>
                <w:sz w:val="20"/>
                <w:szCs w:val="20"/>
              </w:rPr>
            </w:pPr>
            <w:r w:rsidRPr="008E2400">
              <w:rPr>
                <w:rFonts w:ascii="Arial" w:eastAsia="Times New Roman" w:hAnsi="Arial" w:cs="Arial"/>
                <w:sz w:val="20"/>
                <w:szCs w:val="20"/>
              </w:rPr>
              <w:t>V</w:t>
            </w:r>
            <w:r w:rsidRPr="008E2400">
              <w:rPr>
                <w:rFonts w:ascii="Arial" w:eastAsia="Times New Roman" w:hAnsi="Arial" w:cs="Arial"/>
                <w:sz w:val="20"/>
                <w:szCs w:val="20"/>
              </w:rPr>
              <w:t xml:space="preserve"> to tabelo vpišete aktivnosti za katere so odgovorni posamezni partnerji, kazalnike (seveda jih lahko več deli odgovornost za izvedbo posamezne aktivnosti/kazalnika) in pogodbene vrednosti za posameznega partnerja (celotne). </w:t>
            </w:r>
          </w:p>
          <w:p w14:paraId="290C7D82" w14:textId="25D130CC" w:rsidR="008E2400" w:rsidRPr="008E2400" w:rsidRDefault="008E2400" w:rsidP="008E2400">
            <w:pPr>
              <w:rPr>
                <w:rFonts w:ascii="Arial" w:eastAsia="Times New Roman" w:hAnsi="Arial" w:cs="Arial"/>
                <w:sz w:val="20"/>
                <w:szCs w:val="20"/>
              </w:rPr>
            </w:pPr>
            <w:r w:rsidRPr="008E2400">
              <w:rPr>
                <w:rFonts w:ascii="Arial" w:eastAsia="Times New Roman" w:hAnsi="Arial" w:cs="Arial"/>
                <w:sz w:val="20"/>
                <w:szCs w:val="20"/>
              </w:rPr>
              <w:t>Konzorcijskega sporazuma ni potrebno prilagati vlogi na javni razpis. Oddate ga v primeru sklenitve pogodbe o sofinanciranju. Vzorec konzorcijskega sporazuma služi kot osnova, lahko ga dopolnite z dodatnimi določili.</w:t>
            </w:r>
          </w:p>
        </w:tc>
      </w:tr>
      <w:tr w:rsidR="008E2400" w:rsidRPr="00844011" w14:paraId="7DF1FD53" w14:textId="77777777" w:rsidTr="00DB7299">
        <w:trPr>
          <w:trHeight w:val="1246"/>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94452FF" w14:textId="5963031A" w:rsidR="008E2400" w:rsidRDefault="00296EDA" w:rsidP="008E2400">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52.</w:t>
            </w:r>
          </w:p>
        </w:tc>
        <w:tc>
          <w:tcPr>
            <w:tcW w:w="1267" w:type="dxa"/>
            <w:tcBorders>
              <w:top w:val="single" w:sz="4" w:space="0" w:color="auto"/>
              <w:left w:val="nil"/>
              <w:bottom w:val="single" w:sz="4" w:space="0" w:color="auto"/>
              <w:right w:val="single" w:sz="4" w:space="0" w:color="auto"/>
            </w:tcBorders>
            <w:shd w:val="clear" w:color="auto" w:fill="auto"/>
            <w:vAlign w:val="center"/>
          </w:tcPr>
          <w:p w14:paraId="2D30D395" w14:textId="73026E9A" w:rsidR="008E2400" w:rsidRDefault="00296EDA" w:rsidP="008E2400">
            <w:pPr>
              <w:spacing w:after="0" w:line="240" w:lineRule="auto"/>
              <w:jc w:val="center"/>
              <w:rPr>
                <w:rFonts w:ascii="Arial" w:eastAsia="Times New Roman" w:hAnsi="Arial" w:cs="Arial"/>
                <w:sz w:val="20"/>
                <w:szCs w:val="20"/>
              </w:rPr>
            </w:pPr>
            <w:r>
              <w:rPr>
                <w:rFonts w:ascii="Arial" w:eastAsia="Times New Roman" w:hAnsi="Arial" w:cs="Arial"/>
                <w:sz w:val="20"/>
                <w:szCs w:val="20"/>
              </w:rPr>
              <w:t>31. 7. 2024</w:t>
            </w:r>
          </w:p>
        </w:tc>
        <w:tc>
          <w:tcPr>
            <w:tcW w:w="3839" w:type="dxa"/>
            <w:tcBorders>
              <w:top w:val="single" w:sz="4" w:space="0" w:color="auto"/>
              <w:left w:val="nil"/>
              <w:bottom w:val="single" w:sz="4" w:space="0" w:color="auto"/>
              <w:right w:val="single" w:sz="4" w:space="0" w:color="auto"/>
            </w:tcBorders>
            <w:shd w:val="clear" w:color="auto" w:fill="auto"/>
            <w:vAlign w:val="center"/>
          </w:tcPr>
          <w:p w14:paraId="4531D7E4" w14:textId="1891852D" w:rsidR="008E2400" w:rsidRPr="008E2400" w:rsidRDefault="00296EDA" w:rsidP="008E2400">
            <w:pPr>
              <w:rPr>
                <w:rFonts w:ascii="Arial" w:eastAsia="Times New Roman" w:hAnsi="Arial" w:cs="Arial"/>
                <w:sz w:val="20"/>
                <w:szCs w:val="20"/>
              </w:rPr>
            </w:pPr>
            <w:r>
              <w:rPr>
                <w:rFonts w:ascii="Arial" w:eastAsia="Times New Roman" w:hAnsi="Arial" w:cs="Arial"/>
                <w:sz w:val="20"/>
                <w:szCs w:val="20"/>
              </w:rPr>
              <w:t>Ali prav razumemo, da lahko vlogo oddamo najkasneje 7. 8. 2024 do 23:59 s priporočeno pošto?</w:t>
            </w:r>
          </w:p>
        </w:tc>
        <w:tc>
          <w:tcPr>
            <w:tcW w:w="7832" w:type="dxa"/>
            <w:tcBorders>
              <w:top w:val="single" w:sz="4" w:space="0" w:color="auto"/>
              <w:left w:val="nil"/>
              <w:bottom w:val="single" w:sz="4" w:space="0" w:color="auto"/>
              <w:right w:val="single" w:sz="4" w:space="0" w:color="auto"/>
            </w:tcBorders>
            <w:shd w:val="clear" w:color="auto" w:fill="auto"/>
            <w:vAlign w:val="center"/>
          </w:tcPr>
          <w:p w14:paraId="24341AB9" w14:textId="35C1C92A" w:rsidR="008E2400" w:rsidRPr="008E2400" w:rsidRDefault="00296EDA" w:rsidP="008E2400">
            <w:pPr>
              <w:rPr>
                <w:rFonts w:ascii="Arial" w:eastAsia="Times New Roman" w:hAnsi="Arial" w:cs="Arial"/>
                <w:sz w:val="20"/>
                <w:szCs w:val="20"/>
              </w:rPr>
            </w:pPr>
            <w:r>
              <w:rPr>
                <w:rFonts w:ascii="Arial" w:eastAsia="Times New Roman" w:hAnsi="Arial" w:cs="Arial"/>
                <w:sz w:val="20"/>
                <w:szCs w:val="20"/>
              </w:rPr>
              <w:t xml:space="preserve">Da, kot pravočasne se bodo štele vloge, ki bodo </w:t>
            </w:r>
            <w:r w:rsidRPr="00296EDA">
              <w:rPr>
                <w:rFonts w:ascii="Arial" w:eastAsia="Times New Roman" w:hAnsi="Arial" w:cs="Arial"/>
                <w:sz w:val="20"/>
                <w:szCs w:val="20"/>
              </w:rPr>
              <w:t>oddane</w:t>
            </w:r>
            <w:r w:rsidRPr="00296EDA">
              <w:rPr>
                <w:rFonts w:ascii="Arial" w:eastAsia="Times New Roman" w:hAnsi="Arial" w:cs="Arial"/>
                <w:sz w:val="20"/>
                <w:szCs w:val="20"/>
              </w:rPr>
              <w:t xml:space="preserve"> po pošti, s priporočeno poštno pošiljko, na naslov: Ministrstvo za javno upravo, Tržaška cesta 21, 1000 Ljubljana</w:t>
            </w:r>
            <w:r>
              <w:rPr>
                <w:rFonts w:ascii="Arial" w:eastAsia="Times New Roman" w:hAnsi="Arial" w:cs="Arial"/>
                <w:sz w:val="20"/>
                <w:szCs w:val="20"/>
              </w:rPr>
              <w:t>, do vključno 7. 8. 2024.</w:t>
            </w:r>
          </w:p>
        </w:tc>
      </w:tr>
    </w:tbl>
    <w:p w14:paraId="2B011FCB" w14:textId="77777777" w:rsidR="00214D49" w:rsidRPr="00844011" w:rsidRDefault="00214D49">
      <w:pPr>
        <w:rPr>
          <w:rFonts w:ascii="Arial" w:hAnsi="Arial" w:cs="Arial"/>
          <w:sz w:val="20"/>
          <w:szCs w:val="20"/>
        </w:rPr>
      </w:pPr>
    </w:p>
    <w:sectPr w:rsidR="00214D49" w:rsidRPr="00844011" w:rsidSect="00073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850"/>
    <w:multiLevelType w:val="hybridMultilevel"/>
    <w:tmpl w:val="A4909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00227A"/>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20791B"/>
    <w:multiLevelType w:val="hybridMultilevel"/>
    <w:tmpl w:val="B37881BA"/>
    <w:lvl w:ilvl="0" w:tplc="AFFE3E18">
      <w:start w:val="1"/>
      <w:numFmt w:val="bullet"/>
      <w:lvlText w:val=""/>
      <w:lvlJc w:val="left"/>
      <w:pPr>
        <w:ind w:left="720" w:hanging="360"/>
      </w:pPr>
      <w:rPr>
        <w:rFonts w:ascii="Symbol" w:eastAsia="Aptos" w:hAnsi="Symbol"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1C201F"/>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B743E2"/>
    <w:multiLevelType w:val="hybridMultilevel"/>
    <w:tmpl w:val="BBC8704A"/>
    <w:lvl w:ilvl="0" w:tplc="5F0CC3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AD4AA8"/>
    <w:multiLevelType w:val="hybridMultilevel"/>
    <w:tmpl w:val="034CB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8" w15:restartNumberingAfterBreak="0">
    <w:nsid w:val="30DC33E9"/>
    <w:multiLevelType w:val="hybridMultilevel"/>
    <w:tmpl w:val="2D28B8A4"/>
    <w:lvl w:ilvl="0" w:tplc="CB54CBD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1BC0CFF"/>
    <w:multiLevelType w:val="hybridMultilevel"/>
    <w:tmpl w:val="2782269A"/>
    <w:lvl w:ilvl="0" w:tplc="79EE311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99C1D25"/>
    <w:multiLevelType w:val="hybridMultilevel"/>
    <w:tmpl w:val="34EEDE5C"/>
    <w:lvl w:ilvl="0" w:tplc="3A461B2E">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4B386594"/>
    <w:multiLevelType w:val="multilevel"/>
    <w:tmpl w:val="43E07C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CA0107"/>
    <w:multiLevelType w:val="hybridMultilevel"/>
    <w:tmpl w:val="6A608782"/>
    <w:lvl w:ilvl="0" w:tplc="49B4D9D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42D520C"/>
    <w:multiLevelType w:val="hybridMultilevel"/>
    <w:tmpl w:val="A7141BF8"/>
    <w:lvl w:ilvl="0" w:tplc="689EF6E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A1F7446"/>
    <w:multiLevelType w:val="hybridMultilevel"/>
    <w:tmpl w:val="203E59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19" w15:restartNumberingAfterBreak="0">
    <w:nsid w:val="734C04A9"/>
    <w:multiLevelType w:val="hybridMultilevel"/>
    <w:tmpl w:val="41D60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6AD15EB"/>
    <w:multiLevelType w:val="hybridMultilevel"/>
    <w:tmpl w:val="19F08A3A"/>
    <w:lvl w:ilvl="0" w:tplc="6CF0BAF6">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790C23EF"/>
    <w:multiLevelType w:val="hybridMultilevel"/>
    <w:tmpl w:val="E77870E2"/>
    <w:lvl w:ilvl="0" w:tplc="9F60960C">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23" w15:restartNumberingAfterBreak="0">
    <w:nsid w:val="7C133248"/>
    <w:multiLevelType w:val="hybridMultilevel"/>
    <w:tmpl w:val="400C9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687586">
    <w:abstractNumId w:val="12"/>
  </w:num>
  <w:num w:numId="2" w16cid:durableId="1935236702">
    <w:abstractNumId w:val="17"/>
  </w:num>
  <w:num w:numId="3" w16cid:durableId="1582716751">
    <w:abstractNumId w:val="6"/>
  </w:num>
  <w:num w:numId="4" w16cid:durableId="271058405">
    <w:abstractNumId w:val="14"/>
  </w:num>
  <w:num w:numId="5" w16cid:durableId="1966230639">
    <w:abstractNumId w:val="4"/>
  </w:num>
  <w:num w:numId="6" w16cid:durableId="260841684">
    <w:abstractNumId w:val="21"/>
  </w:num>
  <w:num w:numId="7" w16cid:durableId="611666427">
    <w:abstractNumId w:val="18"/>
  </w:num>
  <w:num w:numId="8" w16cid:durableId="536553208">
    <w:abstractNumId w:val="17"/>
  </w:num>
  <w:num w:numId="9" w16cid:durableId="1893810701">
    <w:abstractNumId w:val="0"/>
  </w:num>
  <w:num w:numId="10" w16cid:durableId="775907377">
    <w:abstractNumId w:val="19"/>
  </w:num>
  <w:num w:numId="11" w16cid:durableId="258292501">
    <w:abstractNumId w:val="9"/>
  </w:num>
  <w:num w:numId="12" w16cid:durableId="1521964556">
    <w:abstractNumId w:val="1"/>
  </w:num>
  <w:num w:numId="13" w16cid:durableId="1978491140">
    <w:abstractNumId w:val="23"/>
  </w:num>
  <w:num w:numId="14" w16cid:durableId="708267075">
    <w:abstractNumId w:val="5"/>
  </w:num>
  <w:num w:numId="15" w16cid:durableId="1808207762">
    <w:abstractNumId w:val="3"/>
  </w:num>
  <w:num w:numId="16" w16cid:durableId="819732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593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331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46320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821341">
    <w:abstractNumId w:val="8"/>
  </w:num>
  <w:num w:numId="21" w16cid:durableId="1806005424">
    <w:abstractNumId w:val="7"/>
  </w:num>
  <w:num w:numId="22" w16cid:durableId="706225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672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579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423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9"/>
    <w:rsid w:val="00005D1A"/>
    <w:rsid w:val="00006450"/>
    <w:rsid w:val="000067BF"/>
    <w:rsid w:val="00006EF0"/>
    <w:rsid w:val="00016602"/>
    <w:rsid w:val="00021EE5"/>
    <w:rsid w:val="00022C24"/>
    <w:rsid w:val="00024472"/>
    <w:rsid w:val="00025E71"/>
    <w:rsid w:val="00027471"/>
    <w:rsid w:val="00032D64"/>
    <w:rsid w:val="0003449F"/>
    <w:rsid w:val="00041B2A"/>
    <w:rsid w:val="00072322"/>
    <w:rsid w:val="00072EBB"/>
    <w:rsid w:val="000730C2"/>
    <w:rsid w:val="00073A79"/>
    <w:rsid w:val="0007735C"/>
    <w:rsid w:val="00077D7A"/>
    <w:rsid w:val="0008259C"/>
    <w:rsid w:val="0008273A"/>
    <w:rsid w:val="00093914"/>
    <w:rsid w:val="000A000A"/>
    <w:rsid w:val="000A148D"/>
    <w:rsid w:val="000B3518"/>
    <w:rsid w:val="000C154E"/>
    <w:rsid w:val="000D54CD"/>
    <w:rsid w:val="000E61A3"/>
    <w:rsid w:val="00112609"/>
    <w:rsid w:val="001133D7"/>
    <w:rsid w:val="00117C85"/>
    <w:rsid w:val="00127E80"/>
    <w:rsid w:val="00136582"/>
    <w:rsid w:val="00140AE9"/>
    <w:rsid w:val="001423ED"/>
    <w:rsid w:val="00167F52"/>
    <w:rsid w:val="00184EF1"/>
    <w:rsid w:val="0019196F"/>
    <w:rsid w:val="001A1F4E"/>
    <w:rsid w:val="001A5987"/>
    <w:rsid w:val="001B0393"/>
    <w:rsid w:val="001B24AB"/>
    <w:rsid w:val="001B31B9"/>
    <w:rsid w:val="001B4F83"/>
    <w:rsid w:val="001C4E8A"/>
    <w:rsid w:val="001D7585"/>
    <w:rsid w:val="001F0E17"/>
    <w:rsid w:val="001F4B85"/>
    <w:rsid w:val="001F6C24"/>
    <w:rsid w:val="002039E5"/>
    <w:rsid w:val="00204CCC"/>
    <w:rsid w:val="002061DC"/>
    <w:rsid w:val="002124AE"/>
    <w:rsid w:val="002144DE"/>
    <w:rsid w:val="00214D49"/>
    <w:rsid w:val="00235C3B"/>
    <w:rsid w:val="00237BBC"/>
    <w:rsid w:val="00240064"/>
    <w:rsid w:val="002464A3"/>
    <w:rsid w:val="0025174C"/>
    <w:rsid w:val="00251E1E"/>
    <w:rsid w:val="00255D2D"/>
    <w:rsid w:val="0026550D"/>
    <w:rsid w:val="00275884"/>
    <w:rsid w:val="00284EF4"/>
    <w:rsid w:val="002857FC"/>
    <w:rsid w:val="002906E5"/>
    <w:rsid w:val="002946C9"/>
    <w:rsid w:val="002961DB"/>
    <w:rsid w:val="00296EDA"/>
    <w:rsid w:val="002A3EA9"/>
    <w:rsid w:val="002B7E08"/>
    <w:rsid w:val="002D3BF4"/>
    <w:rsid w:val="002D4A9E"/>
    <w:rsid w:val="002E333A"/>
    <w:rsid w:val="002F495F"/>
    <w:rsid w:val="002F6CDC"/>
    <w:rsid w:val="00300589"/>
    <w:rsid w:val="00301AA1"/>
    <w:rsid w:val="00303FC8"/>
    <w:rsid w:val="003060D2"/>
    <w:rsid w:val="00312B66"/>
    <w:rsid w:val="00317887"/>
    <w:rsid w:val="00320D8B"/>
    <w:rsid w:val="00323342"/>
    <w:rsid w:val="0032449A"/>
    <w:rsid w:val="00327C10"/>
    <w:rsid w:val="00343E04"/>
    <w:rsid w:val="0035044A"/>
    <w:rsid w:val="00356CC7"/>
    <w:rsid w:val="00367375"/>
    <w:rsid w:val="00376486"/>
    <w:rsid w:val="00391201"/>
    <w:rsid w:val="00392DB3"/>
    <w:rsid w:val="00393656"/>
    <w:rsid w:val="00397835"/>
    <w:rsid w:val="003B2C9A"/>
    <w:rsid w:val="003B5E67"/>
    <w:rsid w:val="003D2107"/>
    <w:rsid w:val="003D26D5"/>
    <w:rsid w:val="003D4649"/>
    <w:rsid w:val="003E3CE9"/>
    <w:rsid w:val="003E46A8"/>
    <w:rsid w:val="00402684"/>
    <w:rsid w:val="004232CF"/>
    <w:rsid w:val="00444D6F"/>
    <w:rsid w:val="00461B07"/>
    <w:rsid w:val="00462F6B"/>
    <w:rsid w:val="00491E33"/>
    <w:rsid w:val="004923D6"/>
    <w:rsid w:val="004A3152"/>
    <w:rsid w:val="004B020A"/>
    <w:rsid w:val="004B76CB"/>
    <w:rsid w:val="004D0CA6"/>
    <w:rsid w:val="004E2D52"/>
    <w:rsid w:val="004E54A0"/>
    <w:rsid w:val="004F76CB"/>
    <w:rsid w:val="00503E67"/>
    <w:rsid w:val="00506D30"/>
    <w:rsid w:val="00507A06"/>
    <w:rsid w:val="005222B9"/>
    <w:rsid w:val="00536D92"/>
    <w:rsid w:val="00546E51"/>
    <w:rsid w:val="00557899"/>
    <w:rsid w:val="00562493"/>
    <w:rsid w:val="005656DB"/>
    <w:rsid w:val="005711E4"/>
    <w:rsid w:val="00571BB0"/>
    <w:rsid w:val="00576769"/>
    <w:rsid w:val="005801DE"/>
    <w:rsid w:val="00583BAA"/>
    <w:rsid w:val="00592A94"/>
    <w:rsid w:val="00592FFA"/>
    <w:rsid w:val="005A78AE"/>
    <w:rsid w:val="005B1653"/>
    <w:rsid w:val="005C1BC4"/>
    <w:rsid w:val="005C1F49"/>
    <w:rsid w:val="005D6FB3"/>
    <w:rsid w:val="005E6593"/>
    <w:rsid w:val="005E7A60"/>
    <w:rsid w:val="005F2A3E"/>
    <w:rsid w:val="005F6471"/>
    <w:rsid w:val="006045C5"/>
    <w:rsid w:val="006071EF"/>
    <w:rsid w:val="00610360"/>
    <w:rsid w:val="00617AED"/>
    <w:rsid w:val="00623B0F"/>
    <w:rsid w:val="006260DB"/>
    <w:rsid w:val="006323B6"/>
    <w:rsid w:val="00633326"/>
    <w:rsid w:val="00633932"/>
    <w:rsid w:val="00634DA0"/>
    <w:rsid w:val="006429E7"/>
    <w:rsid w:val="00651055"/>
    <w:rsid w:val="006537F7"/>
    <w:rsid w:val="006558C8"/>
    <w:rsid w:val="006608BF"/>
    <w:rsid w:val="006665B9"/>
    <w:rsid w:val="0066731C"/>
    <w:rsid w:val="00670E41"/>
    <w:rsid w:val="00690259"/>
    <w:rsid w:val="006A0AAB"/>
    <w:rsid w:val="006A4DEA"/>
    <w:rsid w:val="006A6E89"/>
    <w:rsid w:val="006B42ED"/>
    <w:rsid w:val="006B712C"/>
    <w:rsid w:val="006C3C82"/>
    <w:rsid w:val="006C5BC9"/>
    <w:rsid w:val="006C6A19"/>
    <w:rsid w:val="006D3EF7"/>
    <w:rsid w:val="006E499C"/>
    <w:rsid w:val="006F5945"/>
    <w:rsid w:val="00704662"/>
    <w:rsid w:val="00705235"/>
    <w:rsid w:val="00713D02"/>
    <w:rsid w:val="007245CC"/>
    <w:rsid w:val="00733101"/>
    <w:rsid w:val="00736756"/>
    <w:rsid w:val="00745F0B"/>
    <w:rsid w:val="00746E9F"/>
    <w:rsid w:val="00751306"/>
    <w:rsid w:val="00763D34"/>
    <w:rsid w:val="007661A0"/>
    <w:rsid w:val="00767BD8"/>
    <w:rsid w:val="007728FC"/>
    <w:rsid w:val="007770BD"/>
    <w:rsid w:val="0078323A"/>
    <w:rsid w:val="0078769A"/>
    <w:rsid w:val="0079496A"/>
    <w:rsid w:val="00797D09"/>
    <w:rsid w:val="007A044C"/>
    <w:rsid w:val="007A7335"/>
    <w:rsid w:val="007C0BE1"/>
    <w:rsid w:val="007C0F53"/>
    <w:rsid w:val="007C1BBB"/>
    <w:rsid w:val="007D0567"/>
    <w:rsid w:val="007D3249"/>
    <w:rsid w:val="007D35F5"/>
    <w:rsid w:val="007F785B"/>
    <w:rsid w:val="00801C75"/>
    <w:rsid w:val="00825789"/>
    <w:rsid w:val="00844011"/>
    <w:rsid w:val="00852F53"/>
    <w:rsid w:val="008540CB"/>
    <w:rsid w:val="008862EE"/>
    <w:rsid w:val="008941A7"/>
    <w:rsid w:val="0089443D"/>
    <w:rsid w:val="00896485"/>
    <w:rsid w:val="008A77B9"/>
    <w:rsid w:val="008B586E"/>
    <w:rsid w:val="008C3A72"/>
    <w:rsid w:val="008C5AA2"/>
    <w:rsid w:val="008D3623"/>
    <w:rsid w:val="008E2400"/>
    <w:rsid w:val="008E2C7C"/>
    <w:rsid w:val="009029F1"/>
    <w:rsid w:val="00907E58"/>
    <w:rsid w:val="00914DA2"/>
    <w:rsid w:val="00923F29"/>
    <w:rsid w:val="00924273"/>
    <w:rsid w:val="0092641C"/>
    <w:rsid w:val="009342EB"/>
    <w:rsid w:val="00942D4E"/>
    <w:rsid w:val="00950D49"/>
    <w:rsid w:val="009522AC"/>
    <w:rsid w:val="00960F43"/>
    <w:rsid w:val="0097156A"/>
    <w:rsid w:val="00972368"/>
    <w:rsid w:val="009749F2"/>
    <w:rsid w:val="00976520"/>
    <w:rsid w:val="009A3E86"/>
    <w:rsid w:val="009B4B1D"/>
    <w:rsid w:val="009B4CF8"/>
    <w:rsid w:val="009B5CB9"/>
    <w:rsid w:val="009D02D3"/>
    <w:rsid w:val="009D610D"/>
    <w:rsid w:val="009E127A"/>
    <w:rsid w:val="009E1B7F"/>
    <w:rsid w:val="009E2FB9"/>
    <w:rsid w:val="009E4B4A"/>
    <w:rsid w:val="009F52EF"/>
    <w:rsid w:val="00A05119"/>
    <w:rsid w:val="00A16D24"/>
    <w:rsid w:val="00A305B2"/>
    <w:rsid w:val="00A45929"/>
    <w:rsid w:val="00A4673F"/>
    <w:rsid w:val="00A57EC9"/>
    <w:rsid w:val="00A96BD7"/>
    <w:rsid w:val="00AA6768"/>
    <w:rsid w:val="00AC27BD"/>
    <w:rsid w:val="00AC339F"/>
    <w:rsid w:val="00AC3728"/>
    <w:rsid w:val="00AC3EEC"/>
    <w:rsid w:val="00AC7524"/>
    <w:rsid w:val="00AD229E"/>
    <w:rsid w:val="00AD29BB"/>
    <w:rsid w:val="00AD2E41"/>
    <w:rsid w:val="00B04A82"/>
    <w:rsid w:val="00B05E57"/>
    <w:rsid w:val="00B3303F"/>
    <w:rsid w:val="00B40E37"/>
    <w:rsid w:val="00B54A96"/>
    <w:rsid w:val="00B630EF"/>
    <w:rsid w:val="00B733D7"/>
    <w:rsid w:val="00B74171"/>
    <w:rsid w:val="00B775B2"/>
    <w:rsid w:val="00B77D95"/>
    <w:rsid w:val="00B86B0B"/>
    <w:rsid w:val="00BA1ACC"/>
    <w:rsid w:val="00BC0E92"/>
    <w:rsid w:val="00BC2908"/>
    <w:rsid w:val="00BD57D0"/>
    <w:rsid w:val="00BD61F2"/>
    <w:rsid w:val="00BE7ECE"/>
    <w:rsid w:val="00C04AB4"/>
    <w:rsid w:val="00C13588"/>
    <w:rsid w:val="00C13B5D"/>
    <w:rsid w:val="00C25830"/>
    <w:rsid w:val="00C303D1"/>
    <w:rsid w:val="00C31994"/>
    <w:rsid w:val="00C327A7"/>
    <w:rsid w:val="00C34D83"/>
    <w:rsid w:val="00C34E36"/>
    <w:rsid w:val="00C37931"/>
    <w:rsid w:val="00C4258C"/>
    <w:rsid w:val="00C449CB"/>
    <w:rsid w:val="00C55A1B"/>
    <w:rsid w:val="00C60076"/>
    <w:rsid w:val="00C675D3"/>
    <w:rsid w:val="00C815B0"/>
    <w:rsid w:val="00C86048"/>
    <w:rsid w:val="00C87DCA"/>
    <w:rsid w:val="00CC0714"/>
    <w:rsid w:val="00CC1224"/>
    <w:rsid w:val="00CC42C9"/>
    <w:rsid w:val="00CC5EF1"/>
    <w:rsid w:val="00CC65BA"/>
    <w:rsid w:val="00CD7AE6"/>
    <w:rsid w:val="00CE1A12"/>
    <w:rsid w:val="00D3018A"/>
    <w:rsid w:val="00D43329"/>
    <w:rsid w:val="00D52E99"/>
    <w:rsid w:val="00D546FF"/>
    <w:rsid w:val="00D54E5C"/>
    <w:rsid w:val="00D55BFE"/>
    <w:rsid w:val="00D653FD"/>
    <w:rsid w:val="00DA56C0"/>
    <w:rsid w:val="00DB1C1B"/>
    <w:rsid w:val="00DB7299"/>
    <w:rsid w:val="00DD068E"/>
    <w:rsid w:val="00DD256F"/>
    <w:rsid w:val="00DD7881"/>
    <w:rsid w:val="00DE0C70"/>
    <w:rsid w:val="00DE4E2B"/>
    <w:rsid w:val="00DE6B2E"/>
    <w:rsid w:val="00DF0850"/>
    <w:rsid w:val="00DF12C6"/>
    <w:rsid w:val="00DF1483"/>
    <w:rsid w:val="00DF19B3"/>
    <w:rsid w:val="00DF552F"/>
    <w:rsid w:val="00E00F08"/>
    <w:rsid w:val="00E00F9D"/>
    <w:rsid w:val="00E100C1"/>
    <w:rsid w:val="00E31A8D"/>
    <w:rsid w:val="00E52052"/>
    <w:rsid w:val="00E6038A"/>
    <w:rsid w:val="00E67B82"/>
    <w:rsid w:val="00E765D7"/>
    <w:rsid w:val="00E82CED"/>
    <w:rsid w:val="00E85F94"/>
    <w:rsid w:val="00EB61B4"/>
    <w:rsid w:val="00EC1E52"/>
    <w:rsid w:val="00EE31C5"/>
    <w:rsid w:val="00EF0590"/>
    <w:rsid w:val="00EF39A0"/>
    <w:rsid w:val="00F2036F"/>
    <w:rsid w:val="00F253C9"/>
    <w:rsid w:val="00F410FA"/>
    <w:rsid w:val="00F43E22"/>
    <w:rsid w:val="00F56C32"/>
    <w:rsid w:val="00F56D83"/>
    <w:rsid w:val="00F630F1"/>
    <w:rsid w:val="00F63D61"/>
    <w:rsid w:val="00F65176"/>
    <w:rsid w:val="00F7031D"/>
    <w:rsid w:val="00F705A2"/>
    <w:rsid w:val="00F83BDF"/>
    <w:rsid w:val="00F83F2A"/>
    <w:rsid w:val="00FB14E2"/>
    <w:rsid w:val="00FB4A10"/>
    <w:rsid w:val="00FB5989"/>
    <w:rsid w:val="00FC292E"/>
    <w:rsid w:val="00FD7847"/>
    <w:rsid w:val="00FE4972"/>
    <w:rsid w:val="00FE7F73"/>
    <w:rsid w:val="00FF1E87"/>
    <w:rsid w:val="00FF59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FFCE"/>
  <w15:chartTrackingRefBased/>
  <w15:docId w15:val="{4CD2D687-FA74-4163-AE7F-1FE3ECD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3A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073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073A79"/>
    <w:rPr>
      <w:i/>
      <w:iCs/>
      <w:color w:val="4472C4" w:themeColor="accent1"/>
    </w:rPr>
  </w:style>
  <w:style w:type="paragraph" w:styleId="Odstavekseznama">
    <w:name w:val="List Paragraph"/>
    <w:basedOn w:val="Navaden"/>
    <w:link w:val="OdstavekseznamaZnak"/>
    <w:uiPriority w:val="34"/>
    <w:qFormat/>
    <w:rsid w:val="00073A79"/>
    <w:pPr>
      <w:ind w:left="720"/>
      <w:contextualSpacing/>
    </w:pPr>
  </w:style>
  <w:style w:type="character" w:styleId="Hiperpovezava">
    <w:name w:val="Hyperlink"/>
    <w:basedOn w:val="Privzetapisavaodstavka"/>
    <w:uiPriority w:val="99"/>
    <w:unhideWhenUsed/>
    <w:rsid w:val="00073A79"/>
    <w:rPr>
      <w:color w:val="0563C1" w:themeColor="hyperlink"/>
      <w:u w:val="single"/>
    </w:rPr>
  </w:style>
  <w:style w:type="character" w:customStyle="1" w:styleId="OdstavekseznamaZnak">
    <w:name w:val="Odstavek seznama Znak"/>
    <w:link w:val="Odstavekseznama"/>
    <w:uiPriority w:val="34"/>
    <w:locked/>
    <w:rsid w:val="00073A79"/>
  </w:style>
  <w:style w:type="paragraph" w:styleId="Brezrazmikov">
    <w:name w:val="No Spacing"/>
    <w:uiPriority w:val="1"/>
    <w:qFormat/>
    <w:rsid w:val="00073A79"/>
    <w:pPr>
      <w:spacing w:after="0" w:line="240" w:lineRule="auto"/>
    </w:pPr>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491E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E33"/>
    <w:rPr>
      <w:rFonts w:ascii="Segoe UI" w:hAnsi="Segoe UI" w:cs="Segoe UI"/>
      <w:sz w:val="18"/>
      <w:szCs w:val="18"/>
    </w:rPr>
  </w:style>
  <w:style w:type="table" w:styleId="Tabelamrea">
    <w:name w:val="Table Grid"/>
    <w:basedOn w:val="Navadnatabela"/>
    <w:uiPriority w:val="59"/>
    <w:rsid w:val="007C0BE1"/>
    <w:pPr>
      <w:spacing w:after="0" w:line="240" w:lineRule="auto"/>
    </w:pPr>
    <w:rPr>
      <w:rFonts w:ascii="Times New Roman" w:eastAsia="Times New Roman" w:hAnsi="Times New Roman" w:cs="Times New Roman"/>
      <w:sz w:val="20"/>
      <w:szCs w:val="20"/>
      <w:lang w:eastAsia="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olobesedilo">
    <w:name w:val="Plain Text"/>
    <w:basedOn w:val="Navaden"/>
    <w:link w:val="GolobesediloZnak"/>
    <w:uiPriority w:val="99"/>
    <w:semiHidden/>
    <w:unhideWhenUsed/>
    <w:rsid w:val="004A315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A3152"/>
    <w:rPr>
      <w:rFonts w:ascii="Calibri" w:hAnsi="Calibri"/>
      <w:szCs w:val="21"/>
    </w:rPr>
  </w:style>
  <w:style w:type="paragraph" w:styleId="Navadensplet">
    <w:name w:val="Normal (Web)"/>
    <w:basedOn w:val="Navaden"/>
    <w:uiPriority w:val="99"/>
    <w:unhideWhenUsed/>
    <w:rsid w:val="0079496A"/>
    <w:pPr>
      <w:spacing w:before="100" w:beforeAutospacing="1" w:after="100" w:afterAutospacing="1" w:line="240" w:lineRule="auto"/>
    </w:pPr>
    <w:rPr>
      <w:rFonts w:ascii="Calibri" w:hAnsi="Calibri" w:cs="Calibri"/>
      <w:lang w:eastAsia="sl-SI"/>
    </w:rPr>
  </w:style>
  <w:style w:type="paragraph" w:customStyle="1" w:styleId="gmail-msonospacing">
    <w:name w:val="gmail-msonospacing"/>
    <w:basedOn w:val="Navaden"/>
    <w:rsid w:val="00024472"/>
    <w:pPr>
      <w:spacing w:before="100" w:beforeAutospacing="1" w:after="100" w:afterAutospacing="1" w:line="240" w:lineRule="auto"/>
    </w:pPr>
    <w:rPr>
      <w:rFonts w:ascii="Calibri" w:hAnsi="Calibri" w:cs="Calibri"/>
      <w:lang w:eastAsia="sl-SI"/>
    </w:rPr>
  </w:style>
  <w:style w:type="character" w:customStyle="1" w:styleId="gmaildefault">
    <w:name w:val="gmail_default"/>
    <w:basedOn w:val="Privzetapisavaodstavka"/>
    <w:rsid w:val="00024472"/>
  </w:style>
  <w:style w:type="character" w:customStyle="1" w:styleId="datalabel">
    <w:name w:val="datalabel"/>
    <w:basedOn w:val="Privzetapisavaodstavka"/>
    <w:rsid w:val="006B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758">
      <w:bodyDiv w:val="1"/>
      <w:marLeft w:val="0"/>
      <w:marRight w:val="0"/>
      <w:marTop w:val="0"/>
      <w:marBottom w:val="0"/>
      <w:divBdr>
        <w:top w:val="none" w:sz="0" w:space="0" w:color="auto"/>
        <w:left w:val="none" w:sz="0" w:space="0" w:color="auto"/>
        <w:bottom w:val="none" w:sz="0" w:space="0" w:color="auto"/>
        <w:right w:val="none" w:sz="0" w:space="0" w:color="auto"/>
      </w:divBdr>
    </w:div>
    <w:div w:id="35084303">
      <w:bodyDiv w:val="1"/>
      <w:marLeft w:val="0"/>
      <w:marRight w:val="0"/>
      <w:marTop w:val="0"/>
      <w:marBottom w:val="0"/>
      <w:divBdr>
        <w:top w:val="none" w:sz="0" w:space="0" w:color="auto"/>
        <w:left w:val="none" w:sz="0" w:space="0" w:color="auto"/>
        <w:bottom w:val="none" w:sz="0" w:space="0" w:color="auto"/>
        <w:right w:val="none" w:sz="0" w:space="0" w:color="auto"/>
      </w:divBdr>
    </w:div>
    <w:div w:id="36855491">
      <w:bodyDiv w:val="1"/>
      <w:marLeft w:val="0"/>
      <w:marRight w:val="0"/>
      <w:marTop w:val="0"/>
      <w:marBottom w:val="0"/>
      <w:divBdr>
        <w:top w:val="none" w:sz="0" w:space="0" w:color="auto"/>
        <w:left w:val="none" w:sz="0" w:space="0" w:color="auto"/>
        <w:bottom w:val="none" w:sz="0" w:space="0" w:color="auto"/>
        <w:right w:val="none" w:sz="0" w:space="0" w:color="auto"/>
      </w:divBdr>
    </w:div>
    <w:div w:id="81490078">
      <w:bodyDiv w:val="1"/>
      <w:marLeft w:val="0"/>
      <w:marRight w:val="0"/>
      <w:marTop w:val="0"/>
      <w:marBottom w:val="0"/>
      <w:divBdr>
        <w:top w:val="none" w:sz="0" w:space="0" w:color="auto"/>
        <w:left w:val="none" w:sz="0" w:space="0" w:color="auto"/>
        <w:bottom w:val="none" w:sz="0" w:space="0" w:color="auto"/>
        <w:right w:val="none" w:sz="0" w:space="0" w:color="auto"/>
      </w:divBdr>
    </w:div>
    <w:div w:id="107357686">
      <w:bodyDiv w:val="1"/>
      <w:marLeft w:val="0"/>
      <w:marRight w:val="0"/>
      <w:marTop w:val="0"/>
      <w:marBottom w:val="0"/>
      <w:divBdr>
        <w:top w:val="none" w:sz="0" w:space="0" w:color="auto"/>
        <w:left w:val="none" w:sz="0" w:space="0" w:color="auto"/>
        <w:bottom w:val="none" w:sz="0" w:space="0" w:color="auto"/>
        <w:right w:val="none" w:sz="0" w:space="0" w:color="auto"/>
      </w:divBdr>
    </w:div>
    <w:div w:id="117797936">
      <w:bodyDiv w:val="1"/>
      <w:marLeft w:val="0"/>
      <w:marRight w:val="0"/>
      <w:marTop w:val="0"/>
      <w:marBottom w:val="0"/>
      <w:divBdr>
        <w:top w:val="none" w:sz="0" w:space="0" w:color="auto"/>
        <w:left w:val="none" w:sz="0" w:space="0" w:color="auto"/>
        <w:bottom w:val="none" w:sz="0" w:space="0" w:color="auto"/>
        <w:right w:val="none" w:sz="0" w:space="0" w:color="auto"/>
      </w:divBdr>
    </w:div>
    <w:div w:id="128861629">
      <w:bodyDiv w:val="1"/>
      <w:marLeft w:val="0"/>
      <w:marRight w:val="0"/>
      <w:marTop w:val="0"/>
      <w:marBottom w:val="0"/>
      <w:divBdr>
        <w:top w:val="none" w:sz="0" w:space="0" w:color="auto"/>
        <w:left w:val="none" w:sz="0" w:space="0" w:color="auto"/>
        <w:bottom w:val="none" w:sz="0" w:space="0" w:color="auto"/>
        <w:right w:val="none" w:sz="0" w:space="0" w:color="auto"/>
      </w:divBdr>
    </w:div>
    <w:div w:id="149444489">
      <w:bodyDiv w:val="1"/>
      <w:marLeft w:val="0"/>
      <w:marRight w:val="0"/>
      <w:marTop w:val="0"/>
      <w:marBottom w:val="0"/>
      <w:divBdr>
        <w:top w:val="none" w:sz="0" w:space="0" w:color="auto"/>
        <w:left w:val="none" w:sz="0" w:space="0" w:color="auto"/>
        <w:bottom w:val="none" w:sz="0" w:space="0" w:color="auto"/>
        <w:right w:val="none" w:sz="0" w:space="0" w:color="auto"/>
      </w:divBdr>
    </w:div>
    <w:div w:id="212540783">
      <w:bodyDiv w:val="1"/>
      <w:marLeft w:val="0"/>
      <w:marRight w:val="0"/>
      <w:marTop w:val="0"/>
      <w:marBottom w:val="0"/>
      <w:divBdr>
        <w:top w:val="none" w:sz="0" w:space="0" w:color="auto"/>
        <w:left w:val="none" w:sz="0" w:space="0" w:color="auto"/>
        <w:bottom w:val="none" w:sz="0" w:space="0" w:color="auto"/>
        <w:right w:val="none" w:sz="0" w:space="0" w:color="auto"/>
      </w:divBdr>
    </w:div>
    <w:div w:id="214705364">
      <w:bodyDiv w:val="1"/>
      <w:marLeft w:val="0"/>
      <w:marRight w:val="0"/>
      <w:marTop w:val="0"/>
      <w:marBottom w:val="0"/>
      <w:divBdr>
        <w:top w:val="none" w:sz="0" w:space="0" w:color="auto"/>
        <w:left w:val="none" w:sz="0" w:space="0" w:color="auto"/>
        <w:bottom w:val="none" w:sz="0" w:space="0" w:color="auto"/>
        <w:right w:val="none" w:sz="0" w:space="0" w:color="auto"/>
      </w:divBdr>
    </w:div>
    <w:div w:id="253172593">
      <w:bodyDiv w:val="1"/>
      <w:marLeft w:val="0"/>
      <w:marRight w:val="0"/>
      <w:marTop w:val="0"/>
      <w:marBottom w:val="0"/>
      <w:divBdr>
        <w:top w:val="none" w:sz="0" w:space="0" w:color="auto"/>
        <w:left w:val="none" w:sz="0" w:space="0" w:color="auto"/>
        <w:bottom w:val="none" w:sz="0" w:space="0" w:color="auto"/>
        <w:right w:val="none" w:sz="0" w:space="0" w:color="auto"/>
      </w:divBdr>
    </w:div>
    <w:div w:id="274018437">
      <w:bodyDiv w:val="1"/>
      <w:marLeft w:val="0"/>
      <w:marRight w:val="0"/>
      <w:marTop w:val="0"/>
      <w:marBottom w:val="0"/>
      <w:divBdr>
        <w:top w:val="none" w:sz="0" w:space="0" w:color="auto"/>
        <w:left w:val="none" w:sz="0" w:space="0" w:color="auto"/>
        <w:bottom w:val="none" w:sz="0" w:space="0" w:color="auto"/>
        <w:right w:val="none" w:sz="0" w:space="0" w:color="auto"/>
      </w:divBdr>
    </w:div>
    <w:div w:id="293026351">
      <w:bodyDiv w:val="1"/>
      <w:marLeft w:val="0"/>
      <w:marRight w:val="0"/>
      <w:marTop w:val="0"/>
      <w:marBottom w:val="0"/>
      <w:divBdr>
        <w:top w:val="none" w:sz="0" w:space="0" w:color="auto"/>
        <w:left w:val="none" w:sz="0" w:space="0" w:color="auto"/>
        <w:bottom w:val="none" w:sz="0" w:space="0" w:color="auto"/>
        <w:right w:val="none" w:sz="0" w:space="0" w:color="auto"/>
      </w:divBdr>
    </w:div>
    <w:div w:id="360977326">
      <w:bodyDiv w:val="1"/>
      <w:marLeft w:val="0"/>
      <w:marRight w:val="0"/>
      <w:marTop w:val="0"/>
      <w:marBottom w:val="0"/>
      <w:divBdr>
        <w:top w:val="none" w:sz="0" w:space="0" w:color="auto"/>
        <w:left w:val="none" w:sz="0" w:space="0" w:color="auto"/>
        <w:bottom w:val="none" w:sz="0" w:space="0" w:color="auto"/>
        <w:right w:val="none" w:sz="0" w:space="0" w:color="auto"/>
      </w:divBdr>
    </w:div>
    <w:div w:id="407575802">
      <w:bodyDiv w:val="1"/>
      <w:marLeft w:val="0"/>
      <w:marRight w:val="0"/>
      <w:marTop w:val="0"/>
      <w:marBottom w:val="0"/>
      <w:divBdr>
        <w:top w:val="none" w:sz="0" w:space="0" w:color="auto"/>
        <w:left w:val="none" w:sz="0" w:space="0" w:color="auto"/>
        <w:bottom w:val="none" w:sz="0" w:space="0" w:color="auto"/>
        <w:right w:val="none" w:sz="0" w:space="0" w:color="auto"/>
      </w:divBdr>
    </w:div>
    <w:div w:id="424620162">
      <w:bodyDiv w:val="1"/>
      <w:marLeft w:val="0"/>
      <w:marRight w:val="0"/>
      <w:marTop w:val="0"/>
      <w:marBottom w:val="0"/>
      <w:divBdr>
        <w:top w:val="none" w:sz="0" w:space="0" w:color="auto"/>
        <w:left w:val="none" w:sz="0" w:space="0" w:color="auto"/>
        <w:bottom w:val="none" w:sz="0" w:space="0" w:color="auto"/>
        <w:right w:val="none" w:sz="0" w:space="0" w:color="auto"/>
      </w:divBdr>
    </w:div>
    <w:div w:id="429156346">
      <w:bodyDiv w:val="1"/>
      <w:marLeft w:val="0"/>
      <w:marRight w:val="0"/>
      <w:marTop w:val="0"/>
      <w:marBottom w:val="0"/>
      <w:divBdr>
        <w:top w:val="none" w:sz="0" w:space="0" w:color="auto"/>
        <w:left w:val="none" w:sz="0" w:space="0" w:color="auto"/>
        <w:bottom w:val="none" w:sz="0" w:space="0" w:color="auto"/>
        <w:right w:val="none" w:sz="0" w:space="0" w:color="auto"/>
      </w:divBdr>
    </w:div>
    <w:div w:id="454057160">
      <w:bodyDiv w:val="1"/>
      <w:marLeft w:val="0"/>
      <w:marRight w:val="0"/>
      <w:marTop w:val="0"/>
      <w:marBottom w:val="0"/>
      <w:divBdr>
        <w:top w:val="none" w:sz="0" w:space="0" w:color="auto"/>
        <w:left w:val="none" w:sz="0" w:space="0" w:color="auto"/>
        <w:bottom w:val="none" w:sz="0" w:space="0" w:color="auto"/>
        <w:right w:val="none" w:sz="0" w:space="0" w:color="auto"/>
      </w:divBdr>
    </w:div>
    <w:div w:id="490566858">
      <w:bodyDiv w:val="1"/>
      <w:marLeft w:val="0"/>
      <w:marRight w:val="0"/>
      <w:marTop w:val="0"/>
      <w:marBottom w:val="0"/>
      <w:divBdr>
        <w:top w:val="none" w:sz="0" w:space="0" w:color="auto"/>
        <w:left w:val="none" w:sz="0" w:space="0" w:color="auto"/>
        <w:bottom w:val="none" w:sz="0" w:space="0" w:color="auto"/>
        <w:right w:val="none" w:sz="0" w:space="0" w:color="auto"/>
      </w:divBdr>
    </w:div>
    <w:div w:id="494415742">
      <w:bodyDiv w:val="1"/>
      <w:marLeft w:val="0"/>
      <w:marRight w:val="0"/>
      <w:marTop w:val="0"/>
      <w:marBottom w:val="0"/>
      <w:divBdr>
        <w:top w:val="none" w:sz="0" w:space="0" w:color="auto"/>
        <w:left w:val="none" w:sz="0" w:space="0" w:color="auto"/>
        <w:bottom w:val="none" w:sz="0" w:space="0" w:color="auto"/>
        <w:right w:val="none" w:sz="0" w:space="0" w:color="auto"/>
      </w:divBdr>
    </w:div>
    <w:div w:id="569074908">
      <w:bodyDiv w:val="1"/>
      <w:marLeft w:val="0"/>
      <w:marRight w:val="0"/>
      <w:marTop w:val="0"/>
      <w:marBottom w:val="0"/>
      <w:divBdr>
        <w:top w:val="none" w:sz="0" w:space="0" w:color="auto"/>
        <w:left w:val="none" w:sz="0" w:space="0" w:color="auto"/>
        <w:bottom w:val="none" w:sz="0" w:space="0" w:color="auto"/>
        <w:right w:val="none" w:sz="0" w:space="0" w:color="auto"/>
      </w:divBdr>
    </w:div>
    <w:div w:id="569271768">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593126727">
      <w:bodyDiv w:val="1"/>
      <w:marLeft w:val="0"/>
      <w:marRight w:val="0"/>
      <w:marTop w:val="0"/>
      <w:marBottom w:val="0"/>
      <w:divBdr>
        <w:top w:val="none" w:sz="0" w:space="0" w:color="auto"/>
        <w:left w:val="none" w:sz="0" w:space="0" w:color="auto"/>
        <w:bottom w:val="none" w:sz="0" w:space="0" w:color="auto"/>
        <w:right w:val="none" w:sz="0" w:space="0" w:color="auto"/>
      </w:divBdr>
    </w:div>
    <w:div w:id="595330549">
      <w:bodyDiv w:val="1"/>
      <w:marLeft w:val="0"/>
      <w:marRight w:val="0"/>
      <w:marTop w:val="0"/>
      <w:marBottom w:val="0"/>
      <w:divBdr>
        <w:top w:val="none" w:sz="0" w:space="0" w:color="auto"/>
        <w:left w:val="none" w:sz="0" w:space="0" w:color="auto"/>
        <w:bottom w:val="none" w:sz="0" w:space="0" w:color="auto"/>
        <w:right w:val="none" w:sz="0" w:space="0" w:color="auto"/>
      </w:divBdr>
    </w:div>
    <w:div w:id="607590436">
      <w:bodyDiv w:val="1"/>
      <w:marLeft w:val="0"/>
      <w:marRight w:val="0"/>
      <w:marTop w:val="0"/>
      <w:marBottom w:val="0"/>
      <w:divBdr>
        <w:top w:val="none" w:sz="0" w:space="0" w:color="auto"/>
        <w:left w:val="none" w:sz="0" w:space="0" w:color="auto"/>
        <w:bottom w:val="none" w:sz="0" w:space="0" w:color="auto"/>
        <w:right w:val="none" w:sz="0" w:space="0" w:color="auto"/>
      </w:divBdr>
    </w:div>
    <w:div w:id="623194813">
      <w:bodyDiv w:val="1"/>
      <w:marLeft w:val="0"/>
      <w:marRight w:val="0"/>
      <w:marTop w:val="0"/>
      <w:marBottom w:val="0"/>
      <w:divBdr>
        <w:top w:val="none" w:sz="0" w:space="0" w:color="auto"/>
        <w:left w:val="none" w:sz="0" w:space="0" w:color="auto"/>
        <w:bottom w:val="none" w:sz="0" w:space="0" w:color="auto"/>
        <w:right w:val="none" w:sz="0" w:space="0" w:color="auto"/>
      </w:divBdr>
    </w:div>
    <w:div w:id="635718003">
      <w:bodyDiv w:val="1"/>
      <w:marLeft w:val="0"/>
      <w:marRight w:val="0"/>
      <w:marTop w:val="0"/>
      <w:marBottom w:val="0"/>
      <w:divBdr>
        <w:top w:val="none" w:sz="0" w:space="0" w:color="auto"/>
        <w:left w:val="none" w:sz="0" w:space="0" w:color="auto"/>
        <w:bottom w:val="none" w:sz="0" w:space="0" w:color="auto"/>
        <w:right w:val="none" w:sz="0" w:space="0" w:color="auto"/>
      </w:divBdr>
    </w:div>
    <w:div w:id="639001704">
      <w:bodyDiv w:val="1"/>
      <w:marLeft w:val="0"/>
      <w:marRight w:val="0"/>
      <w:marTop w:val="0"/>
      <w:marBottom w:val="0"/>
      <w:divBdr>
        <w:top w:val="none" w:sz="0" w:space="0" w:color="auto"/>
        <w:left w:val="none" w:sz="0" w:space="0" w:color="auto"/>
        <w:bottom w:val="none" w:sz="0" w:space="0" w:color="auto"/>
        <w:right w:val="none" w:sz="0" w:space="0" w:color="auto"/>
      </w:divBdr>
    </w:div>
    <w:div w:id="647127353">
      <w:bodyDiv w:val="1"/>
      <w:marLeft w:val="0"/>
      <w:marRight w:val="0"/>
      <w:marTop w:val="0"/>
      <w:marBottom w:val="0"/>
      <w:divBdr>
        <w:top w:val="none" w:sz="0" w:space="0" w:color="auto"/>
        <w:left w:val="none" w:sz="0" w:space="0" w:color="auto"/>
        <w:bottom w:val="none" w:sz="0" w:space="0" w:color="auto"/>
        <w:right w:val="none" w:sz="0" w:space="0" w:color="auto"/>
      </w:divBdr>
    </w:div>
    <w:div w:id="668630450">
      <w:bodyDiv w:val="1"/>
      <w:marLeft w:val="0"/>
      <w:marRight w:val="0"/>
      <w:marTop w:val="0"/>
      <w:marBottom w:val="0"/>
      <w:divBdr>
        <w:top w:val="none" w:sz="0" w:space="0" w:color="auto"/>
        <w:left w:val="none" w:sz="0" w:space="0" w:color="auto"/>
        <w:bottom w:val="none" w:sz="0" w:space="0" w:color="auto"/>
        <w:right w:val="none" w:sz="0" w:space="0" w:color="auto"/>
      </w:divBdr>
    </w:div>
    <w:div w:id="671682021">
      <w:bodyDiv w:val="1"/>
      <w:marLeft w:val="0"/>
      <w:marRight w:val="0"/>
      <w:marTop w:val="0"/>
      <w:marBottom w:val="0"/>
      <w:divBdr>
        <w:top w:val="none" w:sz="0" w:space="0" w:color="auto"/>
        <w:left w:val="none" w:sz="0" w:space="0" w:color="auto"/>
        <w:bottom w:val="none" w:sz="0" w:space="0" w:color="auto"/>
        <w:right w:val="none" w:sz="0" w:space="0" w:color="auto"/>
      </w:divBdr>
    </w:div>
    <w:div w:id="681050405">
      <w:bodyDiv w:val="1"/>
      <w:marLeft w:val="0"/>
      <w:marRight w:val="0"/>
      <w:marTop w:val="0"/>
      <w:marBottom w:val="0"/>
      <w:divBdr>
        <w:top w:val="none" w:sz="0" w:space="0" w:color="auto"/>
        <w:left w:val="none" w:sz="0" w:space="0" w:color="auto"/>
        <w:bottom w:val="none" w:sz="0" w:space="0" w:color="auto"/>
        <w:right w:val="none" w:sz="0" w:space="0" w:color="auto"/>
      </w:divBdr>
    </w:div>
    <w:div w:id="701056221">
      <w:bodyDiv w:val="1"/>
      <w:marLeft w:val="0"/>
      <w:marRight w:val="0"/>
      <w:marTop w:val="0"/>
      <w:marBottom w:val="0"/>
      <w:divBdr>
        <w:top w:val="none" w:sz="0" w:space="0" w:color="auto"/>
        <w:left w:val="none" w:sz="0" w:space="0" w:color="auto"/>
        <w:bottom w:val="none" w:sz="0" w:space="0" w:color="auto"/>
        <w:right w:val="none" w:sz="0" w:space="0" w:color="auto"/>
      </w:divBdr>
    </w:div>
    <w:div w:id="706872360">
      <w:bodyDiv w:val="1"/>
      <w:marLeft w:val="0"/>
      <w:marRight w:val="0"/>
      <w:marTop w:val="0"/>
      <w:marBottom w:val="0"/>
      <w:divBdr>
        <w:top w:val="none" w:sz="0" w:space="0" w:color="auto"/>
        <w:left w:val="none" w:sz="0" w:space="0" w:color="auto"/>
        <w:bottom w:val="none" w:sz="0" w:space="0" w:color="auto"/>
        <w:right w:val="none" w:sz="0" w:space="0" w:color="auto"/>
      </w:divBdr>
    </w:div>
    <w:div w:id="757211698">
      <w:bodyDiv w:val="1"/>
      <w:marLeft w:val="0"/>
      <w:marRight w:val="0"/>
      <w:marTop w:val="0"/>
      <w:marBottom w:val="0"/>
      <w:divBdr>
        <w:top w:val="none" w:sz="0" w:space="0" w:color="auto"/>
        <w:left w:val="none" w:sz="0" w:space="0" w:color="auto"/>
        <w:bottom w:val="none" w:sz="0" w:space="0" w:color="auto"/>
        <w:right w:val="none" w:sz="0" w:space="0" w:color="auto"/>
      </w:divBdr>
    </w:div>
    <w:div w:id="775903775">
      <w:bodyDiv w:val="1"/>
      <w:marLeft w:val="0"/>
      <w:marRight w:val="0"/>
      <w:marTop w:val="0"/>
      <w:marBottom w:val="0"/>
      <w:divBdr>
        <w:top w:val="none" w:sz="0" w:space="0" w:color="auto"/>
        <w:left w:val="none" w:sz="0" w:space="0" w:color="auto"/>
        <w:bottom w:val="none" w:sz="0" w:space="0" w:color="auto"/>
        <w:right w:val="none" w:sz="0" w:space="0" w:color="auto"/>
      </w:divBdr>
    </w:div>
    <w:div w:id="783156926">
      <w:bodyDiv w:val="1"/>
      <w:marLeft w:val="0"/>
      <w:marRight w:val="0"/>
      <w:marTop w:val="0"/>
      <w:marBottom w:val="0"/>
      <w:divBdr>
        <w:top w:val="none" w:sz="0" w:space="0" w:color="auto"/>
        <w:left w:val="none" w:sz="0" w:space="0" w:color="auto"/>
        <w:bottom w:val="none" w:sz="0" w:space="0" w:color="auto"/>
        <w:right w:val="none" w:sz="0" w:space="0" w:color="auto"/>
      </w:divBdr>
    </w:div>
    <w:div w:id="802696311">
      <w:bodyDiv w:val="1"/>
      <w:marLeft w:val="0"/>
      <w:marRight w:val="0"/>
      <w:marTop w:val="0"/>
      <w:marBottom w:val="0"/>
      <w:divBdr>
        <w:top w:val="none" w:sz="0" w:space="0" w:color="auto"/>
        <w:left w:val="none" w:sz="0" w:space="0" w:color="auto"/>
        <w:bottom w:val="none" w:sz="0" w:space="0" w:color="auto"/>
        <w:right w:val="none" w:sz="0" w:space="0" w:color="auto"/>
      </w:divBdr>
    </w:div>
    <w:div w:id="833225110">
      <w:bodyDiv w:val="1"/>
      <w:marLeft w:val="0"/>
      <w:marRight w:val="0"/>
      <w:marTop w:val="0"/>
      <w:marBottom w:val="0"/>
      <w:divBdr>
        <w:top w:val="none" w:sz="0" w:space="0" w:color="auto"/>
        <w:left w:val="none" w:sz="0" w:space="0" w:color="auto"/>
        <w:bottom w:val="none" w:sz="0" w:space="0" w:color="auto"/>
        <w:right w:val="none" w:sz="0" w:space="0" w:color="auto"/>
      </w:divBdr>
    </w:div>
    <w:div w:id="865099654">
      <w:bodyDiv w:val="1"/>
      <w:marLeft w:val="0"/>
      <w:marRight w:val="0"/>
      <w:marTop w:val="0"/>
      <w:marBottom w:val="0"/>
      <w:divBdr>
        <w:top w:val="none" w:sz="0" w:space="0" w:color="auto"/>
        <w:left w:val="none" w:sz="0" w:space="0" w:color="auto"/>
        <w:bottom w:val="none" w:sz="0" w:space="0" w:color="auto"/>
        <w:right w:val="none" w:sz="0" w:space="0" w:color="auto"/>
      </w:divBdr>
    </w:div>
    <w:div w:id="976032143">
      <w:bodyDiv w:val="1"/>
      <w:marLeft w:val="0"/>
      <w:marRight w:val="0"/>
      <w:marTop w:val="0"/>
      <w:marBottom w:val="0"/>
      <w:divBdr>
        <w:top w:val="none" w:sz="0" w:space="0" w:color="auto"/>
        <w:left w:val="none" w:sz="0" w:space="0" w:color="auto"/>
        <w:bottom w:val="none" w:sz="0" w:space="0" w:color="auto"/>
        <w:right w:val="none" w:sz="0" w:space="0" w:color="auto"/>
      </w:divBdr>
    </w:div>
    <w:div w:id="982735168">
      <w:bodyDiv w:val="1"/>
      <w:marLeft w:val="0"/>
      <w:marRight w:val="0"/>
      <w:marTop w:val="0"/>
      <w:marBottom w:val="0"/>
      <w:divBdr>
        <w:top w:val="none" w:sz="0" w:space="0" w:color="auto"/>
        <w:left w:val="none" w:sz="0" w:space="0" w:color="auto"/>
        <w:bottom w:val="none" w:sz="0" w:space="0" w:color="auto"/>
        <w:right w:val="none" w:sz="0" w:space="0" w:color="auto"/>
      </w:divBdr>
    </w:div>
    <w:div w:id="1037776558">
      <w:bodyDiv w:val="1"/>
      <w:marLeft w:val="0"/>
      <w:marRight w:val="0"/>
      <w:marTop w:val="0"/>
      <w:marBottom w:val="0"/>
      <w:divBdr>
        <w:top w:val="none" w:sz="0" w:space="0" w:color="auto"/>
        <w:left w:val="none" w:sz="0" w:space="0" w:color="auto"/>
        <w:bottom w:val="none" w:sz="0" w:space="0" w:color="auto"/>
        <w:right w:val="none" w:sz="0" w:space="0" w:color="auto"/>
      </w:divBdr>
    </w:div>
    <w:div w:id="1083138199">
      <w:bodyDiv w:val="1"/>
      <w:marLeft w:val="0"/>
      <w:marRight w:val="0"/>
      <w:marTop w:val="0"/>
      <w:marBottom w:val="0"/>
      <w:divBdr>
        <w:top w:val="none" w:sz="0" w:space="0" w:color="auto"/>
        <w:left w:val="none" w:sz="0" w:space="0" w:color="auto"/>
        <w:bottom w:val="none" w:sz="0" w:space="0" w:color="auto"/>
        <w:right w:val="none" w:sz="0" w:space="0" w:color="auto"/>
      </w:divBdr>
    </w:div>
    <w:div w:id="1097212191">
      <w:bodyDiv w:val="1"/>
      <w:marLeft w:val="0"/>
      <w:marRight w:val="0"/>
      <w:marTop w:val="0"/>
      <w:marBottom w:val="0"/>
      <w:divBdr>
        <w:top w:val="none" w:sz="0" w:space="0" w:color="auto"/>
        <w:left w:val="none" w:sz="0" w:space="0" w:color="auto"/>
        <w:bottom w:val="none" w:sz="0" w:space="0" w:color="auto"/>
        <w:right w:val="none" w:sz="0" w:space="0" w:color="auto"/>
      </w:divBdr>
    </w:div>
    <w:div w:id="1119298250">
      <w:bodyDiv w:val="1"/>
      <w:marLeft w:val="0"/>
      <w:marRight w:val="0"/>
      <w:marTop w:val="0"/>
      <w:marBottom w:val="0"/>
      <w:divBdr>
        <w:top w:val="none" w:sz="0" w:space="0" w:color="auto"/>
        <w:left w:val="none" w:sz="0" w:space="0" w:color="auto"/>
        <w:bottom w:val="none" w:sz="0" w:space="0" w:color="auto"/>
        <w:right w:val="none" w:sz="0" w:space="0" w:color="auto"/>
      </w:divBdr>
    </w:div>
    <w:div w:id="1123156133">
      <w:bodyDiv w:val="1"/>
      <w:marLeft w:val="0"/>
      <w:marRight w:val="0"/>
      <w:marTop w:val="0"/>
      <w:marBottom w:val="0"/>
      <w:divBdr>
        <w:top w:val="none" w:sz="0" w:space="0" w:color="auto"/>
        <w:left w:val="none" w:sz="0" w:space="0" w:color="auto"/>
        <w:bottom w:val="none" w:sz="0" w:space="0" w:color="auto"/>
        <w:right w:val="none" w:sz="0" w:space="0" w:color="auto"/>
      </w:divBdr>
    </w:div>
    <w:div w:id="1123958615">
      <w:bodyDiv w:val="1"/>
      <w:marLeft w:val="0"/>
      <w:marRight w:val="0"/>
      <w:marTop w:val="0"/>
      <w:marBottom w:val="0"/>
      <w:divBdr>
        <w:top w:val="none" w:sz="0" w:space="0" w:color="auto"/>
        <w:left w:val="none" w:sz="0" w:space="0" w:color="auto"/>
        <w:bottom w:val="none" w:sz="0" w:space="0" w:color="auto"/>
        <w:right w:val="none" w:sz="0" w:space="0" w:color="auto"/>
      </w:divBdr>
    </w:div>
    <w:div w:id="1149445852">
      <w:bodyDiv w:val="1"/>
      <w:marLeft w:val="0"/>
      <w:marRight w:val="0"/>
      <w:marTop w:val="0"/>
      <w:marBottom w:val="0"/>
      <w:divBdr>
        <w:top w:val="none" w:sz="0" w:space="0" w:color="auto"/>
        <w:left w:val="none" w:sz="0" w:space="0" w:color="auto"/>
        <w:bottom w:val="none" w:sz="0" w:space="0" w:color="auto"/>
        <w:right w:val="none" w:sz="0" w:space="0" w:color="auto"/>
      </w:divBdr>
    </w:div>
    <w:div w:id="1199587063">
      <w:bodyDiv w:val="1"/>
      <w:marLeft w:val="0"/>
      <w:marRight w:val="0"/>
      <w:marTop w:val="0"/>
      <w:marBottom w:val="0"/>
      <w:divBdr>
        <w:top w:val="none" w:sz="0" w:space="0" w:color="auto"/>
        <w:left w:val="none" w:sz="0" w:space="0" w:color="auto"/>
        <w:bottom w:val="none" w:sz="0" w:space="0" w:color="auto"/>
        <w:right w:val="none" w:sz="0" w:space="0" w:color="auto"/>
      </w:divBdr>
    </w:div>
    <w:div w:id="1223759328">
      <w:bodyDiv w:val="1"/>
      <w:marLeft w:val="0"/>
      <w:marRight w:val="0"/>
      <w:marTop w:val="0"/>
      <w:marBottom w:val="0"/>
      <w:divBdr>
        <w:top w:val="none" w:sz="0" w:space="0" w:color="auto"/>
        <w:left w:val="none" w:sz="0" w:space="0" w:color="auto"/>
        <w:bottom w:val="none" w:sz="0" w:space="0" w:color="auto"/>
        <w:right w:val="none" w:sz="0" w:space="0" w:color="auto"/>
      </w:divBdr>
    </w:div>
    <w:div w:id="1307205683">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345207529">
      <w:bodyDiv w:val="1"/>
      <w:marLeft w:val="0"/>
      <w:marRight w:val="0"/>
      <w:marTop w:val="0"/>
      <w:marBottom w:val="0"/>
      <w:divBdr>
        <w:top w:val="none" w:sz="0" w:space="0" w:color="auto"/>
        <w:left w:val="none" w:sz="0" w:space="0" w:color="auto"/>
        <w:bottom w:val="none" w:sz="0" w:space="0" w:color="auto"/>
        <w:right w:val="none" w:sz="0" w:space="0" w:color="auto"/>
      </w:divBdr>
    </w:div>
    <w:div w:id="1348796935">
      <w:bodyDiv w:val="1"/>
      <w:marLeft w:val="0"/>
      <w:marRight w:val="0"/>
      <w:marTop w:val="0"/>
      <w:marBottom w:val="0"/>
      <w:divBdr>
        <w:top w:val="none" w:sz="0" w:space="0" w:color="auto"/>
        <w:left w:val="none" w:sz="0" w:space="0" w:color="auto"/>
        <w:bottom w:val="none" w:sz="0" w:space="0" w:color="auto"/>
        <w:right w:val="none" w:sz="0" w:space="0" w:color="auto"/>
      </w:divBdr>
    </w:div>
    <w:div w:id="1370062313">
      <w:bodyDiv w:val="1"/>
      <w:marLeft w:val="0"/>
      <w:marRight w:val="0"/>
      <w:marTop w:val="0"/>
      <w:marBottom w:val="0"/>
      <w:divBdr>
        <w:top w:val="none" w:sz="0" w:space="0" w:color="auto"/>
        <w:left w:val="none" w:sz="0" w:space="0" w:color="auto"/>
        <w:bottom w:val="none" w:sz="0" w:space="0" w:color="auto"/>
        <w:right w:val="none" w:sz="0" w:space="0" w:color="auto"/>
      </w:divBdr>
    </w:div>
    <w:div w:id="1430614809">
      <w:bodyDiv w:val="1"/>
      <w:marLeft w:val="0"/>
      <w:marRight w:val="0"/>
      <w:marTop w:val="0"/>
      <w:marBottom w:val="0"/>
      <w:divBdr>
        <w:top w:val="none" w:sz="0" w:space="0" w:color="auto"/>
        <w:left w:val="none" w:sz="0" w:space="0" w:color="auto"/>
        <w:bottom w:val="none" w:sz="0" w:space="0" w:color="auto"/>
        <w:right w:val="none" w:sz="0" w:space="0" w:color="auto"/>
      </w:divBdr>
    </w:div>
    <w:div w:id="1440374245">
      <w:bodyDiv w:val="1"/>
      <w:marLeft w:val="0"/>
      <w:marRight w:val="0"/>
      <w:marTop w:val="0"/>
      <w:marBottom w:val="0"/>
      <w:divBdr>
        <w:top w:val="none" w:sz="0" w:space="0" w:color="auto"/>
        <w:left w:val="none" w:sz="0" w:space="0" w:color="auto"/>
        <w:bottom w:val="none" w:sz="0" w:space="0" w:color="auto"/>
        <w:right w:val="none" w:sz="0" w:space="0" w:color="auto"/>
      </w:divBdr>
    </w:div>
    <w:div w:id="1452892444">
      <w:bodyDiv w:val="1"/>
      <w:marLeft w:val="0"/>
      <w:marRight w:val="0"/>
      <w:marTop w:val="0"/>
      <w:marBottom w:val="0"/>
      <w:divBdr>
        <w:top w:val="none" w:sz="0" w:space="0" w:color="auto"/>
        <w:left w:val="none" w:sz="0" w:space="0" w:color="auto"/>
        <w:bottom w:val="none" w:sz="0" w:space="0" w:color="auto"/>
        <w:right w:val="none" w:sz="0" w:space="0" w:color="auto"/>
      </w:divBdr>
    </w:div>
    <w:div w:id="1456558488">
      <w:bodyDiv w:val="1"/>
      <w:marLeft w:val="0"/>
      <w:marRight w:val="0"/>
      <w:marTop w:val="0"/>
      <w:marBottom w:val="0"/>
      <w:divBdr>
        <w:top w:val="none" w:sz="0" w:space="0" w:color="auto"/>
        <w:left w:val="none" w:sz="0" w:space="0" w:color="auto"/>
        <w:bottom w:val="none" w:sz="0" w:space="0" w:color="auto"/>
        <w:right w:val="none" w:sz="0" w:space="0" w:color="auto"/>
      </w:divBdr>
    </w:div>
    <w:div w:id="1485732234">
      <w:bodyDiv w:val="1"/>
      <w:marLeft w:val="0"/>
      <w:marRight w:val="0"/>
      <w:marTop w:val="0"/>
      <w:marBottom w:val="0"/>
      <w:divBdr>
        <w:top w:val="none" w:sz="0" w:space="0" w:color="auto"/>
        <w:left w:val="none" w:sz="0" w:space="0" w:color="auto"/>
        <w:bottom w:val="none" w:sz="0" w:space="0" w:color="auto"/>
        <w:right w:val="none" w:sz="0" w:space="0" w:color="auto"/>
      </w:divBdr>
      <w:divsChild>
        <w:div w:id="1147630680">
          <w:marLeft w:val="0"/>
          <w:marRight w:val="0"/>
          <w:marTop w:val="240"/>
          <w:marBottom w:val="0"/>
          <w:divBdr>
            <w:top w:val="none" w:sz="0" w:space="0" w:color="auto"/>
            <w:left w:val="none" w:sz="0" w:space="0" w:color="auto"/>
            <w:bottom w:val="none" w:sz="0" w:space="0" w:color="auto"/>
            <w:right w:val="none" w:sz="0" w:space="0" w:color="auto"/>
          </w:divBdr>
        </w:div>
        <w:div w:id="2097745760">
          <w:marLeft w:val="0"/>
          <w:marRight w:val="0"/>
          <w:marTop w:val="240"/>
          <w:marBottom w:val="0"/>
          <w:divBdr>
            <w:top w:val="none" w:sz="0" w:space="0" w:color="auto"/>
            <w:left w:val="none" w:sz="0" w:space="0" w:color="auto"/>
            <w:bottom w:val="none" w:sz="0" w:space="0" w:color="auto"/>
            <w:right w:val="none" w:sz="0" w:space="0" w:color="auto"/>
          </w:divBdr>
        </w:div>
      </w:divsChild>
    </w:div>
    <w:div w:id="1486505288">
      <w:bodyDiv w:val="1"/>
      <w:marLeft w:val="0"/>
      <w:marRight w:val="0"/>
      <w:marTop w:val="0"/>
      <w:marBottom w:val="0"/>
      <w:divBdr>
        <w:top w:val="none" w:sz="0" w:space="0" w:color="auto"/>
        <w:left w:val="none" w:sz="0" w:space="0" w:color="auto"/>
        <w:bottom w:val="none" w:sz="0" w:space="0" w:color="auto"/>
        <w:right w:val="none" w:sz="0" w:space="0" w:color="auto"/>
      </w:divBdr>
    </w:div>
    <w:div w:id="1490251872">
      <w:bodyDiv w:val="1"/>
      <w:marLeft w:val="0"/>
      <w:marRight w:val="0"/>
      <w:marTop w:val="0"/>
      <w:marBottom w:val="0"/>
      <w:divBdr>
        <w:top w:val="none" w:sz="0" w:space="0" w:color="auto"/>
        <w:left w:val="none" w:sz="0" w:space="0" w:color="auto"/>
        <w:bottom w:val="none" w:sz="0" w:space="0" w:color="auto"/>
        <w:right w:val="none" w:sz="0" w:space="0" w:color="auto"/>
      </w:divBdr>
    </w:div>
    <w:div w:id="1491482440">
      <w:bodyDiv w:val="1"/>
      <w:marLeft w:val="0"/>
      <w:marRight w:val="0"/>
      <w:marTop w:val="0"/>
      <w:marBottom w:val="0"/>
      <w:divBdr>
        <w:top w:val="none" w:sz="0" w:space="0" w:color="auto"/>
        <w:left w:val="none" w:sz="0" w:space="0" w:color="auto"/>
        <w:bottom w:val="none" w:sz="0" w:space="0" w:color="auto"/>
        <w:right w:val="none" w:sz="0" w:space="0" w:color="auto"/>
      </w:divBdr>
    </w:div>
    <w:div w:id="1497572516">
      <w:bodyDiv w:val="1"/>
      <w:marLeft w:val="0"/>
      <w:marRight w:val="0"/>
      <w:marTop w:val="0"/>
      <w:marBottom w:val="0"/>
      <w:divBdr>
        <w:top w:val="none" w:sz="0" w:space="0" w:color="auto"/>
        <w:left w:val="none" w:sz="0" w:space="0" w:color="auto"/>
        <w:bottom w:val="none" w:sz="0" w:space="0" w:color="auto"/>
        <w:right w:val="none" w:sz="0" w:space="0" w:color="auto"/>
      </w:divBdr>
    </w:div>
    <w:div w:id="1539003799">
      <w:bodyDiv w:val="1"/>
      <w:marLeft w:val="0"/>
      <w:marRight w:val="0"/>
      <w:marTop w:val="0"/>
      <w:marBottom w:val="0"/>
      <w:divBdr>
        <w:top w:val="none" w:sz="0" w:space="0" w:color="auto"/>
        <w:left w:val="none" w:sz="0" w:space="0" w:color="auto"/>
        <w:bottom w:val="none" w:sz="0" w:space="0" w:color="auto"/>
        <w:right w:val="none" w:sz="0" w:space="0" w:color="auto"/>
      </w:divBdr>
    </w:div>
    <w:div w:id="1541091564">
      <w:bodyDiv w:val="1"/>
      <w:marLeft w:val="0"/>
      <w:marRight w:val="0"/>
      <w:marTop w:val="0"/>
      <w:marBottom w:val="0"/>
      <w:divBdr>
        <w:top w:val="none" w:sz="0" w:space="0" w:color="auto"/>
        <w:left w:val="none" w:sz="0" w:space="0" w:color="auto"/>
        <w:bottom w:val="none" w:sz="0" w:space="0" w:color="auto"/>
        <w:right w:val="none" w:sz="0" w:space="0" w:color="auto"/>
      </w:divBdr>
    </w:div>
    <w:div w:id="1552038730">
      <w:bodyDiv w:val="1"/>
      <w:marLeft w:val="0"/>
      <w:marRight w:val="0"/>
      <w:marTop w:val="0"/>
      <w:marBottom w:val="0"/>
      <w:divBdr>
        <w:top w:val="none" w:sz="0" w:space="0" w:color="auto"/>
        <w:left w:val="none" w:sz="0" w:space="0" w:color="auto"/>
        <w:bottom w:val="none" w:sz="0" w:space="0" w:color="auto"/>
        <w:right w:val="none" w:sz="0" w:space="0" w:color="auto"/>
      </w:divBdr>
    </w:div>
    <w:div w:id="1553617922">
      <w:bodyDiv w:val="1"/>
      <w:marLeft w:val="0"/>
      <w:marRight w:val="0"/>
      <w:marTop w:val="0"/>
      <w:marBottom w:val="0"/>
      <w:divBdr>
        <w:top w:val="none" w:sz="0" w:space="0" w:color="auto"/>
        <w:left w:val="none" w:sz="0" w:space="0" w:color="auto"/>
        <w:bottom w:val="none" w:sz="0" w:space="0" w:color="auto"/>
        <w:right w:val="none" w:sz="0" w:space="0" w:color="auto"/>
      </w:divBdr>
    </w:div>
    <w:div w:id="1559976542">
      <w:bodyDiv w:val="1"/>
      <w:marLeft w:val="0"/>
      <w:marRight w:val="0"/>
      <w:marTop w:val="0"/>
      <w:marBottom w:val="0"/>
      <w:divBdr>
        <w:top w:val="none" w:sz="0" w:space="0" w:color="auto"/>
        <w:left w:val="none" w:sz="0" w:space="0" w:color="auto"/>
        <w:bottom w:val="none" w:sz="0" w:space="0" w:color="auto"/>
        <w:right w:val="none" w:sz="0" w:space="0" w:color="auto"/>
      </w:divBdr>
    </w:div>
    <w:div w:id="1614509817">
      <w:bodyDiv w:val="1"/>
      <w:marLeft w:val="0"/>
      <w:marRight w:val="0"/>
      <w:marTop w:val="0"/>
      <w:marBottom w:val="0"/>
      <w:divBdr>
        <w:top w:val="none" w:sz="0" w:space="0" w:color="auto"/>
        <w:left w:val="none" w:sz="0" w:space="0" w:color="auto"/>
        <w:bottom w:val="none" w:sz="0" w:space="0" w:color="auto"/>
        <w:right w:val="none" w:sz="0" w:space="0" w:color="auto"/>
      </w:divBdr>
    </w:div>
    <w:div w:id="1618218401">
      <w:bodyDiv w:val="1"/>
      <w:marLeft w:val="0"/>
      <w:marRight w:val="0"/>
      <w:marTop w:val="0"/>
      <w:marBottom w:val="0"/>
      <w:divBdr>
        <w:top w:val="none" w:sz="0" w:space="0" w:color="auto"/>
        <w:left w:val="none" w:sz="0" w:space="0" w:color="auto"/>
        <w:bottom w:val="none" w:sz="0" w:space="0" w:color="auto"/>
        <w:right w:val="none" w:sz="0" w:space="0" w:color="auto"/>
      </w:divBdr>
    </w:div>
    <w:div w:id="1633945256">
      <w:bodyDiv w:val="1"/>
      <w:marLeft w:val="0"/>
      <w:marRight w:val="0"/>
      <w:marTop w:val="0"/>
      <w:marBottom w:val="0"/>
      <w:divBdr>
        <w:top w:val="none" w:sz="0" w:space="0" w:color="auto"/>
        <w:left w:val="none" w:sz="0" w:space="0" w:color="auto"/>
        <w:bottom w:val="none" w:sz="0" w:space="0" w:color="auto"/>
        <w:right w:val="none" w:sz="0" w:space="0" w:color="auto"/>
      </w:divBdr>
    </w:div>
    <w:div w:id="1634093053">
      <w:bodyDiv w:val="1"/>
      <w:marLeft w:val="0"/>
      <w:marRight w:val="0"/>
      <w:marTop w:val="0"/>
      <w:marBottom w:val="0"/>
      <w:divBdr>
        <w:top w:val="none" w:sz="0" w:space="0" w:color="auto"/>
        <w:left w:val="none" w:sz="0" w:space="0" w:color="auto"/>
        <w:bottom w:val="none" w:sz="0" w:space="0" w:color="auto"/>
        <w:right w:val="none" w:sz="0" w:space="0" w:color="auto"/>
      </w:divBdr>
    </w:div>
    <w:div w:id="1642346987">
      <w:bodyDiv w:val="1"/>
      <w:marLeft w:val="0"/>
      <w:marRight w:val="0"/>
      <w:marTop w:val="0"/>
      <w:marBottom w:val="0"/>
      <w:divBdr>
        <w:top w:val="none" w:sz="0" w:space="0" w:color="auto"/>
        <w:left w:val="none" w:sz="0" w:space="0" w:color="auto"/>
        <w:bottom w:val="none" w:sz="0" w:space="0" w:color="auto"/>
        <w:right w:val="none" w:sz="0" w:space="0" w:color="auto"/>
      </w:divBdr>
    </w:div>
    <w:div w:id="1658797501">
      <w:bodyDiv w:val="1"/>
      <w:marLeft w:val="0"/>
      <w:marRight w:val="0"/>
      <w:marTop w:val="0"/>
      <w:marBottom w:val="0"/>
      <w:divBdr>
        <w:top w:val="none" w:sz="0" w:space="0" w:color="auto"/>
        <w:left w:val="none" w:sz="0" w:space="0" w:color="auto"/>
        <w:bottom w:val="none" w:sz="0" w:space="0" w:color="auto"/>
        <w:right w:val="none" w:sz="0" w:space="0" w:color="auto"/>
      </w:divBdr>
    </w:div>
    <w:div w:id="1671907845">
      <w:bodyDiv w:val="1"/>
      <w:marLeft w:val="0"/>
      <w:marRight w:val="0"/>
      <w:marTop w:val="0"/>
      <w:marBottom w:val="0"/>
      <w:divBdr>
        <w:top w:val="none" w:sz="0" w:space="0" w:color="auto"/>
        <w:left w:val="none" w:sz="0" w:space="0" w:color="auto"/>
        <w:bottom w:val="none" w:sz="0" w:space="0" w:color="auto"/>
        <w:right w:val="none" w:sz="0" w:space="0" w:color="auto"/>
      </w:divBdr>
    </w:div>
    <w:div w:id="1687362577">
      <w:bodyDiv w:val="1"/>
      <w:marLeft w:val="0"/>
      <w:marRight w:val="0"/>
      <w:marTop w:val="0"/>
      <w:marBottom w:val="0"/>
      <w:divBdr>
        <w:top w:val="none" w:sz="0" w:space="0" w:color="auto"/>
        <w:left w:val="none" w:sz="0" w:space="0" w:color="auto"/>
        <w:bottom w:val="none" w:sz="0" w:space="0" w:color="auto"/>
        <w:right w:val="none" w:sz="0" w:space="0" w:color="auto"/>
      </w:divBdr>
    </w:div>
    <w:div w:id="1698458136">
      <w:bodyDiv w:val="1"/>
      <w:marLeft w:val="0"/>
      <w:marRight w:val="0"/>
      <w:marTop w:val="0"/>
      <w:marBottom w:val="0"/>
      <w:divBdr>
        <w:top w:val="none" w:sz="0" w:space="0" w:color="auto"/>
        <w:left w:val="none" w:sz="0" w:space="0" w:color="auto"/>
        <w:bottom w:val="none" w:sz="0" w:space="0" w:color="auto"/>
        <w:right w:val="none" w:sz="0" w:space="0" w:color="auto"/>
      </w:divBdr>
    </w:div>
    <w:div w:id="1743601324">
      <w:bodyDiv w:val="1"/>
      <w:marLeft w:val="0"/>
      <w:marRight w:val="0"/>
      <w:marTop w:val="0"/>
      <w:marBottom w:val="0"/>
      <w:divBdr>
        <w:top w:val="none" w:sz="0" w:space="0" w:color="auto"/>
        <w:left w:val="none" w:sz="0" w:space="0" w:color="auto"/>
        <w:bottom w:val="none" w:sz="0" w:space="0" w:color="auto"/>
        <w:right w:val="none" w:sz="0" w:space="0" w:color="auto"/>
      </w:divBdr>
    </w:div>
    <w:div w:id="1792892164">
      <w:bodyDiv w:val="1"/>
      <w:marLeft w:val="0"/>
      <w:marRight w:val="0"/>
      <w:marTop w:val="0"/>
      <w:marBottom w:val="0"/>
      <w:divBdr>
        <w:top w:val="none" w:sz="0" w:space="0" w:color="auto"/>
        <w:left w:val="none" w:sz="0" w:space="0" w:color="auto"/>
        <w:bottom w:val="none" w:sz="0" w:space="0" w:color="auto"/>
        <w:right w:val="none" w:sz="0" w:space="0" w:color="auto"/>
      </w:divBdr>
    </w:div>
    <w:div w:id="1797984733">
      <w:bodyDiv w:val="1"/>
      <w:marLeft w:val="0"/>
      <w:marRight w:val="0"/>
      <w:marTop w:val="0"/>
      <w:marBottom w:val="0"/>
      <w:divBdr>
        <w:top w:val="none" w:sz="0" w:space="0" w:color="auto"/>
        <w:left w:val="none" w:sz="0" w:space="0" w:color="auto"/>
        <w:bottom w:val="none" w:sz="0" w:space="0" w:color="auto"/>
        <w:right w:val="none" w:sz="0" w:space="0" w:color="auto"/>
      </w:divBdr>
    </w:div>
    <w:div w:id="1842893678">
      <w:bodyDiv w:val="1"/>
      <w:marLeft w:val="0"/>
      <w:marRight w:val="0"/>
      <w:marTop w:val="0"/>
      <w:marBottom w:val="0"/>
      <w:divBdr>
        <w:top w:val="none" w:sz="0" w:space="0" w:color="auto"/>
        <w:left w:val="none" w:sz="0" w:space="0" w:color="auto"/>
        <w:bottom w:val="none" w:sz="0" w:space="0" w:color="auto"/>
        <w:right w:val="none" w:sz="0" w:space="0" w:color="auto"/>
      </w:divBdr>
    </w:div>
    <w:div w:id="1895891914">
      <w:bodyDiv w:val="1"/>
      <w:marLeft w:val="0"/>
      <w:marRight w:val="0"/>
      <w:marTop w:val="0"/>
      <w:marBottom w:val="0"/>
      <w:divBdr>
        <w:top w:val="none" w:sz="0" w:space="0" w:color="auto"/>
        <w:left w:val="none" w:sz="0" w:space="0" w:color="auto"/>
        <w:bottom w:val="none" w:sz="0" w:space="0" w:color="auto"/>
        <w:right w:val="none" w:sz="0" w:space="0" w:color="auto"/>
      </w:divBdr>
    </w:div>
    <w:div w:id="1898856332">
      <w:bodyDiv w:val="1"/>
      <w:marLeft w:val="0"/>
      <w:marRight w:val="0"/>
      <w:marTop w:val="0"/>
      <w:marBottom w:val="0"/>
      <w:divBdr>
        <w:top w:val="none" w:sz="0" w:space="0" w:color="auto"/>
        <w:left w:val="none" w:sz="0" w:space="0" w:color="auto"/>
        <w:bottom w:val="none" w:sz="0" w:space="0" w:color="auto"/>
        <w:right w:val="none" w:sz="0" w:space="0" w:color="auto"/>
      </w:divBdr>
    </w:div>
    <w:div w:id="1931347506">
      <w:bodyDiv w:val="1"/>
      <w:marLeft w:val="0"/>
      <w:marRight w:val="0"/>
      <w:marTop w:val="0"/>
      <w:marBottom w:val="0"/>
      <w:divBdr>
        <w:top w:val="none" w:sz="0" w:space="0" w:color="auto"/>
        <w:left w:val="none" w:sz="0" w:space="0" w:color="auto"/>
        <w:bottom w:val="none" w:sz="0" w:space="0" w:color="auto"/>
        <w:right w:val="none" w:sz="0" w:space="0" w:color="auto"/>
      </w:divBdr>
    </w:div>
    <w:div w:id="2068456479">
      <w:bodyDiv w:val="1"/>
      <w:marLeft w:val="0"/>
      <w:marRight w:val="0"/>
      <w:marTop w:val="0"/>
      <w:marBottom w:val="0"/>
      <w:divBdr>
        <w:top w:val="none" w:sz="0" w:space="0" w:color="auto"/>
        <w:left w:val="none" w:sz="0" w:space="0" w:color="auto"/>
        <w:bottom w:val="none" w:sz="0" w:space="0" w:color="auto"/>
        <w:right w:val="none" w:sz="0" w:space="0" w:color="auto"/>
      </w:divBdr>
    </w:div>
    <w:div w:id="2069842312">
      <w:bodyDiv w:val="1"/>
      <w:marLeft w:val="0"/>
      <w:marRight w:val="0"/>
      <w:marTop w:val="0"/>
      <w:marBottom w:val="0"/>
      <w:divBdr>
        <w:top w:val="none" w:sz="0" w:space="0" w:color="auto"/>
        <w:left w:val="none" w:sz="0" w:space="0" w:color="auto"/>
        <w:bottom w:val="none" w:sz="0" w:space="0" w:color="auto"/>
        <w:right w:val="none" w:sz="0" w:space="0" w:color="auto"/>
      </w:divBdr>
    </w:div>
    <w:div w:id="2088109696">
      <w:bodyDiv w:val="1"/>
      <w:marLeft w:val="0"/>
      <w:marRight w:val="0"/>
      <w:marTop w:val="0"/>
      <w:marBottom w:val="0"/>
      <w:divBdr>
        <w:top w:val="none" w:sz="0" w:space="0" w:color="auto"/>
        <w:left w:val="none" w:sz="0" w:space="0" w:color="auto"/>
        <w:bottom w:val="none" w:sz="0" w:space="0" w:color="auto"/>
        <w:right w:val="none" w:sz="0" w:space="0" w:color="auto"/>
      </w:divBdr>
    </w:div>
    <w:div w:id="2104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nvo.org/o-n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02C79-97CA-4443-9A34-8B1258B7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3399</Words>
  <Characters>19376</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4</cp:revision>
  <cp:lastPrinted>2019-06-14T06:57:00Z</cp:lastPrinted>
  <dcterms:created xsi:type="dcterms:W3CDTF">2024-08-01T12:04:00Z</dcterms:created>
  <dcterms:modified xsi:type="dcterms:W3CDTF">2024-08-01T13:43:00Z</dcterms:modified>
</cp:coreProperties>
</file>