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86FB" w14:textId="441E9ED3" w:rsidR="00A65278" w:rsidRDefault="008E6A3A" w:rsidP="00DC6A71">
      <w:pPr>
        <w:pStyle w:val="datumtevilka"/>
        <w:rPr>
          <w:lang w:val="sl-SI"/>
        </w:rPr>
      </w:pPr>
      <w:r w:rsidRPr="00202A77">
        <w:rPr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A5700EB" wp14:editId="071E161A">
                <wp:simplePos x="0" y="0"/>
                <wp:positionH relativeFrom="page">
                  <wp:posOffset>1082040</wp:posOffset>
                </wp:positionH>
                <wp:positionV relativeFrom="page">
                  <wp:posOffset>2344420</wp:posOffset>
                </wp:positionV>
                <wp:extent cx="3787140" cy="1082040"/>
                <wp:effectExtent l="0" t="1270" r="0" b="2540"/>
                <wp:wrapTopAndBottom/>
                <wp:docPr id="54657457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02B77" w14:textId="77777777" w:rsidR="00325970" w:rsidRDefault="00325970" w:rsidP="007D75C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700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85.2pt;margin-top:184.6pt;width:298.2pt;height:85.2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" o:allowoverlap="f" filled="f" stroked="f">
                <v:textbox inset="0,0,0,0">
                  <w:txbxContent>
                    <w:p w14:paraId="1E602B77" w14:textId="77777777" w:rsidR="00325970" w:rsidRDefault="00325970" w:rsidP="007D75C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rPr>
          <w:lang w:val="sl-SI"/>
        </w:rPr>
        <w:t xml:space="preserve">Številka: </w:t>
      </w:r>
      <w:r w:rsidR="007D75CF" w:rsidRPr="00202A77">
        <w:rPr>
          <w:lang w:val="sl-SI"/>
        </w:rPr>
        <w:tab/>
      </w:r>
      <w:r w:rsidR="00FB747D">
        <w:rPr>
          <w:lang w:val="sl-SI"/>
        </w:rPr>
        <w:t>1</w:t>
      </w:r>
      <w:r w:rsidR="00A65278">
        <w:rPr>
          <w:lang w:val="sl-SI"/>
        </w:rPr>
        <w:t>00-1109/2014/2</w:t>
      </w:r>
    </w:p>
    <w:p w14:paraId="5301265F" w14:textId="77777777" w:rsidR="007D75CF" w:rsidRPr="00202A77" w:rsidRDefault="00A65278" w:rsidP="00DC6A71">
      <w:pPr>
        <w:pStyle w:val="datumtevilka"/>
        <w:rPr>
          <w:lang w:val="sl-SI"/>
        </w:rPr>
      </w:pPr>
      <w:r>
        <w:rPr>
          <w:lang w:val="sl-SI"/>
        </w:rPr>
        <w:t>D</w:t>
      </w:r>
      <w:r w:rsidR="00C250D5" w:rsidRPr="00202A77">
        <w:rPr>
          <w:lang w:val="sl-SI"/>
        </w:rPr>
        <w:t xml:space="preserve">atum: </w:t>
      </w:r>
      <w:r w:rsidR="00C250D5" w:rsidRPr="00202A77">
        <w:rPr>
          <w:lang w:val="sl-SI"/>
        </w:rPr>
        <w:tab/>
      </w:r>
      <w:r>
        <w:rPr>
          <w:lang w:val="sl-SI"/>
        </w:rPr>
        <w:t>8.</w:t>
      </w:r>
      <w:r w:rsidR="00650B50">
        <w:rPr>
          <w:lang w:val="sl-SI"/>
        </w:rPr>
        <w:t xml:space="preserve"> </w:t>
      </w:r>
      <w:r>
        <w:rPr>
          <w:lang w:val="sl-SI"/>
        </w:rPr>
        <w:t>8.</w:t>
      </w:r>
      <w:r w:rsidR="00650B50">
        <w:rPr>
          <w:lang w:val="sl-SI"/>
        </w:rPr>
        <w:t xml:space="preserve"> </w:t>
      </w:r>
      <w:r>
        <w:rPr>
          <w:lang w:val="sl-SI"/>
        </w:rPr>
        <w:t>2014</w:t>
      </w:r>
    </w:p>
    <w:p w14:paraId="6E29E685" w14:textId="77777777" w:rsidR="007D75CF" w:rsidRDefault="007D75CF" w:rsidP="007D75CF"/>
    <w:p w14:paraId="587D7E9E" w14:textId="77777777" w:rsidR="0052611E" w:rsidRPr="00202A77" w:rsidRDefault="0052611E" w:rsidP="007D75CF"/>
    <w:p w14:paraId="616F4871" w14:textId="77777777" w:rsidR="007D75CF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A65278">
        <w:rPr>
          <w:lang w:val="sl-SI"/>
        </w:rPr>
        <w:t xml:space="preserve">Obveznost pridobitve soglasja za zaposlitev javnih uslužbencev v Zavodu RS za zaposlovanje </w:t>
      </w:r>
      <w:r w:rsidR="00C72136">
        <w:rPr>
          <w:lang w:val="sl-SI"/>
        </w:rPr>
        <w:t>–</w:t>
      </w:r>
      <w:r w:rsidR="00650B50">
        <w:rPr>
          <w:lang w:val="sl-SI"/>
        </w:rPr>
        <w:t xml:space="preserve"> Odgovor</w:t>
      </w:r>
    </w:p>
    <w:p w14:paraId="053AF71D" w14:textId="77777777" w:rsidR="00C72136" w:rsidRPr="00202A77" w:rsidRDefault="00C72136" w:rsidP="00C72136">
      <w:pPr>
        <w:pStyle w:val="ZADEVA"/>
        <w:ind w:left="0" w:firstLine="0"/>
        <w:rPr>
          <w:lang w:val="sl-SI"/>
        </w:rPr>
      </w:pPr>
      <w:r>
        <w:rPr>
          <w:lang w:val="sl-SI"/>
        </w:rPr>
        <w:t xml:space="preserve">Zveza:                   Vaš dopis, št. 5440-3/2014-14 z dne 1. 8. 2014 </w:t>
      </w:r>
    </w:p>
    <w:p w14:paraId="4226C1C4" w14:textId="77777777" w:rsidR="0052611E" w:rsidRDefault="0052611E" w:rsidP="00325970">
      <w:pPr>
        <w:pStyle w:val="Telobesedila"/>
        <w:spacing w:line="240" w:lineRule="atLeast"/>
        <w:rPr>
          <w:rFonts w:cs="Arial"/>
        </w:rPr>
      </w:pPr>
    </w:p>
    <w:p w14:paraId="63E458D0" w14:textId="77777777" w:rsidR="00F263C5" w:rsidRDefault="00F263C5" w:rsidP="00325970">
      <w:pPr>
        <w:pStyle w:val="Telobesedila"/>
        <w:spacing w:line="240" w:lineRule="atLeast"/>
        <w:rPr>
          <w:rFonts w:cs="Arial"/>
        </w:rPr>
      </w:pPr>
    </w:p>
    <w:p w14:paraId="4A3010E2" w14:textId="77777777" w:rsidR="009A3F0B" w:rsidRDefault="00A65278" w:rsidP="00085CA5">
      <w:pPr>
        <w:pStyle w:val="Telobesedila"/>
      </w:pPr>
      <w:r>
        <w:rPr>
          <w:rFonts w:cs="Arial"/>
        </w:rPr>
        <w:t>V vednost smo prejeli vaš odgovo</w:t>
      </w:r>
      <w:r w:rsidR="005A202A">
        <w:rPr>
          <w:rFonts w:cs="Arial"/>
        </w:rPr>
        <w:t>r</w:t>
      </w:r>
      <w:r w:rsidR="00477764">
        <w:rPr>
          <w:rFonts w:cs="Arial"/>
        </w:rPr>
        <w:t xml:space="preserve"> (dopis št. 5440-3/2'14-13 z dne 1.8.2014) </w:t>
      </w:r>
      <w:r w:rsidR="00E96673">
        <w:rPr>
          <w:rFonts w:cs="Arial"/>
        </w:rPr>
        <w:t xml:space="preserve">naslovljen </w:t>
      </w:r>
      <w:r>
        <w:rPr>
          <w:rFonts w:cs="Arial"/>
        </w:rPr>
        <w:t xml:space="preserve"> </w:t>
      </w:r>
      <w:r w:rsidR="00650B50">
        <w:rPr>
          <w:rFonts w:cs="Arial"/>
        </w:rPr>
        <w:t xml:space="preserve">na </w:t>
      </w:r>
      <w:r>
        <w:rPr>
          <w:rFonts w:cs="Arial"/>
        </w:rPr>
        <w:t xml:space="preserve">Zavod RS za zaposlovanje </w:t>
      </w:r>
      <w:r w:rsidR="005A202A">
        <w:rPr>
          <w:rFonts w:cs="Arial"/>
        </w:rPr>
        <w:t>Slovenije</w:t>
      </w:r>
      <w:r w:rsidR="009A3F0B">
        <w:rPr>
          <w:rFonts w:cs="Arial"/>
        </w:rPr>
        <w:t xml:space="preserve"> </w:t>
      </w:r>
      <w:r w:rsidR="00650B50">
        <w:rPr>
          <w:rFonts w:cs="Arial"/>
        </w:rPr>
        <w:t>(</w:t>
      </w:r>
      <w:r w:rsidR="009A3F0B">
        <w:rPr>
          <w:rFonts w:cs="Arial"/>
        </w:rPr>
        <w:t>v nadaljevanju Zavod</w:t>
      </w:r>
      <w:r w:rsidR="00650B50">
        <w:rPr>
          <w:rFonts w:cs="Arial"/>
        </w:rPr>
        <w:t>)</w:t>
      </w:r>
      <w:r w:rsidR="00477764">
        <w:rPr>
          <w:rFonts w:cs="Arial"/>
        </w:rPr>
        <w:t xml:space="preserve">, </w:t>
      </w:r>
      <w:r w:rsidR="005A202A">
        <w:rPr>
          <w:rFonts w:cs="Arial"/>
        </w:rPr>
        <w:t xml:space="preserve"> v zvezi </w:t>
      </w:r>
      <w:r w:rsidR="0052611E" w:rsidRPr="00C30269">
        <w:rPr>
          <w:rFonts w:cs="Arial"/>
        </w:rPr>
        <w:t xml:space="preserve"> z </w:t>
      </w:r>
      <w:r w:rsidR="0052611E" w:rsidRPr="00B0533E">
        <w:rPr>
          <w:rFonts w:cs="Arial"/>
        </w:rPr>
        <w:t xml:space="preserve"> izdajanjem soglasij</w:t>
      </w:r>
      <w:r w:rsidR="00F263C5">
        <w:rPr>
          <w:rFonts w:cs="Arial"/>
        </w:rPr>
        <w:t xml:space="preserve"> za zaposlitev javnih uslužbencev</w:t>
      </w:r>
      <w:r w:rsidR="0052611E" w:rsidRPr="00C30269">
        <w:rPr>
          <w:rFonts w:cs="Arial"/>
        </w:rPr>
        <w:t>, k</w:t>
      </w:r>
      <w:r w:rsidR="0052611E">
        <w:rPr>
          <w:rFonts w:cs="Arial"/>
        </w:rPr>
        <w:t>ot</w:t>
      </w:r>
      <w:r w:rsidR="0052611E" w:rsidRPr="00C30269">
        <w:rPr>
          <w:rFonts w:cs="Arial"/>
        </w:rPr>
        <w:t xml:space="preserve"> so določen</w:t>
      </w:r>
      <w:r w:rsidR="0052611E">
        <w:rPr>
          <w:rFonts w:cs="Arial"/>
        </w:rPr>
        <w:t>a</w:t>
      </w:r>
      <w:r w:rsidR="0052611E" w:rsidRPr="00C30269">
        <w:rPr>
          <w:rFonts w:cs="Arial"/>
        </w:rPr>
        <w:t xml:space="preserve"> v </w:t>
      </w:r>
      <w:r w:rsidR="0052611E" w:rsidRPr="00C30269">
        <w:t>183.</w:t>
      </w:r>
      <w:r w:rsidR="005A202A">
        <w:t xml:space="preserve"> </w:t>
      </w:r>
      <w:r w:rsidR="0052611E">
        <w:t xml:space="preserve">in 186. </w:t>
      </w:r>
      <w:r w:rsidR="0052611E" w:rsidRPr="00C30269">
        <w:t xml:space="preserve">členu Zakona za uravnoteženje javnih financ (Uradni list RS, št. 40/12, </w:t>
      </w:r>
      <w:hyperlink r:id="rId7" w:tooltip="Zakon o pokojninskem in invalidskem zavarovanju (ZPIZ-2) (Uradni list RS, št. 96-3693/2012)" w:history="1">
        <w:r w:rsidR="0052611E" w:rsidRPr="00C30269">
          <w:rPr>
            <w:rStyle w:val="Hiperpovezava"/>
            <w:color w:val="auto"/>
            <w:u w:val="none"/>
          </w:rPr>
          <w:t>96/12</w:t>
        </w:r>
      </w:hyperlink>
      <w:r w:rsidR="0052611E" w:rsidRPr="00C30269">
        <w:t xml:space="preserve"> - ZPIZ-2, </w:t>
      </w:r>
      <w:hyperlink r:id="rId8" w:tooltip="Zakon o izvrševanju proračunov Republike Slovenije za leti 2013 in 2014 (ZIPRS1314) (Uradni list RS, št. 104-3990/2012)" w:history="1">
        <w:r w:rsidR="0052611E" w:rsidRPr="00C30269">
          <w:rPr>
            <w:rStyle w:val="Hiperpovezava"/>
            <w:color w:val="auto"/>
            <w:u w:val="none"/>
          </w:rPr>
          <w:t>104/12</w:t>
        </w:r>
      </w:hyperlink>
      <w:r w:rsidR="0052611E" w:rsidRPr="00C30269">
        <w:t xml:space="preserve"> - ZIPRS1314, </w:t>
      </w:r>
      <w:hyperlink r:id="rId9" w:tooltip="Zakon o dopolnitvi Zakona za uravnoteženje javnih financ (ZUJF-A) (Uradni list RS, št. 105-4001/2012)" w:history="1">
        <w:r w:rsidR="0052611E" w:rsidRPr="00C30269">
          <w:rPr>
            <w:rStyle w:val="Hiperpovezava"/>
            <w:color w:val="auto"/>
            <w:u w:val="none"/>
          </w:rPr>
          <w:t>105/12</w:t>
        </w:r>
      </w:hyperlink>
      <w:r w:rsidR="0052611E" w:rsidRPr="00C30269">
        <w:t xml:space="preserve">, </w:t>
      </w:r>
      <w:hyperlink r:id="rId10" w:tooltip="Sklep o usklajeni višini minimalnega dohodka od januarja 2013 (Uradni list RS, št. 8-231/2013)" w:history="1">
        <w:r w:rsidR="0052611E" w:rsidRPr="00C30269">
          <w:rPr>
            <w:rStyle w:val="Hiperpovezava"/>
            <w:color w:val="auto"/>
            <w:u w:val="none"/>
          </w:rPr>
          <w:t>8/13</w:t>
        </w:r>
      </w:hyperlink>
      <w:r w:rsidR="0052611E" w:rsidRPr="00C30269">
        <w:t xml:space="preserve">, </w:t>
      </w:r>
      <w:hyperlink r:id="rId11" w:tooltip="Odločba o razveljavitvi drugega, tretjega in četrtega odstavka 143. člena Zakona za uravnoteženje financ in o ugotovitvi, da so bili drugi, tretji in četrti odstavek 143. člena Zakona za uravnoteženje javnih financ v delih, ki so se nanašali na upravičence do dela pokojnine za upoštevanje obdobij pokojninske dobe do 31. 3. 1992 pri nosilcih zavarovanja v drugih republikah nekdanje Socialistične federativne republike Jugoslavije, v neskladju z Ustavo (Uradni list RS, št. 25-892/2013)" w:history="1">
        <w:r w:rsidR="0052611E" w:rsidRPr="00C30269">
          <w:rPr>
            <w:rStyle w:val="Hiperpovezava"/>
            <w:color w:val="auto"/>
            <w:u w:val="none"/>
          </w:rPr>
          <w:t>25/13</w:t>
        </w:r>
      </w:hyperlink>
      <w:r w:rsidR="0052611E" w:rsidRPr="00C30269">
        <w:t xml:space="preserve">, </w:t>
      </w:r>
      <w:hyperlink r:id="rId12" w:tooltip="Zakon o spremembah in dopolnitvah Zakona o izvrševanju proračunov Republike Slovenije za leti 2013 in 2014 (ZIPRS1314-A) (Uradni list RS, št. 46-1756/2013)" w:history="1">
        <w:r w:rsidR="0052611E" w:rsidRPr="00C30269">
          <w:rPr>
            <w:rStyle w:val="Hiperpovezava"/>
            <w:color w:val="auto"/>
            <w:u w:val="none"/>
          </w:rPr>
          <w:t>46/13</w:t>
        </w:r>
      </w:hyperlink>
      <w:r w:rsidR="0052611E" w:rsidRPr="00C30269">
        <w:t xml:space="preserve"> - ZIPRS1314-A, </w:t>
      </w:r>
      <w:hyperlink r:id="rId13" w:tooltip="Zakon o odpravi posledic razveljavitve drugega, tretjega in četrtega odstavka 143. člena Zakona za uravnoteženje javnih financ (ZOPRZUJF) (Uradni list RS, št. 47-1780/2013)" w:history="1">
        <w:r w:rsidR="0052611E" w:rsidRPr="00C30269">
          <w:rPr>
            <w:rStyle w:val="Hiperpovezava"/>
            <w:color w:val="auto"/>
            <w:u w:val="none"/>
          </w:rPr>
          <w:t>47/13</w:t>
        </w:r>
      </w:hyperlink>
      <w:r w:rsidR="0052611E" w:rsidRPr="00C30269">
        <w:t xml:space="preserve"> - ZOPRZUJF, </w:t>
      </w:r>
      <w:hyperlink r:id="rId14" w:tooltip="Zakon o štipendiranju (ZŠtip-1) (Uradni list RS, št. 56-2139/2013)" w:history="1">
        <w:r w:rsidR="0052611E" w:rsidRPr="00C30269">
          <w:rPr>
            <w:rStyle w:val="Hiperpovezava"/>
            <w:color w:val="auto"/>
            <w:u w:val="none"/>
          </w:rPr>
          <w:t>56/13</w:t>
        </w:r>
      </w:hyperlink>
      <w:r w:rsidR="0052611E" w:rsidRPr="00C30269">
        <w:t xml:space="preserve"> - ZŠtip-1, </w:t>
      </w:r>
      <w:hyperlink r:id="rId15" w:tooltip="Zakon o spremembah in dopolnitvah Zakona o osnovni šoli (ZOsn-I) (Uradni list RS, št. 63-2519/2013)" w:history="1">
        <w:r w:rsidR="0052611E" w:rsidRPr="00C30269">
          <w:rPr>
            <w:rStyle w:val="Hiperpovezava"/>
            <w:color w:val="auto"/>
            <w:u w:val="none"/>
          </w:rPr>
          <w:t>63/13</w:t>
        </w:r>
      </w:hyperlink>
      <w:r w:rsidR="0052611E" w:rsidRPr="00C30269">
        <w:t xml:space="preserve"> - ZOsn-I in </w:t>
      </w:r>
      <w:hyperlink r:id="rId16" w:tooltip="Zakon o spremembah in dopolnitvah Zakona o Javni agenciji za knjigo Republike Slovenije (ZJAKRS-A) (Uradni list RS, št. 63-2520/2013)" w:history="1">
        <w:r w:rsidR="0052611E" w:rsidRPr="00C30269">
          <w:rPr>
            <w:rStyle w:val="Hiperpovezava"/>
            <w:color w:val="auto"/>
            <w:u w:val="none"/>
          </w:rPr>
          <w:t>63/13</w:t>
        </w:r>
      </w:hyperlink>
      <w:r w:rsidR="0052611E" w:rsidRPr="00C30269">
        <w:t xml:space="preserve"> - ZJAKRS-A</w:t>
      </w:r>
      <w:r w:rsidR="0052611E">
        <w:t xml:space="preserve">, </w:t>
      </w:r>
      <w:r w:rsidR="0052611E" w:rsidRPr="00C30269">
        <w:t>v nadaljevanju ZUJF)</w:t>
      </w:r>
      <w:r w:rsidR="009A3F0B">
        <w:t>.</w:t>
      </w:r>
    </w:p>
    <w:p w14:paraId="31048877" w14:textId="77777777" w:rsidR="009A3F0B" w:rsidRDefault="009A3F0B" w:rsidP="00085CA5">
      <w:pPr>
        <w:pStyle w:val="Telobesedila"/>
      </w:pPr>
    </w:p>
    <w:p w14:paraId="15F41952" w14:textId="77777777" w:rsidR="00AE48EF" w:rsidRDefault="00E96673" w:rsidP="00085CA5">
      <w:pPr>
        <w:pStyle w:val="Telobesedila"/>
      </w:pPr>
      <w:r>
        <w:t xml:space="preserve">Iz </w:t>
      </w:r>
      <w:r w:rsidR="00D66FB9">
        <w:t xml:space="preserve"> </w:t>
      </w:r>
      <w:r w:rsidR="00650B50">
        <w:t>dopisa je razvidno</w:t>
      </w:r>
      <w:r w:rsidR="00D66FB9">
        <w:t>, da</w:t>
      </w:r>
      <w:r w:rsidR="005A3974">
        <w:t xml:space="preserve"> </w:t>
      </w:r>
      <w:r>
        <w:t xml:space="preserve">Zavod želi odgovor na vprašanje ali je </w:t>
      </w:r>
      <w:r w:rsidR="009A3F0B">
        <w:t xml:space="preserve">potrebno soglasje pridobiti tudi v primeru, ko gre </w:t>
      </w:r>
      <w:r w:rsidR="005A202A">
        <w:t xml:space="preserve">za zaposlitev javnih uslužbencev na projektu, iz katerega se sofinancira samo del plače javnega uslužbenca </w:t>
      </w:r>
      <w:r w:rsidR="009A3F0B">
        <w:t>(</w:t>
      </w:r>
      <w:r w:rsidR="005A202A">
        <w:t xml:space="preserve">15% krije projekt, 85 % pa </w:t>
      </w:r>
      <w:r w:rsidR="00650B50">
        <w:t>Z</w:t>
      </w:r>
      <w:r w:rsidR="005A202A">
        <w:t>avod</w:t>
      </w:r>
      <w:r w:rsidR="009A3F0B">
        <w:t xml:space="preserve">) ter ali je potrebno soglasje pridobiti za pripravo novih pogodb </w:t>
      </w:r>
      <w:r w:rsidR="00D66FB9">
        <w:t xml:space="preserve">o zaposlitvi na projektih, ki so se pričeli izvajati še pred uveljavitvijo ZUJF, glede na to, da so bili projekti in </w:t>
      </w:r>
      <w:r w:rsidR="005A3974">
        <w:t xml:space="preserve">sredstva za plače zaposlenih odobreni </w:t>
      </w:r>
      <w:r w:rsidR="00C72136">
        <w:t>že</w:t>
      </w:r>
      <w:r w:rsidR="005A3974">
        <w:t xml:space="preserve"> pred uveljavitvijo ZU</w:t>
      </w:r>
      <w:r w:rsidR="00650B50">
        <w:t>J</w:t>
      </w:r>
      <w:r w:rsidR="005A3974">
        <w:t>F.</w:t>
      </w:r>
    </w:p>
    <w:p w14:paraId="507C1B55" w14:textId="77777777" w:rsidR="005A3974" w:rsidRDefault="005A3974" w:rsidP="00085CA5">
      <w:pPr>
        <w:pStyle w:val="Telobesedila"/>
        <w:rPr>
          <w:rFonts w:cs="Arial"/>
        </w:rPr>
      </w:pPr>
    </w:p>
    <w:p w14:paraId="44315CBA" w14:textId="77777777" w:rsidR="00650B50" w:rsidRDefault="00813222" w:rsidP="00085CA5">
      <w:pPr>
        <w:autoSpaceDE w:val="0"/>
        <w:autoSpaceDN w:val="0"/>
        <w:adjustRightInd w:val="0"/>
        <w:spacing w:line="240" w:lineRule="auto"/>
        <w:jc w:val="both"/>
      </w:pPr>
      <w:r>
        <w:t xml:space="preserve">V skladu </w:t>
      </w:r>
      <w:r w:rsidR="00750FE4">
        <w:t>s</w:t>
      </w:r>
      <w:r>
        <w:t xml:space="preserve"> 183. členom ZUJF</w:t>
      </w:r>
      <w:r w:rsidR="00642F1E" w:rsidRPr="00B0533E">
        <w:t xml:space="preserve"> je zaposlovanje v javnem sektorju</w:t>
      </w:r>
      <w:r w:rsidR="00650B50">
        <w:t>,</w:t>
      </w:r>
      <w:r w:rsidR="00642F1E" w:rsidRPr="00B0533E">
        <w:t xml:space="preserve"> ne glede</w:t>
      </w:r>
      <w:r w:rsidR="00B0533E" w:rsidRPr="00B0533E">
        <w:t xml:space="preserve"> </w:t>
      </w:r>
      <w:r w:rsidR="00642F1E" w:rsidRPr="00B0533E">
        <w:t>na veljavne standarde in normative in ne glede na sprejete kadrovske načrte, programe dela,</w:t>
      </w:r>
      <w:r w:rsidR="00B0533E" w:rsidRPr="00B0533E">
        <w:t xml:space="preserve"> </w:t>
      </w:r>
      <w:r w:rsidR="00642F1E" w:rsidRPr="00B0533E">
        <w:t>poslovne in finančne nač</w:t>
      </w:r>
      <w:r w:rsidR="00EE47F6">
        <w:t xml:space="preserve">rte </w:t>
      </w:r>
      <w:r w:rsidR="00642F1E" w:rsidRPr="00B0533E">
        <w:t>posameznega subjekta javnega sektorja</w:t>
      </w:r>
      <w:r w:rsidR="00650B50">
        <w:t>,</w:t>
      </w:r>
      <w:r w:rsidR="00B0533E" w:rsidRPr="00B0533E">
        <w:t xml:space="preserve"> dovoljeno le </w:t>
      </w:r>
      <w:r w:rsidR="00C428E8">
        <w:t xml:space="preserve">na podlagi </w:t>
      </w:r>
      <w:r w:rsidR="00642F1E" w:rsidRPr="00B0533E">
        <w:t>soglasj</w:t>
      </w:r>
      <w:r w:rsidR="00C428E8">
        <w:t>a</w:t>
      </w:r>
      <w:r w:rsidR="00B0533E" w:rsidRPr="00B0533E">
        <w:t>,</w:t>
      </w:r>
      <w:r w:rsidR="00C712B8">
        <w:t xml:space="preserve"> ki ga </w:t>
      </w:r>
      <w:r w:rsidR="00F263C5">
        <w:t>m</w:t>
      </w:r>
      <w:r w:rsidR="00C712B8">
        <w:t>ora uporabnik proračuna pridobiti pred začetkom postopka zaposlitve</w:t>
      </w:r>
      <w:r w:rsidR="00F263C5">
        <w:t>. P</w:t>
      </w:r>
      <w:r w:rsidR="00E765E1">
        <w:t xml:space="preserve">rimeri, ko </w:t>
      </w:r>
      <w:r w:rsidR="00A115B7">
        <w:t xml:space="preserve">soglasja ni </w:t>
      </w:r>
      <w:r w:rsidR="00F263C5">
        <w:t>potrebno</w:t>
      </w:r>
      <w:r w:rsidR="00A115B7">
        <w:t xml:space="preserve"> pridobiti, </w:t>
      </w:r>
      <w:r w:rsidR="00F94B12">
        <w:t xml:space="preserve">pa </w:t>
      </w:r>
      <w:r w:rsidR="00E765E1">
        <w:t>so taksativno navedeni</w:t>
      </w:r>
      <w:r w:rsidR="00650B50">
        <w:t xml:space="preserve"> v 4. odstavku</w:t>
      </w:r>
      <w:r w:rsidR="00F263C5">
        <w:t xml:space="preserve"> 183. člena ZUJF</w:t>
      </w:r>
      <w:r w:rsidR="00E765E1">
        <w:t>.</w:t>
      </w:r>
      <w:r w:rsidR="00325970">
        <w:t xml:space="preserve"> Organi oziroma osebe, ki </w:t>
      </w:r>
      <w:r>
        <w:t xml:space="preserve">v posameznih primerih </w:t>
      </w:r>
      <w:r w:rsidR="00325970">
        <w:t>izdaj</w:t>
      </w:r>
      <w:r>
        <w:t>o</w:t>
      </w:r>
      <w:r w:rsidR="00325970">
        <w:t xml:space="preserve"> soglasj</w:t>
      </w:r>
      <w:r>
        <w:t xml:space="preserve">e za </w:t>
      </w:r>
      <w:r w:rsidR="00325970">
        <w:t>zaposl</w:t>
      </w:r>
      <w:r>
        <w:t>itev</w:t>
      </w:r>
      <w:r w:rsidR="00325970">
        <w:t xml:space="preserve">, </w:t>
      </w:r>
      <w:r w:rsidR="00F263C5">
        <w:t xml:space="preserve">pa </w:t>
      </w:r>
      <w:r w:rsidR="00325970">
        <w:t>so določen</w:t>
      </w:r>
      <w:r>
        <w:t>i</w:t>
      </w:r>
      <w:r w:rsidR="00325970">
        <w:t xml:space="preserve"> v 186. členu ZUJF</w:t>
      </w:r>
      <w:r w:rsidR="004A3C3C">
        <w:t>.</w:t>
      </w:r>
    </w:p>
    <w:p w14:paraId="34BF2509" w14:textId="77777777" w:rsidR="005A3974" w:rsidRDefault="005A3974" w:rsidP="00085CA5">
      <w:pPr>
        <w:autoSpaceDE w:val="0"/>
        <w:autoSpaceDN w:val="0"/>
        <w:adjustRightInd w:val="0"/>
        <w:spacing w:line="240" w:lineRule="auto"/>
        <w:jc w:val="both"/>
      </w:pPr>
      <w:r>
        <w:t xml:space="preserve"> </w:t>
      </w:r>
    </w:p>
    <w:p w14:paraId="23FC9F77" w14:textId="77777777" w:rsidR="00F263C5" w:rsidRDefault="00F263C5" w:rsidP="00085CA5">
      <w:pPr>
        <w:autoSpaceDE w:val="0"/>
        <w:autoSpaceDN w:val="0"/>
        <w:adjustRightInd w:val="0"/>
        <w:spacing w:line="240" w:lineRule="auto"/>
        <w:jc w:val="both"/>
      </w:pPr>
    </w:p>
    <w:p w14:paraId="2D7E5FDD" w14:textId="77777777" w:rsidR="00F263C5" w:rsidRDefault="00F263C5" w:rsidP="00085CA5">
      <w:pPr>
        <w:autoSpaceDE w:val="0"/>
        <w:autoSpaceDN w:val="0"/>
        <w:adjustRightInd w:val="0"/>
        <w:spacing w:line="240" w:lineRule="auto"/>
        <w:jc w:val="both"/>
      </w:pPr>
    </w:p>
    <w:p w14:paraId="64306DA3" w14:textId="77777777" w:rsidR="00F263C5" w:rsidRDefault="00F263C5" w:rsidP="00085CA5">
      <w:pPr>
        <w:autoSpaceDE w:val="0"/>
        <w:autoSpaceDN w:val="0"/>
        <w:adjustRightInd w:val="0"/>
        <w:spacing w:line="240" w:lineRule="auto"/>
        <w:jc w:val="both"/>
      </w:pPr>
    </w:p>
    <w:p w14:paraId="30EAE394" w14:textId="77777777" w:rsidR="00F263C5" w:rsidRDefault="00F263C5" w:rsidP="00085CA5">
      <w:pPr>
        <w:autoSpaceDE w:val="0"/>
        <w:autoSpaceDN w:val="0"/>
        <w:adjustRightInd w:val="0"/>
        <w:spacing w:line="240" w:lineRule="auto"/>
        <w:jc w:val="both"/>
      </w:pPr>
    </w:p>
    <w:p w14:paraId="3E2964AE" w14:textId="77777777" w:rsidR="00F263C5" w:rsidRDefault="00F263C5" w:rsidP="00085CA5">
      <w:pPr>
        <w:autoSpaceDE w:val="0"/>
        <w:autoSpaceDN w:val="0"/>
        <w:adjustRightInd w:val="0"/>
        <w:spacing w:line="240" w:lineRule="auto"/>
        <w:jc w:val="both"/>
      </w:pPr>
    </w:p>
    <w:p w14:paraId="55083EBA" w14:textId="77777777" w:rsidR="00F263C5" w:rsidRDefault="00F263C5" w:rsidP="00085CA5">
      <w:pPr>
        <w:autoSpaceDE w:val="0"/>
        <w:autoSpaceDN w:val="0"/>
        <w:adjustRightInd w:val="0"/>
        <w:spacing w:line="240" w:lineRule="auto"/>
        <w:jc w:val="both"/>
      </w:pPr>
    </w:p>
    <w:p w14:paraId="385B4568" w14:textId="77777777" w:rsidR="00F263C5" w:rsidRDefault="00F263C5" w:rsidP="00085CA5">
      <w:pPr>
        <w:autoSpaceDE w:val="0"/>
        <w:autoSpaceDN w:val="0"/>
        <w:adjustRightInd w:val="0"/>
        <w:spacing w:line="240" w:lineRule="auto"/>
        <w:jc w:val="both"/>
      </w:pPr>
    </w:p>
    <w:p w14:paraId="20826679" w14:textId="77777777" w:rsidR="00F263C5" w:rsidRDefault="00F263C5" w:rsidP="00085CA5">
      <w:pPr>
        <w:autoSpaceDE w:val="0"/>
        <w:autoSpaceDN w:val="0"/>
        <w:adjustRightInd w:val="0"/>
        <w:spacing w:line="240" w:lineRule="auto"/>
        <w:jc w:val="both"/>
      </w:pPr>
    </w:p>
    <w:p w14:paraId="45A1F291" w14:textId="77777777" w:rsidR="00F263C5" w:rsidRDefault="00F263C5" w:rsidP="00085CA5">
      <w:pPr>
        <w:autoSpaceDE w:val="0"/>
        <w:autoSpaceDN w:val="0"/>
        <w:adjustRightInd w:val="0"/>
        <w:spacing w:line="240" w:lineRule="auto"/>
        <w:jc w:val="both"/>
      </w:pPr>
    </w:p>
    <w:p w14:paraId="70E390DF" w14:textId="77777777" w:rsidR="005A3974" w:rsidRDefault="00650B50" w:rsidP="00085CA5">
      <w:pPr>
        <w:autoSpaceDE w:val="0"/>
        <w:autoSpaceDN w:val="0"/>
        <w:adjustRightInd w:val="0"/>
        <w:spacing w:line="240" w:lineRule="auto"/>
        <w:jc w:val="both"/>
      </w:pPr>
      <w:r>
        <w:lastRenderedPageBreak/>
        <w:t>Iz navedenega</w:t>
      </w:r>
      <w:r w:rsidR="00F263C5">
        <w:t xml:space="preserve"> torej </w:t>
      </w:r>
      <w:r>
        <w:t>izhaja, da</w:t>
      </w:r>
      <w:r w:rsidR="005A3974">
        <w:t xml:space="preserve"> </w:t>
      </w:r>
      <w:r w:rsidR="00C72136">
        <w:t>mora</w:t>
      </w:r>
      <w:r>
        <w:t xml:space="preserve"> </w:t>
      </w:r>
      <w:r w:rsidR="00E96673">
        <w:t xml:space="preserve">Zavod </w:t>
      </w:r>
      <w:r w:rsidR="005A3974">
        <w:t>pridobiti soglasje za zaposlitev tudi v primeru, ko gre za zaposlitev javnih uslužbencev na projektu, ne glede na razmerje med viri financiranja</w:t>
      </w:r>
      <w:r w:rsidR="00477764">
        <w:t xml:space="preserve"> plače javnih uslužbencev</w:t>
      </w:r>
      <w:r w:rsidR="005A3974">
        <w:t xml:space="preserve">, kakor tudi </w:t>
      </w:r>
      <w:r w:rsidR="00477764">
        <w:t>v primeru s</w:t>
      </w:r>
      <w:r w:rsidR="005A3974">
        <w:t>klen</w:t>
      </w:r>
      <w:r w:rsidR="00477764">
        <w:t xml:space="preserve">itve novih pogodb na projektih, </w:t>
      </w:r>
      <w:r w:rsidR="005A3974">
        <w:t xml:space="preserve">ki so se pričeli izvajati pred uveljavitvijo ZUJF. </w:t>
      </w:r>
      <w:r w:rsidR="00477764">
        <w:t xml:space="preserve"> Kot že omenjeno</w:t>
      </w:r>
      <w:r w:rsidR="00F263C5">
        <w:t>,</w:t>
      </w:r>
      <w:r w:rsidR="00477764">
        <w:t xml:space="preserve"> soglasje za zaposlitev ni potrebno le v taksativn</w:t>
      </w:r>
      <w:r w:rsidR="00F263C5">
        <w:t>o</w:t>
      </w:r>
      <w:r w:rsidR="00477764">
        <w:t xml:space="preserve"> naštetih primer</w:t>
      </w:r>
      <w:r w:rsidR="00E96673">
        <w:t xml:space="preserve">ih </w:t>
      </w:r>
      <w:r w:rsidR="00477764">
        <w:t>določ</w:t>
      </w:r>
      <w:r w:rsidR="00E96673">
        <w:t>enih v  4</w:t>
      </w:r>
      <w:r w:rsidR="00477764">
        <w:t>. odstav</w:t>
      </w:r>
      <w:r w:rsidR="00E96673">
        <w:t>ku</w:t>
      </w:r>
      <w:r w:rsidR="00477764">
        <w:t xml:space="preserve"> 183</w:t>
      </w:r>
      <w:r w:rsidR="00E96673">
        <w:t>.</w:t>
      </w:r>
      <w:r w:rsidR="00477764">
        <w:t xml:space="preserve"> člena ZUJF</w:t>
      </w:r>
      <w:r w:rsidR="00E96673">
        <w:t xml:space="preserve">. </w:t>
      </w:r>
      <w:r w:rsidR="00477764">
        <w:t xml:space="preserve"> </w:t>
      </w:r>
    </w:p>
    <w:p w14:paraId="65399FF0" w14:textId="77777777" w:rsidR="00477764" w:rsidRDefault="00477764" w:rsidP="00085CA5">
      <w:pPr>
        <w:autoSpaceDE w:val="0"/>
        <w:autoSpaceDN w:val="0"/>
        <w:adjustRightInd w:val="0"/>
        <w:spacing w:line="240" w:lineRule="auto"/>
        <w:jc w:val="both"/>
      </w:pPr>
    </w:p>
    <w:p w14:paraId="6EB9ADCD" w14:textId="77777777" w:rsidR="00F263C5" w:rsidRDefault="00F263C5" w:rsidP="00085CA5">
      <w:pPr>
        <w:spacing w:line="240" w:lineRule="auto"/>
      </w:pPr>
    </w:p>
    <w:p w14:paraId="644D75BA" w14:textId="77777777" w:rsidR="003E56AB" w:rsidRDefault="007D75CF" w:rsidP="00085CA5">
      <w:pPr>
        <w:spacing w:line="240" w:lineRule="auto"/>
      </w:pPr>
      <w:r w:rsidRPr="00202A77">
        <w:t>S spoštovanjem,</w:t>
      </w:r>
      <w:r w:rsidR="00C563C3">
        <w:t xml:space="preserve">           </w:t>
      </w:r>
    </w:p>
    <w:p w14:paraId="0AAA3BE9" w14:textId="77777777" w:rsidR="00F263C5" w:rsidRDefault="00F263C5" w:rsidP="00085CA5">
      <w:pPr>
        <w:spacing w:line="240" w:lineRule="auto"/>
      </w:pPr>
    </w:p>
    <w:p w14:paraId="3FC91D3B" w14:textId="77777777" w:rsidR="00C563C3" w:rsidRDefault="00C563C3" w:rsidP="00085CA5">
      <w:pPr>
        <w:spacing w:line="240" w:lineRule="auto"/>
      </w:pPr>
      <w:r>
        <w:t xml:space="preserve"> </w:t>
      </w:r>
      <w:r w:rsidR="00241BA4">
        <w:t xml:space="preserve">  </w:t>
      </w:r>
      <w:r>
        <w:t xml:space="preserve">                   </w:t>
      </w:r>
      <w:r w:rsidR="00767758">
        <w:t xml:space="preserve">                             </w:t>
      </w:r>
    </w:p>
    <w:p w14:paraId="21733421" w14:textId="77777777" w:rsidR="00FB747D" w:rsidRDefault="00FB747D" w:rsidP="00085CA5">
      <w:pPr>
        <w:spacing w:line="240" w:lineRule="auto"/>
      </w:pPr>
    </w:p>
    <w:p w14:paraId="5BA3ABB4" w14:textId="77777777" w:rsidR="00C563C3" w:rsidRDefault="00C563C3" w:rsidP="00085CA5">
      <w:pPr>
        <w:spacing w:line="240" w:lineRule="auto"/>
      </w:pPr>
      <w:r>
        <w:t xml:space="preserve">                                                                                             </w:t>
      </w:r>
      <w:r w:rsidR="00097328">
        <w:t xml:space="preserve">     </w:t>
      </w:r>
      <w:r>
        <w:t xml:space="preserve"> </w:t>
      </w:r>
      <w:r w:rsidR="004B01CA">
        <w:t>Mojca Ramšak Pešec</w:t>
      </w:r>
    </w:p>
    <w:p w14:paraId="30FF10CD" w14:textId="77777777" w:rsidR="004B01CA" w:rsidRDefault="004B01CA" w:rsidP="00085CA5">
      <w:pPr>
        <w:spacing w:line="240" w:lineRule="auto"/>
      </w:pPr>
      <w:r>
        <w:t xml:space="preserve">                                                                                         </w:t>
      </w:r>
      <w:r w:rsidR="00E765E1">
        <w:t xml:space="preserve">    </w:t>
      </w:r>
      <w:r>
        <w:t>GENERALN</w:t>
      </w:r>
      <w:r w:rsidR="00E765E1">
        <w:t>A</w:t>
      </w:r>
      <w:r>
        <w:t xml:space="preserve"> DIREKTORIC</w:t>
      </w:r>
      <w:r w:rsidR="00E765E1">
        <w:t>A</w:t>
      </w:r>
    </w:p>
    <w:p w14:paraId="44345E57" w14:textId="77777777" w:rsidR="00F263C5" w:rsidRDefault="00F263C5" w:rsidP="00085CA5">
      <w:pPr>
        <w:spacing w:line="240" w:lineRule="auto"/>
      </w:pPr>
    </w:p>
    <w:p w14:paraId="28140F97" w14:textId="77777777" w:rsidR="00F263C5" w:rsidRDefault="00F263C5" w:rsidP="00085CA5">
      <w:pPr>
        <w:spacing w:line="240" w:lineRule="auto"/>
      </w:pPr>
    </w:p>
    <w:p w14:paraId="24A6E17C" w14:textId="77777777" w:rsidR="00FB747D" w:rsidRDefault="00FB747D" w:rsidP="00085CA5">
      <w:pPr>
        <w:spacing w:line="240" w:lineRule="auto"/>
      </w:pPr>
    </w:p>
    <w:p w14:paraId="31250C6B" w14:textId="77777777" w:rsidR="00903BE9" w:rsidRDefault="00903BE9" w:rsidP="00085CA5">
      <w:pPr>
        <w:spacing w:line="240" w:lineRule="auto"/>
      </w:pPr>
    </w:p>
    <w:p w14:paraId="755A2B73" w14:textId="77777777" w:rsidR="00F263C5" w:rsidRDefault="00F263C5" w:rsidP="00085CA5">
      <w:pPr>
        <w:spacing w:line="240" w:lineRule="auto"/>
      </w:pPr>
      <w:r>
        <w:t>V vednost:</w:t>
      </w:r>
    </w:p>
    <w:p w14:paraId="1F41DF07" w14:textId="77777777" w:rsidR="00F263C5" w:rsidRDefault="00F263C5" w:rsidP="00085CA5">
      <w:pPr>
        <w:spacing w:line="240" w:lineRule="auto"/>
      </w:pPr>
      <w:r>
        <w:t>- Zavod RS za zaposlovanje Slovenije</w:t>
      </w:r>
      <w:r w:rsidR="00C72136">
        <w:t>,</w:t>
      </w:r>
    </w:p>
    <w:p w14:paraId="3D15D9F3" w14:textId="77777777" w:rsidR="00903BE9" w:rsidRDefault="00903BE9" w:rsidP="00085CA5">
      <w:pPr>
        <w:spacing w:line="240" w:lineRule="auto"/>
      </w:pPr>
      <w:r>
        <w:t xml:space="preserve">  Centralna služba, e-naslov: gpzrsz@gov.si</w:t>
      </w:r>
    </w:p>
    <w:sectPr w:rsidR="00903BE9" w:rsidSect="00783310">
      <w:headerReference w:type="default" r:id="rId17"/>
      <w:head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D42E" w14:textId="77777777" w:rsidR="007D0FB5" w:rsidRDefault="007D0FB5">
      <w:r>
        <w:separator/>
      </w:r>
    </w:p>
  </w:endnote>
  <w:endnote w:type="continuationSeparator" w:id="0">
    <w:p w14:paraId="12DBC6F7" w14:textId="77777777" w:rsidR="007D0FB5" w:rsidRDefault="007D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D0BE" w14:textId="77777777" w:rsidR="007D0FB5" w:rsidRDefault="007D0FB5">
      <w:r>
        <w:separator/>
      </w:r>
    </w:p>
  </w:footnote>
  <w:footnote w:type="continuationSeparator" w:id="0">
    <w:p w14:paraId="425B2614" w14:textId="77777777" w:rsidR="007D0FB5" w:rsidRDefault="007D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8550" w14:textId="77777777" w:rsidR="00EC7921" w:rsidRPr="00110CBD" w:rsidRDefault="00EC79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EC7921" w:rsidRPr="008F3500" w14:paraId="5829F744" w14:textId="77777777">
      <w:trPr>
        <w:cantSplit/>
        <w:trHeight w:hRule="exact" w:val="847"/>
      </w:trPr>
      <w:tc>
        <w:tcPr>
          <w:tcW w:w="567" w:type="dxa"/>
        </w:tcPr>
        <w:p w14:paraId="38BC448C" w14:textId="77777777" w:rsidR="00EC7921" w:rsidRDefault="00EC792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299E92AA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436D5B80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555C0BE0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47406A10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0D31D1EA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4B4EB947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2626A645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33C577DD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3994281C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03D39750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67608312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7C912D6A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68884094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4E225E62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178BAFAB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14:paraId="64DEF355" w14:textId="77777777"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CFFE16A" w14:textId="23F9DDAB" w:rsidR="00EC7921" w:rsidRPr="008F3500" w:rsidRDefault="008E6A3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8339821" wp14:editId="455C75C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69117990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8EF54" id="Line 1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EC7921" w:rsidRPr="008F3500">
      <w:rPr>
        <w:rFonts w:ascii="Republika" w:hAnsi="Republika"/>
      </w:rPr>
      <w:t>REPUBLIKA SLOVENIJA</w:t>
    </w:r>
  </w:p>
  <w:p w14:paraId="5F77870F" w14:textId="77777777" w:rsidR="00EC7921" w:rsidRPr="008F3500" w:rsidRDefault="004231D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</w:t>
    </w:r>
    <w:r w:rsidR="00AC3779">
      <w:rPr>
        <w:rFonts w:ascii="Republika Bold" w:hAnsi="Republika Bold"/>
        <w:b/>
        <w:caps/>
      </w:rPr>
      <w:t>I</w:t>
    </w:r>
    <w:r>
      <w:rPr>
        <w:rFonts w:ascii="Republika Bold" w:hAnsi="Republika Bold"/>
        <w:b/>
        <w:caps/>
      </w:rPr>
      <w:t xml:space="preserve">strstvo za </w:t>
    </w:r>
    <w:r w:rsidR="001E5B61">
      <w:rPr>
        <w:rFonts w:ascii="Republika Bold" w:hAnsi="Republika Bold"/>
        <w:b/>
        <w:caps/>
      </w:rPr>
      <w:t>NOTRANJE ZADEVE</w:t>
    </w:r>
  </w:p>
  <w:p w14:paraId="07852557" w14:textId="77777777" w:rsidR="00EC7921" w:rsidRPr="004231D9" w:rsidRDefault="004231D9" w:rsidP="004231D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Direktorat za </w:t>
    </w:r>
    <w:r w:rsidR="00BB6A70">
      <w:rPr>
        <w:rFonts w:ascii="Republika" w:hAnsi="Republika"/>
        <w:caps/>
      </w:rPr>
      <w:t>JAVNI SEKTOR</w:t>
    </w:r>
  </w:p>
  <w:p w14:paraId="19F63ABF" w14:textId="77777777" w:rsidR="00EC7921" w:rsidRPr="008F3500" w:rsidRDefault="004231D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="00EC7921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EC7921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14:paraId="16387773" w14:textId="77777777" w:rsidR="00EC7921" w:rsidRPr="008F3500" w:rsidRDefault="00EC792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4231D9">
      <w:rPr>
        <w:rFonts w:cs="Arial"/>
        <w:sz w:val="16"/>
      </w:rPr>
      <w:t>01 478 16 99</w:t>
    </w:r>
    <w:r w:rsidRPr="008F3500">
      <w:rPr>
        <w:rFonts w:cs="Arial"/>
        <w:sz w:val="16"/>
      </w:rPr>
      <w:t xml:space="preserve"> </w:t>
    </w:r>
  </w:p>
  <w:p w14:paraId="0F4B23E3" w14:textId="77777777" w:rsidR="00EC7921" w:rsidRPr="008F3500" w:rsidRDefault="00EC79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4231D9">
      <w:rPr>
        <w:rFonts w:cs="Arial"/>
        <w:sz w:val="16"/>
      </w:rPr>
      <w:t>gp.mju@gov.si</w:t>
    </w:r>
  </w:p>
  <w:p w14:paraId="50AC7C47" w14:textId="77777777" w:rsidR="00EC7921" w:rsidRPr="008F3500" w:rsidRDefault="00EC79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4231D9">
      <w:rPr>
        <w:rFonts w:cs="Arial"/>
        <w:sz w:val="16"/>
      </w:rPr>
      <w:t>www.mju.gov.si</w:t>
    </w:r>
  </w:p>
  <w:p w14:paraId="04288E35" w14:textId="77777777" w:rsidR="00EC7921" w:rsidRPr="008F3500" w:rsidRDefault="00EC792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857C0"/>
    <w:multiLevelType w:val="hybridMultilevel"/>
    <w:tmpl w:val="5A36207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C6F09"/>
    <w:multiLevelType w:val="hybridMultilevel"/>
    <w:tmpl w:val="D2EE76A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71320"/>
    <w:multiLevelType w:val="hybridMultilevel"/>
    <w:tmpl w:val="36CE0F26"/>
    <w:lvl w:ilvl="0" w:tplc="798A0BD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71A65"/>
    <w:multiLevelType w:val="hybridMultilevel"/>
    <w:tmpl w:val="6F7C4F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102033"/>
    <w:multiLevelType w:val="hybridMultilevel"/>
    <w:tmpl w:val="6EECEFF2"/>
    <w:lvl w:ilvl="0" w:tplc="6868FE0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9343244">
    <w:abstractNumId w:val="8"/>
  </w:num>
  <w:num w:numId="2" w16cid:durableId="538736836">
    <w:abstractNumId w:val="2"/>
  </w:num>
  <w:num w:numId="3" w16cid:durableId="1357851373">
    <w:abstractNumId w:val="6"/>
  </w:num>
  <w:num w:numId="4" w16cid:durableId="1983849828">
    <w:abstractNumId w:val="0"/>
  </w:num>
  <w:num w:numId="5" w16cid:durableId="759832621">
    <w:abstractNumId w:val="1"/>
  </w:num>
  <w:num w:numId="6" w16cid:durableId="196503524">
    <w:abstractNumId w:val="4"/>
  </w:num>
  <w:num w:numId="7" w16cid:durableId="1656180651">
    <w:abstractNumId w:val="7"/>
  </w:num>
  <w:num w:numId="8" w16cid:durableId="691153016">
    <w:abstractNumId w:val="9"/>
  </w:num>
  <w:num w:numId="9" w16cid:durableId="1107844408">
    <w:abstractNumId w:val="3"/>
  </w:num>
  <w:num w:numId="10" w16cid:durableId="106198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64"/>
    <w:rsid w:val="00010433"/>
    <w:rsid w:val="00011E66"/>
    <w:rsid w:val="00023A88"/>
    <w:rsid w:val="00027F89"/>
    <w:rsid w:val="00047B57"/>
    <w:rsid w:val="000706D5"/>
    <w:rsid w:val="00085CA5"/>
    <w:rsid w:val="00097328"/>
    <w:rsid w:val="000A7238"/>
    <w:rsid w:val="000E7A9F"/>
    <w:rsid w:val="000F53FC"/>
    <w:rsid w:val="000F6DF5"/>
    <w:rsid w:val="001007F3"/>
    <w:rsid w:val="00120B21"/>
    <w:rsid w:val="001357B2"/>
    <w:rsid w:val="00183943"/>
    <w:rsid w:val="00193F86"/>
    <w:rsid w:val="001C37FA"/>
    <w:rsid w:val="001D3C04"/>
    <w:rsid w:val="001D73B4"/>
    <w:rsid w:val="001E5B61"/>
    <w:rsid w:val="001E7F6B"/>
    <w:rsid w:val="00200123"/>
    <w:rsid w:val="00202240"/>
    <w:rsid w:val="00202A77"/>
    <w:rsid w:val="00206230"/>
    <w:rsid w:val="00241BA4"/>
    <w:rsid w:val="00246BC2"/>
    <w:rsid w:val="00271CE5"/>
    <w:rsid w:val="00282020"/>
    <w:rsid w:val="002856E4"/>
    <w:rsid w:val="0029428A"/>
    <w:rsid w:val="002A0EAB"/>
    <w:rsid w:val="002A72B6"/>
    <w:rsid w:val="002A74BD"/>
    <w:rsid w:val="002B568C"/>
    <w:rsid w:val="002B5DF9"/>
    <w:rsid w:val="002D4923"/>
    <w:rsid w:val="00311E86"/>
    <w:rsid w:val="00316166"/>
    <w:rsid w:val="00325970"/>
    <w:rsid w:val="00331E4E"/>
    <w:rsid w:val="003371A2"/>
    <w:rsid w:val="0034338C"/>
    <w:rsid w:val="003636BF"/>
    <w:rsid w:val="0037479F"/>
    <w:rsid w:val="00374BD8"/>
    <w:rsid w:val="003845B4"/>
    <w:rsid w:val="00387B1A"/>
    <w:rsid w:val="003E0BA4"/>
    <w:rsid w:val="003E1C74"/>
    <w:rsid w:val="003E56AB"/>
    <w:rsid w:val="003E78B7"/>
    <w:rsid w:val="004231D9"/>
    <w:rsid w:val="004341DC"/>
    <w:rsid w:val="00436CE0"/>
    <w:rsid w:val="00451693"/>
    <w:rsid w:val="0046095E"/>
    <w:rsid w:val="00477764"/>
    <w:rsid w:val="004A3C3C"/>
    <w:rsid w:val="004A54F7"/>
    <w:rsid w:val="004B01CA"/>
    <w:rsid w:val="004D131A"/>
    <w:rsid w:val="004D2334"/>
    <w:rsid w:val="004E2C06"/>
    <w:rsid w:val="0050386A"/>
    <w:rsid w:val="00515ED2"/>
    <w:rsid w:val="0052611E"/>
    <w:rsid w:val="00526246"/>
    <w:rsid w:val="0053057B"/>
    <w:rsid w:val="0053383E"/>
    <w:rsid w:val="00540E81"/>
    <w:rsid w:val="005435BC"/>
    <w:rsid w:val="0055362F"/>
    <w:rsid w:val="00567106"/>
    <w:rsid w:val="0059195E"/>
    <w:rsid w:val="0059465B"/>
    <w:rsid w:val="0059486C"/>
    <w:rsid w:val="00597FAA"/>
    <w:rsid w:val="005A1870"/>
    <w:rsid w:val="005A202A"/>
    <w:rsid w:val="005A3974"/>
    <w:rsid w:val="005D23E8"/>
    <w:rsid w:val="005E1D3C"/>
    <w:rsid w:val="00606936"/>
    <w:rsid w:val="006229D4"/>
    <w:rsid w:val="00632253"/>
    <w:rsid w:val="006328D6"/>
    <w:rsid w:val="006421B0"/>
    <w:rsid w:val="00642714"/>
    <w:rsid w:val="00642F1E"/>
    <w:rsid w:val="006455CE"/>
    <w:rsid w:val="00650A09"/>
    <w:rsid w:val="00650B50"/>
    <w:rsid w:val="00653D83"/>
    <w:rsid w:val="00666C58"/>
    <w:rsid w:val="00674C7C"/>
    <w:rsid w:val="006850D4"/>
    <w:rsid w:val="00690E94"/>
    <w:rsid w:val="006D1253"/>
    <w:rsid w:val="006D42D9"/>
    <w:rsid w:val="00712E22"/>
    <w:rsid w:val="00733017"/>
    <w:rsid w:val="00750FE4"/>
    <w:rsid w:val="007527C3"/>
    <w:rsid w:val="00767758"/>
    <w:rsid w:val="00772616"/>
    <w:rsid w:val="00772C68"/>
    <w:rsid w:val="00777774"/>
    <w:rsid w:val="00783310"/>
    <w:rsid w:val="0079745B"/>
    <w:rsid w:val="007A1581"/>
    <w:rsid w:val="007A4A6D"/>
    <w:rsid w:val="007D0FB5"/>
    <w:rsid w:val="007D1BCF"/>
    <w:rsid w:val="007D1DAD"/>
    <w:rsid w:val="007D26C1"/>
    <w:rsid w:val="007D75CF"/>
    <w:rsid w:val="007E6C31"/>
    <w:rsid w:val="007E6DC5"/>
    <w:rsid w:val="00813222"/>
    <w:rsid w:val="0086430B"/>
    <w:rsid w:val="00873F45"/>
    <w:rsid w:val="008740CC"/>
    <w:rsid w:val="0088043C"/>
    <w:rsid w:val="00883CC2"/>
    <w:rsid w:val="00886678"/>
    <w:rsid w:val="00887BC3"/>
    <w:rsid w:val="008906C9"/>
    <w:rsid w:val="00890D6A"/>
    <w:rsid w:val="008A0038"/>
    <w:rsid w:val="008A4B2A"/>
    <w:rsid w:val="008B161A"/>
    <w:rsid w:val="008B5941"/>
    <w:rsid w:val="008B6F66"/>
    <w:rsid w:val="008C195D"/>
    <w:rsid w:val="008C5738"/>
    <w:rsid w:val="008D04F0"/>
    <w:rsid w:val="008D2187"/>
    <w:rsid w:val="008D2ECB"/>
    <w:rsid w:val="008E6A3A"/>
    <w:rsid w:val="008F342F"/>
    <w:rsid w:val="008F3500"/>
    <w:rsid w:val="008F4BC6"/>
    <w:rsid w:val="00903BE9"/>
    <w:rsid w:val="009160A7"/>
    <w:rsid w:val="00920332"/>
    <w:rsid w:val="00924E3C"/>
    <w:rsid w:val="00951128"/>
    <w:rsid w:val="009612BB"/>
    <w:rsid w:val="009A3F0B"/>
    <w:rsid w:val="009A7EFA"/>
    <w:rsid w:val="009B1931"/>
    <w:rsid w:val="009B2AAD"/>
    <w:rsid w:val="009C3EDF"/>
    <w:rsid w:val="009C49B9"/>
    <w:rsid w:val="00A115B7"/>
    <w:rsid w:val="00A125C5"/>
    <w:rsid w:val="00A44BEE"/>
    <w:rsid w:val="00A46BCB"/>
    <w:rsid w:val="00A5039D"/>
    <w:rsid w:val="00A54DB8"/>
    <w:rsid w:val="00A65278"/>
    <w:rsid w:val="00A65EE7"/>
    <w:rsid w:val="00A70133"/>
    <w:rsid w:val="00A917B0"/>
    <w:rsid w:val="00A93BCA"/>
    <w:rsid w:val="00AB1DF1"/>
    <w:rsid w:val="00AB3150"/>
    <w:rsid w:val="00AC3779"/>
    <w:rsid w:val="00AD1808"/>
    <w:rsid w:val="00AE3223"/>
    <w:rsid w:val="00AE48EF"/>
    <w:rsid w:val="00AF6FD3"/>
    <w:rsid w:val="00B04D07"/>
    <w:rsid w:val="00B0533E"/>
    <w:rsid w:val="00B15359"/>
    <w:rsid w:val="00B17141"/>
    <w:rsid w:val="00B31575"/>
    <w:rsid w:val="00B748F2"/>
    <w:rsid w:val="00B8547D"/>
    <w:rsid w:val="00B9749C"/>
    <w:rsid w:val="00BB077B"/>
    <w:rsid w:val="00BB6A70"/>
    <w:rsid w:val="00BC5C14"/>
    <w:rsid w:val="00BF07E7"/>
    <w:rsid w:val="00C10FA0"/>
    <w:rsid w:val="00C22EE0"/>
    <w:rsid w:val="00C250D5"/>
    <w:rsid w:val="00C428E8"/>
    <w:rsid w:val="00C55939"/>
    <w:rsid w:val="00C563C3"/>
    <w:rsid w:val="00C712B8"/>
    <w:rsid w:val="00C72136"/>
    <w:rsid w:val="00C879E6"/>
    <w:rsid w:val="00C921E2"/>
    <w:rsid w:val="00C92898"/>
    <w:rsid w:val="00CA1127"/>
    <w:rsid w:val="00CD7B26"/>
    <w:rsid w:val="00CE7514"/>
    <w:rsid w:val="00CF16D9"/>
    <w:rsid w:val="00D00A64"/>
    <w:rsid w:val="00D16611"/>
    <w:rsid w:val="00D1751F"/>
    <w:rsid w:val="00D248DE"/>
    <w:rsid w:val="00D2683C"/>
    <w:rsid w:val="00D450FF"/>
    <w:rsid w:val="00D46E4C"/>
    <w:rsid w:val="00D57C10"/>
    <w:rsid w:val="00D605EB"/>
    <w:rsid w:val="00D66FB9"/>
    <w:rsid w:val="00D73D07"/>
    <w:rsid w:val="00D8542D"/>
    <w:rsid w:val="00DA3AC8"/>
    <w:rsid w:val="00DC6A71"/>
    <w:rsid w:val="00DE5B46"/>
    <w:rsid w:val="00E0357D"/>
    <w:rsid w:val="00E20D3A"/>
    <w:rsid w:val="00E212F4"/>
    <w:rsid w:val="00E24EC2"/>
    <w:rsid w:val="00E266BA"/>
    <w:rsid w:val="00E34009"/>
    <w:rsid w:val="00E367C6"/>
    <w:rsid w:val="00E664D2"/>
    <w:rsid w:val="00E765E1"/>
    <w:rsid w:val="00E86D30"/>
    <w:rsid w:val="00E87CB1"/>
    <w:rsid w:val="00E96673"/>
    <w:rsid w:val="00EA05DD"/>
    <w:rsid w:val="00EA65DA"/>
    <w:rsid w:val="00EC6307"/>
    <w:rsid w:val="00EC7921"/>
    <w:rsid w:val="00EE39C2"/>
    <w:rsid w:val="00EE47F6"/>
    <w:rsid w:val="00F02223"/>
    <w:rsid w:val="00F240BB"/>
    <w:rsid w:val="00F260F3"/>
    <w:rsid w:val="00F263C5"/>
    <w:rsid w:val="00F30D01"/>
    <w:rsid w:val="00F44CF0"/>
    <w:rsid w:val="00F46724"/>
    <w:rsid w:val="00F538CA"/>
    <w:rsid w:val="00F57FED"/>
    <w:rsid w:val="00F90035"/>
    <w:rsid w:val="00F9206C"/>
    <w:rsid w:val="00F94B12"/>
    <w:rsid w:val="00F9552D"/>
    <w:rsid w:val="00FA290B"/>
    <w:rsid w:val="00FB2E01"/>
    <w:rsid w:val="00FB747D"/>
    <w:rsid w:val="00FE31F6"/>
    <w:rsid w:val="00FE3D30"/>
    <w:rsid w:val="00FE40A5"/>
    <w:rsid w:val="00FF68A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51EC50E"/>
  <w15:chartTrackingRefBased/>
  <w15:docId w15:val="{3641DE20-75C4-4653-97EC-2DE488F3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920332"/>
    <w:pPr>
      <w:keepNext/>
      <w:spacing w:line="240" w:lineRule="atLeast"/>
      <w:outlineLvl w:val="0"/>
    </w:pPr>
    <w:rPr>
      <w:rFonts w:cs="Arial"/>
      <w:kern w:val="32"/>
      <w:szCs w:val="20"/>
      <w:lang w:eastAsia="sl-SI"/>
    </w:rPr>
  </w:style>
  <w:style w:type="paragraph" w:styleId="Naslov4">
    <w:name w:val="heading 4"/>
    <w:basedOn w:val="Navaden"/>
    <w:next w:val="Navaden"/>
    <w:qFormat/>
    <w:rsid w:val="00FB2E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doc">
    <w:name w:val="doc"/>
    <w:basedOn w:val="Navaden"/>
    <w:rsid w:val="00246BC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clennavtitle">
    <w:name w:val="clen_nav_title"/>
    <w:basedOn w:val="Navaden"/>
    <w:rsid w:val="00246BC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clennavbody">
    <w:name w:val="clen_nav_body"/>
    <w:basedOn w:val="Navaden"/>
    <w:rsid w:val="00246BC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rsid w:val="00011E6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eastAsia="sl-SI"/>
    </w:rPr>
  </w:style>
  <w:style w:type="paragraph" w:customStyle="1" w:styleId="len">
    <w:name w:val="len"/>
    <w:basedOn w:val="Navaden"/>
    <w:rsid w:val="00EA65D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A65D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EA65D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2122400%7CRS-104%7C11368%7C3990%7CO%7C" TargetMode="External"/><Relationship Id="rId13" Type="http://schemas.openxmlformats.org/officeDocument/2006/relationships/hyperlink" Target="http://www.iusinfo.si/Objava/Besedilo.aspx?Sopi=0152%20%20%20%20%20%20%20%20%20%20%20%20%20%202013053100%7CRS-47%7C5326%7C1780%7CO%7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iusinfo.si/Objava/Besedilo.aspx?Sopi=0152%20%20%20%20%20%20%20%20%20%20%20%20%20%202012121400%7CRS-96%7C9817%7C3693%7CO%7C" TargetMode="External"/><Relationship Id="rId12" Type="http://schemas.openxmlformats.org/officeDocument/2006/relationships/hyperlink" Target="http://www.iusinfo.si/Objava/Besedilo.aspx?Sopi=0152%20%20%20%20%20%20%20%20%20%20%20%20%20%202013052900%7CRS-46%7C5279%7C1756%7CO%7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usinfo.si/Objava/Besedilo.aspx?Sopi=0152%20%20%20%20%20%20%20%20%20%20%20%20%20%202013072600%7CRS-63%7C7657%7C2520%7CO%7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usinfo.si/Objava/Besedilo.aspx?Sopi=0152%20%20%20%20%20%20%20%20%20%20%20%20%20%202013032200%7CRS-25%7C3182%7C892%7CO%7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usinfo.si/Objava/Besedilo.aspx?Sopi=0152%20%20%20%20%20%20%20%20%20%20%20%20%20%202013072600%7CRS-63%7C7655%7C2519%7CO%7C" TargetMode="External"/><Relationship Id="rId10" Type="http://schemas.openxmlformats.org/officeDocument/2006/relationships/hyperlink" Target="http://www.iusinfo.si/Objava/Besedilo.aspx?Sopi=0152%20%20%20%20%20%20%20%20%20%20%20%20%20%202013012900%7CRS-8%7C935%7C231%7CO%7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usinfo.si/Objava/Besedilo.aspx?Sopi=0152%20%20%20%20%20%20%20%20%20%20%20%20%20%202012122700%7CRS-105%7C11401%7C4001%7CO%7C" TargetMode="External"/><Relationship Id="rId14" Type="http://schemas.openxmlformats.org/officeDocument/2006/relationships/hyperlink" Target="http://www.iusinfo.si/Objava/Besedilo.aspx?Sopi=0152%20%20%20%20%20%20%20%20%20%20%20%20%20%202013070200%7CRS-56%7C6413%7C2139%7CO%7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OK%20-%20nove\DOK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DOK_dopis.dot</Template>
  <TotalTime>0</TotalTime>
  <Pages>2</Pages>
  <Words>361</Words>
  <Characters>5380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5730</CharactersWithSpaces>
  <SharedDoc>false</SharedDoc>
  <HLinks>
    <vt:vector size="60" baseType="variant">
      <vt:variant>
        <vt:i4>5767196</vt:i4>
      </vt:variant>
      <vt:variant>
        <vt:i4>27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http://www.iusinfo.si/Objava/Besedilo.aspx?Sopi=0152%20%20%20%20%20%20%20%20%20%20%20%20%20%202013072600%7CRS-63%7C7657%7C2520%7CO%7C</vt:lpwstr>
      </vt:variant>
      <vt:variant>
        <vt:lpwstr/>
      </vt:variant>
      <vt:variant>
        <vt:i4>5308445</vt:i4>
      </vt:variant>
      <vt:variant>
        <vt:i4>24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http://www.iusinfo.si/Objava/Besedilo.aspx?Sopi=0152%20%20%20%20%20%20%20%20%20%20%20%20%20%202013072600%7CRS-63%7C7655%7C2519%7CO%7C</vt:lpwstr>
      </vt:variant>
      <vt:variant>
        <vt:lpwstr/>
      </vt:variant>
      <vt:variant>
        <vt:i4>5308442</vt:i4>
      </vt:variant>
      <vt:variant>
        <vt:i4>21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http://www.iusinfo.si/Objava/Besedilo.aspx?Sopi=0152%20%20%20%20%20%20%20%20%20%20%20%20%20%202013070200%7CRS-56%7C6413%7C2139%7CO%7C</vt:lpwstr>
      </vt:variant>
      <vt:variant>
        <vt:lpwstr/>
      </vt:variant>
      <vt:variant>
        <vt:i4>6160402</vt:i4>
      </vt:variant>
      <vt:variant>
        <vt:i4>18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http://www.iusinfo.si/Objava/Besedilo.aspx?Sopi=0152%20%20%20%20%20%20%20%20%20%20%20%20%20%202013053100%7CRS-47%7C5326%7C1780%7CO%7C</vt:lpwstr>
      </vt:variant>
      <vt:variant>
        <vt:lpwstr/>
      </vt:variant>
      <vt:variant>
        <vt:i4>5505040</vt:i4>
      </vt:variant>
      <vt:variant>
        <vt:i4>15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http://www.iusinfo.si/Objava/Besedilo.aspx?Sopi=0152%20%20%20%20%20%20%20%20%20%20%20%20%20%202013052900%7CRS-46%7C5279%7C1756%7CO%7C</vt:lpwstr>
      </vt:variant>
      <vt:variant>
        <vt:lpwstr/>
      </vt:variant>
      <vt:variant>
        <vt:i4>262172</vt:i4>
      </vt:variant>
      <vt:variant>
        <vt:i4>12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http://www.iusinfo.si/Objava/Besedilo.aspx?Sopi=0152%20%20%20%20%20%20%20%20%20%20%20%20%20%202013032200%7CRS-25%7C3182%7C892%7CO%7C</vt:lpwstr>
      </vt:variant>
      <vt:variant>
        <vt:lpwstr/>
      </vt:variant>
      <vt:variant>
        <vt:i4>8061025</vt:i4>
      </vt:variant>
      <vt:variant>
        <vt:i4>9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http://www.iusinfo.si/Objava/Besedilo.aspx?Sopi=0152%20%20%20%20%20%20%20%20%20%20%20%20%20%202013012900%7CRS-8%7C935%7C231%7CO%7C</vt:lpwstr>
      </vt:variant>
      <vt:variant>
        <vt:lpwstr/>
      </vt:variant>
      <vt:variant>
        <vt:i4>2621551</vt:i4>
      </vt:variant>
      <vt:variant>
        <vt:i4>6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http://www.iusinfo.si/Objava/Besedilo.aspx?Sopi=0152%20%20%20%20%20%20%20%20%20%20%20%20%20%202012122700%7CRS-105%7C11401%7C4001%7CO%7C</vt:lpwstr>
      </vt:variant>
      <vt:variant>
        <vt:lpwstr/>
      </vt:variant>
      <vt:variant>
        <vt:i4>2424942</vt:i4>
      </vt:variant>
      <vt:variant>
        <vt:i4>3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http://www.iusinfo.si/Objava/Besedilo.aspx?Sopi=0152%20%20%20%20%20%20%20%20%20%20%20%20%20%202012122400%7CRS-104%7C11368%7C3990%7CO%7C</vt:lpwstr>
      </vt:variant>
      <vt:variant>
        <vt:lpwstr/>
      </vt:variant>
      <vt:variant>
        <vt:i4>5308437</vt:i4>
      </vt:variant>
      <vt:variant>
        <vt:i4>0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http://www.iusinfo.si/Objava/Besedilo.aspx?Sopi=0152%20%20%20%20%20%20%20%20%20%20%20%20%20%202012121400%7CRS-96%7C9817%7C3693%7CO%7C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Koželj Sladič</dc:creator>
  <cp:keywords/>
  <cp:lastModifiedBy>Eva Calligaro</cp:lastModifiedBy>
  <cp:revision>3</cp:revision>
  <cp:lastPrinted>2020-01-17T13:42:00Z</cp:lastPrinted>
  <dcterms:created xsi:type="dcterms:W3CDTF">2025-03-18T14:26:00Z</dcterms:created>
  <dcterms:modified xsi:type="dcterms:W3CDTF">2025-03-18T14:26:00Z</dcterms:modified>
</cp:coreProperties>
</file>