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5A22" w14:textId="77777777" w:rsidR="00F84DBC" w:rsidRDefault="00F84DBC" w:rsidP="00843F7A"/>
    <w:p w14:paraId="7ADC9281" w14:textId="77777777" w:rsidR="004A6B83" w:rsidRDefault="004A6B83" w:rsidP="007008AD">
      <w:pPr>
        <w:pStyle w:val="datumtevilka"/>
        <w:rPr>
          <w:lang w:val="sl-SI"/>
        </w:rPr>
      </w:pPr>
    </w:p>
    <w:p w14:paraId="7AED5BFE" w14:textId="77777777" w:rsidR="00D113AF" w:rsidRDefault="00D113AF" w:rsidP="007008AD">
      <w:pPr>
        <w:pStyle w:val="datumtevilka"/>
        <w:rPr>
          <w:lang w:val="sl-SI"/>
        </w:rPr>
      </w:pPr>
    </w:p>
    <w:p w14:paraId="7EEF064C" w14:textId="77777777" w:rsidR="00D113AF" w:rsidRDefault="00D113AF" w:rsidP="007008AD">
      <w:pPr>
        <w:pStyle w:val="datumtevilka"/>
        <w:rPr>
          <w:lang w:val="sl-SI"/>
        </w:rPr>
      </w:pPr>
    </w:p>
    <w:p w14:paraId="32D18886" w14:textId="77777777" w:rsidR="00D113AF" w:rsidRDefault="00D113AF" w:rsidP="007008AD">
      <w:pPr>
        <w:pStyle w:val="datumtevilka"/>
        <w:rPr>
          <w:lang w:val="sl-SI"/>
        </w:rPr>
      </w:pPr>
    </w:p>
    <w:p w14:paraId="2B6F3A59" w14:textId="77777777" w:rsidR="007008AD" w:rsidRDefault="000358DE" w:rsidP="007008AD">
      <w:pPr>
        <w:rPr>
          <w:lang w:val="sl-SI"/>
        </w:rPr>
      </w:pPr>
      <w:r>
        <w:rPr>
          <w:lang w:val="sl-SI"/>
        </w:rPr>
        <w:t>Številka:</w:t>
      </w:r>
      <w:r w:rsidR="001C774F">
        <w:rPr>
          <w:lang w:val="sl-SI"/>
        </w:rPr>
        <w:t xml:space="preserve"> 0</w:t>
      </w:r>
      <w:r w:rsidR="005E4543">
        <w:rPr>
          <w:lang w:val="sl-SI"/>
        </w:rPr>
        <w:t>07</w:t>
      </w:r>
      <w:r w:rsidR="001C774F">
        <w:rPr>
          <w:lang w:val="sl-SI"/>
        </w:rPr>
        <w:t>-</w:t>
      </w:r>
      <w:r w:rsidR="005E4543">
        <w:rPr>
          <w:lang w:val="sl-SI"/>
        </w:rPr>
        <w:t>266</w:t>
      </w:r>
      <w:r w:rsidR="00C73E28">
        <w:rPr>
          <w:lang w:val="sl-SI"/>
        </w:rPr>
        <w:t>/2014/</w:t>
      </w:r>
      <w:r w:rsidR="0060267B">
        <w:rPr>
          <w:lang w:val="sl-SI"/>
        </w:rPr>
        <w:t>2</w:t>
      </w:r>
    </w:p>
    <w:p w14:paraId="651E2E9D" w14:textId="77777777" w:rsidR="000358DE" w:rsidRDefault="000358DE" w:rsidP="007008AD">
      <w:pPr>
        <w:rPr>
          <w:lang w:val="sl-SI"/>
        </w:rPr>
      </w:pPr>
      <w:r>
        <w:rPr>
          <w:lang w:val="sl-SI"/>
        </w:rPr>
        <w:t>Datum:</w:t>
      </w:r>
      <w:r w:rsidR="004A62DE">
        <w:rPr>
          <w:lang w:val="sl-SI"/>
        </w:rPr>
        <w:t xml:space="preserve">   </w:t>
      </w:r>
      <w:r w:rsidR="000408FC">
        <w:rPr>
          <w:lang w:val="sl-SI"/>
        </w:rPr>
        <w:t>1</w:t>
      </w:r>
      <w:r w:rsidR="001C774F">
        <w:rPr>
          <w:lang w:val="sl-SI"/>
        </w:rPr>
        <w:t>.</w:t>
      </w:r>
      <w:r w:rsidR="006C2C19">
        <w:rPr>
          <w:lang w:val="sl-SI"/>
        </w:rPr>
        <w:t xml:space="preserve"> </w:t>
      </w:r>
      <w:r w:rsidR="000408FC">
        <w:rPr>
          <w:lang w:val="sl-SI"/>
        </w:rPr>
        <w:t>4</w:t>
      </w:r>
      <w:r w:rsidR="001C774F">
        <w:rPr>
          <w:lang w:val="sl-SI"/>
        </w:rPr>
        <w:t>.</w:t>
      </w:r>
      <w:r w:rsidR="006C2C19">
        <w:rPr>
          <w:lang w:val="sl-SI"/>
        </w:rPr>
        <w:t xml:space="preserve"> </w:t>
      </w:r>
      <w:r w:rsidR="001C774F">
        <w:rPr>
          <w:lang w:val="sl-SI"/>
        </w:rPr>
        <w:t>2014</w:t>
      </w:r>
    </w:p>
    <w:p w14:paraId="51EF2569" w14:textId="77777777" w:rsidR="000358DE" w:rsidRDefault="000358DE" w:rsidP="007008AD">
      <w:pPr>
        <w:rPr>
          <w:lang w:val="sl-SI"/>
        </w:rPr>
      </w:pPr>
    </w:p>
    <w:p w14:paraId="5E7B07F5" w14:textId="77777777" w:rsidR="000358DE" w:rsidRDefault="000358DE" w:rsidP="007008AD">
      <w:pPr>
        <w:rPr>
          <w:lang w:val="sl-SI"/>
        </w:rPr>
      </w:pPr>
    </w:p>
    <w:p w14:paraId="30ED218A" w14:textId="77777777" w:rsidR="000358DE" w:rsidRDefault="000358DE" w:rsidP="007008AD">
      <w:pPr>
        <w:rPr>
          <w:lang w:val="sl-SI"/>
        </w:rPr>
      </w:pPr>
    </w:p>
    <w:p w14:paraId="142C7551" w14:textId="77777777" w:rsidR="00C73E28" w:rsidRDefault="000358DE" w:rsidP="00F84DBC">
      <w:pPr>
        <w:jc w:val="both"/>
        <w:rPr>
          <w:b/>
          <w:lang w:val="sl-SI"/>
        </w:rPr>
      </w:pPr>
      <w:r w:rsidRPr="000358DE">
        <w:rPr>
          <w:b/>
          <w:lang w:val="sl-SI"/>
        </w:rPr>
        <w:t xml:space="preserve">Zadeva: </w:t>
      </w:r>
      <w:r w:rsidR="001C774F">
        <w:rPr>
          <w:b/>
          <w:lang w:val="sl-SI"/>
        </w:rPr>
        <w:t xml:space="preserve"> </w:t>
      </w:r>
      <w:r w:rsidR="000F5D3D">
        <w:rPr>
          <w:b/>
          <w:lang w:val="sl-SI"/>
        </w:rPr>
        <w:t>Priprava in spremljanje realizacije kadrovskih načrtov</w:t>
      </w:r>
      <w:r w:rsidR="00E5050D">
        <w:rPr>
          <w:b/>
          <w:lang w:val="sl-SI"/>
        </w:rPr>
        <w:t xml:space="preserve"> </w:t>
      </w:r>
      <w:r w:rsidR="004A62DE">
        <w:rPr>
          <w:b/>
          <w:lang w:val="sl-SI"/>
        </w:rPr>
        <w:t>–</w:t>
      </w:r>
      <w:r w:rsidR="0003697D">
        <w:rPr>
          <w:b/>
          <w:lang w:val="sl-SI"/>
        </w:rPr>
        <w:t xml:space="preserve"> </w:t>
      </w:r>
      <w:r w:rsidR="00C73E28">
        <w:rPr>
          <w:b/>
          <w:lang w:val="sl-SI"/>
        </w:rPr>
        <w:t xml:space="preserve">Odgovor </w:t>
      </w:r>
    </w:p>
    <w:p w14:paraId="089D5129" w14:textId="77777777" w:rsidR="00C73E28" w:rsidRDefault="00C73E28" w:rsidP="00F84DBC">
      <w:pPr>
        <w:jc w:val="both"/>
        <w:rPr>
          <w:b/>
          <w:lang w:val="sl-SI"/>
        </w:rPr>
      </w:pPr>
    </w:p>
    <w:p w14:paraId="163F563B" w14:textId="77777777" w:rsidR="000358DE" w:rsidRDefault="00C73E28" w:rsidP="00F84DBC">
      <w:pPr>
        <w:jc w:val="both"/>
        <w:rPr>
          <w:b/>
          <w:lang w:val="sl-SI"/>
        </w:rPr>
      </w:pPr>
      <w:r>
        <w:rPr>
          <w:b/>
          <w:lang w:val="sl-SI"/>
        </w:rPr>
        <w:t>Zveza: Vaš</w:t>
      </w:r>
      <w:r w:rsidR="000F5D3D">
        <w:rPr>
          <w:b/>
          <w:lang w:val="sl-SI"/>
        </w:rPr>
        <w:t>e vprašanje</w:t>
      </w:r>
      <w:r>
        <w:rPr>
          <w:b/>
          <w:lang w:val="sl-SI"/>
        </w:rPr>
        <w:t xml:space="preserve">, </w:t>
      </w:r>
      <w:r w:rsidR="000F5D3D">
        <w:rPr>
          <w:b/>
          <w:lang w:val="sl-SI"/>
        </w:rPr>
        <w:t>prejeto 2</w:t>
      </w:r>
      <w:r w:rsidR="00BD4F72">
        <w:rPr>
          <w:b/>
          <w:lang w:val="sl-SI"/>
        </w:rPr>
        <w:t>7</w:t>
      </w:r>
      <w:r>
        <w:rPr>
          <w:b/>
          <w:lang w:val="sl-SI"/>
        </w:rPr>
        <w:t xml:space="preserve">. </w:t>
      </w:r>
      <w:r w:rsidR="000F5D3D">
        <w:rPr>
          <w:b/>
          <w:lang w:val="sl-SI"/>
        </w:rPr>
        <w:t>3</w:t>
      </w:r>
      <w:r>
        <w:rPr>
          <w:b/>
          <w:lang w:val="sl-SI"/>
        </w:rPr>
        <w:t>. 2014</w:t>
      </w:r>
      <w:r w:rsidR="00E5050D">
        <w:rPr>
          <w:b/>
          <w:lang w:val="sl-SI"/>
        </w:rPr>
        <w:t xml:space="preserve"> </w:t>
      </w:r>
    </w:p>
    <w:p w14:paraId="16DBE217" w14:textId="77777777" w:rsidR="001C774F" w:rsidRDefault="001C774F" w:rsidP="007008AD">
      <w:pPr>
        <w:rPr>
          <w:b/>
          <w:lang w:val="sl-SI"/>
        </w:rPr>
      </w:pPr>
    </w:p>
    <w:p w14:paraId="0C7D38DE" w14:textId="77777777" w:rsidR="007E76DF" w:rsidRDefault="000F5D3D" w:rsidP="00BF7954">
      <w:pPr>
        <w:spacing w:line="240" w:lineRule="auto"/>
        <w:jc w:val="both"/>
        <w:rPr>
          <w:lang w:val="sl-SI"/>
        </w:rPr>
      </w:pPr>
      <w:r>
        <w:rPr>
          <w:lang w:val="sl-SI"/>
        </w:rPr>
        <w:t>Spoštovani!</w:t>
      </w:r>
    </w:p>
    <w:p w14:paraId="3AFB4C14" w14:textId="77777777" w:rsidR="000F5D3D" w:rsidRDefault="000F5D3D" w:rsidP="00BF7954">
      <w:pPr>
        <w:spacing w:line="240" w:lineRule="auto"/>
        <w:jc w:val="both"/>
        <w:rPr>
          <w:lang w:val="sl-SI"/>
        </w:rPr>
      </w:pPr>
    </w:p>
    <w:p w14:paraId="55A27448" w14:textId="77777777" w:rsidR="005E4543" w:rsidRDefault="00A1588B" w:rsidP="0051120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lang w:val="sl-SI"/>
        </w:rPr>
        <w:t xml:space="preserve">Na </w:t>
      </w:r>
      <w:r w:rsidR="001C774F" w:rsidRPr="001C774F">
        <w:rPr>
          <w:lang w:val="sl-SI"/>
        </w:rPr>
        <w:t>Mini</w:t>
      </w:r>
      <w:r w:rsidR="001C774F">
        <w:rPr>
          <w:lang w:val="sl-SI"/>
        </w:rPr>
        <w:t xml:space="preserve">strstvo za notranje zadeve </w:t>
      </w:r>
      <w:r w:rsidR="004F7ABD">
        <w:rPr>
          <w:lang w:val="sl-SI"/>
        </w:rPr>
        <w:t>ste posredovali vprašanje</w:t>
      </w:r>
      <w:r w:rsidR="00CE5780">
        <w:rPr>
          <w:lang w:val="sl-SI"/>
        </w:rPr>
        <w:t xml:space="preserve"> v zvezi s</w:t>
      </w:r>
      <w:r w:rsidR="004F7ABD">
        <w:rPr>
          <w:lang w:val="sl-SI"/>
        </w:rPr>
        <w:t xml:space="preserve"> spremljanj</w:t>
      </w:r>
      <w:r w:rsidR="00CE5780">
        <w:rPr>
          <w:lang w:val="sl-SI"/>
        </w:rPr>
        <w:t>em</w:t>
      </w:r>
      <w:r w:rsidR="004F7ABD">
        <w:rPr>
          <w:lang w:val="sl-SI"/>
        </w:rPr>
        <w:t xml:space="preserve"> realizacije kadrovskih načrtov</w:t>
      </w:r>
      <w:r w:rsidR="001D4AAA">
        <w:rPr>
          <w:lang w:val="sl-SI"/>
        </w:rPr>
        <w:t xml:space="preserve"> za leti </w:t>
      </w:r>
      <w:smartTag w:uri="urn:schemas-microsoft-com:office:smarttags" w:element="metricconverter">
        <w:smartTagPr>
          <w:attr w:name="ProductID" w:val="2014 in"/>
        </w:smartTagPr>
        <w:r w:rsidR="001D4AAA">
          <w:rPr>
            <w:lang w:val="sl-SI"/>
          </w:rPr>
          <w:t>2014 in</w:t>
        </w:r>
      </w:smartTag>
      <w:r w:rsidR="001D4AAA">
        <w:rPr>
          <w:lang w:val="sl-SI"/>
        </w:rPr>
        <w:t xml:space="preserve"> </w:t>
      </w:r>
      <w:smartTag w:uri="urn:schemas-microsoft-com:office:smarttags" w:element="metricconverter">
        <w:smartTagPr>
          <w:attr w:name="ProductID" w:val="2015 in"/>
        </w:smartTagPr>
        <w:r w:rsidR="001D4AAA">
          <w:rPr>
            <w:lang w:val="sl-SI"/>
          </w:rPr>
          <w:t>2015</w:t>
        </w:r>
        <w:r w:rsidR="005E4543">
          <w:rPr>
            <w:lang w:val="sl-SI"/>
          </w:rPr>
          <w:t xml:space="preserve"> in</w:t>
        </w:r>
      </w:smartTag>
      <w:r w:rsidR="005E4543">
        <w:rPr>
          <w:lang w:val="sl-SI"/>
        </w:rPr>
        <w:t xml:space="preserve"> sicer vas zanima </w:t>
      </w:r>
      <w:r w:rsidR="005E4543">
        <w:rPr>
          <w:rFonts w:cs="Arial"/>
          <w:color w:val="000000"/>
          <w:szCs w:val="20"/>
          <w:lang w:val="sl-SI" w:eastAsia="sl-SI"/>
        </w:rPr>
        <w:t xml:space="preserve">tolmačenje prvega in četrtega odstavka 5. člena Uredbe o načinu priprave kadrovskih načrtov posrednih uporabnikov proračuna in metodologiji spremljanja njihovega izvajanja za leti </w:t>
      </w:r>
      <w:smartTag w:uri="urn:schemas-microsoft-com:office:smarttags" w:element="metricconverter">
        <w:smartTagPr>
          <w:attr w:name="ProductID" w:val="2014 in"/>
        </w:smartTagPr>
        <w:r w:rsidR="005E4543">
          <w:rPr>
            <w:rFonts w:cs="Arial"/>
            <w:color w:val="000000"/>
            <w:szCs w:val="20"/>
            <w:lang w:val="sl-SI" w:eastAsia="sl-SI"/>
          </w:rPr>
          <w:t>2014 in</w:t>
        </w:r>
      </w:smartTag>
      <w:r w:rsidR="005E4543">
        <w:rPr>
          <w:rFonts w:cs="Arial"/>
          <w:color w:val="000000"/>
          <w:szCs w:val="20"/>
          <w:lang w:val="sl-SI" w:eastAsia="sl-SI"/>
        </w:rPr>
        <w:t xml:space="preserve"> 2015, glede zaposlenih, ki na podlagi Zakona o starševskem varstvu in družinskih prejemkih koristijo pravico do  krajšega delovnega časa in do plačila prispevkov za socialno varnost zaradi  starševstva.</w:t>
      </w:r>
    </w:p>
    <w:p w14:paraId="5453BFE7" w14:textId="77777777" w:rsidR="00BD4F72" w:rsidRDefault="00BD4F72" w:rsidP="00511201">
      <w:pPr>
        <w:autoSpaceDE w:val="0"/>
        <w:autoSpaceDN w:val="0"/>
        <w:adjustRightInd w:val="0"/>
        <w:spacing w:line="240" w:lineRule="auto"/>
        <w:jc w:val="both"/>
        <w:rPr>
          <w:rFonts w:ascii="Tms Rmn" w:hAnsi="Tms Rmn" w:cs="Tms Rmn"/>
          <w:color w:val="000000"/>
          <w:sz w:val="24"/>
          <w:lang w:val="sl-SI" w:eastAsia="sl-SI"/>
        </w:rPr>
      </w:pPr>
      <w:r>
        <w:rPr>
          <w:rFonts w:ascii="Tms Rmn" w:hAnsi="Tms Rmn" w:cs="Tms Rmn"/>
          <w:color w:val="000000"/>
          <w:sz w:val="24"/>
          <w:lang w:val="sl-SI" w:eastAsia="sl-SI"/>
        </w:rPr>
        <w:t> </w:t>
      </w:r>
    </w:p>
    <w:p w14:paraId="2BF5E147" w14:textId="77777777" w:rsidR="00BD4F72" w:rsidRDefault="007F00BA" w:rsidP="0051120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Sprašujete</w:t>
      </w:r>
      <w:r w:rsidR="00BD4F72">
        <w:rPr>
          <w:rFonts w:cs="Arial"/>
          <w:color w:val="000000"/>
          <w:szCs w:val="20"/>
          <w:lang w:val="sl-SI" w:eastAsia="sl-SI"/>
        </w:rPr>
        <w:t xml:space="preserve"> ali se zaposleni, ki na zgoraj navedeni podlagi delajo krajši delovni čas, upoštevajo  kot celi zaposleni oz. se preračunavajo na število zaposlenih za polni delovni  čas?</w:t>
      </w:r>
    </w:p>
    <w:p w14:paraId="12D02AE6" w14:textId="77777777" w:rsidR="00BD4F72" w:rsidRDefault="007F00BA" w:rsidP="0051120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Prav tako vas zanima</w:t>
      </w:r>
      <w:r w:rsidR="00BD4F72">
        <w:rPr>
          <w:rFonts w:cs="Arial"/>
          <w:color w:val="000000"/>
          <w:szCs w:val="20"/>
          <w:lang w:val="sl-SI" w:eastAsia="sl-SI"/>
        </w:rPr>
        <w:t xml:space="preserve"> kako šteti zaposlene, ki nadomeščajo oz. so zaposleni za popolnitev do polnega delovnega časa zaradi zaposlenih, ki delajo krajši delovni časa iz naslova  starševstva, saj v drugi točki četrtega odstavka 5. člena ni eksplicitno navedeno, da se v tem primeru v realizacijo kadrovskih načrtov take zaposlitve ne štejejo.</w:t>
      </w:r>
    </w:p>
    <w:p w14:paraId="570A85AE" w14:textId="77777777" w:rsidR="00BD4F72" w:rsidRDefault="00BD4F72" w:rsidP="00511201">
      <w:pPr>
        <w:spacing w:line="240" w:lineRule="auto"/>
        <w:jc w:val="both"/>
        <w:rPr>
          <w:lang w:val="sl-SI"/>
        </w:rPr>
      </w:pPr>
      <w:r>
        <w:rPr>
          <w:rFonts w:ascii="Tms Rmn" w:hAnsi="Tms Rmn" w:cs="Tms Rmn"/>
          <w:color w:val="000000"/>
          <w:sz w:val="24"/>
          <w:lang w:val="sl-SI" w:eastAsia="sl-SI"/>
        </w:rPr>
        <w:t> </w:t>
      </w:r>
    </w:p>
    <w:p w14:paraId="49B75308" w14:textId="77777777" w:rsidR="009B558F" w:rsidRDefault="00611C04" w:rsidP="00511201">
      <w:pPr>
        <w:spacing w:line="240" w:lineRule="auto"/>
        <w:jc w:val="both"/>
        <w:rPr>
          <w:lang w:val="sl-SI"/>
        </w:rPr>
      </w:pPr>
      <w:r>
        <w:rPr>
          <w:lang w:val="sl-SI"/>
        </w:rPr>
        <w:t>P</w:t>
      </w:r>
      <w:r w:rsidR="0074024B">
        <w:rPr>
          <w:lang w:val="sl-SI"/>
        </w:rPr>
        <w:t xml:space="preserve">rvi odstavek </w:t>
      </w:r>
      <w:r w:rsidR="00D7276E">
        <w:rPr>
          <w:lang w:val="sl-SI"/>
        </w:rPr>
        <w:t>5. člen</w:t>
      </w:r>
      <w:r w:rsidR="0074024B">
        <w:rPr>
          <w:lang w:val="sl-SI"/>
        </w:rPr>
        <w:t>a</w:t>
      </w:r>
      <w:r w:rsidR="00D7276E">
        <w:rPr>
          <w:lang w:val="sl-SI"/>
        </w:rPr>
        <w:t xml:space="preserve"> Uredbe o načinu priprave kadrovskih načrtov posrednih uporabnikov proračuna in metodologiji</w:t>
      </w:r>
      <w:r w:rsidR="00603C5F">
        <w:rPr>
          <w:lang w:val="sl-SI"/>
        </w:rPr>
        <w:t xml:space="preserve"> spremljanja njihovega</w:t>
      </w:r>
      <w:r w:rsidR="00D7276E">
        <w:rPr>
          <w:lang w:val="sl-SI"/>
        </w:rPr>
        <w:t xml:space="preserve"> izvajanja </w:t>
      </w:r>
      <w:r w:rsidR="00603C5F">
        <w:rPr>
          <w:lang w:val="sl-SI"/>
        </w:rPr>
        <w:t xml:space="preserve">za leti </w:t>
      </w:r>
      <w:smartTag w:uri="urn:schemas-microsoft-com:office:smarttags" w:element="metricconverter">
        <w:smartTagPr>
          <w:attr w:name="ProductID" w:val="2014 in"/>
        </w:smartTagPr>
        <w:r w:rsidR="00603C5F">
          <w:rPr>
            <w:lang w:val="sl-SI"/>
          </w:rPr>
          <w:t>2014 in</w:t>
        </w:r>
      </w:smartTag>
      <w:r w:rsidR="00603C5F">
        <w:rPr>
          <w:lang w:val="sl-SI"/>
        </w:rPr>
        <w:t xml:space="preserve"> 2015</w:t>
      </w:r>
      <w:r w:rsidR="009B558F">
        <w:rPr>
          <w:lang w:val="sl-SI"/>
        </w:rPr>
        <w:t xml:space="preserve"> (Uradni list RS, št. 12/2014</w:t>
      </w:r>
      <w:r w:rsidR="00720711">
        <w:rPr>
          <w:lang w:val="sl-SI"/>
        </w:rPr>
        <w:t>, v nadaljevanju Uredba</w:t>
      </w:r>
      <w:r w:rsidR="009B558F">
        <w:rPr>
          <w:lang w:val="sl-SI"/>
        </w:rPr>
        <w:t xml:space="preserve">) </w:t>
      </w:r>
      <w:r w:rsidR="0074024B">
        <w:rPr>
          <w:lang w:val="sl-SI"/>
        </w:rPr>
        <w:t>določa</w:t>
      </w:r>
      <w:r w:rsidR="009B558F">
        <w:rPr>
          <w:lang w:val="sl-SI"/>
        </w:rPr>
        <w:t>:</w:t>
      </w:r>
    </w:p>
    <w:p w14:paraId="18F92630" w14:textId="77777777" w:rsidR="009B558F" w:rsidRDefault="009B558F" w:rsidP="00511201">
      <w:pPr>
        <w:spacing w:line="240" w:lineRule="auto"/>
        <w:jc w:val="both"/>
        <w:rPr>
          <w:lang w:val="sl-SI"/>
        </w:rPr>
      </w:pPr>
    </w:p>
    <w:p w14:paraId="293AAF78" w14:textId="77777777" w:rsidR="009B558F" w:rsidRPr="004235E9" w:rsidRDefault="0074024B" w:rsidP="00511201">
      <w:pPr>
        <w:spacing w:line="240" w:lineRule="auto"/>
        <w:ind w:left="360"/>
        <w:jc w:val="both"/>
        <w:rPr>
          <w:i/>
          <w:lang w:val="sl-SI"/>
        </w:rPr>
      </w:pPr>
      <w:r>
        <w:rPr>
          <w:i/>
          <w:lang w:val="sl-SI"/>
        </w:rPr>
        <w:t xml:space="preserve">»(1) </w:t>
      </w:r>
      <w:r w:rsidR="009B558F" w:rsidRPr="004235E9">
        <w:rPr>
          <w:i/>
          <w:lang w:val="sl-SI"/>
        </w:rPr>
        <w:t>V realizacijo kadrovskih načrtov se štejejo:</w:t>
      </w:r>
    </w:p>
    <w:p w14:paraId="4B6A52A1" w14:textId="77777777" w:rsidR="004235E9" w:rsidRPr="004235E9" w:rsidRDefault="004235E9" w:rsidP="00511201">
      <w:pPr>
        <w:spacing w:line="240" w:lineRule="auto"/>
        <w:ind w:left="360"/>
        <w:jc w:val="both"/>
        <w:rPr>
          <w:i/>
          <w:lang w:val="sl-SI"/>
        </w:rPr>
      </w:pPr>
    </w:p>
    <w:p w14:paraId="48F0C1A1" w14:textId="77777777" w:rsidR="009B558F" w:rsidRPr="004235E9" w:rsidRDefault="009B558F" w:rsidP="00511201">
      <w:pPr>
        <w:numPr>
          <w:ilvl w:val="0"/>
          <w:numId w:val="2"/>
        </w:numPr>
        <w:spacing w:line="240" w:lineRule="auto"/>
        <w:jc w:val="both"/>
        <w:rPr>
          <w:i/>
          <w:lang w:val="sl-SI"/>
        </w:rPr>
      </w:pPr>
      <w:r w:rsidRPr="004235E9">
        <w:rPr>
          <w:i/>
          <w:lang w:val="sl-SI"/>
        </w:rPr>
        <w:t>zaposleni za nedoločen čas, od teh se zaposleni s krajšim delovnim časom preračunajo na število zaposlenih za polni delovni čas, razen zaposlenih, ki so delno ali invalidsko upokojeni, in zaposlenih, ki so del delovnega časa na starševskem dopustu,</w:t>
      </w:r>
    </w:p>
    <w:p w14:paraId="574120D8" w14:textId="77777777" w:rsidR="009B558F" w:rsidRDefault="004235E9" w:rsidP="00511201">
      <w:pPr>
        <w:numPr>
          <w:ilvl w:val="0"/>
          <w:numId w:val="2"/>
        </w:numPr>
        <w:spacing w:line="240" w:lineRule="auto"/>
        <w:jc w:val="both"/>
        <w:rPr>
          <w:i/>
          <w:lang w:val="sl-SI"/>
        </w:rPr>
      </w:pPr>
      <w:r w:rsidRPr="004235E9">
        <w:rPr>
          <w:i/>
          <w:lang w:val="sl-SI"/>
        </w:rPr>
        <w:t>zaposleni za določen čas, od teh se zaposleni s krajšim delovnim časom preračunajo na število zaposlenih za polni delovni čas, razen zaposlenih, ki so delno ali invalidsko upokojeni, in zaposlenih, ki so del delovnega časa na starševskem dopustu</w:t>
      </w:r>
      <w:r w:rsidR="0074024B">
        <w:rPr>
          <w:i/>
          <w:lang w:val="sl-SI"/>
        </w:rPr>
        <w:t>,</w:t>
      </w:r>
    </w:p>
    <w:p w14:paraId="7895D2C3" w14:textId="77777777" w:rsidR="0074024B" w:rsidRDefault="0074024B" w:rsidP="00511201">
      <w:pPr>
        <w:numPr>
          <w:ilvl w:val="0"/>
          <w:numId w:val="2"/>
        </w:numPr>
        <w:spacing w:line="240" w:lineRule="auto"/>
        <w:jc w:val="both"/>
        <w:rPr>
          <w:i/>
          <w:lang w:val="sl-SI"/>
        </w:rPr>
      </w:pPr>
      <w:r>
        <w:rPr>
          <w:i/>
          <w:lang w:val="sl-SI"/>
        </w:rPr>
        <w:t>delovna mesta zaposlenih, napotenih v mednarodne civilne misije, mednarodne organizacije in organe Evropske unije«.</w:t>
      </w:r>
    </w:p>
    <w:p w14:paraId="26C369F1" w14:textId="77777777" w:rsidR="004235E9" w:rsidRDefault="004235E9" w:rsidP="00511201">
      <w:pPr>
        <w:spacing w:line="240" w:lineRule="auto"/>
        <w:jc w:val="both"/>
        <w:rPr>
          <w:i/>
          <w:lang w:val="sl-SI"/>
        </w:rPr>
      </w:pPr>
    </w:p>
    <w:p w14:paraId="31C419FE" w14:textId="77777777" w:rsidR="004235E9" w:rsidRPr="004235E9" w:rsidRDefault="004235E9" w:rsidP="00511201">
      <w:pPr>
        <w:spacing w:line="240" w:lineRule="auto"/>
        <w:jc w:val="both"/>
        <w:rPr>
          <w:i/>
          <w:lang w:val="sl-SI"/>
        </w:rPr>
      </w:pPr>
    </w:p>
    <w:p w14:paraId="4B25FE23" w14:textId="77777777" w:rsidR="0074024B" w:rsidRDefault="0074024B" w:rsidP="00511201">
      <w:pPr>
        <w:spacing w:line="240" w:lineRule="auto"/>
        <w:jc w:val="both"/>
        <w:rPr>
          <w:lang w:val="sl-SI"/>
        </w:rPr>
      </w:pPr>
    </w:p>
    <w:p w14:paraId="0B936EE4" w14:textId="77777777" w:rsidR="00611C04" w:rsidRDefault="00611C04" w:rsidP="00511201">
      <w:pPr>
        <w:spacing w:line="240" w:lineRule="auto"/>
        <w:jc w:val="both"/>
        <w:rPr>
          <w:lang w:val="sl-SI"/>
        </w:rPr>
      </w:pPr>
    </w:p>
    <w:p w14:paraId="3211E311" w14:textId="77777777" w:rsidR="00611C04" w:rsidRDefault="00611C04" w:rsidP="00511201">
      <w:pPr>
        <w:spacing w:line="240" w:lineRule="auto"/>
        <w:jc w:val="both"/>
        <w:rPr>
          <w:lang w:val="sl-SI"/>
        </w:rPr>
      </w:pPr>
    </w:p>
    <w:p w14:paraId="7340CC87" w14:textId="77777777" w:rsidR="00611C04" w:rsidRDefault="00611C04" w:rsidP="00511201">
      <w:pPr>
        <w:spacing w:line="240" w:lineRule="auto"/>
        <w:jc w:val="both"/>
        <w:rPr>
          <w:lang w:val="sl-SI"/>
        </w:rPr>
      </w:pPr>
    </w:p>
    <w:p w14:paraId="17F35094" w14:textId="77777777" w:rsidR="0074024B" w:rsidRDefault="0074024B" w:rsidP="00511201">
      <w:pPr>
        <w:spacing w:line="240" w:lineRule="auto"/>
        <w:jc w:val="both"/>
        <w:rPr>
          <w:lang w:val="sl-SI"/>
        </w:rPr>
      </w:pPr>
      <w:r>
        <w:rPr>
          <w:lang w:val="sl-SI"/>
        </w:rPr>
        <w:t xml:space="preserve">Upoštevaje </w:t>
      </w:r>
      <w:r w:rsidR="004235E9">
        <w:rPr>
          <w:lang w:val="sl-SI"/>
        </w:rPr>
        <w:t>prv</w:t>
      </w:r>
      <w:r>
        <w:rPr>
          <w:lang w:val="sl-SI"/>
        </w:rPr>
        <w:t>o</w:t>
      </w:r>
      <w:r w:rsidR="004235E9">
        <w:rPr>
          <w:lang w:val="sl-SI"/>
        </w:rPr>
        <w:t xml:space="preserve"> </w:t>
      </w:r>
      <w:r w:rsidR="006A7F5A">
        <w:rPr>
          <w:lang w:val="sl-SI"/>
        </w:rPr>
        <w:t xml:space="preserve">in drugo </w:t>
      </w:r>
      <w:r w:rsidR="004235E9">
        <w:rPr>
          <w:lang w:val="sl-SI"/>
        </w:rPr>
        <w:t>točk</w:t>
      </w:r>
      <w:r>
        <w:rPr>
          <w:lang w:val="sl-SI"/>
        </w:rPr>
        <w:t>o</w:t>
      </w:r>
      <w:r w:rsidR="004235E9">
        <w:rPr>
          <w:lang w:val="sl-SI"/>
        </w:rPr>
        <w:t xml:space="preserve"> četrtega odstavka 5. člena Uredbe</w:t>
      </w:r>
      <w:r w:rsidR="0055594C">
        <w:rPr>
          <w:lang w:val="sl-SI"/>
        </w:rPr>
        <w:t xml:space="preserve"> se</w:t>
      </w:r>
      <w:r>
        <w:rPr>
          <w:lang w:val="sl-SI"/>
        </w:rPr>
        <w:t>:</w:t>
      </w:r>
    </w:p>
    <w:p w14:paraId="6C670937" w14:textId="77777777" w:rsidR="0074024B" w:rsidRDefault="0074024B" w:rsidP="00511201">
      <w:pPr>
        <w:spacing w:line="240" w:lineRule="auto"/>
        <w:jc w:val="both"/>
        <w:rPr>
          <w:lang w:val="sl-SI"/>
        </w:rPr>
      </w:pPr>
    </w:p>
    <w:p w14:paraId="47D97FD0" w14:textId="77777777" w:rsidR="0074024B" w:rsidRPr="0074024B" w:rsidRDefault="0074024B" w:rsidP="00511201">
      <w:pPr>
        <w:spacing w:line="240" w:lineRule="auto"/>
        <w:jc w:val="both"/>
        <w:rPr>
          <w:i/>
          <w:lang w:val="sl-SI"/>
        </w:rPr>
      </w:pPr>
      <w:r>
        <w:rPr>
          <w:i/>
          <w:lang w:val="sl-SI"/>
        </w:rPr>
        <w:t>»</w:t>
      </w:r>
      <w:r w:rsidRPr="0074024B">
        <w:rPr>
          <w:i/>
          <w:lang w:val="sl-SI"/>
        </w:rPr>
        <w:t xml:space="preserve">(4) </w:t>
      </w:r>
      <w:r w:rsidR="0055594C">
        <w:rPr>
          <w:i/>
          <w:lang w:val="sl-SI"/>
        </w:rPr>
        <w:t>v</w:t>
      </w:r>
      <w:r w:rsidRPr="0074024B">
        <w:rPr>
          <w:i/>
          <w:lang w:val="sl-SI"/>
        </w:rPr>
        <w:t xml:space="preserve"> realizacijo kadrovskih načrtov ne štejejo:</w:t>
      </w:r>
    </w:p>
    <w:p w14:paraId="7E0919B6" w14:textId="77777777" w:rsidR="0074024B" w:rsidRPr="0074024B" w:rsidRDefault="0074024B" w:rsidP="00511201">
      <w:pPr>
        <w:spacing w:line="240" w:lineRule="auto"/>
        <w:jc w:val="both"/>
        <w:rPr>
          <w:i/>
          <w:lang w:val="sl-SI"/>
        </w:rPr>
      </w:pPr>
    </w:p>
    <w:p w14:paraId="3E2C6270" w14:textId="77777777" w:rsidR="0074024B" w:rsidRPr="00611C04" w:rsidRDefault="0074024B" w:rsidP="00511201">
      <w:pPr>
        <w:numPr>
          <w:ilvl w:val="0"/>
          <w:numId w:val="3"/>
        </w:numPr>
        <w:spacing w:line="240" w:lineRule="auto"/>
        <w:jc w:val="both"/>
        <w:rPr>
          <w:i/>
          <w:lang w:val="sl-SI"/>
        </w:rPr>
      </w:pPr>
      <w:r w:rsidRPr="0074024B">
        <w:rPr>
          <w:i/>
          <w:lang w:val="sl-SI"/>
        </w:rPr>
        <w:t>zaposleni za nedoločen čas za popolnitev do polnega delovnega časa del</w:t>
      </w:r>
      <w:r>
        <w:rPr>
          <w:i/>
          <w:lang w:val="sl-SI"/>
        </w:rPr>
        <w:t>n</w:t>
      </w:r>
      <w:r w:rsidRPr="0074024B">
        <w:rPr>
          <w:i/>
          <w:lang w:val="sl-SI"/>
        </w:rPr>
        <w:t>o ali invalidsko upokojenega zaposlenega, ki dela krajši delovni čas od polnega</w:t>
      </w:r>
      <w:r w:rsidR="00611C04">
        <w:rPr>
          <w:i/>
          <w:lang w:val="sl-SI"/>
        </w:rPr>
        <w:t>,</w:t>
      </w:r>
    </w:p>
    <w:p w14:paraId="47C93E53" w14:textId="77777777" w:rsidR="007F00BA" w:rsidRDefault="007F00BA" w:rsidP="00511201">
      <w:pPr>
        <w:numPr>
          <w:ilvl w:val="0"/>
          <w:numId w:val="3"/>
        </w:numPr>
        <w:spacing w:line="240" w:lineRule="auto"/>
        <w:jc w:val="both"/>
        <w:rPr>
          <w:i/>
          <w:lang w:val="sl-SI"/>
        </w:rPr>
      </w:pPr>
      <w:r>
        <w:rPr>
          <w:i/>
          <w:lang w:val="sl-SI"/>
        </w:rPr>
        <w:t>zaposleni za določen čas, ki nadomeščajo začasno odsotne zaposlene in se sredstva za njihova nadomestila plače ne zagotavljajo iz sredstev uporabnika proračuna za čas:</w:t>
      </w:r>
    </w:p>
    <w:p w14:paraId="0E68D59D" w14:textId="77777777" w:rsidR="007F00BA" w:rsidRDefault="007F00BA" w:rsidP="00511201">
      <w:pPr>
        <w:numPr>
          <w:ilvl w:val="1"/>
          <w:numId w:val="3"/>
        </w:numPr>
        <w:spacing w:line="240" w:lineRule="auto"/>
        <w:jc w:val="both"/>
        <w:rPr>
          <w:i/>
          <w:lang w:val="sl-SI"/>
        </w:rPr>
      </w:pPr>
      <w:r>
        <w:rPr>
          <w:i/>
          <w:lang w:val="sl-SI"/>
        </w:rPr>
        <w:t xml:space="preserve">starševskega dopusta (porodniški dopust, dopust za nego in varstvo otroka, </w:t>
      </w:r>
      <w:proofErr w:type="spellStart"/>
      <w:r>
        <w:rPr>
          <w:i/>
          <w:lang w:val="sl-SI"/>
        </w:rPr>
        <w:t>posvojiteljski</w:t>
      </w:r>
      <w:proofErr w:type="spellEnd"/>
      <w:r>
        <w:rPr>
          <w:i/>
          <w:lang w:val="sl-SI"/>
        </w:rPr>
        <w:t xml:space="preserve"> dopust, očetovski dopust),</w:t>
      </w:r>
    </w:p>
    <w:p w14:paraId="66D7AB3E" w14:textId="77777777" w:rsidR="007F00BA" w:rsidRPr="0074024B" w:rsidRDefault="007F00BA" w:rsidP="00511201">
      <w:pPr>
        <w:numPr>
          <w:ilvl w:val="1"/>
          <w:numId w:val="3"/>
        </w:numPr>
        <w:spacing w:line="240" w:lineRule="auto"/>
        <w:jc w:val="both"/>
        <w:rPr>
          <w:i/>
          <w:lang w:val="sl-SI"/>
        </w:rPr>
      </w:pPr>
      <w:r>
        <w:rPr>
          <w:i/>
          <w:lang w:val="sl-SI"/>
        </w:rPr>
        <w:t>bolniške odsotnosti nad 30 delovnih dni</w:t>
      </w:r>
      <w:r w:rsidR="00611C04">
        <w:rPr>
          <w:i/>
          <w:lang w:val="sl-SI"/>
        </w:rPr>
        <w:t>«</w:t>
      </w:r>
    </w:p>
    <w:p w14:paraId="7AD1671A" w14:textId="77777777" w:rsidR="007F00BA" w:rsidRDefault="007F00BA" w:rsidP="00511201">
      <w:pPr>
        <w:spacing w:line="240" w:lineRule="auto"/>
        <w:jc w:val="both"/>
        <w:rPr>
          <w:lang w:val="sl-SI"/>
        </w:rPr>
      </w:pPr>
    </w:p>
    <w:p w14:paraId="4E6D3AC5" w14:textId="77777777" w:rsidR="00C12636" w:rsidRDefault="00C12636" w:rsidP="0051120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F7467D0" w14:textId="77777777" w:rsidR="00267DDF" w:rsidRPr="00090771" w:rsidRDefault="00050920" w:rsidP="00511201">
      <w:pPr>
        <w:spacing w:line="240" w:lineRule="auto"/>
        <w:jc w:val="both"/>
        <w:rPr>
          <w:rFonts w:cs="Arial"/>
          <w:szCs w:val="20"/>
          <w:lang w:val="sl-SI"/>
        </w:rPr>
      </w:pPr>
      <w:r w:rsidRPr="00803EDA">
        <w:rPr>
          <w:lang w:val="sl-SI"/>
        </w:rPr>
        <w:t xml:space="preserve">Iz 1. točke prvega </w:t>
      </w:r>
      <w:r w:rsidR="00611C04" w:rsidRPr="00803EDA">
        <w:rPr>
          <w:lang w:val="sl-SI"/>
        </w:rPr>
        <w:t>odstavk</w:t>
      </w:r>
      <w:r w:rsidRPr="00803EDA">
        <w:rPr>
          <w:lang w:val="sl-SI"/>
        </w:rPr>
        <w:t>a</w:t>
      </w:r>
      <w:r w:rsidR="00611C04" w:rsidRPr="00803EDA">
        <w:rPr>
          <w:lang w:val="sl-SI"/>
        </w:rPr>
        <w:t xml:space="preserve"> 5. člena Uredbe </w:t>
      </w:r>
      <w:r w:rsidR="009B4079" w:rsidRPr="00803EDA">
        <w:rPr>
          <w:rFonts w:cs="Arial"/>
          <w:szCs w:val="20"/>
          <w:lang w:val="sl-SI" w:eastAsia="sl-SI"/>
        </w:rPr>
        <w:t>torej izhaja, da se invalidsko in delno upokojeni javni uslužbenci, ki delajo krajši delovni čas in javni uslužbenci, ki so del delovnega</w:t>
      </w:r>
      <w:r w:rsidR="00C12636" w:rsidRPr="00803EDA">
        <w:rPr>
          <w:rFonts w:cs="Arial"/>
          <w:szCs w:val="20"/>
          <w:lang w:val="sl-SI" w:eastAsia="sl-SI"/>
        </w:rPr>
        <w:t xml:space="preserve"> </w:t>
      </w:r>
      <w:r w:rsidR="009B4079" w:rsidRPr="00803EDA">
        <w:rPr>
          <w:rFonts w:cs="Arial"/>
          <w:szCs w:val="20"/>
          <w:lang w:val="sl-SI" w:eastAsia="sl-SI"/>
        </w:rPr>
        <w:t>časa na starševskem dopustu</w:t>
      </w:r>
      <w:r w:rsidR="004E40E1" w:rsidRPr="004E40E1">
        <w:rPr>
          <w:rFonts w:cs="Arial"/>
          <w:szCs w:val="20"/>
          <w:lang w:val="sl-SI" w:eastAsia="sl-SI"/>
        </w:rPr>
        <w:t xml:space="preserve"> </w:t>
      </w:r>
      <w:r w:rsidR="004E40E1">
        <w:rPr>
          <w:rFonts w:cs="Arial"/>
          <w:szCs w:val="20"/>
          <w:lang w:val="sl-SI" w:eastAsia="sl-SI"/>
        </w:rPr>
        <w:t xml:space="preserve">v skladu z določbami </w:t>
      </w:r>
      <w:r w:rsidR="004E40E1">
        <w:rPr>
          <w:rFonts w:cs="Arial"/>
          <w:color w:val="000000"/>
          <w:szCs w:val="20"/>
          <w:lang w:val="sl-SI" w:eastAsia="sl-SI"/>
        </w:rPr>
        <w:t>Zakona o starševskem varstvu in družinskih prejemkih,</w:t>
      </w:r>
      <w:r w:rsidR="004E40E1">
        <w:rPr>
          <w:rFonts w:cs="Arial"/>
          <w:szCs w:val="20"/>
          <w:lang w:val="sl-SI" w:eastAsia="sl-SI"/>
        </w:rPr>
        <w:t xml:space="preserve"> (</w:t>
      </w:r>
      <w:r w:rsidR="00C12636" w:rsidRPr="00803EDA">
        <w:rPr>
          <w:rFonts w:cs="Arial"/>
          <w:szCs w:val="20"/>
          <w:lang w:val="sl-SI" w:eastAsia="sl-SI"/>
        </w:rPr>
        <w:t xml:space="preserve">na porodniškem dopustu, dopustu za nego in varstvo otroka, </w:t>
      </w:r>
      <w:proofErr w:type="spellStart"/>
      <w:r w:rsidR="00C12636" w:rsidRPr="00803EDA">
        <w:rPr>
          <w:rFonts w:cs="Arial"/>
          <w:szCs w:val="20"/>
          <w:lang w:val="sl-SI" w:eastAsia="sl-SI"/>
        </w:rPr>
        <w:t>posvojiteljskem</w:t>
      </w:r>
      <w:proofErr w:type="spellEnd"/>
      <w:r w:rsidR="00C12636" w:rsidRPr="00803EDA">
        <w:rPr>
          <w:rFonts w:cs="Arial"/>
          <w:szCs w:val="20"/>
          <w:lang w:val="sl-SI" w:eastAsia="sl-SI"/>
        </w:rPr>
        <w:t xml:space="preserve"> dopustu ali očetovskem dopustu</w:t>
      </w:r>
      <w:r w:rsidR="004E40E1">
        <w:rPr>
          <w:rFonts w:cs="Arial"/>
          <w:szCs w:val="20"/>
          <w:lang w:val="sl-SI" w:eastAsia="sl-SI"/>
        </w:rPr>
        <w:t>)</w:t>
      </w:r>
      <w:r w:rsidR="004E40E1">
        <w:rPr>
          <w:rFonts w:cs="Arial"/>
          <w:color w:val="000000"/>
          <w:szCs w:val="20"/>
          <w:lang w:val="sl-SI" w:eastAsia="sl-SI"/>
        </w:rPr>
        <w:t>,</w:t>
      </w:r>
      <w:r w:rsidR="001D3710">
        <w:rPr>
          <w:rFonts w:cs="Arial"/>
          <w:color w:val="000000"/>
          <w:szCs w:val="20"/>
          <w:lang w:val="sl-SI" w:eastAsia="sl-SI"/>
        </w:rPr>
        <w:t xml:space="preserve"> </w:t>
      </w:r>
      <w:r w:rsidR="009B4079" w:rsidRPr="00803EDA">
        <w:rPr>
          <w:rFonts w:cs="Arial"/>
          <w:szCs w:val="20"/>
          <w:lang w:val="sl-SI" w:eastAsia="sl-SI"/>
        </w:rPr>
        <w:t xml:space="preserve">ne preračunavajo na polni </w:t>
      </w:r>
      <w:r w:rsidR="009B4079" w:rsidRPr="00090771">
        <w:rPr>
          <w:rFonts w:cs="Arial"/>
          <w:szCs w:val="20"/>
          <w:lang w:val="sl-SI" w:eastAsia="sl-SI"/>
        </w:rPr>
        <w:t>delovni</w:t>
      </w:r>
      <w:r w:rsidR="00803EDA" w:rsidRPr="00090771">
        <w:rPr>
          <w:rFonts w:cs="Arial"/>
          <w:szCs w:val="20"/>
          <w:lang w:val="sl-SI" w:eastAsia="sl-SI"/>
        </w:rPr>
        <w:t xml:space="preserve"> čas</w:t>
      </w:r>
      <w:r w:rsidR="009B4079" w:rsidRPr="00090771">
        <w:rPr>
          <w:rFonts w:cs="Arial"/>
          <w:szCs w:val="20"/>
          <w:lang w:val="sl-SI" w:eastAsia="sl-SI"/>
        </w:rPr>
        <w:t xml:space="preserve"> </w:t>
      </w:r>
      <w:r w:rsidR="00C12636" w:rsidRPr="00090771">
        <w:rPr>
          <w:rFonts w:cs="Arial"/>
          <w:szCs w:val="20"/>
          <w:lang w:val="sl-SI"/>
        </w:rPr>
        <w:t xml:space="preserve">in </w:t>
      </w:r>
      <w:r w:rsidR="00803EDA" w:rsidRPr="00090771">
        <w:rPr>
          <w:rFonts w:cs="Arial"/>
          <w:szCs w:val="20"/>
          <w:lang w:val="sl-SI"/>
        </w:rPr>
        <w:t xml:space="preserve">se </w:t>
      </w:r>
      <w:r w:rsidR="00C12636" w:rsidRPr="00090771">
        <w:rPr>
          <w:rFonts w:cs="Arial"/>
          <w:szCs w:val="20"/>
          <w:lang w:val="sl-SI"/>
        </w:rPr>
        <w:t xml:space="preserve">vsak </w:t>
      </w:r>
      <w:r w:rsidR="00803EDA" w:rsidRPr="00090771">
        <w:rPr>
          <w:rFonts w:cs="Arial"/>
          <w:szCs w:val="20"/>
          <w:lang w:val="sl-SI"/>
        </w:rPr>
        <w:t xml:space="preserve">zaposleni </w:t>
      </w:r>
      <w:r w:rsidR="00C12636" w:rsidRPr="00090771">
        <w:rPr>
          <w:rFonts w:cs="Arial"/>
          <w:szCs w:val="20"/>
          <w:lang w:val="sl-SI"/>
        </w:rPr>
        <w:t>šteje</w:t>
      </w:r>
      <w:r w:rsidR="00803EDA" w:rsidRPr="00090771">
        <w:rPr>
          <w:rFonts w:cs="Arial"/>
          <w:szCs w:val="20"/>
          <w:lang w:val="sl-SI"/>
        </w:rPr>
        <w:t xml:space="preserve"> kot</w:t>
      </w:r>
      <w:r w:rsidR="00C12636" w:rsidRPr="00090771">
        <w:rPr>
          <w:rFonts w:cs="Arial"/>
          <w:szCs w:val="20"/>
          <w:lang w:val="sl-SI"/>
        </w:rPr>
        <w:t xml:space="preserve"> 1 zaposlitev, ne glede na to, koliko ur dela</w:t>
      </w:r>
      <w:r w:rsidR="00985C95" w:rsidRPr="00090771">
        <w:rPr>
          <w:rFonts w:cs="Arial"/>
          <w:szCs w:val="20"/>
          <w:lang w:val="sl-SI"/>
        </w:rPr>
        <w:t xml:space="preserve">. </w:t>
      </w:r>
    </w:p>
    <w:p w14:paraId="3FBF8502" w14:textId="77777777" w:rsidR="00090771" w:rsidRPr="00090771" w:rsidRDefault="00090771" w:rsidP="00511201">
      <w:pPr>
        <w:spacing w:line="240" w:lineRule="auto"/>
        <w:jc w:val="both"/>
        <w:rPr>
          <w:rFonts w:cs="Arial"/>
          <w:szCs w:val="20"/>
          <w:lang w:val="sl-SI"/>
        </w:rPr>
      </w:pPr>
    </w:p>
    <w:p w14:paraId="315E6D87" w14:textId="77777777" w:rsidR="006A7F5A" w:rsidRPr="004E40E1" w:rsidRDefault="00511201" w:rsidP="004E40E1">
      <w:pPr>
        <w:jc w:val="both"/>
        <w:rPr>
          <w:lang w:val="sl-SI"/>
        </w:rPr>
      </w:pPr>
      <w:r w:rsidRPr="00090771">
        <w:rPr>
          <w:rFonts w:cs="Arial"/>
          <w:szCs w:val="20"/>
          <w:lang w:val="sl-SI"/>
        </w:rPr>
        <w:t xml:space="preserve">Upoštevaje </w:t>
      </w:r>
      <w:r w:rsidR="00611C04" w:rsidRPr="00090771">
        <w:rPr>
          <w:rFonts w:cs="Arial"/>
          <w:szCs w:val="20"/>
          <w:lang w:val="sl-SI"/>
        </w:rPr>
        <w:t xml:space="preserve">drugo točko četrtega odstavka 5. člena Uredbe </w:t>
      </w:r>
      <w:r w:rsidR="00267DDF" w:rsidRPr="00090771">
        <w:rPr>
          <w:rFonts w:cs="Arial"/>
          <w:szCs w:val="20"/>
          <w:lang w:val="sl-SI"/>
        </w:rPr>
        <w:t>se v realizacijo kadrovskega načrta ne štejejo zaposleni za določen čas, ki nadomeščajo začasno odsotne zaposlene</w:t>
      </w:r>
      <w:r w:rsidR="001D3710">
        <w:rPr>
          <w:rFonts w:cs="Arial"/>
          <w:szCs w:val="20"/>
          <w:lang w:val="sl-SI"/>
        </w:rPr>
        <w:t xml:space="preserve">, </w:t>
      </w:r>
      <w:r w:rsidR="001D3710">
        <w:rPr>
          <w:rFonts w:ascii="Helv" w:hAnsi="Helv" w:cs="Helv"/>
          <w:b/>
          <w:bCs/>
          <w:color w:val="000000"/>
          <w:szCs w:val="20"/>
          <w:u w:val="single"/>
          <w:lang w:val="sl-SI" w:eastAsia="sl-SI"/>
        </w:rPr>
        <w:t xml:space="preserve">ki so del </w:t>
      </w:r>
      <w:r w:rsidR="004E40E1">
        <w:rPr>
          <w:rFonts w:ascii="Helv" w:hAnsi="Helv" w:cs="Helv"/>
          <w:b/>
          <w:bCs/>
          <w:color w:val="000000"/>
          <w:szCs w:val="20"/>
          <w:u w:val="single"/>
          <w:lang w:val="sl-SI" w:eastAsia="sl-SI"/>
        </w:rPr>
        <w:t>delovnega časa</w:t>
      </w:r>
      <w:r w:rsidR="001D3710">
        <w:rPr>
          <w:rFonts w:ascii="Helv" w:hAnsi="Helv" w:cs="Helv"/>
          <w:b/>
          <w:bCs/>
          <w:color w:val="000000"/>
          <w:szCs w:val="20"/>
          <w:u w:val="single"/>
          <w:lang w:val="sl-SI" w:eastAsia="sl-SI"/>
        </w:rPr>
        <w:t xml:space="preserve"> na starševskem dopustu oz. delajo krajši </w:t>
      </w:r>
      <w:r w:rsidR="004E40E1">
        <w:rPr>
          <w:rFonts w:ascii="Helv" w:hAnsi="Helv" w:cs="Helv"/>
          <w:b/>
          <w:bCs/>
          <w:color w:val="000000"/>
          <w:szCs w:val="20"/>
          <w:u w:val="single"/>
          <w:lang w:val="sl-SI" w:eastAsia="sl-SI"/>
        </w:rPr>
        <w:t>delovni čas</w:t>
      </w:r>
      <w:r w:rsidR="001D3710">
        <w:rPr>
          <w:rFonts w:ascii="Helv" w:hAnsi="Helv" w:cs="Helv"/>
          <w:b/>
          <w:bCs/>
          <w:color w:val="000000"/>
          <w:szCs w:val="20"/>
          <w:u w:val="single"/>
          <w:lang w:val="sl-SI" w:eastAsia="sl-SI"/>
        </w:rPr>
        <w:t xml:space="preserve"> na podlagi določb o starševskem varstvu</w:t>
      </w:r>
      <w:r w:rsidR="00267DDF" w:rsidRPr="00090771">
        <w:rPr>
          <w:rFonts w:cs="Arial"/>
          <w:szCs w:val="20"/>
          <w:lang w:val="sl-SI"/>
        </w:rPr>
        <w:t>, in se sredstva za njihova nadomestila plače ne zagotavljajo iz sredstev uporabnika proračuna</w:t>
      </w:r>
      <w:r w:rsidR="0034015A" w:rsidRPr="00090771">
        <w:rPr>
          <w:rFonts w:cs="Arial"/>
          <w:szCs w:val="20"/>
          <w:lang w:val="sl-SI"/>
        </w:rPr>
        <w:t>. Torej za</w:t>
      </w:r>
      <w:r w:rsidR="006A7F5A" w:rsidRPr="00090771">
        <w:rPr>
          <w:rFonts w:cs="Arial"/>
          <w:szCs w:val="20"/>
          <w:lang w:val="sl-SI"/>
        </w:rPr>
        <w:t xml:space="preserve"> nadomeščanje javnega uslužbenca, ki je na starševskem dopustu 4 ure, 4 ure pa dela, lahko </w:t>
      </w:r>
      <w:r w:rsidR="00090771">
        <w:rPr>
          <w:rFonts w:cs="Arial"/>
          <w:szCs w:val="20"/>
          <w:lang w:val="sl-SI"/>
        </w:rPr>
        <w:t>proračunski uporabnik (v nadaljevanju PU)</w:t>
      </w:r>
      <w:r w:rsidR="006A7F5A" w:rsidRPr="00090771">
        <w:rPr>
          <w:rFonts w:cs="Arial"/>
          <w:szCs w:val="20"/>
          <w:lang w:val="sl-SI"/>
        </w:rPr>
        <w:t xml:space="preserve"> </w:t>
      </w:r>
      <w:r w:rsidR="006A7F5A" w:rsidRPr="00090771">
        <w:rPr>
          <w:rFonts w:cs="Arial"/>
          <w:b/>
          <w:szCs w:val="20"/>
          <w:lang w:val="sl-SI"/>
        </w:rPr>
        <w:t>za</w:t>
      </w:r>
      <w:r w:rsidR="0034015A" w:rsidRPr="00090771">
        <w:rPr>
          <w:rFonts w:cs="Arial"/>
          <w:b/>
          <w:szCs w:val="20"/>
          <w:lang w:val="sl-SI"/>
        </w:rPr>
        <w:t xml:space="preserve">  določen čas – za </w:t>
      </w:r>
      <w:r w:rsidR="006A7F5A" w:rsidRPr="00090771">
        <w:rPr>
          <w:rFonts w:cs="Arial"/>
          <w:b/>
          <w:szCs w:val="20"/>
          <w:lang w:val="sl-SI"/>
        </w:rPr>
        <w:t xml:space="preserve"> čas</w:t>
      </w:r>
      <w:r w:rsidR="0034015A" w:rsidRPr="00090771">
        <w:rPr>
          <w:rFonts w:cs="Arial"/>
          <w:b/>
          <w:szCs w:val="20"/>
          <w:lang w:val="sl-SI"/>
        </w:rPr>
        <w:t xml:space="preserve">  trajanja </w:t>
      </w:r>
      <w:r w:rsidR="006A7F5A" w:rsidRPr="00090771">
        <w:rPr>
          <w:rFonts w:cs="Arial"/>
          <w:szCs w:val="20"/>
          <w:lang w:val="sl-SI"/>
        </w:rPr>
        <w:t xml:space="preserve"> starševskega dopusta zapos</w:t>
      </w:r>
      <w:r w:rsidR="00B97E5E" w:rsidRPr="00090771">
        <w:rPr>
          <w:rFonts w:cs="Arial"/>
          <w:szCs w:val="20"/>
          <w:lang w:val="sl-SI"/>
        </w:rPr>
        <w:t>li</w:t>
      </w:r>
      <w:r w:rsidR="006A7F5A" w:rsidRPr="00090771">
        <w:rPr>
          <w:rFonts w:cs="Arial"/>
          <w:szCs w:val="20"/>
          <w:lang w:val="sl-SI"/>
        </w:rPr>
        <w:t xml:space="preserve"> enega javnega uslužbenca za 4 ure</w:t>
      </w:r>
      <w:r w:rsidR="0034015A" w:rsidRPr="00090771">
        <w:rPr>
          <w:rFonts w:cs="Arial"/>
          <w:szCs w:val="20"/>
          <w:lang w:val="sl-SI"/>
        </w:rPr>
        <w:t xml:space="preserve">. Možne so tudi druge kombinacije, ki jih PU lahko izkoristi v primerih nadomeščanja začasno odsotnih  javnih uslužbencev zaradi </w:t>
      </w:r>
      <w:r w:rsidR="004E40E1">
        <w:rPr>
          <w:rFonts w:cs="Arial"/>
          <w:szCs w:val="20"/>
          <w:lang w:val="sl-SI"/>
        </w:rPr>
        <w:t>zaposlenih, ki so del delovnega časa na starševskem dopustu</w:t>
      </w:r>
      <w:r w:rsidR="0034015A" w:rsidRPr="00090771">
        <w:rPr>
          <w:rFonts w:cs="Arial"/>
          <w:szCs w:val="20"/>
          <w:lang w:val="sl-SI"/>
        </w:rPr>
        <w:t xml:space="preserve">, pri čemer mora spoštovati zakonske določbe sklepanja pogodb o zaposlitvi za določen čas zaradi nadomeščanja odstotnih javnih uslužbencev, kakor tudi </w:t>
      </w:r>
      <w:r w:rsidR="006A7F5A" w:rsidRPr="00090771">
        <w:rPr>
          <w:rFonts w:cs="Arial"/>
          <w:szCs w:val="20"/>
          <w:lang w:val="sl-SI"/>
        </w:rPr>
        <w:t xml:space="preserve">racionalno izrabo finančnih sredstev, ki </w:t>
      </w:r>
      <w:r w:rsidR="00985C95" w:rsidRPr="00090771">
        <w:rPr>
          <w:rFonts w:cs="Arial"/>
          <w:szCs w:val="20"/>
          <w:lang w:val="sl-SI"/>
        </w:rPr>
        <w:t>PU</w:t>
      </w:r>
      <w:r w:rsidR="006A7F5A" w:rsidRPr="00090771">
        <w:rPr>
          <w:rFonts w:cs="Arial"/>
          <w:szCs w:val="20"/>
          <w:lang w:val="sl-SI"/>
        </w:rPr>
        <w:t xml:space="preserve"> ostajajo od krajšega delovnega časa javnih uslužbencev na starševskem dopustu. </w:t>
      </w:r>
    </w:p>
    <w:p w14:paraId="0E9C98AE" w14:textId="77777777" w:rsidR="00C12636" w:rsidRPr="00090771" w:rsidRDefault="00C12636" w:rsidP="0051120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89A0D60" w14:textId="77777777" w:rsidR="003C53D2" w:rsidRPr="00803EDA" w:rsidRDefault="003C53D2" w:rsidP="00511201">
      <w:pPr>
        <w:jc w:val="both"/>
        <w:rPr>
          <w:lang w:val="sl-SI"/>
        </w:rPr>
      </w:pPr>
    </w:p>
    <w:p w14:paraId="38FFDE43" w14:textId="77777777" w:rsidR="006C2C19" w:rsidRPr="00803EDA" w:rsidRDefault="006C2C19" w:rsidP="00511201">
      <w:pPr>
        <w:jc w:val="both"/>
        <w:rPr>
          <w:lang w:val="sl-SI"/>
        </w:rPr>
      </w:pPr>
      <w:r w:rsidRPr="00803EDA">
        <w:rPr>
          <w:lang w:val="sl-SI"/>
        </w:rPr>
        <w:t>S spoštovanjem,</w:t>
      </w:r>
    </w:p>
    <w:p w14:paraId="4AFE87A2" w14:textId="77777777" w:rsidR="006C2C19" w:rsidRPr="00803EDA" w:rsidRDefault="006C2C19" w:rsidP="00511201">
      <w:pPr>
        <w:jc w:val="both"/>
        <w:rPr>
          <w:lang w:val="sl-SI"/>
        </w:rPr>
      </w:pPr>
    </w:p>
    <w:p w14:paraId="21A61CC8" w14:textId="77777777" w:rsidR="006C2C19" w:rsidRPr="00803EDA" w:rsidRDefault="006C2C19" w:rsidP="00511201">
      <w:pPr>
        <w:jc w:val="both"/>
        <w:rPr>
          <w:lang w:val="sl-SI"/>
        </w:rPr>
      </w:pPr>
    </w:p>
    <w:p w14:paraId="7CAAF0B5" w14:textId="77777777" w:rsidR="003C53D2" w:rsidRPr="00803EDA" w:rsidRDefault="003C53D2" w:rsidP="00511201">
      <w:pPr>
        <w:jc w:val="both"/>
        <w:rPr>
          <w:lang w:val="sl-SI"/>
        </w:rPr>
      </w:pPr>
    </w:p>
    <w:p w14:paraId="44E1379B" w14:textId="77777777" w:rsidR="003C53D2" w:rsidRPr="00803EDA" w:rsidRDefault="003C53D2" w:rsidP="00511201">
      <w:pPr>
        <w:jc w:val="both"/>
        <w:rPr>
          <w:lang w:val="sl-SI"/>
        </w:rPr>
      </w:pPr>
    </w:p>
    <w:p w14:paraId="0F1F05DC" w14:textId="77777777" w:rsidR="006C2C19" w:rsidRPr="00803EDA" w:rsidRDefault="006C2C19" w:rsidP="00511201">
      <w:pPr>
        <w:jc w:val="both"/>
        <w:rPr>
          <w:lang w:val="sl-SI"/>
        </w:rPr>
      </w:pPr>
      <w:r w:rsidRPr="00803EDA">
        <w:rPr>
          <w:lang w:val="sl-SI"/>
        </w:rPr>
        <w:t xml:space="preserve">                                                                                                    </w:t>
      </w:r>
      <w:r w:rsidR="00720711" w:rsidRPr="00803EDA">
        <w:rPr>
          <w:lang w:val="sl-SI"/>
        </w:rPr>
        <w:t>Mojca RAMŠAK PEŠEC</w:t>
      </w:r>
    </w:p>
    <w:p w14:paraId="34308684" w14:textId="77777777" w:rsidR="006C2C19" w:rsidRPr="00803EDA" w:rsidRDefault="006C2C19" w:rsidP="00511201">
      <w:pPr>
        <w:jc w:val="both"/>
        <w:rPr>
          <w:lang w:val="sl-SI"/>
        </w:rPr>
      </w:pPr>
      <w:r w:rsidRPr="00803EDA">
        <w:rPr>
          <w:lang w:val="sl-SI"/>
        </w:rPr>
        <w:t xml:space="preserve">                                                                      </w:t>
      </w:r>
      <w:r w:rsidR="00720711" w:rsidRPr="00803EDA">
        <w:rPr>
          <w:lang w:val="sl-SI"/>
        </w:rPr>
        <w:t xml:space="preserve">                                 generalna direktorica</w:t>
      </w:r>
    </w:p>
    <w:p w14:paraId="44A53544" w14:textId="77777777" w:rsidR="006C2C19" w:rsidRPr="00803EDA" w:rsidRDefault="006C2C19" w:rsidP="00511201">
      <w:pPr>
        <w:jc w:val="both"/>
        <w:rPr>
          <w:lang w:val="sl-SI"/>
        </w:rPr>
      </w:pPr>
    </w:p>
    <w:p w14:paraId="10F95E34" w14:textId="77777777" w:rsidR="00BA0BBC" w:rsidRPr="00803EDA" w:rsidRDefault="00BA0BBC" w:rsidP="00511201">
      <w:pPr>
        <w:jc w:val="both"/>
        <w:rPr>
          <w:lang w:val="sl-SI"/>
        </w:rPr>
      </w:pPr>
    </w:p>
    <w:p w14:paraId="499FA4F7" w14:textId="77777777" w:rsidR="004235E9" w:rsidRPr="00803EDA" w:rsidRDefault="004235E9" w:rsidP="00511201">
      <w:pPr>
        <w:jc w:val="both"/>
        <w:rPr>
          <w:lang w:val="sl-SI"/>
        </w:rPr>
      </w:pPr>
      <w:r w:rsidRPr="00803EDA">
        <w:rPr>
          <w:lang w:val="sl-SI"/>
        </w:rPr>
        <w:t>Poslano:</w:t>
      </w:r>
    </w:p>
    <w:p w14:paraId="0C887ACA" w14:textId="77777777" w:rsidR="004235E9" w:rsidRDefault="004235E9" w:rsidP="00B6636A">
      <w:pPr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>e-naslovu</w:t>
      </w:r>
    </w:p>
    <w:p w14:paraId="6ADB4FCD" w14:textId="77777777" w:rsidR="00B6636A" w:rsidRDefault="00B6636A" w:rsidP="00B6636A">
      <w:pPr>
        <w:jc w:val="both"/>
        <w:rPr>
          <w:lang w:val="sl-SI"/>
        </w:rPr>
      </w:pPr>
    </w:p>
    <w:p w14:paraId="7A91630E" w14:textId="77777777" w:rsidR="00B6636A" w:rsidRDefault="00B6636A" w:rsidP="00B6636A">
      <w:pPr>
        <w:jc w:val="both"/>
        <w:rPr>
          <w:lang w:val="sl-SI"/>
        </w:rPr>
      </w:pPr>
    </w:p>
    <w:sectPr w:rsidR="00B6636A" w:rsidSect="00630F4F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A1BF" w14:textId="77777777" w:rsidR="002F32E7" w:rsidRDefault="002F32E7">
      <w:r>
        <w:separator/>
      </w:r>
    </w:p>
  </w:endnote>
  <w:endnote w:type="continuationSeparator" w:id="0">
    <w:p w14:paraId="21D7F9A2" w14:textId="77777777" w:rsidR="002F32E7" w:rsidRDefault="002F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3F5B" w14:textId="77777777" w:rsidR="002F32E7" w:rsidRDefault="002F32E7">
      <w:r>
        <w:separator/>
      </w:r>
    </w:p>
  </w:footnote>
  <w:footnote w:type="continuationSeparator" w:id="0">
    <w:p w14:paraId="2B857C65" w14:textId="77777777" w:rsidR="002F32E7" w:rsidRDefault="002F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95E3" w14:textId="77777777" w:rsidR="00630F4F" w:rsidRPr="00110CBD" w:rsidRDefault="00630F4F" w:rsidP="00630F4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30F4F" w:rsidRPr="008F3500" w14:paraId="08552593" w14:textId="77777777">
      <w:trPr>
        <w:cantSplit/>
        <w:trHeight w:hRule="exact" w:val="847"/>
      </w:trPr>
      <w:tc>
        <w:tcPr>
          <w:tcW w:w="567" w:type="dxa"/>
        </w:tcPr>
        <w:p w14:paraId="3270C06D" w14:textId="77777777" w:rsidR="00630F4F" w:rsidRDefault="00630F4F" w:rsidP="00630F4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A92E64C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99BD23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9C528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0D300C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F9361D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9DFD2E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06B749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B242BE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1B7109F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0573EF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3D8AC4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014D40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FD9E76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B50BC7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91B553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E5F782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8F28BB" w14:textId="04BEFC7E" w:rsidR="00630F4F" w:rsidRPr="008F3500" w:rsidRDefault="00C42DFA" w:rsidP="00630F4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47A9324" wp14:editId="2DE4F6F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78888982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0D22E" id="Line 1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630F4F" w:rsidRPr="008F3500">
      <w:rPr>
        <w:rFonts w:ascii="Republika" w:hAnsi="Republika"/>
        <w:lang w:val="sl-SI"/>
      </w:rPr>
      <w:t>REPUBLIKA SLOVENIJA</w:t>
    </w:r>
  </w:p>
  <w:p w14:paraId="201A6DD8" w14:textId="77777777" w:rsidR="00630F4F" w:rsidRDefault="00630F4F" w:rsidP="00630F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</w:t>
    </w:r>
    <w:r w:rsidR="001665F7">
      <w:rPr>
        <w:rFonts w:ascii="Republika Bold" w:hAnsi="Republika Bold"/>
        <w:b/>
        <w:caps/>
        <w:lang w:val="sl-SI"/>
      </w:rPr>
      <w:t>NOTRANJE ZADEVE</w:t>
    </w:r>
  </w:p>
  <w:p w14:paraId="30F4BE21" w14:textId="77777777" w:rsidR="00720711" w:rsidRPr="00720711" w:rsidRDefault="00720711" w:rsidP="00630F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caps/>
        <w:sz w:val="18"/>
        <w:szCs w:val="18"/>
        <w:lang w:val="sl-SI"/>
      </w:rPr>
    </w:pPr>
    <w:r w:rsidRPr="00720711">
      <w:rPr>
        <w:rFonts w:cs="Arial"/>
        <w:caps/>
        <w:sz w:val="18"/>
        <w:szCs w:val="18"/>
        <w:lang w:val="sl-SI"/>
      </w:rPr>
      <w:t>DIREKTORAT ZA JAVNI SEKTOR</w:t>
    </w:r>
  </w:p>
  <w:p w14:paraId="382EB67B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01 478 16 50</w:t>
    </w:r>
  </w:p>
  <w:p w14:paraId="731B52E3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01 478 16 99</w:t>
    </w:r>
    <w:r w:rsidRPr="008F3500">
      <w:rPr>
        <w:rFonts w:cs="Arial"/>
        <w:sz w:val="16"/>
        <w:lang w:val="sl-SI"/>
      </w:rPr>
      <w:t xml:space="preserve"> </w:t>
    </w:r>
  </w:p>
  <w:p w14:paraId="7A47D63B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</w:t>
    </w:r>
    <w:r w:rsidR="00014333">
      <w:rPr>
        <w:rFonts w:cs="Arial"/>
        <w:sz w:val="16"/>
        <w:lang w:val="sl-SI"/>
      </w:rPr>
      <w:t>nz</w:t>
    </w:r>
    <w:r>
      <w:rPr>
        <w:rFonts w:cs="Arial"/>
        <w:sz w:val="16"/>
        <w:lang w:val="sl-SI"/>
      </w:rPr>
      <w:t>@gov.si</w:t>
    </w:r>
  </w:p>
  <w:p w14:paraId="30F29ABB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</w:t>
    </w:r>
    <w:r w:rsidR="001665F7">
      <w:rPr>
        <w:rFonts w:cs="Arial"/>
        <w:sz w:val="16"/>
        <w:lang w:val="sl-SI"/>
      </w:rPr>
      <w:t>nz</w:t>
    </w:r>
    <w:r>
      <w:rPr>
        <w:rFonts w:cs="Arial"/>
        <w:sz w:val="16"/>
        <w:lang w:val="sl-SI"/>
      </w:rPr>
      <w:t>.gov.si</w:t>
    </w:r>
  </w:p>
  <w:p w14:paraId="6626D72A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034B"/>
    <w:multiLevelType w:val="hybridMultilevel"/>
    <w:tmpl w:val="ADA2B026"/>
    <w:lvl w:ilvl="0" w:tplc="AF689D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444B0"/>
    <w:multiLevelType w:val="hybridMultilevel"/>
    <w:tmpl w:val="C03410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4E41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8129F"/>
    <w:multiLevelType w:val="hybridMultilevel"/>
    <w:tmpl w:val="EA6E2F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20425"/>
    <w:multiLevelType w:val="hybridMultilevel"/>
    <w:tmpl w:val="A1D4EBE4"/>
    <w:lvl w:ilvl="0" w:tplc="21926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608230">
    <w:abstractNumId w:val="0"/>
  </w:num>
  <w:num w:numId="2" w16cid:durableId="340397632">
    <w:abstractNumId w:val="2"/>
  </w:num>
  <w:num w:numId="3" w16cid:durableId="1830170739">
    <w:abstractNumId w:val="1"/>
  </w:num>
  <w:num w:numId="4" w16cid:durableId="1501702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AD"/>
    <w:rsid w:val="000010D7"/>
    <w:rsid w:val="000011AE"/>
    <w:rsid w:val="0000398D"/>
    <w:rsid w:val="00014333"/>
    <w:rsid w:val="000358DE"/>
    <w:rsid w:val="0003697D"/>
    <w:rsid w:val="000408FC"/>
    <w:rsid w:val="00043FDE"/>
    <w:rsid w:val="00050920"/>
    <w:rsid w:val="000803C6"/>
    <w:rsid w:val="000820B4"/>
    <w:rsid w:val="0008282F"/>
    <w:rsid w:val="00090771"/>
    <w:rsid w:val="0009663C"/>
    <w:rsid w:val="000C44C3"/>
    <w:rsid w:val="000F09DC"/>
    <w:rsid w:val="000F55F4"/>
    <w:rsid w:val="000F5D3D"/>
    <w:rsid w:val="00121787"/>
    <w:rsid w:val="001665F7"/>
    <w:rsid w:val="001675AB"/>
    <w:rsid w:val="0019303B"/>
    <w:rsid w:val="001946DE"/>
    <w:rsid w:val="0019782A"/>
    <w:rsid w:val="001A3A7E"/>
    <w:rsid w:val="001C774F"/>
    <w:rsid w:val="001D2B51"/>
    <w:rsid w:val="001D3710"/>
    <w:rsid w:val="001D4AAA"/>
    <w:rsid w:val="001D603F"/>
    <w:rsid w:val="00201A96"/>
    <w:rsid w:val="00204B2C"/>
    <w:rsid w:val="00253D1F"/>
    <w:rsid w:val="00261876"/>
    <w:rsid w:val="00263294"/>
    <w:rsid w:val="00266E0E"/>
    <w:rsid w:val="00267DDF"/>
    <w:rsid w:val="00282050"/>
    <w:rsid w:val="00293F29"/>
    <w:rsid w:val="002B525C"/>
    <w:rsid w:val="002C2753"/>
    <w:rsid w:val="002C6ABA"/>
    <w:rsid w:val="002E0B46"/>
    <w:rsid w:val="002F32E7"/>
    <w:rsid w:val="003031FE"/>
    <w:rsid w:val="00316284"/>
    <w:rsid w:val="00327DC7"/>
    <w:rsid w:val="00335C6E"/>
    <w:rsid w:val="0034015A"/>
    <w:rsid w:val="00343EBB"/>
    <w:rsid w:val="00344DA4"/>
    <w:rsid w:val="003531E4"/>
    <w:rsid w:val="00384DF5"/>
    <w:rsid w:val="00394F8B"/>
    <w:rsid w:val="003C1E78"/>
    <w:rsid w:val="003C504B"/>
    <w:rsid w:val="003C53D2"/>
    <w:rsid w:val="003D5C9A"/>
    <w:rsid w:val="003D77D4"/>
    <w:rsid w:val="003E2DE2"/>
    <w:rsid w:val="00403979"/>
    <w:rsid w:val="0040651C"/>
    <w:rsid w:val="00406B11"/>
    <w:rsid w:val="004235E9"/>
    <w:rsid w:val="00467430"/>
    <w:rsid w:val="00480A67"/>
    <w:rsid w:val="004A5B27"/>
    <w:rsid w:val="004A62DE"/>
    <w:rsid w:val="004A6B83"/>
    <w:rsid w:val="004E40E1"/>
    <w:rsid w:val="004F459F"/>
    <w:rsid w:val="004F7ABD"/>
    <w:rsid w:val="00505F82"/>
    <w:rsid w:val="00511201"/>
    <w:rsid w:val="0055594C"/>
    <w:rsid w:val="00562487"/>
    <w:rsid w:val="005D55B0"/>
    <w:rsid w:val="005E4543"/>
    <w:rsid w:val="005E77C3"/>
    <w:rsid w:val="0060267B"/>
    <w:rsid w:val="006034BC"/>
    <w:rsid w:val="00603C5F"/>
    <w:rsid w:val="00611067"/>
    <w:rsid w:val="00611C04"/>
    <w:rsid w:val="00625987"/>
    <w:rsid w:val="00630F4F"/>
    <w:rsid w:val="0063473C"/>
    <w:rsid w:val="0064411B"/>
    <w:rsid w:val="006456EC"/>
    <w:rsid w:val="00646AB2"/>
    <w:rsid w:val="00656B13"/>
    <w:rsid w:val="00663B6C"/>
    <w:rsid w:val="0066633A"/>
    <w:rsid w:val="006978E5"/>
    <w:rsid w:val="006A7F5A"/>
    <w:rsid w:val="006B1990"/>
    <w:rsid w:val="006C2C19"/>
    <w:rsid w:val="006D5B6D"/>
    <w:rsid w:val="007008AD"/>
    <w:rsid w:val="00717D2E"/>
    <w:rsid w:val="00720711"/>
    <w:rsid w:val="00733FA5"/>
    <w:rsid w:val="0074024B"/>
    <w:rsid w:val="007605D5"/>
    <w:rsid w:val="0076554E"/>
    <w:rsid w:val="00770D23"/>
    <w:rsid w:val="00771E35"/>
    <w:rsid w:val="007775AB"/>
    <w:rsid w:val="007818F8"/>
    <w:rsid w:val="007A3188"/>
    <w:rsid w:val="007A7D57"/>
    <w:rsid w:val="007C36CF"/>
    <w:rsid w:val="007D4DC4"/>
    <w:rsid w:val="007E76DF"/>
    <w:rsid w:val="007F00BA"/>
    <w:rsid w:val="007F6AE4"/>
    <w:rsid w:val="00803EDA"/>
    <w:rsid w:val="00820501"/>
    <w:rsid w:val="00822225"/>
    <w:rsid w:val="008418C1"/>
    <w:rsid w:val="00843F7A"/>
    <w:rsid w:val="00876072"/>
    <w:rsid w:val="0088797B"/>
    <w:rsid w:val="008A16DA"/>
    <w:rsid w:val="008A24E2"/>
    <w:rsid w:val="008C5089"/>
    <w:rsid w:val="008D58F6"/>
    <w:rsid w:val="008E1846"/>
    <w:rsid w:val="008E6831"/>
    <w:rsid w:val="00901812"/>
    <w:rsid w:val="00917DB5"/>
    <w:rsid w:val="00953150"/>
    <w:rsid w:val="00985701"/>
    <w:rsid w:val="00985C95"/>
    <w:rsid w:val="009A460D"/>
    <w:rsid w:val="009B1EB1"/>
    <w:rsid w:val="009B4079"/>
    <w:rsid w:val="009B558F"/>
    <w:rsid w:val="009C097C"/>
    <w:rsid w:val="00A1588B"/>
    <w:rsid w:val="00A353DE"/>
    <w:rsid w:val="00A4435E"/>
    <w:rsid w:val="00A53A34"/>
    <w:rsid w:val="00A87DEB"/>
    <w:rsid w:val="00AA04E1"/>
    <w:rsid w:val="00AC5DA8"/>
    <w:rsid w:val="00AF6393"/>
    <w:rsid w:val="00B10BC1"/>
    <w:rsid w:val="00B3474A"/>
    <w:rsid w:val="00B50B66"/>
    <w:rsid w:val="00B6636A"/>
    <w:rsid w:val="00B97E5E"/>
    <w:rsid w:val="00BA0BBC"/>
    <w:rsid w:val="00BA14D6"/>
    <w:rsid w:val="00BB5D04"/>
    <w:rsid w:val="00BB6C05"/>
    <w:rsid w:val="00BD4F72"/>
    <w:rsid w:val="00BE0A1C"/>
    <w:rsid w:val="00BF0E8D"/>
    <w:rsid w:val="00BF7954"/>
    <w:rsid w:val="00C12636"/>
    <w:rsid w:val="00C12C16"/>
    <w:rsid w:val="00C22B9C"/>
    <w:rsid w:val="00C319F1"/>
    <w:rsid w:val="00C42DFA"/>
    <w:rsid w:val="00C45FAC"/>
    <w:rsid w:val="00C5747E"/>
    <w:rsid w:val="00C6491C"/>
    <w:rsid w:val="00C73E28"/>
    <w:rsid w:val="00C74D09"/>
    <w:rsid w:val="00C95FAB"/>
    <w:rsid w:val="00CA7BA4"/>
    <w:rsid w:val="00CB340D"/>
    <w:rsid w:val="00CB3953"/>
    <w:rsid w:val="00CB5847"/>
    <w:rsid w:val="00CD428F"/>
    <w:rsid w:val="00CE1326"/>
    <w:rsid w:val="00CE5780"/>
    <w:rsid w:val="00CF69A8"/>
    <w:rsid w:val="00D113AF"/>
    <w:rsid w:val="00D2033C"/>
    <w:rsid w:val="00D450EE"/>
    <w:rsid w:val="00D45E1F"/>
    <w:rsid w:val="00D53A71"/>
    <w:rsid w:val="00D7276E"/>
    <w:rsid w:val="00DB1AB6"/>
    <w:rsid w:val="00DC6FD3"/>
    <w:rsid w:val="00E207E4"/>
    <w:rsid w:val="00E5050D"/>
    <w:rsid w:val="00E54302"/>
    <w:rsid w:val="00E762D9"/>
    <w:rsid w:val="00E83559"/>
    <w:rsid w:val="00E83AD5"/>
    <w:rsid w:val="00E96BC3"/>
    <w:rsid w:val="00EF1FCA"/>
    <w:rsid w:val="00F074B1"/>
    <w:rsid w:val="00F102B5"/>
    <w:rsid w:val="00F2490F"/>
    <w:rsid w:val="00F26B26"/>
    <w:rsid w:val="00F3751F"/>
    <w:rsid w:val="00F42464"/>
    <w:rsid w:val="00F43D5D"/>
    <w:rsid w:val="00F84DBC"/>
    <w:rsid w:val="00FE1676"/>
    <w:rsid w:val="00FE7C49"/>
    <w:rsid w:val="00FF1553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16F6CC77"/>
  <w15:chartTrackingRefBased/>
  <w15:docId w15:val="{B7CFCA3E-D3CC-464A-8CD1-B82CB05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008AD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7008AD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008AD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008AD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008AD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917DB5"/>
    <w:rPr>
      <w:color w:val="0000FF"/>
      <w:u w:val="single"/>
    </w:rPr>
  </w:style>
  <w:style w:type="paragraph" w:styleId="Noga">
    <w:name w:val="footer"/>
    <w:basedOn w:val="Navaden"/>
    <w:rsid w:val="00B3474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Minka Ogrin</dc:creator>
  <cp:keywords/>
  <dc:description/>
  <cp:lastModifiedBy>Eva Calligaro</cp:lastModifiedBy>
  <cp:revision>3</cp:revision>
  <cp:lastPrinted>2014-04-02T11:53:00Z</cp:lastPrinted>
  <dcterms:created xsi:type="dcterms:W3CDTF">2025-03-18T14:09:00Z</dcterms:created>
  <dcterms:modified xsi:type="dcterms:W3CDTF">2025-03-18T14:09:00Z</dcterms:modified>
</cp:coreProperties>
</file>