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5C13B" w14:textId="77777777" w:rsidR="009524B5" w:rsidRPr="00CF2CAF" w:rsidRDefault="009524B5" w:rsidP="00694CF5">
      <w:pPr>
        <w:pStyle w:val="datumtevilka"/>
        <w:spacing w:line="260" w:lineRule="atLeast"/>
      </w:pPr>
    </w:p>
    <w:p w14:paraId="4F42E44D" w14:textId="77777777" w:rsidR="009524B5" w:rsidRPr="00CF2CAF" w:rsidRDefault="009524B5" w:rsidP="00694CF5">
      <w:pPr>
        <w:pStyle w:val="datumtevilka"/>
        <w:spacing w:line="260" w:lineRule="atLeast"/>
      </w:pPr>
    </w:p>
    <w:p w14:paraId="543D3F14" w14:textId="77777777" w:rsidR="009524B5" w:rsidRPr="00E5509E" w:rsidRDefault="009524B5" w:rsidP="00694CF5">
      <w:pPr>
        <w:pStyle w:val="datumtevilka"/>
        <w:spacing w:line="260" w:lineRule="atLeast"/>
      </w:pPr>
      <w:r w:rsidRPr="00E5509E">
        <w:t xml:space="preserve">Številka: </w:t>
      </w:r>
      <w:r w:rsidRPr="00E5509E">
        <w:tab/>
      </w:r>
      <w:r w:rsidR="00F36DC3" w:rsidRPr="00E5509E">
        <w:rPr>
          <w:rFonts w:cs="Arial"/>
          <w:color w:val="000000"/>
        </w:rPr>
        <w:t>10002-11/2019/12</w:t>
      </w:r>
    </w:p>
    <w:p w14:paraId="4CA9CBB0" w14:textId="77777777" w:rsidR="009524B5" w:rsidRPr="00E5509E" w:rsidRDefault="009524B5" w:rsidP="00694CF5">
      <w:pPr>
        <w:pStyle w:val="datumtevilka"/>
        <w:spacing w:line="260" w:lineRule="atLeast"/>
      </w:pPr>
      <w:r w:rsidRPr="00E5509E">
        <w:t xml:space="preserve">Datum: </w:t>
      </w:r>
      <w:r w:rsidRPr="00E5509E">
        <w:tab/>
      </w:r>
      <w:r w:rsidR="00F36DC3" w:rsidRPr="00E5509E">
        <w:rPr>
          <w:rFonts w:cs="Arial"/>
          <w:color w:val="000000"/>
        </w:rPr>
        <w:t>16. 5. 2019</w:t>
      </w:r>
      <w:r w:rsidRPr="00E5509E">
        <w:t xml:space="preserve"> </w:t>
      </w:r>
    </w:p>
    <w:p w14:paraId="28F80E95" w14:textId="5AB85DD6" w:rsidR="009524B5" w:rsidRPr="00E5509E" w:rsidRDefault="00810C95" w:rsidP="00810C95">
      <w:pPr>
        <w:tabs>
          <w:tab w:val="left" w:pos="1701"/>
        </w:tabs>
        <w:spacing w:line="260" w:lineRule="atLeast"/>
      </w:pPr>
      <w:r>
        <w:tab/>
      </w:r>
    </w:p>
    <w:p w14:paraId="4F543655" w14:textId="77777777" w:rsidR="009524B5" w:rsidRPr="00E5509E" w:rsidRDefault="009524B5" w:rsidP="00694CF5">
      <w:pPr>
        <w:spacing w:line="260" w:lineRule="atLeast"/>
      </w:pPr>
    </w:p>
    <w:p w14:paraId="6CB52A4D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</w:rPr>
      </w:pPr>
      <w:r w:rsidRPr="00E5509E">
        <w:rPr>
          <w:rFonts w:cs="Arial"/>
          <w:color w:val="000000"/>
          <w:szCs w:val="20"/>
        </w:rPr>
        <w:t xml:space="preserve">Na podlagi </w:t>
      </w:r>
      <w:r w:rsidR="00694CF5">
        <w:rPr>
          <w:rFonts w:cs="Arial"/>
          <w:color w:val="000000"/>
          <w:szCs w:val="20"/>
        </w:rPr>
        <w:t xml:space="preserve">šestega odstavka </w:t>
      </w:r>
      <w:r w:rsidR="00E5509E" w:rsidRPr="00E5509E">
        <w:rPr>
          <w:rFonts w:cs="Arial"/>
          <w:color w:val="000000"/>
          <w:szCs w:val="20"/>
        </w:rPr>
        <w:t>21</w:t>
      </w:r>
      <w:r w:rsidRPr="00E5509E">
        <w:rPr>
          <w:rFonts w:cs="Arial"/>
          <w:color w:val="000000"/>
          <w:szCs w:val="20"/>
        </w:rPr>
        <w:t xml:space="preserve">. člena Zakona o Vladi Republike Slovenije (Uradni list RS, št. 24/05 – uradno prečiščeno </w:t>
      </w:r>
      <w:r w:rsidR="00CF2CAF" w:rsidRPr="00E5509E">
        <w:rPr>
          <w:rFonts w:cs="Arial"/>
          <w:color w:val="000000"/>
          <w:szCs w:val="20"/>
        </w:rPr>
        <w:t>besedilo, 109/08</w:t>
      </w:r>
      <w:r w:rsidR="006757A2" w:rsidRPr="00E5509E">
        <w:rPr>
          <w:rFonts w:cs="Arial"/>
          <w:color w:val="000000"/>
          <w:szCs w:val="20"/>
        </w:rPr>
        <w:t>,</w:t>
      </w:r>
      <w:r w:rsidR="00CF2CAF" w:rsidRPr="00E5509E">
        <w:rPr>
          <w:rFonts w:cs="Arial"/>
          <w:color w:val="000000"/>
          <w:szCs w:val="20"/>
        </w:rPr>
        <w:t xml:space="preserve"> 38/10 – ZUKN</w:t>
      </w:r>
      <w:r w:rsidR="0006042C" w:rsidRPr="00E5509E">
        <w:rPr>
          <w:rFonts w:cs="Arial"/>
          <w:color w:val="000000"/>
          <w:szCs w:val="20"/>
        </w:rPr>
        <w:t xml:space="preserve">, </w:t>
      </w:r>
      <w:r w:rsidR="00D73FBE" w:rsidRPr="00E5509E">
        <w:rPr>
          <w:rFonts w:cs="Arial"/>
          <w:color w:val="000000"/>
          <w:szCs w:val="20"/>
          <w:lang w:eastAsia="sl-SI"/>
        </w:rPr>
        <w:t>8/12</w:t>
      </w:r>
      <w:r w:rsidR="00D73FBE" w:rsidRPr="00E5509E">
        <w:rPr>
          <w:rFonts w:cs="Arial"/>
          <w:bCs/>
          <w:color w:val="000000"/>
          <w:szCs w:val="20"/>
          <w:lang w:eastAsia="sl-SI"/>
        </w:rPr>
        <w:t>, 21/13</w:t>
      </w:r>
      <w:r w:rsidR="00757B74" w:rsidRPr="00E5509E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7" w:history="1">
        <w:r w:rsidR="00D73FBE" w:rsidRPr="00E5509E">
          <w:rPr>
            <w:rFonts w:cs="Arial"/>
            <w:bCs/>
            <w:color w:val="000000"/>
            <w:szCs w:val="20"/>
            <w:lang w:eastAsia="sl-SI"/>
          </w:rPr>
          <w:t>47/13</w:t>
        </w:r>
      </w:hyperlink>
      <w:r w:rsidR="00D73FBE" w:rsidRPr="00E5509E">
        <w:rPr>
          <w:rFonts w:cs="Arial"/>
          <w:bCs/>
          <w:color w:val="000000"/>
          <w:szCs w:val="20"/>
          <w:lang w:eastAsia="sl-SI"/>
        </w:rPr>
        <w:t xml:space="preserve"> – ZDU-1G</w:t>
      </w:r>
      <w:r w:rsidR="00FD60FD" w:rsidRPr="00E5509E">
        <w:rPr>
          <w:rFonts w:cs="Arial"/>
          <w:bCs/>
          <w:color w:val="000000"/>
          <w:szCs w:val="20"/>
          <w:lang w:eastAsia="sl-SI"/>
        </w:rPr>
        <w:t xml:space="preserve">, </w:t>
      </w:r>
      <w:r w:rsidR="00757B74" w:rsidRPr="00E5509E">
        <w:rPr>
          <w:rFonts w:cs="Arial"/>
          <w:bCs/>
          <w:color w:val="000000"/>
          <w:szCs w:val="20"/>
          <w:lang w:eastAsia="sl-SI"/>
        </w:rPr>
        <w:t>65/14</w:t>
      </w:r>
      <w:r w:rsidR="00FD60FD" w:rsidRPr="00E5509E">
        <w:rPr>
          <w:rFonts w:cs="Arial"/>
          <w:bCs/>
          <w:color w:val="000000"/>
          <w:szCs w:val="20"/>
          <w:lang w:eastAsia="sl-SI"/>
        </w:rPr>
        <w:t xml:space="preserve"> </w:t>
      </w:r>
      <w:r w:rsidR="00FD60FD" w:rsidRPr="00E5509E">
        <w:rPr>
          <w:rFonts w:cs="Arial"/>
          <w:szCs w:val="20"/>
        </w:rPr>
        <w:t>in 55/17</w:t>
      </w:r>
      <w:r w:rsidR="00D73FBE" w:rsidRPr="00E5509E">
        <w:rPr>
          <w:rFonts w:cs="Arial"/>
          <w:color w:val="000000"/>
          <w:szCs w:val="20"/>
          <w:lang w:eastAsia="sl-SI"/>
        </w:rPr>
        <w:t>)</w:t>
      </w:r>
      <w:r w:rsidR="00E5509E" w:rsidRPr="00E5509E">
        <w:rPr>
          <w:rFonts w:cs="Arial"/>
          <w:color w:val="000000"/>
          <w:szCs w:val="20"/>
          <w:lang w:eastAsia="sl-SI"/>
        </w:rPr>
        <w:t xml:space="preserve"> in  22., </w:t>
      </w:r>
      <w:r w:rsidR="00E5509E" w:rsidRPr="00E5509E">
        <w:rPr>
          <w:rFonts w:cs="Arial"/>
          <w:szCs w:val="20"/>
        </w:rPr>
        <w:t xml:space="preserve">43., 44. in 45. člena Zakona o javnih uslužbencih </w:t>
      </w:r>
      <w:r w:rsidR="00E5509E" w:rsidRPr="00E5509E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="00E5509E" w:rsidRPr="00E5509E">
          <w:rPr>
            <w:rFonts w:cs="Arial"/>
            <w:szCs w:val="20"/>
            <w:lang w:eastAsia="sl-SI"/>
          </w:rPr>
          <w:t>63/07</w:t>
        </w:r>
      </w:hyperlink>
      <w:r w:rsidR="00E5509E" w:rsidRPr="00E5509E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="00E5509E" w:rsidRPr="00E5509E">
          <w:rPr>
            <w:rFonts w:cs="Arial"/>
            <w:szCs w:val="20"/>
            <w:lang w:eastAsia="sl-SI"/>
          </w:rPr>
          <w:t>65/08</w:t>
        </w:r>
      </w:hyperlink>
      <w:r w:rsidR="00E5509E" w:rsidRPr="00E5509E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="00E5509E" w:rsidRPr="00E5509E">
          <w:rPr>
            <w:rFonts w:cs="Arial"/>
            <w:szCs w:val="20"/>
            <w:lang w:eastAsia="sl-SI"/>
          </w:rPr>
          <w:t>69/08</w:t>
        </w:r>
      </w:hyperlink>
      <w:r w:rsidR="00694CF5">
        <w:rPr>
          <w:rFonts w:cs="Arial"/>
          <w:szCs w:val="20"/>
          <w:lang w:eastAsia="sl-SI"/>
        </w:rPr>
        <w:t xml:space="preserve"> – ZTFI-A,</w:t>
      </w:r>
      <w:r w:rsidR="00E5509E" w:rsidRPr="00E5509E">
        <w:rPr>
          <w:rFonts w:cs="Arial"/>
          <w:szCs w:val="20"/>
          <w:lang w:eastAsia="sl-SI"/>
        </w:rPr>
        <w:t xml:space="preserve"> </w:t>
      </w:r>
      <w:hyperlink r:id="rId11" w:tgtFrame="_blank" w:history="1">
        <w:r w:rsidR="00E5509E" w:rsidRPr="00E5509E">
          <w:rPr>
            <w:rFonts w:cs="Arial"/>
            <w:szCs w:val="20"/>
            <w:lang w:eastAsia="sl-SI"/>
          </w:rPr>
          <w:t>69/08</w:t>
        </w:r>
      </w:hyperlink>
      <w:r w:rsidR="00E5509E" w:rsidRPr="00E5509E">
        <w:rPr>
          <w:rFonts w:cs="Arial"/>
          <w:szCs w:val="20"/>
          <w:lang w:eastAsia="sl-SI"/>
        </w:rPr>
        <w:t xml:space="preserve"> – ZZavar-E in 40/12 – ZUJF)</w:t>
      </w:r>
      <w:r w:rsidR="00D73FBE" w:rsidRPr="00E5509E">
        <w:rPr>
          <w:rFonts w:cs="Arial"/>
          <w:color w:val="000000"/>
          <w:szCs w:val="20"/>
          <w:lang w:eastAsia="sl-SI"/>
        </w:rPr>
        <w:t xml:space="preserve"> </w:t>
      </w:r>
      <w:r w:rsidRPr="00E5509E">
        <w:rPr>
          <w:rFonts w:cs="Arial"/>
          <w:color w:val="000000"/>
          <w:szCs w:val="20"/>
        </w:rPr>
        <w:t xml:space="preserve">je Vlada Republike Slovenije na </w:t>
      </w:r>
      <w:r w:rsidR="00F36DC3" w:rsidRPr="00E5509E">
        <w:rPr>
          <w:rFonts w:cs="Arial"/>
          <w:color w:val="000000"/>
          <w:szCs w:val="20"/>
        </w:rPr>
        <w:t>31. redni seji</w:t>
      </w:r>
      <w:r w:rsidRPr="00E5509E">
        <w:rPr>
          <w:rFonts w:cs="Arial"/>
          <w:color w:val="000000"/>
          <w:szCs w:val="20"/>
        </w:rPr>
        <w:t xml:space="preserve"> dne </w:t>
      </w:r>
      <w:r w:rsidR="00694CF5">
        <w:rPr>
          <w:rFonts w:cs="Arial"/>
          <w:color w:val="000000"/>
          <w:szCs w:val="20"/>
        </w:rPr>
        <w:t>16. 5. </w:t>
      </w:r>
      <w:r w:rsidR="00F36DC3" w:rsidRPr="00E5509E">
        <w:rPr>
          <w:rFonts w:cs="Arial"/>
          <w:color w:val="000000"/>
          <w:szCs w:val="20"/>
        </w:rPr>
        <w:t>2019</w:t>
      </w:r>
      <w:r w:rsidR="00383F97" w:rsidRPr="00E5509E">
        <w:rPr>
          <w:rFonts w:cs="Arial"/>
          <w:color w:val="000000"/>
          <w:szCs w:val="20"/>
        </w:rPr>
        <w:t xml:space="preserve"> </w:t>
      </w:r>
      <w:r w:rsidRPr="00E5509E">
        <w:rPr>
          <w:rFonts w:cs="Arial"/>
          <w:color w:val="000000"/>
          <w:szCs w:val="20"/>
        </w:rPr>
        <w:t xml:space="preserve">pod točko </w:t>
      </w:r>
      <w:r w:rsidR="00F36DC3" w:rsidRPr="00E5509E">
        <w:rPr>
          <w:rFonts w:cs="Arial"/>
          <w:color w:val="000000"/>
          <w:szCs w:val="20"/>
        </w:rPr>
        <w:t>3.12</w:t>
      </w:r>
      <w:r w:rsidRPr="00E5509E">
        <w:rPr>
          <w:rFonts w:cs="Arial"/>
          <w:color w:val="000000"/>
          <w:szCs w:val="20"/>
        </w:rPr>
        <w:t xml:space="preserve"> sprejela naslednji</w:t>
      </w:r>
    </w:p>
    <w:p w14:paraId="7D24BA7D" w14:textId="77777777" w:rsidR="009524B5" w:rsidRPr="00E5509E" w:rsidRDefault="009524B5" w:rsidP="00694CF5">
      <w:pPr>
        <w:spacing w:line="260" w:lineRule="atLeast"/>
      </w:pPr>
    </w:p>
    <w:p w14:paraId="05134A9F" w14:textId="77777777" w:rsidR="009524B5" w:rsidRPr="00E5509E" w:rsidRDefault="009524B5" w:rsidP="00694CF5">
      <w:pPr>
        <w:spacing w:line="260" w:lineRule="atLeast"/>
      </w:pPr>
    </w:p>
    <w:p w14:paraId="502256F4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jc w:val="center"/>
        <w:rPr>
          <w:rFonts w:cs="Arial"/>
          <w:color w:val="000000"/>
          <w:szCs w:val="20"/>
        </w:rPr>
      </w:pPr>
      <w:r w:rsidRPr="00E5509E">
        <w:rPr>
          <w:rFonts w:cs="Arial"/>
          <w:color w:val="000000"/>
          <w:szCs w:val="20"/>
        </w:rPr>
        <w:t>S K L E P:</w:t>
      </w:r>
    </w:p>
    <w:p w14:paraId="506EBA63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42F14972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3D9B8051" w14:textId="77777777" w:rsidR="00E5509E" w:rsidRPr="00E5509E" w:rsidRDefault="00E5509E" w:rsidP="00694CF5">
      <w:pPr>
        <w:pStyle w:val="Odstavekseznama"/>
        <w:numPr>
          <w:ilvl w:val="0"/>
          <w:numId w:val="12"/>
        </w:numPr>
        <w:spacing w:line="260" w:lineRule="atLeast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E5509E">
        <w:rPr>
          <w:rFonts w:ascii="Arial" w:hAnsi="Arial" w:cs="Arial"/>
          <w:sz w:val="20"/>
          <w:szCs w:val="20"/>
        </w:rPr>
        <w:t>Zbirni kadrovski načrt (ZKN) oseb javnega prava po 22. členu Zakona o javnih uslužbencih za leti 2018 in 2019, po sklepu Vlade R</w:t>
      </w:r>
      <w:r w:rsidR="00694CF5">
        <w:rPr>
          <w:rFonts w:ascii="Arial" w:hAnsi="Arial" w:cs="Arial"/>
          <w:sz w:val="20"/>
          <w:szCs w:val="20"/>
        </w:rPr>
        <w:t xml:space="preserve">epublike </w:t>
      </w:r>
      <w:r w:rsidRPr="00E5509E">
        <w:rPr>
          <w:rFonts w:ascii="Arial" w:hAnsi="Arial" w:cs="Arial"/>
          <w:sz w:val="20"/>
          <w:szCs w:val="20"/>
        </w:rPr>
        <w:t>S</w:t>
      </w:r>
      <w:r w:rsidR="00694CF5">
        <w:rPr>
          <w:rFonts w:ascii="Arial" w:hAnsi="Arial" w:cs="Arial"/>
          <w:sz w:val="20"/>
          <w:szCs w:val="20"/>
        </w:rPr>
        <w:t>lovenije</w:t>
      </w:r>
      <w:r w:rsidRPr="00E5509E">
        <w:rPr>
          <w:rFonts w:ascii="Arial" w:hAnsi="Arial" w:cs="Arial"/>
          <w:sz w:val="20"/>
          <w:szCs w:val="20"/>
        </w:rPr>
        <w:t>, št. 10002-23/2017/11 z dne 19.</w:t>
      </w:r>
      <w:r w:rsidR="00694CF5">
        <w:rPr>
          <w:rFonts w:ascii="Arial" w:hAnsi="Arial" w:cs="Arial"/>
          <w:sz w:val="20"/>
          <w:szCs w:val="20"/>
        </w:rPr>
        <w:t> </w:t>
      </w:r>
      <w:r w:rsidRPr="00E5509E">
        <w:rPr>
          <w:rFonts w:ascii="Arial" w:hAnsi="Arial" w:cs="Arial"/>
          <w:sz w:val="20"/>
          <w:szCs w:val="20"/>
        </w:rPr>
        <w:t>4.</w:t>
      </w:r>
      <w:r w:rsidR="00694CF5">
        <w:rPr>
          <w:rFonts w:ascii="Arial" w:hAnsi="Arial" w:cs="Arial"/>
          <w:sz w:val="20"/>
          <w:szCs w:val="20"/>
        </w:rPr>
        <w:t> </w:t>
      </w:r>
      <w:r w:rsidRPr="00E5509E">
        <w:rPr>
          <w:rFonts w:ascii="Arial" w:hAnsi="Arial" w:cs="Arial"/>
          <w:sz w:val="20"/>
          <w:szCs w:val="20"/>
        </w:rPr>
        <w:t>2018, številka 10002-7/2018/3 z dne</w:t>
      </w:r>
      <w:r>
        <w:rPr>
          <w:rFonts w:ascii="Arial" w:hAnsi="Arial" w:cs="Arial"/>
          <w:sz w:val="20"/>
          <w:szCs w:val="20"/>
        </w:rPr>
        <w:t xml:space="preserve"> </w:t>
      </w:r>
      <w:r w:rsidRPr="00E5509E">
        <w:rPr>
          <w:rFonts w:ascii="Arial" w:hAnsi="Arial" w:cs="Arial"/>
          <w:sz w:val="20"/>
          <w:szCs w:val="20"/>
        </w:rPr>
        <w:t>30.</w:t>
      </w:r>
      <w:r w:rsidR="00694CF5">
        <w:rPr>
          <w:rFonts w:ascii="Arial" w:hAnsi="Arial" w:cs="Arial"/>
          <w:sz w:val="20"/>
          <w:szCs w:val="20"/>
        </w:rPr>
        <w:t> </w:t>
      </w:r>
      <w:r w:rsidRPr="00E5509E">
        <w:rPr>
          <w:rFonts w:ascii="Arial" w:hAnsi="Arial" w:cs="Arial"/>
          <w:sz w:val="20"/>
          <w:szCs w:val="20"/>
        </w:rPr>
        <w:t>5.</w:t>
      </w:r>
      <w:r w:rsidR="00694CF5">
        <w:rPr>
          <w:rFonts w:ascii="Arial" w:hAnsi="Arial" w:cs="Arial"/>
          <w:sz w:val="20"/>
          <w:szCs w:val="20"/>
        </w:rPr>
        <w:t> </w:t>
      </w:r>
      <w:r w:rsidRPr="00E5509E">
        <w:rPr>
          <w:rFonts w:ascii="Arial" w:hAnsi="Arial" w:cs="Arial"/>
          <w:sz w:val="20"/>
          <w:szCs w:val="20"/>
        </w:rPr>
        <w:t>2018 in številka 10002-1/2019/3 z dne 28.</w:t>
      </w:r>
      <w:r w:rsidR="00694CF5">
        <w:rPr>
          <w:rFonts w:ascii="Arial" w:hAnsi="Arial" w:cs="Arial"/>
          <w:sz w:val="20"/>
          <w:szCs w:val="20"/>
        </w:rPr>
        <w:t> </w:t>
      </w:r>
      <w:r w:rsidRPr="00E5509E">
        <w:rPr>
          <w:rFonts w:ascii="Arial" w:hAnsi="Arial" w:cs="Arial"/>
          <w:sz w:val="20"/>
          <w:szCs w:val="20"/>
        </w:rPr>
        <w:t>1.</w:t>
      </w:r>
      <w:r w:rsidR="00694CF5">
        <w:rPr>
          <w:rFonts w:ascii="Arial" w:hAnsi="Arial" w:cs="Arial"/>
          <w:sz w:val="20"/>
          <w:szCs w:val="20"/>
        </w:rPr>
        <w:t> </w:t>
      </w:r>
      <w:r w:rsidRPr="00E5509E">
        <w:rPr>
          <w:rFonts w:ascii="Arial" w:hAnsi="Arial" w:cs="Arial"/>
          <w:sz w:val="20"/>
          <w:szCs w:val="20"/>
        </w:rPr>
        <w:t xml:space="preserve">2019, se za leto 2019 spremeni tako, da se dovoljeno število zaposlitev poveča: </w:t>
      </w:r>
    </w:p>
    <w:p w14:paraId="11967E78" w14:textId="77777777" w:rsidR="00E5509E" w:rsidRPr="00E5509E" w:rsidRDefault="00E5509E" w:rsidP="00694CF5">
      <w:pPr>
        <w:pStyle w:val="Odstavekseznama"/>
        <w:spacing w:line="260" w:lineRule="atLeast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7E694E" w14:textId="77777777" w:rsidR="00E5509E" w:rsidRPr="00E5509E" w:rsidRDefault="00E5509E" w:rsidP="00694CF5">
      <w:pPr>
        <w:pStyle w:val="Odstavekseznama"/>
        <w:numPr>
          <w:ilvl w:val="0"/>
          <w:numId w:val="13"/>
        </w:numPr>
        <w:spacing w:line="260" w:lineRule="atLeast"/>
        <w:ind w:left="1069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Ministrstvu za finance za 1 dovoljeno zaposlitev, z</w:t>
      </w:r>
      <w:r w:rsidR="00694CF5">
        <w:rPr>
          <w:rFonts w:ascii="Arial" w:hAnsi="Arial" w:cs="Arial"/>
          <w:sz w:val="20"/>
          <w:szCs w:val="20"/>
        </w:rPr>
        <w:t xml:space="preserve">a Agencijo Republike Slovenije </w:t>
      </w:r>
      <w:r w:rsidRPr="00E5509E">
        <w:rPr>
          <w:rFonts w:ascii="Arial" w:hAnsi="Arial" w:cs="Arial"/>
          <w:sz w:val="20"/>
          <w:szCs w:val="20"/>
        </w:rPr>
        <w:t xml:space="preserve">za javni nadzor nad revidiranjem, </w:t>
      </w:r>
    </w:p>
    <w:p w14:paraId="6D9AB983" w14:textId="77777777" w:rsidR="00E5509E" w:rsidRPr="00E5509E" w:rsidRDefault="00E5509E" w:rsidP="00694CF5">
      <w:pPr>
        <w:pStyle w:val="Odstavekseznama"/>
        <w:spacing w:line="260" w:lineRule="atLeast"/>
        <w:ind w:left="349"/>
        <w:jc w:val="both"/>
        <w:rPr>
          <w:rFonts w:ascii="Arial" w:hAnsi="Arial" w:cs="Arial"/>
          <w:sz w:val="20"/>
          <w:szCs w:val="20"/>
        </w:rPr>
      </w:pPr>
    </w:p>
    <w:p w14:paraId="63CBD12C" w14:textId="77777777" w:rsidR="00E5509E" w:rsidRPr="00E5509E" w:rsidRDefault="00E5509E" w:rsidP="00694CF5">
      <w:pPr>
        <w:pStyle w:val="Odstavekseznama"/>
        <w:numPr>
          <w:ilvl w:val="0"/>
          <w:numId w:val="13"/>
        </w:numPr>
        <w:spacing w:line="260" w:lineRule="atLeast"/>
        <w:ind w:left="1069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 xml:space="preserve">Ministrstvu za kmetijstvo, gozdarstvo in prehrano za 2 dovoljeni zaposlitvi, za določen čas, za leto 2019, za Sklad kmetijskih zemljišč in gozdov Republike Slovenije, </w:t>
      </w:r>
    </w:p>
    <w:p w14:paraId="1D24651F" w14:textId="77777777" w:rsidR="00E5509E" w:rsidRPr="00E5509E" w:rsidRDefault="00E5509E" w:rsidP="00694CF5">
      <w:pPr>
        <w:pStyle w:val="Odstavekseznama"/>
        <w:spacing w:line="260" w:lineRule="atLeast"/>
        <w:ind w:left="349"/>
        <w:jc w:val="both"/>
        <w:rPr>
          <w:rFonts w:ascii="Arial" w:hAnsi="Arial" w:cs="Arial"/>
          <w:sz w:val="20"/>
          <w:szCs w:val="20"/>
        </w:rPr>
      </w:pPr>
    </w:p>
    <w:p w14:paraId="18480B77" w14:textId="77777777" w:rsidR="00E5509E" w:rsidRPr="00E5509E" w:rsidRDefault="00E5509E" w:rsidP="00694CF5">
      <w:pPr>
        <w:numPr>
          <w:ilvl w:val="0"/>
          <w:numId w:val="13"/>
        </w:numPr>
        <w:spacing w:line="260" w:lineRule="atLeast"/>
        <w:ind w:left="1069"/>
        <w:jc w:val="both"/>
        <w:rPr>
          <w:rFonts w:cs="Arial"/>
          <w:szCs w:val="20"/>
          <w:lang w:eastAsia="sl-SI"/>
        </w:rPr>
      </w:pPr>
      <w:r w:rsidRPr="00E5509E">
        <w:rPr>
          <w:rFonts w:cs="Arial"/>
          <w:szCs w:val="20"/>
        </w:rPr>
        <w:t>Ministr</w:t>
      </w:r>
      <w:r w:rsidR="00694CF5">
        <w:rPr>
          <w:rFonts w:cs="Arial"/>
          <w:szCs w:val="20"/>
        </w:rPr>
        <w:t>stvu za okolje in prostor za 10</w:t>
      </w:r>
      <w:r w:rsidRPr="00E5509E">
        <w:rPr>
          <w:rFonts w:cs="Arial"/>
          <w:szCs w:val="20"/>
        </w:rPr>
        <w:t xml:space="preserve"> dovoljenih zaposlitev, in sicer za </w:t>
      </w:r>
      <w:proofErr w:type="spellStart"/>
      <w:r w:rsidRPr="00E5509E">
        <w:rPr>
          <w:rFonts w:cs="Arial"/>
          <w:szCs w:val="20"/>
        </w:rPr>
        <w:t>Eko</w:t>
      </w:r>
      <w:proofErr w:type="spellEnd"/>
      <w:r w:rsidRPr="00E5509E">
        <w:rPr>
          <w:rFonts w:cs="Arial"/>
          <w:szCs w:val="20"/>
        </w:rPr>
        <w:t xml:space="preserve"> sklad, Slovenski </w:t>
      </w:r>
      <w:proofErr w:type="spellStart"/>
      <w:r w:rsidRPr="00E5509E">
        <w:rPr>
          <w:rFonts w:cs="Arial"/>
          <w:szCs w:val="20"/>
        </w:rPr>
        <w:t>okoljski</w:t>
      </w:r>
      <w:proofErr w:type="spellEnd"/>
      <w:r w:rsidRPr="00E5509E">
        <w:rPr>
          <w:rFonts w:cs="Arial"/>
          <w:szCs w:val="20"/>
        </w:rPr>
        <w:t xml:space="preserve"> javni sklad za 8 (od tega 4 dovolj</w:t>
      </w:r>
      <w:r w:rsidR="00694CF5">
        <w:rPr>
          <w:rFonts w:cs="Arial"/>
          <w:szCs w:val="20"/>
        </w:rPr>
        <w:t>ene zaposlitve za obdobje od 1. </w:t>
      </w:r>
      <w:r w:rsidRPr="00E5509E">
        <w:rPr>
          <w:rFonts w:cs="Arial"/>
          <w:szCs w:val="20"/>
        </w:rPr>
        <w:t>6.</w:t>
      </w:r>
      <w:r w:rsidR="00694CF5">
        <w:rPr>
          <w:rFonts w:cs="Arial"/>
          <w:szCs w:val="20"/>
        </w:rPr>
        <w:t> </w:t>
      </w:r>
      <w:r w:rsidRPr="00E5509E">
        <w:rPr>
          <w:rFonts w:cs="Arial"/>
          <w:szCs w:val="20"/>
        </w:rPr>
        <w:t xml:space="preserve"> 2019 do 31. 5. 2</w:t>
      </w:r>
      <w:r w:rsidR="00694CF5">
        <w:rPr>
          <w:rFonts w:cs="Arial"/>
          <w:szCs w:val="20"/>
        </w:rPr>
        <w:t>020)</w:t>
      </w:r>
      <w:r w:rsidRPr="00E5509E">
        <w:rPr>
          <w:rFonts w:cs="Arial"/>
          <w:szCs w:val="20"/>
        </w:rPr>
        <w:t xml:space="preserve"> in za Stanovanjski sklad R</w:t>
      </w:r>
      <w:r w:rsidR="00694CF5">
        <w:rPr>
          <w:rFonts w:cs="Arial"/>
          <w:szCs w:val="20"/>
        </w:rPr>
        <w:t xml:space="preserve">epublike </w:t>
      </w:r>
      <w:r w:rsidRPr="00E5509E">
        <w:rPr>
          <w:rFonts w:cs="Arial"/>
          <w:szCs w:val="20"/>
        </w:rPr>
        <w:t>S</w:t>
      </w:r>
      <w:r w:rsidR="00694CF5">
        <w:rPr>
          <w:rFonts w:cs="Arial"/>
          <w:szCs w:val="20"/>
        </w:rPr>
        <w:t>lovenije</w:t>
      </w:r>
      <w:r w:rsidRPr="00E5509E">
        <w:rPr>
          <w:rFonts w:cs="Arial"/>
          <w:szCs w:val="20"/>
        </w:rPr>
        <w:t>, javni sklad za 2,</w:t>
      </w:r>
    </w:p>
    <w:p w14:paraId="1EEC865C" w14:textId="77777777" w:rsidR="00E5509E" w:rsidRPr="00E5509E" w:rsidRDefault="00E5509E" w:rsidP="00694CF5">
      <w:pPr>
        <w:pStyle w:val="Odstavekseznama"/>
        <w:numPr>
          <w:ilvl w:val="0"/>
          <w:numId w:val="13"/>
        </w:numPr>
        <w:spacing w:line="260" w:lineRule="atLeast"/>
        <w:ind w:left="1069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Ministrstvu za delo, družino, socialne zadeve in enake možno</w:t>
      </w:r>
      <w:r w:rsidR="00694CF5">
        <w:rPr>
          <w:rFonts w:ascii="Arial" w:hAnsi="Arial" w:cs="Arial"/>
          <w:sz w:val="20"/>
          <w:szCs w:val="20"/>
        </w:rPr>
        <w:t>sti za 6 dovoljenih zaposlitev,</w:t>
      </w:r>
      <w:r w:rsidRPr="00E5509E">
        <w:rPr>
          <w:rFonts w:ascii="Arial" w:hAnsi="Arial" w:cs="Arial"/>
          <w:sz w:val="20"/>
          <w:szCs w:val="20"/>
        </w:rPr>
        <w:t xml:space="preserve"> za Zavod za pokojninsko in invalidsko zavarovanje Slovenije, </w:t>
      </w:r>
    </w:p>
    <w:p w14:paraId="72EB3EC0" w14:textId="77777777" w:rsidR="00E5509E" w:rsidRPr="00E5509E" w:rsidRDefault="00E5509E" w:rsidP="00694CF5">
      <w:pPr>
        <w:pStyle w:val="Odstavekseznama"/>
        <w:spacing w:line="260" w:lineRule="atLeast"/>
        <w:ind w:left="349"/>
        <w:jc w:val="both"/>
        <w:rPr>
          <w:rFonts w:ascii="Arial" w:hAnsi="Arial" w:cs="Arial"/>
          <w:sz w:val="20"/>
          <w:szCs w:val="20"/>
        </w:rPr>
      </w:pPr>
    </w:p>
    <w:p w14:paraId="45D348F5" w14:textId="77777777" w:rsidR="00E5509E" w:rsidRPr="00E5509E" w:rsidRDefault="00E5509E" w:rsidP="00694CF5">
      <w:pPr>
        <w:pStyle w:val="Odstavekseznama"/>
        <w:widowControl w:val="0"/>
        <w:numPr>
          <w:ilvl w:val="0"/>
          <w:numId w:val="13"/>
        </w:numPr>
        <w:spacing w:line="260" w:lineRule="atLeast"/>
        <w:ind w:left="1069"/>
        <w:jc w:val="both"/>
        <w:rPr>
          <w:rFonts w:ascii="Arial" w:hAnsi="Arial" w:cs="Arial"/>
          <w:bCs/>
          <w:i/>
          <w:color w:val="FF0000"/>
          <w:sz w:val="20"/>
          <w:szCs w:val="20"/>
          <w:lang w:eastAsia="en-US"/>
        </w:rPr>
      </w:pPr>
      <w:r w:rsidRPr="00E5509E">
        <w:rPr>
          <w:rFonts w:ascii="Arial" w:hAnsi="Arial" w:cs="Arial"/>
          <w:sz w:val="20"/>
          <w:szCs w:val="20"/>
        </w:rPr>
        <w:t xml:space="preserve">Ministrstvu za infrastrukturo za 3 dovoljene zaposlitve, od tega za </w:t>
      </w:r>
      <w:r w:rsidRPr="00E5509E">
        <w:rPr>
          <w:rFonts w:ascii="Arial" w:hAnsi="Arial" w:cs="Arial"/>
          <w:bCs/>
          <w:sz w:val="20"/>
          <w:szCs w:val="20"/>
        </w:rPr>
        <w:t>1 za Javno agencijo Republike Slovenije za varnost prometa, za 1 za Javno agencijo za železniški promet Republike Slovenije in za 1 za Javno agencijo za civilno letalstvo Republike Slovenije</w:t>
      </w:r>
      <w:r w:rsidR="00694CF5">
        <w:rPr>
          <w:rFonts w:ascii="Arial" w:hAnsi="Arial" w:cs="Arial"/>
          <w:bCs/>
          <w:sz w:val="20"/>
          <w:szCs w:val="20"/>
        </w:rPr>
        <w:t>,</w:t>
      </w:r>
      <w:r w:rsidRPr="00E5509E">
        <w:rPr>
          <w:rFonts w:ascii="Arial" w:hAnsi="Arial" w:cs="Arial"/>
          <w:bCs/>
          <w:sz w:val="20"/>
          <w:szCs w:val="20"/>
        </w:rPr>
        <w:t xml:space="preserve"> in </w:t>
      </w:r>
    </w:p>
    <w:p w14:paraId="55A2A68F" w14:textId="77777777" w:rsidR="00E5509E" w:rsidRPr="00E5509E" w:rsidRDefault="00E5509E" w:rsidP="00694CF5">
      <w:pPr>
        <w:pStyle w:val="Odstavekseznama"/>
        <w:spacing w:line="260" w:lineRule="atLeast"/>
        <w:ind w:left="349"/>
        <w:jc w:val="both"/>
        <w:rPr>
          <w:rFonts w:ascii="Arial" w:hAnsi="Arial" w:cs="Arial"/>
          <w:sz w:val="20"/>
          <w:szCs w:val="20"/>
        </w:rPr>
      </w:pPr>
    </w:p>
    <w:p w14:paraId="5BDCA7B2" w14:textId="77777777" w:rsidR="00E5509E" w:rsidRPr="00E5509E" w:rsidRDefault="00E5509E" w:rsidP="00694CF5">
      <w:pPr>
        <w:pStyle w:val="Odstavekseznama"/>
        <w:widowControl w:val="0"/>
        <w:numPr>
          <w:ilvl w:val="0"/>
          <w:numId w:val="13"/>
        </w:numPr>
        <w:spacing w:line="260" w:lineRule="atLeast"/>
        <w:ind w:left="1069"/>
        <w:jc w:val="both"/>
        <w:rPr>
          <w:rFonts w:ascii="Arial" w:hAnsi="Arial" w:cs="Arial"/>
          <w:bCs/>
          <w:i/>
          <w:color w:val="FF0000"/>
          <w:sz w:val="20"/>
          <w:szCs w:val="20"/>
          <w:lang w:eastAsia="en-US"/>
        </w:rPr>
      </w:pPr>
      <w:r w:rsidRPr="00E5509E">
        <w:rPr>
          <w:rFonts w:ascii="Arial" w:hAnsi="Arial" w:cs="Arial"/>
          <w:sz w:val="20"/>
          <w:szCs w:val="20"/>
        </w:rPr>
        <w:t xml:space="preserve">Ministrstvu za gospodarski razvoj in tehnologijo za 3 dovoljene zaposlitve, za </w:t>
      </w:r>
      <w:r w:rsidRPr="00E5509E">
        <w:rPr>
          <w:rFonts w:ascii="Arial" w:hAnsi="Arial" w:cs="Arial"/>
          <w:color w:val="000000"/>
          <w:sz w:val="20"/>
          <w:szCs w:val="20"/>
        </w:rPr>
        <w:t>Javno agencijo Republike Slovenije za trženje in promocijo turizma.</w:t>
      </w:r>
    </w:p>
    <w:p w14:paraId="3B1A3925" w14:textId="77777777" w:rsidR="00E5509E" w:rsidRPr="00E5509E" w:rsidRDefault="00E5509E" w:rsidP="00694CF5">
      <w:pPr>
        <w:pStyle w:val="Odstavekseznama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80F2657" w14:textId="77777777" w:rsidR="00E5509E" w:rsidRPr="00E5509E" w:rsidRDefault="00E5509E" w:rsidP="00694CF5">
      <w:pPr>
        <w:pStyle w:val="Odstavekseznama"/>
        <w:numPr>
          <w:ilvl w:val="0"/>
          <w:numId w:val="12"/>
        </w:numPr>
        <w:spacing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 xml:space="preserve">Ministrstva iz prejšnje točke tega sklepa skladno s svojimi pristojnostmi zagotovijo, da osebe javnega prava, ki spadajo v njihovo pristojnost, dodatne zaposlitve realizirajo na delovnih mestih, za katere ocenjujejo, da so nujno potrebna za izvajanje nalog. Ministrstva morajo o realizaciji navedenih zaposlitev in dodeljenih nalogah poročati Ministrstvu za javno upravo v roku enega meseca po realizaciji zaposlitev. </w:t>
      </w:r>
    </w:p>
    <w:p w14:paraId="783ED901" w14:textId="77777777" w:rsidR="00E5509E" w:rsidRPr="00E5509E" w:rsidRDefault="00E5509E" w:rsidP="00694CF5">
      <w:pPr>
        <w:pStyle w:val="Odstavekseznama"/>
        <w:spacing w:line="26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1E17EFE1" w14:textId="77777777" w:rsidR="00E5509E" w:rsidRPr="00E5509E" w:rsidRDefault="00694CF5" w:rsidP="00694CF5">
      <w:pPr>
        <w:pStyle w:val="Odstavekseznama"/>
        <w:numPr>
          <w:ilvl w:val="0"/>
          <w:numId w:val="12"/>
        </w:numPr>
        <w:spacing w:line="260" w:lineRule="atLeast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 navedenimi spremembami </w:t>
      </w:r>
      <w:r w:rsidR="00E5509E" w:rsidRPr="00E5509E">
        <w:rPr>
          <w:rFonts w:ascii="Arial" w:hAnsi="Arial" w:cs="Arial"/>
          <w:sz w:val="20"/>
          <w:szCs w:val="20"/>
        </w:rPr>
        <w:t>se poveča tudi skupno število dovoljenih zapo</w:t>
      </w:r>
      <w:r>
        <w:rPr>
          <w:rFonts w:ascii="Arial" w:hAnsi="Arial" w:cs="Arial"/>
          <w:sz w:val="20"/>
          <w:szCs w:val="20"/>
        </w:rPr>
        <w:t>slitev v ZKN za leto 2019 za 25</w:t>
      </w:r>
      <w:r w:rsidR="00E5509E" w:rsidRPr="00E5509E">
        <w:rPr>
          <w:rFonts w:ascii="Arial" w:hAnsi="Arial" w:cs="Arial"/>
          <w:sz w:val="20"/>
          <w:szCs w:val="20"/>
        </w:rPr>
        <w:t xml:space="preserve"> in tako znaša 4.168.  </w:t>
      </w:r>
    </w:p>
    <w:p w14:paraId="175A4F9A" w14:textId="77777777" w:rsidR="00E5509E" w:rsidRPr="00E5509E" w:rsidRDefault="00E5509E" w:rsidP="00694CF5">
      <w:pPr>
        <w:pStyle w:val="Odstavekseznama"/>
        <w:spacing w:line="260" w:lineRule="atLeast"/>
        <w:rPr>
          <w:rFonts w:ascii="Arial" w:hAnsi="Arial" w:cs="Arial"/>
          <w:sz w:val="20"/>
        </w:rPr>
      </w:pPr>
    </w:p>
    <w:p w14:paraId="7EAC77A5" w14:textId="77777777" w:rsidR="00E5509E" w:rsidRPr="00E5509E" w:rsidRDefault="00E5509E" w:rsidP="00694CF5">
      <w:pPr>
        <w:pStyle w:val="Odstavekseznama"/>
        <w:spacing w:line="260" w:lineRule="atLeast"/>
        <w:ind w:left="360"/>
        <w:jc w:val="both"/>
        <w:rPr>
          <w:rFonts w:ascii="Arial" w:hAnsi="Arial" w:cs="Arial"/>
          <w:sz w:val="20"/>
        </w:rPr>
      </w:pPr>
    </w:p>
    <w:p w14:paraId="3976F7B1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240919CB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0C2F4815" w14:textId="77777777" w:rsidR="009524B5" w:rsidRPr="00E5509E" w:rsidRDefault="009524B5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0CECFE1C" w14:textId="77777777" w:rsidR="00780BFE" w:rsidRPr="00E5509E" w:rsidRDefault="00F36DC3" w:rsidP="00694CF5">
      <w:pPr>
        <w:tabs>
          <w:tab w:val="left" w:pos="7920"/>
        </w:tabs>
        <w:autoSpaceDE w:val="0"/>
        <w:autoSpaceDN w:val="0"/>
        <w:adjustRightInd w:val="0"/>
        <w:spacing w:line="260" w:lineRule="atLeast"/>
        <w:ind w:left="3400"/>
        <w:rPr>
          <w:rFonts w:cs="Arial"/>
          <w:color w:val="000000"/>
          <w:szCs w:val="20"/>
          <w:lang w:eastAsia="sl-SI"/>
        </w:rPr>
      </w:pPr>
      <w:r w:rsidRPr="00E5509E">
        <w:rPr>
          <w:rFonts w:cs="Arial"/>
          <w:color w:val="000000"/>
          <w:szCs w:val="20"/>
        </w:rPr>
        <w:t>Stojan Tramte</w:t>
      </w:r>
    </w:p>
    <w:p w14:paraId="7ADD3FA6" w14:textId="77777777" w:rsidR="00780BFE" w:rsidRPr="00E5509E" w:rsidRDefault="00F36DC3" w:rsidP="00694CF5">
      <w:pPr>
        <w:autoSpaceDE w:val="0"/>
        <w:autoSpaceDN w:val="0"/>
        <w:adjustRightInd w:val="0"/>
        <w:spacing w:line="260" w:lineRule="atLeast"/>
        <w:ind w:left="3402"/>
        <w:rPr>
          <w:rFonts w:cs="Arial"/>
          <w:color w:val="000000"/>
          <w:szCs w:val="20"/>
        </w:rPr>
      </w:pPr>
      <w:r w:rsidRPr="00E5509E">
        <w:rPr>
          <w:rFonts w:cs="Arial"/>
          <w:color w:val="000000"/>
          <w:szCs w:val="20"/>
        </w:rPr>
        <w:t>generalni sekretar</w:t>
      </w:r>
    </w:p>
    <w:p w14:paraId="14DFCE73" w14:textId="77777777" w:rsidR="009524B5" w:rsidRPr="00E5509E" w:rsidRDefault="009524B5" w:rsidP="00694CF5">
      <w:pPr>
        <w:pStyle w:val="podpisi"/>
        <w:spacing w:line="260" w:lineRule="atLeast"/>
        <w:rPr>
          <w:rFonts w:cs="Arial"/>
          <w:color w:val="000000"/>
          <w:szCs w:val="20"/>
          <w:lang w:val="sl-SI"/>
        </w:rPr>
      </w:pPr>
    </w:p>
    <w:p w14:paraId="68FFD117" w14:textId="77777777" w:rsidR="00780BFE" w:rsidRPr="00E5509E" w:rsidRDefault="00780BFE" w:rsidP="00694CF5">
      <w:pPr>
        <w:pStyle w:val="podpisi"/>
        <w:spacing w:line="260" w:lineRule="atLeast"/>
        <w:rPr>
          <w:rFonts w:cs="Arial"/>
          <w:color w:val="000000"/>
          <w:szCs w:val="20"/>
          <w:lang w:val="sl-SI"/>
        </w:rPr>
      </w:pPr>
    </w:p>
    <w:p w14:paraId="39054BDA" w14:textId="77777777" w:rsidR="00780BFE" w:rsidRPr="00E5509E" w:rsidRDefault="00780BFE" w:rsidP="00694CF5">
      <w:pPr>
        <w:pStyle w:val="podpisi"/>
        <w:spacing w:line="260" w:lineRule="atLeast"/>
        <w:rPr>
          <w:rFonts w:cs="Arial"/>
          <w:color w:val="000000"/>
          <w:szCs w:val="20"/>
          <w:lang w:val="sl-SI"/>
        </w:rPr>
      </w:pPr>
    </w:p>
    <w:p w14:paraId="1B3BC4A3" w14:textId="77777777" w:rsidR="00E5509E" w:rsidRDefault="00E5509E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5EF35DE8" w14:textId="77777777" w:rsidR="00E5509E" w:rsidRDefault="00E5509E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</w:p>
    <w:p w14:paraId="39666C11" w14:textId="77777777" w:rsidR="009524B5" w:rsidRPr="00E5509E" w:rsidRDefault="00DA3666" w:rsidP="00694CF5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</w:rPr>
      </w:pPr>
      <w:r w:rsidRPr="00E5509E">
        <w:rPr>
          <w:rFonts w:cs="Arial"/>
          <w:color w:val="000000"/>
          <w:szCs w:val="20"/>
        </w:rPr>
        <w:t>P</w:t>
      </w:r>
      <w:r w:rsidR="00681883" w:rsidRPr="00E5509E">
        <w:rPr>
          <w:rFonts w:cs="Arial"/>
          <w:color w:val="000000"/>
          <w:szCs w:val="20"/>
        </w:rPr>
        <w:t>rejmejo:</w:t>
      </w:r>
    </w:p>
    <w:p w14:paraId="294C9966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Ministrstvo za finance</w:t>
      </w:r>
    </w:p>
    <w:p w14:paraId="7AA5B3FF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 xml:space="preserve">Ministrstvo za kmetijstvo, gozdarstvo in prehrano </w:t>
      </w:r>
    </w:p>
    <w:p w14:paraId="41F72497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Ministrstvo za okolje in prostor</w:t>
      </w:r>
    </w:p>
    <w:p w14:paraId="41437E83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Ministrstvo za delo, družino, socialne zadeve in enake možnosti</w:t>
      </w:r>
    </w:p>
    <w:p w14:paraId="55593045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Ministrstvo za infrastrukturo</w:t>
      </w:r>
    </w:p>
    <w:p w14:paraId="599DA83F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 xml:space="preserve">Ministrstvo za gospodarski razvoj in tehnologijo </w:t>
      </w:r>
    </w:p>
    <w:p w14:paraId="104C6948" w14:textId="77777777" w:rsidR="00E5509E" w:rsidRPr="00E5509E" w:rsidRDefault="00E5509E" w:rsidP="00694CF5">
      <w:pPr>
        <w:pStyle w:val="Odstavekseznama"/>
        <w:numPr>
          <w:ilvl w:val="0"/>
          <w:numId w:val="15"/>
        </w:numPr>
        <w:spacing w:line="260" w:lineRule="atLeas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E5509E">
        <w:rPr>
          <w:rFonts w:ascii="Arial" w:hAnsi="Arial" w:cs="Arial"/>
          <w:sz w:val="20"/>
          <w:szCs w:val="20"/>
        </w:rPr>
        <w:t>Ministrstvo za javno upravo, Direktorat za javni sektor</w:t>
      </w:r>
    </w:p>
    <w:p w14:paraId="5E6FB450" w14:textId="77777777" w:rsidR="00F33FC8" w:rsidRPr="00E5509E" w:rsidRDefault="00F33FC8" w:rsidP="00694CF5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</w:rPr>
      </w:pPr>
    </w:p>
    <w:p w14:paraId="7E655400" w14:textId="77777777" w:rsidR="009524B5" w:rsidRPr="00E5509E" w:rsidRDefault="009524B5" w:rsidP="00694CF5">
      <w:pPr>
        <w:spacing w:line="260" w:lineRule="atLeast"/>
        <w:rPr>
          <w:rFonts w:cs="Arial"/>
          <w:szCs w:val="20"/>
        </w:rPr>
      </w:pPr>
    </w:p>
    <w:p w14:paraId="10547645" w14:textId="77777777" w:rsidR="009524B5" w:rsidRPr="00E5509E" w:rsidRDefault="009524B5" w:rsidP="00694CF5">
      <w:pPr>
        <w:pStyle w:val="podpisi"/>
        <w:spacing w:line="260" w:lineRule="atLeast"/>
        <w:rPr>
          <w:lang w:val="sl-SI"/>
        </w:rPr>
      </w:pPr>
    </w:p>
    <w:p w14:paraId="1349E8B2" w14:textId="77777777" w:rsidR="007D75CF" w:rsidRPr="00E5509E" w:rsidRDefault="007D75CF" w:rsidP="00694CF5">
      <w:pPr>
        <w:spacing w:line="260" w:lineRule="atLeast"/>
      </w:pPr>
    </w:p>
    <w:sectPr w:rsidR="007D75CF" w:rsidRPr="00E5509E" w:rsidSect="00F02D7D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4D780" w14:textId="77777777" w:rsidR="004B333B" w:rsidRDefault="004B333B">
      <w:r>
        <w:separator/>
      </w:r>
    </w:p>
  </w:endnote>
  <w:endnote w:type="continuationSeparator" w:id="0">
    <w:p w14:paraId="5C627FA7" w14:textId="77777777" w:rsidR="004B333B" w:rsidRDefault="004B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3312" w14:textId="77777777" w:rsidR="00E5509E" w:rsidRDefault="00E5509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94CF5">
      <w:rPr>
        <w:noProof/>
      </w:rPr>
      <w:t>2</w:t>
    </w:r>
    <w:r>
      <w:fldChar w:fldCharType="end"/>
    </w:r>
  </w:p>
  <w:p w14:paraId="1A6841FC" w14:textId="77777777" w:rsidR="00FA21BC" w:rsidRDefault="00FA21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0ADEA" w14:textId="77777777" w:rsidR="004B333B" w:rsidRDefault="004B333B">
      <w:r>
        <w:separator/>
      </w:r>
    </w:p>
  </w:footnote>
  <w:footnote w:type="continuationSeparator" w:id="0">
    <w:p w14:paraId="2974FEB9" w14:textId="77777777" w:rsidR="004B333B" w:rsidRDefault="004B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018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FFDAC82" w14:textId="77777777" w:rsidTr="00810C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15188E6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1CFBF9B" w14:textId="2178BEE8" w:rsidR="00A56171" w:rsidRDefault="00810C95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D2C27" wp14:editId="369AFC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79F688FA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01F1DFB3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371F99B0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5257CF9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D05D2"/>
    <w:multiLevelType w:val="hybridMultilevel"/>
    <w:tmpl w:val="CA549ACC"/>
    <w:lvl w:ilvl="0" w:tplc="E6363F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623FE6"/>
    <w:multiLevelType w:val="hybridMultilevel"/>
    <w:tmpl w:val="D2F21CF0"/>
    <w:lvl w:ilvl="0" w:tplc="093E0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A30CB"/>
    <w:multiLevelType w:val="hybridMultilevel"/>
    <w:tmpl w:val="F2EE282C"/>
    <w:lvl w:ilvl="0" w:tplc="6F42C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9" w15:restartNumberingAfterBreak="0">
    <w:nsid w:val="5EE4182D"/>
    <w:multiLevelType w:val="multilevel"/>
    <w:tmpl w:val="D8943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612AE"/>
    <w:multiLevelType w:val="hybridMultilevel"/>
    <w:tmpl w:val="E30E25F6"/>
    <w:lvl w:ilvl="0" w:tplc="B558A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4F1220C"/>
    <w:multiLevelType w:val="multilevel"/>
    <w:tmpl w:val="C31E0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071E80"/>
    <w:multiLevelType w:val="hybridMultilevel"/>
    <w:tmpl w:val="77DA840E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85A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42954"/>
    <w:rsid w:val="004644A7"/>
    <w:rsid w:val="004657EE"/>
    <w:rsid w:val="004B333B"/>
    <w:rsid w:val="004C4B53"/>
    <w:rsid w:val="005129F9"/>
    <w:rsid w:val="0051462E"/>
    <w:rsid w:val="00526246"/>
    <w:rsid w:val="005657FF"/>
    <w:rsid w:val="00567106"/>
    <w:rsid w:val="005C6750"/>
    <w:rsid w:val="005E1D3C"/>
    <w:rsid w:val="00606B04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694CF5"/>
    <w:rsid w:val="006B0717"/>
    <w:rsid w:val="006B4464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10C95"/>
    <w:rsid w:val="0088043C"/>
    <w:rsid w:val="00884889"/>
    <w:rsid w:val="008906C9"/>
    <w:rsid w:val="008C5738"/>
    <w:rsid w:val="008D04F0"/>
    <w:rsid w:val="008D054F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C250D5"/>
    <w:rsid w:val="00C35666"/>
    <w:rsid w:val="00C92898"/>
    <w:rsid w:val="00CA4340"/>
    <w:rsid w:val="00CE5238"/>
    <w:rsid w:val="00CE7514"/>
    <w:rsid w:val="00CF2CAF"/>
    <w:rsid w:val="00D04605"/>
    <w:rsid w:val="00D144DA"/>
    <w:rsid w:val="00D248DE"/>
    <w:rsid w:val="00D73FBE"/>
    <w:rsid w:val="00D8542D"/>
    <w:rsid w:val="00D96733"/>
    <w:rsid w:val="00DA3666"/>
    <w:rsid w:val="00DC6A71"/>
    <w:rsid w:val="00E0357D"/>
    <w:rsid w:val="00E5509E"/>
    <w:rsid w:val="00E77201"/>
    <w:rsid w:val="00E96885"/>
    <w:rsid w:val="00ED08DA"/>
    <w:rsid w:val="00ED1C3E"/>
    <w:rsid w:val="00EF1818"/>
    <w:rsid w:val="00F02D7D"/>
    <w:rsid w:val="00F240BB"/>
    <w:rsid w:val="00F33FC8"/>
    <w:rsid w:val="00F36DC3"/>
    <w:rsid w:val="00F40E58"/>
    <w:rsid w:val="00F513BA"/>
    <w:rsid w:val="00F57FED"/>
    <w:rsid w:val="00FA21BC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09AD7D"/>
  <w15:chartTrackingRefBased/>
  <w15:docId w15:val="{953A64AF-DBAF-4F8B-B0A5-2D9C5FAF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E5509E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E5509E"/>
    <w:rPr>
      <w:sz w:val="24"/>
      <w:szCs w:val="24"/>
    </w:rPr>
  </w:style>
  <w:style w:type="character" w:customStyle="1" w:styleId="NogaZnak">
    <w:name w:val="Noga Znak"/>
    <w:link w:val="Noga"/>
    <w:uiPriority w:val="99"/>
    <w:rsid w:val="00E5509E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810C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RS, številka 10002-11-2019-12 16. 5. 2019</vt:lpstr>
      <vt:lpstr>Številka: </vt:lpstr>
    </vt:vector>
  </TitlesOfParts>
  <Company>Indea d.o.o.</Company>
  <LinksUpToDate>false</LinksUpToDate>
  <CharactersWithSpaces>3363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10002-11-2019-12 16. 5. 2019</dc:title>
  <dc:subject/>
  <dc:creator>MGorsic</dc:creator>
  <cp:keywords/>
  <cp:lastModifiedBy>Janja Pohlin</cp:lastModifiedBy>
  <cp:revision>3</cp:revision>
  <cp:lastPrinted>2010-10-20T09:20:00Z</cp:lastPrinted>
  <dcterms:created xsi:type="dcterms:W3CDTF">2020-10-01T08:39:00Z</dcterms:created>
  <dcterms:modified xsi:type="dcterms:W3CDTF">2021-06-15T08:00:00Z</dcterms:modified>
</cp:coreProperties>
</file>