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4201" w14:textId="6D6BC3E6" w:rsidR="00760809" w:rsidRPr="00D85457" w:rsidRDefault="00760809" w:rsidP="00D85457">
      <w:pPr>
        <w:spacing w:after="0" w:line="240" w:lineRule="auto"/>
        <w:rPr>
          <w:noProof/>
          <w:lang w:val="it-IT"/>
        </w:rPr>
      </w:pPr>
      <w:bookmarkStart w:id="0" w:name="_Hlk526948232"/>
      <w:bookmarkEnd w:id="0"/>
    </w:p>
    <w:p w14:paraId="6EC371DA" w14:textId="17BF9F22" w:rsidR="005404FA" w:rsidRPr="003B7F64" w:rsidRDefault="00286F22" w:rsidP="007869AB">
      <w:pPr>
        <w:spacing w:after="0" w:line="240" w:lineRule="auto"/>
        <w:jc w:val="center"/>
        <w:rPr>
          <w:rFonts w:cstheme="minorHAnsi"/>
          <w:noProof/>
          <w:color w:val="1F497D" w:themeColor="text2"/>
          <w:lang w:val="it-IT"/>
        </w:rPr>
      </w:pPr>
      <w:r w:rsidRPr="003B7F64">
        <w:rPr>
          <w:rFonts w:cstheme="minorHAnsi"/>
          <w:b/>
          <w:color w:val="1F497D" w:themeColor="text2"/>
          <w:sz w:val="24"/>
          <w:szCs w:val="24"/>
          <w:lang w:val="it-IT"/>
        </w:rPr>
        <w:t>VZPOSTAVITEV</w:t>
      </w:r>
      <w:r w:rsidRPr="003B7F64">
        <w:rPr>
          <w:rFonts w:cstheme="minorHAnsi"/>
          <w:noProof/>
          <w:color w:val="1F497D" w:themeColor="text2"/>
          <w:lang w:val="it-IT"/>
        </w:rPr>
        <w:t xml:space="preserve"> </w:t>
      </w:r>
      <w:r w:rsidR="005404FA" w:rsidRPr="003B7F64">
        <w:rPr>
          <w:rFonts w:cstheme="minorHAnsi"/>
          <w:b/>
          <w:color w:val="1F497D" w:themeColor="text2"/>
          <w:sz w:val="24"/>
          <w:szCs w:val="24"/>
          <w:lang w:val="it-IT"/>
        </w:rPr>
        <w:t>KOMPETENČNEGA MODELA</w:t>
      </w:r>
    </w:p>
    <w:p w14:paraId="5AF3B373" w14:textId="150F26F4" w:rsidR="005404FA" w:rsidRPr="003B7F64" w:rsidRDefault="00972596" w:rsidP="007869AB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it-IT"/>
        </w:rPr>
      </w:pPr>
      <w:r w:rsidRPr="003B7F64">
        <w:rPr>
          <w:rFonts w:cstheme="minorHAnsi"/>
          <w:b/>
          <w:color w:val="1F497D" w:themeColor="text2"/>
          <w:sz w:val="24"/>
          <w:szCs w:val="24"/>
          <w:lang w:val="it-IT"/>
        </w:rPr>
        <w:t>JANUAR</w:t>
      </w:r>
      <w:r w:rsidR="00F36F28" w:rsidRPr="003B7F64">
        <w:rPr>
          <w:rFonts w:cstheme="minorHAnsi"/>
          <w:b/>
          <w:color w:val="1F497D" w:themeColor="text2"/>
          <w:sz w:val="24"/>
          <w:szCs w:val="24"/>
          <w:lang w:val="it-IT"/>
        </w:rPr>
        <w:t xml:space="preserve"> 201</w:t>
      </w:r>
      <w:r w:rsidRPr="003B7F64">
        <w:rPr>
          <w:rFonts w:cstheme="minorHAnsi"/>
          <w:b/>
          <w:color w:val="1F497D" w:themeColor="text2"/>
          <w:sz w:val="24"/>
          <w:szCs w:val="24"/>
          <w:lang w:val="it-IT"/>
        </w:rPr>
        <w:t>9</w:t>
      </w:r>
    </w:p>
    <w:p w14:paraId="5E79D42A" w14:textId="13FF3D1A" w:rsidR="00E744F6" w:rsidRDefault="00E744F6" w:rsidP="00CA194A">
      <w:pPr>
        <w:spacing w:after="0" w:line="240" w:lineRule="auto"/>
        <w:rPr>
          <w:rFonts w:cstheme="minorHAnsi"/>
          <w:color w:val="1F497D" w:themeColor="text2"/>
        </w:rPr>
      </w:pPr>
    </w:p>
    <w:p w14:paraId="5249360C" w14:textId="4C226497" w:rsidR="00C826AD" w:rsidRPr="00CA194A" w:rsidRDefault="005404FA" w:rsidP="00CA194A">
      <w:pPr>
        <w:spacing w:after="0" w:line="240" w:lineRule="auto"/>
        <w:rPr>
          <w:rFonts w:cstheme="minorHAnsi"/>
          <w:color w:val="1F497D" w:themeColor="text2"/>
        </w:rPr>
      </w:pPr>
      <w:r w:rsidRPr="00CA194A">
        <w:rPr>
          <w:rFonts w:cstheme="minorHAnsi"/>
          <w:color w:val="1F497D" w:themeColor="text2"/>
        </w:rPr>
        <w:t>S</w:t>
      </w:r>
      <w:r w:rsidR="00965A32" w:rsidRPr="00CA194A">
        <w:rPr>
          <w:rFonts w:cstheme="minorHAnsi"/>
          <w:color w:val="1F497D" w:themeColor="text2"/>
        </w:rPr>
        <w:t>poštovani sodelavci!</w:t>
      </w:r>
    </w:p>
    <w:p w14:paraId="5DAB4219" w14:textId="5E5FB5C7" w:rsidR="00046BAF" w:rsidRDefault="00046BAF" w:rsidP="00CA194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14:paraId="30508D6D" w14:textId="54B14422" w:rsidR="00DD2838" w:rsidRPr="007D7863" w:rsidRDefault="00972596" w:rsidP="00DD2838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Z novim letom smo vstopili v zaključni del projekta za vzpostavitev kompetenčnega modela v državni upravi. </w:t>
      </w:r>
      <w:r w:rsidR="001B77F0">
        <w:rPr>
          <w:rFonts w:cstheme="minorHAnsi"/>
          <w:color w:val="1F497D" w:themeColor="text2"/>
        </w:rPr>
        <w:t>Januarja</w:t>
      </w:r>
      <w:r w:rsidR="00AF1558">
        <w:rPr>
          <w:rFonts w:cstheme="minorHAnsi"/>
          <w:color w:val="1F497D" w:themeColor="text2"/>
        </w:rPr>
        <w:t xml:space="preserve"> smo</w:t>
      </w:r>
      <w:r w:rsidR="001B77F0">
        <w:rPr>
          <w:rFonts w:cstheme="minorHAnsi"/>
          <w:color w:val="1F497D" w:themeColor="text2"/>
        </w:rPr>
        <w:t xml:space="preserve"> tako</w:t>
      </w:r>
      <w:r w:rsidR="00AF1558">
        <w:rPr>
          <w:rFonts w:cstheme="minorHAnsi"/>
          <w:color w:val="1F497D" w:themeColor="text2"/>
        </w:rPr>
        <w:t xml:space="preserve"> izvedli preostalih </w:t>
      </w:r>
      <w:r w:rsidR="00AF1558" w:rsidRPr="00AF1558">
        <w:rPr>
          <w:rFonts w:cstheme="minorHAnsi"/>
          <w:b/>
          <w:color w:val="1F497D" w:themeColor="text2"/>
        </w:rPr>
        <w:t>devet posvetov</w:t>
      </w:r>
      <w:r w:rsidRPr="00AF1558">
        <w:rPr>
          <w:rFonts w:cstheme="minorHAnsi"/>
          <w:b/>
          <w:color w:val="1F497D" w:themeColor="text2"/>
        </w:rPr>
        <w:t xml:space="preserve"> drugega kroga</w:t>
      </w:r>
      <w:r w:rsidR="001B77F0">
        <w:rPr>
          <w:rFonts w:cstheme="minorHAnsi"/>
          <w:b/>
          <w:color w:val="1F497D" w:themeColor="text2"/>
        </w:rPr>
        <w:t xml:space="preserve"> za oblikovanje delovno specifičnih kompetenc</w:t>
      </w:r>
      <w:r w:rsidR="009A7EAB">
        <w:rPr>
          <w:rFonts w:cstheme="minorHAnsi"/>
          <w:color w:val="1F497D" w:themeColor="text2"/>
        </w:rPr>
        <w:t>.</w:t>
      </w:r>
      <w:r w:rsidR="00802E45">
        <w:rPr>
          <w:rFonts w:cstheme="minorHAnsi"/>
          <w:color w:val="1F497D" w:themeColor="text2"/>
        </w:rPr>
        <w:t xml:space="preserve"> V okviru le-teh</w:t>
      </w:r>
      <w:r w:rsidR="006E26E9">
        <w:rPr>
          <w:rFonts w:cstheme="minorHAnsi"/>
          <w:color w:val="1F497D" w:themeColor="text2"/>
        </w:rPr>
        <w:t xml:space="preserve"> </w:t>
      </w:r>
      <w:r w:rsidR="009259EA">
        <w:rPr>
          <w:rFonts w:cstheme="minorHAnsi"/>
          <w:color w:val="1F497D" w:themeColor="text2"/>
        </w:rPr>
        <w:t xml:space="preserve">so strokovnjaki </w:t>
      </w:r>
      <w:r w:rsidR="001B77F0">
        <w:rPr>
          <w:rFonts w:cstheme="minorHAnsi"/>
          <w:color w:val="1F497D" w:themeColor="text2"/>
        </w:rPr>
        <w:t xml:space="preserve">iz </w:t>
      </w:r>
      <w:r w:rsidR="009259EA">
        <w:rPr>
          <w:rFonts w:cstheme="minorHAnsi"/>
          <w:color w:val="1F497D" w:themeColor="text2"/>
        </w:rPr>
        <w:t>različnih</w:t>
      </w:r>
      <w:r w:rsidR="00AF1558">
        <w:rPr>
          <w:rFonts w:cstheme="minorHAnsi"/>
          <w:color w:val="1F497D" w:themeColor="text2"/>
        </w:rPr>
        <w:t xml:space="preserve"> podr</w:t>
      </w:r>
      <w:r w:rsidR="00F52C22">
        <w:rPr>
          <w:rFonts w:cstheme="minorHAnsi"/>
          <w:color w:val="1F497D" w:themeColor="text2"/>
        </w:rPr>
        <w:t>očij državne uprave podali</w:t>
      </w:r>
      <w:r w:rsidR="00AF1558">
        <w:rPr>
          <w:rFonts w:cstheme="minorHAnsi"/>
          <w:color w:val="1F497D" w:themeColor="text2"/>
        </w:rPr>
        <w:t xml:space="preserve"> mnenje </w:t>
      </w:r>
      <w:r w:rsidR="00DD2838">
        <w:rPr>
          <w:rFonts w:cstheme="minorHAnsi"/>
          <w:color w:val="1F497D" w:themeColor="text2"/>
        </w:rPr>
        <w:t xml:space="preserve">na korigiran </w:t>
      </w:r>
      <w:r w:rsidR="00DD2838" w:rsidRPr="007D7863">
        <w:rPr>
          <w:rFonts w:eastAsia="Times New Roman" w:cstheme="minorHAnsi"/>
          <w:b/>
          <w:color w:val="1F497D" w:themeColor="text2"/>
          <w:lang w:eastAsia="sl-SI"/>
        </w:rPr>
        <w:t>predlog kompetenc in vedenjskih opisov</w:t>
      </w:r>
      <w:r w:rsidR="00DD2838" w:rsidRPr="007D7863">
        <w:rPr>
          <w:rFonts w:cstheme="minorHAnsi"/>
          <w:color w:val="1F497D" w:themeColor="text2"/>
        </w:rPr>
        <w:t xml:space="preserve"> za</w:t>
      </w:r>
      <w:r w:rsidR="009A7EAB">
        <w:rPr>
          <w:rFonts w:cstheme="minorHAnsi"/>
          <w:color w:val="1F497D" w:themeColor="text2"/>
        </w:rPr>
        <w:t xml:space="preserve"> svoje področje dela.</w:t>
      </w:r>
      <w:r w:rsidR="00DD2838" w:rsidRPr="007D7863">
        <w:rPr>
          <w:rFonts w:eastAsia="Times New Roman" w:cstheme="minorHAnsi"/>
          <w:color w:val="1F497D" w:themeColor="text2"/>
          <w:lang w:eastAsia="sl-SI"/>
        </w:rPr>
        <w:t xml:space="preserve"> Za področja, kjer je to smiselno, </w:t>
      </w:r>
      <w:r w:rsidR="009A7EAB">
        <w:rPr>
          <w:rFonts w:eastAsia="Times New Roman" w:cstheme="minorHAnsi"/>
          <w:color w:val="1F497D" w:themeColor="text2"/>
          <w:lang w:eastAsia="sl-SI"/>
        </w:rPr>
        <w:t>so bili predlagani</w:t>
      </w:r>
      <w:r w:rsidR="00DD2838" w:rsidRPr="007D7863">
        <w:rPr>
          <w:rFonts w:eastAsia="Times New Roman" w:cstheme="minorHAnsi"/>
          <w:color w:val="1F497D" w:themeColor="text2"/>
          <w:lang w:eastAsia="sl-SI"/>
        </w:rPr>
        <w:t xml:space="preserve"> tudi </w:t>
      </w:r>
      <w:r w:rsidR="00DD2838" w:rsidRPr="007D7863">
        <w:rPr>
          <w:rFonts w:eastAsia="Times New Roman" w:cstheme="minorHAnsi"/>
          <w:b/>
          <w:color w:val="1F497D" w:themeColor="text2"/>
          <w:lang w:eastAsia="sl-SI"/>
        </w:rPr>
        <w:t>različni nivoj</w:t>
      </w:r>
      <w:r w:rsidR="009A7EAB">
        <w:rPr>
          <w:rFonts w:eastAsia="Times New Roman" w:cstheme="minorHAnsi"/>
          <w:b/>
          <w:color w:val="1F497D" w:themeColor="text2"/>
          <w:lang w:eastAsia="sl-SI"/>
        </w:rPr>
        <w:t>i</w:t>
      </w:r>
      <w:r w:rsidR="00DD2838" w:rsidRPr="007D7863">
        <w:rPr>
          <w:rFonts w:eastAsia="Times New Roman" w:cstheme="minorHAnsi"/>
          <w:b/>
          <w:color w:val="1F497D" w:themeColor="text2"/>
          <w:lang w:eastAsia="sl-SI"/>
        </w:rPr>
        <w:t xml:space="preserve"> zahtevnosti kompetenc.</w:t>
      </w:r>
    </w:p>
    <w:p w14:paraId="021E8B6F" w14:textId="15A067ED" w:rsidR="00931F9D" w:rsidRPr="00AC7C9F" w:rsidRDefault="006A4AA3" w:rsidP="00E63EFE">
      <w:pPr>
        <w:shd w:val="clear" w:color="auto" w:fill="FFFFFF"/>
        <w:spacing w:line="240" w:lineRule="auto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color w:val="1F497D" w:themeColor="text2"/>
        </w:rPr>
        <w:t>Na podlagi informacij iz vseh posvetov,</w:t>
      </w:r>
      <w:r w:rsidR="00F52C22">
        <w:rPr>
          <w:rFonts w:cstheme="minorHAnsi"/>
          <w:color w:val="1F497D" w:themeColor="text2"/>
        </w:rPr>
        <w:t xml:space="preserve"> smo </w:t>
      </w:r>
      <w:r w:rsidR="00802E45">
        <w:rPr>
          <w:rFonts w:cstheme="minorHAnsi"/>
          <w:color w:val="1F497D" w:themeColor="text2"/>
        </w:rPr>
        <w:t>pripravili krovni</w:t>
      </w:r>
      <w:r w:rsidR="00F52C22">
        <w:rPr>
          <w:rFonts w:cstheme="minorHAnsi"/>
          <w:color w:val="1F497D" w:themeColor="text2"/>
        </w:rPr>
        <w:t xml:space="preserve"> </w:t>
      </w:r>
      <w:r w:rsidR="001B77F0">
        <w:rPr>
          <w:rFonts w:cstheme="minorHAnsi"/>
          <w:color w:val="1F497D" w:themeColor="text2"/>
        </w:rPr>
        <w:t>sistem</w:t>
      </w:r>
      <w:r w:rsidR="00F52C22">
        <w:rPr>
          <w:rFonts w:cstheme="minorHAnsi"/>
          <w:color w:val="1F497D" w:themeColor="text2"/>
        </w:rPr>
        <w:t xml:space="preserve"> del</w:t>
      </w:r>
      <w:r w:rsidR="005116FB">
        <w:rPr>
          <w:rFonts w:cstheme="minorHAnsi"/>
          <w:color w:val="1F497D" w:themeColor="text2"/>
        </w:rPr>
        <w:t xml:space="preserve">ovno specifičnih kompetenc za </w:t>
      </w:r>
      <w:r w:rsidR="00F52C22">
        <w:rPr>
          <w:rFonts w:cstheme="minorHAnsi"/>
          <w:color w:val="1F497D" w:themeColor="text2"/>
        </w:rPr>
        <w:t xml:space="preserve">vse sklope sorodnih delovnih mest. </w:t>
      </w:r>
      <w:r w:rsidR="00BE25A0">
        <w:rPr>
          <w:rFonts w:cstheme="minorHAnsi"/>
          <w:color w:val="1F497D" w:themeColor="text2"/>
        </w:rPr>
        <w:t xml:space="preserve">Predstavili smo ga na </w:t>
      </w:r>
      <w:r w:rsidR="00F52C22" w:rsidRPr="00BE25A0">
        <w:rPr>
          <w:rFonts w:cstheme="minorHAnsi"/>
          <w:b/>
          <w:color w:val="1F497D" w:themeColor="text2"/>
        </w:rPr>
        <w:t xml:space="preserve">dveh makro </w:t>
      </w:r>
      <w:r w:rsidR="00802E45">
        <w:rPr>
          <w:rFonts w:cstheme="minorHAnsi"/>
          <w:b/>
          <w:color w:val="1F497D" w:themeColor="text2"/>
        </w:rPr>
        <w:t>delavnicah. Na prvi so celotni sistem presojali</w:t>
      </w:r>
      <w:r w:rsidR="00BE25A0">
        <w:rPr>
          <w:rFonts w:cstheme="minorHAnsi"/>
          <w:color w:val="1F497D" w:themeColor="text2"/>
        </w:rPr>
        <w:t>,</w:t>
      </w:r>
      <w:r w:rsidR="006E26E9">
        <w:rPr>
          <w:rFonts w:cstheme="minorHAnsi"/>
          <w:color w:val="1F497D" w:themeColor="text2"/>
        </w:rPr>
        <w:t xml:space="preserve"> </w:t>
      </w:r>
      <w:r w:rsidR="00F52C22">
        <w:rPr>
          <w:rFonts w:cstheme="minorHAnsi"/>
          <w:color w:val="1F497D" w:themeColor="text2"/>
        </w:rPr>
        <w:t>strokovnjak</w:t>
      </w:r>
      <w:r w:rsidR="005116FB">
        <w:rPr>
          <w:rFonts w:cstheme="minorHAnsi"/>
          <w:color w:val="1F497D" w:themeColor="text2"/>
        </w:rPr>
        <w:t>i</w:t>
      </w:r>
      <w:r w:rsidR="00802E45">
        <w:rPr>
          <w:rFonts w:cstheme="minorHAnsi"/>
          <w:color w:val="1F497D" w:themeColor="text2"/>
        </w:rPr>
        <w:t xml:space="preserve"> iz</w:t>
      </w:r>
      <w:r w:rsidR="005116FB">
        <w:rPr>
          <w:rFonts w:cstheme="minorHAnsi"/>
          <w:color w:val="1F497D" w:themeColor="text2"/>
        </w:rPr>
        <w:t xml:space="preserve"> različnih </w:t>
      </w:r>
      <w:r w:rsidR="00BE25A0">
        <w:rPr>
          <w:rFonts w:cstheme="minorHAnsi"/>
          <w:color w:val="1F497D" w:themeColor="text2"/>
        </w:rPr>
        <w:t>strokovnih področji</w:t>
      </w:r>
      <w:r w:rsidR="00802E45">
        <w:rPr>
          <w:rFonts w:cstheme="minorHAnsi"/>
          <w:color w:val="1F497D" w:themeColor="text2"/>
        </w:rPr>
        <w:t xml:space="preserve">, </w:t>
      </w:r>
      <w:r w:rsidR="00802E45" w:rsidRPr="00AC7C9F">
        <w:rPr>
          <w:rFonts w:cstheme="minorHAnsi"/>
          <w:b/>
          <w:color w:val="1F497D" w:themeColor="text2"/>
        </w:rPr>
        <w:t xml:space="preserve">na drugi pa </w:t>
      </w:r>
      <w:r w:rsidR="00BE25A0" w:rsidRPr="00AC7C9F">
        <w:rPr>
          <w:rFonts w:cstheme="minorHAnsi"/>
          <w:b/>
          <w:color w:val="1F497D" w:themeColor="text2"/>
        </w:rPr>
        <w:t>člani ožje delovne skupine</w:t>
      </w:r>
      <w:r w:rsidR="00802E45">
        <w:rPr>
          <w:rFonts w:cstheme="minorHAnsi"/>
          <w:color w:val="1F497D" w:themeColor="text2"/>
        </w:rPr>
        <w:t>.</w:t>
      </w:r>
      <w:r w:rsidR="006E26E9">
        <w:rPr>
          <w:rFonts w:cstheme="minorHAnsi"/>
          <w:color w:val="1F497D" w:themeColor="text2"/>
        </w:rPr>
        <w:t xml:space="preserve"> </w:t>
      </w:r>
      <w:r w:rsidR="00802E45">
        <w:rPr>
          <w:rFonts w:cstheme="minorHAnsi"/>
          <w:color w:val="1F497D" w:themeColor="text2"/>
        </w:rPr>
        <w:t>Pri presoji</w:t>
      </w:r>
      <w:r w:rsidR="00BE25A0">
        <w:rPr>
          <w:rFonts w:cstheme="minorHAnsi"/>
          <w:color w:val="1F497D" w:themeColor="text2"/>
        </w:rPr>
        <w:t xml:space="preserve"> so upoštevali podobnosti in razlike med posameznimi sklopi sorodnih delovnih mest. </w:t>
      </w:r>
      <w:r w:rsidR="005116FB">
        <w:rPr>
          <w:rFonts w:cstheme="minorHAnsi"/>
          <w:color w:val="1F497D" w:themeColor="text2"/>
        </w:rPr>
        <w:t>P</w:t>
      </w:r>
      <w:r w:rsidR="002F7A19">
        <w:rPr>
          <w:rFonts w:cstheme="minorHAnsi"/>
          <w:color w:val="1F497D" w:themeColor="text2"/>
        </w:rPr>
        <w:t xml:space="preserve">ridobljeni </w:t>
      </w:r>
      <w:r w:rsidR="005116FB">
        <w:rPr>
          <w:rFonts w:cstheme="minorHAnsi"/>
          <w:color w:val="1F497D" w:themeColor="text2"/>
        </w:rPr>
        <w:t>k</w:t>
      </w:r>
      <w:r w:rsidR="00BE25A0">
        <w:rPr>
          <w:rFonts w:cstheme="minorHAnsi"/>
          <w:color w:val="1F497D" w:themeColor="text2"/>
        </w:rPr>
        <w:t>onstruktivni ko</w:t>
      </w:r>
      <w:r w:rsidR="005116FB">
        <w:rPr>
          <w:rFonts w:cstheme="minorHAnsi"/>
          <w:color w:val="1F497D" w:themeColor="text2"/>
        </w:rPr>
        <w:t xml:space="preserve">mentarji in predlogi </w:t>
      </w:r>
      <w:r w:rsidR="00DD2838">
        <w:rPr>
          <w:rFonts w:cstheme="minorHAnsi"/>
          <w:color w:val="1F497D" w:themeColor="text2"/>
        </w:rPr>
        <w:t>bodo</w:t>
      </w:r>
      <w:r w:rsidR="00BE25A0">
        <w:rPr>
          <w:rFonts w:cstheme="minorHAnsi"/>
          <w:color w:val="1F497D" w:themeColor="text2"/>
        </w:rPr>
        <w:t xml:space="preserve"> služili za pripravo</w:t>
      </w:r>
      <w:r w:rsidR="00AF1558">
        <w:rPr>
          <w:rFonts w:cstheme="minorHAnsi"/>
          <w:color w:val="1F497D" w:themeColor="text2"/>
        </w:rPr>
        <w:t xml:space="preserve"> </w:t>
      </w:r>
      <w:r w:rsidR="00AF1558">
        <w:rPr>
          <w:rFonts w:cstheme="minorHAnsi"/>
          <w:b/>
          <w:color w:val="1F497D" w:themeColor="text2"/>
        </w:rPr>
        <w:t>ko</w:t>
      </w:r>
      <w:r w:rsidR="005116FB">
        <w:rPr>
          <w:rFonts w:cstheme="minorHAnsi"/>
          <w:b/>
          <w:color w:val="1F497D" w:themeColor="text2"/>
        </w:rPr>
        <w:t>nčne različice</w:t>
      </w:r>
      <w:r w:rsidR="00AF1558">
        <w:rPr>
          <w:rFonts w:cstheme="minorHAnsi"/>
          <w:b/>
          <w:color w:val="1F497D" w:themeColor="text2"/>
        </w:rPr>
        <w:t xml:space="preserve"> delovno specifičnih</w:t>
      </w:r>
      <w:r w:rsidR="00F85449" w:rsidRPr="00176181">
        <w:rPr>
          <w:rFonts w:cstheme="minorHAnsi"/>
          <w:b/>
          <w:color w:val="1F497D" w:themeColor="text2"/>
        </w:rPr>
        <w:t xml:space="preserve"> kompetenc</w:t>
      </w:r>
      <w:r w:rsidR="00802E45">
        <w:rPr>
          <w:rFonts w:cstheme="minorHAnsi"/>
          <w:b/>
          <w:color w:val="1F497D" w:themeColor="text2"/>
        </w:rPr>
        <w:t xml:space="preserve"> in</w:t>
      </w:r>
      <w:r w:rsidR="00F85449" w:rsidRPr="00176181">
        <w:rPr>
          <w:rFonts w:cstheme="minorHAnsi"/>
          <w:b/>
          <w:color w:val="1F497D" w:themeColor="text2"/>
        </w:rPr>
        <w:t xml:space="preserve"> </w:t>
      </w:r>
      <w:r w:rsidR="00811B74" w:rsidRPr="00AC7C9F">
        <w:rPr>
          <w:rFonts w:cstheme="minorHAnsi"/>
          <w:b/>
          <w:color w:val="1F497D" w:themeColor="text2"/>
        </w:rPr>
        <w:t>pripadajoči</w:t>
      </w:r>
      <w:r w:rsidR="00802E45" w:rsidRPr="00AC7C9F">
        <w:rPr>
          <w:rFonts w:cstheme="minorHAnsi"/>
          <w:b/>
          <w:color w:val="1F497D" w:themeColor="text2"/>
        </w:rPr>
        <w:t>h</w:t>
      </w:r>
      <w:r w:rsidR="00F85449" w:rsidRPr="00AC7C9F">
        <w:rPr>
          <w:rFonts w:cstheme="minorHAnsi"/>
          <w:b/>
          <w:color w:val="1F497D" w:themeColor="text2"/>
        </w:rPr>
        <w:t xml:space="preserve"> </w:t>
      </w:r>
      <w:r w:rsidR="00802E45" w:rsidRPr="00AC7C9F">
        <w:rPr>
          <w:rFonts w:cstheme="minorHAnsi"/>
          <w:b/>
          <w:color w:val="1F497D" w:themeColor="text2"/>
        </w:rPr>
        <w:t>vedenjskih opisov.</w:t>
      </w:r>
      <w:r w:rsidR="000C3A40" w:rsidRPr="00AC7C9F">
        <w:rPr>
          <w:rFonts w:cstheme="minorHAnsi"/>
          <w:b/>
          <w:color w:val="1F497D" w:themeColor="text2"/>
        </w:rPr>
        <w:t xml:space="preserve"> </w:t>
      </w:r>
    </w:p>
    <w:p w14:paraId="69AB0FA7" w14:textId="2AE7E376" w:rsidR="006A4AA3" w:rsidRDefault="006A4AA3" w:rsidP="00E63EFE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>Proces nastajanja delovno specifičnih kompetenc:</w:t>
      </w:r>
    </w:p>
    <w:p w14:paraId="4E188792" w14:textId="019EC2AD" w:rsidR="00BE25A0" w:rsidRDefault="006A4AA3" w:rsidP="00E63EFE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 w:rsidRPr="006A4AA3">
        <w:rPr>
          <w:rFonts w:cstheme="minorHAnsi"/>
          <w:noProof/>
          <w:color w:val="1F497D" w:themeColor="text2"/>
        </w:rPr>
        <w:drawing>
          <wp:inline distT="0" distB="0" distL="0" distR="0" wp14:anchorId="29025570" wp14:editId="6CB6EC4C">
            <wp:extent cx="6096000" cy="1704975"/>
            <wp:effectExtent l="0" t="0" r="19050" b="9525"/>
            <wp:docPr id="1" name="Diagram 1" descr="Prikaz procesa, ki zajema aktivnosti kot so intervjuji. analizo, posvete in delavnice z različnimi deležniki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982BFC4" w14:textId="4AF7F6F3" w:rsidR="008E463B" w:rsidRDefault="00BE25A0" w:rsidP="00E63EFE">
      <w:pPr>
        <w:shd w:val="clear" w:color="auto" w:fill="FFFFFF"/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 xml:space="preserve">Poleg </w:t>
      </w:r>
      <w:r w:rsidR="008E463B">
        <w:rPr>
          <w:rFonts w:cstheme="minorHAnsi"/>
          <w:color w:val="1F497D" w:themeColor="text2"/>
        </w:rPr>
        <w:t>tega smo</w:t>
      </w:r>
      <w:r>
        <w:rPr>
          <w:rFonts w:cstheme="minorHAnsi"/>
          <w:color w:val="1F497D" w:themeColor="text2"/>
        </w:rPr>
        <w:t xml:space="preserve"> v januarju</w:t>
      </w:r>
      <w:r w:rsidR="008E463B">
        <w:rPr>
          <w:rFonts w:cstheme="minorHAnsi"/>
          <w:color w:val="1F497D" w:themeColor="text2"/>
        </w:rPr>
        <w:t xml:space="preserve"> pričeli z organizacijo </w:t>
      </w:r>
      <w:r w:rsidR="008E463B" w:rsidRPr="006D0FD4">
        <w:rPr>
          <w:rFonts w:cstheme="minorHAnsi"/>
          <w:b/>
          <w:color w:val="1F497D" w:themeColor="text2"/>
        </w:rPr>
        <w:t>usposabljanja »Druženje s kompetencami«</w:t>
      </w:r>
      <w:r w:rsidR="007D7863">
        <w:rPr>
          <w:rFonts w:cstheme="minorHAnsi"/>
          <w:color w:val="1F497D" w:themeColor="text2"/>
        </w:rPr>
        <w:t>, ki je</w:t>
      </w:r>
      <w:r w:rsidR="006D0FD4">
        <w:rPr>
          <w:rFonts w:cstheme="minorHAnsi"/>
          <w:color w:val="1F497D" w:themeColor="text2"/>
        </w:rPr>
        <w:t xml:space="preserve"> </w:t>
      </w:r>
      <w:r w:rsidR="007D7863">
        <w:rPr>
          <w:rFonts w:cstheme="minorHAnsi"/>
          <w:color w:val="1F497D" w:themeColor="text2"/>
        </w:rPr>
        <w:t>n</w:t>
      </w:r>
      <w:r w:rsidR="002F7A19">
        <w:rPr>
          <w:rFonts w:cstheme="minorHAnsi"/>
          <w:color w:val="1F497D" w:themeColor="text2"/>
        </w:rPr>
        <w:t>amenjeno</w:t>
      </w:r>
      <w:r w:rsidR="006D0FD4">
        <w:rPr>
          <w:rFonts w:cstheme="minorHAnsi"/>
          <w:color w:val="1F497D" w:themeColor="text2"/>
        </w:rPr>
        <w:t xml:space="preserve">  </w:t>
      </w:r>
      <w:r w:rsidR="008E463B" w:rsidRPr="00AC7C9F">
        <w:rPr>
          <w:rFonts w:cstheme="minorHAnsi"/>
          <w:b/>
          <w:color w:val="1F497D" w:themeColor="text2"/>
        </w:rPr>
        <w:t>vodjem na 2. in 3. ravni vodenja v državni upravi</w:t>
      </w:r>
      <w:r w:rsidR="007D7863" w:rsidRPr="00AC7C9F">
        <w:rPr>
          <w:rFonts w:cstheme="minorHAnsi"/>
          <w:b/>
          <w:color w:val="1F497D" w:themeColor="text2"/>
        </w:rPr>
        <w:t>.</w:t>
      </w:r>
      <w:r w:rsidR="006D0FD4">
        <w:rPr>
          <w:rFonts w:cstheme="minorHAnsi"/>
          <w:color w:val="1F497D" w:themeColor="text2"/>
        </w:rPr>
        <w:t xml:space="preserve"> </w:t>
      </w:r>
      <w:r w:rsidR="007D7863">
        <w:rPr>
          <w:rFonts w:cstheme="minorHAnsi"/>
          <w:color w:val="1F497D" w:themeColor="text2"/>
        </w:rPr>
        <w:t>P</w:t>
      </w:r>
      <w:r w:rsidR="002F7A19">
        <w:rPr>
          <w:rFonts w:cstheme="minorHAnsi"/>
          <w:color w:val="1F497D" w:themeColor="text2"/>
        </w:rPr>
        <w:t xml:space="preserve">otekalo pa bo </w:t>
      </w:r>
      <w:r w:rsidR="007D7863">
        <w:rPr>
          <w:rFonts w:cstheme="minorHAnsi"/>
          <w:color w:val="1F497D" w:themeColor="text2"/>
        </w:rPr>
        <w:t xml:space="preserve">na dveh lokacijah </w:t>
      </w:r>
      <w:r w:rsidR="002F7A19">
        <w:rPr>
          <w:rFonts w:cstheme="minorHAnsi"/>
          <w:color w:val="1F497D" w:themeColor="text2"/>
        </w:rPr>
        <w:t>v več terminih v februarju in marcu. Vodjem smo preko elektronske</w:t>
      </w:r>
      <w:r w:rsidR="00AC7C9F">
        <w:rPr>
          <w:rFonts w:cstheme="minorHAnsi"/>
          <w:color w:val="1F497D" w:themeColor="text2"/>
        </w:rPr>
        <w:t>ga</w:t>
      </w:r>
      <w:r w:rsidR="002F7A19">
        <w:rPr>
          <w:rFonts w:cstheme="minorHAnsi"/>
          <w:color w:val="1F497D" w:themeColor="text2"/>
        </w:rPr>
        <w:t xml:space="preserve"> </w:t>
      </w:r>
      <w:r w:rsidR="00AC7C9F">
        <w:rPr>
          <w:rFonts w:cstheme="minorHAnsi"/>
          <w:color w:val="1F497D" w:themeColor="text2"/>
        </w:rPr>
        <w:t xml:space="preserve">naslova </w:t>
      </w:r>
      <w:r w:rsidR="00AC7C9F" w:rsidRPr="00AC7C9F">
        <w:rPr>
          <w:rFonts w:cstheme="minorHAnsi"/>
          <w:b/>
          <w:color w:val="1F497D" w:themeColor="text2"/>
        </w:rPr>
        <w:t>kompetencni.model@gov.si</w:t>
      </w:r>
      <w:r w:rsidR="002F7A19">
        <w:rPr>
          <w:rFonts w:cstheme="minorHAnsi"/>
          <w:color w:val="1F497D" w:themeColor="text2"/>
        </w:rPr>
        <w:t xml:space="preserve"> pos</w:t>
      </w:r>
      <w:r w:rsidR="007D7863">
        <w:rPr>
          <w:rFonts w:cstheme="minorHAnsi"/>
          <w:color w:val="1F497D" w:themeColor="text2"/>
        </w:rPr>
        <w:t xml:space="preserve">redovali </w:t>
      </w:r>
      <w:r w:rsidR="002F7A19">
        <w:rPr>
          <w:rFonts w:cstheme="minorHAnsi"/>
          <w:color w:val="1F497D" w:themeColor="text2"/>
        </w:rPr>
        <w:t>vabila s terminom in lokacijo</w:t>
      </w:r>
      <w:r w:rsidR="005116FB">
        <w:rPr>
          <w:rFonts w:cstheme="minorHAnsi"/>
          <w:color w:val="1F497D" w:themeColor="text2"/>
        </w:rPr>
        <w:t xml:space="preserve"> usposabljanja</w:t>
      </w:r>
      <w:r w:rsidR="002F7A19">
        <w:rPr>
          <w:rFonts w:cstheme="minorHAnsi"/>
          <w:color w:val="1F497D" w:themeColor="text2"/>
        </w:rPr>
        <w:t xml:space="preserve">. Vsebina zajema </w:t>
      </w:r>
      <w:r w:rsidR="006D0FD4">
        <w:rPr>
          <w:rFonts w:cstheme="minorHAnsi"/>
          <w:color w:val="1F497D" w:themeColor="text2"/>
        </w:rPr>
        <w:t>uporabo kompetenčnega modela pri d</w:t>
      </w:r>
      <w:r w:rsidR="002E2C7E">
        <w:rPr>
          <w:rFonts w:cstheme="minorHAnsi"/>
          <w:color w:val="1F497D" w:themeColor="text2"/>
        </w:rPr>
        <w:t xml:space="preserve">elu z zaposlenimi, </w:t>
      </w:r>
      <w:r w:rsidR="008233AA">
        <w:rPr>
          <w:rFonts w:cstheme="minorHAnsi"/>
          <w:color w:val="1F497D" w:themeColor="text2"/>
        </w:rPr>
        <w:t>pri čemer je</w:t>
      </w:r>
      <w:r w:rsidR="002F7A19">
        <w:rPr>
          <w:rFonts w:cstheme="minorHAnsi"/>
          <w:color w:val="1F497D" w:themeColor="text2"/>
        </w:rPr>
        <w:t xml:space="preserve"> </w:t>
      </w:r>
      <w:r w:rsidR="006D0FD4" w:rsidRPr="006D0FD4">
        <w:rPr>
          <w:rFonts w:cstheme="minorHAnsi"/>
          <w:color w:val="1F497D" w:themeColor="text2"/>
        </w:rPr>
        <w:t xml:space="preserve">poudarek na </w:t>
      </w:r>
      <w:r w:rsidR="002F7A19">
        <w:rPr>
          <w:rFonts w:cstheme="minorHAnsi"/>
          <w:color w:val="1F497D" w:themeColor="text2"/>
        </w:rPr>
        <w:t xml:space="preserve">presojanju kompetenc zaposlenih. </w:t>
      </w:r>
      <w:r w:rsidR="00597578">
        <w:rPr>
          <w:rFonts w:cstheme="minorHAnsi"/>
          <w:color w:val="1F497D" w:themeColor="text2"/>
        </w:rPr>
        <w:t xml:space="preserve">Na usposabljanjih </w:t>
      </w:r>
      <w:r w:rsidR="005116FB">
        <w:rPr>
          <w:rFonts w:cstheme="minorHAnsi"/>
          <w:color w:val="1F497D" w:themeColor="text2"/>
        </w:rPr>
        <w:t xml:space="preserve">bodo imeli </w:t>
      </w:r>
      <w:r w:rsidR="002F7A19">
        <w:rPr>
          <w:rFonts w:cstheme="minorHAnsi"/>
          <w:color w:val="1F497D" w:themeColor="text2"/>
        </w:rPr>
        <w:t>vodje priložnost</w:t>
      </w:r>
      <w:r w:rsidR="005116FB">
        <w:rPr>
          <w:rFonts w:cstheme="minorHAnsi"/>
          <w:color w:val="1F497D" w:themeColor="text2"/>
        </w:rPr>
        <w:t xml:space="preserve"> pridobiti uporabno</w:t>
      </w:r>
      <w:r w:rsidR="008233AA">
        <w:rPr>
          <w:rFonts w:cstheme="minorHAnsi"/>
          <w:color w:val="1F497D" w:themeColor="text2"/>
        </w:rPr>
        <w:t xml:space="preserve"> znanje</w:t>
      </w:r>
      <w:r w:rsidR="009468CB">
        <w:rPr>
          <w:rFonts w:cstheme="minorHAnsi"/>
          <w:color w:val="1F497D" w:themeColor="text2"/>
        </w:rPr>
        <w:t xml:space="preserve"> na interaktiven način, </w:t>
      </w:r>
      <w:r w:rsidR="002F7A19">
        <w:rPr>
          <w:rFonts w:cstheme="minorHAnsi"/>
          <w:color w:val="1F497D" w:themeColor="text2"/>
        </w:rPr>
        <w:t>z</w:t>
      </w:r>
      <w:r w:rsidR="009468CB">
        <w:rPr>
          <w:rFonts w:cstheme="minorHAnsi"/>
          <w:color w:val="1F497D" w:themeColor="text2"/>
        </w:rPr>
        <w:t>a</w:t>
      </w:r>
      <w:r w:rsidR="002F7A19">
        <w:rPr>
          <w:rFonts w:cstheme="minorHAnsi"/>
          <w:color w:val="1F497D" w:themeColor="text2"/>
        </w:rPr>
        <w:t xml:space="preserve">to jih </w:t>
      </w:r>
      <w:r w:rsidR="002F7A19" w:rsidRPr="008233AA">
        <w:rPr>
          <w:rFonts w:cstheme="minorHAnsi"/>
          <w:b/>
          <w:color w:val="1F497D" w:themeColor="text2"/>
        </w:rPr>
        <w:t>vabimo k potrditvi udeležbe</w:t>
      </w:r>
      <w:r w:rsidR="005116FB" w:rsidRPr="008233AA">
        <w:rPr>
          <w:rFonts w:cstheme="minorHAnsi"/>
          <w:b/>
          <w:color w:val="1F497D" w:themeColor="text2"/>
        </w:rPr>
        <w:t xml:space="preserve"> na usposabljanju</w:t>
      </w:r>
      <w:r w:rsidR="002F7A19">
        <w:rPr>
          <w:rFonts w:cstheme="minorHAnsi"/>
          <w:color w:val="1F497D" w:themeColor="text2"/>
        </w:rPr>
        <w:t xml:space="preserve">. </w:t>
      </w:r>
    </w:p>
    <w:p w14:paraId="68D023ED" w14:textId="77777777" w:rsidR="00CB5692" w:rsidRDefault="001E294D" w:rsidP="00CB5692">
      <w:pPr>
        <w:spacing w:line="240" w:lineRule="auto"/>
        <w:jc w:val="both"/>
        <w:rPr>
          <w:rFonts w:cstheme="minorHAnsi"/>
          <w:color w:val="1F497D" w:themeColor="text2"/>
        </w:rPr>
      </w:pPr>
      <w:r>
        <w:rPr>
          <w:rFonts w:cstheme="minorHAnsi"/>
          <w:color w:val="1F497D" w:themeColor="text2"/>
        </w:rPr>
        <w:t>Podrobnosti v zvezi z vsebino projekta in aktivnostmi si lahko</w:t>
      </w:r>
      <w:r w:rsidR="00176181">
        <w:rPr>
          <w:rFonts w:cstheme="minorHAnsi"/>
          <w:color w:val="1F497D" w:themeColor="text2"/>
        </w:rPr>
        <w:t xml:space="preserve"> vseskozi</w:t>
      </w:r>
      <w:r>
        <w:rPr>
          <w:rFonts w:cstheme="minorHAnsi"/>
          <w:color w:val="1F497D" w:themeColor="text2"/>
        </w:rPr>
        <w:t xml:space="preserve"> ogledate na našem </w:t>
      </w:r>
      <w:hyperlink r:id="rId12" w:history="1">
        <w:r>
          <w:rPr>
            <w:rStyle w:val="Hiperpovezava"/>
            <w:rFonts w:cstheme="minorHAnsi"/>
          </w:rPr>
          <w:t>spletnem mestu</w:t>
        </w:r>
      </w:hyperlink>
      <w:r>
        <w:rPr>
          <w:rFonts w:cstheme="minorHAnsi"/>
          <w:color w:val="1F497D" w:themeColor="text2"/>
        </w:rPr>
        <w:t>.</w:t>
      </w:r>
      <w:r w:rsidR="00CB5692">
        <w:rPr>
          <w:rFonts w:cstheme="minorHAnsi"/>
          <w:color w:val="1F497D" w:themeColor="text2"/>
        </w:rPr>
        <w:t xml:space="preserve"> </w:t>
      </w:r>
      <w:r w:rsidR="00BA27DD">
        <w:rPr>
          <w:color w:val="1F497D" w:themeColor="text2"/>
        </w:rPr>
        <w:t>Zahvaljujemo se vam za sodelovanje pri vzpostavitvi kompetenčnega modela v državni upravi in vas l</w:t>
      </w:r>
      <w:r w:rsidR="00972596" w:rsidRPr="00972596">
        <w:rPr>
          <w:color w:val="1F497D" w:themeColor="text2"/>
        </w:rPr>
        <w:t>epo  pozdravljamo</w:t>
      </w:r>
      <w:r w:rsidR="00CB5692">
        <w:rPr>
          <w:rFonts w:cstheme="minorHAnsi"/>
          <w:color w:val="1F497D" w:themeColor="text2"/>
        </w:rPr>
        <w:t>.</w:t>
      </w:r>
    </w:p>
    <w:p w14:paraId="1BE2C7FA" w14:textId="5ADCEF2B" w:rsidR="00FB3787" w:rsidRDefault="000F060C" w:rsidP="00CB5692">
      <w:pPr>
        <w:spacing w:line="240" w:lineRule="auto"/>
        <w:jc w:val="both"/>
        <w:rPr>
          <w:rFonts w:cstheme="minorHAnsi"/>
          <w:color w:val="1F497D" w:themeColor="text2"/>
        </w:rPr>
      </w:pPr>
      <w:r w:rsidRPr="00CA194A">
        <w:rPr>
          <w:rFonts w:cstheme="minorHAnsi"/>
          <w:color w:val="1F497D" w:themeColor="text2"/>
        </w:rPr>
        <w:t>Projektna skupina za Vzpostavitev kompetenčnega modela, Sektor za upravljanje s kadrovskimi viri</w:t>
      </w:r>
      <w:r w:rsidR="0000706D">
        <w:rPr>
          <w:rFonts w:cstheme="minorHAnsi"/>
          <w:color w:val="1F497D" w:themeColor="text2"/>
        </w:rPr>
        <w:t>,</w:t>
      </w:r>
      <w:r w:rsidRPr="00CA194A">
        <w:rPr>
          <w:rFonts w:cstheme="minorHAnsi"/>
          <w:color w:val="1F497D" w:themeColor="text2"/>
        </w:rPr>
        <w:t xml:space="preserve"> Direktorat za javni sektor, Ministrstvo za javno upravo</w:t>
      </w:r>
    </w:p>
    <w:sectPr w:rsidR="00FB3787" w:rsidSect="00E744F6">
      <w:headerReference w:type="default" r:id="rId13"/>
      <w:footerReference w:type="default" r:id="rId14"/>
      <w:pgSz w:w="12240" w:h="15840"/>
      <w:pgMar w:top="1440" w:right="1325" w:bottom="1440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E5F2" w14:textId="77777777" w:rsidR="00CE01BF" w:rsidRDefault="00CE01BF" w:rsidP="0076396F">
      <w:pPr>
        <w:spacing w:after="0" w:line="240" w:lineRule="auto"/>
      </w:pPr>
      <w:r>
        <w:separator/>
      </w:r>
    </w:p>
  </w:endnote>
  <w:endnote w:type="continuationSeparator" w:id="0">
    <w:p w14:paraId="6936459D" w14:textId="77777777" w:rsidR="00CE01BF" w:rsidRDefault="00CE01BF" w:rsidP="0076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D6B8" w14:textId="77777777" w:rsidR="0076396F" w:rsidRDefault="0076396F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882A807" wp14:editId="3B2BD952">
          <wp:simplePos x="0" y="0"/>
          <wp:positionH relativeFrom="column">
            <wp:posOffset>-956632</wp:posOffset>
          </wp:positionH>
          <wp:positionV relativeFrom="paragraph">
            <wp:posOffset>-435610</wp:posOffset>
          </wp:positionV>
          <wp:extent cx="7847463" cy="1160059"/>
          <wp:effectExtent l="0" t="0" r="1270" b="2540"/>
          <wp:wrapNone/>
          <wp:docPr id="13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463" cy="1160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766C" w14:textId="77777777" w:rsidR="00CE01BF" w:rsidRDefault="00CE01BF" w:rsidP="0076396F">
      <w:pPr>
        <w:spacing w:after="0" w:line="240" w:lineRule="auto"/>
      </w:pPr>
      <w:r>
        <w:separator/>
      </w:r>
    </w:p>
  </w:footnote>
  <w:footnote w:type="continuationSeparator" w:id="0">
    <w:p w14:paraId="42219DFB" w14:textId="77777777" w:rsidR="00CE01BF" w:rsidRDefault="00CE01BF" w:rsidP="0076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C96E" w14:textId="4BDDB8B0" w:rsidR="0076396F" w:rsidRPr="005404FA" w:rsidRDefault="00473A7E" w:rsidP="005F6258">
    <w:pPr>
      <w:pStyle w:val="Glava"/>
      <w:jc w:val="center"/>
      <w:rPr>
        <w:rFonts w:ascii="Arial" w:hAnsi="Arial" w:cs="Arial"/>
        <w:noProof/>
        <w:sz w:val="28"/>
        <w:szCs w:val="28"/>
      </w:rPr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57A3FC6" wp14:editId="600308D6">
          <wp:simplePos x="0" y="0"/>
          <wp:positionH relativeFrom="page">
            <wp:posOffset>5082789</wp:posOffset>
          </wp:positionH>
          <wp:positionV relativeFrom="page">
            <wp:posOffset>409851</wp:posOffset>
          </wp:positionV>
          <wp:extent cx="2372360" cy="313055"/>
          <wp:effectExtent l="0" t="0" r="8890" b="0"/>
          <wp:wrapNone/>
          <wp:docPr id="129" name="Slika 129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96F" w:rsidRPr="005404FA">
      <w:rPr>
        <w:rFonts w:ascii="Arial" w:hAnsi="Arial" w:cs="Arial"/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 wp14:anchorId="38D0541E" wp14:editId="550CEEE1">
          <wp:simplePos x="0" y="0"/>
          <wp:positionH relativeFrom="column">
            <wp:posOffset>-908363</wp:posOffset>
          </wp:positionH>
          <wp:positionV relativeFrom="paragraph">
            <wp:posOffset>-451485</wp:posOffset>
          </wp:positionV>
          <wp:extent cx="4517406" cy="1337480"/>
          <wp:effectExtent l="0" t="0" r="0" b="0"/>
          <wp:wrapNone/>
          <wp:docPr id="130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406" cy="133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258">
      <w:rPr>
        <w:rFonts w:ascii="Arial" w:hAnsi="Arial" w:cs="Arial"/>
        <w:sz w:val="28"/>
        <w:szCs w:val="28"/>
      </w:rPr>
      <w:t xml:space="preserve">                                            </w:t>
    </w:r>
    <w:r w:rsidR="002E76BD">
      <w:rPr>
        <w:rFonts w:ascii="Arial" w:hAnsi="Arial" w:cs="Arial"/>
        <w:sz w:val="28"/>
        <w:szCs w:val="28"/>
      </w:rPr>
      <w:t xml:space="preserve">      </w:t>
    </w:r>
    <w:r w:rsidR="005F6258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17AC20E3" wp14:editId="61D67943">
          <wp:extent cx="756285" cy="1152525"/>
          <wp:effectExtent l="0" t="0" r="5715" b="9525"/>
          <wp:docPr id="131" name="Slika 131" descr="Logotip z napisom &quot;Skupaj za razvoj in rast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Slika 131" descr="Logotip z napisom &quot;Skupaj za razvoj in rast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8"/>
      </w:rPr>
      <w:t xml:space="preserve"> </w:t>
    </w:r>
    <w:r w:rsidR="005F6258">
      <w:rPr>
        <w:rFonts w:ascii="Arial" w:hAnsi="Arial" w:cs="Arial"/>
        <w:noProof/>
        <w:sz w:val="28"/>
        <w:szCs w:val="28"/>
      </w:rPr>
      <w:t xml:space="preserve">        </w:t>
    </w:r>
    <w:r w:rsidR="0068551D">
      <w:rPr>
        <w:rFonts w:ascii="Arial" w:hAnsi="Arial" w:cs="Arial"/>
        <w:noProof/>
        <w:sz w:val="28"/>
        <w:szCs w:val="28"/>
      </w:rPr>
      <w:t xml:space="preserve">  </w:t>
    </w:r>
    <w:r w:rsidR="002E76BD">
      <w:rPr>
        <w:rFonts w:ascii="Arial" w:hAnsi="Arial" w:cs="Arial"/>
        <w:noProof/>
        <w:sz w:val="28"/>
        <w:szCs w:val="28"/>
      </w:rPr>
      <w:t xml:space="preserve">          </w:t>
    </w:r>
    <w:r w:rsidR="005F6258">
      <w:rPr>
        <w:rFonts w:ascii="Arial" w:hAnsi="Arial" w:cs="Arial"/>
        <w:noProof/>
        <w:sz w:val="28"/>
        <w:szCs w:val="28"/>
      </w:rPr>
      <w:t xml:space="preserve"> </w:t>
    </w:r>
    <w:r>
      <w:rPr>
        <w:rFonts w:ascii="Arial" w:hAnsi="Arial" w:cs="Arial"/>
        <w:noProof/>
        <w:sz w:val="28"/>
        <w:szCs w:val="28"/>
      </w:rPr>
      <w:t xml:space="preserve">  </w:t>
    </w:r>
    <w:r w:rsidR="00AB70A4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78571956" wp14:editId="15175530">
          <wp:extent cx="1304925" cy="652145"/>
          <wp:effectExtent l="0" t="0" r="9525" b="0"/>
          <wp:docPr id="132" name="Slika 132" descr="Logotip evropskega socialnega skl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Slika 132" descr="Logotip evropskega socialnega sklada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55"/>
    <w:rsid w:val="00001F10"/>
    <w:rsid w:val="00003BD2"/>
    <w:rsid w:val="00004934"/>
    <w:rsid w:val="0000706D"/>
    <w:rsid w:val="00014005"/>
    <w:rsid w:val="00024252"/>
    <w:rsid w:val="000325F8"/>
    <w:rsid w:val="000434BA"/>
    <w:rsid w:val="00046BAF"/>
    <w:rsid w:val="00073451"/>
    <w:rsid w:val="000740FE"/>
    <w:rsid w:val="00080B25"/>
    <w:rsid w:val="000828C3"/>
    <w:rsid w:val="00084723"/>
    <w:rsid w:val="000854E9"/>
    <w:rsid w:val="0008602E"/>
    <w:rsid w:val="000A32CB"/>
    <w:rsid w:val="000B1F04"/>
    <w:rsid w:val="000B2188"/>
    <w:rsid w:val="000B4797"/>
    <w:rsid w:val="000B6D4E"/>
    <w:rsid w:val="000C2155"/>
    <w:rsid w:val="000C3619"/>
    <w:rsid w:val="000C3A40"/>
    <w:rsid w:val="000C7D93"/>
    <w:rsid w:val="000D0110"/>
    <w:rsid w:val="000D0588"/>
    <w:rsid w:val="000D4C34"/>
    <w:rsid w:val="000D7AAE"/>
    <w:rsid w:val="000E2C0E"/>
    <w:rsid w:val="000E48E7"/>
    <w:rsid w:val="000E65D9"/>
    <w:rsid w:val="000F060C"/>
    <w:rsid w:val="000F7025"/>
    <w:rsid w:val="000F7538"/>
    <w:rsid w:val="00101E68"/>
    <w:rsid w:val="00105C13"/>
    <w:rsid w:val="0011077E"/>
    <w:rsid w:val="001166FC"/>
    <w:rsid w:val="00125FC9"/>
    <w:rsid w:val="00156F72"/>
    <w:rsid w:val="00161989"/>
    <w:rsid w:val="00164081"/>
    <w:rsid w:val="00165C2C"/>
    <w:rsid w:val="0016609D"/>
    <w:rsid w:val="00176181"/>
    <w:rsid w:val="00184F54"/>
    <w:rsid w:val="001940DC"/>
    <w:rsid w:val="001A08DC"/>
    <w:rsid w:val="001A0E4E"/>
    <w:rsid w:val="001A617A"/>
    <w:rsid w:val="001B4F02"/>
    <w:rsid w:val="001B5D77"/>
    <w:rsid w:val="001B619D"/>
    <w:rsid w:val="001B6A57"/>
    <w:rsid w:val="001B7641"/>
    <w:rsid w:val="001B77F0"/>
    <w:rsid w:val="001C236A"/>
    <w:rsid w:val="001C2B99"/>
    <w:rsid w:val="001C46D3"/>
    <w:rsid w:val="001C7586"/>
    <w:rsid w:val="001D231B"/>
    <w:rsid w:val="001D48DE"/>
    <w:rsid w:val="001E294D"/>
    <w:rsid w:val="001E4CC1"/>
    <w:rsid w:val="001E4FCB"/>
    <w:rsid w:val="001E658D"/>
    <w:rsid w:val="001E7703"/>
    <w:rsid w:val="001F3355"/>
    <w:rsid w:val="00202542"/>
    <w:rsid w:val="002028B2"/>
    <w:rsid w:val="00205121"/>
    <w:rsid w:val="00207CF2"/>
    <w:rsid w:val="00211A2C"/>
    <w:rsid w:val="00214009"/>
    <w:rsid w:val="002155DD"/>
    <w:rsid w:val="00227386"/>
    <w:rsid w:val="002455E9"/>
    <w:rsid w:val="002457AC"/>
    <w:rsid w:val="002557DC"/>
    <w:rsid w:val="00256EC9"/>
    <w:rsid w:val="00266D4B"/>
    <w:rsid w:val="00272607"/>
    <w:rsid w:val="00273338"/>
    <w:rsid w:val="00286F22"/>
    <w:rsid w:val="00294CA7"/>
    <w:rsid w:val="00295DD1"/>
    <w:rsid w:val="002A103B"/>
    <w:rsid w:val="002A26AE"/>
    <w:rsid w:val="002A3B7A"/>
    <w:rsid w:val="002A48C5"/>
    <w:rsid w:val="002A5F6B"/>
    <w:rsid w:val="002B21B1"/>
    <w:rsid w:val="002B53CF"/>
    <w:rsid w:val="002B6A01"/>
    <w:rsid w:val="002C2591"/>
    <w:rsid w:val="002C3307"/>
    <w:rsid w:val="002C40D5"/>
    <w:rsid w:val="002C5C36"/>
    <w:rsid w:val="002C656B"/>
    <w:rsid w:val="002C68B5"/>
    <w:rsid w:val="002D10A3"/>
    <w:rsid w:val="002E1E01"/>
    <w:rsid w:val="002E2C7E"/>
    <w:rsid w:val="002E33D5"/>
    <w:rsid w:val="002E76BD"/>
    <w:rsid w:val="002F5EB3"/>
    <w:rsid w:val="002F7A19"/>
    <w:rsid w:val="0030161B"/>
    <w:rsid w:val="00305FD3"/>
    <w:rsid w:val="00306490"/>
    <w:rsid w:val="0031047C"/>
    <w:rsid w:val="00314CE6"/>
    <w:rsid w:val="003203DB"/>
    <w:rsid w:val="003305F3"/>
    <w:rsid w:val="00332CD6"/>
    <w:rsid w:val="003345BE"/>
    <w:rsid w:val="00335BA2"/>
    <w:rsid w:val="00346DE1"/>
    <w:rsid w:val="00355B92"/>
    <w:rsid w:val="003601D6"/>
    <w:rsid w:val="00362F68"/>
    <w:rsid w:val="00372BCE"/>
    <w:rsid w:val="00374774"/>
    <w:rsid w:val="00384E56"/>
    <w:rsid w:val="00396BC8"/>
    <w:rsid w:val="003A02C8"/>
    <w:rsid w:val="003A2A76"/>
    <w:rsid w:val="003A3E03"/>
    <w:rsid w:val="003A4E02"/>
    <w:rsid w:val="003A524D"/>
    <w:rsid w:val="003A6C3D"/>
    <w:rsid w:val="003A743A"/>
    <w:rsid w:val="003A769B"/>
    <w:rsid w:val="003B7F64"/>
    <w:rsid w:val="003C1D6C"/>
    <w:rsid w:val="003D00B8"/>
    <w:rsid w:val="004011ED"/>
    <w:rsid w:val="00401C81"/>
    <w:rsid w:val="00405829"/>
    <w:rsid w:val="004113C4"/>
    <w:rsid w:val="00416F50"/>
    <w:rsid w:val="00420421"/>
    <w:rsid w:val="00432E04"/>
    <w:rsid w:val="004346AD"/>
    <w:rsid w:val="0043608A"/>
    <w:rsid w:val="00436106"/>
    <w:rsid w:val="004569D5"/>
    <w:rsid w:val="0046049A"/>
    <w:rsid w:val="00460D5E"/>
    <w:rsid w:val="004733AB"/>
    <w:rsid w:val="00473A7E"/>
    <w:rsid w:val="00476E33"/>
    <w:rsid w:val="004804F9"/>
    <w:rsid w:val="00480771"/>
    <w:rsid w:val="004923DE"/>
    <w:rsid w:val="004A6739"/>
    <w:rsid w:val="004C225A"/>
    <w:rsid w:val="004F5094"/>
    <w:rsid w:val="005004A7"/>
    <w:rsid w:val="00506990"/>
    <w:rsid w:val="005116FB"/>
    <w:rsid w:val="00526E81"/>
    <w:rsid w:val="0053101D"/>
    <w:rsid w:val="00531381"/>
    <w:rsid w:val="00535B40"/>
    <w:rsid w:val="0054012A"/>
    <w:rsid w:val="005404FA"/>
    <w:rsid w:val="00544030"/>
    <w:rsid w:val="005519BE"/>
    <w:rsid w:val="00552117"/>
    <w:rsid w:val="00552CD4"/>
    <w:rsid w:val="0055372D"/>
    <w:rsid w:val="00555E59"/>
    <w:rsid w:val="00560588"/>
    <w:rsid w:val="0056337A"/>
    <w:rsid w:val="00574655"/>
    <w:rsid w:val="005760DD"/>
    <w:rsid w:val="00584B47"/>
    <w:rsid w:val="005923E6"/>
    <w:rsid w:val="005954A1"/>
    <w:rsid w:val="00597578"/>
    <w:rsid w:val="005A0F04"/>
    <w:rsid w:val="005A341B"/>
    <w:rsid w:val="005B3B09"/>
    <w:rsid w:val="005C22CA"/>
    <w:rsid w:val="005C48D9"/>
    <w:rsid w:val="005D26FC"/>
    <w:rsid w:val="005D3375"/>
    <w:rsid w:val="005D681B"/>
    <w:rsid w:val="005E7A6C"/>
    <w:rsid w:val="005F30E4"/>
    <w:rsid w:val="005F60E6"/>
    <w:rsid w:val="005F6258"/>
    <w:rsid w:val="005F6B0A"/>
    <w:rsid w:val="00604588"/>
    <w:rsid w:val="00604984"/>
    <w:rsid w:val="00635BE4"/>
    <w:rsid w:val="00642778"/>
    <w:rsid w:val="00651677"/>
    <w:rsid w:val="00660CF7"/>
    <w:rsid w:val="00670FFC"/>
    <w:rsid w:val="00673BAB"/>
    <w:rsid w:val="006748BD"/>
    <w:rsid w:val="006778FC"/>
    <w:rsid w:val="0068551D"/>
    <w:rsid w:val="0068719C"/>
    <w:rsid w:val="0069050F"/>
    <w:rsid w:val="0069268E"/>
    <w:rsid w:val="006A15AC"/>
    <w:rsid w:val="006A2F6F"/>
    <w:rsid w:val="006A4AA3"/>
    <w:rsid w:val="006B15F5"/>
    <w:rsid w:val="006B5308"/>
    <w:rsid w:val="006C6C6A"/>
    <w:rsid w:val="006D0FD4"/>
    <w:rsid w:val="006D5456"/>
    <w:rsid w:val="006E1515"/>
    <w:rsid w:val="006E1CE5"/>
    <w:rsid w:val="006E1DF7"/>
    <w:rsid w:val="006E26E9"/>
    <w:rsid w:val="006E488A"/>
    <w:rsid w:val="006E4AAE"/>
    <w:rsid w:val="006E4F7A"/>
    <w:rsid w:val="006F3011"/>
    <w:rsid w:val="00702F1A"/>
    <w:rsid w:val="00703135"/>
    <w:rsid w:val="007202AD"/>
    <w:rsid w:val="007233DA"/>
    <w:rsid w:val="00735168"/>
    <w:rsid w:val="007351D8"/>
    <w:rsid w:val="00735C07"/>
    <w:rsid w:val="007404CE"/>
    <w:rsid w:val="00750F5D"/>
    <w:rsid w:val="00754A95"/>
    <w:rsid w:val="00760809"/>
    <w:rsid w:val="007620AA"/>
    <w:rsid w:val="0076351F"/>
    <w:rsid w:val="007637EE"/>
    <w:rsid w:val="0076396F"/>
    <w:rsid w:val="00764A4A"/>
    <w:rsid w:val="00767C73"/>
    <w:rsid w:val="007718C9"/>
    <w:rsid w:val="00774320"/>
    <w:rsid w:val="0078205A"/>
    <w:rsid w:val="007869AB"/>
    <w:rsid w:val="00795989"/>
    <w:rsid w:val="007A69CA"/>
    <w:rsid w:val="007B3A7C"/>
    <w:rsid w:val="007B4192"/>
    <w:rsid w:val="007B6518"/>
    <w:rsid w:val="007C1B5F"/>
    <w:rsid w:val="007D7863"/>
    <w:rsid w:val="007D7BAB"/>
    <w:rsid w:val="007E09C9"/>
    <w:rsid w:val="007F662A"/>
    <w:rsid w:val="00802E45"/>
    <w:rsid w:val="008056F4"/>
    <w:rsid w:val="00811B74"/>
    <w:rsid w:val="00812BA5"/>
    <w:rsid w:val="0081355B"/>
    <w:rsid w:val="0082110F"/>
    <w:rsid w:val="008222E2"/>
    <w:rsid w:val="008233AA"/>
    <w:rsid w:val="00833951"/>
    <w:rsid w:val="00834B39"/>
    <w:rsid w:val="00834BAA"/>
    <w:rsid w:val="0083696F"/>
    <w:rsid w:val="008374D6"/>
    <w:rsid w:val="008451B0"/>
    <w:rsid w:val="00845BED"/>
    <w:rsid w:val="00850F56"/>
    <w:rsid w:val="008519F5"/>
    <w:rsid w:val="00866532"/>
    <w:rsid w:val="008675E7"/>
    <w:rsid w:val="00875501"/>
    <w:rsid w:val="008847F8"/>
    <w:rsid w:val="008938E9"/>
    <w:rsid w:val="008A5117"/>
    <w:rsid w:val="008A6A59"/>
    <w:rsid w:val="008B3A70"/>
    <w:rsid w:val="008B47EB"/>
    <w:rsid w:val="008C1366"/>
    <w:rsid w:val="008C1D7F"/>
    <w:rsid w:val="008D59AB"/>
    <w:rsid w:val="008E2E10"/>
    <w:rsid w:val="008E463B"/>
    <w:rsid w:val="008F00D0"/>
    <w:rsid w:val="008F1FA9"/>
    <w:rsid w:val="008F40F4"/>
    <w:rsid w:val="00903037"/>
    <w:rsid w:val="00905910"/>
    <w:rsid w:val="009065F6"/>
    <w:rsid w:val="00907E76"/>
    <w:rsid w:val="009137BE"/>
    <w:rsid w:val="00917285"/>
    <w:rsid w:val="009259EA"/>
    <w:rsid w:val="00925B7F"/>
    <w:rsid w:val="00926260"/>
    <w:rsid w:val="00931F9D"/>
    <w:rsid w:val="00943EFE"/>
    <w:rsid w:val="009468CB"/>
    <w:rsid w:val="00952370"/>
    <w:rsid w:val="009643D4"/>
    <w:rsid w:val="00965A32"/>
    <w:rsid w:val="009670ED"/>
    <w:rsid w:val="00971B8D"/>
    <w:rsid w:val="00972596"/>
    <w:rsid w:val="0099323B"/>
    <w:rsid w:val="009A54C5"/>
    <w:rsid w:val="009A7EAB"/>
    <w:rsid w:val="009B2B92"/>
    <w:rsid w:val="009B2E6F"/>
    <w:rsid w:val="009B3D23"/>
    <w:rsid w:val="009C1250"/>
    <w:rsid w:val="009C683E"/>
    <w:rsid w:val="009D181C"/>
    <w:rsid w:val="009D2389"/>
    <w:rsid w:val="009D377F"/>
    <w:rsid w:val="009D57B6"/>
    <w:rsid w:val="009E1AAE"/>
    <w:rsid w:val="009E4BAC"/>
    <w:rsid w:val="009E4F7F"/>
    <w:rsid w:val="00A060EA"/>
    <w:rsid w:val="00A06E58"/>
    <w:rsid w:val="00A06FCF"/>
    <w:rsid w:val="00A127BE"/>
    <w:rsid w:val="00A242E6"/>
    <w:rsid w:val="00A27626"/>
    <w:rsid w:val="00A36032"/>
    <w:rsid w:val="00A36717"/>
    <w:rsid w:val="00A443C2"/>
    <w:rsid w:val="00A4503B"/>
    <w:rsid w:val="00A50AA2"/>
    <w:rsid w:val="00A514E6"/>
    <w:rsid w:val="00A57CCF"/>
    <w:rsid w:val="00A66216"/>
    <w:rsid w:val="00A67327"/>
    <w:rsid w:val="00A74216"/>
    <w:rsid w:val="00A905F8"/>
    <w:rsid w:val="00A97192"/>
    <w:rsid w:val="00AA3B7F"/>
    <w:rsid w:val="00AB1145"/>
    <w:rsid w:val="00AB1A4B"/>
    <w:rsid w:val="00AB70A4"/>
    <w:rsid w:val="00AC0B4D"/>
    <w:rsid w:val="00AC7C9F"/>
    <w:rsid w:val="00AD4408"/>
    <w:rsid w:val="00AD4C10"/>
    <w:rsid w:val="00AE19DF"/>
    <w:rsid w:val="00AF1558"/>
    <w:rsid w:val="00AF5C6F"/>
    <w:rsid w:val="00B01DAB"/>
    <w:rsid w:val="00B032E0"/>
    <w:rsid w:val="00B07B78"/>
    <w:rsid w:val="00B1559B"/>
    <w:rsid w:val="00B225F4"/>
    <w:rsid w:val="00B3085B"/>
    <w:rsid w:val="00B32818"/>
    <w:rsid w:val="00B32A4F"/>
    <w:rsid w:val="00B40A9E"/>
    <w:rsid w:val="00B46B2A"/>
    <w:rsid w:val="00B47A96"/>
    <w:rsid w:val="00B6066D"/>
    <w:rsid w:val="00B63524"/>
    <w:rsid w:val="00B64868"/>
    <w:rsid w:val="00B7109A"/>
    <w:rsid w:val="00B7428A"/>
    <w:rsid w:val="00B77FCB"/>
    <w:rsid w:val="00B86879"/>
    <w:rsid w:val="00BA27DD"/>
    <w:rsid w:val="00BA794A"/>
    <w:rsid w:val="00BC1C47"/>
    <w:rsid w:val="00BD2DC7"/>
    <w:rsid w:val="00BE25A0"/>
    <w:rsid w:val="00BE45BC"/>
    <w:rsid w:val="00BE718F"/>
    <w:rsid w:val="00BF19E4"/>
    <w:rsid w:val="00C0170A"/>
    <w:rsid w:val="00C1341D"/>
    <w:rsid w:val="00C23294"/>
    <w:rsid w:val="00C24FCC"/>
    <w:rsid w:val="00C34875"/>
    <w:rsid w:val="00C4402E"/>
    <w:rsid w:val="00C52A7E"/>
    <w:rsid w:val="00C654B0"/>
    <w:rsid w:val="00C674E5"/>
    <w:rsid w:val="00C67CA5"/>
    <w:rsid w:val="00C71E60"/>
    <w:rsid w:val="00C75160"/>
    <w:rsid w:val="00C76D87"/>
    <w:rsid w:val="00C80E88"/>
    <w:rsid w:val="00C826AD"/>
    <w:rsid w:val="00C84231"/>
    <w:rsid w:val="00C907F3"/>
    <w:rsid w:val="00C96194"/>
    <w:rsid w:val="00C96935"/>
    <w:rsid w:val="00CA194A"/>
    <w:rsid w:val="00CA1DA6"/>
    <w:rsid w:val="00CB5692"/>
    <w:rsid w:val="00CC0FAE"/>
    <w:rsid w:val="00CC1A63"/>
    <w:rsid w:val="00CE01BF"/>
    <w:rsid w:val="00CE1CC7"/>
    <w:rsid w:val="00CE47F5"/>
    <w:rsid w:val="00CE5942"/>
    <w:rsid w:val="00CE59D3"/>
    <w:rsid w:val="00CE5C13"/>
    <w:rsid w:val="00CF7FC0"/>
    <w:rsid w:val="00D010F6"/>
    <w:rsid w:val="00D02A69"/>
    <w:rsid w:val="00D02A8C"/>
    <w:rsid w:val="00D11004"/>
    <w:rsid w:val="00D17415"/>
    <w:rsid w:val="00D17FC6"/>
    <w:rsid w:val="00D257C2"/>
    <w:rsid w:val="00D30D8F"/>
    <w:rsid w:val="00D354FB"/>
    <w:rsid w:val="00D37EA9"/>
    <w:rsid w:val="00D46E8D"/>
    <w:rsid w:val="00D50CF9"/>
    <w:rsid w:val="00D573CB"/>
    <w:rsid w:val="00D60295"/>
    <w:rsid w:val="00D62838"/>
    <w:rsid w:val="00D84978"/>
    <w:rsid w:val="00D85457"/>
    <w:rsid w:val="00D95C24"/>
    <w:rsid w:val="00DB0364"/>
    <w:rsid w:val="00DB3C7D"/>
    <w:rsid w:val="00DB5F3B"/>
    <w:rsid w:val="00DC53D2"/>
    <w:rsid w:val="00DD0423"/>
    <w:rsid w:val="00DD2838"/>
    <w:rsid w:val="00DD5068"/>
    <w:rsid w:val="00DD735F"/>
    <w:rsid w:val="00DE3097"/>
    <w:rsid w:val="00DF073E"/>
    <w:rsid w:val="00DF2362"/>
    <w:rsid w:val="00DF2CF3"/>
    <w:rsid w:val="00E10061"/>
    <w:rsid w:val="00E13C3D"/>
    <w:rsid w:val="00E23069"/>
    <w:rsid w:val="00E23397"/>
    <w:rsid w:val="00E30286"/>
    <w:rsid w:val="00E32A8D"/>
    <w:rsid w:val="00E33612"/>
    <w:rsid w:val="00E35B51"/>
    <w:rsid w:val="00E406E3"/>
    <w:rsid w:val="00E46FD5"/>
    <w:rsid w:val="00E56F96"/>
    <w:rsid w:val="00E61E60"/>
    <w:rsid w:val="00E63EFE"/>
    <w:rsid w:val="00E65CDD"/>
    <w:rsid w:val="00E74040"/>
    <w:rsid w:val="00E744F6"/>
    <w:rsid w:val="00E772F6"/>
    <w:rsid w:val="00E93BB2"/>
    <w:rsid w:val="00E9599C"/>
    <w:rsid w:val="00E97DFC"/>
    <w:rsid w:val="00EA7050"/>
    <w:rsid w:val="00EB2CDE"/>
    <w:rsid w:val="00EC5DFD"/>
    <w:rsid w:val="00EC6A73"/>
    <w:rsid w:val="00ED0BD0"/>
    <w:rsid w:val="00ED1B1B"/>
    <w:rsid w:val="00ED3493"/>
    <w:rsid w:val="00EF005D"/>
    <w:rsid w:val="00EF0FAA"/>
    <w:rsid w:val="00F01EF4"/>
    <w:rsid w:val="00F176FD"/>
    <w:rsid w:val="00F31E0B"/>
    <w:rsid w:val="00F36F28"/>
    <w:rsid w:val="00F42784"/>
    <w:rsid w:val="00F428A6"/>
    <w:rsid w:val="00F52C22"/>
    <w:rsid w:val="00F53C6B"/>
    <w:rsid w:val="00F53DD4"/>
    <w:rsid w:val="00F60806"/>
    <w:rsid w:val="00F7185D"/>
    <w:rsid w:val="00F8341F"/>
    <w:rsid w:val="00F85449"/>
    <w:rsid w:val="00F856BC"/>
    <w:rsid w:val="00F86423"/>
    <w:rsid w:val="00F94C02"/>
    <w:rsid w:val="00FB2D89"/>
    <w:rsid w:val="00FB3787"/>
    <w:rsid w:val="00FB6344"/>
    <w:rsid w:val="00FC7E9F"/>
    <w:rsid w:val="00FD16DB"/>
    <w:rsid w:val="00FD61F2"/>
    <w:rsid w:val="00FE4CCF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A795F"/>
  <w15:docId w15:val="{0622FFDF-4595-4F80-8CFE-5A81757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396F"/>
  </w:style>
  <w:style w:type="paragraph" w:styleId="Noga">
    <w:name w:val="footer"/>
    <w:basedOn w:val="Navaden"/>
    <w:link w:val="Nog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39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70E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C826A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826AD"/>
    <w:rPr>
      <w:color w:val="808080"/>
      <w:shd w:val="clear" w:color="auto" w:fill="E6E6E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B3B09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0F06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61E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1E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1E60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1E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1E60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www.mju.gov.si/si/delovna_podrocja/zaposleni_v_drzavni_upravi/projekt_vzpostavitev_kompetencnega_model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556DCE-1DFB-4CB1-9B6E-4CD78831F1BA}" type="doc">
      <dgm:prSet loTypeId="urn:microsoft.com/office/officeart/2005/8/layout/hProcess9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A55A4D17-9524-4CD5-BF6A-01C12BF5FB0F}">
      <dgm:prSet phldrT="[Text]"/>
      <dgm:spPr/>
      <dgm:t>
        <a:bodyPr/>
        <a:lstStyle/>
        <a:p>
          <a:r>
            <a:rPr lang="sl-SI" dirty="0"/>
            <a:t>Intervjuji s predstavniki grozdov</a:t>
          </a:r>
          <a:endParaRPr lang="en-US" dirty="0"/>
        </a:p>
      </dgm:t>
    </dgm:pt>
    <dgm:pt modelId="{BF94A97F-8DAB-479A-98FA-94BFA2A0E545}" type="parTrans" cxnId="{F00C0F86-FE4F-44F1-8092-A60D17FC4C32}">
      <dgm:prSet/>
      <dgm:spPr/>
      <dgm:t>
        <a:bodyPr/>
        <a:lstStyle/>
        <a:p>
          <a:endParaRPr lang="en-US"/>
        </a:p>
      </dgm:t>
    </dgm:pt>
    <dgm:pt modelId="{278B972D-3550-4F25-A9E9-0F9D68BC4583}" type="sibTrans" cxnId="{F00C0F86-FE4F-44F1-8092-A60D17FC4C32}">
      <dgm:prSet/>
      <dgm:spPr/>
      <dgm:t>
        <a:bodyPr/>
        <a:lstStyle/>
        <a:p>
          <a:endParaRPr lang="en-US"/>
        </a:p>
      </dgm:t>
    </dgm:pt>
    <dgm:pt modelId="{81589A85-FF31-48E9-9EBB-2F89804F6D99}">
      <dgm:prSet phldrT="[Text]"/>
      <dgm:spPr/>
      <dgm:t>
        <a:bodyPr/>
        <a:lstStyle/>
        <a:p>
          <a:r>
            <a:rPr lang="sl-SI" dirty="0"/>
            <a:t>Analiza vedenj in oblikovanje izhodiščnih kompetenc</a:t>
          </a:r>
          <a:endParaRPr lang="en-US" dirty="0"/>
        </a:p>
      </dgm:t>
    </dgm:pt>
    <dgm:pt modelId="{EBEBCF7E-49CE-49B8-AAAB-159992076A14}" type="parTrans" cxnId="{3072FF16-6E85-4EC2-A799-420A1A4E6CB6}">
      <dgm:prSet/>
      <dgm:spPr/>
      <dgm:t>
        <a:bodyPr/>
        <a:lstStyle/>
        <a:p>
          <a:endParaRPr lang="en-US"/>
        </a:p>
      </dgm:t>
    </dgm:pt>
    <dgm:pt modelId="{D18DCCD1-3AFC-4085-B95C-73EBCD63B3F5}" type="sibTrans" cxnId="{3072FF16-6E85-4EC2-A799-420A1A4E6CB6}">
      <dgm:prSet/>
      <dgm:spPr/>
      <dgm:t>
        <a:bodyPr/>
        <a:lstStyle/>
        <a:p>
          <a:endParaRPr lang="en-US"/>
        </a:p>
      </dgm:t>
    </dgm:pt>
    <dgm:pt modelId="{97BC27B4-1874-4705-8DCF-5268719DB37B}">
      <dgm:prSet phldrT="[Text]"/>
      <dgm:spPr/>
      <dgm:t>
        <a:bodyPr/>
        <a:lstStyle/>
        <a:p>
          <a:r>
            <a:rPr lang="sl-SI" dirty="0"/>
            <a:t>1. krog posvetov s predstavniki grozdov</a:t>
          </a:r>
          <a:endParaRPr lang="en-US" dirty="0"/>
        </a:p>
      </dgm:t>
    </dgm:pt>
    <dgm:pt modelId="{45F2938F-970F-4D51-83D1-45A4F08BEBA4}" type="parTrans" cxnId="{03D73BB4-4130-4694-BE73-9DE33B63DDB2}">
      <dgm:prSet/>
      <dgm:spPr/>
      <dgm:t>
        <a:bodyPr/>
        <a:lstStyle/>
        <a:p>
          <a:endParaRPr lang="en-US"/>
        </a:p>
      </dgm:t>
    </dgm:pt>
    <dgm:pt modelId="{7D517E50-1DF9-4E01-95D7-BA5AB99DE3EF}" type="sibTrans" cxnId="{03D73BB4-4130-4694-BE73-9DE33B63DDB2}">
      <dgm:prSet/>
      <dgm:spPr/>
      <dgm:t>
        <a:bodyPr/>
        <a:lstStyle/>
        <a:p>
          <a:endParaRPr lang="en-US"/>
        </a:p>
      </dgm:t>
    </dgm:pt>
    <dgm:pt modelId="{79C4EFC1-1C32-4E2A-9F3A-FDE7BBBC581F}">
      <dgm:prSet phldrT="[Text]"/>
      <dgm:spPr/>
      <dgm:t>
        <a:bodyPr/>
        <a:lstStyle/>
        <a:p>
          <a:r>
            <a:rPr lang="sl-SI" dirty="0"/>
            <a:t>2. krog posvetov s predstavniki grozdov</a:t>
          </a:r>
          <a:endParaRPr lang="en-US" dirty="0"/>
        </a:p>
      </dgm:t>
    </dgm:pt>
    <dgm:pt modelId="{137150F8-453E-45D7-B336-36566A76FB33}" type="parTrans" cxnId="{C7C78E81-7D59-4792-BB9B-14777A672EB5}">
      <dgm:prSet/>
      <dgm:spPr/>
      <dgm:t>
        <a:bodyPr/>
        <a:lstStyle/>
        <a:p>
          <a:endParaRPr lang="en-US"/>
        </a:p>
      </dgm:t>
    </dgm:pt>
    <dgm:pt modelId="{39AD3140-397A-4346-8FCC-EBB38E426E9A}" type="sibTrans" cxnId="{C7C78E81-7D59-4792-BB9B-14777A672EB5}">
      <dgm:prSet/>
      <dgm:spPr/>
      <dgm:t>
        <a:bodyPr/>
        <a:lstStyle/>
        <a:p>
          <a:endParaRPr lang="en-US"/>
        </a:p>
      </dgm:t>
    </dgm:pt>
    <dgm:pt modelId="{1AB4A182-0B25-4A74-A8A5-3B3608362F6C}">
      <dgm:prSet phldrT="[Text]"/>
      <dgm:spPr/>
      <dgm:t>
        <a:bodyPr/>
        <a:lstStyle/>
        <a:p>
          <a:r>
            <a:rPr lang="sl-SI" dirty="0"/>
            <a:t>Makro delavnica s strokovnjaki</a:t>
          </a:r>
          <a:endParaRPr lang="en-US" dirty="0"/>
        </a:p>
      </dgm:t>
    </dgm:pt>
    <dgm:pt modelId="{D0E5C2F9-1B27-438B-A46E-81916C817061}" type="parTrans" cxnId="{7E24F545-FC9F-4531-9BA7-DB4FEE4F65B2}">
      <dgm:prSet/>
      <dgm:spPr/>
      <dgm:t>
        <a:bodyPr/>
        <a:lstStyle/>
        <a:p>
          <a:endParaRPr lang="en-US"/>
        </a:p>
      </dgm:t>
    </dgm:pt>
    <dgm:pt modelId="{9FF1A9D5-A1BF-45CE-BE69-71A852971CEE}" type="sibTrans" cxnId="{7E24F545-FC9F-4531-9BA7-DB4FEE4F65B2}">
      <dgm:prSet/>
      <dgm:spPr/>
      <dgm:t>
        <a:bodyPr/>
        <a:lstStyle/>
        <a:p>
          <a:endParaRPr lang="en-US"/>
        </a:p>
      </dgm:t>
    </dgm:pt>
    <dgm:pt modelId="{DD0E43DD-CC50-483B-90F9-A668F12A0F1F}">
      <dgm:prSet phldrT="[Text]"/>
      <dgm:spPr/>
      <dgm:t>
        <a:bodyPr/>
        <a:lstStyle/>
        <a:p>
          <a:r>
            <a:rPr lang="sl-SI" dirty="0"/>
            <a:t>Makro delavnica s kadroviki</a:t>
          </a:r>
          <a:endParaRPr lang="en-US" dirty="0"/>
        </a:p>
      </dgm:t>
    </dgm:pt>
    <dgm:pt modelId="{50F57B20-7A1A-4085-BCD4-1E7FCFA5450A}" type="parTrans" cxnId="{3B87197E-329B-4BB1-9324-135A0464757E}">
      <dgm:prSet/>
      <dgm:spPr/>
      <dgm:t>
        <a:bodyPr/>
        <a:lstStyle/>
        <a:p>
          <a:endParaRPr lang="en-US"/>
        </a:p>
      </dgm:t>
    </dgm:pt>
    <dgm:pt modelId="{5E7B4739-48A0-43A5-BC4F-BA2697B492B3}" type="sibTrans" cxnId="{3B87197E-329B-4BB1-9324-135A0464757E}">
      <dgm:prSet/>
      <dgm:spPr/>
      <dgm:t>
        <a:bodyPr/>
        <a:lstStyle/>
        <a:p>
          <a:endParaRPr lang="en-US"/>
        </a:p>
      </dgm:t>
    </dgm:pt>
    <dgm:pt modelId="{BAA41539-BABB-41CB-8FB8-B643C90A50B7}" type="pres">
      <dgm:prSet presAssocID="{3B556DCE-1DFB-4CB1-9B6E-4CD78831F1BA}" presName="CompostProcess" presStyleCnt="0">
        <dgm:presLayoutVars>
          <dgm:dir/>
          <dgm:resizeHandles val="exact"/>
        </dgm:presLayoutVars>
      </dgm:prSet>
      <dgm:spPr/>
    </dgm:pt>
    <dgm:pt modelId="{4B04D5F8-255C-484D-BC54-31361BB16866}" type="pres">
      <dgm:prSet presAssocID="{3B556DCE-1DFB-4CB1-9B6E-4CD78831F1BA}" presName="arrow" presStyleLbl="bgShp" presStyleIdx="0" presStyleCnt="1"/>
      <dgm:spPr/>
    </dgm:pt>
    <dgm:pt modelId="{912B4F9E-C6F8-46EA-96CF-5BCE38C5F009}" type="pres">
      <dgm:prSet presAssocID="{3B556DCE-1DFB-4CB1-9B6E-4CD78831F1BA}" presName="linearProcess" presStyleCnt="0"/>
      <dgm:spPr/>
    </dgm:pt>
    <dgm:pt modelId="{2C2DF55A-7174-4D9A-8C8E-97EE3D679D44}" type="pres">
      <dgm:prSet presAssocID="{A55A4D17-9524-4CD5-BF6A-01C12BF5FB0F}" presName="textNode" presStyleLbl="node1" presStyleIdx="0" presStyleCnt="6">
        <dgm:presLayoutVars>
          <dgm:bulletEnabled val="1"/>
        </dgm:presLayoutVars>
      </dgm:prSet>
      <dgm:spPr/>
    </dgm:pt>
    <dgm:pt modelId="{EC3B9C12-766A-4991-B0D3-D3482B139F2A}" type="pres">
      <dgm:prSet presAssocID="{278B972D-3550-4F25-A9E9-0F9D68BC4583}" presName="sibTrans" presStyleCnt="0"/>
      <dgm:spPr/>
    </dgm:pt>
    <dgm:pt modelId="{92C28FD5-0152-429D-A1A8-F2BF5112BE48}" type="pres">
      <dgm:prSet presAssocID="{81589A85-FF31-48E9-9EBB-2F89804F6D99}" presName="textNode" presStyleLbl="node1" presStyleIdx="1" presStyleCnt="6">
        <dgm:presLayoutVars>
          <dgm:bulletEnabled val="1"/>
        </dgm:presLayoutVars>
      </dgm:prSet>
      <dgm:spPr/>
    </dgm:pt>
    <dgm:pt modelId="{EFA463E5-0C61-4835-A217-668FE0B2941A}" type="pres">
      <dgm:prSet presAssocID="{D18DCCD1-3AFC-4085-B95C-73EBCD63B3F5}" presName="sibTrans" presStyleCnt="0"/>
      <dgm:spPr/>
    </dgm:pt>
    <dgm:pt modelId="{1BBB8752-0F3F-4862-A4ED-FB5EFFA9FF27}" type="pres">
      <dgm:prSet presAssocID="{97BC27B4-1874-4705-8DCF-5268719DB37B}" presName="textNode" presStyleLbl="node1" presStyleIdx="2" presStyleCnt="6">
        <dgm:presLayoutVars>
          <dgm:bulletEnabled val="1"/>
        </dgm:presLayoutVars>
      </dgm:prSet>
      <dgm:spPr/>
    </dgm:pt>
    <dgm:pt modelId="{64FF965D-E675-414F-8494-B27DFA825262}" type="pres">
      <dgm:prSet presAssocID="{7D517E50-1DF9-4E01-95D7-BA5AB99DE3EF}" presName="sibTrans" presStyleCnt="0"/>
      <dgm:spPr/>
    </dgm:pt>
    <dgm:pt modelId="{0ED10A19-5D19-4F04-89AF-F10DC53B8686}" type="pres">
      <dgm:prSet presAssocID="{79C4EFC1-1C32-4E2A-9F3A-FDE7BBBC581F}" presName="textNode" presStyleLbl="node1" presStyleIdx="3" presStyleCnt="6">
        <dgm:presLayoutVars>
          <dgm:bulletEnabled val="1"/>
        </dgm:presLayoutVars>
      </dgm:prSet>
      <dgm:spPr/>
    </dgm:pt>
    <dgm:pt modelId="{B82C068E-29C8-4DD0-B8A9-CB9F4070BFB9}" type="pres">
      <dgm:prSet presAssocID="{39AD3140-397A-4346-8FCC-EBB38E426E9A}" presName="sibTrans" presStyleCnt="0"/>
      <dgm:spPr/>
    </dgm:pt>
    <dgm:pt modelId="{87E082C7-C7E3-48A7-9B32-90510FB75473}" type="pres">
      <dgm:prSet presAssocID="{1AB4A182-0B25-4A74-A8A5-3B3608362F6C}" presName="textNode" presStyleLbl="node1" presStyleIdx="4" presStyleCnt="6">
        <dgm:presLayoutVars>
          <dgm:bulletEnabled val="1"/>
        </dgm:presLayoutVars>
      </dgm:prSet>
      <dgm:spPr/>
    </dgm:pt>
    <dgm:pt modelId="{1ADA0F5F-7C3D-418A-BB94-1377818DF122}" type="pres">
      <dgm:prSet presAssocID="{9FF1A9D5-A1BF-45CE-BE69-71A852971CEE}" presName="sibTrans" presStyleCnt="0"/>
      <dgm:spPr/>
    </dgm:pt>
    <dgm:pt modelId="{31566FC8-DB22-42F8-86B2-F65C13B0A967}" type="pres">
      <dgm:prSet presAssocID="{DD0E43DD-CC50-483B-90F9-A668F12A0F1F}" presName="textNode" presStyleLbl="node1" presStyleIdx="5" presStyleCnt="6">
        <dgm:presLayoutVars>
          <dgm:bulletEnabled val="1"/>
        </dgm:presLayoutVars>
      </dgm:prSet>
      <dgm:spPr/>
    </dgm:pt>
  </dgm:ptLst>
  <dgm:cxnLst>
    <dgm:cxn modelId="{983F7812-6169-43F5-917D-10F0B8008B5D}" type="presOf" srcId="{1AB4A182-0B25-4A74-A8A5-3B3608362F6C}" destId="{87E082C7-C7E3-48A7-9B32-90510FB75473}" srcOrd="0" destOrd="0" presId="urn:microsoft.com/office/officeart/2005/8/layout/hProcess9"/>
    <dgm:cxn modelId="{2EBF6816-BD82-42B9-BD07-0131C8264C93}" type="presOf" srcId="{3B556DCE-1DFB-4CB1-9B6E-4CD78831F1BA}" destId="{BAA41539-BABB-41CB-8FB8-B643C90A50B7}" srcOrd="0" destOrd="0" presId="urn:microsoft.com/office/officeart/2005/8/layout/hProcess9"/>
    <dgm:cxn modelId="{3072FF16-6E85-4EC2-A799-420A1A4E6CB6}" srcId="{3B556DCE-1DFB-4CB1-9B6E-4CD78831F1BA}" destId="{81589A85-FF31-48E9-9EBB-2F89804F6D99}" srcOrd="1" destOrd="0" parTransId="{EBEBCF7E-49CE-49B8-AAAB-159992076A14}" sibTransId="{D18DCCD1-3AFC-4085-B95C-73EBCD63B3F5}"/>
    <dgm:cxn modelId="{ED59602B-A143-40BF-8BB2-8A848DF0CACC}" type="presOf" srcId="{97BC27B4-1874-4705-8DCF-5268719DB37B}" destId="{1BBB8752-0F3F-4862-A4ED-FB5EFFA9FF27}" srcOrd="0" destOrd="0" presId="urn:microsoft.com/office/officeart/2005/8/layout/hProcess9"/>
    <dgm:cxn modelId="{7E24F545-FC9F-4531-9BA7-DB4FEE4F65B2}" srcId="{3B556DCE-1DFB-4CB1-9B6E-4CD78831F1BA}" destId="{1AB4A182-0B25-4A74-A8A5-3B3608362F6C}" srcOrd="4" destOrd="0" parTransId="{D0E5C2F9-1B27-438B-A46E-81916C817061}" sibTransId="{9FF1A9D5-A1BF-45CE-BE69-71A852971CEE}"/>
    <dgm:cxn modelId="{81C7C64F-420B-4EF4-8446-366065D68EF3}" type="presOf" srcId="{A55A4D17-9524-4CD5-BF6A-01C12BF5FB0F}" destId="{2C2DF55A-7174-4D9A-8C8E-97EE3D679D44}" srcOrd="0" destOrd="0" presId="urn:microsoft.com/office/officeart/2005/8/layout/hProcess9"/>
    <dgm:cxn modelId="{3B87197E-329B-4BB1-9324-135A0464757E}" srcId="{3B556DCE-1DFB-4CB1-9B6E-4CD78831F1BA}" destId="{DD0E43DD-CC50-483B-90F9-A668F12A0F1F}" srcOrd="5" destOrd="0" parTransId="{50F57B20-7A1A-4085-BCD4-1E7FCFA5450A}" sibTransId="{5E7B4739-48A0-43A5-BC4F-BA2697B492B3}"/>
    <dgm:cxn modelId="{C7C78E81-7D59-4792-BB9B-14777A672EB5}" srcId="{3B556DCE-1DFB-4CB1-9B6E-4CD78831F1BA}" destId="{79C4EFC1-1C32-4E2A-9F3A-FDE7BBBC581F}" srcOrd="3" destOrd="0" parTransId="{137150F8-453E-45D7-B336-36566A76FB33}" sibTransId="{39AD3140-397A-4346-8FCC-EBB38E426E9A}"/>
    <dgm:cxn modelId="{F00C0F86-FE4F-44F1-8092-A60D17FC4C32}" srcId="{3B556DCE-1DFB-4CB1-9B6E-4CD78831F1BA}" destId="{A55A4D17-9524-4CD5-BF6A-01C12BF5FB0F}" srcOrd="0" destOrd="0" parTransId="{BF94A97F-8DAB-479A-98FA-94BFA2A0E545}" sibTransId="{278B972D-3550-4F25-A9E9-0F9D68BC4583}"/>
    <dgm:cxn modelId="{31412BA2-7C31-48E2-83D0-FEB4CCF2DDEB}" type="presOf" srcId="{79C4EFC1-1C32-4E2A-9F3A-FDE7BBBC581F}" destId="{0ED10A19-5D19-4F04-89AF-F10DC53B8686}" srcOrd="0" destOrd="0" presId="urn:microsoft.com/office/officeart/2005/8/layout/hProcess9"/>
    <dgm:cxn modelId="{03D73BB4-4130-4694-BE73-9DE33B63DDB2}" srcId="{3B556DCE-1DFB-4CB1-9B6E-4CD78831F1BA}" destId="{97BC27B4-1874-4705-8DCF-5268719DB37B}" srcOrd="2" destOrd="0" parTransId="{45F2938F-970F-4D51-83D1-45A4F08BEBA4}" sibTransId="{7D517E50-1DF9-4E01-95D7-BA5AB99DE3EF}"/>
    <dgm:cxn modelId="{B178CAFA-9015-4EB7-9896-9E07A45D35F8}" type="presOf" srcId="{81589A85-FF31-48E9-9EBB-2F89804F6D99}" destId="{92C28FD5-0152-429D-A1A8-F2BF5112BE48}" srcOrd="0" destOrd="0" presId="urn:microsoft.com/office/officeart/2005/8/layout/hProcess9"/>
    <dgm:cxn modelId="{E7DFD4FE-D199-45F4-AACE-10CC8BC6C599}" type="presOf" srcId="{DD0E43DD-CC50-483B-90F9-A668F12A0F1F}" destId="{31566FC8-DB22-42F8-86B2-F65C13B0A967}" srcOrd="0" destOrd="0" presId="urn:microsoft.com/office/officeart/2005/8/layout/hProcess9"/>
    <dgm:cxn modelId="{09F70942-A331-4DE0-9DE1-F6F8E4BD3F69}" type="presParOf" srcId="{BAA41539-BABB-41CB-8FB8-B643C90A50B7}" destId="{4B04D5F8-255C-484D-BC54-31361BB16866}" srcOrd="0" destOrd="0" presId="urn:microsoft.com/office/officeart/2005/8/layout/hProcess9"/>
    <dgm:cxn modelId="{9E838AFB-864B-4F7C-9DFD-FF0B7FB77660}" type="presParOf" srcId="{BAA41539-BABB-41CB-8FB8-B643C90A50B7}" destId="{912B4F9E-C6F8-46EA-96CF-5BCE38C5F009}" srcOrd="1" destOrd="0" presId="urn:microsoft.com/office/officeart/2005/8/layout/hProcess9"/>
    <dgm:cxn modelId="{1A45B8E5-6980-4FD7-B6B9-B6ED709D8E4C}" type="presParOf" srcId="{912B4F9E-C6F8-46EA-96CF-5BCE38C5F009}" destId="{2C2DF55A-7174-4D9A-8C8E-97EE3D679D44}" srcOrd="0" destOrd="0" presId="urn:microsoft.com/office/officeart/2005/8/layout/hProcess9"/>
    <dgm:cxn modelId="{3B590822-9841-470E-AE4A-4BC66CCF1E85}" type="presParOf" srcId="{912B4F9E-C6F8-46EA-96CF-5BCE38C5F009}" destId="{EC3B9C12-766A-4991-B0D3-D3482B139F2A}" srcOrd="1" destOrd="0" presId="urn:microsoft.com/office/officeart/2005/8/layout/hProcess9"/>
    <dgm:cxn modelId="{1A48FC5B-C4F9-4DF1-8D89-97A0A550CA44}" type="presParOf" srcId="{912B4F9E-C6F8-46EA-96CF-5BCE38C5F009}" destId="{92C28FD5-0152-429D-A1A8-F2BF5112BE48}" srcOrd="2" destOrd="0" presId="urn:microsoft.com/office/officeart/2005/8/layout/hProcess9"/>
    <dgm:cxn modelId="{ECA53B70-3E51-4B97-A35B-D081B693D443}" type="presParOf" srcId="{912B4F9E-C6F8-46EA-96CF-5BCE38C5F009}" destId="{EFA463E5-0C61-4835-A217-668FE0B2941A}" srcOrd="3" destOrd="0" presId="urn:microsoft.com/office/officeart/2005/8/layout/hProcess9"/>
    <dgm:cxn modelId="{32582D0D-05C3-4A09-BF89-CA3FE0620A3A}" type="presParOf" srcId="{912B4F9E-C6F8-46EA-96CF-5BCE38C5F009}" destId="{1BBB8752-0F3F-4862-A4ED-FB5EFFA9FF27}" srcOrd="4" destOrd="0" presId="urn:microsoft.com/office/officeart/2005/8/layout/hProcess9"/>
    <dgm:cxn modelId="{252BC93E-A658-45B3-B7F7-5504981A0A3A}" type="presParOf" srcId="{912B4F9E-C6F8-46EA-96CF-5BCE38C5F009}" destId="{64FF965D-E675-414F-8494-B27DFA825262}" srcOrd="5" destOrd="0" presId="urn:microsoft.com/office/officeart/2005/8/layout/hProcess9"/>
    <dgm:cxn modelId="{39C968FE-480D-431B-8D66-A1CD9A361E24}" type="presParOf" srcId="{912B4F9E-C6F8-46EA-96CF-5BCE38C5F009}" destId="{0ED10A19-5D19-4F04-89AF-F10DC53B8686}" srcOrd="6" destOrd="0" presId="urn:microsoft.com/office/officeart/2005/8/layout/hProcess9"/>
    <dgm:cxn modelId="{3492DCF7-420F-4540-8B6C-58DCFBB69D2A}" type="presParOf" srcId="{912B4F9E-C6F8-46EA-96CF-5BCE38C5F009}" destId="{B82C068E-29C8-4DD0-B8A9-CB9F4070BFB9}" srcOrd="7" destOrd="0" presId="urn:microsoft.com/office/officeart/2005/8/layout/hProcess9"/>
    <dgm:cxn modelId="{5325226B-52FB-49CB-87C1-51717DA535E1}" type="presParOf" srcId="{912B4F9E-C6F8-46EA-96CF-5BCE38C5F009}" destId="{87E082C7-C7E3-48A7-9B32-90510FB75473}" srcOrd="8" destOrd="0" presId="urn:microsoft.com/office/officeart/2005/8/layout/hProcess9"/>
    <dgm:cxn modelId="{EB1E8940-8210-439A-AC2E-B0C9CCF1BC86}" type="presParOf" srcId="{912B4F9E-C6F8-46EA-96CF-5BCE38C5F009}" destId="{1ADA0F5F-7C3D-418A-BB94-1377818DF122}" srcOrd="9" destOrd="0" presId="urn:microsoft.com/office/officeart/2005/8/layout/hProcess9"/>
    <dgm:cxn modelId="{0CCE4F2F-4EC0-4C8D-9371-5A9260111358}" type="presParOf" srcId="{912B4F9E-C6F8-46EA-96CF-5BCE38C5F009}" destId="{31566FC8-DB22-42F8-86B2-F65C13B0A967}" srcOrd="10" destOrd="0" presId="urn:microsoft.com/office/officeart/2005/8/layout/hProcess9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04D5F8-255C-484D-BC54-31361BB16866}">
      <dsp:nvSpPr>
        <dsp:cNvPr id="0" name=""/>
        <dsp:cNvSpPr/>
      </dsp:nvSpPr>
      <dsp:spPr>
        <a:xfrm>
          <a:off x="457199" y="0"/>
          <a:ext cx="5181600" cy="1704975"/>
        </a:xfrm>
        <a:prstGeom prst="rightArrow">
          <a:avLst/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2DF55A-7174-4D9A-8C8E-97EE3D679D44}">
      <dsp:nvSpPr>
        <dsp:cNvPr id="0" name=""/>
        <dsp:cNvSpPr/>
      </dsp:nvSpPr>
      <dsp:spPr>
        <a:xfrm>
          <a:off x="1674" y="511492"/>
          <a:ext cx="974824" cy="6819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900" kern="1200" dirty="0"/>
            <a:t>Intervjuji s predstavniki grozdov</a:t>
          </a:r>
          <a:endParaRPr lang="en-US" sz="900" kern="1200" dirty="0"/>
        </a:p>
      </dsp:txBody>
      <dsp:txXfrm>
        <a:off x="34966" y="544784"/>
        <a:ext cx="908240" cy="615406"/>
      </dsp:txXfrm>
    </dsp:sp>
    <dsp:sp modelId="{92C28FD5-0152-429D-A1A8-F2BF5112BE48}">
      <dsp:nvSpPr>
        <dsp:cNvPr id="0" name=""/>
        <dsp:cNvSpPr/>
      </dsp:nvSpPr>
      <dsp:spPr>
        <a:xfrm>
          <a:off x="1025239" y="511492"/>
          <a:ext cx="974824" cy="6819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900" kern="1200" dirty="0"/>
            <a:t>Analiza vedenj in oblikovanje izhodiščnih kompetenc</a:t>
          </a:r>
          <a:endParaRPr lang="en-US" sz="900" kern="1200" dirty="0"/>
        </a:p>
      </dsp:txBody>
      <dsp:txXfrm>
        <a:off x="1058531" y="544784"/>
        <a:ext cx="908240" cy="615406"/>
      </dsp:txXfrm>
    </dsp:sp>
    <dsp:sp modelId="{1BBB8752-0F3F-4862-A4ED-FB5EFFA9FF27}">
      <dsp:nvSpPr>
        <dsp:cNvPr id="0" name=""/>
        <dsp:cNvSpPr/>
      </dsp:nvSpPr>
      <dsp:spPr>
        <a:xfrm>
          <a:off x="2048805" y="511492"/>
          <a:ext cx="974824" cy="6819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900" kern="1200" dirty="0"/>
            <a:t>1. krog posvetov s predstavniki grozdov</a:t>
          </a:r>
          <a:endParaRPr lang="en-US" sz="900" kern="1200" dirty="0"/>
        </a:p>
      </dsp:txBody>
      <dsp:txXfrm>
        <a:off x="2082097" y="544784"/>
        <a:ext cx="908240" cy="615406"/>
      </dsp:txXfrm>
    </dsp:sp>
    <dsp:sp modelId="{0ED10A19-5D19-4F04-89AF-F10DC53B8686}">
      <dsp:nvSpPr>
        <dsp:cNvPr id="0" name=""/>
        <dsp:cNvSpPr/>
      </dsp:nvSpPr>
      <dsp:spPr>
        <a:xfrm>
          <a:off x="3072370" y="511492"/>
          <a:ext cx="974824" cy="6819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900" kern="1200" dirty="0"/>
            <a:t>2. krog posvetov s predstavniki grozdov</a:t>
          </a:r>
          <a:endParaRPr lang="en-US" sz="900" kern="1200" dirty="0"/>
        </a:p>
      </dsp:txBody>
      <dsp:txXfrm>
        <a:off x="3105662" y="544784"/>
        <a:ext cx="908240" cy="615406"/>
      </dsp:txXfrm>
    </dsp:sp>
    <dsp:sp modelId="{87E082C7-C7E3-48A7-9B32-90510FB75473}">
      <dsp:nvSpPr>
        <dsp:cNvPr id="0" name=""/>
        <dsp:cNvSpPr/>
      </dsp:nvSpPr>
      <dsp:spPr>
        <a:xfrm>
          <a:off x="4095936" y="511492"/>
          <a:ext cx="974824" cy="6819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900" kern="1200" dirty="0"/>
            <a:t>Makro delavnica s strokovnjaki</a:t>
          </a:r>
          <a:endParaRPr lang="en-US" sz="900" kern="1200" dirty="0"/>
        </a:p>
      </dsp:txBody>
      <dsp:txXfrm>
        <a:off x="4129228" y="544784"/>
        <a:ext cx="908240" cy="615406"/>
      </dsp:txXfrm>
    </dsp:sp>
    <dsp:sp modelId="{31566FC8-DB22-42F8-86B2-F65C13B0A967}">
      <dsp:nvSpPr>
        <dsp:cNvPr id="0" name=""/>
        <dsp:cNvSpPr/>
      </dsp:nvSpPr>
      <dsp:spPr>
        <a:xfrm>
          <a:off x="5119501" y="511492"/>
          <a:ext cx="974824" cy="68199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900" kern="1200" dirty="0"/>
            <a:t>Makro delavnica s kadroviki</a:t>
          </a:r>
          <a:endParaRPr lang="en-US" sz="900" kern="1200" dirty="0"/>
        </a:p>
      </dsp:txBody>
      <dsp:txXfrm>
        <a:off x="5152793" y="544784"/>
        <a:ext cx="908240" cy="615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BD83-9731-4E57-A2FB-64FC3578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Calligaro</cp:lastModifiedBy>
  <cp:revision>3</cp:revision>
  <cp:lastPrinted>2018-10-16T08:55:00Z</cp:lastPrinted>
  <dcterms:created xsi:type="dcterms:W3CDTF">2019-09-06T11:36:00Z</dcterms:created>
  <dcterms:modified xsi:type="dcterms:W3CDTF">2025-03-17T13:40:00Z</dcterms:modified>
</cp:coreProperties>
</file>