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94F8" w14:textId="77777777" w:rsidR="006A3301" w:rsidRDefault="006A3301" w:rsidP="00504174">
      <w:pPr>
        <w:pStyle w:val="datumtevilka"/>
        <w:spacing w:line="240" w:lineRule="auto"/>
        <w:jc w:val="both"/>
        <w:rPr>
          <w:rFonts w:cs="Arial"/>
        </w:rPr>
      </w:pPr>
    </w:p>
    <w:p w14:paraId="5BEB651C" w14:textId="016EF11D" w:rsidR="00E81BB4" w:rsidRPr="00FF719D" w:rsidRDefault="006A3301" w:rsidP="00504174">
      <w:pPr>
        <w:pStyle w:val="datumtevilka"/>
        <w:spacing w:line="240" w:lineRule="auto"/>
        <w:jc w:val="both"/>
        <w:rPr>
          <w:rFonts w:cs="Arial"/>
        </w:rPr>
      </w:pPr>
      <w:r>
        <w:rPr>
          <w:rFonts w:cs="Arial"/>
        </w:rPr>
        <w:t>____________________</w:t>
      </w:r>
    </w:p>
    <w:p w14:paraId="2072DD97" w14:textId="0A9E9962" w:rsidR="00FF0BE9" w:rsidRPr="00FF719D" w:rsidRDefault="006A3301" w:rsidP="00504174">
      <w:pPr>
        <w:pStyle w:val="datumtevilka"/>
        <w:spacing w:line="240" w:lineRule="auto"/>
        <w:jc w:val="both"/>
        <w:rPr>
          <w:rFonts w:cs="Arial"/>
        </w:rPr>
      </w:pPr>
      <w:r>
        <w:rPr>
          <w:rFonts w:cs="Arial"/>
        </w:rPr>
        <w:t>_____</w:t>
      </w:r>
      <w:r w:rsidR="003C067D">
        <w:rPr>
          <w:rFonts w:cs="Arial"/>
        </w:rPr>
        <w:t>_______________</w:t>
      </w:r>
    </w:p>
    <w:p w14:paraId="2C3447B9" w14:textId="77777777" w:rsidR="009A6AF3" w:rsidRPr="00FF719D" w:rsidRDefault="009A6AF3" w:rsidP="00504174">
      <w:pPr>
        <w:pStyle w:val="datumtevilka"/>
        <w:spacing w:line="240" w:lineRule="auto"/>
        <w:jc w:val="both"/>
        <w:rPr>
          <w:rFonts w:cs="Arial"/>
        </w:rPr>
      </w:pPr>
    </w:p>
    <w:p w14:paraId="2DEFB381" w14:textId="6142B1A8" w:rsidR="00E81BB4" w:rsidRPr="00FF719D" w:rsidRDefault="00F31FF0" w:rsidP="00504174">
      <w:pPr>
        <w:pStyle w:val="datumtevilka"/>
        <w:spacing w:line="240" w:lineRule="auto"/>
        <w:jc w:val="both"/>
        <w:rPr>
          <w:rFonts w:cs="Arial"/>
        </w:rPr>
      </w:pPr>
      <w:r w:rsidRPr="00FF719D">
        <w:rPr>
          <w:rFonts w:cs="Arial"/>
        </w:rPr>
        <w:t xml:space="preserve">E.: </w:t>
      </w:r>
      <w:r w:rsidR="006A3301">
        <w:rPr>
          <w:rFonts w:cs="Arial"/>
        </w:rPr>
        <w:t>_________________</w:t>
      </w:r>
    </w:p>
    <w:p w14:paraId="1CC1AE6F" w14:textId="6F01AA50" w:rsidR="002005D0" w:rsidRPr="00FF719D" w:rsidRDefault="00E81BB4" w:rsidP="00504174">
      <w:pPr>
        <w:pStyle w:val="datumtevilka"/>
        <w:spacing w:line="240" w:lineRule="auto"/>
        <w:jc w:val="both"/>
        <w:rPr>
          <w:rFonts w:cs="Arial"/>
        </w:rPr>
      </w:pPr>
      <w:r w:rsidRPr="00FF719D">
        <w:rPr>
          <w:rFonts w:cs="Arial"/>
        </w:rPr>
        <w:t xml:space="preserve"> </w:t>
      </w:r>
    </w:p>
    <w:p w14:paraId="6E4A08A9" w14:textId="293B324F" w:rsidR="00FF0BE9" w:rsidRDefault="00FF0BE9" w:rsidP="00504174">
      <w:pPr>
        <w:pStyle w:val="datumtevilka"/>
        <w:spacing w:line="240" w:lineRule="auto"/>
        <w:jc w:val="both"/>
        <w:rPr>
          <w:rFonts w:cs="Arial"/>
        </w:rPr>
      </w:pPr>
    </w:p>
    <w:p w14:paraId="44EA9CA3" w14:textId="77777777" w:rsidR="006A3301" w:rsidRPr="00FF719D" w:rsidRDefault="006A3301" w:rsidP="00504174">
      <w:pPr>
        <w:pStyle w:val="datumtevilka"/>
        <w:spacing w:line="240" w:lineRule="auto"/>
        <w:jc w:val="both"/>
        <w:rPr>
          <w:rFonts w:cs="Arial"/>
        </w:rPr>
      </w:pPr>
    </w:p>
    <w:p w14:paraId="5F05BE5D" w14:textId="7A64E26E" w:rsidR="00FF0BE9" w:rsidRPr="00FF719D" w:rsidRDefault="00FF0BE9" w:rsidP="00504174">
      <w:pPr>
        <w:pStyle w:val="datumtevilka"/>
        <w:spacing w:line="240" w:lineRule="auto"/>
        <w:jc w:val="both"/>
        <w:rPr>
          <w:rFonts w:cs="Arial"/>
        </w:rPr>
      </w:pPr>
    </w:p>
    <w:p w14:paraId="6E314511" w14:textId="78D2EC2B" w:rsidR="00F31FF0" w:rsidRPr="00FF719D" w:rsidRDefault="00F31FF0" w:rsidP="00504174">
      <w:pPr>
        <w:pStyle w:val="datumtevilka"/>
        <w:spacing w:line="240" w:lineRule="auto"/>
        <w:jc w:val="both"/>
        <w:rPr>
          <w:rFonts w:cs="Arial"/>
        </w:rPr>
      </w:pPr>
      <w:r w:rsidRPr="00FF719D">
        <w:rPr>
          <w:rFonts w:cs="Arial"/>
        </w:rPr>
        <w:t>Številka:  090-</w:t>
      </w:r>
      <w:r w:rsidR="00422303" w:rsidRPr="00FF719D">
        <w:rPr>
          <w:rFonts w:cs="Arial"/>
        </w:rPr>
        <w:t>4</w:t>
      </w:r>
      <w:r w:rsidR="00E81BB4" w:rsidRPr="00FF719D">
        <w:rPr>
          <w:rFonts w:cs="Arial"/>
        </w:rPr>
        <w:t>6</w:t>
      </w:r>
      <w:r w:rsidRPr="00FF719D">
        <w:rPr>
          <w:rFonts w:cs="Arial"/>
        </w:rPr>
        <w:t>/202</w:t>
      </w:r>
      <w:r w:rsidR="009A6AF3" w:rsidRPr="00FF719D">
        <w:rPr>
          <w:rFonts w:cs="Arial"/>
        </w:rPr>
        <w:t>3</w:t>
      </w:r>
      <w:r w:rsidRPr="00FF719D">
        <w:rPr>
          <w:rFonts w:cs="Arial"/>
        </w:rPr>
        <w:t>/</w:t>
      </w:r>
      <w:r w:rsidR="009A6AF3" w:rsidRPr="00FF719D">
        <w:rPr>
          <w:rFonts w:cs="Arial"/>
        </w:rPr>
        <w:t>2</w:t>
      </w:r>
    </w:p>
    <w:p w14:paraId="7333962F" w14:textId="711D5336" w:rsidR="00F31FF0" w:rsidRPr="00FF719D" w:rsidRDefault="00F31FF0" w:rsidP="00504174">
      <w:pPr>
        <w:pStyle w:val="datumtevilka"/>
        <w:spacing w:line="240" w:lineRule="auto"/>
        <w:jc w:val="both"/>
        <w:rPr>
          <w:rFonts w:cs="Arial"/>
        </w:rPr>
      </w:pPr>
      <w:r w:rsidRPr="00FF719D">
        <w:rPr>
          <w:rFonts w:cs="Arial"/>
        </w:rPr>
        <w:t xml:space="preserve">Datum:    </w:t>
      </w:r>
      <w:r w:rsidR="00210BE0" w:rsidRPr="00FF719D">
        <w:rPr>
          <w:rFonts w:cs="Arial"/>
        </w:rPr>
        <w:t>2</w:t>
      </w:r>
      <w:r w:rsidR="00DD1D83">
        <w:rPr>
          <w:rFonts w:cs="Arial"/>
        </w:rPr>
        <w:t>3</w:t>
      </w:r>
      <w:r w:rsidRPr="00FF719D">
        <w:rPr>
          <w:rFonts w:cs="Arial"/>
        </w:rPr>
        <w:t xml:space="preserve">. </w:t>
      </w:r>
      <w:r w:rsidR="009A6AF3" w:rsidRPr="00FF719D">
        <w:rPr>
          <w:rFonts w:cs="Arial"/>
        </w:rPr>
        <w:t>3</w:t>
      </w:r>
      <w:r w:rsidRPr="00FF719D">
        <w:rPr>
          <w:rFonts w:cs="Arial"/>
        </w:rPr>
        <w:t>. 202</w:t>
      </w:r>
      <w:r w:rsidR="009A6AF3" w:rsidRPr="00FF719D">
        <w:rPr>
          <w:rFonts w:cs="Arial"/>
        </w:rPr>
        <w:t>3</w:t>
      </w:r>
      <w:r w:rsidRPr="00FF719D">
        <w:rPr>
          <w:rFonts w:cs="Arial"/>
        </w:rPr>
        <w:t xml:space="preserve">  </w:t>
      </w:r>
    </w:p>
    <w:p w14:paraId="1D157067" w14:textId="77777777" w:rsidR="00F31FF0" w:rsidRPr="00FF719D" w:rsidRDefault="00F31FF0" w:rsidP="00504174">
      <w:pPr>
        <w:spacing w:line="240" w:lineRule="auto"/>
        <w:jc w:val="both"/>
        <w:rPr>
          <w:rFonts w:cs="Arial"/>
          <w:szCs w:val="20"/>
        </w:rPr>
      </w:pPr>
    </w:p>
    <w:p w14:paraId="2A50F7AB" w14:textId="77777777" w:rsidR="002832B5" w:rsidRPr="00FF719D" w:rsidRDefault="002832B5" w:rsidP="00504174">
      <w:pPr>
        <w:pStyle w:val="ZADEVA"/>
        <w:spacing w:line="240" w:lineRule="auto"/>
        <w:ind w:left="0" w:firstLine="0"/>
        <w:jc w:val="both"/>
        <w:rPr>
          <w:rFonts w:cs="Arial"/>
          <w:szCs w:val="20"/>
          <w:lang w:val="sl-SI"/>
        </w:rPr>
      </w:pPr>
    </w:p>
    <w:p w14:paraId="0AC0D9EC" w14:textId="343028D3" w:rsidR="00AC0CCA" w:rsidRPr="00FF719D" w:rsidRDefault="00AC0CCA" w:rsidP="00504174">
      <w:pPr>
        <w:pStyle w:val="ZADEVA"/>
        <w:spacing w:line="240" w:lineRule="auto"/>
        <w:ind w:left="0" w:firstLine="0"/>
        <w:jc w:val="both"/>
        <w:rPr>
          <w:rFonts w:cs="Arial"/>
          <w:szCs w:val="20"/>
          <w:lang w:val="sl-SI" w:eastAsia="sl-SI"/>
        </w:rPr>
      </w:pPr>
      <w:r w:rsidRPr="00FF719D">
        <w:rPr>
          <w:rFonts w:cs="Arial"/>
          <w:szCs w:val="20"/>
          <w:lang w:val="sl-SI" w:eastAsia="sl-SI"/>
        </w:rPr>
        <w:t xml:space="preserve">Zadeva:  </w:t>
      </w:r>
      <w:r w:rsidR="001C31CE" w:rsidRPr="00FF719D">
        <w:rPr>
          <w:rFonts w:cs="Arial"/>
          <w:szCs w:val="20"/>
          <w:lang w:val="sl-SI" w:eastAsia="sl-SI"/>
        </w:rPr>
        <w:t>Posredovanje informacij javnega značaja</w:t>
      </w:r>
      <w:r w:rsidRPr="00FF719D">
        <w:rPr>
          <w:rFonts w:cs="Arial"/>
          <w:szCs w:val="20"/>
          <w:lang w:val="sl-SI" w:eastAsia="sl-SI"/>
        </w:rPr>
        <w:t xml:space="preserve"> – mnenje ministrstva</w:t>
      </w:r>
    </w:p>
    <w:p w14:paraId="6839F45B" w14:textId="21A6FD5C" w:rsidR="00F31FF0" w:rsidRPr="00FF719D" w:rsidRDefault="007E374B" w:rsidP="00504174">
      <w:pPr>
        <w:pStyle w:val="ZADEVA"/>
        <w:spacing w:line="240" w:lineRule="auto"/>
        <w:ind w:left="0" w:firstLine="0"/>
        <w:jc w:val="both"/>
        <w:rPr>
          <w:rFonts w:cs="Arial"/>
          <w:b w:val="0"/>
          <w:bCs/>
          <w:szCs w:val="20"/>
          <w:lang w:val="sl-SI" w:eastAsia="sl-SI"/>
        </w:rPr>
      </w:pPr>
      <w:r w:rsidRPr="00FF719D">
        <w:rPr>
          <w:rFonts w:cs="Arial"/>
          <w:b w:val="0"/>
          <w:bCs/>
          <w:szCs w:val="20"/>
          <w:lang w:val="sl-SI" w:eastAsia="sl-SI"/>
        </w:rPr>
        <w:t xml:space="preserve">Zveza:     vaš dopis z dne </w:t>
      </w:r>
      <w:r w:rsidR="00E81BB4" w:rsidRPr="00FF719D">
        <w:rPr>
          <w:rFonts w:cs="Arial"/>
          <w:b w:val="0"/>
          <w:bCs/>
          <w:szCs w:val="20"/>
          <w:lang w:val="sl-SI" w:eastAsia="sl-SI"/>
        </w:rPr>
        <w:t>13</w:t>
      </w:r>
      <w:r w:rsidR="00023CD6" w:rsidRPr="00FF719D">
        <w:rPr>
          <w:rFonts w:cs="Arial"/>
          <w:b w:val="0"/>
          <w:bCs/>
          <w:szCs w:val="20"/>
          <w:lang w:val="sl-SI" w:eastAsia="sl-SI"/>
        </w:rPr>
        <w:t>. </w:t>
      </w:r>
      <w:r w:rsidR="009A6AF3" w:rsidRPr="00FF719D">
        <w:rPr>
          <w:rFonts w:cs="Arial"/>
          <w:b w:val="0"/>
          <w:bCs/>
          <w:szCs w:val="20"/>
          <w:lang w:val="sl-SI" w:eastAsia="sl-SI"/>
        </w:rPr>
        <w:t>3</w:t>
      </w:r>
      <w:r w:rsidR="00023CD6" w:rsidRPr="00FF719D">
        <w:rPr>
          <w:rFonts w:cs="Arial"/>
          <w:b w:val="0"/>
          <w:bCs/>
          <w:szCs w:val="20"/>
          <w:lang w:val="sl-SI" w:eastAsia="sl-SI"/>
        </w:rPr>
        <w:t>. 202</w:t>
      </w:r>
      <w:r w:rsidR="009A6AF3" w:rsidRPr="00FF719D">
        <w:rPr>
          <w:rFonts w:cs="Arial"/>
          <w:b w:val="0"/>
          <w:bCs/>
          <w:szCs w:val="20"/>
          <w:lang w:val="sl-SI" w:eastAsia="sl-SI"/>
        </w:rPr>
        <w:t>3</w:t>
      </w:r>
    </w:p>
    <w:p w14:paraId="5D3CD4DB" w14:textId="7F3A1796" w:rsidR="00023CD6" w:rsidRPr="00FF719D" w:rsidRDefault="00023CD6" w:rsidP="00504174">
      <w:pPr>
        <w:pStyle w:val="ZADEVA"/>
        <w:spacing w:line="240" w:lineRule="auto"/>
        <w:ind w:left="0" w:firstLine="0"/>
        <w:jc w:val="both"/>
        <w:rPr>
          <w:rFonts w:cs="Arial"/>
          <w:b w:val="0"/>
          <w:szCs w:val="20"/>
          <w:lang w:val="sl-SI"/>
        </w:rPr>
      </w:pPr>
    </w:p>
    <w:p w14:paraId="1260422B" w14:textId="77777777" w:rsidR="00F31FF0" w:rsidRPr="00FF719D" w:rsidRDefault="00F31FF0" w:rsidP="00504174">
      <w:pPr>
        <w:pStyle w:val="ZADEVA"/>
        <w:spacing w:line="240" w:lineRule="auto"/>
        <w:ind w:left="0" w:firstLine="0"/>
        <w:jc w:val="both"/>
        <w:rPr>
          <w:rFonts w:cs="Arial"/>
          <w:szCs w:val="20"/>
          <w:lang w:val="sl-SI"/>
        </w:rPr>
      </w:pPr>
    </w:p>
    <w:p w14:paraId="0628A584" w14:textId="77777777" w:rsidR="006478AE" w:rsidRPr="00FF719D" w:rsidRDefault="006478AE" w:rsidP="00504174">
      <w:pPr>
        <w:autoSpaceDE w:val="0"/>
        <w:autoSpaceDN w:val="0"/>
        <w:adjustRightInd w:val="0"/>
        <w:spacing w:line="240" w:lineRule="auto"/>
        <w:jc w:val="both"/>
        <w:rPr>
          <w:rFonts w:cs="Arial"/>
          <w:szCs w:val="20"/>
          <w:lang w:eastAsia="sl-SI"/>
        </w:rPr>
      </w:pPr>
      <w:r w:rsidRPr="00FF719D">
        <w:rPr>
          <w:rFonts w:cs="Arial"/>
          <w:szCs w:val="20"/>
          <w:lang w:eastAsia="sl-SI"/>
        </w:rPr>
        <w:t>Spoštovani,</w:t>
      </w:r>
    </w:p>
    <w:p w14:paraId="60626AA1" w14:textId="77777777" w:rsidR="006478AE" w:rsidRPr="00FF719D" w:rsidRDefault="006478AE" w:rsidP="00504174">
      <w:pPr>
        <w:autoSpaceDE w:val="0"/>
        <w:autoSpaceDN w:val="0"/>
        <w:adjustRightInd w:val="0"/>
        <w:spacing w:line="240" w:lineRule="auto"/>
        <w:jc w:val="both"/>
        <w:rPr>
          <w:rFonts w:cs="Arial"/>
          <w:szCs w:val="20"/>
          <w:lang w:eastAsia="sl-SI"/>
        </w:rPr>
      </w:pPr>
    </w:p>
    <w:p w14:paraId="524F17AB" w14:textId="2B7C724E" w:rsidR="00E81BB4" w:rsidRPr="00FF719D" w:rsidRDefault="003E63E1" w:rsidP="00504174">
      <w:pPr>
        <w:pStyle w:val="datumtevilka"/>
        <w:spacing w:line="240" w:lineRule="auto"/>
        <w:jc w:val="both"/>
        <w:rPr>
          <w:rFonts w:cs="Arial"/>
        </w:rPr>
      </w:pPr>
      <w:r w:rsidRPr="00FF719D">
        <w:rPr>
          <w:rFonts w:cs="Arial"/>
        </w:rPr>
        <w:t>prejeli smo vaš dopis</w:t>
      </w:r>
      <w:r w:rsidR="009A6AF3" w:rsidRPr="00FF719D">
        <w:rPr>
          <w:rFonts w:cs="Arial"/>
        </w:rPr>
        <w:t xml:space="preserve">, kjer nas obveščate, da ste </w:t>
      </w:r>
      <w:r w:rsidR="00C57AC3" w:rsidRPr="00FF719D">
        <w:rPr>
          <w:rFonts w:cs="Arial"/>
        </w:rPr>
        <w:t>na podlagi</w:t>
      </w:r>
      <w:r w:rsidR="00E81BB4" w:rsidRPr="00FF719D">
        <w:rPr>
          <w:rFonts w:cs="Arial"/>
        </w:rPr>
        <w:t xml:space="preserve"> Zakon</w:t>
      </w:r>
      <w:r w:rsidR="00C57AC3" w:rsidRPr="00FF719D">
        <w:rPr>
          <w:rFonts w:cs="Arial"/>
        </w:rPr>
        <w:t>a</w:t>
      </w:r>
      <w:r w:rsidR="00E81BB4" w:rsidRPr="00FF719D">
        <w:rPr>
          <w:rFonts w:cs="Arial"/>
        </w:rPr>
        <w:t xml:space="preserve"> o dostopu do informacij javnega značaja (v nadaljnjem besedilu: ZDIJZ)</w:t>
      </w:r>
      <w:r w:rsidR="00E81BB4" w:rsidRPr="00FF719D">
        <w:rPr>
          <w:rStyle w:val="Sprotnaopomba-sklic"/>
          <w:rFonts w:cs="Arial"/>
        </w:rPr>
        <w:footnoteReference w:id="1"/>
      </w:r>
      <w:r w:rsidR="00E81BB4" w:rsidRPr="00FF719D">
        <w:rPr>
          <w:rFonts w:cs="Arial"/>
        </w:rPr>
        <w:t xml:space="preserve">, prejeli zahtevek za dostop do informacij javnega značaja, ki vsebuje tudi zahtevo po izvorni kodi dveh aplikacij. Zanima vas, ali obstajajo kakšne splošne smernice za take primere, saj zadeva ni "open source" (lastnik je sedaj </w:t>
      </w:r>
      <w:r w:rsidR="0079077E" w:rsidRPr="00FF719D">
        <w:rPr>
          <w:rFonts w:cs="Arial"/>
        </w:rPr>
        <w:t>Ministrstvo za okolje, podnebje in energijo (ministrstvo)</w:t>
      </w:r>
      <w:r w:rsidR="00E81BB4" w:rsidRPr="00FF719D">
        <w:rPr>
          <w:rFonts w:cs="Arial"/>
        </w:rPr>
        <w:t xml:space="preserve">, ni pa posebej definirana kot "poslovna skrivnost" oziroma tudi </w:t>
      </w:r>
      <w:r w:rsidR="00C57AC3" w:rsidRPr="00FF719D">
        <w:rPr>
          <w:rFonts w:cs="Arial"/>
        </w:rPr>
        <w:t xml:space="preserve">nima </w:t>
      </w:r>
      <w:r w:rsidR="00E81BB4" w:rsidRPr="00FF719D">
        <w:rPr>
          <w:rFonts w:cs="Arial"/>
        </w:rPr>
        <w:t>nobene stopnje tajnosti.</w:t>
      </w:r>
    </w:p>
    <w:p w14:paraId="59BA441C" w14:textId="77777777" w:rsidR="00E81BB4" w:rsidRPr="00FF719D" w:rsidRDefault="00E81BB4" w:rsidP="00504174">
      <w:pPr>
        <w:spacing w:line="240" w:lineRule="auto"/>
        <w:jc w:val="both"/>
        <w:rPr>
          <w:rFonts w:cs="Arial"/>
          <w:szCs w:val="20"/>
          <w:lang w:eastAsia="sl-SI"/>
        </w:rPr>
      </w:pPr>
    </w:p>
    <w:p w14:paraId="2931B7C5" w14:textId="4D70EC72" w:rsidR="00061921" w:rsidRPr="00FF719D" w:rsidRDefault="00422303" w:rsidP="001E5178">
      <w:pPr>
        <w:pStyle w:val="Telobesedila"/>
        <w:rPr>
          <w:rFonts w:cs="Arial"/>
          <w:color w:val="auto"/>
          <w:sz w:val="20"/>
        </w:rPr>
      </w:pPr>
      <w:r w:rsidRPr="00FF719D">
        <w:rPr>
          <w:rFonts w:cs="Arial"/>
          <w:color w:val="auto"/>
          <w:sz w:val="20"/>
        </w:rPr>
        <w:t>M</w:t>
      </w:r>
      <w:r w:rsidR="00BD7FDC" w:rsidRPr="00FF719D">
        <w:rPr>
          <w:rFonts w:cs="Arial"/>
          <w:color w:val="auto"/>
          <w:sz w:val="20"/>
        </w:rPr>
        <w:t xml:space="preserve">inistrstvo za javno upravo kot resorno pristojno ministrstvo za sistemsko urejanje področja informacij javnega značaja, vam v nadaljevanju skladno s 32. členom </w:t>
      </w:r>
      <w:r w:rsidR="00EC5E74" w:rsidRPr="00FF719D">
        <w:rPr>
          <w:rFonts w:cs="Arial"/>
          <w:color w:val="auto"/>
          <w:sz w:val="20"/>
        </w:rPr>
        <w:t>ZDIJZ</w:t>
      </w:r>
      <w:r w:rsidR="00BD7FDC" w:rsidRPr="00FF719D">
        <w:rPr>
          <w:rFonts w:cs="Arial"/>
          <w:color w:val="auto"/>
          <w:sz w:val="20"/>
        </w:rPr>
        <w:t xml:space="preserve">, posreduje </w:t>
      </w:r>
      <w:r w:rsidR="001447A0" w:rsidRPr="00FF719D">
        <w:rPr>
          <w:rFonts w:cs="Arial"/>
          <w:color w:val="auto"/>
          <w:sz w:val="20"/>
        </w:rPr>
        <w:t xml:space="preserve">neobvezno </w:t>
      </w:r>
      <w:r w:rsidR="00BD7FDC" w:rsidRPr="00FF719D">
        <w:rPr>
          <w:rFonts w:cs="Arial"/>
          <w:color w:val="auto"/>
          <w:sz w:val="20"/>
        </w:rPr>
        <w:t>pravno mnenje</w:t>
      </w:r>
      <w:r w:rsidR="0079077E" w:rsidRPr="00FF719D">
        <w:rPr>
          <w:rFonts w:cs="Arial"/>
          <w:color w:val="auto"/>
          <w:sz w:val="20"/>
        </w:rPr>
        <w:t xml:space="preserve">, ki temelji na </w:t>
      </w:r>
      <w:r w:rsidR="00A3209E" w:rsidRPr="00FF719D">
        <w:rPr>
          <w:rFonts w:cs="Arial"/>
          <w:color w:val="auto"/>
          <w:sz w:val="20"/>
        </w:rPr>
        <w:t xml:space="preserve">domnevi, da so bile s pogodbo na ministrstvo </w:t>
      </w:r>
      <w:r w:rsidR="00212ECE" w:rsidRPr="00FF719D">
        <w:rPr>
          <w:rFonts w:cs="Arial"/>
          <w:color w:val="auto"/>
          <w:sz w:val="20"/>
        </w:rPr>
        <w:t>poleg lastninske pravice skladno z Zakonom o avtorski in sorodnih pravicah (ZASP)</w:t>
      </w:r>
      <w:r w:rsidR="00212ECE" w:rsidRPr="00FF719D">
        <w:rPr>
          <w:rStyle w:val="Sprotnaopomba-sklic"/>
          <w:rFonts w:cs="Arial"/>
          <w:color w:val="auto"/>
          <w:sz w:val="20"/>
        </w:rPr>
        <w:footnoteReference w:id="2"/>
      </w:r>
      <w:r w:rsidR="00212ECE" w:rsidRPr="00FF719D">
        <w:rPr>
          <w:rFonts w:cs="Arial"/>
          <w:color w:val="auto"/>
          <w:sz w:val="20"/>
        </w:rPr>
        <w:t xml:space="preserve"> izključno prenesene tudi </w:t>
      </w:r>
      <w:r w:rsidR="00C77F59">
        <w:rPr>
          <w:rFonts w:cs="Arial"/>
          <w:color w:val="auto"/>
          <w:sz w:val="20"/>
        </w:rPr>
        <w:t xml:space="preserve">določene </w:t>
      </w:r>
      <w:r w:rsidR="00212ECE" w:rsidRPr="00FF719D">
        <w:rPr>
          <w:rFonts w:cs="Arial"/>
          <w:color w:val="auto"/>
          <w:sz w:val="20"/>
        </w:rPr>
        <w:t>materialne avtorske pravice</w:t>
      </w:r>
      <w:r w:rsidR="00941AC3" w:rsidRPr="00FF719D">
        <w:rPr>
          <w:rFonts w:cs="Arial"/>
          <w:color w:val="auto"/>
          <w:sz w:val="20"/>
        </w:rPr>
        <w:t xml:space="preserve"> (avtorske pravice)</w:t>
      </w:r>
      <w:r w:rsidR="00212ECE" w:rsidRPr="00FF719D">
        <w:rPr>
          <w:rFonts w:cs="Arial"/>
          <w:color w:val="auto"/>
          <w:sz w:val="20"/>
        </w:rPr>
        <w:t xml:space="preserve">. </w:t>
      </w:r>
      <w:r w:rsidR="00837CD2" w:rsidRPr="00FF719D">
        <w:rPr>
          <w:rFonts w:cs="Arial"/>
          <w:color w:val="auto"/>
          <w:sz w:val="20"/>
        </w:rPr>
        <w:t>ZASP vsebuje natančne določbe glede računalniških program</w:t>
      </w:r>
      <w:r w:rsidR="00FF719D" w:rsidRPr="00FF719D">
        <w:rPr>
          <w:rFonts w:cs="Arial"/>
          <w:color w:val="auto"/>
          <w:sz w:val="20"/>
        </w:rPr>
        <w:t>ov</w:t>
      </w:r>
      <w:r w:rsidR="00837CD2" w:rsidRPr="00FF719D">
        <w:rPr>
          <w:rFonts w:cs="Arial"/>
          <w:color w:val="auto"/>
          <w:sz w:val="20"/>
        </w:rPr>
        <w:t xml:space="preserve"> v 2. oddelku Posebnih določb o avtorskem delu. </w:t>
      </w:r>
    </w:p>
    <w:p w14:paraId="5515839D" w14:textId="77777777" w:rsidR="00061921" w:rsidRPr="00FF719D" w:rsidRDefault="00061921" w:rsidP="00504174">
      <w:pPr>
        <w:pStyle w:val="Navadensplet"/>
        <w:spacing w:before="0" w:beforeAutospacing="0" w:after="0" w:afterAutospacing="0"/>
        <w:jc w:val="both"/>
        <w:rPr>
          <w:rFonts w:ascii="Arial" w:hAnsi="Arial" w:cs="Arial"/>
          <w:sz w:val="20"/>
          <w:szCs w:val="20"/>
        </w:rPr>
      </w:pPr>
    </w:p>
    <w:p w14:paraId="5376E750" w14:textId="278AEC6F" w:rsidR="00E16D6C" w:rsidRPr="00FF719D" w:rsidRDefault="00E16D6C" w:rsidP="00504174">
      <w:pPr>
        <w:pStyle w:val="Navadensplet"/>
        <w:spacing w:before="0" w:beforeAutospacing="0" w:after="0" w:afterAutospacing="0"/>
        <w:jc w:val="both"/>
        <w:rPr>
          <w:rFonts w:ascii="Arial" w:hAnsi="Arial" w:cs="Arial"/>
          <w:b/>
          <w:sz w:val="20"/>
          <w:szCs w:val="20"/>
        </w:rPr>
      </w:pPr>
      <w:r w:rsidRPr="00FF719D">
        <w:rPr>
          <w:rFonts w:ascii="Arial" w:hAnsi="Arial" w:cs="Arial"/>
          <w:sz w:val="20"/>
          <w:szCs w:val="20"/>
        </w:rPr>
        <w:t xml:space="preserve">ZDIJZ določa, da </w:t>
      </w:r>
      <w:r w:rsidR="00684822">
        <w:rPr>
          <w:rFonts w:ascii="Arial" w:hAnsi="Arial" w:cs="Arial"/>
          <w:sz w:val="20"/>
          <w:szCs w:val="20"/>
        </w:rPr>
        <w:t xml:space="preserve">je </w:t>
      </w:r>
      <w:r w:rsidRPr="00FF719D">
        <w:rPr>
          <w:rFonts w:ascii="Arial" w:hAnsi="Arial" w:cs="Arial"/>
          <w:b/>
          <w:bCs/>
          <w:sz w:val="20"/>
          <w:szCs w:val="20"/>
        </w:rPr>
        <w:t xml:space="preserve">informacija javnega značaja </w:t>
      </w:r>
      <w:r w:rsidRPr="00FF719D">
        <w:rPr>
          <w:rFonts w:ascii="Arial" w:hAnsi="Arial" w:cs="Arial"/>
          <w:sz w:val="20"/>
          <w:szCs w:val="20"/>
        </w:rPr>
        <w:t xml:space="preserve">informacija, ki izvira iz delovnega področja organa, nahaja pa se v obliki dokumenta, zadeve, dosjeja, registra, evidence ali drugega dokumentarnega gradiva, ki ga je organ izdelal sam, v sodelovanju z drugim organom, ali pridobil od drugih oseb. </w:t>
      </w:r>
    </w:p>
    <w:p w14:paraId="4FDC2A30" w14:textId="77777777" w:rsidR="00E16D6C" w:rsidRPr="00FF719D" w:rsidRDefault="00E16D6C" w:rsidP="00504174">
      <w:pPr>
        <w:pStyle w:val="datumtevilka"/>
        <w:spacing w:line="240" w:lineRule="auto"/>
        <w:jc w:val="both"/>
        <w:rPr>
          <w:rFonts w:cs="Arial"/>
        </w:rPr>
      </w:pPr>
    </w:p>
    <w:p w14:paraId="1C04D4CC" w14:textId="0E42635B" w:rsidR="00061921" w:rsidRPr="00E756E4" w:rsidRDefault="0079077E" w:rsidP="00E756E4">
      <w:pPr>
        <w:pStyle w:val="Navadensplet"/>
        <w:spacing w:before="0" w:beforeAutospacing="0" w:after="0" w:afterAutospacing="0"/>
        <w:jc w:val="both"/>
        <w:rPr>
          <w:rFonts w:ascii="Arial" w:hAnsi="Arial" w:cs="Arial"/>
          <w:sz w:val="20"/>
          <w:szCs w:val="20"/>
        </w:rPr>
      </w:pPr>
      <w:r w:rsidRPr="00E756E4">
        <w:rPr>
          <w:rFonts w:ascii="Arial" w:hAnsi="Arial" w:cs="Arial"/>
          <w:sz w:val="20"/>
          <w:szCs w:val="20"/>
        </w:rPr>
        <w:t>Aplikacija (aplikativni sistem, aplikativna programska oprema, računalniški program) je informacijska podpora enemu ali več poslovnim procesom (funkcijam)</w:t>
      </w:r>
      <w:r w:rsidR="00633467" w:rsidRPr="00E756E4">
        <w:rPr>
          <w:rFonts w:ascii="Arial" w:hAnsi="Arial" w:cs="Arial"/>
          <w:sz w:val="20"/>
          <w:szCs w:val="20"/>
        </w:rPr>
        <w:t xml:space="preserve">, ki je zaščitena z avtorskimi pravicami. </w:t>
      </w:r>
      <w:r w:rsidR="000A37D0">
        <w:rPr>
          <w:rFonts w:ascii="Arial" w:hAnsi="Arial" w:cs="Arial"/>
          <w:sz w:val="20"/>
          <w:szCs w:val="20"/>
        </w:rPr>
        <w:t>Glede na to, da ste zapisali, da ste »lastniki« aplikacije, domnevamo, da so bile v</w:t>
      </w:r>
      <w:r w:rsidR="00DD552A" w:rsidRPr="007F6CBF">
        <w:rPr>
          <w:rFonts w:ascii="Arial" w:hAnsi="Arial" w:cs="Arial"/>
          <w:sz w:val="20"/>
          <w:szCs w:val="20"/>
          <w:highlight w:val="yellow"/>
        </w:rPr>
        <w:t xml:space="preserve"> </w:t>
      </w:r>
      <w:r w:rsidR="00DD552A" w:rsidRPr="00DD1D83">
        <w:rPr>
          <w:rFonts w:ascii="Arial" w:hAnsi="Arial" w:cs="Arial"/>
          <w:sz w:val="20"/>
          <w:szCs w:val="20"/>
        </w:rPr>
        <w:t xml:space="preserve">konkretnem primeru </w:t>
      </w:r>
      <w:r w:rsidR="00941AC3" w:rsidRPr="00DD1D83">
        <w:rPr>
          <w:rFonts w:ascii="Arial" w:hAnsi="Arial" w:cs="Arial"/>
          <w:sz w:val="20"/>
          <w:szCs w:val="20"/>
        </w:rPr>
        <w:t xml:space="preserve">s pogodbo prenesene </w:t>
      </w:r>
      <w:r w:rsidR="000A37D0" w:rsidRPr="00DD1D83">
        <w:rPr>
          <w:rFonts w:ascii="Arial" w:hAnsi="Arial" w:cs="Arial"/>
          <w:sz w:val="20"/>
          <w:szCs w:val="20"/>
        </w:rPr>
        <w:t xml:space="preserve">materialne </w:t>
      </w:r>
      <w:r w:rsidR="00DD552A" w:rsidRPr="00DD1D83">
        <w:rPr>
          <w:rFonts w:ascii="Arial" w:hAnsi="Arial" w:cs="Arial"/>
          <w:sz w:val="20"/>
          <w:szCs w:val="20"/>
        </w:rPr>
        <w:t>avtorske pravice</w:t>
      </w:r>
      <w:r w:rsidR="000A37D0" w:rsidRPr="00DD1D83">
        <w:rPr>
          <w:rFonts w:ascii="Arial" w:hAnsi="Arial" w:cs="Arial"/>
          <w:sz w:val="20"/>
          <w:szCs w:val="20"/>
        </w:rPr>
        <w:t>, ki vam omogočajo razpolaganje z aplikacijo</w:t>
      </w:r>
      <w:r w:rsidR="008D0608" w:rsidRPr="00DD1D83">
        <w:rPr>
          <w:rFonts w:ascii="Arial" w:hAnsi="Arial" w:cs="Arial"/>
          <w:sz w:val="20"/>
          <w:szCs w:val="20"/>
        </w:rPr>
        <w:t xml:space="preserve">. S tem je </w:t>
      </w:r>
      <w:r w:rsidR="00613001" w:rsidRPr="00DD1D83">
        <w:rPr>
          <w:rFonts w:ascii="Arial" w:hAnsi="Arial" w:cs="Arial"/>
          <w:sz w:val="20"/>
          <w:szCs w:val="20"/>
        </w:rPr>
        <w:t>imetnik</w:t>
      </w:r>
      <w:r w:rsidR="00DD552A" w:rsidRPr="00DD1D83">
        <w:rPr>
          <w:rFonts w:ascii="Arial" w:hAnsi="Arial" w:cs="Arial"/>
          <w:sz w:val="20"/>
          <w:szCs w:val="20"/>
        </w:rPr>
        <w:t xml:space="preserve"> </w:t>
      </w:r>
      <w:r w:rsidR="000A37D0" w:rsidRPr="00DD1D83">
        <w:rPr>
          <w:rFonts w:ascii="Arial" w:hAnsi="Arial" w:cs="Arial"/>
          <w:sz w:val="20"/>
          <w:szCs w:val="20"/>
        </w:rPr>
        <w:t xml:space="preserve">avtorskih pravic (pogovorno »lastnik«) </w:t>
      </w:r>
      <w:r w:rsidR="00DD552A" w:rsidRPr="00DD1D83">
        <w:rPr>
          <w:rFonts w:ascii="Arial" w:hAnsi="Arial" w:cs="Arial"/>
          <w:sz w:val="20"/>
          <w:szCs w:val="20"/>
        </w:rPr>
        <w:t xml:space="preserve">postal </w:t>
      </w:r>
      <w:r w:rsidR="00941AC3" w:rsidRPr="00DD1D83">
        <w:rPr>
          <w:rFonts w:ascii="Arial" w:hAnsi="Arial" w:cs="Arial"/>
          <w:sz w:val="20"/>
          <w:szCs w:val="20"/>
        </w:rPr>
        <w:t>nosilec premoženjskih upravičenj na avtorskem delu – izvorni kodi.</w:t>
      </w:r>
      <w:r w:rsidR="00E756E4" w:rsidRPr="00DD1D83">
        <w:rPr>
          <w:rFonts w:ascii="Arial" w:hAnsi="Arial" w:cs="Arial"/>
          <w:sz w:val="20"/>
          <w:szCs w:val="20"/>
        </w:rPr>
        <w:t xml:space="preserve"> </w:t>
      </w:r>
      <w:r w:rsidR="00061921" w:rsidRPr="00DD1D83">
        <w:rPr>
          <w:rFonts w:ascii="Arial" w:hAnsi="Arial" w:cs="Arial"/>
          <w:sz w:val="20"/>
          <w:szCs w:val="20"/>
        </w:rPr>
        <w:t>Izvor ali izvorna koda je celota</w:t>
      </w:r>
      <w:r w:rsidR="00061921" w:rsidRPr="00E756E4">
        <w:rPr>
          <w:rFonts w:ascii="Arial" w:hAnsi="Arial" w:cs="Arial"/>
          <w:sz w:val="20"/>
          <w:szCs w:val="20"/>
        </w:rPr>
        <w:t xml:space="preserve"> programskih navodil v izvirni obliki</w:t>
      </w:r>
      <w:r w:rsidR="000A37D0" w:rsidRPr="00A416BF">
        <w:rPr>
          <w:rStyle w:val="Hiperpovezava"/>
          <w:rFonts w:ascii="Arial" w:hAnsi="Arial" w:cs="Arial"/>
          <w:color w:val="auto"/>
          <w:sz w:val="20"/>
          <w:szCs w:val="20"/>
          <w:u w:val="none"/>
        </w:rPr>
        <w:t>, ki</w:t>
      </w:r>
      <w:r w:rsidR="00061921" w:rsidRPr="00E756E4">
        <w:rPr>
          <w:rFonts w:ascii="Arial" w:hAnsi="Arial" w:cs="Arial"/>
          <w:sz w:val="20"/>
          <w:szCs w:val="20"/>
        </w:rPr>
        <w:t xml:space="preserve"> </w:t>
      </w:r>
      <w:r w:rsidR="000A37D0">
        <w:rPr>
          <w:rFonts w:ascii="Arial" w:hAnsi="Arial" w:cs="Arial"/>
          <w:sz w:val="20"/>
          <w:szCs w:val="20"/>
        </w:rPr>
        <w:t>o</w:t>
      </w:r>
      <w:r w:rsidR="00061921" w:rsidRPr="00E756E4">
        <w:rPr>
          <w:rFonts w:ascii="Arial" w:hAnsi="Arial" w:cs="Arial"/>
          <w:sz w:val="20"/>
          <w:szCs w:val="20"/>
        </w:rPr>
        <w:t xml:space="preserve">bičajno vključuje tudi pripadajočo tehnično dokumentacijo, ki opisuje namen programske opreme. Izvorna koda je </w:t>
      </w:r>
      <w:r w:rsidR="00E756E4">
        <w:rPr>
          <w:rFonts w:ascii="Arial" w:hAnsi="Arial" w:cs="Arial"/>
          <w:sz w:val="20"/>
          <w:szCs w:val="20"/>
        </w:rPr>
        <w:t xml:space="preserve">torej </w:t>
      </w:r>
      <w:r w:rsidR="00061921" w:rsidRPr="00E756E4">
        <w:rPr>
          <w:rFonts w:ascii="Arial" w:hAnsi="Arial" w:cs="Arial"/>
          <w:sz w:val="20"/>
          <w:szCs w:val="20"/>
        </w:rPr>
        <w:t xml:space="preserve">nastavljena kot niz človeku berljivih navodil, ki jih lahko računalnik po prevajanju ali interpretaciji izvede. Oblika </w:t>
      </w:r>
      <w:r w:rsidR="0056455B">
        <w:rPr>
          <w:rFonts w:ascii="Arial" w:hAnsi="Arial" w:cs="Arial"/>
          <w:sz w:val="20"/>
          <w:szCs w:val="20"/>
        </w:rPr>
        <w:t xml:space="preserve">pa </w:t>
      </w:r>
      <w:r w:rsidR="00061921" w:rsidRPr="00E756E4">
        <w:rPr>
          <w:rFonts w:ascii="Arial" w:hAnsi="Arial" w:cs="Arial"/>
          <w:sz w:val="20"/>
          <w:szCs w:val="20"/>
        </w:rPr>
        <w:t>je takšna, da</w:t>
      </w:r>
      <w:r w:rsidR="0056455B">
        <w:rPr>
          <w:rFonts w:ascii="Arial" w:hAnsi="Arial" w:cs="Arial"/>
          <w:sz w:val="20"/>
          <w:szCs w:val="20"/>
        </w:rPr>
        <w:t xml:space="preserve"> </w:t>
      </w:r>
      <w:hyperlink r:id="rId8" w:history="1">
        <w:r w:rsidR="00061921" w:rsidRPr="00E756E4">
          <w:rPr>
            <w:rStyle w:val="Hiperpovezava"/>
            <w:rFonts w:ascii="Arial" w:hAnsi="Arial" w:cs="Arial"/>
            <w:color w:val="auto"/>
            <w:sz w:val="20"/>
            <w:szCs w:val="20"/>
          </w:rPr>
          <w:t>programer z znanjem in izkušnjami</w:t>
        </w:r>
      </w:hyperlink>
      <w:r w:rsidR="00061921" w:rsidRPr="00E756E4">
        <w:rPr>
          <w:rFonts w:ascii="Arial" w:hAnsi="Arial" w:cs="Arial"/>
          <w:sz w:val="20"/>
          <w:szCs w:val="20"/>
        </w:rPr>
        <w:t xml:space="preserve"> uporabljenega programskega jezika lahko </w:t>
      </w:r>
      <w:r w:rsidR="0056455B">
        <w:rPr>
          <w:rFonts w:ascii="Arial" w:hAnsi="Arial" w:cs="Arial"/>
          <w:sz w:val="20"/>
          <w:szCs w:val="20"/>
        </w:rPr>
        <w:t xml:space="preserve">tudi </w:t>
      </w:r>
      <w:r w:rsidR="00061921" w:rsidRPr="00E756E4">
        <w:rPr>
          <w:rFonts w:ascii="Arial" w:hAnsi="Arial" w:cs="Arial"/>
          <w:sz w:val="20"/>
          <w:szCs w:val="20"/>
        </w:rPr>
        <w:t>spremeni</w:t>
      </w:r>
      <w:r w:rsidR="0056455B">
        <w:rPr>
          <w:rFonts w:ascii="Arial" w:hAnsi="Arial" w:cs="Arial"/>
          <w:sz w:val="20"/>
          <w:szCs w:val="20"/>
        </w:rPr>
        <w:t>, ne le ponovno uporabi</w:t>
      </w:r>
      <w:r w:rsidR="00061921" w:rsidRPr="00E756E4">
        <w:rPr>
          <w:rFonts w:ascii="Arial" w:hAnsi="Arial" w:cs="Arial"/>
          <w:sz w:val="20"/>
          <w:szCs w:val="20"/>
        </w:rPr>
        <w:t xml:space="preserve"> programsko opremo. </w:t>
      </w:r>
    </w:p>
    <w:p w14:paraId="22C0ED28" w14:textId="77777777" w:rsidR="00061921" w:rsidRPr="00FF719D" w:rsidRDefault="00061921" w:rsidP="00504174">
      <w:pPr>
        <w:pStyle w:val="Navadensplet"/>
        <w:spacing w:before="0" w:beforeAutospacing="0" w:after="0" w:afterAutospacing="0"/>
        <w:jc w:val="both"/>
        <w:rPr>
          <w:rFonts w:ascii="Arial" w:hAnsi="Arial" w:cs="Arial"/>
          <w:sz w:val="20"/>
          <w:szCs w:val="20"/>
        </w:rPr>
      </w:pPr>
    </w:p>
    <w:p w14:paraId="0A8F5554" w14:textId="6BFD4D65" w:rsidR="002E060A" w:rsidRDefault="006F55D1" w:rsidP="00E0046D">
      <w:pPr>
        <w:pStyle w:val="Navadensplet"/>
        <w:spacing w:before="0" w:beforeAutospacing="0" w:after="0" w:afterAutospacing="0"/>
        <w:jc w:val="both"/>
        <w:rPr>
          <w:rFonts w:ascii="Arial" w:hAnsi="Arial" w:cs="Arial"/>
          <w:sz w:val="20"/>
          <w:szCs w:val="20"/>
        </w:rPr>
      </w:pPr>
      <w:r w:rsidRPr="00FF719D">
        <w:rPr>
          <w:rFonts w:ascii="Arial" w:hAnsi="Arial" w:cs="Arial"/>
          <w:sz w:val="20"/>
          <w:szCs w:val="20"/>
        </w:rPr>
        <w:lastRenderedPageBreak/>
        <w:t xml:space="preserve">Izvorna koda </w:t>
      </w:r>
      <w:r w:rsidR="00613001" w:rsidRPr="00FF719D">
        <w:rPr>
          <w:rFonts w:ascii="Arial" w:hAnsi="Arial" w:cs="Arial"/>
          <w:sz w:val="20"/>
          <w:szCs w:val="20"/>
        </w:rPr>
        <w:t xml:space="preserve">se kot del aplikacije </w:t>
      </w:r>
      <w:r w:rsidR="00E324B9" w:rsidRPr="00FF719D">
        <w:rPr>
          <w:rFonts w:ascii="Arial" w:hAnsi="Arial" w:cs="Arial"/>
          <w:sz w:val="20"/>
          <w:szCs w:val="20"/>
        </w:rPr>
        <w:t xml:space="preserve">v knjigovodski evidenci </w:t>
      </w:r>
      <w:r w:rsidR="00613001" w:rsidRPr="00FF719D">
        <w:rPr>
          <w:rFonts w:ascii="Arial" w:hAnsi="Arial" w:cs="Arial"/>
          <w:sz w:val="20"/>
          <w:szCs w:val="20"/>
        </w:rPr>
        <w:t xml:space="preserve">ministrstva </w:t>
      </w:r>
      <w:r w:rsidR="00A915DE" w:rsidRPr="00FF719D">
        <w:rPr>
          <w:rFonts w:ascii="Arial" w:hAnsi="Arial" w:cs="Arial"/>
          <w:sz w:val="20"/>
          <w:szCs w:val="20"/>
        </w:rPr>
        <w:t xml:space="preserve">(samostojni proračunski uporabnik) </w:t>
      </w:r>
      <w:r w:rsidRPr="00FF719D">
        <w:rPr>
          <w:rFonts w:ascii="Arial" w:hAnsi="Arial" w:cs="Arial"/>
          <w:sz w:val="20"/>
          <w:szCs w:val="20"/>
        </w:rPr>
        <w:t xml:space="preserve">vodi kot </w:t>
      </w:r>
      <w:r w:rsidR="00392657" w:rsidRPr="00FF719D">
        <w:rPr>
          <w:rFonts w:ascii="Arial" w:hAnsi="Arial" w:cs="Arial"/>
          <w:sz w:val="20"/>
          <w:szCs w:val="20"/>
        </w:rPr>
        <w:t xml:space="preserve">neopredmeteno </w:t>
      </w:r>
      <w:r w:rsidRPr="00FF719D">
        <w:rPr>
          <w:rFonts w:ascii="Arial" w:hAnsi="Arial" w:cs="Arial"/>
          <w:sz w:val="20"/>
          <w:szCs w:val="20"/>
        </w:rPr>
        <w:t xml:space="preserve">(dolgoročno) </w:t>
      </w:r>
      <w:r w:rsidR="00392657" w:rsidRPr="00FF719D">
        <w:rPr>
          <w:rFonts w:ascii="Arial" w:hAnsi="Arial" w:cs="Arial"/>
          <w:sz w:val="20"/>
          <w:szCs w:val="20"/>
        </w:rPr>
        <w:t>osnovno sredstvo</w:t>
      </w:r>
      <w:r w:rsidR="0056455B">
        <w:rPr>
          <w:rFonts w:ascii="Arial" w:hAnsi="Arial" w:cs="Arial"/>
          <w:sz w:val="20"/>
          <w:szCs w:val="20"/>
        </w:rPr>
        <w:t>, ki pa je res v obliki elektronskega zapisa</w:t>
      </w:r>
      <w:r w:rsidR="00392657" w:rsidRPr="00FF719D">
        <w:rPr>
          <w:rFonts w:ascii="Arial" w:hAnsi="Arial" w:cs="Arial"/>
          <w:sz w:val="20"/>
          <w:szCs w:val="20"/>
        </w:rPr>
        <w:t>.</w:t>
      </w:r>
      <w:r w:rsidR="0056455B">
        <w:rPr>
          <w:rFonts w:ascii="Arial" w:hAnsi="Arial" w:cs="Arial"/>
          <w:sz w:val="20"/>
          <w:szCs w:val="20"/>
        </w:rPr>
        <w:t xml:space="preserve"> </w:t>
      </w:r>
      <w:r w:rsidR="00337A89">
        <w:rPr>
          <w:rFonts w:ascii="Arial" w:hAnsi="Arial" w:cs="Arial"/>
          <w:sz w:val="20"/>
          <w:szCs w:val="20"/>
        </w:rPr>
        <w:t xml:space="preserve">Ker je izvorna koda tako premoženje samo po sebi, </w:t>
      </w:r>
      <w:r w:rsidR="00E0046D">
        <w:rPr>
          <w:rFonts w:ascii="Arial" w:hAnsi="Arial" w:cs="Arial"/>
          <w:sz w:val="20"/>
          <w:szCs w:val="20"/>
        </w:rPr>
        <w:t xml:space="preserve">je </w:t>
      </w:r>
      <w:r w:rsidR="0056455B">
        <w:rPr>
          <w:rFonts w:ascii="Arial" w:hAnsi="Arial" w:cs="Arial"/>
          <w:sz w:val="20"/>
          <w:szCs w:val="20"/>
        </w:rPr>
        <w:t>ni mogoče šteti kot »informacijo«</w:t>
      </w:r>
      <w:r w:rsidR="00337A89">
        <w:rPr>
          <w:rFonts w:ascii="Arial" w:hAnsi="Arial" w:cs="Arial"/>
          <w:sz w:val="20"/>
          <w:szCs w:val="20"/>
        </w:rPr>
        <w:t xml:space="preserve"> v smislu</w:t>
      </w:r>
      <w:r w:rsidR="00337A89" w:rsidRPr="00337A89">
        <w:t xml:space="preserve"> </w:t>
      </w:r>
      <w:r w:rsidR="00337A89">
        <w:rPr>
          <w:rFonts w:ascii="Arial" w:hAnsi="Arial" w:cs="Arial"/>
          <w:sz w:val="20"/>
          <w:szCs w:val="20"/>
        </w:rPr>
        <w:t>ZDIJZ, katerega namen je »</w:t>
      </w:r>
      <w:r w:rsidR="00337A89" w:rsidRPr="00337A89">
        <w:rPr>
          <w:rFonts w:ascii="Arial" w:hAnsi="Arial" w:cs="Arial"/>
          <w:sz w:val="20"/>
          <w:szCs w:val="20"/>
        </w:rPr>
        <w:t>zagotoviti javnost in odprtost delovanja organov ter omogočiti uresničevanje pravice fizičnih in pravnih oseb, da pridobijo informacije javnega značaja</w:t>
      </w:r>
      <w:r w:rsidR="00337A89">
        <w:rPr>
          <w:rFonts w:ascii="Arial" w:hAnsi="Arial" w:cs="Arial"/>
          <w:sz w:val="20"/>
          <w:szCs w:val="20"/>
        </w:rPr>
        <w:t>«</w:t>
      </w:r>
      <w:r w:rsidR="00337A89" w:rsidRPr="00337A89">
        <w:rPr>
          <w:rFonts w:ascii="Arial" w:hAnsi="Arial" w:cs="Arial"/>
          <w:sz w:val="20"/>
          <w:szCs w:val="20"/>
        </w:rPr>
        <w:t>.</w:t>
      </w:r>
      <w:r w:rsidR="00E0046D">
        <w:rPr>
          <w:rFonts w:ascii="Arial" w:hAnsi="Arial" w:cs="Arial"/>
          <w:sz w:val="20"/>
          <w:szCs w:val="20"/>
        </w:rPr>
        <w:t xml:space="preserve"> Tudi knjige, s katerimi razpolagajo državni organi, niso »informacije« v smislu ZDIJZ in jih kot takšnih ni mogoče kopirati. </w:t>
      </w:r>
      <w:r w:rsidR="00AB5018" w:rsidRPr="00FF719D">
        <w:rPr>
          <w:rFonts w:ascii="Arial" w:hAnsi="Arial" w:cs="Arial"/>
          <w:sz w:val="20"/>
          <w:szCs w:val="20"/>
        </w:rPr>
        <w:t>Posredovanje izvorne kode aplikacije, ki j</w:t>
      </w:r>
      <w:r w:rsidR="004072B1">
        <w:rPr>
          <w:rFonts w:ascii="Arial" w:hAnsi="Arial" w:cs="Arial"/>
          <w:sz w:val="20"/>
          <w:szCs w:val="20"/>
        </w:rPr>
        <w:t>o uporablja</w:t>
      </w:r>
      <w:r w:rsidR="00AB5018" w:rsidRPr="00FF719D">
        <w:rPr>
          <w:rFonts w:ascii="Arial" w:hAnsi="Arial" w:cs="Arial"/>
          <w:sz w:val="20"/>
          <w:szCs w:val="20"/>
        </w:rPr>
        <w:t xml:space="preserve"> </w:t>
      </w:r>
      <w:r w:rsidR="00B41CA1" w:rsidRPr="00FF719D">
        <w:rPr>
          <w:rFonts w:ascii="Arial" w:hAnsi="Arial" w:cs="Arial"/>
          <w:sz w:val="20"/>
          <w:szCs w:val="20"/>
        </w:rPr>
        <w:t>ministrstv</w:t>
      </w:r>
      <w:r w:rsidR="004072B1">
        <w:rPr>
          <w:rFonts w:ascii="Arial" w:hAnsi="Arial" w:cs="Arial"/>
          <w:sz w:val="20"/>
          <w:szCs w:val="20"/>
        </w:rPr>
        <w:t>o</w:t>
      </w:r>
      <w:r w:rsidR="00AB5018" w:rsidRPr="00FF719D">
        <w:rPr>
          <w:rFonts w:ascii="Arial" w:hAnsi="Arial" w:cs="Arial"/>
          <w:sz w:val="20"/>
          <w:szCs w:val="20"/>
        </w:rPr>
        <w:t xml:space="preserve">, </w:t>
      </w:r>
      <w:r w:rsidR="004072B1">
        <w:rPr>
          <w:rFonts w:ascii="Arial" w:hAnsi="Arial" w:cs="Arial"/>
          <w:sz w:val="20"/>
          <w:szCs w:val="20"/>
        </w:rPr>
        <w:t>in ki</w:t>
      </w:r>
      <w:r w:rsidR="00AB5018" w:rsidRPr="00FF719D">
        <w:rPr>
          <w:rFonts w:ascii="Arial" w:hAnsi="Arial" w:cs="Arial"/>
          <w:sz w:val="20"/>
          <w:szCs w:val="20"/>
        </w:rPr>
        <w:t xml:space="preserve"> v osnovi ni bila razvita za široko uporabo </w:t>
      </w:r>
      <w:r w:rsidR="00E756E4">
        <w:rPr>
          <w:rFonts w:ascii="Arial" w:hAnsi="Arial" w:cs="Arial"/>
          <w:sz w:val="20"/>
          <w:szCs w:val="20"/>
        </w:rPr>
        <w:t>»</w:t>
      </w:r>
      <w:r w:rsidR="00AB5018" w:rsidRPr="00FF719D">
        <w:rPr>
          <w:rFonts w:ascii="Arial" w:hAnsi="Arial" w:cs="Arial"/>
          <w:sz w:val="20"/>
          <w:szCs w:val="20"/>
        </w:rPr>
        <w:t>v odprtokodni obliki</w:t>
      </w:r>
      <w:r w:rsidR="00E756E4">
        <w:rPr>
          <w:rFonts w:ascii="Arial" w:hAnsi="Arial" w:cs="Arial"/>
          <w:sz w:val="20"/>
          <w:szCs w:val="20"/>
        </w:rPr>
        <w:t>«</w:t>
      </w:r>
      <w:r w:rsidR="00AB5018" w:rsidRPr="00FF719D">
        <w:rPr>
          <w:rFonts w:ascii="Arial" w:hAnsi="Arial" w:cs="Arial"/>
          <w:sz w:val="20"/>
          <w:szCs w:val="20"/>
        </w:rPr>
        <w:t xml:space="preserve"> </w:t>
      </w:r>
      <w:r w:rsidR="00E0046D">
        <w:rPr>
          <w:rFonts w:ascii="Arial" w:hAnsi="Arial" w:cs="Arial"/>
          <w:sz w:val="20"/>
          <w:szCs w:val="20"/>
        </w:rPr>
        <w:t xml:space="preserve">bi bilo v določenih primerih lahko problematično tudi z varnostnega vidika, saj bi pomenilo </w:t>
      </w:r>
      <w:r w:rsidR="00AB5018" w:rsidRPr="00FF719D">
        <w:rPr>
          <w:rFonts w:ascii="Arial" w:hAnsi="Arial" w:cs="Arial"/>
          <w:sz w:val="20"/>
          <w:szCs w:val="20"/>
        </w:rPr>
        <w:t xml:space="preserve">varnostno tveganje za delovanje aplikacije in posledično tveganje za nastanek škode/motnje za delovni proces organov javne uprave, torej v škodo javnega interesa. </w:t>
      </w:r>
      <w:r w:rsidR="00A21FC7" w:rsidRPr="00FF719D">
        <w:rPr>
          <w:rFonts w:ascii="Arial" w:hAnsi="Arial" w:cs="Arial"/>
          <w:sz w:val="20"/>
          <w:szCs w:val="20"/>
        </w:rPr>
        <w:t>So pa</w:t>
      </w:r>
      <w:r w:rsidR="00E0046D">
        <w:rPr>
          <w:rFonts w:ascii="Arial" w:hAnsi="Arial" w:cs="Arial"/>
          <w:sz w:val="20"/>
          <w:szCs w:val="20"/>
        </w:rPr>
        <w:t xml:space="preserve"> </w:t>
      </w:r>
      <w:r w:rsidR="00A21FC7" w:rsidRPr="00FF719D">
        <w:rPr>
          <w:rFonts w:ascii="Arial" w:hAnsi="Arial" w:cs="Arial"/>
          <w:sz w:val="20"/>
          <w:szCs w:val="20"/>
        </w:rPr>
        <w:t xml:space="preserve">kot informacije javnega značaja dosegljive določene informacije oziroma dokumenti v zvezi </w:t>
      </w:r>
      <w:r w:rsidR="00F607B5" w:rsidRPr="00FF719D">
        <w:rPr>
          <w:rFonts w:ascii="Arial" w:hAnsi="Arial" w:cs="Arial"/>
          <w:sz w:val="20"/>
          <w:szCs w:val="20"/>
        </w:rPr>
        <w:t xml:space="preserve">z </w:t>
      </w:r>
      <w:r w:rsidR="00AB5018" w:rsidRPr="00FF719D">
        <w:rPr>
          <w:rFonts w:ascii="Arial" w:hAnsi="Arial" w:cs="Arial"/>
          <w:sz w:val="20"/>
          <w:szCs w:val="20"/>
        </w:rPr>
        <w:t xml:space="preserve">nabavo posamezne aplikacije </w:t>
      </w:r>
      <w:r w:rsidR="00F607B5" w:rsidRPr="00FF719D">
        <w:rPr>
          <w:rFonts w:ascii="Arial" w:hAnsi="Arial" w:cs="Arial"/>
          <w:sz w:val="20"/>
          <w:szCs w:val="20"/>
        </w:rPr>
        <w:t>oziroma z iz</w:t>
      </w:r>
      <w:r w:rsidR="00A21FC7" w:rsidRPr="00FF719D">
        <w:rPr>
          <w:rFonts w:ascii="Arial" w:hAnsi="Arial" w:cs="Arial"/>
          <w:sz w:val="20"/>
          <w:szCs w:val="20"/>
        </w:rPr>
        <w:t>vedbo javnega naročila za nakup</w:t>
      </w:r>
      <w:r w:rsidR="00F607B5" w:rsidRPr="00FF719D">
        <w:rPr>
          <w:rFonts w:ascii="Arial" w:hAnsi="Arial" w:cs="Arial"/>
          <w:sz w:val="20"/>
          <w:szCs w:val="20"/>
        </w:rPr>
        <w:t xml:space="preserve"> konkretnih</w:t>
      </w:r>
      <w:r w:rsidR="00A21FC7" w:rsidRPr="00FF719D">
        <w:rPr>
          <w:rFonts w:ascii="Arial" w:hAnsi="Arial" w:cs="Arial"/>
          <w:sz w:val="20"/>
          <w:szCs w:val="20"/>
        </w:rPr>
        <w:t xml:space="preserve"> aplikacij/programske opreme.</w:t>
      </w:r>
      <w:r w:rsidR="00691431" w:rsidRPr="00FF719D">
        <w:rPr>
          <w:rFonts w:ascii="Arial" w:hAnsi="Arial" w:cs="Arial"/>
          <w:sz w:val="20"/>
          <w:szCs w:val="20"/>
        </w:rPr>
        <w:t xml:space="preserve"> </w:t>
      </w:r>
    </w:p>
    <w:p w14:paraId="3E4C03DF" w14:textId="77777777" w:rsidR="002E060A" w:rsidRDefault="002E060A" w:rsidP="00504174">
      <w:pPr>
        <w:pStyle w:val="Navadensplet"/>
        <w:spacing w:before="0" w:beforeAutospacing="0" w:after="0" w:afterAutospacing="0"/>
        <w:jc w:val="both"/>
        <w:rPr>
          <w:rFonts w:ascii="Arial" w:hAnsi="Arial" w:cs="Arial"/>
          <w:sz w:val="20"/>
          <w:szCs w:val="20"/>
        </w:rPr>
      </w:pPr>
    </w:p>
    <w:p w14:paraId="32DA0203" w14:textId="48F0B691" w:rsidR="00633467" w:rsidRPr="00FF719D" w:rsidRDefault="007B6FED" w:rsidP="00504174">
      <w:pPr>
        <w:pStyle w:val="Brezrazmikov"/>
        <w:jc w:val="both"/>
        <w:rPr>
          <w:rFonts w:cs="Arial"/>
          <w:szCs w:val="20"/>
        </w:rPr>
      </w:pPr>
      <w:r w:rsidRPr="007379F4">
        <w:rPr>
          <w:rFonts w:cs="Arial"/>
          <w:szCs w:val="20"/>
        </w:rPr>
        <w:t xml:space="preserve">Na koncu vas obveščamo, da </w:t>
      </w:r>
      <w:r w:rsidR="00633467" w:rsidRPr="007379F4">
        <w:rPr>
          <w:rFonts w:cs="Arial"/>
          <w:szCs w:val="20"/>
        </w:rPr>
        <w:t xml:space="preserve">splošne </w:t>
      </w:r>
      <w:r w:rsidR="00D403DA" w:rsidRPr="007379F4">
        <w:rPr>
          <w:rFonts w:cs="Arial"/>
          <w:szCs w:val="20"/>
        </w:rPr>
        <w:t>usmeritve</w:t>
      </w:r>
      <w:r w:rsidR="00633467" w:rsidRPr="007379F4">
        <w:rPr>
          <w:rFonts w:cs="Arial"/>
          <w:szCs w:val="20"/>
        </w:rPr>
        <w:t xml:space="preserve"> glede izvorn</w:t>
      </w:r>
      <w:r w:rsidR="00D403DA" w:rsidRPr="007379F4">
        <w:rPr>
          <w:rFonts w:cs="Arial"/>
          <w:szCs w:val="20"/>
        </w:rPr>
        <w:t>e kode</w:t>
      </w:r>
      <w:r w:rsidR="004072B1" w:rsidRPr="007379F4">
        <w:rPr>
          <w:rFonts w:cs="Arial"/>
          <w:szCs w:val="20"/>
        </w:rPr>
        <w:t xml:space="preserve"> aplikacij</w:t>
      </w:r>
      <w:r w:rsidR="00633467" w:rsidRPr="007379F4">
        <w:rPr>
          <w:rFonts w:cs="Arial"/>
          <w:szCs w:val="20"/>
        </w:rPr>
        <w:t xml:space="preserve"> še niso bile pripravljene, bomo pa </w:t>
      </w:r>
      <w:r w:rsidR="004072B1" w:rsidRPr="007379F4">
        <w:rPr>
          <w:rFonts w:cs="Arial"/>
          <w:szCs w:val="20"/>
        </w:rPr>
        <w:t xml:space="preserve">na podlagi vašega primera </w:t>
      </w:r>
      <w:r w:rsidR="00633467" w:rsidRPr="007379F4">
        <w:rPr>
          <w:rFonts w:cs="Arial"/>
          <w:szCs w:val="20"/>
        </w:rPr>
        <w:t>sprožili ustrezne aktivnosti</w:t>
      </w:r>
      <w:r w:rsidR="00D403DA" w:rsidRPr="007379F4">
        <w:rPr>
          <w:rFonts w:cs="Arial"/>
          <w:szCs w:val="20"/>
        </w:rPr>
        <w:t xml:space="preserve"> </w:t>
      </w:r>
      <w:r w:rsidR="00A21FC7" w:rsidRPr="007379F4">
        <w:rPr>
          <w:rFonts w:cs="Arial"/>
          <w:szCs w:val="20"/>
        </w:rPr>
        <w:t xml:space="preserve">v smislu </w:t>
      </w:r>
      <w:r w:rsidR="00D403DA" w:rsidRPr="007379F4">
        <w:rPr>
          <w:rFonts w:cs="Arial"/>
          <w:szCs w:val="20"/>
        </w:rPr>
        <w:t>sprejema</w:t>
      </w:r>
      <w:r w:rsidR="00D403DA" w:rsidRPr="00FF719D">
        <w:rPr>
          <w:rFonts w:cs="Arial"/>
          <w:szCs w:val="20"/>
        </w:rPr>
        <w:t xml:space="preserve"> enotnih smernic glede izvorne kode in izvajanja nadzora nad spoštovanjem pravil. </w:t>
      </w:r>
    </w:p>
    <w:p w14:paraId="2E08349F" w14:textId="77777777" w:rsidR="00633467" w:rsidRPr="00FF719D" w:rsidRDefault="00633467" w:rsidP="00504174">
      <w:pPr>
        <w:pStyle w:val="Brezrazmikov"/>
        <w:jc w:val="both"/>
        <w:rPr>
          <w:rFonts w:cs="Arial"/>
          <w:szCs w:val="20"/>
        </w:rPr>
      </w:pPr>
    </w:p>
    <w:p w14:paraId="6D24F00A" w14:textId="1AEA2EE8" w:rsidR="00586C91" w:rsidRPr="00FF719D" w:rsidRDefault="004072B1" w:rsidP="00504174">
      <w:pPr>
        <w:pStyle w:val="Brezrazmikov"/>
        <w:jc w:val="both"/>
        <w:rPr>
          <w:rFonts w:cs="Arial"/>
          <w:szCs w:val="20"/>
          <w:lang w:eastAsia="sl-SI"/>
        </w:rPr>
      </w:pPr>
      <w:r>
        <w:rPr>
          <w:rFonts w:cs="Arial"/>
          <w:szCs w:val="20"/>
          <w:lang w:eastAsia="sl-SI"/>
        </w:rPr>
        <w:t>O</w:t>
      </w:r>
      <w:r w:rsidR="00586C91" w:rsidRPr="00FF719D">
        <w:rPr>
          <w:rFonts w:cs="Arial"/>
          <w:szCs w:val="20"/>
          <w:lang w:eastAsia="sl-SI"/>
        </w:rPr>
        <w:t xml:space="preserve"> </w:t>
      </w:r>
      <w:r w:rsidR="008C601D" w:rsidRPr="00FF719D">
        <w:rPr>
          <w:rFonts w:cs="Arial"/>
          <w:szCs w:val="20"/>
          <w:lang w:eastAsia="sl-SI"/>
        </w:rPr>
        <w:t xml:space="preserve">uporabi instituta poslovne skrivnosti v postopkih </w:t>
      </w:r>
      <w:r w:rsidR="00586C91" w:rsidRPr="00FF719D">
        <w:rPr>
          <w:rFonts w:cs="Arial"/>
          <w:szCs w:val="20"/>
          <w:lang w:eastAsia="sl-SI"/>
        </w:rPr>
        <w:t xml:space="preserve">po ZDIJZ, si lahko preberete na spletni strani </w:t>
      </w:r>
      <w:r w:rsidR="00586C91" w:rsidRPr="00FF719D">
        <w:rPr>
          <w:rFonts w:cs="Arial"/>
          <w:szCs w:val="20"/>
        </w:rPr>
        <w:t>Službe za transparentnost, integriteto in politični sistem</w:t>
      </w:r>
      <w:r w:rsidR="00B41CA1" w:rsidRPr="00FF719D">
        <w:rPr>
          <w:rStyle w:val="Sprotnaopomba-sklic"/>
          <w:rFonts w:cs="Arial"/>
          <w:szCs w:val="20"/>
        </w:rPr>
        <w:footnoteReference w:id="3"/>
      </w:r>
      <w:r w:rsidR="00586C91" w:rsidRPr="00FF719D">
        <w:rPr>
          <w:rFonts w:cs="Arial"/>
          <w:szCs w:val="20"/>
        </w:rPr>
        <w:t>,</w:t>
      </w:r>
      <w:r w:rsidR="00586C91" w:rsidRPr="00FF719D">
        <w:rPr>
          <w:rFonts w:cs="Arial"/>
          <w:szCs w:val="20"/>
          <w:lang w:eastAsia="sl-SI"/>
        </w:rPr>
        <w:t xml:space="preserve"> kjer so objavljena </w:t>
      </w:r>
      <w:r w:rsidR="00586C91" w:rsidRPr="00FF719D">
        <w:rPr>
          <w:rFonts w:cs="Arial"/>
          <w:szCs w:val="20"/>
        </w:rPr>
        <w:t>mnenja, pojasnila in odgovori na vprašanja posameznih zavezancev</w:t>
      </w:r>
      <w:r w:rsidR="00B41CA1" w:rsidRPr="00FF719D">
        <w:rPr>
          <w:rFonts w:cs="Arial"/>
          <w:szCs w:val="20"/>
        </w:rPr>
        <w:t>.</w:t>
      </w:r>
    </w:p>
    <w:p w14:paraId="618F3DBB" w14:textId="77777777" w:rsidR="00703958" w:rsidRPr="00FF719D" w:rsidRDefault="00703958" w:rsidP="00504174">
      <w:pPr>
        <w:spacing w:line="240" w:lineRule="auto"/>
        <w:jc w:val="both"/>
        <w:rPr>
          <w:rFonts w:cs="Arial"/>
          <w:szCs w:val="20"/>
          <w:lang w:eastAsia="sl-SI"/>
        </w:rPr>
      </w:pPr>
    </w:p>
    <w:p w14:paraId="5B0C1F08" w14:textId="5D45B9ED" w:rsidR="00F31FF0" w:rsidRPr="00FF719D" w:rsidRDefault="00F31FF0" w:rsidP="00504174">
      <w:pPr>
        <w:spacing w:line="240" w:lineRule="auto"/>
        <w:jc w:val="both"/>
        <w:rPr>
          <w:rFonts w:cs="Arial"/>
          <w:szCs w:val="20"/>
          <w:lang w:eastAsia="sl-SI"/>
        </w:rPr>
      </w:pPr>
      <w:r w:rsidRPr="00FF719D">
        <w:rPr>
          <w:rFonts w:cs="Arial"/>
          <w:szCs w:val="20"/>
          <w:lang w:eastAsia="sl-SI"/>
        </w:rPr>
        <w:t xml:space="preserve">Lep pozdrav,                                                                         </w:t>
      </w:r>
    </w:p>
    <w:p w14:paraId="7B0F6D1D" w14:textId="22037CAF" w:rsidR="00F31FF0" w:rsidRPr="00FF719D" w:rsidRDefault="00F31FF0" w:rsidP="00504174">
      <w:pPr>
        <w:spacing w:line="240" w:lineRule="auto"/>
        <w:jc w:val="both"/>
        <w:rPr>
          <w:rFonts w:cs="Arial"/>
          <w:szCs w:val="20"/>
          <w:lang w:eastAsia="sl-SI"/>
        </w:rPr>
      </w:pPr>
      <w:r w:rsidRPr="00FF719D">
        <w:rPr>
          <w:rFonts w:cs="Arial"/>
          <w:szCs w:val="20"/>
          <w:lang w:eastAsia="sl-SI"/>
        </w:rPr>
        <w:t xml:space="preserve">                         </w:t>
      </w:r>
    </w:p>
    <w:p w14:paraId="18C88656" w14:textId="51D01059" w:rsidR="002832B5" w:rsidRDefault="002832B5" w:rsidP="00504174">
      <w:pPr>
        <w:spacing w:line="240" w:lineRule="auto"/>
        <w:jc w:val="both"/>
        <w:rPr>
          <w:rFonts w:cs="Arial"/>
          <w:szCs w:val="20"/>
          <w:lang w:eastAsia="sl-SI"/>
        </w:rPr>
      </w:pPr>
    </w:p>
    <w:p w14:paraId="36100ABD" w14:textId="77777777" w:rsidR="004F5418" w:rsidRPr="00FF719D" w:rsidRDefault="004F5418" w:rsidP="00504174">
      <w:pPr>
        <w:spacing w:line="240" w:lineRule="auto"/>
        <w:jc w:val="both"/>
        <w:rPr>
          <w:rFonts w:cs="Arial"/>
          <w:szCs w:val="20"/>
          <w:lang w:eastAsia="sl-SI"/>
        </w:rPr>
      </w:pPr>
    </w:p>
    <w:p w14:paraId="2DE69718" w14:textId="2466DA11" w:rsidR="00080C3A" w:rsidRPr="00FF719D" w:rsidRDefault="00080C3A" w:rsidP="00504174">
      <w:pPr>
        <w:spacing w:line="240" w:lineRule="auto"/>
        <w:jc w:val="both"/>
        <w:rPr>
          <w:rFonts w:cs="Arial"/>
          <w:szCs w:val="20"/>
          <w:lang w:eastAsia="sl-SI"/>
        </w:rPr>
      </w:pPr>
      <w:r w:rsidRPr="00FF719D">
        <w:rPr>
          <w:rFonts w:cs="Arial"/>
          <w:szCs w:val="20"/>
          <w:lang w:eastAsia="sl-SI"/>
        </w:rPr>
        <w:t xml:space="preserve">Pripravil: </w:t>
      </w:r>
      <w:r w:rsidRPr="00FF719D">
        <w:rPr>
          <w:rFonts w:cs="Arial"/>
          <w:szCs w:val="20"/>
          <w:lang w:eastAsia="sl-SI"/>
        </w:rPr>
        <w:tab/>
      </w:r>
      <w:r w:rsidRPr="00FF719D">
        <w:rPr>
          <w:rFonts w:cs="Arial"/>
          <w:szCs w:val="20"/>
          <w:lang w:eastAsia="sl-SI"/>
        </w:rPr>
        <w:tab/>
      </w:r>
      <w:r w:rsidRPr="00FF719D">
        <w:rPr>
          <w:rFonts w:cs="Arial"/>
          <w:szCs w:val="20"/>
          <w:lang w:eastAsia="sl-SI"/>
        </w:rPr>
        <w:tab/>
      </w:r>
      <w:r w:rsidRPr="00FF719D">
        <w:rPr>
          <w:rFonts w:cs="Arial"/>
          <w:szCs w:val="20"/>
          <w:lang w:eastAsia="sl-SI"/>
        </w:rPr>
        <w:tab/>
      </w:r>
      <w:r w:rsidRPr="00FF719D">
        <w:rPr>
          <w:rFonts w:cs="Arial"/>
          <w:szCs w:val="20"/>
          <w:lang w:eastAsia="sl-SI"/>
        </w:rPr>
        <w:tab/>
      </w:r>
      <w:r w:rsidRPr="00FF719D">
        <w:rPr>
          <w:rFonts w:cs="Arial"/>
          <w:szCs w:val="20"/>
          <w:lang w:eastAsia="sl-SI"/>
        </w:rPr>
        <w:tab/>
        <w:t xml:space="preserve"> Mateja Mahkovec </w:t>
      </w:r>
    </w:p>
    <w:p w14:paraId="023F3F8D" w14:textId="35471A78" w:rsidR="00080C3A" w:rsidRPr="00FF719D" w:rsidRDefault="00080C3A" w:rsidP="00504174">
      <w:pPr>
        <w:spacing w:line="240" w:lineRule="auto"/>
        <w:jc w:val="both"/>
        <w:rPr>
          <w:rFonts w:cs="Arial"/>
          <w:szCs w:val="20"/>
          <w:lang w:eastAsia="sl-SI"/>
        </w:rPr>
      </w:pPr>
      <w:r w:rsidRPr="00FF719D">
        <w:rPr>
          <w:rFonts w:cs="Arial"/>
          <w:szCs w:val="20"/>
          <w:lang w:eastAsia="sl-SI"/>
        </w:rPr>
        <w:t xml:space="preserve">Ciril Repnik </w:t>
      </w:r>
      <w:r w:rsidRPr="00FF719D">
        <w:rPr>
          <w:rFonts w:cs="Arial"/>
          <w:szCs w:val="20"/>
          <w:lang w:eastAsia="sl-SI"/>
        </w:rPr>
        <w:tab/>
      </w:r>
      <w:r w:rsidRPr="00FF719D">
        <w:rPr>
          <w:rFonts w:cs="Arial"/>
          <w:szCs w:val="20"/>
          <w:lang w:eastAsia="sl-SI"/>
        </w:rPr>
        <w:tab/>
      </w:r>
      <w:r w:rsidRPr="00FF719D">
        <w:rPr>
          <w:rFonts w:cs="Arial"/>
          <w:szCs w:val="20"/>
          <w:lang w:eastAsia="sl-SI"/>
        </w:rPr>
        <w:tab/>
      </w:r>
      <w:r w:rsidRPr="00FF719D">
        <w:rPr>
          <w:rFonts w:cs="Arial"/>
          <w:szCs w:val="20"/>
          <w:lang w:eastAsia="sl-SI"/>
        </w:rPr>
        <w:tab/>
      </w:r>
      <w:r w:rsidRPr="00FF719D">
        <w:rPr>
          <w:rFonts w:cs="Arial"/>
          <w:szCs w:val="20"/>
          <w:lang w:eastAsia="sl-SI"/>
        </w:rPr>
        <w:tab/>
      </w:r>
      <w:r w:rsidRPr="00FF719D">
        <w:rPr>
          <w:rFonts w:cs="Arial"/>
          <w:szCs w:val="20"/>
          <w:lang w:eastAsia="sl-SI"/>
        </w:rPr>
        <w:tab/>
        <w:t xml:space="preserve"> </w:t>
      </w:r>
      <w:r w:rsidRPr="00FF719D">
        <w:rPr>
          <w:rFonts w:cs="Arial"/>
          <w:szCs w:val="20"/>
        </w:rPr>
        <w:t>generaln</w:t>
      </w:r>
      <w:r w:rsidR="00A33E39" w:rsidRPr="00FF719D">
        <w:rPr>
          <w:rFonts w:cs="Arial"/>
          <w:szCs w:val="20"/>
        </w:rPr>
        <w:t>a</w:t>
      </w:r>
      <w:r w:rsidRPr="00FF719D">
        <w:rPr>
          <w:rFonts w:cs="Arial"/>
          <w:szCs w:val="20"/>
        </w:rPr>
        <w:t xml:space="preserve"> direktoric</w:t>
      </w:r>
      <w:r w:rsidR="00A33E39" w:rsidRPr="00FF719D">
        <w:rPr>
          <w:rFonts w:cs="Arial"/>
          <w:szCs w:val="20"/>
        </w:rPr>
        <w:t>a</w:t>
      </w:r>
      <w:r w:rsidRPr="00FF719D">
        <w:rPr>
          <w:rFonts w:cs="Arial"/>
          <w:szCs w:val="20"/>
          <w:lang w:eastAsia="sl-SI"/>
        </w:rPr>
        <w:t xml:space="preserve"> </w:t>
      </w:r>
    </w:p>
    <w:p w14:paraId="4F75B0CE" w14:textId="77777777" w:rsidR="00080C3A" w:rsidRPr="00FF719D" w:rsidRDefault="00080C3A" w:rsidP="00504174">
      <w:pPr>
        <w:spacing w:line="240" w:lineRule="auto"/>
        <w:jc w:val="both"/>
        <w:rPr>
          <w:rFonts w:cs="Arial"/>
          <w:szCs w:val="20"/>
          <w:lang w:eastAsia="sl-SI"/>
        </w:rPr>
      </w:pPr>
      <w:r w:rsidRPr="00FF719D">
        <w:rPr>
          <w:rFonts w:cs="Arial"/>
          <w:szCs w:val="20"/>
          <w:lang w:eastAsia="sl-SI"/>
        </w:rPr>
        <w:t>sekretar</w:t>
      </w:r>
      <w:r w:rsidRPr="00FF719D">
        <w:rPr>
          <w:rFonts w:cs="Arial"/>
          <w:szCs w:val="20"/>
          <w:lang w:eastAsia="sl-SI"/>
        </w:rPr>
        <w:tab/>
      </w:r>
      <w:r w:rsidRPr="00FF719D">
        <w:rPr>
          <w:rFonts w:cs="Arial"/>
          <w:szCs w:val="20"/>
          <w:lang w:eastAsia="sl-SI"/>
        </w:rPr>
        <w:tab/>
      </w:r>
      <w:r w:rsidRPr="00FF719D">
        <w:rPr>
          <w:rFonts w:cs="Arial"/>
          <w:szCs w:val="20"/>
          <w:lang w:eastAsia="sl-SI"/>
        </w:rPr>
        <w:tab/>
      </w:r>
      <w:r w:rsidRPr="00FF719D">
        <w:rPr>
          <w:rFonts w:cs="Arial"/>
          <w:szCs w:val="20"/>
          <w:lang w:eastAsia="sl-SI"/>
        </w:rPr>
        <w:tab/>
      </w:r>
      <w:r w:rsidRPr="00FF719D">
        <w:rPr>
          <w:rFonts w:cs="Arial"/>
          <w:szCs w:val="20"/>
          <w:lang w:eastAsia="sl-SI"/>
        </w:rPr>
        <w:tab/>
      </w:r>
      <w:r w:rsidRPr="00FF719D">
        <w:rPr>
          <w:rFonts w:cs="Arial"/>
          <w:szCs w:val="20"/>
          <w:lang w:eastAsia="sl-SI"/>
        </w:rPr>
        <w:tab/>
      </w:r>
      <w:r w:rsidRPr="00FF719D">
        <w:rPr>
          <w:rFonts w:cs="Arial"/>
          <w:szCs w:val="20"/>
          <w:lang w:eastAsia="sl-SI"/>
        </w:rPr>
        <w:tab/>
      </w:r>
      <w:r w:rsidRPr="00FF719D">
        <w:rPr>
          <w:rFonts w:cs="Arial"/>
          <w:szCs w:val="20"/>
          <w:lang w:eastAsia="sl-SI"/>
        </w:rPr>
        <w:tab/>
      </w:r>
    </w:p>
    <w:p w14:paraId="710CAB99" w14:textId="64D0A252" w:rsidR="00080C3A" w:rsidRDefault="00080C3A" w:rsidP="00504174">
      <w:pPr>
        <w:pStyle w:val="Navadensplet"/>
        <w:spacing w:before="0" w:beforeAutospacing="0" w:after="0" w:afterAutospacing="0"/>
        <w:jc w:val="both"/>
        <w:rPr>
          <w:rFonts w:ascii="Arial" w:hAnsi="Arial" w:cs="Arial"/>
          <w:sz w:val="20"/>
          <w:szCs w:val="20"/>
        </w:rPr>
      </w:pPr>
    </w:p>
    <w:p w14:paraId="32F0032D" w14:textId="77777777" w:rsidR="004F5418" w:rsidRPr="00FF719D" w:rsidRDefault="004F5418" w:rsidP="00504174">
      <w:pPr>
        <w:pStyle w:val="Navadensplet"/>
        <w:spacing w:before="0" w:beforeAutospacing="0" w:after="0" w:afterAutospacing="0"/>
        <w:jc w:val="both"/>
        <w:rPr>
          <w:rFonts w:ascii="Arial" w:hAnsi="Arial" w:cs="Arial"/>
          <w:sz w:val="20"/>
          <w:szCs w:val="20"/>
        </w:rPr>
      </w:pPr>
    </w:p>
    <w:p w14:paraId="39A13DD2" w14:textId="77777777" w:rsidR="002832B5" w:rsidRPr="00FF719D" w:rsidRDefault="002832B5" w:rsidP="00504174">
      <w:pPr>
        <w:pStyle w:val="Navadensplet"/>
        <w:spacing w:before="0" w:beforeAutospacing="0" w:after="0" w:afterAutospacing="0"/>
        <w:jc w:val="both"/>
        <w:rPr>
          <w:rFonts w:ascii="Arial" w:hAnsi="Arial" w:cs="Arial"/>
          <w:sz w:val="20"/>
          <w:szCs w:val="20"/>
        </w:rPr>
      </w:pPr>
    </w:p>
    <w:p w14:paraId="1EAC9CBA" w14:textId="79CD63D2" w:rsidR="00080C3A" w:rsidRPr="00FF719D" w:rsidRDefault="00080C3A" w:rsidP="00504174">
      <w:pPr>
        <w:pStyle w:val="Navadensplet"/>
        <w:spacing w:before="0" w:beforeAutospacing="0" w:after="0" w:afterAutospacing="0"/>
        <w:jc w:val="both"/>
        <w:rPr>
          <w:rFonts w:ascii="Arial" w:hAnsi="Arial" w:cs="Arial"/>
          <w:sz w:val="20"/>
          <w:szCs w:val="20"/>
        </w:rPr>
      </w:pPr>
      <w:r w:rsidRPr="00FF719D">
        <w:rPr>
          <w:rFonts w:ascii="Arial" w:hAnsi="Arial" w:cs="Arial"/>
          <w:sz w:val="20"/>
          <w:szCs w:val="20"/>
        </w:rPr>
        <w:t>Poslati po E-pošti:</w:t>
      </w:r>
    </w:p>
    <w:p w14:paraId="7E74DC85" w14:textId="38BFD4FC" w:rsidR="00DC5A2D" w:rsidRPr="00FF719D" w:rsidRDefault="00080C3A" w:rsidP="00504174">
      <w:pPr>
        <w:autoSpaceDE w:val="0"/>
        <w:autoSpaceDN w:val="0"/>
        <w:adjustRightInd w:val="0"/>
        <w:spacing w:line="240" w:lineRule="auto"/>
        <w:jc w:val="both"/>
        <w:rPr>
          <w:rFonts w:cs="Arial"/>
          <w:szCs w:val="20"/>
        </w:rPr>
      </w:pPr>
      <w:r w:rsidRPr="00FF719D">
        <w:rPr>
          <w:rFonts w:cs="Arial"/>
          <w:szCs w:val="20"/>
        </w:rPr>
        <w:t xml:space="preserve">-  naslovniku </w:t>
      </w:r>
    </w:p>
    <w:p w14:paraId="325A8B6F" w14:textId="14B75475" w:rsidR="00B16378" w:rsidRPr="00FF719D" w:rsidRDefault="00B16378" w:rsidP="00504174">
      <w:pPr>
        <w:autoSpaceDE w:val="0"/>
        <w:autoSpaceDN w:val="0"/>
        <w:adjustRightInd w:val="0"/>
        <w:spacing w:line="240" w:lineRule="auto"/>
        <w:jc w:val="both"/>
        <w:rPr>
          <w:rFonts w:cs="Arial"/>
          <w:szCs w:val="20"/>
        </w:rPr>
      </w:pPr>
    </w:p>
    <w:p w14:paraId="582FD050" w14:textId="3D5775AA" w:rsidR="008B6E35" w:rsidRPr="00FF719D" w:rsidRDefault="008B6E35" w:rsidP="00504174">
      <w:pPr>
        <w:autoSpaceDE w:val="0"/>
        <w:autoSpaceDN w:val="0"/>
        <w:adjustRightInd w:val="0"/>
        <w:spacing w:line="240" w:lineRule="auto"/>
        <w:jc w:val="both"/>
        <w:rPr>
          <w:rFonts w:cs="Arial"/>
          <w:szCs w:val="20"/>
        </w:rPr>
      </w:pPr>
    </w:p>
    <w:p w14:paraId="5F49C41C" w14:textId="2BF55FB5" w:rsidR="008B6E35" w:rsidRPr="00FF719D" w:rsidRDefault="008B6E35" w:rsidP="00504174">
      <w:pPr>
        <w:autoSpaceDE w:val="0"/>
        <w:autoSpaceDN w:val="0"/>
        <w:adjustRightInd w:val="0"/>
        <w:spacing w:line="240" w:lineRule="auto"/>
        <w:jc w:val="both"/>
        <w:rPr>
          <w:rFonts w:cs="Arial"/>
          <w:szCs w:val="20"/>
        </w:rPr>
      </w:pPr>
    </w:p>
    <w:p w14:paraId="7262FE68" w14:textId="77777777" w:rsidR="00E87B02" w:rsidRPr="00FF719D" w:rsidRDefault="00E87B02" w:rsidP="00504174">
      <w:pPr>
        <w:autoSpaceDE w:val="0"/>
        <w:autoSpaceDN w:val="0"/>
        <w:adjustRightInd w:val="0"/>
        <w:spacing w:line="240" w:lineRule="auto"/>
        <w:jc w:val="both"/>
        <w:rPr>
          <w:rFonts w:cs="Arial"/>
          <w:szCs w:val="20"/>
        </w:rPr>
      </w:pPr>
    </w:p>
    <w:p w14:paraId="5799A90F" w14:textId="77777777" w:rsidR="00E87B02" w:rsidRPr="00FF719D" w:rsidRDefault="00E87B02" w:rsidP="00504174">
      <w:pPr>
        <w:autoSpaceDE w:val="0"/>
        <w:autoSpaceDN w:val="0"/>
        <w:adjustRightInd w:val="0"/>
        <w:spacing w:line="240" w:lineRule="auto"/>
        <w:jc w:val="both"/>
        <w:rPr>
          <w:rFonts w:cs="Arial"/>
          <w:szCs w:val="20"/>
        </w:rPr>
      </w:pPr>
    </w:p>
    <w:p w14:paraId="3E81324D" w14:textId="7D737EAC" w:rsidR="00624D1A" w:rsidRPr="00FF719D" w:rsidRDefault="00624D1A" w:rsidP="00504174">
      <w:pPr>
        <w:autoSpaceDE w:val="0"/>
        <w:autoSpaceDN w:val="0"/>
        <w:adjustRightInd w:val="0"/>
        <w:spacing w:line="240" w:lineRule="auto"/>
        <w:jc w:val="both"/>
        <w:rPr>
          <w:rFonts w:cs="Arial"/>
          <w:szCs w:val="20"/>
        </w:rPr>
      </w:pPr>
    </w:p>
    <w:p w14:paraId="52CF905B" w14:textId="7FE1E745" w:rsidR="00624D1A" w:rsidRPr="00FF719D" w:rsidRDefault="00624D1A" w:rsidP="00504174">
      <w:pPr>
        <w:autoSpaceDE w:val="0"/>
        <w:autoSpaceDN w:val="0"/>
        <w:adjustRightInd w:val="0"/>
        <w:spacing w:line="240" w:lineRule="auto"/>
        <w:jc w:val="both"/>
        <w:rPr>
          <w:rFonts w:cs="Arial"/>
          <w:szCs w:val="20"/>
        </w:rPr>
      </w:pPr>
    </w:p>
    <w:p w14:paraId="52500451" w14:textId="77777777" w:rsidR="00D134FF" w:rsidRPr="00FF719D" w:rsidRDefault="00D134FF" w:rsidP="00504174">
      <w:pPr>
        <w:spacing w:line="240" w:lineRule="auto"/>
        <w:jc w:val="both"/>
        <w:rPr>
          <w:rFonts w:cs="Arial"/>
          <w:szCs w:val="20"/>
        </w:rPr>
      </w:pPr>
    </w:p>
    <w:sectPr w:rsidR="00D134FF" w:rsidRPr="00FF719D"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0F90" w14:textId="77777777" w:rsidR="00DE779C" w:rsidRDefault="00DE779C">
      <w:r>
        <w:separator/>
      </w:r>
    </w:p>
  </w:endnote>
  <w:endnote w:type="continuationSeparator" w:id="0">
    <w:p w14:paraId="22966297" w14:textId="77777777" w:rsidR="00DE779C" w:rsidRDefault="00DE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1947" w14:textId="77777777" w:rsidR="00DE779C" w:rsidRDefault="00DE779C">
      <w:r>
        <w:separator/>
      </w:r>
    </w:p>
  </w:footnote>
  <w:footnote w:type="continuationSeparator" w:id="0">
    <w:p w14:paraId="34B3D2EF" w14:textId="77777777" w:rsidR="00DE779C" w:rsidRDefault="00DE779C">
      <w:r>
        <w:continuationSeparator/>
      </w:r>
    </w:p>
  </w:footnote>
  <w:footnote w:id="1">
    <w:p w14:paraId="646E7392" w14:textId="77777777" w:rsidR="00E81BB4" w:rsidRPr="001E5178" w:rsidRDefault="00E81BB4" w:rsidP="001E5178">
      <w:pPr>
        <w:pStyle w:val="Sprotnaopomba-besedilo"/>
        <w:spacing w:line="240" w:lineRule="auto"/>
        <w:jc w:val="both"/>
        <w:rPr>
          <w:color w:val="000000" w:themeColor="text1"/>
          <w:sz w:val="16"/>
          <w:szCs w:val="16"/>
        </w:rPr>
      </w:pPr>
      <w:r w:rsidRPr="001E5178">
        <w:rPr>
          <w:rStyle w:val="Sprotnaopomba-sklic"/>
          <w:color w:val="000000" w:themeColor="text1"/>
          <w:sz w:val="16"/>
          <w:szCs w:val="16"/>
        </w:rPr>
        <w:footnoteRef/>
      </w:r>
      <w:r w:rsidRPr="001E5178">
        <w:rPr>
          <w:color w:val="000000" w:themeColor="text1"/>
          <w:sz w:val="16"/>
          <w:szCs w:val="16"/>
        </w:rPr>
        <w:t xml:space="preserve"> </w:t>
      </w:r>
      <w:r w:rsidRPr="001E5178">
        <w:rPr>
          <w:rFonts w:cs="Arial"/>
          <w:color w:val="000000" w:themeColor="text1"/>
          <w:sz w:val="16"/>
          <w:szCs w:val="16"/>
        </w:rPr>
        <w:t xml:space="preserve">Uradni list RS, št. </w:t>
      </w:r>
      <w:hyperlink r:id="rId1" w:tgtFrame="_blank" w:tooltip="Zakon o dostopu do informacij javnega značaja (uradno prečiščeno besedilo)" w:history="1">
        <w:r w:rsidRPr="001E5178">
          <w:rPr>
            <w:rStyle w:val="Hiperpovezava"/>
            <w:rFonts w:cs="Arial"/>
            <w:color w:val="000000" w:themeColor="text1"/>
            <w:sz w:val="16"/>
            <w:szCs w:val="16"/>
            <w:u w:val="none"/>
          </w:rPr>
          <w:t>51/06</w:t>
        </w:r>
      </w:hyperlink>
      <w:r w:rsidRPr="001E5178">
        <w:rPr>
          <w:rFonts w:cs="Arial"/>
          <w:color w:val="000000" w:themeColor="text1"/>
          <w:sz w:val="16"/>
          <w:szCs w:val="16"/>
        </w:rPr>
        <w:t xml:space="preserve"> – uradno prečiščeno besedilo, </w:t>
      </w:r>
      <w:hyperlink r:id="rId2" w:tgtFrame="_blank" w:tooltip="Zakon o davčnem postopku" w:history="1">
        <w:r w:rsidRPr="001E5178">
          <w:rPr>
            <w:rStyle w:val="Hiperpovezava"/>
            <w:rFonts w:cs="Arial"/>
            <w:color w:val="000000" w:themeColor="text1"/>
            <w:sz w:val="16"/>
            <w:szCs w:val="16"/>
            <w:u w:val="none"/>
          </w:rPr>
          <w:t>117/06</w:t>
        </w:r>
      </w:hyperlink>
      <w:r w:rsidRPr="001E5178">
        <w:rPr>
          <w:rFonts w:cs="Arial"/>
          <w:color w:val="000000" w:themeColor="text1"/>
          <w:sz w:val="16"/>
          <w:szCs w:val="16"/>
        </w:rPr>
        <w:t xml:space="preserve"> – ZDavP-2, </w:t>
      </w:r>
      <w:hyperlink r:id="rId3" w:tgtFrame="_blank" w:tooltip="Zakon o spremembah in dopolnitvah Zakona o dostopu do informacij javnega značaja" w:history="1">
        <w:r w:rsidRPr="001E5178">
          <w:rPr>
            <w:rStyle w:val="Hiperpovezava"/>
            <w:rFonts w:cs="Arial"/>
            <w:color w:val="000000" w:themeColor="text1"/>
            <w:sz w:val="16"/>
            <w:szCs w:val="16"/>
            <w:u w:val="none"/>
          </w:rPr>
          <w:t>23/14</w:t>
        </w:r>
      </w:hyperlink>
      <w:r w:rsidRPr="001E5178">
        <w:rPr>
          <w:rFonts w:cs="Arial"/>
          <w:color w:val="000000" w:themeColor="text1"/>
          <w:sz w:val="16"/>
          <w:szCs w:val="16"/>
        </w:rPr>
        <w:t xml:space="preserve">, </w:t>
      </w:r>
      <w:hyperlink r:id="rId4" w:tgtFrame="_blank" w:tooltip="Zakon o spremembah in dopolnitvah Zakona o dostopu do informacij javnega značaja" w:history="1">
        <w:r w:rsidRPr="001E5178">
          <w:rPr>
            <w:rStyle w:val="Hiperpovezava"/>
            <w:rFonts w:cs="Arial"/>
            <w:color w:val="000000" w:themeColor="text1"/>
            <w:sz w:val="16"/>
            <w:szCs w:val="16"/>
            <w:u w:val="none"/>
          </w:rPr>
          <w:t>50/14</w:t>
        </w:r>
      </w:hyperlink>
      <w:r w:rsidRPr="001E5178">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1E5178">
          <w:rPr>
            <w:rStyle w:val="Hiperpovezava"/>
            <w:rFonts w:cs="Arial"/>
            <w:color w:val="000000" w:themeColor="text1"/>
            <w:sz w:val="16"/>
            <w:szCs w:val="16"/>
            <w:u w:val="none"/>
          </w:rPr>
          <w:t>19/15</w:t>
        </w:r>
      </w:hyperlink>
      <w:r w:rsidRPr="001E5178">
        <w:rPr>
          <w:rFonts w:cs="Arial"/>
          <w:color w:val="000000" w:themeColor="text1"/>
          <w:sz w:val="16"/>
          <w:szCs w:val="16"/>
        </w:rPr>
        <w:t xml:space="preserve"> – </w:t>
      </w:r>
      <w:proofErr w:type="spellStart"/>
      <w:r w:rsidRPr="001E5178">
        <w:rPr>
          <w:rFonts w:cs="Arial"/>
          <w:color w:val="000000" w:themeColor="text1"/>
          <w:sz w:val="16"/>
          <w:szCs w:val="16"/>
        </w:rPr>
        <w:t>odl</w:t>
      </w:r>
      <w:proofErr w:type="spellEnd"/>
      <w:r w:rsidRPr="001E5178">
        <w:rPr>
          <w:rFonts w:cs="Arial"/>
          <w:color w:val="000000" w:themeColor="text1"/>
          <w:sz w:val="16"/>
          <w:szCs w:val="16"/>
        </w:rPr>
        <w:t xml:space="preserve">. US, </w:t>
      </w:r>
      <w:hyperlink r:id="rId6" w:tgtFrame="_blank" w:tooltip="Zakon o spremembah in dopolnitvah Zakona o dostopu do informacij javnega značaja" w:history="1">
        <w:r w:rsidRPr="001E5178">
          <w:rPr>
            <w:rStyle w:val="Hiperpovezava"/>
            <w:rFonts w:cs="Arial"/>
            <w:color w:val="000000" w:themeColor="text1"/>
            <w:sz w:val="16"/>
            <w:szCs w:val="16"/>
            <w:u w:val="none"/>
          </w:rPr>
          <w:t>102/15</w:t>
        </w:r>
      </w:hyperlink>
      <w:r w:rsidRPr="001E5178">
        <w:rPr>
          <w:rFonts w:cs="Arial"/>
          <w:color w:val="000000" w:themeColor="text1"/>
          <w:sz w:val="16"/>
          <w:szCs w:val="16"/>
        </w:rPr>
        <w:t xml:space="preserve"> in </w:t>
      </w:r>
      <w:hyperlink r:id="rId7" w:tgtFrame="_blank" w:tooltip="Zakon o dopolnitvi Zakona o dostopu do informacij javnega značaja" w:history="1">
        <w:r w:rsidRPr="001E5178">
          <w:rPr>
            <w:rStyle w:val="Hiperpovezava"/>
            <w:rFonts w:cs="Arial"/>
            <w:color w:val="000000" w:themeColor="text1"/>
            <w:sz w:val="16"/>
            <w:szCs w:val="16"/>
            <w:u w:val="none"/>
          </w:rPr>
          <w:t>7/18</w:t>
        </w:r>
      </w:hyperlink>
      <w:r w:rsidRPr="001E5178">
        <w:rPr>
          <w:rStyle w:val="Hiperpovezava"/>
          <w:rFonts w:cs="Arial"/>
          <w:color w:val="000000" w:themeColor="text1"/>
          <w:sz w:val="16"/>
          <w:szCs w:val="16"/>
          <w:u w:val="none"/>
        </w:rPr>
        <w:t>.</w:t>
      </w:r>
    </w:p>
  </w:footnote>
  <w:footnote w:id="2">
    <w:p w14:paraId="487FE811" w14:textId="77777777" w:rsidR="00212ECE" w:rsidRPr="001E5178" w:rsidRDefault="00212ECE" w:rsidP="001E5178">
      <w:pPr>
        <w:pStyle w:val="Sprotnaopomba-besedilo"/>
        <w:spacing w:line="240" w:lineRule="auto"/>
        <w:jc w:val="both"/>
        <w:rPr>
          <w:color w:val="000000" w:themeColor="text1"/>
          <w:sz w:val="16"/>
          <w:szCs w:val="16"/>
        </w:rPr>
      </w:pPr>
      <w:r w:rsidRPr="001E5178">
        <w:rPr>
          <w:rStyle w:val="Sprotnaopomba-sklic"/>
          <w:color w:val="000000" w:themeColor="text1"/>
          <w:sz w:val="16"/>
          <w:szCs w:val="16"/>
        </w:rPr>
        <w:footnoteRef/>
      </w:r>
      <w:r w:rsidRPr="001E5178">
        <w:rPr>
          <w:color w:val="000000" w:themeColor="text1"/>
          <w:sz w:val="16"/>
          <w:szCs w:val="16"/>
        </w:rPr>
        <w:t xml:space="preserve"> Uradni list RS, št. </w:t>
      </w:r>
      <w:hyperlink r:id="rId8" w:tgtFrame="_blank" w:tooltip="Zakon o avtorski in sorodnih pravicah (uradno prečiščeno besedilo)" w:history="1">
        <w:r w:rsidRPr="001E5178">
          <w:rPr>
            <w:rStyle w:val="Hiperpovezava"/>
            <w:color w:val="000000" w:themeColor="text1"/>
            <w:sz w:val="16"/>
            <w:szCs w:val="16"/>
            <w:u w:val="none"/>
          </w:rPr>
          <w:t>16/07</w:t>
        </w:r>
      </w:hyperlink>
      <w:r w:rsidRPr="001E5178">
        <w:rPr>
          <w:color w:val="000000" w:themeColor="text1"/>
          <w:sz w:val="16"/>
          <w:szCs w:val="16"/>
        </w:rPr>
        <w:t xml:space="preserve"> – uradno prečiščeno besedilo, </w:t>
      </w:r>
      <w:hyperlink r:id="rId9" w:tgtFrame="_blank" w:tooltip="Zakon o spremembi in dopolnitvi Zakona o avtorski in sorodnih pravicah" w:history="1">
        <w:r w:rsidRPr="001E5178">
          <w:rPr>
            <w:rStyle w:val="Hiperpovezava"/>
            <w:color w:val="000000" w:themeColor="text1"/>
            <w:sz w:val="16"/>
            <w:szCs w:val="16"/>
            <w:u w:val="none"/>
          </w:rPr>
          <w:t>68/08</w:t>
        </w:r>
      </w:hyperlink>
      <w:r w:rsidRPr="001E5178">
        <w:rPr>
          <w:color w:val="000000" w:themeColor="text1"/>
          <w:sz w:val="16"/>
          <w:szCs w:val="16"/>
        </w:rPr>
        <w:t xml:space="preserve">, </w:t>
      </w:r>
      <w:hyperlink r:id="rId10" w:tgtFrame="_blank" w:tooltip="Zakon o spremembah in dopolnitvah Zakona o avtorski in sorodnih pravicah" w:history="1">
        <w:r w:rsidRPr="001E5178">
          <w:rPr>
            <w:rStyle w:val="Hiperpovezava"/>
            <w:color w:val="000000" w:themeColor="text1"/>
            <w:sz w:val="16"/>
            <w:szCs w:val="16"/>
            <w:u w:val="none"/>
          </w:rPr>
          <w:t>110/13</w:t>
        </w:r>
      </w:hyperlink>
      <w:r w:rsidRPr="001E5178">
        <w:rPr>
          <w:color w:val="000000" w:themeColor="text1"/>
          <w:sz w:val="16"/>
          <w:szCs w:val="16"/>
        </w:rPr>
        <w:t xml:space="preserve">, </w:t>
      </w:r>
      <w:hyperlink r:id="rId11" w:tgtFrame="_blank" w:tooltip="Zakon o spremembah in dopolnitvah Zakona o avtorski in sorodnih pravicah" w:history="1">
        <w:r w:rsidRPr="001E5178">
          <w:rPr>
            <w:rStyle w:val="Hiperpovezava"/>
            <w:color w:val="000000" w:themeColor="text1"/>
            <w:sz w:val="16"/>
            <w:szCs w:val="16"/>
            <w:u w:val="none"/>
          </w:rPr>
          <w:t>56/15</w:t>
        </w:r>
      </w:hyperlink>
      <w:r w:rsidRPr="001E5178">
        <w:rPr>
          <w:color w:val="000000" w:themeColor="text1"/>
          <w:sz w:val="16"/>
          <w:szCs w:val="16"/>
        </w:rPr>
        <w:t xml:space="preserve">, </w:t>
      </w:r>
      <w:hyperlink r:id="rId12" w:tgtFrame="_blank" w:tooltip="Zakon o kolektivnem upravljanju avtorske in sorodnih pravic" w:history="1">
        <w:r w:rsidRPr="001E5178">
          <w:rPr>
            <w:rStyle w:val="Hiperpovezava"/>
            <w:color w:val="000000" w:themeColor="text1"/>
            <w:sz w:val="16"/>
            <w:szCs w:val="16"/>
            <w:u w:val="none"/>
          </w:rPr>
          <w:t>63/16</w:t>
        </w:r>
      </w:hyperlink>
      <w:r w:rsidRPr="001E5178">
        <w:rPr>
          <w:color w:val="000000" w:themeColor="text1"/>
          <w:sz w:val="16"/>
          <w:szCs w:val="16"/>
        </w:rPr>
        <w:t xml:space="preserve"> – ZKUASP, </w:t>
      </w:r>
      <w:hyperlink r:id="rId13" w:tgtFrame="_blank" w:tooltip="Zakon o spremembah in dopolnitvah Zakona o avtorski in sorodnih pravicah" w:history="1">
        <w:r w:rsidRPr="001E5178">
          <w:rPr>
            <w:rStyle w:val="Hiperpovezava"/>
            <w:color w:val="000000" w:themeColor="text1"/>
            <w:sz w:val="16"/>
            <w:szCs w:val="16"/>
            <w:u w:val="none"/>
          </w:rPr>
          <w:t>59/19</w:t>
        </w:r>
      </w:hyperlink>
      <w:r w:rsidRPr="001E5178">
        <w:rPr>
          <w:color w:val="000000" w:themeColor="text1"/>
          <w:sz w:val="16"/>
          <w:szCs w:val="16"/>
        </w:rPr>
        <w:t xml:space="preserve"> in </w:t>
      </w:r>
      <w:hyperlink r:id="rId14" w:tgtFrame="_blank" w:tooltip="Zakon o spremembah in dopolnitvah Zakona o avtorski in sorodnih pravicah" w:history="1">
        <w:r w:rsidRPr="001E5178">
          <w:rPr>
            <w:rStyle w:val="Hiperpovezava"/>
            <w:color w:val="000000" w:themeColor="text1"/>
            <w:sz w:val="16"/>
            <w:szCs w:val="16"/>
            <w:u w:val="none"/>
          </w:rPr>
          <w:t>130/22</w:t>
        </w:r>
      </w:hyperlink>
      <w:r w:rsidRPr="001E5178">
        <w:rPr>
          <w:color w:val="000000" w:themeColor="text1"/>
          <w:sz w:val="16"/>
          <w:szCs w:val="16"/>
        </w:rPr>
        <w:t>.</w:t>
      </w:r>
    </w:p>
  </w:footnote>
  <w:footnote w:id="3">
    <w:p w14:paraId="6660377A" w14:textId="1E5EA80F" w:rsidR="00B41CA1" w:rsidRPr="00B41CA1" w:rsidRDefault="00B41CA1" w:rsidP="00B41CA1">
      <w:pPr>
        <w:pStyle w:val="Sprotnaopomba-besedilo"/>
        <w:spacing w:line="240" w:lineRule="auto"/>
        <w:jc w:val="both"/>
        <w:rPr>
          <w:sz w:val="16"/>
          <w:szCs w:val="16"/>
        </w:rPr>
      </w:pPr>
      <w:r w:rsidRPr="00B41CA1">
        <w:rPr>
          <w:rStyle w:val="Sprotnaopomba-sklic"/>
          <w:sz w:val="16"/>
          <w:szCs w:val="16"/>
        </w:rPr>
        <w:footnoteRef/>
      </w:r>
      <w:r w:rsidRPr="00B41CA1">
        <w:rPr>
          <w:sz w:val="16"/>
          <w:szCs w:val="16"/>
        </w:rPr>
        <w:t xml:space="preserve"> </w:t>
      </w:r>
      <w:hyperlink r:id="rId15" w:history="1">
        <w:r w:rsidRPr="00B41CA1">
          <w:rPr>
            <w:rStyle w:val="Hiperpovezava"/>
            <w:rFonts w:cs="Arial"/>
            <w:color w:val="auto"/>
            <w:sz w:val="16"/>
            <w:szCs w:val="16"/>
            <w:lang w:eastAsia="sl-SI"/>
          </w:rPr>
          <w:t>https://www.gov.si/teme/informacije-javnega-znacaja/</w:t>
        </w:r>
      </w:hyperlink>
      <w:r w:rsidRPr="00B41CA1">
        <w:rPr>
          <w:rFonts w:cs="Arial"/>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FEEE13E" w14:textId="77777777" w:rsidR="00F1059B" w:rsidRDefault="00253D8B" w:rsidP="00466268">
    <w:pPr>
      <w:pStyle w:val="Glava"/>
      <w:tabs>
        <w:tab w:val="left" w:pos="5112"/>
      </w:tabs>
      <w:spacing w:line="240" w:lineRule="auto"/>
      <w:rPr>
        <w:rFonts w:cs="Arial"/>
        <w:b/>
        <w:bCs/>
        <w:sz w:val="18"/>
        <w:szCs w:val="18"/>
      </w:rPr>
    </w:pPr>
    <w:r w:rsidRPr="00771070">
      <w:rPr>
        <w:rFonts w:cs="Arial"/>
        <w:b/>
        <w:bCs/>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9740D"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7C9"/>
    <w:multiLevelType w:val="hybridMultilevel"/>
    <w:tmpl w:val="3D10FF6A"/>
    <w:lvl w:ilvl="0" w:tplc="A230967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62750"/>
    <w:multiLevelType w:val="hybridMultilevel"/>
    <w:tmpl w:val="B838DA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AA77C1"/>
    <w:multiLevelType w:val="hybridMultilevel"/>
    <w:tmpl w:val="75081FEE"/>
    <w:lvl w:ilvl="0" w:tplc="6AD00E36">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DB399F"/>
    <w:multiLevelType w:val="hybridMultilevel"/>
    <w:tmpl w:val="94446D2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0D5861"/>
    <w:multiLevelType w:val="multilevel"/>
    <w:tmpl w:val="91DADB1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0"/>
        <w:szCs w:val="2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0"/>
        <w:szCs w:val="20"/>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7C35A95"/>
    <w:multiLevelType w:val="hybridMultilevel"/>
    <w:tmpl w:val="A652492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17FC6114"/>
    <w:multiLevelType w:val="hybridMultilevel"/>
    <w:tmpl w:val="9AA2B9C6"/>
    <w:lvl w:ilvl="0" w:tplc="7DFCCF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ED7006"/>
    <w:multiLevelType w:val="hybridMultilevel"/>
    <w:tmpl w:val="C7D01B7E"/>
    <w:lvl w:ilvl="0" w:tplc="EC1A3A16">
      <w:numFmt w:val="bullet"/>
      <w:lvlText w:val="-"/>
      <w:lvlJc w:val="left"/>
      <w:pPr>
        <w:ind w:left="720" w:hanging="360"/>
      </w:pPr>
      <w:rPr>
        <w:rFonts w:ascii="Tms Rmn" w:eastAsia="Times New Roman"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7B3F8A"/>
    <w:multiLevelType w:val="hybridMultilevel"/>
    <w:tmpl w:val="959E5032"/>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D980F66"/>
    <w:multiLevelType w:val="hybridMultilevel"/>
    <w:tmpl w:val="4564790C"/>
    <w:lvl w:ilvl="0" w:tplc="04240001">
      <w:start w:val="1"/>
      <w:numFmt w:val="bullet"/>
      <w:lvlText w:val=""/>
      <w:lvlJc w:val="left"/>
      <w:pPr>
        <w:ind w:left="720" w:hanging="360"/>
      </w:pPr>
      <w:rPr>
        <w:rFonts w:ascii="Symbol" w:hAnsi="Symbol" w:hint="default"/>
      </w:rPr>
    </w:lvl>
    <w:lvl w:ilvl="1" w:tplc="6074A7D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B73D1F"/>
    <w:multiLevelType w:val="hybridMultilevel"/>
    <w:tmpl w:val="33E65644"/>
    <w:lvl w:ilvl="0" w:tplc="A9F6BAFC">
      <w:start w:val="1"/>
      <w:numFmt w:val="bullet"/>
      <w:lvlText w:val="˗"/>
      <w:lvlJc w:val="left"/>
      <w:pPr>
        <w:ind w:left="1800" w:hanging="360"/>
      </w:pPr>
      <w:rPr>
        <w:rFonts w:ascii="Arial" w:hAnsi="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4" w15:restartNumberingAfterBreak="0">
    <w:nsid w:val="1E641FA1"/>
    <w:multiLevelType w:val="hybridMultilevel"/>
    <w:tmpl w:val="42FAE1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23370B"/>
    <w:multiLevelType w:val="hybridMultilevel"/>
    <w:tmpl w:val="C9E02C9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AC20C8"/>
    <w:multiLevelType w:val="hybridMultilevel"/>
    <w:tmpl w:val="C13E0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1131595"/>
    <w:multiLevelType w:val="hybridMultilevel"/>
    <w:tmpl w:val="3B76A7F8"/>
    <w:lvl w:ilvl="0" w:tplc="397495D2">
      <w:numFmt w:val="bullet"/>
      <w:lvlText w:val="-"/>
      <w:lvlJc w:val="left"/>
      <w:pPr>
        <w:ind w:left="1236" w:hanging="516"/>
      </w:pPr>
      <w:rPr>
        <w:rFonts w:ascii="Arial" w:eastAsia="Times New Roman"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24725BEB"/>
    <w:multiLevelType w:val="hybridMultilevel"/>
    <w:tmpl w:val="166C979A"/>
    <w:lvl w:ilvl="0" w:tplc="1D105534">
      <w:start w:val="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D804504"/>
    <w:multiLevelType w:val="hybridMultilevel"/>
    <w:tmpl w:val="4EEAC902"/>
    <w:lvl w:ilvl="0" w:tplc="A9F6BAFC">
      <w:start w:val="1"/>
      <w:numFmt w:val="bullet"/>
      <w:lvlText w:val="˗"/>
      <w:lvlJc w:val="left"/>
      <w:pPr>
        <w:ind w:left="1800" w:hanging="360"/>
      </w:pPr>
      <w:rPr>
        <w:rFonts w:ascii="Arial" w:hAnsi="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1" w15:restartNumberingAfterBreak="0">
    <w:nsid w:val="32B9129A"/>
    <w:multiLevelType w:val="hybridMultilevel"/>
    <w:tmpl w:val="7B46CF12"/>
    <w:lvl w:ilvl="0" w:tplc="2E283C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5B5D44"/>
    <w:multiLevelType w:val="hybridMultilevel"/>
    <w:tmpl w:val="9EDC00CC"/>
    <w:lvl w:ilvl="0" w:tplc="0B008166">
      <w:numFmt w:val="bullet"/>
      <w:lvlText w:val="-"/>
      <w:lvlJc w:val="left"/>
      <w:pPr>
        <w:ind w:left="825" w:hanging="46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9A59DF"/>
    <w:multiLevelType w:val="hybridMultilevel"/>
    <w:tmpl w:val="8F589D6C"/>
    <w:lvl w:ilvl="0" w:tplc="0B008166">
      <w:numFmt w:val="bullet"/>
      <w:lvlText w:val="-"/>
      <w:lvlJc w:val="left"/>
      <w:pPr>
        <w:ind w:left="825" w:hanging="46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66416A"/>
    <w:multiLevelType w:val="hybridMultilevel"/>
    <w:tmpl w:val="6192B9C4"/>
    <w:lvl w:ilvl="0" w:tplc="1D105534">
      <w:start w:val="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205B7F"/>
    <w:multiLevelType w:val="hybridMultilevel"/>
    <w:tmpl w:val="DE142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5050D48"/>
    <w:multiLevelType w:val="hybridMultilevel"/>
    <w:tmpl w:val="51C0966A"/>
    <w:lvl w:ilvl="0" w:tplc="0B008166">
      <w:numFmt w:val="bullet"/>
      <w:lvlText w:val="-"/>
      <w:lvlJc w:val="left"/>
      <w:pPr>
        <w:ind w:left="1185" w:hanging="465"/>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66A2138"/>
    <w:multiLevelType w:val="hybridMultilevel"/>
    <w:tmpl w:val="2FEE36A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EA3E9E"/>
    <w:multiLevelType w:val="hybridMultilevel"/>
    <w:tmpl w:val="F9F28308"/>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9AA461B"/>
    <w:multiLevelType w:val="hybridMultilevel"/>
    <w:tmpl w:val="9724A5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291816"/>
    <w:multiLevelType w:val="hybridMultilevel"/>
    <w:tmpl w:val="5C823DC0"/>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D061156"/>
    <w:multiLevelType w:val="hybridMultilevel"/>
    <w:tmpl w:val="64AC9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D6F4E23"/>
    <w:multiLevelType w:val="hybridMultilevel"/>
    <w:tmpl w:val="9ADA06FE"/>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4E1A7F43"/>
    <w:multiLevelType w:val="hybridMultilevel"/>
    <w:tmpl w:val="FC1A17A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A680427"/>
    <w:multiLevelType w:val="multilevel"/>
    <w:tmpl w:val="09C2B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AF2B8A"/>
    <w:multiLevelType w:val="hybridMultilevel"/>
    <w:tmpl w:val="185247AE"/>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6A879F0"/>
    <w:multiLevelType w:val="multilevel"/>
    <w:tmpl w:val="8AF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457B4B"/>
    <w:multiLevelType w:val="multilevel"/>
    <w:tmpl w:val="722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713285"/>
    <w:multiLevelType w:val="hybridMultilevel"/>
    <w:tmpl w:val="85C44642"/>
    <w:lvl w:ilvl="0" w:tplc="397495D2">
      <w:numFmt w:val="bullet"/>
      <w:lvlText w:val="-"/>
      <w:lvlJc w:val="left"/>
      <w:pPr>
        <w:ind w:left="1236" w:hanging="516"/>
      </w:pPr>
      <w:rPr>
        <w:rFonts w:ascii="Arial" w:eastAsia="Times New Roman"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6FC055EC"/>
    <w:multiLevelType w:val="hybridMultilevel"/>
    <w:tmpl w:val="085AE864"/>
    <w:lvl w:ilvl="0" w:tplc="0B008166">
      <w:numFmt w:val="bullet"/>
      <w:lvlText w:val="-"/>
      <w:lvlJc w:val="left"/>
      <w:pPr>
        <w:ind w:left="825" w:hanging="46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2D701C3"/>
    <w:multiLevelType w:val="hybridMultilevel"/>
    <w:tmpl w:val="7A72091C"/>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9E23B6"/>
    <w:multiLevelType w:val="hybridMultilevel"/>
    <w:tmpl w:val="7AF0C4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F21678"/>
    <w:multiLevelType w:val="hybridMultilevel"/>
    <w:tmpl w:val="5106E84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2115A2"/>
    <w:multiLevelType w:val="hybridMultilevel"/>
    <w:tmpl w:val="4A0286D0"/>
    <w:lvl w:ilvl="0" w:tplc="0B008166">
      <w:numFmt w:val="bullet"/>
      <w:lvlText w:val="-"/>
      <w:lvlJc w:val="left"/>
      <w:pPr>
        <w:ind w:left="825" w:hanging="46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7C14B8"/>
    <w:multiLevelType w:val="hybridMultilevel"/>
    <w:tmpl w:val="F3E40840"/>
    <w:lvl w:ilvl="0" w:tplc="1D105534">
      <w:start w:val="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944534645">
    <w:abstractNumId w:val="38"/>
  </w:num>
  <w:num w:numId="2" w16cid:durableId="699671433">
    <w:abstractNumId w:val="19"/>
  </w:num>
  <w:num w:numId="3" w16cid:durableId="206912816">
    <w:abstractNumId w:val="26"/>
  </w:num>
  <w:num w:numId="4" w16cid:durableId="1615287434">
    <w:abstractNumId w:val="3"/>
  </w:num>
  <w:num w:numId="5" w16cid:durableId="542713213">
    <w:abstractNumId w:val="7"/>
  </w:num>
  <w:num w:numId="6" w16cid:durableId="807430992">
    <w:abstractNumId w:val="4"/>
  </w:num>
  <w:num w:numId="7" w16cid:durableId="1553930293">
    <w:abstractNumId w:val="9"/>
  </w:num>
  <w:num w:numId="8" w16cid:durableId="743993493">
    <w:abstractNumId w:val="0"/>
  </w:num>
  <w:num w:numId="9" w16cid:durableId="745764326">
    <w:abstractNumId w:val="2"/>
  </w:num>
  <w:num w:numId="10" w16cid:durableId="2056614599">
    <w:abstractNumId w:val="29"/>
  </w:num>
  <w:num w:numId="11" w16cid:durableId="1658923964">
    <w:abstractNumId w:val="35"/>
  </w:num>
  <w:num w:numId="12" w16cid:durableId="265159738">
    <w:abstractNumId w:val="44"/>
  </w:num>
  <w:num w:numId="13" w16cid:durableId="1946186394">
    <w:abstractNumId w:val="37"/>
  </w:num>
  <w:num w:numId="14" w16cid:durableId="929118591">
    <w:abstractNumId w:val="1"/>
  </w:num>
  <w:num w:numId="15" w16cid:durableId="248926239">
    <w:abstractNumId w:val="46"/>
  </w:num>
  <w:num w:numId="16" w16cid:durableId="1111097352">
    <w:abstractNumId w:val="30"/>
  </w:num>
  <w:num w:numId="17" w16cid:durableId="1066534303">
    <w:abstractNumId w:val="21"/>
  </w:num>
  <w:num w:numId="18" w16cid:durableId="600769232">
    <w:abstractNumId w:val="39"/>
  </w:num>
  <w:num w:numId="19" w16cid:durableId="1311710193">
    <w:abstractNumId w:val="16"/>
  </w:num>
  <w:num w:numId="20" w16cid:durableId="1478376793">
    <w:abstractNumId w:val="34"/>
  </w:num>
  <w:num w:numId="21" w16cid:durableId="1900750735">
    <w:abstractNumId w:val="17"/>
  </w:num>
  <w:num w:numId="22" w16cid:durableId="988242235">
    <w:abstractNumId w:val="41"/>
  </w:num>
  <w:num w:numId="23" w16cid:durableId="619145000">
    <w:abstractNumId w:val="32"/>
  </w:num>
  <w:num w:numId="24" w16cid:durableId="1882092001">
    <w:abstractNumId w:val="31"/>
  </w:num>
  <w:num w:numId="25" w16cid:durableId="615329098">
    <w:abstractNumId w:val="12"/>
  </w:num>
  <w:num w:numId="26" w16cid:durableId="645282245">
    <w:abstractNumId w:val="45"/>
  </w:num>
  <w:num w:numId="27" w16cid:durableId="1018121722">
    <w:abstractNumId w:val="8"/>
  </w:num>
  <w:num w:numId="28" w16cid:durableId="204686680">
    <w:abstractNumId w:val="20"/>
  </w:num>
  <w:num w:numId="29" w16cid:durableId="1729448611">
    <w:abstractNumId w:val="10"/>
  </w:num>
  <w:num w:numId="30" w16cid:durableId="448621374">
    <w:abstractNumId w:val="28"/>
  </w:num>
  <w:num w:numId="31" w16cid:durableId="1423645865">
    <w:abstractNumId w:val="5"/>
  </w:num>
  <w:num w:numId="32" w16cid:durableId="165050650">
    <w:abstractNumId w:val="13"/>
  </w:num>
  <w:num w:numId="33" w16cid:durableId="1459033866">
    <w:abstractNumId w:val="15"/>
  </w:num>
  <w:num w:numId="34" w16cid:durableId="1707951304">
    <w:abstractNumId w:val="18"/>
  </w:num>
  <w:num w:numId="35" w16cid:durableId="1241907837">
    <w:abstractNumId w:val="24"/>
  </w:num>
  <w:num w:numId="36" w16cid:durableId="211694875">
    <w:abstractNumId w:val="33"/>
  </w:num>
  <w:num w:numId="37" w16cid:durableId="1047146531">
    <w:abstractNumId w:val="43"/>
  </w:num>
  <w:num w:numId="38" w16cid:durableId="1824739481">
    <w:abstractNumId w:val="11"/>
  </w:num>
  <w:num w:numId="39" w16cid:durableId="2101178678">
    <w:abstractNumId w:val="48"/>
  </w:num>
  <w:num w:numId="40" w16cid:durableId="715201718">
    <w:abstractNumId w:val="40"/>
  </w:num>
  <w:num w:numId="41" w16cid:durableId="545871649">
    <w:abstractNumId w:val="14"/>
  </w:num>
  <w:num w:numId="42" w16cid:durableId="1535918543">
    <w:abstractNumId w:val="36"/>
  </w:num>
  <w:num w:numId="43" w16cid:durableId="276646933">
    <w:abstractNumId w:val="25"/>
  </w:num>
  <w:num w:numId="44" w16cid:durableId="775170856">
    <w:abstractNumId w:val="23"/>
  </w:num>
  <w:num w:numId="45" w16cid:durableId="1016426961">
    <w:abstractNumId w:val="27"/>
  </w:num>
  <w:num w:numId="46" w16cid:durableId="1201436216">
    <w:abstractNumId w:val="47"/>
  </w:num>
  <w:num w:numId="47" w16cid:durableId="1507093432">
    <w:abstractNumId w:val="42"/>
  </w:num>
  <w:num w:numId="48" w16cid:durableId="627466788">
    <w:abstractNumId w:val="22"/>
  </w:num>
  <w:num w:numId="49" w16cid:durableId="671681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08D5"/>
    <w:rsid w:val="00015AE6"/>
    <w:rsid w:val="000212EA"/>
    <w:rsid w:val="00023A88"/>
    <w:rsid w:val="00023CD6"/>
    <w:rsid w:val="00026A2D"/>
    <w:rsid w:val="0003207E"/>
    <w:rsid w:val="00032F00"/>
    <w:rsid w:val="00034DBD"/>
    <w:rsid w:val="0003689A"/>
    <w:rsid w:val="00041A48"/>
    <w:rsid w:val="00047485"/>
    <w:rsid w:val="00053B77"/>
    <w:rsid w:val="00055401"/>
    <w:rsid w:val="00061921"/>
    <w:rsid w:val="00063AA0"/>
    <w:rsid w:val="000655F0"/>
    <w:rsid w:val="00065C72"/>
    <w:rsid w:val="000678C1"/>
    <w:rsid w:val="00073260"/>
    <w:rsid w:val="00075B06"/>
    <w:rsid w:val="00076296"/>
    <w:rsid w:val="000763DB"/>
    <w:rsid w:val="00076BCF"/>
    <w:rsid w:val="0008007A"/>
    <w:rsid w:val="000804B6"/>
    <w:rsid w:val="00080C3A"/>
    <w:rsid w:val="00082C8E"/>
    <w:rsid w:val="000913FE"/>
    <w:rsid w:val="00093C1A"/>
    <w:rsid w:val="00095814"/>
    <w:rsid w:val="000A37D0"/>
    <w:rsid w:val="000A6401"/>
    <w:rsid w:val="000A7238"/>
    <w:rsid w:val="000A7CD4"/>
    <w:rsid w:val="000B04B5"/>
    <w:rsid w:val="000B3FCD"/>
    <w:rsid w:val="000B758B"/>
    <w:rsid w:val="000E1055"/>
    <w:rsid w:val="000E7B7C"/>
    <w:rsid w:val="000F3D4B"/>
    <w:rsid w:val="001141A1"/>
    <w:rsid w:val="00116119"/>
    <w:rsid w:val="00127328"/>
    <w:rsid w:val="00127B86"/>
    <w:rsid w:val="00131ADC"/>
    <w:rsid w:val="001357B2"/>
    <w:rsid w:val="00141F1B"/>
    <w:rsid w:val="001447A0"/>
    <w:rsid w:val="00151E62"/>
    <w:rsid w:val="00160223"/>
    <w:rsid w:val="00162821"/>
    <w:rsid w:val="00164064"/>
    <w:rsid w:val="00167CFE"/>
    <w:rsid w:val="00170C41"/>
    <w:rsid w:val="0017478F"/>
    <w:rsid w:val="00192833"/>
    <w:rsid w:val="00194B8B"/>
    <w:rsid w:val="001A095A"/>
    <w:rsid w:val="001A0D04"/>
    <w:rsid w:val="001B0F13"/>
    <w:rsid w:val="001B1668"/>
    <w:rsid w:val="001B34AA"/>
    <w:rsid w:val="001B38B3"/>
    <w:rsid w:val="001B3F20"/>
    <w:rsid w:val="001B55FA"/>
    <w:rsid w:val="001B6FD8"/>
    <w:rsid w:val="001C31CE"/>
    <w:rsid w:val="001D1A5F"/>
    <w:rsid w:val="001D295C"/>
    <w:rsid w:val="001D4B33"/>
    <w:rsid w:val="001D5443"/>
    <w:rsid w:val="001E5178"/>
    <w:rsid w:val="002005D0"/>
    <w:rsid w:val="00201E7E"/>
    <w:rsid w:val="00202A77"/>
    <w:rsid w:val="00204D1C"/>
    <w:rsid w:val="002109D6"/>
    <w:rsid w:val="00210BE0"/>
    <w:rsid w:val="00212807"/>
    <w:rsid w:val="00212ECE"/>
    <w:rsid w:val="00215617"/>
    <w:rsid w:val="00221F9D"/>
    <w:rsid w:val="0022574F"/>
    <w:rsid w:val="002314D3"/>
    <w:rsid w:val="00253D8B"/>
    <w:rsid w:val="00254D6B"/>
    <w:rsid w:val="00256CDA"/>
    <w:rsid w:val="00262AB9"/>
    <w:rsid w:val="00267E56"/>
    <w:rsid w:val="002707BF"/>
    <w:rsid w:val="00271CE5"/>
    <w:rsid w:val="00282020"/>
    <w:rsid w:val="002832B5"/>
    <w:rsid w:val="00286E3F"/>
    <w:rsid w:val="00291D9E"/>
    <w:rsid w:val="00294088"/>
    <w:rsid w:val="002A0785"/>
    <w:rsid w:val="002A1B0D"/>
    <w:rsid w:val="002A212E"/>
    <w:rsid w:val="002A2B69"/>
    <w:rsid w:val="002A670E"/>
    <w:rsid w:val="002B4ACD"/>
    <w:rsid w:val="002B5841"/>
    <w:rsid w:val="002C33B0"/>
    <w:rsid w:val="002D19CC"/>
    <w:rsid w:val="002D1A55"/>
    <w:rsid w:val="002D6781"/>
    <w:rsid w:val="002D68CE"/>
    <w:rsid w:val="002E02E5"/>
    <w:rsid w:val="002E060A"/>
    <w:rsid w:val="002E191A"/>
    <w:rsid w:val="002E3036"/>
    <w:rsid w:val="002E5957"/>
    <w:rsid w:val="002E64FE"/>
    <w:rsid w:val="002F71B0"/>
    <w:rsid w:val="0031194C"/>
    <w:rsid w:val="00312D20"/>
    <w:rsid w:val="00315C69"/>
    <w:rsid w:val="00316E90"/>
    <w:rsid w:val="003172B0"/>
    <w:rsid w:val="003348F7"/>
    <w:rsid w:val="00337A89"/>
    <w:rsid w:val="00342DDD"/>
    <w:rsid w:val="003432C5"/>
    <w:rsid w:val="00344C12"/>
    <w:rsid w:val="00354F1E"/>
    <w:rsid w:val="003636BF"/>
    <w:rsid w:val="003657C9"/>
    <w:rsid w:val="003673EE"/>
    <w:rsid w:val="00367F70"/>
    <w:rsid w:val="00371442"/>
    <w:rsid w:val="00373E1C"/>
    <w:rsid w:val="0038001C"/>
    <w:rsid w:val="0038306F"/>
    <w:rsid w:val="003845B4"/>
    <w:rsid w:val="003852BC"/>
    <w:rsid w:val="00386D87"/>
    <w:rsid w:val="00387B1A"/>
    <w:rsid w:val="0039160C"/>
    <w:rsid w:val="00392657"/>
    <w:rsid w:val="003A1203"/>
    <w:rsid w:val="003A366B"/>
    <w:rsid w:val="003B4545"/>
    <w:rsid w:val="003B47AC"/>
    <w:rsid w:val="003B566C"/>
    <w:rsid w:val="003B7F7F"/>
    <w:rsid w:val="003C067D"/>
    <w:rsid w:val="003C2C1B"/>
    <w:rsid w:val="003C382D"/>
    <w:rsid w:val="003C5EE5"/>
    <w:rsid w:val="003D2F84"/>
    <w:rsid w:val="003D4428"/>
    <w:rsid w:val="003E1A4B"/>
    <w:rsid w:val="003E1C74"/>
    <w:rsid w:val="003E299F"/>
    <w:rsid w:val="003E63E1"/>
    <w:rsid w:val="003E6C2B"/>
    <w:rsid w:val="003F027B"/>
    <w:rsid w:val="003F20EA"/>
    <w:rsid w:val="003F4C8C"/>
    <w:rsid w:val="003F6A55"/>
    <w:rsid w:val="00401C8F"/>
    <w:rsid w:val="00406B2D"/>
    <w:rsid w:val="004072B1"/>
    <w:rsid w:val="004118A1"/>
    <w:rsid w:val="00412D78"/>
    <w:rsid w:val="00420D5D"/>
    <w:rsid w:val="00422303"/>
    <w:rsid w:val="0042551B"/>
    <w:rsid w:val="00444CD4"/>
    <w:rsid w:val="00446860"/>
    <w:rsid w:val="004477E6"/>
    <w:rsid w:val="00461E4F"/>
    <w:rsid w:val="004657EE"/>
    <w:rsid w:val="00466268"/>
    <w:rsid w:val="00470F84"/>
    <w:rsid w:val="00481586"/>
    <w:rsid w:val="00481948"/>
    <w:rsid w:val="00481BAB"/>
    <w:rsid w:val="00482FF5"/>
    <w:rsid w:val="00483C26"/>
    <w:rsid w:val="00483EF6"/>
    <w:rsid w:val="00483FB0"/>
    <w:rsid w:val="004868A9"/>
    <w:rsid w:val="004A3560"/>
    <w:rsid w:val="004A460E"/>
    <w:rsid w:val="004A4A3F"/>
    <w:rsid w:val="004A5041"/>
    <w:rsid w:val="004A7C58"/>
    <w:rsid w:val="004B06A0"/>
    <w:rsid w:val="004B16C5"/>
    <w:rsid w:val="004B2273"/>
    <w:rsid w:val="004B7E64"/>
    <w:rsid w:val="004C231A"/>
    <w:rsid w:val="004C261A"/>
    <w:rsid w:val="004C26A4"/>
    <w:rsid w:val="004D1912"/>
    <w:rsid w:val="004D1E69"/>
    <w:rsid w:val="004E0609"/>
    <w:rsid w:val="004E39FA"/>
    <w:rsid w:val="004E7C8A"/>
    <w:rsid w:val="004F2750"/>
    <w:rsid w:val="004F2F9E"/>
    <w:rsid w:val="004F3330"/>
    <w:rsid w:val="004F5418"/>
    <w:rsid w:val="004F5442"/>
    <w:rsid w:val="00504174"/>
    <w:rsid w:val="005178BE"/>
    <w:rsid w:val="005207C5"/>
    <w:rsid w:val="00520C2B"/>
    <w:rsid w:val="00526246"/>
    <w:rsid w:val="00532FA7"/>
    <w:rsid w:val="0055003D"/>
    <w:rsid w:val="0055210D"/>
    <w:rsid w:val="00553242"/>
    <w:rsid w:val="0056455B"/>
    <w:rsid w:val="00566E44"/>
    <w:rsid w:val="00567106"/>
    <w:rsid w:val="00575D0F"/>
    <w:rsid w:val="00582176"/>
    <w:rsid w:val="005850F5"/>
    <w:rsid w:val="005851A7"/>
    <w:rsid w:val="00586C91"/>
    <w:rsid w:val="005A0A7D"/>
    <w:rsid w:val="005B1350"/>
    <w:rsid w:val="005B1BD4"/>
    <w:rsid w:val="005B1BF9"/>
    <w:rsid w:val="005B36F6"/>
    <w:rsid w:val="005B3839"/>
    <w:rsid w:val="005C74A7"/>
    <w:rsid w:val="005D3DBB"/>
    <w:rsid w:val="005E1BD5"/>
    <w:rsid w:val="005E1D3C"/>
    <w:rsid w:val="005E218A"/>
    <w:rsid w:val="005E60E5"/>
    <w:rsid w:val="005F5558"/>
    <w:rsid w:val="005F7C55"/>
    <w:rsid w:val="00600090"/>
    <w:rsid w:val="00602E40"/>
    <w:rsid w:val="0060330A"/>
    <w:rsid w:val="00603CC7"/>
    <w:rsid w:val="00605AFF"/>
    <w:rsid w:val="00605B68"/>
    <w:rsid w:val="006115E7"/>
    <w:rsid w:val="0061190C"/>
    <w:rsid w:val="00613001"/>
    <w:rsid w:val="00614CC1"/>
    <w:rsid w:val="00624D1A"/>
    <w:rsid w:val="00625AE6"/>
    <w:rsid w:val="00632253"/>
    <w:rsid w:val="0063257E"/>
    <w:rsid w:val="00633467"/>
    <w:rsid w:val="00637F25"/>
    <w:rsid w:val="00642714"/>
    <w:rsid w:val="006455CE"/>
    <w:rsid w:val="00647615"/>
    <w:rsid w:val="006478AE"/>
    <w:rsid w:val="00654A6B"/>
    <w:rsid w:val="00655841"/>
    <w:rsid w:val="00655E20"/>
    <w:rsid w:val="00657C80"/>
    <w:rsid w:val="00657E67"/>
    <w:rsid w:val="006604B3"/>
    <w:rsid w:val="00661605"/>
    <w:rsid w:val="00674239"/>
    <w:rsid w:val="0068184F"/>
    <w:rsid w:val="00684822"/>
    <w:rsid w:val="0068554B"/>
    <w:rsid w:val="00685D13"/>
    <w:rsid w:val="00687296"/>
    <w:rsid w:val="00691431"/>
    <w:rsid w:val="00691BBB"/>
    <w:rsid w:val="0069441B"/>
    <w:rsid w:val="00695798"/>
    <w:rsid w:val="00696E5C"/>
    <w:rsid w:val="006A1009"/>
    <w:rsid w:val="006A16EC"/>
    <w:rsid w:val="006A3301"/>
    <w:rsid w:val="006A67AE"/>
    <w:rsid w:val="006B03B8"/>
    <w:rsid w:val="006B5429"/>
    <w:rsid w:val="006B54B7"/>
    <w:rsid w:val="006B7FD6"/>
    <w:rsid w:val="006C0715"/>
    <w:rsid w:val="006C218D"/>
    <w:rsid w:val="006C2226"/>
    <w:rsid w:val="006C3128"/>
    <w:rsid w:val="006C7255"/>
    <w:rsid w:val="006D57A6"/>
    <w:rsid w:val="006E14E3"/>
    <w:rsid w:val="006E1A07"/>
    <w:rsid w:val="006E7D5E"/>
    <w:rsid w:val="006F3BFC"/>
    <w:rsid w:val="006F55D1"/>
    <w:rsid w:val="00701964"/>
    <w:rsid w:val="00703958"/>
    <w:rsid w:val="00712333"/>
    <w:rsid w:val="00712FC7"/>
    <w:rsid w:val="00716E7C"/>
    <w:rsid w:val="00722A64"/>
    <w:rsid w:val="0072361A"/>
    <w:rsid w:val="00724675"/>
    <w:rsid w:val="0072560E"/>
    <w:rsid w:val="0072601C"/>
    <w:rsid w:val="00731E10"/>
    <w:rsid w:val="00733017"/>
    <w:rsid w:val="0073451C"/>
    <w:rsid w:val="007351AE"/>
    <w:rsid w:val="007379F4"/>
    <w:rsid w:val="0074300A"/>
    <w:rsid w:val="00744F2B"/>
    <w:rsid w:val="007571A2"/>
    <w:rsid w:val="00762121"/>
    <w:rsid w:val="007662E1"/>
    <w:rsid w:val="007664A8"/>
    <w:rsid w:val="00771070"/>
    <w:rsid w:val="00771173"/>
    <w:rsid w:val="007776EC"/>
    <w:rsid w:val="00783310"/>
    <w:rsid w:val="00786205"/>
    <w:rsid w:val="0079077E"/>
    <w:rsid w:val="007936D3"/>
    <w:rsid w:val="007977B9"/>
    <w:rsid w:val="007A20CF"/>
    <w:rsid w:val="007A4A6D"/>
    <w:rsid w:val="007B6FED"/>
    <w:rsid w:val="007C1EB8"/>
    <w:rsid w:val="007C200E"/>
    <w:rsid w:val="007D1BCF"/>
    <w:rsid w:val="007D75CF"/>
    <w:rsid w:val="007D76B8"/>
    <w:rsid w:val="007E0440"/>
    <w:rsid w:val="007E0865"/>
    <w:rsid w:val="007E11A6"/>
    <w:rsid w:val="007E374B"/>
    <w:rsid w:val="007E490B"/>
    <w:rsid w:val="007E57DF"/>
    <w:rsid w:val="007E6DC5"/>
    <w:rsid w:val="007F0031"/>
    <w:rsid w:val="007F6CBF"/>
    <w:rsid w:val="00800F13"/>
    <w:rsid w:val="0080459E"/>
    <w:rsid w:val="00804729"/>
    <w:rsid w:val="008101A3"/>
    <w:rsid w:val="00810C92"/>
    <w:rsid w:val="008157C6"/>
    <w:rsid w:val="00827691"/>
    <w:rsid w:val="008351FC"/>
    <w:rsid w:val="00837CD2"/>
    <w:rsid w:val="00843EB3"/>
    <w:rsid w:val="0084597C"/>
    <w:rsid w:val="00866E80"/>
    <w:rsid w:val="00871E99"/>
    <w:rsid w:val="00877FFC"/>
    <w:rsid w:val="0088043C"/>
    <w:rsid w:val="00884889"/>
    <w:rsid w:val="00886CFA"/>
    <w:rsid w:val="0088728F"/>
    <w:rsid w:val="00887944"/>
    <w:rsid w:val="00890396"/>
    <w:rsid w:val="008906C9"/>
    <w:rsid w:val="00891B4C"/>
    <w:rsid w:val="00892625"/>
    <w:rsid w:val="0089523F"/>
    <w:rsid w:val="00896CB5"/>
    <w:rsid w:val="00897223"/>
    <w:rsid w:val="008B554C"/>
    <w:rsid w:val="008B6E35"/>
    <w:rsid w:val="008C31C3"/>
    <w:rsid w:val="008C5738"/>
    <w:rsid w:val="008C601D"/>
    <w:rsid w:val="008C76BD"/>
    <w:rsid w:val="008D04F0"/>
    <w:rsid w:val="008D0608"/>
    <w:rsid w:val="008D4AE4"/>
    <w:rsid w:val="008E44B6"/>
    <w:rsid w:val="008E65EB"/>
    <w:rsid w:val="008F00AE"/>
    <w:rsid w:val="008F25B8"/>
    <w:rsid w:val="008F3500"/>
    <w:rsid w:val="00904F63"/>
    <w:rsid w:val="009072ED"/>
    <w:rsid w:val="00915C0D"/>
    <w:rsid w:val="00924E3C"/>
    <w:rsid w:val="00931868"/>
    <w:rsid w:val="00936066"/>
    <w:rsid w:val="00941AC3"/>
    <w:rsid w:val="00943241"/>
    <w:rsid w:val="00943CBF"/>
    <w:rsid w:val="00947204"/>
    <w:rsid w:val="00950655"/>
    <w:rsid w:val="009543B4"/>
    <w:rsid w:val="00954FFE"/>
    <w:rsid w:val="009612BB"/>
    <w:rsid w:val="0096531E"/>
    <w:rsid w:val="00967C76"/>
    <w:rsid w:val="00972683"/>
    <w:rsid w:val="009733D7"/>
    <w:rsid w:val="0097726C"/>
    <w:rsid w:val="009778B3"/>
    <w:rsid w:val="009808CB"/>
    <w:rsid w:val="00981985"/>
    <w:rsid w:val="00983CB7"/>
    <w:rsid w:val="00991348"/>
    <w:rsid w:val="0099437B"/>
    <w:rsid w:val="00994BE5"/>
    <w:rsid w:val="009A0FD6"/>
    <w:rsid w:val="009A5730"/>
    <w:rsid w:val="009A6AF3"/>
    <w:rsid w:val="009B1C59"/>
    <w:rsid w:val="009B33C4"/>
    <w:rsid w:val="009B69A7"/>
    <w:rsid w:val="009B7035"/>
    <w:rsid w:val="009C2F80"/>
    <w:rsid w:val="009C318F"/>
    <w:rsid w:val="009C740A"/>
    <w:rsid w:val="009C7D1E"/>
    <w:rsid w:val="009D099D"/>
    <w:rsid w:val="009D6977"/>
    <w:rsid w:val="009E18C2"/>
    <w:rsid w:val="009E6B50"/>
    <w:rsid w:val="009F07B9"/>
    <w:rsid w:val="009F1E0C"/>
    <w:rsid w:val="009F2972"/>
    <w:rsid w:val="009F666F"/>
    <w:rsid w:val="009F6D26"/>
    <w:rsid w:val="00A00C00"/>
    <w:rsid w:val="00A012AE"/>
    <w:rsid w:val="00A0427B"/>
    <w:rsid w:val="00A0487C"/>
    <w:rsid w:val="00A06C47"/>
    <w:rsid w:val="00A10ACB"/>
    <w:rsid w:val="00A125C5"/>
    <w:rsid w:val="00A1316C"/>
    <w:rsid w:val="00A17E81"/>
    <w:rsid w:val="00A21FC7"/>
    <w:rsid w:val="00A2451C"/>
    <w:rsid w:val="00A3126E"/>
    <w:rsid w:val="00A3209E"/>
    <w:rsid w:val="00A33E39"/>
    <w:rsid w:val="00A352E9"/>
    <w:rsid w:val="00A416BF"/>
    <w:rsid w:val="00A5763D"/>
    <w:rsid w:val="00A60EB5"/>
    <w:rsid w:val="00A6496E"/>
    <w:rsid w:val="00A64D9C"/>
    <w:rsid w:val="00A65EE7"/>
    <w:rsid w:val="00A70133"/>
    <w:rsid w:val="00A70668"/>
    <w:rsid w:val="00A76DA6"/>
    <w:rsid w:val="00A770A6"/>
    <w:rsid w:val="00A813B1"/>
    <w:rsid w:val="00A8592D"/>
    <w:rsid w:val="00A915DE"/>
    <w:rsid w:val="00A967A7"/>
    <w:rsid w:val="00AA1790"/>
    <w:rsid w:val="00AB0135"/>
    <w:rsid w:val="00AB36C4"/>
    <w:rsid w:val="00AB5018"/>
    <w:rsid w:val="00AB5363"/>
    <w:rsid w:val="00AC0CCA"/>
    <w:rsid w:val="00AC275F"/>
    <w:rsid w:val="00AC32B2"/>
    <w:rsid w:val="00AC3B97"/>
    <w:rsid w:val="00AC7F93"/>
    <w:rsid w:val="00AD217D"/>
    <w:rsid w:val="00AD2992"/>
    <w:rsid w:val="00AD42D3"/>
    <w:rsid w:val="00AE2400"/>
    <w:rsid w:val="00AE3E99"/>
    <w:rsid w:val="00AF051B"/>
    <w:rsid w:val="00AF589C"/>
    <w:rsid w:val="00B105AF"/>
    <w:rsid w:val="00B11FCC"/>
    <w:rsid w:val="00B152A0"/>
    <w:rsid w:val="00B16378"/>
    <w:rsid w:val="00B17141"/>
    <w:rsid w:val="00B2737C"/>
    <w:rsid w:val="00B31575"/>
    <w:rsid w:val="00B32D3A"/>
    <w:rsid w:val="00B36B1D"/>
    <w:rsid w:val="00B37D3C"/>
    <w:rsid w:val="00B41CA1"/>
    <w:rsid w:val="00B46EFB"/>
    <w:rsid w:val="00B478CF"/>
    <w:rsid w:val="00B50A72"/>
    <w:rsid w:val="00B55078"/>
    <w:rsid w:val="00B62B35"/>
    <w:rsid w:val="00B62CE9"/>
    <w:rsid w:val="00B62D64"/>
    <w:rsid w:val="00B63B28"/>
    <w:rsid w:val="00B7568B"/>
    <w:rsid w:val="00B77248"/>
    <w:rsid w:val="00B77331"/>
    <w:rsid w:val="00B817BF"/>
    <w:rsid w:val="00B81C6B"/>
    <w:rsid w:val="00B82FA4"/>
    <w:rsid w:val="00B8547D"/>
    <w:rsid w:val="00B91036"/>
    <w:rsid w:val="00B915F1"/>
    <w:rsid w:val="00B969CC"/>
    <w:rsid w:val="00BA0B13"/>
    <w:rsid w:val="00BA3073"/>
    <w:rsid w:val="00BA477C"/>
    <w:rsid w:val="00BA7BBC"/>
    <w:rsid w:val="00BB5310"/>
    <w:rsid w:val="00BC0833"/>
    <w:rsid w:val="00BC3A1E"/>
    <w:rsid w:val="00BC51AC"/>
    <w:rsid w:val="00BC6634"/>
    <w:rsid w:val="00BD354B"/>
    <w:rsid w:val="00BD7FDC"/>
    <w:rsid w:val="00BE2937"/>
    <w:rsid w:val="00BE3803"/>
    <w:rsid w:val="00BE49C3"/>
    <w:rsid w:val="00BF00AF"/>
    <w:rsid w:val="00C008A8"/>
    <w:rsid w:val="00C06AF0"/>
    <w:rsid w:val="00C11338"/>
    <w:rsid w:val="00C12F5B"/>
    <w:rsid w:val="00C15730"/>
    <w:rsid w:val="00C17E41"/>
    <w:rsid w:val="00C23912"/>
    <w:rsid w:val="00C250D5"/>
    <w:rsid w:val="00C30E52"/>
    <w:rsid w:val="00C32C79"/>
    <w:rsid w:val="00C34FAA"/>
    <w:rsid w:val="00C35666"/>
    <w:rsid w:val="00C37606"/>
    <w:rsid w:val="00C376BE"/>
    <w:rsid w:val="00C40356"/>
    <w:rsid w:val="00C467D1"/>
    <w:rsid w:val="00C47F55"/>
    <w:rsid w:val="00C523EA"/>
    <w:rsid w:val="00C57AC3"/>
    <w:rsid w:val="00C61044"/>
    <w:rsid w:val="00C61CB4"/>
    <w:rsid w:val="00C66813"/>
    <w:rsid w:val="00C71699"/>
    <w:rsid w:val="00C722B6"/>
    <w:rsid w:val="00C730EC"/>
    <w:rsid w:val="00C77F59"/>
    <w:rsid w:val="00C80B02"/>
    <w:rsid w:val="00C84A91"/>
    <w:rsid w:val="00C92898"/>
    <w:rsid w:val="00C939E8"/>
    <w:rsid w:val="00C959E0"/>
    <w:rsid w:val="00C97AD1"/>
    <w:rsid w:val="00CA0C2B"/>
    <w:rsid w:val="00CA4340"/>
    <w:rsid w:val="00CA4C46"/>
    <w:rsid w:val="00CA68BB"/>
    <w:rsid w:val="00CB0196"/>
    <w:rsid w:val="00CB0507"/>
    <w:rsid w:val="00CB2D82"/>
    <w:rsid w:val="00CB71FE"/>
    <w:rsid w:val="00CC159B"/>
    <w:rsid w:val="00CC364F"/>
    <w:rsid w:val="00CC6632"/>
    <w:rsid w:val="00CC7EDE"/>
    <w:rsid w:val="00CD7ABF"/>
    <w:rsid w:val="00CE1C16"/>
    <w:rsid w:val="00CE5238"/>
    <w:rsid w:val="00CE7514"/>
    <w:rsid w:val="00CF0382"/>
    <w:rsid w:val="00CF092A"/>
    <w:rsid w:val="00D05D63"/>
    <w:rsid w:val="00D134FF"/>
    <w:rsid w:val="00D168A6"/>
    <w:rsid w:val="00D209B7"/>
    <w:rsid w:val="00D23AE6"/>
    <w:rsid w:val="00D248DE"/>
    <w:rsid w:val="00D30822"/>
    <w:rsid w:val="00D30A45"/>
    <w:rsid w:val="00D403DA"/>
    <w:rsid w:val="00D42312"/>
    <w:rsid w:val="00D425F4"/>
    <w:rsid w:val="00D46606"/>
    <w:rsid w:val="00D5212D"/>
    <w:rsid w:val="00D62F47"/>
    <w:rsid w:val="00D648F9"/>
    <w:rsid w:val="00D83F41"/>
    <w:rsid w:val="00D8542D"/>
    <w:rsid w:val="00D85BD9"/>
    <w:rsid w:val="00D90D0E"/>
    <w:rsid w:val="00D9102F"/>
    <w:rsid w:val="00D9641F"/>
    <w:rsid w:val="00D97BB2"/>
    <w:rsid w:val="00DA1352"/>
    <w:rsid w:val="00DA4034"/>
    <w:rsid w:val="00DB17C6"/>
    <w:rsid w:val="00DC0AC6"/>
    <w:rsid w:val="00DC2DD0"/>
    <w:rsid w:val="00DC5A2D"/>
    <w:rsid w:val="00DC6A71"/>
    <w:rsid w:val="00DD1D83"/>
    <w:rsid w:val="00DD552A"/>
    <w:rsid w:val="00DE32FE"/>
    <w:rsid w:val="00DE3BCB"/>
    <w:rsid w:val="00DE4343"/>
    <w:rsid w:val="00DE4457"/>
    <w:rsid w:val="00DE45ED"/>
    <w:rsid w:val="00DE7006"/>
    <w:rsid w:val="00DE779C"/>
    <w:rsid w:val="00DF1098"/>
    <w:rsid w:val="00DF16A2"/>
    <w:rsid w:val="00DF1D85"/>
    <w:rsid w:val="00E0046D"/>
    <w:rsid w:val="00E0357D"/>
    <w:rsid w:val="00E06224"/>
    <w:rsid w:val="00E06785"/>
    <w:rsid w:val="00E07697"/>
    <w:rsid w:val="00E10AE2"/>
    <w:rsid w:val="00E124A4"/>
    <w:rsid w:val="00E124C9"/>
    <w:rsid w:val="00E15AF0"/>
    <w:rsid w:val="00E164CF"/>
    <w:rsid w:val="00E168C5"/>
    <w:rsid w:val="00E16D6C"/>
    <w:rsid w:val="00E2035C"/>
    <w:rsid w:val="00E22BD9"/>
    <w:rsid w:val="00E260BF"/>
    <w:rsid w:val="00E3087B"/>
    <w:rsid w:val="00E318AC"/>
    <w:rsid w:val="00E322BB"/>
    <w:rsid w:val="00E324B9"/>
    <w:rsid w:val="00E32A5E"/>
    <w:rsid w:val="00E44135"/>
    <w:rsid w:val="00E463EF"/>
    <w:rsid w:val="00E524EE"/>
    <w:rsid w:val="00E54D82"/>
    <w:rsid w:val="00E61682"/>
    <w:rsid w:val="00E62A67"/>
    <w:rsid w:val="00E63721"/>
    <w:rsid w:val="00E667AD"/>
    <w:rsid w:val="00E673B5"/>
    <w:rsid w:val="00E70E85"/>
    <w:rsid w:val="00E71830"/>
    <w:rsid w:val="00E74CF8"/>
    <w:rsid w:val="00E756E4"/>
    <w:rsid w:val="00E759EC"/>
    <w:rsid w:val="00E76A2E"/>
    <w:rsid w:val="00E81BB4"/>
    <w:rsid w:val="00E87B02"/>
    <w:rsid w:val="00E905F5"/>
    <w:rsid w:val="00E92157"/>
    <w:rsid w:val="00E92A49"/>
    <w:rsid w:val="00E963A7"/>
    <w:rsid w:val="00EA0413"/>
    <w:rsid w:val="00EA11DB"/>
    <w:rsid w:val="00EB551D"/>
    <w:rsid w:val="00EC043C"/>
    <w:rsid w:val="00EC5E74"/>
    <w:rsid w:val="00ED032F"/>
    <w:rsid w:val="00ED1C3E"/>
    <w:rsid w:val="00ED22C1"/>
    <w:rsid w:val="00ED2D3E"/>
    <w:rsid w:val="00ED4BB6"/>
    <w:rsid w:val="00ED6779"/>
    <w:rsid w:val="00EE7C1B"/>
    <w:rsid w:val="00EF03D1"/>
    <w:rsid w:val="00EF39D1"/>
    <w:rsid w:val="00EF7DA9"/>
    <w:rsid w:val="00F004CE"/>
    <w:rsid w:val="00F020C3"/>
    <w:rsid w:val="00F02654"/>
    <w:rsid w:val="00F031BF"/>
    <w:rsid w:val="00F070AB"/>
    <w:rsid w:val="00F1059B"/>
    <w:rsid w:val="00F12341"/>
    <w:rsid w:val="00F240BB"/>
    <w:rsid w:val="00F2440C"/>
    <w:rsid w:val="00F24A15"/>
    <w:rsid w:val="00F317EC"/>
    <w:rsid w:val="00F31FF0"/>
    <w:rsid w:val="00F32B39"/>
    <w:rsid w:val="00F3536D"/>
    <w:rsid w:val="00F40DC4"/>
    <w:rsid w:val="00F42F85"/>
    <w:rsid w:val="00F449DF"/>
    <w:rsid w:val="00F44CFD"/>
    <w:rsid w:val="00F45B76"/>
    <w:rsid w:val="00F4707A"/>
    <w:rsid w:val="00F50202"/>
    <w:rsid w:val="00F57FED"/>
    <w:rsid w:val="00F607B5"/>
    <w:rsid w:val="00F64B8A"/>
    <w:rsid w:val="00F67E4C"/>
    <w:rsid w:val="00F716B4"/>
    <w:rsid w:val="00F718EB"/>
    <w:rsid w:val="00F90414"/>
    <w:rsid w:val="00F908AA"/>
    <w:rsid w:val="00F9343F"/>
    <w:rsid w:val="00F97A7C"/>
    <w:rsid w:val="00FA5254"/>
    <w:rsid w:val="00FB6D4B"/>
    <w:rsid w:val="00FC1750"/>
    <w:rsid w:val="00FD3DD3"/>
    <w:rsid w:val="00FD7BF0"/>
    <w:rsid w:val="00FE0194"/>
    <w:rsid w:val="00FF0265"/>
    <w:rsid w:val="00FF0BE9"/>
    <w:rsid w:val="00FF2718"/>
    <w:rsid w:val="00FF348A"/>
    <w:rsid w:val="00FF5BD2"/>
    <w:rsid w:val="00FF68BC"/>
    <w:rsid w:val="00FF719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687296"/>
    <w:pPr>
      <w:keepNext/>
      <w:spacing w:line="240" w:lineRule="auto"/>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624D1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687296"/>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uiPriority w:val="99"/>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tevilnatoka1">
    <w:name w:val="tevilnatoka1"/>
    <w:basedOn w:val="Navaden"/>
    <w:uiPriority w:val="99"/>
    <w:rsid w:val="00586C91"/>
    <w:pPr>
      <w:spacing w:line="240" w:lineRule="auto"/>
      <w:ind w:left="425" w:hanging="425"/>
      <w:jc w:val="both"/>
    </w:pPr>
    <w:rPr>
      <w:rFonts w:cs="Arial"/>
      <w:sz w:val="22"/>
      <w:szCs w:val="22"/>
      <w:lang w:eastAsia="sl-SI"/>
    </w:rPr>
  </w:style>
  <w:style w:type="paragraph" w:customStyle="1" w:styleId="naslovnadlenom1">
    <w:name w:val="naslovnadlenom1"/>
    <w:basedOn w:val="Navaden"/>
    <w:uiPriority w:val="99"/>
    <w:rsid w:val="00586C91"/>
    <w:pPr>
      <w:spacing w:before="480" w:line="240" w:lineRule="auto"/>
      <w:jc w:val="center"/>
    </w:pPr>
    <w:rPr>
      <w:rFonts w:cs="Arial"/>
      <w:b/>
      <w:bCs/>
      <w:sz w:val="22"/>
      <w:szCs w:val="22"/>
      <w:lang w:eastAsia="sl-SI"/>
    </w:rPr>
  </w:style>
  <w:style w:type="paragraph" w:customStyle="1" w:styleId="gmail-msolistparagraph">
    <w:name w:val="gmail-msolistparagraph"/>
    <w:basedOn w:val="Navaden"/>
    <w:rsid w:val="009A6AF3"/>
    <w:pPr>
      <w:spacing w:before="100" w:beforeAutospacing="1" w:after="100" w:afterAutospacing="1" w:line="240" w:lineRule="auto"/>
    </w:pPr>
    <w:rPr>
      <w:rFonts w:ascii="Calibri" w:eastAsiaTheme="minorHAnsi" w:hAnsi="Calibri" w:cs="Calibri"/>
      <w:sz w:val="22"/>
      <w:szCs w:val="22"/>
      <w:lang w:eastAsia="sl-SI"/>
    </w:rPr>
  </w:style>
  <w:style w:type="paragraph" w:styleId="Telobesedila">
    <w:name w:val="Body Text"/>
    <w:basedOn w:val="Navaden"/>
    <w:link w:val="TelobesedilaZnak"/>
    <w:uiPriority w:val="99"/>
    <w:rsid w:val="008B6E35"/>
    <w:pPr>
      <w:spacing w:line="240" w:lineRule="auto"/>
      <w:jc w:val="both"/>
    </w:pPr>
    <w:rPr>
      <w:color w:val="000000"/>
      <w:sz w:val="22"/>
      <w:szCs w:val="20"/>
      <w:lang w:eastAsia="sl-SI"/>
    </w:rPr>
  </w:style>
  <w:style w:type="character" w:customStyle="1" w:styleId="TelobesedilaZnak">
    <w:name w:val="Telo besedila Znak"/>
    <w:basedOn w:val="Privzetapisavaodstavka"/>
    <w:link w:val="Telobesedila"/>
    <w:uiPriority w:val="99"/>
    <w:rsid w:val="008B6E35"/>
    <w:rPr>
      <w:rFonts w:ascii="Arial" w:hAnsi="Arial"/>
      <w:color w:val="000000"/>
      <w:sz w:val="22"/>
    </w:rPr>
  </w:style>
  <w:style w:type="character" w:customStyle="1" w:styleId="Naslov3Znak">
    <w:name w:val="Naslov 3 Znak"/>
    <w:basedOn w:val="Privzetapisavaodstavka"/>
    <w:link w:val="Naslov3"/>
    <w:semiHidden/>
    <w:rsid w:val="00624D1A"/>
    <w:rPr>
      <w:rFonts w:asciiTheme="majorHAnsi" w:eastAsiaTheme="majorEastAsia" w:hAnsiTheme="majorHAnsi" w:cstheme="majorBidi"/>
      <w:color w:val="1F3763" w:themeColor="accent1" w:themeShade="7F"/>
      <w:sz w:val="24"/>
      <w:szCs w:val="24"/>
      <w:lang w:eastAsia="en-US"/>
    </w:rPr>
  </w:style>
  <w:style w:type="paragraph" w:styleId="Napis">
    <w:name w:val="caption"/>
    <w:basedOn w:val="Navaden"/>
    <w:next w:val="Navaden"/>
    <w:uiPriority w:val="35"/>
    <w:qFormat/>
    <w:rsid w:val="00624D1A"/>
    <w:pPr>
      <w:suppressAutoHyphens/>
      <w:spacing w:after="120" w:line="276" w:lineRule="auto"/>
      <w:jc w:val="center"/>
    </w:pPr>
    <w:rPr>
      <w:rFonts w:eastAsia="Arial" w:cs="Arial"/>
      <w:b/>
      <w:bCs/>
      <w:color w:val="000000"/>
      <w:szCs w:val="20"/>
      <w:lang w:eastAsia="ar-SA"/>
    </w:rPr>
  </w:style>
  <w:style w:type="character" w:styleId="Pripombasklic">
    <w:name w:val="annotation reference"/>
    <w:basedOn w:val="Privzetapisavaodstavka"/>
    <w:rsid w:val="0073451C"/>
    <w:rPr>
      <w:sz w:val="16"/>
      <w:szCs w:val="16"/>
    </w:rPr>
  </w:style>
  <w:style w:type="paragraph" w:styleId="Pripombabesedilo">
    <w:name w:val="annotation text"/>
    <w:basedOn w:val="Navaden"/>
    <w:link w:val="PripombabesediloZnak"/>
    <w:rsid w:val="0073451C"/>
    <w:pPr>
      <w:spacing w:line="240" w:lineRule="auto"/>
    </w:pPr>
    <w:rPr>
      <w:szCs w:val="20"/>
    </w:rPr>
  </w:style>
  <w:style w:type="character" w:customStyle="1" w:styleId="PripombabesediloZnak">
    <w:name w:val="Pripomba – besedilo Znak"/>
    <w:basedOn w:val="Privzetapisavaodstavka"/>
    <w:link w:val="Pripombabesedilo"/>
    <w:rsid w:val="0073451C"/>
    <w:rPr>
      <w:rFonts w:ascii="Arial" w:hAnsi="Arial"/>
      <w:lang w:eastAsia="en-US"/>
    </w:rPr>
  </w:style>
  <w:style w:type="paragraph" w:styleId="Zadevapripombe">
    <w:name w:val="annotation subject"/>
    <w:basedOn w:val="Pripombabesedilo"/>
    <w:next w:val="Pripombabesedilo"/>
    <w:link w:val="ZadevapripombeZnak"/>
    <w:rsid w:val="0073451C"/>
    <w:rPr>
      <w:b/>
      <w:bCs/>
    </w:rPr>
  </w:style>
  <w:style w:type="character" w:customStyle="1" w:styleId="ZadevapripombeZnak">
    <w:name w:val="Zadeva pripombe Znak"/>
    <w:basedOn w:val="PripombabesediloZnak"/>
    <w:link w:val="Zadevapripombe"/>
    <w:rsid w:val="0073451C"/>
    <w:rPr>
      <w:rFonts w:ascii="Arial" w:hAnsi="Arial"/>
      <w:b/>
      <w:bCs/>
      <w:lang w:eastAsia="en-US"/>
    </w:rPr>
  </w:style>
  <w:style w:type="paragraph" w:styleId="Revizija">
    <w:name w:val="Revision"/>
    <w:hidden/>
    <w:uiPriority w:val="99"/>
    <w:semiHidden/>
    <w:rsid w:val="00DD1D83"/>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5629">
      <w:bodyDiv w:val="1"/>
      <w:marLeft w:val="0"/>
      <w:marRight w:val="0"/>
      <w:marTop w:val="0"/>
      <w:marBottom w:val="0"/>
      <w:divBdr>
        <w:top w:val="none" w:sz="0" w:space="0" w:color="auto"/>
        <w:left w:val="none" w:sz="0" w:space="0" w:color="auto"/>
        <w:bottom w:val="none" w:sz="0" w:space="0" w:color="auto"/>
        <w:right w:val="none" w:sz="0" w:space="0" w:color="auto"/>
      </w:divBdr>
    </w:div>
    <w:div w:id="93938017">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44517974">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325020250">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23743">
      <w:bodyDiv w:val="1"/>
      <w:marLeft w:val="0"/>
      <w:marRight w:val="0"/>
      <w:marTop w:val="0"/>
      <w:marBottom w:val="0"/>
      <w:divBdr>
        <w:top w:val="none" w:sz="0" w:space="0" w:color="auto"/>
        <w:left w:val="none" w:sz="0" w:space="0" w:color="auto"/>
        <w:bottom w:val="none" w:sz="0" w:space="0" w:color="auto"/>
        <w:right w:val="none" w:sz="0" w:space="0" w:color="auto"/>
      </w:divBdr>
    </w:div>
    <w:div w:id="466777126">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95370086">
      <w:bodyDiv w:val="1"/>
      <w:marLeft w:val="0"/>
      <w:marRight w:val="0"/>
      <w:marTop w:val="0"/>
      <w:marBottom w:val="0"/>
      <w:divBdr>
        <w:top w:val="none" w:sz="0" w:space="0" w:color="auto"/>
        <w:left w:val="none" w:sz="0" w:space="0" w:color="auto"/>
        <w:bottom w:val="none" w:sz="0" w:space="0" w:color="auto"/>
        <w:right w:val="none" w:sz="0" w:space="0" w:color="auto"/>
      </w:divBdr>
    </w:div>
    <w:div w:id="880629988">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0108">
      <w:bodyDiv w:val="1"/>
      <w:marLeft w:val="0"/>
      <w:marRight w:val="0"/>
      <w:marTop w:val="0"/>
      <w:marBottom w:val="0"/>
      <w:divBdr>
        <w:top w:val="none" w:sz="0" w:space="0" w:color="auto"/>
        <w:left w:val="none" w:sz="0" w:space="0" w:color="auto"/>
        <w:bottom w:val="none" w:sz="0" w:space="0" w:color="auto"/>
        <w:right w:val="none" w:sz="0" w:space="0" w:color="auto"/>
      </w:divBdr>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257404520">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5672100">
      <w:bodyDiv w:val="1"/>
      <w:marLeft w:val="0"/>
      <w:marRight w:val="0"/>
      <w:marTop w:val="0"/>
      <w:marBottom w:val="0"/>
      <w:divBdr>
        <w:top w:val="none" w:sz="0" w:space="0" w:color="auto"/>
        <w:left w:val="none" w:sz="0" w:space="0" w:color="auto"/>
        <w:bottom w:val="none" w:sz="0" w:space="0" w:color="auto"/>
        <w:right w:val="none" w:sz="0" w:space="0" w:color="auto"/>
      </w:divBdr>
    </w:div>
    <w:div w:id="1294676868">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235894">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33665113">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859226">
      <w:bodyDiv w:val="1"/>
      <w:marLeft w:val="0"/>
      <w:marRight w:val="0"/>
      <w:marTop w:val="0"/>
      <w:marBottom w:val="0"/>
      <w:divBdr>
        <w:top w:val="none" w:sz="0" w:space="0" w:color="auto"/>
        <w:left w:val="none" w:sz="0" w:space="0" w:color="auto"/>
        <w:bottom w:val="none" w:sz="0" w:space="0" w:color="auto"/>
        <w:right w:val="none" w:sz="0" w:space="0" w:color="auto"/>
      </w:divBdr>
    </w:div>
    <w:div w:id="2057045878">
      <w:bodyDiv w:val="1"/>
      <w:marLeft w:val="0"/>
      <w:marRight w:val="0"/>
      <w:marTop w:val="0"/>
      <w:marBottom w:val="0"/>
      <w:divBdr>
        <w:top w:val="none" w:sz="0" w:space="0" w:color="auto"/>
        <w:left w:val="none" w:sz="0" w:space="0" w:color="auto"/>
        <w:bottom w:val="none" w:sz="0" w:space="0" w:color="auto"/>
        <w:right w:val="none" w:sz="0" w:space="0" w:color="auto"/>
      </w:divBdr>
    </w:div>
    <w:div w:id="20953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itpedia.nl/2019/07/12/wat-is-het-verschil-tussen-software-engineering-en-programme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7-01-0717" TargetMode="External"/><Relationship Id="rId13" Type="http://schemas.openxmlformats.org/officeDocument/2006/relationships/hyperlink" Target="http://www.uradni-list.si/1/objava.jsp?sop=2019-01-2613"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6-01-2683"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15-01-2358"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s://www.gov.si/teme/informacije-javnega-znacaja/" TargetMode="External"/><Relationship Id="rId10" Type="http://schemas.openxmlformats.org/officeDocument/2006/relationships/hyperlink" Target="http://www.uradni-list.si/1/objava.jsp?sop=2013-01-4030"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8-01-2962" TargetMode="External"/><Relationship Id="rId14" Type="http://schemas.openxmlformats.org/officeDocument/2006/relationships/hyperlink" Target="http://www.uradni-list.si/1/objava.jsp?sop=2022-01-30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4060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2012-09-24T10:52:00Z</cp:lastPrinted>
  <dcterms:created xsi:type="dcterms:W3CDTF">2024-08-23T10:40:00Z</dcterms:created>
  <dcterms:modified xsi:type="dcterms:W3CDTF">2024-08-28T08:27:00Z</dcterms:modified>
</cp:coreProperties>
</file>