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F11B" w14:textId="7434CFFF" w:rsidR="009B378B" w:rsidRPr="00E73196" w:rsidRDefault="00075F4E" w:rsidP="00E73196">
      <w:pPr>
        <w:spacing w:line="240" w:lineRule="auto"/>
        <w:jc w:val="both"/>
        <w:rPr>
          <w:rFonts w:cs="Arial"/>
          <w:color w:val="000000" w:themeColor="text1"/>
          <w:szCs w:val="20"/>
        </w:rPr>
      </w:pPr>
      <w:r>
        <w:rPr>
          <w:rFonts w:cs="Arial"/>
          <w:b/>
          <w:bCs/>
          <w:szCs w:val="20"/>
        </w:rPr>
        <w:t>______________________________</w:t>
      </w:r>
    </w:p>
    <w:p w14:paraId="2DF35424" w14:textId="657546D7" w:rsidR="001D580F" w:rsidRPr="00E73196" w:rsidRDefault="001D580F" w:rsidP="00E73196">
      <w:pPr>
        <w:spacing w:line="240" w:lineRule="auto"/>
        <w:jc w:val="both"/>
        <w:rPr>
          <w:rFonts w:cs="Arial"/>
          <w:szCs w:val="20"/>
        </w:rPr>
      </w:pPr>
      <w:r w:rsidRPr="00E73196">
        <w:rPr>
          <w:rFonts w:cs="Arial"/>
          <w:szCs w:val="20"/>
        </w:rPr>
        <w:t>Gosp</w:t>
      </w:r>
      <w:r w:rsidR="00A02F11">
        <w:rPr>
          <w:rFonts w:cs="Arial"/>
          <w:szCs w:val="20"/>
        </w:rPr>
        <w:t>a</w:t>
      </w:r>
    </w:p>
    <w:p w14:paraId="6AEFB581" w14:textId="161DE52B" w:rsidR="001D580F" w:rsidRPr="00E73196" w:rsidRDefault="00075F4E" w:rsidP="00E73196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b/>
          <w:bCs/>
        </w:rPr>
        <w:t>____________________</w:t>
      </w:r>
    </w:p>
    <w:p w14:paraId="6A04C618" w14:textId="77777777" w:rsidR="001D580F" w:rsidRPr="00E73196" w:rsidRDefault="001D580F" w:rsidP="00E73196">
      <w:pPr>
        <w:spacing w:line="240" w:lineRule="auto"/>
        <w:jc w:val="both"/>
        <w:rPr>
          <w:rFonts w:cs="Arial"/>
          <w:szCs w:val="20"/>
        </w:rPr>
      </w:pPr>
    </w:p>
    <w:p w14:paraId="0912FA32" w14:textId="7D9D31C3" w:rsidR="001D580F" w:rsidRPr="00E73196" w:rsidRDefault="001D580F" w:rsidP="00E73196">
      <w:pPr>
        <w:spacing w:line="240" w:lineRule="auto"/>
        <w:jc w:val="both"/>
        <w:rPr>
          <w:rFonts w:cs="Arial"/>
          <w:szCs w:val="20"/>
        </w:rPr>
      </w:pPr>
      <w:r w:rsidRPr="00E73196">
        <w:rPr>
          <w:rFonts w:cs="Arial"/>
          <w:szCs w:val="20"/>
        </w:rPr>
        <w:t xml:space="preserve">E: </w:t>
      </w:r>
      <w:r w:rsidR="00075F4E">
        <w:rPr>
          <w:rFonts w:cs="Arial"/>
          <w:color w:val="0000FF"/>
          <w:szCs w:val="20"/>
          <w:u w:val="single" w:color="0000FF"/>
        </w:rPr>
        <w:t>__________________</w:t>
      </w:r>
    </w:p>
    <w:p w14:paraId="7D9BB8E1" w14:textId="77777777" w:rsidR="00142E54" w:rsidRPr="00E73196" w:rsidRDefault="00142E54" w:rsidP="00E73196">
      <w:pPr>
        <w:spacing w:line="240" w:lineRule="auto"/>
        <w:jc w:val="both"/>
        <w:rPr>
          <w:rFonts w:cs="Arial"/>
          <w:szCs w:val="20"/>
        </w:rPr>
      </w:pPr>
    </w:p>
    <w:p w14:paraId="3E527229" w14:textId="77777777" w:rsidR="00C74CD0" w:rsidRPr="00E73196" w:rsidRDefault="00C74CD0" w:rsidP="00E73196">
      <w:pPr>
        <w:spacing w:line="240" w:lineRule="auto"/>
        <w:jc w:val="both"/>
        <w:rPr>
          <w:rFonts w:cs="Arial"/>
          <w:color w:val="222222"/>
          <w:szCs w:val="20"/>
          <w:shd w:val="clear" w:color="auto" w:fill="FFFFFF"/>
        </w:rPr>
      </w:pPr>
    </w:p>
    <w:p w14:paraId="051A6732" w14:textId="4B5C6CEE" w:rsidR="00127F22" w:rsidRPr="00E73196" w:rsidRDefault="00127F22" w:rsidP="00E73196">
      <w:pPr>
        <w:pStyle w:val="Glava"/>
        <w:tabs>
          <w:tab w:val="clear" w:pos="4320"/>
          <w:tab w:val="clear" w:pos="8640"/>
          <w:tab w:val="left" w:pos="5112"/>
        </w:tabs>
        <w:spacing w:line="240" w:lineRule="auto"/>
        <w:jc w:val="both"/>
        <w:rPr>
          <w:rFonts w:cs="Arial"/>
          <w:color w:val="000000" w:themeColor="text1"/>
          <w:szCs w:val="20"/>
          <w:shd w:val="clear" w:color="auto" w:fill="FFFFFF"/>
        </w:rPr>
      </w:pPr>
      <w:r w:rsidRPr="00E73196">
        <w:rPr>
          <w:rFonts w:cs="Arial"/>
          <w:color w:val="000000" w:themeColor="text1"/>
          <w:szCs w:val="20"/>
        </w:rPr>
        <w:t xml:space="preserve"> </w:t>
      </w:r>
    </w:p>
    <w:p w14:paraId="21982B80" w14:textId="77777777" w:rsidR="00223DB9" w:rsidRPr="00E73196" w:rsidRDefault="00223DB9" w:rsidP="00E73196">
      <w:pPr>
        <w:spacing w:line="240" w:lineRule="auto"/>
        <w:jc w:val="both"/>
        <w:rPr>
          <w:rFonts w:cs="Arial"/>
          <w:szCs w:val="20"/>
        </w:rPr>
      </w:pPr>
    </w:p>
    <w:p w14:paraId="799F59C2" w14:textId="66A43FB6" w:rsidR="001D580F" w:rsidRPr="00E73196" w:rsidRDefault="001D580F" w:rsidP="00E73196">
      <w:pPr>
        <w:spacing w:line="240" w:lineRule="auto"/>
        <w:jc w:val="both"/>
        <w:rPr>
          <w:rFonts w:cs="Arial"/>
          <w:szCs w:val="20"/>
        </w:rPr>
      </w:pPr>
      <w:r w:rsidRPr="00E73196">
        <w:rPr>
          <w:rFonts w:cs="Arial"/>
          <w:szCs w:val="20"/>
        </w:rPr>
        <w:t>Številka: 090-</w:t>
      </w:r>
      <w:r w:rsidR="002D080C">
        <w:rPr>
          <w:rFonts w:cs="Arial"/>
          <w:szCs w:val="20"/>
        </w:rPr>
        <w:t>148</w:t>
      </w:r>
      <w:r w:rsidRPr="00E73196">
        <w:rPr>
          <w:rFonts w:cs="Arial"/>
          <w:szCs w:val="20"/>
        </w:rPr>
        <w:t>/2024-</w:t>
      </w:r>
      <w:r w:rsidR="002D080C">
        <w:rPr>
          <w:rFonts w:cs="Arial"/>
          <w:szCs w:val="20"/>
        </w:rPr>
        <w:t>2</w:t>
      </w:r>
    </w:p>
    <w:p w14:paraId="71436700" w14:textId="3CF0E775" w:rsidR="001D580F" w:rsidRPr="00E73196" w:rsidRDefault="001D580F" w:rsidP="00E73196">
      <w:pPr>
        <w:spacing w:line="240" w:lineRule="auto"/>
        <w:jc w:val="both"/>
        <w:rPr>
          <w:rFonts w:cs="Arial"/>
          <w:szCs w:val="20"/>
        </w:rPr>
      </w:pPr>
      <w:r w:rsidRPr="00E73196">
        <w:rPr>
          <w:rFonts w:cs="Arial"/>
          <w:szCs w:val="20"/>
        </w:rPr>
        <w:t xml:space="preserve">Datum:   </w:t>
      </w:r>
      <w:r w:rsidR="002D080C">
        <w:rPr>
          <w:rFonts w:cs="Arial"/>
          <w:szCs w:val="20"/>
        </w:rPr>
        <w:t>17</w:t>
      </w:r>
      <w:r w:rsidRPr="00E73196">
        <w:rPr>
          <w:rFonts w:cs="Arial"/>
          <w:szCs w:val="20"/>
        </w:rPr>
        <w:t xml:space="preserve">. </w:t>
      </w:r>
      <w:r w:rsidR="00576E8D" w:rsidRPr="00E73196">
        <w:rPr>
          <w:rFonts w:cs="Arial"/>
          <w:szCs w:val="20"/>
        </w:rPr>
        <w:t>1</w:t>
      </w:r>
      <w:r w:rsidR="002D080C">
        <w:rPr>
          <w:rFonts w:cs="Arial"/>
          <w:szCs w:val="20"/>
        </w:rPr>
        <w:t>2</w:t>
      </w:r>
      <w:r w:rsidRPr="00E73196">
        <w:rPr>
          <w:rFonts w:cs="Arial"/>
          <w:szCs w:val="20"/>
        </w:rPr>
        <w:t xml:space="preserve">. 2024  </w:t>
      </w:r>
    </w:p>
    <w:p w14:paraId="09AD51B3" w14:textId="77777777" w:rsidR="00255DB8" w:rsidRPr="00E73196" w:rsidRDefault="00255DB8" w:rsidP="00E73196">
      <w:pPr>
        <w:spacing w:line="240" w:lineRule="auto"/>
        <w:jc w:val="both"/>
        <w:rPr>
          <w:rFonts w:eastAsia="Arial" w:cs="Arial"/>
          <w:b/>
          <w:szCs w:val="20"/>
        </w:rPr>
      </w:pPr>
    </w:p>
    <w:p w14:paraId="57B2BCCB" w14:textId="77777777" w:rsidR="00175093" w:rsidRPr="00E73196" w:rsidRDefault="00175093" w:rsidP="00E73196">
      <w:pPr>
        <w:spacing w:line="240" w:lineRule="auto"/>
        <w:jc w:val="both"/>
        <w:rPr>
          <w:rFonts w:eastAsia="Arial" w:cs="Arial"/>
          <w:b/>
          <w:szCs w:val="20"/>
        </w:rPr>
      </w:pPr>
    </w:p>
    <w:p w14:paraId="41D37132" w14:textId="6ECD5E97" w:rsidR="001D580F" w:rsidRPr="00E73196" w:rsidRDefault="001D580F" w:rsidP="00E73196">
      <w:pPr>
        <w:spacing w:line="240" w:lineRule="auto"/>
        <w:jc w:val="both"/>
        <w:rPr>
          <w:rFonts w:cs="Arial"/>
          <w:b/>
          <w:szCs w:val="20"/>
        </w:rPr>
      </w:pPr>
      <w:r w:rsidRPr="00E73196">
        <w:rPr>
          <w:rFonts w:eastAsia="Arial" w:cs="Arial"/>
          <w:b/>
          <w:szCs w:val="20"/>
        </w:rPr>
        <w:t xml:space="preserve">Zadeva:  Izvajanje Zakona o dostopu do informacij javnega značaja – </w:t>
      </w:r>
      <w:r w:rsidRPr="00E73196">
        <w:rPr>
          <w:rFonts w:cs="Arial"/>
          <w:b/>
          <w:szCs w:val="20"/>
        </w:rPr>
        <w:t>odgovor</w:t>
      </w:r>
      <w:r w:rsidRPr="00E73196">
        <w:rPr>
          <w:rFonts w:eastAsia="Arial" w:cs="Arial"/>
          <w:b/>
          <w:szCs w:val="20"/>
        </w:rPr>
        <w:t xml:space="preserve"> </w:t>
      </w:r>
    </w:p>
    <w:p w14:paraId="67AA714A" w14:textId="77777777" w:rsidR="001D580F" w:rsidRPr="00E73196" w:rsidRDefault="001D580F" w:rsidP="00E73196">
      <w:pPr>
        <w:spacing w:line="240" w:lineRule="auto"/>
        <w:jc w:val="both"/>
        <w:rPr>
          <w:rFonts w:cs="Arial"/>
          <w:szCs w:val="20"/>
        </w:rPr>
      </w:pPr>
      <w:r w:rsidRPr="00E73196">
        <w:rPr>
          <w:rFonts w:cs="Arial"/>
          <w:b/>
          <w:szCs w:val="20"/>
        </w:rPr>
        <w:t xml:space="preserve">                </w:t>
      </w:r>
      <w:r w:rsidRPr="00E73196">
        <w:rPr>
          <w:rFonts w:eastAsia="Arial" w:cs="Arial"/>
          <w:b/>
          <w:szCs w:val="20"/>
        </w:rPr>
        <w:t>ministrstva</w:t>
      </w:r>
    </w:p>
    <w:p w14:paraId="10C913D4" w14:textId="41E44F92" w:rsidR="001D580F" w:rsidRPr="00E73196" w:rsidRDefault="001D580F" w:rsidP="00E73196">
      <w:pPr>
        <w:spacing w:line="240" w:lineRule="auto"/>
        <w:jc w:val="both"/>
        <w:rPr>
          <w:rFonts w:cs="Arial"/>
          <w:szCs w:val="20"/>
        </w:rPr>
      </w:pPr>
      <w:r w:rsidRPr="00E73196">
        <w:rPr>
          <w:rFonts w:cs="Arial"/>
          <w:noProof/>
          <w:szCs w:val="20"/>
        </w:rPr>
        <w:drawing>
          <wp:anchor distT="0" distB="0" distL="114300" distR="114300" simplePos="0" relativeHeight="251659264" behindDoc="0" locked="0" layoutInCell="1" allowOverlap="0" wp14:anchorId="2DE9F2BD" wp14:editId="0311FAEE">
            <wp:simplePos x="0" y="0"/>
            <wp:positionH relativeFrom="page">
              <wp:posOffset>612140</wp:posOffset>
            </wp:positionH>
            <wp:positionV relativeFrom="page">
              <wp:posOffset>648335</wp:posOffset>
            </wp:positionV>
            <wp:extent cx="2372360" cy="31305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3196">
        <w:rPr>
          <w:rFonts w:eastAsia="Calibri" w:cs="Arial"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3D42DC3" wp14:editId="5DEC7F9C">
                <wp:simplePos x="0" y="0"/>
                <wp:positionH relativeFrom="page">
                  <wp:posOffset>616585</wp:posOffset>
                </wp:positionH>
                <wp:positionV relativeFrom="page">
                  <wp:posOffset>3600450</wp:posOffset>
                </wp:positionV>
                <wp:extent cx="215900" cy="6350"/>
                <wp:effectExtent l="0" t="0" r="0" b="0"/>
                <wp:wrapSquare wrapText="bothSides"/>
                <wp:docPr id="2973" name="Group 2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6350"/>
                          <a:chOff x="0" y="0"/>
                          <a:chExt cx="215900" cy="635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215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529DB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C44A58" id="Group 2973" o:spid="_x0000_s1026" style="position:absolute;margin-left:48.55pt;margin-top:283.5pt;width:17pt;height:.5pt;z-index:251660288;mso-position-horizontal-relative:page;mso-position-vertical-relative:page" coordsize="215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">
                <v:shape id="Shape 16" o:spid="_x0000_s1027" style="position:absolute;width:215900;height:0;visibility:visible;mso-wrap-style:square;v-text-anchor:top" coordsize="215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" path="m,l215900,e" filled="f" strokecolor="#529dba" strokeweight=".5pt">
                  <v:path arrowok="t" textboxrect="0,0,215900,0"/>
                </v:shape>
                <w10:wrap type="square" anchorx="page" anchory="page"/>
              </v:group>
            </w:pict>
          </mc:Fallback>
        </mc:AlternateContent>
      </w:r>
      <w:r w:rsidRPr="00E73196">
        <w:rPr>
          <w:rFonts w:cs="Arial"/>
          <w:szCs w:val="20"/>
        </w:rPr>
        <w:t>Zveza:     vaš</w:t>
      </w:r>
      <w:r w:rsidR="00755732" w:rsidRPr="00E73196">
        <w:rPr>
          <w:rFonts w:cs="Arial"/>
          <w:szCs w:val="20"/>
        </w:rPr>
        <w:t>i</w:t>
      </w:r>
      <w:r w:rsidRPr="00E73196">
        <w:rPr>
          <w:rFonts w:cs="Arial"/>
          <w:szCs w:val="20"/>
        </w:rPr>
        <w:t xml:space="preserve"> dopis</w:t>
      </w:r>
      <w:r w:rsidR="00755732" w:rsidRPr="00E73196">
        <w:rPr>
          <w:rFonts w:cs="Arial"/>
          <w:szCs w:val="20"/>
        </w:rPr>
        <w:t>i</w:t>
      </w:r>
      <w:r w:rsidRPr="00E73196">
        <w:rPr>
          <w:rFonts w:cs="Arial"/>
          <w:szCs w:val="20"/>
        </w:rPr>
        <w:t xml:space="preserve"> z dne </w:t>
      </w:r>
      <w:r w:rsidR="00755732" w:rsidRPr="00E73196">
        <w:rPr>
          <w:rFonts w:cs="Arial"/>
          <w:szCs w:val="20"/>
        </w:rPr>
        <w:t>2.</w:t>
      </w:r>
      <w:r w:rsidR="00175093" w:rsidRPr="00E73196">
        <w:rPr>
          <w:rFonts w:cs="Arial"/>
          <w:szCs w:val="20"/>
        </w:rPr>
        <w:t> 9</w:t>
      </w:r>
      <w:r w:rsidRPr="00E73196">
        <w:rPr>
          <w:rFonts w:cs="Arial"/>
          <w:szCs w:val="20"/>
        </w:rPr>
        <w:t>. 2024</w:t>
      </w:r>
    </w:p>
    <w:p w14:paraId="6423CC70" w14:textId="77777777" w:rsidR="00223DB9" w:rsidRPr="00E73196" w:rsidRDefault="00223DB9" w:rsidP="00E73196">
      <w:pPr>
        <w:spacing w:line="240" w:lineRule="auto"/>
        <w:jc w:val="both"/>
        <w:rPr>
          <w:rFonts w:cs="Arial"/>
          <w:szCs w:val="20"/>
        </w:rPr>
      </w:pPr>
    </w:p>
    <w:p w14:paraId="79B0FF5E" w14:textId="77777777" w:rsidR="00175093" w:rsidRPr="00E73196" w:rsidRDefault="00175093" w:rsidP="00E73196">
      <w:pPr>
        <w:spacing w:line="240" w:lineRule="auto"/>
        <w:jc w:val="both"/>
        <w:rPr>
          <w:rFonts w:cs="Arial"/>
          <w:szCs w:val="20"/>
        </w:rPr>
      </w:pPr>
    </w:p>
    <w:p w14:paraId="0D0A6DBB" w14:textId="7F018DFC" w:rsidR="001D580F" w:rsidRPr="00E73196" w:rsidRDefault="001D580F" w:rsidP="00E73196">
      <w:pPr>
        <w:spacing w:line="240" w:lineRule="auto"/>
        <w:jc w:val="both"/>
        <w:rPr>
          <w:rFonts w:cs="Arial"/>
          <w:szCs w:val="20"/>
        </w:rPr>
      </w:pPr>
      <w:r w:rsidRPr="00E73196">
        <w:rPr>
          <w:rFonts w:cs="Arial"/>
          <w:szCs w:val="20"/>
        </w:rPr>
        <w:t>Spoštovani,</w:t>
      </w:r>
    </w:p>
    <w:p w14:paraId="712F8377" w14:textId="77777777" w:rsidR="00175093" w:rsidRPr="00E73196" w:rsidRDefault="00175093" w:rsidP="00E73196">
      <w:pPr>
        <w:spacing w:line="240" w:lineRule="auto"/>
        <w:jc w:val="both"/>
        <w:rPr>
          <w:rFonts w:cs="Arial"/>
          <w:szCs w:val="20"/>
        </w:rPr>
      </w:pPr>
    </w:p>
    <w:p w14:paraId="617AB1AF" w14:textId="44C0CFA2" w:rsidR="00E73196" w:rsidRPr="00E73196" w:rsidRDefault="001D580F" w:rsidP="00E73196">
      <w:pPr>
        <w:spacing w:line="240" w:lineRule="auto"/>
        <w:jc w:val="both"/>
        <w:rPr>
          <w:rFonts w:cs="Arial"/>
          <w:szCs w:val="20"/>
        </w:rPr>
      </w:pPr>
      <w:r w:rsidRPr="00E73196">
        <w:rPr>
          <w:rFonts w:cs="Arial"/>
          <w:szCs w:val="20"/>
        </w:rPr>
        <w:t xml:space="preserve">prejeli smo vaš dopis, kjer </w:t>
      </w:r>
      <w:r w:rsidR="001D62DB">
        <w:rPr>
          <w:rFonts w:cs="Arial"/>
          <w:szCs w:val="20"/>
        </w:rPr>
        <w:t xml:space="preserve">navajate, da je </w:t>
      </w:r>
      <w:r w:rsidR="001D62DB" w:rsidRPr="00E73196">
        <w:rPr>
          <w:rFonts w:cs="Arial"/>
          <w:szCs w:val="20"/>
        </w:rPr>
        <w:t xml:space="preserve">italijanska državljanka </w:t>
      </w:r>
      <w:r w:rsidR="00A02F11">
        <w:rPr>
          <w:rFonts w:cs="Arial"/>
          <w:szCs w:val="20"/>
        </w:rPr>
        <w:t xml:space="preserve">na podlagi </w:t>
      </w:r>
      <w:r w:rsidR="00A02F11" w:rsidRPr="00E73196">
        <w:rPr>
          <w:rFonts w:cs="Arial"/>
          <w:szCs w:val="20"/>
        </w:rPr>
        <w:t xml:space="preserve">Zakona o dostopu do informacij javnega </w:t>
      </w:r>
      <w:r w:rsidR="00A02F11" w:rsidRPr="00E73196">
        <w:rPr>
          <w:rFonts w:eastAsia="Arial" w:cs="Arial"/>
          <w:szCs w:val="20"/>
        </w:rPr>
        <w:t>značaja</w:t>
      </w:r>
      <w:r w:rsidR="00A02F11" w:rsidRPr="00E73196">
        <w:rPr>
          <w:rFonts w:cs="Arial"/>
          <w:szCs w:val="20"/>
        </w:rPr>
        <w:t xml:space="preserve"> (ZDIJZ)</w:t>
      </w:r>
      <w:r w:rsidR="00A02F11" w:rsidRPr="00E73196">
        <w:rPr>
          <w:rFonts w:cs="Arial"/>
          <w:szCs w:val="20"/>
          <w:vertAlign w:val="superscript"/>
        </w:rPr>
        <w:footnoteReference w:id="1"/>
      </w:r>
      <w:r w:rsidR="00A02F11">
        <w:rPr>
          <w:rFonts w:cs="Arial"/>
          <w:szCs w:val="20"/>
        </w:rPr>
        <w:t xml:space="preserve"> </w:t>
      </w:r>
      <w:r w:rsidR="00B75B22">
        <w:rPr>
          <w:rFonts w:cs="Arial"/>
          <w:szCs w:val="20"/>
        </w:rPr>
        <w:t xml:space="preserve">na vas </w:t>
      </w:r>
      <w:r w:rsidR="001D62DB">
        <w:rPr>
          <w:rFonts w:cs="Arial"/>
          <w:szCs w:val="20"/>
        </w:rPr>
        <w:t xml:space="preserve">podala </w:t>
      </w:r>
      <w:r w:rsidR="00B75B22">
        <w:rPr>
          <w:rFonts w:cs="Arial"/>
          <w:szCs w:val="20"/>
        </w:rPr>
        <w:t xml:space="preserve">naslovila zahtevo </w:t>
      </w:r>
      <w:r w:rsidR="003554DB" w:rsidRPr="00E73196">
        <w:rPr>
          <w:rFonts w:cs="Arial"/>
          <w:szCs w:val="20"/>
        </w:rPr>
        <w:t xml:space="preserve">za dostop </w:t>
      </w:r>
      <w:r w:rsidR="00A02F11">
        <w:rPr>
          <w:rFonts w:cs="Arial"/>
          <w:szCs w:val="20"/>
        </w:rPr>
        <w:t xml:space="preserve">do </w:t>
      </w:r>
      <w:r w:rsidR="00E73196" w:rsidRPr="00E73196">
        <w:rPr>
          <w:rFonts w:cs="Arial"/>
          <w:szCs w:val="20"/>
        </w:rPr>
        <w:t>dokument</w:t>
      </w:r>
      <w:r w:rsidR="00A02F11">
        <w:rPr>
          <w:rFonts w:cs="Arial"/>
          <w:szCs w:val="20"/>
        </w:rPr>
        <w:t>ov</w:t>
      </w:r>
      <w:r w:rsidR="00E73196" w:rsidRPr="00E73196">
        <w:rPr>
          <w:rFonts w:cs="Arial"/>
          <w:szCs w:val="20"/>
        </w:rPr>
        <w:t xml:space="preserve"> in/ali </w:t>
      </w:r>
      <w:r w:rsidR="00E73196" w:rsidRPr="00F50D01">
        <w:rPr>
          <w:rFonts w:cs="Arial"/>
          <w:b/>
          <w:bCs/>
          <w:szCs w:val="20"/>
        </w:rPr>
        <w:t>informacij o finančnih sredstvih,</w:t>
      </w:r>
      <w:r w:rsidR="00E73196" w:rsidRPr="00E73196">
        <w:rPr>
          <w:rFonts w:cs="Arial"/>
          <w:szCs w:val="20"/>
        </w:rPr>
        <w:t xml:space="preserve"> ki jih je Republika Slovenija dodelila za obnovo sedeža organizacije </w:t>
      </w:r>
      <w:r w:rsidR="00075F4E">
        <w:rPr>
          <w:rFonts w:cs="Arial"/>
          <w:szCs w:val="20"/>
        </w:rPr>
        <w:t>_________________________________________</w:t>
      </w:r>
      <w:r w:rsidR="001D62DB">
        <w:rPr>
          <w:rFonts w:cs="Arial"/>
          <w:szCs w:val="20"/>
        </w:rPr>
        <w:t xml:space="preserve"> na naslovu </w:t>
      </w:r>
      <w:r w:rsidR="00075F4E">
        <w:rPr>
          <w:rFonts w:cs="Arial"/>
          <w:szCs w:val="20"/>
        </w:rPr>
        <w:t>__________</w:t>
      </w:r>
      <w:r w:rsidR="001D62DB" w:rsidRPr="00E73196">
        <w:rPr>
          <w:rFonts w:cs="Arial"/>
          <w:szCs w:val="20"/>
        </w:rPr>
        <w:t xml:space="preserve"> (Italija)</w:t>
      </w:r>
      <w:r w:rsidR="00E73196" w:rsidRPr="00E73196">
        <w:rPr>
          <w:rFonts w:cs="Arial"/>
          <w:szCs w:val="20"/>
        </w:rPr>
        <w:t xml:space="preserve">. </w:t>
      </w:r>
      <w:r w:rsidR="001D62DB">
        <w:rPr>
          <w:rFonts w:cs="Arial"/>
          <w:szCs w:val="20"/>
        </w:rPr>
        <w:t xml:space="preserve">Prosilka je </w:t>
      </w:r>
      <w:r w:rsidR="00E73196" w:rsidRPr="00E73196">
        <w:rPr>
          <w:rFonts w:cs="Arial"/>
          <w:szCs w:val="20"/>
        </w:rPr>
        <w:t xml:space="preserve">leta 2017 podedovala polovico </w:t>
      </w:r>
      <w:r w:rsidR="001D62DB">
        <w:rPr>
          <w:rFonts w:cs="Arial"/>
          <w:szCs w:val="20"/>
        </w:rPr>
        <w:t xml:space="preserve">navedene </w:t>
      </w:r>
      <w:r w:rsidR="00E73196" w:rsidRPr="00E73196">
        <w:rPr>
          <w:rFonts w:cs="Arial"/>
          <w:szCs w:val="20"/>
        </w:rPr>
        <w:t>nepremičnine</w:t>
      </w:r>
      <w:r w:rsidR="001D62DB">
        <w:rPr>
          <w:rFonts w:cs="Arial"/>
          <w:szCs w:val="20"/>
        </w:rPr>
        <w:t xml:space="preserve">, kar dokazuje </w:t>
      </w:r>
      <w:r w:rsidR="00E73196" w:rsidRPr="00E73196">
        <w:rPr>
          <w:rFonts w:cs="Arial"/>
          <w:szCs w:val="20"/>
        </w:rPr>
        <w:t xml:space="preserve"> </w:t>
      </w:r>
      <w:r w:rsidR="001D62DB">
        <w:rPr>
          <w:rFonts w:cs="Arial"/>
          <w:szCs w:val="20"/>
        </w:rPr>
        <w:t xml:space="preserve">z </w:t>
      </w:r>
      <w:r w:rsidR="00E73196" w:rsidRPr="00E73196">
        <w:rPr>
          <w:rFonts w:cs="Arial"/>
          <w:szCs w:val="20"/>
        </w:rPr>
        <w:t>izpis</w:t>
      </w:r>
      <w:r w:rsidR="001D62DB">
        <w:rPr>
          <w:rFonts w:cs="Arial"/>
          <w:szCs w:val="20"/>
        </w:rPr>
        <w:t>om</w:t>
      </w:r>
      <w:r w:rsidR="00E73196" w:rsidRPr="00E73196">
        <w:rPr>
          <w:rFonts w:cs="Arial"/>
          <w:szCs w:val="20"/>
        </w:rPr>
        <w:t xml:space="preserve"> iz katastra in zemljiške knjige. </w:t>
      </w:r>
      <w:r w:rsidR="001D62DB">
        <w:rPr>
          <w:rFonts w:cs="Arial"/>
          <w:szCs w:val="20"/>
        </w:rPr>
        <w:t xml:space="preserve">Nadalje navaja, da je </w:t>
      </w:r>
      <w:r w:rsidR="00E73196" w:rsidRPr="00E73196">
        <w:rPr>
          <w:rFonts w:cs="Arial"/>
          <w:szCs w:val="20"/>
        </w:rPr>
        <w:t xml:space="preserve">v sporu s solastnico nepremičnine, </w:t>
      </w:r>
      <w:r w:rsidR="001D62DB">
        <w:rPr>
          <w:rFonts w:cs="Arial"/>
          <w:szCs w:val="20"/>
        </w:rPr>
        <w:t xml:space="preserve">zato </w:t>
      </w:r>
      <w:r w:rsidR="00E73196" w:rsidRPr="00E73196">
        <w:rPr>
          <w:rFonts w:cs="Arial"/>
          <w:szCs w:val="20"/>
        </w:rPr>
        <w:t xml:space="preserve">nujno potrebuje informacije o morebitnem financiranju svojega premoženja. </w:t>
      </w:r>
      <w:r w:rsidR="001D62DB">
        <w:rPr>
          <w:rFonts w:cs="Arial"/>
          <w:szCs w:val="20"/>
        </w:rPr>
        <w:t>Hkrati opozarja</w:t>
      </w:r>
      <w:r w:rsidR="00E73196" w:rsidRPr="00E73196">
        <w:rPr>
          <w:rFonts w:cs="Arial"/>
          <w:szCs w:val="20"/>
        </w:rPr>
        <w:t xml:space="preserve">, da </w:t>
      </w:r>
      <w:r w:rsidR="001D62DB">
        <w:rPr>
          <w:rFonts w:cs="Arial"/>
          <w:szCs w:val="20"/>
        </w:rPr>
        <w:t>k</w:t>
      </w:r>
      <w:r w:rsidR="00E73196" w:rsidRPr="00E73196">
        <w:rPr>
          <w:rFonts w:cs="Arial"/>
          <w:szCs w:val="20"/>
        </w:rPr>
        <w:t xml:space="preserve">ot lastnica nikoli </w:t>
      </w:r>
      <w:r w:rsidR="001D62DB">
        <w:rPr>
          <w:rFonts w:cs="Arial"/>
          <w:szCs w:val="20"/>
        </w:rPr>
        <w:t xml:space="preserve">ni </w:t>
      </w:r>
      <w:r w:rsidR="00E73196" w:rsidRPr="00E73196">
        <w:rPr>
          <w:rFonts w:cs="Arial"/>
          <w:szCs w:val="20"/>
        </w:rPr>
        <w:t xml:space="preserve">privolila ali potrdila vlogo ali prejem finančnih sredstev. </w:t>
      </w:r>
      <w:r w:rsidR="001D62DB">
        <w:rPr>
          <w:rFonts w:cs="Arial"/>
          <w:szCs w:val="20"/>
        </w:rPr>
        <w:t xml:space="preserve">V Italiji je vložila tožbo zaradi </w:t>
      </w:r>
      <w:r w:rsidR="00E73196" w:rsidRPr="00E73196">
        <w:rPr>
          <w:rFonts w:cs="Arial"/>
          <w:szCs w:val="20"/>
        </w:rPr>
        <w:t xml:space="preserve">gradbenih postopkov zoper </w:t>
      </w:r>
      <w:r w:rsidR="001D62DB">
        <w:rPr>
          <w:rFonts w:cs="Arial"/>
          <w:szCs w:val="20"/>
        </w:rPr>
        <w:t xml:space="preserve">navedeno </w:t>
      </w:r>
      <w:r w:rsidR="00E73196" w:rsidRPr="00E73196">
        <w:rPr>
          <w:rFonts w:cs="Arial"/>
          <w:szCs w:val="20"/>
        </w:rPr>
        <w:t>solastnic</w:t>
      </w:r>
      <w:r w:rsidR="001D62DB">
        <w:rPr>
          <w:rFonts w:cs="Arial"/>
          <w:szCs w:val="20"/>
        </w:rPr>
        <w:t>o</w:t>
      </w:r>
      <w:r w:rsidR="00E73196" w:rsidRPr="00E73196">
        <w:rPr>
          <w:rFonts w:cs="Arial"/>
          <w:szCs w:val="20"/>
        </w:rPr>
        <w:t xml:space="preserve"> zaradi lažnih izjav in podpisov. Sodišče je solastnico zaradi tega pravnomočno obsodilo.</w:t>
      </w:r>
    </w:p>
    <w:p w14:paraId="5DA99061" w14:textId="77777777" w:rsidR="003554DB" w:rsidRPr="00E73196" w:rsidRDefault="003554DB" w:rsidP="00E73196">
      <w:pPr>
        <w:spacing w:line="240" w:lineRule="auto"/>
        <w:jc w:val="both"/>
        <w:rPr>
          <w:rFonts w:cs="Arial"/>
          <w:szCs w:val="20"/>
        </w:rPr>
      </w:pPr>
    </w:p>
    <w:p w14:paraId="4C268B3A" w14:textId="7E2376DE" w:rsidR="00E73196" w:rsidRPr="00E73196" w:rsidRDefault="001D62DB" w:rsidP="00E73196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Zanima vas, </w:t>
      </w:r>
      <w:r w:rsidR="00E73196" w:rsidRPr="00E73196">
        <w:rPr>
          <w:rFonts w:cs="Arial"/>
          <w:szCs w:val="20"/>
        </w:rPr>
        <w:t>ali s</w:t>
      </w:r>
      <w:r>
        <w:rPr>
          <w:rFonts w:cs="Arial"/>
          <w:szCs w:val="20"/>
        </w:rPr>
        <w:t>te</w:t>
      </w:r>
      <w:r w:rsidR="00E73196" w:rsidRPr="00E73196">
        <w:rPr>
          <w:rFonts w:cs="Arial"/>
          <w:szCs w:val="20"/>
        </w:rPr>
        <w:t xml:space="preserve"> slovenski državni organi dolžni posredovati dokumente, dajati informacije oziroma omogočati vpoglede v poslovanje slovenskih državnih organov v skladu z Zakonom o dostopu do informacij javnega značaja tujim državljanom</w:t>
      </w:r>
      <w:r w:rsidR="00E530EC">
        <w:rPr>
          <w:rFonts w:cs="Arial"/>
          <w:szCs w:val="20"/>
        </w:rPr>
        <w:t xml:space="preserve"> </w:t>
      </w:r>
      <w:r w:rsidR="00E73196" w:rsidRPr="00E73196">
        <w:rPr>
          <w:rFonts w:cs="Arial"/>
          <w:szCs w:val="20"/>
        </w:rPr>
        <w:t xml:space="preserve">- tujcem. V tem konkretnem primeru italijanski državljanski s stalnim prebivališčem v Republiki Italiji. </w:t>
      </w:r>
      <w:r>
        <w:rPr>
          <w:rFonts w:cs="Arial"/>
          <w:szCs w:val="20"/>
        </w:rPr>
        <w:t>Sumite</w:t>
      </w:r>
      <w:r w:rsidR="00E73196" w:rsidRPr="00E73196">
        <w:rPr>
          <w:rFonts w:cs="Arial"/>
          <w:szCs w:val="20"/>
        </w:rPr>
        <w:t>, da je v ozadju te vloge dejansko namen šikaniranja slovenske narodne skupnosti.</w:t>
      </w:r>
    </w:p>
    <w:p w14:paraId="32FDC033" w14:textId="77777777" w:rsidR="003554DB" w:rsidRPr="00E73196" w:rsidRDefault="003554DB" w:rsidP="00E73196">
      <w:pPr>
        <w:spacing w:line="240" w:lineRule="auto"/>
        <w:jc w:val="both"/>
        <w:rPr>
          <w:rFonts w:cs="Arial"/>
          <w:szCs w:val="20"/>
        </w:rPr>
      </w:pPr>
    </w:p>
    <w:p w14:paraId="6B2A36D9" w14:textId="77777777" w:rsidR="009B0823" w:rsidRPr="00A90F28" w:rsidRDefault="009B0823" w:rsidP="009B0823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 w:themeColor="text1"/>
          <w:szCs w:val="20"/>
        </w:rPr>
      </w:pPr>
      <w:r w:rsidRPr="00A90F28">
        <w:rPr>
          <w:rFonts w:cs="Arial"/>
          <w:color w:val="000000" w:themeColor="text1"/>
          <w:szCs w:val="20"/>
        </w:rPr>
        <w:t>Ministrstvo za javno upravo</w:t>
      </w:r>
      <w:r>
        <w:rPr>
          <w:rFonts w:cs="Arial"/>
          <w:color w:val="000000" w:themeColor="text1"/>
          <w:szCs w:val="20"/>
        </w:rPr>
        <w:t xml:space="preserve"> (ministrstvo)</w:t>
      </w:r>
      <w:r w:rsidRPr="00A90F28">
        <w:rPr>
          <w:rFonts w:cs="Arial"/>
          <w:color w:val="000000" w:themeColor="text1"/>
          <w:szCs w:val="20"/>
        </w:rPr>
        <w:t xml:space="preserve"> kot resorno pristojno ministrstvo za sistemsko urejanje področja informacij javnega značaja, vam v nadaljevanju v skladu z 32. členom ZDIJZ, posreduje pravno mnenje.</w:t>
      </w:r>
    </w:p>
    <w:p w14:paraId="55697591" w14:textId="77777777" w:rsidR="00A02F11" w:rsidRDefault="00A02F11" w:rsidP="00A02F11">
      <w:pPr>
        <w:pStyle w:val="Sprotnaopomba-besedilo"/>
        <w:spacing w:line="240" w:lineRule="auto"/>
        <w:jc w:val="both"/>
        <w:rPr>
          <w:rFonts w:cs="Arial"/>
        </w:rPr>
      </w:pPr>
    </w:p>
    <w:p w14:paraId="7DF60144" w14:textId="77777777" w:rsidR="00310210" w:rsidRDefault="00310210" w:rsidP="009B0823">
      <w:pPr>
        <w:pStyle w:val="Sprotnaopomba-besedilo"/>
        <w:spacing w:line="240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  <w:lang w:eastAsia="sl-SI"/>
        </w:rPr>
        <w:t>I</w:t>
      </w:r>
      <w:r w:rsidRPr="00A90F28">
        <w:rPr>
          <w:rFonts w:cs="Arial"/>
          <w:color w:val="000000" w:themeColor="text1"/>
        </w:rPr>
        <w:t xml:space="preserve">nformacija javnega značaja </w:t>
      </w:r>
      <w:r>
        <w:rPr>
          <w:rFonts w:cs="Arial"/>
          <w:color w:val="000000" w:themeColor="text1"/>
        </w:rPr>
        <w:t>je tista</w:t>
      </w:r>
      <w:r w:rsidRPr="00A90F28">
        <w:rPr>
          <w:rFonts w:cs="Arial"/>
          <w:color w:val="000000" w:themeColor="text1"/>
        </w:rPr>
        <w:t xml:space="preserve"> informacija, ki izvira iz delovnega področja organa, nahaja pa se v obliki dokumenta, zadeve, dosjeja, registra, evidence ali drugega dokumentarnega gradiva</w:t>
      </w:r>
      <w:r>
        <w:rPr>
          <w:rFonts w:cs="Arial"/>
          <w:color w:val="000000" w:themeColor="text1"/>
        </w:rPr>
        <w:t xml:space="preserve"> (materializirana oblika)</w:t>
      </w:r>
      <w:r w:rsidRPr="00A90F28">
        <w:rPr>
          <w:rFonts w:cs="Arial"/>
          <w:color w:val="000000" w:themeColor="text1"/>
        </w:rPr>
        <w:t xml:space="preserve">, ki ga je organ izdelal sam, v sodelovanju z drugim organom, ali pridobil od drugih oseb. </w:t>
      </w:r>
    </w:p>
    <w:p w14:paraId="271E74ED" w14:textId="77777777" w:rsidR="00310210" w:rsidRDefault="00310210" w:rsidP="009B0823">
      <w:pPr>
        <w:pStyle w:val="Sprotnaopomba-besedilo"/>
        <w:spacing w:line="240" w:lineRule="auto"/>
        <w:jc w:val="both"/>
        <w:rPr>
          <w:rFonts w:cs="Arial"/>
          <w:color w:val="000000" w:themeColor="text1"/>
        </w:rPr>
      </w:pPr>
    </w:p>
    <w:p w14:paraId="6BEB80DB" w14:textId="3C2A8A54" w:rsidR="009B0823" w:rsidRDefault="00310210" w:rsidP="00310210">
      <w:pPr>
        <w:shd w:val="clear" w:color="auto" w:fill="FFFFFF"/>
        <w:spacing w:line="240" w:lineRule="auto"/>
        <w:jc w:val="both"/>
        <w:rPr>
          <w:rFonts w:cs="Arial"/>
          <w:b/>
          <w:bCs/>
          <w:color w:val="292B2C"/>
          <w:shd w:val="clear" w:color="auto" w:fill="FFFFFF"/>
        </w:rPr>
      </w:pPr>
      <w:r>
        <w:rPr>
          <w:rFonts w:cs="Arial"/>
          <w:color w:val="292B2C"/>
          <w:lang w:eastAsia="sl-SI"/>
        </w:rPr>
        <w:t>I</w:t>
      </w:r>
      <w:r w:rsidR="009B0823">
        <w:rPr>
          <w:rFonts w:cs="Arial"/>
          <w:color w:val="292B2C"/>
          <w:lang w:eastAsia="sl-SI"/>
        </w:rPr>
        <w:t xml:space="preserve">nformacije javnega značaja </w:t>
      </w:r>
      <w:r>
        <w:rPr>
          <w:rFonts w:cs="Arial"/>
          <w:color w:val="292B2C"/>
          <w:lang w:eastAsia="sl-SI"/>
        </w:rPr>
        <w:t xml:space="preserve">so na podlagi </w:t>
      </w:r>
      <w:r>
        <w:rPr>
          <w:rFonts w:cs="Arial"/>
        </w:rPr>
        <w:t xml:space="preserve">5. člena </w:t>
      </w:r>
      <w:r>
        <w:rPr>
          <w:rFonts w:cs="Arial"/>
          <w:color w:val="292B2C"/>
          <w:lang w:eastAsia="sl-SI"/>
        </w:rPr>
        <w:t xml:space="preserve">(načelo prostega dostopa) </w:t>
      </w:r>
      <w:r w:rsidR="009B0823">
        <w:rPr>
          <w:rFonts w:cs="Arial"/>
          <w:color w:val="292B2C"/>
          <w:lang w:eastAsia="sl-SI"/>
        </w:rPr>
        <w:t xml:space="preserve">prosto dostopne vsem </w:t>
      </w:r>
      <w:r w:rsidR="009B0823">
        <w:rPr>
          <w:rFonts w:cs="Arial"/>
          <w:b/>
          <w:bCs/>
          <w:color w:val="292B2C"/>
          <w:lang w:eastAsia="sl-SI"/>
        </w:rPr>
        <w:t>pravnim ali fizičnim</w:t>
      </w:r>
      <w:r w:rsidR="009B0823">
        <w:rPr>
          <w:rFonts w:cs="Arial"/>
          <w:color w:val="292B2C"/>
          <w:lang w:eastAsia="sl-SI"/>
        </w:rPr>
        <w:t xml:space="preserve"> osebam (prosilci) pod enakimi pogoji,</w:t>
      </w:r>
      <w:r w:rsidR="00E530EC">
        <w:rPr>
          <w:rFonts w:cs="Arial"/>
          <w:color w:val="292B2C"/>
          <w:lang w:eastAsia="sl-SI"/>
        </w:rPr>
        <w:t xml:space="preserve"> </w:t>
      </w:r>
      <w:r w:rsidR="009B0823" w:rsidRPr="00E73196">
        <w:rPr>
          <w:rFonts w:cs="Arial"/>
          <w:szCs w:val="20"/>
          <w:lang w:eastAsia="sl-SI"/>
        </w:rPr>
        <w:t xml:space="preserve">ne glede na njihov status ali razmerje do imetnika zahtevane dokumentacije. </w:t>
      </w:r>
      <w:r w:rsidRPr="00A2039F">
        <w:rPr>
          <w:rFonts w:cs="Arial"/>
          <w:b/>
          <w:bCs/>
          <w:color w:val="000000" w:themeColor="text1"/>
          <w:szCs w:val="20"/>
          <w:lang w:eastAsia="sl-SI"/>
        </w:rPr>
        <w:t xml:space="preserve">Količina in kakovost posredovanih podatkov </w:t>
      </w:r>
      <w:r w:rsidRPr="00A2039F">
        <w:rPr>
          <w:rFonts w:cs="Arial"/>
          <w:b/>
          <w:bCs/>
          <w:color w:val="000000" w:themeColor="text1"/>
          <w:szCs w:val="20"/>
          <w:lang w:eastAsia="sl-SI"/>
        </w:rPr>
        <w:lastRenderedPageBreak/>
        <w:t xml:space="preserve">mora biti za vse </w:t>
      </w:r>
      <w:r>
        <w:rPr>
          <w:rFonts w:cs="Arial"/>
          <w:b/>
          <w:bCs/>
          <w:color w:val="000000" w:themeColor="text1"/>
          <w:szCs w:val="20"/>
          <w:lang w:eastAsia="sl-SI"/>
        </w:rPr>
        <w:t xml:space="preserve">prosilce </w:t>
      </w:r>
      <w:r w:rsidRPr="00A2039F">
        <w:rPr>
          <w:rFonts w:cs="Arial"/>
          <w:b/>
          <w:bCs/>
          <w:color w:val="000000" w:themeColor="text1"/>
          <w:szCs w:val="20"/>
          <w:lang w:eastAsia="sl-SI"/>
        </w:rPr>
        <w:t xml:space="preserve">enaka in pod enakimi pogoji. </w:t>
      </w:r>
      <w:r>
        <w:rPr>
          <w:rFonts w:cs="Arial"/>
          <w:b/>
          <w:bCs/>
          <w:color w:val="000000" w:themeColor="text1"/>
          <w:szCs w:val="20"/>
          <w:lang w:eastAsia="sl-SI"/>
        </w:rPr>
        <w:t xml:space="preserve"> </w:t>
      </w:r>
      <w:r w:rsidR="009B0823" w:rsidRPr="00310210">
        <w:rPr>
          <w:rFonts w:cs="Arial"/>
          <w:b/>
          <w:bCs/>
          <w:color w:val="292B2C"/>
          <w:shd w:val="clear" w:color="auto" w:fill="FFFFFF"/>
        </w:rPr>
        <w:t xml:space="preserve">ZDIJZ in drugi predpisi ne omejujejo dostopa do informacij javnega značaja prosilcem iz </w:t>
      </w:r>
      <w:r w:rsidR="003337D8">
        <w:rPr>
          <w:rFonts w:cs="Arial"/>
          <w:b/>
          <w:bCs/>
          <w:color w:val="292B2C"/>
          <w:shd w:val="clear" w:color="auto" w:fill="FFFFFF"/>
        </w:rPr>
        <w:t>drugih</w:t>
      </w:r>
      <w:r w:rsidR="009B0823" w:rsidRPr="00310210">
        <w:rPr>
          <w:rFonts w:cs="Arial"/>
          <w:b/>
          <w:bCs/>
          <w:color w:val="292B2C"/>
          <w:shd w:val="clear" w:color="auto" w:fill="FFFFFF"/>
        </w:rPr>
        <w:t xml:space="preserve"> držav.</w:t>
      </w:r>
    </w:p>
    <w:p w14:paraId="13F33F98" w14:textId="77777777" w:rsidR="00310210" w:rsidRPr="00310210" w:rsidRDefault="00310210" w:rsidP="009B0823">
      <w:pPr>
        <w:pStyle w:val="Sprotnaopomba-besedilo"/>
        <w:spacing w:line="240" w:lineRule="auto"/>
        <w:jc w:val="both"/>
        <w:rPr>
          <w:b/>
          <w:bCs/>
        </w:rPr>
      </w:pPr>
    </w:p>
    <w:p w14:paraId="440AE66C" w14:textId="77777777" w:rsidR="00310210" w:rsidRPr="00A90F28" w:rsidRDefault="00310210" w:rsidP="00310210">
      <w:pPr>
        <w:shd w:val="clear" w:color="auto" w:fill="FFFFFF"/>
        <w:spacing w:line="240" w:lineRule="auto"/>
        <w:jc w:val="both"/>
        <w:rPr>
          <w:rFonts w:cs="Arial"/>
          <w:color w:val="000000" w:themeColor="text1"/>
          <w:szCs w:val="20"/>
          <w:shd w:val="clear" w:color="auto" w:fill="FFFFFF"/>
        </w:rPr>
      </w:pPr>
      <w:r w:rsidRPr="00A90F28">
        <w:rPr>
          <w:rFonts w:cs="Arial"/>
          <w:color w:val="000000" w:themeColor="text1"/>
          <w:szCs w:val="20"/>
        </w:rPr>
        <w:t>Dostop do informacije javnega značaja ni brez omejitev. ZDIJZ v prvem odstavku 6. člena navaja </w:t>
      </w:r>
      <w:r w:rsidRPr="00A90F28">
        <w:rPr>
          <w:rStyle w:val="Krepko"/>
          <w:rFonts w:cs="Arial"/>
          <w:color w:val="000000" w:themeColor="text1"/>
          <w:szCs w:val="20"/>
        </w:rPr>
        <w:t>enajst primerov, v katerih lahko organ prosilcu zavrne zahtevo.</w:t>
      </w:r>
      <w:r w:rsidRPr="00A90F28">
        <w:rPr>
          <w:rFonts w:cs="Arial"/>
          <w:color w:val="000000" w:themeColor="text1"/>
          <w:szCs w:val="20"/>
        </w:rPr>
        <w:t xml:space="preserve"> Taki primeri so med drugimi, če prosilec </w:t>
      </w:r>
      <w:r w:rsidRPr="0058048C">
        <w:rPr>
          <w:rFonts w:cs="Arial"/>
          <w:b/>
          <w:bCs/>
          <w:color w:val="000000" w:themeColor="text1"/>
          <w:szCs w:val="20"/>
          <w:shd w:val="clear" w:color="auto" w:fill="FFFFFF"/>
        </w:rPr>
        <w:t xml:space="preserve">osebni podatek, katerega razkritje bi pomenilo kršitev varstva osebnih podatkov v skladu z zakonom, ki ureja varstvo osebnih podatkov </w:t>
      </w:r>
      <w:r w:rsidRPr="00A90F28">
        <w:rPr>
          <w:rFonts w:cs="Arial"/>
          <w:color w:val="000000" w:themeColor="text1"/>
          <w:szCs w:val="20"/>
          <w:shd w:val="clear" w:color="auto" w:fill="FFFFFF"/>
        </w:rPr>
        <w:t>ali</w:t>
      </w:r>
      <w:r w:rsidRPr="00A90F28">
        <w:rPr>
          <w:rFonts w:cs="Arial"/>
          <w:color w:val="000000" w:themeColor="text1"/>
          <w:szCs w:val="20"/>
        </w:rPr>
        <w:t xml:space="preserve"> če prosilec zahteva podatek, ki je opredeljen kot poslovna skrivnost v skladu z Zakonom o poslovni skrivnosti (ZPosS)</w:t>
      </w:r>
      <w:r w:rsidRPr="00A90F28">
        <w:rPr>
          <w:rStyle w:val="Sprotnaopomba-sklic"/>
          <w:rFonts w:cs="Arial"/>
          <w:color w:val="000000" w:themeColor="text1"/>
          <w:szCs w:val="20"/>
        </w:rPr>
        <w:footnoteReference w:id="2"/>
      </w:r>
      <w:r w:rsidRPr="00A90F28">
        <w:rPr>
          <w:rFonts w:cs="Arial"/>
          <w:color w:val="000000" w:themeColor="text1"/>
          <w:szCs w:val="20"/>
        </w:rPr>
        <w:t xml:space="preserve">. Vendar pa </w:t>
      </w:r>
      <w:r w:rsidRPr="00A90F28">
        <w:rPr>
          <w:rFonts w:cs="Arial"/>
          <w:color w:val="000000" w:themeColor="text1"/>
          <w:szCs w:val="20"/>
          <w:shd w:val="clear" w:color="auto" w:fill="FFFFFF"/>
        </w:rPr>
        <w:t>se v skladu z drugim odstavkom 6. člena dostop do zahtevane informacije dovoli, če je javni interes glede razkritja močnejši od javnega interesa ali interesa drugih oseb za omejitev dostopa do zahtevane informacije, o čemer odloča zavezanec sam.</w:t>
      </w:r>
    </w:p>
    <w:p w14:paraId="7136986B" w14:textId="77777777" w:rsidR="00310210" w:rsidRDefault="00310210" w:rsidP="00310210">
      <w:pPr>
        <w:spacing w:line="240" w:lineRule="auto"/>
        <w:jc w:val="both"/>
        <w:rPr>
          <w:rFonts w:cs="Arial"/>
          <w:color w:val="000000" w:themeColor="text1"/>
          <w:szCs w:val="20"/>
          <w:highlight w:val="yellow"/>
        </w:rPr>
      </w:pPr>
    </w:p>
    <w:p w14:paraId="5682433F" w14:textId="77777777" w:rsidR="00310210" w:rsidRDefault="00310210" w:rsidP="00310210">
      <w:pPr>
        <w:spacing w:line="240" w:lineRule="auto"/>
        <w:jc w:val="both"/>
        <w:rPr>
          <w:rFonts w:cs="Arial"/>
          <w:color w:val="000000" w:themeColor="text1"/>
          <w:szCs w:val="20"/>
        </w:rPr>
      </w:pPr>
      <w:r w:rsidRPr="00A90F28">
        <w:rPr>
          <w:rFonts w:cs="Arial"/>
          <w:color w:val="000000" w:themeColor="text1"/>
          <w:szCs w:val="20"/>
        </w:rPr>
        <w:t xml:space="preserve">Nadalje tretji odstavek 6. člena ZDIJZ določa, da se ne glede na določbe prvega odstavka 6. člena (izjeme od dostopa), dostop do zahtevane informacije dovoli: </w:t>
      </w:r>
      <w:r w:rsidRPr="00A90F28">
        <w:rPr>
          <w:rFonts w:cs="Arial"/>
          <w:b/>
          <w:bCs/>
          <w:color w:val="000000" w:themeColor="text1"/>
          <w:szCs w:val="20"/>
        </w:rPr>
        <w:t>če gre za podatke o porabi javnih sredstev</w:t>
      </w:r>
      <w:r w:rsidRPr="00A90F28">
        <w:rPr>
          <w:rFonts w:cs="Arial"/>
          <w:color w:val="000000" w:themeColor="text1"/>
          <w:szCs w:val="20"/>
        </w:rPr>
        <w:t xml:space="preserve"> </w:t>
      </w:r>
      <w:r w:rsidRPr="00A90F28">
        <w:rPr>
          <w:rFonts w:cs="Arial"/>
          <w:b/>
          <w:bCs/>
          <w:color w:val="000000" w:themeColor="text1"/>
          <w:szCs w:val="20"/>
        </w:rPr>
        <w:t>ali podatke, povezane z opravljanjem javne funkcije ali delovnega razmerja javnega uslužbenca,</w:t>
      </w:r>
      <w:r w:rsidRPr="00A90F28">
        <w:rPr>
          <w:rFonts w:cs="Arial"/>
          <w:color w:val="000000" w:themeColor="text1"/>
          <w:szCs w:val="20"/>
        </w:rPr>
        <w:t xml:space="preserve"> razen v primerih iz 1. in 5. do 8. točke prvega odstavka ter v primerih, ko zakon, ki ureja javne finance ali zakon, ki ureja javna naročila, določata drugače; če gre za podatke glede emisij v okolje, odpadkov, nevarnih snovi v obratu ali podatke iz varnostnega poročila </w:t>
      </w:r>
      <w:r w:rsidRPr="0058048C">
        <w:rPr>
          <w:rFonts w:cs="Arial"/>
          <w:color w:val="000000" w:themeColor="text1"/>
          <w:szCs w:val="20"/>
        </w:rPr>
        <w:t>in druge podatke, za katere tako določa zakon, ki ureja varstvo okolja.</w:t>
      </w:r>
      <w:r w:rsidRPr="00A90F28">
        <w:rPr>
          <w:rFonts w:cs="Arial"/>
          <w:color w:val="000000" w:themeColor="text1"/>
          <w:szCs w:val="20"/>
        </w:rPr>
        <w:t xml:space="preserve"> </w:t>
      </w:r>
      <w:r w:rsidRPr="00A90F28">
        <w:rPr>
          <w:rFonts w:cs="Arial"/>
          <w:b/>
          <w:bCs/>
          <w:color w:val="000000" w:themeColor="text1"/>
          <w:szCs w:val="20"/>
        </w:rPr>
        <w:t xml:space="preserve">Če je zahtevana informacija zavarovana skladno z zakonom, ki ureja avtorsko in sorodne pravico, </w:t>
      </w:r>
      <w:r w:rsidRPr="00A90F28">
        <w:rPr>
          <w:rFonts w:cs="Arial"/>
          <w:color w:val="000000" w:themeColor="text1"/>
          <w:szCs w:val="20"/>
        </w:rPr>
        <w:t>in je imetnik pravic tretja oseba, organ v primeru iz prejšnjega odstavka prosilcu omogoči seznanitev z informacijo tako, da mu jo da zgolj na vpogled.</w:t>
      </w:r>
      <w:r w:rsidRPr="00A90F28">
        <w:rPr>
          <w:rStyle w:val="Sprotnaopomba-sklic"/>
          <w:rFonts w:cs="Arial"/>
          <w:color w:val="000000" w:themeColor="text1"/>
          <w:szCs w:val="20"/>
        </w:rPr>
        <w:footnoteReference w:id="3"/>
      </w:r>
      <w:r w:rsidRPr="00A90F28">
        <w:rPr>
          <w:rFonts w:cs="Arial"/>
          <w:color w:val="000000" w:themeColor="text1"/>
          <w:szCs w:val="20"/>
        </w:rPr>
        <w:t xml:space="preserve"> </w:t>
      </w:r>
    </w:p>
    <w:p w14:paraId="5E5AA3D2" w14:textId="77777777" w:rsidR="00310210" w:rsidRDefault="00310210" w:rsidP="00310210">
      <w:pPr>
        <w:pStyle w:val="odstavek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64BAA9F" w14:textId="77777777" w:rsidR="00310210" w:rsidRPr="00EA5031" w:rsidRDefault="00310210" w:rsidP="00310210">
      <w:pPr>
        <w:pStyle w:val="odstavek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</w:t>
      </w:r>
      <w:r w:rsidRPr="00EA5031">
        <w:rPr>
          <w:rFonts w:ascii="Arial" w:hAnsi="Arial" w:cs="Arial"/>
          <w:color w:val="000000"/>
          <w:sz w:val="20"/>
          <w:szCs w:val="20"/>
        </w:rPr>
        <w:t xml:space="preserve">e </w:t>
      </w:r>
      <w:r w:rsidRPr="00EA5031">
        <w:rPr>
          <w:rFonts w:ascii="Arial" w:hAnsi="Arial" w:cs="Arial"/>
          <w:sz w:val="20"/>
          <w:szCs w:val="20"/>
        </w:rPr>
        <w:t xml:space="preserve">dokument ali njegov del le delno vsebuje informacije iz 5.a ali 6. člena ZDIJZ </w:t>
      </w:r>
      <w:r w:rsidRPr="0058048C">
        <w:rPr>
          <w:rFonts w:ascii="Arial" w:hAnsi="Arial" w:cs="Arial"/>
          <w:b/>
          <w:bCs/>
          <w:sz w:val="20"/>
          <w:szCs w:val="20"/>
        </w:rPr>
        <w:t xml:space="preserve">(npr. sporne osebne podatke) </w:t>
      </w:r>
      <w:r w:rsidRPr="00EA5031">
        <w:rPr>
          <w:rFonts w:ascii="Arial" w:hAnsi="Arial" w:cs="Arial"/>
          <w:sz w:val="20"/>
          <w:szCs w:val="20"/>
        </w:rPr>
        <w:t xml:space="preserve">in jih je mogoče izločiti iz dokumenta ne da bi to ogrozilo njihovo zaupnost, pooblaščena oseba organa izloči te informacije iz dokumenta ter seznani prosilca z </w:t>
      </w:r>
      <w:r>
        <w:rPr>
          <w:rFonts w:ascii="Arial" w:hAnsi="Arial" w:cs="Arial"/>
          <w:sz w:val="20"/>
          <w:szCs w:val="20"/>
        </w:rPr>
        <w:t xml:space="preserve">njegovo </w:t>
      </w:r>
      <w:r w:rsidRPr="00EA5031">
        <w:rPr>
          <w:rFonts w:ascii="Arial" w:hAnsi="Arial" w:cs="Arial"/>
          <w:sz w:val="20"/>
          <w:szCs w:val="20"/>
        </w:rPr>
        <w:t>vsebino.</w:t>
      </w:r>
      <w:r w:rsidRPr="00EA5031">
        <w:rPr>
          <w:rStyle w:val="Sprotnaopomba-sklic"/>
          <w:rFonts w:ascii="Arial" w:hAnsi="Arial" w:cs="Arial"/>
          <w:sz w:val="20"/>
          <w:szCs w:val="20"/>
        </w:rPr>
        <w:footnoteReference w:id="4"/>
      </w:r>
      <w:r w:rsidRPr="00EA5031">
        <w:rPr>
          <w:rFonts w:ascii="Arial" w:hAnsi="Arial" w:cs="Arial"/>
          <w:sz w:val="20"/>
          <w:szCs w:val="20"/>
        </w:rPr>
        <w:t xml:space="preserve"> </w:t>
      </w:r>
    </w:p>
    <w:p w14:paraId="2FDD6EDA" w14:textId="77777777" w:rsidR="00310210" w:rsidRDefault="00310210" w:rsidP="00310210">
      <w:pPr>
        <w:spacing w:line="240" w:lineRule="auto"/>
        <w:jc w:val="both"/>
        <w:rPr>
          <w:rFonts w:cs="Arial"/>
          <w:color w:val="000000" w:themeColor="text1"/>
          <w:szCs w:val="20"/>
        </w:rPr>
      </w:pPr>
    </w:p>
    <w:p w14:paraId="43B0C381" w14:textId="61F96BA4" w:rsidR="009B0823" w:rsidRPr="00E73196" w:rsidRDefault="00310210" w:rsidP="009B0823">
      <w:pPr>
        <w:shd w:val="clear" w:color="auto" w:fill="FFFFFF"/>
        <w:spacing w:line="240" w:lineRule="auto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Poudarjamo, da d</w:t>
      </w:r>
      <w:r w:rsidR="009B0823">
        <w:rPr>
          <w:rFonts w:cs="Arial"/>
          <w:szCs w:val="20"/>
          <w:lang w:eastAsia="sl-SI"/>
        </w:rPr>
        <w:t>o določenih dokumentov/</w:t>
      </w:r>
      <w:r w:rsidR="009B0823" w:rsidRPr="00E73196">
        <w:rPr>
          <w:rFonts w:cs="Arial"/>
          <w:szCs w:val="20"/>
          <w:lang w:eastAsia="sl-SI"/>
        </w:rPr>
        <w:t>informacij lahko upravičen</w:t>
      </w:r>
      <w:r>
        <w:rPr>
          <w:rFonts w:cs="Arial"/>
          <w:szCs w:val="20"/>
          <w:lang w:eastAsia="sl-SI"/>
        </w:rPr>
        <w:t>c</w:t>
      </w:r>
      <w:r w:rsidR="009B0823" w:rsidRPr="00E73196">
        <w:rPr>
          <w:rFonts w:cs="Arial"/>
          <w:szCs w:val="20"/>
          <w:lang w:eastAsia="sl-SI"/>
        </w:rPr>
        <w:t xml:space="preserve">i </w:t>
      </w:r>
      <w:r w:rsidR="009B0823">
        <w:rPr>
          <w:rFonts w:cs="Arial"/>
          <w:szCs w:val="20"/>
          <w:lang w:eastAsia="sl-SI"/>
        </w:rPr>
        <w:t xml:space="preserve">dostopajo </w:t>
      </w:r>
      <w:r w:rsidR="009B0823" w:rsidRPr="00E73196">
        <w:rPr>
          <w:rFonts w:cs="Arial"/>
          <w:szCs w:val="20"/>
          <w:lang w:eastAsia="sl-SI"/>
        </w:rPr>
        <w:t>tudi na podlagi drugih predpisov, in sicer: na podlagi 82. člena ZUP (kot oseba z izkazanim pravnim interesom, npr. v upravnem postopku s področja gradenj); na podlagi drugega materialnega predpisa glede na posebno vsebino predpisa (kot npr. upnik po Zakonu o izvršbi in zavarovanju (ZIZ)</w:t>
      </w:r>
      <w:r w:rsidR="009B0823" w:rsidRPr="00E73196">
        <w:rPr>
          <w:rStyle w:val="Sprotnaopomba-sklic"/>
          <w:rFonts w:cs="Arial"/>
          <w:szCs w:val="20"/>
          <w:lang w:eastAsia="sl-SI"/>
        </w:rPr>
        <w:footnoteReference w:id="5"/>
      </w:r>
      <w:r w:rsidR="009B0823" w:rsidRPr="00E73196">
        <w:rPr>
          <w:rFonts w:cs="Arial"/>
          <w:szCs w:val="20"/>
          <w:lang w:eastAsia="sl-SI"/>
        </w:rPr>
        <w:t>) ali na podlagi vložene tožbe na pristojnem sodišču (v primeru civilnopravdnega postopka). Slednje omogočajo večjo kvaliteto informacij, vendar pa so pogoji za dostopnost teh informacij strožji.</w:t>
      </w:r>
      <w:r w:rsidR="00C43FB7">
        <w:rPr>
          <w:rFonts w:cs="Arial"/>
          <w:szCs w:val="20"/>
          <w:lang w:eastAsia="sl-SI"/>
        </w:rPr>
        <w:t xml:space="preserve"> </w:t>
      </w:r>
      <w:r w:rsidR="00C43FB7" w:rsidRPr="002D7B01">
        <w:rPr>
          <w:rFonts w:cs="Arial"/>
          <w:b/>
          <w:bCs/>
          <w:szCs w:val="20"/>
          <w:lang w:eastAsia="sl-SI"/>
        </w:rPr>
        <w:t xml:space="preserve">Glede na to, da je prosilka naslovila na vas </w:t>
      </w:r>
      <w:r w:rsidR="00F50D01">
        <w:rPr>
          <w:rFonts w:cs="Arial"/>
          <w:b/>
          <w:bCs/>
          <w:szCs w:val="20"/>
          <w:lang w:eastAsia="sl-SI"/>
        </w:rPr>
        <w:t xml:space="preserve">izrecno </w:t>
      </w:r>
      <w:r w:rsidR="00C43FB7" w:rsidRPr="002D7B01">
        <w:rPr>
          <w:rFonts w:cs="Arial"/>
          <w:b/>
          <w:bCs/>
          <w:szCs w:val="20"/>
          <w:lang w:eastAsia="sl-SI"/>
        </w:rPr>
        <w:t xml:space="preserve">zahtevo za dostop do informacij javnega značaja jo obravnavate </w:t>
      </w:r>
      <w:r w:rsidR="002D7B01" w:rsidRPr="002D7B01">
        <w:rPr>
          <w:rFonts w:cs="Arial"/>
          <w:b/>
          <w:bCs/>
          <w:szCs w:val="20"/>
          <w:lang w:eastAsia="sl-SI"/>
        </w:rPr>
        <w:t>po ZDIJZ</w:t>
      </w:r>
      <w:r w:rsidR="00DF0BCF">
        <w:rPr>
          <w:rFonts w:cs="Arial"/>
          <w:b/>
          <w:bCs/>
          <w:szCs w:val="20"/>
          <w:lang w:eastAsia="sl-SI"/>
        </w:rPr>
        <w:t xml:space="preserve"> na način</w:t>
      </w:r>
      <w:r w:rsidR="002D7B01" w:rsidRPr="002D7B01">
        <w:rPr>
          <w:rFonts w:cs="Arial"/>
          <w:b/>
          <w:bCs/>
          <w:szCs w:val="20"/>
          <w:lang w:eastAsia="sl-SI"/>
        </w:rPr>
        <w:t xml:space="preserve">, </w:t>
      </w:r>
      <w:r w:rsidR="00C43FB7" w:rsidRPr="002D7B01">
        <w:rPr>
          <w:rFonts w:cs="Arial"/>
          <w:b/>
          <w:bCs/>
          <w:szCs w:val="20"/>
          <w:lang w:eastAsia="sl-SI"/>
        </w:rPr>
        <w:t>kot bi</w:t>
      </w:r>
      <w:r w:rsidR="00DF0BCF">
        <w:rPr>
          <w:rFonts w:cs="Arial"/>
          <w:b/>
          <w:bCs/>
          <w:szCs w:val="20"/>
          <w:lang w:eastAsia="sl-SI"/>
        </w:rPr>
        <w:t xml:space="preserve"> zahtevo podala</w:t>
      </w:r>
      <w:r w:rsidR="00C43FB7" w:rsidRPr="002D7B01">
        <w:rPr>
          <w:rFonts w:cs="Arial"/>
          <w:b/>
          <w:bCs/>
          <w:szCs w:val="20"/>
          <w:lang w:eastAsia="sl-SI"/>
        </w:rPr>
        <w:t xml:space="preserve"> katerakoli druga fizična ali pravna oseba.</w:t>
      </w:r>
      <w:r w:rsidR="00C43FB7">
        <w:rPr>
          <w:rFonts w:cs="Arial"/>
          <w:szCs w:val="20"/>
          <w:lang w:eastAsia="sl-SI"/>
        </w:rPr>
        <w:t xml:space="preserve"> </w:t>
      </w:r>
    </w:p>
    <w:p w14:paraId="1A736263" w14:textId="77777777" w:rsidR="003554DB" w:rsidRPr="00E73196" w:rsidRDefault="003554DB" w:rsidP="00E73196">
      <w:pPr>
        <w:spacing w:line="240" w:lineRule="auto"/>
        <w:jc w:val="both"/>
        <w:rPr>
          <w:rFonts w:cs="Arial"/>
          <w:szCs w:val="20"/>
        </w:rPr>
      </w:pPr>
    </w:p>
    <w:p w14:paraId="4A58042F" w14:textId="69AACCAE" w:rsidR="00104108" w:rsidRPr="00E31312" w:rsidRDefault="00104108" w:rsidP="00104108">
      <w:pPr>
        <w:spacing w:line="240" w:lineRule="auto"/>
        <w:jc w:val="both"/>
        <w:rPr>
          <w:rFonts w:cs="Arial"/>
          <w:b/>
          <w:bCs/>
          <w:szCs w:val="20"/>
        </w:rPr>
      </w:pPr>
      <w:r w:rsidRPr="00104108">
        <w:rPr>
          <w:rFonts w:cs="Arial"/>
          <w:szCs w:val="20"/>
        </w:rPr>
        <w:t>Glede vašega suma, da je v ozadju te zahteve dejansko namen šikaniranja slovenske narodne skupnosti navajamo, da o</w:t>
      </w:r>
      <w:r w:rsidRPr="00104108">
        <w:rPr>
          <w:rFonts w:cs="Arial"/>
          <w:color w:val="292B2C"/>
          <w:szCs w:val="20"/>
          <w:shd w:val="clear" w:color="auto" w:fill="FFFFFF"/>
        </w:rPr>
        <w:t xml:space="preserve">rgan lahko prosilcu izjemoma zavrne dostop do zahtevane informacije, </w:t>
      </w:r>
      <w:r w:rsidRPr="00104108">
        <w:rPr>
          <w:rFonts w:cs="Arial"/>
          <w:b/>
          <w:bCs/>
          <w:color w:val="292B2C"/>
          <w:szCs w:val="20"/>
          <w:shd w:val="clear" w:color="auto" w:fill="FFFFFF"/>
        </w:rPr>
        <w:t>če prosilec z eno</w:t>
      </w:r>
      <w:r w:rsidRPr="00104108">
        <w:rPr>
          <w:rFonts w:cs="Arial"/>
          <w:color w:val="292B2C"/>
          <w:szCs w:val="20"/>
          <w:shd w:val="clear" w:color="auto" w:fill="FFFFFF"/>
        </w:rPr>
        <w:t xml:space="preserve"> </w:t>
      </w:r>
      <w:r w:rsidRPr="002D7B01">
        <w:rPr>
          <w:rFonts w:cs="Arial"/>
          <w:b/>
          <w:bCs/>
          <w:color w:val="292B2C"/>
          <w:szCs w:val="20"/>
          <w:shd w:val="clear" w:color="auto" w:fill="FFFFFF"/>
        </w:rPr>
        <w:t>ali več funkcionalno povezanimi zahtevami očitno zlorabi pravico dostopa do informacij javnega značaja po tem</w:t>
      </w:r>
      <w:r w:rsidRPr="00E31312">
        <w:rPr>
          <w:rFonts w:cs="Arial"/>
          <w:b/>
          <w:bCs/>
          <w:color w:val="292B2C"/>
          <w:szCs w:val="20"/>
          <w:shd w:val="clear" w:color="auto" w:fill="FFFFFF"/>
        </w:rPr>
        <w:t xml:space="preserve"> zakonu oziroma je očitno, da so zahteva ali zahteve šikanoznega značaja.</w:t>
      </w:r>
      <w:r w:rsidR="00F50D01" w:rsidRPr="009824AB">
        <w:rPr>
          <w:rStyle w:val="Sprotnaopomba-sklic"/>
          <w:rFonts w:cs="Arial"/>
          <w:szCs w:val="20"/>
        </w:rPr>
        <w:footnoteReference w:id="6"/>
      </w:r>
    </w:p>
    <w:p w14:paraId="6BB0EB73" w14:textId="77777777" w:rsidR="00E45A6E" w:rsidRPr="00E73196" w:rsidRDefault="00E45A6E" w:rsidP="00E73196">
      <w:pPr>
        <w:spacing w:line="240" w:lineRule="auto"/>
        <w:jc w:val="both"/>
        <w:rPr>
          <w:rFonts w:cs="Arial"/>
          <w:szCs w:val="20"/>
        </w:rPr>
      </w:pPr>
    </w:p>
    <w:p w14:paraId="09BDF424" w14:textId="503D1D3D" w:rsidR="00F50D01" w:rsidRPr="00C3332B" w:rsidRDefault="00F50D01" w:rsidP="00F50D01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9824AB">
        <w:rPr>
          <w:rFonts w:ascii="Arial" w:hAnsi="Arial" w:cs="Arial"/>
          <w:sz w:val="20"/>
          <w:szCs w:val="20"/>
        </w:rPr>
        <w:t xml:space="preserve">Po sodni praksi gre za zlorabo pravice takrat, ko subjekt prestopi meje pravno zavarovanega upravičenja tako, da s tem ogroža oziroma posega v pravico drugega. Pravice namreč ni dopustno izvrševati v nasprotju z njenim ciljem oziroma namenom. To je predvsem v primeru, ko namen tožeče stranke namreč ne bi bil le dostop do informacij, da bi lahko izvrševala demokratično in nadzorno funkcijo pravice dostopa do informacij javnega značaja pač pa bi </w:t>
      </w:r>
      <w:r w:rsidR="00B75B22">
        <w:rPr>
          <w:rFonts w:ascii="Arial" w:hAnsi="Arial" w:cs="Arial"/>
          <w:sz w:val="20"/>
          <w:szCs w:val="20"/>
        </w:rPr>
        <w:t xml:space="preserve">npr. </w:t>
      </w:r>
      <w:r w:rsidRPr="009824AB">
        <w:rPr>
          <w:rFonts w:ascii="Arial" w:hAnsi="Arial" w:cs="Arial"/>
          <w:sz w:val="20"/>
          <w:szCs w:val="20"/>
        </w:rPr>
        <w:t xml:space="preserve">s svojim načinom vlaganja zahtev organ prekomerno zasipala z delom, kar bi predstavljalo oviro za učinkovito delo organa ne samo na področju dostopa do informacij javnega značaja, temveč </w:t>
      </w:r>
      <w:r w:rsidRPr="009824AB">
        <w:rPr>
          <w:rFonts w:ascii="Arial" w:hAnsi="Arial" w:cs="Arial"/>
          <w:sz w:val="20"/>
          <w:szCs w:val="20"/>
        </w:rPr>
        <w:lastRenderedPageBreak/>
        <w:t>na vseh njegovih delovnih področjih. Uresničevanje pravice dostopa do informacij javnega značaja namreč stremi k pospeševanju učinkovitosti javnega sektorja.</w:t>
      </w:r>
      <w:r w:rsidRPr="009824AB">
        <w:rPr>
          <w:rStyle w:val="Sprotnaopomba-sklic"/>
          <w:rFonts w:ascii="Arial" w:hAnsi="Arial" w:cs="Arial"/>
          <w:sz w:val="20"/>
          <w:szCs w:val="20"/>
        </w:rPr>
        <w:footnoteReference w:id="7"/>
      </w:r>
      <w:r w:rsidRPr="009824AB">
        <w:rPr>
          <w:rFonts w:ascii="Arial" w:hAnsi="Arial" w:cs="Arial"/>
          <w:sz w:val="20"/>
          <w:szCs w:val="20"/>
        </w:rPr>
        <w:t xml:space="preserve"> Torej veliko/enormno število dokumentov, ki bi jih bilo potrebno prosilcu izročiti oziroma mu omogočiti vpogled, kar bi pripeljalo do resne motnje v poslovanju organa, samo po sebi še ne more biti razlog, da se stranka v njeni pravici omeji. Enako pravilo velja pri objavi teh informacij/dokumentov na svetovnem spletu. </w:t>
      </w:r>
      <w:r w:rsidR="00B75B22" w:rsidRPr="00C3332B">
        <w:rPr>
          <w:rFonts w:ascii="Arial" w:hAnsi="Arial" w:cs="Arial"/>
          <w:b/>
          <w:bCs/>
          <w:sz w:val="20"/>
          <w:szCs w:val="20"/>
        </w:rPr>
        <w:t xml:space="preserve">Zavrnitev zahteve </w:t>
      </w:r>
      <w:r w:rsidR="003E6B31" w:rsidRPr="00C3332B">
        <w:rPr>
          <w:rFonts w:ascii="Arial" w:hAnsi="Arial" w:cs="Arial"/>
          <w:b/>
          <w:bCs/>
          <w:sz w:val="20"/>
          <w:szCs w:val="20"/>
        </w:rPr>
        <w:t xml:space="preserve">za dostop do informacij javnega značaja </w:t>
      </w:r>
      <w:r w:rsidR="001B6768" w:rsidRPr="00C3332B">
        <w:rPr>
          <w:rFonts w:ascii="Arial" w:hAnsi="Arial" w:cs="Arial"/>
          <w:b/>
          <w:bCs/>
          <w:sz w:val="20"/>
          <w:szCs w:val="20"/>
        </w:rPr>
        <w:t>iz razloga</w:t>
      </w:r>
      <w:r w:rsidR="00B75B22" w:rsidRPr="00C3332B">
        <w:rPr>
          <w:rFonts w:ascii="Arial" w:hAnsi="Arial" w:cs="Arial"/>
          <w:b/>
          <w:bCs/>
          <w:sz w:val="20"/>
          <w:szCs w:val="20"/>
        </w:rPr>
        <w:t xml:space="preserve"> šikanoznega ravnanja prosilca mora biti torej ustrezno utemeljena na podlagi konkretnih</w:t>
      </w:r>
      <w:r w:rsidR="000E217A">
        <w:rPr>
          <w:rFonts w:ascii="Arial" w:hAnsi="Arial" w:cs="Arial"/>
          <w:b/>
          <w:bCs/>
          <w:sz w:val="20"/>
          <w:szCs w:val="20"/>
        </w:rPr>
        <w:t xml:space="preserve"> okoliščin oziroma dokazil</w:t>
      </w:r>
      <w:r w:rsidR="00B75B22" w:rsidRPr="00C3332B">
        <w:rPr>
          <w:rFonts w:ascii="Arial" w:hAnsi="Arial" w:cs="Arial"/>
          <w:b/>
          <w:bCs/>
          <w:sz w:val="20"/>
          <w:szCs w:val="20"/>
        </w:rPr>
        <w:t>.</w:t>
      </w:r>
    </w:p>
    <w:p w14:paraId="574BB117" w14:textId="77777777" w:rsidR="00F50D01" w:rsidRPr="009824AB" w:rsidRDefault="00F50D01" w:rsidP="00F50D01">
      <w:pPr>
        <w:spacing w:line="240" w:lineRule="auto"/>
        <w:jc w:val="both"/>
        <w:rPr>
          <w:rFonts w:cs="Arial"/>
          <w:szCs w:val="20"/>
        </w:rPr>
      </w:pPr>
    </w:p>
    <w:p w14:paraId="4E64EB5A" w14:textId="4EF025B0" w:rsidR="00F50D01" w:rsidRPr="009824AB" w:rsidRDefault="00F50D01" w:rsidP="00F50D01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824AB">
        <w:rPr>
          <w:rFonts w:ascii="Arial" w:eastAsia="Times New Roman" w:hAnsi="Arial" w:cs="Arial"/>
          <w:sz w:val="20"/>
          <w:szCs w:val="20"/>
        </w:rPr>
        <w:t>Prosilcem za informacije javnega značaja so določene informacije dostopne na spletnih aplikacijah TZIJZ</w:t>
      </w:r>
      <w:r w:rsidRPr="009824AB">
        <w:rPr>
          <w:rStyle w:val="Sprotnaopomba-sklic"/>
          <w:rFonts w:ascii="Arial" w:eastAsia="Times New Roman" w:hAnsi="Arial" w:cs="Arial"/>
          <w:sz w:val="20"/>
          <w:szCs w:val="20"/>
        </w:rPr>
        <w:footnoteReference w:id="8"/>
      </w:r>
      <w:r w:rsidRPr="009824AB">
        <w:rPr>
          <w:rFonts w:ascii="Arial" w:eastAsia="Times New Roman" w:hAnsi="Arial" w:cs="Arial"/>
          <w:sz w:val="20"/>
          <w:szCs w:val="20"/>
        </w:rPr>
        <w:t xml:space="preserve"> in Erar</w:t>
      </w:r>
      <w:r w:rsidRPr="009824AB">
        <w:rPr>
          <w:rStyle w:val="Sprotnaopomba-sklic"/>
          <w:rFonts w:ascii="Arial" w:hAnsi="Arial" w:cs="Arial"/>
          <w:color w:val="000000"/>
          <w:sz w:val="20"/>
          <w:szCs w:val="20"/>
        </w:rPr>
        <w:footnoteReference w:id="9"/>
      </w:r>
      <w:r w:rsidRPr="009824AB">
        <w:rPr>
          <w:rFonts w:ascii="Arial" w:eastAsia="Times New Roman" w:hAnsi="Arial" w:cs="Arial"/>
          <w:sz w:val="20"/>
          <w:szCs w:val="20"/>
        </w:rPr>
        <w:t>. Preko spletne aplikacije TZIJZ</w:t>
      </w:r>
      <w:r w:rsidRPr="009824AB">
        <w:rPr>
          <w:rFonts w:ascii="Arial" w:hAnsi="Arial" w:cs="Arial"/>
          <w:sz w:val="20"/>
          <w:szCs w:val="20"/>
        </w:rPr>
        <w:t xml:space="preserve"> Uprave Republike Slovenije za javna plačila je omogočen dostop do informacij javnega značaja o transakcijah, opravljenih v breme zavezancev za informacije javnega značaja: javnih gospodarskih zavodov, javnih podjetij, poslovnih subjektov v 100 % lasti oseb javnega prava, ki so registrirani v Registru zavezancev za informacije javnega značaja ter posrednih in neposrednih proračunskih uporabnikov. Tudi spletna aplikacija </w:t>
      </w:r>
      <w:r w:rsidRPr="009824AB">
        <w:rPr>
          <w:rFonts w:ascii="Arial" w:hAnsi="Arial" w:cs="Arial"/>
          <w:color w:val="000000"/>
          <w:sz w:val="20"/>
          <w:szCs w:val="20"/>
        </w:rPr>
        <w:t>Erar</w:t>
      </w:r>
      <w:r w:rsidRPr="009824AB">
        <w:rPr>
          <w:rFonts w:ascii="Arial" w:eastAsia="Times New Roman" w:hAnsi="Arial" w:cs="Arial"/>
          <w:sz w:val="20"/>
          <w:szCs w:val="20"/>
        </w:rPr>
        <w:t xml:space="preserve"> splošni javnosti omogoča vpogled v transakcije javnih institucij in družb v lasti države ter občin, ki se nanašajo na blago in storitve, plače, socialne prejemke, pokojnine, subvencije, štipendije itd. </w:t>
      </w:r>
      <w:r w:rsidR="00263D21">
        <w:rPr>
          <w:rFonts w:ascii="Arial" w:eastAsia="Times New Roman" w:hAnsi="Arial" w:cs="Arial"/>
          <w:sz w:val="20"/>
          <w:szCs w:val="20"/>
        </w:rPr>
        <w:t xml:space="preserve">V primerih, ko so zahtevani podatki dostopni na svetovnem spletu </w:t>
      </w:r>
      <w:r w:rsidR="00C3332B">
        <w:rPr>
          <w:rFonts w:ascii="Arial" w:eastAsia="Times New Roman" w:hAnsi="Arial" w:cs="Arial"/>
          <w:sz w:val="20"/>
          <w:szCs w:val="20"/>
        </w:rPr>
        <w:t>organ</w:t>
      </w:r>
      <w:r w:rsidR="00263D21">
        <w:rPr>
          <w:rFonts w:ascii="Arial" w:eastAsia="Times New Roman" w:hAnsi="Arial" w:cs="Arial"/>
          <w:sz w:val="20"/>
          <w:szCs w:val="20"/>
        </w:rPr>
        <w:t xml:space="preserve"> prosilcu posreduje samo spletni naslov, kjer se podatki nahajajo.</w:t>
      </w:r>
    </w:p>
    <w:p w14:paraId="45709A1E" w14:textId="77777777" w:rsidR="00F50D01" w:rsidRDefault="00F50D01" w:rsidP="00E73196">
      <w:pPr>
        <w:spacing w:line="240" w:lineRule="auto"/>
        <w:jc w:val="both"/>
        <w:rPr>
          <w:rFonts w:cs="Arial"/>
          <w:szCs w:val="20"/>
        </w:rPr>
      </w:pPr>
    </w:p>
    <w:p w14:paraId="2FA08CE1" w14:textId="785D2721" w:rsidR="001D580F" w:rsidRPr="00E73196" w:rsidRDefault="001D580F" w:rsidP="00E73196">
      <w:pPr>
        <w:spacing w:line="240" w:lineRule="auto"/>
        <w:jc w:val="both"/>
        <w:rPr>
          <w:rFonts w:cs="Arial"/>
          <w:szCs w:val="20"/>
        </w:rPr>
      </w:pPr>
      <w:r w:rsidRPr="00E73196">
        <w:rPr>
          <w:rFonts w:cs="Arial"/>
          <w:szCs w:val="20"/>
        </w:rPr>
        <w:t xml:space="preserve">V kolikor je organ/zavezanec z </w:t>
      </w:r>
      <w:r w:rsidRPr="00E73196">
        <w:rPr>
          <w:rFonts w:eastAsia="Arial" w:cs="Arial"/>
          <w:szCs w:val="20"/>
        </w:rPr>
        <w:t>odločbo</w:t>
      </w:r>
      <w:r w:rsidRPr="00E73196">
        <w:rPr>
          <w:rFonts w:cs="Arial"/>
          <w:szCs w:val="20"/>
        </w:rPr>
        <w:t xml:space="preserve"> zavrnil dostop do informacij javnega </w:t>
      </w:r>
      <w:r w:rsidRPr="00E73196">
        <w:rPr>
          <w:rFonts w:eastAsia="Arial" w:cs="Arial"/>
          <w:szCs w:val="20"/>
        </w:rPr>
        <w:t>značaja,</w:t>
      </w:r>
      <w:r w:rsidRPr="00E73196">
        <w:rPr>
          <w:rFonts w:cs="Arial"/>
          <w:szCs w:val="20"/>
        </w:rPr>
        <w:t xml:space="preserve"> ima prosilec pravico do pritožbe, ki jo posreduje na IP, ki o pritožbi </w:t>
      </w:r>
      <w:r w:rsidRPr="00E73196">
        <w:rPr>
          <w:rFonts w:eastAsia="Arial" w:cs="Arial"/>
          <w:szCs w:val="20"/>
        </w:rPr>
        <w:t>dokončno</w:t>
      </w:r>
      <w:r w:rsidRPr="00E73196">
        <w:rPr>
          <w:rFonts w:cs="Arial"/>
          <w:szCs w:val="20"/>
        </w:rPr>
        <w:t xml:space="preserve"> </w:t>
      </w:r>
      <w:r w:rsidRPr="00E73196">
        <w:rPr>
          <w:rFonts w:eastAsia="Arial" w:cs="Arial"/>
          <w:szCs w:val="20"/>
        </w:rPr>
        <w:t>odloči.</w:t>
      </w:r>
      <w:r w:rsidRPr="00E73196">
        <w:rPr>
          <w:rFonts w:cs="Arial"/>
          <w:szCs w:val="20"/>
        </w:rPr>
        <w:t xml:space="preserve"> </w:t>
      </w:r>
      <w:r w:rsidRPr="00E73196">
        <w:rPr>
          <w:rFonts w:eastAsia="Arial" w:cs="Arial"/>
          <w:szCs w:val="20"/>
        </w:rPr>
        <w:t>Če</w:t>
      </w:r>
      <w:r w:rsidRPr="00E73196">
        <w:rPr>
          <w:rFonts w:cs="Arial"/>
          <w:szCs w:val="20"/>
        </w:rPr>
        <w:t xml:space="preserve"> IP v pritožbenem postopku iz prejšnjega odstavka ugotovi, da je pritožba utemeljena, </w:t>
      </w:r>
      <w:r w:rsidRPr="00E73196">
        <w:rPr>
          <w:rFonts w:eastAsia="Arial" w:cs="Arial"/>
          <w:b/>
          <w:szCs w:val="20"/>
        </w:rPr>
        <w:t>odloči tudi o zahtevi za dostop do informacij javnega značaja organa.</w:t>
      </w:r>
      <w:r w:rsidRPr="00E73196">
        <w:rPr>
          <w:rFonts w:cs="Arial"/>
          <w:color w:val="292B2C"/>
          <w:szCs w:val="20"/>
        </w:rPr>
        <w:t xml:space="preserve"> </w:t>
      </w:r>
    </w:p>
    <w:p w14:paraId="4410EECD" w14:textId="77777777" w:rsidR="007869B0" w:rsidRPr="00E73196" w:rsidRDefault="007869B0" w:rsidP="00E73196">
      <w:pPr>
        <w:shd w:val="clear" w:color="auto" w:fill="FFFFFF"/>
        <w:spacing w:line="240" w:lineRule="auto"/>
        <w:jc w:val="both"/>
        <w:rPr>
          <w:rFonts w:cs="Arial"/>
          <w:szCs w:val="20"/>
          <w:lang w:eastAsia="sl-SI"/>
        </w:rPr>
      </w:pPr>
    </w:p>
    <w:p w14:paraId="719D1922" w14:textId="4EF4A4A9" w:rsidR="007869B0" w:rsidRPr="00E73196" w:rsidRDefault="00310210" w:rsidP="00310210">
      <w:pPr>
        <w:spacing w:line="240" w:lineRule="auto"/>
        <w:jc w:val="both"/>
        <w:rPr>
          <w:rFonts w:cs="Arial"/>
          <w:szCs w:val="20"/>
          <w:lang w:eastAsia="sl-SI"/>
        </w:rPr>
      </w:pPr>
      <w:r w:rsidRPr="00E73196">
        <w:rPr>
          <w:rFonts w:cs="Arial"/>
          <w:szCs w:val="20"/>
        </w:rPr>
        <w:t xml:space="preserve">Ministrstvo za javno upravo kot resorno </w:t>
      </w:r>
      <w:r w:rsidRPr="00E73196">
        <w:rPr>
          <w:rFonts w:cs="Arial"/>
          <w:b/>
          <w:bCs/>
          <w:szCs w:val="20"/>
        </w:rPr>
        <w:t>pristojno</w:t>
      </w:r>
      <w:r w:rsidRPr="00E73196">
        <w:rPr>
          <w:rFonts w:cs="Arial"/>
          <w:szCs w:val="20"/>
        </w:rPr>
        <w:t xml:space="preserve"> ministrstvo </w:t>
      </w:r>
      <w:r w:rsidRPr="00E73196">
        <w:rPr>
          <w:rFonts w:cs="Arial"/>
          <w:b/>
          <w:bCs/>
          <w:szCs w:val="20"/>
        </w:rPr>
        <w:t>za</w:t>
      </w:r>
      <w:r w:rsidRPr="00E73196">
        <w:rPr>
          <w:rFonts w:cs="Arial"/>
          <w:szCs w:val="20"/>
        </w:rPr>
        <w:t xml:space="preserve"> </w:t>
      </w:r>
      <w:r w:rsidRPr="00E73196">
        <w:rPr>
          <w:rFonts w:cs="Arial"/>
          <w:b/>
          <w:bCs/>
          <w:szCs w:val="20"/>
        </w:rPr>
        <w:t>sistemsko urejanje</w:t>
      </w:r>
      <w:r w:rsidRPr="00E73196">
        <w:rPr>
          <w:rFonts w:cs="Arial"/>
          <w:szCs w:val="20"/>
        </w:rPr>
        <w:t xml:space="preserve"> </w:t>
      </w:r>
      <w:r w:rsidRPr="00E73196">
        <w:rPr>
          <w:rFonts w:eastAsia="Arial" w:cs="Arial"/>
          <w:b/>
          <w:bCs/>
          <w:szCs w:val="20"/>
        </w:rPr>
        <w:t>področja</w:t>
      </w:r>
      <w:r w:rsidRPr="00E73196">
        <w:rPr>
          <w:rFonts w:cs="Arial"/>
          <w:b/>
          <w:bCs/>
          <w:szCs w:val="20"/>
        </w:rPr>
        <w:t xml:space="preserve"> informacij javnega </w:t>
      </w:r>
      <w:r w:rsidRPr="00E73196">
        <w:rPr>
          <w:rFonts w:eastAsia="Arial" w:cs="Arial"/>
          <w:b/>
          <w:bCs/>
          <w:szCs w:val="20"/>
        </w:rPr>
        <w:t>značaja</w:t>
      </w:r>
      <w:r w:rsidRPr="00E73196">
        <w:rPr>
          <w:rFonts w:cs="Arial"/>
          <w:szCs w:val="20"/>
        </w:rPr>
        <w:t xml:space="preserve"> </w:t>
      </w:r>
      <w:r w:rsidRPr="00E73196">
        <w:rPr>
          <w:rFonts w:cs="Arial"/>
          <w:b/>
          <w:bCs/>
          <w:szCs w:val="20"/>
        </w:rPr>
        <w:t>ne sme</w:t>
      </w:r>
      <w:r w:rsidRPr="00E73196">
        <w:rPr>
          <w:rFonts w:cs="Arial"/>
          <w:szCs w:val="20"/>
        </w:rPr>
        <w:t xml:space="preserve"> vsebinsko posegati v konkretno upravno zadevo oziroma </w:t>
      </w:r>
      <w:r w:rsidRPr="00E73196">
        <w:rPr>
          <w:rFonts w:cs="Arial"/>
          <w:b/>
          <w:bCs/>
          <w:szCs w:val="20"/>
        </w:rPr>
        <w:t>komentirati konkretnega upravnega postopka</w:t>
      </w:r>
      <w:r w:rsidRPr="00E73196">
        <w:rPr>
          <w:rFonts w:cs="Arial"/>
          <w:szCs w:val="20"/>
        </w:rPr>
        <w:t xml:space="preserve">. V konkretnih upravnih zadevah interpretirajo predpise upravni organi in </w:t>
      </w:r>
      <w:r w:rsidRPr="00E73196">
        <w:rPr>
          <w:rFonts w:eastAsia="Arial" w:cs="Arial"/>
          <w:szCs w:val="20"/>
        </w:rPr>
        <w:t>sodišča.</w:t>
      </w:r>
      <w:r w:rsidRPr="00E73196">
        <w:rPr>
          <w:rFonts w:cs="Arial"/>
          <w:szCs w:val="20"/>
        </w:rPr>
        <w:t xml:space="preserve"> </w:t>
      </w:r>
      <w:r w:rsidR="007869B0" w:rsidRPr="00E73196">
        <w:rPr>
          <w:rFonts w:cs="Arial"/>
          <w:szCs w:val="20"/>
          <w:lang w:eastAsia="sl-SI"/>
        </w:rPr>
        <w:t>Vsakršne nadaljnje komentiranje konkretnega upravnega ali sodnega postopka bi preseglo pristojnost našega ministrstva.</w:t>
      </w:r>
      <w:r w:rsidR="00393855" w:rsidRPr="00E73196">
        <w:rPr>
          <w:rFonts w:cs="Arial"/>
          <w:szCs w:val="20"/>
          <w:lang w:eastAsia="sl-SI"/>
        </w:rPr>
        <w:t xml:space="preserve"> </w:t>
      </w:r>
    </w:p>
    <w:p w14:paraId="7734D8E3" w14:textId="77777777" w:rsidR="00B56177" w:rsidRPr="00E73196" w:rsidRDefault="00B56177" w:rsidP="00E73196">
      <w:pPr>
        <w:shd w:val="clear" w:color="auto" w:fill="FFFFFF"/>
        <w:spacing w:line="240" w:lineRule="auto"/>
        <w:jc w:val="both"/>
        <w:rPr>
          <w:rFonts w:cs="Arial"/>
          <w:szCs w:val="20"/>
          <w:lang w:eastAsia="sl-SI"/>
        </w:rPr>
      </w:pPr>
    </w:p>
    <w:p w14:paraId="5D03D0DC" w14:textId="1BBAFD20" w:rsidR="00C3332B" w:rsidRPr="005028D4" w:rsidRDefault="00C3332B" w:rsidP="00C3332B">
      <w:pPr>
        <w:pStyle w:val="Brezrazmikov"/>
        <w:jc w:val="both"/>
        <w:rPr>
          <w:rFonts w:cs="Arial"/>
          <w:szCs w:val="20"/>
          <w:lang w:eastAsia="sl-SI"/>
        </w:rPr>
      </w:pPr>
      <w:r w:rsidRPr="005028D4">
        <w:rPr>
          <w:rFonts w:cs="Arial"/>
          <w:szCs w:val="20"/>
          <w:lang w:eastAsia="sl-SI"/>
        </w:rPr>
        <w:t xml:space="preserve">Več o </w:t>
      </w:r>
      <w:r>
        <w:rPr>
          <w:rFonts w:cs="Arial"/>
          <w:szCs w:val="20"/>
          <w:lang w:eastAsia="sl-SI"/>
        </w:rPr>
        <w:t>izvajanju</w:t>
      </w:r>
      <w:r w:rsidRPr="005028D4">
        <w:rPr>
          <w:rFonts w:cs="Arial"/>
          <w:color w:val="000000"/>
          <w:szCs w:val="20"/>
          <w:lang w:eastAsia="sl-SI"/>
        </w:rPr>
        <w:t xml:space="preserve"> ZDIJZ </w:t>
      </w:r>
      <w:r w:rsidRPr="005028D4">
        <w:rPr>
          <w:rFonts w:cs="Arial"/>
          <w:szCs w:val="20"/>
          <w:lang w:eastAsia="sl-SI"/>
        </w:rPr>
        <w:t xml:space="preserve">si lahko preberete na spletni strani </w:t>
      </w:r>
      <w:r w:rsidRPr="005028D4">
        <w:rPr>
          <w:rFonts w:cs="Arial"/>
          <w:szCs w:val="20"/>
        </w:rPr>
        <w:t>Sektorja za transparentnost in politični sistem,</w:t>
      </w:r>
      <w:r w:rsidRPr="005028D4">
        <w:rPr>
          <w:rFonts w:cs="Arial"/>
          <w:szCs w:val="20"/>
          <w:lang w:eastAsia="sl-SI"/>
        </w:rPr>
        <w:t xml:space="preserve"> kjer so objavljena </w:t>
      </w:r>
      <w:r w:rsidRPr="005028D4">
        <w:rPr>
          <w:rFonts w:cs="Arial"/>
          <w:szCs w:val="20"/>
        </w:rPr>
        <w:t>mnenja, pojasnila in odgovori na vprašanja posameznih zavezancev.</w:t>
      </w:r>
      <w:r w:rsidRPr="005028D4">
        <w:rPr>
          <w:rStyle w:val="Sprotnaopomba-sklic"/>
          <w:rFonts w:cs="Arial"/>
          <w:szCs w:val="20"/>
        </w:rPr>
        <w:footnoteReference w:id="10"/>
      </w:r>
      <w:r w:rsidRPr="005028D4">
        <w:rPr>
          <w:rFonts w:cs="Arial"/>
          <w:szCs w:val="20"/>
        </w:rPr>
        <w:t xml:space="preserve"> </w:t>
      </w:r>
    </w:p>
    <w:p w14:paraId="76707A56" w14:textId="77777777" w:rsidR="00C3332B" w:rsidRPr="005028D4" w:rsidRDefault="00C3332B" w:rsidP="00C3332B">
      <w:pPr>
        <w:autoSpaceDE w:val="0"/>
        <w:autoSpaceDN w:val="0"/>
        <w:spacing w:line="240" w:lineRule="auto"/>
        <w:jc w:val="both"/>
        <w:rPr>
          <w:rFonts w:cs="Arial"/>
          <w:color w:val="000000"/>
          <w:szCs w:val="20"/>
        </w:rPr>
      </w:pPr>
    </w:p>
    <w:p w14:paraId="54121D18" w14:textId="77777777" w:rsidR="00C3332B" w:rsidRPr="005028D4" w:rsidRDefault="00C3332B" w:rsidP="00C3332B">
      <w:pPr>
        <w:autoSpaceDE w:val="0"/>
        <w:autoSpaceDN w:val="0"/>
        <w:spacing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Lep pozdrav.</w:t>
      </w:r>
    </w:p>
    <w:p w14:paraId="55F2F244" w14:textId="77777777" w:rsidR="00C3332B" w:rsidRPr="00AA7A25" w:rsidRDefault="00C3332B" w:rsidP="00C3332B">
      <w:pPr>
        <w:spacing w:line="240" w:lineRule="auto"/>
        <w:jc w:val="both"/>
        <w:rPr>
          <w:rFonts w:cs="Arial"/>
          <w:szCs w:val="20"/>
          <w:lang w:eastAsia="sl-SI"/>
        </w:rPr>
      </w:pPr>
      <w:r w:rsidRPr="00AA7A25">
        <w:rPr>
          <w:rFonts w:cs="Arial"/>
          <w:szCs w:val="20"/>
          <w:lang w:eastAsia="sl-SI"/>
        </w:rPr>
        <w:t xml:space="preserve">                                                                                                          </w:t>
      </w:r>
    </w:p>
    <w:p w14:paraId="6444FEA8" w14:textId="77777777" w:rsidR="00C3332B" w:rsidRDefault="00C3332B" w:rsidP="00C3332B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45EA58B5" w14:textId="77777777" w:rsidR="00C3332B" w:rsidRDefault="00C3332B" w:rsidP="00C3332B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4A5A0440" w14:textId="77777777" w:rsidR="00C3332B" w:rsidRPr="00162160" w:rsidRDefault="00C3332B" w:rsidP="00C3332B">
      <w:pPr>
        <w:spacing w:line="240" w:lineRule="auto"/>
        <w:jc w:val="both"/>
        <w:rPr>
          <w:rFonts w:cs="Arial"/>
          <w:szCs w:val="20"/>
          <w:lang w:eastAsia="sl-SI"/>
        </w:rPr>
      </w:pPr>
      <w:r w:rsidRPr="00162160">
        <w:rPr>
          <w:rFonts w:cs="Arial"/>
          <w:szCs w:val="20"/>
          <w:lang w:eastAsia="sl-SI"/>
        </w:rPr>
        <w:t xml:space="preserve">Pripravil: </w:t>
      </w:r>
      <w:r w:rsidRPr="00162160">
        <w:rPr>
          <w:rFonts w:cs="Arial"/>
          <w:szCs w:val="20"/>
          <w:lang w:eastAsia="sl-SI"/>
        </w:rPr>
        <w:tab/>
      </w:r>
      <w:r w:rsidRPr="00162160">
        <w:rPr>
          <w:rFonts w:cs="Arial"/>
          <w:szCs w:val="20"/>
          <w:lang w:eastAsia="sl-SI"/>
        </w:rPr>
        <w:tab/>
      </w:r>
      <w:r w:rsidRPr="00162160">
        <w:rPr>
          <w:rFonts w:cs="Arial"/>
          <w:szCs w:val="20"/>
          <w:lang w:eastAsia="sl-SI"/>
        </w:rPr>
        <w:tab/>
      </w:r>
      <w:r w:rsidRPr="00162160">
        <w:rPr>
          <w:rFonts w:cs="Arial"/>
          <w:szCs w:val="20"/>
          <w:lang w:eastAsia="sl-SI"/>
        </w:rPr>
        <w:tab/>
      </w:r>
      <w:r w:rsidRPr="00162160">
        <w:rPr>
          <w:rFonts w:cs="Arial"/>
          <w:szCs w:val="20"/>
          <w:lang w:eastAsia="sl-SI"/>
        </w:rPr>
        <w:tab/>
      </w:r>
      <w:r w:rsidRPr="00162160">
        <w:rPr>
          <w:rFonts w:cs="Arial"/>
          <w:szCs w:val="20"/>
          <w:lang w:eastAsia="sl-SI"/>
        </w:rPr>
        <w:tab/>
        <w:t xml:space="preserve"> mag. Mateja Prešern </w:t>
      </w:r>
    </w:p>
    <w:p w14:paraId="7A61E5AF" w14:textId="77777777" w:rsidR="00C3332B" w:rsidRPr="00162160" w:rsidRDefault="00C3332B" w:rsidP="00C3332B">
      <w:pPr>
        <w:spacing w:line="240" w:lineRule="auto"/>
        <w:jc w:val="both"/>
        <w:rPr>
          <w:rFonts w:cs="Arial"/>
          <w:szCs w:val="20"/>
          <w:lang w:eastAsia="sl-SI"/>
        </w:rPr>
      </w:pPr>
      <w:r w:rsidRPr="00162160">
        <w:rPr>
          <w:rFonts w:cs="Arial"/>
          <w:szCs w:val="20"/>
          <w:lang w:eastAsia="sl-SI"/>
        </w:rPr>
        <w:t xml:space="preserve">Ciril Repnik </w:t>
      </w:r>
      <w:r w:rsidRPr="00162160">
        <w:rPr>
          <w:rFonts w:cs="Arial"/>
          <w:szCs w:val="20"/>
          <w:lang w:eastAsia="sl-SI"/>
        </w:rPr>
        <w:tab/>
      </w:r>
      <w:r w:rsidRPr="00162160">
        <w:rPr>
          <w:rFonts w:cs="Arial"/>
          <w:szCs w:val="20"/>
          <w:lang w:eastAsia="sl-SI"/>
        </w:rPr>
        <w:tab/>
      </w:r>
      <w:r w:rsidRPr="00162160">
        <w:rPr>
          <w:rFonts w:cs="Arial"/>
          <w:szCs w:val="20"/>
          <w:lang w:eastAsia="sl-SI"/>
        </w:rPr>
        <w:tab/>
      </w:r>
      <w:r w:rsidRPr="00162160">
        <w:rPr>
          <w:rFonts w:cs="Arial"/>
          <w:szCs w:val="20"/>
          <w:lang w:eastAsia="sl-SI"/>
        </w:rPr>
        <w:tab/>
      </w:r>
      <w:r w:rsidRPr="00162160">
        <w:rPr>
          <w:rFonts w:cs="Arial"/>
          <w:szCs w:val="20"/>
          <w:lang w:eastAsia="sl-SI"/>
        </w:rPr>
        <w:tab/>
      </w:r>
      <w:r w:rsidRPr="00162160">
        <w:rPr>
          <w:rFonts w:cs="Arial"/>
          <w:szCs w:val="20"/>
          <w:lang w:eastAsia="sl-SI"/>
        </w:rPr>
        <w:tab/>
        <w:t xml:space="preserve"> </w:t>
      </w:r>
      <w:r w:rsidRPr="00162160">
        <w:rPr>
          <w:rFonts w:cs="Arial"/>
          <w:szCs w:val="20"/>
        </w:rPr>
        <w:t>generaln</w:t>
      </w:r>
      <w:r>
        <w:rPr>
          <w:rFonts w:cs="Arial"/>
          <w:szCs w:val="20"/>
        </w:rPr>
        <w:t>a</w:t>
      </w:r>
      <w:r w:rsidRPr="00162160">
        <w:rPr>
          <w:rFonts w:cs="Arial"/>
          <w:szCs w:val="20"/>
        </w:rPr>
        <w:t xml:space="preserve"> direktoric</w:t>
      </w:r>
      <w:r>
        <w:rPr>
          <w:rFonts w:cs="Arial"/>
          <w:szCs w:val="20"/>
        </w:rPr>
        <w:t>a</w:t>
      </w:r>
      <w:r w:rsidRPr="00162160">
        <w:rPr>
          <w:rFonts w:cs="Arial"/>
          <w:szCs w:val="20"/>
          <w:lang w:eastAsia="sl-SI"/>
        </w:rPr>
        <w:t xml:space="preserve"> </w:t>
      </w:r>
    </w:p>
    <w:p w14:paraId="18B573FF" w14:textId="77777777" w:rsidR="00C3332B" w:rsidRDefault="00C3332B" w:rsidP="00C3332B">
      <w:pPr>
        <w:spacing w:line="240" w:lineRule="auto"/>
        <w:jc w:val="both"/>
        <w:rPr>
          <w:rFonts w:cs="Arial"/>
          <w:szCs w:val="20"/>
          <w:lang w:eastAsia="sl-SI"/>
        </w:rPr>
      </w:pPr>
      <w:r w:rsidRPr="00162160">
        <w:rPr>
          <w:rFonts w:cs="Arial"/>
          <w:szCs w:val="20"/>
          <w:lang w:eastAsia="sl-SI"/>
        </w:rPr>
        <w:t>sekretar</w:t>
      </w:r>
      <w:r w:rsidRPr="00162160">
        <w:rPr>
          <w:rFonts w:cs="Arial"/>
          <w:szCs w:val="20"/>
          <w:lang w:eastAsia="sl-SI"/>
        </w:rPr>
        <w:tab/>
      </w:r>
      <w:r w:rsidRPr="00162160">
        <w:rPr>
          <w:rFonts w:cs="Arial"/>
          <w:szCs w:val="20"/>
          <w:lang w:eastAsia="sl-SI"/>
        </w:rPr>
        <w:tab/>
      </w:r>
      <w:r w:rsidRPr="00162160">
        <w:rPr>
          <w:rFonts w:cs="Arial"/>
          <w:szCs w:val="20"/>
          <w:lang w:eastAsia="sl-SI"/>
        </w:rPr>
        <w:tab/>
      </w:r>
      <w:r w:rsidRPr="00162160">
        <w:rPr>
          <w:rFonts w:cs="Arial"/>
          <w:szCs w:val="20"/>
          <w:lang w:eastAsia="sl-SI"/>
        </w:rPr>
        <w:tab/>
      </w:r>
      <w:r w:rsidRPr="00162160">
        <w:rPr>
          <w:rFonts w:cs="Arial"/>
          <w:szCs w:val="20"/>
          <w:lang w:eastAsia="sl-SI"/>
        </w:rPr>
        <w:tab/>
      </w:r>
      <w:r w:rsidRPr="00162160">
        <w:rPr>
          <w:rFonts w:cs="Arial"/>
          <w:szCs w:val="20"/>
          <w:lang w:eastAsia="sl-SI"/>
        </w:rPr>
        <w:tab/>
      </w:r>
      <w:r w:rsidRPr="00162160">
        <w:rPr>
          <w:rFonts w:cs="Arial"/>
          <w:szCs w:val="20"/>
          <w:lang w:eastAsia="sl-SI"/>
        </w:rPr>
        <w:tab/>
      </w:r>
      <w:r w:rsidRPr="00162160">
        <w:rPr>
          <w:rFonts w:cs="Arial"/>
          <w:szCs w:val="20"/>
          <w:lang w:eastAsia="sl-SI"/>
        </w:rPr>
        <w:tab/>
      </w:r>
      <w:r w:rsidRPr="00162160">
        <w:rPr>
          <w:rFonts w:cs="Arial"/>
          <w:szCs w:val="20"/>
          <w:lang w:eastAsia="sl-SI"/>
        </w:rPr>
        <w:tab/>
      </w:r>
      <w:r w:rsidRPr="00162160">
        <w:rPr>
          <w:rFonts w:cs="Arial"/>
          <w:szCs w:val="20"/>
          <w:lang w:eastAsia="sl-SI"/>
        </w:rPr>
        <w:tab/>
      </w:r>
      <w:r w:rsidRPr="00162160">
        <w:rPr>
          <w:rFonts w:cs="Arial"/>
          <w:szCs w:val="20"/>
          <w:lang w:eastAsia="sl-SI"/>
        </w:rPr>
        <w:tab/>
      </w:r>
      <w:r w:rsidRPr="00162160">
        <w:rPr>
          <w:rFonts w:cs="Arial"/>
          <w:szCs w:val="20"/>
          <w:lang w:eastAsia="sl-SI"/>
        </w:rPr>
        <w:tab/>
      </w:r>
    </w:p>
    <w:p w14:paraId="042FB636" w14:textId="77777777" w:rsidR="00C3332B" w:rsidRDefault="00C3332B" w:rsidP="00C3332B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356DEE6A" w14:textId="77777777" w:rsidR="00C3332B" w:rsidRPr="00162160" w:rsidRDefault="00C3332B" w:rsidP="00C3332B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55602635" w14:textId="77777777" w:rsidR="00C3332B" w:rsidRPr="00162160" w:rsidRDefault="00C3332B" w:rsidP="00C3332B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62160">
        <w:rPr>
          <w:rFonts w:ascii="Arial" w:hAnsi="Arial" w:cs="Arial"/>
          <w:sz w:val="20"/>
          <w:szCs w:val="20"/>
        </w:rPr>
        <w:t>Poslati</w:t>
      </w:r>
      <w:r w:rsidRPr="00162160">
        <w:rPr>
          <w:rFonts w:ascii="Arial" w:hAnsi="Arial" w:cs="Arial"/>
          <w:color w:val="000000"/>
          <w:sz w:val="20"/>
          <w:szCs w:val="20"/>
        </w:rPr>
        <w:t xml:space="preserve"> po E-pošti</w:t>
      </w:r>
      <w:r w:rsidRPr="00162160">
        <w:rPr>
          <w:rFonts w:ascii="Arial" w:hAnsi="Arial" w:cs="Arial"/>
          <w:sz w:val="20"/>
          <w:szCs w:val="20"/>
        </w:rPr>
        <w:t>:</w:t>
      </w:r>
    </w:p>
    <w:p w14:paraId="64A6A6F4" w14:textId="77777777" w:rsidR="00C3332B" w:rsidRPr="00162160" w:rsidRDefault="00C3332B" w:rsidP="00C3332B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62160">
        <w:rPr>
          <w:rFonts w:ascii="Arial" w:hAnsi="Arial" w:cs="Arial"/>
          <w:sz w:val="20"/>
          <w:szCs w:val="20"/>
        </w:rPr>
        <w:t xml:space="preserve">- naslovnik                </w:t>
      </w:r>
    </w:p>
    <w:p w14:paraId="0716FB56" w14:textId="77777777" w:rsidR="00C3332B" w:rsidRDefault="00C3332B" w:rsidP="00E73196">
      <w:pPr>
        <w:spacing w:line="240" w:lineRule="auto"/>
        <w:jc w:val="both"/>
        <w:rPr>
          <w:rFonts w:cs="Arial"/>
          <w:szCs w:val="20"/>
        </w:rPr>
      </w:pPr>
    </w:p>
    <w:p w14:paraId="23344440" w14:textId="0AB8C417" w:rsidR="00C52BC5" w:rsidRPr="00E73196" w:rsidRDefault="00C52BC5" w:rsidP="00E73196">
      <w:pPr>
        <w:spacing w:line="240" w:lineRule="auto"/>
        <w:jc w:val="both"/>
        <w:rPr>
          <w:rFonts w:cs="Arial"/>
          <w:color w:val="292B2C"/>
          <w:szCs w:val="20"/>
          <w:shd w:val="clear" w:color="auto" w:fill="FFFFFF"/>
        </w:rPr>
      </w:pPr>
    </w:p>
    <w:sectPr w:rsidR="00C52BC5" w:rsidRPr="00E73196" w:rsidSect="00164064"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1F2D" w14:textId="77777777" w:rsidR="00EA2BAD" w:rsidRDefault="00EA2BAD">
      <w:r>
        <w:separator/>
      </w:r>
    </w:p>
  </w:endnote>
  <w:endnote w:type="continuationSeparator" w:id="0">
    <w:p w14:paraId="73229C91" w14:textId="77777777" w:rsidR="00EA2BAD" w:rsidRDefault="00EA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11188"/>
      <w:docPartObj>
        <w:docPartGallery w:val="Page Numbers (Bottom of Page)"/>
        <w:docPartUnique/>
      </w:docPartObj>
    </w:sdtPr>
    <w:sdtContent>
      <w:p w14:paraId="1831B01C" w14:textId="73CC29D9" w:rsidR="00A60EB5" w:rsidRDefault="00A60EB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3EDEA" w14:textId="77777777" w:rsidR="00A60EB5" w:rsidRDefault="00A60EB5">
    <w:pPr>
      <w:pStyle w:val="Noga"/>
    </w:pPr>
  </w:p>
  <w:p w14:paraId="2BAE6B67" w14:textId="77777777" w:rsidR="00103AA7" w:rsidRDefault="00103AA7"/>
  <w:p w14:paraId="40F18CFA" w14:textId="77777777" w:rsidR="00103AA7" w:rsidRDefault="00103A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DE2D7" w14:textId="77777777" w:rsidR="00EA2BAD" w:rsidRDefault="00EA2BAD">
      <w:r>
        <w:separator/>
      </w:r>
    </w:p>
  </w:footnote>
  <w:footnote w:type="continuationSeparator" w:id="0">
    <w:p w14:paraId="351D8E32" w14:textId="77777777" w:rsidR="00EA2BAD" w:rsidRDefault="00EA2BAD">
      <w:r>
        <w:continuationSeparator/>
      </w:r>
    </w:p>
  </w:footnote>
  <w:footnote w:id="1">
    <w:p w14:paraId="6EE1C795" w14:textId="77777777" w:rsidR="00A02F11" w:rsidRDefault="00A02F11" w:rsidP="00A02F11">
      <w:pPr>
        <w:pStyle w:val="footnotedescription"/>
        <w:spacing w:line="240" w:lineRule="auto"/>
        <w:ind w:left="0" w:right="0" w:firstLine="0"/>
        <w:rPr>
          <w:rFonts w:ascii="Arial" w:hAnsi="Arial" w:cs="Arial"/>
          <w:sz w:val="16"/>
          <w:szCs w:val="16"/>
        </w:rPr>
      </w:pPr>
      <w:r w:rsidRPr="00032892">
        <w:rPr>
          <w:rStyle w:val="footnotemark"/>
          <w:rFonts w:ascii="Arial" w:hAnsi="Arial" w:cs="Arial"/>
          <w:sz w:val="16"/>
          <w:szCs w:val="16"/>
        </w:rPr>
        <w:footnoteRef/>
      </w:r>
      <w:r w:rsidRPr="00032892">
        <w:rPr>
          <w:rFonts w:ascii="Arial" w:hAnsi="Arial" w:cs="Arial"/>
          <w:sz w:val="16"/>
          <w:szCs w:val="16"/>
        </w:rPr>
        <w:t xml:space="preserve"> Uradni list RS, št. </w:t>
      </w:r>
      <w:hyperlink r:id="rId1">
        <w:r w:rsidRPr="00032892">
          <w:rPr>
            <w:rFonts w:ascii="Arial" w:hAnsi="Arial" w:cs="Arial"/>
            <w:sz w:val="16"/>
            <w:szCs w:val="16"/>
          </w:rPr>
          <w:t>51/06</w:t>
        </w:r>
      </w:hyperlink>
      <w:r w:rsidRPr="00032892">
        <w:rPr>
          <w:rFonts w:ascii="Arial" w:hAnsi="Arial" w:cs="Arial"/>
          <w:sz w:val="16"/>
          <w:szCs w:val="16"/>
        </w:rPr>
        <w:t xml:space="preserve"> – uradno </w:t>
      </w:r>
      <w:r w:rsidRPr="00032892">
        <w:rPr>
          <w:rFonts w:ascii="Arial" w:eastAsia="Arial" w:hAnsi="Arial" w:cs="Arial"/>
          <w:sz w:val="16"/>
          <w:szCs w:val="16"/>
        </w:rPr>
        <w:t>prečiščeno</w:t>
      </w:r>
      <w:r w:rsidRPr="00032892">
        <w:rPr>
          <w:rFonts w:ascii="Arial" w:hAnsi="Arial" w:cs="Arial"/>
          <w:sz w:val="16"/>
          <w:szCs w:val="16"/>
        </w:rPr>
        <w:t xml:space="preserve"> besedilo, </w:t>
      </w:r>
      <w:hyperlink r:id="rId2">
        <w:r w:rsidRPr="00032892">
          <w:rPr>
            <w:rFonts w:ascii="Arial" w:hAnsi="Arial" w:cs="Arial"/>
            <w:sz w:val="16"/>
            <w:szCs w:val="16"/>
          </w:rPr>
          <w:t>117/06</w:t>
        </w:r>
      </w:hyperlink>
      <w:r w:rsidRPr="00032892">
        <w:rPr>
          <w:rFonts w:ascii="Arial" w:hAnsi="Arial" w:cs="Arial"/>
          <w:sz w:val="16"/>
          <w:szCs w:val="16"/>
        </w:rPr>
        <w:t xml:space="preserve"> – ZDavP-2, </w:t>
      </w:r>
      <w:hyperlink r:id="rId3">
        <w:r w:rsidRPr="00032892">
          <w:rPr>
            <w:rFonts w:ascii="Arial" w:hAnsi="Arial" w:cs="Arial"/>
            <w:sz w:val="16"/>
            <w:szCs w:val="16"/>
          </w:rPr>
          <w:t>23/14</w:t>
        </w:r>
      </w:hyperlink>
      <w:r w:rsidRPr="00032892">
        <w:rPr>
          <w:rFonts w:ascii="Arial" w:hAnsi="Arial" w:cs="Arial"/>
          <w:sz w:val="16"/>
          <w:szCs w:val="16"/>
        </w:rPr>
        <w:t xml:space="preserve">, </w:t>
      </w:r>
      <w:hyperlink r:id="rId4">
        <w:r w:rsidRPr="00032892">
          <w:rPr>
            <w:rFonts w:ascii="Arial" w:hAnsi="Arial" w:cs="Arial"/>
            <w:sz w:val="16"/>
            <w:szCs w:val="16"/>
          </w:rPr>
          <w:t>50/14</w:t>
        </w:r>
      </w:hyperlink>
      <w:r w:rsidRPr="00032892">
        <w:rPr>
          <w:rFonts w:ascii="Arial" w:hAnsi="Arial" w:cs="Arial"/>
          <w:sz w:val="16"/>
          <w:szCs w:val="16"/>
        </w:rPr>
        <w:t xml:space="preserve">, </w:t>
      </w:r>
      <w:hyperlink r:id="rId5">
        <w:r w:rsidRPr="00032892">
          <w:rPr>
            <w:rFonts w:ascii="Arial" w:hAnsi="Arial" w:cs="Arial"/>
            <w:sz w:val="16"/>
            <w:szCs w:val="16"/>
          </w:rPr>
          <w:t>19/15</w:t>
        </w:r>
      </w:hyperlink>
      <w:r w:rsidRPr="00032892">
        <w:rPr>
          <w:rFonts w:ascii="Arial" w:hAnsi="Arial" w:cs="Arial"/>
          <w:sz w:val="16"/>
          <w:szCs w:val="16"/>
        </w:rPr>
        <w:t xml:space="preserve"> – odl. US, </w:t>
      </w:r>
      <w:hyperlink r:id="rId6">
        <w:r w:rsidRPr="00032892">
          <w:rPr>
            <w:rFonts w:ascii="Arial" w:hAnsi="Arial" w:cs="Arial"/>
            <w:sz w:val="16"/>
            <w:szCs w:val="16"/>
          </w:rPr>
          <w:t>102/15</w:t>
        </w:r>
      </w:hyperlink>
      <w:r w:rsidRPr="00032892">
        <w:rPr>
          <w:rFonts w:ascii="Arial" w:hAnsi="Arial" w:cs="Arial"/>
          <w:sz w:val="16"/>
          <w:szCs w:val="16"/>
        </w:rPr>
        <w:t xml:space="preserve">, </w:t>
      </w:r>
      <w:hyperlink r:id="rId7">
        <w:r w:rsidRPr="00032892">
          <w:rPr>
            <w:rFonts w:ascii="Arial" w:hAnsi="Arial" w:cs="Arial"/>
            <w:sz w:val="16"/>
            <w:szCs w:val="16"/>
          </w:rPr>
          <w:t xml:space="preserve">7/18 </w:t>
        </w:r>
      </w:hyperlink>
      <w:r w:rsidRPr="00032892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</w:t>
      </w:r>
    </w:p>
    <w:p w14:paraId="66B288DA" w14:textId="77777777" w:rsidR="00A02F11" w:rsidRPr="00032892" w:rsidRDefault="00A02F11" w:rsidP="00A02F11">
      <w:pPr>
        <w:pStyle w:val="footnotedescription"/>
        <w:spacing w:line="240" w:lineRule="auto"/>
        <w:ind w:left="0" w:righ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032892">
        <w:rPr>
          <w:rFonts w:ascii="Arial" w:hAnsi="Arial" w:cs="Arial"/>
          <w:sz w:val="16"/>
          <w:szCs w:val="16"/>
        </w:rPr>
        <w:t xml:space="preserve">in </w:t>
      </w:r>
      <w:hyperlink r:id="rId8">
        <w:r w:rsidRPr="00032892">
          <w:rPr>
            <w:rFonts w:ascii="Arial" w:hAnsi="Arial" w:cs="Arial"/>
            <w:sz w:val="16"/>
            <w:szCs w:val="16"/>
          </w:rPr>
          <w:t>141/22</w:t>
        </w:r>
      </w:hyperlink>
      <w:r w:rsidRPr="00032892">
        <w:rPr>
          <w:rFonts w:ascii="Arial" w:hAnsi="Arial" w:cs="Arial"/>
          <w:sz w:val="16"/>
          <w:szCs w:val="16"/>
        </w:rPr>
        <w:t>.</w:t>
      </w:r>
    </w:p>
  </w:footnote>
  <w:footnote w:id="2">
    <w:p w14:paraId="5D3BBBE1" w14:textId="77777777" w:rsidR="00310210" w:rsidRPr="007E4B47" w:rsidRDefault="00310210" w:rsidP="00310210">
      <w:pPr>
        <w:pStyle w:val="Sprotnaopomba-besedilo"/>
        <w:spacing w:line="240" w:lineRule="auto"/>
        <w:rPr>
          <w:rFonts w:cs="Arial"/>
          <w:color w:val="000000" w:themeColor="text1"/>
          <w:sz w:val="16"/>
          <w:szCs w:val="16"/>
        </w:rPr>
      </w:pPr>
      <w:r w:rsidRPr="007E4B47">
        <w:rPr>
          <w:rStyle w:val="Sprotnaopomba-sklic"/>
          <w:rFonts w:cs="Arial"/>
          <w:color w:val="000000" w:themeColor="text1"/>
          <w:sz w:val="16"/>
          <w:szCs w:val="16"/>
        </w:rPr>
        <w:footnoteRef/>
      </w:r>
      <w:r w:rsidRPr="007E4B47">
        <w:rPr>
          <w:rFonts w:cs="Arial"/>
          <w:color w:val="000000" w:themeColor="text1"/>
          <w:sz w:val="16"/>
          <w:szCs w:val="16"/>
        </w:rPr>
        <w:t xml:space="preserve"> </w:t>
      </w:r>
      <w:r w:rsidRPr="007E4B47">
        <w:rPr>
          <w:rFonts w:cs="Arial"/>
          <w:color w:val="000000" w:themeColor="text1"/>
          <w:sz w:val="16"/>
          <w:szCs w:val="16"/>
          <w:shd w:val="clear" w:color="auto" w:fill="FFFFFF"/>
        </w:rPr>
        <w:t>Uradni list RS, št. </w:t>
      </w:r>
      <w:hyperlink r:id="rId9" w:tgtFrame="_blank" w:tooltip="Zakon o poslovni skrivnosti (ZPosS)" w:history="1">
        <w:r w:rsidRPr="007E4B47">
          <w:rPr>
            <w:rStyle w:val="Hiperpovezava"/>
            <w:rFonts w:cs="Arial"/>
            <w:color w:val="000000" w:themeColor="text1"/>
            <w:sz w:val="16"/>
            <w:szCs w:val="16"/>
            <w:u w:val="none"/>
            <w:shd w:val="clear" w:color="auto" w:fill="FFFFFF"/>
          </w:rPr>
          <w:t>22/19</w:t>
        </w:r>
      </w:hyperlink>
      <w:r w:rsidRPr="007E4B47">
        <w:rPr>
          <w:rFonts w:cs="Arial"/>
          <w:color w:val="000000" w:themeColor="text1"/>
          <w:sz w:val="16"/>
          <w:szCs w:val="16"/>
        </w:rPr>
        <w:t>.</w:t>
      </w:r>
    </w:p>
  </w:footnote>
  <w:footnote w:id="3">
    <w:p w14:paraId="57A39794" w14:textId="77777777" w:rsidR="00310210" w:rsidRPr="007E4B47" w:rsidRDefault="00310210" w:rsidP="00310210">
      <w:pPr>
        <w:pStyle w:val="Sprotnaopomba-besedilo"/>
        <w:spacing w:line="240" w:lineRule="auto"/>
        <w:jc w:val="both"/>
        <w:rPr>
          <w:rFonts w:cs="Arial"/>
          <w:color w:val="000000"/>
          <w:sz w:val="16"/>
          <w:szCs w:val="16"/>
        </w:rPr>
      </w:pPr>
      <w:r w:rsidRPr="007E4B47">
        <w:rPr>
          <w:rStyle w:val="Sprotnaopomba-sklic"/>
          <w:rFonts w:cs="Arial"/>
          <w:color w:val="000000"/>
          <w:sz w:val="16"/>
          <w:szCs w:val="16"/>
        </w:rPr>
        <w:footnoteRef/>
      </w:r>
      <w:r w:rsidRPr="007E4B47">
        <w:rPr>
          <w:rFonts w:cs="Arial"/>
          <w:color w:val="000000"/>
          <w:sz w:val="16"/>
          <w:szCs w:val="16"/>
        </w:rPr>
        <w:t xml:space="preserve"> 25. člen ZDIJZ.</w:t>
      </w:r>
    </w:p>
  </w:footnote>
  <w:footnote w:id="4">
    <w:p w14:paraId="39FAF7BC" w14:textId="77777777" w:rsidR="00310210" w:rsidRDefault="00310210" w:rsidP="00310210">
      <w:pPr>
        <w:pStyle w:val="Sprotnaopomba-besedilo"/>
        <w:spacing w:line="240" w:lineRule="auto"/>
        <w:jc w:val="both"/>
        <w:rPr>
          <w:rFonts w:cs="Arial"/>
          <w:color w:val="000000"/>
          <w:sz w:val="16"/>
          <w:szCs w:val="16"/>
        </w:rPr>
      </w:pPr>
      <w:r>
        <w:rPr>
          <w:rStyle w:val="Sprotnaopomba-sklic"/>
          <w:rFonts w:cs="Arial"/>
          <w:color w:val="000000"/>
          <w:sz w:val="16"/>
          <w:szCs w:val="16"/>
        </w:rPr>
        <w:footnoteRef/>
      </w:r>
      <w:r>
        <w:rPr>
          <w:rFonts w:cs="Arial"/>
          <w:color w:val="000000"/>
          <w:sz w:val="16"/>
          <w:szCs w:val="16"/>
        </w:rPr>
        <w:t xml:space="preserve"> 7. člen ZDIJZ.</w:t>
      </w:r>
    </w:p>
  </w:footnote>
  <w:footnote w:id="5">
    <w:p w14:paraId="6F48FB36" w14:textId="77777777" w:rsidR="009B0823" w:rsidRDefault="009B0823" w:rsidP="009B0823">
      <w:pPr>
        <w:pStyle w:val="Sprotnaopomba-besedilo"/>
        <w:spacing w:line="240" w:lineRule="auto"/>
        <w:jc w:val="both"/>
        <w:rPr>
          <w:rFonts w:cs="Arial"/>
          <w:sz w:val="16"/>
          <w:szCs w:val="16"/>
          <w:shd w:val="clear" w:color="auto" w:fill="FFFFFF"/>
        </w:rPr>
      </w:pPr>
      <w:r w:rsidRPr="00852360">
        <w:rPr>
          <w:rStyle w:val="Sprotnaopomba-sklic"/>
          <w:rFonts w:cs="Arial"/>
          <w:sz w:val="16"/>
          <w:szCs w:val="16"/>
        </w:rPr>
        <w:footnoteRef/>
      </w:r>
      <w:r w:rsidRPr="00852360">
        <w:rPr>
          <w:rFonts w:cs="Arial"/>
          <w:sz w:val="16"/>
          <w:szCs w:val="16"/>
        </w:rPr>
        <w:t xml:space="preserve"> </w:t>
      </w:r>
      <w:r w:rsidRPr="00852360">
        <w:rPr>
          <w:rFonts w:cs="Arial"/>
          <w:sz w:val="16"/>
          <w:szCs w:val="16"/>
          <w:shd w:val="clear" w:color="auto" w:fill="FFFFFF"/>
        </w:rPr>
        <w:t>Uradni list RS, št. </w:t>
      </w:r>
      <w:hyperlink r:id="rId10" w:tgtFrame="_blank" w:tooltip="Zakon o izvršbi in zavarovanju (uradno prečiščeno besedilo) (ZIZ-UPB4)" w:history="1">
        <w:r w:rsidRPr="00852360">
          <w:rPr>
            <w:rStyle w:val="Hiperpovezava"/>
            <w:rFonts w:cs="Arial"/>
            <w:color w:val="auto"/>
            <w:sz w:val="16"/>
            <w:szCs w:val="16"/>
            <w:u w:val="none"/>
            <w:shd w:val="clear" w:color="auto" w:fill="FFFFFF"/>
          </w:rPr>
          <w:t>3/07</w:t>
        </w:r>
      </w:hyperlink>
      <w:r w:rsidRPr="00852360">
        <w:rPr>
          <w:rFonts w:cs="Arial"/>
          <w:sz w:val="16"/>
          <w:szCs w:val="16"/>
          <w:shd w:val="clear" w:color="auto" w:fill="FFFFFF"/>
        </w:rPr>
        <w:t> – uradno prečiščeno besedilo, </w:t>
      </w:r>
      <w:hyperlink r:id="rId11" w:tgtFrame="_blank" w:tooltip="Zakon o spremembah in dopolnitvah Zakona o izvršbi in zavarovanju (ZIZ-F)" w:history="1">
        <w:r w:rsidRPr="00852360">
          <w:rPr>
            <w:rStyle w:val="Hiperpovezava"/>
            <w:rFonts w:cs="Arial"/>
            <w:color w:val="auto"/>
            <w:sz w:val="16"/>
            <w:szCs w:val="16"/>
            <w:u w:val="none"/>
            <w:shd w:val="clear" w:color="auto" w:fill="FFFFFF"/>
          </w:rPr>
          <w:t>93/07</w:t>
        </w:r>
      </w:hyperlink>
      <w:r w:rsidRPr="00852360">
        <w:rPr>
          <w:rFonts w:cs="Arial"/>
          <w:sz w:val="16"/>
          <w:szCs w:val="16"/>
          <w:shd w:val="clear" w:color="auto" w:fill="FFFFFF"/>
        </w:rPr>
        <w:t>, </w:t>
      </w:r>
      <w:hyperlink r:id="rId12" w:tgtFrame="_blank" w:tooltip="Zakon o sodnih taksah (ZST-1)" w:history="1">
        <w:r w:rsidRPr="00852360">
          <w:rPr>
            <w:rStyle w:val="Hiperpovezava"/>
            <w:rFonts w:cs="Arial"/>
            <w:color w:val="auto"/>
            <w:sz w:val="16"/>
            <w:szCs w:val="16"/>
            <w:u w:val="none"/>
            <w:shd w:val="clear" w:color="auto" w:fill="FFFFFF"/>
          </w:rPr>
          <w:t>37/08</w:t>
        </w:r>
      </w:hyperlink>
      <w:r w:rsidRPr="00852360">
        <w:rPr>
          <w:rFonts w:cs="Arial"/>
          <w:sz w:val="16"/>
          <w:szCs w:val="16"/>
          <w:shd w:val="clear" w:color="auto" w:fill="FFFFFF"/>
        </w:rPr>
        <w:t> – ZST-1, </w:t>
      </w:r>
      <w:hyperlink r:id="rId13" w:tgtFrame="_blank" w:tooltip="Zakon o arbitraži (ZArbit)" w:history="1">
        <w:r w:rsidRPr="00852360">
          <w:rPr>
            <w:rStyle w:val="Hiperpovezava"/>
            <w:rFonts w:cs="Arial"/>
            <w:color w:val="auto"/>
            <w:sz w:val="16"/>
            <w:szCs w:val="16"/>
            <w:u w:val="none"/>
            <w:shd w:val="clear" w:color="auto" w:fill="FFFFFF"/>
          </w:rPr>
          <w:t>45/08</w:t>
        </w:r>
      </w:hyperlink>
      <w:r w:rsidRPr="00852360">
        <w:rPr>
          <w:rFonts w:cs="Arial"/>
          <w:sz w:val="16"/>
          <w:szCs w:val="16"/>
          <w:shd w:val="clear" w:color="auto" w:fill="FFFFFF"/>
        </w:rPr>
        <w:t xml:space="preserve"> – </w:t>
      </w:r>
    </w:p>
    <w:p w14:paraId="5DDA2E2B" w14:textId="72FD38AB" w:rsidR="009B0823" w:rsidRDefault="009B0823" w:rsidP="009B0823">
      <w:pPr>
        <w:pStyle w:val="Sprotnaopomba-besedilo"/>
        <w:spacing w:line="240" w:lineRule="auto"/>
        <w:jc w:val="both"/>
        <w:rPr>
          <w:rFonts w:cs="Arial"/>
          <w:sz w:val="16"/>
          <w:szCs w:val="16"/>
          <w:shd w:val="clear" w:color="auto" w:fill="FFFFFF"/>
        </w:rPr>
      </w:pPr>
      <w:r>
        <w:rPr>
          <w:rFonts w:cs="Arial"/>
          <w:sz w:val="16"/>
          <w:szCs w:val="16"/>
          <w:shd w:val="clear" w:color="auto" w:fill="FFFFFF"/>
        </w:rPr>
        <w:t xml:space="preserve">  </w:t>
      </w:r>
      <w:r w:rsidR="00F50D01">
        <w:rPr>
          <w:rFonts w:cs="Arial"/>
          <w:sz w:val="16"/>
          <w:szCs w:val="16"/>
          <w:shd w:val="clear" w:color="auto" w:fill="FFFFFF"/>
        </w:rPr>
        <w:t xml:space="preserve"> </w:t>
      </w:r>
      <w:r w:rsidRPr="00852360">
        <w:rPr>
          <w:rFonts w:cs="Arial"/>
          <w:sz w:val="16"/>
          <w:szCs w:val="16"/>
          <w:shd w:val="clear" w:color="auto" w:fill="FFFFFF"/>
        </w:rPr>
        <w:t>ZArbit, </w:t>
      </w:r>
      <w:hyperlink r:id="rId14" w:tgtFrame="_blank" w:tooltip="Zakon o dopolnitvi Zakona o izvršbi in zavarovanju (ZIZ-G)" w:history="1">
        <w:r w:rsidRPr="00852360">
          <w:rPr>
            <w:rStyle w:val="Hiperpovezava"/>
            <w:rFonts w:cs="Arial"/>
            <w:color w:val="auto"/>
            <w:sz w:val="16"/>
            <w:szCs w:val="16"/>
            <w:u w:val="none"/>
            <w:shd w:val="clear" w:color="auto" w:fill="FFFFFF"/>
          </w:rPr>
          <w:t>28/09</w:t>
        </w:r>
      </w:hyperlink>
      <w:r w:rsidRPr="00852360">
        <w:rPr>
          <w:rFonts w:cs="Arial"/>
          <w:sz w:val="16"/>
          <w:szCs w:val="16"/>
          <w:shd w:val="clear" w:color="auto" w:fill="FFFFFF"/>
        </w:rPr>
        <w:t>, </w:t>
      </w:r>
      <w:hyperlink r:id="rId15" w:tgtFrame="_blank" w:tooltip="Zakon o spremembah in dopolnitvah Zakona o izvršbi in zavarovanju (ZIZ-H)" w:history="1">
        <w:r w:rsidRPr="00852360">
          <w:rPr>
            <w:rStyle w:val="Hiperpovezava"/>
            <w:rFonts w:cs="Arial"/>
            <w:color w:val="auto"/>
            <w:sz w:val="16"/>
            <w:szCs w:val="16"/>
            <w:u w:val="none"/>
            <w:shd w:val="clear" w:color="auto" w:fill="FFFFFF"/>
          </w:rPr>
          <w:t>51/10</w:t>
        </w:r>
      </w:hyperlink>
      <w:r w:rsidRPr="00852360">
        <w:rPr>
          <w:rFonts w:cs="Arial"/>
          <w:sz w:val="16"/>
          <w:szCs w:val="16"/>
          <w:shd w:val="clear" w:color="auto" w:fill="FFFFFF"/>
        </w:rPr>
        <w:t>, </w:t>
      </w:r>
      <w:hyperlink r:id="rId16" w:tgtFrame="_blank" w:tooltip="Zakon o spremembah in dopolnitvah Zakona o izvršbi in zavarovanju (ZIZ-I)" w:history="1">
        <w:r w:rsidRPr="00852360">
          <w:rPr>
            <w:rStyle w:val="Hiperpovezava"/>
            <w:rFonts w:cs="Arial"/>
            <w:color w:val="auto"/>
            <w:sz w:val="16"/>
            <w:szCs w:val="16"/>
            <w:u w:val="none"/>
            <w:shd w:val="clear" w:color="auto" w:fill="FFFFFF"/>
          </w:rPr>
          <w:t>26/11</w:t>
        </w:r>
      </w:hyperlink>
      <w:r w:rsidRPr="00852360">
        <w:rPr>
          <w:rFonts w:cs="Arial"/>
          <w:sz w:val="16"/>
          <w:szCs w:val="16"/>
          <w:shd w:val="clear" w:color="auto" w:fill="FFFFFF"/>
        </w:rPr>
        <w:t>, </w:t>
      </w:r>
      <w:hyperlink r:id="rId17" w:tgtFrame="_blank" w:tooltip="Odločba o razveljavitvi 38. člena Zakona o spremembah in dopolnitvah Zakona o izvršbi in zavarovanju, kolikor določa, da v ustreznem delu veljajo določbe 45., 46. in 138. člena Zakona o izvršbi in zavarovanju tudi za primer menice, ki jo je menični zavezanec, " w:history="1">
        <w:r w:rsidRPr="00852360">
          <w:rPr>
            <w:rStyle w:val="Hiperpovezava"/>
            <w:rFonts w:cs="Arial"/>
            <w:color w:val="auto"/>
            <w:sz w:val="16"/>
            <w:szCs w:val="16"/>
            <w:u w:val="none"/>
            <w:shd w:val="clear" w:color="auto" w:fill="FFFFFF"/>
          </w:rPr>
          <w:t>17/13</w:t>
        </w:r>
      </w:hyperlink>
      <w:r w:rsidRPr="00852360">
        <w:rPr>
          <w:rFonts w:cs="Arial"/>
          <w:sz w:val="16"/>
          <w:szCs w:val="16"/>
          <w:shd w:val="clear" w:color="auto" w:fill="FFFFFF"/>
        </w:rPr>
        <w:t> – odl. US, </w:t>
      </w:r>
      <w:hyperlink r:id="rId18" w:tgtFrame="_blank" w:tooltip="Odločba o razveljavitvi šestega odstavka 45. člena, četrtega odstavka 46. člena, drugega odstavka 138. člena ter drugega odstavka 150. člena Zakona o izvršbi in zavarovanju" w:history="1">
        <w:r w:rsidRPr="00852360">
          <w:rPr>
            <w:rStyle w:val="Hiperpovezava"/>
            <w:rFonts w:cs="Arial"/>
            <w:color w:val="auto"/>
            <w:sz w:val="16"/>
            <w:szCs w:val="16"/>
            <w:u w:val="none"/>
            <w:shd w:val="clear" w:color="auto" w:fill="FFFFFF"/>
          </w:rPr>
          <w:t>45/14</w:t>
        </w:r>
      </w:hyperlink>
      <w:r w:rsidRPr="00852360">
        <w:rPr>
          <w:rFonts w:cs="Arial"/>
          <w:sz w:val="16"/>
          <w:szCs w:val="16"/>
          <w:shd w:val="clear" w:color="auto" w:fill="FFFFFF"/>
        </w:rPr>
        <w:t> – odl. US, </w:t>
      </w:r>
      <w:hyperlink r:id="rId19" w:tgtFrame="_blank" w:tooltip="Zakon o spremembah in dopolnitvah Zakona o izvršbi in zavarovanju (ZIZ-J)" w:history="1">
        <w:r w:rsidRPr="00852360">
          <w:rPr>
            <w:rStyle w:val="Hiperpovezava"/>
            <w:rFonts w:cs="Arial"/>
            <w:color w:val="auto"/>
            <w:sz w:val="16"/>
            <w:szCs w:val="16"/>
            <w:u w:val="none"/>
            <w:shd w:val="clear" w:color="auto" w:fill="FFFFFF"/>
          </w:rPr>
          <w:t>53/14</w:t>
        </w:r>
      </w:hyperlink>
      <w:r w:rsidRPr="00852360">
        <w:rPr>
          <w:rFonts w:cs="Arial"/>
          <w:sz w:val="16"/>
          <w:szCs w:val="16"/>
          <w:shd w:val="clear" w:color="auto" w:fill="FFFFFF"/>
        </w:rPr>
        <w:t>, </w:t>
      </w:r>
      <w:hyperlink r:id="rId20" w:tgtFrame="_blank" w:tooltip="Odločba o razveljavitvi 1. točke prvega odstavka 258. člena Zakona o izvršbi in zavarovanju" w:history="1">
        <w:r w:rsidRPr="00852360">
          <w:rPr>
            <w:rStyle w:val="Hiperpovezava"/>
            <w:rFonts w:cs="Arial"/>
            <w:color w:val="auto"/>
            <w:sz w:val="16"/>
            <w:szCs w:val="16"/>
            <w:u w:val="none"/>
            <w:shd w:val="clear" w:color="auto" w:fill="FFFFFF"/>
          </w:rPr>
          <w:t>58/14</w:t>
        </w:r>
      </w:hyperlink>
      <w:r w:rsidRPr="00852360">
        <w:rPr>
          <w:rFonts w:cs="Arial"/>
          <w:sz w:val="16"/>
          <w:szCs w:val="16"/>
          <w:shd w:val="clear" w:color="auto" w:fill="FFFFFF"/>
        </w:rPr>
        <w:t> – odl. US, </w:t>
      </w:r>
      <w:hyperlink r:id="rId21" w:tgtFrame="_blank" w:tooltip="Zakon o spremembah in dopolnitvah Zakona o izvršbi in zavarovanju (ZIZ-K)" w:history="1">
        <w:r w:rsidRPr="00852360">
          <w:rPr>
            <w:rStyle w:val="Hiperpovezava"/>
            <w:rFonts w:cs="Arial"/>
            <w:color w:val="auto"/>
            <w:sz w:val="16"/>
            <w:szCs w:val="16"/>
            <w:u w:val="none"/>
            <w:shd w:val="clear" w:color="auto" w:fill="FFFFFF"/>
          </w:rPr>
          <w:t>54/15</w:t>
        </w:r>
      </w:hyperlink>
      <w:r w:rsidRPr="00852360">
        <w:rPr>
          <w:rFonts w:cs="Arial"/>
          <w:sz w:val="16"/>
          <w:szCs w:val="16"/>
          <w:shd w:val="clear" w:color="auto" w:fill="FFFFFF"/>
        </w:rPr>
        <w:t>, </w:t>
      </w:r>
      <w:hyperlink r:id="rId22" w:tgtFrame="_blank" w:tooltip="Odločba o delni razveljavitvi 3. točke prvega odstavka 197. člena Zakona o izvršbi in zavarovanju" w:history="1">
        <w:r w:rsidRPr="00852360">
          <w:rPr>
            <w:rStyle w:val="Hiperpovezava"/>
            <w:rFonts w:cs="Arial"/>
            <w:color w:val="auto"/>
            <w:sz w:val="16"/>
            <w:szCs w:val="16"/>
            <w:u w:val="none"/>
            <w:shd w:val="clear" w:color="auto" w:fill="FFFFFF"/>
          </w:rPr>
          <w:t>76/15</w:t>
        </w:r>
      </w:hyperlink>
      <w:r w:rsidRPr="00852360">
        <w:rPr>
          <w:rFonts w:cs="Arial"/>
          <w:sz w:val="16"/>
          <w:szCs w:val="16"/>
          <w:shd w:val="clear" w:color="auto" w:fill="FFFFFF"/>
        </w:rPr>
        <w:t xml:space="preserve"> – odl. </w:t>
      </w:r>
    </w:p>
    <w:p w14:paraId="162A02A9" w14:textId="7773F09A" w:rsidR="009B0823" w:rsidRPr="00852360" w:rsidRDefault="009B0823" w:rsidP="009B0823">
      <w:pPr>
        <w:pStyle w:val="Sprotnaopomba-besedilo"/>
        <w:spacing w:line="240" w:lineRule="auto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  <w:shd w:val="clear" w:color="auto" w:fill="FFFFFF"/>
        </w:rPr>
        <w:t xml:space="preserve">  </w:t>
      </w:r>
      <w:r w:rsidR="00F50D01">
        <w:rPr>
          <w:rFonts w:cs="Arial"/>
          <w:sz w:val="16"/>
          <w:szCs w:val="16"/>
          <w:shd w:val="clear" w:color="auto" w:fill="FFFFFF"/>
        </w:rPr>
        <w:t xml:space="preserve"> </w:t>
      </w:r>
      <w:r w:rsidRPr="00852360">
        <w:rPr>
          <w:rFonts w:cs="Arial"/>
          <w:sz w:val="16"/>
          <w:szCs w:val="16"/>
          <w:shd w:val="clear" w:color="auto" w:fill="FFFFFF"/>
        </w:rPr>
        <w:t>US, </w:t>
      </w:r>
      <w:hyperlink r:id="rId23" w:tgtFrame="_blank" w:tooltip="Zakon o spremembah in dopolnitvah Zakona o izvršbi in zavarovanju (ZIZ-L)" w:history="1">
        <w:r w:rsidRPr="00852360">
          <w:rPr>
            <w:rStyle w:val="Hiperpovezava"/>
            <w:rFonts w:cs="Arial"/>
            <w:color w:val="auto"/>
            <w:sz w:val="16"/>
            <w:szCs w:val="16"/>
            <w:u w:val="none"/>
            <w:shd w:val="clear" w:color="auto" w:fill="FFFFFF"/>
          </w:rPr>
          <w:t>11/18</w:t>
        </w:r>
      </w:hyperlink>
      <w:r w:rsidRPr="00852360">
        <w:rPr>
          <w:rFonts w:cs="Arial"/>
          <w:sz w:val="16"/>
          <w:szCs w:val="16"/>
          <w:shd w:val="clear" w:color="auto" w:fill="FFFFFF"/>
        </w:rPr>
        <w:t>, </w:t>
      </w:r>
      <w:hyperlink r:id="rId24" w:tgtFrame="_blank" w:tooltip="Odločba o razveljavitvi drugega odstavka 71. člena Zakona o izvršbi in zavarovanju, kolikor se odlog izvršbe dovoljuje za najdlje tri mesece in le enkrat, kadar gre za izvršbo za izpraznitev in izročitev stanovanjske nepremičnine, ki je dolžnikov dom, z odložn" w:history="1">
        <w:r w:rsidRPr="00852360">
          <w:rPr>
            <w:rStyle w:val="Hiperpovezava"/>
            <w:rFonts w:cs="Arial"/>
            <w:color w:val="auto"/>
            <w:sz w:val="16"/>
            <w:szCs w:val="16"/>
            <w:u w:val="none"/>
            <w:shd w:val="clear" w:color="auto" w:fill="FFFFFF"/>
          </w:rPr>
          <w:t>53/19</w:t>
        </w:r>
      </w:hyperlink>
      <w:r w:rsidRPr="00852360">
        <w:rPr>
          <w:rFonts w:cs="Arial"/>
          <w:sz w:val="16"/>
          <w:szCs w:val="16"/>
          <w:shd w:val="clear" w:color="auto" w:fill="FFFFFF"/>
        </w:rPr>
        <w:t> – odl. US, </w:t>
      </w:r>
      <w:hyperlink r:id="rId25" w:tgtFrame="_blank" w:tooltip="Zakon o spremembah in dopolnitvah Zakona o davčnem postopku (ZDavP-2M)" w:history="1">
        <w:r w:rsidRPr="00852360">
          <w:rPr>
            <w:rStyle w:val="Hiperpovezava"/>
            <w:rFonts w:cs="Arial"/>
            <w:color w:val="auto"/>
            <w:sz w:val="16"/>
            <w:szCs w:val="16"/>
            <w:u w:val="none"/>
            <w:shd w:val="clear" w:color="auto" w:fill="FFFFFF"/>
          </w:rPr>
          <w:t>66/19</w:t>
        </w:r>
      </w:hyperlink>
      <w:r w:rsidRPr="00852360">
        <w:rPr>
          <w:rFonts w:cs="Arial"/>
          <w:sz w:val="16"/>
          <w:szCs w:val="16"/>
          <w:shd w:val="clear" w:color="auto" w:fill="FFFFFF"/>
        </w:rPr>
        <w:t> – ZDavP-2M, </w:t>
      </w:r>
      <w:hyperlink r:id="rId26" w:tgtFrame="_blank" w:tooltip="Zakon o spremembah in dopolnitvah Stvarnopravnega zakonika (SPZ-B)" w:history="1">
        <w:r w:rsidRPr="00852360">
          <w:rPr>
            <w:rStyle w:val="Hiperpovezava"/>
            <w:rFonts w:cs="Arial"/>
            <w:color w:val="auto"/>
            <w:sz w:val="16"/>
            <w:szCs w:val="16"/>
            <w:u w:val="none"/>
            <w:shd w:val="clear" w:color="auto" w:fill="FFFFFF"/>
          </w:rPr>
          <w:t>23/20</w:t>
        </w:r>
      </w:hyperlink>
      <w:r w:rsidRPr="00852360">
        <w:rPr>
          <w:rFonts w:cs="Arial"/>
          <w:sz w:val="16"/>
          <w:szCs w:val="16"/>
          <w:shd w:val="clear" w:color="auto" w:fill="FFFFFF"/>
        </w:rPr>
        <w:t> – SPZ-B, </w:t>
      </w:r>
      <w:hyperlink r:id="rId27" w:tgtFrame="_blank" w:tooltip="Zakon o spremembah in dopolnitvah Zakona o izvršbi in zavarovanju (ZIZ-M)" w:history="1">
        <w:r w:rsidRPr="00852360">
          <w:rPr>
            <w:rStyle w:val="Hiperpovezava"/>
            <w:rFonts w:cs="Arial"/>
            <w:color w:val="auto"/>
            <w:sz w:val="16"/>
            <w:szCs w:val="16"/>
            <w:u w:val="none"/>
            <w:shd w:val="clear" w:color="auto" w:fill="FFFFFF"/>
          </w:rPr>
          <w:t>36/21</w:t>
        </w:r>
      </w:hyperlink>
      <w:r w:rsidRPr="00852360">
        <w:rPr>
          <w:rFonts w:cs="Arial"/>
          <w:sz w:val="16"/>
          <w:szCs w:val="16"/>
          <w:shd w:val="clear" w:color="auto" w:fill="FFFFFF"/>
        </w:rPr>
        <w:t>, </w:t>
      </w:r>
      <w:hyperlink r:id="rId28" w:tgtFrame="_blank" w:tooltip="Odločba o razveljavitvi drugega stavka tretjega odstavka 169. člena Zakona o izvršbi in zavarovanju" w:history="1">
        <w:r w:rsidRPr="00852360">
          <w:rPr>
            <w:rStyle w:val="Hiperpovezava"/>
            <w:rFonts w:cs="Arial"/>
            <w:color w:val="auto"/>
            <w:sz w:val="16"/>
            <w:szCs w:val="16"/>
            <w:u w:val="none"/>
            <w:shd w:val="clear" w:color="auto" w:fill="FFFFFF"/>
          </w:rPr>
          <w:t>81/22</w:t>
        </w:r>
      </w:hyperlink>
      <w:r w:rsidRPr="00852360">
        <w:rPr>
          <w:rFonts w:cs="Arial"/>
          <w:sz w:val="16"/>
          <w:szCs w:val="16"/>
          <w:shd w:val="clear" w:color="auto" w:fill="FFFFFF"/>
        </w:rPr>
        <w:t> – odl. US in </w:t>
      </w:r>
      <w:hyperlink r:id="rId29" w:tgtFrame="_blank" w:tooltip="Odločba o ugotovitvi, da je tretji odstavek 65. člena Zakona o izvršbi in zavarovanju v neskladju z Ustavo" w:history="1">
        <w:r w:rsidRPr="00852360">
          <w:rPr>
            <w:rStyle w:val="Hiperpovezava"/>
            <w:rFonts w:cs="Arial"/>
            <w:color w:val="auto"/>
            <w:sz w:val="16"/>
            <w:szCs w:val="16"/>
            <w:u w:val="none"/>
            <w:shd w:val="clear" w:color="auto" w:fill="FFFFFF"/>
          </w:rPr>
          <w:t>81/22</w:t>
        </w:r>
      </w:hyperlink>
      <w:r w:rsidRPr="00852360">
        <w:rPr>
          <w:rFonts w:cs="Arial"/>
          <w:sz w:val="16"/>
          <w:szCs w:val="16"/>
          <w:shd w:val="clear" w:color="auto" w:fill="FFFFFF"/>
        </w:rPr>
        <w:t> – odl. US.</w:t>
      </w:r>
    </w:p>
  </w:footnote>
  <w:footnote w:id="6">
    <w:p w14:paraId="6D38A5C1" w14:textId="35AFE3D8" w:rsidR="00F50D01" w:rsidRPr="00F2410F" w:rsidRDefault="00F50D01" w:rsidP="00F50D01">
      <w:pPr>
        <w:pStyle w:val="Sprotnaopomba-besedilo"/>
        <w:spacing w:line="240" w:lineRule="auto"/>
        <w:jc w:val="both"/>
        <w:rPr>
          <w:color w:val="000000"/>
          <w:sz w:val="16"/>
          <w:szCs w:val="16"/>
        </w:rPr>
      </w:pPr>
      <w:r w:rsidRPr="00F2410F">
        <w:rPr>
          <w:rStyle w:val="Sprotnaopomba-sklic"/>
          <w:color w:val="000000"/>
          <w:sz w:val="16"/>
          <w:szCs w:val="16"/>
        </w:rPr>
        <w:footnoteRef/>
      </w:r>
      <w:r w:rsidRPr="00F2410F">
        <w:rPr>
          <w:color w:val="000000"/>
          <w:sz w:val="16"/>
          <w:szCs w:val="16"/>
        </w:rPr>
        <w:t xml:space="preserve"> ZDIJZ, 5. člen.</w:t>
      </w:r>
    </w:p>
  </w:footnote>
  <w:footnote w:id="7">
    <w:p w14:paraId="3E57CFC8" w14:textId="09DD666D" w:rsidR="00F50D01" w:rsidRPr="00F2410F" w:rsidRDefault="00F50D01" w:rsidP="00F50D01">
      <w:pPr>
        <w:pStyle w:val="Sprotnaopomba-besedilo"/>
        <w:spacing w:line="240" w:lineRule="auto"/>
        <w:rPr>
          <w:sz w:val="16"/>
          <w:szCs w:val="16"/>
        </w:rPr>
      </w:pPr>
      <w:r w:rsidRPr="00F2410F">
        <w:rPr>
          <w:rStyle w:val="Sprotnaopomba-sklic"/>
          <w:sz w:val="16"/>
          <w:szCs w:val="16"/>
        </w:rPr>
        <w:footnoteRef/>
      </w:r>
      <w:r w:rsidRPr="00F2410F">
        <w:rPr>
          <w:sz w:val="16"/>
          <w:szCs w:val="16"/>
        </w:rPr>
        <w:t xml:space="preserve">  Sodba Upravnega sodišča RS, št. III U 240/2012-15 z dne 7. 11. 2013.</w:t>
      </w:r>
    </w:p>
  </w:footnote>
  <w:footnote w:id="8">
    <w:p w14:paraId="0AF81DD3" w14:textId="0BACA611" w:rsidR="00F50D01" w:rsidRPr="00F2410F" w:rsidRDefault="00F50D01" w:rsidP="00F50D01">
      <w:pPr>
        <w:pStyle w:val="Sprotnaopomba-besedilo"/>
        <w:spacing w:line="240" w:lineRule="auto"/>
        <w:rPr>
          <w:sz w:val="16"/>
          <w:szCs w:val="16"/>
        </w:rPr>
      </w:pPr>
      <w:r w:rsidRPr="00F2410F">
        <w:rPr>
          <w:rStyle w:val="Sprotnaopomba-sklic"/>
          <w:sz w:val="16"/>
          <w:szCs w:val="16"/>
        </w:rPr>
        <w:footnoteRef/>
      </w:r>
      <w:r w:rsidRPr="00F2410F">
        <w:rPr>
          <w:sz w:val="16"/>
          <w:szCs w:val="16"/>
        </w:rPr>
        <w:t xml:space="preserve"> </w:t>
      </w:r>
      <w:hyperlink r:id="rId30" w:history="1">
        <w:r w:rsidR="00C03298" w:rsidRPr="00C03298">
          <w:rPr>
            <w:rStyle w:val="Hiperpovezava"/>
            <w:u w:val="none"/>
          </w:rPr>
          <w:t xml:space="preserve"> </w:t>
        </w:r>
        <w:r w:rsidR="00C03298" w:rsidRPr="008A373C">
          <w:rPr>
            <w:rStyle w:val="Hiperpovezava"/>
            <w:sz w:val="16"/>
            <w:szCs w:val="16"/>
          </w:rPr>
          <w:t>https://www.gov.si/zbirke/storitve/spletna-aplikacija-tzijz-podatki-o-placilnih-transakcijah-po-zdijz/</w:t>
        </w:r>
      </w:hyperlink>
    </w:p>
  </w:footnote>
  <w:footnote w:id="9">
    <w:p w14:paraId="6B9CD2A9" w14:textId="2CD9EF5E" w:rsidR="00F50D01" w:rsidRPr="00F2410F" w:rsidRDefault="00F50D01" w:rsidP="00F50D01">
      <w:pPr>
        <w:pStyle w:val="Sprotnaopomba-besedilo"/>
        <w:spacing w:line="240" w:lineRule="auto"/>
        <w:rPr>
          <w:sz w:val="16"/>
          <w:szCs w:val="16"/>
        </w:rPr>
      </w:pPr>
      <w:r w:rsidRPr="00F2410F">
        <w:rPr>
          <w:rStyle w:val="Sprotnaopomba-sklic"/>
          <w:sz w:val="16"/>
          <w:szCs w:val="16"/>
        </w:rPr>
        <w:footnoteRef/>
      </w:r>
      <w:r w:rsidRPr="00F2410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C03298">
        <w:rPr>
          <w:sz w:val="16"/>
          <w:szCs w:val="16"/>
        </w:rPr>
        <w:t xml:space="preserve"> </w:t>
      </w:r>
      <w:hyperlink r:id="rId31" w:history="1">
        <w:r w:rsidR="00C03298" w:rsidRPr="008A373C">
          <w:rPr>
            <w:rStyle w:val="Hiperpovezava"/>
            <w:sz w:val="16"/>
            <w:szCs w:val="16"/>
          </w:rPr>
          <w:t>https://erar.si/</w:t>
        </w:r>
      </w:hyperlink>
    </w:p>
  </w:footnote>
  <w:footnote w:id="10">
    <w:p w14:paraId="685FC777" w14:textId="77777777" w:rsidR="00C3332B" w:rsidRPr="00F51ABF" w:rsidRDefault="00C3332B" w:rsidP="00C3332B">
      <w:pPr>
        <w:pStyle w:val="Sprotnaopomba-besedilo"/>
        <w:spacing w:line="240" w:lineRule="auto"/>
        <w:rPr>
          <w:color w:val="000000" w:themeColor="text1"/>
          <w:sz w:val="16"/>
          <w:szCs w:val="16"/>
        </w:rPr>
      </w:pPr>
      <w:r w:rsidRPr="00F51ABF">
        <w:rPr>
          <w:rStyle w:val="Sprotnaopomba-sklic"/>
          <w:color w:val="000000" w:themeColor="text1"/>
          <w:sz w:val="16"/>
          <w:szCs w:val="16"/>
        </w:rPr>
        <w:footnoteRef/>
      </w:r>
      <w:r w:rsidRPr="00F51ABF">
        <w:rPr>
          <w:color w:val="000000" w:themeColor="text1"/>
          <w:sz w:val="16"/>
          <w:szCs w:val="16"/>
        </w:rPr>
        <w:t xml:space="preserve">  </w:t>
      </w:r>
      <w:hyperlink r:id="rId32" w:history="1">
        <w:r w:rsidRPr="003262CB">
          <w:rPr>
            <w:rStyle w:val="Hiperpovezava"/>
            <w:rFonts w:cs="Arial"/>
            <w:sz w:val="16"/>
            <w:szCs w:val="16"/>
            <w:lang w:eastAsia="sl-SI"/>
          </w:rPr>
          <w:t>https://www.gov.si/teme/informacije-javnega-znacaja/</w:t>
        </w:r>
      </w:hyperlink>
      <w:r w:rsidRPr="00F51ABF">
        <w:rPr>
          <w:rFonts w:cs="Arial"/>
          <w:color w:val="000000" w:themeColor="text1"/>
          <w:sz w:val="16"/>
          <w:szCs w:val="16"/>
          <w:lang w:eastAsia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6918" w14:textId="77777777" w:rsidR="00771070" w:rsidRDefault="00771070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6"/>
        <w:szCs w:val="16"/>
      </w:rPr>
    </w:pPr>
  </w:p>
  <w:p w14:paraId="41E5697D" w14:textId="47D97B6A" w:rsidR="00253D8B" w:rsidRPr="005802C5" w:rsidRDefault="00253D8B" w:rsidP="00466268">
    <w:pPr>
      <w:pStyle w:val="Glava"/>
      <w:tabs>
        <w:tab w:val="left" w:pos="5112"/>
      </w:tabs>
      <w:spacing w:line="240" w:lineRule="auto"/>
      <w:rPr>
        <w:rFonts w:cs="Arial"/>
        <w:sz w:val="18"/>
        <w:szCs w:val="18"/>
      </w:rPr>
    </w:pPr>
    <w:r w:rsidRPr="005802C5">
      <w:rPr>
        <w:rFonts w:cs="Arial"/>
        <w:sz w:val="18"/>
        <w:szCs w:val="18"/>
      </w:rPr>
      <w:t xml:space="preserve">DIREKTORAT ZA LOKALNO SAMOUPRAVO, </w:t>
    </w:r>
  </w:p>
  <w:p w14:paraId="4FEEE13E" w14:textId="77777777" w:rsidR="00F1059B" w:rsidRPr="005802C5" w:rsidRDefault="00253D8B" w:rsidP="00466268">
    <w:pPr>
      <w:pStyle w:val="Glava"/>
      <w:tabs>
        <w:tab w:val="left" w:pos="5112"/>
      </w:tabs>
      <w:spacing w:line="240" w:lineRule="auto"/>
      <w:rPr>
        <w:rFonts w:cs="Arial"/>
        <w:sz w:val="18"/>
        <w:szCs w:val="18"/>
      </w:rPr>
    </w:pPr>
    <w:r w:rsidRPr="005802C5">
      <w:rPr>
        <w:rFonts w:cs="Arial"/>
        <w:sz w:val="18"/>
        <w:szCs w:val="18"/>
      </w:rPr>
      <w:t>NEVLADNE ORGANIZACIJE IN POLITIČNI SISTEM</w:t>
    </w:r>
  </w:p>
  <w:p w14:paraId="43CDA839" w14:textId="4EB6A543" w:rsidR="00253D8B" w:rsidRPr="00771070" w:rsidRDefault="00253D8B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  <w:r w:rsidRPr="00771070">
      <w:rPr>
        <w:rFonts w:cs="Arial"/>
        <w:b/>
        <w:bCs/>
        <w:sz w:val="18"/>
        <w:szCs w:val="18"/>
      </w:rPr>
      <w:t xml:space="preserve"> </w:t>
    </w:r>
  </w:p>
  <w:p w14:paraId="65AD32F4" w14:textId="77777777" w:rsidR="00FF5BD2" w:rsidRDefault="00FF5BD2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</w:p>
  <w:p w14:paraId="7CD38796" w14:textId="35EE1AA9" w:rsidR="00A770A6" w:rsidRPr="008F3500" w:rsidRDefault="000A6401" w:rsidP="007710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9170494" wp14:editId="73175C95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247B085" wp14:editId="734BC9D6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461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 w:rsidR="00ED6779">
      <w:rPr>
        <w:rFonts w:cs="Arial"/>
        <w:sz w:val="16"/>
      </w:rPr>
      <w:t>Tržaška cesta 21</w:t>
    </w:r>
    <w:r w:rsidR="00A770A6" w:rsidRPr="008F3500">
      <w:rPr>
        <w:rFonts w:cs="Arial"/>
        <w:sz w:val="16"/>
      </w:rPr>
      <w:t xml:space="preserve">, </w:t>
    </w:r>
    <w:r w:rsidR="00164064">
      <w:rPr>
        <w:rFonts w:cs="Arial"/>
        <w:sz w:val="16"/>
      </w:rPr>
      <w:t>1</w:t>
    </w:r>
    <w:r w:rsidR="00ED6779">
      <w:rPr>
        <w:rFonts w:cs="Arial"/>
        <w:sz w:val="16"/>
      </w:rPr>
      <w:t>000</w:t>
    </w:r>
    <w:r w:rsidR="00164064">
      <w:rPr>
        <w:rFonts w:cs="Arial"/>
        <w:sz w:val="16"/>
      </w:rPr>
      <w:t xml:space="preserve"> Ljubljana</w:t>
    </w:r>
    <w:r w:rsidR="00A770A6" w:rsidRPr="008F3500">
      <w:rPr>
        <w:rFonts w:cs="Arial"/>
        <w:sz w:val="16"/>
      </w:rPr>
      <w:tab/>
      <w:t xml:space="preserve">T: </w:t>
    </w:r>
    <w:r w:rsidR="00164064">
      <w:rPr>
        <w:rFonts w:cs="Arial"/>
        <w:sz w:val="16"/>
      </w:rPr>
      <w:t xml:space="preserve">01 </w:t>
    </w:r>
    <w:r w:rsidR="000B04B5">
      <w:rPr>
        <w:rFonts w:cs="Arial"/>
        <w:sz w:val="16"/>
      </w:rPr>
      <w:t xml:space="preserve">478 83 </w:t>
    </w:r>
    <w:r w:rsidR="00AD217D">
      <w:rPr>
        <w:rFonts w:cs="Arial"/>
        <w:sz w:val="16"/>
      </w:rPr>
      <w:t>30</w:t>
    </w:r>
  </w:p>
  <w:p w14:paraId="1F71203A" w14:textId="23F8DA31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890396">
      <w:rPr>
        <w:rFonts w:cs="Arial"/>
        <w:sz w:val="16"/>
      </w:rPr>
      <w:t>gp.</w:t>
    </w:r>
    <w:r w:rsidR="00AF051B">
      <w:rPr>
        <w:rFonts w:cs="Arial"/>
        <w:sz w:val="16"/>
      </w:rPr>
      <w:t>mju</w:t>
    </w:r>
    <w:r w:rsidR="00164064">
      <w:rPr>
        <w:rFonts w:cs="Arial"/>
        <w:sz w:val="16"/>
      </w:rPr>
      <w:t>@gov.si</w:t>
    </w:r>
  </w:p>
  <w:p w14:paraId="51EE09B7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5207C5">
      <w:rPr>
        <w:rFonts w:cs="Arial"/>
        <w:sz w:val="16"/>
      </w:rPr>
      <w:t>www.mju</w:t>
    </w:r>
    <w:r w:rsidR="00164064">
      <w:rPr>
        <w:rFonts w:cs="Arial"/>
        <w:sz w:val="16"/>
      </w:rPr>
      <w:t>.gov.si</w:t>
    </w:r>
  </w:p>
  <w:p w14:paraId="33F7979C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0" style="width:6.25pt;height:3.35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numPicBullet w:numPicBulletId="1">
    <w:pict>
      <v:shape id="_x0000_i1031" style="width:6.25pt;height:3.75pt" coordsize="" o:spt="100" o:bullet="t" adj="0,,0" path="" stroked="f">
        <v:stroke joinstyle="miter"/>
        <v:imagedata r:id="rId2" o:title="image11"/>
        <v:formulas/>
        <v:path o:connecttype="segments"/>
      </v:shape>
    </w:pict>
  </w:numPicBullet>
  <w:abstractNum w:abstractNumId="0" w15:restartNumberingAfterBreak="0">
    <w:nsid w:val="01053EBB"/>
    <w:multiLevelType w:val="hybridMultilevel"/>
    <w:tmpl w:val="A9E649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7705"/>
    <w:multiLevelType w:val="hybridMultilevel"/>
    <w:tmpl w:val="B1E4F5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463EC"/>
    <w:multiLevelType w:val="hybridMultilevel"/>
    <w:tmpl w:val="3C587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62D60"/>
    <w:multiLevelType w:val="hybridMultilevel"/>
    <w:tmpl w:val="FCF87498"/>
    <w:lvl w:ilvl="0" w:tplc="0D20E89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7D11A7C"/>
    <w:multiLevelType w:val="multilevel"/>
    <w:tmpl w:val="74348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8A84938"/>
    <w:multiLevelType w:val="hybridMultilevel"/>
    <w:tmpl w:val="D20824F2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D5EB9"/>
    <w:multiLevelType w:val="hybridMultilevel"/>
    <w:tmpl w:val="097C1F18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84F87"/>
    <w:multiLevelType w:val="hybridMultilevel"/>
    <w:tmpl w:val="74B604B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18362F"/>
    <w:multiLevelType w:val="hybridMultilevel"/>
    <w:tmpl w:val="9BBE4FBC"/>
    <w:lvl w:ilvl="0" w:tplc="B448DE2A">
      <w:numFmt w:val="bullet"/>
      <w:lvlText w:val="-"/>
      <w:lvlJc w:val="left"/>
      <w:pPr>
        <w:ind w:left="7968" w:hanging="6888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BDB7398"/>
    <w:multiLevelType w:val="hybridMultilevel"/>
    <w:tmpl w:val="B39AA6F6"/>
    <w:lvl w:ilvl="0" w:tplc="0424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0D0771BC"/>
    <w:multiLevelType w:val="multilevel"/>
    <w:tmpl w:val="1F0691C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F4C7FA7"/>
    <w:multiLevelType w:val="hybridMultilevel"/>
    <w:tmpl w:val="F966875C"/>
    <w:lvl w:ilvl="0" w:tplc="35B4921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B850CC">
      <w:start w:val="1"/>
      <w:numFmt w:val="bullet"/>
      <w:lvlRestart w:val="0"/>
      <w:lvlText w:val="•"/>
      <w:lvlPicBulletId w:val="1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EAB18">
      <w:start w:val="1"/>
      <w:numFmt w:val="bullet"/>
      <w:lvlText w:val="▪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CA6E20">
      <w:start w:val="1"/>
      <w:numFmt w:val="bullet"/>
      <w:lvlText w:val="•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A670CC">
      <w:start w:val="1"/>
      <w:numFmt w:val="bullet"/>
      <w:lvlText w:val="o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9E5582">
      <w:start w:val="1"/>
      <w:numFmt w:val="bullet"/>
      <w:lvlText w:val="▪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3C6FCC">
      <w:start w:val="1"/>
      <w:numFmt w:val="bullet"/>
      <w:lvlText w:val="•"/>
      <w:lvlJc w:val="left"/>
      <w:pPr>
        <w:ind w:left="6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32CFC2">
      <w:start w:val="1"/>
      <w:numFmt w:val="bullet"/>
      <w:lvlText w:val="o"/>
      <w:lvlJc w:val="left"/>
      <w:pPr>
        <w:ind w:left="7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DEAFDE">
      <w:start w:val="1"/>
      <w:numFmt w:val="bullet"/>
      <w:lvlText w:val="▪"/>
      <w:lvlJc w:val="left"/>
      <w:pPr>
        <w:ind w:left="7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01F3031"/>
    <w:multiLevelType w:val="hybridMultilevel"/>
    <w:tmpl w:val="101A2D40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53B34"/>
    <w:multiLevelType w:val="hybridMultilevel"/>
    <w:tmpl w:val="1D94FA7A"/>
    <w:lvl w:ilvl="0" w:tplc="A9F6BAFC">
      <w:start w:val="1"/>
      <w:numFmt w:val="bullet"/>
      <w:lvlText w:val="˗"/>
      <w:lvlJc w:val="left"/>
      <w:pPr>
        <w:ind w:left="862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5A04C2A"/>
    <w:multiLevelType w:val="hybridMultilevel"/>
    <w:tmpl w:val="01A0A47E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F51FDE"/>
    <w:multiLevelType w:val="hybridMultilevel"/>
    <w:tmpl w:val="66C2BFBC"/>
    <w:lvl w:ilvl="0" w:tplc="893428A4">
      <w:numFmt w:val="bullet"/>
      <w:lvlText w:val="-"/>
      <w:lvlJc w:val="left"/>
      <w:pPr>
        <w:ind w:left="876" w:hanging="516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54FEE"/>
    <w:multiLevelType w:val="hybridMultilevel"/>
    <w:tmpl w:val="A78E9976"/>
    <w:lvl w:ilvl="0" w:tplc="027A4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6E243C"/>
    <w:multiLevelType w:val="hybridMultilevel"/>
    <w:tmpl w:val="B8226B12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97272B"/>
    <w:multiLevelType w:val="hybridMultilevel"/>
    <w:tmpl w:val="A192D9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648E7"/>
    <w:multiLevelType w:val="hybridMultilevel"/>
    <w:tmpl w:val="F2E013CA"/>
    <w:lvl w:ilvl="0" w:tplc="B448DE2A">
      <w:numFmt w:val="bullet"/>
      <w:lvlText w:val="-"/>
      <w:lvlJc w:val="left"/>
      <w:pPr>
        <w:ind w:left="7968" w:hanging="6888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B1962"/>
    <w:multiLevelType w:val="hybridMultilevel"/>
    <w:tmpl w:val="05A606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0F1CE5"/>
    <w:multiLevelType w:val="hybridMultilevel"/>
    <w:tmpl w:val="614E79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1F3C29"/>
    <w:multiLevelType w:val="hybridMultilevel"/>
    <w:tmpl w:val="525A9C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2D106D"/>
    <w:multiLevelType w:val="hybridMultilevel"/>
    <w:tmpl w:val="9B7085F2"/>
    <w:lvl w:ilvl="0" w:tplc="0D20E8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4522D7"/>
    <w:multiLevelType w:val="hybridMultilevel"/>
    <w:tmpl w:val="AB8232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D71A5A"/>
    <w:multiLevelType w:val="hybridMultilevel"/>
    <w:tmpl w:val="3A122AD4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4C1C70"/>
    <w:multiLevelType w:val="hybridMultilevel"/>
    <w:tmpl w:val="23F4CD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D03CE6"/>
    <w:multiLevelType w:val="hybridMultilevel"/>
    <w:tmpl w:val="C84466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7E343B"/>
    <w:multiLevelType w:val="hybridMultilevel"/>
    <w:tmpl w:val="05B69964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01001B"/>
    <w:multiLevelType w:val="multilevel"/>
    <w:tmpl w:val="6FBC0A9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3D326684"/>
    <w:multiLevelType w:val="hybridMultilevel"/>
    <w:tmpl w:val="8E688F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981AC6F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6742F8"/>
    <w:multiLevelType w:val="hybridMultilevel"/>
    <w:tmpl w:val="A4AE1034"/>
    <w:lvl w:ilvl="0" w:tplc="9D5C6E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224A32"/>
    <w:multiLevelType w:val="hybridMultilevel"/>
    <w:tmpl w:val="6D5265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351A45"/>
    <w:multiLevelType w:val="hybridMultilevel"/>
    <w:tmpl w:val="1CB826D4"/>
    <w:lvl w:ilvl="0" w:tplc="FEFEE630">
      <w:start w:val="1"/>
      <w:numFmt w:val="bullet"/>
      <w:lvlText w:val="•"/>
      <w:lvlPicBulletId w:val="0"/>
      <w:lvlJc w:val="left"/>
      <w:pPr>
        <w:ind w:left="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8A1E96">
      <w:start w:val="1"/>
      <w:numFmt w:val="bullet"/>
      <w:lvlText w:val="o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341B14">
      <w:start w:val="1"/>
      <w:numFmt w:val="bullet"/>
      <w:lvlText w:val="▪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B29E7A">
      <w:start w:val="1"/>
      <w:numFmt w:val="bullet"/>
      <w:lvlText w:val="•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80CCE">
      <w:start w:val="1"/>
      <w:numFmt w:val="bullet"/>
      <w:lvlText w:val="o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6DCF6">
      <w:start w:val="1"/>
      <w:numFmt w:val="bullet"/>
      <w:lvlText w:val="▪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E2F3B8">
      <w:start w:val="1"/>
      <w:numFmt w:val="bullet"/>
      <w:lvlText w:val="•"/>
      <w:lvlJc w:val="left"/>
      <w:pPr>
        <w:ind w:left="6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4ECDAE">
      <w:start w:val="1"/>
      <w:numFmt w:val="bullet"/>
      <w:lvlText w:val="o"/>
      <w:lvlJc w:val="left"/>
      <w:pPr>
        <w:ind w:left="7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762E54">
      <w:start w:val="1"/>
      <w:numFmt w:val="bullet"/>
      <w:lvlText w:val="▪"/>
      <w:lvlJc w:val="left"/>
      <w:pPr>
        <w:ind w:left="8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4DB4A68"/>
    <w:multiLevelType w:val="hybridMultilevel"/>
    <w:tmpl w:val="542472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A97084"/>
    <w:multiLevelType w:val="hybridMultilevel"/>
    <w:tmpl w:val="AFAE4A4E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8C7C42"/>
    <w:multiLevelType w:val="hybridMultilevel"/>
    <w:tmpl w:val="29B67FAC"/>
    <w:lvl w:ilvl="0" w:tplc="C9D0E746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B514A"/>
    <w:multiLevelType w:val="hybridMultilevel"/>
    <w:tmpl w:val="B7641FE0"/>
    <w:lvl w:ilvl="0" w:tplc="0424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8" w15:restartNumberingAfterBreak="0">
    <w:nsid w:val="4FDA1EBC"/>
    <w:multiLevelType w:val="hybridMultilevel"/>
    <w:tmpl w:val="B9580324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250D3A"/>
    <w:multiLevelType w:val="hybridMultilevel"/>
    <w:tmpl w:val="2FEE34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544028"/>
    <w:multiLevelType w:val="hybridMultilevel"/>
    <w:tmpl w:val="128E4ADC"/>
    <w:lvl w:ilvl="0" w:tplc="0D20E89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898164F"/>
    <w:multiLevelType w:val="hybridMultilevel"/>
    <w:tmpl w:val="32203B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51445E"/>
    <w:multiLevelType w:val="hybridMultilevel"/>
    <w:tmpl w:val="FE0246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016B80"/>
    <w:multiLevelType w:val="hybridMultilevel"/>
    <w:tmpl w:val="2760DB22"/>
    <w:lvl w:ilvl="0" w:tplc="A9F6BAFC">
      <w:start w:val="1"/>
      <w:numFmt w:val="bullet"/>
      <w:lvlText w:val="˗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CEA5594"/>
    <w:multiLevelType w:val="hybridMultilevel"/>
    <w:tmpl w:val="8DA6A4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F26DF1"/>
    <w:multiLevelType w:val="hybridMultilevel"/>
    <w:tmpl w:val="05EC9AEC"/>
    <w:lvl w:ilvl="0" w:tplc="B448DE2A">
      <w:numFmt w:val="bullet"/>
      <w:lvlText w:val="-"/>
      <w:lvlJc w:val="left"/>
      <w:pPr>
        <w:ind w:left="7968" w:hanging="6888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1D5B4E"/>
    <w:multiLevelType w:val="hybridMultilevel"/>
    <w:tmpl w:val="158038C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18C72A3"/>
    <w:multiLevelType w:val="hybridMultilevel"/>
    <w:tmpl w:val="388EED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91005C"/>
    <w:multiLevelType w:val="hybridMultilevel"/>
    <w:tmpl w:val="ED940E1E"/>
    <w:lvl w:ilvl="0" w:tplc="A9F6BAFC">
      <w:start w:val="1"/>
      <w:numFmt w:val="bullet"/>
      <w:lvlText w:val="˗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3BA21FA"/>
    <w:multiLevelType w:val="multilevel"/>
    <w:tmpl w:val="465CAE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0" w15:restartNumberingAfterBreak="0">
    <w:nsid w:val="69413895"/>
    <w:multiLevelType w:val="hybridMultilevel"/>
    <w:tmpl w:val="D56AFC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831832"/>
    <w:multiLevelType w:val="hybridMultilevel"/>
    <w:tmpl w:val="D48CA6DE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76D51"/>
    <w:multiLevelType w:val="hybridMultilevel"/>
    <w:tmpl w:val="A2AC0BC8"/>
    <w:lvl w:ilvl="0" w:tplc="03EE1406">
      <w:start w:val="7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353547"/>
    <w:multiLevelType w:val="hybridMultilevel"/>
    <w:tmpl w:val="245ADB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CF79BB"/>
    <w:multiLevelType w:val="hybridMultilevel"/>
    <w:tmpl w:val="26A02D7E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0E4ED6"/>
    <w:multiLevelType w:val="multilevel"/>
    <w:tmpl w:val="7240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9200CF"/>
    <w:multiLevelType w:val="hybridMultilevel"/>
    <w:tmpl w:val="4E520B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E57068"/>
    <w:multiLevelType w:val="hybridMultilevel"/>
    <w:tmpl w:val="40EC0EC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8579007">
    <w:abstractNumId w:val="6"/>
  </w:num>
  <w:num w:numId="2" w16cid:durableId="556429284">
    <w:abstractNumId w:val="41"/>
  </w:num>
  <w:num w:numId="3" w16cid:durableId="1052389114">
    <w:abstractNumId w:val="5"/>
  </w:num>
  <w:num w:numId="4" w16cid:durableId="550917933">
    <w:abstractNumId w:val="25"/>
  </w:num>
  <w:num w:numId="5" w16cid:durableId="684137585">
    <w:abstractNumId w:val="37"/>
  </w:num>
  <w:num w:numId="6" w16cid:durableId="1437795560">
    <w:abstractNumId w:val="50"/>
  </w:num>
  <w:num w:numId="7" w16cid:durableId="364255238">
    <w:abstractNumId w:val="31"/>
  </w:num>
  <w:num w:numId="8" w16cid:durableId="1719433184">
    <w:abstractNumId w:val="14"/>
  </w:num>
  <w:num w:numId="9" w16cid:durableId="608125849">
    <w:abstractNumId w:val="12"/>
  </w:num>
  <w:num w:numId="10" w16cid:durableId="1533881555">
    <w:abstractNumId w:val="44"/>
  </w:num>
  <w:num w:numId="11" w16cid:durableId="564872860">
    <w:abstractNumId w:val="21"/>
  </w:num>
  <w:num w:numId="12" w16cid:durableId="257107619">
    <w:abstractNumId w:val="36"/>
  </w:num>
  <w:num w:numId="13" w16cid:durableId="140006612">
    <w:abstractNumId w:val="9"/>
  </w:num>
  <w:num w:numId="14" w16cid:durableId="1920171630">
    <w:abstractNumId w:val="13"/>
  </w:num>
  <w:num w:numId="15" w16cid:durableId="1191527818">
    <w:abstractNumId w:val="17"/>
  </w:num>
  <w:num w:numId="16" w16cid:durableId="343019453">
    <w:abstractNumId w:val="32"/>
  </w:num>
  <w:num w:numId="17" w16cid:durableId="2010522412">
    <w:abstractNumId w:val="47"/>
  </w:num>
  <w:num w:numId="18" w16cid:durableId="306591864">
    <w:abstractNumId w:val="38"/>
  </w:num>
  <w:num w:numId="19" w16cid:durableId="124399297">
    <w:abstractNumId w:val="51"/>
  </w:num>
  <w:num w:numId="20" w16cid:durableId="1709065615">
    <w:abstractNumId w:val="49"/>
  </w:num>
  <w:num w:numId="21" w16cid:durableId="1392344859">
    <w:abstractNumId w:val="29"/>
  </w:num>
  <w:num w:numId="22" w16cid:durableId="2140758630">
    <w:abstractNumId w:val="10"/>
  </w:num>
  <w:num w:numId="23" w16cid:durableId="535579300">
    <w:abstractNumId w:val="4"/>
  </w:num>
  <w:num w:numId="24" w16cid:durableId="870646667">
    <w:abstractNumId w:val="15"/>
  </w:num>
  <w:num w:numId="25" w16cid:durableId="10132680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3309477">
    <w:abstractNumId w:val="22"/>
  </w:num>
  <w:num w:numId="27" w16cid:durableId="821696629">
    <w:abstractNumId w:val="23"/>
  </w:num>
  <w:num w:numId="28" w16cid:durableId="1104112795">
    <w:abstractNumId w:val="40"/>
  </w:num>
  <w:num w:numId="29" w16cid:durableId="596211229">
    <w:abstractNumId w:val="3"/>
  </w:num>
  <w:num w:numId="30" w16cid:durableId="1247835859">
    <w:abstractNumId w:val="8"/>
  </w:num>
  <w:num w:numId="31" w16cid:durableId="144049696">
    <w:abstractNumId w:val="19"/>
  </w:num>
  <w:num w:numId="32" w16cid:durableId="858667439">
    <w:abstractNumId w:val="18"/>
  </w:num>
  <w:num w:numId="33" w16cid:durableId="1464689936">
    <w:abstractNumId w:val="45"/>
  </w:num>
  <w:num w:numId="34" w16cid:durableId="1203321539">
    <w:abstractNumId w:val="16"/>
  </w:num>
  <w:num w:numId="35" w16cid:durableId="1163008037">
    <w:abstractNumId w:val="1"/>
  </w:num>
  <w:num w:numId="36" w16cid:durableId="1762869031">
    <w:abstractNumId w:val="0"/>
  </w:num>
  <w:num w:numId="37" w16cid:durableId="264731051">
    <w:abstractNumId w:val="33"/>
  </w:num>
  <w:num w:numId="38" w16cid:durableId="1712605300">
    <w:abstractNumId w:val="11"/>
  </w:num>
  <w:num w:numId="39" w16cid:durableId="2000307131">
    <w:abstractNumId w:val="56"/>
  </w:num>
  <w:num w:numId="40" w16cid:durableId="504785342">
    <w:abstractNumId w:val="42"/>
  </w:num>
  <w:num w:numId="41" w16cid:durableId="452410084">
    <w:abstractNumId w:val="57"/>
  </w:num>
  <w:num w:numId="42" w16cid:durableId="139227673">
    <w:abstractNumId w:val="7"/>
  </w:num>
  <w:num w:numId="43" w16cid:durableId="1163086938">
    <w:abstractNumId w:val="46"/>
  </w:num>
  <w:num w:numId="44" w16cid:durableId="2094620194">
    <w:abstractNumId w:val="48"/>
  </w:num>
  <w:num w:numId="45" w16cid:durableId="1585412054">
    <w:abstractNumId w:val="43"/>
  </w:num>
  <w:num w:numId="46" w16cid:durableId="1058018270">
    <w:abstractNumId w:val="53"/>
  </w:num>
  <w:num w:numId="47" w16cid:durableId="2106226827">
    <w:abstractNumId w:val="30"/>
  </w:num>
  <w:num w:numId="48" w16cid:durableId="167595387">
    <w:abstractNumId w:val="28"/>
  </w:num>
  <w:num w:numId="49" w16cid:durableId="1760327889">
    <w:abstractNumId w:val="35"/>
  </w:num>
  <w:num w:numId="50" w16cid:durableId="2013490680">
    <w:abstractNumId w:val="2"/>
  </w:num>
  <w:num w:numId="51" w16cid:durableId="574554463">
    <w:abstractNumId w:val="34"/>
  </w:num>
  <w:num w:numId="52" w16cid:durableId="850799922">
    <w:abstractNumId w:val="26"/>
  </w:num>
  <w:num w:numId="53" w16cid:durableId="85464836">
    <w:abstractNumId w:val="20"/>
  </w:num>
  <w:num w:numId="54" w16cid:durableId="973676617">
    <w:abstractNumId w:val="39"/>
  </w:num>
  <w:num w:numId="55" w16cid:durableId="1909612783">
    <w:abstractNumId w:val="52"/>
  </w:num>
  <w:num w:numId="56" w16cid:durableId="790515473">
    <w:abstractNumId w:val="55"/>
  </w:num>
  <w:num w:numId="57" w16cid:durableId="1837264270">
    <w:abstractNumId w:val="24"/>
  </w:num>
  <w:num w:numId="58" w16cid:durableId="1348098147">
    <w:abstractNumId w:val="5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8B"/>
    <w:rsid w:val="0000085D"/>
    <w:rsid w:val="000021CA"/>
    <w:rsid w:val="00002601"/>
    <w:rsid w:val="0000543F"/>
    <w:rsid w:val="00010183"/>
    <w:rsid w:val="000102AB"/>
    <w:rsid w:val="0001336E"/>
    <w:rsid w:val="00013B92"/>
    <w:rsid w:val="000140AC"/>
    <w:rsid w:val="00015AE6"/>
    <w:rsid w:val="000212EA"/>
    <w:rsid w:val="00021553"/>
    <w:rsid w:val="00021FA9"/>
    <w:rsid w:val="00022253"/>
    <w:rsid w:val="00022CA5"/>
    <w:rsid w:val="00022CAF"/>
    <w:rsid w:val="00022D9E"/>
    <w:rsid w:val="00023261"/>
    <w:rsid w:val="00023A88"/>
    <w:rsid w:val="00023CD6"/>
    <w:rsid w:val="00024647"/>
    <w:rsid w:val="00024CFA"/>
    <w:rsid w:val="00026A2D"/>
    <w:rsid w:val="000308AC"/>
    <w:rsid w:val="0003207E"/>
    <w:rsid w:val="00032892"/>
    <w:rsid w:val="000329F9"/>
    <w:rsid w:val="00032F00"/>
    <w:rsid w:val="00032F3C"/>
    <w:rsid w:val="00034DBD"/>
    <w:rsid w:val="0003689A"/>
    <w:rsid w:val="00036E7C"/>
    <w:rsid w:val="00042E9A"/>
    <w:rsid w:val="00044607"/>
    <w:rsid w:val="000449BA"/>
    <w:rsid w:val="00044CE5"/>
    <w:rsid w:val="00044F9E"/>
    <w:rsid w:val="00045562"/>
    <w:rsid w:val="000466BF"/>
    <w:rsid w:val="00046EC8"/>
    <w:rsid w:val="0004736A"/>
    <w:rsid w:val="00047485"/>
    <w:rsid w:val="00050A6D"/>
    <w:rsid w:val="0005196C"/>
    <w:rsid w:val="00053098"/>
    <w:rsid w:val="00053E22"/>
    <w:rsid w:val="00054A45"/>
    <w:rsid w:val="00055232"/>
    <w:rsid w:val="00055401"/>
    <w:rsid w:val="00055E83"/>
    <w:rsid w:val="00056992"/>
    <w:rsid w:val="00057934"/>
    <w:rsid w:val="00060657"/>
    <w:rsid w:val="00060A5A"/>
    <w:rsid w:val="00061BE3"/>
    <w:rsid w:val="0006398A"/>
    <w:rsid w:val="00063AA0"/>
    <w:rsid w:val="00063FC1"/>
    <w:rsid w:val="00065C72"/>
    <w:rsid w:val="0006625F"/>
    <w:rsid w:val="00066290"/>
    <w:rsid w:val="00066E75"/>
    <w:rsid w:val="000677FF"/>
    <w:rsid w:val="00073260"/>
    <w:rsid w:val="00073624"/>
    <w:rsid w:val="00075B06"/>
    <w:rsid w:val="00075F4E"/>
    <w:rsid w:val="00076296"/>
    <w:rsid w:val="00076611"/>
    <w:rsid w:val="00076BCF"/>
    <w:rsid w:val="0008007A"/>
    <w:rsid w:val="000804B6"/>
    <w:rsid w:val="000818E5"/>
    <w:rsid w:val="00081D7D"/>
    <w:rsid w:val="000826E2"/>
    <w:rsid w:val="00082C8E"/>
    <w:rsid w:val="000838DB"/>
    <w:rsid w:val="0008428D"/>
    <w:rsid w:val="00084C4B"/>
    <w:rsid w:val="00087453"/>
    <w:rsid w:val="00087489"/>
    <w:rsid w:val="000913FE"/>
    <w:rsid w:val="00091635"/>
    <w:rsid w:val="000926C0"/>
    <w:rsid w:val="000938AD"/>
    <w:rsid w:val="00094214"/>
    <w:rsid w:val="00095814"/>
    <w:rsid w:val="00097456"/>
    <w:rsid w:val="000A01FB"/>
    <w:rsid w:val="000A09AD"/>
    <w:rsid w:val="000A0ED6"/>
    <w:rsid w:val="000A2710"/>
    <w:rsid w:val="000A6401"/>
    <w:rsid w:val="000A695A"/>
    <w:rsid w:val="000A7238"/>
    <w:rsid w:val="000A7CD4"/>
    <w:rsid w:val="000B02F9"/>
    <w:rsid w:val="000B04B5"/>
    <w:rsid w:val="000B075F"/>
    <w:rsid w:val="000B1D7D"/>
    <w:rsid w:val="000B3FCD"/>
    <w:rsid w:val="000B48C4"/>
    <w:rsid w:val="000B4F16"/>
    <w:rsid w:val="000B4FC2"/>
    <w:rsid w:val="000B6951"/>
    <w:rsid w:val="000B7D86"/>
    <w:rsid w:val="000C03A1"/>
    <w:rsid w:val="000C2454"/>
    <w:rsid w:val="000C41E8"/>
    <w:rsid w:val="000C6432"/>
    <w:rsid w:val="000C7A9E"/>
    <w:rsid w:val="000D19DC"/>
    <w:rsid w:val="000D2F5C"/>
    <w:rsid w:val="000D35EB"/>
    <w:rsid w:val="000E06FD"/>
    <w:rsid w:val="000E1055"/>
    <w:rsid w:val="000E1B6A"/>
    <w:rsid w:val="000E1C4F"/>
    <w:rsid w:val="000E217A"/>
    <w:rsid w:val="000E28D8"/>
    <w:rsid w:val="000E372F"/>
    <w:rsid w:val="000E466C"/>
    <w:rsid w:val="000E5DD2"/>
    <w:rsid w:val="000E6B47"/>
    <w:rsid w:val="000F0DD3"/>
    <w:rsid w:val="000F0FC5"/>
    <w:rsid w:val="000F1E81"/>
    <w:rsid w:val="000F3851"/>
    <w:rsid w:val="000F5E43"/>
    <w:rsid w:val="00100F07"/>
    <w:rsid w:val="0010205F"/>
    <w:rsid w:val="00102BA3"/>
    <w:rsid w:val="00103AA7"/>
    <w:rsid w:val="00104108"/>
    <w:rsid w:val="001054B4"/>
    <w:rsid w:val="00107A77"/>
    <w:rsid w:val="0011089B"/>
    <w:rsid w:val="001124C0"/>
    <w:rsid w:val="00116119"/>
    <w:rsid w:val="00117CC4"/>
    <w:rsid w:val="00120422"/>
    <w:rsid w:val="00120FD8"/>
    <w:rsid w:val="00121881"/>
    <w:rsid w:val="0012196F"/>
    <w:rsid w:val="00121EB8"/>
    <w:rsid w:val="0012253B"/>
    <w:rsid w:val="001249A6"/>
    <w:rsid w:val="001260FD"/>
    <w:rsid w:val="00127428"/>
    <w:rsid w:val="00127B86"/>
    <w:rsid w:val="00127F22"/>
    <w:rsid w:val="00131ADC"/>
    <w:rsid w:val="00133159"/>
    <w:rsid w:val="00133464"/>
    <w:rsid w:val="001338DB"/>
    <w:rsid w:val="00135347"/>
    <w:rsid w:val="001357B2"/>
    <w:rsid w:val="00137677"/>
    <w:rsid w:val="001409C7"/>
    <w:rsid w:val="00140A56"/>
    <w:rsid w:val="00142E54"/>
    <w:rsid w:val="0014381B"/>
    <w:rsid w:val="00145775"/>
    <w:rsid w:val="00147E53"/>
    <w:rsid w:val="001502DA"/>
    <w:rsid w:val="00151E62"/>
    <w:rsid w:val="001520C7"/>
    <w:rsid w:val="001520D9"/>
    <w:rsid w:val="001564BA"/>
    <w:rsid w:val="00160223"/>
    <w:rsid w:val="00160AAE"/>
    <w:rsid w:val="00160E68"/>
    <w:rsid w:val="00161356"/>
    <w:rsid w:val="00161EC8"/>
    <w:rsid w:val="00162010"/>
    <w:rsid w:val="00162821"/>
    <w:rsid w:val="00164064"/>
    <w:rsid w:val="00172C4B"/>
    <w:rsid w:val="0017478F"/>
    <w:rsid w:val="00174E06"/>
    <w:rsid w:val="00175093"/>
    <w:rsid w:val="001769E2"/>
    <w:rsid w:val="00176FFE"/>
    <w:rsid w:val="00177137"/>
    <w:rsid w:val="001773AF"/>
    <w:rsid w:val="001808FD"/>
    <w:rsid w:val="00181846"/>
    <w:rsid w:val="00181C12"/>
    <w:rsid w:val="00183092"/>
    <w:rsid w:val="001840D6"/>
    <w:rsid w:val="00184538"/>
    <w:rsid w:val="00184982"/>
    <w:rsid w:val="00186C1E"/>
    <w:rsid w:val="0018757F"/>
    <w:rsid w:val="00190755"/>
    <w:rsid w:val="00190CF8"/>
    <w:rsid w:val="00190E10"/>
    <w:rsid w:val="00192833"/>
    <w:rsid w:val="00193A77"/>
    <w:rsid w:val="00194BDD"/>
    <w:rsid w:val="00195AF3"/>
    <w:rsid w:val="001A095A"/>
    <w:rsid w:val="001A0D04"/>
    <w:rsid w:val="001A24F1"/>
    <w:rsid w:val="001A4D74"/>
    <w:rsid w:val="001A5CAF"/>
    <w:rsid w:val="001B0F13"/>
    <w:rsid w:val="001B1668"/>
    <w:rsid w:val="001B38B3"/>
    <w:rsid w:val="001B3F20"/>
    <w:rsid w:val="001B55FA"/>
    <w:rsid w:val="001B6275"/>
    <w:rsid w:val="001B6768"/>
    <w:rsid w:val="001C09C5"/>
    <w:rsid w:val="001C3460"/>
    <w:rsid w:val="001C42D6"/>
    <w:rsid w:val="001C4994"/>
    <w:rsid w:val="001C50A0"/>
    <w:rsid w:val="001C61F3"/>
    <w:rsid w:val="001D05D4"/>
    <w:rsid w:val="001D0AE3"/>
    <w:rsid w:val="001D2481"/>
    <w:rsid w:val="001D33E9"/>
    <w:rsid w:val="001D3B97"/>
    <w:rsid w:val="001D4FEA"/>
    <w:rsid w:val="001D5443"/>
    <w:rsid w:val="001D580F"/>
    <w:rsid w:val="001D62DB"/>
    <w:rsid w:val="001D6657"/>
    <w:rsid w:val="001E0731"/>
    <w:rsid w:val="001E2372"/>
    <w:rsid w:val="001E4ABE"/>
    <w:rsid w:val="001E4DD7"/>
    <w:rsid w:val="001E602F"/>
    <w:rsid w:val="001E6078"/>
    <w:rsid w:val="001E6C2B"/>
    <w:rsid w:val="001F045F"/>
    <w:rsid w:val="001F1046"/>
    <w:rsid w:val="001F41FD"/>
    <w:rsid w:val="001F4293"/>
    <w:rsid w:val="001F5FF5"/>
    <w:rsid w:val="001F7464"/>
    <w:rsid w:val="002005BD"/>
    <w:rsid w:val="00201E7E"/>
    <w:rsid w:val="00201EF9"/>
    <w:rsid w:val="00202A77"/>
    <w:rsid w:val="00203DA1"/>
    <w:rsid w:val="00203F9E"/>
    <w:rsid w:val="00204243"/>
    <w:rsid w:val="0020450C"/>
    <w:rsid w:val="00204814"/>
    <w:rsid w:val="00204D1C"/>
    <w:rsid w:val="00205406"/>
    <w:rsid w:val="00205CA6"/>
    <w:rsid w:val="002101E7"/>
    <w:rsid w:val="002107BA"/>
    <w:rsid w:val="002109D6"/>
    <w:rsid w:val="00212221"/>
    <w:rsid w:val="00212807"/>
    <w:rsid w:val="002145BE"/>
    <w:rsid w:val="00215225"/>
    <w:rsid w:val="00215617"/>
    <w:rsid w:val="00216B04"/>
    <w:rsid w:val="00217205"/>
    <w:rsid w:val="0021780A"/>
    <w:rsid w:val="00221CF2"/>
    <w:rsid w:val="00221F9D"/>
    <w:rsid w:val="00222842"/>
    <w:rsid w:val="00223DB9"/>
    <w:rsid w:val="002241D1"/>
    <w:rsid w:val="00224543"/>
    <w:rsid w:val="00225ED5"/>
    <w:rsid w:val="00226709"/>
    <w:rsid w:val="00230D48"/>
    <w:rsid w:val="00230DD6"/>
    <w:rsid w:val="00231807"/>
    <w:rsid w:val="002318CC"/>
    <w:rsid w:val="00240468"/>
    <w:rsid w:val="002408AE"/>
    <w:rsid w:val="00243CB3"/>
    <w:rsid w:val="00244518"/>
    <w:rsid w:val="00244CEA"/>
    <w:rsid w:val="0024501C"/>
    <w:rsid w:val="002478E6"/>
    <w:rsid w:val="00247D92"/>
    <w:rsid w:val="00247FFB"/>
    <w:rsid w:val="00250FF5"/>
    <w:rsid w:val="00252AB8"/>
    <w:rsid w:val="00253D8B"/>
    <w:rsid w:val="00254218"/>
    <w:rsid w:val="00254D6B"/>
    <w:rsid w:val="00255D35"/>
    <w:rsid w:val="00255DB8"/>
    <w:rsid w:val="00256E63"/>
    <w:rsid w:val="0025713A"/>
    <w:rsid w:val="002628F6"/>
    <w:rsid w:val="00263D21"/>
    <w:rsid w:val="00264160"/>
    <w:rsid w:val="00264897"/>
    <w:rsid w:val="00265970"/>
    <w:rsid w:val="0026783E"/>
    <w:rsid w:val="00267E56"/>
    <w:rsid w:val="00267E6D"/>
    <w:rsid w:val="00267FE8"/>
    <w:rsid w:val="002707BF"/>
    <w:rsid w:val="002709BB"/>
    <w:rsid w:val="00270AA9"/>
    <w:rsid w:val="00270F78"/>
    <w:rsid w:val="00271CE5"/>
    <w:rsid w:val="00273859"/>
    <w:rsid w:val="0027409F"/>
    <w:rsid w:val="00280B95"/>
    <w:rsid w:val="002812DC"/>
    <w:rsid w:val="002815AF"/>
    <w:rsid w:val="0028173A"/>
    <w:rsid w:val="00282020"/>
    <w:rsid w:val="00282A19"/>
    <w:rsid w:val="00282A91"/>
    <w:rsid w:val="00282E7F"/>
    <w:rsid w:val="002849CC"/>
    <w:rsid w:val="00284FEE"/>
    <w:rsid w:val="00286E3F"/>
    <w:rsid w:val="00290534"/>
    <w:rsid w:val="00294088"/>
    <w:rsid w:val="00294AAE"/>
    <w:rsid w:val="00295873"/>
    <w:rsid w:val="00296BFC"/>
    <w:rsid w:val="002A0785"/>
    <w:rsid w:val="002A1B0D"/>
    <w:rsid w:val="002A1B13"/>
    <w:rsid w:val="002A212E"/>
    <w:rsid w:val="002A2B69"/>
    <w:rsid w:val="002A301E"/>
    <w:rsid w:val="002A3922"/>
    <w:rsid w:val="002A510F"/>
    <w:rsid w:val="002A6105"/>
    <w:rsid w:val="002A670E"/>
    <w:rsid w:val="002B1D4B"/>
    <w:rsid w:val="002B396E"/>
    <w:rsid w:val="002B445D"/>
    <w:rsid w:val="002B4ACD"/>
    <w:rsid w:val="002B5841"/>
    <w:rsid w:val="002B67F3"/>
    <w:rsid w:val="002C29C3"/>
    <w:rsid w:val="002C369F"/>
    <w:rsid w:val="002C4405"/>
    <w:rsid w:val="002C5D80"/>
    <w:rsid w:val="002D080C"/>
    <w:rsid w:val="002D092D"/>
    <w:rsid w:val="002D336E"/>
    <w:rsid w:val="002D33F8"/>
    <w:rsid w:val="002D4C4C"/>
    <w:rsid w:val="002D53D3"/>
    <w:rsid w:val="002D5BE3"/>
    <w:rsid w:val="002D615E"/>
    <w:rsid w:val="002D6781"/>
    <w:rsid w:val="002D68CE"/>
    <w:rsid w:val="002D7B01"/>
    <w:rsid w:val="002D7BB0"/>
    <w:rsid w:val="002E02E5"/>
    <w:rsid w:val="002E1835"/>
    <w:rsid w:val="002E2606"/>
    <w:rsid w:val="002E5399"/>
    <w:rsid w:val="002E584F"/>
    <w:rsid w:val="002E5957"/>
    <w:rsid w:val="002E5C6C"/>
    <w:rsid w:val="002E6206"/>
    <w:rsid w:val="002E69E4"/>
    <w:rsid w:val="002F12BE"/>
    <w:rsid w:val="002F1800"/>
    <w:rsid w:val="002F18B0"/>
    <w:rsid w:val="002F215B"/>
    <w:rsid w:val="002F322F"/>
    <w:rsid w:val="002F59A9"/>
    <w:rsid w:val="002F71B0"/>
    <w:rsid w:val="0030017B"/>
    <w:rsid w:val="00300B61"/>
    <w:rsid w:val="00301727"/>
    <w:rsid w:val="00301751"/>
    <w:rsid w:val="00302E90"/>
    <w:rsid w:val="003033D4"/>
    <w:rsid w:val="00303CB1"/>
    <w:rsid w:val="00305DD2"/>
    <w:rsid w:val="00310210"/>
    <w:rsid w:val="00311B2D"/>
    <w:rsid w:val="0031229E"/>
    <w:rsid w:val="003125C1"/>
    <w:rsid w:val="0031267D"/>
    <w:rsid w:val="00312D20"/>
    <w:rsid w:val="003131BB"/>
    <w:rsid w:val="00313769"/>
    <w:rsid w:val="00314D19"/>
    <w:rsid w:val="00314EDE"/>
    <w:rsid w:val="00315C69"/>
    <w:rsid w:val="003172B0"/>
    <w:rsid w:val="00317938"/>
    <w:rsid w:val="00320EFE"/>
    <w:rsid w:val="00320F42"/>
    <w:rsid w:val="003214A5"/>
    <w:rsid w:val="003217C6"/>
    <w:rsid w:val="003252F7"/>
    <w:rsid w:val="00326A67"/>
    <w:rsid w:val="00326B79"/>
    <w:rsid w:val="0033000B"/>
    <w:rsid w:val="003315D9"/>
    <w:rsid w:val="003337D8"/>
    <w:rsid w:val="0033394C"/>
    <w:rsid w:val="00333CC9"/>
    <w:rsid w:val="00334485"/>
    <w:rsid w:val="00335BC6"/>
    <w:rsid w:val="003366C3"/>
    <w:rsid w:val="00337980"/>
    <w:rsid w:val="0034009D"/>
    <w:rsid w:val="003432C5"/>
    <w:rsid w:val="0034336F"/>
    <w:rsid w:val="003445D0"/>
    <w:rsid w:val="00346E76"/>
    <w:rsid w:val="00346EE5"/>
    <w:rsid w:val="003478F4"/>
    <w:rsid w:val="003516D8"/>
    <w:rsid w:val="0035202D"/>
    <w:rsid w:val="00353DDD"/>
    <w:rsid w:val="00354F1E"/>
    <w:rsid w:val="003554DB"/>
    <w:rsid w:val="0035643E"/>
    <w:rsid w:val="00360323"/>
    <w:rsid w:val="0036125C"/>
    <w:rsid w:val="00363655"/>
    <w:rsid w:val="003636BF"/>
    <w:rsid w:val="00363CD8"/>
    <w:rsid w:val="00364615"/>
    <w:rsid w:val="00365972"/>
    <w:rsid w:val="00366B67"/>
    <w:rsid w:val="003673EE"/>
    <w:rsid w:val="00367F70"/>
    <w:rsid w:val="00370928"/>
    <w:rsid w:val="00371442"/>
    <w:rsid w:val="00372156"/>
    <w:rsid w:val="003724AE"/>
    <w:rsid w:val="0037274B"/>
    <w:rsid w:val="00373E1C"/>
    <w:rsid w:val="00375885"/>
    <w:rsid w:val="00376A99"/>
    <w:rsid w:val="0037748F"/>
    <w:rsid w:val="00380A76"/>
    <w:rsid w:val="003825F0"/>
    <w:rsid w:val="00383277"/>
    <w:rsid w:val="003842A7"/>
    <w:rsid w:val="003845B4"/>
    <w:rsid w:val="00386214"/>
    <w:rsid w:val="00386D87"/>
    <w:rsid w:val="00387B1A"/>
    <w:rsid w:val="0039124D"/>
    <w:rsid w:val="00391AD7"/>
    <w:rsid w:val="00391CC8"/>
    <w:rsid w:val="00392018"/>
    <w:rsid w:val="00392530"/>
    <w:rsid w:val="00392698"/>
    <w:rsid w:val="00392A16"/>
    <w:rsid w:val="00393855"/>
    <w:rsid w:val="00394D6F"/>
    <w:rsid w:val="0039517D"/>
    <w:rsid w:val="003952D4"/>
    <w:rsid w:val="003A040F"/>
    <w:rsid w:val="003A1203"/>
    <w:rsid w:val="003A1E3D"/>
    <w:rsid w:val="003A24C7"/>
    <w:rsid w:val="003A366B"/>
    <w:rsid w:val="003A4DCB"/>
    <w:rsid w:val="003A4FB9"/>
    <w:rsid w:val="003A62E3"/>
    <w:rsid w:val="003B135E"/>
    <w:rsid w:val="003B21B9"/>
    <w:rsid w:val="003B3422"/>
    <w:rsid w:val="003B4545"/>
    <w:rsid w:val="003B521D"/>
    <w:rsid w:val="003B566C"/>
    <w:rsid w:val="003B59F2"/>
    <w:rsid w:val="003B6C68"/>
    <w:rsid w:val="003B754E"/>
    <w:rsid w:val="003B7F78"/>
    <w:rsid w:val="003B7F7F"/>
    <w:rsid w:val="003C0FDD"/>
    <w:rsid w:val="003C2214"/>
    <w:rsid w:val="003C2C1B"/>
    <w:rsid w:val="003C2EAC"/>
    <w:rsid w:val="003C4474"/>
    <w:rsid w:val="003C47A0"/>
    <w:rsid w:val="003C5EE5"/>
    <w:rsid w:val="003C6394"/>
    <w:rsid w:val="003C668C"/>
    <w:rsid w:val="003D0081"/>
    <w:rsid w:val="003D1127"/>
    <w:rsid w:val="003D199C"/>
    <w:rsid w:val="003D2F84"/>
    <w:rsid w:val="003D4402"/>
    <w:rsid w:val="003D4428"/>
    <w:rsid w:val="003D4C97"/>
    <w:rsid w:val="003D59A8"/>
    <w:rsid w:val="003D7A82"/>
    <w:rsid w:val="003E0CBB"/>
    <w:rsid w:val="003E1A4B"/>
    <w:rsid w:val="003E1C74"/>
    <w:rsid w:val="003E1FAD"/>
    <w:rsid w:val="003E36B4"/>
    <w:rsid w:val="003E3E34"/>
    <w:rsid w:val="003E6B31"/>
    <w:rsid w:val="003E6C2B"/>
    <w:rsid w:val="003E6D74"/>
    <w:rsid w:val="003E7013"/>
    <w:rsid w:val="003F0E88"/>
    <w:rsid w:val="003F20EA"/>
    <w:rsid w:val="003F2B5B"/>
    <w:rsid w:val="003F3840"/>
    <w:rsid w:val="003F54DB"/>
    <w:rsid w:val="003F5A6D"/>
    <w:rsid w:val="003F5CA6"/>
    <w:rsid w:val="003F6A55"/>
    <w:rsid w:val="00402239"/>
    <w:rsid w:val="00403037"/>
    <w:rsid w:val="00403AB6"/>
    <w:rsid w:val="00407218"/>
    <w:rsid w:val="004107C0"/>
    <w:rsid w:val="00415A7B"/>
    <w:rsid w:val="0042003F"/>
    <w:rsid w:val="00420D5D"/>
    <w:rsid w:val="00421023"/>
    <w:rsid w:val="00423DDE"/>
    <w:rsid w:val="004315A1"/>
    <w:rsid w:val="0043459B"/>
    <w:rsid w:val="00435454"/>
    <w:rsid w:val="0044086A"/>
    <w:rsid w:val="00440C2A"/>
    <w:rsid w:val="004429CA"/>
    <w:rsid w:val="004430D7"/>
    <w:rsid w:val="00444CD4"/>
    <w:rsid w:val="00444D4E"/>
    <w:rsid w:val="00444F5B"/>
    <w:rsid w:val="00445674"/>
    <w:rsid w:val="004465AF"/>
    <w:rsid w:val="00446860"/>
    <w:rsid w:val="004477E6"/>
    <w:rsid w:val="00450408"/>
    <w:rsid w:val="00450BE1"/>
    <w:rsid w:val="004511AC"/>
    <w:rsid w:val="004525C9"/>
    <w:rsid w:val="00452B01"/>
    <w:rsid w:val="00456000"/>
    <w:rsid w:val="0045775B"/>
    <w:rsid w:val="00462F73"/>
    <w:rsid w:val="004642D0"/>
    <w:rsid w:val="00465303"/>
    <w:rsid w:val="004657EB"/>
    <w:rsid w:val="004657EE"/>
    <w:rsid w:val="00466268"/>
    <w:rsid w:val="00466C54"/>
    <w:rsid w:val="00467929"/>
    <w:rsid w:val="00467E4C"/>
    <w:rsid w:val="004811FC"/>
    <w:rsid w:val="00481BAB"/>
    <w:rsid w:val="00482772"/>
    <w:rsid w:val="00482FF5"/>
    <w:rsid w:val="00483ECC"/>
    <w:rsid w:val="00483EF6"/>
    <w:rsid w:val="00483FB0"/>
    <w:rsid w:val="004858F1"/>
    <w:rsid w:val="00485C2B"/>
    <w:rsid w:val="00485FD3"/>
    <w:rsid w:val="004868A9"/>
    <w:rsid w:val="0049041D"/>
    <w:rsid w:val="00492321"/>
    <w:rsid w:val="00493613"/>
    <w:rsid w:val="00494872"/>
    <w:rsid w:val="004956AC"/>
    <w:rsid w:val="004A037C"/>
    <w:rsid w:val="004A1C73"/>
    <w:rsid w:val="004A1DE0"/>
    <w:rsid w:val="004A4118"/>
    <w:rsid w:val="004A5041"/>
    <w:rsid w:val="004A5C37"/>
    <w:rsid w:val="004A62A6"/>
    <w:rsid w:val="004B00A6"/>
    <w:rsid w:val="004B2273"/>
    <w:rsid w:val="004B2454"/>
    <w:rsid w:val="004B4339"/>
    <w:rsid w:val="004B47BE"/>
    <w:rsid w:val="004B555E"/>
    <w:rsid w:val="004B5B3F"/>
    <w:rsid w:val="004B71BA"/>
    <w:rsid w:val="004C0018"/>
    <w:rsid w:val="004C1196"/>
    <w:rsid w:val="004C231A"/>
    <w:rsid w:val="004C26A4"/>
    <w:rsid w:val="004C29CF"/>
    <w:rsid w:val="004C3F1D"/>
    <w:rsid w:val="004C4727"/>
    <w:rsid w:val="004D1132"/>
    <w:rsid w:val="004D1912"/>
    <w:rsid w:val="004D1E69"/>
    <w:rsid w:val="004D300C"/>
    <w:rsid w:val="004D613F"/>
    <w:rsid w:val="004D6CAB"/>
    <w:rsid w:val="004E0E10"/>
    <w:rsid w:val="004E0E4C"/>
    <w:rsid w:val="004E1FC1"/>
    <w:rsid w:val="004E237C"/>
    <w:rsid w:val="004E39FA"/>
    <w:rsid w:val="004E573E"/>
    <w:rsid w:val="004E7876"/>
    <w:rsid w:val="004E7C8A"/>
    <w:rsid w:val="004F21E6"/>
    <w:rsid w:val="004F2750"/>
    <w:rsid w:val="004F3CE5"/>
    <w:rsid w:val="004F6231"/>
    <w:rsid w:val="00500258"/>
    <w:rsid w:val="00500565"/>
    <w:rsid w:val="00500D04"/>
    <w:rsid w:val="00500EED"/>
    <w:rsid w:val="00500F02"/>
    <w:rsid w:val="005025F1"/>
    <w:rsid w:val="0050288D"/>
    <w:rsid w:val="00502F2C"/>
    <w:rsid w:val="00505824"/>
    <w:rsid w:val="00506786"/>
    <w:rsid w:val="005074CD"/>
    <w:rsid w:val="00512340"/>
    <w:rsid w:val="00512FBA"/>
    <w:rsid w:val="0051319B"/>
    <w:rsid w:val="00515105"/>
    <w:rsid w:val="005160D9"/>
    <w:rsid w:val="00516FD7"/>
    <w:rsid w:val="005178BE"/>
    <w:rsid w:val="005207C5"/>
    <w:rsid w:val="00520A06"/>
    <w:rsid w:val="0052208C"/>
    <w:rsid w:val="00526246"/>
    <w:rsid w:val="005308B1"/>
    <w:rsid w:val="00531839"/>
    <w:rsid w:val="0053222C"/>
    <w:rsid w:val="00534845"/>
    <w:rsid w:val="00535603"/>
    <w:rsid w:val="005403F9"/>
    <w:rsid w:val="005404C8"/>
    <w:rsid w:val="00542D6D"/>
    <w:rsid w:val="005430FD"/>
    <w:rsid w:val="005443B1"/>
    <w:rsid w:val="0054441E"/>
    <w:rsid w:val="00547EE1"/>
    <w:rsid w:val="0055003D"/>
    <w:rsid w:val="00551F5F"/>
    <w:rsid w:val="00552F0D"/>
    <w:rsid w:val="00553242"/>
    <w:rsid w:val="00553C99"/>
    <w:rsid w:val="00562E12"/>
    <w:rsid w:val="00564DF9"/>
    <w:rsid w:val="00566658"/>
    <w:rsid w:val="00566CD5"/>
    <w:rsid w:val="00566E44"/>
    <w:rsid w:val="005670F3"/>
    <w:rsid w:val="00567106"/>
    <w:rsid w:val="00571086"/>
    <w:rsid w:val="0057470C"/>
    <w:rsid w:val="005754FE"/>
    <w:rsid w:val="00575D0F"/>
    <w:rsid w:val="00576E8D"/>
    <w:rsid w:val="00577439"/>
    <w:rsid w:val="005802C5"/>
    <w:rsid w:val="0058064E"/>
    <w:rsid w:val="00582176"/>
    <w:rsid w:val="005822DF"/>
    <w:rsid w:val="00583243"/>
    <w:rsid w:val="005851A7"/>
    <w:rsid w:val="00585999"/>
    <w:rsid w:val="00586586"/>
    <w:rsid w:val="00587368"/>
    <w:rsid w:val="00587B4C"/>
    <w:rsid w:val="005929E5"/>
    <w:rsid w:val="00596194"/>
    <w:rsid w:val="00597221"/>
    <w:rsid w:val="00597844"/>
    <w:rsid w:val="005A0A7D"/>
    <w:rsid w:val="005A0E87"/>
    <w:rsid w:val="005A2EF4"/>
    <w:rsid w:val="005A551C"/>
    <w:rsid w:val="005B1350"/>
    <w:rsid w:val="005B1BD4"/>
    <w:rsid w:val="005B1BF9"/>
    <w:rsid w:val="005B22C5"/>
    <w:rsid w:val="005B2B83"/>
    <w:rsid w:val="005B36F6"/>
    <w:rsid w:val="005B7DCC"/>
    <w:rsid w:val="005C0997"/>
    <w:rsid w:val="005C1823"/>
    <w:rsid w:val="005C32F0"/>
    <w:rsid w:val="005C3B73"/>
    <w:rsid w:val="005C3D6F"/>
    <w:rsid w:val="005C4867"/>
    <w:rsid w:val="005C5915"/>
    <w:rsid w:val="005D012A"/>
    <w:rsid w:val="005D0ACC"/>
    <w:rsid w:val="005D324D"/>
    <w:rsid w:val="005D3648"/>
    <w:rsid w:val="005D3D70"/>
    <w:rsid w:val="005D3DBB"/>
    <w:rsid w:val="005D470C"/>
    <w:rsid w:val="005D5EB1"/>
    <w:rsid w:val="005D76E6"/>
    <w:rsid w:val="005E07BA"/>
    <w:rsid w:val="005E0ADA"/>
    <w:rsid w:val="005E1D3C"/>
    <w:rsid w:val="005E32F2"/>
    <w:rsid w:val="005E60E5"/>
    <w:rsid w:val="005E67DC"/>
    <w:rsid w:val="005E6B76"/>
    <w:rsid w:val="005F0533"/>
    <w:rsid w:val="005F14A9"/>
    <w:rsid w:val="005F26A9"/>
    <w:rsid w:val="005F2DEA"/>
    <w:rsid w:val="005F419D"/>
    <w:rsid w:val="005F4D98"/>
    <w:rsid w:val="005F5188"/>
    <w:rsid w:val="005F5CD2"/>
    <w:rsid w:val="00600090"/>
    <w:rsid w:val="006026EE"/>
    <w:rsid w:val="0060314D"/>
    <w:rsid w:val="0060330A"/>
    <w:rsid w:val="00603592"/>
    <w:rsid w:val="00604C89"/>
    <w:rsid w:val="00605AFF"/>
    <w:rsid w:val="006066BB"/>
    <w:rsid w:val="00606C06"/>
    <w:rsid w:val="00610630"/>
    <w:rsid w:val="006107BE"/>
    <w:rsid w:val="00611100"/>
    <w:rsid w:val="006115E7"/>
    <w:rsid w:val="00613E83"/>
    <w:rsid w:val="00614CC1"/>
    <w:rsid w:val="00616DFF"/>
    <w:rsid w:val="00617AB6"/>
    <w:rsid w:val="0062029F"/>
    <w:rsid w:val="00620738"/>
    <w:rsid w:val="0062124B"/>
    <w:rsid w:val="00623883"/>
    <w:rsid w:val="0062561B"/>
    <w:rsid w:val="00625AE6"/>
    <w:rsid w:val="00626DC2"/>
    <w:rsid w:val="006300E3"/>
    <w:rsid w:val="00632253"/>
    <w:rsid w:val="0063257E"/>
    <w:rsid w:val="00633830"/>
    <w:rsid w:val="00636755"/>
    <w:rsid w:val="00636C3B"/>
    <w:rsid w:val="0064193A"/>
    <w:rsid w:val="00641AEA"/>
    <w:rsid w:val="0064264C"/>
    <w:rsid w:val="00642714"/>
    <w:rsid w:val="00643B8E"/>
    <w:rsid w:val="006455CE"/>
    <w:rsid w:val="00650083"/>
    <w:rsid w:val="0065048F"/>
    <w:rsid w:val="00651BDD"/>
    <w:rsid w:val="00652CDE"/>
    <w:rsid w:val="00653E2E"/>
    <w:rsid w:val="006540D4"/>
    <w:rsid w:val="00654A6B"/>
    <w:rsid w:val="00654B85"/>
    <w:rsid w:val="006556A5"/>
    <w:rsid w:val="00655841"/>
    <w:rsid w:val="00655AD9"/>
    <w:rsid w:val="00655C0C"/>
    <w:rsid w:val="00655D52"/>
    <w:rsid w:val="00655E20"/>
    <w:rsid w:val="00657E67"/>
    <w:rsid w:val="00660DA1"/>
    <w:rsid w:val="00661605"/>
    <w:rsid w:val="00661E6A"/>
    <w:rsid w:val="00661EE1"/>
    <w:rsid w:val="006620D6"/>
    <w:rsid w:val="00662AC1"/>
    <w:rsid w:val="00664BA2"/>
    <w:rsid w:val="00665580"/>
    <w:rsid w:val="006670FA"/>
    <w:rsid w:val="00667389"/>
    <w:rsid w:val="0066776E"/>
    <w:rsid w:val="006715AD"/>
    <w:rsid w:val="00672DAE"/>
    <w:rsid w:val="00672FFB"/>
    <w:rsid w:val="00674239"/>
    <w:rsid w:val="006768DE"/>
    <w:rsid w:val="00676D60"/>
    <w:rsid w:val="00677688"/>
    <w:rsid w:val="0068184F"/>
    <w:rsid w:val="00681A96"/>
    <w:rsid w:val="00682EC9"/>
    <w:rsid w:val="006854F8"/>
    <w:rsid w:val="00685533"/>
    <w:rsid w:val="0068554B"/>
    <w:rsid w:val="00685C38"/>
    <w:rsid w:val="00685D13"/>
    <w:rsid w:val="00685EBD"/>
    <w:rsid w:val="00687296"/>
    <w:rsid w:val="00687E09"/>
    <w:rsid w:val="00690D67"/>
    <w:rsid w:val="00690FE6"/>
    <w:rsid w:val="00691BB7"/>
    <w:rsid w:val="00691BBB"/>
    <w:rsid w:val="00693463"/>
    <w:rsid w:val="0069441B"/>
    <w:rsid w:val="00695798"/>
    <w:rsid w:val="0069645E"/>
    <w:rsid w:val="00696763"/>
    <w:rsid w:val="006968ED"/>
    <w:rsid w:val="006A090D"/>
    <w:rsid w:val="006A16EC"/>
    <w:rsid w:val="006A1F2E"/>
    <w:rsid w:val="006A242D"/>
    <w:rsid w:val="006A52F5"/>
    <w:rsid w:val="006A644A"/>
    <w:rsid w:val="006A64B0"/>
    <w:rsid w:val="006A6CBB"/>
    <w:rsid w:val="006A7A6C"/>
    <w:rsid w:val="006B03B8"/>
    <w:rsid w:val="006B17CB"/>
    <w:rsid w:val="006B341A"/>
    <w:rsid w:val="006B4221"/>
    <w:rsid w:val="006B42F5"/>
    <w:rsid w:val="006B5429"/>
    <w:rsid w:val="006B54B7"/>
    <w:rsid w:val="006C02F0"/>
    <w:rsid w:val="006C0715"/>
    <w:rsid w:val="006C089D"/>
    <w:rsid w:val="006C218D"/>
    <w:rsid w:val="006C21FF"/>
    <w:rsid w:val="006C2772"/>
    <w:rsid w:val="006C3128"/>
    <w:rsid w:val="006C3895"/>
    <w:rsid w:val="006C4AA1"/>
    <w:rsid w:val="006C6136"/>
    <w:rsid w:val="006C69B3"/>
    <w:rsid w:val="006C6BA7"/>
    <w:rsid w:val="006D4783"/>
    <w:rsid w:val="006D509B"/>
    <w:rsid w:val="006D57A6"/>
    <w:rsid w:val="006D589D"/>
    <w:rsid w:val="006D6B56"/>
    <w:rsid w:val="006E056D"/>
    <w:rsid w:val="006E099F"/>
    <w:rsid w:val="006E14E3"/>
    <w:rsid w:val="006E1A07"/>
    <w:rsid w:val="006E3A42"/>
    <w:rsid w:val="006E3F3A"/>
    <w:rsid w:val="006E6B33"/>
    <w:rsid w:val="006E6DF4"/>
    <w:rsid w:val="006F0FB2"/>
    <w:rsid w:val="006F1A75"/>
    <w:rsid w:val="006F3BFC"/>
    <w:rsid w:val="006F4595"/>
    <w:rsid w:val="006F4D69"/>
    <w:rsid w:val="006F5E92"/>
    <w:rsid w:val="006F641F"/>
    <w:rsid w:val="006F6F8E"/>
    <w:rsid w:val="006F7B2B"/>
    <w:rsid w:val="006F7F02"/>
    <w:rsid w:val="00701964"/>
    <w:rsid w:val="00703897"/>
    <w:rsid w:val="00707BD7"/>
    <w:rsid w:val="007117FB"/>
    <w:rsid w:val="00711EF2"/>
    <w:rsid w:val="00712333"/>
    <w:rsid w:val="00712C08"/>
    <w:rsid w:val="00712FC7"/>
    <w:rsid w:val="00713629"/>
    <w:rsid w:val="0071552F"/>
    <w:rsid w:val="007155F5"/>
    <w:rsid w:val="00715BA5"/>
    <w:rsid w:val="00716219"/>
    <w:rsid w:val="00716E7C"/>
    <w:rsid w:val="00722A64"/>
    <w:rsid w:val="00724675"/>
    <w:rsid w:val="00725165"/>
    <w:rsid w:val="00725F66"/>
    <w:rsid w:val="007265EA"/>
    <w:rsid w:val="00727331"/>
    <w:rsid w:val="00730EBF"/>
    <w:rsid w:val="007310F7"/>
    <w:rsid w:val="00731E10"/>
    <w:rsid w:val="00732DA7"/>
    <w:rsid w:val="00733017"/>
    <w:rsid w:val="0073560B"/>
    <w:rsid w:val="00736C2D"/>
    <w:rsid w:val="007379CC"/>
    <w:rsid w:val="00737C79"/>
    <w:rsid w:val="0074299A"/>
    <w:rsid w:val="0074300A"/>
    <w:rsid w:val="00744F2B"/>
    <w:rsid w:val="007463CA"/>
    <w:rsid w:val="0075108F"/>
    <w:rsid w:val="0075264E"/>
    <w:rsid w:val="00752F2A"/>
    <w:rsid w:val="00755732"/>
    <w:rsid w:val="00755CB5"/>
    <w:rsid w:val="007571A2"/>
    <w:rsid w:val="0075726B"/>
    <w:rsid w:val="007609A0"/>
    <w:rsid w:val="00760BCA"/>
    <w:rsid w:val="00760C19"/>
    <w:rsid w:val="00762121"/>
    <w:rsid w:val="00762D0B"/>
    <w:rsid w:val="0076439B"/>
    <w:rsid w:val="007664A8"/>
    <w:rsid w:val="00767261"/>
    <w:rsid w:val="0076778C"/>
    <w:rsid w:val="00770635"/>
    <w:rsid w:val="0077103A"/>
    <w:rsid w:val="00771070"/>
    <w:rsid w:val="00771173"/>
    <w:rsid w:val="0077190E"/>
    <w:rsid w:val="0077252E"/>
    <w:rsid w:val="007740A9"/>
    <w:rsid w:val="007802AC"/>
    <w:rsid w:val="00780A5E"/>
    <w:rsid w:val="007810E6"/>
    <w:rsid w:val="00783310"/>
    <w:rsid w:val="00784A7A"/>
    <w:rsid w:val="00786045"/>
    <w:rsid w:val="007869B0"/>
    <w:rsid w:val="007869D3"/>
    <w:rsid w:val="00786F20"/>
    <w:rsid w:val="00790DE3"/>
    <w:rsid w:val="0079117E"/>
    <w:rsid w:val="007911AA"/>
    <w:rsid w:val="007936D3"/>
    <w:rsid w:val="0079616A"/>
    <w:rsid w:val="00796279"/>
    <w:rsid w:val="007974DB"/>
    <w:rsid w:val="007977B9"/>
    <w:rsid w:val="00797C1B"/>
    <w:rsid w:val="007A0F28"/>
    <w:rsid w:val="007A20CF"/>
    <w:rsid w:val="007A4A6D"/>
    <w:rsid w:val="007A555B"/>
    <w:rsid w:val="007B0701"/>
    <w:rsid w:val="007B18A8"/>
    <w:rsid w:val="007B21D7"/>
    <w:rsid w:val="007B221C"/>
    <w:rsid w:val="007B2400"/>
    <w:rsid w:val="007B3149"/>
    <w:rsid w:val="007B446E"/>
    <w:rsid w:val="007B496F"/>
    <w:rsid w:val="007B4991"/>
    <w:rsid w:val="007B7309"/>
    <w:rsid w:val="007C1EB8"/>
    <w:rsid w:val="007C462E"/>
    <w:rsid w:val="007D02A3"/>
    <w:rsid w:val="007D05A4"/>
    <w:rsid w:val="007D1A6F"/>
    <w:rsid w:val="007D1BCF"/>
    <w:rsid w:val="007D28EB"/>
    <w:rsid w:val="007D2F2D"/>
    <w:rsid w:val="007D3C49"/>
    <w:rsid w:val="007D40B4"/>
    <w:rsid w:val="007D5B1D"/>
    <w:rsid w:val="007D5C66"/>
    <w:rsid w:val="007D75CF"/>
    <w:rsid w:val="007D76B8"/>
    <w:rsid w:val="007E0440"/>
    <w:rsid w:val="007E0865"/>
    <w:rsid w:val="007E2C3A"/>
    <w:rsid w:val="007E2C8A"/>
    <w:rsid w:val="007E374B"/>
    <w:rsid w:val="007E3B2B"/>
    <w:rsid w:val="007E3DA6"/>
    <w:rsid w:val="007E4789"/>
    <w:rsid w:val="007E4B4B"/>
    <w:rsid w:val="007E4F6F"/>
    <w:rsid w:val="007E57DF"/>
    <w:rsid w:val="007E6A6C"/>
    <w:rsid w:val="007E6DC5"/>
    <w:rsid w:val="007E70D3"/>
    <w:rsid w:val="007E7306"/>
    <w:rsid w:val="007F0031"/>
    <w:rsid w:val="007F4BB3"/>
    <w:rsid w:val="007F78A0"/>
    <w:rsid w:val="00800F13"/>
    <w:rsid w:val="00802599"/>
    <w:rsid w:val="008035BD"/>
    <w:rsid w:val="0080459E"/>
    <w:rsid w:val="00804729"/>
    <w:rsid w:val="00805F29"/>
    <w:rsid w:val="00807DEF"/>
    <w:rsid w:val="008101A3"/>
    <w:rsid w:val="0081046A"/>
    <w:rsid w:val="00810B65"/>
    <w:rsid w:val="00811EC7"/>
    <w:rsid w:val="008144CB"/>
    <w:rsid w:val="00816009"/>
    <w:rsid w:val="00816246"/>
    <w:rsid w:val="008163DC"/>
    <w:rsid w:val="00816595"/>
    <w:rsid w:val="0082019B"/>
    <w:rsid w:val="008243EB"/>
    <w:rsid w:val="008251A0"/>
    <w:rsid w:val="00825486"/>
    <w:rsid w:val="00825C5A"/>
    <w:rsid w:val="00827801"/>
    <w:rsid w:val="00827A9A"/>
    <w:rsid w:val="00830261"/>
    <w:rsid w:val="00830640"/>
    <w:rsid w:val="00831EF2"/>
    <w:rsid w:val="00833647"/>
    <w:rsid w:val="008351FC"/>
    <w:rsid w:val="008371B7"/>
    <w:rsid w:val="008410BC"/>
    <w:rsid w:val="00844B08"/>
    <w:rsid w:val="008461FA"/>
    <w:rsid w:val="008469FC"/>
    <w:rsid w:val="00846F82"/>
    <w:rsid w:val="00852360"/>
    <w:rsid w:val="00852611"/>
    <w:rsid w:val="0085336B"/>
    <w:rsid w:val="00854538"/>
    <w:rsid w:val="00854EA1"/>
    <w:rsid w:val="0085756B"/>
    <w:rsid w:val="00857BC9"/>
    <w:rsid w:val="00860C7A"/>
    <w:rsid w:val="00860E64"/>
    <w:rsid w:val="008616F8"/>
    <w:rsid w:val="00861D39"/>
    <w:rsid w:val="00862D09"/>
    <w:rsid w:val="00863CFB"/>
    <w:rsid w:val="00863F31"/>
    <w:rsid w:val="00864E24"/>
    <w:rsid w:val="008655D7"/>
    <w:rsid w:val="00866429"/>
    <w:rsid w:val="00866E80"/>
    <w:rsid w:val="0086715F"/>
    <w:rsid w:val="00871E99"/>
    <w:rsid w:val="0087568D"/>
    <w:rsid w:val="0087618B"/>
    <w:rsid w:val="008766FF"/>
    <w:rsid w:val="00877FFC"/>
    <w:rsid w:val="0088043C"/>
    <w:rsid w:val="00880E65"/>
    <w:rsid w:val="00882F5D"/>
    <w:rsid w:val="00884889"/>
    <w:rsid w:val="00886787"/>
    <w:rsid w:val="00886CFA"/>
    <w:rsid w:val="0088728F"/>
    <w:rsid w:val="00887944"/>
    <w:rsid w:val="00890396"/>
    <w:rsid w:val="008906C9"/>
    <w:rsid w:val="00890F79"/>
    <w:rsid w:val="00891A61"/>
    <w:rsid w:val="00892625"/>
    <w:rsid w:val="00892C25"/>
    <w:rsid w:val="0089389F"/>
    <w:rsid w:val="00894B31"/>
    <w:rsid w:val="0089638A"/>
    <w:rsid w:val="008967AF"/>
    <w:rsid w:val="00897223"/>
    <w:rsid w:val="008972E1"/>
    <w:rsid w:val="008A341F"/>
    <w:rsid w:val="008A3E2F"/>
    <w:rsid w:val="008A4A77"/>
    <w:rsid w:val="008A7F04"/>
    <w:rsid w:val="008B0644"/>
    <w:rsid w:val="008B1984"/>
    <w:rsid w:val="008B1992"/>
    <w:rsid w:val="008B1B57"/>
    <w:rsid w:val="008B308A"/>
    <w:rsid w:val="008B3F08"/>
    <w:rsid w:val="008B5070"/>
    <w:rsid w:val="008B61D0"/>
    <w:rsid w:val="008B64E1"/>
    <w:rsid w:val="008B691F"/>
    <w:rsid w:val="008B6CBC"/>
    <w:rsid w:val="008B704D"/>
    <w:rsid w:val="008B7A8B"/>
    <w:rsid w:val="008C024D"/>
    <w:rsid w:val="008C0A07"/>
    <w:rsid w:val="008C31C3"/>
    <w:rsid w:val="008C380F"/>
    <w:rsid w:val="008C5738"/>
    <w:rsid w:val="008C5B63"/>
    <w:rsid w:val="008C5E8F"/>
    <w:rsid w:val="008C69B1"/>
    <w:rsid w:val="008C6C12"/>
    <w:rsid w:val="008C6FE3"/>
    <w:rsid w:val="008C76BD"/>
    <w:rsid w:val="008C78A7"/>
    <w:rsid w:val="008D04F0"/>
    <w:rsid w:val="008D1A41"/>
    <w:rsid w:val="008D23F3"/>
    <w:rsid w:val="008D3787"/>
    <w:rsid w:val="008D3FCD"/>
    <w:rsid w:val="008D428A"/>
    <w:rsid w:val="008D4AE4"/>
    <w:rsid w:val="008D4E22"/>
    <w:rsid w:val="008D73F2"/>
    <w:rsid w:val="008E018E"/>
    <w:rsid w:val="008E0320"/>
    <w:rsid w:val="008E0A1F"/>
    <w:rsid w:val="008E3D28"/>
    <w:rsid w:val="008E44B6"/>
    <w:rsid w:val="008E5E56"/>
    <w:rsid w:val="008E65EB"/>
    <w:rsid w:val="008E7A38"/>
    <w:rsid w:val="008F00AE"/>
    <w:rsid w:val="008F1913"/>
    <w:rsid w:val="008F3500"/>
    <w:rsid w:val="008F3660"/>
    <w:rsid w:val="008F4520"/>
    <w:rsid w:val="009012A5"/>
    <w:rsid w:val="00903DD0"/>
    <w:rsid w:val="0090425F"/>
    <w:rsid w:val="0090439B"/>
    <w:rsid w:val="00905B14"/>
    <w:rsid w:val="009072ED"/>
    <w:rsid w:val="009101EA"/>
    <w:rsid w:val="00910563"/>
    <w:rsid w:val="009122D6"/>
    <w:rsid w:val="00913CBD"/>
    <w:rsid w:val="009157E6"/>
    <w:rsid w:val="00915C0D"/>
    <w:rsid w:val="00916EE2"/>
    <w:rsid w:val="00917523"/>
    <w:rsid w:val="00924E3C"/>
    <w:rsid w:val="0092694B"/>
    <w:rsid w:val="009270AC"/>
    <w:rsid w:val="00927227"/>
    <w:rsid w:val="00927DAB"/>
    <w:rsid w:val="00930323"/>
    <w:rsid w:val="00931868"/>
    <w:rsid w:val="00934F08"/>
    <w:rsid w:val="00936066"/>
    <w:rsid w:val="00936B23"/>
    <w:rsid w:val="00937821"/>
    <w:rsid w:val="00941D04"/>
    <w:rsid w:val="00943241"/>
    <w:rsid w:val="0094325D"/>
    <w:rsid w:val="00943456"/>
    <w:rsid w:val="00943CBF"/>
    <w:rsid w:val="00944115"/>
    <w:rsid w:val="009460D9"/>
    <w:rsid w:val="009523E7"/>
    <w:rsid w:val="009543B4"/>
    <w:rsid w:val="0095457D"/>
    <w:rsid w:val="00954FFE"/>
    <w:rsid w:val="00955EE0"/>
    <w:rsid w:val="00956213"/>
    <w:rsid w:val="00961004"/>
    <w:rsid w:val="009612BB"/>
    <w:rsid w:val="00961F1D"/>
    <w:rsid w:val="0096531E"/>
    <w:rsid w:val="0096711B"/>
    <w:rsid w:val="00967C76"/>
    <w:rsid w:val="00970E83"/>
    <w:rsid w:val="00971243"/>
    <w:rsid w:val="00972952"/>
    <w:rsid w:val="00972E49"/>
    <w:rsid w:val="00973261"/>
    <w:rsid w:val="009733D7"/>
    <w:rsid w:val="00973AE3"/>
    <w:rsid w:val="00974F3A"/>
    <w:rsid w:val="00975A6A"/>
    <w:rsid w:val="009762E2"/>
    <w:rsid w:val="0097726C"/>
    <w:rsid w:val="009778B3"/>
    <w:rsid w:val="0098058C"/>
    <w:rsid w:val="00980713"/>
    <w:rsid w:val="00981A0F"/>
    <w:rsid w:val="00982333"/>
    <w:rsid w:val="009824AB"/>
    <w:rsid w:val="0098330A"/>
    <w:rsid w:val="00984A45"/>
    <w:rsid w:val="009859F1"/>
    <w:rsid w:val="00986271"/>
    <w:rsid w:val="00990909"/>
    <w:rsid w:val="00990AD0"/>
    <w:rsid w:val="00991348"/>
    <w:rsid w:val="0099142F"/>
    <w:rsid w:val="00993371"/>
    <w:rsid w:val="00993707"/>
    <w:rsid w:val="0099437B"/>
    <w:rsid w:val="00994BE5"/>
    <w:rsid w:val="009A0A4F"/>
    <w:rsid w:val="009A3918"/>
    <w:rsid w:val="009A3BEB"/>
    <w:rsid w:val="009A5730"/>
    <w:rsid w:val="009A6648"/>
    <w:rsid w:val="009B0338"/>
    <w:rsid w:val="009B0823"/>
    <w:rsid w:val="009B22E5"/>
    <w:rsid w:val="009B33C4"/>
    <w:rsid w:val="009B3601"/>
    <w:rsid w:val="009B378B"/>
    <w:rsid w:val="009B5316"/>
    <w:rsid w:val="009B7261"/>
    <w:rsid w:val="009B75A7"/>
    <w:rsid w:val="009C10B0"/>
    <w:rsid w:val="009C2007"/>
    <w:rsid w:val="009C318F"/>
    <w:rsid w:val="009C3CD6"/>
    <w:rsid w:val="009C740A"/>
    <w:rsid w:val="009C7C3D"/>
    <w:rsid w:val="009D099D"/>
    <w:rsid w:val="009D1C14"/>
    <w:rsid w:val="009D20B8"/>
    <w:rsid w:val="009D2CC6"/>
    <w:rsid w:val="009D2E81"/>
    <w:rsid w:val="009D4656"/>
    <w:rsid w:val="009D5348"/>
    <w:rsid w:val="009D5DF9"/>
    <w:rsid w:val="009D6526"/>
    <w:rsid w:val="009D6977"/>
    <w:rsid w:val="009D6DEB"/>
    <w:rsid w:val="009E18C2"/>
    <w:rsid w:val="009E1944"/>
    <w:rsid w:val="009E31D2"/>
    <w:rsid w:val="009E554D"/>
    <w:rsid w:val="009E6442"/>
    <w:rsid w:val="009E6B50"/>
    <w:rsid w:val="009F0F7C"/>
    <w:rsid w:val="009F1AAE"/>
    <w:rsid w:val="009F24A4"/>
    <w:rsid w:val="009F25EC"/>
    <w:rsid w:val="009F2972"/>
    <w:rsid w:val="009F439F"/>
    <w:rsid w:val="009F4772"/>
    <w:rsid w:val="009F666F"/>
    <w:rsid w:val="009F7C85"/>
    <w:rsid w:val="00A01AAE"/>
    <w:rsid w:val="00A0264D"/>
    <w:rsid w:val="00A02F11"/>
    <w:rsid w:val="00A0427B"/>
    <w:rsid w:val="00A0487C"/>
    <w:rsid w:val="00A04C47"/>
    <w:rsid w:val="00A05291"/>
    <w:rsid w:val="00A0765E"/>
    <w:rsid w:val="00A10ACB"/>
    <w:rsid w:val="00A119F4"/>
    <w:rsid w:val="00A125C5"/>
    <w:rsid w:val="00A12A97"/>
    <w:rsid w:val="00A14BEB"/>
    <w:rsid w:val="00A15835"/>
    <w:rsid w:val="00A16A60"/>
    <w:rsid w:val="00A16D31"/>
    <w:rsid w:val="00A179E3"/>
    <w:rsid w:val="00A2160B"/>
    <w:rsid w:val="00A2451C"/>
    <w:rsid w:val="00A3126E"/>
    <w:rsid w:val="00A31E01"/>
    <w:rsid w:val="00A32326"/>
    <w:rsid w:val="00A34D9D"/>
    <w:rsid w:val="00A352E9"/>
    <w:rsid w:val="00A35523"/>
    <w:rsid w:val="00A3701B"/>
    <w:rsid w:val="00A37546"/>
    <w:rsid w:val="00A37A16"/>
    <w:rsid w:val="00A40A1C"/>
    <w:rsid w:val="00A430D3"/>
    <w:rsid w:val="00A43B74"/>
    <w:rsid w:val="00A440BD"/>
    <w:rsid w:val="00A452F8"/>
    <w:rsid w:val="00A46482"/>
    <w:rsid w:val="00A507B6"/>
    <w:rsid w:val="00A510A9"/>
    <w:rsid w:val="00A5171A"/>
    <w:rsid w:val="00A51E9D"/>
    <w:rsid w:val="00A526F0"/>
    <w:rsid w:val="00A53943"/>
    <w:rsid w:val="00A54B09"/>
    <w:rsid w:val="00A559DE"/>
    <w:rsid w:val="00A56A86"/>
    <w:rsid w:val="00A5763D"/>
    <w:rsid w:val="00A57F2E"/>
    <w:rsid w:val="00A60EB5"/>
    <w:rsid w:val="00A61E3C"/>
    <w:rsid w:val="00A62414"/>
    <w:rsid w:val="00A62B60"/>
    <w:rsid w:val="00A63558"/>
    <w:rsid w:val="00A659A2"/>
    <w:rsid w:val="00A65EE7"/>
    <w:rsid w:val="00A70133"/>
    <w:rsid w:val="00A70668"/>
    <w:rsid w:val="00A70F06"/>
    <w:rsid w:val="00A71C76"/>
    <w:rsid w:val="00A7368A"/>
    <w:rsid w:val="00A74F4B"/>
    <w:rsid w:val="00A762D5"/>
    <w:rsid w:val="00A770A6"/>
    <w:rsid w:val="00A77940"/>
    <w:rsid w:val="00A77B83"/>
    <w:rsid w:val="00A77F6F"/>
    <w:rsid w:val="00A80D3C"/>
    <w:rsid w:val="00A81110"/>
    <w:rsid w:val="00A813B1"/>
    <w:rsid w:val="00A8529A"/>
    <w:rsid w:val="00A8592D"/>
    <w:rsid w:val="00A85DF8"/>
    <w:rsid w:val="00A90CF2"/>
    <w:rsid w:val="00A90D4B"/>
    <w:rsid w:val="00A91FA9"/>
    <w:rsid w:val="00A93005"/>
    <w:rsid w:val="00A931D1"/>
    <w:rsid w:val="00A93731"/>
    <w:rsid w:val="00A94373"/>
    <w:rsid w:val="00A95915"/>
    <w:rsid w:val="00A96DA0"/>
    <w:rsid w:val="00AA0D65"/>
    <w:rsid w:val="00AA110A"/>
    <w:rsid w:val="00AA12F3"/>
    <w:rsid w:val="00AA14F2"/>
    <w:rsid w:val="00AA2C27"/>
    <w:rsid w:val="00AA350B"/>
    <w:rsid w:val="00AA4C27"/>
    <w:rsid w:val="00AA56FB"/>
    <w:rsid w:val="00AA5E64"/>
    <w:rsid w:val="00AA5FE6"/>
    <w:rsid w:val="00AA7A9F"/>
    <w:rsid w:val="00AB0135"/>
    <w:rsid w:val="00AB07BE"/>
    <w:rsid w:val="00AB0A05"/>
    <w:rsid w:val="00AB15FB"/>
    <w:rsid w:val="00AB18C9"/>
    <w:rsid w:val="00AB3240"/>
    <w:rsid w:val="00AB36C4"/>
    <w:rsid w:val="00AB5363"/>
    <w:rsid w:val="00AC1097"/>
    <w:rsid w:val="00AC18A4"/>
    <w:rsid w:val="00AC275F"/>
    <w:rsid w:val="00AC286E"/>
    <w:rsid w:val="00AC2A69"/>
    <w:rsid w:val="00AC2A84"/>
    <w:rsid w:val="00AC32B2"/>
    <w:rsid w:val="00AC3E0E"/>
    <w:rsid w:val="00AC52FC"/>
    <w:rsid w:val="00AC5BA8"/>
    <w:rsid w:val="00AC61E0"/>
    <w:rsid w:val="00AC7455"/>
    <w:rsid w:val="00AD217D"/>
    <w:rsid w:val="00AD42D3"/>
    <w:rsid w:val="00AD5495"/>
    <w:rsid w:val="00AE0103"/>
    <w:rsid w:val="00AE0AF0"/>
    <w:rsid w:val="00AE0B44"/>
    <w:rsid w:val="00AE1F53"/>
    <w:rsid w:val="00AE2400"/>
    <w:rsid w:val="00AE2B8A"/>
    <w:rsid w:val="00AE3425"/>
    <w:rsid w:val="00AE7474"/>
    <w:rsid w:val="00AF0425"/>
    <w:rsid w:val="00AF051B"/>
    <w:rsid w:val="00AF0984"/>
    <w:rsid w:val="00AF15B7"/>
    <w:rsid w:val="00AF1D8B"/>
    <w:rsid w:val="00AF2342"/>
    <w:rsid w:val="00AF3C00"/>
    <w:rsid w:val="00AF52E3"/>
    <w:rsid w:val="00AF5E32"/>
    <w:rsid w:val="00AF68ED"/>
    <w:rsid w:val="00B03458"/>
    <w:rsid w:val="00B03625"/>
    <w:rsid w:val="00B03743"/>
    <w:rsid w:val="00B03E60"/>
    <w:rsid w:val="00B07CC7"/>
    <w:rsid w:val="00B105AF"/>
    <w:rsid w:val="00B10A30"/>
    <w:rsid w:val="00B10EA4"/>
    <w:rsid w:val="00B11FCC"/>
    <w:rsid w:val="00B120EB"/>
    <w:rsid w:val="00B12CD1"/>
    <w:rsid w:val="00B130AF"/>
    <w:rsid w:val="00B13403"/>
    <w:rsid w:val="00B13B59"/>
    <w:rsid w:val="00B152A0"/>
    <w:rsid w:val="00B17141"/>
    <w:rsid w:val="00B24D9E"/>
    <w:rsid w:val="00B25462"/>
    <w:rsid w:val="00B26FCF"/>
    <w:rsid w:val="00B27716"/>
    <w:rsid w:val="00B30977"/>
    <w:rsid w:val="00B31575"/>
    <w:rsid w:val="00B31953"/>
    <w:rsid w:val="00B31EBA"/>
    <w:rsid w:val="00B31FFE"/>
    <w:rsid w:val="00B32166"/>
    <w:rsid w:val="00B32D3A"/>
    <w:rsid w:val="00B33699"/>
    <w:rsid w:val="00B3487F"/>
    <w:rsid w:val="00B36627"/>
    <w:rsid w:val="00B36B1D"/>
    <w:rsid w:val="00B36BB0"/>
    <w:rsid w:val="00B413AB"/>
    <w:rsid w:val="00B42193"/>
    <w:rsid w:val="00B44296"/>
    <w:rsid w:val="00B46EFB"/>
    <w:rsid w:val="00B478CF"/>
    <w:rsid w:val="00B5152D"/>
    <w:rsid w:val="00B5386D"/>
    <w:rsid w:val="00B541CE"/>
    <w:rsid w:val="00B54936"/>
    <w:rsid w:val="00B55078"/>
    <w:rsid w:val="00B555C9"/>
    <w:rsid w:val="00B55F3F"/>
    <w:rsid w:val="00B56177"/>
    <w:rsid w:val="00B56757"/>
    <w:rsid w:val="00B60A12"/>
    <w:rsid w:val="00B61FA4"/>
    <w:rsid w:val="00B62B35"/>
    <w:rsid w:val="00B62CE9"/>
    <w:rsid w:val="00B62D64"/>
    <w:rsid w:val="00B6318F"/>
    <w:rsid w:val="00B631FF"/>
    <w:rsid w:val="00B65B40"/>
    <w:rsid w:val="00B67D44"/>
    <w:rsid w:val="00B67EB4"/>
    <w:rsid w:val="00B73BA8"/>
    <w:rsid w:val="00B7521E"/>
    <w:rsid w:val="00B7568B"/>
    <w:rsid w:val="00B758F3"/>
    <w:rsid w:val="00B75B22"/>
    <w:rsid w:val="00B7603C"/>
    <w:rsid w:val="00B76669"/>
    <w:rsid w:val="00B77331"/>
    <w:rsid w:val="00B77E83"/>
    <w:rsid w:val="00B804BC"/>
    <w:rsid w:val="00B8058E"/>
    <w:rsid w:val="00B80FF3"/>
    <w:rsid w:val="00B81C6B"/>
    <w:rsid w:val="00B8547D"/>
    <w:rsid w:val="00B85D9F"/>
    <w:rsid w:val="00B8633E"/>
    <w:rsid w:val="00B90149"/>
    <w:rsid w:val="00B905DD"/>
    <w:rsid w:val="00B90CDC"/>
    <w:rsid w:val="00B91036"/>
    <w:rsid w:val="00B91756"/>
    <w:rsid w:val="00B93429"/>
    <w:rsid w:val="00B95ADB"/>
    <w:rsid w:val="00B95FBB"/>
    <w:rsid w:val="00B969CC"/>
    <w:rsid w:val="00B97BEF"/>
    <w:rsid w:val="00BA1B56"/>
    <w:rsid w:val="00BA1FDA"/>
    <w:rsid w:val="00BA20EB"/>
    <w:rsid w:val="00BA430A"/>
    <w:rsid w:val="00BA477C"/>
    <w:rsid w:val="00BA5C30"/>
    <w:rsid w:val="00BA6263"/>
    <w:rsid w:val="00BA6DB3"/>
    <w:rsid w:val="00BA7BBC"/>
    <w:rsid w:val="00BB07CA"/>
    <w:rsid w:val="00BB0B81"/>
    <w:rsid w:val="00BB1FD0"/>
    <w:rsid w:val="00BB276D"/>
    <w:rsid w:val="00BB338E"/>
    <w:rsid w:val="00BB42CE"/>
    <w:rsid w:val="00BB524B"/>
    <w:rsid w:val="00BB5310"/>
    <w:rsid w:val="00BB6693"/>
    <w:rsid w:val="00BB66E0"/>
    <w:rsid w:val="00BB677A"/>
    <w:rsid w:val="00BB77D8"/>
    <w:rsid w:val="00BC0833"/>
    <w:rsid w:val="00BC1E04"/>
    <w:rsid w:val="00BC4015"/>
    <w:rsid w:val="00BC51AC"/>
    <w:rsid w:val="00BC5FAD"/>
    <w:rsid w:val="00BC6634"/>
    <w:rsid w:val="00BD0065"/>
    <w:rsid w:val="00BD31E4"/>
    <w:rsid w:val="00BD3BDE"/>
    <w:rsid w:val="00BD49D8"/>
    <w:rsid w:val="00BD4DDB"/>
    <w:rsid w:val="00BE0C1C"/>
    <w:rsid w:val="00BE109E"/>
    <w:rsid w:val="00BE2382"/>
    <w:rsid w:val="00BE3455"/>
    <w:rsid w:val="00BE3803"/>
    <w:rsid w:val="00BE3829"/>
    <w:rsid w:val="00BE5A21"/>
    <w:rsid w:val="00BF057B"/>
    <w:rsid w:val="00BF331A"/>
    <w:rsid w:val="00BF47BF"/>
    <w:rsid w:val="00BF4C27"/>
    <w:rsid w:val="00BF501C"/>
    <w:rsid w:val="00BF6287"/>
    <w:rsid w:val="00BF694D"/>
    <w:rsid w:val="00BF76D6"/>
    <w:rsid w:val="00C008A8"/>
    <w:rsid w:val="00C03298"/>
    <w:rsid w:val="00C03D19"/>
    <w:rsid w:val="00C03DB8"/>
    <w:rsid w:val="00C0476E"/>
    <w:rsid w:val="00C0596D"/>
    <w:rsid w:val="00C06193"/>
    <w:rsid w:val="00C0637F"/>
    <w:rsid w:val="00C07F90"/>
    <w:rsid w:val="00C1081C"/>
    <w:rsid w:val="00C1126C"/>
    <w:rsid w:val="00C12F5B"/>
    <w:rsid w:val="00C15288"/>
    <w:rsid w:val="00C1571F"/>
    <w:rsid w:val="00C16191"/>
    <w:rsid w:val="00C16197"/>
    <w:rsid w:val="00C16EEF"/>
    <w:rsid w:val="00C17E41"/>
    <w:rsid w:val="00C227FC"/>
    <w:rsid w:val="00C23F3B"/>
    <w:rsid w:val="00C250D5"/>
    <w:rsid w:val="00C261EE"/>
    <w:rsid w:val="00C27200"/>
    <w:rsid w:val="00C30E52"/>
    <w:rsid w:val="00C30F4F"/>
    <w:rsid w:val="00C32096"/>
    <w:rsid w:val="00C3332B"/>
    <w:rsid w:val="00C35666"/>
    <w:rsid w:val="00C35E5E"/>
    <w:rsid w:val="00C3658D"/>
    <w:rsid w:val="00C36953"/>
    <w:rsid w:val="00C373B5"/>
    <w:rsid w:val="00C37529"/>
    <w:rsid w:val="00C37606"/>
    <w:rsid w:val="00C376BE"/>
    <w:rsid w:val="00C40078"/>
    <w:rsid w:val="00C4007E"/>
    <w:rsid w:val="00C42E49"/>
    <w:rsid w:val="00C43CBC"/>
    <w:rsid w:val="00C43FB7"/>
    <w:rsid w:val="00C45108"/>
    <w:rsid w:val="00C4588B"/>
    <w:rsid w:val="00C467D1"/>
    <w:rsid w:val="00C47F55"/>
    <w:rsid w:val="00C50704"/>
    <w:rsid w:val="00C523EA"/>
    <w:rsid w:val="00C52BC5"/>
    <w:rsid w:val="00C55F1B"/>
    <w:rsid w:val="00C56E26"/>
    <w:rsid w:val="00C57FDB"/>
    <w:rsid w:val="00C6004D"/>
    <w:rsid w:val="00C605E0"/>
    <w:rsid w:val="00C61044"/>
    <w:rsid w:val="00C61497"/>
    <w:rsid w:val="00C61CB4"/>
    <w:rsid w:val="00C62F81"/>
    <w:rsid w:val="00C65AFB"/>
    <w:rsid w:val="00C65DD3"/>
    <w:rsid w:val="00C662B9"/>
    <w:rsid w:val="00C6668C"/>
    <w:rsid w:val="00C676DD"/>
    <w:rsid w:val="00C71699"/>
    <w:rsid w:val="00C722B6"/>
    <w:rsid w:val="00C730EC"/>
    <w:rsid w:val="00C73517"/>
    <w:rsid w:val="00C74CD0"/>
    <w:rsid w:val="00C772C0"/>
    <w:rsid w:val="00C77C9F"/>
    <w:rsid w:val="00C809AF"/>
    <w:rsid w:val="00C81742"/>
    <w:rsid w:val="00C81AF6"/>
    <w:rsid w:val="00C81C99"/>
    <w:rsid w:val="00C8374C"/>
    <w:rsid w:val="00C83BA5"/>
    <w:rsid w:val="00C84A91"/>
    <w:rsid w:val="00C84A97"/>
    <w:rsid w:val="00C86D6F"/>
    <w:rsid w:val="00C873F8"/>
    <w:rsid w:val="00C9124C"/>
    <w:rsid w:val="00C91399"/>
    <w:rsid w:val="00C924C3"/>
    <w:rsid w:val="00C92898"/>
    <w:rsid w:val="00C92E08"/>
    <w:rsid w:val="00C939E8"/>
    <w:rsid w:val="00C95935"/>
    <w:rsid w:val="00C959E0"/>
    <w:rsid w:val="00C96F09"/>
    <w:rsid w:val="00C97F4C"/>
    <w:rsid w:val="00CA0197"/>
    <w:rsid w:val="00CA0C2B"/>
    <w:rsid w:val="00CA2C0A"/>
    <w:rsid w:val="00CA4184"/>
    <w:rsid w:val="00CA4340"/>
    <w:rsid w:val="00CA585B"/>
    <w:rsid w:val="00CA68BB"/>
    <w:rsid w:val="00CA7568"/>
    <w:rsid w:val="00CA75C6"/>
    <w:rsid w:val="00CA7DE0"/>
    <w:rsid w:val="00CB0196"/>
    <w:rsid w:val="00CB05E9"/>
    <w:rsid w:val="00CB171D"/>
    <w:rsid w:val="00CB25A4"/>
    <w:rsid w:val="00CB2D82"/>
    <w:rsid w:val="00CB3E3F"/>
    <w:rsid w:val="00CB557E"/>
    <w:rsid w:val="00CB56DF"/>
    <w:rsid w:val="00CB71FE"/>
    <w:rsid w:val="00CB7C0D"/>
    <w:rsid w:val="00CC159B"/>
    <w:rsid w:val="00CC28BC"/>
    <w:rsid w:val="00CC3286"/>
    <w:rsid w:val="00CC4195"/>
    <w:rsid w:val="00CC4475"/>
    <w:rsid w:val="00CC6632"/>
    <w:rsid w:val="00CC6D07"/>
    <w:rsid w:val="00CC7FE6"/>
    <w:rsid w:val="00CD0C98"/>
    <w:rsid w:val="00CD1269"/>
    <w:rsid w:val="00CD1572"/>
    <w:rsid w:val="00CD216C"/>
    <w:rsid w:val="00CD26C2"/>
    <w:rsid w:val="00CD2D7B"/>
    <w:rsid w:val="00CD3C67"/>
    <w:rsid w:val="00CD3E80"/>
    <w:rsid w:val="00CD407C"/>
    <w:rsid w:val="00CD6643"/>
    <w:rsid w:val="00CD71FC"/>
    <w:rsid w:val="00CD7502"/>
    <w:rsid w:val="00CE0C1E"/>
    <w:rsid w:val="00CE1C16"/>
    <w:rsid w:val="00CE26C0"/>
    <w:rsid w:val="00CE5238"/>
    <w:rsid w:val="00CE5551"/>
    <w:rsid w:val="00CE64D0"/>
    <w:rsid w:val="00CE7514"/>
    <w:rsid w:val="00CF0382"/>
    <w:rsid w:val="00CF092A"/>
    <w:rsid w:val="00CF2AB2"/>
    <w:rsid w:val="00CF2B13"/>
    <w:rsid w:val="00CF4698"/>
    <w:rsid w:val="00CF6D7F"/>
    <w:rsid w:val="00D01BA8"/>
    <w:rsid w:val="00D03E15"/>
    <w:rsid w:val="00D04761"/>
    <w:rsid w:val="00D11F97"/>
    <w:rsid w:val="00D123F8"/>
    <w:rsid w:val="00D13E62"/>
    <w:rsid w:val="00D156BC"/>
    <w:rsid w:val="00D168A6"/>
    <w:rsid w:val="00D21A4A"/>
    <w:rsid w:val="00D23AE6"/>
    <w:rsid w:val="00D248DE"/>
    <w:rsid w:val="00D278DA"/>
    <w:rsid w:val="00D27915"/>
    <w:rsid w:val="00D30A45"/>
    <w:rsid w:val="00D30E79"/>
    <w:rsid w:val="00D325E7"/>
    <w:rsid w:val="00D339BB"/>
    <w:rsid w:val="00D33E00"/>
    <w:rsid w:val="00D35B35"/>
    <w:rsid w:val="00D366FA"/>
    <w:rsid w:val="00D36C42"/>
    <w:rsid w:val="00D36C45"/>
    <w:rsid w:val="00D4018D"/>
    <w:rsid w:val="00D419EF"/>
    <w:rsid w:val="00D42312"/>
    <w:rsid w:val="00D42E7A"/>
    <w:rsid w:val="00D43525"/>
    <w:rsid w:val="00D436A1"/>
    <w:rsid w:val="00D47531"/>
    <w:rsid w:val="00D5068A"/>
    <w:rsid w:val="00D50D58"/>
    <w:rsid w:val="00D523A1"/>
    <w:rsid w:val="00D52718"/>
    <w:rsid w:val="00D52744"/>
    <w:rsid w:val="00D53BB1"/>
    <w:rsid w:val="00D55682"/>
    <w:rsid w:val="00D55A6E"/>
    <w:rsid w:val="00D5693E"/>
    <w:rsid w:val="00D60EE3"/>
    <w:rsid w:val="00D62F47"/>
    <w:rsid w:val="00D63A36"/>
    <w:rsid w:val="00D648F9"/>
    <w:rsid w:val="00D64D44"/>
    <w:rsid w:val="00D64F44"/>
    <w:rsid w:val="00D65C82"/>
    <w:rsid w:val="00D67B45"/>
    <w:rsid w:val="00D72CB7"/>
    <w:rsid w:val="00D73790"/>
    <w:rsid w:val="00D76485"/>
    <w:rsid w:val="00D77DAE"/>
    <w:rsid w:val="00D8147F"/>
    <w:rsid w:val="00D816AB"/>
    <w:rsid w:val="00D833C2"/>
    <w:rsid w:val="00D8396C"/>
    <w:rsid w:val="00D8542D"/>
    <w:rsid w:val="00D85BD9"/>
    <w:rsid w:val="00D866FA"/>
    <w:rsid w:val="00D90D0E"/>
    <w:rsid w:val="00D9102F"/>
    <w:rsid w:val="00D91EF8"/>
    <w:rsid w:val="00D920D3"/>
    <w:rsid w:val="00D928C8"/>
    <w:rsid w:val="00D960A3"/>
    <w:rsid w:val="00D9641F"/>
    <w:rsid w:val="00D97140"/>
    <w:rsid w:val="00D97BB2"/>
    <w:rsid w:val="00DA03AA"/>
    <w:rsid w:val="00DA068D"/>
    <w:rsid w:val="00DA320D"/>
    <w:rsid w:val="00DA4D56"/>
    <w:rsid w:val="00DA617C"/>
    <w:rsid w:val="00DA6633"/>
    <w:rsid w:val="00DB16DC"/>
    <w:rsid w:val="00DB3F6A"/>
    <w:rsid w:val="00DB4470"/>
    <w:rsid w:val="00DB4662"/>
    <w:rsid w:val="00DB483F"/>
    <w:rsid w:val="00DB566A"/>
    <w:rsid w:val="00DB6003"/>
    <w:rsid w:val="00DB72C2"/>
    <w:rsid w:val="00DB7709"/>
    <w:rsid w:val="00DB7CA1"/>
    <w:rsid w:val="00DC0A42"/>
    <w:rsid w:val="00DC0AC6"/>
    <w:rsid w:val="00DC3D51"/>
    <w:rsid w:val="00DC51B7"/>
    <w:rsid w:val="00DC53E6"/>
    <w:rsid w:val="00DC6A71"/>
    <w:rsid w:val="00DD03EF"/>
    <w:rsid w:val="00DD2941"/>
    <w:rsid w:val="00DD38F4"/>
    <w:rsid w:val="00DD4D19"/>
    <w:rsid w:val="00DD5633"/>
    <w:rsid w:val="00DD7311"/>
    <w:rsid w:val="00DE1681"/>
    <w:rsid w:val="00DE1B62"/>
    <w:rsid w:val="00DE3601"/>
    <w:rsid w:val="00DE3BCB"/>
    <w:rsid w:val="00DE4343"/>
    <w:rsid w:val="00DE4459"/>
    <w:rsid w:val="00DE56CB"/>
    <w:rsid w:val="00DE6340"/>
    <w:rsid w:val="00DE7006"/>
    <w:rsid w:val="00DF0BCF"/>
    <w:rsid w:val="00DF1098"/>
    <w:rsid w:val="00DF16A2"/>
    <w:rsid w:val="00DF20C8"/>
    <w:rsid w:val="00DF4E7F"/>
    <w:rsid w:val="00DF56F5"/>
    <w:rsid w:val="00DF7BAD"/>
    <w:rsid w:val="00E0357D"/>
    <w:rsid w:val="00E04B17"/>
    <w:rsid w:val="00E05A4C"/>
    <w:rsid w:val="00E06224"/>
    <w:rsid w:val="00E07271"/>
    <w:rsid w:val="00E073CD"/>
    <w:rsid w:val="00E07697"/>
    <w:rsid w:val="00E1094C"/>
    <w:rsid w:val="00E124A4"/>
    <w:rsid w:val="00E124C9"/>
    <w:rsid w:val="00E1290E"/>
    <w:rsid w:val="00E1483E"/>
    <w:rsid w:val="00E15357"/>
    <w:rsid w:val="00E15A72"/>
    <w:rsid w:val="00E15AF0"/>
    <w:rsid w:val="00E15C2F"/>
    <w:rsid w:val="00E168C5"/>
    <w:rsid w:val="00E16CD4"/>
    <w:rsid w:val="00E16D4F"/>
    <w:rsid w:val="00E17498"/>
    <w:rsid w:val="00E205BE"/>
    <w:rsid w:val="00E21770"/>
    <w:rsid w:val="00E217B4"/>
    <w:rsid w:val="00E21F61"/>
    <w:rsid w:val="00E22BD9"/>
    <w:rsid w:val="00E240A5"/>
    <w:rsid w:val="00E27A58"/>
    <w:rsid w:val="00E3087B"/>
    <w:rsid w:val="00E3127B"/>
    <w:rsid w:val="00E31312"/>
    <w:rsid w:val="00E318AC"/>
    <w:rsid w:val="00E31DF1"/>
    <w:rsid w:val="00E322BB"/>
    <w:rsid w:val="00E32A5E"/>
    <w:rsid w:val="00E33838"/>
    <w:rsid w:val="00E33B0C"/>
    <w:rsid w:val="00E35835"/>
    <w:rsid w:val="00E40125"/>
    <w:rsid w:val="00E40C35"/>
    <w:rsid w:val="00E44135"/>
    <w:rsid w:val="00E4460B"/>
    <w:rsid w:val="00E45A6E"/>
    <w:rsid w:val="00E463EF"/>
    <w:rsid w:val="00E474FA"/>
    <w:rsid w:val="00E524EE"/>
    <w:rsid w:val="00E530EC"/>
    <w:rsid w:val="00E5329A"/>
    <w:rsid w:val="00E54D82"/>
    <w:rsid w:val="00E55438"/>
    <w:rsid w:val="00E5649B"/>
    <w:rsid w:val="00E6160D"/>
    <w:rsid w:val="00E61682"/>
    <w:rsid w:val="00E61B15"/>
    <w:rsid w:val="00E636AE"/>
    <w:rsid w:val="00E6387E"/>
    <w:rsid w:val="00E64424"/>
    <w:rsid w:val="00E662F2"/>
    <w:rsid w:val="00E667AD"/>
    <w:rsid w:val="00E66E9B"/>
    <w:rsid w:val="00E673B5"/>
    <w:rsid w:val="00E71830"/>
    <w:rsid w:val="00E73196"/>
    <w:rsid w:val="00E741F0"/>
    <w:rsid w:val="00E74AB8"/>
    <w:rsid w:val="00E74CF8"/>
    <w:rsid w:val="00E759EC"/>
    <w:rsid w:val="00E76A2E"/>
    <w:rsid w:val="00E77A5A"/>
    <w:rsid w:val="00E82EB9"/>
    <w:rsid w:val="00E84DC6"/>
    <w:rsid w:val="00E86378"/>
    <w:rsid w:val="00E86FB7"/>
    <w:rsid w:val="00E92753"/>
    <w:rsid w:val="00E927C6"/>
    <w:rsid w:val="00E92A49"/>
    <w:rsid w:val="00E93B4A"/>
    <w:rsid w:val="00E95A2E"/>
    <w:rsid w:val="00E963A7"/>
    <w:rsid w:val="00E9644A"/>
    <w:rsid w:val="00E966A4"/>
    <w:rsid w:val="00E96E20"/>
    <w:rsid w:val="00EA0413"/>
    <w:rsid w:val="00EA0A97"/>
    <w:rsid w:val="00EA105D"/>
    <w:rsid w:val="00EA11DB"/>
    <w:rsid w:val="00EA2BAD"/>
    <w:rsid w:val="00EA3F28"/>
    <w:rsid w:val="00EA6F35"/>
    <w:rsid w:val="00EA79D1"/>
    <w:rsid w:val="00EB06DA"/>
    <w:rsid w:val="00EB0BBF"/>
    <w:rsid w:val="00EB0DBB"/>
    <w:rsid w:val="00EB4A58"/>
    <w:rsid w:val="00EB7036"/>
    <w:rsid w:val="00EC304D"/>
    <w:rsid w:val="00EC3738"/>
    <w:rsid w:val="00EC47CF"/>
    <w:rsid w:val="00EC507C"/>
    <w:rsid w:val="00EC68A6"/>
    <w:rsid w:val="00ED032F"/>
    <w:rsid w:val="00ED0A54"/>
    <w:rsid w:val="00ED1839"/>
    <w:rsid w:val="00ED1C3E"/>
    <w:rsid w:val="00ED22C1"/>
    <w:rsid w:val="00ED2D3E"/>
    <w:rsid w:val="00ED4BB6"/>
    <w:rsid w:val="00ED6348"/>
    <w:rsid w:val="00ED6779"/>
    <w:rsid w:val="00ED6C4F"/>
    <w:rsid w:val="00ED6E8B"/>
    <w:rsid w:val="00ED7199"/>
    <w:rsid w:val="00ED7A48"/>
    <w:rsid w:val="00EE6230"/>
    <w:rsid w:val="00EE690F"/>
    <w:rsid w:val="00EE7C1B"/>
    <w:rsid w:val="00EF03D1"/>
    <w:rsid w:val="00EF052B"/>
    <w:rsid w:val="00EF281B"/>
    <w:rsid w:val="00EF39D1"/>
    <w:rsid w:val="00EF42EC"/>
    <w:rsid w:val="00EF5DFD"/>
    <w:rsid w:val="00EF78A4"/>
    <w:rsid w:val="00F004CE"/>
    <w:rsid w:val="00F02654"/>
    <w:rsid w:val="00F035AB"/>
    <w:rsid w:val="00F037D7"/>
    <w:rsid w:val="00F04DEF"/>
    <w:rsid w:val="00F05219"/>
    <w:rsid w:val="00F070AB"/>
    <w:rsid w:val="00F07CA8"/>
    <w:rsid w:val="00F1059B"/>
    <w:rsid w:val="00F12341"/>
    <w:rsid w:val="00F12558"/>
    <w:rsid w:val="00F13CA8"/>
    <w:rsid w:val="00F14C26"/>
    <w:rsid w:val="00F16293"/>
    <w:rsid w:val="00F2189A"/>
    <w:rsid w:val="00F22530"/>
    <w:rsid w:val="00F240BB"/>
    <w:rsid w:val="00F2410F"/>
    <w:rsid w:val="00F2440C"/>
    <w:rsid w:val="00F24A15"/>
    <w:rsid w:val="00F24CF5"/>
    <w:rsid w:val="00F2515C"/>
    <w:rsid w:val="00F26878"/>
    <w:rsid w:val="00F3057D"/>
    <w:rsid w:val="00F31FF0"/>
    <w:rsid w:val="00F32B39"/>
    <w:rsid w:val="00F4092C"/>
    <w:rsid w:val="00F40DC4"/>
    <w:rsid w:val="00F4189C"/>
    <w:rsid w:val="00F422FC"/>
    <w:rsid w:val="00F42F85"/>
    <w:rsid w:val="00F43039"/>
    <w:rsid w:val="00F449DF"/>
    <w:rsid w:val="00F44CFD"/>
    <w:rsid w:val="00F45B76"/>
    <w:rsid w:val="00F47194"/>
    <w:rsid w:val="00F47548"/>
    <w:rsid w:val="00F4754D"/>
    <w:rsid w:val="00F50202"/>
    <w:rsid w:val="00F50D01"/>
    <w:rsid w:val="00F5130E"/>
    <w:rsid w:val="00F51385"/>
    <w:rsid w:val="00F529D5"/>
    <w:rsid w:val="00F5589B"/>
    <w:rsid w:val="00F55C42"/>
    <w:rsid w:val="00F56DC2"/>
    <w:rsid w:val="00F57863"/>
    <w:rsid w:val="00F57FED"/>
    <w:rsid w:val="00F60AE5"/>
    <w:rsid w:val="00F6331D"/>
    <w:rsid w:val="00F64B8A"/>
    <w:rsid w:val="00F6554F"/>
    <w:rsid w:val="00F65750"/>
    <w:rsid w:val="00F65ECB"/>
    <w:rsid w:val="00F716B4"/>
    <w:rsid w:val="00F718EB"/>
    <w:rsid w:val="00F71E3F"/>
    <w:rsid w:val="00F71E54"/>
    <w:rsid w:val="00F725E8"/>
    <w:rsid w:val="00F73367"/>
    <w:rsid w:val="00F75A4A"/>
    <w:rsid w:val="00F769D2"/>
    <w:rsid w:val="00F7723A"/>
    <w:rsid w:val="00F77A7F"/>
    <w:rsid w:val="00F80C4A"/>
    <w:rsid w:val="00F82016"/>
    <w:rsid w:val="00F840C7"/>
    <w:rsid w:val="00F84342"/>
    <w:rsid w:val="00F8594C"/>
    <w:rsid w:val="00F86912"/>
    <w:rsid w:val="00F86A29"/>
    <w:rsid w:val="00F86C5B"/>
    <w:rsid w:val="00F87043"/>
    <w:rsid w:val="00F90414"/>
    <w:rsid w:val="00F91ECE"/>
    <w:rsid w:val="00F933D9"/>
    <w:rsid w:val="00F936CF"/>
    <w:rsid w:val="00F978B0"/>
    <w:rsid w:val="00FA36D4"/>
    <w:rsid w:val="00FA4485"/>
    <w:rsid w:val="00FB002F"/>
    <w:rsid w:val="00FB0ECB"/>
    <w:rsid w:val="00FB11C1"/>
    <w:rsid w:val="00FB1AE7"/>
    <w:rsid w:val="00FB5178"/>
    <w:rsid w:val="00FB6C9B"/>
    <w:rsid w:val="00FB6D4B"/>
    <w:rsid w:val="00FB6FE6"/>
    <w:rsid w:val="00FC1750"/>
    <w:rsid w:val="00FC2020"/>
    <w:rsid w:val="00FC3770"/>
    <w:rsid w:val="00FC46D0"/>
    <w:rsid w:val="00FC614B"/>
    <w:rsid w:val="00FC7665"/>
    <w:rsid w:val="00FD3060"/>
    <w:rsid w:val="00FD3F84"/>
    <w:rsid w:val="00FD4621"/>
    <w:rsid w:val="00FD574F"/>
    <w:rsid w:val="00FD7B85"/>
    <w:rsid w:val="00FD7BF0"/>
    <w:rsid w:val="00FE0194"/>
    <w:rsid w:val="00FE16DA"/>
    <w:rsid w:val="00FE1C7C"/>
    <w:rsid w:val="00FE24B8"/>
    <w:rsid w:val="00FE312C"/>
    <w:rsid w:val="00FE3897"/>
    <w:rsid w:val="00FE4B99"/>
    <w:rsid w:val="00FE64C5"/>
    <w:rsid w:val="00FE6697"/>
    <w:rsid w:val="00FF0265"/>
    <w:rsid w:val="00FF23B5"/>
    <w:rsid w:val="00FF2718"/>
    <w:rsid w:val="00FF348A"/>
    <w:rsid w:val="00FF4419"/>
    <w:rsid w:val="00FF5BD2"/>
    <w:rsid w:val="00FF6338"/>
    <w:rsid w:val="00FF68BC"/>
    <w:rsid w:val="00FF72BE"/>
    <w:rsid w:val="00FF733B"/>
    <w:rsid w:val="00FF782C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DC12070"/>
  <w15:chartTrackingRefBased/>
  <w15:docId w15:val="{B106C483-6BEB-44CE-A7BA-303D6D25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31FF0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B0701"/>
    <w:pPr>
      <w:keepNext/>
      <w:shd w:val="clear" w:color="auto" w:fill="FFFFFF"/>
      <w:spacing w:line="240" w:lineRule="auto"/>
      <w:jc w:val="both"/>
      <w:outlineLvl w:val="0"/>
    </w:pPr>
    <w:rPr>
      <w:rFonts w:cs="Arial"/>
      <w:bCs/>
      <w:color w:val="000000" w:themeColor="text1"/>
      <w:kern w:val="32"/>
      <w:sz w:val="16"/>
      <w:szCs w:val="16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6C312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nhideWhenUsed/>
    <w:qFormat/>
    <w:rsid w:val="00E82E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ED0A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4923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286E3F"/>
    <w:pPr>
      <w:ind w:left="720"/>
      <w:contextualSpacing/>
    </w:pPr>
  </w:style>
  <w:style w:type="character" w:customStyle="1" w:styleId="GlavaZnak">
    <w:name w:val="Glava Znak"/>
    <w:link w:val="Glava"/>
    <w:rsid w:val="00FF5BD2"/>
    <w:rPr>
      <w:rFonts w:ascii="Arial" w:hAnsi="Arial"/>
      <w:szCs w:val="24"/>
      <w:lang w:val="en-US" w:eastAsia="en-US"/>
    </w:rPr>
  </w:style>
  <w:style w:type="paragraph" w:customStyle="1" w:styleId="odstavek">
    <w:name w:val="odstavek"/>
    <w:basedOn w:val="Navaden"/>
    <w:rsid w:val="00FF5BD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highlight">
    <w:name w:val="highlight"/>
    <w:basedOn w:val="Privzetapisavaodstavka"/>
    <w:rsid w:val="00FF5BD2"/>
  </w:style>
  <w:style w:type="paragraph" w:styleId="Navadensplet">
    <w:name w:val="Normal (Web)"/>
    <w:basedOn w:val="Navaden"/>
    <w:uiPriority w:val="99"/>
    <w:rsid w:val="00FF5BD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character" w:customStyle="1" w:styleId="Naslov1Znak">
    <w:name w:val="Naslov 1 Znak"/>
    <w:aliases w:val="NASLOV Znak"/>
    <w:link w:val="Naslov1"/>
    <w:rsid w:val="007B0701"/>
    <w:rPr>
      <w:rFonts w:ascii="Arial" w:hAnsi="Arial" w:cs="Arial"/>
      <w:bCs/>
      <w:color w:val="000000" w:themeColor="text1"/>
      <w:kern w:val="32"/>
      <w:sz w:val="16"/>
      <w:szCs w:val="16"/>
      <w:shd w:val="clear" w:color="auto" w:fill="FFFFFF"/>
    </w:rPr>
  </w:style>
  <w:style w:type="paragraph" w:styleId="Brezrazmikov">
    <w:name w:val="No Spacing"/>
    <w:uiPriority w:val="1"/>
    <w:qFormat/>
    <w:rsid w:val="00FF5BD2"/>
    <w:rPr>
      <w:rFonts w:ascii="Arial" w:hAnsi="Arial"/>
      <w:szCs w:val="24"/>
      <w:lang w:eastAsia="en-US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rsid w:val="00FF5BD2"/>
    <w:rPr>
      <w:szCs w:val="20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rsid w:val="00FF5BD2"/>
    <w:rPr>
      <w:rFonts w:ascii="Arial" w:hAnsi="Arial"/>
      <w:lang w:eastAsia="en-US"/>
    </w:rPr>
  </w:style>
  <w:style w:type="character" w:styleId="Sprotnaopomba-sklic">
    <w:name w:val="footnote reference"/>
    <w:aliases w:val="Fussnota,Footnote symbol,Footnote,Footnotes refss,callout,BVI fnr,16 Point,Superscript 6 Point,nota pié di pagina,Footnote reference number,note TESI,SUPERS,EN Footnote Reference,-E Fußnotenzeichen,number,Times 10 Point"/>
    <w:rsid w:val="00FF5BD2"/>
    <w:rPr>
      <w:vertAlign w:val="superscript"/>
    </w:rPr>
  </w:style>
  <w:style w:type="character" w:styleId="Krepko">
    <w:name w:val="Strong"/>
    <w:uiPriority w:val="22"/>
    <w:qFormat/>
    <w:rsid w:val="00FF5BD2"/>
    <w:rPr>
      <w:b/>
      <w:bCs/>
    </w:rPr>
  </w:style>
  <w:style w:type="paragraph" w:customStyle="1" w:styleId="odstavek1">
    <w:name w:val="odstavek1"/>
    <w:basedOn w:val="Navaden"/>
    <w:rsid w:val="00FF5BD2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semiHidden/>
    <w:unhideWhenUsed/>
    <w:rsid w:val="002D6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D68C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F1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F16A2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rsid w:val="006C3128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tevilnatoka">
    <w:name w:val="tevilnatoka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">
    <w:name w:val="len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odstavkom">
    <w:name w:val="alineazaodstavkom"/>
    <w:basedOn w:val="Navaden"/>
    <w:uiPriority w:val="99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rkovnatokazatevilnotoko">
    <w:name w:val="rkovnatokazatevilnotoko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60EB5"/>
    <w:rPr>
      <w:rFonts w:ascii="Arial" w:hAnsi="Arial"/>
      <w:szCs w:val="24"/>
      <w:lang w:eastAsia="en-US"/>
    </w:rPr>
  </w:style>
  <w:style w:type="character" w:customStyle="1" w:styleId="highlight1">
    <w:name w:val="highlight1"/>
    <w:basedOn w:val="Privzetapisavaodstavka"/>
    <w:rsid w:val="00DE4343"/>
    <w:rPr>
      <w:shd w:val="clear" w:color="auto" w:fill="FFFF88"/>
    </w:rPr>
  </w:style>
  <w:style w:type="paragraph" w:customStyle="1" w:styleId="alinejazarkovnotoko1">
    <w:name w:val="alinejazarkovnotoko1"/>
    <w:basedOn w:val="Navaden"/>
    <w:rsid w:val="00892625"/>
    <w:pPr>
      <w:spacing w:line="240" w:lineRule="auto"/>
      <w:ind w:left="567" w:hanging="142"/>
      <w:jc w:val="both"/>
    </w:pPr>
    <w:rPr>
      <w:rFonts w:cs="Arial"/>
      <w:sz w:val="22"/>
      <w:szCs w:val="22"/>
      <w:lang w:eastAsia="sl-SI"/>
    </w:rPr>
  </w:style>
  <w:style w:type="paragraph" w:customStyle="1" w:styleId="oddelek1">
    <w:name w:val="oddelek1"/>
    <w:basedOn w:val="Navaden"/>
    <w:rsid w:val="00892625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len1">
    <w:name w:val="len1"/>
    <w:basedOn w:val="Navaden"/>
    <w:rsid w:val="00892625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rkovnatokazaodstavkom1">
    <w:name w:val="rkovnatokazaodstavkom1"/>
    <w:basedOn w:val="Navaden"/>
    <w:rsid w:val="00892625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892625"/>
    <w:pPr>
      <w:spacing w:line="240" w:lineRule="auto"/>
      <w:jc w:val="center"/>
    </w:pPr>
    <w:rPr>
      <w:rFonts w:cs="Arial"/>
      <w:b/>
      <w:bCs/>
      <w:sz w:val="22"/>
      <w:szCs w:val="22"/>
      <w:lang w:eastAsia="sl-SI"/>
    </w:rPr>
  </w:style>
  <w:style w:type="character" w:styleId="SledenaHiperpovezava">
    <w:name w:val="FollowedHyperlink"/>
    <w:basedOn w:val="Privzetapisavaodstavka"/>
    <w:rsid w:val="00701964"/>
    <w:rPr>
      <w:color w:val="954F72" w:themeColor="followedHyperlink"/>
      <w:u w:val="single"/>
    </w:rPr>
  </w:style>
  <w:style w:type="paragraph" w:customStyle="1" w:styleId="poglavje1">
    <w:name w:val="poglavje1"/>
    <w:basedOn w:val="Navaden"/>
    <w:rsid w:val="008E44B6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avaden"/>
    <w:rsid w:val="008E44B6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poglavje">
    <w:name w:val="poglavje"/>
    <w:basedOn w:val="Navaden"/>
    <w:rsid w:val="00E92A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E92A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basedOn w:val="Privzetapisavaodstavka"/>
    <w:rsid w:val="0006065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065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0657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06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0657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E40C35"/>
    <w:rPr>
      <w:rFonts w:ascii="Arial" w:hAnsi="Arial"/>
      <w:szCs w:val="24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0329F9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0329F9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naslovnadlenom">
    <w:name w:val="naslovnadlenom"/>
    <w:basedOn w:val="Navaden"/>
    <w:rsid w:val="005670F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form-control-static">
    <w:name w:val="form-control-static"/>
    <w:basedOn w:val="Navaden"/>
    <w:rsid w:val="0049232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aslov5Znak">
    <w:name w:val="Naslov 5 Znak"/>
    <w:basedOn w:val="Privzetapisavaodstavka"/>
    <w:link w:val="Naslov5"/>
    <w:semiHidden/>
    <w:rsid w:val="00492321"/>
    <w:rPr>
      <w:rFonts w:asciiTheme="majorHAnsi" w:eastAsiaTheme="majorEastAsia" w:hAnsiTheme="majorHAnsi" w:cstheme="majorBidi"/>
      <w:color w:val="2F5496" w:themeColor="accent1" w:themeShade="BF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semiHidden/>
    <w:rsid w:val="00ED0A54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en-US"/>
    </w:rPr>
  </w:style>
  <w:style w:type="paragraph" w:customStyle="1" w:styleId="oddelek">
    <w:name w:val="oddelek"/>
    <w:basedOn w:val="Navaden"/>
    <w:rsid w:val="00423DD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pododdelek">
    <w:name w:val="pododdelek"/>
    <w:basedOn w:val="Navaden"/>
    <w:rsid w:val="00F3057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pododdelekznak">
    <w:name w:val="pododdelekznak"/>
    <w:basedOn w:val="Privzetapisavaodstavka"/>
    <w:rsid w:val="00CA0197"/>
  </w:style>
  <w:style w:type="paragraph" w:customStyle="1" w:styleId="bodytext">
    <w:name w:val="bodytext"/>
    <w:basedOn w:val="Navaden"/>
    <w:rsid w:val="004A037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form-control">
    <w:name w:val="form-control"/>
    <w:basedOn w:val="Privzetapisavaodstavka"/>
    <w:rsid w:val="00145775"/>
  </w:style>
  <w:style w:type="paragraph" w:customStyle="1" w:styleId="footnotedescription">
    <w:name w:val="footnote description"/>
    <w:next w:val="Navaden"/>
    <w:link w:val="footnotedescriptionChar"/>
    <w:hidden/>
    <w:rsid w:val="00C65DD3"/>
    <w:pPr>
      <w:spacing w:line="238" w:lineRule="auto"/>
      <w:ind w:left="10" w:right="307" w:hanging="10"/>
      <w:jc w:val="both"/>
    </w:pPr>
    <w:rPr>
      <w:rFonts w:ascii="Calibri" w:eastAsia="Calibri" w:hAnsi="Calibri" w:cs="Calibri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C65DD3"/>
    <w:rPr>
      <w:rFonts w:ascii="Calibri" w:eastAsia="Calibri" w:hAnsi="Calibri" w:cs="Calibri"/>
      <w:color w:val="000000"/>
      <w:sz w:val="18"/>
      <w:szCs w:val="22"/>
    </w:rPr>
  </w:style>
  <w:style w:type="character" w:customStyle="1" w:styleId="footnotemark">
    <w:name w:val="footnote mark"/>
    <w:hidden/>
    <w:rsid w:val="00C65DD3"/>
    <w:rPr>
      <w:rFonts w:ascii="Calibri" w:eastAsia="Calibri" w:hAnsi="Calibri" w:cs="Calibri"/>
      <w:color w:val="000000"/>
      <w:sz w:val="14"/>
      <w:vertAlign w:val="superscript"/>
    </w:rPr>
  </w:style>
  <w:style w:type="character" w:customStyle="1" w:styleId="emaildescription">
    <w:name w:val="emaildescription"/>
    <w:basedOn w:val="Privzetapisavaodstavka"/>
    <w:rsid w:val="00127F22"/>
  </w:style>
  <w:style w:type="paragraph" w:customStyle="1" w:styleId="tevilnatoka1">
    <w:name w:val="tevilnatoka1"/>
    <w:basedOn w:val="Navaden"/>
    <w:rsid w:val="00DD5633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table" w:customStyle="1" w:styleId="TableGrid">
    <w:name w:val="TableGrid"/>
    <w:rsid w:val="005A2EF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3Znak">
    <w:name w:val="Naslov 3 Znak"/>
    <w:basedOn w:val="Privzetapisavaodstavka"/>
    <w:link w:val="Naslov3"/>
    <w:rsid w:val="00E82E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naslovnadlenom1">
    <w:name w:val="naslovnadlenom1"/>
    <w:basedOn w:val="Navaden"/>
    <w:rsid w:val="009B0338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6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9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37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28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164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43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55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7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4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5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6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3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1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1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0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66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6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2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1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1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8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9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458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1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2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43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4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23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2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27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6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03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683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82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92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46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10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7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2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8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1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543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75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1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388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0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46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89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4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2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0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6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7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11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0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62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4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92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5969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</w:div>
        <w:div w:id="1603537012">
          <w:marLeft w:val="45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6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0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5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1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2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8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6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2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2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9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6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0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4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2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3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6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5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4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5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5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21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98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504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8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2-01-3466" TargetMode="External"/><Relationship Id="rId13" Type="http://schemas.openxmlformats.org/officeDocument/2006/relationships/hyperlink" Target="https://www.uradni-list.si/glasilo-uradni-list-rs/vsebina/2008-01-1979" TargetMode="External"/><Relationship Id="rId18" Type="http://schemas.openxmlformats.org/officeDocument/2006/relationships/hyperlink" Target="https://www.uradni-list.si/glasilo-uradni-list-rs/vsebina/2014-01-1839" TargetMode="External"/><Relationship Id="rId26" Type="http://schemas.openxmlformats.org/officeDocument/2006/relationships/hyperlink" Target="https://www.uradni-list.si/glasilo-uradni-list-rs/vsebina/2020-01-0553" TargetMode="External"/><Relationship Id="rId3" Type="http://schemas.openxmlformats.org/officeDocument/2006/relationships/hyperlink" Target="http://www.uradni-list.si/1/objava.jsp?sop=2014-01-0876" TargetMode="External"/><Relationship Id="rId21" Type="http://schemas.openxmlformats.org/officeDocument/2006/relationships/hyperlink" Target="https://www.uradni-list.si/glasilo-uradni-list-rs/vsebina/2015-01-2226" TargetMode="External"/><Relationship Id="rId7" Type="http://schemas.openxmlformats.org/officeDocument/2006/relationships/hyperlink" Target="http://www.uradni-list.si/1/objava.jsp?sop=2018-01-0275" TargetMode="External"/><Relationship Id="rId12" Type="http://schemas.openxmlformats.org/officeDocument/2006/relationships/hyperlink" Target="https://www.uradni-list.si/glasilo-uradni-list-rs/vsebina/2008-01-1524" TargetMode="External"/><Relationship Id="rId17" Type="http://schemas.openxmlformats.org/officeDocument/2006/relationships/hyperlink" Target="https://www.uradni-list.si/glasilo-uradni-list-rs/vsebina/2013-01-0574" TargetMode="External"/><Relationship Id="rId25" Type="http://schemas.openxmlformats.org/officeDocument/2006/relationships/hyperlink" Target="https://www.uradni-list.si/glasilo-uradni-list-rs/vsebina/2019-01-2928" TargetMode="External"/><Relationship Id="rId2" Type="http://schemas.openxmlformats.org/officeDocument/2006/relationships/hyperlink" Target="http://www.uradni-list.si/1/objava.jsp?sop=2006-01-5018" TargetMode="External"/><Relationship Id="rId16" Type="http://schemas.openxmlformats.org/officeDocument/2006/relationships/hyperlink" Target="https://www.uradni-list.si/glasilo-uradni-list-rs/vsebina/2011-01-1157" TargetMode="External"/><Relationship Id="rId20" Type="http://schemas.openxmlformats.org/officeDocument/2006/relationships/hyperlink" Target="https://www.uradni-list.si/glasilo-uradni-list-rs/vsebina/2014-01-2548" TargetMode="External"/><Relationship Id="rId29" Type="http://schemas.openxmlformats.org/officeDocument/2006/relationships/hyperlink" Target="https://www.uradni-list.si/glasilo-uradni-list-rs/vsebina/2022-01-1858" TargetMode="External"/><Relationship Id="rId1" Type="http://schemas.openxmlformats.org/officeDocument/2006/relationships/hyperlink" Target="http://www.uradni-list.si/1/objava.jsp?sop=2006-01-2180" TargetMode="External"/><Relationship Id="rId6" Type="http://schemas.openxmlformats.org/officeDocument/2006/relationships/hyperlink" Target="http://www.uradni-list.si/1/objava.jsp?sop=2015-01-4086" TargetMode="External"/><Relationship Id="rId11" Type="http://schemas.openxmlformats.org/officeDocument/2006/relationships/hyperlink" Target="https://www.uradni-list.si/glasilo-uradni-list-rs/vsebina/2007-01-4598" TargetMode="External"/><Relationship Id="rId24" Type="http://schemas.openxmlformats.org/officeDocument/2006/relationships/hyperlink" Target="https://www.uradni-list.si/glasilo-uradni-list-rs/vsebina/2019-01-2439" TargetMode="External"/><Relationship Id="rId32" Type="http://schemas.openxmlformats.org/officeDocument/2006/relationships/hyperlink" Target="https://www.gov.si/teme/informacije-javnega-znacaja/" TargetMode="External"/><Relationship Id="rId5" Type="http://schemas.openxmlformats.org/officeDocument/2006/relationships/hyperlink" Target="http://www.uradni-list.si/1/objava.jsp?sop=2015-01-0728" TargetMode="External"/><Relationship Id="rId15" Type="http://schemas.openxmlformats.org/officeDocument/2006/relationships/hyperlink" Target="https://www.uradni-list.si/glasilo-uradni-list-rs/vsebina/2010-01-2762" TargetMode="External"/><Relationship Id="rId23" Type="http://schemas.openxmlformats.org/officeDocument/2006/relationships/hyperlink" Target="https://www.uradni-list.si/glasilo-uradni-list-rs/vsebina/2018-01-0458" TargetMode="External"/><Relationship Id="rId28" Type="http://schemas.openxmlformats.org/officeDocument/2006/relationships/hyperlink" Target="https://www.uradni-list.si/glasilo-uradni-list-rs/vsebina/2022-01-1857" TargetMode="External"/><Relationship Id="rId10" Type="http://schemas.openxmlformats.org/officeDocument/2006/relationships/hyperlink" Target="https://www.uradni-list.si/glasilo-uradni-list-rs/vsebina/2007-01-0098" TargetMode="External"/><Relationship Id="rId19" Type="http://schemas.openxmlformats.org/officeDocument/2006/relationships/hyperlink" Target="https://www.uradni-list.si/glasilo-uradni-list-rs/vsebina/2014-01-2342" TargetMode="External"/><Relationship Id="rId31" Type="http://schemas.openxmlformats.org/officeDocument/2006/relationships/hyperlink" Target="https://erar.si/" TargetMode="External"/><Relationship Id="rId4" Type="http://schemas.openxmlformats.org/officeDocument/2006/relationships/hyperlink" Target="http://www.uradni-list.si/1/objava.jsp?sop=2014-01-2077" TargetMode="External"/><Relationship Id="rId9" Type="http://schemas.openxmlformats.org/officeDocument/2006/relationships/hyperlink" Target="https://www.uradni-list.si/glasilo-uradni-list-rs/vsebina/2019-01-0914" TargetMode="External"/><Relationship Id="rId14" Type="http://schemas.openxmlformats.org/officeDocument/2006/relationships/hyperlink" Target="https://www.uradni-list.si/glasilo-uradni-list-rs/vsebina/2009-01-1187" TargetMode="External"/><Relationship Id="rId22" Type="http://schemas.openxmlformats.org/officeDocument/2006/relationships/hyperlink" Target="https://www.uradni-list.si/glasilo-uradni-list-rs/vsebina/2015-01-2981" TargetMode="External"/><Relationship Id="rId27" Type="http://schemas.openxmlformats.org/officeDocument/2006/relationships/hyperlink" Target="https://www.uradni-list.si/glasilo-uradni-list-rs/vsebina/2021-01-0718" TargetMode="External"/><Relationship Id="rId30" Type="http://schemas.openxmlformats.org/officeDocument/2006/relationships/hyperlink" Target="%20https://www.gov.si/zbirke/storitve/spletna-aplikacija-tzijz-podatki-o-placilnih-transakcijah-po-zdij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C8EB1-7843-4A15-BA9D-1F5A859A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Pšeničnik</dc:creator>
  <cp:keywords/>
  <cp:lastModifiedBy>Ciril Repnik</cp:lastModifiedBy>
  <cp:revision>3</cp:revision>
  <cp:lastPrinted>2024-04-04T10:53:00Z</cp:lastPrinted>
  <dcterms:created xsi:type="dcterms:W3CDTF">2025-04-03T12:02:00Z</dcterms:created>
  <dcterms:modified xsi:type="dcterms:W3CDTF">2025-04-08T09:00:00Z</dcterms:modified>
</cp:coreProperties>
</file>