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C995" w14:textId="77777777" w:rsidR="004F50E6" w:rsidRDefault="004F50E6" w:rsidP="008E0D92">
      <w:pPr>
        <w:pStyle w:val="datumtevilka"/>
      </w:pPr>
    </w:p>
    <w:p w14:paraId="5E5B03C3" w14:textId="77777777" w:rsidR="004F50E6" w:rsidRDefault="004F50E6" w:rsidP="008E0D92">
      <w:pPr>
        <w:pStyle w:val="datumtevilka"/>
      </w:pPr>
    </w:p>
    <w:p w14:paraId="64AC373D"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D31FA7" w14:paraId="2578B0B4" w14:textId="77777777" w:rsidTr="00A16AD6">
        <w:tc>
          <w:tcPr>
            <w:tcW w:w="1843" w:type="dxa"/>
          </w:tcPr>
          <w:p w14:paraId="3DD0127A" w14:textId="77777777" w:rsidR="00463235" w:rsidRDefault="00000000" w:rsidP="008E0D92">
            <w:pPr>
              <w:pStyle w:val="datumtevilka"/>
            </w:pPr>
            <w:r>
              <w:t xml:space="preserve">Številka: </w:t>
            </w:r>
          </w:p>
        </w:tc>
        <w:tc>
          <w:tcPr>
            <w:tcW w:w="6645" w:type="dxa"/>
          </w:tcPr>
          <w:p w14:paraId="72619AB3" w14:textId="77777777" w:rsidR="00463235" w:rsidRDefault="00000000" w:rsidP="008E0D92">
            <w:pPr>
              <w:pStyle w:val="datumtevilka"/>
            </w:pPr>
            <w:bookmarkStart w:id="0" w:name="KlasSt"/>
            <w:r>
              <w:t>024-6/2022-3340-56</w:t>
            </w:r>
            <w:bookmarkEnd w:id="0"/>
          </w:p>
        </w:tc>
      </w:tr>
      <w:tr w:rsidR="00D31FA7" w14:paraId="25D8C016" w14:textId="77777777" w:rsidTr="00A16AD6">
        <w:tc>
          <w:tcPr>
            <w:tcW w:w="1843" w:type="dxa"/>
          </w:tcPr>
          <w:p w14:paraId="221F9D9E" w14:textId="77777777" w:rsidR="00463235" w:rsidRDefault="00000000" w:rsidP="008E0D92">
            <w:pPr>
              <w:pStyle w:val="datumtevilka"/>
            </w:pPr>
            <w:r>
              <w:t>Datum:</w:t>
            </w:r>
          </w:p>
        </w:tc>
        <w:tc>
          <w:tcPr>
            <w:tcW w:w="6645" w:type="dxa"/>
          </w:tcPr>
          <w:p w14:paraId="31EE8107" w14:textId="77777777" w:rsidR="00463235" w:rsidRDefault="00000000" w:rsidP="008E0D92">
            <w:pPr>
              <w:pStyle w:val="datumtevilka"/>
            </w:pPr>
            <w:bookmarkStart w:id="1" w:name="DatumDokumenta"/>
            <w:r>
              <w:t>13. 03. 2024</w:t>
            </w:r>
            <w:bookmarkEnd w:id="1"/>
          </w:p>
        </w:tc>
      </w:tr>
    </w:tbl>
    <w:p w14:paraId="074DDDF8" w14:textId="77777777" w:rsidR="00463235" w:rsidRDefault="00463235" w:rsidP="008E0D92">
      <w:pPr>
        <w:pStyle w:val="datumtevilka"/>
      </w:pPr>
    </w:p>
    <w:p w14:paraId="51491BA1" w14:textId="77777777" w:rsidR="00093F1D" w:rsidRDefault="00093F1D" w:rsidP="008E0D92">
      <w:pPr>
        <w:pStyle w:val="datumtevilka"/>
        <w:rPr>
          <w:b/>
          <w:bCs/>
        </w:rPr>
      </w:pPr>
    </w:p>
    <w:p w14:paraId="4987846D" w14:textId="77777777" w:rsidR="00E22FFD" w:rsidRPr="00CE27AB" w:rsidRDefault="00E22FFD" w:rsidP="00E22FFD">
      <w:pPr>
        <w:tabs>
          <w:tab w:val="left" w:pos="1418"/>
        </w:tabs>
        <w:spacing w:line="276" w:lineRule="auto"/>
        <w:ind w:left="1416" w:hanging="1416"/>
        <w:jc w:val="both"/>
        <w:rPr>
          <w:rFonts w:cs="Arial"/>
          <w:b/>
          <w:szCs w:val="20"/>
          <w:lang w:val="sl-SI" w:eastAsia="sl-SI"/>
        </w:rPr>
      </w:pPr>
      <w:r w:rsidRPr="00CE27AB">
        <w:rPr>
          <w:rFonts w:cs="Arial"/>
          <w:b/>
          <w:szCs w:val="20"/>
          <w:lang w:val="sl-SI" w:eastAsia="sl-SI"/>
        </w:rPr>
        <w:t>Zadeva: Zapisnik 9. seje Delovne skupine za trajni dialog s samozaposlenimi in drugimi delavci v kulturi</w:t>
      </w:r>
    </w:p>
    <w:p w14:paraId="6EF01725" w14:textId="77777777" w:rsidR="00E22FFD" w:rsidRPr="00CE27AB" w:rsidRDefault="00E22FFD" w:rsidP="00E22FFD">
      <w:pPr>
        <w:spacing w:line="276" w:lineRule="auto"/>
        <w:jc w:val="both"/>
        <w:rPr>
          <w:rFonts w:cs="Arial"/>
          <w:b/>
          <w:bCs/>
          <w:szCs w:val="20"/>
          <w:u w:val="single"/>
          <w:lang w:val="sl-SI"/>
        </w:rPr>
      </w:pPr>
    </w:p>
    <w:p w14:paraId="0BB4E693" w14:textId="77777777" w:rsidR="00E22FFD" w:rsidRPr="00CE27AB" w:rsidRDefault="00E22FFD" w:rsidP="00E22FFD">
      <w:pPr>
        <w:spacing w:line="276" w:lineRule="auto"/>
        <w:jc w:val="both"/>
        <w:rPr>
          <w:rFonts w:cs="Arial"/>
          <w:szCs w:val="20"/>
          <w:lang w:val="sl-SI"/>
        </w:rPr>
      </w:pPr>
      <w:r w:rsidRPr="00CE27AB">
        <w:rPr>
          <w:rFonts w:cs="Arial"/>
          <w:b/>
          <w:bCs/>
          <w:szCs w:val="20"/>
          <w:lang w:val="sl-SI"/>
        </w:rPr>
        <w:t>Pričetek seje:</w:t>
      </w:r>
      <w:r w:rsidRPr="00CE27AB">
        <w:rPr>
          <w:rFonts w:cs="Arial"/>
          <w:szCs w:val="20"/>
          <w:lang w:val="sl-SI"/>
        </w:rPr>
        <w:t xml:space="preserve"> 13. 3. 2024, 10.00, Ministrstvo za kulturo (MK), Maistrova 10, 1000 Ljubljana</w:t>
      </w:r>
    </w:p>
    <w:p w14:paraId="35FE39E5" w14:textId="77777777" w:rsidR="00E22FFD" w:rsidRPr="00CE27AB" w:rsidRDefault="00E22FFD" w:rsidP="00E22FFD">
      <w:pPr>
        <w:spacing w:line="276" w:lineRule="auto"/>
        <w:jc w:val="both"/>
        <w:rPr>
          <w:rFonts w:cs="Arial"/>
          <w:b/>
          <w:bCs/>
          <w:szCs w:val="20"/>
          <w:lang w:val="sl-SI"/>
        </w:rPr>
      </w:pPr>
    </w:p>
    <w:p w14:paraId="74FFCB46" w14:textId="77777777" w:rsidR="00E22FFD" w:rsidRPr="00CE27AB" w:rsidRDefault="00E22FFD" w:rsidP="00E22FFD">
      <w:pPr>
        <w:spacing w:line="276" w:lineRule="auto"/>
        <w:jc w:val="both"/>
        <w:rPr>
          <w:rFonts w:cs="Arial"/>
          <w:b/>
          <w:bCs/>
          <w:szCs w:val="20"/>
          <w:lang w:val="sl-SI"/>
        </w:rPr>
      </w:pPr>
      <w:r w:rsidRPr="00CE27AB">
        <w:rPr>
          <w:rFonts w:cs="Arial"/>
          <w:b/>
          <w:bCs/>
          <w:szCs w:val="20"/>
          <w:lang w:val="sl-SI"/>
        </w:rPr>
        <w:t>Prisotni člani delovne skupine:</w:t>
      </w:r>
    </w:p>
    <w:p w14:paraId="14262868" w14:textId="77777777" w:rsidR="00E22FFD" w:rsidRPr="00CE27AB" w:rsidRDefault="00E22FFD" w:rsidP="00E22FFD">
      <w:pPr>
        <w:pStyle w:val="Odstavekseznama"/>
        <w:numPr>
          <w:ilvl w:val="0"/>
          <w:numId w:val="9"/>
        </w:numPr>
        <w:spacing w:after="0"/>
        <w:jc w:val="both"/>
        <w:rPr>
          <w:rFonts w:ascii="Arial" w:hAnsi="Arial" w:cs="Arial"/>
          <w:sz w:val="20"/>
          <w:szCs w:val="20"/>
        </w:rPr>
      </w:pPr>
      <w:r w:rsidRPr="00CE27AB">
        <w:rPr>
          <w:rFonts w:ascii="Arial" w:hAnsi="Arial" w:cs="Arial"/>
          <w:sz w:val="20"/>
          <w:szCs w:val="20"/>
        </w:rPr>
        <w:t>Marija Mojca Pungerčar</w:t>
      </w:r>
    </w:p>
    <w:p w14:paraId="16E8C785" w14:textId="77777777" w:rsidR="00E22FFD" w:rsidRPr="00CE27AB" w:rsidRDefault="00E22FFD" w:rsidP="00E22FFD">
      <w:pPr>
        <w:pStyle w:val="Odstavekseznama"/>
        <w:numPr>
          <w:ilvl w:val="0"/>
          <w:numId w:val="9"/>
        </w:numPr>
        <w:spacing w:after="0"/>
        <w:jc w:val="both"/>
        <w:rPr>
          <w:rFonts w:ascii="Arial" w:hAnsi="Arial" w:cs="Arial"/>
          <w:sz w:val="20"/>
          <w:szCs w:val="20"/>
        </w:rPr>
      </w:pPr>
      <w:r w:rsidRPr="00CE27AB">
        <w:rPr>
          <w:rFonts w:ascii="Arial" w:hAnsi="Arial" w:cs="Arial"/>
          <w:sz w:val="20"/>
          <w:szCs w:val="20"/>
        </w:rPr>
        <w:t>Tanja Petrič</w:t>
      </w:r>
    </w:p>
    <w:p w14:paraId="7B3AF375" w14:textId="77777777" w:rsidR="00E22FFD" w:rsidRPr="00CE27AB" w:rsidRDefault="00E22FFD" w:rsidP="00E22FFD">
      <w:pPr>
        <w:pStyle w:val="Odstavekseznama"/>
        <w:numPr>
          <w:ilvl w:val="0"/>
          <w:numId w:val="9"/>
        </w:numPr>
        <w:spacing w:after="0"/>
        <w:jc w:val="both"/>
        <w:rPr>
          <w:rFonts w:ascii="Arial" w:hAnsi="Arial" w:cs="Arial"/>
          <w:sz w:val="20"/>
          <w:szCs w:val="20"/>
        </w:rPr>
      </w:pPr>
      <w:r w:rsidRPr="00CE27AB">
        <w:rPr>
          <w:rFonts w:ascii="Arial" w:hAnsi="Arial" w:cs="Arial"/>
          <w:sz w:val="20"/>
          <w:szCs w:val="20"/>
        </w:rPr>
        <w:t>Urša Menart</w:t>
      </w:r>
    </w:p>
    <w:p w14:paraId="1F9ACDE9" w14:textId="77777777" w:rsidR="00E22FFD" w:rsidRPr="00CE27AB" w:rsidRDefault="00E22FFD" w:rsidP="00E22FFD">
      <w:pPr>
        <w:pStyle w:val="Odstavekseznama"/>
        <w:numPr>
          <w:ilvl w:val="0"/>
          <w:numId w:val="9"/>
        </w:numPr>
        <w:spacing w:after="0"/>
        <w:jc w:val="both"/>
        <w:rPr>
          <w:rFonts w:ascii="Arial" w:hAnsi="Arial" w:cs="Arial"/>
          <w:sz w:val="20"/>
          <w:szCs w:val="20"/>
        </w:rPr>
      </w:pPr>
      <w:r w:rsidRPr="00CE27AB">
        <w:rPr>
          <w:rFonts w:ascii="Arial" w:hAnsi="Arial" w:cs="Arial"/>
          <w:sz w:val="20"/>
          <w:szCs w:val="20"/>
        </w:rPr>
        <w:t>Katja Ceglar, MK</w:t>
      </w:r>
    </w:p>
    <w:p w14:paraId="10DA279C" w14:textId="77777777" w:rsidR="00E22FFD" w:rsidRPr="00CE27AB" w:rsidRDefault="00E22FFD" w:rsidP="00E22FFD">
      <w:pPr>
        <w:pStyle w:val="Odstavekseznama"/>
        <w:numPr>
          <w:ilvl w:val="0"/>
          <w:numId w:val="9"/>
        </w:numPr>
        <w:spacing w:after="0"/>
        <w:jc w:val="both"/>
        <w:rPr>
          <w:rFonts w:ascii="Arial" w:hAnsi="Arial" w:cs="Arial"/>
          <w:sz w:val="20"/>
          <w:szCs w:val="20"/>
        </w:rPr>
      </w:pPr>
      <w:r w:rsidRPr="00CE27AB">
        <w:rPr>
          <w:rFonts w:ascii="Arial" w:hAnsi="Arial" w:cs="Arial"/>
          <w:sz w:val="20"/>
          <w:szCs w:val="20"/>
        </w:rPr>
        <w:t xml:space="preserve">Kim Komljanec, MK  </w:t>
      </w:r>
    </w:p>
    <w:p w14:paraId="1C2E357C" w14:textId="77777777" w:rsidR="00E22FFD" w:rsidRPr="00CE27AB" w:rsidRDefault="00E22FFD" w:rsidP="00E22FFD">
      <w:pPr>
        <w:pStyle w:val="Odstavekseznama"/>
        <w:numPr>
          <w:ilvl w:val="0"/>
          <w:numId w:val="9"/>
        </w:numPr>
        <w:spacing w:after="0"/>
        <w:jc w:val="both"/>
        <w:rPr>
          <w:rFonts w:ascii="Arial" w:hAnsi="Arial" w:cs="Arial"/>
          <w:sz w:val="20"/>
          <w:szCs w:val="20"/>
        </w:rPr>
      </w:pPr>
      <w:r w:rsidRPr="00CE27AB">
        <w:rPr>
          <w:rFonts w:ascii="Arial" w:hAnsi="Arial" w:cs="Arial"/>
          <w:sz w:val="20"/>
          <w:szCs w:val="20"/>
        </w:rPr>
        <w:t>Tjaša Pureber, MK</w:t>
      </w:r>
    </w:p>
    <w:p w14:paraId="33C69729" w14:textId="77777777" w:rsidR="00E22FFD" w:rsidRPr="00CE27AB" w:rsidRDefault="00E22FFD" w:rsidP="00E22FFD">
      <w:pPr>
        <w:spacing w:line="276" w:lineRule="auto"/>
        <w:jc w:val="both"/>
        <w:rPr>
          <w:rFonts w:cs="Arial"/>
          <w:szCs w:val="20"/>
          <w:lang w:val="sl-SI"/>
        </w:rPr>
      </w:pPr>
    </w:p>
    <w:p w14:paraId="64A1D3D0" w14:textId="77777777" w:rsidR="00E22FFD" w:rsidRPr="00CE27AB" w:rsidRDefault="00E22FFD" w:rsidP="00E22FFD">
      <w:pPr>
        <w:spacing w:line="276" w:lineRule="auto"/>
        <w:jc w:val="both"/>
        <w:rPr>
          <w:rFonts w:cs="Arial"/>
          <w:b/>
          <w:bCs/>
          <w:szCs w:val="20"/>
          <w:lang w:val="sl-SI"/>
        </w:rPr>
      </w:pPr>
      <w:r w:rsidRPr="00CE27AB">
        <w:rPr>
          <w:rFonts w:cs="Arial"/>
          <w:b/>
          <w:bCs/>
          <w:szCs w:val="20"/>
          <w:lang w:val="sl-SI"/>
        </w:rPr>
        <w:t>Ostali prisotni:</w:t>
      </w:r>
    </w:p>
    <w:p w14:paraId="2F47BD30" w14:textId="77777777" w:rsidR="00E22FFD" w:rsidRPr="00CE27AB" w:rsidRDefault="00E22FFD" w:rsidP="00E22FFD">
      <w:pPr>
        <w:numPr>
          <w:ilvl w:val="0"/>
          <w:numId w:val="8"/>
        </w:numPr>
        <w:pBdr>
          <w:top w:val="nil"/>
          <w:left w:val="nil"/>
          <w:bottom w:val="nil"/>
          <w:right w:val="nil"/>
          <w:between w:val="nil"/>
        </w:pBdr>
        <w:spacing w:line="276" w:lineRule="auto"/>
        <w:jc w:val="both"/>
        <w:rPr>
          <w:rFonts w:eastAsia="Arial" w:cs="Arial"/>
          <w:color w:val="000000"/>
          <w:szCs w:val="20"/>
          <w:lang w:val="sl-SI"/>
        </w:rPr>
      </w:pPr>
      <w:r w:rsidRPr="00CE27AB">
        <w:rPr>
          <w:rFonts w:eastAsia="Arial" w:cs="Arial"/>
          <w:color w:val="000000"/>
          <w:szCs w:val="20"/>
          <w:lang w:val="sl-SI"/>
        </w:rPr>
        <w:t xml:space="preserve">Alekzander I. Blatnik – študent </w:t>
      </w:r>
    </w:p>
    <w:p w14:paraId="6E31A01E" w14:textId="77777777" w:rsidR="00E22FFD" w:rsidRPr="00CE27AB" w:rsidRDefault="00E22FFD" w:rsidP="00E22FFD">
      <w:pPr>
        <w:pStyle w:val="Odstavekseznama"/>
        <w:spacing w:after="0"/>
        <w:ind w:left="720"/>
        <w:rPr>
          <w:rFonts w:ascii="Arial" w:eastAsia="Times New Roman" w:hAnsi="Arial" w:cs="Arial"/>
          <w:sz w:val="20"/>
          <w:szCs w:val="20"/>
        </w:rPr>
      </w:pPr>
    </w:p>
    <w:p w14:paraId="00D89C42" w14:textId="77777777" w:rsidR="00E22FFD" w:rsidRPr="00CE27AB" w:rsidRDefault="00E22FFD" w:rsidP="00E22FFD">
      <w:pPr>
        <w:spacing w:line="276" w:lineRule="auto"/>
        <w:jc w:val="both"/>
        <w:rPr>
          <w:rFonts w:cs="Arial"/>
          <w:b/>
          <w:bCs/>
          <w:szCs w:val="20"/>
          <w:lang w:val="sl-SI"/>
        </w:rPr>
      </w:pPr>
      <w:r w:rsidRPr="00CE27AB">
        <w:rPr>
          <w:rFonts w:cs="Arial"/>
          <w:b/>
          <w:bCs/>
          <w:szCs w:val="20"/>
          <w:lang w:val="sl-SI"/>
        </w:rPr>
        <w:t>Opravičeno odsotni:</w:t>
      </w:r>
    </w:p>
    <w:p w14:paraId="10EF3F1C" w14:textId="77777777" w:rsidR="00E22FFD" w:rsidRPr="00CE27AB" w:rsidRDefault="00E22FFD" w:rsidP="00E22FFD">
      <w:pPr>
        <w:pStyle w:val="Odstavekseznama"/>
        <w:numPr>
          <w:ilvl w:val="0"/>
          <w:numId w:val="10"/>
        </w:numPr>
        <w:spacing w:after="0"/>
        <w:jc w:val="both"/>
        <w:rPr>
          <w:rFonts w:ascii="Arial" w:hAnsi="Arial" w:cs="Arial"/>
          <w:sz w:val="20"/>
          <w:szCs w:val="20"/>
        </w:rPr>
      </w:pPr>
      <w:r w:rsidRPr="00CE27AB">
        <w:rPr>
          <w:rFonts w:ascii="Arial" w:hAnsi="Arial" w:cs="Arial"/>
          <w:sz w:val="20"/>
          <w:szCs w:val="20"/>
        </w:rPr>
        <w:t xml:space="preserve">Polona Torkar </w:t>
      </w:r>
    </w:p>
    <w:p w14:paraId="4554D251" w14:textId="77777777" w:rsidR="00E22FFD" w:rsidRPr="00CE27AB" w:rsidRDefault="00E22FFD" w:rsidP="00E22FFD">
      <w:pPr>
        <w:pStyle w:val="Odstavekseznama"/>
        <w:numPr>
          <w:ilvl w:val="0"/>
          <w:numId w:val="10"/>
        </w:numPr>
        <w:spacing w:after="0"/>
        <w:jc w:val="both"/>
        <w:rPr>
          <w:rFonts w:ascii="Arial" w:hAnsi="Arial" w:cs="Arial"/>
          <w:sz w:val="20"/>
          <w:szCs w:val="20"/>
        </w:rPr>
      </w:pPr>
      <w:proofErr w:type="spellStart"/>
      <w:r w:rsidRPr="00CE27AB">
        <w:rPr>
          <w:rFonts w:ascii="Arial" w:hAnsi="Arial" w:cs="Arial"/>
          <w:sz w:val="20"/>
          <w:szCs w:val="20"/>
        </w:rPr>
        <w:t>Ištvan</w:t>
      </w:r>
      <w:proofErr w:type="spellEnd"/>
      <w:r w:rsidRPr="00CE27AB">
        <w:rPr>
          <w:rFonts w:ascii="Arial" w:hAnsi="Arial" w:cs="Arial"/>
          <w:sz w:val="20"/>
          <w:szCs w:val="20"/>
        </w:rPr>
        <w:t xml:space="preserve"> </w:t>
      </w:r>
      <w:proofErr w:type="spellStart"/>
      <w:r w:rsidRPr="00CE27AB">
        <w:rPr>
          <w:rFonts w:ascii="Arial" w:hAnsi="Arial" w:cs="Arial"/>
          <w:sz w:val="20"/>
          <w:szCs w:val="20"/>
        </w:rPr>
        <w:t>Išt</w:t>
      </w:r>
      <w:proofErr w:type="spellEnd"/>
      <w:r w:rsidRPr="00CE27AB">
        <w:rPr>
          <w:rFonts w:ascii="Arial" w:hAnsi="Arial" w:cs="Arial"/>
          <w:sz w:val="20"/>
          <w:szCs w:val="20"/>
        </w:rPr>
        <w:t xml:space="preserve"> Huzjan</w:t>
      </w:r>
    </w:p>
    <w:p w14:paraId="621534CB" w14:textId="77777777" w:rsidR="00E22FFD" w:rsidRPr="00CE27AB" w:rsidRDefault="00E22FFD" w:rsidP="00E22FFD">
      <w:pPr>
        <w:pStyle w:val="Odstavekseznama"/>
        <w:numPr>
          <w:ilvl w:val="0"/>
          <w:numId w:val="10"/>
        </w:numPr>
        <w:spacing w:after="0"/>
        <w:jc w:val="both"/>
        <w:rPr>
          <w:rFonts w:ascii="Arial" w:hAnsi="Arial" w:cs="Arial"/>
          <w:sz w:val="20"/>
          <w:szCs w:val="20"/>
        </w:rPr>
      </w:pPr>
      <w:r w:rsidRPr="00CE27AB">
        <w:rPr>
          <w:rFonts w:ascii="Arial" w:hAnsi="Arial" w:cs="Arial"/>
          <w:sz w:val="20"/>
          <w:szCs w:val="20"/>
        </w:rPr>
        <w:t>Monika Weiss</w:t>
      </w:r>
    </w:p>
    <w:p w14:paraId="62973D4A" w14:textId="77777777" w:rsidR="00E22FFD" w:rsidRPr="00CE27AB" w:rsidRDefault="00E22FFD" w:rsidP="00E22FFD">
      <w:pPr>
        <w:pStyle w:val="Odstavekseznama"/>
        <w:numPr>
          <w:ilvl w:val="0"/>
          <w:numId w:val="10"/>
        </w:numPr>
        <w:spacing w:after="0"/>
        <w:jc w:val="both"/>
        <w:rPr>
          <w:rFonts w:ascii="Arial" w:hAnsi="Arial" w:cs="Arial"/>
          <w:sz w:val="20"/>
          <w:szCs w:val="20"/>
        </w:rPr>
      </w:pPr>
      <w:r w:rsidRPr="00CE27AB">
        <w:rPr>
          <w:rFonts w:ascii="Arial" w:hAnsi="Arial" w:cs="Arial"/>
          <w:sz w:val="20"/>
          <w:szCs w:val="20"/>
        </w:rPr>
        <w:t xml:space="preserve">Blaž Babnik </w:t>
      </w:r>
      <w:proofErr w:type="spellStart"/>
      <w:r w:rsidRPr="00CE27AB">
        <w:rPr>
          <w:rFonts w:ascii="Arial" w:hAnsi="Arial" w:cs="Arial"/>
          <w:sz w:val="20"/>
          <w:szCs w:val="20"/>
        </w:rPr>
        <w:t>Romaniuk</w:t>
      </w:r>
      <w:proofErr w:type="spellEnd"/>
      <w:r w:rsidRPr="00CE27AB">
        <w:rPr>
          <w:rFonts w:ascii="Arial" w:hAnsi="Arial" w:cs="Arial"/>
          <w:sz w:val="20"/>
          <w:szCs w:val="20"/>
        </w:rPr>
        <w:t xml:space="preserve"> </w:t>
      </w:r>
    </w:p>
    <w:p w14:paraId="5F172F26" w14:textId="77777777" w:rsidR="00E22FFD" w:rsidRPr="00CE27AB" w:rsidRDefault="00E22FFD" w:rsidP="00E22FFD">
      <w:pPr>
        <w:jc w:val="both"/>
        <w:rPr>
          <w:rFonts w:cs="Arial"/>
          <w:szCs w:val="20"/>
        </w:rPr>
      </w:pPr>
    </w:p>
    <w:p w14:paraId="1778BAE5" w14:textId="77777777" w:rsidR="00E22FFD" w:rsidRPr="00CE27AB" w:rsidRDefault="00E22FFD" w:rsidP="00E22FFD">
      <w:pPr>
        <w:spacing w:line="276" w:lineRule="auto"/>
        <w:ind w:right="720"/>
        <w:jc w:val="both"/>
        <w:rPr>
          <w:rFonts w:cs="Arial"/>
          <w:b/>
          <w:bCs/>
          <w:szCs w:val="20"/>
          <w:lang w:val="sl-SI"/>
        </w:rPr>
      </w:pPr>
      <w:r w:rsidRPr="00CE27AB">
        <w:rPr>
          <w:rFonts w:cs="Arial"/>
          <w:b/>
          <w:bCs/>
          <w:szCs w:val="20"/>
          <w:lang w:val="sl-SI"/>
        </w:rPr>
        <w:t>Dnevni red:</w:t>
      </w:r>
    </w:p>
    <w:p w14:paraId="0DA6A0DC" w14:textId="77777777" w:rsidR="00E22FFD" w:rsidRPr="00CE27AB" w:rsidRDefault="00E22FFD" w:rsidP="00E22FFD">
      <w:pPr>
        <w:pStyle w:val="Odstavekseznama"/>
        <w:numPr>
          <w:ilvl w:val="0"/>
          <w:numId w:val="11"/>
        </w:numPr>
        <w:spacing w:after="0"/>
        <w:ind w:right="720"/>
        <w:jc w:val="both"/>
        <w:rPr>
          <w:rFonts w:ascii="Arial" w:hAnsi="Arial" w:cs="Arial"/>
          <w:sz w:val="20"/>
          <w:szCs w:val="20"/>
        </w:rPr>
      </w:pPr>
      <w:r w:rsidRPr="00CE27AB">
        <w:rPr>
          <w:rFonts w:ascii="Arial" w:hAnsi="Arial" w:cs="Arial"/>
          <w:sz w:val="20"/>
          <w:szCs w:val="20"/>
        </w:rPr>
        <w:t>Potrditev zapisnika 8. seje delovne skupine</w:t>
      </w:r>
    </w:p>
    <w:p w14:paraId="4C75DE34" w14:textId="77777777" w:rsidR="00E22FFD" w:rsidRPr="00CE27AB" w:rsidRDefault="00E22FFD" w:rsidP="00E22FFD">
      <w:pPr>
        <w:pStyle w:val="Odstavekseznama"/>
        <w:numPr>
          <w:ilvl w:val="0"/>
          <w:numId w:val="11"/>
        </w:numPr>
        <w:spacing w:after="0"/>
        <w:ind w:right="720"/>
        <w:jc w:val="both"/>
        <w:rPr>
          <w:rFonts w:ascii="Arial" w:hAnsi="Arial" w:cs="Arial"/>
          <w:sz w:val="20"/>
          <w:szCs w:val="20"/>
        </w:rPr>
      </w:pPr>
      <w:r w:rsidRPr="00CE27AB">
        <w:rPr>
          <w:rFonts w:ascii="Arial" w:hAnsi="Arial" w:cs="Arial"/>
          <w:sz w:val="20"/>
          <w:szCs w:val="20"/>
        </w:rPr>
        <w:t xml:space="preserve">Razprava o predlogu nove Resolucije o Nacionalnem programu za kulturo 24-31 in Akcijskem načrtu 24-27 </w:t>
      </w:r>
    </w:p>
    <w:p w14:paraId="60DA5944" w14:textId="77777777" w:rsidR="00E22FFD" w:rsidRPr="00CE27AB" w:rsidRDefault="00E22FFD" w:rsidP="00E22FFD">
      <w:pPr>
        <w:pStyle w:val="Odstavekseznama"/>
        <w:numPr>
          <w:ilvl w:val="0"/>
          <w:numId w:val="11"/>
        </w:numPr>
        <w:spacing w:after="0"/>
        <w:ind w:right="720"/>
        <w:jc w:val="both"/>
        <w:rPr>
          <w:rFonts w:ascii="Arial" w:hAnsi="Arial" w:cs="Arial"/>
          <w:sz w:val="20"/>
          <w:szCs w:val="20"/>
        </w:rPr>
      </w:pPr>
      <w:r w:rsidRPr="00CE27AB">
        <w:rPr>
          <w:rFonts w:ascii="Arial" w:hAnsi="Arial" w:cs="Arial"/>
          <w:sz w:val="20"/>
          <w:szCs w:val="20"/>
        </w:rPr>
        <w:t xml:space="preserve">Razprava o predlogu nove Razvojne strategije za sodobni ples </w:t>
      </w:r>
    </w:p>
    <w:p w14:paraId="339F6084" w14:textId="77777777" w:rsidR="00E22FFD" w:rsidRPr="00CE27AB" w:rsidRDefault="00E22FFD" w:rsidP="00E22FFD">
      <w:pPr>
        <w:pStyle w:val="Odstavekseznama"/>
        <w:numPr>
          <w:ilvl w:val="0"/>
          <w:numId w:val="11"/>
        </w:numPr>
        <w:spacing w:after="0"/>
        <w:ind w:right="720"/>
        <w:jc w:val="both"/>
        <w:rPr>
          <w:rFonts w:ascii="Arial" w:hAnsi="Arial" w:cs="Arial"/>
          <w:sz w:val="20"/>
          <w:szCs w:val="20"/>
        </w:rPr>
      </w:pPr>
      <w:r w:rsidRPr="00CE27AB">
        <w:rPr>
          <w:rFonts w:ascii="Arial" w:hAnsi="Arial" w:cs="Arial"/>
          <w:sz w:val="20"/>
          <w:szCs w:val="20"/>
        </w:rPr>
        <w:t xml:space="preserve">Razprava o predlogu Zakona o dodatku k pokojnini za izjemne dosežke na področju umetnosti </w:t>
      </w:r>
    </w:p>
    <w:p w14:paraId="0446877E" w14:textId="77777777" w:rsidR="00E22FFD" w:rsidRPr="00CE27AB" w:rsidRDefault="00E22FFD" w:rsidP="00E22FFD">
      <w:pPr>
        <w:pStyle w:val="Odstavekseznama"/>
        <w:numPr>
          <w:ilvl w:val="0"/>
          <w:numId w:val="11"/>
        </w:numPr>
        <w:spacing w:after="0"/>
        <w:ind w:right="720"/>
        <w:jc w:val="both"/>
        <w:rPr>
          <w:rFonts w:ascii="Arial" w:hAnsi="Arial" w:cs="Arial"/>
          <w:sz w:val="20"/>
          <w:szCs w:val="20"/>
        </w:rPr>
      </w:pPr>
      <w:r w:rsidRPr="00CE27AB">
        <w:rPr>
          <w:rFonts w:ascii="Arial" w:hAnsi="Arial" w:cs="Arial"/>
          <w:sz w:val="20"/>
          <w:szCs w:val="20"/>
        </w:rPr>
        <w:t xml:space="preserve">Razno </w:t>
      </w:r>
    </w:p>
    <w:p w14:paraId="20C89097" w14:textId="77777777" w:rsidR="00E22FFD" w:rsidRPr="00CE27AB" w:rsidRDefault="00E22FFD" w:rsidP="00E22FFD">
      <w:pPr>
        <w:spacing w:line="276" w:lineRule="auto"/>
        <w:ind w:right="720"/>
        <w:jc w:val="both"/>
        <w:rPr>
          <w:rFonts w:cs="Arial"/>
          <w:szCs w:val="20"/>
          <w:lang w:val="sl-SI"/>
        </w:rPr>
      </w:pPr>
    </w:p>
    <w:p w14:paraId="495FC3F3" w14:textId="77777777" w:rsidR="00E22FFD" w:rsidRPr="00CE27AB" w:rsidRDefault="00E22FFD" w:rsidP="00E22FFD">
      <w:pPr>
        <w:spacing w:line="276" w:lineRule="auto"/>
        <w:ind w:right="720"/>
        <w:jc w:val="both"/>
        <w:rPr>
          <w:rFonts w:cs="Arial"/>
          <w:szCs w:val="20"/>
          <w:lang w:val="sl-SI"/>
        </w:rPr>
      </w:pPr>
      <w:r w:rsidRPr="00CE27AB">
        <w:rPr>
          <w:rFonts w:cs="Arial"/>
          <w:szCs w:val="20"/>
          <w:lang w:val="sl-SI"/>
        </w:rPr>
        <w:t xml:space="preserve">Marija Mojca Pungerčar je ugotovila, da je seja sklepčna. Predlagala je, da se pod točko razno uvrstita naslednji dve temi: </w:t>
      </w:r>
    </w:p>
    <w:p w14:paraId="79ED2BF9" w14:textId="77777777" w:rsidR="00E22FFD" w:rsidRPr="00CE27AB" w:rsidRDefault="00E22FFD" w:rsidP="00E22FFD">
      <w:pPr>
        <w:spacing w:line="276" w:lineRule="auto"/>
        <w:ind w:right="720"/>
        <w:jc w:val="both"/>
        <w:rPr>
          <w:rFonts w:cs="Arial"/>
          <w:szCs w:val="20"/>
          <w:lang w:val="sl-SI"/>
        </w:rPr>
      </w:pPr>
    </w:p>
    <w:p w14:paraId="1ABCE279" w14:textId="77777777" w:rsidR="00E22FFD" w:rsidRPr="00CE27AB" w:rsidRDefault="00E22FFD" w:rsidP="00E22FFD">
      <w:pPr>
        <w:pStyle w:val="Odstavekseznama"/>
        <w:numPr>
          <w:ilvl w:val="0"/>
          <w:numId w:val="12"/>
        </w:numPr>
        <w:spacing w:after="0"/>
        <w:ind w:right="720"/>
        <w:jc w:val="both"/>
        <w:rPr>
          <w:rFonts w:ascii="Arial" w:hAnsi="Arial" w:cs="Arial"/>
          <w:sz w:val="20"/>
          <w:szCs w:val="20"/>
        </w:rPr>
      </w:pPr>
      <w:r>
        <w:rPr>
          <w:rFonts w:ascii="Arial" w:hAnsi="Arial" w:cs="Arial"/>
          <w:sz w:val="20"/>
          <w:szCs w:val="20"/>
        </w:rPr>
        <w:t>O</w:t>
      </w:r>
      <w:r w:rsidRPr="00CE27AB">
        <w:rPr>
          <w:rFonts w:ascii="Arial" w:hAnsi="Arial" w:cs="Arial"/>
          <w:sz w:val="20"/>
          <w:szCs w:val="20"/>
        </w:rPr>
        <w:t>dgovor ministrstva za kulturo glede problema upoštevanja potnih stroškov v cenzusu za samozaposlene v kulturi,</w:t>
      </w:r>
    </w:p>
    <w:p w14:paraId="5B490EE7" w14:textId="77777777" w:rsidR="00E22FFD" w:rsidRDefault="00E22FFD" w:rsidP="00E22FFD">
      <w:pPr>
        <w:pStyle w:val="Odstavekseznama"/>
        <w:numPr>
          <w:ilvl w:val="0"/>
          <w:numId w:val="12"/>
        </w:numPr>
        <w:spacing w:after="0"/>
        <w:ind w:right="720"/>
        <w:jc w:val="both"/>
        <w:rPr>
          <w:rFonts w:ascii="Arial" w:hAnsi="Arial" w:cs="Arial"/>
          <w:sz w:val="20"/>
          <w:szCs w:val="20"/>
        </w:rPr>
      </w:pPr>
      <w:r>
        <w:rPr>
          <w:rFonts w:ascii="Arial" w:hAnsi="Arial" w:cs="Arial"/>
          <w:sz w:val="20"/>
          <w:szCs w:val="20"/>
        </w:rPr>
        <w:t>P</w:t>
      </w:r>
      <w:r w:rsidRPr="00CE27AB">
        <w:rPr>
          <w:rFonts w:ascii="Arial" w:hAnsi="Arial" w:cs="Arial"/>
          <w:sz w:val="20"/>
          <w:szCs w:val="20"/>
        </w:rPr>
        <w:t xml:space="preserve">ridobitev informacij glede razpisa za delovne štipendije. </w:t>
      </w:r>
    </w:p>
    <w:p w14:paraId="1CCD90AF" w14:textId="77777777" w:rsidR="00E22FFD" w:rsidRPr="00CE27AB" w:rsidRDefault="00E22FFD" w:rsidP="00E22FFD">
      <w:pPr>
        <w:pStyle w:val="Odstavekseznama"/>
        <w:spacing w:after="0"/>
        <w:ind w:left="720" w:right="720"/>
        <w:jc w:val="both"/>
        <w:rPr>
          <w:rFonts w:ascii="Arial" w:hAnsi="Arial" w:cs="Arial"/>
          <w:sz w:val="20"/>
          <w:szCs w:val="20"/>
        </w:rPr>
      </w:pPr>
    </w:p>
    <w:p w14:paraId="1534381C" w14:textId="77777777" w:rsidR="00E22FFD" w:rsidRPr="00CE27AB" w:rsidRDefault="00E22FFD" w:rsidP="00E22FFD">
      <w:pPr>
        <w:ind w:right="720"/>
        <w:jc w:val="both"/>
        <w:rPr>
          <w:rFonts w:cs="Arial"/>
          <w:szCs w:val="20"/>
        </w:rPr>
      </w:pPr>
      <w:r w:rsidRPr="00CE27AB">
        <w:rPr>
          <w:rFonts w:cs="Arial"/>
          <w:szCs w:val="20"/>
        </w:rPr>
        <w:t xml:space="preserve">Tjaša Pureber je </w:t>
      </w:r>
      <w:proofErr w:type="spellStart"/>
      <w:r w:rsidRPr="00CE27AB">
        <w:rPr>
          <w:rFonts w:cs="Arial"/>
          <w:szCs w:val="20"/>
        </w:rPr>
        <w:t>predlagala</w:t>
      </w:r>
      <w:proofErr w:type="spellEnd"/>
      <w:r w:rsidRPr="00CE27AB">
        <w:rPr>
          <w:rFonts w:cs="Arial"/>
          <w:szCs w:val="20"/>
        </w:rPr>
        <w:t xml:space="preserve">, da se </w:t>
      </w:r>
      <w:proofErr w:type="spellStart"/>
      <w:r w:rsidRPr="00CE27AB">
        <w:rPr>
          <w:rFonts w:cs="Arial"/>
          <w:szCs w:val="20"/>
        </w:rPr>
        <w:t>vrstni</w:t>
      </w:r>
      <w:proofErr w:type="spellEnd"/>
      <w:r w:rsidRPr="00CE27AB">
        <w:rPr>
          <w:rFonts w:cs="Arial"/>
          <w:szCs w:val="20"/>
        </w:rPr>
        <w:t xml:space="preserve"> red </w:t>
      </w:r>
      <w:proofErr w:type="spellStart"/>
      <w:r w:rsidRPr="00CE27AB">
        <w:rPr>
          <w:rFonts w:cs="Arial"/>
          <w:szCs w:val="20"/>
        </w:rPr>
        <w:t>dnevnega</w:t>
      </w:r>
      <w:proofErr w:type="spellEnd"/>
      <w:r w:rsidRPr="00CE27AB">
        <w:rPr>
          <w:rFonts w:cs="Arial"/>
          <w:szCs w:val="20"/>
        </w:rPr>
        <w:t xml:space="preserve"> </w:t>
      </w:r>
      <w:proofErr w:type="spellStart"/>
      <w:r w:rsidRPr="00CE27AB">
        <w:rPr>
          <w:rFonts w:cs="Arial"/>
          <w:szCs w:val="20"/>
        </w:rPr>
        <w:t>reda</w:t>
      </w:r>
      <w:proofErr w:type="spellEnd"/>
      <w:r w:rsidRPr="00CE27AB">
        <w:rPr>
          <w:rFonts w:cs="Arial"/>
          <w:szCs w:val="20"/>
        </w:rPr>
        <w:t xml:space="preserve"> </w:t>
      </w:r>
      <w:proofErr w:type="spellStart"/>
      <w:r w:rsidRPr="00CE27AB">
        <w:rPr>
          <w:rFonts w:cs="Arial"/>
          <w:szCs w:val="20"/>
        </w:rPr>
        <w:t>spremen</w:t>
      </w:r>
      <w:proofErr w:type="spellEnd"/>
      <w:r w:rsidRPr="00CE27AB">
        <w:rPr>
          <w:rFonts w:cs="Arial"/>
          <w:szCs w:val="20"/>
        </w:rPr>
        <w:t xml:space="preserve"> in da se </w:t>
      </w:r>
      <w:proofErr w:type="spellStart"/>
      <w:r w:rsidRPr="00CE27AB">
        <w:rPr>
          <w:rFonts w:cs="Arial"/>
          <w:szCs w:val="20"/>
        </w:rPr>
        <w:t>najprej</w:t>
      </w:r>
      <w:proofErr w:type="spellEnd"/>
      <w:r w:rsidRPr="00CE27AB">
        <w:rPr>
          <w:rFonts w:cs="Arial"/>
          <w:szCs w:val="20"/>
        </w:rPr>
        <w:t xml:space="preserve"> </w:t>
      </w:r>
      <w:proofErr w:type="spellStart"/>
      <w:r w:rsidRPr="00CE27AB">
        <w:rPr>
          <w:rFonts w:cs="Arial"/>
          <w:szCs w:val="20"/>
        </w:rPr>
        <w:t>predelata</w:t>
      </w:r>
      <w:proofErr w:type="spellEnd"/>
      <w:r w:rsidRPr="00CE27AB">
        <w:rPr>
          <w:rFonts w:cs="Arial"/>
          <w:szCs w:val="20"/>
        </w:rPr>
        <w:t xml:space="preserve"> </w:t>
      </w:r>
      <w:proofErr w:type="spellStart"/>
      <w:r w:rsidRPr="00CE27AB">
        <w:rPr>
          <w:rFonts w:cs="Arial"/>
          <w:szCs w:val="20"/>
        </w:rPr>
        <w:t>točki</w:t>
      </w:r>
      <w:proofErr w:type="spellEnd"/>
      <w:r w:rsidRPr="00CE27AB">
        <w:rPr>
          <w:rFonts w:cs="Arial"/>
          <w:szCs w:val="20"/>
        </w:rPr>
        <w:t xml:space="preserve"> 1. in 5., </w:t>
      </w:r>
      <w:proofErr w:type="spellStart"/>
      <w:r w:rsidRPr="00CE27AB">
        <w:rPr>
          <w:rFonts w:cs="Arial"/>
          <w:szCs w:val="20"/>
        </w:rPr>
        <w:t>nato</w:t>
      </w:r>
      <w:proofErr w:type="spellEnd"/>
      <w:r w:rsidRPr="00CE27AB">
        <w:rPr>
          <w:rFonts w:cs="Arial"/>
          <w:szCs w:val="20"/>
        </w:rPr>
        <w:t xml:space="preserve"> pa </w:t>
      </w:r>
      <w:proofErr w:type="spellStart"/>
      <w:r w:rsidRPr="00CE27AB">
        <w:rPr>
          <w:rFonts w:cs="Arial"/>
          <w:szCs w:val="20"/>
        </w:rPr>
        <w:t>vse</w:t>
      </w:r>
      <w:proofErr w:type="spellEnd"/>
      <w:r w:rsidRPr="00CE27AB">
        <w:rPr>
          <w:rFonts w:cs="Arial"/>
          <w:szCs w:val="20"/>
        </w:rPr>
        <w:t xml:space="preserve"> </w:t>
      </w:r>
      <w:proofErr w:type="spellStart"/>
      <w:r w:rsidRPr="00CE27AB">
        <w:rPr>
          <w:rFonts w:cs="Arial"/>
          <w:szCs w:val="20"/>
        </w:rPr>
        <w:t>ostale</w:t>
      </w:r>
      <w:proofErr w:type="spellEnd"/>
      <w:r w:rsidRPr="00CE27AB">
        <w:rPr>
          <w:rFonts w:cs="Arial"/>
          <w:szCs w:val="20"/>
        </w:rPr>
        <w:t>.</w:t>
      </w:r>
    </w:p>
    <w:p w14:paraId="0F5935EF" w14:textId="77777777" w:rsidR="00E22FFD" w:rsidRPr="00CE27AB" w:rsidRDefault="00E22FFD" w:rsidP="00E22FFD">
      <w:pPr>
        <w:spacing w:line="276" w:lineRule="auto"/>
        <w:ind w:right="720"/>
        <w:jc w:val="both"/>
        <w:rPr>
          <w:rFonts w:cs="Arial"/>
          <w:szCs w:val="20"/>
          <w:lang w:val="sl-SI"/>
        </w:rPr>
      </w:pPr>
    </w:p>
    <w:p w14:paraId="6C76C84B" w14:textId="77777777" w:rsidR="00E22FFD" w:rsidRPr="00CE27AB" w:rsidRDefault="00E22FFD" w:rsidP="00E22FFD">
      <w:pPr>
        <w:spacing w:line="240" w:lineRule="auto"/>
        <w:ind w:right="720"/>
        <w:jc w:val="both"/>
        <w:rPr>
          <w:rFonts w:eastAsia="Calibri" w:cs="Arial"/>
          <w:b/>
          <w:bCs/>
          <w:szCs w:val="20"/>
          <w:lang w:val="sl-SI"/>
        </w:rPr>
      </w:pPr>
      <w:r w:rsidRPr="00CE27AB">
        <w:rPr>
          <w:rFonts w:eastAsia="Calibri" w:cs="Arial"/>
          <w:b/>
          <w:bCs/>
          <w:szCs w:val="20"/>
          <w:lang w:val="sl-SI"/>
        </w:rPr>
        <w:t>Sklep 1: Člani delovne skupine potrjujejo dnevni red 8. seje Delovne skupine za trajni dialog s samozaposlenimi v kulturi. Prav tako potrjujejo spremembo vrstnega reda obravnavanja točk dnevnega reda.</w:t>
      </w:r>
    </w:p>
    <w:p w14:paraId="23EEE779" w14:textId="77777777" w:rsidR="00E22FFD" w:rsidRPr="00CE27AB" w:rsidRDefault="00E22FFD" w:rsidP="00E22FFD">
      <w:pPr>
        <w:spacing w:line="240" w:lineRule="auto"/>
        <w:ind w:right="720"/>
        <w:jc w:val="both"/>
        <w:rPr>
          <w:rFonts w:eastAsia="Calibri" w:cs="Arial"/>
          <w:b/>
          <w:bCs/>
          <w:szCs w:val="20"/>
          <w:lang w:val="sl-SI"/>
        </w:rPr>
      </w:pPr>
    </w:p>
    <w:p w14:paraId="1F32DB1C" w14:textId="77777777" w:rsidR="00E22FFD" w:rsidRPr="00CE27AB" w:rsidRDefault="00E22FFD" w:rsidP="00E22FFD">
      <w:pPr>
        <w:spacing w:line="276" w:lineRule="auto"/>
        <w:jc w:val="both"/>
        <w:rPr>
          <w:rFonts w:eastAsia="Calibri" w:cs="Arial"/>
          <w:szCs w:val="20"/>
          <w:lang w:val="sl-SI"/>
        </w:rPr>
      </w:pPr>
      <w:r w:rsidRPr="00CE27AB">
        <w:rPr>
          <w:rFonts w:eastAsia="Calibri" w:cs="Arial"/>
          <w:szCs w:val="20"/>
          <w:lang w:val="sl-SI"/>
        </w:rPr>
        <w:t>Sklep je bil soglasno potrjen s 6 glasovi ZA, 0 glasovi PROTI in 0 glasovi VZDRŽAN_A.</w:t>
      </w:r>
    </w:p>
    <w:p w14:paraId="7D0C85F4" w14:textId="77777777" w:rsidR="00E22FFD" w:rsidRPr="00CE27AB" w:rsidRDefault="00E22FFD" w:rsidP="00E22FFD">
      <w:pPr>
        <w:spacing w:line="276" w:lineRule="auto"/>
        <w:jc w:val="both"/>
        <w:rPr>
          <w:rFonts w:eastAsia="Calibri" w:cs="Arial"/>
          <w:szCs w:val="20"/>
          <w:lang w:val="sl-SI"/>
        </w:rPr>
      </w:pPr>
    </w:p>
    <w:p w14:paraId="647BD81A" w14:textId="77777777" w:rsidR="00E22FFD" w:rsidRPr="00CE27AB" w:rsidRDefault="00E22FFD" w:rsidP="00E22FFD">
      <w:pPr>
        <w:pStyle w:val="Odstavekseznama"/>
        <w:numPr>
          <w:ilvl w:val="0"/>
          <w:numId w:val="7"/>
        </w:numPr>
        <w:jc w:val="both"/>
        <w:rPr>
          <w:rFonts w:ascii="Arial" w:hAnsi="Arial" w:cs="Arial"/>
          <w:b/>
          <w:bCs/>
          <w:sz w:val="20"/>
          <w:szCs w:val="20"/>
        </w:rPr>
      </w:pPr>
      <w:r w:rsidRPr="00CE27AB">
        <w:rPr>
          <w:rFonts w:ascii="Arial" w:hAnsi="Arial" w:cs="Arial"/>
          <w:b/>
          <w:bCs/>
          <w:sz w:val="20"/>
          <w:szCs w:val="20"/>
        </w:rPr>
        <w:t>Potrditev zapisnika 8. seje Delovne skupine za trajni dialog s samozaposlenimi v kulturi in drugimi delavci v kulturi.</w:t>
      </w:r>
    </w:p>
    <w:p w14:paraId="7E1E3E06" w14:textId="77777777" w:rsidR="00E22FFD" w:rsidRPr="00CE27AB" w:rsidRDefault="00E22FFD" w:rsidP="00E22FFD">
      <w:pPr>
        <w:spacing w:after="200" w:line="276" w:lineRule="auto"/>
        <w:jc w:val="both"/>
        <w:rPr>
          <w:rFonts w:eastAsia="Calibri" w:cs="Arial"/>
          <w:b/>
          <w:bCs/>
          <w:szCs w:val="20"/>
          <w:lang w:val="sl-SI"/>
        </w:rPr>
      </w:pPr>
      <w:r w:rsidRPr="00CE27AB">
        <w:rPr>
          <w:rFonts w:eastAsia="Calibri" w:cs="Arial"/>
          <w:b/>
          <w:bCs/>
          <w:szCs w:val="20"/>
          <w:lang w:val="sl-SI"/>
        </w:rPr>
        <w:t>Sklep 2: Člani delovne skupine potrjujejo zapisnik 8. seje</w:t>
      </w:r>
      <w:r>
        <w:rPr>
          <w:rFonts w:eastAsia="Calibri" w:cs="Arial"/>
          <w:b/>
          <w:bCs/>
          <w:szCs w:val="20"/>
          <w:lang w:val="sl-SI"/>
        </w:rPr>
        <w:t xml:space="preserve"> </w:t>
      </w:r>
      <w:r w:rsidRPr="00CE27AB">
        <w:rPr>
          <w:rFonts w:eastAsia="Calibri" w:cs="Arial"/>
          <w:b/>
          <w:bCs/>
          <w:szCs w:val="20"/>
          <w:lang w:val="sl-SI"/>
        </w:rPr>
        <w:t>Delovne skupine za trajni dialog s samozaposlenimi v kulturi in drugimi delavci v kulturi.</w:t>
      </w:r>
    </w:p>
    <w:p w14:paraId="693E718D" w14:textId="77777777" w:rsidR="00E22FFD" w:rsidRPr="00CE27AB" w:rsidRDefault="00E22FFD" w:rsidP="00E22FFD">
      <w:pPr>
        <w:spacing w:after="200" w:line="276" w:lineRule="auto"/>
        <w:jc w:val="both"/>
        <w:rPr>
          <w:rFonts w:eastAsia="Calibri" w:cs="Arial"/>
          <w:szCs w:val="20"/>
          <w:lang w:val="sl-SI"/>
        </w:rPr>
      </w:pPr>
      <w:r w:rsidRPr="00CE27AB">
        <w:rPr>
          <w:rFonts w:eastAsia="Calibri" w:cs="Arial"/>
          <w:szCs w:val="20"/>
          <w:lang w:val="sl-SI"/>
        </w:rPr>
        <w:t>Sklep je bil soglasno sprejet s 6 glasovi ZA, 0 glasovi PROTI in 0 glasovi VZDRŽAN_A.</w:t>
      </w:r>
    </w:p>
    <w:p w14:paraId="1B97145A" w14:textId="77777777" w:rsidR="00E22FFD" w:rsidRPr="00CE27AB" w:rsidRDefault="00E22FFD" w:rsidP="00E22FFD">
      <w:pPr>
        <w:pStyle w:val="Odstavekseznama"/>
        <w:numPr>
          <w:ilvl w:val="0"/>
          <w:numId w:val="7"/>
        </w:numPr>
        <w:rPr>
          <w:rFonts w:ascii="Arial" w:hAnsi="Arial" w:cs="Arial"/>
          <w:b/>
          <w:bCs/>
          <w:sz w:val="20"/>
          <w:szCs w:val="20"/>
        </w:rPr>
      </w:pPr>
      <w:r w:rsidRPr="00CE27AB">
        <w:rPr>
          <w:rFonts w:ascii="Arial" w:hAnsi="Arial" w:cs="Arial"/>
          <w:b/>
          <w:bCs/>
          <w:sz w:val="20"/>
          <w:szCs w:val="20"/>
        </w:rPr>
        <w:t>Razprava o predlogu nove Resolucije o Nacionalnem programu za kulturo 24-31 (v nadaljnjem besedilu: NPK) in Akcijskem načrtu 24-27 (v nadaljnjem besedilu: AN)</w:t>
      </w:r>
    </w:p>
    <w:p w14:paraId="0DF48A47"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Tjaša Pureber je v uvodu predstavila Akcijski načrt (v nadaljevanju AN). Povedala je, da poskuša AN operacionalizirati ključne zaveze iz NPK. Gre za novo logiko dokumenta, ki je operativen in transparenten. Pojasnila je, da AN sledi konkretnim ciljem, na katere so nato vezani ukrepi. Za samozaposlene je ključno, da se ministrstvo v AN zavezuje, da bo uredilo minimalno plačilo za samozaposlene v kulturi pri del z javnimi zavodi, zavezuje se kariernemu razvoju in ščitenju njihovih delavskih pravic. Pri posameznih področjih je izpostavila, da se uveljavlja </w:t>
      </w:r>
      <w:proofErr w:type="spellStart"/>
      <w:r w:rsidRPr="00CE27AB">
        <w:rPr>
          <w:rFonts w:cs="Arial"/>
          <w:szCs w:val="20"/>
          <w:lang w:val="sl-SI"/>
        </w:rPr>
        <w:t>razstavnina</w:t>
      </w:r>
      <w:proofErr w:type="spellEnd"/>
      <w:r w:rsidRPr="00CE27AB">
        <w:rPr>
          <w:rFonts w:cs="Arial"/>
          <w:szCs w:val="20"/>
          <w:lang w:val="sl-SI"/>
        </w:rPr>
        <w:t xml:space="preserve"> kot obvezni element javnega sofinanciranja. Predlagala je, da prisotni podajo svoja mnenja, kritike in predloge.  </w:t>
      </w:r>
    </w:p>
    <w:p w14:paraId="79698780" w14:textId="77777777" w:rsidR="00E22FFD" w:rsidRPr="00CE27AB" w:rsidRDefault="00E22FFD" w:rsidP="00E22FFD">
      <w:pPr>
        <w:spacing w:line="276" w:lineRule="auto"/>
        <w:jc w:val="both"/>
        <w:rPr>
          <w:rFonts w:cs="Arial"/>
          <w:szCs w:val="20"/>
          <w:lang w:val="sl-SI"/>
        </w:rPr>
      </w:pPr>
    </w:p>
    <w:p w14:paraId="6080452A"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Marija Mojca Pungerčar je povedala, da se ji zdi ukrep za upokojene samozaposlene premalo konkretiziran. Predlagala je, da se republiška priznavalnina uvede za vse, ki so dosegli neko delovno dobo in ne samo za tiste, ki so imeli ocenjene izjemne dosežke. Pri tem je opozorila, da je lahko presojanje o izjemnosti dosežkov vprašljivo in bazirano na subjektivnem odločanju. Prav tako se ji zdi ukrep za odkup umetnin premalo naslovljen. Opozorila je, da je povprečna plača javnega uslužbenca v kulturi 1725 evrov neto; povedala je, da je treba primerjalno plačati tudi samozaposlene. Zdi se ji, da bi bil tak cilj za izboljšanje plačnega sistema samozaposlenih veliko bolj konkreten in zato tudi lažje preverljiv. </w:t>
      </w:r>
    </w:p>
    <w:p w14:paraId="33EA4C47" w14:textId="77777777" w:rsidR="00E22FFD" w:rsidRPr="00CE27AB" w:rsidRDefault="00E22FFD" w:rsidP="00E22FFD">
      <w:pPr>
        <w:spacing w:line="276" w:lineRule="auto"/>
        <w:jc w:val="both"/>
        <w:rPr>
          <w:rFonts w:cs="Arial"/>
          <w:szCs w:val="20"/>
          <w:lang w:val="sl-SI"/>
        </w:rPr>
      </w:pPr>
    </w:p>
    <w:p w14:paraId="3E7D0879" w14:textId="77777777" w:rsidR="00E22FFD" w:rsidRPr="00CE27AB" w:rsidRDefault="00E22FFD" w:rsidP="00E22FFD">
      <w:pPr>
        <w:spacing w:line="276" w:lineRule="auto"/>
        <w:jc w:val="both"/>
        <w:rPr>
          <w:rFonts w:cs="Arial"/>
          <w:szCs w:val="20"/>
          <w:lang w:val="sl-SI"/>
        </w:rPr>
      </w:pPr>
      <w:r w:rsidRPr="00CE27AB">
        <w:rPr>
          <w:rFonts w:cs="Arial"/>
          <w:szCs w:val="20"/>
          <w:lang w:val="sl-SI"/>
        </w:rPr>
        <w:t>Tanja Petrič je prešla na področje knjige in založništva. Povedala je, da je svoje komentarje že podala v razpravi o NPK. V AN o teh avtorskih pravicah in minimalnih avtorskih honorarjih ni govora; to vidi kot pomanjkljivost, ki ga je treba rešiti z vzorčno pogodbo. Poudarila je, da bi bilo dobro imeti nadzor glede knjižničnega gradiva, katerega nakup financira MK, ter uvesti izobraževanja za knjižničarje na tem področju. Podala je primer dobre prakse nagrade Zlata hruška za mladinsko in otroško literaturo. Prav tako je opozorila, da e-knjige in zvočne knjige v knjižnicah niso dostopne. Vprašala je, kaj je MK v NPK zapisal glede umetne inteligence.</w:t>
      </w:r>
    </w:p>
    <w:p w14:paraId="5DBAEB23" w14:textId="77777777" w:rsidR="00E22FFD" w:rsidRPr="00CE27AB" w:rsidRDefault="00E22FFD" w:rsidP="00E22FFD">
      <w:pPr>
        <w:spacing w:line="276" w:lineRule="auto"/>
        <w:jc w:val="both"/>
        <w:rPr>
          <w:rFonts w:cs="Arial"/>
          <w:szCs w:val="20"/>
          <w:lang w:val="sl-SI"/>
        </w:rPr>
      </w:pPr>
    </w:p>
    <w:p w14:paraId="66DB8E1B" w14:textId="77777777" w:rsidR="00E22FFD" w:rsidRPr="00CE27AB" w:rsidRDefault="00E22FFD" w:rsidP="00E22FFD">
      <w:pPr>
        <w:spacing w:line="276" w:lineRule="auto"/>
        <w:jc w:val="both"/>
        <w:rPr>
          <w:rFonts w:cs="Arial"/>
          <w:szCs w:val="20"/>
          <w:lang w:val="sl-SI"/>
        </w:rPr>
      </w:pPr>
      <w:r w:rsidRPr="00CE27AB">
        <w:rPr>
          <w:rFonts w:cs="Arial"/>
          <w:szCs w:val="20"/>
          <w:lang w:val="sl-SI"/>
        </w:rPr>
        <w:t>Tjaša Pureber je povedala, da bo MK sodeloval z ministrstvom za visoko šolstvo, znanost in inovacije na temo programa Obzorja Evropa, ki se v enem delu fokusira na temo »</w:t>
      </w:r>
      <w:proofErr w:type="spellStart"/>
      <w:r w:rsidRPr="00CE27AB">
        <w:rPr>
          <w:rFonts w:cs="Arial"/>
          <w:szCs w:val="20"/>
          <w:lang w:val="sl-SI"/>
        </w:rPr>
        <w:t>Virtual</w:t>
      </w:r>
      <w:proofErr w:type="spellEnd"/>
      <w:r w:rsidRPr="00CE27AB">
        <w:rPr>
          <w:rFonts w:cs="Arial"/>
          <w:szCs w:val="20"/>
          <w:lang w:val="sl-SI"/>
        </w:rPr>
        <w:t xml:space="preserve"> </w:t>
      </w:r>
      <w:proofErr w:type="spellStart"/>
      <w:r w:rsidRPr="00CE27AB">
        <w:rPr>
          <w:rFonts w:cs="Arial"/>
          <w:szCs w:val="20"/>
          <w:lang w:val="sl-SI"/>
        </w:rPr>
        <w:t>worlds</w:t>
      </w:r>
      <w:proofErr w:type="spellEnd"/>
      <w:r w:rsidRPr="00CE27AB">
        <w:rPr>
          <w:rFonts w:cs="Arial"/>
          <w:szCs w:val="20"/>
          <w:lang w:val="sl-SI"/>
        </w:rPr>
        <w:t xml:space="preserve">«, vključno z umetno inteligenco. Prav tako je ta omenjena v novemu predlogu Zakona o medijih ter nekaterih kohezijskih projektih, predvsem avtomatskega podnaslavljanja. </w:t>
      </w:r>
    </w:p>
    <w:p w14:paraId="0FE78D55" w14:textId="77777777" w:rsidR="00E22FFD" w:rsidRPr="00CE27AB" w:rsidRDefault="00E22FFD" w:rsidP="00E22FFD">
      <w:pPr>
        <w:spacing w:line="276" w:lineRule="auto"/>
        <w:jc w:val="both"/>
        <w:rPr>
          <w:rFonts w:cs="Arial"/>
          <w:szCs w:val="20"/>
          <w:lang w:val="sl-SI"/>
        </w:rPr>
      </w:pPr>
    </w:p>
    <w:p w14:paraId="4125C275"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Tanja Petrič je dodala, da je velik izziv vprašljiva kvaliteta proizvodov umetne inteligence. Zbrane je opozorila na pogajanja, ki so ga na temo umetne inteligence izvedli WGA s producenti. Veliko vprašanj, ki bi jih bilo potrebno nasloviti glede avtorskih pravic, uporabe umetne inteligence v avtorskih delih in popravljanja scenarijev, ki jih je prvotno napisala umetna inteligenca, je </w:t>
      </w:r>
      <w:r w:rsidRPr="00CE27AB">
        <w:rPr>
          <w:rFonts w:cs="Arial"/>
          <w:szCs w:val="20"/>
          <w:lang w:val="sl-SI"/>
        </w:rPr>
        <w:lastRenderedPageBreak/>
        <w:t xml:space="preserve">naslovljenih v tem zapisu. Ponudila je, da zapis pošlje preko e-pošte v vednost vsem članom delovne skupine. </w:t>
      </w:r>
    </w:p>
    <w:p w14:paraId="60A1CE68" w14:textId="77777777" w:rsidR="00E22FFD" w:rsidRPr="00CE27AB" w:rsidRDefault="00E22FFD" w:rsidP="00E22FFD">
      <w:pPr>
        <w:spacing w:line="276" w:lineRule="auto"/>
        <w:jc w:val="both"/>
        <w:rPr>
          <w:rFonts w:cs="Arial"/>
          <w:szCs w:val="20"/>
          <w:lang w:val="sl-SI"/>
        </w:rPr>
      </w:pPr>
    </w:p>
    <w:p w14:paraId="3A7845B2"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Urša Menart je povedala, da imajo tudi na področju filma enako težavo. V stroki ga pri njih imenujejo »post </w:t>
      </w:r>
      <w:proofErr w:type="spellStart"/>
      <w:r w:rsidRPr="00CE27AB">
        <w:rPr>
          <w:rFonts w:cs="Arial"/>
          <w:szCs w:val="20"/>
          <w:lang w:val="sl-SI"/>
        </w:rPr>
        <w:t>editing</w:t>
      </w:r>
      <w:proofErr w:type="spellEnd"/>
      <w:r w:rsidRPr="00CE27AB">
        <w:rPr>
          <w:rFonts w:cs="Arial"/>
          <w:szCs w:val="20"/>
          <w:lang w:val="sl-SI"/>
        </w:rPr>
        <w:t xml:space="preserve">«. Pojasnila je, da prevajalci dobijo besedilo, ki je deloma že bilo prevedeno s pomočjo umetne inteligence. Poudarila je, da programi še niso dovolj dobro razviti in da posledično besedilo ponovno prevajajo; problem pa je v tem, da dobijo plačan nižji honorar za urejanje in ne za prevod. Predlagala je, da se tudi v pogodbah doda člen, ki bi jasno povedal, ali se bo prevedeno besedilo uporabljalo za učenje umetne inteligence. Pojasnila je, da je avtorjem potrebno dati možnost, da se odločijo sami, ali bodo svoje delo dali v širšo rabo. Prav tako je prisotne seznanila, da v tujini takšne pogodbe že obstajajo in da jih bo delovni skupini posredovala. </w:t>
      </w:r>
    </w:p>
    <w:p w14:paraId="3316964E" w14:textId="77777777" w:rsidR="00E22FFD" w:rsidRPr="00CE27AB" w:rsidRDefault="00E22FFD" w:rsidP="00E22FFD">
      <w:pPr>
        <w:spacing w:line="276" w:lineRule="auto"/>
        <w:jc w:val="both"/>
        <w:rPr>
          <w:rFonts w:cs="Arial"/>
          <w:szCs w:val="20"/>
          <w:lang w:val="sl-SI"/>
        </w:rPr>
      </w:pPr>
    </w:p>
    <w:p w14:paraId="0491039C"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Marija Mojca Pungerčar je povedala, da Ministrstvo za kulturo že dolga leta v pogodbah, ki jo podpisujejo avtorji za sofinancirana dela, kot obveznost avtorja opredelijo licenco </w:t>
      </w:r>
      <w:proofErr w:type="spellStart"/>
      <w:r w:rsidRPr="00CE27AB">
        <w:rPr>
          <w:rFonts w:cs="Arial"/>
          <w:szCs w:val="20"/>
          <w:lang w:val="sl-SI"/>
        </w:rPr>
        <w:t>Creative</w:t>
      </w:r>
      <w:proofErr w:type="spellEnd"/>
      <w:r w:rsidRPr="00CE27AB">
        <w:rPr>
          <w:rFonts w:cs="Arial"/>
          <w:szCs w:val="20"/>
          <w:lang w:val="sl-SI"/>
        </w:rPr>
        <w:t xml:space="preserve"> </w:t>
      </w:r>
      <w:proofErr w:type="spellStart"/>
      <w:r w:rsidRPr="00CE27AB">
        <w:rPr>
          <w:rFonts w:cs="Arial"/>
          <w:szCs w:val="20"/>
          <w:lang w:val="sl-SI"/>
        </w:rPr>
        <w:t>Commons</w:t>
      </w:r>
      <w:proofErr w:type="spellEnd"/>
      <w:r w:rsidRPr="00CE27AB">
        <w:rPr>
          <w:rFonts w:cs="Arial"/>
          <w:szCs w:val="20"/>
          <w:lang w:val="sl-SI"/>
        </w:rPr>
        <w:t xml:space="preserve">. Pozvala je k razmisleku, kako primerno je, da je v dobi umetne inteligence ta določba še vedno v pogodbah.  Predlagala je, da bi o takih vprašanjih govorili na eni izmed naslednjih sej skupaj s pravno službo. </w:t>
      </w:r>
    </w:p>
    <w:p w14:paraId="4A441FE8" w14:textId="77777777" w:rsidR="00E22FFD" w:rsidRPr="00CE27AB" w:rsidRDefault="00E22FFD" w:rsidP="00E22FFD">
      <w:pPr>
        <w:spacing w:line="276" w:lineRule="auto"/>
        <w:jc w:val="both"/>
        <w:rPr>
          <w:rFonts w:cs="Arial"/>
          <w:szCs w:val="20"/>
          <w:lang w:val="sl-SI"/>
        </w:rPr>
      </w:pPr>
    </w:p>
    <w:p w14:paraId="3288F5E0" w14:textId="77777777" w:rsidR="00E22FFD" w:rsidRPr="00CE27AB" w:rsidRDefault="00E22FFD" w:rsidP="00E22FFD">
      <w:pPr>
        <w:spacing w:line="276" w:lineRule="auto"/>
        <w:jc w:val="both"/>
        <w:rPr>
          <w:rFonts w:cs="Arial"/>
          <w:szCs w:val="20"/>
          <w:lang w:val="sl-SI"/>
        </w:rPr>
      </w:pPr>
      <w:r w:rsidRPr="00CE27AB">
        <w:rPr>
          <w:rFonts w:cs="Arial"/>
          <w:szCs w:val="20"/>
          <w:lang w:val="sl-SI"/>
        </w:rPr>
        <w:t>Uršo Menart je poudarila, da je vse več filmov pod-financiranih; vsako leta se nato sofinancirajo izven države. Posledično je zaradi nizkega domačega vložka tudi tuji nižji. Opozorila je tudi na hiperprodukcijo vsebin, ki so pod-financirane. Predlagala je, da se kot splošno smernico ali dvigne sofinanciranje ali zniža količina produkcije.</w:t>
      </w:r>
    </w:p>
    <w:p w14:paraId="4B4D701C" w14:textId="77777777" w:rsidR="00E22FFD" w:rsidRPr="00CE27AB" w:rsidRDefault="00E22FFD" w:rsidP="00E22FFD">
      <w:pPr>
        <w:spacing w:line="276" w:lineRule="auto"/>
        <w:jc w:val="both"/>
        <w:rPr>
          <w:rFonts w:cs="Arial"/>
          <w:szCs w:val="20"/>
          <w:lang w:val="sl-SI"/>
        </w:rPr>
      </w:pPr>
    </w:p>
    <w:p w14:paraId="74D2C4ED" w14:textId="77777777" w:rsidR="00E22FFD" w:rsidRPr="00CE27AB" w:rsidRDefault="00E22FFD" w:rsidP="00E22FFD">
      <w:pPr>
        <w:pStyle w:val="Odstavekseznama"/>
        <w:numPr>
          <w:ilvl w:val="0"/>
          <w:numId w:val="7"/>
        </w:numPr>
        <w:jc w:val="both"/>
        <w:rPr>
          <w:rFonts w:ascii="Arial" w:hAnsi="Arial" w:cs="Arial"/>
          <w:b/>
          <w:bCs/>
          <w:sz w:val="20"/>
          <w:szCs w:val="20"/>
        </w:rPr>
      </w:pPr>
      <w:r w:rsidRPr="00CE27AB">
        <w:rPr>
          <w:rFonts w:ascii="Arial" w:hAnsi="Arial" w:cs="Arial"/>
          <w:b/>
          <w:bCs/>
          <w:sz w:val="20"/>
          <w:szCs w:val="20"/>
        </w:rPr>
        <w:t>Razno</w:t>
      </w:r>
    </w:p>
    <w:p w14:paraId="54D9A15F"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Marija Mojca Pungerčar je prosila za informacije glede delovnih štipendij. </w:t>
      </w:r>
    </w:p>
    <w:p w14:paraId="3C109B4B" w14:textId="77777777" w:rsidR="00E22FFD" w:rsidRPr="00CE27AB" w:rsidRDefault="00E22FFD" w:rsidP="00E22FFD">
      <w:pPr>
        <w:spacing w:line="276" w:lineRule="auto"/>
        <w:jc w:val="both"/>
        <w:rPr>
          <w:rFonts w:cs="Arial"/>
          <w:szCs w:val="20"/>
          <w:lang w:val="sl-SI"/>
        </w:rPr>
      </w:pPr>
    </w:p>
    <w:p w14:paraId="642267A8"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Kim Komljanec je odgovorila, da je letos razpis prenovljen. Pojasnila je, da bo objavljen v roku dveh tednov, zagotovljenih je več kot pol milijona sredstev, ki bodo dostopna za vse poklice v okviru statusa samozaposlenih. Predvideni sta dve štipendiji, prva je namenjena poklicnemu razvoju posameznika, druga pa za prispevek k področju. V obeh primerih gre za financiranje procesa in ne produkta. Izplačani bosta v dveh obrokih. Glede dodelitve bo odločila področna komisija. </w:t>
      </w:r>
    </w:p>
    <w:p w14:paraId="16EF88F3" w14:textId="77777777" w:rsidR="00E22FFD" w:rsidRPr="00CE27AB" w:rsidRDefault="00E22FFD" w:rsidP="00E22FFD">
      <w:pPr>
        <w:spacing w:line="276" w:lineRule="auto"/>
        <w:jc w:val="both"/>
        <w:rPr>
          <w:rFonts w:cs="Arial"/>
          <w:szCs w:val="20"/>
          <w:lang w:val="sl-SI"/>
        </w:rPr>
      </w:pPr>
    </w:p>
    <w:p w14:paraId="7E65A1D9" w14:textId="77777777" w:rsidR="00E22FFD" w:rsidRPr="00CE27AB" w:rsidRDefault="00E22FFD" w:rsidP="00E22FFD">
      <w:pPr>
        <w:spacing w:line="276" w:lineRule="auto"/>
        <w:jc w:val="both"/>
        <w:rPr>
          <w:rFonts w:cs="Arial"/>
          <w:szCs w:val="20"/>
          <w:lang w:val="sl-SI"/>
        </w:rPr>
      </w:pPr>
      <w:r w:rsidRPr="00CE27AB">
        <w:rPr>
          <w:rFonts w:cs="Arial"/>
          <w:szCs w:val="20"/>
          <w:lang w:val="sl-SI"/>
        </w:rPr>
        <w:t>Marija Mojca Pungerčar je pristojne prosila za odgovor glede problema upoštevanja potnih stroškov v cenzusu za samozaposlene v kulturi.</w:t>
      </w:r>
    </w:p>
    <w:p w14:paraId="1BFEFE4A" w14:textId="77777777" w:rsidR="00E22FFD" w:rsidRPr="00CE27AB" w:rsidRDefault="00E22FFD" w:rsidP="00E22FFD">
      <w:pPr>
        <w:spacing w:line="276" w:lineRule="auto"/>
        <w:jc w:val="both"/>
        <w:rPr>
          <w:rFonts w:cs="Arial"/>
          <w:szCs w:val="20"/>
          <w:lang w:val="sl-SI"/>
        </w:rPr>
      </w:pPr>
    </w:p>
    <w:p w14:paraId="206E2B7C"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Katja Ceglar je odgovorila, da glede na zakonodajo to trenutno ni mogoče. </w:t>
      </w:r>
    </w:p>
    <w:p w14:paraId="3D86FC47" w14:textId="77777777" w:rsidR="00E22FFD" w:rsidRPr="00CE27AB" w:rsidRDefault="00E22FFD" w:rsidP="00E22FFD">
      <w:pPr>
        <w:spacing w:line="276" w:lineRule="auto"/>
        <w:jc w:val="both"/>
        <w:rPr>
          <w:rFonts w:cs="Arial"/>
          <w:szCs w:val="20"/>
          <w:lang w:val="sl-SI"/>
        </w:rPr>
      </w:pPr>
    </w:p>
    <w:p w14:paraId="7E890D86" w14:textId="77777777" w:rsidR="00E22FFD" w:rsidRPr="00CE27AB" w:rsidRDefault="00E22FFD" w:rsidP="00E22FFD">
      <w:pPr>
        <w:spacing w:line="276" w:lineRule="auto"/>
        <w:jc w:val="both"/>
        <w:rPr>
          <w:rFonts w:cs="Arial"/>
          <w:szCs w:val="20"/>
          <w:lang w:val="sl-SI"/>
        </w:rPr>
      </w:pPr>
      <w:r w:rsidRPr="00CE27AB">
        <w:rPr>
          <w:rFonts w:cs="Arial"/>
          <w:szCs w:val="20"/>
          <w:lang w:val="sl-SI"/>
        </w:rPr>
        <w:t>Tjaša Pureber je prosila za predloge tem za skupno sejo vseh delovnih skupin, ki bo 29. maja 2024.</w:t>
      </w:r>
    </w:p>
    <w:p w14:paraId="6AD8D6CC" w14:textId="77777777" w:rsidR="00E22FFD" w:rsidRPr="00CE27AB" w:rsidRDefault="00E22FFD" w:rsidP="00E22FFD">
      <w:pPr>
        <w:spacing w:line="276" w:lineRule="auto"/>
        <w:jc w:val="both"/>
        <w:rPr>
          <w:rFonts w:cs="Arial"/>
          <w:szCs w:val="20"/>
          <w:lang w:val="sl-SI"/>
        </w:rPr>
      </w:pPr>
    </w:p>
    <w:p w14:paraId="1BB53989" w14:textId="77777777" w:rsidR="00E22FFD" w:rsidRPr="00CE27AB" w:rsidRDefault="00E22FFD" w:rsidP="00E22FFD">
      <w:pPr>
        <w:spacing w:line="276" w:lineRule="auto"/>
        <w:jc w:val="both"/>
        <w:rPr>
          <w:rFonts w:cs="Arial"/>
          <w:b/>
          <w:bCs/>
          <w:szCs w:val="20"/>
          <w:lang w:val="sl-SI"/>
        </w:rPr>
      </w:pPr>
      <w:r w:rsidRPr="00CE27AB">
        <w:rPr>
          <w:rFonts w:cs="Arial"/>
          <w:b/>
          <w:bCs/>
          <w:szCs w:val="20"/>
          <w:lang w:val="sl-SI"/>
        </w:rPr>
        <w:t xml:space="preserve">Sklep 5: Člani delovne skupino bodo pisno predlagali teme za skupno sejo Delovnih skupin. </w:t>
      </w:r>
    </w:p>
    <w:p w14:paraId="126D0621" w14:textId="77777777" w:rsidR="00E22FFD" w:rsidRPr="00CE27AB" w:rsidRDefault="00E22FFD" w:rsidP="00E22FFD">
      <w:pPr>
        <w:spacing w:line="276" w:lineRule="auto"/>
        <w:jc w:val="both"/>
        <w:rPr>
          <w:rFonts w:cs="Arial"/>
          <w:szCs w:val="20"/>
          <w:lang w:val="sl-SI"/>
        </w:rPr>
      </w:pPr>
    </w:p>
    <w:p w14:paraId="7B90CCCB" w14:textId="77777777" w:rsidR="00E22FFD" w:rsidRPr="00CE27AB" w:rsidRDefault="00E22FFD" w:rsidP="00E22FFD">
      <w:pPr>
        <w:spacing w:line="276" w:lineRule="auto"/>
        <w:jc w:val="both"/>
        <w:rPr>
          <w:rFonts w:cs="Arial"/>
          <w:szCs w:val="20"/>
          <w:lang w:val="sl-SI"/>
        </w:rPr>
      </w:pPr>
      <w:r w:rsidRPr="00CE27AB">
        <w:rPr>
          <w:rFonts w:cs="Arial"/>
          <w:szCs w:val="20"/>
          <w:lang w:val="sl-SI"/>
        </w:rPr>
        <w:t>Sklep je bil soglasno sprejet s 6 glasovi ZA, 0 glasovi PROTI in 0 glasovi VZDRŽAN_A.</w:t>
      </w:r>
    </w:p>
    <w:p w14:paraId="7D0D7969" w14:textId="77777777" w:rsidR="00E22FFD" w:rsidRPr="00CE27AB" w:rsidRDefault="00E22FFD" w:rsidP="00E22FFD">
      <w:pPr>
        <w:spacing w:line="276" w:lineRule="auto"/>
        <w:jc w:val="both"/>
        <w:rPr>
          <w:rFonts w:cs="Arial"/>
          <w:szCs w:val="20"/>
          <w:lang w:val="sl-SI"/>
        </w:rPr>
      </w:pPr>
    </w:p>
    <w:p w14:paraId="08F7A01E" w14:textId="77777777" w:rsidR="00E22FFD" w:rsidRPr="00CE27AB" w:rsidRDefault="00E22FFD" w:rsidP="00E22FFD">
      <w:pPr>
        <w:pStyle w:val="Odstavekseznama"/>
        <w:numPr>
          <w:ilvl w:val="0"/>
          <w:numId w:val="7"/>
        </w:numPr>
        <w:jc w:val="both"/>
        <w:rPr>
          <w:rFonts w:ascii="Arial" w:hAnsi="Arial" w:cs="Arial"/>
          <w:b/>
          <w:bCs/>
          <w:sz w:val="20"/>
          <w:szCs w:val="20"/>
        </w:rPr>
      </w:pPr>
      <w:r w:rsidRPr="00CE27AB">
        <w:rPr>
          <w:rFonts w:ascii="Arial" w:hAnsi="Arial" w:cs="Arial"/>
          <w:b/>
          <w:bCs/>
          <w:sz w:val="20"/>
          <w:szCs w:val="20"/>
        </w:rPr>
        <w:t>Razprava</w:t>
      </w:r>
    </w:p>
    <w:p w14:paraId="1EC652D3" w14:textId="77777777" w:rsidR="00E22FFD" w:rsidRPr="00CE27AB" w:rsidRDefault="00E22FFD" w:rsidP="00E22FFD">
      <w:pPr>
        <w:jc w:val="both"/>
        <w:rPr>
          <w:rFonts w:cs="Arial"/>
          <w:szCs w:val="20"/>
        </w:rPr>
      </w:pPr>
      <w:r w:rsidRPr="00CE27AB">
        <w:rPr>
          <w:rFonts w:cs="Arial"/>
          <w:szCs w:val="20"/>
        </w:rPr>
        <w:t xml:space="preserve">Tjaša Pureber je </w:t>
      </w:r>
      <w:proofErr w:type="spellStart"/>
      <w:r w:rsidRPr="00CE27AB">
        <w:rPr>
          <w:rFonts w:cs="Arial"/>
          <w:szCs w:val="20"/>
        </w:rPr>
        <w:t>povedala</w:t>
      </w:r>
      <w:proofErr w:type="spellEnd"/>
      <w:r w:rsidRPr="00CE27AB">
        <w:rPr>
          <w:rFonts w:cs="Arial"/>
          <w:szCs w:val="20"/>
        </w:rPr>
        <w:t xml:space="preserve">, da je </w:t>
      </w:r>
      <w:proofErr w:type="spellStart"/>
      <w:r w:rsidRPr="00CE27AB">
        <w:rPr>
          <w:rFonts w:cs="Arial"/>
          <w:szCs w:val="20"/>
        </w:rPr>
        <w:t>Strategija</w:t>
      </w:r>
      <w:proofErr w:type="spellEnd"/>
      <w:r w:rsidRPr="00CE27AB">
        <w:rPr>
          <w:rFonts w:cs="Arial"/>
          <w:szCs w:val="20"/>
        </w:rPr>
        <w:t xml:space="preserve"> za </w:t>
      </w:r>
      <w:proofErr w:type="spellStart"/>
      <w:r w:rsidRPr="00CE27AB">
        <w:rPr>
          <w:rFonts w:cs="Arial"/>
          <w:szCs w:val="20"/>
        </w:rPr>
        <w:t>sodobni</w:t>
      </w:r>
      <w:proofErr w:type="spellEnd"/>
      <w:r w:rsidRPr="00CE27AB">
        <w:rPr>
          <w:rFonts w:cs="Arial"/>
          <w:szCs w:val="20"/>
        </w:rPr>
        <w:t xml:space="preserve"> </w:t>
      </w:r>
      <w:proofErr w:type="spellStart"/>
      <w:r w:rsidRPr="00CE27AB">
        <w:rPr>
          <w:rFonts w:cs="Arial"/>
          <w:szCs w:val="20"/>
        </w:rPr>
        <w:t>ples</w:t>
      </w:r>
      <w:proofErr w:type="spellEnd"/>
      <w:r w:rsidRPr="00CE27AB">
        <w:rPr>
          <w:rFonts w:cs="Arial"/>
          <w:szCs w:val="20"/>
        </w:rPr>
        <w:t xml:space="preserve"> v </w:t>
      </w:r>
      <w:proofErr w:type="spellStart"/>
      <w:r w:rsidRPr="00CE27AB">
        <w:rPr>
          <w:rFonts w:cs="Arial"/>
          <w:szCs w:val="20"/>
        </w:rPr>
        <w:t>javni</w:t>
      </w:r>
      <w:proofErr w:type="spellEnd"/>
      <w:r w:rsidRPr="00CE27AB">
        <w:rPr>
          <w:rFonts w:cs="Arial"/>
          <w:szCs w:val="20"/>
        </w:rPr>
        <w:t xml:space="preserve"> </w:t>
      </w:r>
      <w:proofErr w:type="spellStart"/>
      <w:r w:rsidRPr="00CE27AB">
        <w:rPr>
          <w:rFonts w:cs="Arial"/>
          <w:szCs w:val="20"/>
        </w:rPr>
        <w:t>razpravi</w:t>
      </w:r>
      <w:proofErr w:type="spellEnd"/>
      <w:r w:rsidRPr="00CE27AB">
        <w:rPr>
          <w:rFonts w:cs="Arial"/>
          <w:szCs w:val="20"/>
        </w:rPr>
        <w:t xml:space="preserve"> do 21. </w:t>
      </w:r>
      <w:proofErr w:type="spellStart"/>
      <w:r w:rsidRPr="00CE27AB">
        <w:rPr>
          <w:rFonts w:cs="Arial"/>
          <w:szCs w:val="20"/>
        </w:rPr>
        <w:t>marca</w:t>
      </w:r>
      <w:proofErr w:type="spellEnd"/>
      <w:r w:rsidRPr="00CE27AB">
        <w:rPr>
          <w:rFonts w:cs="Arial"/>
          <w:szCs w:val="20"/>
        </w:rPr>
        <w:t xml:space="preserve"> 2024 in </w:t>
      </w:r>
      <w:proofErr w:type="spellStart"/>
      <w:r w:rsidRPr="00CE27AB">
        <w:rPr>
          <w:rFonts w:cs="Arial"/>
          <w:szCs w:val="20"/>
        </w:rPr>
        <w:t>člane</w:t>
      </w:r>
      <w:proofErr w:type="spellEnd"/>
      <w:r w:rsidRPr="00CE27AB">
        <w:rPr>
          <w:rFonts w:cs="Arial"/>
          <w:szCs w:val="20"/>
        </w:rPr>
        <w:t xml:space="preserve"> </w:t>
      </w:r>
      <w:proofErr w:type="spellStart"/>
      <w:r w:rsidRPr="00CE27AB">
        <w:rPr>
          <w:rFonts w:cs="Arial"/>
          <w:szCs w:val="20"/>
        </w:rPr>
        <w:t>delovne</w:t>
      </w:r>
      <w:proofErr w:type="spellEnd"/>
      <w:r w:rsidRPr="00CE27AB">
        <w:rPr>
          <w:rFonts w:cs="Arial"/>
          <w:szCs w:val="20"/>
        </w:rPr>
        <w:t xml:space="preserve"> </w:t>
      </w:r>
      <w:proofErr w:type="spellStart"/>
      <w:r w:rsidRPr="00CE27AB">
        <w:rPr>
          <w:rFonts w:cs="Arial"/>
          <w:szCs w:val="20"/>
        </w:rPr>
        <w:t>skupine</w:t>
      </w:r>
      <w:proofErr w:type="spellEnd"/>
      <w:r w:rsidRPr="00CE27AB">
        <w:rPr>
          <w:rFonts w:cs="Arial"/>
          <w:szCs w:val="20"/>
        </w:rPr>
        <w:t xml:space="preserve"> </w:t>
      </w:r>
      <w:proofErr w:type="spellStart"/>
      <w:r w:rsidRPr="00CE27AB">
        <w:rPr>
          <w:rFonts w:cs="Arial"/>
          <w:szCs w:val="20"/>
        </w:rPr>
        <w:t>povabila</w:t>
      </w:r>
      <w:proofErr w:type="spellEnd"/>
      <w:r w:rsidRPr="00CE27AB">
        <w:rPr>
          <w:rFonts w:cs="Arial"/>
          <w:szCs w:val="20"/>
        </w:rPr>
        <w:t xml:space="preserve">, da </w:t>
      </w:r>
      <w:proofErr w:type="spellStart"/>
      <w:r w:rsidRPr="00CE27AB">
        <w:rPr>
          <w:rFonts w:cs="Arial"/>
          <w:szCs w:val="20"/>
        </w:rPr>
        <w:t>pošljejo</w:t>
      </w:r>
      <w:proofErr w:type="spellEnd"/>
      <w:r w:rsidRPr="00CE27AB">
        <w:rPr>
          <w:rFonts w:cs="Arial"/>
          <w:szCs w:val="20"/>
        </w:rPr>
        <w:t xml:space="preserve"> </w:t>
      </w:r>
      <w:proofErr w:type="spellStart"/>
      <w:r w:rsidRPr="00CE27AB">
        <w:rPr>
          <w:rFonts w:cs="Arial"/>
          <w:szCs w:val="20"/>
        </w:rPr>
        <w:t>komentarje</w:t>
      </w:r>
      <w:proofErr w:type="spellEnd"/>
      <w:r w:rsidRPr="00CE27AB">
        <w:rPr>
          <w:rFonts w:cs="Arial"/>
          <w:szCs w:val="20"/>
        </w:rPr>
        <w:t xml:space="preserve"> in </w:t>
      </w:r>
      <w:proofErr w:type="spellStart"/>
      <w:r w:rsidRPr="00CE27AB">
        <w:rPr>
          <w:rFonts w:cs="Arial"/>
          <w:szCs w:val="20"/>
        </w:rPr>
        <w:t>predlog</w:t>
      </w:r>
      <w:proofErr w:type="spellEnd"/>
      <w:r w:rsidRPr="00CE27AB">
        <w:rPr>
          <w:rFonts w:cs="Arial"/>
          <w:szCs w:val="20"/>
        </w:rPr>
        <w:t xml:space="preserve">. </w:t>
      </w:r>
      <w:proofErr w:type="spellStart"/>
      <w:r w:rsidRPr="00CE27AB">
        <w:rPr>
          <w:rFonts w:cs="Arial"/>
          <w:szCs w:val="20"/>
        </w:rPr>
        <w:t>Pojasnila</w:t>
      </w:r>
      <w:proofErr w:type="spellEnd"/>
      <w:r w:rsidRPr="00CE27AB">
        <w:rPr>
          <w:rFonts w:cs="Arial"/>
          <w:szCs w:val="20"/>
        </w:rPr>
        <w:t xml:space="preserve"> je, da je MK v </w:t>
      </w:r>
      <w:proofErr w:type="spellStart"/>
      <w:r w:rsidRPr="00CE27AB">
        <w:rPr>
          <w:rFonts w:cs="Arial"/>
          <w:szCs w:val="20"/>
        </w:rPr>
        <w:t>strategiji</w:t>
      </w:r>
      <w:proofErr w:type="spellEnd"/>
      <w:r w:rsidRPr="00CE27AB">
        <w:rPr>
          <w:rFonts w:cs="Arial"/>
          <w:szCs w:val="20"/>
        </w:rPr>
        <w:t xml:space="preserve"> </w:t>
      </w:r>
      <w:proofErr w:type="spellStart"/>
      <w:r w:rsidRPr="00CE27AB">
        <w:rPr>
          <w:rFonts w:cs="Arial"/>
          <w:szCs w:val="20"/>
        </w:rPr>
        <w:t>opredelil</w:t>
      </w:r>
      <w:proofErr w:type="spellEnd"/>
      <w:r w:rsidRPr="00CE27AB">
        <w:rPr>
          <w:rFonts w:cs="Arial"/>
          <w:szCs w:val="20"/>
        </w:rPr>
        <w:t xml:space="preserve"> 5 </w:t>
      </w:r>
      <w:proofErr w:type="spellStart"/>
      <w:r w:rsidRPr="00CE27AB">
        <w:rPr>
          <w:rFonts w:cs="Arial"/>
          <w:szCs w:val="20"/>
        </w:rPr>
        <w:t>razvojnih</w:t>
      </w:r>
      <w:proofErr w:type="spellEnd"/>
      <w:r w:rsidRPr="00CE27AB">
        <w:rPr>
          <w:rFonts w:cs="Arial"/>
          <w:szCs w:val="20"/>
        </w:rPr>
        <w:t xml:space="preserve"> </w:t>
      </w:r>
      <w:proofErr w:type="spellStart"/>
      <w:r w:rsidRPr="00CE27AB">
        <w:rPr>
          <w:rFonts w:cs="Arial"/>
          <w:szCs w:val="20"/>
        </w:rPr>
        <w:t>ciljev</w:t>
      </w:r>
      <w:proofErr w:type="spellEnd"/>
      <w:r w:rsidRPr="00CE27AB">
        <w:rPr>
          <w:rFonts w:cs="Arial"/>
          <w:szCs w:val="20"/>
        </w:rPr>
        <w:t xml:space="preserve">. V </w:t>
      </w:r>
      <w:proofErr w:type="spellStart"/>
      <w:r w:rsidRPr="00CE27AB">
        <w:rPr>
          <w:rFonts w:cs="Arial"/>
          <w:szCs w:val="20"/>
        </w:rPr>
        <w:t>prvem</w:t>
      </w:r>
      <w:proofErr w:type="spellEnd"/>
      <w:r w:rsidRPr="00CE27AB">
        <w:rPr>
          <w:rFonts w:cs="Arial"/>
          <w:szCs w:val="20"/>
        </w:rPr>
        <w:t xml:space="preserve"> je </w:t>
      </w:r>
      <w:proofErr w:type="spellStart"/>
      <w:r w:rsidRPr="00CE27AB">
        <w:rPr>
          <w:rFonts w:cs="Arial"/>
          <w:szCs w:val="20"/>
        </w:rPr>
        <w:t>predvidena</w:t>
      </w:r>
      <w:proofErr w:type="spellEnd"/>
      <w:r w:rsidRPr="00CE27AB">
        <w:rPr>
          <w:rFonts w:cs="Arial"/>
          <w:szCs w:val="20"/>
        </w:rPr>
        <w:t xml:space="preserve"> </w:t>
      </w:r>
      <w:proofErr w:type="spellStart"/>
      <w:r w:rsidRPr="00CE27AB">
        <w:rPr>
          <w:rFonts w:cs="Arial"/>
          <w:szCs w:val="20"/>
        </w:rPr>
        <w:t>vzpostavitev</w:t>
      </w:r>
      <w:proofErr w:type="spellEnd"/>
      <w:r w:rsidRPr="00CE27AB">
        <w:rPr>
          <w:rFonts w:cs="Arial"/>
          <w:szCs w:val="20"/>
        </w:rPr>
        <w:t xml:space="preserve"> </w:t>
      </w:r>
      <w:proofErr w:type="spellStart"/>
      <w:r w:rsidRPr="00CE27AB">
        <w:rPr>
          <w:rFonts w:cs="Arial"/>
          <w:szCs w:val="20"/>
        </w:rPr>
        <w:t>javnega</w:t>
      </w:r>
      <w:proofErr w:type="spellEnd"/>
      <w:r w:rsidRPr="00CE27AB">
        <w:rPr>
          <w:rFonts w:cs="Arial"/>
          <w:szCs w:val="20"/>
        </w:rPr>
        <w:t xml:space="preserve"> </w:t>
      </w:r>
      <w:proofErr w:type="spellStart"/>
      <w:r w:rsidRPr="00CE27AB">
        <w:rPr>
          <w:rFonts w:cs="Arial"/>
          <w:szCs w:val="20"/>
        </w:rPr>
        <w:t>zavoda</w:t>
      </w:r>
      <w:proofErr w:type="spellEnd"/>
      <w:r w:rsidRPr="00CE27AB">
        <w:rPr>
          <w:rFonts w:cs="Arial"/>
          <w:szCs w:val="20"/>
        </w:rPr>
        <w:t xml:space="preserve">, ki je </w:t>
      </w:r>
      <w:proofErr w:type="spellStart"/>
      <w:r w:rsidRPr="00CE27AB">
        <w:rPr>
          <w:rFonts w:cs="Arial"/>
          <w:szCs w:val="20"/>
        </w:rPr>
        <w:lastRenderedPageBreak/>
        <w:t>nadgradnja</w:t>
      </w:r>
      <w:proofErr w:type="spellEnd"/>
      <w:r w:rsidRPr="00CE27AB">
        <w:rPr>
          <w:rFonts w:cs="Arial"/>
          <w:szCs w:val="20"/>
        </w:rPr>
        <w:t xml:space="preserve"> in ne </w:t>
      </w:r>
      <w:proofErr w:type="spellStart"/>
      <w:r w:rsidRPr="00CE27AB">
        <w:rPr>
          <w:rFonts w:cs="Arial"/>
          <w:szCs w:val="20"/>
        </w:rPr>
        <w:t>nadomestitev</w:t>
      </w:r>
      <w:proofErr w:type="spellEnd"/>
      <w:r w:rsidRPr="00CE27AB">
        <w:rPr>
          <w:rFonts w:cs="Arial"/>
          <w:szCs w:val="20"/>
        </w:rPr>
        <w:t xml:space="preserve"> </w:t>
      </w:r>
      <w:proofErr w:type="spellStart"/>
      <w:r w:rsidRPr="00CE27AB">
        <w:rPr>
          <w:rFonts w:cs="Arial"/>
          <w:szCs w:val="20"/>
        </w:rPr>
        <w:t>mreže</w:t>
      </w:r>
      <w:proofErr w:type="spellEnd"/>
      <w:r w:rsidRPr="00CE27AB">
        <w:rPr>
          <w:rFonts w:cs="Arial"/>
          <w:szCs w:val="20"/>
        </w:rPr>
        <w:t xml:space="preserve"> NVO in </w:t>
      </w:r>
      <w:proofErr w:type="spellStart"/>
      <w:r w:rsidRPr="00CE27AB">
        <w:rPr>
          <w:rFonts w:cs="Arial"/>
          <w:szCs w:val="20"/>
        </w:rPr>
        <w:t>samozaposlenih</w:t>
      </w:r>
      <w:proofErr w:type="spellEnd"/>
      <w:r w:rsidRPr="00CE27AB">
        <w:rPr>
          <w:rFonts w:cs="Arial"/>
          <w:szCs w:val="20"/>
        </w:rPr>
        <w:t xml:space="preserve"> v </w:t>
      </w:r>
      <w:proofErr w:type="spellStart"/>
      <w:r w:rsidRPr="00CE27AB">
        <w:rPr>
          <w:rFonts w:cs="Arial"/>
          <w:szCs w:val="20"/>
        </w:rPr>
        <w:t>kulturi</w:t>
      </w:r>
      <w:proofErr w:type="spellEnd"/>
      <w:r w:rsidRPr="00CE27AB">
        <w:rPr>
          <w:rFonts w:cs="Arial"/>
          <w:szCs w:val="20"/>
        </w:rPr>
        <w:t xml:space="preserve">. </w:t>
      </w:r>
      <w:proofErr w:type="spellStart"/>
      <w:r w:rsidRPr="00CE27AB">
        <w:rPr>
          <w:rFonts w:cs="Arial"/>
          <w:szCs w:val="20"/>
        </w:rPr>
        <w:t>Drugi</w:t>
      </w:r>
      <w:proofErr w:type="spellEnd"/>
      <w:r w:rsidRPr="00CE27AB">
        <w:rPr>
          <w:rFonts w:cs="Arial"/>
          <w:szCs w:val="20"/>
        </w:rPr>
        <w:t xml:space="preserve"> </w:t>
      </w:r>
      <w:proofErr w:type="spellStart"/>
      <w:r w:rsidRPr="00CE27AB">
        <w:rPr>
          <w:rFonts w:cs="Arial"/>
          <w:szCs w:val="20"/>
        </w:rPr>
        <w:t>cilj</w:t>
      </w:r>
      <w:proofErr w:type="spellEnd"/>
      <w:r w:rsidRPr="00CE27AB">
        <w:rPr>
          <w:rFonts w:cs="Arial"/>
          <w:szCs w:val="20"/>
        </w:rPr>
        <w:t xml:space="preserve"> </w:t>
      </w:r>
      <w:proofErr w:type="spellStart"/>
      <w:r w:rsidRPr="00CE27AB">
        <w:rPr>
          <w:rFonts w:cs="Arial"/>
          <w:szCs w:val="20"/>
        </w:rPr>
        <w:t>naslavlja</w:t>
      </w:r>
      <w:proofErr w:type="spellEnd"/>
      <w:r w:rsidRPr="00CE27AB">
        <w:rPr>
          <w:rFonts w:cs="Arial"/>
          <w:szCs w:val="20"/>
        </w:rPr>
        <w:t xml:space="preserve"> </w:t>
      </w:r>
      <w:proofErr w:type="spellStart"/>
      <w:r w:rsidRPr="00CE27AB">
        <w:rPr>
          <w:rFonts w:cs="Arial"/>
          <w:szCs w:val="20"/>
        </w:rPr>
        <w:t>internacionalizacijo</w:t>
      </w:r>
      <w:proofErr w:type="spellEnd"/>
      <w:r w:rsidRPr="00CE27AB">
        <w:rPr>
          <w:rFonts w:cs="Arial"/>
          <w:szCs w:val="20"/>
        </w:rPr>
        <w:t xml:space="preserve">, </w:t>
      </w:r>
      <w:proofErr w:type="spellStart"/>
      <w:r w:rsidRPr="00CE27AB">
        <w:rPr>
          <w:rFonts w:cs="Arial"/>
          <w:szCs w:val="20"/>
        </w:rPr>
        <w:t>tretji</w:t>
      </w:r>
      <w:proofErr w:type="spellEnd"/>
      <w:r w:rsidRPr="00CE27AB">
        <w:rPr>
          <w:rFonts w:cs="Arial"/>
          <w:szCs w:val="20"/>
        </w:rPr>
        <w:t xml:space="preserve"> </w:t>
      </w:r>
      <w:proofErr w:type="spellStart"/>
      <w:r w:rsidRPr="00CE27AB">
        <w:rPr>
          <w:rFonts w:cs="Arial"/>
          <w:szCs w:val="20"/>
        </w:rPr>
        <w:t>medsektorsko</w:t>
      </w:r>
      <w:proofErr w:type="spellEnd"/>
      <w:r w:rsidRPr="00CE27AB">
        <w:rPr>
          <w:rFonts w:cs="Arial"/>
          <w:szCs w:val="20"/>
        </w:rPr>
        <w:t xml:space="preserve"> </w:t>
      </w:r>
      <w:proofErr w:type="spellStart"/>
      <w:r w:rsidRPr="00CE27AB">
        <w:rPr>
          <w:rFonts w:cs="Arial"/>
          <w:szCs w:val="20"/>
        </w:rPr>
        <w:t>povezovanje</w:t>
      </w:r>
      <w:proofErr w:type="spellEnd"/>
      <w:r w:rsidRPr="00CE27AB">
        <w:rPr>
          <w:rFonts w:cs="Arial"/>
          <w:szCs w:val="20"/>
        </w:rPr>
        <w:t xml:space="preserve">, </w:t>
      </w:r>
      <w:proofErr w:type="spellStart"/>
      <w:r w:rsidRPr="00CE27AB">
        <w:rPr>
          <w:rFonts w:cs="Arial"/>
          <w:szCs w:val="20"/>
        </w:rPr>
        <w:t>četrti</w:t>
      </w:r>
      <w:proofErr w:type="spellEnd"/>
      <w:r w:rsidRPr="00CE27AB">
        <w:rPr>
          <w:rFonts w:cs="Arial"/>
          <w:szCs w:val="20"/>
        </w:rPr>
        <w:t xml:space="preserve"> se </w:t>
      </w:r>
      <w:proofErr w:type="spellStart"/>
      <w:r w:rsidRPr="00CE27AB">
        <w:rPr>
          <w:rFonts w:cs="Arial"/>
          <w:szCs w:val="20"/>
        </w:rPr>
        <w:t>veže</w:t>
      </w:r>
      <w:proofErr w:type="spellEnd"/>
      <w:r w:rsidRPr="00CE27AB">
        <w:rPr>
          <w:rFonts w:cs="Arial"/>
          <w:szCs w:val="20"/>
        </w:rPr>
        <w:t xml:space="preserve"> </w:t>
      </w:r>
      <w:proofErr w:type="spellStart"/>
      <w:r w:rsidRPr="00CE27AB">
        <w:rPr>
          <w:rFonts w:cs="Arial"/>
          <w:szCs w:val="20"/>
        </w:rPr>
        <w:t>na</w:t>
      </w:r>
      <w:proofErr w:type="spellEnd"/>
      <w:r w:rsidRPr="00CE27AB">
        <w:rPr>
          <w:rFonts w:cs="Arial"/>
          <w:szCs w:val="20"/>
        </w:rPr>
        <w:t xml:space="preserve"> </w:t>
      </w:r>
      <w:proofErr w:type="spellStart"/>
      <w:r w:rsidRPr="00CE27AB">
        <w:rPr>
          <w:rFonts w:cs="Arial"/>
          <w:szCs w:val="20"/>
        </w:rPr>
        <w:t>decentralizacijo</w:t>
      </w:r>
      <w:proofErr w:type="spellEnd"/>
      <w:r w:rsidRPr="00CE27AB">
        <w:rPr>
          <w:rFonts w:cs="Arial"/>
          <w:szCs w:val="20"/>
        </w:rPr>
        <w:t xml:space="preserve"> in </w:t>
      </w:r>
      <w:proofErr w:type="spellStart"/>
      <w:r w:rsidRPr="00CE27AB">
        <w:rPr>
          <w:rFonts w:cs="Arial"/>
          <w:szCs w:val="20"/>
        </w:rPr>
        <w:t>peti</w:t>
      </w:r>
      <w:proofErr w:type="spellEnd"/>
      <w:r w:rsidRPr="00CE27AB">
        <w:rPr>
          <w:rFonts w:cs="Arial"/>
          <w:szCs w:val="20"/>
        </w:rPr>
        <w:t xml:space="preserve"> </w:t>
      </w:r>
      <w:proofErr w:type="spellStart"/>
      <w:r w:rsidRPr="00CE27AB">
        <w:rPr>
          <w:rFonts w:cs="Arial"/>
          <w:szCs w:val="20"/>
        </w:rPr>
        <w:t>na</w:t>
      </w:r>
      <w:proofErr w:type="spellEnd"/>
      <w:r w:rsidRPr="00CE27AB">
        <w:rPr>
          <w:rFonts w:cs="Arial"/>
          <w:szCs w:val="20"/>
        </w:rPr>
        <w:t xml:space="preserve"> </w:t>
      </w:r>
      <w:proofErr w:type="spellStart"/>
      <w:r w:rsidRPr="00CE27AB">
        <w:rPr>
          <w:rFonts w:cs="Arial"/>
          <w:szCs w:val="20"/>
        </w:rPr>
        <w:t>celoten</w:t>
      </w:r>
      <w:proofErr w:type="spellEnd"/>
      <w:r w:rsidRPr="00CE27AB">
        <w:rPr>
          <w:rFonts w:cs="Arial"/>
          <w:szCs w:val="20"/>
        </w:rPr>
        <w:t xml:space="preserve"> </w:t>
      </w:r>
      <w:proofErr w:type="spellStart"/>
      <w:r w:rsidRPr="00CE27AB">
        <w:rPr>
          <w:rFonts w:cs="Arial"/>
          <w:szCs w:val="20"/>
        </w:rPr>
        <w:t>sektor</w:t>
      </w:r>
      <w:proofErr w:type="spellEnd"/>
      <w:r w:rsidRPr="00CE27AB">
        <w:rPr>
          <w:rFonts w:cs="Arial"/>
          <w:szCs w:val="20"/>
        </w:rPr>
        <w:t xml:space="preserve"> </w:t>
      </w:r>
      <w:proofErr w:type="spellStart"/>
      <w:r w:rsidRPr="00CE27AB">
        <w:rPr>
          <w:rFonts w:cs="Arial"/>
          <w:szCs w:val="20"/>
        </w:rPr>
        <w:t>samozaposlenih</w:t>
      </w:r>
      <w:proofErr w:type="spellEnd"/>
      <w:r w:rsidRPr="00CE27AB">
        <w:rPr>
          <w:rFonts w:cs="Arial"/>
          <w:szCs w:val="20"/>
        </w:rPr>
        <w:t xml:space="preserve">. </w:t>
      </w:r>
    </w:p>
    <w:p w14:paraId="39643DC6" w14:textId="77777777" w:rsidR="00E22FFD" w:rsidRPr="00CE27AB" w:rsidRDefault="00E22FFD" w:rsidP="00E22FFD">
      <w:pPr>
        <w:jc w:val="both"/>
        <w:rPr>
          <w:rFonts w:cs="Arial"/>
          <w:szCs w:val="20"/>
        </w:rPr>
      </w:pPr>
    </w:p>
    <w:p w14:paraId="55A29598" w14:textId="77777777" w:rsidR="00E22FFD" w:rsidRPr="00CE27AB" w:rsidRDefault="00E22FFD" w:rsidP="00E22FFD">
      <w:pPr>
        <w:jc w:val="both"/>
        <w:rPr>
          <w:rFonts w:cs="Arial"/>
          <w:szCs w:val="20"/>
        </w:rPr>
      </w:pPr>
      <w:r w:rsidRPr="00CE27AB">
        <w:rPr>
          <w:rFonts w:cs="Arial"/>
          <w:szCs w:val="20"/>
        </w:rPr>
        <w:t xml:space="preserve">Marija Mojca Pungerčar je </w:t>
      </w:r>
      <w:proofErr w:type="spellStart"/>
      <w:r w:rsidRPr="00CE27AB">
        <w:rPr>
          <w:rFonts w:cs="Arial"/>
          <w:szCs w:val="20"/>
        </w:rPr>
        <w:t>vprašala</w:t>
      </w:r>
      <w:proofErr w:type="spellEnd"/>
      <w:r w:rsidRPr="00CE27AB">
        <w:rPr>
          <w:rFonts w:cs="Arial"/>
          <w:szCs w:val="20"/>
        </w:rPr>
        <w:t xml:space="preserve">, </w:t>
      </w:r>
      <w:proofErr w:type="spellStart"/>
      <w:r w:rsidRPr="00CE27AB">
        <w:rPr>
          <w:rFonts w:cs="Arial"/>
          <w:szCs w:val="20"/>
        </w:rPr>
        <w:t>ali</w:t>
      </w:r>
      <w:proofErr w:type="spellEnd"/>
      <w:r w:rsidRPr="00CE27AB">
        <w:rPr>
          <w:rFonts w:cs="Arial"/>
          <w:szCs w:val="20"/>
        </w:rPr>
        <w:t xml:space="preserve"> </w:t>
      </w:r>
      <w:proofErr w:type="spellStart"/>
      <w:r w:rsidRPr="00CE27AB">
        <w:rPr>
          <w:rFonts w:cs="Arial"/>
          <w:szCs w:val="20"/>
        </w:rPr>
        <w:t>decentralizacija</w:t>
      </w:r>
      <w:proofErr w:type="spellEnd"/>
      <w:r w:rsidRPr="00CE27AB">
        <w:rPr>
          <w:rFonts w:cs="Arial"/>
          <w:szCs w:val="20"/>
        </w:rPr>
        <w:t xml:space="preserve"> </w:t>
      </w:r>
      <w:proofErr w:type="spellStart"/>
      <w:r w:rsidRPr="00CE27AB">
        <w:rPr>
          <w:rFonts w:cs="Arial"/>
          <w:szCs w:val="20"/>
        </w:rPr>
        <w:t>javnega</w:t>
      </w:r>
      <w:proofErr w:type="spellEnd"/>
      <w:r w:rsidRPr="00CE27AB">
        <w:rPr>
          <w:rFonts w:cs="Arial"/>
          <w:szCs w:val="20"/>
        </w:rPr>
        <w:t xml:space="preserve"> </w:t>
      </w:r>
      <w:proofErr w:type="spellStart"/>
      <w:r w:rsidRPr="00CE27AB">
        <w:rPr>
          <w:rFonts w:cs="Arial"/>
          <w:szCs w:val="20"/>
        </w:rPr>
        <w:t>zavoda</w:t>
      </w:r>
      <w:proofErr w:type="spellEnd"/>
      <w:r w:rsidRPr="00CE27AB">
        <w:rPr>
          <w:rFonts w:cs="Arial"/>
          <w:szCs w:val="20"/>
        </w:rPr>
        <w:t xml:space="preserve"> </w:t>
      </w:r>
      <w:proofErr w:type="spellStart"/>
      <w:r w:rsidRPr="00CE27AB">
        <w:rPr>
          <w:rFonts w:cs="Arial"/>
          <w:szCs w:val="20"/>
        </w:rPr>
        <w:t>pomeni</w:t>
      </w:r>
      <w:proofErr w:type="spellEnd"/>
      <w:r w:rsidRPr="00CE27AB">
        <w:rPr>
          <w:rFonts w:cs="Arial"/>
          <w:szCs w:val="20"/>
        </w:rPr>
        <w:t xml:space="preserve"> </w:t>
      </w:r>
      <w:proofErr w:type="spellStart"/>
      <w:r w:rsidRPr="00CE27AB">
        <w:rPr>
          <w:rFonts w:cs="Arial"/>
          <w:szCs w:val="20"/>
        </w:rPr>
        <w:t>več</w:t>
      </w:r>
      <w:proofErr w:type="spellEnd"/>
      <w:r w:rsidRPr="00CE27AB">
        <w:rPr>
          <w:rFonts w:cs="Arial"/>
          <w:szCs w:val="20"/>
        </w:rPr>
        <w:t xml:space="preserve"> </w:t>
      </w:r>
      <w:proofErr w:type="spellStart"/>
      <w:r w:rsidRPr="00CE27AB">
        <w:rPr>
          <w:rFonts w:cs="Arial"/>
          <w:szCs w:val="20"/>
        </w:rPr>
        <w:t>ustanoviteljev</w:t>
      </w:r>
      <w:proofErr w:type="spellEnd"/>
      <w:r w:rsidRPr="00CE27AB">
        <w:rPr>
          <w:rFonts w:cs="Arial"/>
          <w:szCs w:val="20"/>
        </w:rPr>
        <w:t>.</w:t>
      </w:r>
    </w:p>
    <w:p w14:paraId="5951B8B1" w14:textId="77777777" w:rsidR="00E22FFD" w:rsidRPr="00CE27AB" w:rsidRDefault="00E22FFD" w:rsidP="00E22FFD">
      <w:pPr>
        <w:jc w:val="both"/>
        <w:rPr>
          <w:rFonts w:cs="Arial"/>
          <w:szCs w:val="20"/>
        </w:rPr>
      </w:pPr>
    </w:p>
    <w:p w14:paraId="2F273B4A" w14:textId="77777777" w:rsidR="00E22FFD" w:rsidRPr="00CE27AB" w:rsidRDefault="00E22FFD" w:rsidP="00E22FFD">
      <w:pPr>
        <w:jc w:val="both"/>
        <w:rPr>
          <w:rFonts w:cs="Arial"/>
          <w:szCs w:val="20"/>
        </w:rPr>
      </w:pPr>
      <w:r w:rsidRPr="00CE27AB">
        <w:rPr>
          <w:rFonts w:cs="Arial"/>
          <w:szCs w:val="20"/>
        </w:rPr>
        <w:t xml:space="preserve">Tjaša Pureber je </w:t>
      </w:r>
      <w:proofErr w:type="spellStart"/>
      <w:r w:rsidRPr="00CE27AB">
        <w:rPr>
          <w:rFonts w:cs="Arial"/>
          <w:szCs w:val="20"/>
        </w:rPr>
        <w:t>temu</w:t>
      </w:r>
      <w:proofErr w:type="spellEnd"/>
      <w:r w:rsidRPr="00CE27AB">
        <w:rPr>
          <w:rFonts w:cs="Arial"/>
          <w:szCs w:val="20"/>
        </w:rPr>
        <w:t xml:space="preserve"> </w:t>
      </w:r>
      <w:proofErr w:type="spellStart"/>
      <w:r w:rsidRPr="00CE27AB">
        <w:rPr>
          <w:rFonts w:cs="Arial"/>
          <w:szCs w:val="20"/>
        </w:rPr>
        <w:t>pritrdila</w:t>
      </w:r>
      <w:proofErr w:type="spellEnd"/>
      <w:r w:rsidRPr="00CE27AB">
        <w:rPr>
          <w:rFonts w:cs="Arial"/>
          <w:szCs w:val="20"/>
        </w:rPr>
        <w:t xml:space="preserve">. </w:t>
      </w:r>
    </w:p>
    <w:p w14:paraId="0F1A4952" w14:textId="77777777" w:rsidR="00E22FFD" w:rsidRPr="00CE27AB" w:rsidRDefault="00E22FFD" w:rsidP="00E22FFD">
      <w:pPr>
        <w:jc w:val="both"/>
        <w:rPr>
          <w:rFonts w:cs="Arial"/>
          <w:szCs w:val="20"/>
        </w:rPr>
      </w:pPr>
    </w:p>
    <w:p w14:paraId="7E7B948B" w14:textId="77777777" w:rsidR="00E22FFD" w:rsidRPr="00CE27AB" w:rsidRDefault="00E22FFD" w:rsidP="00E22FFD">
      <w:pPr>
        <w:jc w:val="both"/>
        <w:rPr>
          <w:rFonts w:cs="Arial"/>
          <w:b/>
          <w:bCs/>
          <w:szCs w:val="20"/>
        </w:rPr>
      </w:pPr>
      <w:proofErr w:type="spellStart"/>
      <w:r w:rsidRPr="00CE27AB">
        <w:rPr>
          <w:rFonts w:cs="Arial"/>
          <w:b/>
          <w:bCs/>
          <w:szCs w:val="20"/>
        </w:rPr>
        <w:t>Sklep</w:t>
      </w:r>
      <w:proofErr w:type="spellEnd"/>
      <w:r w:rsidRPr="00CE27AB">
        <w:rPr>
          <w:rFonts w:cs="Arial"/>
          <w:b/>
          <w:bCs/>
          <w:szCs w:val="20"/>
        </w:rPr>
        <w:t xml:space="preserve"> 6: </w:t>
      </w:r>
      <w:proofErr w:type="spellStart"/>
      <w:r w:rsidRPr="00CE27AB">
        <w:rPr>
          <w:rFonts w:cs="Arial"/>
          <w:b/>
          <w:bCs/>
          <w:szCs w:val="20"/>
        </w:rPr>
        <w:t>Člani</w:t>
      </w:r>
      <w:proofErr w:type="spellEnd"/>
      <w:r w:rsidRPr="00CE27AB">
        <w:rPr>
          <w:rFonts w:cs="Arial"/>
          <w:b/>
          <w:bCs/>
          <w:szCs w:val="20"/>
        </w:rPr>
        <w:t xml:space="preserve"> </w:t>
      </w:r>
      <w:proofErr w:type="spellStart"/>
      <w:r w:rsidRPr="00CE27AB">
        <w:rPr>
          <w:rFonts w:cs="Arial"/>
          <w:b/>
          <w:bCs/>
          <w:szCs w:val="20"/>
        </w:rPr>
        <w:t>delovne</w:t>
      </w:r>
      <w:proofErr w:type="spellEnd"/>
      <w:r w:rsidRPr="00CE27AB">
        <w:rPr>
          <w:rFonts w:cs="Arial"/>
          <w:b/>
          <w:bCs/>
          <w:szCs w:val="20"/>
        </w:rPr>
        <w:t xml:space="preserve"> </w:t>
      </w:r>
      <w:proofErr w:type="spellStart"/>
      <w:r w:rsidRPr="00CE27AB">
        <w:rPr>
          <w:rFonts w:cs="Arial"/>
          <w:b/>
          <w:bCs/>
          <w:szCs w:val="20"/>
        </w:rPr>
        <w:t>skupine</w:t>
      </w:r>
      <w:proofErr w:type="spellEnd"/>
      <w:r w:rsidRPr="00CE27AB">
        <w:rPr>
          <w:rFonts w:cs="Arial"/>
          <w:b/>
          <w:bCs/>
          <w:szCs w:val="20"/>
        </w:rPr>
        <w:t xml:space="preserve"> so se </w:t>
      </w:r>
      <w:proofErr w:type="spellStart"/>
      <w:r w:rsidRPr="00CE27AB">
        <w:rPr>
          <w:rFonts w:cs="Arial"/>
          <w:b/>
          <w:bCs/>
          <w:szCs w:val="20"/>
        </w:rPr>
        <w:t>seznanili</w:t>
      </w:r>
      <w:proofErr w:type="spellEnd"/>
      <w:r w:rsidRPr="00CE27AB">
        <w:rPr>
          <w:rFonts w:cs="Arial"/>
          <w:b/>
          <w:bCs/>
          <w:szCs w:val="20"/>
        </w:rPr>
        <w:t xml:space="preserve"> s </w:t>
      </w:r>
      <w:proofErr w:type="spellStart"/>
      <w:r w:rsidRPr="00CE27AB">
        <w:rPr>
          <w:rFonts w:cs="Arial"/>
          <w:b/>
          <w:bCs/>
          <w:szCs w:val="20"/>
        </w:rPr>
        <w:t>predlogom</w:t>
      </w:r>
      <w:proofErr w:type="spellEnd"/>
      <w:r w:rsidRPr="00CE27AB">
        <w:rPr>
          <w:rFonts w:cs="Arial"/>
          <w:b/>
          <w:bCs/>
          <w:szCs w:val="20"/>
        </w:rPr>
        <w:t xml:space="preserve"> </w:t>
      </w:r>
      <w:proofErr w:type="spellStart"/>
      <w:r w:rsidRPr="00CE27AB">
        <w:rPr>
          <w:rFonts w:cs="Arial"/>
          <w:b/>
          <w:bCs/>
          <w:szCs w:val="20"/>
        </w:rPr>
        <w:t>nove</w:t>
      </w:r>
      <w:proofErr w:type="spellEnd"/>
      <w:r w:rsidRPr="00CE27AB">
        <w:rPr>
          <w:rFonts w:cs="Arial"/>
          <w:b/>
          <w:bCs/>
          <w:szCs w:val="20"/>
        </w:rPr>
        <w:t xml:space="preserve"> </w:t>
      </w:r>
      <w:proofErr w:type="spellStart"/>
      <w:r w:rsidRPr="00CE27AB">
        <w:rPr>
          <w:rFonts w:cs="Arial"/>
          <w:b/>
          <w:bCs/>
          <w:szCs w:val="20"/>
        </w:rPr>
        <w:t>Razvojne</w:t>
      </w:r>
      <w:proofErr w:type="spellEnd"/>
      <w:r w:rsidRPr="00CE27AB">
        <w:rPr>
          <w:rFonts w:cs="Arial"/>
          <w:b/>
          <w:bCs/>
          <w:szCs w:val="20"/>
        </w:rPr>
        <w:t xml:space="preserve"> </w:t>
      </w:r>
      <w:proofErr w:type="spellStart"/>
      <w:r w:rsidRPr="00CE27AB">
        <w:rPr>
          <w:rFonts w:cs="Arial"/>
          <w:b/>
          <w:bCs/>
          <w:szCs w:val="20"/>
        </w:rPr>
        <w:t>strategije</w:t>
      </w:r>
      <w:proofErr w:type="spellEnd"/>
      <w:r w:rsidRPr="00CE27AB">
        <w:rPr>
          <w:rFonts w:cs="Arial"/>
          <w:b/>
          <w:bCs/>
          <w:szCs w:val="20"/>
        </w:rPr>
        <w:t xml:space="preserve"> za </w:t>
      </w:r>
      <w:proofErr w:type="spellStart"/>
      <w:r w:rsidRPr="00CE27AB">
        <w:rPr>
          <w:rFonts w:cs="Arial"/>
          <w:b/>
          <w:bCs/>
          <w:szCs w:val="20"/>
        </w:rPr>
        <w:t>sodobni</w:t>
      </w:r>
      <w:proofErr w:type="spellEnd"/>
      <w:r w:rsidRPr="00CE27AB">
        <w:rPr>
          <w:rFonts w:cs="Arial"/>
          <w:b/>
          <w:bCs/>
          <w:szCs w:val="20"/>
        </w:rPr>
        <w:t xml:space="preserve"> </w:t>
      </w:r>
      <w:proofErr w:type="spellStart"/>
      <w:r w:rsidRPr="00CE27AB">
        <w:rPr>
          <w:rFonts w:cs="Arial"/>
          <w:b/>
          <w:bCs/>
          <w:szCs w:val="20"/>
        </w:rPr>
        <w:t>ples</w:t>
      </w:r>
      <w:proofErr w:type="spellEnd"/>
      <w:r w:rsidRPr="00CE27AB">
        <w:rPr>
          <w:rFonts w:cs="Arial"/>
          <w:b/>
          <w:bCs/>
          <w:szCs w:val="20"/>
        </w:rPr>
        <w:t xml:space="preserve"> in </w:t>
      </w:r>
      <w:proofErr w:type="spellStart"/>
      <w:r w:rsidRPr="00CE27AB">
        <w:rPr>
          <w:rFonts w:cs="Arial"/>
          <w:b/>
          <w:bCs/>
          <w:szCs w:val="20"/>
        </w:rPr>
        <w:t>dobili</w:t>
      </w:r>
      <w:proofErr w:type="spellEnd"/>
      <w:r w:rsidRPr="00CE27AB">
        <w:rPr>
          <w:rFonts w:cs="Arial"/>
          <w:b/>
          <w:bCs/>
          <w:szCs w:val="20"/>
        </w:rPr>
        <w:t xml:space="preserve"> </w:t>
      </w:r>
      <w:proofErr w:type="spellStart"/>
      <w:r w:rsidRPr="00CE27AB">
        <w:rPr>
          <w:rFonts w:cs="Arial"/>
          <w:b/>
          <w:bCs/>
          <w:szCs w:val="20"/>
        </w:rPr>
        <w:t>pojasnila</w:t>
      </w:r>
      <w:proofErr w:type="spellEnd"/>
      <w:r w:rsidRPr="00CE27AB">
        <w:rPr>
          <w:rFonts w:cs="Arial"/>
          <w:b/>
          <w:bCs/>
          <w:szCs w:val="20"/>
        </w:rPr>
        <w:t xml:space="preserve"> </w:t>
      </w:r>
      <w:proofErr w:type="spellStart"/>
      <w:r w:rsidRPr="00CE27AB">
        <w:rPr>
          <w:rFonts w:cs="Arial"/>
          <w:b/>
          <w:bCs/>
          <w:szCs w:val="20"/>
        </w:rPr>
        <w:t>na</w:t>
      </w:r>
      <w:proofErr w:type="spellEnd"/>
      <w:r w:rsidRPr="00CE27AB">
        <w:rPr>
          <w:rFonts w:cs="Arial"/>
          <w:b/>
          <w:bCs/>
          <w:szCs w:val="20"/>
        </w:rPr>
        <w:t xml:space="preserve"> </w:t>
      </w:r>
      <w:proofErr w:type="spellStart"/>
      <w:r w:rsidRPr="00CE27AB">
        <w:rPr>
          <w:rFonts w:cs="Arial"/>
          <w:b/>
          <w:bCs/>
          <w:szCs w:val="20"/>
        </w:rPr>
        <w:t>vprašanje</w:t>
      </w:r>
      <w:proofErr w:type="spellEnd"/>
      <w:r w:rsidRPr="00CE27AB">
        <w:rPr>
          <w:rFonts w:cs="Arial"/>
          <w:b/>
          <w:bCs/>
          <w:szCs w:val="20"/>
        </w:rPr>
        <w:t xml:space="preserve"> o </w:t>
      </w:r>
      <w:proofErr w:type="spellStart"/>
      <w:r w:rsidRPr="00CE27AB">
        <w:rPr>
          <w:rFonts w:cs="Arial"/>
          <w:b/>
          <w:bCs/>
          <w:szCs w:val="20"/>
        </w:rPr>
        <w:t>decentraliziranosti</w:t>
      </w:r>
      <w:proofErr w:type="spellEnd"/>
      <w:r w:rsidRPr="00CE27AB">
        <w:rPr>
          <w:rFonts w:cs="Arial"/>
          <w:b/>
          <w:bCs/>
          <w:szCs w:val="20"/>
        </w:rPr>
        <w:t xml:space="preserve"> JZ.</w:t>
      </w:r>
    </w:p>
    <w:p w14:paraId="65FE9CD1" w14:textId="77777777" w:rsidR="00E22FFD" w:rsidRPr="00CE27AB" w:rsidRDefault="00E22FFD" w:rsidP="00E22FFD">
      <w:pPr>
        <w:jc w:val="both"/>
        <w:rPr>
          <w:rFonts w:cs="Arial"/>
          <w:szCs w:val="20"/>
        </w:rPr>
      </w:pPr>
    </w:p>
    <w:p w14:paraId="73D2F5BC" w14:textId="77777777" w:rsidR="00E22FFD" w:rsidRPr="00CE27AB" w:rsidRDefault="00E22FFD" w:rsidP="00E22FFD">
      <w:pPr>
        <w:jc w:val="both"/>
        <w:rPr>
          <w:rFonts w:cs="Arial"/>
          <w:szCs w:val="20"/>
        </w:rPr>
      </w:pPr>
      <w:proofErr w:type="spellStart"/>
      <w:r w:rsidRPr="00CE27AB">
        <w:rPr>
          <w:rFonts w:cs="Arial"/>
          <w:szCs w:val="20"/>
        </w:rPr>
        <w:t>Sklep</w:t>
      </w:r>
      <w:proofErr w:type="spellEnd"/>
      <w:r w:rsidRPr="00CE27AB">
        <w:rPr>
          <w:rFonts w:cs="Arial"/>
          <w:szCs w:val="20"/>
        </w:rPr>
        <w:t xml:space="preserve"> je </w:t>
      </w:r>
      <w:proofErr w:type="spellStart"/>
      <w:r w:rsidRPr="00CE27AB">
        <w:rPr>
          <w:rFonts w:cs="Arial"/>
          <w:szCs w:val="20"/>
        </w:rPr>
        <w:t>bil</w:t>
      </w:r>
      <w:proofErr w:type="spellEnd"/>
      <w:r w:rsidRPr="00CE27AB">
        <w:rPr>
          <w:rFonts w:cs="Arial"/>
          <w:szCs w:val="20"/>
        </w:rPr>
        <w:t xml:space="preserve"> </w:t>
      </w:r>
      <w:proofErr w:type="spellStart"/>
      <w:r w:rsidRPr="00CE27AB">
        <w:rPr>
          <w:rFonts w:cs="Arial"/>
          <w:szCs w:val="20"/>
        </w:rPr>
        <w:t>soglasno</w:t>
      </w:r>
      <w:proofErr w:type="spellEnd"/>
      <w:r w:rsidRPr="00CE27AB">
        <w:rPr>
          <w:rFonts w:cs="Arial"/>
          <w:szCs w:val="20"/>
        </w:rPr>
        <w:t xml:space="preserve"> </w:t>
      </w:r>
      <w:proofErr w:type="spellStart"/>
      <w:r w:rsidRPr="00CE27AB">
        <w:rPr>
          <w:rFonts w:cs="Arial"/>
          <w:szCs w:val="20"/>
        </w:rPr>
        <w:t>sprejet</w:t>
      </w:r>
      <w:proofErr w:type="spellEnd"/>
      <w:r w:rsidRPr="00CE27AB">
        <w:rPr>
          <w:rFonts w:cs="Arial"/>
          <w:szCs w:val="20"/>
        </w:rPr>
        <w:t xml:space="preserve"> s 6 </w:t>
      </w:r>
      <w:proofErr w:type="spellStart"/>
      <w:r w:rsidRPr="00CE27AB">
        <w:rPr>
          <w:rFonts w:cs="Arial"/>
          <w:szCs w:val="20"/>
        </w:rPr>
        <w:t>glasovi</w:t>
      </w:r>
      <w:proofErr w:type="spellEnd"/>
      <w:r w:rsidRPr="00CE27AB">
        <w:rPr>
          <w:rFonts w:cs="Arial"/>
          <w:szCs w:val="20"/>
        </w:rPr>
        <w:t xml:space="preserve"> ZA, 0 </w:t>
      </w:r>
      <w:proofErr w:type="spellStart"/>
      <w:r w:rsidRPr="00CE27AB">
        <w:rPr>
          <w:rFonts w:cs="Arial"/>
          <w:szCs w:val="20"/>
        </w:rPr>
        <w:t>glasovi</w:t>
      </w:r>
      <w:proofErr w:type="spellEnd"/>
      <w:r w:rsidRPr="00CE27AB">
        <w:rPr>
          <w:rFonts w:cs="Arial"/>
          <w:szCs w:val="20"/>
        </w:rPr>
        <w:t xml:space="preserve"> PROTI in 0 </w:t>
      </w:r>
      <w:proofErr w:type="spellStart"/>
      <w:r w:rsidRPr="00CE27AB">
        <w:rPr>
          <w:rFonts w:cs="Arial"/>
          <w:szCs w:val="20"/>
        </w:rPr>
        <w:t>glasovi</w:t>
      </w:r>
      <w:proofErr w:type="spellEnd"/>
      <w:r w:rsidRPr="00CE27AB">
        <w:rPr>
          <w:rFonts w:cs="Arial"/>
          <w:szCs w:val="20"/>
        </w:rPr>
        <w:t xml:space="preserve"> VZDRŽAN_A.</w:t>
      </w:r>
    </w:p>
    <w:p w14:paraId="7F2A1824" w14:textId="77777777" w:rsidR="00E22FFD" w:rsidRPr="00CE27AB" w:rsidRDefault="00E22FFD" w:rsidP="00E22FFD">
      <w:pPr>
        <w:jc w:val="both"/>
        <w:rPr>
          <w:rFonts w:cs="Arial"/>
          <w:b/>
          <w:bCs/>
          <w:szCs w:val="20"/>
        </w:rPr>
      </w:pPr>
    </w:p>
    <w:p w14:paraId="0CED1E2F" w14:textId="77777777" w:rsidR="00E22FFD" w:rsidRPr="00CE27AB" w:rsidRDefault="00E22FFD" w:rsidP="00E22FFD">
      <w:pPr>
        <w:jc w:val="both"/>
        <w:rPr>
          <w:rFonts w:cs="Arial"/>
          <w:b/>
          <w:bCs/>
          <w:szCs w:val="20"/>
        </w:rPr>
      </w:pPr>
    </w:p>
    <w:p w14:paraId="7FABA359" w14:textId="77777777" w:rsidR="00E22FFD" w:rsidRPr="00CE27AB" w:rsidRDefault="00E22FFD" w:rsidP="00E22FFD">
      <w:pPr>
        <w:pStyle w:val="Odstavekseznama"/>
        <w:numPr>
          <w:ilvl w:val="0"/>
          <w:numId w:val="7"/>
        </w:numPr>
        <w:rPr>
          <w:rFonts w:ascii="Arial" w:hAnsi="Arial" w:cs="Arial"/>
          <w:b/>
          <w:bCs/>
          <w:sz w:val="20"/>
          <w:szCs w:val="20"/>
        </w:rPr>
      </w:pPr>
      <w:r w:rsidRPr="00CE27AB">
        <w:rPr>
          <w:rFonts w:ascii="Arial" w:hAnsi="Arial" w:cs="Arial"/>
          <w:b/>
          <w:bCs/>
          <w:sz w:val="20"/>
          <w:szCs w:val="20"/>
        </w:rPr>
        <w:t xml:space="preserve">Razprava o predlogu Zakona o dodatku k pokojnini za izjemne dosežke na področju umetnosti </w:t>
      </w:r>
    </w:p>
    <w:p w14:paraId="76A688F6"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Kim Komljanec je pojasnila, da je bilo MK za novo pravno podlago na tem področju pozvano s strani Računskega sodišča. Izdelana je bila na sorodnih temeljih, kot ga poznajo na področju športa. Pojasnila je, da se poleg Prešernove nagrade, ki bo posamezniku omogočala 100 % dodatka, upošteva še nagrada Prešernovega sklada v kombinaciji s še eno od najbolj vidnih oziroma uveljavljenih nagrad, v tem primeru govorimo o 50 % nadomestilu. Nabor nagrad je bil izdelan na podlagi širokega posvetovanja. </w:t>
      </w:r>
    </w:p>
    <w:p w14:paraId="6DE13A7A" w14:textId="77777777" w:rsidR="00E22FFD" w:rsidRPr="00CE27AB" w:rsidRDefault="00E22FFD" w:rsidP="00E22FFD">
      <w:pPr>
        <w:spacing w:line="276" w:lineRule="auto"/>
        <w:jc w:val="both"/>
        <w:rPr>
          <w:rFonts w:cs="Arial"/>
          <w:szCs w:val="20"/>
          <w:lang w:val="sl-SI"/>
        </w:rPr>
      </w:pPr>
    </w:p>
    <w:p w14:paraId="748D56EC"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Tanja Petrič je povedala, da Sovretove nagrade za prevajalstvo ni na seznamu. Zdi se ji, da ni najbolj primerno, da vse temelji na Prešernovi nagradi in nagradi Prešernovega sklada. Zdi se ji, da vsaj 50 % dodatek ne bi smel biti vezan na Prešernov sklad; predlagala je, da se vsaj pri drugi točki to merilo sprosti. </w:t>
      </w:r>
    </w:p>
    <w:p w14:paraId="6D4C9EA2" w14:textId="77777777" w:rsidR="00E22FFD" w:rsidRPr="00CE27AB" w:rsidRDefault="00E22FFD" w:rsidP="00E22FFD">
      <w:pPr>
        <w:spacing w:line="276" w:lineRule="auto"/>
        <w:jc w:val="both"/>
        <w:rPr>
          <w:rFonts w:cs="Arial"/>
          <w:szCs w:val="20"/>
          <w:lang w:val="sl-SI"/>
        </w:rPr>
      </w:pPr>
    </w:p>
    <w:p w14:paraId="2F6E9348"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Kim Komljanec je prosila, da se komentar poda v sklopu javne razprave. </w:t>
      </w:r>
    </w:p>
    <w:p w14:paraId="4014F052" w14:textId="77777777" w:rsidR="00E22FFD" w:rsidRPr="00CE27AB" w:rsidRDefault="00E22FFD" w:rsidP="00E22FFD">
      <w:pPr>
        <w:spacing w:line="276" w:lineRule="auto"/>
        <w:jc w:val="both"/>
        <w:rPr>
          <w:rFonts w:cs="Arial"/>
          <w:szCs w:val="20"/>
          <w:lang w:val="sl-SI"/>
        </w:rPr>
      </w:pPr>
    </w:p>
    <w:p w14:paraId="7E545858"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Urša Menart je predlagala, da je treba pogledati tudi na primerljivost med področji; na spisku se mešajo tako nagrade za življenjsko delo kot tudi vsakoletne nagrade. </w:t>
      </w:r>
    </w:p>
    <w:p w14:paraId="04CE3104" w14:textId="77777777" w:rsidR="00E22FFD" w:rsidRPr="00CE27AB" w:rsidRDefault="00E22FFD" w:rsidP="00E22FFD">
      <w:pPr>
        <w:spacing w:line="276" w:lineRule="auto"/>
        <w:jc w:val="both"/>
        <w:rPr>
          <w:rFonts w:cs="Arial"/>
          <w:szCs w:val="20"/>
          <w:lang w:val="sl-SI"/>
        </w:rPr>
      </w:pPr>
    </w:p>
    <w:p w14:paraId="753B2278" w14:textId="77777777" w:rsidR="00E22FFD" w:rsidRPr="00CE27AB" w:rsidRDefault="00E22FFD" w:rsidP="00E22FFD">
      <w:pPr>
        <w:spacing w:line="276" w:lineRule="auto"/>
        <w:jc w:val="both"/>
        <w:rPr>
          <w:rFonts w:cs="Arial"/>
          <w:szCs w:val="20"/>
          <w:lang w:val="sl-SI"/>
        </w:rPr>
      </w:pPr>
      <w:r w:rsidRPr="00CE27AB">
        <w:rPr>
          <w:rFonts w:cs="Arial"/>
          <w:szCs w:val="20"/>
          <w:lang w:val="sl-SI"/>
        </w:rPr>
        <w:t xml:space="preserve">Marija Mojca Pungerčar je opozorila tudi na to, da dotični dodatek zares ne rešuje problematike pokojnin samozaposlenih v kulturi. Sama je mnenja, da tu ni povezave. </w:t>
      </w:r>
    </w:p>
    <w:p w14:paraId="78A64263" w14:textId="77777777" w:rsidR="00E22FFD" w:rsidRPr="00CE27AB" w:rsidRDefault="00E22FFD" w:rsidP="00E22FFD">
      <w:pPr>
        <w:spacing w:line="276" w:lineRule="auto"/>
        <w:jc w:val="both"/>
        <w:rPr>
          <w:rFonts w:cs="Arial"/>
          <w:szCs w:val="20"/>
          <w:lang w:val="sl-SI"/>
        </w:rPr>
      </w:pPr>
    </w:p>
    <w:p w14:paraId="1D4DC647" w14:textId="77777777" w:rsidR="00E22FFD" w:rsidRPr="00CE27AB" w:rsidRDefault="00E22FFD" w:rsidP="00E22FFD">
      <w:pPr>
        <w:spacing w:line="276" w:lineRule="auto"/>
        <w:jc w:val="both"/>
        <w:rPr>
          <w:rFonts w:cs="Arial"/>
          <w:b/>
          <w:bCs/>
          <w:szCs w:val="20"/>
          <w:lang w:val="sl-SI"/>
        </w:rPr>
      </w:pPr>
      <w:r w:rsidRPr="00CE27AB">
        <w:rPr>
          <w:rFonts w:cs="Arial"/>
          <w:b/>
          <w:bCs/>
          <w:szCs w:val="20"/>
          <w:lang w:val="sl-SI"/>
        </w:rPr>
        <w:t xml:space="preserve">Sklep 7: Člani delovne skupine so se seznanili s predlogom Zakona o dodatku k pokojnini za izjemne dosežke na področju umetnosti in podali komentarje in predloge. </w:t>
      </w:r>
    </w:p>
    <w:p w14:paraId="4BBC6470" w14:textId="77777777" w:rsidR="00E22FFD" w:rsidRPr="00CE27AB" w:rsidRDefault="00E22FFD" w:rsidP="00E22FFD">
      <w:pPr>
        <w:spacing w:line="276" w:lineRule="auto"/>
        <w:jc w:val="both"/>
        <w:rPr>
          <w:rFonts w:cs="Arial"/>
          <w:szCs w:val="20"/>
          <w:lang w:val="sl-SI"/>
        </w:rPr>
      </w:pPr>
    </w:p>
    <w:p w14:paraId="156603F1" w14:textId="77777777" w:rsidR="00E22FFD" w:rsidRPr="00CE27AB" w:rsidRDefault="00E22FFD" w:rsidP="00E22FFD">
      <w:pPr>
        <w:spacing w:line="276" w:lineRule="auto"/>
        <w:jc w:val="both"/>
        <w:rPr>
          <w:rFonts w:cs="Arial"/>
          <w:szCs w:val="20"/>
          <w:lang w:val="sl-SI"/>
        </w:rPr>
      </w:pPr>
      <w:r w:rsidRPr="00CE27AB">
        <w:rPr>
          <w:rFonts w:cs="Arial"/>
          <w:szCs w:val="20"/>
          <w:lang w:val="sl-SI"/>
        </w:rPr>
        <w:t>Sklep je bil soglasno sprejet s 6 glasovi ZA, 0 glasovi PROTI in 0 glasovi VZDRŽAN_A.</w:t>
      </w:r>
    </w:p>
    <w:p w14:paraId="05B1F392" w14:textId="77777777" w:rsidR="00E22FFD" w:rsidRPr="00CE27AB" w:rsidRDefault="00E22FFD" w:rsidP="00E22FFD">
      <w:pPr>
        <w:spacing w:line="276" w:lineRule="auto"/>
        <w:jc w:val="both"/>
        <w:rPr>
          <w:rFonts w:cs="Arial"/>
          <w:szCs w:val="20"/>
          <w:lang w:val="sl-SI"/>
        </w:rPr>
      </w:pPr>
    </w:p>
    <w:p w14:paraId="16D9D24D" w14:textId="77777777" w:rsidR="00E22FFD" w:rsidRPr="00CE27AB" w:rsidRDefault="00E22FFD" w:rsidP="00E22FFD">
      <w:pPr>
        <w:spacing w:line="276" w:lineRule="auto"/>
        <w:jc w:val="both"/>
        <w:rPr>
          <w:rFonts w:cs="Arial"/>
          <w:szCs w:val="20"/>
          <w:lang w:val="sl-SI"/>
        </w:rPr>
      </w:pPr>
    </w:p>
    <w:p w14:paraId="3D659888" w14:textId="77777777" w:rsidR="00E22FFD" w:rsidRPr="00CE27AB" w:rsidRDefault="00E22FFD" w:rsidP="00E22FFD">
      <w:pPr>
        <w:spacing w:line="276" w:lineRule="auto"/>
        <w:jc w:val="both"/>
        <w:rPr>
          <w:rFonts w:cs="Arial"/>
          <w:szCs w:val="20"/>
          <w:lang w:val="sl-SI"/>
        </w:rPr>
      </w:pPr>
    </w:p>
    <w:p w14:paraId="7D997AF6" w14:textId="77777777" w:rsidR="00E22FFD" w:rsidRPr="00CE27AB" w:rsidRDefault="00E22FFD" w:rsidP="00E22FFD">
      <w:pPr>
        <w:spacing w:line="276" w:lineRule="auto"/>
        <w:jc w:val="both"/>
        <w:rPr>
          <w:rFonts w:cs="Arial"/>
          <w:szCs w:val="20"/>
          <w:lang w:val="sl-SI"/>
        </w:rPr>
      </w:pPr>
    </w:p>
    <w:p w14:paraId="040F1C3E" w14:textId="77777777" w:rsidR="00E22FFD" w:rsidRPr="00CE27AB" w:rsidRDefault="00E22FFD" w:rsidP="00E22FFD">
      <w:pPr>
        <w:spacing w:line="276" w:lineRule="auto"/>
        <w:jc w:val="both"/>
        <w:rPr>
          <w:rFonts w:cs="Arial"/>
          <w:szCs w:val="20"/>
          <w:lang w:val="sl-SI"/>
        </w:rPr>
      </w:pPr>
    </w:p>
    <w:p w14:paraId="52BB2727" w14:textId="77777777" w:rsidR="00E22FFD" w:rsidRPr="00CE27AB" w:rsidRDefault="00E22FFD" w:rsidP="00E22FFD">
      <w:pPr>
        <w:spacing w:line="276" w:lineRule="auto"/>
        <w:jc w:val="both"/>
        <w:rPr>
          <w:rFonts w:cs="Arial"/>
          <w:szCs w:val="20"/>
          <w:lang w:val="sl-SI"/>
        </w:rPr>
      </w:pPr>
    </w:p>
    <w:p w14:paraId="70D9D895" w14:textId="77777777" w:rsidR="00E22FFD" w:rsidRPr="00CE27AB" w:rsidRDefault="00E22FFD" w:rsidP="00E22FFD">
      <w:pPr>
        <w:spacing w:line="276" w:lineRule="auto"/>
        <w:jc w:val="both"/>
        <w:rPr>
          <w:rFonts w:cs="Arial"/>
          <w:szCs w:val="20"/>
          <w:lang w:val="sl-SI"/>
        </w:rPr>
      </w:pPr>
    </w:p>
    <w:p w14:paraId="7056CF07" w14:textId="77777777" w:rsidR="00E22FFD" w:rsidRPr="00CE27AB" w:rsidRDefault="00E22FFD" w:rsidP="00E22FFD">
      <w:pPr>
        <w:spacing w:line="276" w:lineRule="auto"/>
        <w:jc w:val="both"/>
        <w:rPr>
          <w:rFonts w:cs="Arial"/>
          <w:szCs w:val="20"/>
          <w:lang w:val="sl-SI"/>
        </w:rPr>
      </w:pPr>
    </w:p>
    <w:p w14:paraId="4D5125F8" w14:textId="77777777" w:rsidR="00E22FFD" w:rsidRPr="00CE27AB" w:rsidRDefault="00E22FFD" w:rsidP="00E22FFD">
      <w:pPr>
        <w:spacing w:line="276" w:lineRule="auto"/>
        <w:jc w:val="both"/>
        <w:rPr>
          <w:rFonts w:cs="Arial"/>
          <w:szCs w:val="20"/>
          <w:lang w:val="sl-SI"/>
        </w:rPr>
      </w:pPr>
    </w:p>
    <w:p w14:paraId="3D2A809F" w14:textId="77777777" w:rsidR="00E22FFD" w:rsidRPr="00CE27AB" w:rsidRDefault="00E22FFD" w:rsidP="00E22FFD">
      <w:pPr>
        <w:spacing w:line="276" w:lineRule="auto"/>
        <w:jc w:val="both"/>
        <w:rPr>
          <w:rFonts w:cs="Arial"/>
          <w:szCs w:val="20"/>
          <w:lang w:val="sl-SI"/>
        </w:rPr>
      </w:pPr>
    </w:p>
    <w:p w14:paraId="63FB3BFA" w14:textId="77777777" w:rsidR="00E22FFD" w:rsidRDefault="00E22FFD" w:rsidP="00E22FFD">
      <w:pPr>
        <w:spacing w:line="276" w:lineRule="auto"/>
        <w:jc w:val="both"/>
        <w:rPr>
          <w:rFonts w:cs="Arial"/>
          <w:szCs w:val="20"/>
          <w:lang w:val="sl-SI"/>
        </w:rPr>
      </w:pPr>
    </w:p>
    <w:p w14:paraId="50B85678" w14:textId="62B20F20" w:rsidR="00E22FFD" w:rsidRPr="00CE27AB" w:rsidRDefault="00E22FFD" w:rsidP="00E22FFD">
      <w:pPr>
        <w:spacing w:line="276" w:lineRule="auto"/>
        <w:jc w:val="both"/>
        <w:rPr>
          <w:rFonts w:eastAsia="Calibri" w:cs="Arial"/>
          <w:szCs w:val="20"/>
          <w:lang w:val="sl-SI"/>
        </w:rPr>
      </w:pPr>
      <w:r w:rsidRPr="00CE27AB">
        <w:rPr>
          <w:rFonts w:eastAsia="Calibri" w:cs="Arial"/>
          <w:szCs w:val="20"/>
          <w:lang w:val="sl-SI"/>
        </w:rPr>
        <w:lastRenderedPageBreak/>
        <w:t>Seja se je zaključila ob 11:53</w:t>
      </w:r>
    </w:p>
    <w:p w14:paraId="4ADA1BE6" w14:textId="77777777" w:rsidR="00E22FFD" w:rsidRPr="00CE27AB" w:rsidRDefault="00E22FFD" w:rsidP="00E22FFD">
      <w:pPr>
        <w:spacing w:line="276" w:lineRule="auto"/>
        <w:jc w:val="both"/>
        <w:rPr>
          <w:rFonts w:eastAsia="Calibri" w:cs="Arial"/>
          <w:szCs w:val="20"/>
          <w:lang w:val="sl-SI"/>
        </w:rPr>
      </w:pPr>
    </w:p>
    <w:p w14:paraId="2C6D2C62" w14:textId="77777777" w:rsidR="00E22FFD" w:rsidRPr="00CE27AB" w:rsidRDefault="00E22FFD" w:rsidP="00E22FFD">
      <w:pPr>
        <w:spacing w:line="276" w:lineRule="auto"/>
        <w:jc w:val="both"/>
        <w:rPr>
          <w:rFonts w:eastAsia="Calibri" w:cs="Arial"/>
          <w:b/>
          <w:bCs/>
          <w:szCs w:val="20"/>
          <w:lang w:val="sl-SI"/>
        </w:rPr>
      </w:pPr>
      <w:r w:rsidRPr="00CE27AB">
        <w:rPr>
          <w:rFonts w:eastAsia="Calibri" w:cs="Arial"/>
          <w:b/>
          <w:bCs/>
          <w:szCs w:val="20"/>
          <w:lang w:val="sl-SI"/>
        </w:rPr>
        <w:t>Zapisal:</w:t>
      </w:r>
    </w:p>
    <w:p w14:paraId="734C7FAB" w14:textId="77777777" w:rsidR="00E22FFD" w:rsidRPr="00CE27AB" w:rsidRDefault="00E22FFD" w:rsidP="00E22FFD">
      <w:pPr>
        <w:spacing w:line="276" w:lineRule="auto"/>
        <w:jc w:val="both"/>
        <w:rPr>
          <w:rFonts w:eastAsia="Calibri" w:cs="Arial"/>
          <w:szCs w:val="20"/>
          <w:lang w:val="sl-SI"/>
        </w:rPr>
      </w:pPr>
      <w:r w:rsidRPr="00CE27AB">
        <w:rPr>
          <w:rFonts w:eastAsia="Calibri" w:cs="Arial"/>
          <w:szCs w:val="20"/>
          <w:lang w:val="sl-SI"/>
        </w:rPr>
        <w:t>Alekzander I. Blatnik, študent</w:t>
      </w:r>
    </w:p>
    <w:p w14:paraId="58CABBAE" w14:textId="77777777" w:rsidR="00E22FFD" w:rsidRPr="00CE27AB" w:rsidRDefault="00E22FFD" w:rsidP="00E22FFD">
      <w:pPr>
        <w:spacing w:line="276" w:lineRule="auto"/>
        <w:jc w:val="both"/>
        <w:rPr>
          <w:rFonts w:eastAsia="Calibri" w:cs="Arial"/>
          <w:szCs w:val="20"/>
          <w:lang w:val="sl-SI"/>
        </w:rPr>
      </w:pPr>
    </w:p>
    <w:p w14:paraId="748EE616" w14:textId="77777777" w:rsidR="00E22FFD" w:rsidRPr="00CE27AB" w:rsidRDefault="00E22FFD" w:rsidP="00E22FFD">
      <w:pPr>
        <w:spacing w:line="276" w:lineRule="auto"/>
        <w:jc w:val="both"/>
        <w:rPr>
          <w:rFonts w:eastAsia="Calibri" w:cs="Arial"/>
          <w:szCs w:val="20"/>
          <w:lang w:val="sl-SI"/>
        </w:rPr>
      </w:pPr>
    </w:p>
    <w:p w14:paraId="291DDF11" w14:textId="77777777" w:rsidR="00E22FFD" w:rsidRPr="00CE27AB" w:rsidRDefault="00E22FFD" w:rsidP="00E22FFD">
      <w:pPr>
        <w:tabs>
          <w:tab w:val="left" w:pos="3402"/>
        </w:tabs>
        <w:spacing w:line="276" w:lineRule="auto"/>
        <w:jc w:val="both"/>
        <w:rPr>
          <w:rFonts w:eastAsia="Calibri" w:cs="Arial"/>
          <w:b/>
          <w:bCs/>
          <w:szCs w:val="20"/>
          <w:lang w:val="sl-SI"/>
        </w:rPr>
      </w:pPr>
      <w:r w:rsidRPr="00CE27AB">
        <w:rPr>
          <w:rFonts w:eastAsia="Calibri" w:cs="Arial"/>
          <w:b/>
          <w:bCs/>
          <w:szCs w:val="20"/>
          <w:lang w:val="sl-SI"/>
        </w:rPr>
        <w:t>Podpis:</w:t>
      </w:r>
    </w:p>
    <w:p w14:paraId="7A03596D" w14:textId="77777777" w:rsidR="00E22FFD" w:rsidRPr="00CE27AB" w:rsidRDefault="00E22FFD" w:rsidP="00E22FFD">
      <w:pPr>
        <w:tabs>
          <w:tab w:val="left" w:pos="3402"/>
        </w:tabs>
        <w:spacing w:line="276" w:lineRule="auto"/>
        <w:jc w:val="both"/>
        <w:rPr>
          <w:rFonts w:eastAsia="Calibri" w:cs="Arial"/>
          <w:szCs w:val="20"/>
          <w:lang w:val="sl-SI"/>
        </w:rPr>
      </w:pPr>
      <w:r w:rsidRPr="00CE27AB">
        <w:rPr>
          <w:rFonts w:eastAsia="Calibri" w:cs="Arial"/>
          <w:szCs w:val="20"/>
          <w:lang w:val="sl-SI"/>
        </w:rPr>
        <w:t xml:space="preserve">Marija Mojca Pungerčar, </w:t>
      </w:r>
    </w:p>
    <w:p w14:paraId="6D8AAB06" w14:textId="77777777" w:rsidR="00E22FFD" w:rsidRPr="00CE27AB" w:rsidRDefault="00E22FFD" w:rsidP="00E22FFD">
      <w:pPr>
        <w:tabs>
          <w:tab w:val="left" w:pos="3402"/>
        </w:tabs>
        <w:spacing w:line="276" w:lineRule="auto"/>
        <w:jc w:val="both"/>
        <w:rPr>
          <w:rFonts w:eastAsia="Calibri" w:cs="Arial"/>
          <w:szCs w:val="20"/>
          <w:lang w:val="sl-SI"/>
        </w:rPr>
      </w:pPr>
      <w:r w:rsidRPr="00CE27AB">
        <w:rPr>
          <w:rFonts w:eastAsia="Calibri" w:cs="Arial"/>
          <w:szCs w:val="20"/>
          <w:lang w:val="sl-SI"/>
        </w:rPr>
        <w:t>predsednica Delovne skupine za trajni dialog s samozaposlenimi in drugimi delavci v kulturi</w:t>
      </w:r>
    </w:p>
    <w:p w14:paraId="7BCFEBE7" w14:textId="77777777" w:rsidR="00E22FFD" w:rsidRPr="00CE27AB" w:rsidRDefault="00E22FFD" w:rsidP="00E22FFD">
      <w:pPr>
        <w:tabs>
          <w:tab w:val="left" w:pos="3402"/>
        </w:tabs>
        <w:spacing w:line="276" w:lineRule="auto"/>
        <w:jc w:val="both"/>
        <w:rPr>
          <w:rFonts w:eastAsia="Calibri" w:cs="Arial"/>
          <w:szCs w:val="20"/>
          <w:lang w:val="sl-SI"/>
        </w:rPr>
      </w:pPr>
    </w:p>
    <w:p w14:paraId="7299FE51" w14:textId="77777777" w:rsidR="00E22FFD" w:rsidRPr="00CE27AB" w:rsidRDefault="00E22FFD" w:rsidP="00E22FFD">
      <w:pPr>
        <w:tabs>
          <w:tab w:val="left" w:pos="3402"/>
        </w:tabs>
        <w:spacing w:line="276" w:lineRule="auto"/>
        <w:jc w:val="both"/>
        <w:rPr>
          <w:rFonts w:eastAsia="Calibri" w:cs="Arial"/>
          <w:szCs w:val="20"/>
          <w:lang w:val="sl-SI"/>
        </w:rPr>
      </w:pPr>
    </w:p>
    <w:p w14:paraId="18BE5DF1" w14:textId="77777777" w:rsidR="00E22FFD" w:rsidRPr="00CE27AB" w:rsidRDefault="00E22FFD" w:rsidP="00E22FFD">
      <w:pPr>
        <w:tabs>
          <w:tab w:val="left" w:pos="3402"/>
        </w:tabs>
        <w:spacing w:line="276" w:lineRule="auto"/>
        <w:jc w:val="both"/>
        <w:rPr>
          <w:rFonts w:eastAsia="Calibri" w:cs="Arial"/>
          <w:b/>
          <w:bCs/>
          <w:szCs w:val="20"/>
          <w:lang w:val="sl-SI"/>
        </w:rPr>
      </w:pPr>
      <w:r w:rsidRPr="00CE27AB">
        <w:rPr>
          <w:rFonts w:eastAsia="Calibri" w:cs="Arial"/>
          <w:b/>
          <w:bCs/>
          <w:szCs w:val="20"/>
          <w:lang w:val="sl-SI"/>
        </w:rPr>
        <w:t>Podpis:</w:t>
      </w:r>
    </w:p>
    <w:p w14:paraId="5A26AB69" w14:textId="77777777" w:rsidR="00E22FFD" w:rsidRPr="00CE27AB" w:rsidRDefault="00E22FFD" w:rsidP="00E22FFD">
      <w:pPr>
        <w:tabs>
          <w:tab w:val="left" w:pos="3402"/>
        </w:tabs>
        <w:spacing w:line="276" w:lineRule="auto"/>
        <w:jc w:val="both"/>
        <w:rPr>
          <w:rFonts w:eastAsia="Calibri" w:cs="Arial"/>
          <w:szCs w:val="20"/>
          <w:lang w:val="sl-SI"/>
        </w:rPr>
      </w:pPr>
      <w:r w:rsidRPr="00CE27AB">
        <w:rPr>
          <w:rFonts w:eastAsia="Calibri" w:cs="Arial"/>
          <w:szCs w:val="20"/>
          <w:lang w:val="sl-SI"/>
        </w:rPr>
        <w:t xml:space="preserve">Tjaša Pureber, </w:t>
      </w:r>
    </w:p>
    <w:p w14:paraId="188AB237" w14:textId="77777777" w:rsidR="00E22FFD" w:rsidRPr="00CE27AB" w:rsidRDefault="00E22FFD" w:rsidP="00E22FFD">
      <w:pPr>
        <w:tabs>
          <w:tab w:val="left" w:pos="3402"/>
        </w:tabs>
        <w:spacing w:line="276" w:lineRule="auto"/>
        <w:jc w:val="both"/>
        <w:rPr>
          <w:rFonts w:eastAsia="Calibri" w:cs="Arial"/>
          <w:szCs w:val="20"/>
          <w:lang w:val="sl-SI"/>
        </w:rPr>
      </w:pPr>
      <w:r w:rsidRPr="00CE27AB">
        <w:rPr>
          <w:rFonts w:eastAsia="Calibri" w:cs="Arial"/>
          <w:szCs w:val="20"/>
          <w:lang w:val="sl-SI"/>
        </w:rPr>
        <w:t>generalna direktorica Direktorata za razvoj kulturnih politik</w:t>
      </w:r>
    </w:p>
    <w:p w14:paraId="1BE39E02" w14:textId="77777777" w:rsidR="00E22FFD" w:rsidRPr="00CE27AB" w:rsidRDefault="00E22FFD" w:rsidP="00E22FFD">
      <w:pPr>
        <w:tabs>
          <w:tab w:val="left" w:pos="3402"/>
        </w:tabs>
        <w:spacing w:line="276" w:lineRule="auto"/>
        <w:jc w:val="both"/>
        <w:rPr>
          <w:rFonts w:cs="Arial"/>
          <w:szCs w:val="20"/>
          <w:lang w:val="sl-SI"/>
        </w:rPr>
      </w:pPr>
    </w:p>
    <w:p w14:paraId="063164C8" w14:textId="77777777" w:rsidR="00E22FFD" w:rsidRPr="00CE27AB" w:rsidRDefault="00E22FFD" w:rsidP="00E22FFD">
      <w:pPr>
        <w:spacing w:line="276" w:lineRule="auto"/>
        <w:jc w:val="both"/>
        <w:rPr>
          <w:rFonts w:eastAsia="Calibri" w:cs="Arial"/>
          <w:b/>
          <w:bCs/>
          <w:szCs w:val="20"/>
          <w:lang w:val="sl-SI"/>
        </w:rPr>
      </w:pPr>
    </w:p>
    <w:p w14:paraId="2FF40D05" w14:textId="77777777" w:rsidR="00E22FFD" w:rsidRPr="00CE27AB" w:rsidRDefault="00E22FFD" w:rsidP="00E22FFD">
      <w:pPr>
        <w:spacing w:line="276" w:lineRule="auto"/>
        <w:jc w:val="both"/>
        <w:rPr>
          <w:rFonts w:eastAsia="Calibri" w:cs="Arial"/>
          <w:b/>
          <w:bCs/>
          <w:szCs w:val="20"/>
          <w:lang w:val="sl-SI"/>
        </w:rPr>
      </w:pPr>
      <w:r w:rsidRPr="00CE27AB">
        <w:rPr>
          <w:rFonts w:eastAsia="Calibri" w:cs="Arial"/>
          <w:b/>
          <w:bCs/>
          <w:szCs w:val="20"/>
          <w:lang w:val="sl-SI"/>
        </w:rPr>
        <w:t>Priloga:</w:t>
      </w:r>
    </w:p>
    <w:p w14:paraId="40A453C8" w14:textId="77777777" w:rsidR="00E22FFD" w:rsidRPr="00CE27AB" w:rsidRDefault="00E22FFD" w:rsidP="00E22FFD">
      <w:pPr>
        <w:spacing w:line="276" w:lineRule="auto"/>
        <w:jc w:val="both"/>
        <w:rPr>
          <w:rFonts w:eastAsia="Calibri" w:cs="Arial"/>
          <w:b/>
          <w:bCs/>
          <w:szCs w:val="20"/>
          <w:lang w:val="sl-SI"/>
        </w:rPr>
      </w:pPr>
    </w:p>
    <w:p w14:paraId="7B2EE6C3" w14:textId="77777777" w:rsidR="00E22FFD" w:rsidRPr="00CE27AB" w:rsidRDefault="00E22FFD" w:rsidP="00E22FFD">
      <w:pPr>
        <w:numPr>
          <w:ilvl w:val="0"/>
          <w:numId w:val="6"/>
        </w:numPr>
        <w:spacing w:after="200" w:line="276" w:lineRule="auto"/>
        <w:jc w:val="both"/>
        <w:rPr>
          <w:rFonts w:eastAsia="Calibri" w:cs="Arial"/>
          <w:szCs w:val="20"/>
          <w:lang w:val="sl-SI"/>
        </w:rPr>
      </w:pPr>
      <w:r w:rsidRPr="00CE27AB">
        <w:rPr>
          <w:rFonts w:eastAsia="Calibri" w:cs="Arial"/>
          <w:szCs w:val="20"/>
          <w:lang w:val="sl-SI"/>
        </w:rPr>
        <w:t>Lista prisotnosti</w:t>
      </w:r>
    </w:p>
    <w:p w14:paraId="5157AF24" w14:textId="77777777" w:rsidR="00E22FFD" w:rsidRPr="00CE27AB" w:rsidRDefault="00E22FFD" w:rsidP="00E22FFD">
      <w:pPr>
        <w:spacing w:line="276" w:lineRule="auto"/>
        <w:jc w:val="both"/>
        <w:rPr>
          <w:rFonts w:eastAsia="Calibri" w:cs="Arial"/>
          <w:szCs w:val="20"/>
          <w:lang w:val="sl-SI"/>
        </w:rPr>
      </w:pPr>
    </w:p>
    <w:p w14:paraId="2BE6CBED" w14:textId="77777777" w:rsidR="00E22FFD" w:rsidRPr="00CE27AB" w:rsidRDefault="00E22FFD" w:rsidP="00E22FFD">
      <w:pPr>
        <w:spacing w:line="276" w:lineRule="auto"/>
        <w:jc w:val="both"/>
        <w:rPr>
          <w:rFonts w:eastAsia="Calibri" w:cs="Arial"/>
          <w:b/>
          <w:bCs/>
          <w:szCs w:val="20"/>
          <w:lang w:val="sl-SI"/>
        </w:rPr>
      </w:pPr>
      <w:r w:rsidRPr="00CE27AB">
        <w:rPr>
          <w:rFonts w:eastAsia="Calibri" w:cs="Arial"/>
          <w:b/>
          <w:bCs/>
          <w:szCs w:val="20"/>
          <w:lang w:val="sl-SI"/>
        </w:rPr>
        <w:t>Poslano (po e-pošti):</w:t>
      </w:r>
    </w:p>
    <w:p w14:paraId="502A0063" w14:textId="77777777" w:rsidR="00E22FFD" w:rsidRPr="00CE27AB" w:rsidRDefault="00E22FFD" w:rsidP="00E22FFD">
      <w:pPr>
        <w:spacing w:line="276" w:lineRule="auto"/>
        <w:jc w:val="both"/>
        <w:rPr>
          <w:rFonts w:eastAsia="Calibri" w:cs="Arial"/>
          <w:b/>
          <w:bCs/>
          <w:szCs w:val="20"/>
          <w:lang w:val="sl-SI"/>
        </w:rPr>
      </w:pPr>
    </w:p>
    <w:p w14:paraId="765DC621" w14:textId="77777777" w:rsidR="00E22FFD" w:rsidRPr="00CE27AB" w:rsidRDefault="00E22FFD" w:rsidP="00E22FFD">
      <w:pPr>
        <w:numPr>
          <w:ilvl w:val="0"/>
          <w:numId w:val="6"/>
        </w:numPr>
        <w:spacing w:after="200" w:line="276" w:lineRule="auto"/>
        <w:jc w:val="both"/>
        <w:rPr>
          <w:rFonts w:eastAsia="Calibri" w:cs="Arial"/>
          <w:szCs w:val="20"/>
          <w:lang w:val="sl-SI"/>
        </w:rPr>
      </w:pPr>
      <w:r w:rsidRPr="00CE27AB">
        <w:rPr>
          <w:rFonts w:eastAsia="Calibri" w:cs="Arial"/>
          <w:szCs w:val="20"/>
          <w:lang w:val="sl-SI"/>
        </w:rPr>
        <w:t>članom in članicam delovne skupine</w:t>
      </w:r>
    </w:p>
    <w:p w14:paraId="0686DCF9" w14:textId="77777777" w:rsidR="00E22FFD" w:rsidRPr="00CE27AB" w:rsidRDefault="00E22FFD" w:rsidP="00E22FFD">
      <w:pPr>
        <w:numPr>
          <w:ilvl w:val="0"/>
          <w:numId w:val="6"/>
        </w:numPr>
        <w:spacing w:after="200" w:line="276" w:lineRule="auto"/>
        <w:jc w:val="both"/>
        <w:rPr>
          <w:rFonts w:eastAsia="Calibri" w:cs="Arial"/>
          <w:szCs w:val="20"/>
          <w:lang w:val="sl-SI"/>
        </w:rPr>
      </w:pPr>
      <w:r w:rsidRPr="00CE27AB">
        <w:rPr>
          <w:rFonts w:eastAsia="Calibri" w:cs="Arial"/>
          <w:szCs w:val="20"/>
          <w:lang w:val="sl-SI"/>
        </w:rPr>
        <w:t>ostalim udeležencem seje delovne skupine</w:t>
      </w:r>
    </w:p>
    <w:p w14:paraId="7CB5D397"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526F" w14:textId="77777777" w:rsidR="00F71E57" w:rsidRDefault="00F71E57">
      <w:pPr>
        <w:spacing w:line="240" w:lineRule="auto"/>
      </w:pPr>
      <w:r>
        <w:separator/>
      </w:r>
    </w:p>
  </w:endnote>
  <w:endnote w:type="continuationSeparator" w:id="0">
    <w:p w14:paraId="1475A1A3" w14:textId="77777777" w:rsidR="00F71E57" w:rsidRDefault="00F71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937F"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38343E92"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475132DE"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A83E" w14:textId="77777777" w:rsidR="00F71E57" w:rsidRDefault="00F71E57">
      <w:pPr>
        <w:spacing w:line="240" w:lineRule="auto"/>
      </w:pPr>
      <w:r>
        <w:separator/>
      </w:r>
    </w:p>
  </w:footnote>
  <w:footnote w:type="continuationSeparator" w:id="0">
    <w:p w14:paraId="68381CCF" w14:textId="77777777" w:rsidR="00F71E57" w:rsidRDefault="00F71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0DC6"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665B"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227B214" wp14:editId="57E77B63">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8C16BC24">
      <w:start w:val="1"/>
      <w:numFmt w:val="decimal"/>
      <w:lvlText w:val="%1."/>
      <w:lvlJc w:val="left"/>
      <w:pPr>
        <w:tabs>
          <w:tab w:val="num" w:pos="1080"/>
        </w:tabs>
        <w:ind w:left="1080" w:hanging="360"/>
      </w:pPr>
      <w:rPr>
        <w:rFonts w:hint="default"/>
      </w:rPr>
    </w:lvl>
    <w:lvl w:ilvl="1" w:tplc="369ED19A" w:tentative="1">
      <w:start w:val="1"/>
      <w:numFmt w:val="lowerLetter"/>
      <w:lvlText w:val="%2."/>
      <w:lvlJc w:val="left"/>
      <w:pPr>
        <w:ind w:left="1800" w:hanging="360"/>
      </w:pPr>
    </w:lvl>
    <w:lvl w:ilvl="2" w:tplc="98209D60" w:tentative="1">
      <w:start w:val="1"/>
      <w:numFmt w:val="lowerRoman"/>
      <w:lvlText w:val="%3."/>
      <w:lvlJc w:val="right"/>
      <w:pPr>
        <w:ind w:left="2520" w:hanging="180"/>
      </w:pPr>
    </w:lvl>
    <w:lvl w:ilvl="3" w:tplc="040CA372" w:tentative="1">
      <w:start w:val="1"/>
      <w:numFmt w:val="decimal"/>
      <w:lvlText w:val="%4."/>
      <w:lvlJc w:val="left"/>
      <w:pPr>
        <w:ind w:left="3240" w:hanging="360"/>
      </w:pPr>
    </w:lvl>
    <w:lvl w:ilvl="4" w:tplc="D39231DC" w:tentative="1">
      <w:start w:val="1"/>
      <w:numFmt w:val="lowerLetter"/>
      <w:lvlText w:val="%5."/>
      <w:lvlJc w:val="left"/>
      <w:pPr>
        <w:ind w:left="3960" w:hanging="360"/>
      </w:pPr>
    </w:lvl>
    <w:lvl w:ilvl="5" w:tplc="23281CEA" w:tentative="1">
      <w:start w:val="1"/>
      <w:numFmt w:val="lowerRoman"/>
      <w:lvlText w:val="%6."/>
      <w:lvlJc w:val="right"/>
      <w:pPr>
        <w:ind w:left="4680" w:hanging="180"/>
      </w:pPr>
    </w:lvl>
    <w:lvl w:ilvl="6" w:tplc="9E8CF1A6" w:tentative="1">
      <w:start w:val="1"/>
      <w:numFmt w:val="decimal"/>
      <w:lvlText w:val="%7."/>
      <w:lvlJc w:val="left"/>
      <w:pPr>
        <w:ind w:left="5400" w:hanging="360"/>
      </w:pPr>
    </w:lvl>
    <w:lvl w:ilvl="7" w:tplc="0646275A" w:tentative="1">
      <w:start w:val="1"/>
      <w:numFmt w:val="lowerLetter"/>
      <w:lvlText w:val="%8."/>
      <w:lvlJc w:val="left"/>
      <w:pPr>
        <w:ind w:left="6120" w:hanging="360"/>
      </w:pPr>
    </w:lvl>
    <w:lvl w:ilvl="8" w:tplc="09A8EDA2"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4726E5A2">
      <w:start w:val="1"/>
      <w:numFmt w:val="decimal"/>
      <w:lvlText w:val="%1."/>
      <w:lvlJc w:val="left"/>
      <w:pPr>
        <w:tabs>
          <w:tab w:val="num" w:pos="360"/>
        </w:tabs>
        <w:ind w:left="360" w:hanging="360"/>
      </w:pPr>
      <w:rPr>
        <w:rFonts w:hint="default"/>
      </w:rPr>
    </w:lvl>
    <w:lvl w:ilvl="1" w:tplc="03C6060C" w:tentative="1">
      <w:start w:val="1"/>
      <w:numFmt w:val="lowerLetter"/>
      <w:lvlText w:val="%2."/>
      <w:lvlJc w:val="left"/>
      <w:pPr>
        <w:ind w:left="1080" w:hanging="360"/>
      </w:pPr>
    </w:lvl>
    <w:lvl w:ilvl="2" w:tplc="6AE66C44" w:tentative="1">
      <w:start w:val="1"/>
      <w:numFmt w:val="lowerRoman"/>
      <w:lvlText w:val="%3."/>
      <w:lvlJc w:val="right"/>
      <w:pPr>
        <w:ind w:left="1800" w:hanging="180"/>
      </w:pPr>
    </w:lvl>
    <w:lvl w:ilvl="3" w:tplc="CAA25CCC" w:tentative="1">
      <w:start w:val="1"/>
      <w:numFmt w:val="decimal"/>
      <w:lvlText w:val="%4."/>
      <w:lvlJc w:val="left"/>
      <w:pPr>
        <w:ind w:left="2520" w:hanging="360"/>
      </w:pPr>
    </w:lvl>
    <w:lvl w:ilvl="4" w:tplc="79DA0376" w:tentative="1">
      <w:start w:val="1"/>
      <w:numFmt w:val="lowerLetter"/>
      <w:lvlText w:val="%5."/>
      <w:lvlJc w:val="left"/>
      <w:pPr>
        <w:ind w:left="3240" w:hanging="360"/>
      </w:pPr>
    </w:lvl>
    <w:lvl w:ilvl="5" w:tplc="01B249BE" w:tentative="1">
      <w:start w:val="1"/>
      <w:numFmt w:val="lowerRoman"/>
      <w:lvlText w:val="%6."/>
      <w:lvlJc w:val="right"/>
      <w:pPr>
        <w:ind w:left="3960" w:hanging="180"/>
      </w:pPr>
    </w:lvl>
    <w:lvl w:ilvl="6" w:tplc="7F9882D0" w:tentative="1">
      <w:start w:val="1"/>
      <w:numFmt w:val="decimal"/>
      <w:lvlText w:val="%7."/>
      <w:lvlJc w:val="left"/>
      <w:pPr>
        <w:ind w:left="4680" w:hanging="360"/>
      </w:pPr>
    </w:lvl>
    <w:lvl w:ilvl="7" w:tplc="F6640DF4" w:tentative="1">
      <w:start w:val="1"/>
      <w:numFmt w:val="lowerLetter"/>
      <w:lvlText w:val="%8."/>
      <w:lvlJc w:val="left"/>
      <w:pPr>
        <w:ind w:left="5400" w:hanging="360"/>
      </w:pPr>
    </w:lvl>
    <w:lvl w:ilvl="8" w:tplc="C71E81B4" w:tentative="1">
      <w:start w:val="1"/>
      <w:numFmt w:val="lowerRoman"/>
      <w:lvlText w:val="%9."/>
      <w:lvlJc w:val="right"/>
      <w:pPr>
        <w:ind w:left="6120" w:hanging="180"/>
      </w:pPr>
    </w:lvl>
  </w:abstractNum>
  <w:abstractNum w:abstractNumId="2" w15:restartNumberingAfterBreak="0">
    <w:nsid w:val="28D655A3"/>
    <w:multiLevelType w:val="hybridMultilevel"/>
    <w:tmpl w:val="2AA095B4"/>
    <w:lvl w:ilvl="0" w:tplc="0424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D072372"/>
    <w:multiLevelType w:val="hybridMultilevel"/>
    <w:tmpl w:val="94FE8146"/>
    <w:lvl w:ilvl="0" w:tplc="BA7E0802">
      <w:start w:val="1"/>
      <w:numFmt w:val="decimal"/>
      <w:lvlText w:val="%1."/>
      <w:lvlJc w:val="left"/>
      <w:pPr>
        <w:tabs>
          <w:tab w:val="num" w:pos="720"/>
        </w:tabs>
        <w:ind w:left="720" w:hanging="360"/>
      </w:pPr>
      <w:rPr>
        <w:rFonts w:hint="default"/>
      </w:rPr>
    </w:lvl>
    <w:lvl w:ilvl="1" w:tplc="B37E7228" w:tentative="1">
      <w:start w:val="1"/>
      <w:numFmt w:val="lowerLetter"/>
      <w:lvlText w:val="%2."/>
      <w:lvlJc w:val="left"/>
      <w:pPr>
        <w:tabs>
          <w:tab w:val="num" w:pos="1440"/>
        </w:tabs>
        <w:ind w:left="1440" w:hanging="360"/>
      </w:pPr>
    </w:lvl>
    <w:lvl w:ilvl="2" w:tplc="EBE07DF0" w:tentative="1">
      <w:start w:val="1"/>
      <w:numFmt w:val="lowerRoman"/>
      <w:lvlText w:val="%3."/>
      <w:lvlJc w:val="right"/>
      <w:pPr>
        <w:tabs>
          <w:tab w:val="num" w:pos="2160"/>
        </w:tabs>
        <w:ind w:left="2160" w:hanging="180"/>
      </w:pPr>
    </w:lvl>
    <w:lvl w:ilvl="3" w:tplc="F49EDBCC" w:tentative="1">
      <w:start w:val="1"/>
      <w:numFmt w:val="decimal"/>
      <w:lvlText w:val="%4."/>
      <w:lvlJc w:val="left"/>
      <w:pPr>
        <w:tabs>
          <w:tab w:val="num" w:pos="2880"/>
        </w:tabs>
        <w:ind w:left="2880" w:hanging="360"/>
      </w:pPr>
    </w:lvl>
    <w:lvl w:ilvl="4" w:tplc="A7B0890A" w:tentative="1">
      <w:start w:val="1"/>
      <w:numFmt w:val="lowerLetter"/>
      <w:lvlText w:val="%5."/>
      <w:lvlJc w:val="left"/>
      <w:pPr>
        <w:tabs>
          <w:tab w:val="num" w:pos="3600"/>
        </w:tabs>
        <w:ind w:left="3600" w:hanging="360"/>
      </w:pPr>
    </w:lvl>
    <w:lvl w:ilvl="5" w:tplc="C8A611D0" w:tentative="1">
      <w:start w:val="1"/>
      <w:numFmt w:val="lowerRoman"/>
      <w:lvlText w:val="%6."/>
      <w:lvlJc w:val="right"/>
      <w:pPr>
        <w:tabs>
          <w:tab w:val="num" w:pos="4320"/>
        </w:tabs>
        <w:ind w:left="4320" w:hanging="180"/>
      </w:pPr>
    </w:lvl>
    <w:lvl w:ilvl="6" w:tplc="DC2AB1E4" w:tentative="1">
      <w:start w:val="1"/>
      <w:numFmt w:val="decimal"/>
      <w:lvlText w:val="%7."/>
      <w:lvlJc w:val="left"/>
      <w:pPr>
        <w:tabs>
          <w:tab w:val="num" w:pos="5040"/>
        </w:tabs>
        <w:ind w:left="5040" w:hanging="360"/>
      </w:pPr>
    </w:lvl>
    <w:lvl w:ilvl="7" w:tplc="26922F6C" w:tentative="1">
      <w:start w:val="1"/>
      <w:numFmt w:val="lowerLetter"/>
      <w:lvlText w:val="%8."/>
      <w:lvlJc w:val="left"/>
      <w:pPr>
        <w:tabs>
          <w:tab w:val="num" w:pos="5760"/>
        </w:tabs>
        <w:ind w:left="5760" w:hanging="360"/>
      </w:pPr>
    </w:lvl>
    <w:lvl w:ilvl="8" w:tplc="CE6A6498" w:tentative="1">
      <w:start w:val="1"/>
      <w:numFmt w:val="lowerRoman"/>
      <w:lvlText w:val="%9."/>
      <w:lvlJc w:val="right"/>
      <w:pPr>
        <w:tabs>
          <w:tab w:val="num" w:pos="6480"/>
        </w:tabs>
        <w:ind w:left="6480" w:hanging="180"/>
      </w:pPr>
    </w:lvl>
  </w:abstractNum>
  <w:abstractNum w:abstractNumId="4"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19B6A06"/>
    <w:multiLevelType w:val="multilevel"/>
    <w:tmpl w:val="B5F87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AA4C44"/>
    <w:multiLevelType w:val="hybridMultilevel"/>
    <w:tmpl w:val="092E92F6"/>
    <w:lvl w:ilvl="0" w:tplc="5D6A26F8">
      <w:start w:val="1"/>
      <w:numFmt w:val="decimal"/>
      <w:lvlText w:val="%1."/>
      <w:lvlJc w:val="left"/>
      <w:pPr>
        <w:tabs>
          <w:tab w:val="num" w:pos="720"/>
        </w:tabs>
        <w:ind w:left="720" w:hanging="360"/>
      </w:pPr>
    </w:lvl>
    <w:lvl w:ilvl="1" w:tplc="71727C14" w:tentative="1">
      <w:start w:val="1"/>
      <w:numFmt w:val="lowerLetter"/>
      <w:lvlText w:val="%2."/>
      <w:lvlJc w:val="left"/>
      <w:pPr>
        <w:tabs>
          <w:tab w:val="num" w:pos="1440"/>
        </w:tabs>
        <w:ind w:left="1440" w:hanging="360"/>
      </w:pPr>
    </w:lvl>
    <w:lvl w:ilvl="2" w:tplc="8048CA6C" w:tentative="1">
      <w:start w:val="1"/>
      <w:numFmt w:val="lowerRoman"/>
      <w:lvlText w:val="%3."/>
      <w:lvlJc w:val="right"/>
      <w:pPr>
        <w:tabs>
          <w:tab w:val="num" w:pos="2160"/>
        </w:tabs>
        <w:ind w:left="2160" w:hanging="180"/>
      </w:pPr>
    </w:lvl>
    <w:lvl w:ilvl="3" w:tplc="44504186" w:tentative="1">
      <w:start w:val="1"/>
      <w:numFmt w:val="decimal"/>
      <w:lvlText w:val="%4."/>
      <w:lvlJc w:val="left"/>
      <w:pPr>
        <w:tabs>
          <w:tab w:val="num" w:pos="2880"/>
        </w:tabs>
        <w:ind w:left="2880" w:hanging="360"/>
      </w:pPr>
    </w:lvl>
    <w:lvl w:ilvl="4" w:tplc="1E1A2A22" w:tentative="1">
      <w:start w:val="1"/>
      <w:numFmt w:val="lowerLetter"/>
      <w:lvlText w:val="%5."/>
      <w:lvlJc w:val="left"/>
      <w:pPr>
        <w:tabs>
          <w:tab w:val="num" w:pos="3600"/>
        </w:tabs>
        <w:ind w:left="3600" w:hanging="360"/>
      </w:pPr>
    </w:lvl>
    <w:lvl w:ilvl="5" w:tplc="B53AF41C" w:tentative="1">
      <w:start w:val="1"/>
      <w:numFmt w:val="lowerRoman"/>
      <w:lvlText w:val="%6."/>
      <w:lvlJc w:val="right"/>
      <w:pPr>
        <w:tabs>
          <w:tab w:val="num" w:pos="4320"/>
        </w:tabs>
        <w:ind w:left="4320" w:hanging="180"/>
      </w:pPr>
    </w:lvl>
    <w:lvl w:ilvl="6" w:tplc="5A7EFDF0" w:tentative="1">
      <w:start w:val="1"/>
      <w:numFmt w:val="decimal"/>
      <w:lvlText w:val="%7."/>
      <w:lvlJc w:val="left"/>
      <w:pPr>
        <w:tabs>
          <w:tab w:val="num" w:pos="5040"/>
        </w:tabs>
        <w:ind w:left="5040" w:hanging="360"/>
      </w:pPr>
    </w:lvl>
    <w:lvl w:ilvl="7" w:tplc="A8346C8A" w:tentative="1">
      <w:start w:val="1"/>
      <w:numFmt w:val="lowerLetter"/>
      <w:lvlText w:val="%8."/>
      <w:lvlJc w:val="left"/>
      <w:pPr>
        <w:tabs>
          <w:tab w:val="num" w:pos="5760"/>
        </w:tabs>
        <w:ind w:left="5760" w:hanging="360"/>
      </w:pPr>
    </w:lvl>
    <w:lvl w:ilvl="8" w:tplc="4D14528E" w:tentative="1">
      <w:start w:val="1"/>
      <w:numFmt w:val="lowerRoman"/>
      <w:lvlText w:val="%9."/>
      <w:lvlJc w:val="right"/>
      <w:pPr>
        <w:tabs>
          <w:tab w:val="num" w:pos="6480"/>
        </w:tabs>
        <w:ind w:left="6480" w:hanging="180"/>
      </w:pPr>
    </w:lvl>
  </w:abstractNum>
  <w:abstractNum w:abstractNumId="8"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E3C5533"/>
    <w:multiLevelType w:val="hybridMultilevel"/>
    <w:tmpl w:val="AD448CF0"/>
    <w:lvl w:ilvl="0" w:tplc="0424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9933DF8"/>
    <w:multiLevelType w:val="hybridMultilevel"/>
    <w:tmpl w:val="07C455B2"/>
    <w:lvl w:ilvl="0" w:tplc="0424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F3A2C40"/>
    <w:multiLevelType w:val="hybridMultilevel"/>
    <w:tmpl w:val="9984E10E"/>
    <w:lvl w:ilvl="0" w:tplc="0424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11999104">
    <w:abstractNumId w:val="7"/>
  </w:num>
  <w:num w:numId="2" w16cid:durableId="1226604431">
    <w:abstractNumId w:val="3"/>
  </w:num>
  <w:num w:numId="3" w16cid:durableId="1384790313">
    <w:abstractNumId w:val="5"/>
  </w:num>
  <w:num w:numId="4" w16cid:durableId="1805614575">
    <w:abstractNumId w:val="0"/>
  </w:num>
  <w:num w:numId="5" w16cid:durableId="1464227385">
    <w:abstractNumId w:val="1"/>
  </w:num>
  <w:num w:numId="6" w16cid:durableId="1732118274">
    <w:abstractNumId w:val="8"/>
  </w:num>
  <w:num w:numId="7" w16cid:durableId="2021732444">
    <w:abstractNumId w:val="4"/>
  </w:num>
  <w:num w:numId="8" w16cid:durableId="685596945">
    <w:abstractNumId w:val="6"/>
  </w:num>
  <w:num w:numId="9" w16cid:durableId="785662262">
    <w:abstractNumId w:val="9"/>
  </w:num>
  <w:num w:numId="10" w16cid:durableId="502671869">
    <w:abstractNumId w:val="11"/>
  </w:num>
  <w:num w:numId="11" w16cid:durableId="286396189">
    <w:abstractNumId w:val="10"/>
  </w:num>
  <w:num w:numId="12" w16cid:durableId="2060811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31FA7"/>
    <w:rsid w:val="00D8542D"/>
    <w:rsid w:val="00DC6A71"/>
    <w:rsid w:val="00E0357D"/>
    <w:rsid w:val="00E12E4A"/>
    <w:rsid w:val="00E21C86"/>
    <w:rsid w:val="00E22FFD"/>
    <w:rsid w:val="00E24259"/>
    <w:rsid w:val="00E55943"/>
    <w:rsid w:val="00E618FB"/>
    <w:rsid w:val="00E654E4"/>
    <w:rsid w:val="00E85CB5"/>
    <w:rsid w:val="00ED1C3E"/>
    <w:rsid w:val="00ED7350"/>
    <w:rsid w:val="00EE5430"/>
    <w:rsid w:val="00EE7CAD"/>
    <w:rsid w:val="00F0698C"/>
    <w:rsid w:val="00F240BB"/>
    <w:rsid w:val="00F57FED"/>
    <w:rsid w:val="00F71E57"/>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35D156"/>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E22FFD"/>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8919</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2024-10-21T09:38:00Z</dcterms:modified>
</cp:coreProperties>
</file>