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2B56" w14:textId="77777777" w:rsidR="00A8550A" w:rsidRPr="00B5158B" w:rsidRDefault="00A8550A" w:rsidP="00A8550A">
      <w:pPr>
        <w:spacing w:line="240" w:lineRule="auto"/>
        <w:jc w:val="center"/>
        <w:rPr>
          <w:rFonts w:cstheme="minorHAnsi"/>
          <w:b/>
          <w:bCs/>
        </w:rPr>
      </w:pPr>
    </w:p>
    <w:p w14:paraId="776E48E6" w14:textId="62012569" w:rsidR="00A8550A" w:rsidRPr="00B5158B" w:rsidRDefault="00A8550A" w:rsidP="00A8550A">
      <w:pPr>
        <w:spacing w:line="240" w:lineRule="auto"/>
        <w:jc w:val="center"/>
        <w:rPr>
          <w:rFonts w:cstheme="minorHAnsi"/>
          <w:b/>
          <w:bCs/>
        </w:rPr>
      </w:pPr>
      <w:r w:rsidRPr="00B5158B">
        <w:rPr>
          <w:rFonts w:cstheme="minorHAnsi"/>
          <w:b/>
          <w:bCs/>
        </w:rPr>
        <w:t>JAVNI RAZPIS ZA IZBOR KULTURNIH PROJEKTOV NA PODROČJU ARHITEKTURE IN OBLIKOVANJA, KI JIH BO V LETU 202</w:t>
      </w:r>
      <w:r>
        <w:rPr>
          <w:rFonts w:cstheme="minorHAnsi"/>
          <w:b/>
          <w:bCs/>
        </w:rPr>
        <w:t>5</w:t>
      </w:r>
      <w:r w:rsidRPr="00B5158B">
        <w:rPr>
          <w:rFonts w:cstheme="minorHAnsi"/>
          <w:b/>
          <w:bCs/>
        </w:rPr>
        <w:t xml:space="preserve"> SOFINANCIRALA REPUBLIKA SLOVENIJA IZ PRORAČUNA, NAMENJENEGA ZA KULTURO (JPR-AIO-202</w:t>
      </w:r>
      <w:r>
        <w:rPr>
          <w:rFonts w:cstheme="minorHAnsi"/>
          <w:b/>
          <w:bCs/>
        </w:rPr>
        <w:t>5</w:t>
      </w:r>
      <w:r w:rsidRPr="00B5158B">
        <w:rPr>
          <w:rFonts w:cstheme="minorHAnsi"/>
          <w:b/>
          <w:bCs/>
        </w:rPr>
        <w:t>)</w:t>
      </w:r>
    </w:p>
    <w:p w14:paraId="5CEF8468" w14:textId="77777777" w:rsidR="00A8550A" w:rsidRPr="00B5158B" w:rsidRDefault="00A8550A" w:rsidP="00A8550A">
      <w:pPr>
        <w:rPr>
          <w:rFonts w:cstheme="minorHAnsi"/>
          <w:b/>
        </w:rPr>
      </w:pPr>
    </w:p>
    <w:p w14:paraId="6BB77680" w14:textId="77777777" w:rsidR="00A8550A" w:rsidRPr="00B5158B" w:rsidRDefault="00A8550A" w:rsidP="00A8550A">
      <w:pPr>
        <w:rPr>
          <w:rFonts w:cstheme="minorHAnsi"/>
          <w:b/>
        </w:rPr>
      </w:pPr>
      <w:r w:rsidRPr="00B5158B">
        <w:rPr>
          <w:rFonts w:cstheme="minorHAnsi"/>
          <w:b/>
        </w:rPr>
        <w:t>SPREJETI V SOFINANCIRANJE</w:t>
      </w:r>
    </w:p>
    <w:p w14:paraId="2EC86326" w14:textId="1E4AA546" w:rsidR="00A8550A" w:rsidRPr="00A8550A" w:rsidRDefault="00A8550A" w:rsidP="00A8550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89081D1" w14:textId="2B708C7F" w:rsidR="00A8550A" w:rsidRPr="00B5158B" w:rsidRDefault="00A8550A" w:rsidP="00A8550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>Organizacija razstavnih in festivalskih projektov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A8550A" w:rsidRPr="00B5158B" w14:paraId="69161958" w14:textId="77777777" w:rsidTr="0078590E">
        <w:trPr>
          <w:trHeight w:val="567"/>
        </w:trPr>
        <w:tc>
          <w:tcPr>
            <w:tcW w:w="3091" w:type="dxa"/>
            <w:noWrap/>
            <w:hideMark/>
          </w:tcPr>
          <w:p w14:paraId="3AD12709" w14:textId="77777777" w:rsidR="00A8550A" w:rsidRPr="00B5158B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0" w:name="_Hlk105411287"/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Izvajalec </w:t>
            </w:r>
          </w:p>
        </w:tc>
        <w:tc>
          <w:tcPr>
            <w:tcW w:w="3827" w:type="dxa"/>
            <w:noWrap/>
            <w:hideMark/>
          </w:tcPr>
          <w:p w14:paraId="04D364A2" w14:textId="77777777" w:rsidR="00A8550A" w:rsidRPr="00B5158B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Naslov projekta </w:t>
            </w:r>
          </w:p>
        </w:tc>
        <w:tc>
          <w:tcPr>
            <w:tcW w:w="1984" w:type="dxa"/>
            <w:hideMark/>
          </w:tcPr>
          <w:p w14:paraId="3CC83E98" w14:textId="77777777" w:rsidR="00A8550A" w:rsidRPr="00B5158B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(v EUR)</w:t>
            </w:r>
          </w:p>
        </w:tc>
      </w:tr>
      <w:tr w:rsidR="00A8550A" w:rsidRPr="00B5158B" w14:paraId="6987466A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0FD733CA" w14:textId="0396946C" w:rsidR="00A8550A" w:rsidRPr="00B5158B" w:rsidRDefault="00A8550A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" w:name="_Hlk156461876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Društvo arhitektov Ljubljane</w:t>
            </w:r>
          </w:p>
        </w:tc>
        <w:tc>
          <w:tcPr>
            <w:tcW w:w="3827" w:type="dxa"/>
            <w:vAlign w:val="bottom"/>
          </w:tcPr>
          <w:p w14:paraId="4DEA98A9" w14:textId="26B62588" w:rsidR="00A8550A" w:rsidRPr="00B5158B" w:rsidRDefault="00A8550A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VIZIJE SO 20 Vroče točke v mestu</w:t>
            </w:r>
          </w:p>
        </w:tc>
        <w:tc>
          <w:tcPr>
            <w:tcW w:w="1984" w:type="dxa"/>
            <w:noWrap/>
          </w:tcPr>
          <w:p w14:paraId="3BEF61CA" w14:textId="347D1D2B" w:rsidR="00A8550A" w:rsidRPr="00B5158B" w:rsidRDefault="00A8550A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10.800,00 EUR</w:t>
            </w:r>
          </w:p>
        </w:tc>
      </w:tr>
      <w:tr w:rsidR="00A8550A" w:rsidRPr="00B5158B" w14:paraId="30BCB7DB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05A54E04" w14:textId="58D50726" w:rsidR="00A8550A" w:rsidRPr="00B5158B" w:rsidRDefault="00A8550A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Zavod za razvoj prostorske kulture Kriterij</w:t>
            </w:r>
          </w:p>
        </w:tc>
        <w:tc>
          <w:tcPr>
            <w:tcW w:w="3827" w:type="dxa"/>
            <w:vAlign w:val="bottom"/>
          </w:tcPr>
          <w:p w14:paraId="31AEAC72" w14:textId="0299C295" w:rsidR="00A8550A" w:rsidRPr="00B5158B" w:rsidRDefault="00A8550A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Festival prenove in trajnostnega bivanja</w:t>
            </w:r>
          </w:p>
        </w:tc>
        <w:tc>
          <w:tcPr>
            <w:tcW w:w="1984" w:type="dxa"/>
            <w:noWrap/>
          </w:tcPr>
          <w:p w14:paraId="151A65B6" w14:textId="6C44ABA4" w:rsidR="00A8550A" w:rsidRPr="00B5158B" w:rsidRDefault="00A8550A" w:rsidP="007859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7.650,00 EUR</w:t>
            </w:r>
          </w:p>
        </w:tc>
      </w:tr>
      <w:tr w:rsidR="00A8550A" w:rsidRPr="00B5158B" w14:paraId="4733A51B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52E62400" w14:textId="0B67B048" w:rsidR="00A8550A" w:rsidRPr="00B5158B" w:rsidRDefault="00A8550A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Zavod za kulturne, socialne in skupnostne dejavnosti SIAJ</w:t>
            </w:r>
          </w:p>
        </w:tc>
        <w:tc>
          <w:tcPr>
            <w:tcW w:w="3827" w:type="dxa"/>
            <w:vAlign w:val="bottom"/>
          </w:tcPr>
          <w:p w14:paraId="61FFECDD" w14:textId="7674D8A3" w:rsidR="00A8550A" w:rsidRPr="00B5158B" w:rsidRDefault="00A8550A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Slovenski teden nakita</w:t>
            </w:r>
          </w:p>
        </w:tc>
        <w:tc>
          <w:tcPr>
            <w:tcW w:w="1984" w:type="dxa"/>
            <w:noWrap/>
          </w:tcPr>
          <w:p w14:paraId="322EC476" w14:textId="66529497" w:rsidR="00A8550A" w:rsidRPr="00B5158B" w:rsidRDefault="00A8550A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10.400,00 EUR</w:t>
            </w:r>
          </w:p>
        </w:tc>
      </w:tr>
      <w:tr w:rsidR="00A8550A" w:rsidRPr="00B5158B" w14:paraId="53B5303C" w14:textId="77777777" w:rsidTr="0078590E">
        <w:trPr>
          <w:trHeight w:val="679"/>
        </w:trPr>
        <w:tc>
          <w:tcPr>
            <w:tcW w:w="3091" w:type="dxa"/>
            <w:vAlign w:val="bottom"/>
          </w:tcPr>
          <w:p w14:paraId="2351C62A" w14:textId="0B51D384" w:rsidR="00A8550A" w:rsidRPr="00B5158B" w:rsidRDefault="00A8550A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Z.O.P. - Zavod za oblikovanje prostora</w:t>
            </w:r>
          </w:p>
        </w:tc>
        <w:tc>
          <w:tcPr>
            <w:tcW w:w="3827" w:type="dxa"/>
            <w:vAlign w:val="bottom"/>
          </w:tcPr>
          <w:p w14:paraId="132C0C6E" w14:textId="7AD17E74" w:rsidR="00A8550A" w:rsidRPr="00B5158B" w:rsidRDefault="00A8550A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ARHITEKTURA</w:t>
            </w:r>
          </w:p>
        </w:tc>
        <w:tc>
          <w:tcPr>
            <w:tcW w:w="1984" w:type="dxa"/>
            <w:noWrap/>
          </w:tcPr>
          <w:p w14:paraId="1BE5A344" w14:textId="34A2091A" w:rsidR="00A8550A" w:rsidRPr="00B5158B" w:rsidRDefault="00A8550A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9.620,00 EUR</w:t>
            </w:r>
          </w:p>
        </w:tc>
      </w:tr>
      <w:tr w:rsidR="00A8550A" w:rsidRPr="00B5158B" w14:paraId="27994955" w14:textId="77777777" w:rsidTr="0078590E">
        <w:trPr>
          <w:trHeight w:val="679"/>
        </w:trPr>
        <w:tc>
          <w:tcPr>
            <w:tcW w:w="3091" w:type="dxa"/>
            <w:vAlign w:val="bottom"/>
          </w:tcPr>
          <w:p w14:paraId="4C0E574A" w14:textId="1280266E" w:rsidR="00A8550A" w:rsidRPr="00B5158B" w:rsidRDefault="00A8550A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AFRONT zavod za prostorsko inovativnost</w:t>
            </w:r>
          </w:p>
        </w:tc>
        <w:tc>
          <w:tcPr>
            <w:tcW w:w="3827" w:type="dxa"/>
            <w:vAlign w:val="bottom"/>
          </w:tcPr>
          <w:p w14:paraId="5D378AE5" w14:textId="4D78ABD8" w:rsidR="00A8550A" w:rsidRPr="00B5158B" w:rsidRDefault="00A8550A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Prostorsko zvočni eksperiment oživitve pasaže Nebotičnika</w:t>
            </w:r>
          </w:p>
        </w:tc>
        <w:tc>
          <w:tcPr>
            <w:tcW w:w="1984" w:type="dxa"/>
            <w:noWrap/>
          </w:tcPr>
          <w:p w14:paraId="36D86B4D" w14:textId="56EB8A02" w:rsidR="00A8550A" w:rsidRPr="00B5158B" w:rsidRDefault="00A8550A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9.100,00 EUR</w:t>
            </w:r>
          </w:p>
        </w:tc>
      </w:tr>
      <w:bookmarkEnd w:id="1"/>
    </w:tbl>
    <w:p w14:paraId="6908410A" w14:textId="77777777" w:rsidR="00A8550A" w:rsidRPr="00B5158B" w:rsidRDefault="00A8550A" w:rsidP="00A8550A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7CB41544" w14:textId="77777777" w:rsidR="00A8550A" w:rsidRPr="00B5158B" w:rsidRDefault="00A8550A" w:rsidP="00A8550A">
      <w:pPr>
        <w:rPr>
          <w:rFonts w:ascii="Arial" w:hAnsi="Arial" w:cs="Arial"/>
          <w:sz w:val="20"/>
          <w:szCs w:val="20"/>
        </w:rPr>
      </w:pPr>
    </w:p>
    <w:p w14:paraId="23A0BC7A" w14:textId="509BB3E7" w:rsidR="00A8550A" w:rsidRPr="00B5158B" w:rsidRDefault="00A8550A" w:rsidP="00A8550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>Avtorski projekt</w:t>
      </w:r>
      <w:r w:rsidR="00B90715">
        <w:rPr>
          <w:rFonts w:ascii="Arial" w:hAnsi="Arial" w:cs="Arial"/>
          <w:b/>
          <w:sz w:val="20"/>
          <w:szCs w:val="20"/>
        </w:rPr>
        <w:t xml:space="preserve"> samozaposlenega v kulturi ali druge fizične osebe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A8550A" w:rsidRPr="00B5158B" w14:paraId="77AFB9D9" w14:textId="77777777" w:rsidTr="0078590E">
        <w:trPr>
          <w:trHeight w:val="567"/>
        </w:trPr>
        <w:tc>
          <w:tcPr>
            <w:tcW w:w="3091" w:type="dxa"/>
            <w:noWrap/>
            <w:hideMark/>
          </w:tcPr>
          <w:p w14:paraId="686B6803" w14:textId="77777777" w:rsidR="00A8550A" w:rsidRPr="00B5158B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Izvajalec </w:t>
            </w:r>
          </w:p>
        </w:tc>
        <w:tc>
          <w:tcPr>
            <w:tcW w:w="3827" w:type="dxa"/>
            <w:noWrap/>
            <w:hideMark/>
          </w:tcPr>
          <w:p w14:paraId="7B82372B" w14:textId="77777777" w:rsidR="00A8550A" w:rsidRPr="00B5158B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Naslov projekta </w:t>
            </w:r>
          </w:p>
        </w:tc>
        <w:tc>
          <w:tcPr>
            <w:tcW w:w="1984" w:type="dxa"/>
            <w:hideMark/>
          </w:tcPr>
          <w:p w14:paraId="4D8B6508" w14:textId="77777777" w:rsidR="00A8550A" w:rsidRPr="00B5158B" w:rsidRDefault="00A8550A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(v EUR)</w:t>
            </w:r>
          </w:p>
        </w:tc>
      </w:tr>
      <w:tr w:rsidR="00A8550A" w:rsidRPr="00B5158B" w14:paraId="0F672561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2B79A0C9" w14:textId="77777777" w:rsidR="00A8550A" w:rsidRPr="00B5158B" w:rsidRDefault="00A8550A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58B">
              <w:rPr>
                <w:rFonts w:ascii="Arial" w:hAnsi="Arial" w:cs="Arial"/>
                <w:color w:val="000000"/>
                <w:sz w:val="20"/>
                <w:szCs w:val="20"/>
              </w:rPr>
              <w:t>Neja Tomšič</w:t>
            </w:r>
          </w:p>
        </w:tc>
        <w:tc>
          <w:tcPr>
            <w:tcW w:w="3827" w:type="dxa"/>
            <w:vAlign w:val="bottom"/>
          </w:tcPr>
          <w:p w14:paraId="741A08AC" w14:textId="392A29C5" w:rsidR="00A8550A" w:rsidRPr="00B5158B" w:rsidRDefault="00A8550A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Proste vaje</w:t>
            </w:r>
          </w:p>
        </w:tc>
        <w:tc>
          <w:tcPr>
            <w:tcW w:w="1984" w:type="dxa"/>
            <w:noWrap/>
          </w:tcPr>
          <w:p w14:paraId="25CB9D88" w14:textId="74CD3EDC" w:rsidR="00A8550A" w:rsidRPr="00B5158B" w:rsidRDefault="00B90715" w:rsidP="0078590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6.750,00 EUR</w:t>
            </w:r>
          </w:p>
        </w:tc>
      </w:tr>
      <w:tr w:rsidR="00A8550A" w:rsidRPr="00B5158B" w14:paraId="249DDA1C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0311ABD8" w14:textId="13C548B9" w:rsidR="00A8550A" w:rsidRPr="00B5158B" w:rsidRDefault="00B90715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Tanja Lažetić</w:t>
            </w:r>
          </w:p>
        </w:tc>
        <w:tc>
          <w:tcPr>
            <w:tcW w:w="3827" w:type="dxa"/>
            <w:vAlign w:val="bottom"/>
          </w:tcPr>
          <w:p w14:paraId="57FA3A62" w14:textId="25EA6275" w:rsidR="00A8550A" w:rsidRPr="00B5158B" w:rsidRDefault="00B90715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Krožnik/Oko</w:t>
            </w:r>
          </w:p>
        </w:tc>
        <w:tc>
          <w:tcPr>
            <w:tcW w:w="1984" w:type="dxa"/>
            <w:noWrap/>
          </w:tcPr>
          <w:p w14:paraId="359EB54B" w14:textId="52FC72C7" w:rsidR="00A8550A" w:rsidRPr="00B5158B" w:rsidRDefault="00B90715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6.000,00 EUR</w:t>
            </w:r>
          </w:p>
        </w:tc>
      </w:tr>
      <w:tr w:rsidR="00A8550A" w:rsidRPr="00B5158B" w14:paraId="57D9499F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56C5322C" w14:textId="1475B298" w:rsidR="00A8550A" w:rsidRPr="00B5158B" w:rsidRDefault="00B90715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Nina Mršnik</w:t>
            </w:r>
          </w:p>
        </w:tc>
        <w:tc>
          <w:tcPr>
            <w:tcW w:w="3827" w:type="dxa"/>
            <w:vAlign w:val="bottom"/>
          </w:tcPr>
          <w:p w14:paraId="66229F31" w14:textId="2B6338AB" w:rsidR="00A8550A" w:rsidRPr="00B5158B" w:rsidRDefault="00B90715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Slovensko pohištvo iz pečene plastike</w:t>
            </w:r>
          </w:p>
        </w:tc>
        <w:tc>
          <w:tcPr>
            <w:tcW w:w="1984" w:type="dxa"/>
            <w:noWrap/>
          </w:tcPr>
          <w:p w14:paraId="59421981" w14:textId="120B568C" w:rsidR="00A8550A" w:rsidRPr="00B5158B" w:rsidRDefault="00B90715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5.625,00 EUR</w:t>
            </w:r>
          </w:p>
        </w:tc>
      </w:tr>
      <w:tr w:rsidR="00A8550A" w:rsidRPr="00B5158B" w14:paraId="7F1476CC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45EA37D8" w14:textId="33156D02" w:rsidR="00A8550A" w:rsidRPr="00B5158B" w:rsidRDefault="00B90715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Gaja Hanzel</w:t>
            </w:r>
          </w:p>
        </w:tc>
        <w:tc>
          <w:tcPr>
            <w:tcW w:w="3827" w:type="dxa"/>
            <w:vAlign w:val="bottom"/>
          </w:tcPr>
          <w:p w14:paraId="456D4690" w14:textId="776302B8" w:rsidR="00A8550A" w:rsidRPr="00B5158B" w:rsidRDefault="00B90715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Trije svetovi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934A11">
              <w:rPr>
                <w:rFonts w:ascii="Arial" w:hAnsi="Arial" w:cs="Arial"/>
                <w:sz w:val="20"/>
                <w:szCs w:val="20"/>
              </w:rPr>
              <w:t>eno srce</w:t>
            </w:r>
          </w:p>
        </w:tc>
        <w:tc>
          <w:tcPr>
            <w:tcW w:w="1984" w:type="dxa"/>
            <w:noWrap/>
          </w:tcPr>
          <w:p w14:paraId="0C38EE23" w14:textId="1F10CA3F" w:rsidR="00A8550A" w:rsidRPr="00B5158B" w:rsidRDefault="00B90715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5.550,00 EUR</w:t>
            </w:r>
          </w:p>
        </w:tc>
      </w:tr>
      <w:tr w:rsidR="00A8550A" w:rsidRPr="00B5158B" w14:paraId="47538C8C" w14:textId="77777777" w:rsidTr="0078590E">
        <w:trPr>
          <w:trHeight w:val="679"/>
        </w:trPr>
        <w:tc>
          <w:tcPr>
            <w:tcW w:w="3091" w:type="dxa"/>
            <w:vAlign w:val="bottom"/>
          </w:tcPr>
          <w:p w14:paraId="4F1E7841" w14:textId="1A71969E" w:rsidR="00A8550A" w:rsidRPr="00B5158B" w:rsidRDefault="00B90715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>Lucas Tomas Obreza Jerman</w:t>
            </w:r>
          </w:p>
        </w:tc>
        <w:tc>
          <w:tcPr>
            <w:tcW w:w="3827" w:type="dxa"/>
            <w:vAlign w:val="bottom"/>
          </w:tcPr>
          <w:p w14:paraId="5EF83119" w14:textId="3C16364F" w:rsidR="00A8550A" w:rsidRPr="00B5158B" w:rsidRDefault="00B90715" w:rsidP="0078590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4A11">
              <w:rPr>
                <w:rFonts w:ascii="Arial" w:hAnsi="Arial" w:cs="Arial"/>
                <w:sz w:val="20"/>
                <w:szCs w:val="20"/>
              </w:rPr>
              <w:t>Juhani</w:t>
            </w:r>
            <w:proofErr w:type="spellEnd"/>
            <w:r w:rsidRPr="0093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34A11">
              <w:rPr>
                <w:rFonts w:ascii="Arial" w:hAnsi="Arial" w:cs="Arial"/>
                <w:sz w:val="20"/>
                <w:szCs w:val="20"/>
              </w:rPr>
              <w:t>Pallasmaa</w:t>
            </w:r>
            <w:proofErr w:type="spellEnd"/>
          </w:p>
        </w:tc>
        <w:tc>
          <w:tcPr>
            <w:tcW w:w="1984" w:type="dxa"/>
            <w:noWrap/>
          </w:tcPr>
          <w:p w14:paraId="728083F7" w14:textId="503A1DE8" w:rsidR="00A8550A" w:rsidRPr="00B5158B" w:rsidRDefault="00B90715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5.250,00 EUR</w:t>
            </w:r>
          </w:p>
        </w:tc>
      </w:tr>
    </w:tbl>
    <w:p w14:paraId="62210547" w14:textId="77777777" w:rsidR="00A8550A" w:rsidRPr="00B5158B" w:rsidRDefault="00A8550A" w:rsidP="00A8550A">
      <w:pPr>
        <w:rPr>
          <w:rFonts w:ascii="Arial" w:hAnsi="Arial" w:cs="Arial"/>
          <w:sz w:val="20"/>
          <w:szCs w:val="20"/>
        </w:rPr>
      </w:pPr>
    </w:p>
    <w:p w14:paraId="27D4712D" w14:textId="77777777" w:rsidR="00A8550A" w:rsidRPr="00B5158B" w:rsidRDefault="00A8550A" w:rsidP="00A8550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0692E8" w14:textId="7C1C04D6" w:rsidR="00A8550A" w:rsidRPr="00B5158B" w:rsidRDefault="00A8550A" w:rsidP="00A8550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5158B">
        <w:rPr>
          <w:rFonts w:ascii="Arial" w:hAnsi="Arial" w:cs="Arial"/>
          <w:b/>
          <w:sz w:val="20"/>
          <w:szCs w:val="20"/>
        </w:rPr>
        <w:t>Avtorski projekt mladega avtorja</w:t>
      </w:r>
    </w:p>
    <w:tbl>
      <w:tblPr>
        <w:tblStyle w:val="Tabelamrea"/>
        <w:tblW w:w="89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091"/>
        <w:gridCol w:w="3827"/>
        <w:gridCol w:w="1984"/>
      </w:tblGrid>
      <w:tr w:rsidR="00B90715" w:rsidRPr="00B5158B" w14:paraId="178D6D1F" w14:textId="77777777" w:rsidTr="0078590E">
        <w:trPr>
          <w:trHeight w:val="567"/>
        </w:trPr>
        <w:tc>
          <w:tcPr>
            <w:tcW w:w="3091" w:type="dxa"/>
            <w:noWrap/>
            <w:hideMark/>
          </w:tcPr>
          <w:p w14:paraId="146D7C69" w14:textId="77777777" w:rsidR="00B90715" w:rsidRPr="00B5158B" w:rsidRDefault="00B90715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Izvajalec </w:t>
            </w:r>
          </w:p>
        </w:tc>
        <w:tc>
          <w:tcPr>
            <w:tcW w:w="3827" w:type="dxa"/>
            <w:noWrap/>
            <w:hideMark/>
          </w:tcPr>
          <w:p w14:paraId="474A752D" w14:textId="77777777" w:rsidR="00B90715" w:rsidRPr="00B5158B" w:rsidRDefault="00B90715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eastAsia="Arial" w:hAnsi="Arial" w:cs="Arial"/>
                <w:bCs/>
                <w:sz w:val="20"/>
                <w:szCs w:val="20"/>
              </w:rPr>
              <w:t xml:space="preserve">Naslov projekta </w:t>
            </w:r>
          </w:p>
        </w:tc>
        <w:tc>
          <w:tcPr>
            <w:tcW w:w="1984" w:type="dxa"/>
            <w:hideMark/>
          </w:tcPr>
          <w:p w14:paraId="0E7E1F8F" w14:textId="77777777" w:rsidR="00B90715" w:rsidRPr="00B5158B" w:rsidRDefault="00B90715" w:rsidP="0078590E">
            <w:pPr>
              <w:spacing w:after="0" w:line="240" w:lineRule="auto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158B">
              <w:rPr>
                <w:rFonts w:ascii="Arial" w:hAnsi="Arial" w:cs="Arial"/>
                <w:sz w:val="20"/>
                <w:szCs w:val="20"/>
              </w:rPr>
              <w:t>Sofinancirana vrednost (v EUR)</w:t>
            </w:r>
          </w:p>
        </w:tc>
      </w:tr>
      <w:tr w:rsidR="00B90715" w:rsidRPr="00B5158B" w14:paraId="3B2CBD7D" w14:textId="77777777" w:rsidTr="0078590E">
        <w:trPr>
          <w:trHeight w:val="567"/>
        </w:trPr>
        <w:tc>
          <w:tcPr>
            <w:tcW w:w="3091" w:type="dxa"/>
            <w:vAlign w:val="bottom"/>
          </w:tcPr>
          <w:p w14:paraId="279FEC45" w14:textId="1921686E" w:rsidR="00B90715" w:rsidRPr="00B5158B" w:rsidRDefault="00B90715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FCE">
              <w:rPr>
                <w:rFonts w:ascii="Arial" w:hAnsi="Arial" w:cs="Arial"/>
                <w:sz w:val="20"/>
                <w:szCs w:val="20"/>
              </w:rPr>
              <w:t xml:space="preserve">Pia </w:t>
            </w:r>
            <w:proofErr w:type="spellStart"/>
            <w:r w:rsidRPr="00852FCE">
              <w:rPr>
                <w:rFonts w:ascii="Arial" w:hAnsi="Arial" w:cs="Arial"/>
                <w:sz w:val="20"/>
                <w:szCs w:val="20"/>
              </w:rPr>
              <w:t>Groleger</w:t>
            </w:r>
            <w:proofErr w:type="spellEnd"/>
          </w:p>
        </w:tc>
        <w:tc>
          <w:tcPr>
            <w:tcW w:w="3827" w:type="dxa"/>
            <w:vAlign w:val="bottom"/>
          </w:tcPr>
          <w:p w14:paraId="3D37DAC6" w14:textId="654776E8" w:rsidR="00B90715" w:rsidRPr="00B5158B" w:rsidRDefault="00B90715" w:rsidP="007859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 xml:space="preserve">Pia </w:t>
            </w:r>
            <w:proofErr w:type="spellStart"/>
            <w:r w:rsidRPr="00934A11">
              <w:rPr>
                <w:rFonts w:ascii="Arial" w:hAnsi="Arial" w:cs="Arial"/>
                <w:sz w:val="20"/>
                <w:szCs w:val="20"/>
              </w:rPr>
              <w:t>Groleger</w:t>
            </w:r>
            <w:proofErr w:type="spellEnd"/>
          </w:p>
        </w:tc>
        <w:tc>
          <w:tcPr>
            <w:tcW w:w="1984" w:type="dxa"/>
            <w:noWrap/>
          </w:tcPr>
          <w:p w14:paraId="22D0B141" w14:textId="023E129B" w:rsidR="00B90715" w:rsidRPr="00B5158B" w:rsidRDefault="00B90715" w:rsidP="007859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4A11">
              <w:rPr>
                <w:rFonts w:ascii="Arial" w:hAnsi="Arial" w:cs="Arial"/>
                <w:sz w:val="20"/>
                <w:szCs w:val="20"/>
              </w:rPr>
              <w:t>3.445,00 EUR</w:t>
            </w:r>
          </w:p>
        </w:tc>
      </w:tr>
    </w:tbl>
    <w:p w14:paraId="52B3C23D" w14:textId="77777777" w:rsidR="00A8550A" w:rsidRPr="00B5158B" w:rsidRDefault="00A8550A" w:rsidP="00A8550A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5FA6F73" w14:textId="77777777" w:rsidR="00984DD3" w:rsidRDefault="00984DD3"/>
    <w:sectPr w:rsidR="00984DD3" w:rsidSect="00A8550A">
      <w:headerReference w:type="default" r:id="rId4"/>
      <w:footerReference w:type="even" r:id="rId5"/>
      <w:footerReference w:type="default" r:id="rId6"/>
      <w:headerReference w:type="first" r:id="rId7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D46" w14:textId="77777777" w:rsidR="00B90715" w:rsidRDefault="00B9071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0D90440" w14:textId="77777777" w:rsidR="00B90715" w:rsidRDefault="00B90715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20F1" w14:textId="77777777" w:rsidR="00B90715" w:rsidRDefault="00B90715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4F029930" w14:textId="77777777" w:rsidR="00B90715" w:rsidRDefault="00B90715" w:rsidP="00341EBE">
    <w:pPr>
      <w:pStyle w:val="Nog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F8410" w14:textId="77777777" w:rsidR="00B90715" w:rsidRPr="00110CBD" w:rsidRDefault="00B90715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2E13D56C" w14:textId="77777777">
      <w:trPr>
        <w:cantSplit/>
        <w:trHeight w:hRule="exact" w:val="847"/>
      </w:trPr>
      <w:tc>
        <w:tcPr>
          <w:tcW w:w="567" w:type="dxa"/>
        </w:tcPr>
        <w:p w14:paraId="06D82BC5" w14:textId="77777777" w:rsidR="00B90715" w:rsidRPr="008F3500" w:rsidRDefault="00B90715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9E3F734" wp14:editId="498F57C9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6077B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9EF5432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B27A851" wp14:editId="5B70ED4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Maistrova ulica 10, 1000 Ljubljana</w:t>
    </w:r>
    <w:r w:rsidRPr="00562610">
      <w:rPr>
        <w:rFonts w:cs="Arial"/>
        <w:sz w:val="16"/>
      </w:rPr>
      <w:tab/>
      <w:t>T: 01 369 59 00</w:t>
    </w:r>
  </w:p>
  <w:p w14:paraId="7D7DD255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5EFB14B7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156AAD6" w14:textId="77777777" w:rsidR="00B90715" w:rsidRPr="00562610" w:rsidRDefault="00B90715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Pr="00562610">
      <w:rPr>
        <w:rFonts w:cs="Arial"/>
        <w:sz w:val="16"/>
      </w:rPr>
      <w:t>www.mk.gov.si</w:t>
    </w:r>
  </w:p>
  <w:p w14:paraId="54E4C555" w14:textId="77777777" w:rsidR="00B90715" w:rsidRPr="00562610" w:rsidRDefault="00B90715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0A"/>
    <w:rsid w:val="00206EA1"/>
    <w:rsid w:val="00277037"/>
    <w:rsid w:val="0029747F"/>
    <w:rsid w:val="00984DD3"/>
    <w:rsid w:val="00A8550A"/>
    <w:rsid w:val="00B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D871"/>
  <w15:chartTrackingRefBased/>
  <w15:docId w15:val="{BF15F2E2-F0C8-4E96-B0BE-35192CD5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550A"/>
    <w:pPr>
      <w:spacing w:after="200" w:line="276" w:lineRule="auto"/>
    </w:pPr>
    <w:rPr>
      <w:rFonts w:ascii="Calibri" w:eastAsia="Calibri" w:hAnsi="Calibri" w:cs="Calibri"/>
      <w:kern w:val="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8550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8550A"/>
    <w:rPr>
      <w:rFonts w:ascii="Calibri" w:eastAsia="Calibri" w:hAnsi="Calibri" w:cs="Calibri"/>
      <w:kern w:val="0"/>
      <w:lang w:eastAsia="sl-SI"/>
      <w14:ligatures w14:val="none"/>
    </w:rPr>
  </w:style>
  <w:style w:type="paragraph" w:styleId="Noga">
    <w:name w:val="footer"/>
    <w:basedOn w:val="Navaden"/>
    <w:link w:val="NogaZnak"/>
    <w:semiHidden/>
    <w:rsid w:val="00A8550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A8550A"/>
    <w:rPr>
      <w:rFonts w:ascii="Calibri" w:eastAsia="Calibri" w:hAnsi="Calibri" w:cs="Calibri"/>
      <w:kern w:val="0"/>
      <w:lang w:eastAsia="sl-SI"/>
      <w14:ligatures w14:val="none"/>
    </w:rPr>
  </w:style>
  <w:style w:type="character" w:styleId="tevilkastrani">
    <w:name w:val="page number"/>
    <w:basedOn w:val="Privzetapisavaodstavka"/>
    <w:rsid w:val="00A8550A"/>
  </w:style>
  <w:style w:type="table" w:styleId="Tabelamrea">
    <w:name w:val="Table Grid"/>
    <w:basedOn w:val="Navadnatabela"/>
    <w:rsid w:val="00A855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Šučur</dc:creator>
  <cp:keywords/>
  <dc:description/>
  <cp:lastModifiedBy>Maja Šučur</cp:lastModifiedBy>
  <cp:revision>1</cp:revision>
  <dcterms:created xsi:type="dcterms:W3CDTF">2025-01-22T10:33:00Z</dcterms:created>
  <dcterms:modified xsi:type="dcterms:W3CDTF">2025-01-22T10:47:00Z</dcterms:modified>
</cp:coreProperties>
</file>