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438E9" w14:textId="77777777" w:rsidR="000629F8" w:rsidRDefault="000629F8" w:rsidP="000629F8">
      <w:pPr>
        <w:pStyle w:val="datumtevilka"/>
        <w:rPr>
          <w:b/>
          <w:bCs/>
        </w:rPr>
      </w:pPr>
    </w:p>
    <w:p w14:paraId="7302DA9C" w14:textId="77777777" w:rsidR="000629F8" w:rsidRPr="009977B0" w:rsidRDefault="000629F8" w:rsidP="000629F8">
      <w:pPr>
        <w:pStyle w:val="datumtevilka"/>
        <w:rPr>
          <w:b/>
          <w:bCs/>
          <w:color w:val="FF0000"/>
        </w:rPr>
      </w:pPr>
    </w:p>
    <w:p w14:paraId="7348AEEB" w14:textId="22CBEAC5" w:rsidR="00542C16" w:rsidRPr="009977B0" w:rsidRDefault="00120487" w:rsidP="00755D58">
      <w:pPr>
        <w:pStyle w:val="datumtevilka"/>
        <w:jc w:val="center"/>
        <w:rPr>
          <w:rFonts w:cs="Arial"/>
          <w:b/>
          <w:bCs/>
        </w:rPr>
      </w:pPr>
      <w:r w:rsidRPr="009977B0">
        <w:rPr>
          <w:b/>
          <w:bCs/>
        </w:rPr>
        <w:t xml:space="preserve">Rezultati </w:t>
      </w:r>
      <w:r w:rsidRPr="009977B0">
        <w:rPr>
          <w:rFonts w:cs="Arial"/>
          <w:b/>
          <w:bCs/>
        </w:rPr>
        <w:t xml:space="preserve">Javnega razpisa </w:t>
      </w:r>
      <w:r w:rsidR="00542C16" w:rsidRPr="009977B0">
        <w:rPr>
          <w:rFonts w:cs="Arial"/>
          <w:b/>
          <w:bCs/>
        </w:rPr>
        <w:t xml:space="preserve">za </w:t>
      </w:r>
      <w:r w:rsidR="009977B0" w:rsidRPr="009977B0">
        <w:rPr>
          <w:rFonts w:cs="Arial"/>
          <w:b/>
          <w:bCs/>
        </w:rPr>
        <w:t>izbiro ponudnikov za izvedbo projektov prilagojenih</w:t>
      </w:r>
      <w:r w:rsidR="00755D58">
        <w:rPr>
          <w:rFonts w:cs="Arial"/>
          <w:b/>
          <w:bCs/>
        </w:rPr>
        <w:t xml:space="preserve"> </w:t>
      </w:r>
      <w:r w:rsidR="009977B0" w:rsidRPr="009977B0">
        <w:rPr>
          <w:rFonts w:cs="Arial"/>
          <w:b/>
          <w:bCs/>
        </w:rPr>
        <w:t>načinov sporazumevanja na podlagi nacionalnega programa za jezikovno politiko v letih 2025–2026</w:t>
      </w:r>
    </w:p>
    <w:p w14:paraId="16886889" w14:textId="5E855E58" w:rsidR="00FA59D7" w:rsidRPr="009977B0" w:rsidRDefault="0054265C" w:rsidP="000629F8">
      <w:pPr>
        <w:pStyle w:val="datumtevilka"/>
        <w:jc w:val="center"/>
        <w:rPr>
          <w:rFonts w:cs="Arial"/>
          <w:b/>
          <w:bCs/>
        </w:rPr>
      </w:pPr>
      <w:r w:rsidRPr="009977B0">
        <w:rPr>
          <w:rFonts w:cs="Arial"/>
          <w:b/>
          <w:bCs/>
        </w:rPr>
        <w:t>(</w:t>
      </w:r>
      <w:r w:rsidR="00FA59D7" w:rsidRPr="009977B0">
        <w:rPr>
          <w:rFonts w:cs="Arial"/>
          <w:b/>
          <w:bCs/>
        </w:rPr>
        <w:t xml:space="preserve">oznaka: </w:t>
      </w:r>
      <w:r w:rsidR="009977B0" w:rsidRPr="009977B0">
        <w:rPr>
          <w:rFonts w:cs="Arial"/>
          <w:b/>
          <w:bCs/>
        </w:rPr>
        <w:t>JR-NPJP-PNS-25-26</w:t>
      </w:r>
      <w:r w:rsidR="000629F8" w:rsidRPr="009977B0">
        <w:rPr>
          <w:rFonts w:cs="Arial"/>
          <w:b/>
          <w:bCs/>
        </w:rPr>
        <w:t>)</w:t>
      </w:r>
    </w:p>
    <w:p w14:paraId="013F1C8D" w14:textId="77777777" w:rsidR="000629F8" w:rsidRPr="009977B0" w:rsidRDefault="000629F8" w:rsidP="000629F8">
      <w:pPr>
        <w:pStyle w:val="datumtevilka"/>
        <w:jc w:val="center"/>
        <w:rPr>
          <w:b/>
          <w:bCs/>
          <w:color w:val="FF0000"/>
        </w:rPr>
      </w:pPr>
    </w:p>
    <w:p w14:paraId="27F48828" w14:textId="77777777" w:rsidR="00120487" w:rsidRPr="009977B0" w:rsidRDefault="00120487" w:rsidP="00120487">
      <w:pPr>
        <w:rPr>
          <w:b/>
          <w:bCs/>
          <w:color w:val="FF0000"/>
        </w:rPr>
      </w:pPr>
    </w:p>
    <w:tbl>
      <w:tblPr>
        <w:tblStyle w:val="Tabelamrea"/>
        <w:tblW w:w="8579" w:type="dxa"/>
        <w:tblLook w:val="04A0" w:firstRow="1" w:lastRow="0" w:firstColumn="1" w:lastColumn="0" w:noHBand="0" w:noVBand="1"/>
      </w:tblPr>
      <w:tblGrid>
        <w:gridCol w:w="2778"/>
        <w:gridCol w:w="2717"/>
        <w:gridCol w:w="872"/>
        <w:gridCol w:w="1106"/>
        <w:gridCol w:w="1106"/>
      </w:tblGrid>
      <w:tr w:rsidR="009977B0" w:rsidRPr="009977B0" w14:paraId="2739D734" w14:textId="77777777" w:rsidTr="00BC547F">
        <w:tc>
          <w:tcPr>
            <w:tcW w:w="2778" w:type="dxa"/>
            <w:shd w:val="clear" w:color="auto" w:fill="D9D9D9" w:themeFill="background1" w:themeFillShade="D9"/>
          </w:tcPr>
          <w:p w14:paraId="6B182B3D" w14:textId="77777777" w:rsidR="00120487" w:rsidRPr="009977B0" w:rsidRDefault="00120487" w:rsidP="00870E39">
            <w:r w:rsidRPr="009977B0">
              <w:t>Ime in naslov prijavitelja</w:t>
            </w:r>
          </w:p>
        </w:tc>
        <w:tc>
          <w:tcPr>
            <w:tcW w:w="2717" w:type="dxa"/>
            <w:shd w:val="clear" w:color="auto" w:fill="D9D9D9" w:themeFill="background1" w:themeFillShade="D9"/>
          </w:tcPr>
          <w:p w14:paraId="193FB2A8" w14:textId="77777777" w:rsidR="00120487" w:rsidRPr="009977B0" w:rsidRDefault="00120487" w:rsidP="00870E39">
            <w:r w:rsidRPr="009977B0">
              <w:t>Ime projekta</w:t>
            </w:r>
          </w:p>
        </w:tc>
        <w:tc>
          <w:tcPr>
            <w:tcW w:w="872" w:type="dxa"/>
            <w:shd w:val="clear" w:color="auto" w:fill="D9D9D9" w:themeFill="background1" w:themeFillShade="D9"/>
          </w:tcPr>
          <w:p w14:paraId="3BB5954C" w14:textId="77777777" w:rsidR="00120487" w:rsidRPr="009977B0" w:rsidRDefault="00120487" w:rsidP="00870E39">
            <w:r w:rsidRPr="009977B0">
              <w:t xml:space="preserve">Število prejetih točk </w:t>
            </w:r>
          </w:p>
        </w:tc>
        <w:tc>
          <w:tcPr>
            <w:tcW w:w="2212" w:type="dxa"/>
            <w:gridSpan w:val="2"/>
            <w:shd w:val="clear" w:color="auto" w:fill="D9D9D9" w:themeFill="background1" w:themeFillShade="D9"/>
          </w:tcPr>
          <w:p w14:paraId="402D5C47" w14:textId="10B3357B" w:rsidR="00120487" w:rsidRPr="009977B0" w:rsidRDefault="00120487" w:rsidP="00870E39">
            <w:pPr>
              <w:rPr>
                <w:color w:val="FF0000"/>
              </w:rPr>
            </w:pPr>
            <w:r w:rsidRPr="005A3825">
              <w:t>Predlog zneska za sofinanciranje</w:t>
            </w:r>
            <w:r w:rsidR="00542C16" w:rsidRPr="005A3825">
              <w:t xml:space="preserve"> </w:t>
            </w:r>
            <w:r w:rsidR="005A3825">
              <w:t xml:space="preserve"> </w:t>
            </w:r>
            <w:r w:rsidR="00542C16" w:rsidRPr="005A3825">
              <w:t>v let</w:t>
            </w:r>
            <w:r w:rsidR="009977B0" w:rsidRPr="005A3825">
              <w:t>ih</w:t>
            </w:r>
            <w:r w:rsidR="00542C16" w:rsidRPr="005A3825">
              <w:t xml:space="preserve"> 202</w:t>
            </w:r>
            <w:r w:rsidR="00B85278" w:rsidRPr="005A3825">
              <w:t>5</w:t>
            </w:r>
            <w:r w:rsidR="009977B0" w:rsidRPr="005A3825">
              <w:t xml:space="preserve"> in 2026</w:t>
            </w:r>
            <w:r w:rsidRPr="005A3825">
              <w:t xml:space="preserve"> (EUR)</w:t>
            </w:r>
          </w:p>
        </w:tc>
      </w:tr>
      <w:tr w:rsidR="00155C53" w:rsidRPr="009977B0" w14:paraId="3732ED3C" w14:textId="77777777" w:rsidTr="00155C53">
        <w:trPr>
          <w:trHeight w:val="385"/>
        </w:trPr>
        <w:tc>
          <w:tcPr>
            <w:tcW w:w="2778" w:type="dxa"/>
            <w:vMerge w:val="restart"/>
          </w:tcPr>
          <w:p w14:paraId="40400A75" w14:textId="77777777" w:rsidR="00155C53" w:rsidRPr="005A3825" w:rsidRDefault="00155C53" w:rsidP="004E4E06">
            <w:pPr>
              <w:rPr>
                <w:rFonts w:eastAsia="Arial Unicode MS" w:cs="Arial"/>
                <w:b/>
                <w:bCs/>
              </w:rPr>
            </w:pPr>
            <w:bookmarkStart w:id="0" w:name="_Hlk193277651"/>
            <w:r w:rsidRPr="005A3825">
              <w:rPr>
                <w:rFonts w:eastAsia="Arial Unicode MS" w:cs="Arial"/>
                <w:b/>
                <w:bCs/>
              </w:rPr>
              <w:t>Zveza društev slepih in slabovidnih Slovenije,</w:t>
            </w:r>
          </w:p>
          <w:p w14:paraId="5B66D719" w14:textId="77777777" w:rsidR="00155C53" w:rsidRDefault="00155C53" w:rsidP="004E4E0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Groharjeva ulica</w:t>
            </w:r>
          </w:p>
          <w:p w14:paraId="6D319F21" w14:textId="0816C27D" w:rsidR="00155C53" w:rsidRPr="009977B0" w:rsidRDefault="00155C53" w:rsidP="004E4E06">
            <w:pPr>
              <w:rPr>
                <w:rFonts w:eastAsia="Arial Unicode MS" w:cs="Arial"/>
              </w:rPr>
            </w:pPr>
            <w:r>
              <w:rPr>
                <w:rFonts w:eastAsia="Arial Unicode MS" w:cs="Arial"/>
              </w:rPr>
              <w:t>1000 Ljubljana</w:t>
            </w:r>
          </w:p>
        </w:tc>
        <w:tc>
          <w:tcPr>
            <w:tcW w:w="2717" w:type="dxa"/>
            <w:vMerge w:val="restart"/>
          </w:tcPr>
          <w:p w14:paraId="23B29A4B" w14:textId="7CDBF51F" w:rsidR="00155C53" w:rsidRPr="005A3825" w:rsidRDefault="00155C53" w:rsidP="00870E39">
            <w:pPr>
              <w:rPr>
                <w:b/>
                <w:bCs/>
              </w:rPr>
            </w:pPr>
            <w:r w:rsidRPr="005A3825">
              <w:rPr>
                <w:b/>
                <w:bCs/>
              </w:rPr>
              <w:t>Kdo se boji brajice</w:t>
            </w:r>
          </w:p>
        </w:tc>
        <w:tc>
          <w:tcPr>
            <w:tcW w:w="872" w:type="dxa"/>
            <w:vMerge w:val="restart"/>
          </w:tcPr>
          <w:p w14:paraId="15D5F8E7" w14:textId="77777777" w:rsidR="00155C53" w:rsidRPr="009977B0" w:rsidRDefault="00155C53" w:rsidP="00870E39">
            <w:pPr>
              <w:jc w:val="center"/>
            </w:pPr>
          </w:p>
          <w:p w14:paraId="4CBA7E99" w14:textId="44720DCF" w:rsidR="00155C53" w:rsidRPr="009977B0" w:rsidRDefault="00155C53" w:rsidP="00870E39">
            <w:pPr>
              <w:jc w:val="center"/>
            </w:pPr>
            <w:r w:rsidRPr="009977B0">
              <w:t>96</w:t>
            </w:r>
          </w:p>
        </w:tc>
        <w:tc>
          <w:tcPr>
            <w:tcW w:w="2212" w:type="dxa"/>
            <w:gridSpan w:val="2"/>
          </w:tcPr>
          <w:p w14:paraId="299794C4" w14:textId="43F9F00C" w:rsidR="00155C53" w:rsidRPr="009977B0" w:rsidRDefault="00155C53" w:rsidP="00A127EA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Skupaj </w:t>
            </w:r>
            <w:r w:rsidRPr="00E16789">
              <w:rPr>
                <w:b/>
                <w:bCs/>
              </w:rPr>
              <w:t>22.000,00</w:t>
            </w:r>
          </w:p>
        </w:tc>
      </w:tr>
      <w:tr w:rsidR="00A127EA" w:rsidRPr="009977B0" w14:paraId="49CFED5D" w14:textId="77777777" w:rsidTr="00155C53">
        <w:trPr>
          <w:trHeight w:val="384"/>
        </w:trPr>
        <w:tc>
          <w:tcPr>
            <w:tcW w:w="2778" w:type="dxa"/>
            <w:vMerge/>
          </w:tcPr>
          <w:p w14:paraId="3F80453C" w14:textId="77777777" w:rsidR="00A127EA" w:rsidRPr="005A3825" w:rsidRDefault="00A127EA" w:rsidP="004E4E06">
            <w:pPr>
              <w:rPr>
                <w:rFonts w:eastAsia="Arial Unicode MS" w:cs="Arial"/>
                <w:b/>
                <w:bCs/>
              </w:rPr>
            </w:pPr>
            <w:bookmarkStart w:id="1" w:name="_Hlk193277837"/>
          </w:p>
        </w:tc>
        <w:tc>
          <w:tcPr>
            <w:tcW w:w="2717" w:type="dxa"/>
            <w:vMerge/>
          </w:tcPr>
          <w:p w14:paraId="36ECE81D" w14:textId="77777777" w:rsidR="00A127EA" w:rsidRPr="005A3825" w:rsidRDefault="00A127EA" w:rsidP="00870E39">
            <w:pPr>
              <w:rPr>
                <w:b/>
                <w:bCs/>
              </w:rPr>
            </w:pPr>
          </w:p>
        </w:tc>
        <w:tc>
          <w:tcPr>
            <w:tcW w:w="872" w:type="dxa"/>
            <w:vMerge/>
          </w:tcPr>
          <w:p w14:paraId="399167CB" w14:textId="77777777" w:rsidR="00A127EA" w:rsidRPr="009977B0" w:rsidRDefault="00A127EA" w:rsidP="00870E39">
            <w:pPr>
              <w:jc w:val="center"/>
            </w:pPr>
          </w:p>
        </w:tc>
        <w:tc>
          <w:tcPr>
            <w:tcW w:w="1106" w:type="dxa"/>
          </w:tcPr>
          <w:p w14:paraId="456A0E4B" w14:textId="77777777" w:rsidR="00A127EA" w:rsidRDefault="00155C53" w:rsidP="00A127EA">
            <w:r w:rsidRPr="00155C53">
              <w:t>9.000,00</w:t>
            </w:r>
          </w:p>
          <w:p w14:paraId="08282569" w14:textId="789C0C65" w:rsidR="00155C53" w:rsidRPr="00155C53" w:rsidRDefault="00155C53" w:rsidP="00A127EA">
            <w:r>
              <w:t>(2025)</w:t>
            </w:r>
          </w:p>
        </w:tc>
        <w:tc>
          <w:tcPr>
            <w:tcW w:w="1106" w:type="dxa"/>
          </w:tcPr>
          <w:p w14:paraId="7CB82A3A" w14:textId="77777777" w:rsidR="00A127EA" w:rsidRDefault="00155C53" w:rsidP="00A127EA">
            <w:r w:rsidRPr="00155C53">
              <w:t>13.000,00</w:t>
            </w:r>
          </w:p>
          <w:p w14:paraId="1A47A69F" w14:textId="1E3F401E" w:rsidR="00155C53" w:rsidRPr="00155C53" w:rsidRDefault="00155C53" w:rsidP="00155C53">
            <w:r>
              <w:t>(2026)</w:t>
            </w:r>
          </w:p>
        </w:tc>
      </w:tr>
      <w:bookmarkEnd w:id="0"/>
      <w:bookmarkEnd w:id="1"/>
      <w:tr w:rsidR="00155C53" w:rsidRPr="009977B0" w14:paraId="10281498" w14:textId="77777777" w:rsidTr="00155C53">
        <w:trPr>
          <w:trHeight w:val="344"/>
        </w:trPr>
        <w:tc>
          <w:tcPr>
            <w:tcW w:w="2778" w:type="dxa"/>
            <w:vMerge w:val="restart"/>
          </w:tcPr>
          <w:p w14:paraId="126B3A8A" w14:textId="77777777" w:rsidR="00155C53" w:rsidRDefault="00155C53" w:rsidP="004E4E06">
            <w:pPr>
              <w:rPr>
                <w:b/>
                <w:bCs/>
              </w:rPr>
            </w:pPr>
            <w:r w:rsidRPr="009977B0">
              <w:rPr>
                <w:b/>
                <w:bCs/>
              </w:rPr>
              <w:t>Združenje gluhoslepih Slovenije DLAN</w:t>
            </w:r>
            <w:r>
              <w:rPr>
                <w:b/>
                <w:bCs/>
              </w:rPr>
              <w:t>,</w:t>
            </w:r>
          </w:p>
          <w:p w14:paraId="7DAB5C66" w14:textId="77777777" w:rsidR="00155C53" w:rsidRDefault="00155C53" w:rsidP="004E4E06">
            <w:pPr>
              <w:rPr>
                <w:bCs/>
              </w:rPr>
            </w:pPr>
            <w:r>
              <w:rPr>
                <w:bCs/>
              </w:rPr>
              <w:t>Trebinjska ulica 7</w:t>
            </w:r>
          </w:p>
          <w:p w14:paraId="2E08E935" w14:textId="0CE69324" w:rsidR="00155C53" w:rsidRPr="009977B0" w:rsidRDefault="00155C53" w:rsidP="004E4E06">
            <w:r>
              <w:t>1000 Ljubljana</w:t>
            </w:r>
          </w:p>
        </w:tc>
        <w:tc>
          <w:tcPr>
            <w:tcW w:w="2717" w:type="dxa"/>
            <w:vMerge w:val="restart"/>
          </w:tcPr>
          <w:p w14:paraId="26E76DEC" w14:textId="0C0C3FF4" w:rsidR="00155C53" w:rsidRPr="009977B0" w:rsidRDefault="00155C53" w:rsidP="00870E39">
            <w:r w:rsidRPr="009977B0">
              <w:rPr>
                <w:b/>
                <w:szCs w:val="20"/>
              </w:rPr>
              <w:t>Jezik gluhoslepih kot sredstvo vključevanja ljudi z gluhoslepoto ter ozaveščanje javnosti</w:t>
            </w:r>
          </w:p>
        </w:tc>
        <w:tc>
          <w:tcPr>
            <w:tcW w:w="872" w:type="dxa"/>
            <w:vMerge w:val="restart"/>
          </w:tcPr>
          <w:p w14:paraId="1770BE25" w14:textId="77777777" w:rsidR="00155C53" w:rsidRPr="009977B0" w:rsidRDefault="00155C53" w:rsidP="00870E39">
            <w:pPr>
              <w:jc w:val="center"/>
            </w:pPr>
          </w:p>
          <w:p w14:paraId="5B3B48E3" w14:textId="4300A838" w:rsidR="00155C53" w:rsidRPr="009977B0" w:rsidRDefault="00155C53" w:rsidP="00870E39">
            <w:pPr>
              <w:jc w:val="center"/>
            </w:pPr>
            <w:r w:rsidRPr="009977B0">
              <w:t>95</w:t>
            </w:r>
          </w:p>
        </w:tc>
        <w:tc>
          <w:tcPr>
            <w:tcW w:w="2212" w:type="dxa"/>
            <w:gridSpan w:val="2"/>
          </w:tcPr>
          <w:p w14:paraId="0C681631" w14:textId="5192BD2D" w:rsidR="00155C53" w:rsidRPr="00155C53" w:rsidRDefault="00155C53" w:rsidP="00155C5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Skupaj </w:t>
            </w:r>
            <w:r w:rsidRPr="00A50D89">
              <w:rPr>
                <w:b/>
                <w:bCs/>
              </w:rPr>
              <w:t>19.480,00</w:t>
            </w:r>
          </w:p>
        </w:tc>
      </w:tr>
      <w:tr w:rsidR="00155C53" w:rsidRPr="009977B0" w14:paraId="3BF28627" w14:textId="77777777" w:rsidTr="00C1564B">
        <w:trPr>
          <w:trHeight w:val="305"/>
        </w:trPr>
        <w:tc>
          <w:tcPr>
            <w:tcW w:w="2778" w:type="dxa"/>
            <w:vMerge/>
          </w:tcPr>
          <w:p w14:paraId="19C78997" w14:textId="77777777" w:rsidR="00155C53" w:rsidRPr="009977B0" w:rsidRDefault="00155C53" w:rsidP="004E4E06">
            <w:pPr>
              <w:rPr>
                <w:b/>
                <w:bCs/>
              </w:rPr>
            </w:pPr>
          </w:p>
        </w:tc>
        <w:tc>
          <w:tcPr>
            <w:tcW w:w="2717" w:type="dxa"/>
            <w:vMerge/>
          </w:tcPr>
          <w:p w14:paraId="16F63848" w14:textId="77777777" w:rsidR="00155C53" w:rsidRPr="009977B0" w:rsidRDefault="00155C53" w:rsidP="00870E39">
            <w:pPr>
              <w:rPr>
                <w:b/>
                <w:szCs w:val="20"/>
              </w:rPr>
            </w:pPr>
          </w:p>
        </w:tc>
        <w:tc>
          <w:tcPr>
            <w:tcW w:w="872" w:type="dxa"/>
            <w:vMerge/>
          </w:tcPr>
          <w:p w14:paraId="7ED9CE23" w14:textId="77777777" w:rsidR="00155C53" w:rsidRPr="009977B0" w:rsidRDefault="00155C53" w:rsidP="00870E39">
            <w:pPr>
              <w:jc w:val="center"/>
            </w:pPr>
          </w:p>
        </w:tc>
        <w:tc>
          <w:tcPr>
            <w:tcW w:w="1106" w:type="dxa"/>
          </w:tcPr>
          <w:p w14:paraId="7454CAFB" w14:textId="77777777" w:rsidR="00155C53" w:rsidRDefault="00155C53" w:rsidP="00155C53">
            <w:r w:rsidRPr="00155C53">
              <w:t>9.000,00</w:t>
            </w:r>
          </w:p>
          <w:p w14:paraId="6E16FE62" w14:textId="2799089B" w:rsidR="00155C53" w:rsidRPr="00A50D89" w:rsidRDefault="00155C53" w:rsidP="00155C53">
            <w:pPr>
              <w:rPr>
                <w:b/>
                <w:bCs/>
              </w:rPr>
            </w:pPr>
            <w:r>
              <w:t>(2025)</w:t>
            </w:r>
          </w:p>
        </w:tc>
        <w:tc>
          <w:tcPr>
            <w:tcW w:w="1106" w:type="dxa"/>
          </w:tcPr>
          <w:p w14:paraId="6B40859B" w14:textId="77777777" w:rsidR="00155C53" w:rsidRDefault="00155C53" w:rsidP="00155C53">
            <w:pPr>
              <w:jc w:val="center"/>
            </w:pPr>
            <w:r w:rsidRPr="00155C53">
              <w:t>10.480,00</w:t>
            </w:r>
          </w:p>
          <w:p w14:paraId="04C60676" w14:textId="6C1D9DFC" w:rsidR="00155C53" w:rsidRPr="00155C53" w:rsidRDefault="00155C53" w:rsidP="00155C53">
            <w:r>
              <w:t>(2026)</w:t>
            </w:r>
          </w:p>
        </w:tc>
      </w:tr>
      <w:tr w:rsidR="00155C53" w:rsidRPr="009977B0" w14:paraId="0033C0B1" w14:textId="77777777" w:rsidTr="00EE3482">
        <w:trPr>
          <w:trHeight w:val="385"/>
        </w:trPr>
        <w:tc>
          <w:tcPr>
            <w:tcW w:w="2778" w:type="dxa"/>
            <w:vMerge w:val="restart"/>
          </w:tcPr>
          <w:p w14:paraId="66C78282" w14:textId="77777777" w:rsidR="00155C53" w:rsidRDefault="00155C53" w:rsidP="000629F8">
            <w:pPr>
              <w:rPr>
                <w:rFonts w:eastAsia="Arial Unicode MS" w:cs="Arial"/>
                <w:b/>
                <w:bCs/>
                <w:szCs w:val="20"/>
              </w:rPr>
            </w:pPr>
            <w:r w:rsidRPr="009977B0">
              <w:rPr>
                <w:rFonts w:eastAsia="Arial Unicode MS" w:cs="Arial"/>
                <w:b/>
                <w:bCs/>
                <w:szCs w:val="20"/>
              </w:rPr>
              <w:t>Radiotelevizija Slovenija javni zavod, Ljubljana</w:t>
            </w:r>
            <w:r>
              <w:rPr>
                <w:rFonts w:eastAsia="Arial Unicode MS" w:cs="Arial"/>
                <w:b/>
                <w:bCs/>
                <w:szCs w:val="20"/>
              </w:rPr>
              <w:t>,</w:t>
            </w:r>
          </w:p>
          <w:p w14:paraId="68A56FF9" w14:textId="49C84031" w:rsidR="00155C53" w:rsidRDefault="00155C53" w:rsidP="000629F8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Kolodvorska ulica 2</w:t>
            </w:r>
          </w:p>
          <w:p w14:paraId="64A683FE" w14:textId="683934FD" w:rsidR="00155C53" w:rsidRPr="005A3825" w:rsidRDefault="00155C53" w:rsidP="000629F8">
            <w:r>
              <w:t>1000 Ljubljana</w:t>
            </w:r>
          </w:p>
        </w:tc>
        <w:tc>
          <w:tcPr>
            <w:tcW w:w="2717" w:type="dxa"/>
            <w:vMerge w:val="restart"/>
          </w:tcPr>
          <w:p w14:paraId="632289CD" w14:textId="3540E262" w:rsidR="00155C53" w:rsidRPr="009977B0" w:rsidRDefault="00155C53" w:rsidP="00870E39">
            <w:pPr>
              <w:rPr>
                <w:b/>
                <w:szCs w:val="20"/>
              </w:rPr>
            </w:pPr>
            <w:r w:rsidRPr="009977B0">
              <w:rPr>
                <w:rFonts w:eastAsia="Arial Unicode MS" w:cs="Arial"/>
                <w:b/>
                <w:bCs/>
                <w:szCs w:val="20"/>
              </w:rPr>
              <w:t>Krepitev dostopnosti in izboljšanje kakovosti medijskih vsebin v lahkem branju za osebe z intelektualno oviranostjo</w:t>
            </w:r>
          </w:p>
        </w:tc>
        <w:tc>
          <w:tcPr>
            <w:tcW w:w="872" w:type="dxa"/>
            <w:vMerge w:val="restart"/>
          </w:tcPr>
          <w:p w14:paraId="124CAB0C" w14:textId="77777777" w:rsidR="00155C53" w:rsidRPr="009977B0" w:rsidRDefault="00155C53" w:rsidP="00870E39">
            <w:pPr>
              <w:jc w:val="center"/>
            </w:pPr>
          </w:p>
          <w:p w14:paraId="3F0D7835" w14:textId="6A42A308" w:rsidR="00155C53" w:rsidRPr="009977B0" w:rsidRDefault="00155C53" w:rsidP="00870E39">
            <w:pPr>
              <w:jc w:val="center"/>
            </w:pPr>
            <w:r w:rsidRPr="009977B0">
              <w:t>91</w:t>
            </w:r>
          </w:p>
        </w:tc>
        <w:tc>
          <w:tcPr>
            <w:tcW w:w="2212" w:type="dxa"/>
            <w:gridSpan w:val="2"/>
          </w:tcPr>
          <w:p w14:paraId="02C950F7" w14:textId="523E8826" w:rsidR="00155C53" w:rsidRPr="009977B0" w:rsidRDefault="00155C53" w:rsidP="00155C53">
            <w:pPr>
              <w:jc w:val="both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Skupaj </w:t>
            </w:r>
            <w:r w:rsidRPr="00A50D89">
              <w:rPr>
                <w:b/>
                <w:bCs/>
              </w:rPr>
              <w:t>22.000,00</w:t>
            </w:r>
          </w:p>
        </w:tc>
      </w:tr>
      <w:tr w:rsidR="00155C53" w:rsidRPr="009977B0" w14:paraId="4C490A8F" w14:textId="77777777" w:rsidTr="00C56654">
        <w:trPr>
          <w:trHeight w:val="384"/>
        </w:trPr>
        <w:tc>
          <w:tcPr>
            <w:tcW w:w="2778" w:type="dxa"/>
            <w:vMerge/>
          </w:tcPr>
          <w:p w14:paraId="18A6253A" w14:textId="77777777" w:rsidR="00155C53" w:rsidRPr="009977B0" w:rsidRDefault="00155C53" w:rsidP="000629F8">
            <w:pPr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2717" w:type="dxa"/>
            <w:vMerge/>
          </w:tcPr>
          <w:p w14:paraId="38EED0D4" w14:textId="77777777" w:rsidR="00155C53" w:rsidRPr="009977B0" w:rsidRDefault="00155C53" w:rsidP="00870E39">
            <w:pPr>
              <w:rPr>
                <w:rFonts w:eastAsia="Arial Unicode MS" w:cs="Arial"/>
                <w:b/>
                <w:bCs/>
                <w:szCs w:val="20"/>
              </w:rPr>
            </w:pPr>
          </w:p>
        </w:tc>
        <w:tc>
          <w:tcPr>
            <w:tcW w:w="872" w:type="dxa"/>
            <w:vMerge/>
          </w:tcPr>
          <w:p w14:paraId="3CCE15AE" w14:textId="77777777" w:rsidR="00155C53" w:rsidRPr="009977B0" w:rsidRDefault="00155C53" w:rsidP="00870E39">
            <w:pPr>
              <w:jc w:val="center"/>
            </w:pPr>
          </w:p>
        </w:tc>
        <w:tc>
          <w:tcPr>
            <w:tcW w:w="1106" w:type="dxa"/>
          </w:tcPr>
          <w:p w14:paraId="1DED2D65" w14:textId="77777777" w:rsidR="00BC547F" w:rsidRDefault="00BC547F" w:rsidP="00BC547F">
            <w:r w:rsidRPr="00155C53">
              <w:t>9.000,00</w:t>
            </w:r>
          </w:p>
          <w:p w14:paraId="58EC8712" w14:textId="2EF33CE1" w:rsidR="00155C53" w:rsidRPr="00A50D89" w:rsidRDefault="00BC547F" w:rsidP="00BC547F">
            <w:pPr>
              <w:rPr>
                <w:b/>
                <w:bCs/>
              </w:rPr>
            </w:pPr>
            <w:r>
              <w:t>(2025)</w:t>
            </w:r>
          </w:p>
        </w:tc>
        <w:tc>
          <w:tcPr>
            <w:tcW w:w="1106" w:type="dxa"/>
          </w:tcPr>
          <w:p w14:paraId="2A1E77F4" w14:textId="77777777" w:rsidR="00155C53" w:rsidRDefault="00BC547F" w:rsidP="00155C53">
            <w:r w:rsidRPr="00BC547F">
              <w:t>13.000,00</w:t>
            </w:r>
          </w:p>
          <w:p w14:paraId="492284AF" w14:textId="6DEC845C" w:rsidR="00BC547F" w:rsidRPr="00BC547F" w:rsidRDefault="00BC547F" w:rsidP="00BC547F">
            <w:r>
              <w:t>(2026)</w:t>
            </w:r>
          </w:p>
        </w:tc>
      </w:tr>
      <w:tr w:rsidR="00BC547F" w:rsidRPr="009977B0" w14:paraId="25775D69" w14:textId="77777777" w:rsidTr="001165BE">
        <w:trPr>
          <w:trHeight w:val="305"/>
        </w:trPr>
        <w:tc>
          <w:tcPr>
            <w:tcW w:w="2778" w:type="dxa"/>
            <w:vMerge w:val="restart"/>
          </w:tcPr>
          <w:p w14:paraId="7A40AF99" w14:textId="77777777" w:rsidR="00BC547F" w:rsidRDefault="00BC547F" w:rsidP="004E4E06">
            <w:pPr>
              <w:rPr>
                <w:b/>
                <w:szCs w:val="20"/>
              </w:rPr>
            </w:pPr>
            <w:r w:rsidRPr="005A3825">
              <w:rPr>
                <w:b/>
                <w:szCs w:val="20"/>
              </w:rPr>
              <w:t>Zveza društev gluhih in naglušnih Slovenije</w:t>
            </w:r>
            <w:r>
              <w:rPr>
                <w:b/>
                <w:szCs w:val="20"/>
              </w:rPr>
              <w:t>,</w:t>
            </w:r>
          </w:p>
          <w:p w14:paraId="3C27B412" w14:textId="77777777" w:rsidR="00BC547F" w:rsidRPr="005A3825" w:rsidRDefault="00BC547F" w:rsidP="004E4E06">
            <w:pPr>
              <w:rPr>
                <w:rFonts w:cs="Arial"/>
                <w:bCs/>
                <w:szCs w:val="20"/>
              </w:rPr>
            </w:pPr>
            <w:r w:rsidRPr="005A3825">
              <w:rPr>
                <w:rFonts w:cs="Arial"/>
                <w:bCs/>
                <w:szCs w:val="20"/>
              </w:rPr>
              <w:t>Drenikova 24</w:t>
            </w:r>
          </w:p>
          <w:p w14:paraId="5B63BE0A" w14:textId="630472EF" w:rsidR="00BC547F" w:rsidRPr="009977B0" w:rsidRDefault="00BC547F" w:rsidP="004E4E06">
            <w:pPr>
              <w:rPr>
                <w:rFonts w:eastAsia="Arial Unicode MS" w:cs="Arial"/>
                <w:color w:val="FF0000"/>
                <w:szCs w:val="20"/>
              </w:rPr>
            </w:pPr>
            <w:r w:rsidRPr="005A3825">
              <w:rPr>
                <w:rFonts w:cs="Arial"/>
                <w:bCs/>
                <w:szCs w:val="20"/>
              </w:rPr>
              <w:t>1000 Ljubljana</w:t>
            </w:r>
          </w:p>
        </w:tc>
        <w:tc>
          <w:tcPr>
            <w:tcW w:w="2717" w:type="dxa"/>
            <w:vMerge w:val="restart"/>
          </w:tcPr>
          <w:p w14:paraId="07427716" w14:textId="4A426C39" w:rsidR="00BC547F" w:rsidRPr="005A3825" w:rsidRDefault="00BC547F" w:rsidP="00870E39">
            <w:pPr>
              <w:rPr>
                <w:b/>
                <w:szCs w:val="20"/>
              </w:rPr>
            </w:pPr>
            <w:r w:rsidRPr="005A3825">
              <w:rPr>
                <w:b/>
                <w:szCs w:val="20"/>
              </w:rPr>
              <w:t>Slovenski znakovni jezik</w:t>
            </w:r>
            <w:r w:rsidR="00053D4D">
              <w:rPr>
                <w:b/>
                <w:szCs w:val="20"/>
              </w:rPr>
              <w:t>,</w:t>
            </w:r>
          </w:p>
          <w:p w14:paraId="1C7E6385" w14:textId="7B262A27" w:rsidR="00BC547F" w:rsidRPr="005A3825" w:rsidRDefault="00BC547F" w:rsidP="00870E39">
            <w:pPr>
              <w:rPr>
                <w:b/>
                <w:bCs/>
              </w:rPr>
            </w:pPr>
            <w:r w:rsidRPr="005A3825">
              <w:rPr>
                <w:b/>
                <w:bCs/>
              </w:rPr>
              <w:t>del vključujoče družbe</w:t>
            </w:r>
          </w:p>
        </w:tc>
        <w:tc>
          <w:tcPr>
            <w:tcW w:w="872" w:type="dxa"/>
            <w:vMerge w:val="restart"/>
          </w:tcPr>
          <w:p w14:paraId="37BCAFA5" w14:textId="77777777" w:rsidR="00BC547F" w:rsidRPr="009977B0" w:rsidRDefault="00BC547F" w:rsidP="00870E39">
            <w:pPr>
              <w:jc w:val="center"/>
              <w:rPr>
                <w:color w:val="FF0000"/>
              </w:rPr>
            </w:pPr>
          </w:p>
          <w:p w14:paraId="5CAB2DF9" w14:textId="782CF77F" w:rsidR="00BC547F" w:rsidRPr="009977B0" w:rsidRDefault="00BC547F" w:rsidP="00870E39">
            <w:pPr>
              <w:jc w:val="center"/>
              <w:rPr>
                <w:color w:val="FF0000"/>
              </w:rPr>
            </w:pPr>
            <w:r w:rsidRPr="005A3825">
              <w:t>79</w:t>
            </w:r>
          </w:p>
        </w:tc>
        <w:tc>
          <w:tcPr>
            <w:tcW w:w="2212" w:type="dxa"/>
            <w:gridSpan w:val="2"/>
          </w:tcPr>
          <w:p w14:paraId="2E0F8BEA" w14:textId="3F47EE68" w:rsidR="00BC547F" w:rsidRPr="009977B0" w:rsidRDefault="00BC547F" w:rsidP="00BC547F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Skupaj </w:t>
            </w:r>
            <w:r w:rsidRPr="0045204B">
              <w:rPr>
                <w:b/>
                <w:bCs/>
              </w:rPr>
              <w:t>18.747,00</w:t>
            </w:r>
          </w:p>
        </w:tc>
      </w:tr>
      <w:tr w:rsidR="00BC547F" w:rsidRPr="009977B0" w14:paraId="0EF61F9B" w14:textId="77777777" w:rsidTr="006A3361">
        <w:trPr>
          <w:trHeight w:val="305"/>
        </w:trPr>
        <w:tc>
          <w:tcPr>
            <w:tcW w:w="2778" w:type="dxa"/>
            <w:vMerge/>
          </w:tcPr>
          <w:p w14:paraId="1F01F73B" w14:textId="77777777" w:rsidR="00BC547F" w:rsidRPr="005A3825" w:rsidRDefault="00BC547F" w:rsidP="004E4E06">
            <w:pPr>
              <w:rPr>
                <w:b/>
                <w:szCs w:val="20"/>
              </w:rPr>
            </w:pPr>
          </w:p>
        </w:tc>
        <w:tc>
          <w:tcPr>
            <w:tcW w:w="2717" w:type="dxa"/>
            <w:vMerge/>
          </w:tcPr>
          <w:p w14:paraId="29765CFD" w14:textId="77777777" w:rsidR="00BC547F" w:rsidRPr="005A3825" w:rsidRDefault="00BC547F" w:rsidP="00870E39">
            <w:pPr>
              <w:rPr>
                <w:b/>
                <w:szCs w:val="20"/>
              </w:rPr>
            </w:pPr>
          </w:p>
        </w:tc>
        <w:tc>
          <w:tcPr>
            <w:tcW w:w="872" w:type="dxa"/>
            <w:vMerge/>
          </w:tcPr>
          <w:p w14:paraId="3CDA257C" w14:textId="77777777" w:rsidR="00BC547F" w:rsidRPr="009977B0" w:rsidRDefault="00BC547F" w:rsidP="00870E39">
            <w:pPr>
              <w:jc w:val="center"/>
              <w:rPr>
                <w:color w:val="FF0000"/>
              </w:rPr>
            </w:pPr>
          </w:p>
        </w:tc>
        <w:tc>
          <w:tcPr>
            <w:tcW w:w="1106" w:type="dxa"/>
          </w:tcPr>
          <w:p w14:paraId="579DBDF9" w14:textId="77777777" w:rsidR="00BC547F" w:rsidRPr="00BC547F" w:rsidRDefault="00BC547F" w:rsidP="00542C16">
            <w:pPr>
              <w:jc w:val="center"/>
            </w:pPr>
            <w:r w:rsidRPr="00BC547F">
              <w:t>5.747,00</w:t>
            </w:r>
          </w:p>
          <w:p w14:paraId="3322F942" w14:textId="5B3C6DC1" w:rsidR="00BC547F" w:rsidRPr="00BC547F" w:rsidRDefault="00BC547F" w:rsidP="00542C16">
            <w:pPr>
              <w:jc w:val="center"/>
              <w:rPr>
                <w:color w:val="FF0000"/>
              </w:rPr>
            </w:pPr>
            <w:r w:rsidRPr="00BC547F">
              <w:t>(2025)</w:t>
            </w:r>
          </w:p>
        </w:tc>
        <w:tc>
          <w:tcPr>
            <w:tcW w:w="1106" w:type="dxa"/>
          </w:tcPr>
          <w:p w14:paraId="0F5B6806" w14:textId="77777777" w:rsidR="00BC547F" w:rsidRDefault="00BC547F" w:rsidP="00542C16">
            <w:pPr>
              <w:jc w:val="center"/>
            </w:pPr>
            <w:r w:rsidRPr="00BC547F">
              <w:t>13.000,00</w:t>
            </w:r>
          </w:p>
          <w:p w14:paraId="17DCDC24" w14:textId="01193A1C" w:rsidR="00BC547F" w:rsidRPr="00BC547F" w:rsidRDefault="00BC547F" w:rsidP="00BC547F">
            <w:r>
              <w:t>(2026)</w:t>
            </w:r>
          </w:p>
        </w:tc>
      </w:tr>
    </w:tbl>
    <w:p w14:paraId="0FFF8030" w14:textId="77777777" w:rsidR="005A3825" w:rsidRDefault="005A3825" w:rsidP="00120487">
      <w:pPr>
        <w:rPr>
          <w:b/>
          <w:bCs/>
          <w:color w:val="FF0000"/>
        </w:rPr>
      </w:pPr>
    </w:p>
    <w:p w14:paraId="17CA4642" w14:textId="77777777" w:rsidR="005A3825" w:rsidRDefault="005A3825" w:rsidP="00120487">
      <w:pPr>
        <w:rPr>
          <w:b/>
          <w:bCs/>
          <w:color w:val="FF0000"/>
        </w:rPr>
      </w:pPr>
    </w:p>
    <w:p w14:paraId="5554C614" w14:textId="57E56E6E" w:rsidR="00120487" w:rsidRPr="00BC547F" w:rsidRDefault="00120487" w:rsidP="00120487">
      <w:pPr>
        <w:rPr>
          <w:b/>
          <w:bCs/>
        </w:rPr>
      </w:pPr>
      <w:r w:rsidRPr="00BC547F">
        <w:rPr>
          <w:b/>
          <w:bCs/>
        </w:rPr>
        <w:t>Strokovn</w:t>
      </w:r>
      <w:r w:rsidR="0054265C" w:rsidRPr="00BC547F">
        <w:rPr>
          <w:b/>
          <w:bCs/>
        </w:rPr>
        <w:t>a</w:t>
      </w:r>
      <w:r w:rsidRPr="00BC547F">
        <w:rPr>
          <w:b/>
          <w:bCs/>
        </w:rPr>
        <w:t xml:space="preserve"> komisij</w:t>
      </w:r>
      <w:r w:rsidR="0054265C" w:rsidRPr="00BC547F">
        <w:rPr>
          <w:b/>
          <w:bCs/>
        </w:rPr>
        <w:t>a</w:t>
      </w:r>
      <w:r w:rsidRPr="00BC547F">
        <w:rPr>
          <w:b/>
          <w:bCs/>
        </w:rPr>
        <w:t xml:space="preserve"> za slovenski jezik:</w:t>
      </w:r>
    </w:p>
    <w:p w14:paraId="533B68C3" w14:textId="448F8416" w:rsidR="00BC547F" w:rsidRPr="00BC547F" w:rsidRDefault="00BC547F" w:rsidP="00120487">
      <w:pPr>
        <w:pStyle w:val="Odstavekseznama"/>
        <w:numPr>
          <w:ilvl w:val="0"/>
          <w:numId w:val="1"/>
        </w:numPr>
        <w:rPr>
          <w:lang w:val="sl-SI"/>
        </w:rPr>
      </w:pPr>
      <w:r w:rsidRPr="00BC547F">
        <w:rPr>
          <w:lang w:val="sl-SI"/>
        </w:rPr>
        <w:t>dr. Jožica Jožef Beg</w:t>
      </w:r>
      <w:r w:rsidR="00880FF9">
        <w:rPr>
          <w:lang w:val="sl-SI"/>
        </w:rPr>
        <w:t>, predsednica,</w:t>
      </w:r>
    </w:p>
    <w:p w14:paraId="1DB43B38" w14:textId="1652CD8A" w:rsidR="00120487" w:rsidRPr="00BC547F" w:rsidRDefault="00120487" w:rsidP="00BC547F">
      <w:pPr>
        <w:pStyle w:val="Odstavekseznama"/>
        <w:numPr>
          <w:ilvl w:val="0"/>
          <w:numId w:val="1"/>
        </w:numPr>
        <w:rPr>
          <w:lang w:val="sl-SI"/>
        </w:rPr>
      </w:pPr>
      <w:r w:rsidRPr="00BC547F">
        <w:rPr>
          <w:lang w:val="sl-SI"/>
        </w:rPr>
        <w:t xml:space="preserve">dr. </w:t>
      </w:r>
      <w:r w:rsidRPr="00BC547F">
        <w:rPr>
          <w:rFonts w:cs="Arial"/>
          <w:szCs w:val="20"/>
        </w:rPr>
        <w:t>Kozma Ahačič, namestnik predsednice</w:t>
      </w:r>
      <w:r w:rsidR="0054265C" w:rsidRPr="00BC547F">
        <w:rPr>
          <w:rFonts w:cs="Arial"/>
          <w:szCs w:val="20"/>
        </w:rPr>
        <w:t>,</w:t>
      </w:r>
    </w:p>
    <w:p w14:paraId="7C8FDE18" w14:textId="0E637677" w:rsidR="00120487" w:rsidRPr="00BC547F" w:rsidRDefault="0054265C" w:rsidP="00120487">
      <w:pPr>
        <w:pStyle w:val="Odstavekseznama"/>
        <w:numPr>
          <w:ilvl w:val="0"/>
          <w:numId w:val="1"/>
        </w:numPr>
        <w:rPr>
          <w:lang w:val="sl-SI"/>
        </w:rPr>
      </w:pPr>
      <w:r w:rsidRPr="00BC547F">
        <w:rPr>
          <w:rFonts w:cs="Arial"/>
          <w:szCs w:val="20"/>
        </w:rPr>
        <w:t xml:space="preserve">dr. </w:t>
      </w:r>
      <w:r w:rsidR="00BC547F" w:rsidRPr="00BC547F">
        <w:rPr>
          <w:rFonts w:cs="Arial"/>
          <w:szCs w:val="20"/>
        </w:rPr>
        <w:t>Špela Bregač</w:t>
      </w:r>
      <w:r w:rsidR="00120487" w:rsidRPr="00BC547F">
        <w:rPr>
          <w:lang w:val="sl-SI"/>
        </w:rPr>
        <w:t>, član</w:t>
      </w:r>
      <w:r w:rsidR="00BC547F" w:rsidRPr="00BC547F">
        <w:rPr>
          <w:lang w:val="sl-SI"/>
        </w:rPr>
        <w:t>ica,</w:t>
      </w:r>
    </w:p>
    <w:p w14:paraId="74B84B8F" w14:textId="7F608B47" w:rsidR="00BC547F" w:rsidRPr="00BC547F" w:rsidRDefault="00BC547F" w:rsidP="00BC547F">
      <w:pPr>
        <w:pStyle w:val="Odstavekseznama"/>
        <w:numPr>
          <w:ilvl w:val="0"/>
          <w:numId w:val="1"/>
        </w:numPr>
        <w:rPr>
          <w:lang w:val="sl-SI"/>
        </w:rPr>
      </w:pPr>
      <w:r w:rsidRPr="00BC547F">
        <w:rPr>
          <w:lang w:val="sl-SI"/>
        </w:rPr>
        <w:t>mag. Petra Rezar, članica,</w:t>
      </w:r>
    </w:p>
    <w:p w14:paraId="5295BBDC" w14:textId="0BCB6341" w:rsidR="00120487" w:rsidRPr="00BC547F" w:rsidRDefault="0054265C" w:rsidP="00B66945">
      <w:pPr>
        <w:pStyle w:val="Odstavekseznama"/>
        <w:numPr>
          <w:ilvl w:val="0"/>
          <w:numId w:val="1"/>
        </w:numPr>
        <w:rPr>
          <w:rFonts w:cs="Arial"/>
          <w:b/>
          <w:bCs/>
          <w:szCs w:val="20"/>
        </w:rPr>
      </w:pPr>
      <w:r w:rsidRPr="00BC547F">
        <w:rPr>
          <w:rFonts w:cs="Arial"/>
          <w:szCs w:val="20"/>
        </w:rPr>
        <w:t>Miha Zor</w:t>
      </w:r>
      <w:r w:rsidR="00120487" w:rsidRPr="00BC547F">
        <w:rPr>
          <w:rFonts w:cs="Arial"/>
          <w:szCs w:val="20"/>
        </w:rPr>
        <w:t>, član.</w:t>
      </w:r>
    </w:p>
    <w:sectPr w:rsidR="00120487" w:rsidRPr="00BC547F" w:rsidSect="00341EBE">
      <w:headerReference w:type="default" r:id="rId7"/>
      <w:footerReference w:type="even" r:id="rId8"/>
      <w:foot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87843" w14:textId="77777777" w:rsidR="00120487" w:rsidRDefault="00120487">
      <w:pPr>
        <w:spacing w:line="240" w:lineRule="auto"/>
      </w:pPr>
      <w:r>
        <w:separator/>
      </w:r>
    </w:p>
  </w:endnote>
  <w:endnote w:type="continuationSeparator" w:id="0">
    <w:p w14:paraId="1B335DBF" w14:textId="77777777" w:rsidR="00120487" w:rsidRDefault="001204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90DBD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7BE0D935" w14:textId="77777777" w:rsidR="00341EBE" w:rsidRDefault="00341EBE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C6875" w14:textId="77777777" w:rsidR="00341EBE" w:rsidRDefault="00341EBE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56484E">
      <w:rPr>
        <w:rStyle w:val="tevilkastrani"/>
      </w:rPr>
      <w:t>1</w:t>
    </w:r>
    <w:r>
      <w:rPr>
        <w:rStyle w:val="tevilkastrani"/>
      </w:rPr>
      <w:fldChar w:fldCharType="end"/>
    </w:r>
  </w:p>
  <w:p w14:paraId="008015AB" w14:textId="77777777" w:rsidR="00341EBE" w:rsidRDefault="00341EBE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7BE1D" w14:textId="77777777" w:rsidR="00120487" w:rsidRDefault="00120487">
      <w:pPr>
        <w:spacing w:line="240" w:lineRule="auto"/>
      </w:pPr>
      <w:r>
        <w:separator/>
      </w:r>
    </w:p>
  </w:footnote>
  <w:footnote w:type="continuationSeparator" w:id="0">
    <w:p w14:paraId="393F8963" w14:textId="77777777" w:rsidR="00120487" w:rsidRDefault="001204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EAB4D" w14:textId="77777777" w:rsidR="00341EBE" w:rsidRPr="00110CBD" w:rsidRDefault="00341EBE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720462D1" w14:textId="77777777">
      <w:trPr>
        <w:cantSplit/>
        <w:trHeight w:hRule="exact" w:val="847"/>
      </w:trPr>
      <w:tc>
        <w:tcPr>
          <w:tcW w:w="567" w:type="dxa"/>
        </w:tcPr>
        <w:p w14:paraId="45769A25" w14:textId="77777777" w:rsidR="00341EBE" w:rsidRPr="008F3500" w:rsidRDefault="0056484E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11965450" wp14:editId="4F2D39DC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BC7E3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40B36F3C" w14:textId="3D66ECC8" w:rsidR="00E9134F" w:rsidRPr="00562610" w:rsidRDefault="0056484E" w:rsidP="00120487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lang w:eastAsia="sl-SI"/>
      </w:rPr>
      <w:drawing>
        <wp:anchor distT="0" distB="0" distL="114300" distR="114300" simplePos="0" relativeHeight="251657728" behindDoc="0" locked="0" layoutInCell="1" allowOverlap="1" wp14:anchorId="15117AA0" wp14:editId="5A9A0D7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3" name="Slika 3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134F" w:rsidRPr="00562610">
      <w:rPr>
        <w:rFonts w:cs="Arial"/>
        <w:sz w:val="16"/>
      </w:rPr>
      <w:t>Maistrova ulica 10, 1000 Ljubljana</w:t>
    </w:r>
    <w:r w:rsidR="00E9134F" w:rsidRPr="00562610">
      <w:rPr>
        <w:rFonts w:cs="Arial"/>
        <w:sz w:val="16"/>
      </w:rPr>
      <w:tab/>
    </w:r>
  </w:p>
  <w:p w14:paraId="3EBF1774" w14:textId="309685E1" w:rsidR="00E9134F" w:rsidRPr="00562610" w:rsidRDefault="00E9134F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562610">
      <w:rPr>
        <w:rFonts w:cs="Arial"/>
        <w:sz w:val="16"/>
      </w:rPr>
      <w:tab/>
    </w:r>
  </w:p>
  <w:p w14:paraId="43F3A1FF" w14:textId="77777777" w:rsidR="00341EBE" w:rsidRPr="00562610" w:rsidRDefault="00341EBE" w:rsidP="00341EBE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366E"/>
    <w:multiLevelType w:val="hybridMultilevel"/>
    <w:tmpl w:val="E7F65F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4BEA"/>
    <w:multiLevelType w:val="hybridMultilevel"/>
    <w:tmpl w:val="0CFA4D00"/>
    <w:lvl w:ilvl="0" w:tplc="0A0828D6">
      <w:start w:val="2021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308128">
    <w:abstractNumId w:val="1"/>
  </w:num>
  <w:num w:numId="2" w16cid:durableId="11734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20487"/>
    <w:rsid w:val="00007E82"/>
    <w:rsid w:val="000178D7"/>
    <w:rsid w:val="0002220F"/>
    <w:rsid w:val="000371F0"/>
    <w:rsid w:val="00053D4D"/>
    <w:rsid w:val="000629F8"/>
    <w:rsid w:val="00120487"/>
    <w:rsid w:val="001437C1"/>
    <w:rsid w:val="00155C53"/>
    <w:rsid w:val="00204E11"/>
    <w:rsid w:val="002520B5"/>
    <w:rsid w:val="002A3C75"/>
    <w:rsid w:val="00326571"/>
    <w:rsid w:val="00341EBE"/>
    <w:rsid w:val="00354860"/>
    <w:rsid w:val="00437358"/>
    <w:rsid w:val="0045204B"/>
    <w:rsid w:val="004E4E06"/>
    <w:rsid w:val="0054265C"/>
    <w:rsid w:val="00542C16"/>
    <w:rsid w:val="00562610"/>
    <w:rsid w:val="0056484E"/>
    <w:rsid w:val="005A3825"/>
    <w:rsid w:val="006519CB"/>
    <w:rsid w:val="006B21CA"/>
    <w:rsid w:val="00716457"/>
    <w:rsid w:val="00755D58"/>
    <w:rsid w:val="00845687"/>
    <w:rsid w:val="00880FF9"/>
    <w:rsid w:val="00893849"/>
    <w:rsid w:val="008E6322"/>
    <w:rsid w:val="008F08EB"/>
    <w:rsid w:val="009977B0"/>
    <w:rsid w:val="009B0C60"/>
    <w:rsid w:val="009C0E2D"/>
    <w:rsid w:val="00A01295"/>
    <w:rsid w:val="00A127EA"/>
    <w:rsid w:val="00A50D89"/>
    <w:rsid w:val="00A81CED"/>
    <w:rsid w:val="00AD005F"/>
    <w:rsid w:val="00B66945"/>
    <w:rsid w:val="00B85278"/>
    <w:rsid w:val="00B8533B"/>
    <w:rsid w:val="00BC547F"/>
    <w:rsid w:val="00D21129"/>
    <w:rsid w:val="00D6634B"/>
    <w:rsid w:val="00D706FD"/>
    <w:rsid w:val="00D878CC"/>
    <w:rsid w:val="00DA4FE6"/>
    <w:rsid w:val="00E07CBE"/>
    <w:rsid w:val="00E16789"/>
    <w:rsid w:val="00E8077D"/>
    <w:rsid w:val="00E9134F"/>
    <w:rsid w:val="00F25B0E"/>
    <w:rsid w:val="00F564E0"/>
    <w:rsid w:val="00FA59D7"/>
    <w:rsid w:val="00FB4C82"/>
    <w:rsid w:val="00FC18C8"/>
    <w:rsid w:val="00FC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C350843"/>
  <w15:docId w15:val="{344DE91B-99BE-4E7C-8731-FD15054C3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6634B"/>
    <w:pPr>
      <w:spacing w:line="260" w:lineRule="exact"/>
    </w:pPr>
    <w:rPr>
      <w:rFonts w:ascii="Arial" w:eastAsia="Times New Roman" w:hAnsi="Arial"/>
      <w:noProof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D6634B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semiHidden/>
    <w:rsid w:val="00D6634B"/>
    <w:pPr>
      <w:tabs>
        <w:tab w:val="center" w:pos="4320"/>
        <w:tab w:val="right" w:pos="8640"/>
      </w:tabs>
    </w:pPr>
  </w:style>
  <w:style w:type="character" w:customStyle="1" w:styleId="NogaZnak">
    <w:name w:val="Noga Znak"/>
    <w:link w:val="Noga"/>
    <w:semiHidden/>
    <w:rsid w:val="00D6634B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D6634B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6634B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D6634B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D6634B"/>
  </w:style>
  <w:style w:type="table" w:styleId="Tabelamrea">
    <w:name w:val="Table Grid"/>
    <w:basedOn w:val="Navadnatabela"/>
    <w:uiPriority w:val="59"/>
    <w:rsid w:val="00120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2048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igov.si\DAT\MK\Predloge\MK\dopis%20MK%20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MK slo</Template>
  <TotalTime>121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Stražišar</dc:creator>
  <cp:lastModifiedBy>Jasna Pečelin</cp:lastModifiedBy>
  <cp:revision>28</cp:revision>
  <dcterms:created xsi:type="dcterms:W3CDTF">2022-07-08T14:21:00Z</dcterms:created>
  <dcterms:modified xsi:type="dcterms:W3CDTF">2025-04-02T07:13:00Z</dcterms:modified>
</cp:coreProperties>
</file>