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21B9" w14:textId="77777777" w:rsidR="00E66661" w:rsidRPr="00E57556" w:rsidRDefault="00E66661"/>
    <w:p w14:paraId="3CEEBC42" w14:textId="4AE8797B" w:rsidR="00045996" w:rsidRPr="008C76B7" w:rsidRDefault="00045996" w:rsidP="00045996">
      <w:pPr>
        <w:spacing w:line="240" w:lineRule="auto"/>
        <w:jc w:val="both"/>
        <w:rPr>
          <w:rFonts w:cs="Arial"/>
          <w:szCs w:val="20"/>
          <w:lang w:eastAsia="sl-SI"/>
        </w:rPr>
      </w:pPr>
      <w:r w:rsidRPr="008C76B7">
        <w:rPr>
          <w:rFonts w:cs="Arial"/>
          <w:szCs w:val="20"/>
          <w:lang w:eastAsia="sl-SI"/>
        </w:rPr>
        <w:t xml:space="preserve">Na podlagi </w:t>
      </w:r>
      <w:r w:rsidR="00CE2966" w:rsidRPr="008C76B7">
        <w:rPr>
          <w:rFonts w:cs="Arial"/>
          <w:szCs w:val="20"/>
          <w:lang w:eastAsia="sl-SI"/>
        </w:rPr>
        <w:t xml:space="preserve">57. člena in </w:t>
      </w:r>
      <w:r w:rsidRPr="008C76B7">
        <w:rPr>
          <w:rFonts w:cs="Arial"/>
          <w:szCs w:val="20"/>
          <w:lang w:eastAsia="sl-SI"/>
        </w:rPr>
        <w:t xml:space="preserve">tretjega odstavka 70. člena Zakona o javnih uslužbencih </w:t>
      </w:r>
      <w:r w:rsidR="008C76B7" w:rsidRPr="008C76B7">
        <w:rPr>
          <w:rFonts w:cs="Arial"/>
          <w:szCs w:val="20"/>
          <w:lang w:eastAsia="sl-SI"/>
        </w:rPr>
        <w:t xml:space="preserve">(Uradni list RS, št. </w:t>
      </w:r>
      <w:hyperlink r:id="rId8" w:tgtFrame="_blank" w:tooltip="Zakon o javnih uslužbencih (uradno prečiščeno besedilo)" w:history="1">
        <w:r w:rsidR="008C76B7" w:rsidRPr="008C76B7">
          <w:rPr>
            <w:rFonts w:cs="Arial"/>
            <w:szCs w:val="20"/>
            <w:lang w:eastAsia="sl-SI"/>
          </w:rPr>
          <w:t>63/07</w:t>
        </w:r>
      </w:hyperlink>
      <w:r w:rsidR="008C76B7" w:rsidRPr="008C76B7">
        <w:rPr>
          <w:rFonts w:cs="Arial"/>
          <w:szCs w:val="20"/>
          <w:lang w:eastAsia="sl-SI"/>
        </w:rPr>
        <w:t xml:space="preserve"> – uradno prečiščeno besedilo, </w:t>
      </w:r>
      <w:hyperlink r:id="rId9" w:tgtFrame="_blank" w:tooltip="Zakon o spremembah in dopolnitvah Zakona o javnih uslužbencih" w:history="1">
        <w:r w:rsidR="008C76B7" w:rsidRPr="008C76B7">
          <w:rPr>
            <w:rFonts w:cs="Arial"/>
            <w:szCs w:val="20"/>
            <w:lang w:eastAsia="sl-SI"/>
          </w:rPr>
          <w:t>65/08</w:t>
        </w:r>
      </w:hyperlink>
      <w:r w:rsidR="008C76B7" w:rsidRPr="008C76B7">
        <w:rPr>
          <w:rFonts w:cs="Arial"/>
          <w:szCs w:val="20"/>
          <w:lang w:eastAsia="sl-SI"/>
        </w:rPr>
        <w:t xml:space="preserve">, </w:t>
      </w:r>
      <w:hyperlink r:id="rId10" w:tgtFrame="_blank" w:tooltip="Zakon o spremembah in dopolnitvah Zakona o trgu finančnih instrumentov" w:history="1">
        <w:r w:rsidR="008C76B7" w:rsidRPr="008C76B7">
          <w:rPr>
            <w:rFonts w:cs="Arial"/>
            <w:szCs w:val="20"/>
            <w:lang w:eastAsia="sl-SI"/>
          </w:rPr>
          <w:t>69/08</w:t>
        </w:r>
      </w:hyperlink>
      <w:r w:rsidR="008C76B7" w:rsidRPr="008C76B7">
        <w:rPr>
          <w:rFonts w:cs="Arial"/>
          <w:szCs w:val="20"/>
          <w:lang w:eastAsia="sl-SI"/>
        </w:rPr>
        <w:t xml:space="preserve"> – ZTFI-A, </w:t>
      </w:r>
      <w:hyperlink r:id="rId11" w:tgtFrame="_blank" w:tooltip="Zakon o spremembah in dopolnitvah Zakona o zavarovalništvu" w:history="1">
        <w:r w:rsidR="008C76B7" w:rsidRPr="008C76B7">
          <w:rPr>
            <w:rFonts w:cs="Arial"/>
            <w:szCs w:val="20"/>
            <w:lang w:eastAsia="sl-SI"/>
          </w:rPr>
          <w:t>69/08</w:t>
        </w:r>
      </w:hyperlink>
      <w:r w:rsidR="008C76B7" w:rsidRPr="008C76B7">
        <w:rPr>
          <w:rFonts w:cs="Arial"/>
          <w:szCs w:val="20"/>
          <w:lang w:eastAsia="sl-SI"/>
        </w:rPr>
        <w:t xml:space="preserve"> – ZZavar-E, </w:t>
      </w:r>
      <w:hyperlink r:id="rId12" w:tgtFrame="_blank" w:tooltip="Zakon za uravnoteženje javnih financ" w:history="1">
        <w:r w:rsidR="008C76B7" w:rsidRPr="008C76B7">
          <w:rPr>
            <w:rFonts w:cs="Arial"/>
            <w:szCs w:val="20"/>
            <w:lang w:eastAsia="sl-SI"/>
          </w:rPr>
          <w:t>40/12</w:t>
        </w:r>
      </w:hyperlink>
      <w:r w:rsidR="008C76B7" w:rsidRPr="008C76B7">
        <w:rPr>
          <w:rFonts w:cs="Arial"/>
          <w:szCs w:val="20"/>
          <w:lang w:eastAsia="sl-SI"/>
        </w:rPr>
        <w:t xml:space="preserve"> – ZUJF, </w:t>
      </w:r>
      <w:hyperlink r:id="rId13" w:tgtFrame="_blank" w:tooltip="Zakon o spremembah in dopolnitvah Zakona o integriteti in preprečevanju korupcije" w:history="1">
        <w:r w:rsidR="008C76B7" w:rsidRPr="008C76B7">
          <w:rPr>
            <w:rFonts w:cs="Arial"/>
            <w:szCs w:val="20"/>
            <w:lang w:eastAsia="sl-SI"/>
          </w:rPr>
          <w:t>158/20</w:t>
        </w:r>
      </w:hyperlink>
      <w:r w:rsidR="008C76B7" w:rsidRPr="008C76B7">
        <w:rPr>
          <w:rFonts w:cs="Arial"/>
          <w:szCs w:val="20"/>
          <w:lang w:eastAsia="sl-SI"/>
        </w:rPr>
        <w:t xml:space="preserve"> – ZIntPK-C, </w:t>
      </w:r>
      <w:hyperlink r:id="rId14" w:tgtFrame="_blank" w:tooltip="Zakon o interventnih ukrepih za pomoč pri omilitvi posledic drugega vala epidemije COVID-19" w:history="1">
        <w:r w:rsidR="008C76B7" w:rsidRPr="008C76B7">
          <w:rPr>
            <w:rFonts w:cs="Arial"/>
            <w:szCs w:val="20"/>
            <w:lang w:eastAsia="sl-SI"/>
          </w:rPr>
          <w:t>203/20</w:t>
        </w:r>
      </w:hyperlink>
      <w:r w:rsidR="008C76B7" w:rsidRPr="008C76B7">
        <w:rPr>
          <w:rFonts w:cs="Arial"/>
          <w:szCs w:val="20"/>
          <w:lang w:eastAsia="sl-SI"/>
        </w:rPr>
        <w:t xml:space="preserve"> – ZIUPOPDVE, </w:t>
      </w:r>
      <w:hyperlink r:id="rId15" w:tgtFrame="_blank" w:tooltip="Odločba o razveljavitvi tretjega, četrtega in petega odstavka 89. člena Zakona o delovnih razmerjih ter 156.a člena Zakona o javnih uslužbencih" w:history="1">
        <w:r w:rsidR="008C76B7" w:rsidRPr="008C76B7">
          <w:rPr>
            <w:rFonts w:cs="Arial"/>
            <w:szCs w:val="20"/>
            <w:lang w:eastAsia="sl-SI"/>
          </w:rPr>
          <w:t>202/21</w:t>
        </w:r>
      </w:hyperlink>
      <w:r w:rsidR="008C76B7" w:rsidRPr="008C76B7">
        <w:rPr>
          <w:rFonts w:cs="Arial"/>
          <w:szCs w:val="20"/>
          <w:lang w:eastAsia="sl-SI"/>
        </w:rPr>
        <w:t xml:space="preserve"> – odl. US in </w:t>
      </w:r>
      <w:hyperlink r:id="rId16" w:tgtFrame="_blank" w:tooltip="Zakon o debirokratizaciji" w:history="1">
        <w:r w:rsidR="008C76B7" w:rsidRPr="008C76B7">
          <w:rPr>
            <w:rFonts w:cs="Arial"/>
            <w:szCs w:val="20"/>
            <w:lang w:eastAsia="sl-SI"/>
          </w:rPr>
          <w:t>3/22</w:t>
        </w:r>
      </w:hyperlink>
      <w:r w:rsidR="008C76B7" w:rsidRPr="008C76B7">
        <w:rPr>
          <w:rFonts w:cs="Arial"/>
          <w:szCs w:val="20"/>
          <w:lang w:eastAsia="sl-SI"/>
        </w:rPr>
        <w:t xml:space="preserve"> – ZDeb</w:t>
      </w:r>
      <w:r w:rsidRPr="008C76B7">
        <w:rPr>
          <w:rFonts w:cs="Arial"/>
          <w:szCs w:val="20"/>
          <w:lang w:eastAsia="sl-SI"/>
        </w:rPr>
        <w:t xml:space="preserve">; v nadaljevanju ZJU) in prvega odstavka 25. člena Zakona o delovnih razmerjih </w:t>
      </w:r>
      <w:r w:rsidR="008C76B7" w:rsidRPr="008C76B7">
        <w:rPr>
          <w:rFonts w:cs="Arial"/>
          <w:szCs w:val="20"/>
          <w:lang w:eastAsia="sl-SI"/>
        </w:rPr>
        <w:t xml:space="preserve">(Uradni list RS, št. </w:t>
      </w:r>
      <w:hyperlink r:id="rId17" w:tgtFrame="_blank" w:tooltip="Zakon o delovnih razmerjih (ZDR-1)" w:history="1">
        <w:r w:rsidR="008C76B7" w:rsidRPr="008C76B7">
          <w:rPr>
            <w:rFonts w:cs="Arial"/>
            <w:szCs w:val="20"/>
            <w:lang w:eastAsia="sl-SI"/>
          </w:rPr>
          <w:t>21/13</w:t>
        </w:r>
      </w:hyperlink>
      <w:r w:rsidR="008C76B7" w:rsidRPr="008C76B7">
        <w:rPr>
          <w:rFonts w:cs="Arial"/>
          <w:szCs w:val="20"/>
          <w:lang w:eastAsia="sl-SI"/>
        </w:rPr>
        <w:t xml:space="preserve">, </w:t>
      </w:r>
      <w:hyperlink r:id="rId18" w:tgtFrame="_blank" w:tooltip="Popravek Zakona o delovnih razmerjih" w:history="1">
        <w:r w:rsidR="008C76B7" w:rsidRPr="008C76B7">
          <w:rPr>
            <w:rFonts w:cs="Arial"/>
            <w:szCs w:val="20"/>
            <w:lang w:eastAsia="sl-SI"/>
          </w:rPr>
          <w:t>78/13 – popr.</w:t>
        </w:r>
      </w:hyperlink>
      <w:r w:rsidR="008C76B7" w:rsidRPr="008C76B7">
        <w:rPr>
          <w:rFonts w:cs="Arial"/>
          <w:szCs w:val="20"/>
          <w:lang w:eastAsia="sl-SI"/>
        </w:rPr>
        <w:t xml:space="preserve">, </w:t>
      </w:r>
      <w:hyperlink r:id="rId19" w:tgtFrame="_blank" w:tooltip="Zakon o zaposlovanju, samozaposlovanju in delu tujcev" w:history="1">
        <w:r w:rsidR="008C76B7" w:rsidRPr="008C76B7">
          <w:rPr>
            <w:rFonts w:cs="Arial"/>
            <w:szCs w:val="20"/>
            <w:lang w:eastAsia="sl-SI"/>
          </w:rPr>
          <w:t>47/15</w:t>
        </w:r>
      </w:hyperlink>
      <w:r w:rsidR="008C76B7" w:rsidRPr="008C76B7">
        <w:rPr>
          <w:rFonts w:cs="Arial"/>
          <w:szCs w:val="20"/>
          <w:lang w:eastAsia="sl-SI"/>
        </w:rPr>
        <w:t xml:space="preserve"> – ZZSDT, </w:t>
      </w:r>
      <w:hyperlink r:id="rId20" w:tgtFrame="_blank" w:tooltip="Zakon o spremembah in dopolnitvah Pomorskega zakonika" w:history="1">
        <w:r w:rsidR="008C76B7" w:rsidRPr="008C76B7">
          <w:rPr>
            <w:rFonts w:cs="Arial"/>
            <w:szCs w:val="20"/>
            <w:lang w:eastAsia="sl-SI"/>
          </w:rPr>
          <w:t>33/16</w:t>
        </w:r>
      </w:hyperlink>
      <w:r w:rsidR="008C76B7" w:rsidRPr="008C76B7">
        <w:rPr>
          <w:rFonts w:cs="Arial"/>
          <w:szCs w:val="20"/>
          <w:lang w:eastAsia="sl-SI"/>
        </w:rPr>
        <w:t xml:space="preserve"> – PZ-F, </w:t>
      </w:r>
      <w:hyperlink r:id="rId21" w:tgtFrame="_blank" w:tooltip="Zakon o dopolnitvah Zakona o delovnih razmerjih" w:history="1">
        <w:r w:rsidR="008C76B7" w:rsidRPr="008C76B7">
          <w:rPr>
            <w:rFonts w:cs="Arial"/>
            <w:szCs w:val="20"/>
            <w:lang w:eastAsia="sl-SI"/>
          </w:rPr>
          <w:t>52/16</w:t>
        </w:r>
      </w:hyperlink>
      <w:r w:rsidR="008C76B7" w:rsidRPr="008C76B7">
        <w:rPr>
          <w:rFonts w:cs="Arial"/>
          <w:szCs w:val="20"/>
          <w:lang w:eastAsia="sl-SI"/>
        </w:rPr>
        <w:t xml:space="preserve">,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008C76B7" w:rsidRPr="008C76B7">
          <w:rPr>
            <w:rFonts w:cs="Arial"/>
            <w:szCs w:val="20"/>
            <w:lang w:eastAsia="sl-SI"/>
          </w:rPr>
          <w:t>15/17</w:t>
        </w:r>
      </w:hyperlink>
      <w:r w:rsidR="008C76B7" w:rsidRPr="008C76B7">
        <w:rPr>
          <w:rFonts w:cs="Arial"/>
          <w:szCs w:val="20"/>
          <w:lang w:eastAsia="sl-SI"/>
        </w:rPr>
        <w:t xml:space="preserve"> – odl. US, </w:t>
      </w:r>
      <w:hyperlink r:id="rId23" w:tgtFrame="_blank" w:tooltip="Zakon o poslovni skrivnosti" w:history="1">
        <w:r w:rsidR="008C76B7" w:rsidRPr="008C76B7">
          <w:rPr>
            <w:rFonts w:cs="Arial"/>
            <w:szCs w:val="20"/>
            <w:lang w:eastAsia="sl-SI"/>
          </w:rPr>
          <w:t>22/19</w:t>
        </w:r>
      </w:hyperlink>
      <w:r w:rsidR="008C76B7" w:rsidRPr="008C76B7">
        <w:rPr>
          <w:rFonts w:cs="Arial"/>
          <w:szCs w:val="20"/>
          <w:lang w:eastAsia="sl-SI"/>
        </w:rPr>
        <w:t xml:space="preserve"> – ZPosS, </w:t>
      </w:r>
      <w:hyperlink r:id="rId24" w:tgtFrame="_blank" w:tooltip="Zakon o dopolnitvi Zakona o delovnih razmerjih" w:history="1">
        <w:r w:rsidR="008C76B7" w:rsidRPr="008C76B7">
          <w:rPr>
            <w:rFonts w:cs="Arial"/>
            <w:szCs w:val="20"/>
            <w:lang w:eastAsia="sl-SI"/>
          </w:rPr>
          <w:t>81/19</w:t>
        </w:r>
      </w:hyperlink>
      <w:r w:rsidR="008C76B7" w:rsidRPr="008C76B7">
        <w:rPr>
          <w:rFonts w:cs="Arial"/>
          <w:szCs w:val="20"/>
          <w:lang w:eastAsia="sl-SI"/>
        </w:rPr>
        <w:t xml:space="preserve">, </w:t>
      </w:r>
      <w:hyperlink r:id="rId25" w:tgtFrame="_blank" w:tooltip="Zakon o interventnih ukrepih za pomoč pri omilitvi posledic drugega vala epidemije COVID-19" w:history="1">
        <w:r w:rsidR="008C76B7" w:rsidRPr="008C76B7">
          <w:rPr>
            <w:rFonts w:cs="Arial"/>
            <w:szCs w:val="20"/>
            <w:lang w:eastAsia="sl-SI"/>
          </w:rPr>
          <w:t>203/20</w:t>
        </w:r>
      </w:hyperlink>
      <w:r w:rsidR="008C76B7" w:rsidRPr="008C76B7">
        <w:rPr>
          <w:rFonts w:cs="Arial"/>
          <w:szCs w:val="20"/>
          <w:lang w:eastAsia="sl-SI"/>
        </w:rPr>
        <w:t xml:space="preserve"> – ZIUPOPDVE, </w:t>
      </w:r>
      <w:hyperlink r:id="rId26" w:tgtFrame="_blank" w:tooltip="Zakon o spremembah in dopolnitvah Zakona o čezmejnem izvajanju storitev" w:history="1">
        <w:r w:rsidR="008C76B7" w:rsidRPr="008C76B7">
          <w:rPr>
            <w:rFonts w:cs="Arial"/>
            <w:szCs w:val="20"/>
            <w:lang w:eastAsia="sl-SI"/>
          </w:rPr>
          <w:t>119/21</w:t>
        </w:r>
      </w:hyperlink>
      <w:r w:rsidR="008C76B7" w:rsidRPr="008C76B7">
        <w:rPr>
          <w:rFonts w:cs="Arial"/>
          <w:szCs w:val="20"/>
          <w:lang w:eastAsia="sl-SI"/>
        </w:rPr>
        <w:t xml:space="preserve"> – ZČmIS-A, </w:t>
      </w:r>
      <w:hyperlink r:id="rId27" w:tgtFrame="_blank" w:tooltip="Odločba o razveljavitvi tretjega, četrtega in petega odstavka 89. člena Zakona o delovnih razmerjih ter 156.a člena Zakona o javnih uslužbencih" w:history="1">
        <w:r w:rsidR="008C76B7" w:rsidRPr="008C76B7">
          <w:rPr>
            <w:rFonts w:cs="Arial"/>
            <w:szCs w:val="20"/>
            <w:lang w:eastAsia="sl-SI"/>
          </w:rPr>
          <w:t>202/21</w:t>
        </w:r>
      </w:hyperlink>
      <w:r w:rsidR="008C76B7" w:rsidRPr="008C76B7">
        <w:rPr>
          <w:rFonts w:cs="Arial"/>
          <w:szCs w:val="20"/>
          <w:lang w:eastAsia="sl-SI"/>
        </w:rPr>
        <w:t xml:space="preserve"> – odl. US, </w:t>
      </w:r>
      <w:hyperlink r:id="rId28" w:tgtFrame="_blank" w:tooltip="Zakon o spremembah Zakona o delovnih razmerjih" w:history="1">
        <w:r w:rsidR="008C76B7" w:rsidRPr="008C76B7">
          <w:rPr>
            <w:rFonts w:cs="Arial"/>
            <w:szCs w:val="20"/>
            <w:lang w:eastAsia="sl-SI"/>
          </w:rPr>
          <w:t>15/22</w:t>
        </w:r>
      </w:hyperlink>
      <w:r w:rsidR="008C76B7" w:rsidRPr="008C76B7">
        <w:rPr>
          <w:rFonts w:cs="Arial"/>
          <w:szCs w:val="20"/>
          <w:lang w:eastAsia="sl-SI"/>
        </w:rPr>
        <w:t xml:space="preserve"> in </w:t>
      </w:r>
      <w:hyperlink r:id="rId29" w:tgtFrame="_blank" w:tooltip="Zakon za urejanje položaja študentov" w:history="1">
        <w:r w:rsidR="008C76B7" w:rsidRPr="008C76B7">
          <w:rPr>
            <w:rFonts w:cs="Arial"/>
            <w:szCs w:val="20"/>
            <w:lang w:eastAsia="sl-SI"/>
          </w:rPr>
          <w:t>54/22</w:t>
        </w:r>
      </w:hyperlink>
      <w:r w:rsidR="008C76B7" w:rsidRPr="008C76B7">
        <w:rPr>
          <w:rFonts w:cs="Arial"/>
          <w:szCs w:val="20"/>
          <w:lang w:eastAsia="sl-SI"/>
        </w:rPr>
        <w:t xml:space="preserve"> – ZUPŠ-1) </w:t>
      </w:r>
      <w:r w:rsidRPr="008C76B7">
        <w:rPr>
          <w:rFonts w:cs="Arial"/>
          <w:szCs w:val="20"/>
          <w:lang w:eastAsia="sl-SI"/>
        </w:rPr>
        <w:t>Republika Slovenija</w:t>
      </w:r>
      <w:r w:rsidR="00E56120" w:rsidRPr="008C76B7">
        <w:rPr>
          <w:rFonts w:cs="Arial"/>
          <w:szCs w:val="20"/>
          <w:lang w:eastAsia="sl-SI"/>
        </w:rPr>
        <w:t>,</w:t>
      </w:r>
      <w:r w:rsidRPr="008C76B7">
        <w:rPr>
          <w:rFonts w:cs="Arial"/>
          <w:szCs w:val="20"/>
          <w:lang w:eastAsia="sl-SI"/>
        </w:rPr>
        <w:t xml:space="preserve"> Ministrstvo za kulturo, Maistrova 10, 1000 Ljubljana, objavlja prosto </w:t>
      </w:r>
      <w:r w:rsidR="00EF7BD7" w:rsidRPr="008C76B7">
        <w:rPr>
          <w:rFonts w:cs="Arial"/>
          <w:szCs w:val="20"/>
          <w:lang w:eastAsia="sl-SI"/>
        </w:rPr>
        <w:t xml:space="preserve">strokovno tehnično </w:t>
      </w:r>
      <w:r w:rsidRPr="008C76B7">
        <w:rPr>
          <w:rFonts w:cs="Arial"/>
          <w:szCs w:val="20"/>
          <w:lang w:eastAsia="sl-SI"/>
        </w:rPr>
        <w:t>delovno mesto</w:t>
      </w:r>
    </w:p>
    <w:p w14:paraId="2DB90253" w14:textId="77777777" w:rsidR="00045996" w:rsidRPr="008C76B7" w:rsidRDefault="00045996" w:rsidP="00045996">
      <w:pPr>
        <w:spacing w:line="240" w:lineRule="auto"/>
        <w:jc w:val="both"/>
        <w:rPr>
          <w:rFonts w:cs="Arial"/>
          <w:szCs w:val="20"/>
          <w:highlight w:val="yellow"/>
          <w:lang w:eastAsia="sl-SI"/>
        </w:rPr>
      </w:pPr>
    </w:p>
    <w:p w14:paraId="2D9AF588" w14:textId="77777777" w:rsidR="00045996" w:rsidRPr="008C76B7" w:rsidRDefault="00045996" w:rsidP="00045996">
      <w:pPr>
        <w:spacing w:line="240" w:lineRule="auto"/>
        <w:jc w:val="both"/>
        <w:rPr>
          <w:rFonts w:cs="Arial"/>
          <w:b/>
          <w:szCs w:val="20"/>
          <w:lang w:eastAsia="sl-SI"/>
        </w:rPr>
      </w:pPr>
      <w:r w:rsidRPr="008C76B7">
        <w:rPr>
          <w:rFonts w:cs="Arial"/>
          <w:szCs w:val="20"/>
          <w:lang w:eastAsia="sl-SI"/>
        </w:rPr>
        <w:br/>
      </w:r>
      <w:r w:rsidR="00CE2966" w:rsidRPr="008C76B7">
        <w:rPr>
          <w:rFonts w:cs="Arial"/>
          <w:b/>
          <w:bCs/>
          <w:szCs w:val="20"/>
          <w:lang w:eastAsia="sl-SI"/>
        </w:rPr>
        <w:t xml:space="preserve">SISTEMSKI ADMINISTRATOR V (šifra DM </w:t>
      </w:r>
      <w:r w:rsidR="00464576" w:rsidRPr="008C76B7">
        <w:rPr>
          <w:rFonts w:cs="Arial"/>
          <w:b/>
          <w:bCs/>
          <w:szCs w:val="20"/>
          <w:lang w:eastAsia="sl-SI"/>
        </w:rPr>
        <w:t>294</w:t>
      </w:r>
      <w:r w:rsidRPr="008C76B7">
        <w:rPr>
          <w:rFonts w:cs="Arial"/>
          <w:b/>
          <w:bCs/>
          <w:szCs w:val="20"/>
          <w:lang w:eastAsia="sl-SI"/>
        </w:rPr>
        <w:t>)</w:t>
      </w:r>
      <w:r w:rsidR="00D14703" w:rsidRPr="008C76B7">
        <w:rPr>
          <w:rFonts w:cs="Arial"/>
          <w:b/>
          <w:szCs w:val="20"/>
          <w:lang w:eastAsia="sl-SI"/>
        </w:rPr>
        <w:t xml:space="preserve"> v</w:t>
      </w:r>
      <w:r w:rsidRPr="008C76B7">
        <w:rPr>
          <w:rFonts w:cs="Arial"/>
          <w:b/>
          <w:szCs w:val="20"/>
          <w:lang w:eastAsia="sl-SI"/>
        </w:rPr>
        <w:t xml:space="preserve"> </w:t>
      </w:r>
      <w:r w:rsidR="00CE2966" w:rsidRPr="008C76B7">
        <w:rPr>
          <w:rFonts w:cs="Arial"/>
          <w:b/>
          <w:szCs w:val="20"/>
          <w:lang w:eastAsia="sl-SI"/>
        </w:rPr>
        <w:t>Službi za upravno poslovanje, splošne zadeve in informatiko</w:t>
      </w:r>
    </w:p>
    <w:p w14:paraId="2CCA31E8" w14:textId="77777777" w:rsidR="00045996" w:rsidRPr="008C76B7" w:rsidRDefault="00045996" w:rsidP="00045996">
      <w:pPr>
        <w:spacing w:line="240" w:lineRule="auto"/>
        <w:jc w:val="both"/>
        <w:rPr>
          <w:rFonts w:cs="Arial"/>
          <w:szCs w:val="20"/>
          <w:lang w:eastAsia="sl-SI"/>
        </w:rPr>
      </w:pPr>
    </w:p>
    <w:p w14:paraId="63E96067" w14:textId="77777777" w:rsidR="00045996" w:rsidRPr="008C76B7" w:rsidRDefault="00045996" w:rsidP="00045996">
      <w:pPr>
        <w:spacing w:line="240" w:lineRule="auto"/>
        <w:jc w:val="both"/>
        <w:rPr>
          <w:rFonts w:cs="Arial"/>
          <w:szCs w:val="20"/>
          <w:lang w:eastAsia="sl-SI"/>
        </w:rPr>
      </w:pPr>
      <w:r w:rsidRPr="008C76B7">
        <w:rPr>
          <w:rFonts w:cs="Arial"/>
          <w:szCs w:val="20"/>
          <w:lang w:eastAsia="sl-SI"/>
        </w:rPr>
        <w:t> </w:t>
      </w:r>
    </w:p>
    <w:p w14:paraId="0B24486E" w14:textId="77777777" w:rsidR="00045996" w:rsidRPr="008C76B7" w:rsidRDefault="00045996" w:rsidP="00045996">
      <w:pPr>
        <w:spacing w:line="240" w:lineRule="auto"/>
        <w:jc w:val="both"/>
        <w:rPr>
          <w:rFonts w:cs="Arial"/>
          <w:szCs w:val="20"/>
          <w:lang w:eastAsia="sl-SI"/>
        </w:rPr>
      </w:pPr>
      <w:r w:rsidRPr="008C76B7">
        <w:rPr>
          <w:rFonts w:cs="Arial"/>
          <w:szCs w:val="20"/>
          <w:lang w:eastAsia="sl-SI"/>
        </w:rPr>
        <w:t xml:space="preserve">Kandidati, ki se bodo prijavili na prosto delovno mesto, morajo poleg splošnih pogojev, ki jih določajo predpisi s področja delovnega prava, izpolnjevati še naslednje pogoje: </w:t>
      </w:r>
    </w:p>
    <w:p w14:paraId="09FB64DA" w14:textId="77777777" w:rsidR="00CE2966" w:rsidRPr="008C76B7" w:rsidRDefault="00CE2966" w:rsidP="00045996">
      <w:pPr>
        <w:spacing w:line="240" w:lineRule="auto"/>
        <w:jc w:val="both"/>
        <w:rPr>
          <w:rFonts w:cs="Arial"/>
          <w:szCs w:val="20"/>
          <w:lang w:eastAsia="sl-SI"/>
        </w:rPr>
      </w:pPr>
    </w:p>
    <w:p w14:paraId="0C58BE37" w14:textId="77777777" w:rsidR="00CE2966" w:rsidRPr="008C76B7" w:rsidRDefault="00CE2966" w:rsidP="00655449">
      <w:pPr>
        <w:pStyle w:val="Odstavekseznama"/>
        <w:numPr>
          <w:ilvl w:val="0"/>
          <w:numId w:val="4"/>
        </w:numPr>
        <w:spacing w:line="240" w:lineRule="auto"/>
        <w:jc w:val="both"/>
        <w:rPr>
          <w:rFonts w:cs="Arial"/>
          <w:szCs w:val="20"/>
          <w:lang w:eastAsia="sl-SI"/>
        </w:rPr>
      </w:pPr>
      <w:r w:rsidRPr="008C76B7">
        <w:rPr>
          <w:rFonts w:cs="Arial"/>
          <w:szCs w:val="20"/>
          <w:lang w:eastAsia="sl-SI"/>
        </w:rPr>
        <w:t>srednje tehniško in drugo strokovno izobraževanje/srednja strokovna izobrazba ali srednje splošno izobraževanje/srednja splošna izobrazba;</w:t>
      </w:r>
    </w:p>
    <w:p w14:paraId="4385EE3D" w14:textId="77777777" w:rsidR="00CE2966" w:rsidRPr="008C76B7" w:rsidRDefault="00CE2966" w:rsidP="00655449">
      <w:pPr>
        <w:pStyle w:val="Odstavekseznama"/>
        <w:numPr>
          <w:ilvl w:val="0"/>
          <w:numId w:val="4"/>
        </w:numPr>
        <w:spacing w:line="240" w:lineRule="auto"/>
        <w:jc w:val="both"/>
        <w:rPr>
          <w:rFonts w:cs="Arial"/>
          <w:szCs w:val="20"/>
          <w:lang w:eastAsia="sl-SI"/>
        </w:rPr>
      </w:pPr>
      <w:r w:rsidRPr="008C76B7">
        <w:rPr>
          <w:rFonts w:cs="Arial"/>
          <w:szCs w:val="20"/>
          <w:lang w:eastAsia="sl-SI"/>
        </w:rPr>
        <w:t>6 mesecev delovnih izkušenj.</w:t>
      </w:r>
    </w:p>
    <w:p w14:paraId="04118516" w14:textId="77777777" w:rsidR="00CE2966" w:rsidRPr="008C76B7" w:rsidRDefault="00CE2966" w:rsidP="00045996">
      <w:pPr>
        <w:spacing w:line="240" w:lineRule="auto"/>
        <w:jc w:val="both"/>
        <w:rPr>
          <w:rFonts w:cs="Arial"/>
          <w:szCs w:val="20"/>
          <w:highlight w:val="yellow"/>
          <w:lang w:eastAsia="sl-SI"/>
        </w:rPr>
      </w:pPr>
    </w:p>
    <w:p w14:paraId="2F2B5830" w14:textId="77777777" w:rsidR="00045996" w:rsidRPr="008C76B7" w:rsidRDefault="00045996" w:rsidP="00045996">
      <w:pPr>
        <w:spacing w:line="240" w:lineRule="auto"/>
        <w:jc w:val="both"/>
        <w:rPr>
          <w:rFonts w:cs="Arial"/>
          <w:szCs w:val="20"/>
          <w:lang w:eastAsia="sl-SI"/>
        </w:rPr>
      </w:pPr>
      <w:r w:rsidRPr="008C76B7">
        <w:rPr>
          <w:rFonts w:cs="Arial"/>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CE2EFF2" w14:textId="77777777" w:rsidR="00CE2966" w:rsidRPr="008C76B7" w:rsidRDefault="00CE2966" w:rsidP="00045996">
      <w:pPr>
        <w:spacing w:line="240" w:lineRule="auto"/>
        <w:jc w:val="both"/>
        <w:rPr>
          <w:rFonts w:cs="Arial"/>
          <w:szCs w:val="20"/>
          <w:highlight w:val="yellow"/>
          <w:lang w:eastAsia="sl-SI"/>
        </w:rPr>
      </w:pPr>
    </w:p>
    <w:p w14:paraId="191BEDD5" w14:textId="77777777" w:rsidR="00F81495" w:rsidRPr="009156D9" w:rsidRDefault="00F81495" w:rsidP="00F81495">
      <w:pPr>
        <w:suppressAutoHyphens/>
        <w:spacing w:line="240" w:lineRule="auto"/>
        <w:jc w:val="both"/>
        <w:rPr>
          <w:szCs w:val="20"/>
        </w:rPr>
      </w:pPr>
      <w:r w:rsidRPr="009156D9">
        <w:rPr>
          <w:szCs w:val="20"/>
        </w:rPr>
        <w:t xml:space="preserve">Okvirna vsebina dela: </w:t>
      </w:r>
    </w:p>
    <w:p w14:paraId="5F7FD2D4" w14:textId="23B88299" w:rsidR="00F81495" w:rsidRPr="00F72858" w:rsidRDefault="00F81495" w:rsidP="00F72858">
      <w:pPr>
        <w:numPr>
          <w:ilvl w:val="0"/>
          <w:numId w:val="2"/>
        </w:numPr>
        <w:suppressAutoHyphens/>
        <w:spacing w:line="240" w:lineRule="auto"/>
        <w:jc w:val="both"/>
        <w:rPr>
          <w:szCs w:val="20"/>
        </w:rPr>
      </w:pPr>
      <w:r w:rsidRPr="009156D9">
        <w:rPr>
          <w:szCs w:val="20"/>
        </w:rPr>
        <w:t>sodelovanje pri zagotavljanju delovanja IKT sistemov (delovne postaje, strežniki, aktivna mrežna oprema, operacijski sistemi, aplikacije  in ostali IKT sistemi);</w:t>
      </w:r>
    </w:p>
    <w:p w14:paraId="20DA1AE6" w14:textId="7876DCB4" w:rsidR="00F72858" w:rsidRPr="009156D9" w:rsidRDefault="00F81495" w:rsidP="00F81495">
      <w:pPr>
        <w:numPr>
          <w:ilvl w:val="0"/>
          <w:numId w:val="2"/>
        </w:numPr>
        <w:suppressAutoHyphens/>
        <w:spacing w:line="240" w:lineRule="auto"/>
        <w:jc w:val="both"/>
        <w:rPr>
          <w:szCs w:val="20"/>
        </w:rPr>
      </w:pPr>
      <w:r w:rsidRPr="009156D9">
        <w:rPr>
          <w:szCs w:val="20"/>
        </w:rPr>
        <w:t>sodelovanje z Enotnim kontaktnim centrom EKC ter zunanjimi izvajalci (dobavitelji računalniške opreme in pooblaščeni serviserji);</w:t>
      </w:r>
    </w:p>
    <w:p w14:paraId="22427F77" w14:textId="77777777" w:rsidR="00F81495" w:rsidRPr="009156D9" w:rsidRDefault="00F81495" w:rsidP="00F81495">
      <w:pPr>
        <w:numPr>
          <w:ilvl w:val="0"/>
          <w:numId w:val="2"/>
        </w:numPr>
        <w:suppressAutoHyphens/>
        <w:spacing w:line="240" w:lineRule="auto"/>
        <w:jc w:val="both"/>
        <w:rPr>
          <w:szCs w:val="20"/>
        </w:rPr>
      </w:pPr>
      <w:r w:rsidRPr="009156D9">
        <w:rPr>
          <w:szCs w:val="20"/>
        </w:rPr>
        <w:t>nameščanje opreme in izvajanje postopkov za pridobitev oddaljenega dostopa do HKOM in za pridobivanje kvalificiranega digitalnega potrdila (SIGOV-CA);</w:t>
      </w:r>
    </w:p>
    <w:p w14:paraId="6C20B3DF" w14:textId="77777777" w:rsidR="00F81495" w:rsidRPr="009156D9" w:rsidRDefault="00F81495" w:rsidP="00F81495">
      <w:pPr>
        <w:numPr>
          <w:ilvl w:val="0"/>
          <w:numId w:val="2"/>
        </w:numPr>
        <w:suppressAutoHyphens/>
        <w:spacing w:line="240" w:lineRule="auto"/>
        <w:jc w:val="both"/>
        <w:rPr>
          <w:szCs w:val="20"/>
        </w:rPr>
      </w:pPr>
      <w:r w:rsidRPr="009156D9">
        <w:rPr>
          <w:szCs w:val="20"/>
        </w:rPr>
        <w:t>administriranje sistema kontrole pristopa;</w:t>
      </w:r>
    </w:p>
    <w:p w14:paraId="60C93690" w14:textId="158F1F5C" w:rsidR="00F72858" w:rsidRPr="009156D9" w:rsidRDefault="00F81495" w:rsidP="00F81495">
      <w:pPr>
        <w:numPr>
          <w:ilvl w:val="0"/>
          <w:numId w:val="2"/>
        </w:numPr>
        <w:suppressAutoHyphens/>
        <w:spacing w:line="240" w:lineRule="auto"/>
        <w:jc w:val="both"/>
        <w:rPr>
          <w:szCs w:val="20"/>
        </w:rPr>
      </w:pPr>
      <w:r w:rsidRPr="009156D9">
        <w:rPr>
          <w:szCs w:val="20"/>
        </w:rPr>
        <w:t>nameščanje in tehnična podpora uporabnikom sistema Mferac;</w:t>
      </w:r>
    </w:p>
    <w:p w14:paraId="73461524" w14:textId="77777777" w:rsidR="00F81495" w:rsidRPr="009156D9" w:rsidRDefault="00F81495" w:rsidP="00F81495">
      <w:pPr>
        <w:numPr>
          <w:ilvl w:val="0"/>
          <w:numId w:val="2"/>
        </w:numPr>
        <w:suppressAutoHyphens/>
        <w:spacing w:line="240" w:lineRule="auto"/>
        <w:jc w:val="both"/>
        <w:rPr>
          <w:szCs w:val="20"/>
        </w:rPr>
      </w:pPr>
      <w:r w:rsidRPr="009156D9">
        <w:rPr>
          <w:szCs w:val="20"/>
        </w:rPr>
        <w:t>pomoč pri izvajanju obdelav podatkov, izdelavi poročil in upora</w:t>
      </w:r>
      <w:r w:rsidR="00464576" w:rsidRPr="009156D9">
        <w:rPr>
          <w:szCs w:val="20"/>
        </w:rPr>
        <w:t>bi aplikativnih rešitev.</w:t>
      </w:r>
    </w:p>
    <w:p w14:paraId="62A6041B" w14:textId="77777777" w:rsidR="006122D8" w:rsidRPr="008C76B7" w:rsidRDefault="006122D8" w:rsidP="006122D8">
      <w:pPr>
        <w:suppressAutoHyphens/>
        <w:spacing w:line="240" w:lineRule="auto"/>
        <w:jc w:val="both"/>
        <w:rPr>
          <w:szCs w:val="20"/>
          <w:highlight w:val="yellow"/>
        </w:rPr>
      </w:pPr>
    </w:p>
    <w:p w14:paraId="76966450" w14:textId="77777777" w:rsidR="006122D8" w:rsidRPr="008C76B7" w:rsidRDefault="006122D8" w:rsidP="006122D8">
      <w:pPr>
        <w:suppressAutoHyphens/>
        <w:spacing w:line="240" w:lineRule="auto"/>
        <w:jc w:val="both"/>
        <w:rPr>
          <w:szCs w:val="20"/>
          <w:highlight w:val="yellow"/>
        </w:rPr>
      </w:pPr>
    </w:p>
    <w:p w14:paraId="029358E9" w14:textId="77777777" w:rsidR="00D43A93" w:rsidRPr="002F1DF7" w:rsidRDefault="006122D8" w:rsidP="006122D8">
      <w:pPr>
        <w:suppressAutoHyphens/>
        <w:spacing w:line="240" w:lineRule="auto"/>
        <w:jc w:val="both"/>
        <w:rPr>
          <w:szCs w:val="20"/>
        </w:rPr>
      </w:pPr>
      <w:r w:rsidRPr="002F1DF7">
        <w:rPr>
          <w:szCs w:val="20"/>
        </w:rPr>
        <w:t>Od kandidata pričakujemo pripravljenost za timsko delo, komunikativnost, zanesljivost, natančnost in prilagodljivost.</w:t>
      </w:r>
    </w:p>
    <w:p w14:paraId="69C6A242" w14:textId="341A9E8A" w:rsidR="006122D8" w:rsidRDefault="006122D8" w:rsidP="00045996">
      <w:pPr>
        <w:suppressAutoHyphens/>
        <w:spacing w:line="240" w:lineRule="auto"/>
        <w:jc w:val="both"/>
        <w:rPr>
          <w:szCs w:val="20"/>
        </w:rPr>
      </w:pPr>
    </w:p>
    <w:p w14:paraId="7C40F503" w14:textId="01F5089C" w:rsidR="00411528" w:rsidRDefault="00411528" w:rsidP="00045996">
      <w:pPr>
        <w:suppressAutoHyphens/>
        <w:spacing w:line="240" w:lineRule="auto"/>
        <w:jc w:val="both"/>
        <w:rPr>
          <w:szCs w:val="20"/>
        </w:rPr>
      </w:pPr>
    </w:p>
    <w:p w14:paraId="3057E705" w14:textId="3DA5138D" w:rsidR="00054F7F" w:rsidRDefault="00054F7F" w:rsidP="00045996">
      <w:pPr>
        <w:suppressAutoHyphens/>
        <w:spacing w:line="240" w:lineRule="auto"/>
        <w:jc w:val="both"/>
        <w:rPr>
          <w:szCs w:val="20"/>
        </w:rPr>
      </w:pPr>
    </w:p>
    <w:p w14:paraId="00EBE1B1" w14:textId="743DF221" w:rsidR="007C4A39" w:rsidRDefault="007C4A39" w:rsidP="00045996">
      <w:pPr>
        <w:suppressAutoHyphens/>
        <w:spacing w:line="240" w:lineRule="auto"/>
        <w:jc w:val="both"/>
        <w:rPr>
          <w:szCs w:val="20"/>
        </w:rPr>
      </w:pPr>
    </w:p>
    <w:p w14:paraId="077EC9FD" w14:textId="2617A071" w:rsidR="007C4A39" w:rsidRDefault="007C4A39" w:rsidP="00045996">
      <w:pPr>
        <w:suppressAutoHyphens/>
        <w:spacing w:line="240" w:lineRule="auto"/>
        <w:jc w:val="both"/>
        <w:rPr>
          <w:szCs w:val="20"/>
        </w:rPr>
      </w:pPr>
    </w:p>
    <w:p w14:paraId="7372C4FF" w14:textId="14FC6273" w:rsidR="007C4A39" w:rsidRDefault="007C4A39" w:rsidP="00045996">
      <w:pPr>
        <w:suppressAutoHyphens/>
        <w:spacing w:line="240" w:lineRule="auto"/>
        <w:jc w:val="both"/>
        <w:rPr>
          <w:szCs w:val="20"/>
        </w:rPr>
      </w:pPr>
    </w:p>
    <w:p w14:paraId="31599A57" w14:textId="5582B6CC" w:rsidR="007C4A39" w:rsidRDefault="007C4A39" w:rsidP="00045996">
      <w:pPr>
        <w:suppressAutoHyphens/>
        <w:spacing w:line="240" w:lineRule="auto"/>
        <w:jc w:val="both"/>
        <w:rPr>
          <w:szCs w:val="20"/>
        </w:rPr>
      </w:pPr>
    </w:p>
    <w:p w14:paraId="12AB9CFC" w14:textId="77777777" w:rsidR="007C4A39" w:rsidRDefault="007C4A39" w:rsidP="00045996">
      <w:pPr>
        <w:suppressAutoHyphens/>
        <w:spacing w:line="240" w:lineRule="auto"/>
        <w:jc w:val="both"/>
        <w:rPr>
          <w:szCs w:val="20"/>
        </w:rPr>
      </w:pPr>
    </w:p>
    <w:p w14:paraId="3C221C1A" w14:textId="77777777" w:rsidR="00411528" w:rsidRPr="002F1DF7" w:rsidRDefault="00411528" w:rsidP="00045996">
      <w:pPr>
        <w:suppressAutoHyphens/>
        <w:spacing w:line="240" w:lineRule="auto"/>
        <w:jc w:val="both"/>
        <w:rPr>
          <w:szCs w:val="20"/>
        </w:rPr>
      </w:pPr>
    </w:p>
    <w:p w14:paraId="044B9FFD" w14:textId="77777777" w:rsidR="00045996" w:rsidRPr="009156D9" w:rsidRDefault="00045996" w:rsidP="00045996">
      <w:pPr>
        <w:suppressAutoHyphens/>
        <w:spacing w:line="240" w:lineRule="auto"/>
        <w:jc w:val="both"/>
        <w:rPr>
          <w:szCs w:val="20"/>
        </w:rPr>
      </w:pPr>
      <w:r w:rsidRPr="009156D9">
        <w:rPr>
          <w:szCs w:val="20"/>
        </w:rPr>
        <w:lastRenderedPageBreak/>
        <w:t>Prijava mora vsebovati:</w:t>
      </w:r>
    </w:p>
    <w:p w14:paraId="64456781" w14:textId="482916C4" w:rsidR="00045996" w:rsidRPr="009156D9" w:rsidRDefault="00045996" w:rsidP="00045996">
      <w:pPr>
        <w:numPr>
          <w:ilvl w:val="0"/>
          <w:numId w:val="3"/>
        </w:numPr>
        <w:suppressAutoHyphens/>
        <w:spacing w:line="240" w:lineRule="auto"/>
        <w:jc w:val="both"/>
        <w:rPr>
          <w:szCs w:val="20"/>
        </w:rPr>
      </w:pPr>
      <w:r w:rsidRPr="009156D9">
        <w:rPr>
          <w:szCs w:val="20"/>
        </w:rPr>
        <w:t xml:space="preserve">obvezno navedbo delovnega mesta in </w:t>
      </w:r>
      <w:r w:rsidR="00CA2F49" w:rsidRPr="009156D9">
        <w:rPr>
          <w:szCs w:val="20"/>
        </w:rPr>
        <w:t>št. javne objave (110-</w:t>
      </w:r>
      <w:r w:rsidR="009156D9" w:rsidRPr="009156D9">
        <w:rPr>
          <w:szCs w:val="20"/>
        </w:rPr>
        <w:t>4</w:t>
      </w:r>
      <w:r w:rsidR="00CA2F49" w:rsidRPr="009156D9">
        <w:rPr>
          <w:szCs w:val="20"/>
        </w:rPr>
        <w:t>/20</w:t>
      </w:r>
      <w:r w:rsidR="009156D9" w:rsidRPr="009156D9">
        <w:rPr>
          <w:szCs w:val="20"/>
        </w:rPr>
        <w:t>22-3340</w:t>
      </w:r>
      <w:r w:rsidRPr="009156D9">
        <w:rPr>
          <w:szCs w:val="20"/>
        </w:rPr>
        <w:t>), na katerega se kandidati prijavljajo;</w:t>
      </w:r>
    </w:p>
    <w:p w14:paraId="55A09B5A" w14:textId="77777777" w:rsidR="00045996" w:rsidRPr="009156D9" w:rsidRDefault="00045996" w:rsidP="00045996">
      <w:pPr>
        <w:numPr>
          <w:ilvl w:val="0"/>
          <w:numId w:val="3"/>
        </w:numPr>
        <w:suppressAutoHyphens/>
        <w:spacing w:line="240" w:lineRule="auto"/>
        <w:jc w:val="both"/>
        <w:rPr>
          <w:szCs w:val="20"/>
        </w:rPr>
      </w:pPr>
      <w:r w:rsidRPr="009156D9">
        <w:rPr>
          <w:szCs w:val="20"/>
        </w:rPr>
        <w:t>pisno izjavo kandidata o izpolnjevanju pogoja glede zahtevane izobrazbe, iz katere mora biti razvidna stopnja, smer izobrazbe, datum (mesec in leto) zaključka izobraževanja ter ustanova, na kateri je bila izobrazba pridobljena;</w:t>
      </w:r>
    </w:p>
    <w:p w14:paraId="0D749D39" w14:textId="77777777" w:rsidR="00045996" w:rsidRPr="009156D9" w:rsidRDefault="00045996" w:rsidP="00045996">
      <w:pPr>
        <w:numPr>
          <w:ilvl w:val="0"/>
          <w:numId w:val="3"/>
        </w:numPr>
        <w:suppressAutoHyphens/>
        <w:spacing w:line="240" w:lineRule="auto"/>
        <w:jc w:val="both"/>
        <w:rPr>
          <w:szCs w:val="20"/>
        </w:rPr>
      </w:pPr>
      <w:r w:rsidRPr="009156D9">
        <w:rPr>
          <w:szCs w:val="20"/>
        </w:rPr>
        <w:t>pisno izjavo kandidata o vseh dosedanjih zaposlitvah, v kateri kandidat navede datum sklenitve in datum prekinitve delovnega razmerja pri posameznemu delodajalcu ter na kratko opiše delo, ki ga j</w:t>
      </w:r>
      <w:r w:rsidR="00CA2C38" w:rsidRPr="009156D9">
        <w:rPr>
          <w:szCs w:val="20"/>
        </w:rPr>
        <w:t>e opravljal pri tem delodajalcu.</w:t>
      </w:r>
    </w:p>
    <w:p w14:paraId="4DC038CC" w14:textId="77777777" w:rsidR="00045996" w:rsidRPr="009156D9" w:rsidRDefault="00045996" w:rsidP="00045996">
      <w:pPr>
        <w:spacing w:line="240" w:lineRule="auto"/>
        <w:rPr>
          <w:szCs w:val="20"/>
        </w:rPr>
      </w:pPr>
    </w:p>
    <w:p w14:paraId="624FC093" w14:textId="77777777" w:rsidR="00045996" w:rsidRPr="009156D9" w:rsidRDefault="00045996" w:rsidP="00045996">
      <w:pPr>
        <w:suppressAutoHyphens/>
        <w:spacing w:line="240" w:lineRule="auto"/>
        <w:jc w:val="both"/>
        <w:rPr>
          <w:szCs w:val="20"/>
        </w:rPr>
      </w:pPr>
      <w:r w:rsidRPr="009156D9">
        <w:rPr>
          <w:szCs w:val="20"/>
        </w:rPr>
        <w:t xml:space="preserve">Zaželeno je, da prijava vsebuje tudi kratek življenjepis ter da kandidati v njej poleg formalne izobrazbe navedejo tudi druga znanja in veščine, ki so jih pridobili. </w:t>
      </w:r>
    </w:p>
    <w:p w14:paraId="289BB8C5" w14:textId="77777777" w:rsidR="006122D8" w:rsidRPr="009156D9" w:rsidRDefault="006122D8" w:rsidP="00045996">
      <w:pPr>
        <w:suppressAutoHyphens/>
        <w:spacing w:line="240" w:lineRule="auto"/>
        <w:jc w:val="both"/>
        <w:rPr>
          <w:szCs w:val="20"/>
        </w:rPr>
      </w:pPr>
    </w:p>
    <w:p w14:paraId="790C3095" w14:textId="77777777" w:rsidR="002D4CDB" w:rsidRPr="009156D9" w:rsidRDefault="002D4CDB" w:rsidP="00045996">
      <w:pPr>
        <w:suppressAutoHyphens/>
        <w:spacing w:line="240" w:lineRule="auto"/>
        <w:jc w:val="both"/>
        <w:rPr>
          <w:szCs w:val="20"/>
        </w:rPr>
      </w:pPr>
      <w:r w:rsidRPr="009156D9">
        <w:rPr>
          <w:szCs w:val="20"/>
        </w:rPr>
        <w:t>Nepravočasne prijave se ne bodo obravnavale</w:t>
      </w:r>
      <w:r w:rsidR="00E56120" w:rsidRPr="009156D9">
        <w:rPr>
          <w:szCs w:val="20"/>
        </w:rPr>
        <w:t>.</w:t>
      </w:r>
    </w:p>
    <w:p w14:paraId="63B0CE38" w14:textId="77777777" w:rsidR="006122D8" w:rsidRPr="009156D9" w:rsidRDefault="006122D8" w:rsidP="006122D8">
      <w:pPr>
        <w:spacing w:line="240" w:lineRule="auto"/>
        <w:jc w:val="both"/>
        <w:rPr>
          <w:szCs w:val="20"/>
        </w:rPr>
      </w:pPr>
    </w:p>
    <w:p w14:paraId="10E4318F" w14:textId="77777777" w:rsidR="006122D8" w:rsidRPr="009156D9" w:rsidRDefault="006122D8" w:rsidP="006122D8">
      <w:pPr>
        <w:spacing w:line="240" w:lineRule="auto"/>
        <w:jc w:val="both"/>
        <w:rPr>
          <w:szCs w:val="20"/>
        </w:rPr>
      </w:pPr>
      <w:r w:rsidRPr="009156D9">
        <w:rPr>
          <w:szCs w:val="20"/>
        </w:rPr>
        <w:t>Skladno s četrtim odstavkom 28. člena ZDR-1 lahko delodajalec pri zaposlovanju preizkusi znanja in sposobnosti kandidatov za opravljanje dela, za katero se sklepa pogodba o zaposlitvi. Ministrstvo za kulturo ima, ob upoštevanju zakonskih prepovedi, pravico do proste odločitve, s katerim kandidatom, ki izpolnjuje pogoje za opravljanje dela, bo sklenil pogodbo o zaposlitvi (24. člen ZDR-1).</w:t>
      </w:r>
    </w:p>
    <w:p w14:paraId="1D4DEE0E" w14:textId="77777777" w:rsidR="006122D8" w:rsidRPr="009156D9" w:rsidRDefault="006122D8" w:rsidP="00045996">
      <w:pPr>
        <w:spacing w:line="240" w:lineRule="auto"/>
        <w:jc w:val="both"/>
        <w:rPr>
          <w:szCs w:val="20"/>
        </w:rPr>
      </w:pPr>
    </w:p>
    <w:p w14:paraId="51B23DEA" w14:textId="423A5CEA" w:rsidR="007E7BAB" w:rsidRPr="002F1DF7" w:rsidRDefault="00045996" w:rsidP="00045996">
      <w:pPr>
        <w:spacing w:line="240" w:lineRule="auto"/>
        <w:jc w:val="both"/>
        <w:rPr>
          <w:szCs w:val="20"/>
        </w:rPr>
      </w:pPr>
      <w:r w:rsidRPr="002F1DF7">
        <w:rPr>
          <w:szCs w:val="20"/>
        </w:rPr>
        <w:t>Z izbranim kandidatom bo sklenjeno delovn</w:t>
      </w:r>
      <w:r w:rsidR="003815D1" w:rsidRPr="002F1DF7">
        <w:rPr>
          <w:szCs w:val="20"/>
        </w:rPr>
        <w:t xml:space="preserve">o razmerje za nedoločen čas, s krajšim delovnim časom  4 ure na </w:t>
      </w:r>
      <w:r w:rsidR="007E7BAB" w:rsidRPr="002F1DF7">
        <w:rPr>
          <w:szCs w:val="20"/>
        </w:rPr>
        <w:t xml:space="preserve">dan, oziroma 20 ur na teden. Delovni čas je </w:t>
      </w:r>
      <w:r w:rsidR="00F72858" w:rsidRPr="002F1DF7">
        <w:rPr>
          <w:szCs w:val="20"/>
        </w:rPr>
        <w:t xml:space="preserve">predvidoma </w:t>
      </w:r>
      <w:r w:rsidR="007E7BAB" w:rsidRPr="002F1DF7">
        <w:rPr>
          <w:szCs w:val="20"/>
        </w:rPr>
        <w:t>od 11.00 do 15.00 ure (popolnitev do polnega delovnega časa invalida, k</w:t>
      </w:r>
      <w:r w:rsidR="00001E4D" w:rsidRPr="002F1DF7">
        <w:rPr>
          <w:szCs w:val="20"/>
        </w:rPr>
        <w:t>i</w:t>
      </w:r>
      <w:r w:rsidR="007E7BAB" w:rsidRPr="002F1DF7">
        <w:rPr>
          <w:szCs w:val="20"/>
        </w:rPr>
        <w:t xml:space="preserve"> dela krajši delovni čas</w:t>
      </w:r>
      <w:r w:rsidR="006122D8" w:rsidRPr="002F1DF7">
        <w:rPr>
          <w:szCs w:val="20"/>
        </w:rPr>
        <w:t>)</w:t>
      </w:r>
      <w:r w:rsidR="007E7BAB" w:rsidRPr="002F1DF7">
        <w:rPr>
          <w:szCs w:val="20"/>
        </w:rPr>
        <w:t>.</w:t>
      </w:r>
    </w:p>
    <w:p w14:paraId="3DFE2801" w14:textId="77777777" w:rsidR="00F1458B" w:rsidRPr="002F1DF7" w:rsidRDefault="00F1458B" w:rsidP="00045996">
      <w:pPr>
        <w:spacing w:line="240" w:lineRule="auto"/>
        <w:jc w:val="both"/>
        <w:rPr>
          <w:szCs w:val="20"/>
        </w:rPr>
      </w:pPr>
    </w:p>
    <w:p w14:paraId="5A517AB7" w14:textId="77777777" w:rsidR="00045996" w:rsidRPr="009156D9" w:rsidRDefault="00045996" w:rsidP="00045996">
      <w:pPr>
        <w:spacing w:line="240" w:lineRule="auto"/>
        <w:jc w:val="both"/>
        <w:rPr>
          <w:rFonts w:cs="Arial"/>
          <w:szCs w:val="20"/>
          <w:lang w:eastAsia="sl-SI"/>
        </w:rPr>
      </w:pPr>
      <w:r w:rsidRPr="004F68EE">
        <w:rPr>
          <w:rFonts w:cs="Arial"/>
          <w:szCs w:val="20"/>
          <w:lang w:eastAsia="sl-SI"/>
        </w:rPr>
        <w:t xml:space="preserve">Izbrani kandidat bo delo opravljal na strokovno tehničnem delovnem mestu </w:t>
      </w:r>
      <w:r w:rsidR="007E7BAB" w:rsidRPr="00CC4CBC">
        <w:rPr>
          <w:rFonts w:cs="Arial"/>
          <w:szCs w:val="20"/>
          <w:lang w:eastAsia="sl-SI"/>
        </w:rPr>
        <w:t xml:space="preserve">sistemski administrator </w:t>
      </w:r>
      <w:r w:rsidR="007E7BAB" w:rsidRPr="002F1DF7">
        <w:rPr>
          <w:rFonts w:cs="Arial"/>
          <w:szCs w:val="20"/>
          <w:lang w:eastAsia="sl-SI"/>
        </w:rPr>
        <w:t>V</w:t>
      </w:r>
      <w:r w:rsidRPr="002F1DF7">
        <w:rPr>
          <w:rFonts w:cs="Arial"/>
          <w:szCs w:val="20"/>
          <w:lang w:eastAsia="sl-SI"/>
        </w:rPr>
        <w:t>, v uradnih prostorih Ministrstva za kulturo, Maistrova 10, 1000 Ljubljana oziroma</w:t>
      </w:r>
      <w:r w:rsidRPr="009156D9">
        <w:rPr>
          <w:rFonts w:cs="Arial"/>
          <w:szCs w:val="20"/>
          <w:lang w:eastAsia="sl-SI"/>
        </w:rPr>
        <w:t xml:space="preserve"> </w:t>
      </w:r>
      <w:r w:rsidRPr="009156D9">
        <w:rPr>
          <w:szCs w:val="20"/>
        </w:rPr>
        <w:t>v drugih uradnih prostorih, kjer organ opravlja svoje naloge</w:t>
      </w:r>
      <w:r w:rsidRPr="009156D9">
        <w:rPr>
          <w:rFonts w:cs="Arial"/>
          <w:szCs w:val="20"/>
          <w:lang w:eastAsia="sl-SI"/>
        </w:rPr>
        <w:t xml:space="preserve">. </w:t>
      </w:r>
    </w:p>
    <w:p w14:paraId="02DD9BD8" w14:textId="77777777" w:rsidR="00045996" w:rsidRPr="009156D9" w:rsidRDefault="00045996" w:rsidP="00045996">
      <w:pPr>
        <w:spacing w:line="240" w:lineRule="auto"/>
        <w:jc w:val="both"/>
        <w:rPr>
          <w:rFonts w:cs="Arial"/>
          <w:szCs w:val="20"/>
          <w:lang w:eastAsia="sl-SI"/>
        </w:rPr>
      </w:pPr>
      <w:r w:rsidRPr="009156D9">
        <w:rPr>
          <w:rFonts w:cs="Arial"/>
          <w:szCs w:val="20"/>
          <w:lang w:eastAsia="sl-SI"/>
        </w:rPr>
        <w:t> </w:t>
      </w:r>
    </w:p>
    <w:p w14:paraId="0AB06D63" w14:textId="27ED3086" w:rsidR="00045996" w:rsidRPr="00C94E29" w:rsidRDefault="00045996" w:rsidP="00045996">
      <w:pPr>
        <w:spacing w:line="240" w:lineRule="auto"/>
        <w:jc w:val="both"/>
        <w:rPr>
          <w:rFonts w:cs="Arial"/>
          <w:szCs w:val="20"/>
          <w:lang w:eastAsia="sl-SI"/>
        </w:rPr>
      </w:pPr>
      <w:r w:rsidRPr="00C94E29">
        <w:rPr>
          <w:rFonts w:cs="Arial"/>
          <w:szCs w:val="20"/>
          <w:lang w:eastAsia="sl-SI"/>
        </w:rPr>
        <w:t>Kandidat vloži prijavo v pisni obliki</w:t>
      </w:r>
      <w:r w:rsidR="006122D8" w:rsidRPr="00C94E29">
        <w:rPr>
          <w:rFonts w:cs="Arial"/>
          <w:szCs w:val="20"/>
          <w:lang w:eastAsia="sl-SI"/>
        </w:rPr>
        <w:t xml:space="preserve"> na priloženem obrazcu</w:t>
      </w:r>
      <w:r w:rsidRPr="00C94E29">
        <w:rPr>
          <w:rFonts w:cs="Arial"/>
          <w:szCs w:val="20"/>
          <w:lang w:eastAsia="sl-SI"/>
        </w:rPr>
        <w:t>, ki jo pošlje v zaprti ovojnici z označbo: »za javno objavo za prosto delovno mesto</w:t>
      </w:r>
      <w:r w:rsidR="007E7BAB" w:rsidRPr="00C94E29">
        <w:rPr>
          <w:rFonts w:cs="Arial"/>
          <w:szCs w:val="20"/>
          <w:lang w:eastAsia="sl-SI"/>
        </w:rPr>
        <w:t xml:space="preserve"> sistemski administrator V, šifra DM </w:t>
      </w:r>
      <w:r w:rsidR="00464576" w:rsidRPr="00C94E29">
        <w:rPr>
          <w:rFonts w:cs="Arial"/>
          <w:szCs w:val="20"/>
          <w:lang w:eastAsia="sl-SI"/>
        </w:rPr>
        <w:t>294</w:t>
      </w:r>
      <w:r w:rsidRPr="00C94E29">
        <w:rPr>
          <w:rFonts w:cs="Arial"/>
          <w:szCs w:val="20"/>
          <w:lang w:eastAsia="sl-SI"/>
        </w:rPr>
        <w:t>, številka 110-</w:t>
      </w:r>
      <w:r w:rsidR="00C94E29" w:rsidRPr="00C94E29">
        <w:rPr>
          <w:rFonts w:cs="Arial"/>
          <w:szCs w:val="20"/>
          <w:lang w:eastAsia="sl-SI"/>
        </w:rPr>
        <w:t>4</w:t>
      </w:r>
      <w:r w:rsidR="00CA2C38" w:rsidRPr="00C94E29">
        <w:rPr>
          <w:rFonts w:cs="Arial"/>
          <w:szCs w:val="20"/>
          <w:lang w:eastAsia="sl-SI"/>
        </w:rPr>
        <w:t>/20</w:t>
      </w:r>
      <w:r w:rsidR="00C94E29" w:rsidRPr="00C94E29">
        <w:rPr>
          <w:rFonts w:cs="Arial"/>
          <w:szCs w:val="20"/>
          <w:lang w:eastAsia="sl-SI"/>
        </w:rPr>
        <w:t>22-3340</w:t>
      </w:r>
      <w:r w:rsidRPr="00C94E29">
        <w:rPr>
          <w:rFonts w:cs="Arial"/>
          <w:szCs w:val="20"/>
          <w:lang w:eastAsia="sl-SI"/>
        </w:rPr>
        <w:t xml:space="preserve">« na naslov: Ministrstvo za kulturo, Maistrova 10, 1000 Ljubljana, in sicer </w:t>
      </w:r>
      <w:r w:rsidRPr="00C94E29">
        <w:rPr>
          <w:rFonts w:cs="Arial"/>
          <w:b/>
          <w:bCs/>
          <w:szCs w:val="20"/>
          <w:lang w:eastAsia="sl-SI"/>
        </w:rPr>
        <w:t xml:space="preserve">v roku </w:t>
      </w:r>
      <w:r w:rsidR="00C94E29" w:rsidRPr="00C94E29">
        <w:rPr>
          <w:rFonts w:cs="Arial"/>
          <w:b/>
          <w:bCs/>
          <w:szCs w:val="20"/>
          <w:lang w:eastAsia="sl-SI"/>
        </w:rPr>
        <w:t>3</w:t>
      </w:r>
      <w:r w:rsidRPr="00C94E29">
        <w:rPr>
          <w:rFonts w:cs="Arial"/>
          <w:b/>
          <w:bCs/>
          <w:szCs w:val="20"/>
          <w:lang w:eastAsia="sl-SI"/>
        </w:rPr>
        <w:t xml:space="preserve"> delovnih dni</w:t>
      </w:r>
      <w:r w:rsidRPr="00C94E29">
        <w:rPr>
          <w:rFonts w:cs="Arial"/>
          <w:szCs w:val="20"/>
          <w:lang w:eastAsia="sl-SI"/>
        </w:rPr>
        <w:t xml:space="preserve"> po objavi</w:t>
      </w:r>
      <w:r w:rsidR="00E57556" w:rsidRPr="00C94E29">
        <w:rPr>
          <w:rFonts w:cs="Arial"/>
          <w:szCs w:val="20"/>
          <w:lang w:eastAsia="sl-SI"/>
        </w:rPr>
        <w:t xml:space="preserve"> na Zavodu RS za zaposlovanje in osrednjem spletnem mestu državne uprave GOV.SI</w:t>
      </w:r>
      <w:r w:rsidRPr="00C94E29">
        <w:rPr>
          <w:rFonts w:cs="Arial"/>
          <w:szCs w:val="20"/>
          <w:lang w:eastAsia="sl-SI"/>
        </w:rPr>
        <w:t xml:space="preserve">. Za pisno obliko prijave šteje tudi elektronska oblika, poslana na elektronski naslov: </w:t>
      </w:r>
      <w:hyperlink r:id="rId30" w:history="1">
        <w:r w:rsidRPr="00C94E29">
          <w:rPr>
            <w:rFonts w:cs="Arial"/>
            <w:color w:val="529CBA"/>
            <w:szCs w:val="20"/>
            <w:u w:val="single"/>
            <w:lang w:eastAsia="sl-SI"/>
          </w:rPr>
          <w:t>gp.mk(at)gov.si</w:t>
        </w:r>
      </w:hyperlink>
      <w:r w:rsidRPr="00C94E29">
        <w:rPr>
          <w:rFonts w:cs="Arial"/>
          <w:szCs w:val="20"/>
          <w:lang w:eastAsia="sl-SI"/>
        </w:rPr>
        <w:t xml:space="preserve">, pri čemer veljavnost prijave ni pogojena z elektronskim podpisom. </w:t>
      </w:r>
    </w:p>
    <w:p w14:paraId="2D61201F" w14:textId="77777777" w:rsidR="00045996" w:rsidRPr="008C76B7" w:rsidRDefault="00045996" w:rsidP="00045996">
      <w:pPr>
        <w:spacing w:line="240" w:lineRule="auto"/>
        <w:jc w:val="both"/>
        <w:rPr>
          <w:rFonts w:cs="Arial"/>
          <w:szCs w:val="20"/>
          <w:highlight w:val="yellow"/>
          <w:lang w:eastAsia="sl-SI"/>
        </w:rPr>
      </w:pPr>
    </w:p>
    <w:p w14:paraId="021A15BB" w14:textId="77777777" w:rsidR="00045996" w:rsidRPr="00C94E29" w:rsidRDefault="00045996" w:rsidP="00045996">
      <w:pPr>
        <w:spacing w:line="240" w:lineRule="auto"/>
        <w:jc w:val="both"/>
        <w:rPr>
          <w:rFonts w:cs="Arial"/>
          <w:szCs w:val="20"/>
          <w:lang w:eastAsia="sl-SI"/>
        </w:rPr>
      </w:pPr>
      <w:r w:rsidRPr="00C94E29">
        <w:rPr>
          <w:rFonts w:cs="Arial"/>
          <w:szCs w:val="20"/>
          <w:lang w:eastAsia="sl-SI"/>
        </w:rPr>
        <w:t xml:space="preserve">Kandidati bodo o izbiri pisno obveščeni. Če kandidat v prijavi navede elektronski naslov, se šteje, da ga je podal za namen obveščanja o izbiri oziroma neizbiri. V primeru, da kandidat prijavo poda v elektronski obliki se kandidata obvešča na e-naslov, s katerega je bila poslana prijava, v kolikor za namen obveščanja izrecno ne navede drugega e-naslova. Obvestilo o končanem izbirnem postopku bo objavljeno na </w:t>
      </w:r>
      <w:r w:rsidR="00E57556" w:rsidRPr="00C94E29">
        <w:rPr>
          <w:rFonts w:cs="Arial"/>
          <w:szCs w:val="20"/>
          <w:lang w:eastAsia="sl-SI"/>
        </w:rPr>
        <w:t>osrednjem spletnem mestu državne uprave GOV.SI.</w:t>
      </w:r>
    </w:p>
    <w:p w14:paraId="3DC04E4F" w14:textId="77777777" w:rsidR="00045996" w:rsidRPr="00C94E29" w:rsidRDefault="00045996" w:rsidP="00045996">
      <w:pPr>
        <w:spacing w:line="240" w:lineRule="auto"/>
        <w:jc w:val="both"/>
        <w:rPr>
          <w:rFonts w:cs="Arial"/>
          <w:szCs w:val="20"/>
          <w:lang w:eastAsia="sl-SI"/>
        </w:rPr>
      </w:pPr>
      <w:r w:rsidRPr="00C94E29">
        <w:rPr>
          <w:rFonts w:cs="Arial"/>
          <w:szCs w:val="20"/>
          <w:lang w:eastAsia="sl-SI"/>
        </w:rPr>
        <w:t> </w:t>
      </w:r>
    </w:p>
    <w:p w14:paraId="158904B5" w14:textId="2F3B9D1C" w:rsidR="00045996" w:rsidRPr="002F1DF7" w:rsidRDefault="00045996" w:rsidP="00045996">
      <w:pPr>
        <w:spacing w:line="240" w:lineRule="auto"/>
        <w:jc w:val="both"/>
        <w:rPr>
          <w:szCs w:val="20"/>
        </w:rPr>
      </w:pPr>
      <w:r w:rsidRPr="00C94E29">
        <w:rPr>
          <w:rFonts w:cs="Arial"/>
          <w:iCs/>
          <w:szCs w:val="20"/>
          <w:lang w:eastAsia="sl-SI"/>
        </w:rPr>
        <w:t>Informacije o izvedbi javne</w:t>
      </w:r>
      <w:r w:rsidR="002E2922" w:rsidRPr="00C94E29">
        <w:rPr>
          <w:rFonts w:cs="Arial"/>
          <w:iCs/>
          <w:szCs w:val="20"/>
          <w:lang w:eastAsia="sl-SI"/>
        </w:rPr>
        <w:t xml:space="preserve"> objave</w:t>
      </w:r>
      <w:r w:rsidRPr="00C94E29">
        <w:rPr>
          <w:rFonts w:cs="Arial"/>
          <w:iCs/>
          <w:szCs w:val="20"/>
          <w:lang w:eastAsia="sl-SI"/>
        </w:rPr>
        <w:t xml:space="preserve"> </w:t>
      </w:r>
      <w:r w:rsidR="00FA2291" w:rsidRPr="00C94E29">
        <w:rPr>
          <w:rFonts w:cs="Arial"/>
          <w:iCs/>
          <w:szCs w:val="20"/>
          <w:lang w:eastAsia="sl-SI"/>
        </w:rPr>
        <w:t xml:space="preserve">daje Vesna Rifelj, tel. št. </w:t>
      </w:r>
      <w:r w:rsidRPr="00C94E29">
        <w:rPr>
          <w:rFonts w:cs="Arial"/>
          <w:iCs/>
          <w:szCs w:val="20"/>
          <w:lang w:eastAsia="sl-SI"/>
        </w:rPr>
        <w:t>(01) 369 5</w:t>
      </w:r>
      <w:r w:rsidR="007E7BAB" w:rsidRPr="00C94E29">
        <w:rPr>
          <w:rFonts w:cs="Arial"/>
          <w:iCs/>
          <w:szCs w:val="20"/>
          <w:lang w:eastAsia="sl-SI"/>
        </w:rPr>
        <w:t>9</w:t>
      </w:r>
      <w:r w:rsidR="00E56120" w:rsidRPr="00C94E29">
        <w:rPr>
          <w:rFonts w:cs="Arial"/>
          <w:iCs/>
          <w:szCs w:val="20"/>
          <w:lang w:eastAsia="sl-SI"/>
        </w:rPr>
        <w:t xml:space="preserve"> </w:t>
      </w:r>
      <w:r w:rsidR="00E57556" w:rsidRPr="00C94E29">
        <w:rPr>
          <w:rFonts w:cs="Arial"/>
          <w:iCs/>
          <w:szCs w:val="20"/>
          <w:lang w:eastAsia="sl-SI"/>
        </w:rPr>
        <w:t>73</w:t>
      </w:r>
      <w:r w:rsidR="006122D8" w:rsidRPr="00C94E29">
        <w:rPr>
          <w:szCs w:val="20"/>
        </w:rPr>
        <w:t xml:space="preserve">, informacije o </w:t>
      </w:r>
      <w:r w:rsidR="006122D8" w:rsidRPr="002F1DF7">
        <w:rPr>
          <w:szCs w:val="20"/>
        </w:rPr>
        <w:t xml:space="preserve">delovnem področju pa </w:t>
      </w:r>
      <w:r w:rsidR="00F72858" w:rsidRPr="002F1DF7">
        <w:rPr>
          <w:szCs w:val="20"/>
        </w:rPr>
        <w:t>Aljoša Skubic</w:t>
      </w:r>
      <w:r w:rsidR="00FA2291" w:rsidRPr="002F1DF7">
        <w:rPr>
          <w:szCs w:val="20"/>
        </w:rPr>
        <w:t>, tel. št.</w:t>
      </w:r>
      <w:r w:rsidR="006122D8" w:rsidRPr="002F1DF7">
        <w:rPr>
          <w:szCs w:val="20"/>
        </w:rPr>
        <w:t xml:space="preserve"> </w:t>
      </w:r>
      <w:r w:rsidR="00F347CB" w:rsidRPr="002F1DF7">
        <w:rPr>
          <w:szCs w:val="20"/>
        </w:rPr>
        <w:t>(01) 369</w:t>
      </w:r>
      <w:r w:rsidR="00E56120" w:rsidRPr="002F1DF7">
        <w:rPr>
          <w:szCs w:val="20"/>
        </w:rPr>
        <w:t xml:space="preserve"> </w:t>
      </w:r>
      <w:r w:rsidR="00F347CB" w:rsidRPr="002F1DF7">
        <w:rPr>
          <w:szCs w:val="20"/>
        </w:rPr>
        <w:t>58</w:t>
      </w:r>
      <w:r w:rsidR="00E56120" w:rsidRPr="002F1DF7">
        <w:rPr>
          <w:szCs w:val="20"/>
        </w:rPr>
        <w:t xml:space="preserve"> </w:t>
      </w:r>
      <w:r w:rsidR="00F72858" w:rsidRPr="002F1DF7">
        <w:rPr>
          <w:szCs w:val="20"/>
        </w:rPr>
        <w:t>60</w:t>
      </w:r>
      <w:r w:rsidRPr="002F1DF7">
        <w:rPr>
          <w:szCs w:val="20"/>
        </w:rPr>
        <w:t>.</w:t>
      </w:r>
    </w:p>
    <w:p w14:paraId="448657F0" w14:textId="77777777" w:rsidR="00045996" w:rsidRPr="00C94E29" w:rsidRDefault="00045996" w:rsidP="00045996">
      <w:pPr>
        <w:spacing w:line="240" w:lineRule="auto"/>
        <w:jc w:val="both"/>
        <w:rPr>
          <w:rFonts w:cs="Arial"/>
          <w:szCs w:val="20"/>
          <w:lang w:eastAsia="sl-SI"/>
        </w:rPr>
      </w:pPr>
      <w:r w:rsidRPr="00C94E29">
        <w:rPr>
          <w:rFonts w:cs="Arial"/>
          <w:szCs w:val="20"/>
          <w:lang w:eastAsia="sl-SI"/>
        </w:rPr>
        <w:t> </w:t>
      </w:r>
    </w:p>
    <w:p w14:paraId="70E87743" w14:textId="77777777" w:rsidR="00045996" w:rsidRPr="00C94E29" w:rsidRDefault="00045996" w:rsidP="00045996">
      <w:pPr>
        <w:spacing w:line="240" w:lineRule="auto"/>
        <w:jc w:val="both"/>
        <w:rPr>
          <w:rFonts w:cs="Arial"/>
          <w:szCs w:val="20"/>
          <w:lang w:eastAsia="sl-SI"/>
        </w:rPr>
      </w:pPr>
      <w:r w:rsidRPr="00C94E29">
        <w:rPr>
          <w:rFonts w:cs="Arial"/>
          <w:szCs w:val="20"/>
          <w:lang w:eastAsia="sl-SI"/>
        </w:rPr>
        <w:t xml:space="preserve">V besedilu objave uporabljeni izrazi, zapisani v moški slovnični obliki, so uporabljeni kot nevtralni za ženske in moške. </w:t>
      </w:r>
    </w:p>
    <w:p w14:paraId="213446D1" w14:textId="77777777" w:rsidR="00045996" w:rsidRPr="008C76B7" w:rsidRDefault="00045996" w:rsidP="00045996">
      <w:pPr>
        <w:spacing w:line="240" w:lineRule="auto"/>
        <w:jc w:val="both"/>
        <w:rPr>
          <w:rFonts w:cs="Arial"/>
          <w:szCs w:val="20"/>
          <w:highlight w:val="yellow"/>
          <w:lang w:eastAsia="sl-SI"/>
        </w:rPr>
      </w:pPr>
    </w:p>
    <w:p w14:paraId="6D8D94F8" w14:textId="77777777" w:rsidR="00045996" w:rsidRPr="008C76B7" w:rsidRDefault="00045996" w:rsidP="00045996">
      <w:pPr>
        <w:spacing w:line="240" w:lineRule="auto"/>
        <w:jc w:val="both"/>
        <w:rPr>
          <w:rFonts w:cs="Arial"/>
          <w:szCs w:val="20"/>
          <w:highlight w:val="yellow"/>
          <w:lang w:eastAsia="sl-SI"/>
        </w:rPr>
      </w:pPr>
    </w:p>
    <w:p w14:paraId="6B98CE26" w14:textId="77777777" w:rsidR="00045996" w:rsidRPr="009156D9" w:rsidRDefault="00045996" w:rsidP="00045996">
      <w:pPr>
        <w:spacing w:line="240" w:lineRule="auto"/>
        <w:jc w:val="both"/>
        <w:rPr>
          <w:rFonts w:cs="Arial"/>
          <w:bCs/>
          <w:szCs w:val="20"/>
          <w:lang w:eastAsia="sl-SI"/>
        </w:rPr>
      </w:pPr>
      <w:r w:rsidRPr="009156D9">
        <w:rPr>
          <w:rFonts w:cs="Arial"/>
          <w:bCs/>
          <w:szCs w:val="20"/>
          <w:lang w:eastAsia="sl-SI"/>
        </w:rPr>
        <w:tab/>
      </w:r>
      <w:r w:rsidRPr="009156D9">
        <w:rPr>
          <w:rFonts w:cs="Arial"/>
          <w:bCs/>
          <w:szCs w:val="20"/>
          <w:lang w:eastAsia="sl-SI"/>
        </w:rPr>
        <w:tab/>
      </w:r>
      <w:r w:rsidRPr="009156D9">
        <w:rPr>
          <w:rFonts w:cs="Arial"/>
          <w:bCs/>
          <w:szCs w:val="20"/>
          <w:lang w:eastAsia="sl-SI"/>
        </w:rPr>
        <w:tab/>
      </w:r>
      <w:r w:rsidRPr="009156D9">
        <w:rPr>
          <w:rFonts w:cs="Arial"/>
          <w:bCs/>
          <w:szCs w:val="20"/>
          <w:lang w:eastAsia="sl-SI"/>
        </w:rPr>
        <w:tab/>
      </w:r>
      <w:r w:rsidRPr="009156D9">
        <w:rPr>
          <w:rFonts w:cs="Arial"/>
          <w:bCs/>
          <w:szCs w:val="20"/>
          <w:lang w:eastAsia="sl-SI"/>
        </w:rPr>
        <w:tab/>
      </w:r>
      <w:r w:rsidRPr="009156D9">
        <w:rPr>
          <w:rFonts w:cs="Arial"/>
          <w:bCs/>
          <w:szCs w:val="20"/>
          <w:lang w:eastAsia="sl-SI"/>
        </w:rPr>
        <w:tab/>
      </w:r>
      <w:r w:rsidRPr="009156D9">
        <w:rPr>
          <w:rFonts w:cs="Arial"/>
          <w:bCs/>
          <w:szCs w:val="20"/>
          <w:lang w:eastAsia="sl-SI"/>
        </w:rPr>
        <w:tab/>
      </w:r>
      <w:r w:rsidRPr="009156D9">
        <w:rPr>
          <w:rFonts w:cs="Arial"/>
          <w:bCs/>
          <w:szCs w:val="20"/>
          <w:lang w:eastAsia="sl-SI"/>
        </w:rPr>
        <w:tab/>
      </w:r>
    </w:p>
    <w:p w14:paraId="602982E9" w14:textId="249C150B" w:rsidR="00045996" w:rsidRPr="009156D9" w:rsidRDefault="00045996" w:rsidP="00045996">
      <w:pPr>
        <w:spacing w:line="240" w:lineRule="auto"/>
        <w:jc w:val="both"/>
        <w:rPr>
          <w:rFonts w:cs="Arial"/>
          <w:szCs w:val="20"/>
          <w:lang w:eastAsia="sl-SI"/>
        </w:rPr>
      </w:pPr>
      <w:r w:rsidRPr="009156D9">
        <w:rPr>
          <w:rFonts w:cs="Arial"/>
          <w:szCs w:val="20"/>
          <w:lang w:eastAsia="sl-SI"/>
        </w:rPr>
        <w:t>Številka: 110-</w:t>
      </w:r>
      <w:r w:rsidR="008C76B7" w:rsidRPr="009156D9">
        <w:rPr>
          <w:rFonts w:cs="Arial"/>
          <w:szCs w:val="20"/>
          <w:lang w:eastAsia="sl-SI"/>
        </w:rPr>
        <w:t>4</w:t>
      </w:r>
      <w:r w:rsidR="00817BE9" w:rsidRPr="009156D9">
        <w:rPr>
          <w:rFonts w:cs="Arial"/>
          <w:szCs w:val="20"/>
          <w:lang w:eastAsia="sl-SI"/>
        </w:rPr>
        <w:t>/20</w:t>
      </w:r>
      <w:r w:rsidR="008C76B7" w:rsidRPr="009156D9">
        <w:rPr>
          <w:rFonts w:cs="Arial"/>
          <w:szCs w:val="20"/>
          <w:lang w:eastAsia="sl-SI"/>
        </w:rPr>
        <w:t>22-3340-</w:t>
      </w:r>
      <w:r w:rsidR="00F347CB" w:rsidRPr="009156D9">
        <w:rPr>
          <w:rFonts w:cs="Arial"/>
          <w:szCs w:val="20"/>
          <w:lang w:eastAsia="sl-SI"/>
        </w:rPr>
        <w:t>1</w:t>
      </w:r>
      <w:r w:rsidRPr="009156D9">
        <w:rPr>
          <w:rFonts w:cs="Arial"/>
          <w:szCs w:val="20"/>
          <w:lang w:eastAsia="sl-SI"/>
        </w:rPr>
        <w:tab/>
      </w:r>
      <w:r w:rsidRPr="009156D9">
        <w:rPr>
          <w:rFonts w:cs="Arial"/>
          <w:szCs w:val="20"/>
          <w:lang w:eastAsia="sl-SI"/>
        </w:rPr>
        <w:tab/>
        <w:t xml:space="preserve">       </w:t>
      </w:r>
      <w:r w:rsidRPr="009156D9">
        <w:rPr>
          <w:rFonts w:cs="Arial"/>
          <w:szCs w:val="20"/>
          <w:lang w:eastAsia="sl-SI"/>
        </w:rPr>
        <w:tab/>
        <w:t xml:space="preserve"> </w:t>
      </w:r>
      <w:r w:rsidRPr="009156D9">
        <w:rPr>
          <w:rFonts w:cs="Arial"/>
          <w:szCs w:val="20"/>
          <w:lang w:eastAsia="sl-SI"/>
        </w:rPr>
        <w:tab/>
      </w:r>
      <w:r w:rsidR="00817BE9" w:rsidRPr="009156D9">
        <w:rPr>
          <w:rFonts w:cs="Arial"/>
          <w:szCs w:val="20"/>
          <w:lang w:eastAsia="sl-SI"/>
        </w:rPr>
        <w:t xml:space="preserve">    </w:t>
      </w:r>
      <w:r w:rsidRPr="009156D9">
        <w:rPr>
          <w:rFonts w:cs="Arial"/>
          <w:szCs w:val="20"/>
          <w:lang w:eastAsia="sl-SI"/>
        </w:rPr>
        <w:t>Ministrstvo za kulturo</w:t>
      </w:r>
    </w:p>
    <w:p w14:paraId="33900F45" w14:textId="388653E5" w:rsidR="00326571" w:rsidRPr="00E57556" w:rsidRDefault="00AD3AB5" w:rsidP="00344D9C">
      <w:pPr>
        <w:spacing w:line="240" w:lineRule="auto"/>
        <w:jc w:val="both"/>
      </w:pPr>
      <w:r w:rsidRPr="009156D9">
        <w:rPr>
          <w:rFonts w:cs="Arial"/>
          <w:szCs w:val="20"/>
          <w:lang w:eastAsia="sl-SI"/>
        </w:rPr>
        <w:t xml:space="preserve">Datum:  </w:t>
      </w:r>
      <w:r w:rsidR="00DC3AD8" w:rsidRPr="009156D9">
        <w:rPr>
          <w:rFonts w:cs="Arial"/>
          <w:szCs w:val="20"/>
          <w:lang w:eastAsia="sl-SI"/>
        </w:rPr>
        <w:t xml:space="preserve"> </w:t>
      </w:r>
      <w:r w:rsidR="00411528">
        <w:rPr>
          <w:rFonts w:cs="Arial"/>
          <w:szCs w:val="20"/>
          <w:lang w:eastAsia="sl-SI"/>
        </w:rPr>
        <w:t>2</w:t>
      </w:r>
      <w:r w:rsidR="007C4A39">
        <w:rPr>
          <w:rFonts w:cs="Arial"/>
          <w:szCs w:val="20"/>
          <w:lang w:eastAsia="sl-SI"/>
        </w:rPr>
        <w:t>7</w:t>
      </w:r>
      <w:r w:rsidR="009156D9" w:rsidRPr="009156D9">
        <w:rPr>
          <w:rFonts w:cs="Arial"/>
          <w:szCs w:val="20"/>
          <w:lang w:eastAsia="sl-SI"/>
        </w:rPr>
        <w:t>. 7. 2022</w:t>
      </w:r>
      <w:r w:rsidR="00E66661" w:rsidRPr="00E57556">
        <w:tab/>
      </w:r>
    </w:p>
    <w:sectPr w:rsidR="00326571" w:rsidRPr="00E57556" w:rsidSect="00341EBE">
      <w:headerReference w:type="default" r:id="rId31"/>
      <w:footerReference w:type="even" r:id="rId32"/>
      <w:footerReference w:type="default" r:id="rId33"/>
      <w:head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28D9" w14:textId="77777777" w:rsidR="000E20CB" w:rsidRDefault="000E20CB">
      <w:pPr>
        <w:spacing w:line="240" w:lineRule="auto"/>
      </w:pPr>
      <w:r>
        <w:separator/>
      </w:r>
    </w:p>
  </w:endnote>
  <w:endnote w:type="continuationSeparator" w:id="0">
    <w:p w14:paraId="4BFFA05A" w14:textId="77777777" w:rsidR="000E20CB" w:rsidRDefault="000E2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3657" w14:textId="77777777" w:rsidR="00CA2F49" w:rsidRDefault="00CA2F4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FA8989" w14:textId="77777777" w:rsidR="00CA2F49" w:rsidRDefault="00CA2F49"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05B9" w14:textId="77777777" w:rsidR="00CA2F49" w:rsidRDefault="00CA2F4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F7BD7">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F7BD7">
      <w:rPr>
        <w:rStyle w:val="tevilkastrani"/>
        <w:noProof/>
      </w:rPr>
      <w:t>2</w:t>
    </w:r>
    <w:r>
      <w:rPr>
        <w:rStyle w:val="tevilkastrani"/>
      </w:rPr>
      <w:fldChar w:fldCharType="end"/>
    </w:r>
  </w:p>
  <w:p w14:paraId="46606877" w14:textId="77777777" w:rsidR="00CA2F49" w:rsidRDefault="00CA2F49"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8FC0" w14:textId="77777777" w:rsidR="000E20CB" w:rsidRDefault="000E20CB">
      <w:pPr>
        <w:spacing w:line="240" w:lineRule="auto"/>
      </w:pPr>
      <w:r>
        <w:separator/>
      </w:r>
    </w:p>
  </w:footnote>
  <w:footnote w:type="continuationSeparator" w:id="0">
    <w:p w14:paraId="49C84171" w14:textId="77777777" w:rsidR="000E20CB" w:rsidRDefault="000E20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21B7" w14:textId="77777777" w:rsidR="00CA2F49" w:rsidRPr="00110CBD" w:rsidRDefault="00CA2F49"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A2F49" w:rsidRPr="008F3500" w14:paraId="4CB30BCC" w14:textId="77777777">
      <w:trPr>
        <w:cantSplit/>
        <w:trHeight w:hRule="exact" w:val="847"/>
      </w:trPr>
      <w:tc>
        <w:tcPr>
          <w:tcW w:w="567" w:type="dxa"/>
        </w:tcPr>
        <w:p w14:paraId="0C8E5DD9" w14:textId="77777777" w:rsidR="00CA2F49" w:rsidRPr="008F3500" w:rsidRDefault="00CA2F49" w:rsidP="00341EBE">
          <w:pPr>
            <w:autoSpaceDE w:val="0"/>
            <w:autoSpaceDN w:val="0"/>
            <w:adjustRightInd w:val="0"/>
            <w:spacing w:line="240" w:lineRule="auto"/>
            <w:rPr>
              <w:rFonts w:ascii="Republika" w:hAnsi="Republika"/>
              <w:color w:val="529DBA"/>
              <w:sz w:val="60"/>
              <w:szCs w:val="60"/>
            </w:rPr>
          </w:pPr>
        </w:p>
      </w:tc>
    </w:tr>
  </w:tbl>
  <w:p w14:paraId="0BD87345" w14:textId="77777777" w:rsidR="00CA2F49" w:rsidRDefault="00CA2F49" w:rsidP="00E9134F">
    <w:pPr>
      <w:pStyle w:val="Glava"/>
      <w:tabs>
        <w:tab w:val="clear" w:pos="4320"/>
        <w:tab w:val="clear" w:pos="8640"/>
        <w:tab w:val="left" w:pos="5112"/>
      </w:tabs>
      <w:spacing w:before="120" w:line="240" w:lineRule="exact"/>
      <w:rPr>
        <w:rFonts w:cs="Arial"/>
        <w:sz w:val="16"/>
      </w:rPr>
    </w:pPr>
  </w:p>
  <w:p w14:paraId="09CACF99" w14:textId="77777777" w:rsidR="00CA2F49" w:rsidRPr="00562610" w:rsidRDefault="00CA2F49"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725B2CF" wp14:editId="6C497E19">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448AD688" w14:textId="77777777"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D54F0DB" w14:textId="77777777"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5EA8C60B" w14:textId="77777777"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0BC26E97" w14:textId="77777777" w:rsidR="00CA2F49" w:rsidRPr="00562610" w:rsidRDefault="00CA2F49"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864B12"/>
    <w:multiLevelType w:val="hybridMultilevel"/>
    <w:tmpl w:val="4E880ECE"/>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1E4D"/>
    <w:rsid w:val="00045996"/>
    <w:rsid w:val="00053337"/>
    <w:rsid w:val="00054F7F"/>
    <w:rsid w:val="000624D6"/>
    <w:rsid w:val="0006569C"/>
    <w:rsid w:val="000A4890"/>
    <w:rsid w:val="000E20CB"/>
    <w:rsid w:val="001E6673"/>
    <w:rsid w:val="00204E11"/>
    <w:rsid w:val="002358F8"/>
    <w:rsid w:val="002444F9"/>
    <w:rsid w:val="002520B5"/>
    <w:rsid w:val="002A3C75"/>
    <w:rsid w:val="002C460B"/>
    <w:rsid w:val="002D4CDB"/>
    <w:rsid w:val="002E2922"/>
    <w:rsid w:val="002F1DF7"/>
    <w:rsid w:val="00325CD2"/>
    <w:rsid w:val="00326571"/>
    <w:rsid w:val="00326883"/>
    <w:rsid w:val="00341EBE"/>
    <w:rsid w:val="00344D9C"/>
    <w:rsid w:val="00367915"/>
    <w:rsid w:val="0037482E"/>
    <w:rsid w:val="003815D1"/>
    <w:rsid w:val="00405E20"/>
    <w:rsid w:val="00411528"/>
    <w:rsid w:val="00437358"/>
    <w:rsid w:val="00464576"/>
    <w:rsid w:val="004716D6"/>
    <w:rsid w:val="004E1C61"/>
    <w:rsid w:val="004F68EE"/>
    <w:rsid w:val="00517D9A"/>
    <w:rsid w:val="00521D89"/>
    <w:rsid w:val="005520F2"/>
    <w:rsid w:val="00562610"/>
    <w:rsid w:val="005C0413"/>
    <w:rsid w:val="005D3D35"/>
    <w:rsid w:val="006122D8"/>
    <w:rsid w:val="00613575"/>
    <w:rsid w:val="00634A62"/>
    <w:rsid w:val="006519CB"/>
    <w:rsid w:val="00665ED1"/>
    <w:rsid w:val="007114E2"/>
    <w:rsid w:val="00716457"/>
    <w:rsid w:val="0075512F"/>
    <w:rsid w:val="007C4A39"/>
    <w:rsid w:val="007C7FC4"/>
    <w:rsid w:val="007E7BAB"/>
    <w:rsid w:val="00801F2D"/>
    <w:rsid w:val="00805911"/>
    <w:rsid w:val="00810AD9"/>
    <w:rsid w:val="00817BE9"/>
    <w:rsid w:val="00863A99"/>
    <w:rsid w:val="008946E4"/>
    <w:rsid w:val="008C76B7"/>
    <w:rsid w:val="008D2891"/>
    <w:rsid w:val="008F08EB"/>
    <w:rsid w:val="009043F7"/>
    <w:rsid w:val="00906717"/>
    <w:rsid w:val="009156D9"/>
    <w:rsid w:val="009A6BE9"/>
    <w:rsid w:val="009B0C60"/>
    <w:rsid w:val="009C3158"/>
    <w:rsid w:val="00A01295"/>
    <w:rsid w:val="00A10832"/>
    <w:rsid w:val="00A278BE"/>
    <w:rsid w:val="00A41849"/>
    <w:rsid w:val="00A44AFB"/>
    <w:rsid w:val="00A65B51"/>
    <w:rsid w:val="00AA08C7"/>
    <w:rsid w:val="00AD3AB5"/>
    <w:rsid w:val="00AE5904"/>
    <w:rsid w:val="00B07D12"/>
    <w:rsid w:val="00B75063"/>
    <w:rsid w:val="00B8533B"/>
    <w:rsid w:val="00BA1FA0"/>
    <w:rsid w:val="00BD239F"/>
    <w:rsid w:val="00BE6090"/>
    <w:rsid w:val="00BE65FA"/>
    <w:rsid w:val="00C357DA"/>
    <w:rsid w:val="00C40CA9"/>
    <w:rsid w:val="00C65B32"/>
    <w:rsid w:val="00C73F99"/>
    <w:rsid w:val="00C94E29"/>
    <w:rsid w:val="00CA2C38"/>
    <w:rsid w:val="00CA2F49"/>
    <w:rsid w:val="00CC4CBC"/>
    <w:rsid w:val="00CD1688"/>
    <w:rsid w:val="00CE2966"/>
    <w:rsid w:val="00CF2AA0"/>
    <w:rsid w:val="00D14703"/>
    <w:rsid w:val="00D21129"/>
    <w:rsid w:val="00D43A93"/>
    <w:rsid w:val="00D57E60"/>
    <w:rsid w:val="00D6401F"/>
    <w:rsid w:val="00D6634B"/>
    <w:rsid w:val="00D830DD"/>
    <w:rsid w:val="00D878CC"/>
    <w:rsid w:val="00DA4393"/>
    <w:rsid w:val="00DA4FE6"/>
    <w:rsid w:val="00DB7317"/>
    <w:rsid w:val="00DC3AD8"/>
    <w:rsid w:val="00E32181"/>
    <w:rsid w:val="00E56120"/>
    <w:rsid w:val="00E57556"/>
    <w:rsid w:val="00E66661"/>
    <w:rsid w:val="00E8077D"/>
    <w:rsid w:val="00E86A6D"/>
    <w:rsid w:val="00E9134F"/>
    <w:rsid w:val="00EF7BD7"/>
    <w:rsid w:val="00F1458B"/>
    <w:rsid w:val="00F249EC"/>
    <w:rsid w:val="00F25B0E"/>
    <w:rsid w:val="00F270C5"/>
    <w:rsid w:val="00F347CB"/>
    <w:rsid w:val="00F5625B"/>
    <w:rsid w:val="00F72858"/>
    <w:rsid w:val="00F81495"/>
    <w:rsid w:val="00F871E1"/>
    <w:rsid w:val="00FA2291"/>
    <w:rsid w:val="00FB4C82"/>
    <w:rsid w:val="00FC18C8"/>
    <w:rsid w:val="00FC3D4A"/>
    <w:rsid w:val="00FE62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0B23B1"/>
  <w15:docId w15:val="{F82D579B-B2C2-4A7D-B81B-FABCEA07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CE2966"/>
    <w:pPr>
      <w:ind w:left="720"/>
      <w:contextualSpacing/>
    </w:pPr>
  </w:style>
  <w:style w:type="character" w:styleId="Pripombasklic">
    <w:name w:val="annotation reference"/>
    <w:basedOn w:val="Privzetapisavaodstavka"/>
    <w:uiPriority w:val="99"/>
    <w:semiHidden/>
    <w:unhideWhenUsed/>
    <w:rsid w:val="00F72858"/>
    <w:rPr>
      <w:sz w:val="16"/>
      <w:szCs w:val="16"/>
    </w:rPr>
  </w:style>
  <w:style w:type="paragraph" w:styleId="Pripombabesedilo">
    <w:name w:val="annotation text"/>
    <w:basedOn w:val="Navaden"/>
    <w:link w:val="PripombabesediloZnak"/>
    <w:uiPriority w:val="99"/>
    <w:semiHidden/>
    <w:unhideWhenUsed/>
    <w:rsid w:val="00F7285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72858"/>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F72858"/>
    <w:rPr>
      <w:b/>
      <w:bCs/>
    </w:rPr>
  </w:style>
  <w:style w:type="character" w:customStyle="1" w:styleId="ZadevapripombeZnak">
    <w:name w:val="Zadeva pripombe Znak"/>
    <w:basedOn w:val="PripombabesediloZnak"/>
    <w:link w:val="Zadevapripombe"/>
    <w:uiPriority w:val="99"/>
    <w:semiHidden/>
    <w:rsid w:val="00F72858"/>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8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javascript:linkTo_UnCryptMailto('lzhksn9fo-lfqsZfnu-rh');"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B214B7-07E7-4746-9CC0-63857FAE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99</TotalTime>
  <Pages>2</Pages>
  <Words>1395</Words>
  <Characters>7952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Cvenkel Lesjak</dc:creator>
  <cp:lastModifiedBy>Vesna Rifelj</cp:lastModifiedBy>
  <cp:revision>10</cp:revision>
  <cp:lastPrinted>2018-11-22T14:03:00Z</cp:lastPrinted>
  <dcterms:created xsi:type="dcterms:W3CDTF">2022-07-20T07:48:00Z</dcterms:created>
  <dcterms:modified xsi:type="dcterms:W3CDTF">2022-07-27T10:31:00Z</dcterms:modified>
</cp:coreProperties>
</file>