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85FE" w14:textId="7777777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Številka:</w:t>
      </w:r>
      <w:r>
        <w:rPr>
          <w:rFonts w:ascii="Arial" w:hAnsi="Arial" w:cs="Arial"/>
          <w:sz w:val="20"/>
          <w:szCs w:val="20"/>
        </w:rPr>
        <w:t xml:space="preserve"> 47800-2/2025-3340</w:t>
      </w:r>
    </w:p>
    <w:p w14:paraId="73BE1D4A" w14:textId="1A53FA3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Datum: </w:t>
      </w:r>
      <w:r w:rsidR="004D09A3">
        <w:rPr>
          <w:rFonts w:ascii="Arial" w:hAnsi="Arial" w:cs="Arial"/>
          <w:sz w:val="20"/>
          <w:szCs w:val="20"/>
        </w:rPr>
        <w:t>4.3.2025</w:t>
      </w:r>
    </w:p>
    <w:p w14:paraId="5F768CAD" w14:textId="7777777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1FFBF28" w14:textId="73A12410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Republika Slovenija, Ministrstvo za kulturo, Maistrova ulica 10, 1000 Ljubljana, na podlagi 49.</w:t>
      </w:r>
      <w:r>
        <w:rPr>
          <w:rFonts w:ascii="Arial" w:hAnsi="Arial" w:cs="Arial"/>
          <w:sz w:val="20"/>
          <w:szCs w:val="20"/>
        </w:rPr>
        <w:t>,</w:t>
      </w:r>
      <w:r w:rsidRPr="00A64E8D">
        <w:rPr>
          <w:rFonts w:ascii="Arial" w:hAnsi="Arial" w:cs="Arial"/>
          <w:sz w:val="20"/>
          <w:szCs w:val="20"/>
        </w:rPr>
        <w:t xml:space="preserve"> 5</w:t>
      </w:r>
      <w:r w:rsidR="007A140A">
        <w:rPr>
          <w:rFonts w:ascii="Arial" w:hAnsi="Arial" w:cs="Arial"/>
          <w:sz w:val="20"/>
          <w:szCs w:val="20"/>
        </w:rPr>
        <w:t>2</w:t>
      </w:r>
      <w:r w:rsidRPr="00A64E8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in </w:t>
      </w:r>
      <w:r w:rsidR="007A140A">
        <w:rPr>
          <w:rFonts w:ascii="Arial" w:hAnsi="Arial" w:cs="Arial"/>
          <w:sz w:val="20"/>
          <w:szCs w:val="20"/>
        </w:rPr>
        <w:t xml:space="preserve">tretje alineje prvega odstavka </w:t>
      </w:r>
      <w:r>
        <w:rPr>
          <w:rFonts w:ascii="Arial" w:hAnsi="Arial" w:cs="Arial"/>
          <w:sz w:val="20"/>
          <w:szCs w:val="20"/>
        </w:rPr>
        <w:t>6</w:t>
      </w:r>
      <w:r w:rsidR="007A140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A64E8D">
        <w:rPr>
          <w:rFonts w:ascii="Arial" w:hAnsi="Arial" w:cs="Arial"/>
          <w:sz w:val="20"/>
          <w:szCs w:val="20"/>
        </w:rPr>
        <w:t>člena Zakona o stvarnem premoženju države in samoupravnih lokalnih skupnosti (Uradni list RS, št. 11/18, 79/18 in 78/23 – ZORR, v nadaljevanju: ZSPDSLS-1) ter 1</w:t>
      </w:r>
      <w:r w:rsidR="007A140A">
        <w:rPr>
          <w:rFonts w:ascii="Arial" w:hAnsi="Arial" w:cs="Arial"/>
          <w:sz w:val="20"/>
          <w:szCs w:val="20"/>
        </w:rPr>
        <w:t>9</w:t>
      </w:r>
      <w:r w:rsidRPr="00A64E8D">
        <w:rPr>
          <w:rFonts w:ascii="Arial" w:hAnsi="Arial" w:cs="Arial"/>
          <w:sz w:val="20"/>
          <w:szCs w:val="20"/>
        </w:rPr>
        <w:t xml:space="preserve">. člena Uredbe o stvarnem premoženju države in samoupravnih lokalnih skupnosti (Uradni list RS, št. 31/18, v nadaljevanju: Uredba) objavlja </w:t>
      </w:r>
    </w:p>
    <w:p w14:paraId="2B555A78" w14:textId="77777777" w:rsidR="008C2BE8" w:rsidRPr="00A64E8D" w:rsidRDefault="008C2BE8" w:rsidP="008C2BE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47C6784" w14:textId="77777777" w:rsidR="008C2BE8" w:rsidRPr="00A64E8D" w:rsidRDefault="008C2BE8" w:rsidP="008C2BE8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9BF617" w14:textId="3C8864FF" w:rsidR="008C2BE8" w:rsidRDefault="007A140A" w:rsidP="008C2BE8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bCs/>
          <w:sz w:val="20"/>
          <w:szCs w:val="20"/>
        </w:rPr>
        <w:t xml:space="preserve">NAMERO O SKLENITVI POGODBE </w:t>
      </w:r>
      <w:r w:rsidR="008C2BE8" w:rsidRPr="00D11033">
        <w:rPr>
          <w:rFonts w:ascii="Arial" w:hAnsi="Arial" w:cs="Arial"/>
          <w:bCs/>
          <w:sz w:val="20"/>
          <w:szCs w:val="20"/>
        </w:rPr>
        <w:t xml:space="preserve">ZA ODDAJO V NAJEM POSLOVNEGA PROSTORA – PRISTAVE NA OBMOČJU GRADU SNEŽNIK </w:t>
      </w:r>
      <w:r w:rsidR="008C2BE8" w:rsidRPr="00D11033">
        <w:rPr>
          <w:rFonts w:ascii="Arial" w:hAnsi="Arial" w:cs="Arial"/>
          <w:bCs/>
          <w:sz w:val="20"/>
          <w:szCs w:val="20"/>
          <w:lang w:val="sl-SI"/>
        </w:rPr>
        <w:t>(EID 1-08765)</w:t>
      </w:r>
    </w:p>
    <w:p w14:paraId="013CA09C" w14:textId="77777777" w:rsidR="008C2BE8" w:rsidRPr="000355B3" w:rsidRDefault="008C2BE8" w:rsidP="008C2BE8">
      <w:pPr>
        <w:pStyle w:val="ZADEVA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0DEA2265" w14:textId="74CE42F9" w:rsidR="008C2BE8" w:rsidRPr="00A64E8D" w:rsidRDefault="008C2BE8" w:rsidP="008C2BE8">
      <w:pPr>
        <w:pStyle w:val="Navadensple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Naziv in sedež </w:t>
      </w:r>
      <w:r w:rsidR="00AA6426">
        <w:rPr>
          <w:rFonts w:ascii="Arial" w:hAnsi="Arial" w:cs="Arial"/>
          <w:b/>
          <w:sz w:val="20"/>
          <w:szCs w:val="20"/>
        </w:rPr>
        <w:t>upravljavca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6A362620" w14:textId="77777777" w:rsidR="008C2BE8" w:rsidRPr="00A64E8D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color w:val="000000"/>
          <w:sz w:val="20"/>
          <w:szCs w:val="20"/>
        </w:rPr>
        <w:t>Republika Slovenija, Ministrstvo za kulturo, Maistrova ulica 10, 1000 Ljubljana</w:t>
      </w:r>
      <w:r w:rsidRPr="00A64E8D">
        <w:rPr>
          <w:rFonts w:ascii="Arial" w:hAnsi="Arial" w:cs="Arial"/>
          <w:sz w:val="20"/>
          <w:szCs w:val="20"/>
        </w:rPr>
        <w:t xml:space="preserve">. </w:t>
      </w:r>
    </w:p>
    <w:p w14:paraId="3A619020" w14:textId="3E450D39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Predmet </w:t>
      </w:r>
      <w:r w:rsidR="004837C9">
        <w:rPr>
          <w:rFonts w:ascii="Arial" w:hAnsi="Arial" w:cs="Arial"/>
          <w:b/>
          <w:sz w:val="20"/>
          <w:szCs w:val="20"/>
        </w:rPr>
        <w:t>neposredne pogodbe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4BE2EC66" w14:textId="77777777" w:rsidR="008C2BE8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11033">
        <w:rPr>
          <w:rFonts w:ascii="Arial" w:hAnsi="Arial" w:cs="Arial"/>
          <w:bCs/>
          <w:sz w:val="20"/>
          <w:szCs w:val="20"/>
        </w:rPr>
        <w:t xml:space="preserve">Predmet javnega zbiranja ponudb za oddajo v najem so poslovni prostori </w:t>
      </w:r>
      <w:r w:rsidRPr="00D11033">
        <w:rPr>
          <w:rFonts w:ascii="Arial" w:hAnsi="Arial" w:cs="Arial"/>
          <w:sz w:val="20"/>
          <w:szCs w:val="20"/>
        </w:rPr>
        <w:t xml:space="preserve">objekta </w:t>
      </w:r>
      <w:r>
        <w:rPr>
          <w:rFonts w:ascii="Arial" w:hAnsi="Arial" w:cs="Arial"/>
          <w:sz w:val="20"/>
          <w:szCs w:val="20"/>
        </w:rPr>
        <w:t xml:space="preserve">z ID znakom 1648-73 in sicer </w:t>
      </w:r>
      <w:r w:rsidRPr="00D11033">
        <w:rPr>
          <w:rFonts w:ascii="Arial" w:hAnsi="Arial" w:cs="Arial"/>
          <w:sz w:val="20"/>
          <w:szCs w:val="20"/>
        </w:rPr>
        <w:t>T-krak B (kavarna-zajtrkovalnica z recepcijo, apartmaji in zunanja terasa) na parceli št. 2676, k.o. 1648 – Kozarišče</w:t>
      </w:r>
      <w:r>
        <w:rPr>
          <w:rFonts w:ascii="Arial" w:hAnsi="Arial" w:cs="Arial"/>
          <w:sz w:val="20"/>
          <w:szCs w:val="20"/>
        </w:rPr>
        <w:t>, na naslovu Kozarišče 69, Stari trg pri Ložu</w:t>
      </w:r>
      <w:r w:rsidRPr="00D11033">
        <w:rPr>
          <w:rFonts w:ascii="Arial" w:hAnsi="Arial" w:cs="Arial"/>
          <w:sz w:val="20"/>
          <w:szCs w:val="20"/>
        </w:rPr>
        <w:t>, ter parkirn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>
        <w:rPr>
          <w:rFonts w:ascii="Arial" w:hAnsi="Arial" w:cs="Arial"/>
          <w:sz w:val="20"/>
          <w:szCs w:val="20"/>
        </w:rPr>
        <w:t>.</w:t>
      </w:r>
    </w:p>
    <w:p w14:paraId="5B93D78D" w14:textId="77777777" w:rsidR="008C2BE8" w:rsidRPr="00E958C5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958C5">
        <w:rPr>
          <w:rFonts w:ascii="Arial" w:hAnsi="Arial" w:cs="Arial"/>
          <w:sz w:val="20"/>
          <w:szCs w:val="20"/>
        </w:rPr>
        <w:t>Zemljišča in zgradbe so sestavni del kulturnega spomenika državnega pomena Snežnik – območje gradu Snežnik (EID 1-08765)</w:t>
      </w:r>
      <w:r>
        <w:rPr>
          <w:rFonts w:ascii="Arial" w:hAnsi="Arial" w:cs="Arial"/>
          <w:sz w:val="20"/>
          <w:szCs w:val="20"/>
        </w:rPr>
        <w:t>.</w:t>
      </w:r>
    </w:p>
    <w:p w14:paraId="51C11589" w14:textId="77777777" w:rsidR="008C2BE8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Poslovni prostori v objektu, ki so predmet najema, </w:t>
      </w:r>
      <w:r w:rsidRPr="00595A30">
        <w:rPr>
          <w:rFonts w:ascii="Arial" w:hAnsi="Arial" w:cs="Arial"/>
          <w:b/>
          <w:bCs/>
          <w:sz w:val="20"/>
          <w:szCs w:val="20"/>
        </w:rPr>
        <w:t>skupaj merijo 426,61 m²,</w:t>
      </w:r>
      <w:r>
        <w:rPr>
          <w:rFonts w:ascii="Arial" w:hAnsi="Arial" w:cs="Arial"/>
          <w:sz w:val="20"/>
          <w:szCs w:val="20"/>
        </w:rPr>
        <w:t xml:space="preserve"> in sicer:</w:t>
      </w:r>
    </w:p>
    <w:p w14:paraId="77641663" w14:textId="77777777" w:rsidR="008C2BE8" w:rsidRDefault="008C2BE8" w:rsidP="008C2BE8">
      <w:pPr>
        <w:pStyle w:val="Navadensple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595A30">
        <w:rPr>
          <w:rFonts w:ascii="Arial" w:hAnsi="Arial" w:cs="Arial"/>
          <w:b/>
          <w:bCs/>
          <w:sz w:val="20"/>
          <w:szCs w:val="20"/>
        </w:rPr>
        <w:t>pritličju skupaj 147,87 m²:</w:t>
      </w:r>
      <w:r>
        <w:rPr>
          <w:rFonts w:ascii="Arial" w:hAnsi="Arial" w:cs="Arial"/>
          <w:sz w:val="20"/>
          <w:szCs w:val="20"/>
        </w:rPr>
        <w:t xml:space="preserve"> vetrolov 3,90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predprostor WC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4,94 m², WC-moški 10,41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WC-ženske 11,40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WC-invalidi 3,41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kuhinja 17,40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skladišče 12,45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trgovina – zajtrkovalnica 32,00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prostor za čistila 2,33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hodnik 14,40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WC-ženske 3,60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WC-moški 3,60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recepcija 28,03</w:t>
      </w:r>
      <w:r w:rsidRPr="0090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m².</w:t>
      </w:r>
    </w:p>
    <w:p w14:paraId="55BBCA33" w14:textId="77777777" w:rsidR="008C2BE8" w:rsidRDefault="008C2BE8" w:rsidP="008C2BE8">
      <w:pPr>
        <w:pStyle w:val="Navadensple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v nadstropju skupaj 262,87 m²:</w:t>
      </w:r>
      <w:r>
        <w:rPr>
          <w:rFonts w:ascii="Arial" w:hAnsi="Arial" w:cs="Arial"/>
          <w:sz w:val="20"/>
          <w:szCs w:val="20"/>
        </w:rPr>
        <w:t xml:space="preserve"> apartma 1 – ena spalnica 40,93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apartma 2 – dve spalnici 66,45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apartma 3 – garsonjera 28,44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apartma 4 – ena spalnica 33,44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apartma 5 – dve spalnici 44,30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stopnišče (apartma 1,2) 16,10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hodnik (apartma 3,5) 12,56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m², prehod (apartma 4) 21,65</w:t>
      </w:r>
      <w:r w:rsidRPr="00595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m².</w:t>
      </w:r>
    </w:p>
    <w:p w14:paraId="2048F8A5" w14:textId="77777777" w:rsidR="008C2BE8" w:rsidRDefault="008C2BE8" w:rsidP="008C2BE8">
      <w:pPr>
        <w:pStyle w:val="Navadensplet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95A30">
        <w:rPr>
          <w:rFonts w:ascii="Arial" w:hAnsi="Arial" w:cs="Arial"/>
          <w:b/>
          <w:bCs/>
          <w:sz w:val="20"/>
          <w:szCs w:val="20"/>
        </w:rPr>
        <w:t>mansarda – kotlovnica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15,87</w:t>
      </w:r>
      <w:r w:rsidRPr="00340B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m².</w:t>
      </w:r>
    </w:p>
    <w:p w14:paraId="2A779DEC" w14:textId="77777777" w:rsidR="008C2BE8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najema so tudi gramozirani</w:t>
      </w:r>
      <w:r w:rsidRPr="00D11033">
        <w:rPr>
          <w:rFonts w:ascii="Arial" w:hAnsi="Arial" w:cs="Arial"/>
          <w:sz w:val="20"/>
          <w:szCs w:val="20"/>
        </w:rPr>
        <w:t xml:space="preserve"> parkirn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prostor</w:t>
      </w:r>
      <w:r>
        <w:rPr>
          <w:rFonts w:ascii="Arial" w:hAnsi="Arial" w:cs="Arial"/>
          <w:sz w:val="20"/>
          <w:szCs w:val="20"/>
        </w:rPr>
        <w:t>i</w:t>
      </w:r>
      <w:r w:rsidRPr="00D11033">
        <w:rPr>
          <w:rFonts w:ascii="Arial" w:hAnsi="Arial" w:cs="Arial"/>
          <w:sz w:val="20"/>
          <w:szCs w:val="20"/>
        </w:rPr>
        <w:t xml:space="preserve"> na delu parcele št. 2677/1, k.o. 1648 – Kozarišče</w:t>
      </w:r>
      <w:r>
        <w:rPr>
          <w:rFonts w:ascii="Arial" w:hAnsi="Arial" w:cs="Arial"/>
          <w:sz w:val="20"/>
          <w:szCs w:val="20"/>
        </w:rPr>
        <w:t xml:space="preserve"> (cca. 18 parkirnih mest na površini 380</w:t>
      </w:r>
      <w:r w:rsidRPr="005421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m²) ter del iste parcele v izmeri 260</w:t>
      </w:r>
      <w:r w:rsidRPr="005421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m², na kateri je pod pogojem pridobitve kulturnovarstvenega soglasja možna vzpostavitev zunanje terase. </w:t>
      </w:r>
    </w:p>
    <w:p w14:paraId="547FFBA6" w14:textId="4BE695D6" w:rsidR="007A140A" w:rsidRPr="00D11033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poslovnih prostorih bodo pred začetkom veljavnosti najemne pogodbe s strani ministrstva kot najemodajalca izvedena investicijsko vzdrževalna dela, potrebna za predajo poslovnih prostorov najemniku v funkcionalnem stanju glede na njihovo namensko rabo oziroma namen sklenitve najemne pogodbe </w:t>
      </w:r>
      <w:r w:rsidRPr="006E00B4">
        <w:rPr>
          <w:rFonts w:ascii="Arial" w:hAnsi="Arial" w:cs="Arial"/>
          <w:b/>
          <w:bCs/>
          <w:sz w:val="20"/>
          <w:szCs w:val="20"/>
        </w:rPr>
        <w:t>(izvajanje gostinsko nastavitvene dejavnosti)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Predmet najema bodo poslovni prostori v stanju, protokoliranem v primopredajnem zapisniku na dan prenosa v posest najemniku.</w:t>
      </w:r>
    </w:p>
    <w:p w14:paraId="3C69E0FF" w14:textId="671FBA6C" w:rsidR="008C2BE8" w:rsidRPr="00A64E8D" w:rsidRDefault="00B24EE9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Višina najemnine in trajanje najema</w:t>
      </w:r>
    </w:p>
    <w:p w14:paraId="44E961B7" w14:textId="3B1EB848" w:rsidR="008C2BE8" w:rsidRPr="00A64E8D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Izhodiščna </w:t>
      </w:r>
      <w:r>
        <w:rPr>
          <w:rFonts w:ascii="Arial" w:hAnsi="Arial" w:cs="Arial"/>
          <w:sz w:val="20"/>
          <w:szCs w:val="20"/>
        </w:rPr>
        <w:t xml:space="preserve">najemnina </w:t>
      </w:r>
      <w:r w:rsidRPr="00A64E8D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najem vseh poslovnih prostorov</w:t>
      </w:r>
      <w:r w:rsidRPr="00A64E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določenih</w:t>
      </w:r>
      <w:r w:rsidRPr="00A64E8D">
        <w:rPr>
          <w:rFonts w:ascii="Arial" w:hAnsi="Arial" w:cs="Arial"/>
          <w:sz w:val="20"/>
          <w:szCs w:val="20"/>
        </w:rPr>
        <w:t xml:space="preserve"> v 2. točki tega razpisa, znaša </w:t>
      </w:r>
      <w:r w:rsidR="00B24EE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B24EE9">
        <w:rPr>
          <w:rFonts w:ascii="Arial" w:hAnsi="Arial" w:cs="Arial"/>
          <w:b/>
          <w:bCs/>
          <w:sz w:val="20"/>
          <w:szCs w:val="20"/>
        </w:rPr>
        <w:t>96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A64E8D">
        <w:rPr>
          <w:rFonts w:ascii="Arial" w:hAnsi="Arial" w:cs="Arial"/>
          <w:b/>
          <w:bCs/>
          <w:sz w:val="20"/>
          <w:szCs w:val="20"/>
        </w:rPr>
        <w:t>,00 €</w:t>
      </w:r>
      <w:r>
        <w:rPr>
          <w:rFonts w:ascii="Arial" w:hAnsi="Arial" w:cs="Arial"/>
          <w:b/>
          <w:bCs/>
          <w:sz w:val="20"/>
          <w:szCs w:val="20"/>
        </w:rPr>
        <w:t xml:space="preserve"> /mesec</w:t>
      </w:r>
      <w:r w:rsidRPr="00A64E8D">
        <w:rPr>
          <w:rFonts w:ascii="Arial" w:hAnsi="Arial" w:cs="Arial"/>
          <w:b/>
          <w:bCs/>
          <w:sz w:val="20"/>
          <w:szCs w:val="20"/>
        </w:rPr>
        <w:t>.</w:t>
      </w:r>
    </w:p>
    <w:p w14:paraId="39FE7234" w14:textId="3805ED1E" w:rsidR="008C2BE8" w:rsidRPr="00A64E8D" w:rsidRDefault="00B24EE9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C2BE8">
        <w:rPr>
          <w:rFonts w:ascii="Arial" w:hAnsi="Arial" w:cs="Arial"/>
          <w:sz w:val="20"/>
          <w:szCs w:val="20"/>
        </w:rPr>
        <w:t>ajemnina</w:t>
      </w:r>
      <w:r w:rsidR="008C2BE8" w:rsidRPr="00A64E8D">
        <w:rPr>
          <w:rFonts w:ascii="Arial" w:hAnsi="Arial" w:cs="Arial"/>
          <w:sz w:val="20"/>
          <w:szCs w:val="20"/>
        </w:rPr>
        <w:t xml:space="preserve"> ne vključuje </w:t>
      </w:r>
      <w:r w:rsidR="008C2BE8">
        <w:rPr>
          <w:rFonts w:ascii="Arial" w:hAnsi="Arial" w:cs="Arial"/>
          <w:sz w:val="20"/>
          <w:szCs w:val="20"/>
        </w:rPr>
        <w:t>javnih dajatev oz. davkov, stroškov zavarovanja niti tekočih obratovalnih stroškov ali stroškov rednega vzdrževanja, ki bodo s sklenjeno najemno pogodbo obveznost najemnika. Višina najemnine se bo v obdobju trajanja najema valorizirala po načinu, ki bo v pogodbi določen na podlagi Pravilnika o načinih valorizacije denarnih obveznosti, ki jih v večletnih pogodbah dogovarjajo pravne osebe javnega sektorja.</w:t>
      </w:r>
    </w:p>
    <w:p w14:paraId="0EBCA4D8" w14:textId="2463DB4F" w:rsidR="00AA6426" w:rsidRPr="00FE302A" w:rsidRDefault="00B24EE9" w:rsidP="00FE30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C767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Najemna pogodba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se bo na podlagi prvega odstavka 63. člena</w:t>
      </w:r>
      <w:r w:rsidRPr="0048680E">
        <w:rPr>
          <w:rFonts w:ascii="Arial" w:hAnsi="Arial" w:cs="Arial"/>
          <w:sz w:val="20"/>
          <w:szCs w:val="20"/>
        </w:rPr>
        <w:t xml:space="preserve"> </w:t>
      </w:r>
      <w:r w:rsidRPr="00A64E8D">
        <w:rPr>
          <w:rFonts w:ascii="Arial" w:hAnsi="Arial" w:cs="Arial"/>
          <w:sz w:val="20"/>
          <w:szCs w:val="20"/>
        </w:rPr>
        <w:t>ZSPDSLS-1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sklenila bodisi za obdobje 5 let od začetka njene veljavnosti bodisi za nedoločen čas s 6-mesečnim odpovednim rokom (možnost nekrivdne enostranske odpovedi s tem odpovednim rokom imata obe stranki). Možnost izbire ene izmed variant bo na strani najemnika pred sklenitvijo pogodbe.</w:t>
      </w:r>
    </w:p>
    <w:p w14:paraId="00785257" w14:textId="04CA2BB3" w:rsidR="00E73D36" w:rsidRPr="00927F21" w:rsidRDefault="00E73D36" w:rsidP="00E73D36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Izbor sklenitelja najemne pogodbe </w:t>
      </w:r>
    </w:p>
    <w:p w14:paraId="579B6B83" w14:textId="67CF5EBB" w:rsidR="00E73D36" w:rsidRDefault="00FE302A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Najemna pogodba se sklene z zainteresirano osebo, ki ob izpolnjevanju vseh pogojev z izpolnitvijo Prijavnega obrazca poda prijavo </w:t>
      </w:r>
      <w:r w:rsidR="004D09A3">
        <w:rPr>
          <w:rFonts w:ascii="Arial" w:hAnsi="Arial" w:cs="Arial"/>
          <w:sz w:val="20"/>
          <w:szCs w:val="20"/>
        </w:rPr>
        <w:t>v tem postopku</w:t>
      </w:r>
      <w:r>
        <w:rPr>
          <w:rFonts w:ascii="Arial" w:hAnsi="Arial" w:cs="Arial"/>
          <w:sz w:val="20"/>
          <w:szCs w:val="20"/>
        </w:rPr>
        <w:t>.</w:t>
      </w:r>
    </w:p>
    <w:p w14:paraId="0756F5A9" w14:textId="701E9333" w:rsidR="00B55078" w:rsidRDefault="00B55078" w:rsidP="008C2BE8">
      <w:pPr>
        <w:jc w:val="both"/>
        <w:rPr>
          <w:rFonts w:ascii="Arial" w:hAnsi="Arial" w:cs="Arial"/>
          <w:sz w:val="20"/>
          <w:szCs w:val="20"/>
        </w:rPr>
      </w:pPr>
      <w:r w:rsidRPr="004D09A3">
        <w:rPr>
          <w:rFonts w:ascii="Arial" w:hAnsi="Arial" w:cs="Arial"/>
          <w:b/>
          <w:bCs/>
          <w:sz w:val="20"/>
          <w:szCs w:val="20"/>
        </w:rPr>
        <w:t>V kolikor poda prijavo več zainteresiranih oseb,</w:t>
      </w:r>
      <w:r>
        <w:rPr>
          <w:rFonts w:ascii="Arial" w:hAnsi="Arial" w:cs="Arial"/>
          <w:sz w:val="20"/>
          <w:szCs w:val="20"/>
        </w:rPr>
        <w:t xml:space="preserve"> se bodo z njimi v skladu s četrtim odstavkom 52. člena ZSPDSLS-1 </w:t>
      </w:r>
      <w:r w:rsidRPr="004D09A3">
        <w:rPr>
          <w:rFonts w:ascii="Arial" w:hAnsi="Arial" w:cs="Arial"/>
          <w:b/>
          <w:bCs/>
          <w:sz w:val="20"/>
          <w:szCs w:val="20"/>
        </w:rPr>
        <w:t>opravila pogajanja o ceni.</w:t>
      </w:r>
      <w:r>
        <w:rPr>
          <w:rFonts w:ascii="Arial" w:hAnsi="Arial" w:cs="Arial"/>
          <w:sz w:val="20"/>
          <w:szCs w:val="20"/>
        </w:rPr>
        <w:t xml:space="preserve"> Pogodba se bo sklenila z osebo, ki bo na koncu ponudila najvišjo ceno.</w:t>
      </w:r>
    </w:p>
    <w:p w14:paraId="5E8083FF" w14:textId="3482A19B" w:rsidR="00AA6426" w:rsidRPr="00A64E8D" w:rsidRDefault="00B55078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Način oziroma protokol pogajanj sprejme upravljavec, ki ga pred začetkom predstavi sodelujočim v postopku.</w:t>
      </w:r>
    </w:p>
    <w:p w14:paraId="0272058D" w14:textId="2D96BE84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64E8D">
        <w:rPr>
          <w:rFonts w:ascii="Arial" w:hAnsi="Arial" w:cs="Arial"/>
          <w:b/>
          <w:bCs/>
          <w:sz w:val="20"/>
          <w:szCs w:val="20"/>
        </w:rPr>
        <w:t xml:space="preserve">Sklenitev pogodbe </w:t>
      </w:r>
    </w:p>
    <w:p w14:paraId="420A6C89" w14:textId="53759CB6" w:rsidR="008C2BE8" w:rsidRPr="00A64E8D" w:rsidRDefault="00282D54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Izbrana oseba 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mora podpisati 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najemno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pogodbo v 15 dneh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 poziva k sklenitvi pogodbe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V kolikor pogodbe v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tem 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rok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ne podpiše, si 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najemodajalec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pridržuje pravico povabiti k podpisu pogodbe drugega najugodnejšega ponudnika. </w:t>
      </w:r>
    </w:p>
    <w:p w14:paraId="24F29226" w14:textId="77777777" w:rsidR="008C2BE8" w:rsidRPr="00A64E8D" w:rsidRDefault="008C2BE8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Pravočasno plačilo tekočih najemnin v času veljavnosti najemne pogodbe za pretekli mesec bo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bistvena sestavina pravnega posla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kršitev te obveznosti bo predstavljala krivdni odpovedni razlog.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</w:p>
    <w:p w14:paraId="08DD6F22" w14:textId="0209AF85" w:rsidR="008C2BE8" w:rsidRDefault="00282D54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klenitelj pogodbe (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najemnik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nosi obveznost plačila vseh morebitnih javnih dajatev ali drugih stroškov v zvezi s sklenitvijo ali realizacijo pogodbe. </w:t>
      </w:r>
    </w:p>
    <w:p w14:paraId="334BEBBC" w14:textId="475C9A69" w:rsidR="009D0FFD" w:rsidRPr="00A64E8D" w:rsidRDefault="00282D54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Upravljavec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si pridržuje pravico zahtevati, da se najemna pogodba sklene v obliki notarskega zapisa, s čimer se zagotovi neposredno izvršljivost obveznosti obeh strank iz najemnega razmerja. Vsaka stranka v tem primeru nosi polovico stroškov. </w:t>
      </w:r>
    </w:p>
    <w:p w14:paraId="1330079B" w14:textId="1F929508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Drugi pogoji </w:t>
      </w:r>
      <w:r w:rsidR="004D09A3">
        <w:rPr>
          <w:rFonts w:ascii="Arial" w:hAnsi="Arial" w:cs="Arial"/>
          <w:b/>
          <w:sz w:val="20"/>
          <w:szCs w:val="20"/>
        </w:rPr>
        <w:t>postopka</w:t>
      </w:r>
      <w:r w:rsidRPr="00A64E8D">
        <w:rPr>
          <w:rFonts w:ascii="Arial" w:hAnsi="Arial" w:cs="Arial"/>
          <w:b/>
          <w:sz w:val="20"/>
          <w:szCs w:val="20"/>
        </w:rPr>
        <w:t xml:space="preserve"> </w:t>
      </w:r>
    </w:p>
    <w:p w14:paraId="34A071BE" w14:textId="383E20E4" w:rsidR="008C2BE8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282D54"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z w:val="20"/>
          <w:szCs w:val="20"/>
        </w:rPr>
        <w:t xml:space="preserve">razpis se lahko prijavijo vsi subjekti, ki lahko v skladu z Zakonom o gostinstvu opravljajo gostinsko dejavnost in so za opravljanje te dejavnosti registrirani oziroma imajo to dejavnost določeno v svojem ustanovitvenem aktu.  </w:t>
      </w:r>
    </w:p>
    <w:p w14:paraId="0A3854DA" w14:textId="77777777" w:rsidR="008C2BE8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Prijavo je mogoče vložiti le samostojno, skupna prijava več pravnih in/ali fizičnih oseb ni dopustna.</w:t>
      </w:r>
    </w:p>
    <w:p w14:paraId="69E469EF" w14:textId="5AB11A34" w:rsidR="00282D54" w:rsidRDefault="008C2BE8" w:rsidP="008C2BE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lastRenderedPageBreak/>
        <w:t xml:space="preserve">Kot </w:t>
      </w:r>
      <w:r w:rsidR="00282D54">
        <w:rPr>
          <w:rFonts w:ascii="Arial" w:hAnsi="Arial" w:cs="Arial"/>
          <w:color w:val="000000"/>
          <w:sz w:val="20"/>
          <w:szCs w:val="20"/>
        </w:rPr>
        <w:t>zainteresirane osebe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v </w:t>
      </w:r>
      <w:r w:rsidR="00282D54">
        <w:rPr>
          <w:rFonts w:ascii="Arial" w:hAnsi="Arial" w:cs="Arial"/>
          <w:color w:val="000000"/>
          <w:sz w:val="20"/>
          <w:szCs w:val="20"/>
        </w:rPr>
        <w:t xml:space="preserve">tem </w:t>
      </w:r>
      <w:r w:rsidRPr="00A64E8D">
        <w:rPr>
          <w:rFonts w:ascii="Arial" w:hAnsi="Arial" w:cs="Arial"/>
          <w:color w:val="000000"/>
          <w:sz w:val="20"/>
          <w:szCs w:val="20"/>
        </w:rPr>
        <w:t>postopku ne morejo sodelovati cenilec in člani komisije za vodenje postopka prodaje ter z njimi povezane osebe (šesti in sedmi odstavek 51. člena ZSPDSLS-1).</w:t>
      </w:r>
      <w:r>
        <w:rPr>
          <w:rFonts w:ascii="Arial" w:hAnsi="Arial" w:cs="Arial"/>
          <w:color w:val="000000"/>
          <w:sz w:val="20"/>
          <w:szCs w:val="20"/>
        </w:rPr>
        <w:t xml:space="preserve"> Izbrani ponudnik bo pred podpisom pogodbe dolžan podati pisno izjavo o nepovezanosti.</w:t>
      </w:r>
    </w:p>
    <w:p w14:paraId="7F522C76" w14:textId="4EC41E88" w:rsidR="008C2BE8" w:rsidRPr="00A64E8D" w:rsidRDefault="00282D54" w:rsidP="008C2BE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tem postopku ne morejo</w:t>
      </w:r>
      <w:r w:rsidR="008C2BE8">
        <w:rPr>
          <w:rFonts w:ascii="Arial" w:hAnsi="Arial" w:cs="Arial"/>
          <w:color w:val="000000"/>
          <w:sz w:val="20"/>
          <w:szCs w:val="20"/>
        </w:rPr>
        <w:t xml:space="preserve"> sodelovati tudi subjekti, zoper katere je </w:t>
      </w:r>
      <w:r w:rsidR="008C2BE8">
        <w:rPr>
          <w:rFonts w:ascii="Arial" w:hAnsi="Arial" w:cs="Arial"/>
          <w:sz w:val="20"/>
          <w:szCs w:val="20"/>
        </w:rPr>
        <w:t>začet postopek prisilne poravnave, stečaja ali likvidacije, ki imajo do Republike Slovenije neporavnane davčne obveznosti ali so pravnomočno obsojeni ali v kazenskem postopku.</w:t>
      </w:r>
    </w:p>
    <w:p w14:paraId="1604FD0F" w14:textId="29322FCB" w:rsidR="00593F9E" w:rsidRDefault="008C2BE8" w:rsidP="00593F9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Ponudba mora biti veljavna najmanj 90 dni od dneva</w:t>
      </w:r>
      <w:r w:rsidR="00593F9E" w:rsidRPr="00593F9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593F9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izteka roka za njeno oddajo.</w:t>
      </w:r>
    </w:p>
    <w:p w14:paraId="6B0908AA" w14:textId="586CDF4C" w:rsidR="00282D54" w:rsidRDefault="008C2BE8" w:rsidP="00593F9E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 xml:space="preserve">Organizator </w:t>
      </w:r>
      <w:r w:rsidR="004A729A">
        <w:rPr>
          <w:rFonts w:ascii="Arial" w:hAnsi="Arial" w:cs="Arial"/>
          <w:sz w:val="20"/>
          <w:szCs w:val="20"/>
        </w:rPr>
        <w:t>postopka z objavo namere o sklenitvi neposredne pogodbe za najem lahko</w:t>
      </w:r>
      <w:r w:rsidRPr="00A64E8D">
        <w:rPr>
          <w:rFonts w:ascii="Arial" w:hAnsi="Arial" w:cs="Arial"/>
          <w:sz w:val="20"/>
          <w:szCs w:val="20"/>
        </w:rPr>
        <w:t xml:space="preserve"> v skladu z zakonodajo (četrti odstavek 49. člena</w:t>
      </w:r>
      <w:r w:rsidRPr="00A64E8D">
        <w:rPr>
          <w:rFonts w:ascii="Arial" w:hAnsi="Arial" w:cs="Arial"/>
          <w:color w:val="000000"/>
          <w:sz w:val="20"/>
          <w:szCs w:val="20"/>
        </w:rPr>
        <w:t xml:space="preserve"> ZSPDSLS-1</w:t>
      </w:r>
      <w:r w:rsidRPr="00A64E8D">
        <w:rPr>
          <w:rFonts w:ascii="Arial" w:hAnsi="Arial" w:cs="Arial"/>
          <w:sz w:val="20"/>
          <w:szCs w:val="20"/>
        </w:rPr>
        <w:t xml:space="preserve">), vse do sklenitve pravnega posla, postopek ustavi oziroma ne sklene pogodbe z </w:t>
      </w:r>
      <w:r w:rsidR="004A729A">
        <w:rPr>
          <w:rFonts w:ascii="Arial" w:hAnsi="Arial" w:cs="Arial"/>
          <w:sz w:val="20"/>
          <w:szCs w:val="20"/>
        </w:rPr>
        <w:t>nobeno zainteresirano osebo</w:t>
      </w:r>
      <w:r w:rsidRPr="00A64E8D">
        <w:rPr>
          <w:rFonts w:ascii="Arial" w:hAnsi="Arial" w:cs="Arial"/>
          <w:sz w:val="20"/>
          <w:szCs w:val="20"/>
        </w:rPr>
        <w:t xml:space="preserve"> brez odškodninske odgovornosti. </w:t>
      </w:r>
    </w:p>
    <w:p w14:paraId="0D632CF7" w14:textId="3FF4A20B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Obvezne sestavine </w:t>
      </w:r>
      <w:r w:rsidR="000F5AA4">
        <w:rPr>
          <w:rFonts w:ascii="Arial" w:hAnsi="Arial" w:cs="Arial"/>
          <w:b/>
          <w:sz w:val="20"/>
          <w:szCs w:val="20"/>
        </w:rPr>
        <w:t>prijave</w:t>
      </w:r>
    </w:p>
    <w:p w14:paraId="30C0C80A" w14:textId="7ED9FDBA" w:rsidR="008C2BE8" w:rsidRPr="00635334" w:rsidRDefault="00D74A80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Prijava na namero za sklenitev neposredne pogodbe mora</w:t>
      </w:r>
      <w:r w:rsidR="008C2BE8" w:rsidRPr="00920383">
        <w:rPr>
          <w:rFonts w:ascii="Arial" w:hAnsi="Arial" w:cs="Arial"/>
          <w:sz w:val="20"/>
          <w:szCs w:val="20"/>
        </w:rPr>
        <w:t xml:space="preserve"> biti </w:t>
      </w:r>
      <w:r w:rsidR="008C2BE8" w:rsidRPr="00920383">
        <w:rPr>
          <w:rFonts w:ascii="Arial" w:hAnsi="Arial" w:cs="Arial"/>
          <w:b/>
          <w:bCs/>
          <w:sz w:val="20"/>
          <w:szCs w:val="20"/>
        </w:rPr>
        <w:t>obvezno predložena z izpolnitvijo posebnega Prijavnega obrazca,</w:t>
      </w:r>
      <w:r w:rsidR="008C2BE8" w:rsidRPr="00920383">
        <w:rPr>
          <w:rFonts w:ascii="Arial" w:hAnsi="Arial" w:cs="Arial"/>
          <w:sz w:val="20"/>
          <w:szCs w:val="20"/>
        </w:rPr>
        <w:t xml:space="preserve"> ki je priloga tega razpisa, sicer se bo štela za nepopolno. Podpisana mora biti s strani odgovorne osebe ponudnika ter žigosana, v kolikor ponudnik posluje z žigom. </w:t>
      </w:r>
    </w:p>
    <w:p w14:paraId="6EC6E5F8" w14:textId="571D257D" w:rsidR="008C2BE8" w:rsidRPr="00A64E8D" w:rsidRDefault="00D74A80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Prijava</w:t>
      </w:r>
      <w:r w:rsidR="008C2BE8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mora vsebovati:</w:t>
      </w:r>
    </w:p>
    <w:p w14:paraId="5F716017" w14:textId="77777777" w:rsidR="008C2BE8" w:rsidRPr="00A64E8D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firmo ponudnika oz. ime in priimek ponudnika ter naslov sedeža ponudnika oz. stalnega bivališča ponudnika,</w:t>
      </w:r>
    </w:p>
    <w:p w14:paraId="1B803C15" w14:textId="77777777" w:rsidR="008C2BE8" w:rsidRPr="00A64E8D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matično in davčno številko ponudnika, številko TRR in ime banke,</w:t>
      </w:r>
    </w:p>
    <w:p w14:paraId="53B5DAF4" w14:textId="77777777" w:rsidR="008C2BE8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kontaktno osebo ponudnika in njegovo telefonsko številko,</w:t>
      </w:r>
    </w:p>
    <w:p w14:paraId="7232DBBE" w14:textId="18BD33B1" w:rsidR="008C2BE8" w:rsidRPr="00A64E8D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izpisek iz sodnega ali drugega registra (glede na pravno obliko prijavitelja) o registrirani dejavnosti iz </w:t>
      </w:r>
      <w:r w:rsidR="000F5AA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točke tega razpisa,</w:t>
      </w:r>
    </w:p>
    <w:p w14:paraId="2424FF77" w14:textId="1643143A" w:rsidR="008C2BE8" w:rsidRPr="00A64E8D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navedbo, da je ponudba veljavna najmanj 90 dni </w:t>
      </w:r>
      <w:r w:rsidR="000F5AA4"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od dneva</w:t>
      </w:r>
      <w:r w:rsidR="000F5AA4" w:rsidRPr="00593F9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0F5AA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izteka roka za njeno oddajo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</w:t>
      </w:r>
    </w:p>
    <w:p w14:paraId="3A6930F4" w14:textId="77777777" w:rsidR="008C2BE8" w:rsidRDefault="008C2BE8" w:rsidP="008C2B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podpisan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Pr="00A64E8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 Prijavnem obrazcu zahtevane izjave.</w:t>
      </w:r>
    </w:p>
    <w:p w14:paraId="7087C75F" w14:textId="171873F0" w:rsidR="008C2BE8" w:rsidRDefault="00D74A80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Sklenitelj najemne pogodbe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bo moral pred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njenim </w:t>
      </w:r>
      <w:r w:rsidR="008C2BE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podpisom predložiti tudi:</w:t>
      </w:r>
    </w:p>
    <w:p w14:paraId="23F87356" w14:textId="77777777" w:rsidR="008C2BE8" w:rsidRDefault="008C2BE8" w:rsidP="008C2BE8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bančno izjavo o solventnosti,</w:t>
      </w:r>
    </w:p>
    <w:p w14:paraId="0D6D6C68" w14:textId="77777777" w:rsidR="008C2BE8" w:rsidRDefault="008C2BE8" w:rsidP="008C2BE8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bančno izjavo o neblokiranosti računov v zadnjem letu poslovanja,</w:t>
      </w:r>
    </w:p>
    <w:p w14:paraId="39E4942B" w14:textId="77777777" w:rsidR="008C2BE8" w:rsidRDefault="008C2BE8" w:rsidP="008C2BE8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zadnje objavljeno </w:t>
      </w:r>
      <w:r w:rsidRPr="00842D6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letno poročilo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preteklo leto – bilanca stanja in izkaz poslovnega izida (AJPES),</w:t>
      </w:r>
    </w:p>
    <w:p w14:paraId="11150CEA" w14:textId="77777777" w:rsidR="008C2BE8" w:rsidRDefault="008C2BE8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 glede na pravno obliko (osebnost) temu primerljive dokumente oziroma dokazila.</w:t>
      </w:r>
    </w:p>
    <w:p w14:paraId="6F9D37EF" w14:textId="77777777" w:rsidR="008C2BE8" w:rsidRPr="00CE31ED" w:rsidRDefault="008C2BE8" w:rsidP="008C2B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zahtevo organizatorja bo izbrani ponudnik dolžan predložiti tudi druge dokumente, s katerimi bo izkazal verodostojnost zahtevanih in podanih izjav iz Prijavnega obrazca.</w:t>
      </w:r>
    </w:p>
    <w:p w14:paraId="7D77BE3C" w14:textId="03184B81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t xml:space="preserve">Rok za oddajo </w:t>
      </w:r>
      <w:r w:rsidR="000F5AA4">
        <w:rPr>
          <w:rFonts w:ascii="Arial" w:hAnsi="Arial" w:cs="Arial"/>
          <w:b/>
          <w:sz w:val="20"/>
          <w:szCs w:val="20"/>
        </w:rPr>
        <w:t>prijave</w:t>
      </w:r>
    </w:p>
    <w:p w14:paraId="75CA1215" w14:textId="561534AE" w:rsidR="008C2BE8" w:rsidRPr="00795D14" w:rsidRDefault="008C2BE8" w:rsidP="008C2BE8">
      <w:pPr>
        <w:jc w:val="both"/>
        <w:rPr>
          <w:rFonts w:ascii="Arial" w:hAnsi="Arial" w:cs="Arial"/>
          <w:sz w:val="20"/>
          <w:szCs w:val="20"/>
        </w:rPr>
      </w:pP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Rok za </w:t>
      </w:r>
      <w:r w:rsidR="00D74A8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prijavo na namero za sklenitev najemne pogodbe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je </w:t>
      </w:r>
      <w:r w:rsidR="009F044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sreda, 26. marec</w:t>
      </w:r>
      <w:r w:rsidRPr="00795D14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2025.</w:t>
      </w:r>
      <w:r w:rsidRPr="00795D14">
        <w:rPr>
          <w:rFonts w:ascii="Arial" w:hAnsi="Arial" w:cs="Arial"/>
          <w:sz w:val="20"/>
          <w:szCs w:val="20"/>
        </w:rPr>
        <w:t xml:space="preserve"> Za pravočasne se bodo štele vse </w:t>
      </w:r>
      <w:r w:rsidR="00D74A80">
        <w:rPr>
          <w:rFonts w:ascii="Arial" w:hAnsi="Arial" w:cs="Arial"/>
          <w:sz w:val="20"/>
          <w:szCs w:val="20"/>
        </w:rPr>
        <w:t>prijave</w:t>
      </w:r>
      <w:r w:rsidRPr="00795D14">
        <w:rPr>
          <w:rFonts w:ascii="Arial" w:hAnsi="Arial" w:cs="Arial"/>
          <w:sz w:val="20"/>
          <w:szCs w:val="20"/>
        </w:rPr>
        <w:t>, ki bodo do vključno tega dne do 12.00 ure oddane neposredno</w:t>
      </w:r>
      <w:r w:rsidRPr="00795D1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glavno</w:t>
      </w:r>
      <w:r w:rsidRPr="00795D14">
        <w:rPr>
          <w:rFonts w:ascii="Arial" w:hAnsi="Arial" w:cs="Arial"/>
          <w:sz w:val="20"/>
          <w:szCs w:val="20"/>
        </w:rPr>
        <w:t xml:space="preserve"> pisarno organizatorja: Ministrstvo za kulturo, Maistrova ulica 10, 1000 Ljubljana, ali bodo do vključno tega dne na navedeni naslov poslane s priporočeno poštno pošiljko. Na pošiljki mora biti pripis: »</w:t>
      </w:r>
      <w:r w:rsidR="00D74A80">
        <w:rPr>
          <w:rFonts w:ascii="Arial" w:hAnsi="Arial" w:cs="Arial"/>
          <w:sz w:val="20"/>
          <w:szCs w:val="20"/>
        </w:rPr>
        <w:t>NAMERA O SKLENITVI POGODBE</w:t>
      </w:r>
      <w:r w:rsidRPr="00795D14">
        <w:rPr>
          <w:rFonts w:ascii="Arial" w:hAnsi="Arial" w:cs="Arial"/>
          <w:sz w:val="20"/>
          <w:szCs w:val="20"/>
        </w:rPr>
        <w:t xml:space="preserve"> </w:t>
      </w:r>
      <w:r w:rsidR="00D74A80">
        <w:rPr>
          <w:rFonts w:ascii="Arial" w:hAnsi="Arial" w:cs="Arial"/>
          <w:sz w:val="20"/>
          <w:szCs w:val="20"/>
        </w:rPr>
        <w:t xml:space="preserve">ZA </w:t>
      </w:r>
      <w:r w:rsidRPr="00D11033">
        <w:rPr>
          <w:rFonts w:ascii="Arial" w:hAnsi="Arial" w:cs="Arial"/>
          <w:bCs/>
          <w:sz w:val="20"/>
          <w:szCs w:val="20"/>
        </w:rPr>
        <w:t>NAJEM POSLOVNEGA PROSTORA PRISTAVE NA OBMOČJU GRADU SNEŽNIK</w:t>
      </w:r>
      <w:r>
        <w:rPr>
          <w:rFonts w:ascii="Arial" w:hAnsi="Arial" w:cs="Arial"/>
          <w:bCs/>
          <w:sz w:val="20"/>
          <w:szCs w:val="20"/>
        </w:rPr>
        <w:t xml:space="preserve"> – NE ODPIRAJ</w:t>
      </w:r>
      <w:r w:rsidRPr="00795D14">
        <w:rPr>
          <w:rFonts w:ascii="Arial" w:hAnsi="Arial" w:cs="Arial"/>
          <w:sz w:val="20"/>
          <w:szCs w:val="20"/>
        </w:rPr>
        <w:t xml:space="preserve">«. </w:t>
      </w:r>
    </w:p>
    <w:p w14:paraId="6E1E5443" w14:textId="251590B1" w:rsidR="008C2BE8" w:rsidRPr="00A64E8D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Nepravočasne in nepopolne prijave bodo iz postopka</w:t>
      </w:r>
      <w:r w:rsidRPr="008B19FC">
        <w:rPr>
          <w:rFonts w:ascii="Arial" w:hAnsi="Arial" w:cs="Arial"/>
          <w:sz w:val="20"/>
          <w:szCs w:val="20"/>
        </w:rPr>
        <w:t xml:space="preserve"> </w:t>
      </w:r>
      <w:r w:rsidRPr="00A64E8D">
        <w:rPr>
          <w:rFonts w:ascii="Arial" w:hAnsi="Arial" w:cs="Arial"/>
          <w:sz w:val="20"/>
          <w:szCs w:val="20"/>
        </w:rPr>
        <w:t>izločene.</w:t>
      </w:r>
    </w:p>
    <w:p w14:paraId="1C937F7C" w14:textId="77777777" w:rsidR="008C2BE8" w:rsidRPr="00A64E8D" w:rsidRDefault="008C2BE8" w:rsidP="008C2BE8">
      <w:pPr>
        <w:pStyle w:val="Navadensplet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A64E8D">
        <w:rPr>
          <w:rFonts w:ascii="Arial" w:hAnsi="Arial" w:cs="Arial"/>
          <w:b/>
          <w:sz w:val="20"/>
          <w:szCs w:val="20"/>
        </w:rPr>
        <w:lastRenderedPageBreak/>
        <w:t>Drugo</w:t>
      </w:r>
    </w:p>
    <w:p w14:paraId="618E7650" w14:textId="31509A33" w:rsidR="008C2BE8" w:rsidRPr="00927F21" w:rsidRDefault="008C2BE8" w:rsidP="008C2BE8">
      <w:pPr>
        <w:pStyle w:val="Navadensplet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64E8D">
        <w:rPr>
          <w:rFonts w:ascii="Arial" w:hAnsi="Arial" w:cs="Arial"/>
          <w:sz w:val="20"/>
          <w:szCs w:val="20"/>
          <w:shd w:val="clear" w:color="auto" w:fill="FFFFFF"/>
        </w:rPr>
        <w:t xml:space="preserve">Vsa dodatna pojasnila in informacije glede predmeta in pogojev </w:t>
      </w:r>
      <w:r w:rsidR="002762F9">
        <w:rPr>
          <w:rFonts w:ascii="Arial" w:hAnsi="Arial" w:cs="Arial"/>
          <w:sz w:val="20"/>
          <w:szCs w:val="20"/>
          <w:shd w:val="clear" w:color="auto" w:fill="FFFFFF"/>
        </w:rPr>
        <w:t>postopka</w:t>
      </w:r>
      <w:r w:rsidRPr="00A64E8D">
        <w:rPr>
          <w:rFonts w:ascii="Arial" w:hAnsi="Arial" w:cs="Arial"/>
          <w:sz w:val="20"/>
          <w:szCs w:val="20"/>
          <w:shd w:val="clear" w:color="auto" w:fill="FFFFFF"/>
        </w:rPr>
        <w:t xml:space="preserve"> lahko </w:t>
      </w:r>
      <w:r w:rsidR="00D74A80">
        <w:rPr>
          <w:rFonts w:ascii="Arial" w:hAnsi="Arial" w:cs="Arial"/>
          <w:sz w:val="20"/>
          <w:szCs w:val="20"/>
          <w:shd w:val="clear" w:color="auto" w:fill="FFFFFF"/>
        </w:rPr>
        <w:t>zainteresirane osebe</w:t>
      </w:r>
      <w:r w:rsidRPr="00927F21">
        <w:rPr>
          <w:rFonts w:ascii="Arial" w:hAnsi="Arial" w:cs="Arial"/>
          <w:sz w:val="20"/>
          <w:szCs w:val="20"/>
          <w:shd w:val="clear" w:color="auto" w:fill="FFFFFF"/>
        </w:rPr>
        <w:t xml:space="preserve"> pridobijo pri kontaktnih osebah, zaposlenih pri organizatorju, in sicer </w:t>
      </w:r>
    </w:p>
    <w:p w14:paraId="729E7756" w14:textId="0D608229" w:rsidR="008C2BE8" w:rsidRPr="00927F21" w:rsidRDefault="008C2BE8" w:rsidP="008C2BE8">
      <w:pPr>
        <w:pStyle w:val="datumtevilka"/>
        <w:spacing w:line="240" w:lineRule="auto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vprašanja v zvezi z izvedbo </w:t>
      </w:r>
      <w:r w:rsidR="002762F9">
        <w:rPr>
          <w:rFonts w:ascii="Arial" w:hAnsi="Arial" w:cs="Arial"/>
          <w:sz w:val="20"/>
          <w:shd w:val="clear" w:color="auto" w:fill="FFFFFF"/>
        </w:rPr>
        <w:t>postopka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D</w:t>
      </w:r>
      <w:r>
        <w:rPr>
          <w:rFonts w:ascii="Arial" w:hAnsi="Arial" w:cs="Arial"/>
          <w:sz w:val="20"/>
          <w:shd w:val="clear" w:color="auto" w:fill="FFFFFF"/>
        </w:rPr>
        <w:t>amir Marinč,</w:t>
      </w:r>
      <w:r w:rsidRPr="00927F21">
        <w:rPr>
          <w:rFonts w:ascii="Arial" w:hAnsi="Arial" w:cs="Arial"/>
          <w:sz w:val="20"/>
          <w:shd w:val="clear" w:color="auto" w:fill="FFFFFF"/>
        </w:rPr>
        <w:t xml:space="preserve"> </w:t>
      </w:r>
      <w:r w:rsidRPr="00927F21">
        <w:rPr>
          <w:rFonts w:ascii="Arial" w:hAnsi="Arial" w:cs="Arial"/>
          <w:sz w:val="20"/>
        </w:rPr>
        <w:t xml:space="preserve">na telefonski številki </w:t>
      </w:r>
      <w:r>
        <w:rPr>
          <w:rFonts w:ascii="Arial" w:hAnsi="Arial" w:cs="Arial"/>
          <w:sz w:val="20"/>
        </w:rPr>
        <w:t>(01) 369 58 97</w:t>
      </w:r>
      <w:r w:rsidRPr="00927F21">
        <w:rPr>
          <w:rFonts w:ascii="Arial" w:hAnsi="Arial" w:cs="Arial"/>
          <w:sz w:val="20"/>
        </w:rPr>
        <w:t xml:space="preserve"> ali po e-pošti: </w:t>
      </w:r>
      <w:hyperlink r:id="rId7" w:history="1">
        <w:r w:rsidRPr="003446C8">
          <w:rPr>
            <w:rStyle w:val="Hiperpovezava"/>
            <w:rFonts w:ascii="Arial" w:hAnsi="Arial" w:cs="Arial"/>
            <w:sz w:val="20"/>
          </w:rPr>
          <w:t>damir.marinc@gov.si</w:t>
        </w:r>
      </w:hyperlink>
      <w:r w:rsidR="009B29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927F21">
        <w:rPr>
          <w:rFonts w:ascii="Arial" w:hAnsi="Arial" w:cs="Arial"/>
          <w:sz w:val="20"/>
        </w:rPr>
        <w:t xml:space="preserve">er </w:t>
      </w:r>
    </w:p>
    <w:p w14:paraId="4455226A" w14:textId="77777777" w:rsidR="008C2BE8" w:rsidRPr="00927F21" w:rsidRDefault="008C2BE8" w:rsidP="008C2BE8">
      <w:pPr>
        <w:pStyle w:val="datumtevilka"/>
        <w:spacing w:line="240" w:lineRule="auto"/>
        <w:jc w:val="both"/>
        <w:rPr>
          <w:rFonts w:ascii="Arial" w:hAnsi="Arial" w:cs="Arial"/>
          <w:sz w:val="20"/>
        </w:rPr>
      </w:pPr>
      <w:r w:rsidRPr="00927F21">
        <w:rPr>
          <w:rFonts w:ascii="Arial" w:hAnsi="Arial" w:cs="Arial"/>
          <w:sz w:val="20"/>
          <w:shd w:val="clear" w:color="auto" w:fill="FFFFFF"/>
        </w:rPr>
        <w:t xml:space="preserve">za tehnična vprašanja glede predmeta najema mag. </w:t>
      </w:r>
      <w:r>
        <w:rPr>
          <w:rFonts w:ascii="Arial" w:hAnsi="Arial" w:cs="Arial"/>
          <w:sz w:val="20"/>
          <w:shd w:val="clear" w:color="auto" w:fill="FFFFFF"/>
        </w:rPr>
        <w:t xml:space="preserve">Alenka Kušević, na </w:t>
      </w:r>
      <w:r w:rsidRPr="00927F21">
        <w:rPr>
          <w:rFonts w:ascii="Arial" w:hAnsi="Arial" w:cs="Arial"/>
          <w:sz w:val="20"/>
        </w:rPr>
        <w:t xml:space="preserve">telefonski številki </w:t>
      </w:r>
      <w:r>
        <w:rPr>
          <w:rFonts w:ascii="Arial" w:hAnsi="Arial" w:cs="Arial"/>
          <w:sz w:val="20"/>
        </w:rPr>
        <w:t xml:space="preserve">(01) 369 58 62, </w:t>
      </w:r>
      <w:r w:rsidRPr="00927F21">
        <w:rPr>
          <w:rFonts w:ascii="Arial" w:hAnsi="Arial" w:cs="Arial"/>
          <w:sz w:val="20"/>
        </w:rPr>
        <w:t xml:space="preserve">ali po e-pošti: </w:t>
      </w:r>
      <w:hyperlink r:id="rId8" w:history="1">
        <w:r w:rsidRPr="003446C8">
          <w:rPr>
            <w:rStyle w:val="Hiperpovezava"/>
            <w:rFonts w:ascii="Arial" w:hAnsi="Arial" w:cs="Arial"/>
            <w:sz w:val="20"/>
          </w:rPr>
          <w:t>alenka.kusevic@gov.si</w:t>
        </w:r>
      </w:hyperlink>
      <w:r>
        <w:rPr>
          <w:rFonts w:ascii="Arial" w:hAnsi="Arial" w:cs="Arial"/>
          <w:sz w:val="20"/>
        </w:rPr>
        <w:t>. Ogled je možen po predhodni uskladitvi termina.</w:t>
      </w:r>
    </w:p>
    <w:p w14:paraId="1116263C" w14:textId="77777777" w:rsidR="008C2BE8" w:rsidRDefault="008C2BE8" w:rsidP="008C2BE8">
      <w:pPr>
        <w:jc w:val="both"/>
        <w:rPr>
          <w:rFonts w:ascii="Arial" w:hAnsi="Arial" w:cs="Arial"/>
          <w:sz w:val="20"/>
          <w:szCs w:val="20"/>
        </w:rPr>
      </w:pPr>
      <w:r w:rsidRPr="00927F21">
        <w:rPr>
          <w:rFonts w:ascii="Arial" w:hAnsi="Arial" w:cs="Arial"/>
          <w:sz w:val="20"/>
          <w:szCs w:val="20"/>
        </w:rPr>
        <w:t xml:space="preserve">Pri kontaktni osebi je v skladu s 13. členom Splošne uredbe o varstvu podatkov (GDPR) možno posebej pridobiti tudi obvestilo o načinu obdelovanja osebnih podatkov, pridobljenih v sklopu izvedbe razpisa s strani prijaviteljev posredovanimi izpolnjenimi Prijavnimi obrazci (organizator drugih osebnih podatkov ne bo pridobival). </w:t>
      </w:r>
    </w:p>
    <w:p w14:paraId="5AA3B995" w14:textId="4CA0E369" w:rsidR="00D74A80" w:rsidRDefault="009B297E" w:rsidP="008C2B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izvedbe pogajanj z več zainteresiranimi osebami, ki bodo podale pravilno (popolno in pravočasno) prijavo </w:t>
      </w:r>
      <w:r w:rsidR="002762F9">
        <w:rPr>
          <w:rFonts w:ascii="Arial" w:hAnsi="Arial" w:cs="Arial"/>
          <w:sz w:val="20"/>
          <w:szCs w:val="20"/>
        </w:rPr>
        <w:t>v tem postopku</w:t>
      </w:r>
      <w:r>
        <w:rPr>
          <w:rFonts w:ascii="Arial" w:hAnsi="Arial" w:cs="Arial"/>
          <w:sz w:val="20"/>
          <w:szCs w:val="20"/>
        </w:rPr>
        <w:t>, bo določen termin in kraj izvedbe,</w:t>
      </w:r>
      <w:r w:rsidR="000F5A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čemer bodo stranke obveščene </w:t>
      </w:r>
      <w:r w:rsidRPr="00927F21">
        <w:rPr>
          <w:rFonts w:ascii="Arial" w:hAnsi="Arial" w:cs="Arial"/>
          <w:color w:val="000000"/>
          <w:sz w:val="20"/>
          <w:szCs w:val="20"/>
        </w:rPr>
        <w:t>najmanj 3 delovne dni prej</w:t>
      </w:r>
      <w:r w:rsidR="00052E07">
        <w:rPr>
          <w:rFonts w:ascii="Arial" w:hAnsi="Arial" w:cs="Arial"/>
          <w:color w:val="000000"/>
          <w:sz w:val="20"/>
          <w:szCs w:val="20"/>
        </w:rPr>
        <w:t xml:space="preserve"> po elektronski pošti na naslov, naveden v izpolnjenem prijavnem obrazcu.</w:t>
      </w:r>
    </w:p>
    <w:p w14:paraId="42AE5FE9" w14:textId="77777777" w:rsidR="00D74A80" w:rsidRPr="00927F21" w:rsidRDefault="00D74A80" w:rsidP="008C2BE8">
      <w:pPr>
        <w:jc w:val="both"/>
        <w:rPr>
          <w:rFonts w:ascii="Arial" w:hAnsi="Arial" w:cs="Arial"/>
          <w:sz w:val="20"/>
          <w:szCs w:val="20"/>
        </w:rPr>
      </w:pPr>
    </w:p>
    <w:p w14:paraId="3F9E9E53" w14:textId="77777777" w:rsidR="008C2BE8" w:rsidRPr="00A64E8D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</w:p>
    <w:p w14:paraId="432CB696" w14:textId="77777777" w:rsidR="008C2BE8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</w:p>
    <w:p w14:paraId="25656991" w14:textId="77777777" w:rsidR="008C2BE8" w:rsidRPr="00A64E8D" w:rsidRDefault="008C2BE8" w:rsidP="008C2BE8">
      <w:pPr>
        <w:pStyle w:val="Brezrazmikov"/>
        <w:ind w:left="4956" w:firstLine="708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>Dr. Asta Vrečko</w:t>
      </w:r>
    </w:p>
    <w:p w14:paraId="3E8FA7AF" w14:textId="77777777" w:rsidR="008C2BE8" w:rsidRPr="00A64E8D" w:rsidRDefault="008C2BE8" w:rsidP="008C2BE8">
      <w:pPr>
        <w:pStyle w:val="Brezrazmikov"/>
        <w:rPr>
          <w:rFonts w:ascii="Arial" w:hAnsi="Arial" w:cs="Arial"/>
          <w:sz w:val="20"/>
          <w:szCs w:val="20"/>
        </w:rPr>
      </w:pP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</w:r>
      <w:r w:rsidRPr="00A64E8D">
        <w:rPr>
          <w:rFonts w:ascii="Arial" w:hAnsi="Arial" w:cs="Arial"/>
          <w:sz w:val="20"/>
          <w:szCs w:val="20"/>
        </w:rPr>
        <w:tab/>
        <w:t xml:space="preserve">ministrica </w:t>
      </w:r>
    </w:p>
    <w:p w14:paraId="2820AD68" w14:textId="77777777" w:rsidR="008C2BE8" w:rsidRPr="00A64E8D" w:rsidRDefault="008C2BE8" w:rsidP="008C2BE8">
      <w:pPr>
        <w:rPr>
          <w:rFonts w:ascii="Arial" w:hAnsi="Arial" w:cs="Arial"/>
          <w:sz w:val="20"/>
          <w:szCs w:val="20"/>
        </w:rPr>
      </w:pPr>
    </w:p>
    <w:p w14:paraId="48A48F45" w14:textId="77777777" w:rsidR="00687DD0" w:rsidRDefault="00687DD0"/>
    <w:sectPr w:rsidR="00687DD0" w:rsidSect="008C2BE8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6D92" w14:textId="77777777" w:rsidR="002762F9" w:rsidRDefault="002762F9">
      <w:pPr>
        <w:spacing w:after="0" w:line="240" w:lineRule="auto"/>
      </w:pPr>
      <w:r>
        <w:separator/>
      </w:r>
    </w:p>
  </w:endnote>
  <w:endnote w:type="continuationSeparator" w:id="0">
    <w:p w14:paraId="1A603BF0" w14:textId="77777777" w:rsidR="002762F9" w:rsidRDefault="0027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A5A5" w14:textId="77777777" w:rsidR="00052E07" w:rsidRDefault="00052E0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4D707A" w14:textId="77777777" w:rsidR="00052E07" w:rsidRDefault="00052E07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5D88" w14:textId="77777777" w:rsidR="00052E07" w:rsidRDefault="00052E07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F7C2C8E" w14:textId="77777777" w:rsidR="00052E07" w:rsidRDefault="00052E07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F5A9" w14:textId="77777777" w:rsidR="002762F9" w:rsidRDefault="002762F9">
      <w:pPr>
        <w:spacing w:after="0" w:line="240" w:lineRule="auto"/>
      </w:pPr>
      <w:r>
        <w:separator/>
      </w:r>
    </w:p>
  </w:footnote>
  <w:footnote w:type="continuationSeparator" w:id="0">
    <w:p w14:paraId="2EE9BECB" w14:textId="77777777" w:rsidR="002762F9" w:rsidRDefault="0027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78A" w14:textId="77777777" w:rsidR="00052E07" w:rsidRPr="00110CBD" w:rsidRDefault="00052E07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77E7FCF" w14:textId="77777777">
      <w:trPr>
        <w:cantSplit/>
        <w:trHeight w:hRule="exact" w:val="847"/>
      </w:trPr>
      <w:tc>
        <w:tcPr>
          <w:tcW w:w="567" w:type="dxa"/>
        </w:tcPr>
        <w:p w14:paraId="0354CE64" w14:textId="77777777" w:rsidR="00052E07" w:rsidRPr="008F3500" w:rsidRDefault="00052E07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557EBBC" wp14:editId="38FB5A9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56C0D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FA0BDA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DCE73A0" wp14:editId="143679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955899878" name="Slika 955899878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65A5B15D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209230B4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3631CCB" w14:textId="77777777" w:rsidR="00052E07" w:rsidRPr="00562610" w:rsidRDefault="00052E07" w:rsidP="00CA582F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C546273" w14:textId="77777777" w:rsidR="00052E07" w:rsidRPr="00562610" w:rsidRDefault="00052E07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6C5F"/>
    <w:multiLevelType w:val="hybridMultilevel"/>
    <w:tmpl w:val="A8E85E6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87E5A"/>
    <w:multiLevelType w:val="hybridMultilevel"/>
    <w:tmpl w:val="3F7CDC1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A6494"/>
    <w:multiLevelType w:val="hybridMultilevel"/>
    <w:tmpl w:val="9AB0DA5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45346"/>
    <w:multiLevelType w:val="hybridMultilevel"/>
    <w:tmpl w:val="95240696"/>
    <w:lvl w:ilvl="0" w:tplc="A5B2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9078F"/>
    <w:multiLevelType w:val="hybridMultilevel"/>
    <w:tmpl w:val="E8B89FB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153D4"/>
    <w:multiLevelType w:val="hybridMultilevel"/>
    <w:tmpl w:val="F2C8A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78B4"/>
    <w:multiLevelType w:val="hybridMultilevel"/>
    <w:tmpl w:val="472234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6199">
    <w:abstractNumId w:val="5"/>
  </w:num>
  <w:num w:numId="2" w16cid:durableId="1323122753">
    <w:abstractNumId w:val="6"/>
  </w:num>
  <w:num w:numId="3" w16cid:durableId="657029830">
    <w:abstractNumId w:val="4"/>
  </w:num>
  <w:num w:numId="4" w16cid:durableId="1800219046">
    <w:abstractNumId w:val="0"/>
  </w:num>
  <w:num w:numId="5" w16cid:durableId="312222564">
    <w:abstractNumId w:val="1"/>
  </w:num>
  <w:num w:numId="6" w16cid:durableId="1885482094">
    <w:abstractNumId w:val="7"/>
  </w:num>
  <w:num w:numId="7" w16cid:durableId="514654374">
    <w:abstractNumId w:val="3"/>
  </w:num>
  <w:num w:numId="8" w16cid:durableId="224950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E8"/>
    <w:rsid w:val="00052E07"/>
    <w:rsid w:val="00066136"/>
    <w:rsid w:val="000F5AA4"/>
    <w:rsid w:val="001621CD"/>
    <w:rsid w:val="002762F9"/>
    <w:rsid w:val="00282D54"/>
    <w:rsid w:val="004837C9"/>
    <w:rsid w:val="004A729A"/>
    <w:rsid w:val="004D09A3"/>
    <w:rsid w:val="0055546E"/>
    <w:rsid w:val="00593F9E"/>
    <w:rsid w:val="005F3BAB"/>
    <w:rsid w:val="00687DD0"/>
    <w:rsid w:val="007A140A"/>
    <w:rsid w:val="008C2BE8"/>
    <w:rsid w:val="009B297E"/>
    <w:rsid w:val="009D0FFD"/>
    <w:rsid w:val="009F0448"/>
    <w:rsid w:val="00AA6426"/>
    <w:rsid w:val="00AB39E9"/>
    <w:rsid w:val="00AE7AD4"/>
    <w:rsid w:val="00B24EE9"/>
    <w:rsid w:val="00B55078"/>
    <w:rsid w:val="00CF46B5"/>
    <w:rsid w:val="00D74A80"/>
    <w:rsid w:val="00E73D36"/>
    <w:rsid w:val="00FE302A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D2FE"/>
  <w15:chartTrackingRefBased/>
  <w15:docId w15:val="{F1DDC6A7-EF2F-492C-B3AD-82F0F2E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C2BE8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2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C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2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C2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C2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C2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C2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C2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C2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2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C2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2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C2BE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C2BE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C2BE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C2BE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C2BE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C2BE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C2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C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2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C2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C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C2BE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C2BE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C2BE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2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2BE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C2BE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8C2BE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C2BE8"/>
    <w:rPr>
      <w:kern w:val="0"/>
      <w14:ligatures w14:val="none"/>
    </w:rPr>
  </w:style>
  <w:style w:type="paragraph" w:styleId="Noga">
    <w:name w:val="footer"/>
    <w:basedOn w:val="Navaden"/>
    <w:link w:val="NogaZnak"/>
    <w:semiHidden/>
    <w:rsid w:val="008C2BE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C2BE8"/>
    <w:rPr>
      <w:kern w:val="0"/>
      <w14:ligatures w14:val="none"/>
    </w:rPr>
  </w:style>
  <w:style w:type="paragraph" w:customStyle="1" w:styleId="datumtevilka">
    <w:name w:val="datum številka"/>
    <w:basedOn w:val="Navaden"/>
    <w:qFormat/>
    <w:rsid w:val="008C2BE8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8C2BE8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8C2BE8"/>
  </w:style>
  <w:style w:type="paragraph" w:styleId="Brezrazmikov">
    <w:name w:val="No Spacing"/>
    <w:uiPriority w:val="1"/>
    <w:qFormat/>
    <w:rsid w:val="008C2BE8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C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2B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ka.kusevic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ir.marinc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Marinč</dc:creator>
  <cp:keywords/>
  <dc:description/>
  <cp:lastModifiedBy>Damir Marinč</cp:lastModifiedBy>
  <cp:revision>14</cp:revision>
  <dcterms:created xsi:type="dcterms:W3CDTF">2025-02-25T09:14:00Z</dcterms:created>
  <dcterms:modified xsi:type="dcterms:W3CDTF">2025-03-04T09:13:00Z</dcterms:modified>
</cp:coreProperties>
</file>