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50CA6" w14:textId="77777777" w:rsidR="006A4E41" w:rsidRPr="00AB50E4" w:rsidRDefault="006A4E41" w:rsidP="00126CAF">
      <w:pPr>
        <w:spacing w:line="276" w:lineRule="auto"/>
        <w:ind w:left="1418" w:right="1409"/>
        <w:jc w:val="both"/>
        <w:outlineLvl w:val="0"/>
        <w:rPr>
          <w:rFonts w:ascii="Arial" w:hAnsi="Arial" w:cs="Arial"/>
          <w:b/>
          <w:sz w:val="20"/>
        </w:rPr>
      </w:pPr>
    </w:p>
    <w:p w14:paraId="7D82F000" w14:textId="77777777" w:rsidR="006A4E41" w:rsidRPr="00AB50E4" w:rsidRDefault="006A4E41" w:rsidP="00126CAF">
      <w:pPr>
        <w:spacing w:line="276" w:lineRule="auto"/>
        <w:ind w:left="1418" w:right="1409"/>
        <w:jc w:val="both"/>
        <w:outlineLvl w:val="0"/>
        <w:rPr>
          <w:rFonts w:ascii="Arial" w:hAnsi="Arial" w:cs="Arial"/>
          <w:b/>
          <w:sz w:val="20"/>
        </w:rPr>
      </w:pPr>
    </w:p>
    <w:p w14:paraId="233E3CF1" w14:textId="77777777" w:rsidR="006A4E41" w:rsidRPr="00AB50E4" w:rsidRDefault="006A4E41" w:rsidP="00126CAF">
      <w:pPr>
        <w:spacing w:line="276" w:lineRule="auto"/>
        <w:ind w:left="1418" w:right="1409"/>
        <w:jc w:val="both"/>
        <w:outlineLvl w:val="0"/>
        <w:rPr>
          <w:rFonts w:ascii="Arial" w:hAnsi="Arial" w:cs="Arial"/>
          <w:b/>
          <w:sz w:val="20"/>
        </w:rPr>
      </w:pPr>
    </w:p>
    <w:p w14:paraId="25B4B6A7" w14:textId="77777777" w:rsidR="006A4E41" w:rsidRPr="00AB50E4" w:rsidRDefault="006A4E41" w:rsidP="00126CAF">
      <w:pPr>
        <w:spacing w:line="276" w:lineRule="auto"/>
        <w:ind w:left="1418" w:right="1409"/>
        <w:jc w:val="both"/>
        <w:outlineLvl w:val="0"/>
        <w:rPr>
          <w:rFonts w:ascii="Arial" w:hAnsi="Arial" w:cs="Arial"/>
          <w:b/>
          <w:sz w:val="20"/>
        </w:rPr>
      </w:pPr>
    </w:p>
    <w:p w14:paraId="20CFFAFD" w14:textId="77777777" w:rsidR="006A4E41" w:rsidRPr="00AB50E4" w:rsidRDefault="006A4E41" w:rsidP="00126CAF">
      <w:pPr>
        <w:spacing w:line="276" w:lineRule="auto"/>
        <w:ind w:left="1418" w:right="1409"/>
        <w:jc w:val="both"/>
        <w:outlineLvl w:val="0"/>
        <w:rPr>
          <w:rFonts w:ascii="Arial" w:hAnsi="Arial" w:cs="Arial"/>
          <w:b/>
          <w:sz w:val="20"/>
        </w:rPr>
      </w:pPr>
    </w:p>
    <w:p w14:paraId="65DC78FA" w14:textId="77777777" w:rsidR="006A4E41" w:rsidRPr="00AB50E4" w:rsidRDefault="006A4E41" w:rsidP="00126CAF">
      <w:pPr>
        <w:spacing w:line="276" w:lineRule="auto"/>
        <w:ind w:left="1418" w:right="1409"/>
        <w:jc w:val="both"/>
        <w:outlineLvl w:val="0"/>
        <w:rPr>
          <w:rFonts w:ascii="Arial" w:hAnsi="Arial" w:cs="Arial"/>
          <w:b/>
          <w:sz w:val="20"/>
        </w:rPr>
      </w:pPr>
    </w:p>
    <w:p w14:paraId="5619EA15" w14:textId="77777777" w:rsidR="006A4E41" w:rsidRPr="00AB50E4" w:rsidRDefault="006A4E41" w:rsidP="00126CAF">
      <w:pPr>
        <w:spacing w:line="276" w:lineRule="auto"/>
        <w:ind w:left="1418" w:right="1409"/>
        <w:jc w:val="both"/>
        <w:outlineLvl w:val="0"/>
        <w:rPr>
          <w:rFonts w:ascii="Arial" w:hAnsi="Arial" w:cs="Arial"/>
          <w:b/>
          <w:sz w:val="20"/>
        </w:rPr>
      </w:pPr>
    </w:p>
    <w:p w14:paraId="3B360A9C" w14:textId="77777777" w:rsidR="006A4E41" w:rsidRPr="00AB50E4" w:rsidRDefault="006A4E41" w:rsidP="00126CAF">
      <w:pPr>
        <w:spacing w:line="276" w:lineRule="auto"/>
        <w:ind w:left="1418" w:right="1409"/>
        <w:jc w:val="both"/>
        <w:outlineLvl w:val="0"/>
        <w:rPr>
          <w:rFonts w:ascii="Arial" w:hAnsi="Arial" w:cs="Arial"/>
          <w:b/>
          <w:sz w:val="20"/>
        </w:rPr>
      </w:pPr>
    </w:p>
    <w:p w14:paraId="2341DA7D" w14:textId="77777777" w:rsidR="006A4E41" w:rsidRPr="00AB50E4" w:rsidRDefault="006A4E41" w:rsidP="00126CAF">
      <w:pPr>
        <w:spacing w:line="276" w:lineRule="auto"/>
        <w:ind w:left="1418" w:right="1409"/>
        <w:jc w:val="both"/>
        <w:outlineLvl w:val="0"/>
        <w:rPr>
          <w:rFonts w:ascii="Arial" w:hAnsi="Arial" w:cs="Arial"/>
          <w:b/>
          <w:sz w:val="20"/>
        </w:rPr>
      </w:pPr>
    </w:p>
    <w:p w14:paraId="3067C2C1" w14:textId="23A8B568" w:rsidR="006A4E41" w:rsidRDefault="006A4E41" w:rsidP="00126CAF">
      <w:pPr>
        <w:autoSpaceDE w:val="0"/>
        <w:autoSpaceDN w:val="0"/>
        <w:adjustRightInd w:val="0"/>
        <w:spacing w:line="276" w:lineRule="auto"/>
        <w:ind w:left="1418" w:right="1409"/>
        <w:jc w:val="both"/>
        <w:rPr>
          <w:rFonts w:ascii="Arial" w:hAnsi="Arial" w:cs="Arial"/>
          <w:sz w:val="20"/>
        </w:rPr>
      </w:pPr>
    </w:p>
    <w:p w14:paraId="1A440A2F" w14:textId="77777777" w:rsidR="00142140" w:rsidRPr="00AB50E4" w:rsidRDefault="00142140" w:rsidP="00126CAF">
      <w:pPr>
        <w:autoSpaceDE w:val="0"/>
        <w:autoSpaceDN w:val="0"/>
        <w:adjustRightInd w:val="0"/>
        <w:spacing w:line="276" w:lineRule="auto"/>
        <w:ind w:left="1418" w:right="1409"/>
        <w:jc w:val="both"/>
        <w:rPr>
          <w:rFonts w:ascii="Arial" w:hAnsi="Arial" w:cs="Arial"/>
          <w:sz w:val="20"/>
        </w:rPr>
      </w:pPr>
    </w:p>
    <w:p w14:paraId="17A73BAF" w14:textId="77777777" w:rsidR="006A4E41" w:rsidRPr="00AB50E4" w:rsidRDefault="006A4E41" w:rsidP="00126CAF">
      <w:pPr>
        <w:autoSpaceDE w:val="0"/>
        <w:autoSpaceDN w:val="0"/>
        <w:adjustRightInd w:val="0"/>
        <w:spacing w:line="276" w:lineRule="auto"/>
        <w:ind w:left="1418" w:right="1409"/>
        <w:jc w:val="both"/>
        <w:rPr>
          <w:rFonts w:ascii="Arial" w:hAnsi="Arial" w:cs="Arial"/>
          <w:sz w:val="20"/>
        </w:rPr>
      </w:pPr>
    </w:p>
    <w:p w14:paraId="05A96CB0" w14:textId="4A71F4DD" w:rsidR="006A4E41" w:rsidRPr="00AB50E4" w:rsidRDefault="006A4E41" w:rsidP="00126CAF">
      <w:pPr>
        <w:ind w:left="1418"/>
        <w:jc w:val="both"/>
        <w:rPr>
          <w:rFonts w:ascii="Arial" w:hAnsi="Arial" w:cs="Arial"/>
          <w:b/>
          <w:i/>
          <w:sz w:val="32"/>
          <w:szCs w:val="32"/>
        </w:rPr>
      </w:pPr>
      <w:r w:rsidRPr="00AB50E4">
        <w:rPr>
          <w:rFonts w:ascii="Arial" w:hAnsi="Arial" w:cs="Arial"/>
          <w:b/>
          <w:i/>
          <w:sz w:val="32"/>
          <w:szCs w:val="32"/>
        </w:rPr>
        <w:t xml:space="preserve">Poročilo o delovanju </w:t>
      </w:r>
      <w:r w:rsidR="00ED3836">
        <w:rPr>
          <w:rFonts w:ascii="Arial" w:hAnsi="Arial" w:cs="Arial"/>
          <w:b/>
          <w:i/>
          <w:sz w:val="32"/>
          <w:szCs w:val="32"/>
        </w:rPr>
        <w:t>u</w:t>
      </w:r>
      <w:r w:rsidRPr="00AB50E4">
        <w:rPr>
          <w:rFonts w:ascii="Arial" w:hAnsi="Arial" w:cs="Arial"/>
          <w:b/>
          <w:i/>
          <w:sz w:val="32"/>
          <w:szCs w:val="32"/>
        </w:rPr>
        <w:t xml:space="preserve">pravnega odbora Prešernovega sklada v letu </w:t>
      </w:r>
      <w:r w:rsidR="00233EB0" w:rsidRPr="00AB50E4">
        <w:rPr>
          <w:rFonts w:ascii="Arial" w:hAnsi="Arial" w:cs="Arial"/>
          <w:b/>
          <w:i/>
          <w:sz w:val="32"/>
          <w:szCs w:val="32"/>
        </w:rPr>
        <w:t>202</w:t>
      </w:r>
      <w:r w:rsidR="008263B5">
        <w:rPr>
          <w:rFonts w:ascii="Arial" w:hAnsi="Arial" w:cs="Arial"/>
          <w:b/>
          <w:i/>
          <w:sz w:val="32"/>
          <w:szCs w:val="32"/>
        </w:rPr>
        <w:t>2</w:t>
      </w:r>
      <w:r w:rsidR="00252691" w:rsidRPr="00AB50E4">
        <w:rPr>
          <w:rFonts w:ascii="Arial" w:hAnsi="Arial" w:cs="Arial"/>
          <w:b/>
          <w:i/>
          <w:sz w:val="32"/>
          <w:szCs w:val="32"/>
        </w:rPr>
        <w:t xml:space="preserve"> </w:t>
      </w:r>
    </w:p>
    <w:p w14:paraId="4FBB53AF" w14:textId="77777777" w:rsidR="006A4E41" w:rsidRPr="00AB50E4" w:rsidRDefault="00282A65" w:rsidP="00126CAF">
      <w:pPr>
        <w:ind w:left="1418"/>
        <w:jc w:val="both"/>
        <w:rPr>
          <w:rFonts w:ascii="Arial" w:hAnsi="Arial" w:cs="Arial"/>
          <w:sz w:val="22"/>
          <w:szCs w:val="22"/>
        </w:rPr>
      </w:pPr>
      <w:r w:rsidRPr="00AB50E4">
        <w:rPr>
          <w:rFonts w:ascii="Arial" w:hAnsi="Arial" w:cs="Arial"/>
          <w:sz w:val="22"/>
          <w:szCs w:val="22"/>
        </w:rPr>
        <w:t xml:space="preserve"> </w:t>
      </w:r>
      <w:r w:rsidRPr="00AB50E4">
        <w:rPr>
          <w:rFonts w:ascii="Arial" w:hAnsi="Arial" w:cs="Arial"/>
          <w:sz w:val="22"/>
          <w:szCs w:val="22"/>
        </w:rPr>
        <w:tab/>
      </w:r>
      <w:r w:rsidRPr="00AB50E4">
        <w:rPr>
          <w:rFonts w:ascii="Arial" w:hAnsi="Arial" w:cs="Arial"/>
          <w:sz w:val="22"/>
          <w:szCs w:val="22"/>
        </w:rPr>
        <w:tab/>
      </w:r>
      <w:r w:rsidRPr="00AB50E4">
        <w:rPr>
          <w:rFonts w:ascii="Arial" w:hAnsi="Arial" w:cs="Arial"/>
          <w:sz w:val="22"/>
          <w:szCs w:val="22"/>
        </w:rPr>
        <w:tab/>
      </w:r>
      <w:r w:rsidRPr="00AB50E4">
        <w:rPr>
          <w:rFonts w:ascii="Arial" w:hAnsi="Arial" w:cs="Arial"/>
          <w:sz w:val="22"/>
          <w:szCs w:val="22"/>
        </w:rPr>
        <w:tab/>
      </w:r>
      <w:r w:rsidRPr="00AB50E4">
        <w:rPr>
          <w:rFonts w:ascii="Arial" w:hAnsi="Arial" w:cs="Arial"/>
          <w:sz w:val="22"/>
          <w:szCs w:val="22"/>
        </w:rPr>
        <w:tab/>
      </w:r>
    </w:p>
    <w:p w14:paraId="60863FCE" w14:textId="3F4777C7" w:rsidR="001B2A57" w:rsidRDefault="001B2A57" w:rsidP="00126CAF">
      <w:pPr>
        <w:ind w:left="1418"/>
        <w:jc w:val="both"/>
        <w:rPr>
          <w:rFonts w:ascii="Arial" w:hAnsi="Arial" w:cs="Arial"/>
          <w:sz w:val="22"/>
          <w:szCs w:val="22"/>
        </w:rPr>
      </w:pPr>
    </w:p>
    <w:p w14:paraId="33CAEACE" w14:textId="77777777" w:rsidR="00142140" w:rsidRPr="00AB50E4" w:rsidRDefault="00142140" w:rsidP="00126CAF">
      <w:pPr>
        <w:ind w:left="1418"/>
        <w:jc w:val="both"/>
        <w:rPr>
          <w:rFonts w:ascii="Arial" w:hAnsi="Arial" w:cs="Arial"/>
          <w:sz w:val="22"/>
          <w:szCs w:val="22"/>
        </w:rPr>
      </w:pPr>
    </w:p>
    <w:p w14:paraId="194ABCDF" w14:textId="77777777" w:rsidR="006A4E41" w:rsidRPr="00AB50E4" w:rsidRDefault="006A4E41" w:rsidP="00126CAF">
      <w:pPr>
        <w:ind w:left="1418"/>
        <w:jc w:val="both"/>
        <w:rPr>
          <w:rFonts w:ascii="Arial" w:hAnsi="Arial" w:cs="Arial"/>
          <w:b/>
          <w:sz w:val="22"/>
          <w:szCs w:val="22"/>
        </w:rPr>
      </w:pPr>
    </w:p>
    <w:p w14:paraId="633C743A" w14:textId="77777777" w:rsidR="006A4E41" w:rsidRPr="00AB50E4" w:rsidRDefault="006A4E41" w:rsidP="00126CAF">
      <w:pPr>
        <w:ind w:left="1418"/>
        <w:jc w:val="both"/>
        <w:rPr>
          <w:rFonts w:ascii="Arial" w:hAnsi="Arial" w:cs="Arial"/>
          <w:b/>
          <w:sz w:val="20"/>
        </w:rPr>
      </w:pPr>
      <w:r w:rsidRPr="00AB50E4">
        <w:rPr>
          <w:rFonts w:ascii="Arial" w:hAnsi="Arial" w:cs="Arial"/>
          <w:b/>
          <w:sz w:val="20"/>
        </w:rPr>
        <w:t>DOKUMENTI, KI UREJAJO PODROČJE:</w:t>
      </w:r>
    </w:p>
    <w:p w14:paraId="2143BE46" w14:textId="77777777" w:rsidR="006A4E41" w:rsidRPr="00AB50E4" w:rsidRDefault="006A4E41" w:rsidP="00126CAF">
      <w:pPr>
        <w:ind w:left="1418"/>
        <w:jc w:val="both"/>
        <w:rPr>
          <w:rFonts w:ascii="Arial" w:hAnsi="Arial" w:cs="Arial"/>
          <w:b/>
          <w:sz w:val="20"/>
        </w:rPr>
      </w:pPr>
    </w:p>
    <w:p w14:paraId="3EE737CE" w14:textId="77777777" w:rsidR="006A4E41" w:rsidRPr="00AB50E4" w:rsidRDefault="006A4E41" w:rsidP="00126CAF">
      <w:pPr>
        <w:numPr>
          <w:ilvl w:val="0"/>
          <w:numId w:val="4"/>
        </w:numPr>
        <w:ind w:left="1418" w:firstLine="0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>Zakon o Prešernovi nagradi (Uradni list RS, št. 54/17),</w:t>
      </w:r>
    </w:p>
    <w:p w14:paraId="4754B267" w14:textId="77777777" w:rsidR="006A4E41" w:rsidRPr="00AB50E4" w:rsidRDefault="006A4E41" w:rsidP="00126CAF">
      <w:pPr>
        <w:numPr>
          <w:ilvl w:val="0"/>
          <w:numId w:val="4"/>
        </w:numPr>
        <w:ind w:left="1418" w:firstLine="0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>Statut Prešernovega sklada (Uradni list RS, št. 66/18).</w:t>
      </w:r>
    </w:p>
    <w:p w14:paraId="62B99288" w14:textId="7CE9A9FC" w:rsidR="008F3BE5" w:rsidRDefault="008F3BE5" w:rsidP="00126CAF">
      <w:pPr>
        <w:ind w:left="1418"/>
        <w:jc w:val="both"/>
        <w:rPr>
          <w:rFonts w:ascii="Arial" w:hAnsi="Arial" w:cs="Arial"/>
          <w:b/>
          <w:sz w:val="20"/>
        </w:rPr>
      </w:pPr>
    </w:p>
    <w:p w14:paraId="2B2B3292" w14:textId="0A9EAEB1" w:rsidR="007C5152" w:rsidRDefault="007C5152" w:rsidP="00126CAF">
      <w:pPr>
        <w:ind w:left="1418"/>
        <w:jc w:val="both"/>
        <w:rPr>
          <w:rFonts w:ascii="Arial" w:hAnsi="Arial" w:cs="Arial"/>
          <w:b/>
          <w:sz w:val="20"/>
        </w:rPr>
      </w:pPr>
    </w:p>
    <w:p w14:paraId="04A06537" w14:textId="77777777" w:rsidR="00142140" w:rsidRPr="00AB50E4" w:rsidRDefault="00142140" w:rsidP="00126CAF">
      <w:pPr>
        <w:ind w:left="1418"/>
        <w:jc w:val="both"/>
        <w:rPr>
          <w:rFonts w:ascii="Arial" w:hAnsi="Arial" w:cs="Arial"/>
          <w:b/>
          <w:sz w:val="20"/>
        </w:rPr>
      </w:pPr>
    </w:p>
    <w:p w14:paraId="04374CBE" w14:textId="77777777" w:rsidR="006A4E41" w:rsidRPr="00AB50E4" w:rsidRDefault="006A4E41" w:rsidP="00126CAF">
      <w:pPr>
        <w:ind w:left="1418"/>
        <w:jc w:val="both"/>
        <w:rPr>
          <w:rFonts w:ascii="Arial" w:hAnsi="Arial" w:cs="Arial"/>
          <w:b/>
          <w:sz w:val="20"/>
        </w:rPr>
      </w:pPr>
      <w:r w:rsidRPr="00AB50E4">
        <w:rPr>
          <w:rFonts w:ascii="Arial" w:hAnsi="Arial" w:cs="Arial"/>
          <w:b/>
          <w:sz w:val="20"/>
        </w:rPr>
        <w:t xml:space="preserve">PREŠERNOVE NAGRADE IN NAGRADE PREŠERNOVEGA SKLADA </w:t>
      </w:r>
    </w:p>
    <w:p w14:paraId="5887C6A0" w14:textId="77777777" w:rsidR="006A4E41" w:rsidRPr="00AB50E4" w:rsidRDefault="006A4E41" w:rsidP="00126CAF">
      <w:pPr>
        <w:ind w:left="1418"/>
        <w:jc w:val="both"/>
        <w:rPr>
          <w:rFonts w:ascii="Arial" w:hAnsi="Arial" w:cs="Arial"/>
          <w:b/>
          <w:sz w:val="20"/>
        </w:rPr>
      </w:pPr>
    </w:p>
    <w:p w14:paraId="6BDBCB67" w14:textId="77777777" w:rsidR="006A4E41" w:rsidRPr="00AB50E4" w:rsidRDefault="006A4E41" w:rsidP="00126CAF">
      <w:pPr>
        <w:ind w:left="1418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 xml:space="preserve">Prešernove nagrade in nagrade Prešernovega sklada so najvišje državne nagrade Republike Slovenije za umetniške dosežke. </w:t>
      </w:r>
    </w:p>
    <w:p w14:paraId="6A17221B" w14:textId="77777777" w:rsidR="006A4E41" w:rsidRPr="00AB50E4" w:rsidRDefault="006A4E41" w:rsidP="00126CAF">
      <w:pPr>
        <w:ind w:left="1418"/>
        <w:jc w:val="both"/>
        <w:rPr>
          <w:rFonts w:ascii="Arial" w:hAnsi="Arial" w:cs="Arial"/>
          <w:i/>
          <w:sz w:val="20"/>
        </w:rPr>
      </w:pPr>
    </w:p>
    <w:p w14:paraId="14845109" w14:textId="77777777" w:rsidR="006A4E41" w:rsidRPr="00AB50E4" w:rsidRDefault="006A4E41" w:rsidP="00126CAF">
      <w:pPr>
        <w:ind w:left="1418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 xml:space="preserve">Prešernova nagrada se lahko podeli ustvarjalki oziroma ustvarjalcu, ki je s svojimi vrhunskimi umetniškimi dosežki v okviru svojega življenjskega opusa trajno obogatil slovensko kulturno zakladnico. Ustvarjalec jo lahko prejme le enkrat. </w:t>
      </w:r>
    </w:p>
    <w:p w14:paraId="332576F9" w14:textId="77777777" w:rsidR="006A4E41" w:rsidRPr="00AB50E4" w:rsidRDefault="006A4E41" w:rsidP="00126CAF">
      <w:pPr>
        <w:ind w:left="1418"/>
        <w:jc w:val="both"/>
        <w:rPr>
          <w:rFonts w:ascii="Arial" w:hAnsi="Arial" w:cs="Arial"/>
          <w:sz w:val="20"/>
        </w:rPr>
      </w:pPr>
    </w:p>
    <w:p w14:paraId="3F520AD8" w14:textId="77777777" w:rsidR="006A4E41" w:rsidRPr="00AB50E4" w:rsidRDefault="006A4E41" w:rsidP="00126CAF">
      <w:pPr>
        <w:ind w:left="1418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>Nagrada Prešernovega sklada se lahko podeli ustvarjalcu za vrhunske umetniške dosežke, ki so bili javnosti predstavljeni v zadnjih treh letih pred podelitvijo nagrad in pomenijo obogatitev slovenske kulturne zakladnice. V to obdobje se šteje obdobje tre</w:t>
      </w:r>
      <w:r w:rsidR="00E31457" w:rsidRPr="00AB50E4">
        <w:rPr>
          <w:rFonts w:ascii="Arial" w:hAnsi="Arial" w:cs="Arial"/>
          <w:sz w:val="20"/>
        </w:rPr>
        <w:t>h</w:t>
      </w:r>
      <w:r w:rsidRPr="00AB50E4">
        <w:rPr>
          <w:rFonts w:ascii="Arial" w:hAnsi="Arial" w:cs="Arial"/>
          <w:sz w:val="20"/>
        </w:rPr>
        <w:t xml:space="preserve"> let pred iztekom roka javnega poziva za predlaganje kandidatov za podelitev nagrad.</w:t>
      </w:r>
    </w:p>
    <w:p w14:paraId="4976D8E2" w14:textId="77777777" w:rsidR="006A4E41" w:rsidRPr="00AB50E4" w:rsidRDefault="006A4E41" w:rsidP="00126CAF">
      <w:pPr>
        <w:ind w:left="1418"/>
        <w:jc w:val="both"/>
        <w:rPr>
          <w:rFonts w:ascii="Arial" w:hAnsi="Arial" w:cs="Arial"/>
          <w:sz w:val="20"/>
        </w:rPr>
      </w:pPr>
    </w:p>
    <w:p w14:paraId="6F6B3CD3" w14:textId="77777777" w:rsidR="006A4E41" w:rsidRPr="00AB50E4" w:rsidRDefault="006A4E41" w:rsidP="00126CAF">
      <w:pPr>
        <w:ind w:left="1418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>Nagrade se podelijo posameznikom, izjemoma se lahko podel</w:t>
      </w:r>
      <w:r w:rsidR="0033316C" w:rsidRPr="00AB50E4">
        <w:rPr>
          <w:rFonts w:ascii="Arial" w:hAnsi="Arial" w:cs="Arial"/>
          <w:sz w:val="20"/>
        </w:rPr>
        <w:t>i</w:t>
      </w:r>
      <w:r w:rsidRPr="00AB50E4">
        <w:rPr>
          <w:rFonts w:ascii="Arial" w:hAnsi="Arial" w:cs="Arial"/>
          <w:sz w:val="20"/>
        </w:rPr>
        <w:t>jo skupini ustvarjalcev, kadar gre za tako celovito delo, da ni mogoče prepoznati oziroma ločiti posameznikovega umetniškega prispevka.</w:t>
      </w:r>
    </w:p>
    <w:p w14:paraId="00096BFC" w14:textId="77777777" w:rsidR="006A4E41" w:rsidRPr="00AB50E4" w:rsidRDefault="006A4E41" w:rsidP="00126CAF">
      <w:pPr>
        <w:ind w:left="1418"/>
        <w:jc w:val="both"/>
        <w:rPr>
          <w:rFonts w:ascii="Arial" w:hAnsi="Arial" w:cs="Arial"/>
          <w:sz w:val="20"/>
        </w:rPr>
      </w:pPr>
    </w:p>
    <w:p w14:paraId="04804372" w14:textId="77777777" w:rsidR="006A4E41" w:rsidRPr="00AB50E4" w:rsidRDefault="006A4E41" w:rsidP="00126CAF">
      <w:pPr>
        <w:ind w:left="1418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>Vsako leto se lahko podeli največ dve Prešernovi nagradi in največ šest nagrad Prešernovega sklada.</w:t>
      </w:r>
    </w:p>
    <w:p w14:paraId="47A815ED" w14:textId="77777777" w:rsidR="006A4E41" w:rsidRPr="00AB50E4" w:rsidRDefault="006A4E41" w:rsidP="00126CAF">
      <w:pPr>
        <w:jc w:val="both"/>
        <w:rPr>
          <w:rFonts w:ascii="Arial" w:hAnsi="Arial" w:cs="Arial"/>
          <w:sz w:val="20"/>
        </w:rPr>
      </w:pPr>
    </w:p>
    <w:p w14:paraId="59467AB1" w14:textId="1857A934" w:rsidR="008F3BE5" w:rsidRDefault="008F3BE5" w:rsidP="0006539C">
      <w:pPr>
        <w:jc w:val="both"/>
        <w:rPr>
          <w:rFonts w:ascii="Arial" w:hAnsi="Arial" w:cs="Arial"/>
          <w:b/>
          <w:sz w:val="20"/>
        </w:rPr>
      </w:pPr>
    </w:p>
    <w:p w14:paraId="7602E889" w14:textId="77777777" w:rsidR="00142140" w:rsidRPr="00AB50E4" w:rsidRDefault="00142140" w:rsidP="0006539C">
      <w:pPr>
        <w:jc w:val="both"/>
        <w:rPr>
          <w:rFonts w:ascii="Arial" w:hAnsi="Arial" w:cs="Arial"/>
          <w:b/>
          <w:sz w:val="20"/>
        </w:rPr>
      </w:pPr>
    </w:p>
    <w:p w14:paraId="7FDDAE3D" w14:textId="77777777" w:rsidR="006A4E41" w:rsidRPr="00AB50E4" w:rsidRDefault="006A4E41" w:rsidP="00126CAF">
      <w:pPr>
        <w:ind w:left="1418"/>
        <w:jc w:val="both"/>
        <w:rPr>
          <w:rFonts w:ascii="Arial" w:hAnsi="Arial" w:cs="Arial"/>
          <w:b/>
          <w:sz w:val="20"/>
        </w:rPr>
      </w:pPr>
      <w:r w:rsidRPr="00AB50E4">
        <w:rPr>
          <w:rFonts w:ascii="Arial" w:hAnsi="Arial" w:cs="Arial"/>
          <w:b/>
          <w:sz w:val="20"/>
        </w:rPr>
        <w:t xml:space="preserve">PREŠERNOV SKLAD, UPRAVNI ODBOR PREŠERNOVEGA SKLADA IN STROKOVNE KOMISIJE </w:t>
      </w:r>
    </w:p>
    <w:p w14:paraId="76726779" w14:textId="77777777" w:rsidR="006A4E41" w:rsidRPr="00AB50E4" w:rsidRDefault="006A4E41" w:rsidP="00126CAF">
      <w:pPr>
        <w:ind w:left="1418"/>
        <w:jc w:val="both"/>
        <w:rPr>
          <w:rFonts w:ascii="Arial" w:hAnsi="Arial" w:cs="Arial"/>
          <w:b/>
          <w:sz w:val="20"/>
        </w:rPr>
      </w:pPr>
    </w:p>
    <w:p w14:paraId="1DF87CFA" w14:textId="77777777" w:rsidR="006A4E41" w:rsidRPr="00AB50E4" w:rsidRDefault="006A4E41" w:rsidP="00126CAF">
      <w:pPr>
        <w:ind w:left="1418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>Prešernove nagrade in nagrade Prešernovega sklada podeljuje Prešernov sklad.</w:t>
      </w:r>
    </w:p>
    <w:p w14:paraId="60DF4B93" w14:textId="77777777" w:rsidR="006A4E41" w:rsidRPr="00AB50E4" w:rsidRDefault="006A4E41" w:rsidP="00126CAF">
      <w:pPr>
        <w:pStyle w:val="Odstavekseznama"/>
        <w:ind w:left="1418"/>
        <w:jc w:val="both"/>
        <w:rPr>
          <w:rFonts w:ascii="Arial" w:hAnsi="Arial" w:cs="Arial"/>
          <w:sz w:val="20"/>
          <w:szCs w:val="20"/>
        </w:rPr>
      </w:pPr>
    </w:p>
    <w:p w14:paraId="71632E8D" w14:textId="77777777" w:rsidR="006A4E41" w:rsidRPr="00AB50E4" w:rsidRDefault="006A4E41" w:rsidP="00126CAF">
      <w:pPr>
        <w:ind w:left="1418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>Prešernov sklad upravlja upravni odbor Prešernovega sklada (v nadaljnjem besedilu: UOPS), ki ima petnajst članov in jih imenuje Državni zbor Republike Slovenije. Predsednika izvolijo člani upravnega odbora izmed sebe z glasovanjem z večino glasov vseh članov.</w:t>
      </w:r>
      <w:r w:rsidR="007F215E" w:rsidRPr="00AB50E4">
        <w:rPr>
          <w:rFonts w:ascii="Arial" w:hAnsi="Arial" w:cs="Arial"/>
          <w:sz w:val="20"/>
        </w:rPr>
        <w:t xml:space="preserve"> </w:t>
      </w:r>
      <w:r w:rsidRPr="00AB50E4">
        <w:rPr>
          <w:rFonts w:ascii="Arial" w:hAnsi="Arial" w:cs="Arial"/>
          <w:sz w:val="20"/>
        </w:rPr>
        <w:t xml:space="preserve">Upravni odbor je bil imenovan s sklepom Državnega zbora Republike Slovenije, ki je bil objavljen v Uradnem listu RS, št. </w:t>
      </w:r>
      <w:r w:rsidR="000656FB" w:rsidRPr="00AB50E4">
        <w:rPr>
          <w:rFonts w:ascii="Arial" w:hAnsi="Arial" w:cs="Arial"/>
          <w:sz w:val="20"/>
        </w:rPr>
        <w:t>89</w:t>
      </w:r>
      <w:r w:rsidRPr="00AB50E4">
        <w:rPr>
          <w:rFonts w:ascii="Arial" w:hAnsi="Arial" w:cs="Arial"/>
          <w:sz w:val="20"/>
        </w:rPr>
        <w:t>/</w:t>
      </w:r>
      <w:r w:rsidR="000656FB" w:rsidRPr="00AB50E4">
        <w:rPr>
          <w:rFonts w:ascii="Arial" w:hAnsi="Arial" w:cs="Arial"/>
          <w:sz w:val="20"/>
        </w:rPr>
        <w:t>20</w:t>
      </w:r>
      <w:r w:rsidRPr="00AB50E4">
        <w:rPr>
          <w:rFonts w:ascii="Arial" w:hAnsi="Arial" w:cs="Arial"/>
          <w:sz w:val="20"/>
        </w:rPr>
        <w:t xml:space="preserve">. Mandat mu je začel teči </w:t>
      </w:r>
      <w:r w:rsidR="00CA7447" w:rsidRPr="00AB50E4">
        <w:rPr>
          <w:rFonts w:ascii="Arial" w:hAnsi="Arial" w:cs="Arial"/>
          <w:sz w:val="20"/>
        </w:rPr>
        <w:t>28. 8. 2020</w:t>
      </w:r>
      <w:r w:rsidRPr="00AB50E4">
        <w:rPr>
          <w:rFonts w:ascii="Arial" w:hAnsi="Arial" w:cs="Arial"/>
          <w:sz w:val="20"/>
        </w:rPr>
        <w:t xml:space="preserve">. </w:t>
      </w:r>
    </w:p>
    <w:p w14:paraId="04FDC37F" w14:textId="77777777" w:rsidR="000656FB" w:rsidRPr="00AB50E4" w:rsidRDefault="000656FB" w:rsidP="00126CAF">
      <w:pPr>
        <w:ind w:left="1418"/>
        <w:jc w:val="both"/>
        <w:rPr>
          <w:rFonts w:ascii="Arial" w:hAnsi="Arial" w:cs="Arial"/>
          <w:sz w:val="20"/>
        </w:rPr>
      </w:pPr>
    </w:p>
    <w:p w14:paraId="1641A4BF" w14:textId="77777777" w:rsidR="006A4E41" w:rsidRPr="00AB50E4" w:rsidRDefault="006A4E41" w:rsidP="00126CAF">
      <w:pPr>
        <w:ind w:left="1418"/>
        <w:jc w:val="both"/>
        <w:rPr>
          <w:rFonts w:ascii="Arial" w:hAnsi="Arial" w:cs="Arial"/>
          <w:bCs/>
          <w:sz w:val="20"/>
          <w:highlight w:val="green"/>
        </w:rPr>
      </w:pPr>
      <w:r w:rsidRPr="00AB50E4">
        <w:rPr>
          <w:rFonts w:ascii="Arial" w:hAnsi="Arial" w:cs="Arial"/>
          <w:sz w:val="20"/>
        </w:rPr>
        <w:lastRenderedPageBreak/>
        <w:t xml:space="preserve">Članice in člani: </w:t>
      </w:r>
      <w:r w:rsidR="00126CAF" w:rsidRPr="00AB50E4">
        <w:rPr>
          <w:rFonts w:ascii="Arial" w:hAnsi="Arial" w:cs="Arial"/>
          <w:bCs/>
          <w:sz w:val="20"/>
        </w:rPr>
        <w:t xml:space="preserve">dr. Jožef Muhovič (predsednik), Bernarda Fink </w:t>
      </w:r>
      <w:proofErr w:type="spellStart"/>
      <w:r w:rsidR="00126CAF" w:rsidRPr="00AB50E4">
        <w:rPr>
          <w:rFonts w:ascii="Arial" w:hAnsi="Arial" w:cs="Arial"/>
          <w:bCs/>
          <w:sz w:val="20"/>
        </w:rPr>
        <w:t>Inzko</w:t>
      </w:r>
      <w:proofErr w:type="spellEnd"/>
      <w:r w:rsidR="00126CAF" w:rsidRPr="00AB50E4">
        <w:rPr>
          <w:rFonts w:ascii="Arial" w:hAnsi="Arial" w:cs="Arial"/>
          <w:bCs/>
          <w:sz w:val="20"/>
        </w:rPr>
        <w:t xml:space="preserve"> (podpredsednica), dr. Rok </w:t>
      </w:r>
      <w:proofErr w:type="spellStart"/>
      <w:r w:rsidR="00126CAF" w:rsidRPr="00AB50E4">
        <w:rPr>
          <w:rFonts w:ascii="Arial" w:hAnsi="Arial" w:cs="Arial"/>
          <w:bCs/>
          <w:sz w:val="20"/>
        </w:rPr>
        <w:t>Andres</w:t>
      </w:r>
      <w:proofErr w:type="spellEnd"/>
      <w:r w:rsidR="00126CAF" w:rsidRPr="00AB50E4">
        <w:rPr>
          <w:rFonts w:ascii="Arial" w:hAnsi="Arial" w:cs="Arial"/>
          <w:bCs/>
          <w:sz w:val="20"/>
        </w:rPr>
        <w:t xml:space="preserve">, Lovrenc Blaž Arnič, Marko Cotič, Barbara Drnač, ddr. Igor Grdina, Katarina Klančnik Kocutar, Mateja Komel Snoj, dr. Janko Kos, Ženja Leiler Kos, dr. Jože Možina, Jurij </w:t>
      </w:r>
      <w:proofErr w:type="spellStart"/>
      <w:r w:rsidR="00126CAF" w:rsidRPr="00AB50E4">
        <w:rPr>
          <w:rFonts w:ascii="Arial" w:hAnsi="Arial" w:cs="Arial"/>
          <w:bCs/>
          <w:sz w:val="20"/>
        </w:rPr>
        <w:t>Paljk</w:t>
      </w:r>
      <w:proofErr w:type="spellEnd"/>
      <w:r w:rsidR="00126CAF" w:rsidRPr="00AB50E4">
        <w:rPr>
          <w:rFonts w:ascii="Arial" w:hAnsi="Arial" w:cs="Arial"/>
          <w:bCs/>
          <w:sz w:val="20"/>
        </w:rPr>
        <w:t xml:space="preserve">, dr. Robert </w:t>
      </w:r>
      <w:proofErr w:type="spellStart"/>
      <w:r w:rsidR="00126CAF" w:rsidRPr="00AB50E4">
        <w:rPr>
          <w:rFonts w:ascii="Arial" w:hAnsi="Arial" w:cs="Arial"/>
          <w:bCs/>
          <w:sz w:val="20"/>
        </w:rPr>
        <w:t>Simonišek</w:t>
      </w:r>
      <w:proofErr w:type="spellEnd"/>
      <w:r w:rsidR="00126CAF" w:rsidRPr="00AB50E4">
        <w:rPr>
          <w:rFonts w:ascii="Arial" w:hAnsi="Arial" w:cs="Arial"/>
          <w:bCs/>
          <w:sz w:val="20"/>
        </w:rPr>
        <w:t>, dr. Sonja Weiss</w:t>
      </w:r>
      <w:r w:rsidRPr="00AB50E4">
        <w:rPr>
          <w:rFonts w:ascii="Arial" w:hAnsi="Arial" w:cs="Arial"/>
          <w:bCs/>
          <w:sz w:val="20"/>
        </w:rPr>
        <w:t xml:space="preserve">. </w:t>
      </w:r>
    </w:p>
    <w:p w14:paraId="6F5A0368" w14:textId="77777777" w:rsidR="00126CAF" w:rsidRPr="00AB50E4" w:rsidRDefault="00126CAF" w:rsidP="007F215E">
      <w:pPr>
        <w:jc w:val="both"/>
        <w:rPr>
          <w:rFonts w:ascii="Arial" w:hAnsi="Arial" w:cs="Arial"/>
          <w:sz w:val="20"/>
        </w:rPr>
      </w:pPr>
    </w:p>
    <w:p w14:paraId="6B41ACAE" w14:textId="370A3AAF" w:rsidR="006A4E41" w:rsidRPr="00AB50E4" w:rsidRDefault="006A4E41" w:rsidP="00126CAF">
      <w:pPr>
        <w:ind w:left="1418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 xml:space="preserve">Prešernov sklad je pri Ministrstvu za kulturo, ki zanj opravlja strokovno, administrativno, finančno in drugo tehnično delo. Sekretar odbora je od </w:t>
      </w:r>
      <w:r w:rsidR="00573A36">
        <w:rPr>
          <w:rFonts w:ascii="Arial" w:hAnsi="Arial" w:cs="Arial"/>
          <w:sz w:val="20"/>
        </w:rPr>
        <w:t>30</w:t>
      </w:r>
      <w:r w:rsidR="00126CAF" w:rsidRPr="00AB50E4">
        <w:rPr>
          <w:rFonts w:ascii="Arial" w:hAnsi="Arial" w:cs="Arial"/>
          <w:sz w:val="20"/>
        </w:rPr>
        <w:t xml:space="preserve">. </w:t>
      </w:r>
      <w:r w:rsidR="00573A36">
        <w:rPr>
          <w:rFonts w:ascii="Arial" w:hAnsi="Arial" w:cs="Arial"/>
          <w:sz w:val="20"/>
        </w:rPr>
        <w:t>1</w:t>
      </w:r>
      <w:r w:rsidRPr="00AB50E4">
        <w:rPr>
          <w:rFonts w:ascii="Arial" w:hAnsi="Arial" w:cs="Arial"/>
          <w:sz w:val="20"/>
        </w:rPr>
        <w:t>. 20</w:t>
      </w:r>
      <w:r w:rsidR="00126CAF" w:rsidRPr="00AB50E4">
        <w:rPr>
          <w:rFonts w:ascii="Arial" w:hAnsi="Arial" w:cs="Arial"/>
          <w:sz w:val="20"/>
        </w:rPr>
        <w:t>2</w:t>
      </w:r>
      <w:r w:rsidR="00573A36">
        <w:rPr>
          <w:rFonts w:ascii="Arial" w:hAnsi="Arial" w:cs="Arial"/>
          <w:sz w:val="20"/>
        </w:rPr>
        <w:t>3</w:t>
      </w:r>
      <w:r w:rsidRPr="00AB50E4">
        <w:rPr>
          <w:rFonts w:ascii="Arial" w:hAnsi="Arial" w:cs="Arial"/>
          <w:sz w:val="20"/>
        </w:rPr>
        <w:t xml:space="preserve"> dalje </w:t>
      </w:r>
      <w:r w:rsidR="00637E21">
        <w:rPr>
          <w:rFonts w:ascii="Arial" w:hAnsi="Arial" w:cs="Arial"/>
          <w:sz w:val="20"/>
        </w:rPr>
        <w:t>Anton Snoj</w:t>
      </w:r>
      <w:r w:rsidRPr="00AB50E4">
        <w:rPr>
          <w:rFonts w:ascii="Arial" w:hAnsi="Arial" w:cs="Arial"/>
          <w:sz w:val="20"/>
        </w:rPr>
        <w:t>.</w:t>
      </w:r>
    </w:p>
    <w:p w14:paraId="1C3AFACB" w14:textId="2EFB88CD" w:rsidR="00252691" w:rsidRDefault="00252691" w:rsidP="0006539C">
      <w:pPr>
        <w:jc w:val="both"/>
        <w:rPr>
          <w:rFonts w:ascii="Arial" w:hAnsi="Arial" w:cs="Arial"/>
          <w:b/>
          <w:sz w:val="20"/>
        </w:rPr>
      </w:pPr>
    </w:p>
    <w:p w14:paraId="02BBE26A" w14:textId="689FB5E5" w:rsidR="007C5152" w:rsidRDefault="007C5152" w:rsidP="0006539C">
      <w:pPr>
        <w:jc w:val="both"/>
        <w:rPr>
          <w:rFonts w:ascii="Arial" w:hAnsi="Arial" w:cs="Arial"/>
          <w:b/>
          <w:sz w:val="20"/>
        </w:rPr>
      </w:pPr>
    </w:p>
    <w:p w14:paraId="52120235" w14:textId="77777777" w:rsidR="00142140" w:rsidRPr="00AB50E4" w:rsidRDefault="00142140" w:rsidP="0006539C">
      <w:pPr>
        <w:jc w:val="both"/>
        <w:rPr>
          <w:rFonts w:ascii="Arial" w:hAnsi="Arial" w:cs="Arial"/>
          <w:b/>
          <w:sz w:val="20"/>
        </w:rPr>
      </w:pPr>
    </w:p>
    <w:p w14:paraId="1DB406BB" w14:textId="1D108B72" w:rsidR="006A4E41" w:rsidRPr="00175189" w:rsidRDefault="00843202" w:rsidP="00126CAF">
      <w:pPr>
        <w:ind w:left="1418"/>
        <w:jc w:val="both"/>
        <w:rPr>
          <w:rFonts w:ascii="Arial" w:hAnsi="Arial" w:cs="Arial"/>
          <w:b/>
          <w:sz w:val="20"/>
        </w:rPr>
      </w:pPr>
      <w:r w:rsidRPr="00175189">
        <w:rPr>
          <w:rFonts w:ascii="Arial" w:hAnsi="Arial" w:cs="Arial"/>
          <w:b/>
          <w:sz w:val="20"/>
        </w:rPr>
        <w:t>STROKOVNE KOMISIJE UOPS V LETU 2022</w:t>
      </w:r>
      <w:r w:rsidR="006A4E41" w:rsidRPr="00175189">
        <w:rPr>
          <w:rFonts w:ascii="Arial" w:hAnsi="Arial" w:cs="Arial"/>
          <w:b/>
          <w:sz w:val="20"/>
        </w:rPr>
        <w:t>:</w:t>
      </w:r>
    </w:p>
    <w:p w14:paraId="1E72E444" w14:textId="77777777" w:rsidR="006A4E41" w:rsidRPr="00664035" w:rsidRDefault="006A4E41" w:rsidP="00126CAF">
      <w:pPr>
        <w:ind w:left="1418"/>
        <w:jc w:val="both"/>
        <w:rPr>
          <w:rFonts w:ascii="Arial" w:hAnsi="Arial" w:cs="Arial"/>
          <w:b/>
          <w:sz w:val="20"/>
        </w:rPr>
      </w:pPr>
    </w:p>
    <w:p w14:paraId="38ABBE40" w14:textId="5EB54307" w:rsidR="006A4E41" w:rsidRDefault="006A4E41" w:rsidP="00126CAF">
      <w:pPr>
        <w:ind w:left="1418"/>
        <w:jc w:val="both"/>
        <w:rPr>
          <w:rFonts w:ascii="Arial" w:hAnsi="Arial" w:cs="Arial"/>
          <w:sz w:val="20"/>
        </w:rPr>
      </w:pPr>
      <w:r w:rsidRPr="00664035">
        <w:rPr>
          <w:rFonts w:ascii="Arial" w:hAnsi="Arial" w:cs="Arial"/>
          <w:sz w:val="20"/>
        </w:rPr>
        <w:t xml:space="preserve">Za pomoč pri izbiri prejemnikov nagrad UOPS imenuje strokovne komisije za posamezna področja umetnosti. </w:t>
      </w:r>
      <w:r w:rsidR="00DF25C2" w:rsidRPr="00664035">
        <w:rPr>
          <w:rFonts w:ascii="Arial" w:hAnsi="Arial" w:cs="Arial"/>
          <w:sz w:val="20"/>
        </w:rPr>
        <w:t>Področja umetnosti in pristojnosti strokovnih komisij so opredeljena v</w:t>
      </w:r>
      <w:r w:rsidRPr="00664035">
        <w:rPr>
          <w:rFonts w:ascii="Arial" w:hAnsi="Arial" w:cs="Arial"/>
          <w:sz w:val="20"/>
        </w:rPr>
        <w:t xml:space="preserve"> Statutu Prešernovega sklada (Uradni list RS, št. 66/18)</w:t>
      </w:r>
      <w:r w:rsidR="00DF25C2" w:rsidRPr="00664035">
        <w:rPr>
          <w:rFonts w:ascii="Arial" w:hAnsi="Arial" w:cs="Arial"/>
          <w:sz w:val="20"/>
        </w:rPr>
        <w:t xml:space="preserve">. </w:t>
      </w:r>
      <w:r w:rsidRPr="00664035">
        <w:rPr>
          <w:rFonts w:ascii="Arial" w:hAnsi="Arial" w:cs="Arial"/>
          <w:sz w:val="20"/>
        </w:rPr>
        <w:t>UOPS imen</w:t>
      </w:r>
      <w:r w:rsidR="00DF25C2" w:rsidRPr="00664035">
        <w:rPr>
          <w:rFonts w:ascii="Arial" w:hAnsi="Arial" w:cs="Arial"/>
          <w:sz w:val="20"/>
        </w:rPr>
        <w:t>uje</w:t>
      </w:r>
      <w:r w:rsidRPr="00664035">
        <w:rPr>
          <w:rFonts w:ascii="Arial" w:hAnsi="Arial" w:cs="Arial"/>
          <w:sz w:val="20"/>
        </w:rPr>
        <w:t xml:space="preserve"> šest strokovnih komisij za posamezna področja</w:t>
      </w:r>
      <w:r w:rsidR="00A364D0" w:rsidRPr="00664035">
        <w:rPr>
          <w:rFonts w:ascii="Arial" w:hAnsi="Arial" w:cs="Arial"/>
          <w:sz w:val="20"/>
        </w:rPr>
        <w:t>.</w:t>
      </w:r>
      <w:r w:rsidRPr="00664035">
        <w:rPr>
          <w:rFonts w:ascii="Arial" w:hAnsi="Arial" w:cs="Arial"/>
          <w:sz w:val="20"/>
        </w:rPr>
        <w:t xml:space="preserve"> </w:t>
      </w:r>
      <w:r w:rsidR="00ED4F56">
        <w:rPr>
          <w:rFonts w:ascii="Arial" w:hAnsi="Arial" w:cs="Arial"/>
          <w:sz w:val="20"/>
        </w:rPr>
        <w:t>Za leto 202</w:t>
      </w:r>
      <w:r w:rsidR="009074AC">
        <w:rPr>
          <w:rFonts w:ascii="Arial" w:hAnsi="Arial" w:cs="Arial"/>
          <w:sz w:val="20"/>
        </w:rPr>
        <w:t>2</w:t>
      </w:r>
      <w:r w:rsidR="00ED4F56">
        <w:rPr>
          <w:rFonts w:ascii="Arial" w:hAnsi="Arial" w:cs="Arial"/>
          <w:sz w:val="20"/>
        </w:rPr>
        <w:t xml:space="preserve"> so bile imenovane naslednje komisije.</w:t>
      </w:r>
    </w:p>
    <w:p w14:paraId="2FAE63E9" w14:textId="77777777" w:rsidR="00A364D0" w:rsidRPr="00867C8C" w:rsidRDefault="00A364D0" w:rsidP="00800A5B">
      <w:pPr>
        <w:jc w:val="both"/>
        <w:rPr>
          <w:rFonts w:ascii="Arial" w:hAnsi="Arial" w:cs="Arial"/>
          <w:color w:val="0070C0"/>
          <w:sz w:val="20"/>
        </w:rPr>
      </w:pPr>
    </w:p>
    <w:p w14:paraId="503BA022" w14:textId="147EFB0F" w:rsidR="00A364D0" w:rsidRPr="00664035" w:rsidRDefault="00A364D0" w:rsidP="00A364D0">
      <w:pPr>
        <w:ind w:left="1418"/>
        <w:jc w:val="both"/>
        <w:rPr>
          <w:rFonts w:ascii="Arial" w:hAnsi="Arial" w:cs="Arial"/>
          <w:sz w:val="20"/>
        </w:rPr>
      </w:pPr>
      <w:r w:rsidRPr="00664035">
        <w:rPr>
          <w:rFonts w:ascii="Arial" w:hAnsi="Arial" w:cs="Arial"/>
          <w:b/>
          <w:bCs/>
          <w:sz w:val="20"/>
        </w:rPr>
        <w:t>Strokovna komisija za književnost</w:t>
      </w:r>
    </w:p>
    <w:p w14:paraId="1A7B24ED" w14:textId="12473541" w:rsidR="00A364D0" w:rsidRPr="00664035" w:rsidRDefault="009074AC" w:rsidP="00664035">
      <w:pPr>
        <w:ind w:left="1418"/>
        <w:jc w:val="both"/>
        <w:rPr>
          <w:rFonts w:ascii="Arial" w:hAnsi="Arial" w:cs="Arial"/>
          <w:sz w:val="20"/>
        </w:rPr>
      </w:pPr>
      <w:r w:rsidRPr="009074AC">
        <w:rPr>
          <w:rFonts w:ascii="Arial" w:hAnsi="Arial" w:cs="Arial"/>
          <w:sz w:val="20"/>
        </w:rPr>
        <w:t xml:space="preserve">Predsednica: dr. Vilma Purič. Članice in člani: dr. Matija Ogrin, dr. Brane Senegačnik, dr. Katarina Marinčič, dr. Tone Smolej, dr. Jožica Čeh </w:t>
      </w:r>
      <w:proofErr w:type="spellStart"/>
      <w:r w:rsidRPr="009074AC">
        <w:rPr>
          <w:rFonts w:ascii="Arial" w:hAnsi="Arial" w:cs="Arial"/>
          <w:sz w:val="20"/>
        </w:rPr>
        <w:t>Steger</w:t>
      </w:r>
      <w:proofErr w:type="spellEnd"/>
      <w:r w:rsidRPr="009074AC">
        <w:rPr>
          <w:rFonts w:ascii="Arial" w:hAnsi="Arial" w:cs="Arial"/>
          <w:sz w:val="20"/>
        </w:rPr>
        <w:t>, ddr. Irena Avsenik Nabergoj.</w:t>
      </w:r>
    </w:p>
    <w:p w14:paraId="01445325" w14:textId="77777777" w:rsidR="00A364D0" w:rsidRPr="00664035" w:rsidRDefault="00A364D0" w:rsidP="00A364D0">
      <w:pPr>
        <w:ind w:left="1418"/>
        <w:jc w:val="both"/>
        <w:rPr>
          <w:rFonts w:ascii="Arial" w:hAnsi="Arial" w:cs="Arial"/>
          <w:sz w:val="20"/>
        </w:rPr>
      </w:pPr>
    </w:p>
    <w:p w14:paraId="35366B03" w14:textId="780C8CB5" w:rsidR="00A364D0" w:rsidRPr="00664035" w:rsidRDefault="00A364D0" w:rsidP="00A364D0">
      <w:pPr>
        <w:ind w:left="1418"/>
        <w:jc w:val="both"/>
        <w:rPr>
          <w:rFonts w:ascii="Arial" w:hAnsi="Arial" w:cs="Arial"/>
          <w:sz w:val="20"/>
        </w:rPr>
      </w:pPr>
      <w:r w:rsidRPr="00664035">
        <w:rPr>
          <w:rFonts w:ascii="Arial" w:hAnsi="Arial" w:cs="Arial"/>
          <w:b/>
          <w:bCs/>
          <w:sz w:val="20"/>
        </w:rPr>
        <w:t>Strokovna komisija za glasbo</w:t>
      </w:r>
    </w:p>
    <w:p w14:paraId="03B43141" w14:textId="47E44FB0" w:rsidR="00A364D0" w:rsidRPr="00664035" w:rsidRDefault="00175189" w:rsidP="00664035">
      <w:pPr>
        <w:ind w:left="1418"/>
        <w:jc w:val="both"/>
        <w:rPr>
          <w:rFonts w:ascii="Arial" w:hAnsi="Arial" w:cs="Arial"/>
          <w:sz w:val="20"/>
        </w:rPr>
      </w:pPr>
      <w:r w:rsidRPr="00175189">
        <w:rPr>
          <w:rFonts w:ascii="Arial" w:hAnsi="Arial" w:cs="Arial"/>
          <w:sz w:val="20"/>
        </w:rPr>
        <w:t xml:space="preserve">Predsednik: Marko Mihevc. Članica in člani: </w:t>
      </w:r>
      <w:proofErr w:type="spellStart"/>
      <w:r w:rsidRPr="00175189">
        <w:rPr>
          <w:rFonts w:ascii="Arial" w:hAnsi="Arial" w:cs="Arial"/>
          <w:sz w:val="20"/>
        </w:rPr>
        <w:t>Marcos</w:t>
      </w:r>
      <w:proofErr w:type="spellEnd"/>
      <w:r w:rsidRPr="00175189">
        <w:rPr>
          <w:rFonts w:ascii="Arial" w:hAnsi="Arial" w:cs="Arial"/>
          <w:sz w:val="20"/>
        </w:rPr>
        <w:t xml:space="preserve"> Teodoro Fink, dr. Karolina Šantl Zupan, Renato Horvat, dr. Matjaž Barbo, Aleš Avbelj, dr. Andrej Misson</w:t>
      </w:r>
      <w:r w:rsidR="00A364D0" w:rsidRPr="00664035">
        <w:rPr>
          <w:rFonts w:ascii="Arial" w:hAnsi="Arial" w:cs="Arial"/>
          <w:sz w:val="20"/>
        </w:rPr>
        <w:t>.</w:t>
      </w:r>
    </w:p>
    <w:p w14:paraId="27C34A1A" w14:textId="09FE9347" w:rsidR="00664035" w:rsidRDefault="00664035" w:rsidP="00A364D0">
      <w:pPr>
        <w:ind w:left="1418"/>
        <w:jc w:val="both"/>
        <w:rPr>
          <w:rFonts w:ascii="Arial" w:hAnsi="Arial" w:cs="Arial"/>
          <w:color w:val="0070C0"/>
          <w:sz w:val="20"/>
        </w:rPr>
      </w:pPr>
    </w:p>
    <w:p w14:paraId="468C5B20" w14:textId="68B80E61" w:rsidR="00A364D0" w:rsidRPr="00664035" w:rsidRDefault="00A364D0" w:rsidP="00664035">
      <w:pPr>
        <w:ind w:left="698" w:firstLine="720"/>
        <w:jc w:val="both"/>
        <w:rPr>
          <w:rFonts w:ascii="Arial" w:hAnsi="Arial" w:cs="Arial"/>
          <w:sz w:val="20"/>
        </w:rPr>
      </w:pPr>
      <w:r w:rsidRPr="00664035">
        <w:rPr>
          <w:rFonts w:ascii="Arial" w:hAnsi="Arial" w:cs="Arial"/>
          <w:b/>
          <w:bCs/>
          <w:sz w:val="20"/>
        </w:rPr>
        <w:t>Strokovna komisija za uprizoritvene umetnosti</w:t>
      </w:r>
    </w:p>
    <w:p w14:paraId="79B6C05C" w14:textId="470D2A6B" w:rsidR="00A364D0" w:rsidRPr="00664035" w:rsidRDefault="00175189" w:rsidP="00664035">
      <w:pPr>
        <w:ind w:left="1418"/>
        <w:jc w:val="both"/>
        <w:rPr>
          <w:rFonts w:ascii="Arial" w:hAnsi="Arial" w:cs="Arial"/>
          <w:sz w:val="20"/>
        </w:rPr>
      </w:pPr>
      <w:r w:rsidRPr="00175189">
        <w:rPr>
          <w:rFonts w:ascii="Arial" w:hAnsi="Arial" w:cs="Arial"/>
          <w:sz w:val="20"/>
        </w:rPr>
        <w:t xml:space="preserve">Predsednik: Ivan Miroslav Ban. </w:t>
      </w:r>
      <w:r>
        <w:rPr>
          <w:rFonts w:ascii="Arial" w:hAnsi="Arial" w:cs="Arial"/>
          <w:sz w:val="20"/>
        </w:rPr>
        <w:t>Č</w:t>
      </w:r>
      <w:r w:rsidRPr="00175189">
        <w:rPr>
          <w:rFonts w:ascii="Arial" w:hAnsi="Arial" w:cs="Arial"/>
          <w:sz w:val="20"/>
        </w:rPr>
        <w:t xml:space="preserve">lanici in člani: Matjaž Farič, Marko Japelj, Rok </w:t>
      </w:r>
      <w:proofErr w:type="spellStart"/>
      <w:r w:rsidRPr="00175189">
        <w:rPr>
          <w:rFonts w:ascii="Arial" w:hAnsi="Arial" w:cs="Arial"/>
          <w:sz w:val="20"/>
        </w:rPr>
        <w:t>Bozovičar</w:t>
      </w:r>
      <w:proofErr w:type="spellEnd"/>
      <w:r w:rsidRPr="00175189">
        <w:rPr>
          <w:rFonts w:ascii="Arial" w:hAnsi="Arial" w:cs="Arial"/>
          <w:sz w:val="20"/>
        </w:rPr>
        <w:t xml:space="preserve">, </w:t>
      </w:r>
      <w:proofErr w:type="spellStart"/>
      <w:r w:rsidRPr="00175189">
        <w:rPr>
          <w:rFonts w:ascii="Arial" w:hAnsi="Arial" w:cs="Arial"/>
          <w:sz w:val="20"/>
        </w:rPr>
        <w:t>Claudia</w:t>
      </w:r>
      <w:proofErr w:type="spellEnd"/>
      <w:r w:rsidRPr="00175189">
        <w:rPr>
          <w:rFonts w:ascii="Arial" w:hAnsi="Arial" w:cs="Arial"/>
          <w:sz w:val="20"/>
        </w:rPr>
        <w:t xml:space="preserve"> Sovre, Ajda </w:t>
      </w:r>
      <w:proofErr w:type="spellStart"/>
      <w:r w:rsidRPr="00175189">
        <w:rPr>
          <w:rFonts w:ascii="Arial" w:hAnsi="Arial" w:cs="Arial"/>
          <w:sz w:val="20"/>
        </w:rPr>
        <w:t>Valcl</w:t>
      </w:r>
      <w:proofErr w:type="spellEnd"/>
      <w:r w:rsidRPr="00175189">
        <w:rPr>
          <w:rFonts w:ascii="Arial" w:hAnsi="Arial" w:cs="Arial"/>
          <w:sz w:val="20"/>
        </w:rPr>
        <w:t>, Jernej Lorenci</w:t>
      </w:r>
    </w:p>
    <w:p w14:paraId="1A0815DB" w14:textId="77777777" w:rsidR="00664035" w:rsidRPr="00867C8C" w:rsidRDefault="00664035" w:rsidP="00664035">
      <w:pPr>
        <w:ind w:left="1418"/>
        <w:jc w:val="both"/>
        <w:rPr>
          <w:rFonts w:ascii="Arial" w:hAnsi="Arial" w:cs="Arial"/>
          <w:color w:val="0070C0"/>
          <w:sz w:val="20"/>
        </w:rPr>
      </w:pPr>
    </w:p>
    <w:p w14:paraId="72FE89C5" w14:textId="35BEF96B" w:rsidR="00A364D0" w:rsidRPr="00664035" w:rsidRDefault="00A364D0" w:rsidP="00A364D0">
      <w:pPr>
        <w:ind w:left="1418"/>
        <w:jc w:val="both"/>
        <w:rPr>
          <w:rFonts w:ascii="Arial" w:hAnsi="Arial" w:cs="Arial"/>
          <w:b/>
          <w:bCs/>
          <w:sz w:val="20"/>
        </w:rPr>
      </w:pPr>
      <w:r w:rsidRPr="00664035">
        <w:rPr>
          <w:rFonts w:ascii="Arial" w:hAnsi="Arial" w:cs="Arial"/>
          <w:b/>
          <w:bCs/>
          <w:sz w:val="20"/>
        </w:rPr>
        <w:t>Strokovna komisija za avdiovizualne umetnosti</w:t>
      </w:r>
    </w:p>
    <w:p w14:paraId="29F8509D" w14:textId="23366F4D" w:rsidR="00A364D0" w:rsidRPr="00664035" w:rsidRDefault="00175189" w:rsidP="00664035">
      <w:pPr>
        <w:ind w:left="1418"/>
        <w:jc w:val="both"/>
        <w:rPr>
          <w:rFonts w:ascii="Arial" w:hAnsi="Arial" w:cs="Arial"/>
          <w:sz w:val="20"/>
        </w:rPr>
      </w:pPr>
      <w:r w:rsidRPr="00175189">
        <w:rPr>
          <w:rFonts w:ascii="Arial" w:hAnsi="Arial" w:cs="Arial"/>
          <w:sz w:val="20"/>
        </w:rPr>
        <w:t xml:space="preserve">Predsednik: Zdenko Vrdlovec. Članici in člani: Varja Močnik, Vilma Štritof, Dušan Kastelic, Marko </w:t>
      </w:r>
      <w:proofErr w:type="spellStart"/>
      <w:r w:rsidRPr="00175189">
        <w:rPr>
          <w:rFonts w:ascii="Arial" w:hAnsi="Arial" w:cs="Arial"/>
          <w:sz w:val="20"/>
        </w:rPr>
        <w:t>Naberšnik</w:t>
      </w:r>
      <w:proofErr w:type="spellEnd"/>
      <w:r w:rsidRPr="00175189">
        <w:rPr>
          <w:rFonts w:ascii="Arial" w:hAnsi="Arial" w:cs="Arial"/>
          <w:sz w:val="20"/>
        </w:rPr>
        <w:t xml:space="preserve">, dr. Andraž Jože Arko, Jure </w:t>
      </w:r>
      <w:proofErr w:type="spellStart"/>
      <w:r w:rsidRPr="00175189">
        <w:rPr>
          <w:rFonts w:ascii="Arial" w:hAnsi="Arial" w:cs="Arial"/>
          <w:sz w:val="20"/>
        </w:rPr>
        <w:t>Černec</w:t>
      </w:r>
      <w:proofErr w:type="spellEnd"/>
      <w:r w:rsidR="00A364D0" w:rsidRPr="00664035">
        <w:rPr>
          <w:rFonts w:ascii="Arial" w:hAnsi="Arial" w:cs="Arial"/>
          <w:sz w:val="20"/>
        </w:rPr>
        <w:t xml:space="preserve">. </w:t>
      </w:r>
    </w:p>
    <w:p w14:paraId="36396F3A" w14:textId="77777777" w:rsidR="00A364D0" w:rsidRPr="00867C8C" w:rsidRDefault="00A364D0" w:rsidP="00A364D0">
      <w:pPr>
        <w:ind w:left="1418"/>
        <w:jc w:val="both"/>
        <w:rPr>
          <w:rFonts w:ascii="Arial" w:hAnsi="Arial" w:cs="Arial"/>
          <w:color w:val="0070C0"/>
          <w:sz w:val="20"/>
        </w:rPr>
      </w:pPr>
    </w:p>
    <w:p w14:paraId="546CD5E4" w14:textId="3371EFE3" w:rsidR="00A364D0" w:rsidRPr="00664035" w:rsidRDefault="00A364D0" w:rsidP="00A364D0">
      <w:pPr>
        <w:ind w:left="1418"/>
        <w:jc w:val="both"/>
        <w:rPr>
          <w:rFonts w:ascii="Arial" w:hAnsi="Arial" w:cs="Arial"/>
          <w:b/>
          <w:bCs/>
          <w:sz w:val="20"/>
        </w:rPr>
      </w:pPr>
      <w:r w:rsidRPr="00664035">
        <w:rPr>
          <w:rFonts w:ascii="Arial" w:hAnsi="Arial" w:cs="Arial"/>
          <w:b/>
          <w:bCs/>
          <w:sz w:val="20"/>
        </w:rPr>
        <w:t>Strokovna komisija za oblikovanje in arhitekturo</w:t>
      </w:r>
    </w:p>
    <w:p w14:paraId="6E567327" w14:textId="2F38A6EA" w:rsidR="00A364D0" w:rsidRPr="00664035" w:rsidRDefault="00175189" w:rsidP="00664035">
      <w:pPr>
        <w:ind w:left="1418"/>
        <w:jc w:val="both"/>
        <w:rPr>
          <w:rFonts w:ascii="Arial" w:hAnsi="Arial" w:cs="Arial"/>
          <w:sz w:val="20"/>
        </w:rPr>
      </w:pPr>
      <w:r w:rsidRPr="00175189">
        <w:rPr>
          <w:rFonts w:ascii="Arial" w:hAnsi="Arial" w:cs="Arial"/>
          <w:sz w:val="20"/>
        </w:rPr>
        <w:t xml:space="preserve">Predsednik: Aleksander Saša Ostan. Članici in člani: dr. Andrej </w:t>
      </w:r>
      <w:proofErr w:type="spellStart"/>
      <w:r w:rsidRPr="00175189">
        <w:rPr>
          <w:rFonts w:ascii="Arial" w:hAnsi="Arial" w:cs="Arial"/>
          <w:sz w:val="20"/>
        </w:rPr>
        <w:t>Doblehar</w:t>
      </w:r>
      <w:proofErr w:type="spellEnd"/>
      <w:r w:rsidRPr="00175189">
        <w:rPr>
          <w:rFonts w:ascii="Arial" w:hAnsi="Arial" w:cs="Arial"/>
          <w:sz w:val="20"/>
        </w:rPr>
        <w:t>, Mojca Gregorski, Domen Fras, Alenka Golob, Jure Miklavc, dr. Bogo Zupančič</w:t>
      </w:r>
      <w:r w:rsidR="00A364D0" w:rsidRPr="00664035">
        <w:rPr>
          <w:rFonts w:ascii="Arial" w:hAnsi="Arial" w:cs="Arial"/>
          <w:sz w:val="20"/>
        </w:rPr>
        <w:t>.</w:t>
      </w:r>
    </w:p>
    <w:p w14:paraId="058C8B85" w14:textId="77777777" w:rsidR="00A364D0" w:rsidRPr="00867C8C" w:rsidRDefault="00A364D0" w:rsidP="00A364D0">
      <w:pPr>
        <w:ind w:left="1418"/>
        <w:jc w:val="both"/>
        <w:rPr>
          <w:rFonts w:ascii="Arial" w:hAnsi="Arial" w:cs="Arial"/>
          <w:color w:val="0070C0"/>
          <w:sz w:val="20"/>
        </w:rPr>
      </w:pPr>
    </w:p>
    <w:p w14:paraId="7BD1139A" w14:textId="350CB773" w:rsidR="00A364D0" w:rsidRPr="00664035" w:rsidRDefault="00A364D0" w:rsidP="00A364D0">
      <w:pPr>
        <w:ind w:left="1418"/>
        <w:jc w:val="both"/>
        <w:rPr>
          <w:rFonts w:ascii="Arial" w:hAnsi="Arial" w:cs="Arial"/>
          <w:b/>
          <w:bCs/>
          <w:sz w:val="20"/>
        </w:rPr>
      </w:pPr>
      <w:r w:rsidRPr="00664035">
        <w:rPr>
          <w:rFonts w:ascii="Arial" w:hAnsi="Arial" w:cs="Arial"/>
          <w:b/>
          <w:bCs/>
          <w:sz w:val="20"/>
        </w:rPr>
        <w:t xml:space="preserve">Strokovna komisija za likovne in </w:t>
      </w:r>
      <w:proofErr w:type="spellStart"/>
      <w:r w:rsidRPr="00664035">
        <w:rPr>
          <w:rFonts w:ascii="Arial" w:hAnsi="Arial" w:cs="Arial"/>
          <w:b/>
          <w:bCs/>
          <w:sz w:val="20"/>
        </w:rPr>
        <w:t>novomedijske</w:t>
      </w:r>
      <w:proofErr w:type="spellEnd"/>
      <w:r w:rsidRPr="00664035">
        <w:rPr>
          <w:rFonts w:ascii="Arial" w:hAnsi="Arial" w:cs="Arial"/>
          <w:b/>
          <w:bCs/>
          <w:sz w:val="20"/>
        </w:rPr>
        <w:t xml:space="preserve"> umetnosti</w:t>
      </w:r>
    </w:p>
    <w:p w14:paraId="1EE9F42F" w14:textId="52DD0574" w:rsidR="00A364D0" w:rsidRPr="00867C8C" w:rsidRDefault="00175189" w:rsidP="00664035">
      <w:pPr>
        <w:ind w:left="1418"/>
        <w:jc w:val="both"/>
        <w:rPr>
          <w:rFonts w:ascii="Arial" w:hAnsi="Arial" w:cs="Arial"/>
          <w:color w:val="0070C0"/>
          <w:sz w:val="20"/>
        </w:rPr>
      </w:pPr>
      <w:r w:rsidRPr="00175189">
        <w:rPr>
          <w:rFonts w:ascii="Arial" w:hAnsi="Arial" w:cs="Arial"/>
          <w:sz w:val="20"/>
        </w:rPr>
        <w:t xml:space="preserve">Predsednik: dr. Milček (Bogomil) </w:t>
      </w:r>
      <w:proofErr w:type="spellStart"/>
      <w:r w:rsidRPr="00175189">
        <w:rPr>
          <w:rFonts w:ascii="Arial" w:hAnsi="Arial" w:cs="Arial"/>
          <w:sz w:val="20"/>
        </w:rPr>
        <w:t>Komelj</w:t>
      </w:r>
      <w:proofErr w:type="spellEnd"/>
      <w:r w:rsidRPr="00175189">
        <w:rPr>
          <w:rFonts w:ascii="Arial" w:hAnsi="Arial" w:cs="Arial"/>
          <w:sz w:val="20"/>
        </w:rPr>
        <w:t xml:space="preserve">.  Članici in člani: Robert Lozar, Irma </w:t>
      </w:r>
      <w:proofErr w:type="spellStart"/>
      <w:r w:rsidRPr="00175189">
        <w:rPr>
          <w:rFonts w:ascii="Arial" w:hAnsi="Arial" w:cs="Arial"/>
          <w:sz w:val="20"/>
        </w:rPr>
        <w:t>Brodnjak</w:t>
      </w:r>
      <w:proofErr w:type="spellEnd"/>
      <w:r w:rsidRPr="00175189">
        <w:rPr>
          <w:rFonts w:ascii="Arial" w:hAnsi="Arial" w:cs="Arial"/>
          <w:sz w:val="20"/>
        </w:rPr>
        <w:t xml:space="preserve"> </w:t>
      </w:r>
      <w:proofErr w:type="spellStart"/>
      <w:r w:rsidRPr="00175189">
        <w:rPr>
          <w:rFonts w:ascii="Arial" w:hAnsi="Arial" w:cs="Arial"/>
          <w:sz w:val="20"/>
        </w:rPr>
        <w:t>Firbas</w:t>
      </w:r>
      <w:proofErr w:type="spellEnd"/>
      <w:r w:rsidRPr="00175189">
        <w:rPr>
          <w:rFonts w:ascii="Arial" w:hAnsi="Arial" w:cs="Arial"/>
          <w:sz w:val="20"/>
        </w:rPr>
        <w:t xml:space="preserve">, Samuel Grajfoner, Goran Milovanović, dr. Sandra Bratuša, </w:t>
      </w:r>
      <w:proofErr w:type="spellStart"/>
      <w:r w:rsidRPr="00175189">
        <w:rPr>
          <w:rFonts w:ascii="Arial" w:hAnsi="Arial" w:cs="Arial"/>
          <w:sz w:val="20"/>
        </w:rPr>
        <w:t>Jiři</w:t>
      </w:r>
      <w:proofErr w:type="spellEnd"/>
      <w:r w:rsidRPr="00175189">
        <w:rPr>
          <w:rFonts w:ascii="Arial" w:hAnsi="Arial" w:cs="Arial"/>
          <w:sz w:val="20"/>
        </w:rPr>
        <w:t xml:space="preserve"> Kočica</w:t>
      </w:r>
      <w:r w:rsidR="00A364D0" w:rsidRPr="00664035">
        <w:rPr>
          <w:rFonts w:ascii="Arial" w:hAnsi="Arial" w:cs="Arial"/>
          <w:sz w:val="20"/>
        </w:rPr>
        <w:t>.</w:t>
      </w:r>
    </w:p>
    <w:p w14:paraId="10495EA8" w14:textId="17EB9A4D" w:rsidR="006A4E41" w:rsidRDefault="006A4E41" w:rsidP="00126CAF">
      <w:pPr>
        <w:ind w:left="1418" w:right="1409"/>
        <w:jc w:val="both"/>
        <w:rPr>
          <w:rFonts w:ascii="Arial" w:hAnsi="Arial" w:cs="Arial"/>
          <w:color w:val="0070C0"/>
          <w:sz w:val="20"/>
          <w:highlight w:val="green"/>
        </w:rPr>
      </w:pPr>
    </w:p>
    <w:p w14:paraId="448B36CB" w14:textId="77777777" w:rsidR="00142140" w:rsidRDefault="00142140" w:rsidP="00126CAF">
      <w:pPr>
        <w:ind w:left="1418" w:right="1409"/>
        <w:jc w:val="both"/>
        <w:rPr>
          <w:rFonts w:ascii="Arial" w:hAnsi="Arial" w:cs="Arial"/>
          <w:color w:val="0070C0"/>
          <w:sz w:val="20"/>
          <w:highlight w:val="green"/>
        </w:rPr>
      </w:pPr>
    </w:p>
    <w:p w14:paraId="50462B64" w14:textId="77777777" w:rsidR="007C5152" w:rsidRPr="00867C8C" w:rsidRDefault="007C5152" w:rsidP="00126CAF">
      <w:pPr>
        <w:ind w:left="1418" w:right="1409"/>
        <w:jc w:val="both"/>
        <w:rPr>
          <w:rFonts w:ascii="Arial" w:hAnsi="Arial" w:cs="Arial"/>
          <w:color w:val="0070C0"/>
          <w:sz w:val="20"/>
          <w:highlight w:val="green"/>
        </w:rPr>
      </w:pPr>
    </w:p>
    <w:p w14:paraId="69C1139E" w14:textId="70B9BE5D" w:rsidR="006A4E41" w:rsidRPr="00172E7E" w:rsidRDefault="00843202" w:rsidP="00126CAF">
      <w:pPr>
        <w:ind w:left="1418" w:right="1409"/>
        <w:jc w:val="both"/>
        <w:rPr>
          <w:rFonts w:ascii="Arial" w:hAnsi="Arial" w:cs="Arial"/>
          <w:b/>
          <w:sz w:val="20"/>
        </w:rPr>
      </w:pPr>
      <w:r w:rsidRPr="00172E7E">
        <w:rPr>
          <w:rFonts w:ascii="Arial" w:hAnsi="Arial" w:cs="Arial"/>
          <w:b/>
          <w:sz w:val="20"/>
        </w:rPr>
        <w:t>SEJE UOPS V LETU 202</w:t>
      </w:r>
      <w:r>
        <w:rPr>
          <w:rFonts w:ascii="Arial" w:hAnsi="Arial" w:cs="Arial"/>
          <w:b/>
          <w:sz w:val="20"/>
        </w:rPr>
        <w:t>2</w:t>
      </w:r>
    </w:p>
    <w:p w14:paraId="2F1A8445" w14:textId="77777777" w:rsidR="006A4E41" w:rsidRPr="00172E7E" w:rsidRDefault="006A4E41" w:rsidP="00126CAF">
      <w:pPr>
        <w:ind w:left="1418" w:right="1409"/>
        <w:jc w:val="both"/>
        <w:rPr>
          <w:rFonts w:ascii="Arial" w:hAnsi="Arial" w:cs="Arial"/>
          <w:sz w:val="20"/>
        </w:rPr>
      </w:pPr>
    </w:p>
    <w:p w14:paraId="275105D0" w14:textId="7D9E416C" w:rsidR="00465064" w:rsidRDefault="006A4E41" w:rsidP="00126CAF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172E7E">
        <w:rPr>
          <w:rFonts w:ascii="Arial" w:hAnsi="Arial" w:cs="Arial"/>
          <w:sz w:val="20"/>
        </w:rPr>
        <w:t xml:space="preserve">V </w:t>
      </w:r>
      <w:r w:rsidR="00172E7E" w:rsidRPr="00172E7E">
        <w:rPr>
          <w:rFonts w:ascii="Arial" w:hAnsi="Arial" w:cs="Arial"/>
          <w:sz w:val="20"/>
        </w:rPr>
        <w:t>letu</w:t>
      </w:r>
      <w:r w:rsidR="00D834A2" w:rsidRPr="00172E7E">
        <w:rPr>
          <w:rFonts w:ascii="Arial" w:hAnsi="Arial" w:cs="Arial"/>
          <w:sz w:val="20"/>
        </w:rPr>
        <w:t xml:space="preserve"> 202</w:t>
      </w:r>
      <w:r w:rsidR="00175189">
        <w:rPr>
          <w:rFonts w:ascii="Arial" w:hAnsi="Arial" w:cs="Arial"/>
          <w:sz w:val="20"/>
        </w:rPr>
        <w:t>2</w:t>
      </w:r>
      <w:r w:rsidRPr="00172E7E">
        <w:rPr>
          <w:rFonts w:ascii="Arial" w:hAnsi="Arial" w:cs="Arial"/>
          <w:sz w:val="20"/>
        </w:rPr>
        <w:t xml:space="preserve"> se je UOPS sestal na </w:t>
      </w:r>
      <w:r w:rsidR="00175189">
        <w:rPr>
          <w:rFonts w:ascii="Arial" w:hAnsi="Arial" w:cs="Arial"/>
          <w:sz w:val="20"/>
        </w:rPr>
        <w:t>sedmih</w:t>
      </w:r>
      <w:r w:rsidR="00172E7E" w:rsidRPr="00172E7E">
        <w:rPr>
          <w:rFonts w:ascii="Arial" w:hAnsi="Arial" w:cs="Arial"/>
          <w:sz w:val="20"/>
        </w:rPr>
        <w:t xml:space="preserve"> </w:t>
      </w:r>
      <w:r w:rsidRPr="00172E7E">
        <w:rPr>
          <w:rFonts w:ascii="Arial" w:hAnsi="Arial" w:cs="Arial"/>
          <w:sz w:val="20"/>
        </w:rPr>
        <w:t xml:space="preserve">rednih sejah in </w:t>
      </w:r>
      <w:r w:rsidR="00175189">
        <w:rPr>
          <w:rFonts w:ascii="Arial" w:hAnsi="Arial" w:cs="Arial"/>
          <w:sz w:val="20"/>
        </w:rPr>
        <w:t>dveh</w:t>
      </w:r>
      <w:r w:rsidRPr="00172E7E">
        <w:rPr>
          <w:rFonts w:ascii="Arial" w:hAnsi="Arial" w:cs="Arial"/>
          <w:sz w:val="20"/>
        </w:rPr>
        <w:t xml:space="preserve"> korespondenčni</w:t>
      </w:r>
      <w:r w:rsidR="00175189">
        <w:rPr>
          <w:rFonts w:ascii="Arial" w:hAnsi="Arial" w:cs="Arial"/>
          <w:sz w:val="20"/>
        </w:rPr>
        <w:t>h</w:t>
      </w:r>
      <w:r w:rsidRPr="00172E7E">
        <w:rPr>
          <w:rFonts w:ascii="Arial" w:hAnsi="Arial" w:cs="Arial"/>
          <w:sz w:val="20"/>
        </w:rPr>
        <w:t xml:space="preserve"> sej</w:t>
      </w:r>
      <w:r w:rsidR="00175189">
        <w:rPr>
          <w:rFonts w:ascii="Arial" w:hAnsi="Arial" w:cs="Arial"/>
          <w:sz w:val="20"/>
        </w:rPr>
        <w:t>ah</w:t>
      </w:r>
      <w:r w:rsidRPr="00172E7E">
        <w:rPr>
          <w:rFonts w:ascii="Arial" w:hAnsi="Arial" w:cs="Arial"/>
          <w:sz w:val="20"/>
        </w:rPr>
        <w:t xml:space="preserve">. </w:t>
      </w:r>
    </w:p>
    <w:p w14:paraId="127099EF" w14:textId="078A87B1" w:rsidR="007106BD" w:rsidRDefault="007106BD" w:rsidP="00126CAF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</w:p>
    <w:p w14:paraId="5CCEEA04" w14:textId="5ADAF7C6" w:rsidR="00CD6867" w:rsidRPr="00843202" w:rsidRDefault="00CD6867" w:rsidP="005D7709">
      <w:pPr>
        <w:tabs>
          <w:tab w:val="left" w:pos="10490"/>
        </w:tabs>
        <w:spacing w:after="120"/>
        <w:ind w:left="1418"/>
        <w:jc w:val="both"/>
        <w:rPr>
          <w:rFonts w:ascii="Arial" w:hAnsi="Arial" w:cs="Arial"/>
          <w:b/>
          <w:sz w:val="20"/>
        </w:rPr>
      </w:pPr>
      <w:r w:rsidRPr="00843202">
        <w:rPr>
          <w:rFonts w:ascii="Arial" w:hAnsi="Arial" w:cs="Arial"/>
          <w:b/>
          <w:sz w:val="20"/>
        </w:rPr>
        <w:t xml:space="preserve">7. korespondenčna seja (od 12. do 13. </w:t>
      </w:r>
      <w:r w:rsidR="005D7709" w:rsidRPr="00843202">
        <w:rPr>
          <w:rFonts w:ascii="Arial" w:hAnsi="Arial" w:cs="Arial"/>
          <w:b/>
          <w:sz w:val="20"/>
        </w:rPr>
        <w:t>januar</w:t>
      </w:r>
      <w:r w:rsidRPr="00843202">
        <w:rPr>
          <w:rFonts w:ascii="Arial" w:hAnsi="Arial" w:cs="Arial"/>
          <w:b/>
          <w:sz w:val="20"/>
        </w:rPr>
        <w:t>. 2022)</w:t>
      </w:r>
    </w:p>
    <w:p w14:paraId="77108281" w14:textId="77777777" w:rsidR="00CD6867" w:rsidRDefault="00CD6867" w:rsidP="007106BD">
      <w:pPr>
        <w:tabs>
          <w:tab w:val="left" w:pos="10490"/>
        </w:tabs>
        <w:ind w:left="1418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ascii="Arial" w:hAnsi="Arial" w:cs="Arial"/>
          <w:sz w:val="20"/>
        </w:rPr>
        <w:t xml:space="preserve">UOPS je na seji sprejel sklep o višini </w:t>
      </w:r>
      <w:r w:rsidRPr="00895392">
        <w:rPr>
          <w:rFonts w:ascii="Arial" w:hAnsi="Arial" w:cs="Arial"/>
          <w:bCs/>
          <w:color w:val="000000"/>
          <w:sz w:val="20"/>
        </w:rPr>
        <w:t>Prešernove nagrade</w:t>
      </w:r>
      <w:r>
        <w:rPr>
          <w:rFonts w:ascii="Arial" w:hAnsi="Arial" w:cs="Arial"/>
          <w:bCs/>
          <w:color w:val="000000"/>
          <w:sz w:val="20"/>
        </w:rPr>
        <w:t xml:space="preserve">, ki znaša </w:t>
      </w:r>
      <w:r w:rsidRPr="00895392">
        <w:rPr>
          <w:rFonts w:ascii="Arial" w:hAnsi="Arial" w:cs="Arial"/>
          <w:bCs/>
          <w:color w:val="000000"/>
          <w:sz w:val="20"/>
        </w:rPr>
        <w:t>30.000 EU</w:t>
      </w:r>
      <w:r>
        <w:rPr>
          <w:rFonts w:ascii="Arial" w:hAnsi="Arial" w:cs="Arial"/>
          <w:bCs/>
          <w:color w:val="000000"/>
          <w:sz w:val="20"/>
        </w:rPr>
        <w:t xml:space="preserve"> in </w:t>
      </w:r>
      <w:r w:rsidRPr="00895392">
        <w:rPr>
          <w:rFonts w:ascii="Arial" w:hAnsi="Arial" w:cs="Arial"/>
          <w:bCs/>
          <w:color w:val="000000"/>
          <w:sz w:val="20"/>
        </w:rPr>
        <w:t>višin</w:t>
      </w:r>
      <w:r>
        <w:rPr>
          <w:rFonts w:ascii="Arial" w:hAnsi="Arial" w:cs="Arial"/>
          <w:bCs/>
          <w:color w:val="000000"/>
          <w:sz w:val="20"/>
        </w:rPr>
        <w:t>i</w:t>
      </w:r>
      <w:r w:rsidRPr="00895392">
        <w:rPr>
          <w:rFonts w:ascii="Arial" w:hAnsi="Arial" w:cs="Arial"/>
          <w:bCs/>
          <w:color w:val="000000"/>
          <w:sz w:val="20"/>
        </w:rPr>
        <w:t xml:space="preserve"> nagrade Prešernovega sklada</w:t>
      </w:r>
      <w:r>
        <w:rPr>
          <w:rFonts w:ascii="Arial" w:hAnsi="Arial" w:cs="Arial"/>
          <w:bCs/>
          <w:color w:val="000000"/>
          <w:sz w:val="20"/>
        </w:rPr>
        <w:t xml:space="preserve">, ki znaša </w:t>
      </w:r>
      <w:r w:rsidRPr="00895392">
        <w:rPr>
          <w:rFonts w:ascii="Arial" w:hAnsi="Arial" w:cs="Arial"/>
          <w:bCs/>
          <w:color w:val="000000"/>
          <w:sz w:val="20"/>
        </w:rPr>
        <w:t>10.000 EUR.</w:t>
      </w:r>
    </w:p>
    <w:p w14:paraId="67564E0F" w14:textId="77777777" w:rsidR="00CD6867" w:rsidRDefault="00CD6867" w:rsidP="007106BD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</w:p>
    <w:p w14:paraId="255A46B5" w14:textId="39050C52" w:rsidR="00CD6867" w:rsidRPr="00843202" w:rsidRDefault="00CD6867" w:rsidP="005D7709">
      <w:pPr>
        <w:tabs>
          <w:tab w:val="left" w:pos="10490"/>
        </w:tabs>
        <w:spacing w:after="120"/>
        <w:ind w:left="1418"/>
        <w:jc w:val="both"/>
        <w:rPr>
          <w:rFonts w:ascii="Arial" w:hAnsi="Arial" w:cs="Arial"/>
          <w:b/>
          <w:sz w:val="20"/>
        </w:rPr>
      </w:pPr>
      <w:r w:rsidRPr="00843202">
        <w:rPr>
          <w:rFonts w:ascii="Arial" w:hAnsi="Arial" w:cs="Arial"/>
          <w:b/>
          <w:sz w:val="20"/>
        </w:rPr>
        <w:t xml:space="preserve">8. korespondenčna seja (od 13. do 17. </w:t>
      </w:r>
      <w:r w:rsidR="005D7709" w:rsidRPr="00843202">
        <w:rPr>
          <w:rFonts w:ascii="Arial" w:hAnsi="Arial" w:cs="Arial"/>
          <w:b/>
          <w:sz w:val="20"/>
        </w:rPr>
        <w:t>januar</w:t>
      </w:r>
      <w:r w:rsidRPr="00843202">
        <w:rPr>
          <w:rFonts w:ascii="Arial" w:hAnsi="Arial" w:cs="Arial"/>
          <w:b/>
          <w:sz w:val="20"/>
        </w:rPr>
        <w:t>. 2022)</w:t>
      </w:r>
    </w:p>
    <w:p w14:paraId="082EF773" w14:textId="7F437FB0" w:rsidR="00175189" w:rsidRDefault="00CD6867" w:rsidP="007106BD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 seji so obravnavali </w:t>
      </w:r>
      <w:r w:rsidRPr="00CD6867">
        <w:rPr>
          <w:rFonts w:ascii="Arial" w:hAnsi="Arial" w:cs="Arial"/>
          <w:sz w:val="20"/>
        </w:rPr>
        <w:t xml:space="preserve">»Predlog zakona o spremembah in dopolnitvah Zakona o Prešernovi nagradi – zakonodajna iniciativa, podana na pobudo državnega svetnika Toneta Hrovata«. V zvezi s tem je Ministrstvo za kulturo zaprosilo </w:t>
      </w:r>
      <w:r>
        <w:rPr>
          <w:rFonts w:ascii="Arial" w:hAnsi="Arial" w:cs="Arial"/>
          <w:sz w:val="20"/>
        </w:rPr>
        <w:t>UOPS</w:t>
      </w:r>
      <w:r w:rsidRPr="00CD6867">
        <w:rPr>
          <w:rFonts w:ascii="Arial" w:hAnsi="Arial" w:cs="Arial"/>
          <w:sz w:val="20"/>
        </w:rPr>
        <w:t xml:space="preserve"> za stališče glede navedene zakonodajne iniciative. </w:t>
      </w:r>
      <w:r>
        <w:rPr>
          <w:rFonts w:ascii="Arial" w:hAnsi="Arial" w:cs="Arial"/>
          <w:sz w:val="20"/>
        </w:rPr>
        <w:t>P</w:t>
      </w:r>
      <w:r w:rsidRPr="00CD6867">
        <w:rPr>
          <w:rFonts w:ascii="Arial" w:hAnsi="Arial" w:cs="Arial"/>
          <w:sz w:val="20"/>
        </w:rPr>
        <w:t xml:space="preserve">ripravljeno </w:t>
      </w:r>
      <w:r>
        <w:rPr>
          <w:rFonts w:ascii="Arial" w:hAnsi="Arial" w:cs="Arial"/>
          <w:sz w:val="20"/>
        </w:rPr>
        <w:t>je bilo stališče odbora.</w:t>
      </w:r>
    </w:p>
    <w:p w14:paraId="4694A957" w14:textId="254FA2EE" w:rsidR="00175189" w:rsidRDefault="00175189" w:rsidP="007106BD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</w:p>
    <w:p w14:paraId="74B2A463" w14:textId="4E263757" w:rsidR="00CD6867" w:rsidRPr="00843202" w:rsidRDefault="00CD6867" w:rsidP="005D7709">
      <w:pPr>
        <w:tabs>
          <w:tab w:val="left" w:pos="10490"/>
        </w:tabs>
        <w:spacing w:after="120"/>
        <w:ind w:left="1418"/>
        <w:jc w:val="both"/>
        <w:rPr>
          <w:rFonts w:ascii="Arial" w:hAnsi="Arial" w:cs="Arial"/>
          <w:b/>
          <w:sz w:val="20"/>
        </w:rPr>
      </w:pPr>
      <w:r w:rsidRPr="00843202">
        <w:rPr>
          <w:rFonts w:ascii="Arial" w:hAnsi="Arial" w:cs="Arial"/>
          <w:b/>
          <w:sz w:val="20"/>
        </w:rPr>
        <w:t>12. redna seja (25. mar</w:t>
      </w:r>
      <w:r w:rsidR="005D7709" w:rsidRPr="00843202">
        <w:rPr>
          <w:rFonts w:ascii="Arial" w:hAnsi="Arial" w:cs="Arial"/>
          <w:b/>
          <w:sz w:val="20"/>
        </w:rPr>
        <w:t>e</w:t>
      </w:r>
      <w:r w:rsidRPr="00843202">
        <w:rPr>
          <w:rFonts w:ascii="Arial" w:hAnsi="Arial" w:cs="Arial"/>
          <w:b/>
          <w:sz w:val="20"/>
        </w:rPr>
        <w:t>c 2022)</w:t>
      </w:r>
    </w:p>
    <w:p w14:paraId="5D6FD17E" w14:textId="77777777" w:rsidR="00CD6867" w:rsidRDefault="00CD6867" w:rsidP="00CD6867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843202">
        <w:rPr>
          <w:rFonts w:ascii="Arial" w:hAnsi="Arial" w:cs="Arial"/>
          <w:sz w:val="20"/>
          <w:u w:val="single"/>
        </w:rPr>
        <w:lastRenderedPageBreak/>
        <w:t>Dnevni red</w:t>
      </w:r>
      <w:r>
        <w:rPr>
          <w:rFonts w:ascii="Arial" w:hAnsi="Arial" w:cs="Arial"/>
          <w:sz w:val="20"/>
        </w:rPr>
        <w:t>:</w:t>
      </w:r>
    </w:p>
    <w:p w14:paraId="638EB0AD" w14:textId="6FE52012" w:rsidR="00CD6867" w:rsidRPr="00CD6867" w:rsidRDefault="00CD6867" w:rsidP="00CD6867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CD6867">
        <w:rPr>
          <w:rFonts w:ascii="Arial" w:hAnsi="Arial" w:cs="Arial"/>
          <w:sz w:val="20"/>
        </w:rPr>
        <w:t>1.</w:t>
      </w:r>
      <w:r>
        <w:rPr>
          <w:rFonts w:ascii="Arial" w:hAnsi="Arial" w:cs="Arial"/>
          <w:sz w:val="20"/>
        </w:rPr>
        <w:t xml:space="preserve"> </w:t>
      </w:r>
      <w:r w:rsidRPr="00CD6867">
        <w:rPr>
          <w:rFonts w:ascii="Arial" w:hAnsi="Arial" w:cs="Arial"/>
          <w:sz w:val="20"/>
        </w:rPr>
        <w:t>Potrditev zapisnika 11. redne seje</w:t>
      </w:r>
    </w:p>
    <w:p w14:paraId="741CB962" w14:textId="440C4973" w:rsidR="00CD6867" w:rsidRPr="00CD6867" w:rsidRDefault="00CD6867" w:rsidP="00CD6867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CD6867">
        <w:rPr>
          <w:rFonts w:ascii="Arial" w:hAnsi="Arial" w:cs="Arial"/>
          <w:sz w:val="20"/>
        </w:rPr>
        <w:t>2.</w:t>
      </w:r>
      <w:r>
        <w:rPr>
          <w:rFonts w:ascii="Arial" w:hAnsi="Arial" w:cs="Arial"/>
          <w:sz w:val="20"/>
        </w:rPr>
        <w:t xml:space="preserve"> </w:t>
      </w:r>
      <w:r w:rsidRPr="00CD6867">
        <w:rPr>
          <w:rFonts w:ascii="Arial" w:hAnsi="Arial" w:cs="Arial"/>
          <w:sz w:val="20"/>
        </w:rPr>
        <w:t>Poročilo o delu Upravnega odbora Prešernovega sklada v letu 2021</w:t>
      </w:r>
    </w:p>
    <w:p w14:paraId="0D00CAF5" w14:textId="266AA4CF" w:rsidR="00CD6867" w:rsidRPr="00CD6867" w:rsidRDefault="00CD6867" w:rsidP="00CD6867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CD6867">
        <w:rPr>
          <w:rFonts w:ascii="Arial" w:hAnsi="Arial" w:cs="Arial"/>
          <w:sz w:val="20"/>
        </w:rPr>
        <w:t>3.</w:t>
      </w:r>
      <w:r>
        <w:rPr>
          <w:rFonts w:ascii="Arial" w:hAnsi="Arial" w:cs="Arial"/>
          <w:sz w:val="20"/>
        </w:rPr>
        <w:t xml:space="preserve"> </w:t>
      </w:r>
      <w:r w:rsidRPr="00CD6867">
        <w:rPr>
          <w:rFonts w:ascii="Arial" w:hAnsi="Arial" w:cs="Arial"/>
          <w:sz w:val="20"/>
        </w:rPr>
        <w:t>Sejnine Upravnega odbora Prešernovega sklada</w:t>
      </w:r>
    </w:p>
    <w:p w14:paraId="7276D146" w14:textId="3AF8DA0F" w:rsidR="00CD6867" w:rsidRPr="00CD6867" w:rsidRDefault="00CD6867" w:rsidP="00CD6867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CD6867">
        <w:rPr>
          <w:rFonts w:ascii="Arial" w:hAnsi="Arial" w:cs="Arial"/>
          <w:sz w:val="20"/>
        </w:rPr>
        <w:t>4.</w:t>
      </w:r>
      <w:r>
        <w:rPr>
          <w:rFonts w:ascii="Arial" w:hAnsi="Arial" w:cs="Arial"/>
          <w:sz w:val="20"/>
        </w:rPr>
        <w:t xml:space="preserve"> </w:t>
      </w:r>
      <w:r w:rsidRPr="00CD6867">
        <w:rPr>
          <w:rFonts w:ascii="Arial" w:hAnsi="Arial" w:cs="Arial"/>
          <w:sz w:val="20"/>
        </w:rPr>
        <w:t>Potrditev finančnega načrta Prešernovega sklada 2022 in 2023</w:t>
      </w:r>
    </w:p>
    <w:p w14:paraId="53475414" w14:textId="59C485DF" w:rsidR="00CD6867" w:rsidRPr="00CD6867" w:rsidRDefault="00CD6867" w:rsidP="00CD6867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CD6867">
        <w:rPr>
          <w:rFonts w:ascii="Arial" w:hAnsi="Arial" w:cs="Arial"/>
          <w:sz w:val="20"/>
        </w:rPr>
        <w:t>5.</w:t>
      </w:r>
      <w:r>
        <w:rPr>
          <w:rFonts w:ascii="Arial" w:hAnsi="Arial" w:cs="Arial"/>
          <w:sz w:val="20"/>
        </w:rPr>
        <w:t xml:space="preserve"> </w:t>
      </w:r>
      <w:r w:rsidRPr="00CD6867">
        <w:rPr>
          <w:rFonts w:ascii="Arial" w:hAnsi="Arial" w:cs="Arial"/>
          <w:sz w:val="20"/>
        </w:rPr>
        <w:t>Sestava strokovnih komisij Upravnega odbora Prešernovega sklada</w:t>
      </w:r>
    </w:p>
    <w:p w14:paraId="72716199" w14:textId="28FB768E" w:rsidR="00CD6867" w:rsidRPr="00CD6867" w:rsidRDefault="00CD6867" w:rsidP="00CD6867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CD6867">
        <w:rPr>
          <w:rFonts w:ascii="Arial" w:hAnsi="Arial" w:cs="Arial"/>
          <w:sz w:val="20"/>
        </w:rPr>
        <w:t>6.</w:t>
      </w:r>
      <w:r>
        <w:rPr>
          <w:rFonts w:ascii="Arial" w:hAnsi="Arial" w:cs="Arial"/>
          <w:sz w:val="20"/>
        </w:rPr>
        <w:t xml:space="preserve"> </w:t>
      </w:r>
      <w:r w:rsidRPr="00CD6867">
        <w:rPr>
          <w:rFonts w:ascii="Arial" w:hAnsi="Arial" w:cs="Arial"/>
          <w:sz w:val="20"/>
        </w:rPr>
        <w:t>Javni poziv k podaji predlogov za podelitev Prešernovih nagrad in nagrad Prešernovega sklada za leto 2023</w:t>
      </w:r>
    </w:p>
    <w:p w14:paraId="02BA1EBA" w14:textId="611FB67F" w:rsidR="00CD6867" w:rsidRPr="00CD6867" w:rsidRDefault="00CD6867" w:rsidP="00CD6867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CD6867">
        <w:rPr>
          <w:rFonts w:ascii="Arial" w:hAnsi="Arial" w:cs="Arial"/>
          <w:sz w:val="20"/>
        </w:rPr>
        <w:t>7.</w:t>
      </w:r>
      <w:r>
        <w:rPr>
          <w:rFonts w:ascii="Arial" w:hAnsi="Arial" w:cs="Arial"/>
          <w:sz w:val="20"/>
        </w:rPr>
        <w:t xml:space="preserve"> </w:t>
      </w:r>
      <w:r w:rsidRPr="00CD6867">
        <w:rPr>
          <w:rFonts w:ascii="Arial" w:hAnsi="Arial" w:cs="Arial"/>
          <w:sz w:val="20"/>
        </w:rPr>
        <w:t>Pregled dosedanjega delovanja Upravnega odbora Prešernovega sklada</w:t>
      </w:r>
    </w:p>
    <w:p w14:paraId="393967AA" w14:textId="2A9E3B62" w:rsidR="00CD6867" w:rsidRPr="00CD6867" w:rsidRDefault="00CD6867" w:rsidP="00CD6867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CD6867">
        <w:rPr>
          <w:rFonts w:ascii="Arial" w:hAnsi="Arial" w:cs="Arial"/>
          <w:sz w:val="20"/>
        </w:rPr>
        <w:t>8.</w:t>
      </w:r>
      <w:r>
        <w:rPr>
          <w:rFonts w:ascii="Arial" w:hAnsi="Arial" w:cs="Arial"/>
          <w:sz w:val="20"/>
        </w:rPr>
        <w:t xml:space="preserve"> </w:t>
      </w:r>
      <w:r w:rsidRPr="00CD6867">
        <w:rPr>
          <w:rFonts w:ascii="Arial" w:hAnsi="Arial" w:cs="Arial"/>
          <w:sz w:val="20"/>
        </w:rPr>
        <w:t>Razmislek o izboru režiserja za Prešernovo proslavo 2023</w:t>
      </w:r>
    </w:p>
    <w:p w14:paraId="7B2A3995" w14:textId="4F43D511" w:rsidR="00CD6867" w:rsidRDefault="00CD6867" w:rsidP="00CD6867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CD6867">
        <w:rPr>
          <w:rFonts w:ascii="Arial" w:hAnsi="Arial" w:cs="Arial"/>
          <w:sz w:val="20"/>
        </w:rPr>
        <w:t>9.</w:t>
      </w:r>
      <w:r>
        <w:rPr>
          <w:rFonts w:ascii="Arial" w:hAnsi="Arial" w:cs="Arial"/>
          <w:sz w:val="20"/>
        </w:rPr>
        <w:t xml:space="preserve"> </w:t>
      </w:r>
      <w:r w:rsidRPr="00CD6867">
        <w:rPr>
          <w:rFonts w:ascii="Arial" w:hAnsi="Arial" w:cs="Arial"/>
          <w:sz w:val="20"/>
        </w:rPr>
        <w:t>Razno</w:t>
      </w:r>
    </w:p>
    <w:p w14:paraId="7851C0A5" w14:textId="77777777" w:rsidR="00CD6867" w:rsidRDefault="00CD6867" w:rsidP="00CD6867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</w:p>
    <w:p w14:paraId="69463CC0" w14:textId="67B82D5B" w:rsidR="00CD6867" w:rsidRDefault="00CD6867" w:rsidP="005D7709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843202">
        <w:rPr>
          <w:rFonts w:ascii="Arial" w:hAnsi="Arial" w:cs="Arial"/>
          <w:sz w:val="20"/>
          <w:u w:val="single"/>
        </w:rPr>
        <w:t>Sklepi k točkam</w:t>
      </w:r>
      <w:r>
        <w:rPr>
          <w:rFonts w:ascii="Arial" w:hAnsi="Arial" w:cs="Arial"/>
          <w:sz w:val="20"/>
        </w:rPr>
        <w:t>:</w:t>
      </w:r>
    </w:p>
    <w:p w14:paraId="1FB0D97F" w14:textId="4A51D063" w:rsidR="005D7709" w:rsidRDefault="005D7709" w:rsidP="005D7709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 in 2. UOPS potrdi zapisnik in Poročilo o delu v letu 2021.</w:t>
      </w:r>
    </w:p>
    <w:p w14:paraId="529F0D64" w14:textId="244AB654" w:rsidR="005D7709" w:rsidRPr="005D7709" w:rsidRDefault="005D7709" w:rsidP="005D7709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3. UOPS </w:t>
      </w:r>
      <w:r w:rsidRPr="005D7709">
        <w:rPr>
          <w:rFonts w:ascii="Arial" w:hAnsi="Arial" w:cs="Arial"/>
          <w:sz w:val="20"/>
        </w:rPr>
        <w:t>v skladu s 17. členom Statuta Prešernovega sklada in 5.</w:t>
      </w:r>
    </w:p>
    <w:p w14:paraId="3AD196A9" w14:textId="77777777" w:rsidR="005D7709" w:rsidRPr="005D7709" w:rsidRDefault="005D7709" w:rsidP="005D7709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5D7709">
        <w:rPr>
          <w:rFonts w:ascii="Arial" w:hAnsi="Arial" w:cs="Arial"/>
          <w:sz w:val="20"/>
        </w:rPr>
        <w:t xml:space="preserve">odstavkom 6. člena Zakona o Prešernovi nagradi vključno s to sejo preide na izplačevanje </w:t>
      </w:r>
    </w:p>
    <w:p w14:paraId="3FB43850" w14:textId="025EF3B9" w:rsidR="005D7709" w:rsidRDefault="005D7709" w:rsidP="005D7709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5D7709">
        <w:rPr>
          <w:rFonts w:ascii="Arial" w:hAnsi="Arial" w:cs="Arial"/>
          <w:sz w:val="20"/>
        </w:rPr>
        <w:t>sejnin za seje Upravnega odbora Prešernovega sklada</w:t>
      </w:r>
      <w:r>
        <w:rPr>
          <w:rFonts w:ascii="Arial" w:hAnsi="Arial" w:cs="Arial"/>
          <w:sz w:val="20"/>
        </w:rPr>
        <w:t>.</w:t>
      </w:r>
    </w:p>
    <w:p w14:paraId="0FB89EB5" w14:textId="2A135556" w:rsidR="005D7709" w:rsidRDefault="005D7709" w:rsidP="005D7709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4. UOPS </w:t>
      </w:r>
      <w:r w:rsidRPr="005D7709">
        <w:rPr>
          <w:rFonts w:ascii="Arial" w:hAnsi="Arial" w:cs="Arial"/>
          <w:sz w:val="20"/>
        </w:rPr>
        <w:t>potrjuje finančni načrt Prešernovega sklada 2022 in 2023</w:t>
      </w:r>
      <w:r>
        <w:rPr>
          <w:rFonts w:ascii="Arial" w:hAnsi="Arial" w:cs="Arial"/>
          <w:sz w:val="20"/>
        </w:rPr>
        <w:t>.</w:t>
      </w:r>
    </w:p>
    <w:p w14:paraId="02B50D53" w14:textId="7E3B6ABF" w:rsidR="005D7709" w:rsidRDefault="005D7709" w:rsidP="005D7709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5. </w:t>
      </w:r>
      <w:r w:rsidRPr="005D7709">
        <w:rPr>
          <w:rFonts w:ascii="Arial" w:hAnsi="Arial" w:cs="Arial"/>
          <w:sz w:val="20"/>
        </w:rPr>
        <w:t xml:space="preserve">Članice in člane sedanjih komisij </w:t>
      </w:r>
      <w:r>
        <w:rPr>
          <w:rFonts w:ascii="Arial" w:hAnsi="Arial" w:cs="Arial"/>
          <w:sz w:val="20"/>
        </w:rPr>
        <w:t xml:space="preserve">UOPS </w:t>
      </w:r>
      <w:r w:rsidRPr="005D7709">
        <w:rPr>
          <w:rFonts w:ascii="Arial" w:hAnsi="Arial" w:cs="Arial"/>
          <w:sz w:val="20"/>
        </w:rPr>
        <w:t>se prosi za potrditev njihovega članstva v teh komisijah tudi v letu 2022. V primerih, če te potrditve ne bomo prejeli, predsedniki navedenih komisij predlagajo nadomestne člane in se o njih sklepa na naslednji seji Upravnega odbora Prešernovega sklada</w:t>
      </w:r>
      <w:r>
        <w:rPr>
          <w:rFonts w:ascii="Arial" w:hAnsi="Arial" w:cs="Arial"/>
          <w:sz w:val="20"/>
        </w:rPr>
        <w:t>.</w:t>
      </w:r>
    </w:p>
    <w:p w14:paraId="47E0BD6F" w14:textId="37B02500" w:rsidR="005D7709" w:rsidRDefault="005D7709" w:rsidP="005D7709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6. UOPS </w:t>
      </w:r>
      <w:r w:rsidRPr="005D7709">
        <w:rPr>
          <w:rFonts w:ascii="Arial" w:hAnsi="Arial" w:cs="Arial"/>
          <w:sz w:val="20"/>
        </w:rPr>
        <w:t xml:space="preserve">potrjuje besedilo Javnega poziva k podaji predlogov za podelitev Prešernovih nagrad in nagrad Prešernovega sklada za leto 2023. </w:t>
      </w:r>
    </w:p>
    <w:p w14:paraId="1123FD0D" w14:textId="32FFF611" w:rsidR="005D7709" w:rsidRDefault="005D7709" w:rsidP="005D7709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8. </w:t>
      </w:r>
      <w:r w:rsidRPr="005D7709">
        <w:rPr>
          <w:rFonts w:ascii="Arial" w:hAnsi="Arial" w:cs="Arial"/>
          <w:sz w:val="20"/>
        </w:rPr>
        <w:t xml:space="preserve">Predsednik </w:t>
      </w:r>
      <w:r>
        <w:rPr>
          <w:rFonts w:ascii="Arial" w:hAnsi="Arial" w:cs="Arial"/>
          <w:sz w:val="20"/>
        </w:rPr>
        <w:t xml:space="preserve">UOPS </w:t>
      </w:r>
      <w:r w:rsidRPr="005D7709">
        <w:rPr>
          <w:rFonts w:ascii="Arial" w:hAnsi="Arial" w:cs="Arial"/>
          <w:sz w:val="20"/>
        </w:rPr>
        <w:t xml:space="preserve">pripravi osnutek besedila usmeritev za režiserja in ga pošlje članicam in članom v pripombe in dopolnitve, poleg tega pa se v zvezi z režijo Prešernove proslave 2023 obrne na režiserja Igorja </w:t>
      </w:r>
      <w:proofErr w:type="spellStart"/>
      <w:r w:rsidRPr="005D7709">
        <w:rPr>
          <w:rFonts w:ascii="Arial" w:hAnsi="Arial" w:cs="Arial"/>
          <w:sz w:val="20"/>
        </w:rPr>
        <w:t>Pisona</w:t>
      </w:r>
      <w:proofErr w:type="spellEnd"/>
      <w:r>
        <w:rPr>
          <w:rFonts w:ascii="Arial" w:hAnsi="Arial" w:cs="Arial"/>
          <w:sz w:val="20"/>
        </w:rPr>
        <w:t>.</w:t>
      </w:r>
    </w:p>
    <w:p w14:paraId="6426F7F7" w14:textId="543C8C51" w:rsidR="005D7709" w:rsidRDefault="005D7709" w:rsidP="005D7709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</w:p>
    <w:p w14:paraId="741791F1" w14:textId="39378B3B" w:rsidR="005D7709" w:rsidRPr="00843202" w:rsidRDefault="005D7709" w:rsidP="005D7709">
      <w:pPr>
        <w:tabs>
          <w:tab w:val="left" w:pos="10490"/>
        </w:tabs>
        <w:spacing w:after="120"/>
        <w:ind w:left="1418"/>
        <w:jc w:val="both"/>
        <w:rPr>
          <w:rFonts w:ascii="Arial" w:hAnsi="Arial" w:cs="Arial"/>
          <w:b/>
          <w:sz w:val="20"/>
        </w:rPr>
      </w:pPr>
      <w:r w:rsidRPr="00843202">
        <w:rPr>
          <w:rFonts w:ascii="Arial" w:hAnsi="Arial" w:cs="Arial"/>
          <w:b/>
          <w:sz w:val="20"/>
        </w:rPr>
        <w:t>13. redna seja (21. april 2022)</w:t>
      </w:r>
    </w:p>
    <w:p w14:paraId="1F7856EE" w14:textId="77777777" w:rsidR="005D7709" w:rsidRPr="00843202" w:rsidRDefault="005D7709" w:rsidP="005D7709">
      <w:pPr>
        <w:tabs>
          <w:tab w:val="left" w:pos="10490"/>
        </w:tabs>
        <w:ind w:left="1418"/>
        <w:jc w:val="both"/>
        <w:rPr>
          <w:rFonts w:ascii="Arial" w:hAnsi="Arial" w:cs="Arial"/>
          <w:sz w:val="20"/>
          <w:u w:val="single"/>
        </w:rPr>
      </w:pPr>
      <w:r w:rsidRPr="00843202">
        <w:rPr>
          <w:rFonts w:ascii="Arial" w:hAnsi="Arial" w:cs="Arial"/>
          <w:sz w:val="20"/>
          <w:u w:val="single"/>
        </w:rPr>
        <w:t xml:space="preserve">Dnevni red: </w:t>
      </w:r>
    </w:p>
    <w:p w14:paraId="66ABBD5A" w14:textId="5321E771" w:rsidR="005D7709" w:rsidRPr="005D7709" w:rsidRDefault="005D7709" w:rsidP="005D7709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5D7709">
        <w:rPr>
          <w:rFonts w:ascii="Arial" w:hAnsi="Arial" w:cs="Arial"/>
          <w:sz w:val="20"/>
        </w:rPr>
        <w:t>1.</w:t>
      </w:r>
      <w:r>
        <w:rPr>
          <w:rFonts w:ascii="Arial" w:hAnsi="Arial" w:cs="Arial"/>
          <w:sz w:val="20"/>
        </w:rPr>
        <w:t xml:space="preserve"> </w:t>
      </w:r>
      <w:r w:rsidRPr="005D7709">
        <w:rPr>
          <w:rFonts w:ascii="Arial" w:hAnsi="Arial" w:cs="Arial"/>
          <w:sz w:val="20"/>
        </w:rPr>
        <w:t>Potrditev zapisnika 12. redne seje</w:t>
      </w:r>
    </w:p>
    <w:p w14:paraId="658C1E2E" w14:textId="09466E1C" w:rsidR="005D7709" w:rsidRPr="005D7709" w:rsidRDefault="005D7709" w:rsidP="005D7709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5D7709">
        <w:rPr>
          <w:rFonts w:ascii="Arial" w:hAnsi="Arial" w:cs="Arial"/>
          <w:sz w:val="20"/>
        </w:rPr>
        <w:t>2.</w:t>
      </w:r>
      <w:r>
        <w:rPr>
          <w:rFonts w:ascii="Arial" w:hAnsi="Arial" w:cs="Arial"/>
          <w:sz w:val="20"/>
        </w:rPr>
        <w:t xml:space="preserve"> </w:t>
      </w:r>
      <w:r w:rsidRPr="005D7709">
        <w:rPr>
          <w:rFonts w:ascii="Arial" w:hAnsi="Arial" w:cs="Arial"/>
          <w:sz w:val="20"/>
        </w:rPr>
        <w:t>Sestava strokovnih komisij Upravnega odbora Prešernovega sklada v letu 2022</w:t>
      </w:r>
    </w:p>
    <w:p w14:paraId="4B6EA78C" w14:textId="4DC60A16" w:rsidR="005D7709" w:rsidRPr="005D7709" w:rsidRDefault="005D7709" w:rsidP="005D7709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5D7709">
        <w:rPr>
          <w:rFonts w:ascii="Arial" w:hAnsi="Arial" w:cs="Arial"/>
          <w:sz w:val="20"/>
        </w:rPr>
        <w:t>3.</w:t>
      </w:r>
      <w:r>
        <w:rPr>
          <w:rFonts w:ascii="Arial" w:hAnsi="Arial" w:cs="Arial"/>
          <w:sz w:val="20"/>
        </w:rPr>
        <w:t xml:space="preserve"> </w:t>
      </w:r>
      <w:r w:rsidRPr="005D7709">
        <w:rPr>
          <w:rFonts w:ascii="Arial" w:hAnsi="Arial" w:cs="Arial"/>
          <w:sz w:val="20"/>
        </w:rPr>
        <w:t>Razmislek o izboru režiserja za Prešernovo proslavo 2023</w:t>
      </w:r>
    </w:p>
    <w:p w14:paraId="6F1E81B8" w14:textId="1145899B" w:rsidR="005D7709" w:rsidRPr="005D7709" w:rsidRDefault="005D7709" w:rsidP="005D7709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5D7709">
        <w:rPr>
          <w:rFonts w:ascii="Arial" w:hAnsi="Arial" w:cs="Arial"/>
          <w:sz w:val="20"/>
        </w:rPr>
        <w:t>4.</w:t>
      </w:r>
      <w:r>
        <w:rPr>
          <w:rFonts w:ascii="Arial" w:hAnsi="Arial" w:cs="Arial"/>
          <w:sz w:val="20"/>
        </w:rPr>
        <w:t xml:space="preserve"> </w:t>
      </w:r>
      <w:proofErr w:type="spellStart"/>
      <w:r w:rsidRPr="005D7709">
        <w:rPr>
          <w:rFonts w:ascii="Arial" w:hAnsi="Arial" w:cs="Arial"/>
          <w:sz w:val="20"/>
        </w:rPr>
        <w:t>Popularizacijske</w:t>
      </w:r>
      <w:proofErr w:type="spellEnd"/>
      <w:r w:rsidRPr="005D7709">
        <w:rPr>
          <w:rFonts w:ascii="Arial" w:hAnsi="Arial" w:cs="Arial"/>
          <w:sz w:val="20"/>
        </w:rPr>
        <w:t xml:space="preserve"> aktivnosti (spletna stran)</w:t>
      </w:r>
    </w:p>
    <w:p w14:paraId="31DFDC6A" w14:textId="41010E2A" w:rsidR="005D7709" w:rsidRDefault="005D7709" w:rsidP="005D7709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5D7709">
        <w:rPr>
          <w:rFonts w:ascii="Arial" w:hAnsi="Arial" w:cs="Arial"/>
          <w:sz w:val="20"/>
        </w:rPr>
        <w:t>5.</w:t>
      </w:r>
      <w:r>
        <w:rPr>
          <w:rFonts w:ascii="Arial" w:hAnsi="Arial" w:cs="Arial"/>
          <w:sz w:val="20"/>
        </w:rPr>
        <w:t xml:space="preserve"> </w:t>
      </w:r>
      <w:r w:rsidRPr="005D7709">
        <w:rPr>
          <w:rFonts w:ascii="Arial" w:hAnsi="Arial" w:cs="Arial"/>
          <w:sz w:val="20"/>
        </w:rPr>
        <w:t>Razno</w:t>
      </w:r>
    </w:p>
    <w:p w14:paraId="60893E51" w14:textId="0C289A32" w:rsidR="005D7709" w:rsidRDefault="005D7709" w:rsidP="005D7709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</w:p>
    <w:p w14:paraId="0CB031CE" w14:textId="06FF9864" w:rsidR="005D7709" w:rsidRDefault="005D7709" w:rsidP="005D7709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843202">
        <w:rPr>
          <w:rFonts w:ascii="Arial" w:hAnsi="Arial" w:cs="Arial"/>
          <w:sz w:val="20"/>
          <w:u w:val="single"/>
        </w:rPr>
        <w:t>Sklepi k točkam</w:t>
      </w:r>
      <w:r>
        <w:rPr>
          <w:rFonts w:ascii="Arial" w:hAnsi="Arial" w:cs="Arial"/>
          <w:sz w:val="20"/>
        </w:rPr>
        <w:t>:</w:t>
      </w:r>
    </w:p>
    <w:p w14:paraId="29E9BDB5" w14:textId="77777777" w:rsidR="00B3297E" w:rsidRPr="00B3297E" w:rsidRDefault="00B3297E" w:rsidP="00B3297E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B3297E">
        <w:rPr>
          <w:rFonts w:ascii="Arial" w:hAnsi="Arial" w:cs="Arial"/>
          <w:sz w:val="20"/>
        </w:rPr>
        <w:t xml:space="preserve">1. </w:t>
      </w:r>
      <w:r>
        <w:rPr>
          <w:rFonts w:ascii="Arial" w:hAnsi="Arial" w:cs="Arial"/>
          <w:sz w:val="20"/>
        </w:rPr>
        <w:t>Zapisnik je potrjen.</w:t>
      </w:r>
    </w:p>
    <w:p w14:paraId="4790C926" w14:textId="75E42040" w:rsidR="005D7709" w:rsidRDefault="005D7709" w:rsidP="005D7709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2. </w:t>
      </w:r>
      <w:r w:rsidRPr="005D7709">
        <w:rPr>
          <w:rFonts w:ascii="Arial" w:hAnsi="Arial" w:cs="Arial"/>
          <w:sz w:val="20"/>
        </w:rPr>
        <w:t>K sodelovanju v KOMISIJI ZA KNJIŽEVNOST UOPS v letu 2022 se kot nadomestna člana in članico povabi dr. Braneta Senegačnika, dr. Toneta Smoleja in Suzano Koncut. O članstvu v tej komisiji se bo odločalo na naslednji seji UOPS.</w:t>
      </w:r>
      <w:r w:rsidR="00843202">
        <w:rPr>
          <w:rFonts w:ascii="Arial" w:hAnsi="Arial" w:cs="Arial"/>
          <w:sz w:val="20"/>
        </w:rPr>
        <w:t xml:space="preserve"> </w:t>
      </w:r>
      <w:r w:rsidRPr="005D7709">
        <w:rPr>
          <w:rFonts w:ascii="Arial" w:hAnsi="Arial" w:cs="Arial"/>
          <w:sz w:val="20"/>
        </w:rPr>
        <w:t>Za predsednico te komisije je imenovana dr. Vilma Purič.</w:t>
      </w:r>
    </w:p>
    <w:p w14:paraId="4BB630C9" w14:textId="25C20F4F" w:rsidR="00843202" w:rsidRDefault="00843202" w:rsidP="005D7709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 Imenovane so ostale komisije UOPS</w:t>
      </w:r>
    </w:p>
    <w:p w14:paraId="040AA077" w14:textId="77777777" w:rsidR="00843202" w:rsidRPr="00843202" w:rsidRDefault="00843202" w:rsidP="00843202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3. </w:t>
      </w:r>
      <w:r w:rsidRPr="00843202">
        <w:rPr>
          <w:rFonts w:ascii="Arial" w:hAnsi="Arial" w:cs="Arial"/>
          <w:sz w:val="20"/>
        </w:rPr>
        <w:t xml:space="preserve">Predsednik UOPS dr. Jožef Muhovič in članica UOPS Barbara Drnač se povežeta s predlaganimi </w:t>
      </w:r>
    </w:p>
    <w:p w14:paraId="20D20977" w14:textId="4B767441" w:rsidR="00843202" w:rsidRDefault="00843202" w:rsidP="00843202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843202">
        <w:rPr>
          <w:rFonts w:ascii="Arial" w:hAnsi="Arial" w:cs="Arial"/>
          <w:sz w:val="20"/>
        </w:rPr>
        <w:t>kandidati za režiserko oziroma režiserja in na naslednji seji o tem poročata</w:t>
      </w:r>
      <w:r>
        <w:rPr>
          <w:rFonts w:ascii="Arial" w:hAnsi="Arial" w:cs="Arial"/>
          <w:sz w:val="20"/>
        </w:rPr>
        <w:t>.</w:t>
      </w:r>
    </w:p>
    <w:p w14:paraId="1A56D12F" w14:textId="04B4BDF6" w:rsidR="00843202" w:rsidRDefault="00843202" w:rsidP="00843202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4. </w:t>
      </w:r>
      <w:r w:rsidRPr="00843202">
        <w:rPr>
          <w:rFonts w:ascii="Arial" w:hAnsi="Arial" w:cs="Arial"/>
          <w:sz w:val="20"/>
        </w:rPr>
        <w:t>Članice in člani UOPS do naslednje seje UOPS razmislijo o projektu za popularizacijo Prešernovih nagrad, ki bo celovit projekt, izvedljiv v tem proračunskem letu in ki bo v celoti izveden s strani izbranega izvajalca, tako da avtorske pravice ne bodo problem</w:t>
      </w:r>
      <w:r>
        <w:rPr>
          <w:rFonts w:ascii="Arial" w:hAnsi="Arial" w:cs="Arial"/>
          <w:sz w:val="20"/>
        </w:rPr>
        <w:t>.</w:t>
      </w:r>
    </w:p>
    <w:p w14:paraId="16456514" w14:textId="77777777" w:rsidR="005D7709" w:rsidRPr="005D7709" w:rsidRDefault="005D7709" w:rsidP="005D7709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</w:p>
    <w:p w14:paraId="4746B6AC" w14:textId="04A3372A" w:rsidR="005D7709" w:rsidRPr="00843202" w:rsidRDefault="005D7709" w:rsidP="005D7709">
      <w:pPr>
        <w:tabs>
          <w:tab w:val="left" w:pos="10490"/>
        </w:tabs>
        <w:spacing w:after="120"/>
        <w:ind w:left="1418"/>
        <w:jc w:val="both"/>
        <w:rPr>
          <w:rFonts w:ascii="Arial" w:hAnsi="Arial" w:cs="Arial"/>
          <w:b/>
          <w:sz w:val="20"/>
        </w:rPr>
      </w:pPr>
      <w:r w:rsidRPr="00843202">
        <w:rPr>
          <w:rFonts w:ascii="Arial" w:hAnsi="Arial" w:cs="Arial"/>
          <w:b/>
          <w:sz w:val="20"/>
        </w:rPr>
        <w:t>1</w:t>
      </w:r>
      <w:r w:rsidR="00843202" w:rsidRPr="00843202">
        <w:rPr>
          <w:rFonts w:ascii="Arial" w:hAnsi="Arial" w:cs="Arial"/>
          <w:b/>
          <w:sz w:val="20"/>
        </w:rPr>
        <w:t>4</w:t>
      </w:r>
      <w:r w:rsidRPr="00843202">
        <w:rPr>
          <w:rFonts w:ascii="Arial" w:hAnsi="Arial" w:cs="Arial"/>
          <w:b/>
          <w:sz w:val="20"/>
        </w:rPr>
        <w:t xml:space="preserve">. redna seja (2. </w:t>
      </w:r>
      <w:r w:rsidR="00843202" w:rsidRPr="00843202">
        <w:rPr>
          <w:rFonts w:ascii="Arial" w:hAnsi="Arial" w:cs="Arial"/>
          <w:b/>
          <w:sz w:val="20"/>
        </w:rPr>
        <w:t xml:space="preserve">junij </w:t>
      </w:r>
      <w:r w:rsidRPr="00843202">
        <w:rPr>
          <w:rFonts w:ascii="Arial" w:hAnsi="Arial" w:cs="Arial"/>
          <w:b/>
          <w:sz w:val="20"/>
        </w:rPr>
        <w:t>2022)</w:t>
      </w:r>
    </w:p>
    <w:p w14:paraId="66AD4C87" w14:textId="77777777" w:rsidR="00843202" w:rsidRPr="005D7709" w:rsidRDefault="00843202" w:rsidP="00843202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843202">
        <w:rPr>
          <w:rFonts w:ascii="Arial" w:hAnsi="Arial" w:cs="Arial"/>
          <w:sz w:val="20"/>
          <w:u w:val="single"/>
        </w:rPr>
        <w:t>Dnevni red</w:t>
      </w:r>
      <w:r w:rsidRPr="005D7709">
        <w:rPr>
          <w:rFonts w:ascii="Arial" w:hAnsi="Arial" w:cs="Arial"/>
          <w:sz w:val="20"/>
        </w:rPr>
        <w:t xml:space="preserve">: </w:t>
      </w:r>
    </w:p>
    <w:p w14:paraId="215DC976" w14:textId="3DB120FA" w:rsidR="00843202" w:rsidRPr="005D7709" w:rsidRDefault="00843202" w:rsidP="00843202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5D7709">
        <w:rPr>
          <w:rFonts w:ascii="Arial" w:hAnsi="Arial" w:cs="Arial"/>
          <w:sz w:val="20"/>
        </w:rPr>
        <w:t>1.</w:t>
      </w:r>
      <w:r>
        <w:rPr>
          <w:rFonts w:ascii="Arial" w:hAnsi="Arial" w:cs="Arial"/>
          <w:sz w:val="20"/>
        </w:rPr>
        <w:t xml:space="preserve"> </w:t>
      </w:r>
      <w:r w:rsidRPr="005D7709">
        <w:rPr>
          <w:rFonts w:ascii="Arial" w:hAnsi="Arial" w:cs="Arial"/>
          <w:sz w:val="20"/>
        </w:rPr>
        <w:t>Potrditev zapisnika 1</w:t>
      </w:r>
      <w:r>
        <w:rPr>
          <w:rFonts w:ascii="Arial" w:hAnsi="Arial" w:cs="Arial"/>
          <w:sz w:val="20"/>
        </w:rPr>
        <w:t>3</w:t>
      </w:r>
      <w:r w:rsidRPr="005D7709">
        <w:rPr>
          <w:rFonts w:ascii="Arial" w:hAnsi="Arial" w:cs="Arial"/>
          <w:sz w:val="20"/>
        </w:rPr>
        <w:t>. redne seje</w:t>
      </w:r>
    </w:p>
    <w:p w14:paraId="2606755B" w14:textId="57DF926A" w:rsidR="00843202" w:rsidRPr="005D7709" w:rsidRDefault="00843202" w:rsidP="00843202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5D7709">
        <w:rPr>
          <w:rFonts w:ascii="Arial" w:hAnsi="Arial" w:cs="Arial"/>
          <w:sz w:val="20"/>
        </w:rPr>
        <w:t>2.</w:t>
      </w:r>
      <w:r>
        <w:rPr>
          <w:rFonts w:ascii="Arial" w:hAnsi="Arial" w:cs="Arial"/>
          <w:sz w:val="20"/>
        </w:rPr>
        <w:t xml:space="preserve"> </w:t>
      </w:r>
      <w:r w:rsidRPr="00843202">
        <w:rPr>
          <w:rFonts w:ascii="Arial" w:hAnsi="Arial" w:cs="Arial"/>
          <w:sz w:val="20"/>
        </w:rPr>
        <w:t>Sestava in imenovanje strokovne komisije Upravnega odbora Prešernovega sklada za književnost v letu 2022</w:t>
      </w:r>
    </w:p>
    <w:p w14:paraId="60D0F474" w14:textId="62F06710" w:rsidR="00843202" w:rsidRPr="005D7709" w:rsidRDefault="00843202" w:rsidP="00843202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5D7709">
        <w:rPr>
          <w:rFonts w:ascii="Arial" w:hAnsi="Arial" w:cs="Arial"/>
          <w:sz w:val="20"/>
        </w:rPr>
        <w:t>3.</w:t>
      </w:r>
      <w:r>
        <w:rPr>
          <w:rFonts w:ascii="Arial" w:hAnsi="Arial" w:cs="Arial"/>
          <w:sz w:val="20"/>
        </w:rPr>
        <w:t xml:space="preserve"> </w:t>
      </w:r>
      <w:r w:rsidRPr="00843202">
        <w:rPr>
          <w:rFonts w:ascii="Arial" w:hAnsi="Arial" w:cs="Arial"/>
          <w:sz w:val="20"/>
        </w:rPr>
        <w:t>Izbor in imenovanje režiserja za Prešernovo proslavo 2023</w:t>
      </w:r>
    </w:p>
    <w:p w14:paraId="4B3F0285" w14:textId="38178BDB" w:rsidR="00843202" w:rsidRPr="005D7709" w:rsidRDefault="00843202" w:rsidP="00843202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5D7709">
        <w:rPr>
          <w:rFonts w:ascii="Arial" w:hAnsi="Arial" w:cs="Arial"/>
          <w:sz w:val="20"/>
        </w:rPr>
        <w:t>4.</w:t>
      </w:r>
      <w:r>
        <w:rPr>
          <w:rFonts w:ascii="Arial" w:hAnsi="Arial" w:cs="Arial"/>
          <w:sz w:val="20"/>
        </w:rPr>
        <w:t xml:space="preserve"> </w:t>
      </w:r>
      <w:proofErr w:type="spellStart"/>
      <w:r w:rsidRPr="005D7709">
        <w:rPr>
          <w:rFonts w:ascii="Arial" w:hAnsi="Arial" w:cs="Arial"/>
          <w:sz w:val="20"/>
        </w:rPr>
        <w:t>Popularizacijske</w:t>
      </w:r>
      <w:proofErr w:type="spellEnd"/>
      <w:r w:rsidRPr="005D7709">
        <w:rPr>
          <w:rFonts w:ascii="Arial" w:hAnsi="Arial" w:cs="Arial"/>
          <w:sz w:val="20"/>
        </w:rPr>
        <w:t xml:space="preserve"> aktivnosti</w:t>
      </w:r>
    </w:p>
    <w:p w14:paraId="4B50963C" w14:textId="77777777" w:rsidR="00843202" w:rsidRDefault="00843202" w:rsidP="00843202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5D7709">
        <w:rPr>
          <w:rFonts w:ascii="Arial" w:hAnsi="Arial" w:cs="Arial"/>
          <w:sz w:val="20"/>
        </w:rPr>
        <w:t>5.</w:t>
      </w:r>
      <w:r>
        <w:rPr>
          <w:rFonts w:ascii="Arial" w:hAnsi="Arial" w:cs="Arial"/>
          <w:sz w:val="20"/>
        </w:rPr>
        <w:t xml:space="preserve"> </w:t>
      </w:r>
      <w:r w:rsidRPr="005D7709">
        <w:rPr>
          <w:rFonts w:ascii="Arial" w:hAnsi="Arial" w:cs="Arial"/>
          <w:sz w:val="20"/>
        </w:rPr>
        <w:t>Razno</w:t>
      </w:r>
    </w:p>
    <w:p w14:paraId="5A38B6A6" w14:textId="7A5D28BF" w:rsidR="006A4E41" w:rsidRDefault="006A4E41" w:rsidP="00126CAF">
      <w:pPr>
        <w:tabs>
          <w:tab w:val="left" w:pos="10490"/>
        </w:tabs>
        <w:ind w:left="1418"/>
        <w:jc w:val="both"/>
        <w:rPr>
          <w:rFonts w:ascii="Arial" w:hAnsi="Arial" w:cs="Arial"/>
          <w:b/>
          <w:color w:val="0070C0"/>
          <w:sz w:val="20"/>
          <w:highlight w:val="green"/>
        </w:rPr>
      </w:pPr>
    </w:p>
    <w:p w14:paraId="74A1DB21" w14:textId="671FEE48" w:rsidR="00843202" w:rsidRDefault="00843202" w:rsidP="00843202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843202">
        <w:rPr>
          <w:rFonts w:ascii="Arial" w:hAnsi="Arial" w:cs="Arial"/>
          <w:sz w:val="20"/>
          <w:u w:val="single"/>
        </w:rPr>
        <w:t>Sklepi k točkam</w:t>
      </w:r>
      <w:r>
        <w:rPr>
          <w:rFonts w:ascii="Arial" w:hAnsi="Arial" w:cs="Arial"/>
          <w:sz w:val="20"/>
        </w:rPr>
        <w:t>:</w:t>
      </w:r>
    </w:p>
    <w:p w14:paraId="4F05241C" w14:textId="6EC385B8" w:rsidR="00C36531" w:rsidRPr="00B3297E" w:rsidRDefault="00C36531" w:rsidP="00843202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B3297E">
        <w:rPr>
          <w:rFonts w:ascii="Arial" w:hAnsi="Arial" w:cs="Arial"/>
          <w:sz w:val="20"/>
        </w:rPr>
        <w:t xml:space="preserve">1. </w:t>
      </w:r>
      <w:r w:rsidR="00B3297E">
        <w:rPr>
          <w:rFonts w:ascii="Arial" w:hAnsi="Arial" w:cs="Arial"/>
          <w:sz w:val="20"/>
        </w:rPr>
        <w:t>Zapisnik je potrjen.</w:t>
      </w:r>
    </w:p>
    <w:p w14:paraId="5915F6B5" w14:textId="3493127E" w:rsidR="00843202" w:rsidRDefault="00843202" w:rsidP="00843202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2. </w:t>
      </w:r>
      <w:r w:rsidRPr="00843202">
        <w:rPr>
          <w:rFonts w:ascii="Arial" w:hAnsi="Arial" w:cs="Arial"/>
          <w:sz w:val="20"/>
        </w:rPr>
        <w:t>Imenuje se  KOMISIJA UOPS ZA KNJIŽEVNOST</w:t>
      </w:r>
      <w:r>
        <w:rPr>
          <w:rFonts w:ascii="Arial" w:hAnsi="Arial" w:cs="Arial"/>
          <w:sz w:val="20"/>
        </w:rPr>
        <w:t>.</w:t>
      </w:r>
    </w:p>
    <w:p w14:paraId="74BC7EC9" w14:textId="1BFDDB68" w:rsidR="00843202" w:rsidRDefault="00843202" w:rsidP="00843202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3. </w:t>
      </w:r>
      <w:r w:rsidRPr="00843202">
        <w:rPr>
          <w:rFonts w:ascii="Arial" w:hAnsi="Arial" w:cs="Arial"/>
          <w:sz w:val="20"/>
        </w:rPr>
        <w:t xml:space="preserve">Za režiserko proslave ob slovenskem kulturnem prazniku v letu 2023 se izbere Valentino </w:t>
      </w:r>
      <w:proofErr w:type="spellStart"/>
      <w:r w:rsidRPr="00843202">
        <w:rPr>
          <w:rFonts w:ascii="Arial" w:hAnsi="Arial" w:cs="Arial"/>
          <w:sz w:val="20"/>
        </w:rPr>
        <w:t>Turcu</w:t>
      </w:r>
      <w:proofErr w:type="spellEnd"/>
      <w:r>
        <w:rPr>
          <w:rFonts w:ascii="Arial" w:hAnsi="Arial" w:cs="Arial"/>
          <w:sz w:val="20"/>
        </w:rPr>
        <w:t>.</w:t>
      </w:r>
    </w:p>
    <w:p w14:paraId="62F11F92" w14:textId="1BAD6214" w:rsidR="00843202" w:rsidRDefault="00843202" w:rsidP="00126CAF">
      <w:pPr>
        <w:tabs>
          <w:tab w:val="left" w:pos="10490"/>
        </w:tabs>
        <w:ind w:left="1418"/>
        <w:jc w:val="both"/>
        <w:rPr>
          <w:rFonts w:ascii="Arial" w:hAnsi="Arial" w:cs="Arial"/>
          <w:b/>
          <w:color w:val="0070C0"/>
          <w:sz w:val="20"/>
          <w:highlight w:val="green"/>
        </w:rPr>
      </w:pPr>
    </w:p>
    <w:p w14:paraId="1E912907" w14:textId="49CBE244" w:rsidR="00843202" w:rsidRPr="00843202" w:rsidRDefault="00843202" w:rsidP="00843202">
      <w:pPr>
        <w:tabs>
          <w:tab w:val="left" w:pos="10490"/>
        </w:tabs>
        <w:spacing w:after="120"/>
        <w:ind w:left="1418"/>
        <w:jc w:val="both"/>
        <w:rPr>
          <w:rFonts w:ascii="Arial" w:hAnsi="Arial" w:cs="Arial"/>
          <w:b/>
          <w:sz w:val="20"/>
        </w:rPr>
      </w:pPr>
      <w:r w:rsidRPr="00843202">
        <w:rPr>
          <w:rFonts w:ascii="Arial" w:hAnsi="Arial" w:cs="Arial"/>
          <w:b/>
          <w:sz w:val="20"/>
        </w:rPr>
        <w:t>1</w:t>
      </w:r>
      <w:r>
        <w:rPr>
          <w:rFonts w:ascii="Arial" w:hAnsi="Arial" w:cs="Arial"/>
          <w:b/>
          <w:sz w:val="20"/>
        </w:rPr>
        <w:t>5</w:t>
      </w:r>
      <w:r w:rsidRPr="00843202">
        <w:rPr>
          <w:rFonts w:ascii="Arial" w:hAnsi="Arial" w:cs="Arial"/>
          <w:b/>
          <w:sz w:val="20"/>
        </w:rPr>
        <w:t>. redna seja (</w:t>
      </w:r>
      <w:r>
        <w:rPr>
          <w:rFonts w:ascii="Arial" w:hAnsi="Arial" w:cs="Arial"/>
          <w:b/>
          <w:sz w:val="20"/>
        </w:rPr>
        <w:t>3</w:t>
      </w:r>
      <w:r w:rsidRPr="00843202">
        <w:rPr>
          <w:rFonts w:ascii="Arial" w:hAnsi="Arial" w:cs="Arial"/>
          <w:b/>
          <w:sz w:val="20"/>
        </w:rPr>
        <w:t xml:space="preserve">. </w:t>
      </w:r>
      <w:r>
        <w:rPr>
          <w:rFonts w:ascii="Arial" w:hAnsi="Arial" w:cs="Arial"/>
          <w:b/>
          <w:sz w:val="20"/>
        </w:rPr>
        <w:t xml:space="preserve">november </w:t>
      </w:r>
      <w:r w:rsidRPr="00843202">
        <w:rPr>
          <w:rFonts w:ascii="Arial" w:hAnsi="Arial" w:cs="Arial"/>
          <w:b/>
          <w:sz w:val="20"/>
        </w:rPr>
        <w:t>2022)</w:t>
      </w:r>
    </w:p>
    <w:p w14:paraId="0CB9E9D7" w14:textId="77777777" w:rsidR="00843202" w:rsidRDefault="00843202" w:rsidP="00126CAF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FB68CF">
        <w:rPr>
          <w:rFonts w:ascii="Arial" w:hAnsi="Arial" w:cs="Arial"/>
          <w:sz w:val="20"/>
          <w:u w:val="single"/>
        </w:rPr>
        <w:t>Dnevni red</w:t>
      </w:r>
      <w:r w:rsidRPr="00843202">
        <w:rPr>
          <w:rFonts w:ascii="Arial" w:hAnsi="Arial" w:cs="Arial"/>
          <w:sz w:val="20"/>
        </w:rPr>
        <w:t>:</w:t>
      </w:r>
    </w:p>
    <w:p w14:paraId="7672D1BB" w14:textId="77777777" w:rsidR="00843202" w:rsidRDefault="00843202" w:rsidP="00126CAF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843202">
        <w:rPr>
          <w:rFonts w:ascii="Arial" w:hAnsi="Arial" w:cs="Arial"/>
          <w:sz w:val="20"/>
        </w:rPr>
        <w:t>1. Obravnava osnutka scenarija Prešernove proslave za leto 2023 (prisoten predlagatelj Matjaž Farič)</w:t>
      </w:r>
    </w:p>
    <w:p w14:paraId="595DAFAB" w14:textId="77777777" w:rsidR="00843202" w:rsidRDefault="00843202" w:rsidP="00126CAF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843202">
        <w:rPr>
          <w:rFonts w:ascii="Arial" w:hAnsi="Arial" w:cs="Arial"/>
          <w:sz w:val="20"/>
        </w:rPr>
        <w:t>2. Potrditev zapisnika 14. redne seje</w:t>
      </w:r>
    </w:p>
    <w:p w14:paraId="48A255A0" w14:textId="77777777" w:rsidR="00843202" w:rsidRDefault="00843202" w:rsidP="00126CAF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843202">
        <w:rPr>
          <w:rFonts w:ascii="Arial" w:hAnsi="Arial" w:cs="Arial"/>
          <w:sz w:val="20"/>
        </w:rPr>
        <w:t>3. Razrešitev režiserke Prešernove proslave 2023 gospe Valentine Turcu</w:t>
      </w:r>
    </w:p>
    <w:p w14:paraId="7F2244BC" w14:textId="77777777" w:rsidR="00843202" w:rsidRDefault="00843202" w:rsidP="00126CAF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843202">
        <w:rPr>
          <w:rFonts w:ascii="Arial" w:hAnsi="Arial" w:cs="Arial"/>
          <w:sz w:val="20"/>
        </w:rPr>
        <w:t>4. Imenovanje novega režiserja Prešernove proslave za leto 2023</w:t>
      </w:r>
    </w:p>
    <w:p w14:paraId="7F2A3EC3" w14:textId="77777777" w:rsidR="00FB68CF" w:rsidRDefault="00843202" w:rsidP="00126CAF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843202">
        <w:rPr>
          <w:rFonts w:ascii="Arial" w:hAnsi="Arial" w:cs="Arial"/>
          <w:sz w:val="20"/>
        </w:rPr>
        <w:t>5. Informacija o zaključku javnega poziva in o tekočem delu področnih komisij</w:t>
      </w:r>
    </w:p>
    <w:p w14:paraId="165DC1BF" w14:textId="12B6AC8A" w:rsidR="00843202" w:rsidRDefault="00843202" w:rsidP="00126CAF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843202">
        <w:rPr>
          <w:rFonts w:ascii="Arial" w:hAnsi="Arial" w:cs="Arial"/>
          <w:sz w:val="20"/>
        </w:rPr>
        <w:t>6. Razno</w:t>
      </w:r>
    </w:p>
    <w:p w14:paraId="0505DA9E" w14:textId="4CA08084" w:rsidR="00FB68CF" w:rsidRPr="00FB68CF" w:rsidRDefault="00FB68CF" w:rsidP="00126CAF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</w:p>
    <w:p w14:paraId="2EA6584C" w14:textId="77777777" w:rsidR="00FB68CF" w:rsidRDefault="00FB68CF" w:rsidP="00FB68CF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FB68CF">
        <w:rPr>
          <w:rFonts w:ascii="Arial" w:hAnsi="Arial" w:cs="Arial"/>
          <w:sz w:val="20"/>
          <w:u w:val="single"/>
        </w:rPr>
        <w:t>Sklepi k točkam</w:t>
      </w:r>
      <w:r>
        <w:rPr>
          <w:rFonts w:ascii="Arial" w:hAnsi="Arial" w:cs="Arial"/>
          <w:sz w:val="20"/>
        </w:rPr>
        <w:t>:</w:t>
      </w:r>
    </w:p>
    <w:p w14:paraId="446F2CBB" w14:textId="0F751848" w:rsidR="00FB68CF" w:rsidRDefault="00FB68CF" w:rsidP="00FB68CF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FB68CF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 xml:space="preserve">. </w:t>
      </w:r>
      <w:r w:rsidRPr="00FB68CF">
        <w:rPr>
          <w:rFonts w:ascii="Arial" w:hAnsi="Arial" w:cs="Arial"/>
          <w:sz w:val="20"/>
        </w:rPr>
        <w:t>Glede na situacijo v kateri se nahaja odbor, se sprejme predlaganega režiserja Matjaža Fariča in</w:t>
      </w:r>
      <w:r>
        <w:rPr>
          <w:rFonts w:ascii="Arial" w:hAnsi="Arial" w:cs="Arial"/>
          <w:sz w:val="20"/>
        </w:rPr>
        <w:t xml:space="preserve"> </w:t>
      </w:r>
      <w:r w:rsidRPr="00FB68CF">
        <w:rPr>
          <w:rFonts w:ascii="Arial" w:hAnsi="Arial" w:cs="Arial"/>
          <w:sz w:val="20"/>
        </w:rPr>
        <w:t>pristane na njegov projekt. Se pa režiserju v pisni obliki posredujejo mnenja, sugestije in pripombe,</w:t>
      </w:r>
      <w:r>
        <w:rPr>
          <w:rFonts w:ascii="Arial" w:hAnsi="Arial" w:cs="Arial"/>
          <w:sz w:val="20"/>
        </w:rPr>
        <w:t xml:space="preserve"> </w:t>
      </w:r>
      <w:r w:rsidRPr="00FB68CF">
        <w:rPr>
          <w:rFonts w:ascii="Arial" w:hAnsi="Arial" w:cs="Arial"/>
          <w:sz w:val="20"/>
        </w:rPr>
        <w:t xml:space="preserve">ki so jih člani </w:t>
      </w:r>
      <w:r>
        <w:rPr>
          <w:rFonts w:ascii="Arial" w:hAnsi="Arial" w:cs="Arial"/>
          <w:sz w:val="20"/>
        </w:rPr>
        <w:t>UO</w:t>
      </w:r>
      <w:r w:rsidRPr="00FB68CF">
        <w:rPr>
          <w:rFonts w:ascii="Arial" w:hAnsi="Arial" w:cs="Arial"/>
          <w:sz w:val="20"/>
        </w:rPr>
        <w:t>PS formulirali v teku razprave o predlogu njegovega scenarija</w:t>
      </w:r>
      <w:r>
        <w:rPr>
          <w:rFonts w:ascii="Arial" w:hAnsi="Arial" w:cs="Arial"/>
          <w:sz w:val="20"/>
        </w:rPr>
        <w:t xml:space="preserve"> </w:t>
      </w:r>
      <w:r w:rsidRPr="00FB68CF">
        <w:rPr>
          <w:rFonts w:ascii="Arial" w:hAnsi="Arial" w:cs="Arial"/>
          <w:sz w:val="20"/>
        </w:rPr>
        <w:t>Prešernove proslave za leto 2023</w:t>
      </w:r>
      <w:r>
        <w:rPr>
          <w:rFonts w:ascii="Arial" w:hAnsi="Arial" w:cs="Arial"/>
          <w:sz w:val="20"/>
        </w:rPr>
        <w:t>.</w:t>
      </w:r>
    </w:p>
    <w:p w14:paraId="75747CF9" w14:textId="071F9B7B" w:rsidR="00FB68CF" w:rsidRDefault="00FB68CF" w:rsidP="00FB68CF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1. </w:t>
      </w:r>
      <w:r w:rsidRPr="00FB68CF">
        <w:rPr>
          <w:rFonts w:ascii="Arial" w:hAnsi="Arial" w:cs="Arial"/>
          <w:sz w:val="20"/>
        </w:rPr>
        <w:t>Predsedniki področnih komisij bodo o predlogih svojih komisij za Prešernove nagrade in nagrade</w:t>
      </w:r>
      <w:r>
        <w:rPr>
          <w:rFonts w:ascii="Arial" w:hAnsi="Arial" w:cs="Arial"/>
          <w:sz w:val="20"/>
        </w:rPr>
        <w:t xml:space="preserve"> </w:t>
      </w:r>
      <w:r w:rsidRPr="00FB68CF">
        <w:rPr>
          <w:rFonts w:ascii="Arial" w:hAnsi="Arial" w:cs="Arial"/>
          <w:sz w:val="20"/>
        </w:rPr>
        <w:t>Prešernovega sklada poročali na 16. seji UOPS dne 11. novembra 2022. Seznami vseh na javni</w:t>
      </w:r>
      <w:r>
        <w:rPr>
          <w:rFonts w:ascii="Arial" w:hAnsi="Arial" w:cs="Arial"/>
          <w:sz w:val="20"/>
        </w:rPr>
        <w:t xml:space="preserve"> </w:t>
      </w:r>
      <w:r w:rsidRPr="00FB68CF">
        <w:rPr>
          <w:rFonts w:ascii="Arial" w:hAnsi="Arial" w:cs="Arial"/>
          <w:sz w:val="20"/>
        </w:rPr>
        <w:t>poziv prispelih vlog (kandidatov) in kompletne pisne utemeljitve, ki so jih o izbranih kandidatih</w:t>
      </w:r>
      <w:r>
        <w:rPr>
          <w:rFonts w:ascii="Arial" w:hAnsi="Arial" w:cs="Arial"/>
          <w:sz w:val="20"/>
        </w:rPr>
        <w:t xml:space="preserve"> </w:t>
      </w:r>
      <w:r w:rsidRPr="00FB68CF">
        <w:rPr>
          <w:rFonts w:ascii="Arial" w:hAnsi="Arial" w:cs="Arial"/>
          <w:sz w:val="20"/>
        </w:rPr>
        <w:t>pripravile področne komisije morajo biti – zaradi kratkega roka – s strani MK članom Upravnega</w:t>
      </w:r>
      <w:r>
        <w:rPr>
          <w:rFonts w:ascii="Arial" w:hAnsi="Arial" w:cs="Arial"/>
          <w:sz w:val="20"/>
        </w:rPr>
        <w:t xml:space="preserve"> </w:t>
      </w:r>
      <w:r w:rsidRPr="00FB68CF">
        <w:rPr>
          <w:rFonts w:ascii="Arial" w:hAnsi="Arial" w:cs="Arial"/>
          <w:sz w:val="20"/>
        </w:rPr>
        <w:t>odbora Prešernovega sklada dostavljene do torka 8. novembra 2022 (elektronska pošta, osebna</w:t>
      </w:r>
      <w:r>
        <w:rPr>
          <w:rFonts w:ascii="Arial" w:hAnsi="Arial" w:cs="Arial"/>
          <w:sz w:val="20"/>
        </w:rPr>
        <w:t xml:space="preserve"> </w:t>
      </w:r>
      <w:r w:rsidRPr="00FB68CF">
        <w:rPr>
          <w:rFonts w:ascii="Arial" w:hAnsi="Arial" w:cs="Arial"/>
          <w:sz w:val="20"/>
        </w:rPr>
        <w:t>dostava akad. prof. dr. Janku Kosu).</w:t>
      </w:r>
    </w:p>
    <w:p w14:paraId="23FC229B" w14:textId="14E348BD" w:rsidR="00B3297E" w:rsidRPr="00B3297E" w:rsidRDefault="00B3297E" w:rsidP="00B3297E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</w:t>
      </w:r>
      <w:r w:rsidRPr="00B3297E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Zapisnik je potrjen.</w:t>
      </w:r>
    </w:p>
    <w:p w14:paraId="549416A6" w14:textId="70671AA6" w:rsidR="00FB68CF" w:rsidRDefault="00FB68CF" w:rsidP="00FB68CF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 Sprejeta je razrešitev</w:t>
      </w:r>
      <w:r w:rsidRPr="00FB68CF">
        <w:rPr>
          <w:rFonts w:ascii="Arial" w:hAnsi="Arial" w:cs="Arial"/>
          <w:sz w:val="20"/>
        </w:rPr>
        <w:t xml:space="preserve"> </w:t>
      </w:r>
      <w:r w:rsidRPr="00843202">
        <w:rPr>
          <w:rFonts w:ascii="Arial" w:hAnsi="Arial" w:cs="Arial"/>
          <w:sz w:val="20"/>
        </w:rPr>
        <w:t xml:space="preserve">režiserke Prešernove proslave 2023 Valentine </w:t>
      </w:r>
      <w:proofErr w:type="spellStart"/>
      <w:r w:rsidRPr="00843202">
        <w:rPr>
          <w:rFonts w:ascii="Arial" w:hAnsi="Arial" w:cs="Arial"/>
          <w:sz w:val="20"/>
        </w:rPr>
        <w:t>Turcu</w:t>
      </w:r>
      <w:proofErr w:type="spellEnd"/>
      <w:r>
        <w:rPr>
          <w:rFonts w:ascii="Arial" w:hAnsi="Arial" w:cs="Arial"/>
          <w:sz w:val="20"/>
        </w:rPr>
        <w:t>.</w:t>
      </w:r>
    </w:p>
    <w:p w14:paraId="3E76532F" w14:textId="7D8AF0AC" w:rsidR="00FB68CF" w:rsidRDefault="00FB68CF" w:rsidP="00FB68CF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 Za režiserja proslave je imenovan Matjaž Farič.</w:t>
      </w:r>
    </w:p>
    <w:p w14:paraId="563FF184" w14:textId="64BE7AFE" w:rsidR="00FB68CF" w:rsidRDefault="00FB68CF" w:rsidP="00FB68CF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</w:p>
    <w:p w14:paraId="4D7B58B8" w14:textId="44D62657" w:rsidR="00FB68CF" w:rsidRPr="00843202" w:rsidRDefault="00FB68CF" w:rsidP="00FB68CF">
      <w:pPr>
        <w:tabs>
          <w:tab w:val="left" w:pos="10490"/>
        </w:tabs>
        <w:spacing w:after="120"/>
        <w:ind w:left="1418"/>
        <w:jc w:val="both"/>
        <w:rPr>
          <w:rFonts w:ascii="Arial" w:hAnsi="Arial" w:cs="Arial"/>
          <w:b/>
          <w:sz w:val="20"/>
        </w:rPr>
      </w:pPr>
      <w:r w:rsidRPr="00843202">
        <w:rPr>
          <w:rFonts w:ascii="Arial" w:hAnsi="Arial" w:cs="Arial"/>
          <w:b/>
          <w:sz w:val="20"/>
        </w:rPr>
        <w:t>1</w:t>
      </w:r>
      <w:r>
        <w:rPr>
          <w:rFonts w:ascii="Arial" w:hAnsi="Arial" w:cs="Arial"/>
          <w:b/>
          <w:sz w:val="20"/>
        </w:rPr>
        <w:t>6</w:t>
      </w:r>
      <w:r w:rsidRPr="00843202">
        <w:rPr>
          <w:rFonts w:ascii="Arial" w:hAnsi="Arial" w:cs="Arial"/>
          <w:b/>
          <w:sz w:val="20"/>
        </w:rPr>
        <w:t>. redna seja (</w:t>
      </w:r>
      <w:r>
        <w:rPr>
          <w:rFonts w:ascii="Arial" w:hAnsi="Arial" w:cs="Arial"/>
          <w:b/>
          <w:sz w:val="20"/>
        </w:rPr>
        <w:t>11</w:t>
      </w:r>
      <w:r w:rsidRPr="00843202">
        <w:rPr>
          <w:rFonts w:ascii="Arial" w:hAnsi="Arial" w:cs="Arial"/>
          <w:b/>
          <w:sz w:val="20"/>
        </w:rPr>
        <w:t xml:space="preserve">. </w:t>
      </w:r>
      <w:r>
        <w:rPr>
          <w:rFonts w:ascii="Arial" w:hAnsi="Arial" w:cs="Arial"/>
          <w:b/>
          <w:sz w:val="20"/>
        </w:rPr>
        <w:t xml:space="preserve">november </w:t>
      </w:r>
      <w:r w:rsidRPr="00843202">
        <w:rPr>
          <w:rFonts w:ascii="Arial" w:hAnsi="Arial" w:cs="Arial"/>
          <w:b/>
          <w:sz w:val="20"/>
        </w:rPr>
        <w:t>2022)</w:t>
      </w:r>
    </w:p>
    <w:p w14:paraId="100777DE" w14:textId="77777777" w:rsidR="00FB68CF" w:rsidRDefault="00FB68CF" w:rsidP="00FB68CF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FB68CF">
        <w:rPr>
          <w:rFonts w:ascii="Arial" w:hAnsi="Arial" w:cs="Arial"/>
          <w:sz w:val="20"/>
          <w:u w:val="single"/>
        </w:rPr>
        <w:t>Dnevni red</w:t>
      </w:r>
      <w:r w:rsidRPr="00843202">
        <w:rPr>
          <w:rFonts w:ascii="Arial" w:hAnsi="Arial" w:cs="Arial"/>
          <w:sz w:val="20"/>
        </w:rPr>
        <w:t>:</w:t>
      </w:r>
    </w:p>
    <w:p w14:paraId="2F6650DD" w14:textId="1F6C1298" w:rsidR="00FB68CF" w:rsidRPr="00FB68CF" w:rsidRDefault="00FB68CF" w:rsidP="00FB68CF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FB68CF">
        <w:rPr>
          <w:rFonts w:ascii="Arial" w:hAnsi="Arial" w:cs="Arial"/>
          <w:sz w:val="20"/>
        </w:rPr>
        <w:t>1.</w:t>
      </w:r>
      <w:r>
        <w:rPr>
          <w:rFonts w:ascii="Arial" w:hAnsi="Arial" w:cs="Arial"/>
          <w:sz w:val="20"/>
        </w:rPr>
        <w:t xml:space="preserve"> </w:t>
      </w:r>
      <w:r w:rsidRPr="00FB68CF">
        <w:rPr>
          <w:rFonts w:ascii="Arial" w:hAnsi="Arial" w:cs="Arial"/>
          <w:sz w:val="20"/>
        </w:rPr>
        <w:t>Poročila predsednikov področnih komisij</w:t>
      </w:r>
    </w:p>
    <w:p w14:paraId="0338F5D9" w14:textId="1E7BD024" w:rsidR="00FB68CF" w:rsidRPr="00FB68CF" w:rsidRDefault="00FB68CF" w:rsidP="00FB68CF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FB68CF">
        <w:rPr>
          <w:rFonts w:ascii="Arial" w:hAnsi="Arial" w:cs="Arial"/>
          <w:sz w:val="20"/>
        </w:rPr>
        <w:t>2.</w:t>
      </w:r>
      <w:r>
        <w:rPr>
          <w:rFonts w:ascii="Arial" w:hAnsi="Arial" w:cs="Arial"/>
          <w:sz w:val="20"/>
        </w:rPr>
        <w:t xml:space="preserve"> </w:t>
      </w:r>
      <w:r w:rsidRPr="00FB68CF">
        <w:rPr>
          <w:rFonts w:ascii="Arial" w:hAnsi="Arial" w:cs="Arial"/>
          <w:sz w:val="20"/>
        </w:rPr>
        <w:t>Potrditev zapisnika 15. redne seje</w:t>
      </w:r>
    </w:p>
    <w:p w14:paraId="3B3C24DA" w14:textId="28F9B687" w:rsidR="00FB68CF" w:rsidRPr="00FB68CF" w:rsidRDefault="00FB68CF" w:rsidP="00FB68CF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FB68CF">
        <w:rPr>
          <w:rFonts w:ascii="Arial" w:hAnsi="Arial" w:cs="Arial"/>
          <w:sz w:val="20"/>
        </w:rPr>
        <w:t>3.</w:t>
      </w:r>
      <w:r>
        <w:rPr>
          <w:rFonts w:ascii="Arial" w:hAnsi="Arial" w:cs="Arial"/>
          <w:sz w:val="20"/>
        </w:rPr>
        <w:t xml:space="preserve"> </w:t>
      </w:r>
      <w:r w:rsidRPr="00FB68CF">
        <w:rPr>
          <w:rFonts w:ascii="Arial" w:hAnsi="Arial" w:cs="Arial"/>
          <w:sz w:val="20"/>
        </w:rPr>
        <w:t xml:space="preserve">Razprava in odločanje o Prešernovih nagradah in nagradah Prešernovega sklada </w:t>
      </w:r>
    </w:p>
    <w:p w14:paraId="7A814D31" w14:textId="5640E041" w:rsidR="00FB68CF" w:rsidRDefault="00FB68CF" w:rsidP="00FB68CF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FB68CF">
        <w:rPr>
          <w:rFonts w:ascii="Arial" w:hAnsi="Arial" w:cs="Arial"/>
          <w:sz w:val="20"/>
        </w:rPr>
        <w:t>4.</w:t>
      </w:r>
      <w:r>
        <w:rPr>
          <w:rFonts w:ascii="Arial" w:hAnsi="Arial" w:cs="Arial"/>
          <w:sz w:val="20"/>
        </w:rPr>
        <w:t xml:space="preserve"> </w:t>
      </w:r>
      <w:r w:rsidRPr="00FB68CF">
        <w:rPr>
          <w:rFonts w:ascii="Arial" w:hAnsi="Arial" w:cs="Arial"/>
          <w:sz w:val="20"/>
        </w:rPr>
        <w:t>Razno.</w:t>
      </w:r>
    </w:p>
    <w:p w14:paraId="11E7F9B4" w14:textId="0B632AF0" w:rsidR="00FB68CF" w:rsidRDefault="00FB68CF" w:rsidP="00FB68CF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</w:p>
    <w:p w14:paraId="629E3D9E" w14:textId="60D03D76" w:rsidR="00FB68CF" w:rsidRDefault="00FB68CF" w:rsidP="00FB68CF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FB68CF">
        <w:rPr>
          <w:rFonts w:ascii="Arial" w:hAnsi="Arial" w:cs="Arial"/>
          <w:sz w:val="20"/>
          <w:u w:val="single"/>
        </w:rPr>
        <w:t>Sklepi k točkam</w:t>
      </w:r>
      <w:r>
        <w:rPr>
          <w:rFonts w:ascii="Arial" w:hAnsi="Arial" w:cs="Arial"/>
          <w:sz w:val="20"/>
        </w:rPr>
        <w:t>:</w:t>
      </w:r>
    </w:p>
    <w:p w14:paraId="2FD2C244" w14:textId="51246999" w:rsidR="003460CD" w:rsidRPr="003460CD" w:rsidRDefault="003460CD" w:rsidP="00FB68CF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3460CD">
        <w:rPr>
          <w:rFonts w:ascii="Arial" w:hAnsi="Arial" w:cs="Arial"/>
          <w:sz w:val="20"/>
        </w:rPr>
        <w:t>1. UOPS</w:t>
      </w:r>
      <w:r>
        <w:rPr>
          <w:rFonts w:ascii="Arial" w:hAnsi="Arial" w:cs="Arial"/>
          <w:sz w:val="20"/>
        </w:rPr>
        <w:t xml:space="preserve"> je seznanjen s 112 predlogi in z izborom strokovnih komisij.</w:t>
      </w:r>
    </w:p>
    <w:p w14:paraId="7BE44054" w14:textId="7CF3FB41" w:rsidR="00B3297E" w:rsidRDefault="00B3297E" w:rsidP="00B3297E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</w:t>
      </w:r>
      <w:r w:rsidRPr="00B3297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Zapisnik je potrjen.</w:t>
      </w:r>
    </w:p>
    <w:p w14:paraId="36FAE34D" w14:textId="03107B8D" w:rsidR="003460CD" w:rsidRPr="00B3297E" w:rsidRDefault="003460CD" w:rsidP="00B3297E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 Za razpravo in odločanje o nagradah se določi samostojna seja UOPS.</w:t>
      </w:r>
    </w:p>
    <w:p w14:paraId="0B88625A" w14:textId="7A2A9B23" w:rsidR="00FB68CF" w:rsidRDefault="00263988" w:rsidP="00FB68CF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4. </w:t>
      </w:r>
      <w:r w:rsidR="007B0104">
        <w:rPr>
          <w:rFonts w:ascii="Arial" w:hAnsi="Arial" w:cs="Arial"/>
          <w:sz w:val="20"/>
        </w:rPr>
        <w:t>Predsednik UOPS se bo sestal z režiserjem in predstavil pripombe odbora.</w:t>
      </w:r>
    </w:p>
    <w:p w14:paraId="595F54BF" w14:textId="2B461DC7" w:rsidR="00FB68CF" w:rsidRDefault="00FB68CF" w:rsidP="00FB68CF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</w:p>
    <w:p w14:paraId="2C5CEFE2" w14:textId="23F2A126" w:rsidR="007B0104" w:rsidRPr="00843202" w:rsidRDefault="007B0104" w:rsidP="007B0104">
      <w:pPr>
        <w:tabs>
          <w:tab w:val="left" w:pos="10490"/>
        </w:tabs>
        <w:spacing w:after="120"/>
        <w:ind w:left="1418"/>
        <w:jc w:val="both"/>
        <w:rPr>
          <w:rFonts w:ascii="Arial" w:hAnsi="Arial" w:cs="Arial"/>
          <w:b/>
          <w:sz w:val="20"/>
        </w:rPr>
      </w:pPr>
      <w:r w:rsidRPr="00843202">
        <w:rPr>
          <w:rFonts w:ascii="Arial" w:hAnsi="Arial" w:cs="Arial"/>
          <w:b/>
          <w:sz w:val="20"/>
        </w:rPr>
        <w:t>1</w:t>
      </w:r>
      <w:r>
        <w:rPr>
          <w:rFonts w:ascii="Arial" w:hAnsi="Arial" w:cs="Arial"/>
          <w:b/>
          <w:sz w:val="20"/>
        </w:rPr>
        <w:t>7</w:t>
      </w:r>
      <w:r w:rsidRPr="00843202">
        <w:rPr>
          <w:rFonts w:ascii="Arial" w:hAnsi="Arial" w:cs="Arial"/>
          <w:b/>
          <w:sz w:val="20"/>
        </w:rPr>
        <w:t>. redna seja (</w:t>
      </w:r>
      <w:r>
        <w:rPr>
          <w:rFonts w:ascii="Arial" w:hAnsi="Arial" w:cs="Arial"/>
          <w:b/>
          <w:sz w:val="20"/>
        </w:rPr>
        <w:t>21</w:t>
      </w:r>
      <w:r w:rsidRPr="00843202">
        <w:rPr>
          <w:rFonts w:ascii="Arial" w:hAnsi="Arial" w:cs="Arial"/>
          <w:b/>
          <w:sz w:val="20"/>
        </w:rPr>
        <w:t xml:space="preserve">. </w:t>
      </w:r>
      <w:r>
        <w:rPr>
          <w:rFonts w:ascii="Arial" w:hAnsi="Arial" w:cs="Arial"/>
          <w:b/>
          <w:sz w:val="20"/>
        </w:rPr>
        <w:t xml:space="preserve">november </w:t>
      </w:r>
      <w:r w:rsidRPr="00843202">
        <w:rPr>
          <w:rFonts w:ascii="Arial" w:hAnsi="Arial" w:cs="Arial"/>
          <w:b/>
          <w:sz w:val="20"/>
        </w:rPr>
        <w:t>2022)</w:t>
      </w:r>
    </w:p>
    <w:p w14:paraId="26AB841D" w14:textId="77777777" w:rsidR="007B0104" w:rsidRDefault="007B0104" w:rsidP="007B0104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FB68CF">
        <w:rPr>
          <w:rFonts w:ascii="Arial" w:hAnsi="Arial" w:cs="Arial"/>
          <w:sz w:val="20"/>
          <w:u w:val="single"/>
        </w:rPr>
        <w:t>Dnevni red</w:t>
      </w:r>
      <w:r w:rsidRPr="00843202">
        <w:rPr>
          <w:rFonts w:ascii="Arial" w:hAnsi="Arial" w:cs="Arial"/>
          <w:sz w:val="20"/>
        </w:rPr>
        <w:t>:</w:t>
      </w:r>
    </w:p>
    <w:p w14:paraId="32ED06C3" w14:textId="79D837D8" w:rsidR="007B0104" w:rsidRPr="007B0104" w:rsidRDefault="007B0104" w:rsidP="007B0104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7B0104">
        <w:rPr>
          <w:rFonts w:ascii="Arial" w:hAnsi="Arial" w:cs="Arial"/>
          <w:sz w:val="20"/>
        </w:rPr>
        <w:t>1.</w:t>
      </w:r>
      <w:r>
        <w:rPr>
          <w:rFonts w:ascii="Arial" w:hAnsi="Arial" w:cs="Arial"/>
          <w:sz w:val="20"/>
        </w:rPr>
        <w:t xml:space="preserve"> </w:t>
      </w:r>
      <w:r w:rsidRPr="007B0104">
        <w:rPr>
          <w:rFonts w:ascii="Arial" w:hAnsi="Arial" w:cs="Arial"/>
          <w:sz w:val="20"/>
        </w:rPr>
        <w:t>Potrditev zapisnika 16. redne seje</w:t>
      </w:r>
    </w:p>
    <w:p w14:paraId="4A292C4C" w14:textId="08A99E8C" w:rsidR="007B0104" w:rsidRPr="007B0104" w:rsidRDefault="007B0104" w:rsidP="007B0104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7B0104">
        <w:rPr>
          <w:rFonts w:ascii="Arial" w:hAnsi="Arial" w:cs="Arial"/>
          <w:sz w:val="20"/>
        </w:rPr>
        <w:t>2.</w:t>
      </w:r>
      <w:r>
        <w:rPr>
          <w:rFonts w:ascii="Arial" w:hAnsi="Arial" w:cs="Arial"/>
          <w:sz w:val="20"/>
        </w:rPr>
        <w:t xml:space="preserve"> </w:t>
      </w:r>
      <w:r w:rsidRPr="007B0104">
        <w:rPr>
          <w:rFonts w:ascii="Arial" w:hAnsi="Arial" w:cs="Arial"/>
          <w:sz w:val="20"/>
        </w:rPr>
        <w:t xml:space="preserve">Razprava in odločanje o Prešernovih nagradah in nagradah Prešernovega sklada </w:t>
      </w:r>
    </w:p>
    <w:p w14:paraId="3BF11FC7" w14:textId="6F23B0FB" w:rsidR="007B0104" w:rsidRDefault="007B0104" w:rsidP="007B0104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7B0104">
        <w:rPr>
          <w:rFonts w:ascii="Arial" w:hAnsi="Arial" w:cs="Arial"/>
          <w:sz w:val="20"/>
        </w:rPr>
        <w:t>3.</w:t>
      </w:r>
      <w:r>
        <w:rPr>
          <w:rFonts w:ascii="Arial" w:hAnsi="Arial" w:cs="Arial"/>
          <w:sz w:val="20"/>
        </w:rPr>
        <w:t xml:space="preserve"> </w:t>
      </w:r>
      <w:r w:rsidRPr="007B0104">
        <w:rPr>
          <w:rFonts w:ascii="Arial" w:hAnsi="Arial" w:cs="Arial"/>
          <w:sz w:val="20"/>
        </w:rPr>
        <w:t>Razno.</w:t>
      </w:r>
      <w:r>
        <w:rPr>
          <w:rFonts w:ascii="Arial" w:hAnsi="Arial" w:cs="Arial"/>
          <w:sz w:val="20"/>
        </w:rPr>
        <w:t xml:space="preserve"> </w:t>
      </w:r>
    </w:p>
    <w:p w14:paraId="1E074509" w14:textId="17F01FD9" w:rsidR="007B0104" w:rsidRDefault="007B0104" w:rsidP="00FB68CF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</w:p>
    <w:p w14:paraId="63867FC7" w14:textId="77777777" w:rsidR="007B0104" w:rsidRDefault="007B0104" w:rsidP="007B0104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FB68CF">
        <w:rPr>
          <w:rFonts w:ascii="Arial" w:hAnsi="Arial" w:cs="Arial"/>
          <w:sz w:val="20"/>
          <w:u w:val="single"/>
        </w:rPr>
        <w:t>Sklepi k točkam</w:t>
      </w:r>
      <w:r>
        <w:rPr>
          <w:rFonts w:ascii="Arial" w:hAnsi="Arial" w:cs="Arial"/>
          <w:sz w:val="20"/>
        </w:rPr>
        <w:t>:</w:t>
      </w:r>
    </w:p>
    <w:p w14:paraId="7202766F" w14:textId="1412F885" w:rsidR="007B0104" w:rsidRDefault="007B0104" w:rsidP="00FB68CF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 Zapisnik je potrjen.</w:t>
      </w:r>
    </w:p>
    <w:p w14:paraId="36D4BE24" w14:textId="4E93916E" w:rsidR="007B0104" w:rsidRDefault="007B0104" w:rsidP="007B0104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2. </w:t>
      </w:r>
      <w:r w:rsidRPr="007B0104">
        <w:rPr>
          <w:rFonts w:ascii="Arial" w:hAnsi="Arial" w:cs="Arial"/>
          <w:sz w:val="20"/>
        </w:rPr>
        <w:t>V prvem krogu glasovanja o prejemnikih nagrade Prešernovega sklada so bili izbrani naslednji kandidati:</w:t>
      </w:r>
      <w:r>
        <w:rPr>
          <w:rFonts w:ascii="Arial" w:hAnsi="Arial" w:cs="Arial"/>
          <w:sz w:val="20"/>
        </w:rPr>
        <w:t xml:space="preserve"> </w:t>
      </w:r>
      <w:r w:rsidRPr="007B0104">
        <w:rPr>
          <w:rFonts w:ascii="Arial" w:hAnsi="Arial" w:cs="Arial"/>
          <w:sz w:val="20"/>
        </w:rPr>
        <w:t xml:space="preserve">Aleksander </w:t>
      </w:r>
      <w:proofErr w:type="spellStart"/>
      <w:r w:rsidRPr="007B0104">
        <w:rPr>
          <w:rFonts w:ascii="Arial" w:hAnsi="Arial" w:cs="Arial"/>
          <w:sz w:val="20"/>
        </w:rPr>
        <w:t>Gadžijev</w:t>
      </w:r>
      <w:proofErr w:type="spellEnd"/>
      <w:r w:rsidRPr="007B0104">
        <w:rPr>
          <w:rFonts w:ascii="Arial" w:hAnsi="Arial" w:cs="Arial"/>
          <w:sz w:val="20"/>
        </w:rPr>
        <w:t xml:space="preserve"> (14 glasov),</w:t>
      </w:r>
      <w:r>
        <w:rPr>
          <w:rFonts w:ascii="Arial" w:hAnsi="Arial" w:cs="Arial"/>
          <w:sz w:val="20"/>
        </w:rPr>
        <w:t xml:space="preserve"> </w:t>
      </w:r>
      <w:r w:rsidRPr="007B0104">
        <w:rPr>
          <w:rFonts w:ascii="Arial" w:hAnsi="Arial" w:cs="Arial"/>
          <w:sz w:val="20"/>
        </w:rPr>
        <w:t>Drago Ivanuša (13 glasov),</w:t>
      </w:r>
      <w:r>
        <w:rPr>
          <w:rFonts w:ascii="Arial" w:hAnsi="Arial" w:cs="Arial"/>
          <w:sz w:val="20"/>
        </w:rPr>
        <w:t xml:space="preserve"> </w:t>
      </w:r>
      <w:r w:rsidRPr="007B0104">
        <w:rPr>
          <w:rFonts w:ascii="Arial" w:hAnsi="Arial" w:cs="Arial"/>
          <w:sz w:val="20"/>
        </w:rPr>
        <w:t xml:space="preserve">Nikolaj </w:t>
      </w:r>
      <w:proofErr w:type="spellStart"/>
      <w:r w:rsidRPr="007B0104">
        <w:rPr>
          <w:rFonts w:ascii="Arial" w:hAnsi="Arial" w:cs="Arial"/>
          <w:sz w:val="20"/>
        </w:rPr>
        <w:t>Beer</w:t>
      </w:r>
      <w:proofErr w:type="spellEnd"/>
      <w:r w:rsidRPr="007B0104">
        <w:rPr>
          <w:rFonts w:ascii="Arial" w:hAnsi="Arial" w:cs="Arial"/>
          <w:sz w:val="20"/>
        </w:rPr>
        <w:t xml:space="preserve"> (13 glasov) in</w:t>
      </w:r>
      <w:r>
        <w:rPr>
          <w:rFonts w:ascii="Arial" w:hAnsi="Arial" w:cs="Arial"/>
          <w:sz w:val="20"/>
        </w:rPr>
        <w:t xml:space="preserve"> </w:t>
      </w:r>
      <w:r w:rsidRPr="007B0104">
        <w:rPr>
          <w:rFonts w:ascii="Arial" w:hAnsi="Arial" w:cs="Arial"/>
          <w:sz w:val="20"/>
        </w:rPr>
        <w:t>Medprostor (11 glasov).</w:t>
      </w:r>
      <w:r>
        <w:rPr>
          <w:rFonts w:ascii="Arial" w:hAnsi="Arial" w:cs="Arial"/>
          <w:sz w:val="20"/>
        </w:rPr>
        <w:t xml:space="preserve"> </w:t>
      </w:r>
      <w:r w:rsidRPr="007B0104">
        <w:rPr>
          <w:rFonts w:ascii="Arial" w:hAnsi="Arial" w:cs="Arial"/>
          <w:sz w:val="20"/>
        </w:rPr>
        <w:t>V treh dodatnih krogih glasovanja pa sta bila izbrana še naslednja kandidata:</w:t>
      </w:r>
      <w:r>
        <w:rPr>
          <w:rFonts w:ascii="Arial" w:hAnsi="Arial" w:cs="Arial"/>
          <w:sz w:val="20"/>
        </w:rPr>
        <w:t xml:space="preserve"> </w:t>
      </w:r>
      <w:r w:rsidRPr="007B0104">
        <w:rPr>
          <w:rFonts w:ascii="Arial" w:hAnsi="Arial" w:cs="Arial"/>
          <w:sz w:val="20"/>
        </w:rPr>
        <w:t>Dušan Jelinčič (12 glasov) in</w:t>
      </w:r>
      <w:r>
        <w:rPr>
          <w:rFonts w:ascii="Arial" w:hAnsi="Arial" w:cs="Arial"/>
          <w:sz w:val="20"/>
        </w:rPr>
        <w:t xml:space="preserve"> </w:t>
      </w:r>
      <w:r w:rsidRPr="007B0104">
        <w:rPr>
          <w:rFonts w:ascii="Arial" w:hAnsi="Arial" w:cs="Arial"/>
          <w:sz w:val="20"/>
        </w:rPr>
        <w:t>Matevž Luzar (10 glasov.)</w:t>
      </w:r>
      <w:r>
        <w:rPr>
          <w:rFonts w:ascii="Arial" w:hAnsi="Arial" w:cs="Arial"/>
          <w:sz w:val="20"/>
        </w:rPr>
        <w:t>.</w:t>
      </w:r>
    </w:p>
    <w:p w14:paraId="0E3F04E7" w14:textId="2AF67BF1" w:rsidR="007B0104" w:rsidRDefault="007B0104" w:rsidP="007B0104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2. </w:t>
      </w:r>
      <w:r w:rsidRPr="007B0104">
        <w:rPr>
          <w:rFonts w:ascii="Arial" w:hAnsi="Arial" w:cs="Arial"/>
          <w:sz w:val="20"/>
        </w:rPr>
        <w:t>Člani in članice UOPS so sprejeli sklep, da UOPS predsednike področnih strokovnih komisij zaprosi, da določijo pisce esejev za almanah in ga o tem obvestijo. Eseji pa morajo biti pripravljeni do 1. 1. 2023.</w:t>
      </w:r>
    </w:p>
    <w:p w14:paraId="3543CF0A" w14:textId="0291B5C2" w:rsidR="007B0104" w:rsidRDefault="007B0104" w:rsidP="007B0104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3. </w:t>
      </w:r>
      <w:r w:rsidRPr="007B0104">
        <w:rPr>
          <w:rFonts w:ascii="Arial" w:hAnsi="Arial" w:cs="Arial"/>
          <w:sz w:val="20"/>
        </w:rPr>
        <w:t>Člani in članice UOPS so se še dogovorili, da bodo imena nagrajencev in nagrajenke razkrili v začetku meseca decembra, na posebni tiskovni konferenci, ki naj poteka v prostorih enega od javnih zavodov na področju kulture (npr. Narodna galerija ali SNG Opera in balet Ljubljana).</w:t>
      </w:r>
    </w:p>
    <w:p w14:paraId="1218588E" w14:textId="36ED9639" w:rsidR="00843202" w:rsidRDefault="00843202" w:rsidP="00126CAF">
      <w:pPr>
        <w:tabs>
          <w:tab w:val="left" w:pos="10490"/>
        </w:tabs>
        <w:ind w:left="1418"/>
        <w:jc w:val="both"/>
        <w:rPr>
          <w:rFonts w:ascii="Arial" w:hAnsi="Arial" w:cs="Arial"/>
          <w:b/>
          <w:color w:val="0070C0"/>
          <w:sz w:val="20"/>
          <w:highlight w:val="green"/>
        </w:rPr>
      </w:pPr>
    </w:p>
    <w:p w14:paraId="53A8CD44" w14:textId="0DFA05F6" w:rsidR="007C5152" w:rsidRDefault="007C5152" w:rsidP="007C5152">
      <w:pPr>
        <w:tabs>
          <w:tab w:val="left" w:pos="10490"/>
        </w:tabs>
        <w:spacing w:after="120"/>
        <w:ind w:left="1418"/>
        <w:jc w:val="both"/>
        <w:rPr>
          <w:rFonts w:ascii="Arial" w:hAnsi="Arial" w:cs="Arial"/>
          <w:b/>
          <w:sz w:val="20"/>
        </w:rPr>
      </w:pPr>
      <w:r w:rsidRPr="00843202">
        <w:rPr>
          <w:rFonts w:ascii="Arial" w:hAnsi="Arial" w:cs="Arial"/>
          <w:b/>
          <w:sz w:val="20"/>
        </w:rPr>
        <w:lastRenderedPageBreak/>
        <w:t>1</w:t>
      </w:r>
      <w:r>
        <w:rPr>
          <w:rFonts w:ascii="Arial" w:hAnsi="Arial" w:cs="Arial"/>
          <w:b/>
          <w:sz w:val="20"/>
        </w:rPr>
        <w:t>8</w:t>
      </w:r>
      <w:r w:rsidRPr="00843202">
        <w:rPr>
          <w:rFonts w:ascii="Arial" w:hAnsi="Arial" w:cs="Arial"/>
          <w:b/>
          <w:sz w:val="20"/>
        </w:rPr>
        <w:t>. redna seja (</w:t>
      </w:r>
      <w:r>
        <w:rPr>
          <w:rFonts w:ascii="Arial" w:hAnsi="Arial" w:cs="Arial"/>
          <w:b/>
          <w:sz w:val="20"/>
        </w:rPr>
        <w:t>15</w:t>
      </w:r>
      <w:r w:rsidRPr="00843202">
        <w:rPr>
          <w:rFonts w:ascii="Arial" w:hAnsi="Arial" w:cs="Arial"/>
          <w:b/>
          <w:sz w:val="20"/>
        </w:rPr>
        <w:t xml:space="preserve">. </w:t>
      </w:r>
      <w:r>
        <w:rPr>
          <w:rFonts w:ascii="Arial" w:hAnsi="Arial" w:cs="Arial"/>
          <w:b/>
          <w:sz w:val="20"/>
        </w:rPr>
        <w:t xml:space="preserve">december </w:t>
      </w:r>
      <w:r w:rsidRPr="00843202">
        <w:rPr>
          <w:rFonts w:ascii="Arial" w:hAnsi="Arial" w:cs="Arial"/>
          <w:b/>
          <w:sz w:val="20"/>
        </w:rPr>
        <w:t>2022)</w:t>
      </w:r>
    </w:p>
    <w:p w14:paraId="7CFB17F8" w14:textId="77777777" w:rsidR="007C5152" w:rsidRDefault="007C5152" w:rsidP="007C5152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FB68CF">
        <w:rPr>
          <w:rFonts w:ascii="Arial" w:hAnsi="Arial" w:cs="Arial"/>
          <w:sz w:val="20"/>
          <w:u w:val="single"/>
        </w:rPr>
        <w:t>Dnevni red</w:t>
      </w:r>
      <w:r w:rsidRPr="00843202">
        <w:rPr>
          <w:rFonts w:ascii="Arial" w:hAnsi="Arial" w:cs="Arial"/>
          <w:sz w:val="20"/>
        </w:rPr>
        <w:t>:</w:t>
      </w:r>
    </w:p>
    <w:p w14:paraId="3C6792FC" w14:textId="4271DD49" w:rsidR="007C5152" w:rsidRPr="007C5152" w:rsidRDefault="007C5152" w:rsidP="007C5152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7C5152">
        <w:rPr>
          <w:rFonts w:ascii="Arial" w:hAnsi="Arial" w:cs="Arial"/>
          <w:sz w:val="20"/>
        </w:rPr>
        <w:t>1.</w:t>
      </w:r>
      <w:r>
        <w:rPr>
          <w:rFonts w:ascii="Arial" w:hAnsi="Arial" w:cs="Arial"/>
          <w:sz w:val="20"/>
        </w:rPr>
        <w:t xml:space="preserve"> </w:t>
      </w:r>
      <w:r w:rsidRPr="007C5152">
        <w:rPr>
          <w:rFonts w:ascii="Arial" w:hAnsi="Arial" w:cs="Arial"/>
          <w:sz w:val="20"/>
        </w:rPr>
        <w:t>Potrditev zapisnika 17. redne seje</w:t>
      </w:r>
    </w:p>
    <w:p w14:paraId="6C7E9BC5" w14:textId="1CE59581" w:rsidR="007C5152" w:rsidRPr="007C5152" w:rsidRDefault="007C5152" w:rsidP="007C5152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7C5152">
        <w:rPr>
          <w:rFonts w:ascii="Arial" w:hAnsi="Arial" w:cs="Arial"/>
          <w:sz w:val="20"/>
        </w:rPr>
        <w:t>2.</w:t>
      </w:r>
      <w:r>
        <w:rPr>
          <w:rFonts w:ascii="Arial" w:hAnsi="Arial" w:cs="Arial"/>
          <w:sz w:val="20"/>
        </w:rPr>
        <w:t xml:space="preserve"> </w:t>
      </w:r>
      <w:r w:rsidRPr="007C5152">
        <w:rPr>
          <w:rFonts w:ascii="Arial" w:hAnsi="Arial" w:cs="Arial"/>
          <w:sz w:val="20"/>
        </w:rPr>
        <w:t>Pregled in potrditev končnega scenarija proslave</w:t>
      </w:r>
    </w:p>
    <w:p w14:paraId="502AC6AE" w14:textId="130A0AF1" w:rsidR="007C5152" w:rsidRPr="007C5152" w:rsidRDefault="007C5152" w:rsidP="007C5152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7C5152">
        <w:rPr>
          <w:rFonts w:ascii="Arial" w:hAnsi="Arial" w:cs="Arial"/>
          <w:sz w:val="20"/>
        </w:rPr>
        <w:t>3.</w:t>
      </w:r>
      <w:r>
        <w:rPr>
          <w:rFonts w:ascii="Arial" w:hAnsi="Arial" w:cs="Arial"/>
          <w:sz w:val="20"/>
        </w:rPr>
        <w:t xml:space="preserve"> </w:t>
      </w:r>
      <w:r w:rsidRPr="007C5152">
        <w:rPr>
          <w:rFonts w:ascii="Arial" w:hAnsi="Arial" w:cs="Arial"/>
          <w:sz w:val="20"/>
        </w:rPr>
        <w:t>Dogovor o sodelovanju z Galerijo Prešernovih nagrajencev v Kranju</w:t>
      </w:r>
    </w:p>
    <w:p w14:paraId="4BC371BA" w14:textId="30AA551D" w:rsidR="007C5152" w:rsidRDefault="007C5152" w:rsidP="007C5152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7C5152">
        <w:rPr>
          <w:rFonts w:ascii="Arial" w:hAnsi="Arial" w:cs="Arial"/>
          <w:sz w:val="20"/>
        </w:rPr>
        <w:t>4.</w:t>
      </w:r>
      <w:r>
        <w:rPr>
          <w:rFonts w:ascii="Arial" w:hAnsi="Arial" w:cs="Arial"/>
          <w:sz w:val="20"/>
        </w:rPr>
        <w:t xml:space="preserve"> </w:t>
      </w:r>
      <w:r w:rsidRPr="007C5152">
        <w:rPr>
          <w:rFonts w:ascii="Arial" w:hAnsi="Arial" w:cs="Arial"/>
          <w:sz w:val="20"/>
        </w:rPr>
        <w:t>Razno</w:t>
      </w:r>
      <w:r>
        <w:rPr>
          <w:rFonts w:ascii="Arial" w:hAnsi="Arial" w:cs="Arial"/>
          <w:sz w:val="20"/>
        </w:rPr>
        <w:t>.</w:t>
      </w:r>
    </w:p>
    <w:p w14:paraId="119013AD" w14:textId="5F4F9B07" w:rsidR="007C5152" w:rsidRDefault="007C5152" w:rsidP="007C5152">
      <w:pPr>
        <w:tabs>
          <w:tab w:val="left" w:pos="10490"/>
        </w:tabs>
        <w:ind w:left="1418"/>
        <w:jc w:val="both"/>
        <w:rPr>
          <w:rFonts w:ascii="Arial" w:hAnsi="Arial" w:cs="Arial"/>
          <w:sz w:val="20"/>
          <w:highlight w:val="green"/>
        </w:rPr>
      </w:pPr>
    </w:p>
    <w:p w14:paraId="1987FC88" w14:textId="77777777" w:rsidR="007C5152" w:rsidRDefault="007C5152" w:rsidP="007C5152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FB68CF">
        <w:rPr>
          <w:rFonts w:ascii="Arial" w:hAnsi="Arial" w:cs="Arial"/>
          <w:sz w:val="20"/>
          <w:u w:val="single"/>
        </w:rPr>
        <w:t>Sklepi k točkam</w:t>
      </w:r>
      <w:r>
        <w:rPr>
          <w:rFonts w:ascii="Arial" w:hAnsi="Arial" w:cs="Arial"/>
          <w:sz w:val="20"/>
        </w:rPr>
        <w:t>:</w:t>
      </w:r>
    </w:p>
    <w:p w14:paraId="1CB6E0A0" w14:textId="5A2653F3" w:rsidR="007C5152" w:rsidRDefault="007C5152" w:rsidP="007C5152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 Zapisnik je potrjen.</w:t>
      </w:r>
    </w:p>
    <w:p w14:paraId="0B6F7875" w14:textId="44D16557" w:rsidR="007C5152" w:rsidRDefault="007C5152" w:rsidP="007C5152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2. </w:t>
      </w:r>
      <w:r w:rsidRPr="007C5152">
        <w:rPr>
          <w:rFonts w:ascii="Arial" w:hAnsi="Arial" w:cs="Arial"/>
          <w:sz w:val="20"/>
        </w:rPr>
        <w:t>Članice in člani UOPS so z 9 glasovi ZA in 1 glasovom PROTI sprejeli sklep o potrditvi scenarija s spremembo napovedovalca, ki naj bo iz gledaliških vrst npr. Milena Zupančič, Silva Čušin in da se v scenarij doda malo vedrine.</w:t>
      </w:r>
    </w:p>
    <w:p w14:paraId="3ECD8957" w14:textId="77777777" w:rsidR="007C5152" w:rsidRDefault="007C5152" w:rsidP="007C5152">
      <w:pPr>
        <w:autoSpaceDE w:val="0"/>
        <w:autoSpaceDN w:val="0"/>
        <w:adjustRightInd w:val="0"/>
        <w:spacing w:line="276" w:lineRule="auto"/>
        <w:ind w:left="1418"/>
        <w:jc w:val="both"/>
        <w:rPr>
          <w:rFonts w:ascii="Arial" w:eastAsia="Calibri" w:hAnsi="Arial" w:cs="Arial"/>
          <w:sz w:val="20"/>
        </w:rPr>
      </w:pPr>
      <w:r>
        <w:rPr>
          <w:rFonts w:ascii="Arial" w:hAnsi="Arial" w:cs="Arial"/>
          <w:sz w:val="20"/>
        </w:rPr>
        <w:t xml:space="preserve">3. </w:t>
      </w:r>
      <w:r>
        <w:rPr>
          <w:rFonts w:ascii="Arial" w:eastAsia="Calibri" w:hAnsi="Arial" w:cs="Arial"/>
          <w:sz w:val="20"/>
        </w:rPr>
        <w:t xml:space="preserve">Članice in člani UOPS so se strinjali, da dogovor veže predvsem predsednika in soglasno z 10 glasovi ZA sprejeli Dogovor o sodelovanju z Galerijo Prešernovih nagrajencev v Kranju. Po potrditvi bo dogovor podpisan v pisni obliki. </w:t>
      </w:r>
    </w:p>
    <w:p w14:paraId="4CB10F53" w14:textId="77777777" w:rsidR="007B0104" w:rsidRDefault="007B0104" w:rsidP="00126CAF">
      <w:pPr>
        <w:tabs>
          <w:tab w:val="left" w:pos="10490"/>
        </w:tabs>
        <w:ind w:left="1418"/>
        <w:jc w:val="both"/>
        <w:rPr>
          <w:rFonts w:ascii="Arial" w:hAnsi="Arial" w:cs="Arial"/>
          <w:b/>
          <w:color w:val="0070C0"/>
          <w:sz w:val="20"/>
          <w:highlight w:val="green"/>
        </w:rPr>
      </w:pPr>
    </w:p>
    <w:p w14:paraId="5AEBF9E2" w14:textId="2BC1D3C7" w:rsidR="00843202" w:rsidRDefault="00843202" w:rsidP="00126CAF">
      <w:pPr>
        <w:tabs>
          <w:tab w:val="left" w:pos="10490"/>
        </w:tabs>
        <w:ind w:left="1418"/>
        <w:jc w:val="both"/>
        <w:rPr>
          <w:rFonts w:ascii="Arial" w:hAnsi="Arial" w:cs="Arial"/>
          <w:b/>
          <w:color w:val="0070C0"/>
          <w:sz w:val="20"/>
          <w:highlight w:val="green"/>
        </w:rPr>
      </w:pPr>
    </w:p>
    <w:p w14:paraId="45E63E74" w14:textId="77777777" w:rsidR="00142140" w:rsidRPr="00867C8C" w:rsidRDefault="00142140" w:rsidP="00126CAF">
      <w:pPr>
        <w:tabs>
          <w:tab w:val="left" w:pos="10490"/>
        </w:tabs>
        <w:ind w:left="1418"/>
        <w:jc w:val="both"/>
        <w:rPr>
          <w:rFonts w:ascii="Arial" w:hAnsi="Arial" w:cs="Arial"/>
          <w:b/>
          <w:color w:val="0070C0"/>
          <w:sz w:val="20"/>
          <w:highlight w:val="green"/>
        </w:rPr>
      </w:pPr>
    </w:p>
    <w:p w14:paraId="4CC3F18B" w14:textId="42A4F85E" w:rsidR="006A4E41" w:rsidRPr="00AD687F" w:rsidRDefault="006A4E41" w:rsidP="00126CAF">
      <w:pPr>
        <w:ind w:left="1418"/>
        <w:jc w:val="both"/>
        <w:rPr>
          <w:rFonts w:ascii="Arial" w:hAnsi="Arial" w:cs="Arial"/>
          <w:b/>
          <w:sz w:val="20"/>
        </w:rPr>
      </w:pPr>
      <w:r w:rsidRPr="00AD687F">
        <w:rPr>
          <w:rFonts w:ascii="Arial" w:hAnsi="Arial" w:cs="Arial"/>
          <w:b/>
          <w:sz w:val="20"/>
        </w:rPr>
        <w:t xml:space="preserve">ŠTEVILO PREJETIH PREDLOGOV ZA NAGRADE </w:t>
      </w:r>
    </w:p>
    <w:p w14:paraId="14164946" w14:textId="77777777" w:rsidR="006A4E41" w:rsidRPr="00AD687F" w:rsidRDefault="006A4E41" w:rsidP="00126CAF">
      <w:pPr>
        <w:tabs>
          <w:tab w:val="left" w:pos="10490"/>
        </w:tabs>
        <w:ind w:left="1418"/>
        <w:jc w:val="both"/>
        <w:rPr>
          <w:rFonts w:ascii="Arial" w:hAnsi="Arial" w:cs="Arial"/>
          <w:b/>
          <w:sz w:val="20"/>
        </w:rPr>
      </w:pPr>
    </w:p>
    <w:p w14:paraId="577CBFA3" w14:textId="4FB33979" w:rsidR="00FA7A69" w:rsidRPr="00F5361F" w:rsidRDefault="006A4E41" w:rsidP="00FA7A69">
      <w:pPr>
        <w:tabs>
          <w:tab w:val="left" w:pos="10490"/>
        </w:tabs>
        <w:ind w:left="1418"/>
        <w:jc w:val="both"/>
        <w:rPr>
          <w:rFonts w:ascii="Arial" w:hAnsi="Arial" w:cs="Arial"/>
          <w:bCs/>
          <w:sz w:val="20"/>
        </w:rPr>
      </w:pPr>
      <w:r w:rsidRPr="00AD687F">
        <w:rPr>
          <w:rFonts w:ascii="Arial" w:hAnsi="Arial" w:cs="Arial"/>
          <w:sz w:val="20"/>
        </w:rPr>
        <w:t xml:space="preserve">Na javni poziv za predlaganje kandidatov za Prešernovo nagrado in nagrado Prešernovega sklada v </w:t>
      </w:r>
      <w:r w:rsidRPr="00F5361F">
        <w:rPr>
          <w:rFonts w:ascii="Arial" w:hAnsi="Arial" w:cs="Arial"/>
          <w:sz w:val="20"/>
        </w:rPr>
        <w:t>letu 20</w:t>
      </w:r>
      <w:r w:rsidR="004E1702" w:rsidRPr="00F5361F">
        <w:rPr>
          <w:rFonts w:ascii="Arial" w:hAnsi="Arial" w:cs="Arial"/>
          <w:sz w:val="20"/>
        </w:rPr>
        <w:t>2</w:t>
      </w:r>
      <w:r w:rsidR="007C5152" w:rsidRPr="00F5361F">
        <w:rPr>
          <w:rFonts w:ascii="Arial" w:hAnsi="Arial" w:cs="Arial"/>
          <w:sz w:val="20"/>
        </w:rPr>
        <w:t>3 je</w:t>
      </w:r>
      <w:r w:rsidRPr="00F5361F">
        <w:rPr>
          <w:rFonts w:ascii="Arial" w:hAnsi="Arial" w:cs="Arial"/>
          <w:sz w:val="20"/>
        </w:rPr>
        <w:t xml:space="preserve"> v razpisnem roku do 15. </w:t>
      </w:r>
      <w:r w:rsidR="00F23998" w:rsidRPr="00F5361F">
        <w:rPr>
          <w:rFonts w:ascii="Arial" w:hAnsi="Arial" w:cs="Arial"/>
          <w:sz w:val="20"/>
        </w:rPr>
        <w:t>septembra</w:t>
      </w:r>
      <w:r w:rsidRPr="00F5361F">
        <w:rPr>
          <w:rFonts w:ascii="Arial" w:hAnsi="Arial" w:cs="Arial"/>
          <w:sz w:val="20"/>
        </w:rPr>
        <w:t xml:space="preserve"> 20</w:t>
      </w:r>
      <w:r w:rsidR="004E1702" w:rsidRPr="00F5361F">
        <w:rPr>
          <w:rFonts w:ascii="Arial" w:hAnsi="Arial" w:cs="Arial"/>
          <w:sz w:val="20"/>
        </w:rPr>
        <w:t>2</w:t>
      </w:r>
      <w:r w:rsidR="007C5152" w:rsidRPr="00F5361F">
        <w:rPr>
          <w:rFonts w:ascii="Arial" w:hAnsi="Arial" w:cs="Arial"/>
          <w:sz w:val="20"/>
        </w:rPr>
        <w:t>2</w:t>
      </w:r>
      <w:r w:rsidRPr="00F5361F">
        <w:rPr>
          <w:rFonts w:ascii="Arial" w:hAnsi="Arial" w:cs="Arial"/>
          <w:sz w:val="20"/>
        </w:rPr>
        <w:t xml:space="preserve"> prispel</w:t>
      </w:r>
      <w:r w:rsidR="007C5152" w:rsidRPr="00F5361F">
        <w:rPr>
          <w:rFonts w:ascii="Arial" w:hAnsi="Arial" w:cs="Arial"/>
          <w:sz w:val="20"/>
        </w:rPr>
        <w:t>o</w:t>
      </w:r>
      <w:r w:rsidRPr="00F5361F">
        <w:rPr>
          <w:rFonts w:ascii="Arial" w:hAnsi="Arial" w:cs="Arial"/>
          <w:sz w:val="20"/>
        </w:rPr>
        <w:t xml:space="preserve"> </w:t>
      </w:r>
      <w:r w:rsidR="007C5152" w:rsidRPr="00F5361F">
        <w:rPr>
          <w:rFonts w:ascii="Arial" w:hAnsi="Arial" w:cs="Arial"/>
          <w:b/>
          <w:sz w:val="20"/>
        </w:rPr>
        <w:t>112</w:t>
      </w:r>
      <w:r w:rsidRPr="00F5361F">
        <w:rPr>
          <w:rFonts w:ascii="Arial" w:hAnsi="Arial" w:cs="Arial"/>
          <w:b/>
          <w:sz w:val="20"/>
        </w:rPr>
        <w:t xml:space="preserve"> </w:t>
      </w:r>
      <w:r w:rsidR="00FA7A69" w:rsidRPr="00F5361F">
        <w:rPr>
          <w:rFonts w:ascii="Arial" w:hAnsi="Arial" w:cs="Arial"/>
          <w:b/>
          <w:sz w:val="20"/>
        </w:rPr>
        <w:t>vlog</w:t>
      </w:r>
      <w:r w:rsidRPr="00F5361F">
        <w:rPr>
          <w:rFonts w:ascii="Arial" w:hAnsi="Arial" w:cs="Arial"/>
          <w:b/>
          <w:sz w:val="20"/>
        </w:rPr>
        <w:t xml:space="preserve">. </w:t>
      </w:r>
      <w:r w:rsidR="00FA7A69" w:rsidRPr="00F5361F">
        <w:rPr>
          <w:rFonts w:ascii="Arial" w:hAnsi="Arial" w:cs="Arial"/>
          <w:bCs/>
          <w:sz w:val="20"/>
        </w:rPr>
        <w:t>Od tega je</w:t>
      </w:r>
      <w:r w:rsidR="00FA7A69" w:rsidRPr="00F5361F">
        <w:rPr>
          <w:rFonts w:ascii="Arial" w:hAnsi="Arial" w:cs="Arial"/>
          <w:b/>
          <w:sz w:val="20"/>
        </w:rPr>
        <w:t xml:space="preserve"> </w:t>
      </w:r>
      <w:r w:rsidR="00FA7A69" w:rsidRPr="00F5361F">
        <w:rPr>
          <w:rFonts w:ascii="Arial" w:hAnsi="Arial" w:cs="Arial"/>
          <w:bCs/>
          <w:sz w:val="20"/>
        </w:rPr>
        <w:t xml:space="preserve">prispelo </w:t>
      </w:r>
      <w:r w:rsidR="00F5361F" w:rsidRPr="00F5361F">
        <w:rPr>
          <w:rFonts w:ascii="Arial" w:hAnsi="Arial" w:cs="Arial"/>
          <w:bCs/>
          <w:sz w:val="20"/>
        </w:rPr>
        <w:t>35</w:t>
      </w:r>
      <w:r w:rsidR="00FA7A69" w:rsidRPr="00F5361F">
        <w:rPr>
          <w:rFonts w:ascii="Arial" w:hAnsi="Arial" w:cs="Arial"/>
          <w:bCs/>
          <w:sz w:val="20"/>
        </w:rPr>
        <w:t>,</w:t>
      </w:r>
      <w:r w:rsidR="00F5361F" w:rsidRPr="00F5361F">
        <w:rPr>
          <w:rFonts w:ascii="Arial" w:hAnsi="Arial" w:cs="Arial"/>
          <w:bCs/>
          <w:sz w:val="20"/>
        </w:rPr>
        <w:t>7</w:t>
      </w:r>
      <w:r w:rsidR="00FA7A69" w:rsidRPr="00F5361F">
        <w:rPr>
          <w:rFonts w:ascii="Arial" w:hAnsi="Arial" w:cs="Arial"/>
          <w:bCs/>
          <w:sz w:val="20"/>
        </w:rPr>
        <w:t xml:space="preserve"> % vlog za Prešernove nagrade</w:t>
      </w:r>
      <w:r w:rsidR="00F5361F" w:rsidRPr="00F5361F">
        <w:rPr>
          <w:rFonts w:ascii="Arial" w:hAnsi="Arial" w:cs="Arial"/>
          <w:bCs/>
          <w:sz w:val="20"/>
        </w:rPr>
        <w:t xml:space="preserve"> in</w:t>
      </w:r>
      <w:r w:rsidR="00FA7A69" w:rsidRPr="00F5361F">
        <w:rPr>
          <w:rFonts w:ascii="Arial" w:hAnsi="Arial" w:cs="Arial"/>
          <w:bCs/>
          <w:sz w:val="20"/>
        </w:rPr>
        <w:t xml:space="preserve"> </w:t>
      </w:r>
      <w:r w:rsidR="00F5361F" w:rsidRPr="00F5361F">
        <w:rPr>
          <w:rFonts w:ascii="Arial" w:hAnsi="Arial" w:cs="Arial"/>
          <w:bCs/>
          <w:sz w:val="20"/>
        </w:rPr>
        <w:t>64</w:t>
      </w:r>
      <w:r w:rsidR="00FA7A69" w:rsidRPr="00F5361F">
        <w:rPr>
          <w:rFonts w:ascii="Arial" w:hAnsi="Arial" w:cs="Arial"/>
          <w:bCs/>
          <w:sz w:val="20"/>
        </w:rPr>
        <w:t>,</w:t>
      </w:r>
      <w:r w:rsidR="00F5361F" w:rsidRPr="00F5361F">
        <w:rPr>
          <w:rFonts w:ascii="Arial" w:hAnsi="Arial" w:cs="Arial"/>
          <w:bCs/>
          <w:sz w:val="20"/>
        </w:rPr>
        <w:t>3</w:t>
      </w:r>
      <w:r w:rsidR="00FA7A69" w:rsidRPr="00F5361F">
        <w:rPr>
          <w:rFonts w:ascii="Arial" w:hAnsi="Arial" w:cs="Arial"/>
          <w:bCs/>
          <w:sz w:val="20"/>
        </w:rPr>
        <w:t xml:space="preserve"> % za nagrade Prešernovega sklada.</w:t>
      </w:r>
    </w:p>
    <w:p w14:paraId="727EB40C" w14:textId="29B0C614" w:rsidR="00C4583C" w:rsidRDefault="00C4583C" w:rsidP="004F56E1">
      <w:pPr>
        <w:tabs>
          <w:tab w:val="left" w:pos="10490"/>
        </w:tabs>
        <w:ind w:left="2880"/>
        <w:jc w:val="both"/>
        <w:rPr>
          <w:rFonts w:ascii="Arial" w:hAnsi="Arial" w:cs="Arial"/>
          <w:b/>
          <w:color w:val="0070C0"/>
          <w:sz w:val="20"/>
          <w:highlight w:val="green"/>
        </w:rPr>
      </w:pPr>
    </w:p>
    <w:p w14:paraId="7DABAF0D" w14:textId="77777777" w:rsidR="00F5361F" w:rsidRDefault="00F5361F" w:rsidP="004F56E1">
      <w:pPr>
        <w:tabs>
          <w:tab w:val="left" w:pos="10490"/>
        </w:tabs>
        <w:ind w:left="2880"/>
        <w:jc w:val="both"/>
        <w:rPr>
          <w:rFonts w:ascii="Arial" w:hAnsi="Arial" w:cs="Arial"/>
          <w:b/>
          <w:color w:val="0070C0"/>
          <w:sz w:val="20"/>
          <w:highlight w:val="green"/>
        </w:rPr>
      </w:pPr>
    </w:p>
    <w:tbl>
      <w:tblPr>
        <w:tblW w:w="9095" w:type="dxa"/>
        <w:tblInd w:w="13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4"/>
        <w:gridCol w:w="960"/>
        <w:gridCol w:w="960"/>
        <w:gridCol w:w="960"/>
        <w:gridCol w:w="1152"/>
        <w:gridCol w:w="1354"/>
        <w:gridCol w:w="709"/>
        <w:gridCol w:w="754"/>
        <w:gridCol w:w="892"/>
      </w:tblGrid>
      <w:tr w:rsidR="00C4583C" w14:paraId="6438786D" w14:textId="168EE0AA" w:rsidTr="00C4583C">
        <w:trPr>
          <w:trHeight w:val="300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5F558" w14:textId="77777777" w:rsidR="00C4583C" w:rsidRDefault="00C4583C" w:rsidP="00C4583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PREDLOGI: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1F2C1" w14:textId="77777777" w:rsidR="00C4583C" w:rsidRDefault="00C4583C" w:rsidP="00C458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AC262" w14:textId="77777777" w:rsidR="00C4583C" w:rsidRDefault="00C4583C" w:rsidP="00C458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NPS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1593" w14:textId="77777777" w:rsidR="00C4583C" w:rsidRDefault="00C4583C" w:rsidP="00C458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SKUPAJ</w:t>
            </w:r>
          </w:p>
        </w:tc>
        <w:tc>
          <w:tcPr>
            <w:tcW w:w="1152" w:type="dxa"/>
          </w:tcPr>
          <w:p w14:paraId="2B948C1F" w14:textId="77777777" w:rsidR="00C4583C" w:rsidRDefault="00C4583C" w:rsidP="00C4583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24DA2E4" w14:textId="503C123D" w:rsidR="00C4583C" w:rsidRDefault="00C4583C" w:rsidP="00C4583C">
            <w:pPr>
              <w:rPr>
                <w:sz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KANDIDATI: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C317" w14:textId="3592C31A" w:rsidR="00C4583C" w:rsidRPr="00C4583C" w:rsidRDefault="00C4583C" w:rsidP="00C458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PN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4762" w14:textId="5351C4D9" w:rsidR="00C4583C" w:rsidRPr="00C4583C" w:rsidRDefault="00C4583C" w:rsidP="00C458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NPS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7F72" w14:textId="3AA7EBBA" w:rsidR="00C4583C" w:rsidRPr="00C4583C" w:rsidRDefault="00C4583C" w:rsidP="00C458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SKUPAJ</w:t>
            </w:r>
          </w:p>
        </w:tc>
      </w:tr>
      <w:tr w:rsidR="00855E32" w14:paraId="5D21D3A9" w14:textId="505FF96F" w:rsidTr="00C4583C">
        <w:trPr>
          <w:trHeight w:val="300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C723" w14:textId="330768E7" w:rsidR="00855E32" w:rsidRDefault="00855E32" w:rsidP="00855E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Književnost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465E1" w14:textId="77777777" w:rsidR="00855E32" w:rsidRDefault="00855E32" w:rsidP="00855E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2C41" w14:textId="77777777" w:rsidR="00855E32" w:rsidRDefault="00855E32" w:rsidP="00855E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F5FFB" w14:textId="77777777" w:rsidR="00855E32" w:rsidRDefault="00855E32" w:rsidP="00855E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EFC14DC" w14:textId="77777777" w:rsidR="00855E32" w:rsidRDefault="00855E32" w:rsidP="00855E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0F2AA" w14:textId="5E741FB0" w:rsidR="00855E32" w:rsidRDefault="00855E32" w:rsidP="00855E32">
            <w:pPr>
              <w:rPr>
                <w:sz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Književnost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2759" w14:textId="13E8B399" w:rsidR="00855E32" w:rsidRPr="00C4583C" w:rsidRDefault="00855E32" w:rsidP="00855E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2EAA" w14:textId="3F06937D" w:rsidR="00855E32" w:rsidRPr="00C4583C" w:rsidRDefault="00855E32" w:rsidP="00855E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057A" w14:textId="27CE66E6" w:rsidR="00855E32" w:rsidRPr="00C4583C" w:rsidRDefault="00855E32" w:rsidP="00855E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</w:tr>
      <w:tr w:rsidR="00855E32" w14:paraId="327F691D" w14:textId="31E9D3CC" w:rsidTr="00C4583C">
        <w:trPr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E30F" w14:textId="23E7D279" w:rsidR="00855E32" w:rsidRDefault="00855E32" w:rsidP="00855E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Glasba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0C065" w14:textId="77777777" w:rsidR="00855E32" w:rsidRDefault="00855E32" w:rsidP="00855E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1A59B" w14:textId="77777777" w:rsidR="00855E32" w:rsidRDefault="00855E32" w:rsidP="00855E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AE6A6" w14:textId="77777777" w:rsidR="00855E32" w:rsidRDefault="00855E32" w:rsidP="00855E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3DD9BFE" w14:textId="77777777" w:rsidR="00855E32" w:rsidRDefault="00855E32" w:rsidP="00855E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6EFFC4" w14:textId="5373677C" w:rsidR="00855E32" w:rsidRDefault="00855E32" w:rsidP="00855E32">
            <w:pPr>
              <w:rPr>
                <w:sz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Glasba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E70F" w14:textId="6E8E7876" w:rsidR="00855E32" w:rsidRPr="00C4583C" w:rsidRDefault="00855E32" w:rsidP="00855E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F0CE" w14:textId="03A3FD54" w:rsidR="00855E32" w:rsidRPr="00C4583C" w:rsidRDefault="00855E32" w:rsidP="00855E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FE2F" w14:textId="672190A8" w:rsidR="00855E32" w:rsidRPr="00C4583C" w:rsidRDefault="00855E32" w:rsidP="00855E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855E32" w14:paraId="7AB6C175" w14:textId="3AA16B50" w:rsidTr="00C4583C">
        <w:trPr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4C49" w14:textId="13971677" w:rsidR="00855E32" w:rsidRDefault="00855E32" w:rsidP="00855E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Likovne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62B1" w14:textId="77777777" w:rsidR="00855E32" w:rsidRDefault="00855E32" w:rsidP="00855E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5CF6F" w14:textId="77777777" w:rsidR="00855E32" w:rsidRDefault="00855E32" w:rsidP="00855E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39278" w14:textId="77777777" w:rsidR="00855E32" w:rsidRDefault="00855E32" w:rsidP="00855E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354998BE" w14:textId="77777777" w:rsidR="00855E32" w:rsidRDefault="00855E32" w:rsidP="00855E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EBD78" w14:textId="33AE32F4" w:rsidR="00855E32" w:rsidRDefault="00855E32" w:rsidP="00855E32">
            <w:pPr>
              <w:rPr>
                <w:sz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Likovne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8388" w14:textId="049CD76B" w:rsidR="00855E32" w:rsidRPr="00C4583C" w:rsidRDefault="00855E32" w:rsidP="00855E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B134" w14:textId="085E4505" w:rsidR="00855E32" w:rsidRPr="00C4583C" w:rsidRDefault="00855E32" w:rsidP="00855E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E598" w14:textId="15639304" w:rsidR="00855E32" w:rsidRPr="00C4583C" w:rsidRDefault="00855E32" w:rsidP="00855E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</w:tr>
      <w:tr w:rsidR="00855E32" w14:paraId="38006899" w14:textId="0B517C07" w:rsidTr="00C4583C">
        <w:trPr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AABA" w14:textId="5683E5F3" w:rsidR="00855E32" w:rsidRDefault="00855E32" w:rsidP="00855E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Uprizorit.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A79E9" w14:textId="77777777" w:rsidR="00855E32" w:rsidRDefault="00855E32" w:rsidP="00855E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3BF67" w14:textId="77777777" w:rsidR="00855E32" w:rsidRDefault="00855E32" w:rsidP="00855E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2B180" w14:textId="77777777" w:rsidR="00855E32" w:rsidRDefault="00855E32" w:rsidP="00855E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D29AB4E" w14:textId="77777777" w:rsidR="00855E32" w:rsidRDefault="00855E32" w:rsidP="00855E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FCE44" w14:textId="4DEB6AF3" w:rsidR="00855E32" w:rsidRDefault="00855E32" w:rsidP="00855E32">
            <w:pPr>
              <w:rPr>
                <w:sz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Uprizorit.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8E99D" w14:textId="3CDBA7EE" w:rsidR="00855E32" w:rsidRPr="00C4583C" w:rsidRDefault="00855E32" w:rsidP="00855E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6D686" w14:textId="3C28421A" w:rsidR="00855E32" w:rsidRPr="00C4583C" w:rsidRDefault="00855E32" w:rsidP="00855E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85C9" w14:textId="1C61B3C6" w:rsidR="00855E32" w:rsidRPr="00C4583C" w:rsidRDefault="00855E32" w:rsidP="00855E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</w:tr>
      <w:tr w:rsidR="00855E32" w14:paraId="3E947DE0" w14:textId="7FBE5081" w:rsidTr="00C4583C">
        <w:trPr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7B0B" w14:textId="09090946" w:rsidR="00855E32" w:rsidRDefault="00855E32" w:rsidP="00855E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21716" w14:textId="77777777" w:rsidR="00855E32" w:rsidRDefault="00855E32" w:rsidP="00855E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C6269" w14:textId="77777777" w:rsidR="00855E32" w:rsidRDefault="00855E32" w:rsidP="00855E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84890" w14:textId="77777777" w:rsidR="00855E32" w:rsidRDefault="00855E32" w:rsidP="00855E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5AF322C" w14:textId="77777777" w:rsidR="00855E32" w:rsidRDefault="00855E32" w:rsidP="00855E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2359AD" w14:textId="5FD63FA9" w:rsidR="00855E32" w:rsidRDefault="00855E32" w:rsidP="00855E32">
            <w:pPr>
              <w:rPr>
                <w:sz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2295" w14:textId="2787A778" w:rsidR="00855E32" w:rsidRPr="00C4583C" w:rsidRDefault="00855E32" w:rsidP="00855E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74B5" w14:textId="4DB6E24B" w:rsidR="00855E32" w:rsidRPr="00C4583C" w:rsidRDefault="00855E32" w:rsidP="00855E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4800" w14:textId="303B4D2E" w:rsidR="00855E32" w:rsidRPr="00C4583C" w:rsidRDefault="00855E32" w:rsidP="00855E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</w:tr>
      <w:tr w:rsidR="00855E32" w14:paraId="3F44ED6C" w14:textId="1104BF24" w:rsidTr="00C4583C">
        <w:trPr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D1BD" w14:textId="0CC6271C" w:rsidR="00855E32" w:rsidRDefault="00855E32" w:rsidP="00855E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Obl. In arh.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437EB" w14:textId="77777777" w:rsidR="00855E32" w:rsidRDefault="00855E32" w:rsidP="00855E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220AB" w14:textId="77777777" w:rsidR="00855E32" w:rsidRDefault="00855E32" w:rsidP="00855E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C01FC" w14:textId="77777777" w:rsidR="00855E32" w:rsidRDefault="00855E32" w:rsidP="00855E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41295F0" w14:textId="77777777" w:rsidR="00855E32" w:rsidRDefault="00855E32" w:rsidP="00855E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5867D" w14:textId="112B6AA7" w:rsidR="00855E32" w:rsidRDefault="00855E32" w:rsidP="00855E32">
            <w:pPr>
              <w:rPr>
                <w:sz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Obl. In arh.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7561" w14:textId="04BF8544" w:rsidR="00855E32" w:rsidRPr="00C4583C" w:rsidRDefault="00855E32" w:rsidP="00855E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C967" w14:textId="335F90CA" w:rsidR="00855E32" w:rsidRPr="00C4583C" w:rsidRDefault="00855E32" w:rsidP="00855E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52FA" w14:textId="30E02FD7" w:rsidR="00855E32" w:rsidRPr="00C4583C" w:rsidRDefault="00855E32" w:rsidP="00855E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C4583C" w14:paraId="7D473FD7" w14:textId="6F61EDE6" w:rsidTr="00C4583C">
        <w:trPr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3002" w14:textId="77777777" w:rsidR="00C4583C" w:rsidRDefault="00C4583C" w:rsidP="00C4583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skupaj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FAC85" w14:textId="77777777" w:rsidR="00C4583C" w:rsidRDefault="00C4583C" w:rsidP="00C458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4475" w14:textId="77777777" w:rsidR="00C4583C" w:rsidRDefault="00C4583C" w:rsidP="00C458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103AF" w14:textId="77777777" w:rsidR="00C4583C" w:rsidRDefault="00C4583C" w:rsidP="00C4583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3EE5F9C" w14:textId="77777777" w:rsidR="00C4583C" w:rsidRDefault="00C4583C" w:rsidP="00C4583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08179" w14:textId="680F098D" w:rsidR="00C4583C" w:rsidRDefault="00C4583C" w:rsidP="00C4583C">
            <w:pPr>
              <w:rPr>
                <w:sz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skupaj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3CE9C" w14:textId="61517F75" w:rsidR="00C4583C" w:rsidRPr="00C4583C" w:rsidRDefault="00C4583C" w:rsidP="00C458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ED60" w14:textId="513D9B4A" w:rsidR="00C4583C" w:rsidRPr="00C4583C" w:rsidRDefault="00C4583C" w:rsidP="00C458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1FEB" w14:textId="6A59AD1A" w:rsidR="00C4583C" w:rsidRPr="00C4583C" w:rsidRDefault="00C4583C" w:rsidP="00C4583C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4583C">
              <w:rPr>
                <w:rFonts w:ascii="Calibri" w:hAnsi="Calibri"/>
                <w:b/>
                <w:color w:val="000000"/>
                <w:sz w:val="22"/>
                <w:szCs w:val="22"/>
              </w:rPr>
              <w:t>90</w:t>
            </w:r>
          </w:p>
        </w:tc>
      </w:tr>
    </w:tbl>
    <w:p w14:paraId="6A631459" w14:textId="2CF6B4B8" w:rsidR="00C4583C" w:rsidRDefault="00C4583C" w:rsidP="00126CAF">
      <w:pPr>
        <w:ind w:left="1418"/>
        <w:jc w:val="both"/>
        <w:rPr>
          <w:rFonts w:ascii="Arial" w:hAnsi="Arial" w:cs="Arial"/>
          <w:b/>
          <w:color w:val="0070C0"/>
          <w:sz w:val="20"/>
        </w:rPr>
      </w:pPr>
    </w:p>
    <w:p w14:paraId="0F7FC2C0" w14:textId="77777777" w:rsidR="00142140" w:rsidRDefault="00142140" w:rsidP="00126CAF">
      <w:pPr>
        <w:ind w:left="1418"/>
        <w:jc w:val="both"/>
        <w:rPr>
          <w:rFonts w:ascii="Arial" w:hAnsi="Arial" w:cs="Arial"/>
          <w:b/>
          <w:color w:val="0070C0"/>
          <w:sz w:val="20"/>
        </w:rPr>
      </w:pPr>
    </w:p>
    <w:p w14:paraId="637C2997" w14:textId="77777777" w:rsidR="0019552E" w:rsidRPr="00867C8C" w:rsidRDefault="0019552E" w:rsidP="00604206">
      <w:pPr>
        <w:jc w:val="both"/>
        <w:rPr>
          <w:rFonts w:ascii="Arial" w:hAnsi="Arial" w:cs="Arial"/>
          <w:b/>
          <w:color w:val="0070C0"/>
          <w:sz w:val="20"/>
        </w:rPr>
      </w:pPr>
    </w:p>
    <w:p w14:paraId="2D547C2B" w14:textId="77777777" w:rsidR="006A4E41" w:rsidRPr="005B05DF" w:rsidRDefault="006A4E41" w:rsidP="00A9045E">
      <w:pPr>
        <w:ind w:left="1418"/>
        <w:jc w:val="both"/>
        <w:rPr>
          <w:rFonts w:ascii="Arial" w:hAnsi="Arial" w:cs="Arial"/>
          <w:b/>
          <w:sz w:val="20"/>
        </w:rPr>
      </w:pPr>
      <w:r w:rsidRPr="005B05DF">
        <w:rPr>
          <w:rFonts w:ascii="Arial" w:hAnsi="Arial" w:cs="Arial"/>
          <w:b/>
          <w:sz w:val="20"/>
        </w:rPr>
        <w:t>SEJE STROKOVNIH KOMISIJ</w:t>
      </w:r>
    </w:p>
    <w:p w14:paraId="1D2C5032" w14:textId="77777777" w:rsidR="006A2658" w:rsidRPr="00867C8C" w:rsidRDefault="006A2658" w:rsidP="00126CAF">
      <w:pPr>
        <w:ind w:left="1418"/>
        <w:jc w:val="both"/>
        <w:rPr>
          <w:rFonts w:ascii="Arial" w:hAnsi="Arial" w:cs="Arial"/>
          <w:b/>
          <w:color w:val="0070C0"/>
          <w:sz w:val="20"/>
        </w:rPr>
      </w:pPr>
    </w:p>
    <w:p w14:paraId="480D4815" w14:textId="257CB2EC" w:rsidR="000E0B04" w:rsidRPr="005B05DF" w:rsidRDefault="00BD4917" w:rsidP="009251F8">
      <w:pPr>
        <w:ind w:left="1418"/>
        <w:jc w:val="both"/>
        <w:rPr>
          <w:rFonts w:ascii="Arial" w:hAnsi="Arial" w:cs="Arial"/>
          <w:sz w:val="20"/>
        </w:rPr>
      </w:pPr>
      <w:r w:rsidRPr="005B05DF">
        <w:rPr>
          <w:rFonts w:ascii="Arial" w:hAnsi="Arial" w:cs="Arial"/>
          <w:sz w:val="20"/>
        </w:rPr>
        <w:t>Strokovne k</w:t>
      </w:r>
      <w:r w:rsidR="006A4E41" w:rsidRPr="005B05DF">
        <w:rPr>
          <w:rFonts w:ascii="Arial" w:hAnsi="Arial" w:cs="Arial"/>
          <w:sz w:val="20"/>
        </w:rPr>
        <w:t xml:space="preserve">omisije </w:t>
      </w:r>
      <w:r w:rsidRPr="005B05DF">
        <w:rPr>
          <w:rFonts w:ascii="Arial" w:hAnsi="Arial" w:cs="Arial"/>
          <w:sz w:val="20"/>
        </w:rPr>
        <w:t xml:space="preserve">UOPS </w:t>
      </w:r>
      <w:r w:rsidR="006A4E41" w:rsidRPr="005B05DF">
        <w:rPr>
          <w:rFonts w:ascii="Arial" w:hAnsi="Arial" w:cs="Arial"/>
          <w:sz w:val="20"/>
        </w:rPr>
        <w:t>so prispele predloge za pod</w:t>
      </w:r>
      <w:r w:rsidR="000E0B04" w:rsidRPr="005B05DF">
        <w:rPr>
          <w:rFonts w:ascii="Arial" w:hAnsi="Arial" w:cs="Arial"/>
          <w:sz w:val="20"/>
        </w:rPr>
        <w:t>el</w:t>
      </w:r>
      <w:r w:rsidR="006A4E41" w:rsidRPr="005B05DF">
        <w:rPr>
          <w:rFonts w:ascii="Arial" w:hAnsi="Arial" w:cs="Arial"/>
          <w:sz w:val="20"/>
        </w:rPr>
        <w:t>itev nagrad v letu 20</w:t>
      </w:r>
      <w:r w:rsidR="00616206" w:rsidRPr="005B05DF">
        <w:rPr>
          <w:rFonts w:ascii="Arial" w:hAnsi="Arial" w:cs="Arial"/>
          <w:sz w:val="20"/>
        </w:rPr>
        <w:t>2</w:t>
      </w:r>
      <w:r w:rsidR="00A86E25">
        <w:rPr>
          <w:rFonts w:ascii="Arial" w:hAnsi="Arial" w:cs="Arial"/>
          <w:sz w:val="20"/>
        </w:rPr>
        <w:t>3</w:t>
      </w:r>
      <w:r w:rsidR="006A4E41" w:rsidRPr="005B05DF">
        <w:rPr>
          <w:rFonts w:ascii="Arial" w:hAnsi="Arial" w:cs="Arial"/>
          <w:sz w:val="20"/>
        </w:rPr>
        <w:t xml:space="preserve"> obravnavale na svojih sejah. </w:t>
      </w:r>
      <w:r w:rsidR="00A86E25">
        <w:rPr>
          <w:rFonts w:ascii="Arial" w:hAnsi="Arial" w:cs="Arial"/>
          <w:sz w:val="20"/>
        </w:rPr>
        <w:t>Tri</w:t>
      </w:r>
      <w:r w:rsidR="000E0B04" w:rsidRPr="005B05DF">
        <w:rPr>
          <w:rFonts w:ascii="Arial" w:hAnsi="Arial" w:cs="Arial"/>
          <w:sz w:val="20"/>
        </w:rPr>
        <w:t xml:space="preserve"> predlog</w:t>
      </w:r>
      <w:r w:rsidR="00A86E25">
        <w:rPr>
          <w:rFonts w:ascii="Arial" w:hAnsi="Arial" w:cs="Arial"/>
          <w:sz w:val="20"/>
        </w:rPr>
        <w:t>e</w:t>
      </w:r>
      <w:r w:rsidR="000E0B04" w:rsidRPr="005B05DF">
        <w:rPr>
          <w:rFonts w:ascii="Arial" w:hAnsi="Arial" w:cs="Arial"/>
          <w:sz w:val="20"/>
        </w:rPr>
        <w:t xml:space="preserve"> je obravnavalo več strokovnih komisij.</w:t>
      </w:r>
    </w:p>
    <w:p w14:paraId="40933721" w14:textId="77777777" w:rsidR="000E0B04" w:rsidRPr="00867C8C" w:rsidRDefault="000E0B04" w:rsidP="009251F8">
      <w:pPr>
        <w:ind w:left="1418"/>
        <w:jc w:val="both"/>
        <w:rPr>
          <w:rFonts w:ascii="Arial" w:hAnsi="Arial" w:cs="Arial"/>
          <w:color w:val="0070C0"/>
          <w:sz w:val="20"/>
        </w:rPr>
      </w:pPr>
    </w:p>
    <w:p w14:paraId="25F457E6" w14:textId="32CB5E84" w:rsidR="00867A01" w:rsidRDefault="006A4E41" w:rsidP="00867A01">
      <w:pPr>
        <w:ind w:left="1418"/>
        <w:jc w:val="both"/>
        <w:rPr>
          <w:rFonts w:ascii="Arial" w:hAnsi="Arial" w:cs="Arial"/>
          <w:color w:val="0070C0"/>
          <w:sz w:val="20"/>
        </w:rPr>
      </w:pPr>
      <w:r w:rsidRPr="005B05DF">
        <w:rPr>
          <w:rFonts w:ascii="Arial" w:hAnsi="Arial" w:cs="Arial"/>
          <w:sz w:val="20"/>
        </w:rPr>
        <w:t>V letu 20</w:t>
      </w:r>
      <w:r w:rsidR="00616206" w:rsidRPr="005B05DF">
        <w:rPr>
          <w:rFonts w:ascii="Arial" w:hAnsi="Arial" w:cs="Arial"/>
          <w:sz w:val="20"/>
        </w:rPr>
        <w:t>2</w:t>
      </w:r>
      <w:r w:rsidR="00045727">
        <w:rPr>
          <w:rFonts w:ascii="Arial" w:hAnsi="Arial" w:cs="Arial"/>
          <w:sz w:val="20"/>
        </w:rPr>
        <w:t>2</w:t>
      </w:r>
      <w:r w:rsidRPr="005B05DF">
        <w:rPr>
          <w:rFonts w:ascii="Arial" w:hAnsi="Arial" w:cs="Arial"/>
          <w:sz w:val="20"/>
        </w:rPr>
        <w:t xml:space="preserve"> je </w:t>
      </w:r>
      <w:r w:rsidRPr="00EE37E6">
        <w:rPr>
          <w:rFonts w:ascii="Arial" w:hAnsi="Arial" w:cs="Arial"/>
          <w:sz w:val="20"/>
        </w:rPr>
        <w:t xml:space="preserve">bilo skupaj </w:t>
      </w:r>
      <w:r w:rsidR="00EE37E6" w:rsidRPr="00EE37E6">
        <w:rPr>
          <w:rFonts w:ascii="Arial" w:hAnsi="Arial" w:cs="Arial"/>
          <w:sz w:val="20"/>
        </w:rPr>
        <w:t>sedem</w:t>
      </w:r>
      <w:r w:rsidRPr="00EE37E6">
        <w:rPr>
          <w:rFonts w:ascii="Arial" w:hAnsi="Arial" w:cs="Arial"/>
          <w:sz w:val="20"/>
        </w:rPr>
        <w:t xml:space="preserve"> sej</w:t>
      </w:r>
      <w:r w:rsidR="006568A7" w:rsidRPr="00EE37E6">
        <w:rPr>
          <w:rFonts w:ascii="Arial" w:hAnsi="Arial" w:cs="Arial"/>
          <w:sz w:val="20"/>
        </w:rPr>
        <w:t xml:space="preserve"> strokovnih </w:t>
      </w:r>
      <w:r w:rsidR="006568A7" w:rsidRPr="005B05DF">
        <w:rPr>
          <w:rFonts w:ascii="Arial" w:hAnsi="Arial" w:cs="Arial"/>
          <w:sz w:val="20"/>
        </w:rPr>
        <w:t>komisij UOPS</w:t>
      </w:r>
      <w:r w:rsidRPr="005B05DF">
        <w:rPr>
          <w:rFonts w:ascii="Arial" w:hAnsi="Arial" w:cs="Arial"/>
          <w:i/>
          <w:sz w:val="20"/>
        </w:rPr>
        <w:t>.</w:t>
      </w:r>
      <w:r w:rsidRPr="005B05DF">
        <w:rPr>
          <w:rFonts w:ascii="Arial" w:hAnsi="Arial" w:cs="Arial"/>
          <w:b/>
          <w:sz w:val="20"/>
        </w:rPr>
        <w:t xml:space="preserve"> </w:t>
      </w:r>
      <w:r w:rsidRPr="005B05DF">
        <w:rPr>
          <w:rFonts w:ascii="Arial" w:hAnsi="Arial" w:cs="Arial"/>
          <w:sz w:val="20"/>
        </w:rPr>
        <w:t xml:space="preserve">Predsedniki strokovnih komisij so na </w:t>
      </w:r>
      <w:r w:rsidR="00045727">
        <w:rPr>
          <w:rFonts w:ascii="Arial" w:hAnsi="Arial" w:cs="Arial"/>
          <w:sz w:val="20"/>
        </w:rPr>
        <w:t>šestnajsti</w:t>
      </w:r>
      <w:r w:rsidRPr="005B05DF">
        <w:rPr>
          <w:rFonts w:ascii="Arial" w:hAnsi="Arial" w:cs="Arial"/>
          <w:sz w:val="20"/>
        </w:rPr>
        <w:t xml:space="preserve"> redni seji</w:t>
      </w:r>
      <w:r w:rsidR="002B319A" w:rsidRPr="005B05DF">
        <w:rPr>
          <w:rFonts w:ascii="Arial" w:hAnsi="Arial" w:cs="Arial"/>
          <w:sz w:val="20"/>
        </w:rPr>
        <w:t xml:space="preserve"> UOPS</w:t>
      </w:r>
      <w:r w:rsidRPr="005B05DF">
        <w:rPr>
          <w:rFonts w:ascii="Arial" w:hAnsi="Arial" w:cs="Arial"/>
          <w:sz w:val="20"/>
        </w:rPr>
        <w:t xml:space="preserve">, ki je potekala </w:t>
      </w:r>
      <w:r w:rsidR="00045727">
        <w:rPr>
          <w:rFonts w:ascii="Arial" w:hAnsi="Arial" w:cs="Arial"/>
          <w:sz w:val="20"/>
        </w:rPr>
        <w:t>11</w:t>
      </w:r>
      <w:r w:rsidR="005B05DF" w:rsidRPr="005B05DF">
        <w:rPr>
          <w:rFonts w:ascii="Arial" w:hAnsi="Arial" w:cs="Arial"/>
          <w:sz w:val="20"/>
        </w:rPr>
        <w:t>. novembra 202</w:t>
      </w:r>
      <w:r w:rsidR="00045727">
        <w:rPr>
          <w:rFonts w:ascii="Arial" w:hAnsi="Arial" w:cs="Arial"/>
          <w:sz w:val="20"/>
        </w:rPr>
        <w:t>2</w:t>
      </w:r>
      <w:r w:rsidRPr="005B05DF">
        <w:rPr>
          <w:rFonts w:ascii="Arial" w:hAnsi="Arial" w:cs="Arial"/>
          <w:sz w:val="20"/>
        </w:rPr>
        <w:t>, poročali o svojem delu in predstavili izbore predlogov za podelitev nagrad v letu 20</w:t>
      </w:r>
      <w:r w:rsidR="006A2658" w:rsidRPr="005B05DF">
        <w:rPr>
          <w:rFonts w:ascii="Arial" w:hAnsi="Arial" w:cs="Arial"/>
          <w:sz w:val="20"/>
        </w:rPr>
        <w:t>2</w:t>
      </w:r>
      <w:r w:rsidR="00045727">
        <w:rPr>
          <w:rFonts w:ascii="Arial" w:hAnsi="Arial" w:cs="Arial"/>
          <w:sz w:val="20"/>
        </w:rPr>
        <w:t>3</w:t>
      </w:r>
      <w:r w:rsidRPr="005B05DF">
        <w:rPr>
          <w:rFonts w:ascii="Arial" w:hAnsi="Arial" w:cs="Arial"/>
          <w:sz w:val="20"/>
        </w:rPr>
        <w:t xml:space="preserve">. </w:t>
      </w:r>
    </w:p>
    <w:p w14:paraId="7F7226AA" w14:textId="59423AEC" w:rsidR="00BC3298" w:rsidRDefault="00BC3298" w:rsidP="00867A01">
      <w:pPr>
        <w:ind w:left="1418"/>
        <w:jc w:val="both"/>
        <w:rPr>
          <w:rFonts w:ascii="Arial" w:hAnsi="Arial" w:cs="Arial"/>
          <w:color w:val="0070C0"/>
          <w:sz w:val="20"/>
        </w:rPr>
      </w:pPr>
    </w:p>
    <w:p w14:paraId="64B091EA" w14:textId="56EBFE03" w:rsidR="00BC3298" w:rsidRPr="00DE4657" w:rsidRDefault="00BC3298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DE4657">
        <w:rPr>
          <w:rFonts w:ascii="Arial" w:hAnsi="Arial" w:cs="Arial"/>
          <w:sz w:val="20"/>
        </w:rPr>
        <w:t>Izbor strokovnih komisij Upravnega odbora Prešernovega sklada za podelitev nagrad v letu 202</w:t>
      </w:r>
      <w:r w:rsidR="00045727">
        <w:rPr>
          <w:rFonts w:ascii="Arial" w:hAnsi="Arial" w:cs="Arial"/>
          <w:sz w:val="20"/>
        </w:rPr>
        <w:t>3</w:t>
      </w:r>
      <w:r w:rsidRPr="00DE4657">
        <w:rPr>
          <w:rFonts w:ascii="Arial" w:hAnsi="Arial" w:cs="Arial"/>
          <w:sz w:val="20"/>
        </w:rPr>
        <w:t xml:space="preserve"> je </w:t>
      </w:r>
      <w:r w:rsidR="00AB181C">
        <w:rPr>
          <w:rFonts w:ascii="Arial" w:hAnsi="Arial" w:cs="Arial"/>
          <w:sz w:val="20"/>
        </w:rPr>
        <w:t xml:space="preserve">bil </w:t>
      </w:r>
      <w:r w:rsidRPr="00DE4657">
        <w:rPr>
          <w:rFonts w:ascii="Arial" w:hAnsi="Arial" w:cs="Arial"/>
          <w:sz w:val="20"/>
        </w:rPr>
        <w:t>naslednji:</w:t>
      </w:r>
    </w:p>
    <w:p w14:paraId="64DABA03" w14:textId="77777777" w:rsidR="00BC3298" w:rsidRPr="00DE4657" w:rsidRDefault="00BC3298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</w:p>
    <w:p w14:paraId="361EF688" w14:textId="77777777" w:rsidR="00BC3298" w:rsidRPr="00EE37E6" w:rsidRDefault="00BC3298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EE37E6">
        <w:rPr>
          <w:rFonts w:ascii="Arial" w:hAnsi="Arial" w:cs="Arial"/>
          <w:sz w:val="20"/>
        </w:rPr>
        <w:t>STROKOVNA KOMISIJA ZA KNJIŽEVNOST</w:t>
      </w:r>
    </w:p>
    <w:p w14:paraId="5CE49965" w14:textId="77777777" w:rsidR="00BC3298" w:rsidRPr="00DE4657" w:rsidRDefault="00BC3298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</w:p>
    <w:p w14:paraId="48DD974D" w14:textId="77777777" w:rsidR="00BC3298" w:rsidRPr="00DE4657" w:rsidRDefault="00BC3298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DE4657">
        <w:rPr>
          <w:rFonts w:ascii="Arial" w:hAnsi="Arial" w:cs="Arial"/>
          <w:sz w:val="20"/>
        </w:rPr>
        <w:t xml:space="preserve">Prešernova nagrada: </w:t>
      </w:r>
    </w:p>
    <w:p w14:paraId="7802361E" w14:textId="40BCA04C" w:rsidR="00BC3298" w:rsidRPr="00A744F7" w:rsidRDefault="00EE37E6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A744F7">
        <w:rPr>
          <w:rFonts w:ascii="Arial" w:hAnsi="Arial" w:cs="Arial"/>
          <w:sz w:val="20"/>
        </w:rPr>
        <w:t>Marjanu Tomšiču</w:t>
      </w:r>
      <w:r w:rsidR="00A744F7" w:rsidRPr="00A744F7">
        <w:rPr>
          <w:rFonts w:ascii="Arial" w:hAnsi="Arial" w:cs="Arial"/>
          <w:sz w:val="20"/>
        </w:rPr>
        <w:t>, pisatelju</w:t>
      </w:r>
      <w:r w:rsidR="00BC3298" w:rsidRPr="00A744F7">
        <w:rPr>
          <w:rFonts w:ascii="Arial" w:hAnsi="Arial" w:cs="Arial"/>
          <w:sz w:val="20"/>
        </w:rPr>
        <w:t>;</w:t>
      </w:r>
    </w:p>
    <w:p w14:paraId="07E3123D" w14:textId="48F615A2" w:rsidR="00BC3298" w:rsidRPr="00A744F7" w:rsidRDefault="00EE37E6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A744F7">
        <w:rPr>
          <w:rFonts w:ascii="Arial" w:hAnsi="Arial" w:cs="Arial"/>
          <w:sz w:val="20"/>
        </w:rPr>
        <w:t>Eriki Vouk</w:t>
      </w:r>
      <w:r w:rsidR="00A744F7" w:rsidRPr="00A744F7">
        <w:rPr>
          <w:rFonts w:ascii="Arial" w:hAnsi="Arial" w:cs="Arial"/>
          <w:sz w:val="20"/>
        </w:rPr>
        <w:t>, pesnic</w:t>
      </w:r>
      <w:r w:rsidR="00142140">
        <w:rPr>
          <w:rFonts w:ascii="Arial" w:hAnsi="Arial" w:cs="Arial"/>
          <w:sz w:val="20"/>
        </w:rPr>
        <w:t>i</w:t>
      </w:r>
      <w:r w:rsidR="00A744F7" w:rsidRPr="00A744F7">
        <w:rPr>
          <w:rFonts w:ascii="Arial" w:hAnsi="Arial" w:cs="Arial"/>
          <w:sz w:val="20"/>
        </w:rPr>
        <w:t xml:space="preserve"> in prevajalk</w:t>
      </w:r>
      <w:r w:rsidR="00142140">
        <w:rPr>
          <w:rFonts w:ascii="Arial" w:hAnsi="Arial" w:cs="Arial"/>
          <w:sz w:val="20"/>
        </w:rPr>
        <w:t>i</w:t>
      </w:r>
      <w:r w:rsidR="00BC3298" w:rsidRPr="00A744F7">
        <w:rPr>
          <w:rFonts w:ascii="Arial" w:hAnsi="Arial" w:cs="Arial"/>
          <w:sz w:val="20"/>
        </w:rPr>
        <w:t xml:space="preserve">.  </w:t>
      </w:r>
    </w:p>
    <w:p w14:paraId="2D3F7305" w14:textId="77777777" w:rsidR="00BC3298" w:rsidRPr="00A744F7" w:rsidRDefault="00BC3298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</w:p>
    <w:p w14:paraId="762C5DE1" w14:textId="77777777" w:rsidR="00BC3298" w:rsidRPr="00A744F7" w:rsidRDefault="00BC3298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A744F7">
        <w:rPr>
          <w:rFonts w:ascii="Arial" w:hAnsi="Arial" w:cs="Arial"/>
          <w:sz w:val="20"/>
        </w:rPr>
        <w:t>Nagrada Prešernovega sklada:</w:t>
      </w:r>
    </w:p>
    <w:p w14:paraId="1F1A837E" w14:textId="2091052B" w:rsidR="00BC3298" w:rsidRPr="00A744F7" w:rsidRDefault="00EE37E6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A744F7">
        <w:rPr>
          <w:rFonts w:ascii="Arial" w:hAnsi="Arial" w:cs="Arial"/>
          <w:sz w:val="20"/>
        </w:rPr>
        <w:lastRenderedPageBreak/>
        <w:t>Dušanu Jelinčiču</w:t>
      </w:r>
      <w:r w:rsidR="00A744F7" w:rsidRPr="00A744F7">
        <w:rPr>
          <w:rFonts w:ascii="Arial" w:hAnsi="Arial" w:cs="Arial"/>
          <w:sz w:val="20"/>
        </w:rPr>
        <w:t>, pisatelju</w:t>
      </w:r>
      <w:r w:rsidR="00BC3298" w:rsidRPr="00A744F7">
        <w:rPr>
          <w:rFonts w:ascii="Arial" w:hAnsi="Arial" w:cs="Arial"/>
          <w:sz w:val="20"/>
        </w:rPr>
        <w:t>;</w:t>
      </w:r>
    </w:p>
    <w:p w14:paraId="57332AE6" w14:textId="422DE88F" w:rsidR="00BC3298" w:rsidRPr="00A744F7" w:rsidRDefault="00EE37E6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A744F7">
        <w:rPr>
          <w:rFonts w:ascii="Arial" w:hAnsi="Arial" w:cs="Arial"/>
          <w:sz w:val="20"/>
        </w:rPr>
        <w:t>Srečku Fišerju</w:t>
      </w:r>
      <w:r w:rsidR="00A744F7" w:rsidRPr="00A744F7">
        <w:rPr>
          <w:rFonts w:ascii="Arial" w:hAnsi="Arial" w:cs="Arial"/>
          <w:sz w:val="20"/>
        </w:rPr>
        <w:t>, prevajalcu</w:t>
      </w:r>
      <w:r w:rsidR="00BC3298" w:rsidRPr="00A744F7">
        <w:rPr>
          <w:rFonts w:ascii="Arial" w:hAnsi="Arial" w:cs="Arial"/>
          <w:sz w:val="20"/>
        </w:rPr>
        <w:t>.</w:t>
      </w:r>
    </w:p>
    <w:p w14:paraId="6101A73F" w14:textId="77777777" w:rsidR="00BC3298" w:rsidRPr="00DE4657" w:rsidRDefault="00BC3298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</w:p>
    <w:p w14:paraId="177A1918" w14:textId="77777777" w:rsidR="00BC3298" w:rsidRPr="00DE4657" w:rsidRDefault="00BC3298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DE4657">
        <w:rPr>
          <w:rFonts w:ascii="Arial" w:hAnsi="Arial" w:cs="Arial"/>
          <w:sz w:val="20"/>
        </w:rPr>
        <w:t>STROKOVNA KOMISIJA ZA UPRIZORITVENE UMETNOSTI</w:t>
      </w:r>
    </w:p>
    <w:p w14:paraId="42217533" w14:textId="77777777" w:rsidR="00BC3298" w:rsidRPr="00DE4657" w:rsidRDefault="00BC3298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</w:p>
    <w:p w14:paraId="189A0A4F" w14:textId="77777777" w:rsidR="00BC3298" w:rsidRPr="00DE4657" w:rsidRDefault="00BC3298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DE4657">
        <w:rPr>
          <w:rFonts w:ascii="Arial" w:hAnsi="Arial" w:cs="Arial"/>
          <w:sz w:val="20"/>
        </w:rPr>
        <w:t>Prešernova nagrada:</w:t>
      </w:r>
    </w:p>
    <w:p w14:paraId="62BD5074" w14:textId="14D06CEB" w:rsidR="00EE37E6" w:rsidRPr="00EE37E6" w:rsidRDefault="00EE37E6" w:rsidP="00EE37E6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EE37E6">
        <w:rPr>
          <w:rFonts w:ascii="Arial" w:hAnsi="Arial" w:cs="Arial"/>
          <w:sz w:val="20"/>
        </w:rPr>
        <w:t>Draganu Živadinovu, režiser</w:t>
      </w:r>
      <w:r w:rsidR="007147E2">
        <w:rPr>
          <w:rFonts w:ascii="Arial" w:hAnsi="Arial" w:cs="Arial"/>
          <w:sz w:val="20"/>
        </w:rPr>
        <w:t>ju</w:t>
      </w:r>
      <w:r w:rsidRPr="00EE37E6">
        <w:rPr>
          <w:rFonts w:ascii="Arial" w:hAnsi="Arial" w:cs="Arial"/>
          <w:sz w:val="20"/>
        </w:rPr>
        <w:t xml:space="preserve">, </w:t>
      </w:r>
      <w:proofErr w:type="spellStart"/>
      <w:r w:rsidRPr="00EE37E6">
        <w:rPr>
          <w:rFonts w:ascii="Arial" w:hAnsi="Arial" w:cs="Arial"/>
          <w:sz w:val="20"/>
        </w:rPr>
        <w:t>performer</w:t>
      </w:r>
      <w:r w:rsidR="007147E2">
        <w:rPr>
          <w:rFonts w:ascii="Arial" w:hAnsi="Arial" w:cs="Arial"/>
          <w:sz w:val="20"/>
        </w:rPr>
        <w:t>ju</w:t>
      </w:r>
      <w:proofErr w:type="spellEnd"/>
      <w:r w:rsidRPr="00EE37E6">
        <w:rPr>
          <w:rFonts w:ascii="Arial" w:hAnsi="Arial" w:cs="Arial"/>
          <w:sz w:val="20"/>
        </w:rPr>
        <w:t xml:space="preserve">, </w:t>
      </w:r>
      <w:proofErr w:type="spellStart"/>
      <w:r w:rsidRPr="00EE37E6">
        <w:rPr>
          <w:rFonts w:ascii="Arial" w:hAnsi="Arial" w:cs="Arial"/>
          <w:sz w:val="20"/>
        </w:rPr>
        <w:t>postgravitacijsk</w:t>
      </w:r>
      <w:r w:rsidR="007147E2">
        <w:rPr>
          <w:rFonts w:ascii="Arial" w:hAnsi="Arial" w:cs="Arial"/>
          <w:sz w:val="20"/>
        </w:rPr>
        <w:t>emu</w:t>
      </w:r>
      <w:proofErr w:type="spellEnd"/>
      <w:r w:rsidRPr="00EE37E6">
        <w:rPr>
          <w:rFonts w:ascii="Arial" w:hAnsi="Arial" w:cs="Arial"/>
          <w:sz w:val="20"/>
        </w:rPr>
        <w:t xml:space="preserve"> umetnik</w:t>
      </w:r>
      <w:r w:rsidR="007147E2">
        <w:rPr>
          <w:rFonts w:ascii="Arial" w:hAnsi="Arial" w:cs="Arial"/>
          <w:sz w:val="20"/>
        </w:rPr>
        <w:t>u</w:t>
      </w:r>
      <w:r w:rsidRPr="00EE37E6">
        <w:rPr>
          <w:rFonts w:ascii="Arial" w:hAnsi="Arial" w:cs="Arial"/>
          <w:sz w:val="20"/>
        </w:rPr>
        <w:t>, producent</w:t>
      </w:r>
      <w:r w:rsidR="007147E2">
        <w:rPr>
          <w:rFonts w:ascii="Arial" w:hAnsi="Arial" w:cs="Arial"/>
          <w:sz w:val="20"/>
        </w:rPr>
        <w:t>u</w:t>
      </w:r>
      <w:r w:rsidRPr="00EE37E6">
        <w:rPr>
          <w:rFonts w:ascii="Arial" w:hAnsi="Arial" w:cs="Arial"/>
          <w:sz w:val="20"/>
        </w:rPr>
        <w:t>;</w:t>
      </w:r>
    </w:p>
    <w:p w14:paraId="13C46AC7" w14:textId="1CE72E10" w:rsidR="00EE37E6" w:rsidRPr="00DE4657" w:rsidRDefault="00EE37E6" w:rsidP="00EE37E6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EE37E6">
        <w:rPr>
          <w:rFonts w:ascii="Arial" w:hAnsi="Arial" w:cs="Arial"/>
          <w:sz w:val="20"/>
        </w:rPr>
        <w:t>Emi Kugler, režiserk</w:t>
      </w:r>
      <w:r w:rsidR="007147E2">
        <w:rPr>
          <w:rFonts w:ascii="Arial" w:hAnsi="Arial" w:cs="Arial"/>
          <w:sz w:val="20"/>
        </w:rPr>
        <w:t>i</w:t>
      </w:r>
      <w:r w:rsidRPr="00EE37E6">
        <w:rPr>
          <w:rFonts w:ascii="Arial" w:hAnsi="Arial" w:cs="Arial"/>
          <w:sz w:val="20"/>
        </w:rPr>
        <w:t xml:space="preserve">, </w:t>
      </w:r>
      <w:proofErr w:type="spellStart"/>
      <w:r w:rsidRPr="00EE37E6">
        <w:rPr>
          <w:rFonts w:ascii="Arial" w:hAnsi="Arial" w:cs="Arial"/>
          <w:sz w:val="20"/>
        </w:rPr>
        <w:t>videastk</w:t>
      </w:r>
      <w:r w:rsidR="007147E2">
        <w:rPr>
          <w:rFonts w:ascii="Arial" w:hAnsi="Arial" w:cs="Arial"/>
          <w:sz w:val="20"/>
        </w:rPr>
        <w:t>i</w:t>
      </w:r>
      <w:proofErr w:type="spellEnd"/>
      <w:r w:rsidRPr="00EE37E6">
        <w:rPr>
          <w:rFonts w:ascii="Arial" w:hAnsi="Arial" w:cs="Arial"/>
          <w:sz w:val="20"/>
        </w:rPr>
        <w:t xml:space="preserve">, </w:t>
      </w:r>
      <w:proofErr w:type="spellStart"/>
      <w:r w:rsidRPr="00EE37E6">
        <w:rPr>
          <w:rFonts w:ascii="Arial" w:hAnsi="Arial" w:cs="Arial"/>
          <w:sz w:val="20"/>
        </w:rPr>
        <w:t>performerk</w:t>
      </w:r>
      <w:r w:rsidR="007147E2">
        <w:rPr>
          <w:rFonts w:ascii="Arial" w:hAnsi="Arial" w:cs="Arial"/>
          <w:sz w:val="20"/>
        </w:rPr>
        <w:t>i</w:t>
      </w:r>
      <w:proofErr w:type="spellEnd"/>
      <w:r w:rsidRPr="00EE37E6">
        <w:rPr>
          <w:rFonts w:ascii="Arial" w:hAnsi="Arial" w:cs="Arial"/>
          <w:sz w:val="20"/>
        </w:rPr>
        <w:t xml:space="preserve"> in kostumografinj</w:t>
      </w:r>
      <w:r w:rsidR="007147E2">
        <w:rPr>
          <w:rFonts w:ascii="Arial" w:hAnsi="Arial" w:cs="Arial"/>
          <w:sz w:val="20"/>
        </w:rPr>
        <w:t>i</w:t>
      </w:r>
      <w:r w:rsidRPr="00EE37E6">
        <w:rPr>
          <w:rFonts w:ascii="Arial" w:hAnsi="Arial" w:cs="Arial"/>
          <w:sz w:val="20"/>
        </w:rPr>
        <w:t>.</w:t>
      </w:r>
    </w:p>
    <w:p w14:paraId="64B0660A" w14:textId="67421845" w:rsidR="00BC3298" w:rsidRPr="00DE4657" w:rsidRDefault="00BC3298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</w:p>
    <w:p w14:paraId="5E477050" w14:textId="77777777" w:rsidR="00BC3298" w:rsidRPr="00DE4657" w:rsidRDefault="00BC3298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DE4657">
        <w:rPr>
          <w:rFonts w:ascii="Arial" w:hAnsi="Arial" w:cs="Arial"/>
          <w:sz w:val="20"/>
        </w:rPr>
        <w:t>Nagrada Prešernovega sklada:</w:t>
      </w:r>
    </w:p>
    <w:p w14:paraId="0DEA020F" w14:textId="144C72B9" w:rsidR="00EE37E6" w:rsidRPr="00EE37E6" w:rsidRDefault="00EE37E6" w:rsidP="00EE37E6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EE37E6">
        <w:rPr>
          <w:rFonts w:ascii="Arial" w:hAnsi="Arial" w:cs="Arial"/>
          <w:sz w:val="20"/>
        </w:rPr>
        <w:t>Dragu Ivanuši, skladatelj</w:t>
      </w:r>
      <w:r w:rsidR="007147E2">
        <w:rPr>
          <w:rFonts w:ascii="Arial" w:hAnsi="Arial" w:cs="Arial"/>
          <w:sz w:val="20"/>
        </w:rPr>
        <w:t>u</w:t>
      </w:r>
      <w:r w:rsidRPr="00EE37E6">
        <w:rPr>
          <w:rFonts w:ascii="Arial" w:hAnsi="Arial" w:cs="Arial"/>
          <w:sz w:val="20"/>
        </w:rPr>
        <w:t xml:space="preserve"> na področju gledališke in filmske glasbe, harmonikar</w:t>
      </w:r>
      <w:r w:rsidR="007147E2">
        <w:rPr>
          <w:rFonts w:ascii="Arial" w:hAnsi="Arial" w:cs="Arial"/>
          <w:sz w:val="20"/>
        </w:rPr>
        <w:t>ju</w:t>
      </w:r>
      <w:r w:rsidRPr="00EE37E6">
        <w:rPr>
          <w:rFonts w:ascii="Arial" w:hAnsi="Arial" w:cs="Arial"/>
          <w:sz w:val="20"/>
        </w:rPr>
        <w:t xml:space="preserve"> in pianist</w:t>
      </w:r>
      <w:r w:rsidR="007147E2">
        <w:rPr>
          <w:rFonts w:ascii="Arial" w:hAnsi="Arial" w:cs="Arial"/>
          <w:sz w:val="20"/>
        </w:rPr>
        <w:t>u</w:t>
      </w:r>
      <w:r w:rsidRPr="00EE37E6">
        <w:rPr>
          <w:rFonts w:ascii="Arial" w:hAnsi="Arial" w:cs="Arial"/>
          <w:sz w:val="20"/>
        </w:rPr>
        <w:t>;</w:t>
      </w:r>
    </w:p>
    <w:p w14:paraId="7050C0F6" w14:textId="7795BD20" w:rsidR="00BC3298" w:rsidRDefault="00EE37E6" w:rsidP="00EE37E6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EE37E6">
        <w:rPr>
          <w:rFonts w:ascii="Arial" w:hAnsi="Arial" w:cs="Arial"/>
          <w:sz w:val="20"/>
        </w:rPr>
        <w:t xml:space="preserve">Nastji Bremec </w:t>
      </w:r>
      <w:proofErr w:type="spellStart"/>
      <w:r w:rsidRPr="00EE37E6">
        <w:rPr>
          <w:rFonts w:ascii="Arial" w:hAnsi="Arial" w:cs="Arial"/>
          <w:sz w:val="20"/>
        </w:rPr>
        <w:t>Rynio</w:t>
      </w:r>
      <w:proofErr w:type="spellEnd"/>
      <w:r w:rsidRPr="00EE37E6">
        <w:rPr>
          <w:rFonts w:ascii="Arial" w:hAnsi="Arial" w:cs="Arial"/>
          <w:sz w:val="20"/>
        </w:rPr>
        <w:t xml:space="preserve"> in </w:t>
      </w:r>
      <w:proofErr w:type="spellStart"/>
      <w:r w:rsidRPr="00EE37E6">
        <w:rPr>
          <w:rFonts w:ascii="Arial" w:hAnsi="Arial" w:cs="Arial"/>
          <w:sz w:val="20"/>
        </w:rPr>
        <w:t>Michalu</w:t>
      </w:r>
      <w:proofErr w:type="spellEnd"/>
      <w:r w:rsidRPr="00EE37E6">
        <w:rPr>
          <w:rFonts w:ascii="Arial" w:hAnsi="Arial" w:cs="Arial"/>
          <w:sz w:val="20"/>
        </w:rPr>
        <w:t xml:space="preserve"> </w:t>
      </w:r>
      <w:proofErr w:type="spellStart"/>
      <w:r w:rsidRPr="00EE37E6">
        <w:rPr>
          <w:rFonts w:ascii="Arial" w:hAnsi="Arial" w:cs="Arial"/>
          <w:sz w:val="20"/>
        </w:rPr>
        <w:t>Rynio</w:t>
      </w:r>
      <w:proofErr w:type="spellEnd"/>
      <w:r w:rsidRPr="00EE37E6">
        <w:rPr>
          <w:rFonts w:ascii="Arial" w:hAnsi="Arial" w:cs="Arial"/>
          <w:sz w:val="20"/>
        </w:rPr>
        <w:t>, plesalc</w:t>
      </w:r>
      <w:r w:rsidR="007147E2">
        <w:rPr>
          <w:rFonts w:ascii="Arial" w:hAnsi="Arial" w:cs="Arial"/>
          <w:sz w:val="20"/>
        </w:rPr>
        <w:t>ema</w:t>
      </w:r>
      <w:r w:rsidRPr="00EE37E6">
        <w:rPr>
          <w:rFonts w:ascii="Arial" w:hAnsi="Arial" w:cs="Arial"/>
          <w:sz w:val="20"/>
        </w:rPr>
        <w:t>, koreograf</w:t>
      </w:r>
      <w:r w:rsidR="007147E2">
        <w:rPr>
          <w:rFonts w:ascii="Arial" w:hAnsi="Arial" w:cs="Arial"/>
          <w:sz w:val="20"/>
        </w:rPr>
        <w:t>oma</w:t>
      </w:r>
      <w:r w:rsidRPr="00EE37E6">
        <w:rPr>
          <w:rFonts w:ascii="Arial" w:hAnsi="Arial" w:cs="Arial"/>
          <w:sz w:val="20"/>
        </w:rPr>
        <w:t xml:space="preserve"> in plesn</w:t>
      </w:r>
      <w:r w:rsidR="007147E2">
        <w:rPr>
          <w:rFonts w:ascii="Arial" w:hAnsi="Arial" w:cs="Arial"/>
          <w:sz w:val="20"/>
        </w:rPr>
        <w:t>ima</w:t>
      </w:r>
      <w:r w:rsidRPr="00EE37E6">
        <w:rPr>
          <w:rFonts w:ascii="Arial" w:hAnsi="Arial" w:cs="Arial"/>
          <w:sz w:val="20"/>
        </w:rPr>
        <w:t xml:space="preserve"> pedagog</w:t>
      </w:r>
      <w:r w:rsidR="007147E2">
        <w:rPr>
          <w:rFonts w:ascii="Arial" w:hAnsi="Arial" w:cs="Arial"/>
          <w:sz w:val="20"/>
        </w:rPr>
        <w:t>oma</w:t>
      </w:r>
      <w:r w:rsidRPr="00EE37E6">
        <w:rPr>
          <w:rFonts w:ascii="Arial" w:hAnsi="Arial" w:cs="Arial"/>
          <w:sz w:val="20"/>
        </w:rPr>
        <w:t>.</w:t>
      </w:r>
    </w:p>
    <w:p w14:paraId="153772F2" w14:textId="77777777" w:rsidR="00EE37E6" w:rsidRPr="00DE4657" w:rsidRDefault="00EE37E6" w:rsidP="00EE37E6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</w:p>
    <w:p w14:paraId="65079CF8" w14:textId="77777777" w:rsidR="00BC3298" w:rsidRPr="00DE4657" w:rsidRDefault="00BC3298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DE4657">
        <w:rPr>
          <w:rFonts w:ascii="Arial" w:hAnsi="Arial" w:cs="Arial"/>
          <w:sz w:val="20"/>
        </w:rPr>
        <w:t>STROKOVNA KOMISIJA ZA GLASBO</w:t>
      </w:r>
    </w:p>
    <w:p w14:paraId="701DBCD1" w14:textId="77777777" w:rsidR="00BC3298" w:rsidRPr="00DE4657" w:rsidRDefault="00BC3298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</w:p>
    <w:p w14:paraId="3FE19F41" w14:textId="77777777" w:rsidR="00BC3298" w:rsidRPr="00DE4657" w:rsidRDefault="00BC3298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DE4657">
        <w:rPr>
          <w:rFonts w:ascii="Arial" w:hAnsi="Arial" w:cs="Arial"/>
          <w:sz w:val="20"/>
        </w:rPr>
        <w:t>Prešernova nagrada:</w:t>
      </w:r>
    </w:p>
    <w:p w14:paraId="4DA747DF" w14:textId="77777777" w:rsidR="00BC3298" w:rsidRPr="00DE4657" w:rsidRDefault="00BC3298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DE4657">
        <w:rPr>
          <w:rFonts w:ascii="Arial" w:hAnsi="Arial" w:cs="Arial"/>
          <w:sz w:val="20"/>
        </w:rPr>
        <w:t>dr. Henriku Neubauerju, baletnemu plesalcu, koreografu, umetniškemu vodji, režiserju;</w:t>
      </w:r>
    </w:p>
    <w:p w14:paraId="257D05E3" w14:textId="3BDD5499" w:rsidR="00BC3298" w:rsidRPr="00DE4657" w:rsidRDefault="00EE37E6" w:rsidP="00EE37E6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EE37E6">
        <w:rPr>
          <w:rFonts w:ascii="Arial" w:hAnsi="Arial" w:cs="Arial"/>
          <w:sz w:val="20"/>
        </w:rPr>
        <w:t>Igorju Švari, dirigentu, dirigent</w:t>
      </w:r>
      <w:r w:rsidR="007147E2">
        <w:rPr>
          <w:rFonts w:ascii="Arial" w:hAnsi="Arial" w:cs="Arial"/>
          <w:sz w:val="20"/>
        </w:rPr>
        <w:t>u</w:t>
      </w:r>
      <w:r w:rsidRPr="00EE37E6">
        <w:rPr>
          <w:rFonts w:ascii="Arial" w:hAnsi="Arial" w:cs="Arial"/>
          <w:sz w:val="20"/>
        </w:rPr>
        <w:t xml:space="preserve"> pianist</w:t>
      </w:r>
      <w:r w:rsidR="007147E2">
        <w:rPr>
          <w:rFonts w:ascii="Arial" w:hAnsi="Arial" w:cs="Arial"/>
          <w:sz w:val="20"/>
        </w:rPr>
        <w:t>u</w:t>
      </w:r>
      <w:r w:rsidR="00BC3298" w:rsidRPr="00DE4657">
        <w:rPr>
          <w:rFonts w:ascii="Arial" w:hAnsi="Arial" w:cs="Arial"/>
          <w:sz w:val="20"/>
        </w:rPr>
        <w:t xml:space="preserve">.  </w:t>
      </w:r>
    </w:p>
    <w:p w14:paraId="4857A111" w14:textId="77777777" w:rsidR="00BC3298" w:rsidRPr="00DE4657" w:rsidRDefault="00BC3298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</w:p>
    <w:p w14:paraId="64CAED94" w14:textId="77777777" w:rsidR="00BC3298" w:rsidRPr="00DE4657" w:rsidRDefault="00BC3298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DE4657">
        <w:rPr>
          <w:rFonts w:ascii="Arial" w:hAnsi="Arial" w:cs="Arial"/>
          <w:sz w:val="20"/>
        </w:rPr>
        <w:t>Nagrada Prešernovega sklada:</w:t>
      </w:r>
    </w:p>
    <w:p w14:paraId="6416CF97" w14:textId="6EC0BFD9" w:rsidR="007147E2" w:rsidRPr="007147E2" w:rsidRDefault="007147E2" w:rsidP="007147E2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7147E2">
        <w:rPr>
          <w:rFonts w:ascii="Arial" w:hAnsi="Arial" w:cs="Arial"/>
          <w:sz w:val="20"/>
        </w:rPr>
        <w:t xml:space="preserve">Aleksandru </w:t>
      </w:r>
      <w:proofErr w:type="spellStart"/>
      <w:r w:rsidRPr="007147E2">
        <w:rPr>
          <w:rFonts w:ascii="Arial" w:hAnsi="Arial" w:cs="Arial"/>
          <w:sz w:val="20"/>
        </w:rPr>
        <w:t>Gadžijevu</w:t>
      </w:r>
      <w:proofErr w:type="spellEnd"/>
      <w:r w:rsidRPr="007147E2">
        <w:rPr>
          <w:rFonts w:ascii="Arial" w:hAnsi="Arial" w:cs="Arial"/>
          <w:sz w:val="20"/>
        </w:rPr>
        <w:t>, pianist</w:t>
      </w:r>
      <w:r>
        <w:rPr>
          <w:rFonts w:ascii="Arial" w:hAnsi="Arial" w:cs="Arial"/>
          <w:sz w:val="20"/>
        </w:rPr>
        <w:t>u</w:t>
      </w:r>
      <w:r w:rsidRPr="007147E2">
        <w:rPr>
          <w:rFonts w:ascii="Arial" w:hAnsi="Arial" w:cs="Arial"/>
          <w:sz w:val="20"/>
        </w:rPr>
        <w:t>;</w:t>
      </w:r>
    </w:p>
    <w:p w14:paraId="737F1198" w14:textId="738CCB42" w:rsidR="00BC3298" w:rsidRPr="00DE4657" w:rsidRDefault="007147E2" w:rsidP="007147E2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7147E2">
        <w:rPr>
          <w:rFonts w:ascii="Arial" w:hAnsi="Arial" w:cs="Arial"/>
          <w:sz w:val="20"/>
        </w:rPr>
        <w:t>Marku Hatlaku, harmonikar</w:t>
      </w:r>
      <w:r>
        <w:rPr>
          <w:rFonts w:ascii="Arial" w:hAnsi="Arial" w:cs="Arial"/>
          <w:sz w:val="20"/>
        </w:rPr>
        <w:t>ju</w:t>
      </w:r>
      <w:r w:rsidRPr="007147E2">
        <w:rPr>
          <w:rFonts w:ascii="Arial" w:hAnsi="Arial" w:cs="Arial"/>
          <w:sz w:val="20"/>
        </w:rPr>
        <w:t>.</w:t>
      </w:r>
    </w:p>
    <w:p w14:paraId="6CD2F744" w14:textId="77777777" w:rsidR="00BC3298" w:rsidRPr="00DE4657" w:rsidRDefault="00BC3298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</w:p>
    <w:p w14:paraId="7464E010" w14:textId="77777777" w:rsidR="00BC3298" w:rsidRPr="00DE4657" w:rsidRDefault="00BC3298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DE4657">
        <w:rPr>
          <w:rFonts w:ascii="Arial" w:hAnsi="Arial" w:cs="Arial"/>
          <w:sz w:val="20"/>
        </w:rPr>
        <w:t>STROKOVNA KOMISIJA ZA LIKOVNE IN NOVOMEDIJSKE UMETNOSTI</w:t>
      </w:r>
    </w:p>
    <w:p w14:paraId="5CF4C976" w14:textId="77777777" w:rsidR="00BC3298" w:rsidRPr="00DE4657" w:rsidRDefault="00BC3298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</w:p>
    <w:p w14:paraId="35E19340" w14:textId="77777777" w:rsidR="00BC3298" w:rsidRPr="00DE4657" w:rsidRDefault="00BC3298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DE4657">
        <w:rPr>
          <w:rFonts w:ascii="Arial" w:hAnsi="Arial" w:cs="Arial"/>
          <w:sz w:val="20"/>
        </w:rPr>
        <w:t>Prešernova nagrada:</w:t>
      </w:r>
    </w:p>
    <w:p w14:paraId="29DAE0DB" w14:textId="5CDC0B27" w:rsidR="00BC3298" w:rsidRPr="00DE4657" w:rsidRDefault="00BC3298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DE4657">
        <w:rPr>
          <w:rFonts w:ascii="Arial" w:hAnsi="Arial" w:cs="Arial"/>
          <w:sz w:val="20"/>
        </w:rPr>
        <w:t>Hermanu Gvardjančiču, slikarju</w:t>
      </w:r>
      <w:r w:rsidR="007005AB">
        <w:rPr>
          <w:rFonts w:ascii="Arial" w:hAnsi="Arial" w:cs="Arial"/>
          <w:sz w:val="20"/>
        </w:rPr>
        <w:t xml:space="preserve"> in risarju</w:t>
      </w:r>
      <w:r w:rsidRPr="00DE4657">
        <w:rPr>
          <w:rFonts w:ascii="Arial" w:hAnsi="Arial" w:cs="Arial"/>
          <w:sz w:val="20"/>
        </w:rPr>
        <w:t>;</w:t>
      </w:r>
    </w:p>
    <w:p w14:paraId="4CF10CE5" w14:textId="77777777" w:rsidR="00BC3298" w:rsidRPr="00DE4657" w:rsidRDefault="00BC3298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DE4657">
        <w:rPr>
          <w:rFonts w:ascii="Arial" w:hAnsi="Arial" w:cs="Arial"/>
          <w:sz w:val="20"/>
        </w:rPr>
        <w:t xml:space="preserve">Viktorju Gojkoviču, kiparju in restavratorju.  </w:t>
      </w:r>
    </w:p>
    <w:p w14:paraId="56889724" w14:textId="77777777" w:rsidR="00BC3298" w:rsidRPr="00DE4657" w:rsidRDefault="00BC3298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</w:p>
    <w:p w14:paraId="511B13C6" w14:textId="77777777" w:rsidR="00BC3298" w:rsidRPr="00DE4657" w:rsidRDefault="00BC3298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DE4657">
        <w:rPr>
          <w:rFonts w:ascii="Arial" w:hAnsi="Arial" w:cs="Arial"/>
          <w:sz w:val="20"/>
        </w:rPr>
        <w:t>Nagrada Prešernovega sklada:</w:t>
      </w:r>
    </w:p>
    <w:p w14:paraId="16D268A7" w14:textId="3AD42FFE" w:rsidR="00BC3298" w:rsidRPr="00DE4657" w:rsidRDefault="007005AB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7005AB">
        <w:rPr>
          <w:rFonts w:ascii="Arial" w:hAnsi="Arial" w:cs="Arial"/>
          <w:sz w:val="20"/>
        </w:rPr>
        <w:t xml:space="preserve">Nikolaju </w:t>
      </w:r>
      <w:proofErr w:type="spellStart"/>
      <w:r w:rsidRPr="007005AB">
        <w:rPr>
          <w:rFonts w:ascii="Arial" w:hAnsi="Arial" w:cs="Arial"/>
          <w:sz w:val="20"/>
        </w:rPr>
        <w:t>Beeru</w:t>
      </w:r>
      <w:proofErr w:type="spellEnd"/>
      <w:r w:rsidR="00BC3298" w:rsidRPr="00DE4657">
        <w:rPr>
          <w:rFonts w:ascii="Arial" w:hAnsi="Arial" w:cs="Arial"/>
          <w:sz w:val="20"/>
        </w:rPr>
        <w:t>, slikarju;</w:t>
      </w:r>
    </w:p>
    <w:p w14:paraId="21057A5A" w14:textId="34CF9307" w:rsidR="00BC3298" w:rsidRPr="00DE4657" w:rsidRDefault="007005AB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Niki </w:t>
      </w:r>
      <w:proofErr w:type="spellStart"/>
      <w:r>
        <w:rPr>
          <w:rFonts w:ascii="Arial" w:hAnsi="Arial" w:cs="Arial"/>
          <w:sz w:val="20"/>
        </w:rPr>
        <w:t>Autor</w:t>
      </w:r>
      <w:proofErr w:type="spellEnd"/>
      <w:r>
        <w:rPr>
          <w:rFonts w:ascii="Arial" w:hAnsi="Arial" w:cs="Arial"/>
          <w:sz w:val="20"/>
        </w:rPr>
        <w:t>, vizualni umetnici</w:t>
      </w:r>
      <w:r w:rsidR="00BC3298" w:rsidRPr="00DE4657">
        <w:rPr>
          <w:rFonts w:ascii="Arial" w:hAnsi="Arial" w:cs="Arial"/>
          <w:sz w:val="20"/>
        </w:rPr>
        <w:t>.</w:t>
      </w:r>
    </w:p>
    <w:p w14:paraId="6A33A490" w14:textId="77777777" w:rsidR="00BC3298" w:rsidRPr="00DE4657" w:rsidRDefault="00BC3298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</w:p>
    <w:p w14:paraId="5A3D084B" w14:textId="77777777" w:rsidR="00BC3298" w:rsidRPr="00DE4657" w:rsidRDefault="00BC3298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DE4657">
        <w:rPr>
          <w:rFonts w:ascii="Arial" w:hAnsi="Arial" w:cs="Arial"/>
          <w:sz w:val="20"/>
        </w:rPr>
        <w:t>STROKOVNA KOMISIJA ZA AVDIOVIZUALNE UMETNOSTI</w:t>
      </w:r>
    </w:p>
    <w:p w14:paraId="7274193B" w14:textId="77777777" w:rsidR="00BC3298" w:rsidRPr="00DE4657" w:rsidRDefault="00BC3298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</w:p>
    <w:p w14:paraId="6AF8F387" w14:textId="77777777" w:rsidR="00BC3298" w:rsidRPr="00DE4657" w:rsidRDefault="00BC3298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DE4657">
        <w:rPr>
          <w:rFonts w:ascii="Arial" w:hAnsi="Arial" w:cs="Arial"/>
          <w:sz w:val="20"/>
        </w:rPr>
        <w:t>Prešernova nagrada:</w:t>
      </w:r>
    </w:p>
    <w:p w14:paraId="6BA36F10" w14:textId="77777777" w:rsidR="00BC3298" w:rsidRPr="00DE4657" w:rsidRDefault="00BC3298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DE4657">
        <w:rPr>
          <w:rFonts w:ascii="Arial" w:hAnsi="Arial" w:cs="Arial"/>
          <w:sz w:val="20"/>
        </w:rPr>
        <w:t xml:space="preserve">Emi Kugler, filmski režiserki, </w:t>
      </w:r>
      <w:proofErr w:type="spellStart"/>
      <w:r w:rsidRPr="00DE4657">
        <w:rPr>
          <w:rFonts w:ascii="Arial" w:hAnsi="Arial" w:cs="Arial"/>
          <w:sz w:val="20"/>
        </w:rPr>
        <w:t>videastki</w:t>
      </w:r>
      <w:proofErr w:type="spellEnd"/>
      <w:r w:rsidRPr="00DE4657">
        <w:rPr>
          <w:rFonts w:ascii="Arial" w:hAnsi="Arial" w:cs="Arial"/>
          <w:sz w:val="20"/>
        </w:rPr>
        <w:t xml:space="preserve">, </w:t>
      </w:r>
      <w:proofErr w:type="spellStart"/>
      <w:r w:rsidRPr="00DE4657">
        <w:rPr>
          <w:rFonts w:ascii="Arial" w:hAnsi="Arial" w:cs="Arial"/>
          <w:sz w:val="20"/>
        </w:rPr>
        <w:t>performerki</w:t>
      </w:r>
      <w:proofErr w:type="spellEnd"/>
      <w:r w:rsidRPr="00DE4657">
        <w:rPr>
          <w:rFonts w:ascii="Arial" w:hAnsi="Arial" w:cs="Arial"/>
          <w:sz w:val="20"/>
        </w:rPr>
        <w:t xml:space="preserve"> in kostumografinji;</w:t>
      </w:r>
    </w:p>
    <w:p w14:paraId="77E89DBD" w14:textId="2D03F111" w:rsidR="00BC3298" w:rsidRPr="00DE4657" w:rsidRDefault="007005AB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Dušanu Milavcu</w:t>
      </w:r>
      <w:r w:rsidR="00BC3298" w:rsidRPr="00DE4657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gledališkemu in filmskemu scenografu</w:t>
      </w:r>
      <w:r w:rsidR="00BC3298" w:rsidRPr="00DE4657">
        <w:rPr>
          <w:rFonts w:ascii="Arial" w:hAnsi="Arial" w:cs="Arial"/>
          <w:sz w:val="20"/>
        </w:rPr>
        <w:t>.</w:t>
      </w:r>
    </w:p>
    <w:p w14:paraId="31F84F47" w14:textId="77777777" w:rsidR="00BC3298" w:rsidRPr="00DE4657" w:rsidRDefault="00BC3298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</w:p>
    <w:p w14:paraId="1E0614C3" w14:textId="77777777" w:rsidR="00BC3298" w:rsidRPr="00DE4657" w:rsidRDefault="00BC3298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DE4657">
        <w:rPr>
          <w:rFonts w:ascii="Arial" w:hAnsi="Arial" w:cs="Arial"/>
          <w:sz w:val="20"/>
        </w:rPr>
        <w:t>Nagrada Prešernovega sklada:</w:t>
      </w:r>
    </w:p>
    <w:p w14:paraId="1B3254E1" w14:textId="77777777" w:rsidR="007005AB" w:rsidRPr="00DE4657" w:rsidRDefault="007005AB" w:rsidP="007005AB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7005AB">
        <w:rPr>
          <w:rFonts w:ascii="Arial" w:hAnsi="Arial" w:cs="Arial"/>
          <w:sz w:val="20"/>
        </w:rPr>
        <w:t>Mojc</w:t>
      </w:r>
      <w:r>
        <w:rPr>
          <w:rFonts w:ascii="Arial" w:hAnsi="Arial" w:cs="Arial"/>
          <w:sz w:val="20"/>
        </w:rPr>
        <w:t>i</w:t>
      </w:r>
      <w:r w:rsidRPr="007005AB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G</w:t>
      </w:r>
      <w:r w:rsidRPr="007005AB">
        <w:rPr>
          <w:rFonts w:ascii="Arial" w:hAnsi="Arial" w:cs="Arial"/>
          <w:sz w:val="20"/>
        </w:rPr>
        <w:t>orogranc</w:t>
      </w:r>
      <w:proofErr w:type="spellEnd"/>
      <w:r w:rsidRPr="007005AB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</w:t>
      </w:r>
      <w:r w:rsidRPr="007005AB">
        <w:rPr>
          <w:rFonts w:ascii="Arial" w:hAnsi="Arial" w:cs="Arial"/>
          <w:sz w:val="20"/>
        </w:rPr>
        <w:t>etrushevsk</w:t>
      </w:r>
      <w:r>
        <w:rPr>
          <w:rFonts w:ascii="Arial" w:hAnsi="Arial" w:cs="Arial"/>
          <w:sz w:val="20"/>
        </w:rPr>
        <w:t>i</w:t>
      </w:r>
      <w:proofErr w:type="spellEnd"/>
      <w:r w:rsidRPr="00DE4657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oblikovalka maske</w:t>
      </w:r>
      <w:r w:rsidRPr="00DE4657">
        <w:rPr>
          <w:rFonts w:ascii="Arial" w:hAnsi="Arial" w:cs="Arial"/>
          <w:sz w:val="20"/>
        </w:rPr>
        <w:t>;</w:t>
      </w:r>
    </w:p>
    <w:p w14:paraId="2F2476BE" w14:textId="74EF0970" w:rsidR="00BC3298" w:rsidRPr="00DE4657" w:rsidRDefault="007005AB" w:rsidP="007005AB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Matevžu Luzarju</w:t>
      </w:r>
      <w:r w:rsidRPr="00DE4657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scenaristu in režiserju</w:t>
      </w:r>
      <w:r w:rsidR="00BC3298" w:rsidRPr="00DE4657">
        <w:rPr>
          <w:rFonts w:ascii="Arial" w:hAnsi="Arial" w:cs="Arial"/>
          <w:sz w:val="20"/>
        </w:rPr>
        <w:t xml:space="preserve">. </w:t>
      </w:r>
    </w:p>
    <w:p w14:paraId="24EC3356" w14:textId="77777777" w:rsidR="00BC3298" w:rsidRPr="00DE4657" w:rsidRDefault="00BC3298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</w:p>
    <w:p w14:paraId="108572CA" w14:textId="77777777" w:rsidR="00590871" w:rsidRDefault="00590871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</w:p>
    <w:p w14:paraId="147A3BB1" w14:textId="13D29406" w:rsidR="00BC3298" w:rsidRPr="00DE4657" w:rsidRDefault="00BC3298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DE4657">
        <w:rPr>
          <w:rFonts w:ascii="Arial" w:hAnsi="Arial" w:cs="Arial"/>
          <w:sz w:val="20"/>
        </w:rPr>
        <w:t>STROKOVNA KOMISIJA ZA ARHITEKTURO IN OBLIKOVANJE</w:t>
      </w:r>
    </w:p>
    <w:p w14:paraId="3050B9C9" w14:textId="77777777" w:rsidR="00BC3298" w:rsidRPr="00DE4657" w:rsidRDefault="00BC3298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</w:p>
    <w:p w14:paraId="23F42E9C" w14:textId="77777777" w:rsidR="00BC3298" w:rsidRPr="00DE4657" w:rsidRDefault="00BC3298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DE4657">
        <w:rPr>
          <w:rFonts w:ascii="Arial" w:hAnsi="Arial" w:cs="Arial"/>
          <w:sz w:val="20"/>
        </w:rPr>
        <w:t>Prešernova nagrada:</w:t>
      </w:r>
    </w:p>
    <w:p w14:paraId="69ACE14C" w14:textId="7342869C" w:rsidR="00BC3298" w:rsidRDefault="005A6CDB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5A6CDB">
        <w:rPr>
          <w:rFonts w:ascii="Arial" w:hAnsi="Arial" w:cs="Arial"/>
          <w:sz w:val="20"/>
        </w:rPr>
        <w:t>Ranku Novaku</w:t>
      </w:r>
      <w:r>
        <w:rPr>
          <w:rFonts w:ascii="Arial" w:hAnsi="Arial" w:cs="Arial"/>
          <w:sz w:val="20"/>
        </w:rPr>
        <w:t>, grafičnemu oblikovalcu;</w:t>
      </w:r>
    </w:p>
    <w:p w14:paraId="0D03D43F" w14:textId="267DE549" w:rsidR="005A6CDB" w:rsidRPr="00DE4657" w:rsidRDefault="005A6CDB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Juriju </w:t>
      </w:r>
      <w:proofErr w:type="spellStart"/>
      <w:r>
        <w:rPr>
          <w:rFonts w:ascii="Arial" w:hAnsi="Arial" w:cs="Arial"/>
          <w:sz w:val="20"/>
        </w:rPr>
        <w:t>Kobletu</w:t>
      </w:r>
      <w:proofErr w:type="spellEnd"/>
      <w:r>
        <w:rPr>
          <w:rFonts w:ascii="Arial" w:hAnsi="Arial" w:cs="Arial"/>
          <w:sz w:val="20"/>
        </w:rPr>
        <w:t>, arhitektu.</w:t>
      </w:r>
    </w:p>
    <w:p w14:paraId="284C1D84" w14:textId="77777777" w:rsidR="00BC3298" w:rsidRPr="00DE4657" w:rsidRDefault="00BC3298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</w:p>
    <w:p w14:paraId="0B1522EE" w14:textId="77777777" w:rsidR="00BC3298" w:rsidRPr="00DE4657" w:rsidRDefault="00BC3298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DE4657">
        <w:rPr>
          <w:rFonts w:ascii="Arial" w:hAnsi="Arial" w:cs="Arial"/>
          <w:sz w:val="20"/>
        </w:rPr>
        <w:t>Nagrada Prešernovega sklada:</w:t>
      </w:r>
    </w:p>
    <w:p w14:paraId="44E9ACFF" w14:textId="76A0BC4F" w:rsidR="00BC3298" w:rsidRPr="00DE4657" w:rsidRDefault="00BC3298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DE4657">
        <w:rPr>
          <w:rFonts w:ascii="Arial" w:hAnsi="Arial" w:cs="Arial"/>
          <w:sz w:val="20"/>
        </w:rPr>
        <w:t>Arhitekturnemu ateljeju Medprostor</w:t>
      </w:r>
      <w:r w:rsidR="005A6CDB">
        <w:rPr>
          <w:rFonts w:ascii="Arial" w:hAnsi="Arial" w:cs="Arial"/>
          <w:sz w:val="20"/>
        </w:rPr>
        <w:t xml:space="preserve"> </w:t>
      </w:r>
      <w:r w:rsidR="005A6CDB" w:rsidRPr="005A6CDB">
        <w:rPr>
          <w:rFonts w:ascii="Arial" w:hAnsi="Arial" w:cs="Arial"/>
          <w:sz w:val="20"/>
        </w:rPr>
        <w:t>(Jernej Fischer Knap, Rok Žnidaršič in Samo Mlakar s sodelavci)</w:t>
      </w:r>
      <w:r w:rsidRPr="00DE4657">
        <w:rPr>
          <w:rFonts w:ascii="Arial" w:hAnsi="Arial" w:cs="Arial"/>
          <w:sz w:val="20"/>
        </w:rPr>
        <w:t>;</w:t>
      </w:r>
    </w:p>
    <w:p w14:paraId="539E96BD" w14:textId="42E802F0" w:rsidR="00BC3298" w:rsidRPr="00DE4657" w:rsidRDefault="005A6CDB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5A6CDB">
        <w:rPr>
          <w:rFonts w:ascii="Arial" w:hAnsi="Arial" w:cs="Arial"/>
          <w:sz w:val="20"/>
        </w:rPr>
        <w:t>oblikovalcem Grup</w:t>
      </w:r>
      <w:r>
        <w:rPr>
          <w:rFonts w:ascii="Arial" w:hAnsi="Arial" w:cs="Arial"/>
          <w:sz w:val="20"/>
        </w:rPr>
        <w:t>e</w:t>
      </w:r>
      <w:r w:rsidRPr="005A6CDB">
        <w:rPr>
          <w:rFonts w:ascii="Arial" w:hAnsi="Arial" w:cs="Arial"/>
          <w:sz w:val="20"/>
        </w:rPr>
        <w:t xml:space="preserve"> </w:t>
      </w:r>
      <w:proofErr w:type="spellStart"/>
      <w:r w:rsidRPr="005A6CDB">
        <w:rPr>
          <w:rFonts w:ascii="Arial" w:hAnsi="Arial" w:cs="Arial"/>
          <w:sz w:val="20"/>
        </w:rPr>
        <w:t>Ee</w:t>
      </w:r>
      <w:proofErr w:type="spellEnd"/>
      <w:r w:rsidRPr="005A6CDB">
        <w:rPr>
          <w:rFonts w:ascii="Arial" w:hAnsi="Arial" w:cs="Arial"/>
          <w:sz w:val="20"/>
        </w:rPr>
        <w:t xml:space="preserve"> (Mina Fina, Damjan Ilić, </w:t>
      </w:r>
      <w:proofErr w:type="spellStart"/>
      <w:r w:rsidRPr="005A6CDB">
        <w:rPr>
          <w:rFonts w:ascii="Arial" w:hAnsi="Arial" w:cs="Arial"/>
          <w:sz w:val="20"/>
        </w:rPr>
        <w:t>Ivian</w:t>
      </w:r>
      <w:proofErr w:type="spellEnd"/>
      <w:r w:rsidRPr="005A6CDB">
        <w:rPr>
          <w:rFonts w:ascii="Arial" w:hAnsi="Arial" w:cs="Arial"/>
          <w:sz w:val="20"/>
        </w:rPr>
        <w:t xml:space="preserve"> Kan </w:t>
      </w:r>
      <w:proofErr w:type="spellStart"/>
      <w:r w:rsidRPr="005A6CDB">
        <w:rPr>
          <w:rFonts w:ascii="Arial" w:hAnsi="Arial" w:cs="Arial"/>
          <w:sz w:val="20"/>
        </w:rPr>
        <w:t>Mujezinović</w:t>
      </w:r>
      <w:proofErr w:type="spellEnd"/>
      <w:r w:rsidRPr="005A6CDB">
        <w:rPr>
          <w:rFonts w:ascii="Arial" w:hAnsi="Arial" w:cs="Arial"/>
          <w:sz w:val="20"/>
        </w:rPr>
        <w:t>)</w:t>
      </w:r>
      <w:r w:rsidR="00BC3298" w:rsidRPr="00DE4657">
        <w:rPr>
          <w:rFonts w:ascii="Arial" w:hAnsi="Arial" w:cs="Arial"/>
          <w:sz w:val="20"/>
        </w:rPr>
        <w:t>.</w:t>
      </w:r>
    </w:p>
    <w:p w14:paraId="5CDB509D" w14:textId="77777777" w:rsidR="00BC3298" w:rsidRPr="00867C8C" w:rsidRDefault="00BC3298" w:rsidP="00867A01">
      <w:pPr>
        <w:ind w:left="1418"/>
        <w:jc w:val="both"/>
        <w:rPr>
          <w:rFonts w:ascii="Arial" w:hAnsi="Arial" w:cs="Arial"/>
          <w:color w:val="0070C0"/>
          <w:sz w:val="20"/>
        </w:rPr>
      </w:pPr>
    </w:p>
    <w:p w14:paraId="5B4357FF" w14:textId="335EF34D" w:rsidR="00867C8C" w:rsidRDefault="00867C8C" w:rsidP="001C7B15">
      <w:pPr>
        <w:jc w:val="both"/>
        <w:rPr>
          <w:rFonts w:ascii="Arial" w:hAnsi="Arial" w:cs="Arial"/>
          <w:b/>
          <w:sz w:val="20"/>
        </w:rPr>
      </w:pPr>
    </w:p>
    <w:p w14:paraId="5CA8A99D" w14:textId="1DB1150A" w:rsidR="00142140" w:rsidRDefault="00142140" w:rsidP="001C7B15">
      <w:pPr>
        <w:jc w:val="both"/>
        <w:rPr>
          <w:rFonts w:ascii="Arial" w:hAnsi="Arial" w:cs="Arial"/>
          <w:b/>
          <w:sz w:val="20"/>
        </w:rPr>
      </w:pPr>
    </w:p>
    <w:p w14:paraId="2D80E8CA" w14:textId="456F6426" w:rsidR="00142140" w:rsidRDefault="00142140" w:rsidP="001C7B15">
      <w:pPr>
        <w:jc w:val="both"/>
        <w:rPr>
          <w:rFonts w:ascii="Arial" w:hAnsi="Arial" w:cs="Arial"/>
          <w:b/>
          <w:sz w:val="20"/>
        </w:rPr>
      </w:pPr>
    </w:p>
    <w:p w14:paraId="5D61ECAE" w14:textId="10C1B81D" w:rsidR="00142140" w:rsidRDefault="00142140" w:rsidP="001C7B15">
      <w:pPr>
        <w:jc w:val="both"/>
        <w:rPr>
          <w:rFonts w:ascii="Arial" w:hAnsi="Arial" w:cs="Arial"/>
          <w:b/>
          <w:sz w:val="20"/>
        </w:rPr>
      </w:pPr>
    </w:p>
    <w:p w14:paraId="72C0EF66" w14:textId="77777777" w:rsidR="00142140" w:rsidRPr="001C7B15" w:rsidRDefault="00142140" w:rsidP="001C7B15">
      <w:pPr>
        <w:jc w:val="both"/>
        <w:rPr>
          <w:rFonts w:ascii="Arial" w:hAnsi="Arial" w:cs="Arial"/>
          <w:b/>
          <w:sz w:val="20"/>
        </w:rPr>
      </w:pPr>
    </w:p>
    <w:p w14:paraId="51B0EC28" w14:textId="30CA8C98" w:rsidR="006A4E41" w:rsidRPr="001C7B15" w:rsidRDefault="006A4E41" w:rsidP="00283EB4">
      <w:pPr>
        <w:ind w:left="698" w:firstLine="720"/>
        <w:jc w:val="both"/>
        <w:rPr>
          <w:rFonts w:ascii="Arial" w:hAnsi="Arial" w:cs="Arial"/>
          <w:sz w:val="20"/>
        </w:rPr>
      </w:pPr>
      <w:r w:rsidRPr="001C7B15">
        <w:rPr>
          <w:rFonts w:ascii="Arial" w:hAnsi="Arial" w:cs="Arial"/>
          <w:b/>
          <w:sz w:val="20"/>
        </w:rPr>
        <w:lastRenderedPageBreak/>
        <w:t>NAGRAJENCI V LETU 20</w:t>
      </w:r>
      <w:r w:rsidR="00F36D02" w:rsidRPr="001C7B15">
        <w:rPr>
          <w:rFonts w:ascii="Arial" w:hAnsi="Arial" w:cs="Arial"/>
          <w:b/>
          <w:sz w:val="20"/>
        </w:rPr>
        <w:t>2</w:t>
      </w:r>
      <w:r w:rsidR="00A744F7">
        <w:rPr>
          <w:rFonts w:ascii="Arial" w:hAnsi="Arial" w:cs="Arial"/>
          <w:b/>
          <w:sz w:val="20"/>
        </w:rPr>
        <w:t>3</w:t>
      </w:r>
    </w:p>
    <w:p w14:paraId="0B60A8FB" w14:textId="77777777" w:rsidR="006A4E41" w:rsidRPr="00867C8C" w:rsidRDefault="006A4E41" w:rsidP="00126CAF">
      <w:pPr>
        <w:ind w:left="1418"/>
        <w:jc w:val="both"/>
        <w:rPr>
          <w:rFonts w:ascii="Arial" w:hAnsi="Arial" w:cs="Arial"/>
          <w:b/>
          <w:color w:val="0070C0"/>
          <w:sz w:val="20"/>
          <w:highlight w:val="green"/>
        </w:rPr>
      </w:pPr>
    </w:p>
    <w:p w14:paraId="163F4E9F" w14:textId="762ED0AA" w:rsidR="006A4E41" w:rsidRPr="006F60F0" w:rsidRDefault="006A4E41" w:rsidP="00126CAF">
      <w:pPr>
        <w:ind w:left="1418"/>
        <w:jc w:val="both"/>
        <w:rPr>
          <w:rFonts w:ascii="Arial" w:hAnsi="Arial" w:cs="Arial"/>
          <w:sz w:val="20"/>
        </w:rPr>
      </w:pPr>
      <w:r w:rsidRPr="006F60F0">
        <w:rPr>
          <w:rFonts w:ascii="Arial" w:hAnsi="Arial" w:cs="Arial"/>
          <w:sz w:val="20"/>
        </w:rPr>
        <w:t xml:space="preserve">UOPS je na </w:t>
      </w:r>
      <w:r w:rsidR="00A744F7">
        <w:rPr>
          <w:rFonts w:ascii="Arial" w:hAnsi="Arial" w:cs="Arial"/>
          <w:sz w:val="20"/>
        </w:rPr>
        <w:t>sedemnajsti</w:t>
      </w:r>
      <w:r w:rsidRPr="006F60F0">
        <w:rPr>
          <w:rFonts w:ascii="Arial" w:hAnsi="Arial" w:cs="Arial"/>
          <w:sz w:val="20"/>
        </w:rPr>
        <w:t xml:space="preserve"> redni seji </w:t>
      </w:r>
      <w:r w:rsidR="006F60F0" w:rsidRPr="006F60F0">
        <w:rPr>
          <w:rFonts w:ascii="Arial" w:hAnsi="Arial" w:cs="Arial"/>
          <w:sz w:val="20"/>
        </w:rPr>
        <w:t>2</w:t>
      </w:r>
      <w:r w:rsidR="00A744F7">
        <w:rPr>
          <w:rFonts w:ascii="Arial" w:hAnsi="Arial" w:cs="Arial"/>
          <w:sz w:val="20"/>
        </w:rPr>
        <w:t>1</w:t>
      </w:r>
      <w:r w:rsidR="006F60F0" w:rsidRPr="006F60F0">
        <w:rPr>
          <w:rFonts w:ascii="Arial" w:hAnsi="Arial" w:cs="Arial"/>
          <w:sz w:val="20"/>
        </w:rPr>
        <w:t>. novembra 202</w:t>
      </w:r>
      <w:r w:rsidR="00A744F7">
        <w:rPr>
          <w:rFonts w:ascii="Arial" w:hAnsi="Arial" w:cs="Arial"/>
          <w:sz w:val="20"/>
        </w:rPr>
        <w:t>2</w:t>
      </w:r>
      <w:r w:rsidR="006F60F0">
        <w:rPr>
          <w:rFonts w:ascii="Arial" w:hAnsi="Arial" w:cs="Arial"/>
          <w:sz w:val="20"/>
        </w:rPr>
        <w:t xml:space="preserve"> </w:t>
      </w:r>
      <w:r w:rsidRPr="006F60F0">
        <w:rPr>
          <w:rFonts w:ascii="Arial" w:hAnsi="Arial" w:cs="Arial"/>
          <w:sz w:val="20"/>
        </w:rPr>
        <w:t>sprejel sklep</w:t>
      </w:r>
      <w:r w:rsidR="006F60F0">
        <w:rPr>
          <w:rFonts w:ascii="Arial" w:hAnsi="Arial" w:cs="Arial"/>
          <w:sz w:val="20"/>
        </w:rPr>
        <w:t>a</w:t>
      </w:r>
      <w:r w:rsidRPr="006F60F0">
        <w:rPr>
          <w:rFonts w:ascii="Arial" w:hAnsi="Arial" w:cs="Arial"/>
          <w:sz w:val="20"/>
        </w:rPr>
        <w:t xml:space="preserve"> o podelitvi Prešernovih nagrad in nagrad Prešernovega sklad</w:t>
      </w:r>
      <w:r w:rsidR="00632A71" w:rsidRPr="006F60F0">
        <w:rPr>
          <w:rFonts w:ascii="Arial" w:hAnsi="Arial" w:cs="Arial"/>
          <w:sz w:val="20"/>
        </w:rPr>
        <w:t>a</w:t>
      </w:r>
      <w:r w:rsidRPr="006F60F0">
        <w:rPr>
          <w:rFonts w:ascii="Arial" w:hAnsi="Arial" w:cs="Arial"/>
          <w:sz w:val="20"/>
        </w:rPr>
        <w:t xml:space="preserve">. </w:t>
      </w:r>
    </w:p>
    <w:p w14:paraId="1888B233" w14:textId="4F2918B5" w:rsidR="006F60F0" w:rsidRPr="006F60F0" w:rsidRDefault="006F60F0" w:rsidP="00126CAF">
      <w:pPr>
        <w:ind w:left="1418"/>
        <w:jc w:val="both"/>
        <w:rPr>
          <w:rFonts w:ascii="Arial" w:hAnsi="Arial" w:cs="Arial"/>
          <w:sz w:val="20"/>
        </w:rPr>
      </w:pPr>
    </w:p>
    <w:p w14:paraId="080703BC" w14:textId="34DDFD4C" w:rsidR="006A4E41" w:rsidRPr="006F60F0" w:rsidRDefault="006A4E41" w:rsidP="00126CAF">
      <w:pPr>
        <w:ind w:left="1418"/>
        <w:jc w:val="both"/>
        <w:rPr>
          <w:rFonts w:ascii="Arial" w:hAnsi="Arial" w:cs="Arial"/>
          <w:sz w:val="20"/>
        </w:rPr>
      </w:pPr>
      <w:r w:rsidRPr="006F60F0">
        <w:rPr>
          <w:rFonts w:ascii="Arial" w:hAnsi="Arial" w:cs="Arial"/>
          <w:sz w:val="20"/>
        </w:rPr>
        <w:t>Nagrajenci v letu 20</w:t>
      </w:r>
      <w:r w:rsidR="001F2B3C" w:rsidRPr="006F60F0">
        <w:rPr>
          <w:rFonts w:ascii="Arial" w:hAnsi="Arial" w:cs="Arial"/>
          <w:sz w:val="20"/>
        </w:rPr>
        <w:t>2</w:t>
      </w:r>
      <w:r w:rsidR="00A744F7">
        <w:rPr>
          <w:rFonts w:ascii="Arial" w:hAnsi="Arial" w:cs="Arial"/>
          <w:sz w:val="20"/>
        </w:rPr>
        <w:t>3</w:t>
      </w:r>
      <w:r w:rsidRPr="006F60F0">
        <w:rPr>
          <w:rFonts w:ascii="Arial" w:hAnsi="Arial" w:cs="Arial"/>
          <w:sz w:val="20"/>
        </w:rPr>
        <w:t xml:space="preserve"> so:</w:t>
      </w:r>
    </w:p>
    <w:p w14:paraId="1026F43A" w14:textId="77777777" w:rsidR="006A4E41" w:rsidRPr="006F60F0" w:rsidRDefault="006A4E41" w:rsidP="00126CAF">
      <w:pPr>
        <w:ind w:left="1418"/>
        <w:jc w:val="both"/>
        <w:rPr>
          <w:rFonts w:ascii="Arial" w:hAnsi="Arial" w:cs="Arial"/>
          <w:sz w:val="20"/>
        </w:rPr>
      </w:pPr>
    </w:p>
    <w:p w14:paraId="41742000" w14:textId="77777777" w:rsidR="006A4E41" w:rsidRPr="006F60F0" w:rsidRDefault="006A4E41" w:rsidP="00126CAF">
      <w:pPr>
        <w:ind w:left="1418"/>
        <w:jc w:val="both"/>
        <w:rPr>
          <w:rFonts w:ascii="Arial" w:hAnsi="Arial" w:cs="Arial"/>
          <w:sz w:val="20"/>
        </w:rPr>
      </w:pPr>
      <w:r w:rsidRPr="006F60F0">
        <w:rPr>
          <w:rFonts w:ascii="Arial" w:hAnsi="Arial" w:cs="Arial"/>
          <w:sz w:val="20"/>
        </w:rPr>
        <w:t>a) Prešernova nagrada</w:t>
      </w:r>
      <w:r w:rsidR="00337B81" w:rsidRPr="006F60F0">
        <w:rPr>
          <w:rFonts w:ascii="Arial" w:hAnsi="Arial" w:cs="Arial"/>
          <w:sz w:val="20"/>
        </w:rPr>
        <w:t xml:space="preserve"> za življenjsko delo</w:t>
      </w:r>
      <w:r w:rsidRPr="006F60F0">
        <w:rPr>
          <w:rFonts w:ascii="Arial" w:hAnsi="Arial" w:cs="Arial"/>
          <w:sz w:val="20"/>
        </w:rPr>
        <w:t>:</w:t>
      </w:r>
    </w:p>
    <w:p w14:paraId="1EFC6C0E" w14:textId="77777777" w:rsidR="006A4E41" w:rsidRPr="00867C8C" w:rsidRDefault="006A4E41" w:rsidP="00126CAF">
      <w:pPr>
        <w:ind w:left="1418"/>
        <w:jc w:val="both"/>
        <w:rPr>
          <w:rFonts w:ascii="Arial" w:hAnsi="Arial" w:cs="Arial"/>
          <w:color w:val="0070C0"/>
          <w:sz w:val="20"/>
        </w:rPr>
      </w:pPr>
    </w:p>
    <w:p w14:paraId="3F768024" w14:textId="1A861BB2" w:rsidR="006F60F0" w:rsidRPr="006F60F0" w:rsidRDefault="00D91E5A" w:rsidP="006F60F0">
      <w:pPr>
        <w:pStyle w:val="Odstavekseznama"/>
        <w:numPr>
          <w:ilvl w:val="0"/>
          <w:numId w:val="30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EMA KUGLER</w:t>
      </w:r>
      <w:r w:rsidR="006F60F0" w:rsidRPr="006F60F0">
        <w:rPr>
          <w:rFonts w:ascii="Arial" w:hAnsi="Arial" w:cs="Arial"/>
          <w:sz w:val="20"/>
        </w:rPr>
        <w:t xml:space="preserve">, </w:t>
      </w:r>
      <w:r w:rsidR="00463789">
        <w:rPr>
          <w:rFonts w:ascii="Arial" w:hAnsi="Arial" w:cs="Arial"/>
          <w:sz w:val="20"/>
        </w:rPr>
        <w:t xml:space="preserve">multidisciplinarna umetnica </w:t>
      </w:r>
      <w:r w:rsidR="006F60F0" w:rsidRPr="006F60F0">
        <w:rPr>
          <w:rFonts w:ascii="Arial" w:hAnsi="Arial" w:cs="Arial"/>
          <w:sz w:val="20"/>
        </w:rPr>
        <w:t xml:space="preserve">in </w:t>
      </w:r>
    </w:p>
    <w:p w14:paraId="51A6EF7D" w14:textId="4E5B2166" w:rsidR="000D48AA" w:rsidRPr="006F60F0" w:rsidRDefault="00D91E5A" w:rsidP="006F60F0">
      <w:pPr>
        <w:pStyle w:val="Odstavekseznama"/>
        <w:numPr>
          <w:ilvl w:val="0"/>
          <w:numId w:val="30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Pr="00D91E5A">
        <w:rPr>
          <w:rFonts w:ascii="Arial" w:hAnsi="Arial" w:cs="Arial"/>
          <w:sz w:val="20"/>
        </w:rPr>
        <w:t>rof. HERMAN GVARDJANČIČ</w:t>
      </w:r>
      <w:r w:rsidR="006F60F0" w:rsidRPr="006F60F0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akademski slikar</w:t>
      </w:r>
      <w:r w:rsidR="006F60F0" w:rsidRPr="006F60F0">
        <w:rPr>
          <w:rFonts w:ascii="Arial" w:hAnsi="Arial" w:cs="Arial"/>
          <w:sz w:val="20"/>
        </w:rPr>
        <w:t>.</w:t>
      </w:r>
    </w:p>
    <w:p w14:paraId="0C3E7C55" w14:textId="77777777" w:rsidR="000D48AA" w:rsidRPr="006F60F0" w:rsidRDefault="000D48AA" w:rsidP="00126CAF">
      <w:pPr>
        <w:jc w:val="both"/>
        <w:rPr>
          <w:rFonts w:ascii="Arial" w:hAnsi="Arial" w:cs="Arial"/>
          <w:color w:val="0070C0"/>
          <w:sz w:val="20"/>
        </w:rPr>
      </w:pPr>
    </w:p>
    <w:p w14:paraId="54348E43" w14:textId="77777777" w:rsidR="006A4E41" w:rsidRPr="006F60F0" w:rsidRDefault="006A4E41" w:rsidP="00126CAF">
      <w:pPr>
        <w:ind w:left="1418"/>
        <w:jc w:val="both"/>
        <w:rPr>
          <w:rFonts w:ascii="Arial" w:hAnsi="Arial" w:cs="Arial"/>
          <w:sz w:val="20"/>
        </w:rPr>
      </w:pPr>
      <w:r w:rsidRPr="006F60F0">
        <w:rPr>
          <w:rFonts w:ascii="Arial" w:hAnsi="Arial" w:cs="Arial"/>
          <w:sz w:val="20"/>
        </w:rPr>
        <w:t>b) nagrada Prešernovega sklada:</w:t>
      </w:r>
    </w:p>
    <w:p w14:paraId="7F4281D1" w14:textId="77777777" w:rsidR="006A4E41" w:rsidRPr="006F60F0" w:rsidRDefault="006A4E41" w:rsidP="001878E4">
      <w:pPr>
        <w:ind w:left="1167"/>
        <w:jc w:val="both"/>
        <w:rPr>
          <w:rFonts w:ascii="Arial" w:hAnsi="Arial" w:cs="Arial"/>
          <w:sz w:val="20"/>
        </w:rPr>
      </w:pPr>
    </w:p>
    <w:p w14:paraId="1B8429FB" w14:textId="6150C66F" w:rsidR="006F60F0" w:rsidRPr="006F60F0" w:rsidRDefault="00D91E5A" w:rsidP="006F60F0">
      <w:pPr>
        <w:pStyle w:val="Odstavekseznama"/>
        <w:numPr>
          <w:ilvl w:val="0"/>
          <w:numId w:val="31"/>
        </w:numPr>
        <w:jc w:val="both"/>
        <w:rPr>
          <w:rFonts w:ascii="Arial" w:hAnsi="Arial" w:cs="Arial"/>
          <w:sz w:val="20"/>
        </w:rPr>
      </w:pPr>
      <w:r w:rsidRPr="00543305">
        <w:rPr>
          <w:rFonts w:ascii="Arial" w:hAnsi="Arial" w:cs="Arial"/>
          <w:sz w:val="20"/>
        </w:rPr>
        <w:t>DUŠAN JELINČIČ</w:t>
      </w:r>
      <w:r>
        <w:rPr>
          <w:rFonts w:ascii="Arial" w:hAnsi="Arial" w:cs="Arial"/>
          <w:sz w:val="20"/>
        </w:rPr>
        <w:t xml:space="preserve">, </w:t>
      </w:r>
      <w:r w:rsidRPr="00543305">
        <w:rPr>
          <w:rFonts w:ascii="Arial" w:hAnsi="Arial" w:cs="Arial"/>
          <w:sz w:val="20"/>
        </w:rPr>
        <w:t>pisatelj in novinar</w:t>
      </w:r>
      <w:r>
        <w:rPr>
          <w:rFonts w:ascii="Arial" w:hAnsi="Arial" w:cs="Arial"/>
          <w:sz w:val="20"/>
        </w:rPr>
        <w:t>,</w:t>
      </w:r>
      <w:r w:rsidRPr="00543305">
        <w:rPr>
          <w:rFonts w:ascii="Arial" w:hAnsi="Arial" w:cs="Arial"/>
          <w:sz w:val="20"/>
        </w:rPr>
        <w:t xml:space="preserve"> za roman Šepet nevidnega morja, dvanajst tablet svinca</w:t>
      </w:r>
      <w:r w:rsidR="006F60F0" w:rsidRPr="006F60F0">
        <w:rPr>
          <w:rFonts w:ascii="Arial" w:hAnsi="Arial" w:cs="Arial"/>
          <w:sz w:val="20"/>
        </w:rPr>
        <w:t>;</w:t>
      </w:r>
    </w:p>
    <w:p w14:paraId="384B51C2" w14:textId="1D6A3B7A" w:rsidR="006F60F0" w:rsidRPr="00D91E5A" w:rsidRDefault="00D91E5A" w:rsidP="00D91E5A">
      <w:pPr>
        <w:pStyle w:val="Odstavekseznama"/>
        <w:numPr>
          <w:ilvl w:val="0"/>
          <w:numId w:val="31"/>
        </w:numPr>
        <w:rPr>
          <w:rFonts w:ascii="Arial" w:hAnsi="Arial" w:cs="Arial"/>
          <w:sz w:val="20"/>
        </w:rPr>
      </w:pPr>
      <w:r w:rsidRPr="00D91E5A">
        <w:rPr>
          <w:rFonts w:ascii="Arial" w:hAnsi="Arial" w:cs="Arial"/>
          <w:sz w:val="20"/>
        </w:rPr>
        <w:t>DRAGO IVANUŠA</w:t>
      </w:r>
      <w:r>
        <w:rPr>
          <w:rFonts w:ascii="Arial" w:hAnsi="Arial" w:cs="Arial"/>
          <w:sz w:val="20"/>
        </w:rPr>
        <w:t xml:space="preserve">, </w:t>
      </w:r>
      <w:r w:rsidRPr="00D91E5A">
        <w:rPr>
          <w:rFonts w:ascii="Arial" w:hAnsi="Arial" w:cs="Arial"/>
          <w:sz w:val="20"/>
        </w:rPr>
        <w:t>skladatelj gledališke in filmske glasbe</w:t>
      </w:r>
      <w:r>
        <w:rPr>
          <w:rFonts w:ascii="Arial" w:hAnsi="Arial" w:cs="Arial"/>
          <w:sz w:val="20"/>
        </w:rPr>
        <w:t>,</w:t>
      </w:r>
      <w:r w:rsidRPr="00D91E5A">
        <w:rPr>
          <w:rFonts w:ascii="Arial" w:hAnsi="Arial" w:cs="Arial"/>
          <w:sz w:val="20"/>
        </w:rPr>
        <w:t xml:space="preserve"> za projekte med leti 2019 in 2022</w:t>
      </w:r>
      <w:r w:rsidR="006F60F0" w:rsidRPr="00D91E5A">
        <w:rPr>
          <w:rFonts w:ascii="Arial" w:hAnsi="Arial" w:cs="Arial"/>
          <w:sz w:val="20"/>
        </w:rPr>
        <w:t>;</w:t>
      </w:r>
    </w:p>
    <w:p w14:paraId="3C8C5592" w14:textId="508E766E" w:rsidR="006F60F0" w:rsidRPr="006F60F0" w:rsidRDefault="00D91E5A" w:rsidP="006F60F0">
      <w:pPr>
        <w:pStyle w:val="Odstavekseznama"/>
        <w:numPr>
          <w:ilvl w:val="0"/>
          <w:numId w:val="31"/>
        </w:numPr>
        <w:jc w:val="both"/>
        <w:rPr>
          <w:rFonts w:ascii="Arial" w:hAnsi="Arial" w:cs="Arial"/>
          <w:sz w:val="20"/>
        </w:rPr>
      </w:pPr>
      <w:r w:rsidRPr="00543305">
        <w:rPr>
          <w:rFonts w:ascii="Arial" w:hAnsi="Arial" w:cs="Arial"/>
          <w:sz w:val="20"/>
        </w:rPr>
        <w:t>ALEXANDER GADJIEV</w:t>
      </w:r>
      <w:r>
        <w:rPr>
          <w:rFonts w:ascii="Arial" w:hAnsi="Arial" w:cs="Arial"/>
          <w:sz w:val="20"/>
        </w:rPr>
        <w:t xml:space="preserve">, pianist, </w:t>
      </w:r>
      <w:r w:rsidRPr="00543305">
        <w:rPr>
          <w:rFonts w:ascii="Arial" w:hAnsi="Arial" w:cs="Arial"/>
          <w:sz w:val="20"/>
        </w:rPr>
        <w:t>za solistične recitale in izvedbe klavirskih koncertov na domačih in tujih odrih v zadnjih treh letih</w:t>
      </w:r>
      <w:r w:rsidR="006F60F0" w:rsidRPr="006F60F0">
        <w:rPr>
          <w:rFonts w:ascii="Arial" w:hAnsi="Arial" w:cs="Arial"/>
          <w:sz w:val="20"/>
        </w:rPr>
        <w:t>;</w:t>
      </w:r>
    </w:p>
    <w:p w14:paraId="6EBB9090" w14:textId="4F64132F" w:rsidR="006F60F0" w:rsidRPr="006F60F0" w:rsidRDefault="00D91E5A" w:rsidP="006F60F0">
      <w:pPr>
        <w:pStyle w:val="Odstavekseznama"/>
        <w:numPr>
          <w:ilvl w:val="0"/>
          <w:numId w:val="31"/>
        </w:numPr>
        <w:jc w:val="both"/>
        <w:rPr>
          <w:rFonts w:ascii="Arial" w:hAnsi="Arial" w:cs="Arial"/>
          <w:sz w:val="20"/>
        </w:rPr>
      </w:pPr>
      <w:r w:rsidRPr="00543305">
        <w:rPr>
          <w:rFonts w:ascii="Arial" w:hAnsi="Arial" w:cs="Arial"/>
          <w:sz w:val="20"/>
        </w:rPr>
        <w:t>NIKOLAJ BEER</w:t>
      </w:r>
      <w:r>
        <w:rPr>
          <w:rFonts w:ascii="Arial" w:hAnsi="Arial" w:cs="Arial"/>
          <w:sz w:val="20"/>
        </w:rPr>
        <w:t xml:space="preserve">, </w:t>
      </w:r>
      <w:r w:rsidRPr="00543305">
        <w:rPr>
          <w:rFonts w:ascii="Arial" w:hAnsi="Arial" w:cs="Arial"/>
          <w:sz w:val="20"/>
        </w:rPr>
        <w:t>akademski slikar</w:t>
      </w:r>
      <w:r>
        <w:rPr>
          <w:rFonts w:ascii="Arial" w:hAnsi="Arial" w:cs="Arial"/>
          <w:sz w:val="20"/>
        </w:rPr>
        <w:t>,</w:t>
      </w:r>
      <w:r w:rsidRPr="00543305">
        <w:rPr>
          <w:rFonts w:ascii="Arial" w:hAnsi="Arial" w:cs="Arial"/>
          <w:sz w:val="20"/>
        </w:rPr>
        <w:t xml:space="preserve"> za cikel razstav v letih 2021 in 2022: Vračanje h koreninam (Celje 2021), razstava v galeriji Insula (Izola 2022) in razstava Izbrana dela 1986–2021 (Kranj 2022)</w:t>
      </w:r>
      <w:r w:rsidR="006F60F0" w:rsidRPr="006F60F0">
        <w:rPr>
          <w:rFonts w:ascii="Arial" w:hAnsi="Arial" w:cs="Arial"/>
          <w:sz w:val="20"/>
        </w:rPr>
        <w:t>;</w:t>
      </w:r>
    </w:p>
    <w:p w14:paraId="2CA5CBF1" w14:textId="1BC96B54" w:rsidR="006F60F0" w:rsidRPr="006F60F0" w:rsidRDefault="00D91E5A" w:rsidP="006F60F0">
      <w:pPr>
        <w:pStyle w:val="Odstavekseznama"/>
        <w:numPr>
          <w:ilvl w:val="0"/>
          <w:numId w:val="31"/>
        </w:numPr>
        <w:jc w:val="both"/>
        <w:rPr>
          <w:rFonts w:ascii="Arial" w:hAnsi="Arial" w:cs="Arial"/>
          <w:sz w:val="20"/>
        </w:rPr>
      </w:pPr>
      <w:r w:rsidRPr="00543305">
        <w:rPr>
          <w:rFonts w:ascii="Arial" w:hAnsi="Arial" w:cs="Arial"/>
          <w:sz w:val="20"/>
        </w:rPr>
        <w:t>MATEVŽ LUZAR</w:t>
      </w:r>
      <w:r>
        <w:rPr>
          <w:rFonts w:ascii="Arial" w:hAnsi="Arial" w:cs="Arial"/>
          <w:sz w:val="20"/>
        </w:rPr>
        <w:t xml:space="preserve">, </w:t>
      </w:r>
      <w:r w:rsidRPr="00543305">
        <w:rPr>
          <w:rFonts w:ascii="Arial" w:hAnsi="Arial" w:cs="Arial"/>
          <w:sz w:val="20"/>
        </w:rPr>
        <w:t>filmski režiser in scenarist</w:t>
      </w:r>
      <w:r>
        <w:rPr>
          <w:rFonts w:ascii="Arial" w:hAnsi="Arial" w:cs="Arial"/>
          <w:sz w:val="20"/>
        </w:rPr>
        <w:t>,</w:t>
      </w:r>
      <w:r w:rsidRPr="00543305">
        <w:rPr>
          <w:rFonts w:ascii="Arial" w:hAnsi="Arial" w:cs="Arial"/>
          <w:sz w:val="20"/>
        </w:rPr>
        <w:t xml:space="preserve"> za film Orkester</w:t>
      </w:r>
      <w:r w:rsidRPr="006F60F0">
        <w:rPr>
          <w:rFonts w:ascii="Arial" w:hAnsi="Arial" w:cs="Arial"/>
          <w:sz w:val="20"/>
        </w:rPr>
        <w:t xml:space="preserve"> </w:t>
      </w:r>
      <w:r w:rsidR="006F60F0" w:rsidRPr="006F60F0">
        <w:rPr>
          <w:rFonts w:ascii="Arial" w:hAnsi="Arial" w:cs="Arial"/>
          <w:sz w:val="20"/>
        </w:rPr>
        <w:t>in</w:t>
      </w:r>
    </w:p>
    <w:p w14:paraId="199DB53B" w14:textId="6720CCD6" w:rsidR="000D48AA" w:rsidRPr="006F60F0" w:rsidRDefault="00D91E5A" w:rsidP="006F60F0">
      <w:pPr>
        <w:pStyle w:val="Odstavekseznama"/>
        <w:numPr>
          <w:ilvl w:val="0"/>
          <w:numId w:val="31"/>
        </w:numPr>
        <w:jc w:val="both"/>
        <w:rPr>
          <w:rFonts w:ascii="Arial" w:hAnsi="Arial" w:cs="Arial"/>
          <w:sz w:val="20"/>
        </w:rPr>
      </w:pPr>
      <w:r w:rsidRPr="00543305">
        <w:rPr>
          <w:rFonts w:ascii="Arial" w:hAnsi="Arial" w:cs="Arial"/>
          <w:sz w:val="20"/>
        </w:rPr>
        <w:t>ARHITEKTURNI ATELJE MEDPROSTOR za dosežke v preteklih treh letih (lesena hiša Hribljane, športna dvorana Šentvid, ureditev kompleksa Žičke kartuzije)</w:t>
      </w:r>
      <w:r w:rsidR="006F60F0" w:rsidRPr="006F60F0">
        <w:rPr>
          <w:rFonts w:ascii="Arial" w:hAnsi="Arial" w:cs="Arial"/>
          <w:sz w:val="20"/>
        </w:rPr>
        <w:t>.</w:t>
      </w:r>
    </w:p>
    <w:p w14:paraId="523E4AEF" w14:textId="77777777" w:rsidR="000D48AA" w:rsidRPr="00EB5D3A" w:rsidRDefault="000D48AA" w:rsidP="000D48AA">
      <w:pPr>
        <w:ind w:left="1843" w:hanging="425"/>
        <w:jc w:val="both"/>
        <w:rPr>
          <w:rFonts w:ascii="Arial" w:hAnsi="Arial" w:cs="Arial"/>
          <w:sz w:val="20"/>
        </w:rPr>
      </w:pPr>
    </w:p>
    <w:p w14:paraId="7D0CCB3C" w14:textId="38B968D4" w:rsidR="006A4E41" w:rsidRDefault="00EB5D3A" w:rsidP="00126CAF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EB5D3A">
        <w:rPr>
          <w:rFonts w:ascii="Arial" w:hAnsi="Arial" w:cs="Arial"/>
          <w:sz w:val="20"/>
        </w:rPr>
        <w:t>U</w:t>
      </w:r>
      <w:r>
        <w:rPr>
          <w:rFonts w:ascii="Arial" w:hAnsi="Arial" w:cs="Arial"/>
          <w:sz w:val="20"/>
        </w:rPr>
        <w:t>OPS je 2. decembra 2022 na tiskovni konferenci v Zlati dvorani Narodne galerije javnost seznanil z imeni nagrajencev za leto 2023.</w:t>
      </w:r>
    </w:p>
    <w:p w14:paraId="3BF7522D" w14:textId="77777777" w:rsidR="00EB5D3A" w:rsidRPr="00EB5D3A" w:rsidRDefault="00EB5D3A" w:rsidP="00126CAF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</w:p>
    <w:p w14:paraId="39279BF0" w14:textId="77777777" w:rsidR="00142140" w:rsidRDefault="00142140" w:rsidP="00391B8A">
      <w:pPr>
        <w:tabs>
          <w:tab w:val="left" w:pos="10490"/>
        </w:tabs>
        <w:jc w:val="both"/>
        <w:rPr>
          <w:rFonts w:ascii="Arial" w:hAnsi="Arial" w:cs="Arial"/>
          <w:sz w:val="20"/>
        </w:rPr>
      </w:pPr>
    </w:p>
    <w:p w14:paraId="49301733" w14:textId="4D7FC14E" w:rsidR="00B675F2" w:rsidRPr="00EB5D3A" w:rsidRDefault="00BC3298" w:rsidP="00391B8A">
      <w:pPr>
        <w:tabs>
          <w:tab w:val="left" w:pos="10490"/>
        </w:tabs>
        <w:jc w:val="both"/>
        <w:rPr>
          <w:rFonts w:ascii="Arial" w:hAnsi="Arial" w:cs="Arial"/>
          <w:sz w:val="20"/>
        </w:rPr>
      </w:pPr>
      <w:r w:rsidRPr="00DE4657">
        <w:rPr>
          <w:rFonts w:ascii="Arial" w:hAnsi="Arial" w:cs="Arial"/>
          <w:sz w:val="20"/>
        </w:rPr>
        <w:tab/>
      </w:r>
    </w:p>
    <w:p w14:paraId="54F6D1DF" w14:textId="77777777" w:rsidR="006A4E41" w:rsidRPr="00391B8A" w:rsidRDefault="006A4E41" w:rsidP="00126CAF">
      <w:pPr>
        <w:tabs>
          <w:tab w:val="left" w:pos="10490"/>
        </w:tabs>
        <w:ind w:left="1418"/>
        <w:jc w:val="both"/>
        <w:rPr>
          <w:rFonts w:ascii="Arial" w:hAnsi="Arial" w:cs="Arial"/>
          <w:b/>
          <w:sz w:val="20"/>
        </w:rPr>
      </w:pPr>
      <w:r w:rsidRPr="00391B8A">
        <w:rPr>
          <w:rFonts w:ascii="Arial" w:hAnsi="Arial" w:cs="Arial"/>
          <w:b/>
          <w:sz w:val="20"/>
        </w:rPr>
        <w:t>VIŠINA PREŠERNOVE NAGRADE IN NAGRADE PREŠERNOVEGA SKLADA</w:t>
      </w:r>
    </w:p>
    <w:p w14:paraId="1BDE49C1" w14:textId="77777777" w:rsidR="006A4E41" w:rsidRPr="00391B8A" w:rsidRDefault="006A4E41" w:rsidP="00126CAF">
      <w:pPr>
        <w:tabs>
          <w:tab w:val="left" w:pos="10490"/>
        </w:tabs>
        <w:ind w:left="1418"/>
        <w:jc w:val="both"/>
        <w:rPr>
          <w:rFonts w:ascii="Arial" w:hAnsi="Arial" w:cs="Arial"/>
          <w:b/>
          <w:sz w:val="20"/>
          <w:highlight w:val="green"/>
        </w:rPr>
      </w:pPr>
    </w:p>
    <w:p w14:paraId="39C0409D" w14:textId="6CD5E7CA" w:rsidR="006A4E41" w:rsidRPr="00391B8A" w:rsidRDefault="006A4E41" w:rsidP="00126CAF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391B8A">
        <w:rPr>
          <w:rFonts w:ascii="Arial" w:hAnsi="Arial" w:cs="Arial"/>
          <w:sz w:val="20"/>
        </w:rPr>
        <w:t>Prešernova nagrada 20</w:t>
      </w:r>
      <w:r w:rsidR="00722DF0" w:rsidRPr="00391B8A">
        <w:rPr>
          <w:rFonts w:ascii="Arial" w:hAnsi="Arial" w:cs="Arial"/>
          <w:sz w:val="20"/>
        </w:rPr>
        <w:t>2</w:t>
      </w:r>
      <w:r w:rsidR="00EB5D3A">
        <w:rPr>
          <w:rFonts w:ascii="Arial" w:hAnsi="Arial" w:cs="Arial"/>
          <w:sz w:val="20"/>
        </w:rPr>
        <w:t>3</w:t>
      </w:r>
      <w:r w:rsidRPr="00391B8A">
        <w:rPr>
          <w:rFonts w:ascii="Arial" w:hAnsi="Arial" w:cs="Arial"/>
          <w:sz w:val="20"/>
        </w:rPr>
        <w:t xml:space="preserve"> </w:t>
      </w:r>
      <w:r w:rsidR="002E359B" w:rsidRPr="00391B8A">
        <w:rPr>
          <w:rFonts w:ascii="Arial" w:hAnsi="Arial" w:cs="Arial"/>
          <w:sz w:val="20"/>
        </w:rPr>
        <w:t xml:space="preserve">je </w:t>
      </w:r>
      <w:r w:rsidRPr="00391B8A">
        <w:rPr>
          <w:rFonts w:ascii="Arial" w:hAnsi="Arial" w:cs="Arial"/>
          <w:sz w:val="20"/>
        </w:rPr>
        <w:t>znaša</w:t>
      </w:r>
      <w:r w:rsidR="002E359B" w:rsidRPr="00391B8A">
        <w:rPr>
          <w:rFonts w:ascii="Arial" w:hAnsi="Arial" w:cs="Arial"/>
          <w:sz w:val="20"/>
        </w:rPr>
        <w:t>la</w:t>
      </w:r>
      <w:r w:rsidRPr="00391B8A">
        <w:rPr>
          <w:rFonts w:ascii="Arial" w:hAnsi="Arial" w:cs="Arial"/>
          <w:sz w:val="20"/>
        </w:rPr>
        <w:t xml:space="preserve"> </w:t>
      </w:r>
      <w:r w:rsidR="00380A14" w:rsidRPr="00391B8A">
        <w:rPr>
          <w:rFonts w:ascii="Arial" w:hAnsi="Arial" w:cs="Arial"/>
          <w:sz w:val="20"/>
        </w:rPr>
        <w:t>30</w:t>
      </w:r>
      <w:r w:rsidRPr="00391B8A">
        <w:rPr>
          <w:rFonts w:ascii="Arial" w:hAnsi="Arial" w:cs="Arial"/>
          <w:sz w:val="20"/>
        </w:rPr>
        <w:t>.000 EUR.</w:t>
      </w:r>
    </w:p>
    <w:p w14:paraId="1F7B9629" w14:textId="1DB96646" w:rsidR="006A4E41" w:rsidRPr="00391B8A" w:rsidRDefault="006A4E41" w:rsidP="00126CAF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391B8A">
        <w:rPr>
          <w:rFonts w:ascii="Arial" w:hAnsi="Arial" w:cs="Arial"/>
          <w:sz w:val="20"/>
        </w:rPr>
        <w:t xml:space="preserve">Nagrada Prešernovega sklada </w:t>
      </w:r>
      <w:r w:rsidR="002E359B" w:rsidRPr="00391B8A">
        <w:rPr>
          <w:rFonts w:ascii="Arial" w:hAnsi="Arial" w:cs="Arial"/>
          <w:sz w:val="20"/>
        </w:rPr>
        <w:t>202</w:t>
      </w:r>
      <w:r w:rsidR="00EB5D3A">
        <w:rPr>
          <w:rFonts w:ascii="Arial" w:hAnsi="Arial" w:cs="Arial"/>
          <w:sz w:val="20"/>
        </w:rPr>
        <w:t>3</w:t>
      </w:r>
      <w:r w:rsidR="002E359B" w:rsidRPr="00391B8A">
        <w:rPr>
          <w:rFonts w:ascii="Arial" w:hAnsi="Arial" w:cs="Arial"/>
          <w:sz w:val="20"/>
        </w:rPr>
        <w:t xml:space="preserve"> je znašala</w:t>
      </w:r>
      <w:r w:rsidRPr="00391B8A">
        <w:rPr>
          <w:rFonts w:ascii="Arial" w:hAnsi="Arial" w:cs="Arial"/>
          <w:sz w:val="20"/>
        </w:rPr>
        <w:t xml:space="preserve"> </w:t>
      </w:r>
      <w:r w:rsidR="00380A14" w:rsidRPr="00391B8A">
        <w:rPr>
          <w:rFonts w:ascii="Arial" w:hAnsi="Arial" w:cs="Arial"/>
          <w:sz w:val="20"/>
        </w:rPr>
        <w:t>10</w:t>
      </w:r>
      <w:r w:rsidRPr="00391B8A">
        <w:rPr>
          <w:rFonts w:ascii="Arial" w:hAnsi="Arial" w:cs="Arial"/>
          <w:sz w:val="20"/>
        </w:rPr>
        <w:t>.000 EUR.</w:t>
      </w:r>
    </w:p>
    <w:p w14:paraId="633C758A" w14:textId="383012B3" w:rsidR="006A4E41" w:rsidRPr="00391B8A" w:rsidRDefault="006A4E41" w:rsidP="00126CAF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391B8A">
        <w:rPr>
          <w:rFonts w:ascii="Arial" w:hAnsi="Arial" w:cs="Arial"/>
          <w:sz w:val="20"/>
        </w:rPr>
        <w:t>UOPS je v letu 20</w:t>
      </w:r>
      <w:r w:rsidR="004D62D7" w:rsidRPr="00391B8A">
        <w:rPr>
          <w:rFonts w:ascii="Arial" w:hAnsi="Arial" w:cs="Arial"/>
          <w:sz w:val="20"/>
        </w:rPr>
        <w:t>2</w:t>
      </w:r>
      <w:r w:rsidR="00EB5D3A">
        <w:rPr>
          <w:rFonts w:ascii="Arial" w:hAnsi="Arial" w:cs="Arial"/>
          <w:sz w:val="20"/>
        </w:rPr>
        <w:t>3</w:t>
      </w:r>
      <w:r w:rsidRPr="00391B8A">
        <w:rPr>
          <w:rFonts w:ascii="Arial" w:hAnsi="Arial" w:cs="Arial"/>
          <w:sz w:val="20"/>
        </w:rPr>
        <w:t xml:space="preserve"> podelil dve Prešernovi nagradi in šest nagrad Prešernovega sklada.</w:t>
      </w:r>
    </w:p>
    <w:p w14:paraId="21761663" w14:textId="77777777" w:rsidR="006A4E41" w:rsidRPr="00867C8C" w:rsidRDefault="006A4E41" w:rsidP="00126CAF">
      <w:pPr>
        <w:tabs>
          <w:tab w:val="left" w:pos="10490"/>
        </w:tabs>
        <w:ind w:left="1418"/>
        <w:jc w:val="both"/>
        <w:rPr>
          <w:rFonts w:ascii="Arial" w:hAnsi="Arial" w:cs="Arial"/>
          <w:color w:val="0070C0"/>
          <w:sz w:val="20"/>
          <w:highlight w:val="green"/>
        </w:rPr>
      </w:pPr>
    </w:p>
    <w:p w14:paraId="6A2477CE" w14:textId="3F960E6B" w:rsidR="00B675F2" w:rsidRDefault="00B675F2" w:rsidP="00391B8A">
      <w:pPr>
        <w:jc w:val="both"/>
        <w:rPr>
          <w:rFonts w:ascii="Arial" w:hAnsi="Arial" w:cs="Arial"/>
          <w:b/>
          <w:color w:val="0070C0"/>
          <w:sz w:val="20"/>
        </w:rPr>
      </w:pPr>
    </w:p>
    <w:p w14:paraId="7AB3FC9A" w14:textId="77777777" w:rsidR="00142140" w:rsidRPr="00867C8C" w:rsidRDefault="00142140" w:rsidP="00391B8A">
      <w:pPr>
        <w:jc w:val="both"/>
        <w:rPr>
          <w:rFonts w:ascii="Arial" w:hAnsi="Arial" w:cs="Arial"/>
          <w:b/>
          <w:color w:val="0070C0"/>
          <w:sz w:val="20"/>
        </w:rPr>
      </w:pPr>
    </w:p>
    <w:p w14:paraId="141504C3" w14:textId="77777777" w:rsidR="006A4E41" w:rsidRPr="004C118C" w:rsidRDefault="006A4E41" w:rsidP="00126CAF">
      <w:pPr>
        <w:ind w:left="1418"/>
        <w:jc w:val="both"/>
        <w:rPr>
          <w:rFonts w:ascii="Arial" w:hAnsi="Arial" w:cs="Arial"/>
          <w:b/>
          <w:sz w:val="20"/>
        </w:rPr>
      </w:pPr>
      <w:r w:rsidRPr="004C118C">
        <w:rPr>
          <w:rFonts w:ascii="Arial" w:hAnsi="Arial" w:cs="Arial"/>
          <w:b/>
          <w:sz w:val="20"/>
        </w:rPr>
        <w:t xml:space="preserve">FINANČNI NAČRT IN FINANČNO POROČILO PREŠERNOVEGA SKLADA </w:t>
      </w:r>
    </w:p>
    <w:p w14:paraId="05646809" w14:textId="77777777" w:rsidR="006A4E41" w:rsidRPr="00867C8C" w:rsidRDefault="006A4E41" w:rsidP="00126CAF">
      <w:pPr>
        <w:ind w:left="1418"/>
        <w:jc w:val="both"/>
        <w:rPr>
          <w:rFonts w:ascii="Arial" w:hAnsi="Arial" w:cs="Arial"/>
          <w:b/>
          <w:color w:val="0070C0"/>
          <w:sz w:val="20"/>
          <w:highlight w:val="green"/>
        </w:rPr>
      </w:pPr>
    </w:p>
    <w:p w14:paraId="608FC93E" w14:textId="77777777" w:rsidR="002F1D8C" w:rsidRDefault="006A4E41" w:rsidP="00126CAF">
      <w:pPr>
        <w:ind w:left="1418"/>
        <w:jc w:val="both"/>
        <w:rPr>
          <w:rFonts w:ascii="Arial" w:hAnsi="Arial" w:cs="Arial"/>
          <w:sz w:val="20"/>
        </w:rPr>
      </w:pPr>
      <w:r w:rsidRPr="004C118C">
        <w:rPr>
          <w:rFonts w:ascii="Arial" w:hAnsi="Arial" w:cs="Arial"/>
          <w:sz w:val="20"/>
        </w:rPr>
        <w:t xml:space="preserve">Sredstva za dodeljevanje nagrad in delo upravnega </w:t>
      </w:r>
      <w:r w:rsidR="00380A14" w:rsidRPr="004C118C">
        <w:rPr>
          <w:rFonts w:ascii="Arial" w:hAnsi="Arial" w:cs="Arial"/>
          <w:sz w:val="20"/>
        </w:rPr>
        <w:t>odbora</w:t>
      </w:r>
      <w:r w:rsidRPr="004C118C">
        <w:rPr>
          <w:rFonts w:ascii="Arial" w:hAnsi="Arial" w:cs="Arial"/>
          <w:sz w:val="20"/>
        </w:rPr>
        <w:t xml:space="preserve"> zagotavlja Republika Slovenija. Za namensko uporabo teh sredstev je odgovoren predsednik upravnega odbora.</w:t>
      </w:r>
      <w:r w:rsidR="002F1D8C">
        <w:rPr>
          <w:rFonts w:ascii="Arial" w:hAnsi="Arial" w:cs="Arial"/>
          <w:sz w:val="20"/>
        </w:rPr>
        <w:t xml:space="preserve"> </w:t>
      </w:r>
      <w:r w:rsidRPr="004C118C">
        <w:rPr>
          <w:rFonts w:ascii="Arial" w:hAnsi="Arial" w:cs="Arial"/>
          <w:sz w:val="20"/>
        </w:rPr>
        <w:t>Prešernov sklad črpa finančna sre</w:t>
      </w:r>
      <w:r w:rsidR="00AB50E4" w:rsidRPr="004C118C">
        <w:rPr>
          <w:rFonts w:ascii="Arial" w:hAnsi="Arial" w:cs="Arial"/>
          <w:sz w:val="20"/>
        </w:rPr>
        <w:t>d</w:t>
      </w:r>
      <w:r w:rsidRPr="004C118C">
        <w:rPr>
          <w:rFonts w:ascii="Arial" w:hAnsi="Arial" w:cs="Arial"/>
          <w:sz w:val="20"/>
        </w:rPr>
        <w:t xml:space="preserve">stva s proračunske postavke št. 131131 – Prešernove nagrade. </w:t>
      </w:r>
    </w:p>
    <w:p w14:paraId="2B406107" w14:textId="77777777" w:rsidR="002F1D8C" w:rsidRDefault="002F1D8C" w:rsidP="00126CAF">
      <w:pPr>
        <w:ind w:left="1418"/>
        <w:jc w:val="both"/>
        <w:rPr>
          <w:rFonts w:ascii="Arial" w:hAnsi="Arial" w:cs="Arial"/>
          <w:sz w:val="20"/>
        </w:rPr>
      </w:pPr>
    </w:p>
    <w:p w14:paraId="5ED9AA11" w14:textId="0140D355" w:rsidR="006A4E41" w:rsidRPr="004C118C" w:rsidRDefault="000E0EE0" w:rsidP="00126CAF">
      <w:pPr>
        <w:ind w:left="141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Tako z</w:t>
      </w:r>
      <w:r w:rsidR="006A4E41" w:rsidRPr="004C118C">
        <w:rPr>
          <w:rFonts w:ascii="Arial" w:hAnsi="Arial" w:cs="Arial"/>
          <w:sz w:val="20"/>
        </w:rPr>
        <w:t>a leto 20</w:t>
      </w:r>
      <w:r w:rsidR="003B6464" w:rsidRPr="004C118C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>2, kot tudi za leto 2023</w:t>
      </w:r>
      <w:r w:rsidR="006A4E41" w:rsidRPr="004C118C">
        <w:rPr>
          <w:rFonts w:ascii="Arial" w:hAnsi="Arial" w:cs="Arial"/>
          <w:sz w:val="20"/>
        </w:rPr>
        <w:t xml:space="preserve"> so </w:t>
      </w:r>
      <w:r w:rsidR="006E0C1F" w:rsidRPr="004C118C">
        <w:rPr>
          <w:rFonts w:ascii="Arial" w:hAnsi="Arial" w:cs="Arial"/>
          <w:sz w:val="20"/>
        </w:rPr>
        <w:t>sredstva</w:t>
      </w:r>
      <w:r>
        <w:rPr>
          <w:rFonts w:ascii="Arial" w:hAnsi="Arial" w:cs="Arial"/>
          <w:sz w:val="20"/>
        </w:rPr>
        <w:t xml:space="preserve"> za delo Prešernovega sklada</w:t>
      </w:r>
      <w:r w:rsidR="006E0C1F" w:rsidRPr="004C118C">
        <w:rPr>
          <w:rFonts w:ascii="Arial" w:hAnsi="Arial" w:cs="Arial"/>
          <w:sz w:val="20"/>
        </w:rPr>
        <w:t xml:space="preserve"> </w:t>
      </w:r>
      <w:r w:rsidR="006A4E41" w:rsidRPr="004C118C">
        <w:rPr>
          <w:rFonts w:ascii="Arial" w:hAnsi="Arial" w:cs="Arial"/>
          <w:sz w:val="20"/>
        </w:rPr>
        <w:t xml:space="preserve">predvidena v višini </w:t>
      </w:r>
      <w:r w:rsidRPr="000E0EE0">
        <w:rPr>
          <w:rFonts w:ascii="Arial" w:hAnsi="Arial" w:cs="Arial"/>
          <w:sz w:val="20"/>
        </w:rPr>
        <w:t>310.000 EUR</w:t>
      </w:r>
      <w:r w:rsidR="004C118C" w:rsidRPr="004C118C">
        <w:rPr>
          <w:rFonts w:ascii="Arial" w:hAnsi="Arial" w:cs="Arial"/>
          <w:sz w:val="20"/>
        </w:rPr>
        <w:t>.</w:t>
      </w:r>
      <w:r w:rsidR="00721CD4" w:rsidRPr="004C118C">
        <w:rPr>
          <w:rFonts w:ascii="Arial" w:hAnsi="Arial" w:cs="Arial"/>
          <w:sz w:val="20"/>
        </w:rPr>
        <w:t xml:space="preserve"> Ker izbor nagrajencev in priprave Prešernove proslave potekajo v letu pred samo podelitvijo nagrad in izvedbo proslave, se finančna sredstva izplačujejo v obeh obravnavanih letih.</w:t>
      </w:r>
    </w:p>
    <w:p w14:paraId="5F5E2EE8" w14:textId="77777777" w:rsidR="006A4E41" w:rsidRPr="00867C8C" w:rsidRDefault="006A4E41" w:rsidP="00126CAF">
      <w:pPr>
        <w:ind w:left="1418"/>
        <w:jc w:val="both"/>
        <w:rPr>
          <w:rFonts w:ascii="Arial" w:hAnsi="Arial" w:cs="Arial"/>
          <w:color w:val="0070C0"/>
          <w:sz w:val="20"/>
          <w:highlight w:val="green"/>
        </w:rPr>
      </w:pPr>
    </w:p>
    <w:p w14:paraId="3796CEE9" w14:textId="77777777" w:rsidR="00A33CD8" w:rsidRDefault="006A4E41" w:rsidP="00126CAF">
      <w:pPr>
        <w:ind w:left="1418"/>
        <w:jc w:val="both"/>
        <w:rPr>
          <w:rFonts w:ascii="Arial" w:hAnsi="Arial" w:cs="Arial"/>
          <w:sz w:val="20"/>
        </w:rPr>
      </w:pPr>
      <w:r w:rsidRPr="004C118C">
        <w:rPr>
          <w:rFonts w:ascii="Arial" w:hAnsi="Arial" w:cs="Arial"/>
          <w:sz w:val="20"/>
        </w:rPr>
        <w:t xml:space="preserve">Proračunska postavka </w:t>
      </w:r>
      <w:r w:rsidR="00E44EF1" w:rsidRPr="004C118C">
        <w:rPr>
          <w:rFonts w:ascii="Arial" w:hAnsi="Arial" w:cs="Arial"/>
          <w:sz w:val="20"/>
        </w:rPr>
        <w:t xml:space="preserve">131131 – Prešernove nagrade </w:t>
      </w:r>
      <w:r w:rsidRPr="004C118C">
        <w:rPr>
          <w:rFonts w:ascii="Arial" w:hAnsi="Arial" w:cs="Arial"/>
          <w:sz w:val="20"/>
        </w:rPr>
        <w:t>je namenjena izplačilu nagrad nagrajencem in izvedbi proslave ter pokritju drugih stroškov, povezanih s podelitvijo nagrad in izve</w:t>
      </w:r>
      <w:r w:rsidR="00F20B66" w:rsidRPr="004C118C">
        <w:rPr>
          <w:rFonts w:ascii="Arial" w:hAnsi="Arial" w:cs="Arial"/>
          <w:sz w:val="20"/>
        </w:rPr>
        <w:t>d</w:t>
      </w:r>
      <w:r w:rsidRPr="004C118C">
        <w:rPr>
          <w:rFonts w:ascii="Arial" w:hAnsi="Arial" w:cs="Arial"/>
          <w:sz w:val="20"/>
        </w:rPr>
        <w:t xml:space="preserve">bo proslave. </w:t>
      </w:r>
      <w:r w:rsidR="00E44EF1" w:rsidRPr="004C118C">
        <w:rPr>
          <w:rFonts w:ascii="Arial" w:hAnsi="Arial" w:cs="Arial"/>
          <w:sz w:val="20"/>
        </w:rPr>
        <w:t>Na Prešernovi proslavi 202</w:t>
      </w:r>
      <w:r w:rsidR="00F40A84">
        <w:rPr>
          <w:rFonts w:ascii="Arial" w:hAnsi="Arial" w:cs="Arial"/>
          <w:sz w:val="20"/>
        </w:rPr>
        <w:t>3</w:t>
      </w:r>
      <w:r w:rsidR="00AB50E4" w:rsidRPr="004C118C">
        <w:rPr>
          <w:rFonts w:ascii="Arial" w:hAnsi="Arial" w:cs="Arial"/>
          <w:sz w:val="20"/>
        </w:rPr>
        <w:t>, ki je bila izvedena na predvečer Prešernovega dne, slovenskega kulturnega praznika, 7. februarja 202</w:t>
      </w:r>
      <w:r w:rsidR="00F40A84">
        <w:rPr>
          <w:rFonts w:ascii="Arial" w:hAnsi="Arial" w:cs="Arial"/>
          <w:sz w:val="20"/>
        </w:rPr>
        <w:t>3</w:t>
      </w:r>
      <w:r w:rsidR="00AB50E4" w:rsidRPr="004C118C">
        <w:rPr>
          <w:rFonts w:ascii="Arial" w:hAnsi="Arial" w:cs="Arial"/>
          <w:sz w:val="20"/>
        </w:rPr>
        <w:t>,</w:t>
      </w:r>
      <w:r w:rsidR="00E44EF1" w:rsidRPr="004C118C">
        <w:rPr>
          <w:rFonts w:ascii="Arial" w:hAnsi="Arial" w:cs="Arial"/>
          <w:sz w:val="20"/>
        </w:rPr>
        <w:t xml:space="preserve"> </w:t>
      </w:r>
      <w:r w:rsidRPr="004C118C">
        <w:rPr>
          <w:rFonts w:ascii="Arial" w:hAnsi="Arial" w:cs="Arial"/>
          <w:sz w:val="20"/>
        </w:rPr>
        <w:t xml:space="preserve">so bile izplačane nagrade osmim nagrajencem v skupnem znesku </w:t>
      </w:r>
      <w:r w:rsidR="00E44EF1" w:rsidRPr="004C118C">
        <w:rPr>
          <w:rFonts w:ascii="Arial" w:hAnsi="Arial" w:cs="Arial"/>
          <w:sz w:val="20"/>
        </w:rPr>
        <w:t>120</w:t>
      </w:r>
      <w:r w:rsidRPr="004C118C">
        <w:rPr>
          <w:rFonts w:ascii="Arial" w:hAnsi="Arial" w:cs="Arial"/>
          <w:sz w:val="20"/>
        </w:rPr>
        <w:t>.000,00 EUR.</w:t>
      </w:r>
      <w:bookmarkStart w:id="0" w:name="_Hlk66170702"/>
    </w:p>
    <w:p w14:paraId="3F60009C" w14:textId="77777777" w:rsidR="00A33CD8" w:rsidRDefault="00A33CD8" w:rsidP="00A33CD8">
      <w:pPr>
        <w:ind w:left="1418"/>
        <w:jc w:val="both"/>
        <w:rPr>
          <w:rFonts w:ascii="Arial" w:hAnsi="Arial" w:cs="Arial"/>
          <w:sz w:val="20"/>
        </w:rPr>
      </w:pPr>
    </w:p>
    <w:p w14:paraId="0812DD69" w14:textId="2524DFD1" w:rsidR="00A33CD8" w:rsidRDefault="006A4E41" w:rsidP="00A33CD8">
      <w:pPr>
        <w:ind w:left="1418"/>
        <w:jc w:val="both"/>
        <w:rPr>
          <w:rFonts w:ascii="Arial" w:hAnsi="Arial" w:cs="Arial"/>
          <w:sz w:val="20"/>
        </w:rPr>
      </w:pPr>
      <w:r w:rsidRPr="00374321">
        <w:rPr>
          <w:rFonts w:ascii="Arial" w:hAnsi="Arial" w:cs="Arial"/>
          <w:sz w:val="20"/>
        </w:rPr>
        <w:t>Za izvedbo Prešernove proslave</w:t>
      </w:r>
      <w:r w:rsidR="00C61702" w:rsidRPr="00374321">
        <w:rPr>
          <w:rFonts w:ascii="Arial" w:hAnsi="Arial" w:cs="Arial"/>
          <w:sz w:val="20"/>
        </w:rPr>
        <w:t xml:space="preserve"> </w:t>
      </w:r>
      <w:r w:rsidR="003A4FCD" w:rsidRPr="00374321">
        <w:rPr>
          <w:rFonts w:ascii="Arial" w:hAnsi="Arial" w:cs="Arial"/>
          <w:sz w:val="20"/>
        </w:rPr>
        <w:t>202</w:t>
      </w:r>
      <w:r w:rsidR="00F40A84">
        <w:rPr>
          <w:rFonts w:ascii="Arial" w:hAnsi="Arial" w:cs="Arial"/>
          <w:sz w:val="20"/>
        </w:rPr>
        <w:t>3</w:t>
      </w:r>
      <w:r w:rsidR="003A4FCD" w:rsidRPr="00374321">
        <w:rPr>
          <w:rFonts w:ascii="Arial" w:hAnsi="Arial" w:cs="Arial"/>
          <w:sz w:val="20"/>
        </w:rPr>
        <w:t xml:space="preserve"> </w:t>
      </w:r>
      <w:r w:rsidRPr="00374321">
        <w:rPr>
          <w:rFonts w:ascii="Arial" w:hAnsi="Arial" w:cs="Arial"/>
          <w:sz w:val="20"/>
        </w:rPr>
        <w:t>je bilo za tiskarske, oblikovalske</w:t>
      </w:r>
      <w:r w:rsidR="00F40A84">
        <w:rPr>
          <w:rFonts w:ascii="Arial" w:hAnsi="Arial" w:cs="Arial"/>
          <w:sz w:val="20"/>
        </w:rPr>
        <w:t xml:space="preserve">, </w:t>
      </w:r>
      <w:r w:rsidRPr="00374321">
        <w:rPr>
          <w:rFonts w:ascii="Arial" w:hAnsi="Arial" w:cs="Arial"/>
          <w:sz w:val="20"/>
        </w:rPr>
        <w:t xml:space="preserve">lektorske storitve, </w:t>
      </w:r>
      <w:r w:rsidR="00F40A84">
        <w:rPr>
          <w:rFonts w:ascii="Arial" w:hAnsi="Arial" w:cs="Arial"/>
          <w:sz w:val="20"/>
        </w:rPr>
        <w:t>in</w:t>
      </w:r>
      <w:r w:rsidRPr="00374321">
        <w:rPr>
          <w:rFonts w:ascii="Arial" w:hAnsi="Arial" w:cs="Arial"/>
          <w:sz w:val="20"/>
        </w:rPr>
        <w:t xml:space="preserve"> objave </w:t>
      </w:r>
      <w:r w:rsidR="00F40A84">
        <w:rPr>
          <w:rFonts w:ascii="Arial" w:hAnsi="Arial" w:cs="Arial"/>
          <w:sz w:val="20"/>
        </w:rPr>
        <w:t xml:space="preserve">predvidenih 17.600,00 </w:t>
      </w:r>
      <w:r w:rsidR="006406BA" w:rsidRPr="00374321">
        <w:rPr>
          <w:rFonts w:ascii="Arial" w:hAnsi="Arial" w:cs="Arial"/>
          <w:sz w:val="20"/>
        </w:rPr>
        <w:t>EUR</w:t>
      </w:r>
      <w:r w:rsidRPr="00374321">
        <w:rPr>
          <w:rFonts w:ascii="Arial" w:hAnsi="Arial" w:cs="Arial"/>
          <w:sz w:val="20"/>
        </w:rPr>
        <w:t>.</w:t>
      </w:r>
      <w:r w:rsidR="00A33CD8">
        <w:rPr>
          <w:rFonts w:ascii="Arial" w:hAnsi="Arial" w:cs="Arial"/>
          <w:sz w:val="20"/>
        </w:rPr>
        <w:t xml:space="preserve"> Za posebne materiale in storitve izvršne produkcije za izvedbo proslave je bilo hkrati predvidenih 115.000,00 EUR.</w:t>
      </w:r>
      <w:r w:rsidRPr="00374321">
        <w:rPr>
          <w:rFonts w:ascii="Arial" w:hAnsi="Arial" w:cs="Arial"/>
          <w:sz w:val="20"/>
        </w:rPr>
        <w:t xml:space="preserve"> </w:t>
      </w:r>
      <w:r w:rsidR="00F40A84">
        <w:rPr>
          <w:rFonts w:ascii="Arial" w:hAnsi="Arial" w:cs="Arial"/>
          <w:sz w:val="20"/>
        </w:rPr>
        <w:t xml:space="preserve">Na dan poročila </w:t>
      </w:r>
      <w:r w:rsidR="00A33CD8">
        <w:rPr>
          <w:rFonts w:ascii="Arial" w:hAnsi="Arial" w:cs="Arial"/>
          <w:sz w:val="20"/>
        </w:rPr>
        <w:t>iz</w:t>
      </w:r>
      <w:r w:rsidR="00F40A84">
        <w:rPr>
          <w:rFonts w:ascii="Arial" w:hAnsi="Arial" w:cs="Arial"/>
          <w:sz w:val="20"/>
        </w:rPr>
        <w:t>plačila računov še potekajo.</w:t>
      </w:r>
    </w:p>
    <w:p w14:paraId="77A203A6" w14:textId="77777777" w:rsidR="00A33CD8" w:rsidRDefault="00A33CD8" w:rsidP="00126CAF">
      <w:pPr>
        <w:ind w:left="1418"/>
        <w:jc w:val="both"/>
        <w:rPr>
          <w:rFonts w:ascii="Arial" w:hAnsi="Arial" w:cs="Arial"/>
          <w:sz w:val="20"/>
        </w:rPr>
      </w:pPr>
    </w:p>
    <w:p w14:paraId="1CFFF656" w14:textId="431203B4" w:rsidR="006A4E41" w:rsidRPr="00835BAC" w:rsidRDefault="00A33CD8" w:rsidP="00126CAF">
      <w:pPr>
        <w:ind w:left="141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V letu 2022 je bilo iz proračunske postavke št. </w:t>
      </w:r>
      <w:r w:rsidRPr="004C118C">
        <w:rPr>
          <w:rFonts w:ascii="Arial" w:hAnsi="Arial" w:cs="Arial"/>
          <w:sz w:val="20"/>
        </w:rPr>
        <w:t>131131 – Prešernove nagrade</w:t>
      </w:r>
      <w:r>
        <w:rPr>
          <w:rFonts w:ascii="Arial" w:hAnsi="Arial" w:cs="Arial"/>
          <w:sz w:val="20"/>
        </w:rPr>
        <w:t xml:space="preserve"> v celoti izplačanih </w:t>
      </w:r>
      <w:r w:rsidRPr="00A33CD8">
        <w:rPr>
          <w:rFonts w:ascii="Arial" w:hAnsi="Arial" w:cs="Arial"/>
          <w:sz w:val="20"/>
        </w:rPr>
        <w:t>211.527,89</w:t>
      </w:r>
      <w:r>
        <w:rPr>
          <w:rFonts w:ascii="Arial" w:hAnsi="Arial" w:cs="Arial"/>
          <w:sz w:val="20"/>
        </w:rPr>
        <w:t xml:space="preserve"> EUR.</w:t>
      </w:r>
    </w:p>
    <w:bookmarkEnd w:id="0"/>
    <w:p w14:paraId="2299FBEA" w14:textId="77777777" w:rsidR="006A4E41" w:rsidRPr="00835BAC" w:rsidRDefault="006A4E41" w:rsidP="00126CAF">
      <w:pPr>
        <w:tabs>
          <w:tab w:val="left" w:pos="10490"/>
        </w:tabs>
        <w:ind w:left="1418"/>
        <w:jc w:val="both"/>
        <w:rPr>
          <w:rFonts w:ascii="Arial" w:hAnsi="Arial" w:cs="Arial"/>
          <w:b/>
          <w:color w:val="0070C0"/>
          <w:sz w:val="20"/>
        </w:rPr>
      </w:pPr>
    </w:p>
    <w:p w14:paraId="0861FC1B" w14:textId="77777777" w:rsidR="006A4E41" w:rsidRPr="00835BAC" w:rsidRDefault="006A4E41" w:rsidP="00126CAF">
      <w:pPr>
        <w:tabs>
          <w:tab w:val="left" w:pos="10490"/>
        </w:tabs>
        <w:jc w:val="both"/>
        <w:rPr>
          <w:rFonts w:ascii="Arial" w:hAnsi="Arial" w:cs="Arial"/>
          <w:b/>
          <w:color w:val="0070C0"/>
          <w:sz w:val="20"/>
        </w:rPr>
      </w:pPr>
    </w:p>
    <w:p w14:paraId="5AA4D6A8" w14:textId="0B6EDB81" w:rsidR="006A4E41" w:rsidRPr="00835BAC" w:rsidRDefault="006A4E41" w:rsidP="00D15D3C">
      <w:pPr>
        <w:tabs>
          <w:tab w:val="left" w:pos="10490"/>
        </w:tabs>
        <w:ind w:left="1418"/>
        <w:jc w:val="both"/>
        <w:rPr>
          <w:rFonts w:ascii="Arial" w:hAnsi="Arial" w:cs="Arial"/>
          <w:b/>
          <w:sz w:val="20"/>
        </w:rPr>
      </w:pPr>
      <w:r w:rsidRPr="00835BAC">
        <w:rPr>
          <w:rFonts w:ascii="Arial" w:hAnsi="Arial" w:cs="Arial"/>
          <w:b/>
          <w:sz w:val="20"/>
        </w:rPr>
        <w:t>REŽISER IN KONCEPT PROSLAVE</w:t>
      </w:r>
    </w:p>
    <w:p w14:paraId="00CBE458" w14:textId="77777777" w:rsidR="00ED1F42" w:rsidRPr="00835BAC" w:rsidRDefault="00ED1F42" w:rsidP="00126CAF">
      <w:pPr>
        <w:tabs>
          <w:tab w:val="left" w:pos="10490"/>
        </w:tabs>
        <w:ind w:left="1418"/>
        <w:jc w:val="both"/>
        <w:rPr>
          <w:rFonts w:ascii="Arial" w:hAnsi="Arial" w:cs="Arial"/>
          <w:b/>
          <w:sz w:val="20"/>
        </w:rPr>
      </w:pPr>
    </w:p>
    <w:p w14:paraId="01F580C1" w14:textId="78249405" w:rsidR="00C3110A" w:rsidRDefault="00ED1F42" w:rsidP="0073044A">
      <w:pPr>
        <w:tabs>
          <w:tab w:val="left" w:pos="10490"/>
        </w:tabs>
        <w:ind w:left="1418"/>
        <w:jc w:val="both"/>
        <w:rPr>
          <w:rFonts w:ascii="Arial" w:hAnsi="Arial" w:cs="Arial"/>
          <w:bCs/>
          <w:sz w:val="20"/>
        </w:rPr>
      </w:pPr>
      <w:r w:rsidRPr="00835BAC">
        <w:rPr>
          <w:rFonts w:ascii="Arial" w:hAnsi="Arial" w:cs="Arial"/>
          <w:bCs/>
          <w:sz w:val="20"/>
        </w:rPr>
        <w:t xml:space="preserve">Režiser </w:t>
      </w:r>
      <w:r w:rsidR="00380A14" w:rsidRPr="00835BAC">
        <w:rPr>
          <w:rFonts w:ascii="Arial" w:hAnsi="Arial" w:cs="Arial"/>
          <w:bCs/>
          <w:sz w:val="20"/>
        </w:rPr>
        <w:t>Prešernove</w:t>
      </w:r>
      <w:r w:rsidRPr="00835BAC">
        <w:rPr>
          <w:rFonts w:ascii="Arial" w:hAnsi="Arial" w:cs="Arial"/>
          <w:bCs/>
          <w:sz w:val="20"/>
        </w:rPr>
        <w:t xml:space="preserve"> proslave 202</w:t>
      </w:r>
      <w:r w:rsidR="00974B28">
        <w:rPr>
          <w:rFonts w:ascii="Arial" w:hAnsi="Arial" w:cs="Arial"/>
          <w:bCs/>
          <w:sz w:val="20"/>
        </w:rPr>
        <w:t>3</w:t>
      </w:r>
      <w:r w:rsidRPr="00835BAC">
        <w:rPr>
          <w:rFonts w:ascii="Arial" w:hAnsi="Arial" w:cs="Arial"/>
          <w:bCs/>
          <w:sz w:val="20"/>
        </w:rPr>
        <w:t xml:space="preserve"> je bil </w:t>
      </w:r>
      <w:r w:rsidR="00974B28">
        <w:rPr>
          <w:rFonts w:ascii="Arial" w:hAnsi="Arial" w:cs="Arial"/>
          <w:bCs/>
          <w:sz w:val="20"/>
        </w:rPr>
        <w:t>Matjaž Farič</w:t>
      </w:r>
      <w:r w:rsidR="00CA7CA6">
        <w:rPr>
          <w:rFonts w:ascii="Arial" w:hAnsi="Arial" w:cs="Arial"/>
          <w:bCs/>
          <w:sz w:val="20"/>
        </w:rPr>
        <w:t>. P</w:t>
      </w:r>
      <w:r w:rsidR="00622CF9">
        <w:rPr>
          <w:rFonts w:ascii="Arial" w:hAnsi="Arial" w:cs="Arial"/>
          <w:bCs/>
          <w:sz w:val="20"/>
        </w:rPr>
        <w:t>roslava</w:t>
      </w:r>
      <w:r w:rsidR="002B3B51">
        <w:rPr>
          <w:rFonts w:ascii="Arial" w:hAnsi="Arial" w:cs="Arial"/>
          <w:bCs/>
          <w:sz w:val="20"/>
        </w:rPr>
        <w:t xml:space="preserve"> z naslovom »Svet se nagnil je naprej«</w:t>
      </w:r>
      <w:r w:rsidR="00CA7CA6">
        <w:rPr>
          <w:rFonts w:ascii="Arial" w:hAnsi="Arial" w:cs="Arial"/>
          <w:bCs/>
          <w:sz w:val="20"/>
        </w:rPr>
        <w:t xml:space="preserve"> </w:t>
      </w:r>
      <w:r w:rsidR="00622CF9">
        <w:rPr>
          <w:rFonts w:ascii="Arial" w:hAnsi="Arial" w:cs="Arial"/>
          <w:bCs/>
          <w:sz w:val="20"/>
        </w:rPr>
        <w:t xml:space="preserve">je izhajala iz umetniške interpretacije odnosa med človekom in naravo. Podelitev Prešernovih nagrad in nagrad Prešernovega sklada je potekala 7. februarja 2023 v </w:t>
      </w:r>
      <w:r w:rsidR="00C3110A" w:rsidRPr="00835BAC">
        <w:rPr>
          <w:rFonts w:ascii="Arial" w:hAnsi="Arial" w:cs="Arial"/>
          <w:bCs/>
          <w:sz w:val="20"/>
        </w:rPr>
        <w:t>Gallusovi dvorani Cankarjevega doma</w:t>
      </w:r>
      <w:r w:rsidR="00622CF9">
        <w:rPr>
          <w:rFonts w:ascii="Arial" w:hAnsi="Arial" w:cs="Arial"/>
          <w:bCs/>
          <w:sz w:val="20"/>
        </w:rPr>
        <w:t>.</w:t>
      </w:r>
    </w:p>
    <w:p w14:paraId="14253E61" w14:textId="65EEA910" w:rsidR="006A4E41" w:rsidRDefault="006A4E41" w:rsidP="00126CAF">
      <w:pPr>
        <w:tabs>
          <w:tab w:val="left" w:pos="10490"/>
        </w:tabs>
        <w:ind w:left="1418"/>
        <w:jc w:val="both"/>
        <w:rPr>
          <w:rFonts w:ascii="Arial" w:hAnsi="Arial" w:cs="Arial"/>
          <w:color w:val="0070C0"/>
          <w:sz w:val="20"/>
        </w:rPr>
      </w:pPr>
    </w:p>
    <w:p w14:paraId="0FD8B43D" w14:textId="77777777" w:rsidR="00142140" w:rsidRPr="00867C8C" w:rsidRDefault="00142140" w:rsidP="00126CAF">
      <w:pPr>
        <w:tabs>
          <w:tab w:val="left" w:pos="10490"/>
        </w:tabs>
        <w:ind w:left="1418"/>
        <w:jc w:val="both"/>
        <w:rPr>
          <w:rFonts w:ascii="Arial" w:hAnsi="Arial" w:cs="Arial"/>
          <w:color w:val="0070C0"/>
          <w:sz w:val="20"/>
        </w:rPr>
      </w:pPr>
    </w:p>
    <w:p w14:paraId="6D4C2840" w14:textId="77777777" w:rsidR="00142140" w:rsidRDefault="00142140" w:rsidP="008669A8">
      <w:pPr>
        <w:tabs>
          <w:tab w:val="left" w:pos="10490"/>
        </w:tabs>
        <w:autoSpaceDE w:val="0"/>
        <w:autoSpaceDN w:val="0"/>
        <w:adjustRightInd w:val="0"/>
        <w:ind w:left="1418"/>
        <w:rPr>
          <w:rFonts w:ascii="Arial" w:hAnsi="Arial" w:cs="Arial"/>
          <w:color w:val="0070C0"/>
          <w:sz w:val="20"/>
        </w:rPr>
      </w:pPr>
    </w:p>
    <w:p w14:paraId="1B7AA0B3" w14:textId="07875172" w:rsidR="008669A8" w:rsidRPr="00867C8C" w:rsidRDefault="008669A8" w:rsidP="008669A8">
      <w:pPr>
        <w:tabs>
          <w:tab w:val="left" w:pos="10490"/>
        </w:tabs>
        <w:autoSpaceDE w:val="0"/>
        <w:autoSpaceDN w:val="0"/>
        <w:adjustRightInd w:val="0"/>
        <w:ind w:left="1418"/>
        <w:rPr>
          <w:rFonts w:ascii="Arial" w:hAnsi="Arial" w:cs="Arial"/>
          <w:sz w:val="20"/>
        </w:rPr>
      </w:pPr>
      <w:r w:rsidRPr="00867C8C">
        <w:rPr>
          <w:rFonts w:ascii="Arial" w:hAnsi="Arial" w:cs="Arial"/>
          <w:color w:val="0070C0"/>
          <w:sz w:val="20"/>
        </w:rPr>
        <w:tab/>
      </w:r>
      <w:r w:rsidR="006A4E41" w:rsidRPr="00867C8C">
        <w:rPr>
          <w:rFonts w:ascii="Arial" w:hAnsi="Arial" w:cs="Arial"/>
          <w:sz w:val="20"/>
        </w:rPr>
        <w:t>Zapisal:</w:t>
      </w:r>
    </w:p>
    <w:p w14:paraId="55CC863C" w14:textId="469FD42E" w:rsidR="008669A8" w:rsidRPr="00867C8C" w:rsidRDefault="008263B5" w:rsidP="008669A8">
      <w:pPr>
        <w:tabs>
          <w:tab w:val="left" w:pos="10490"/>
        </w:tabs>
        <w:autoSpaceDE w:val="0"/>
        <w:autoSpaceDN w:val="0"/>
        <w:adjustRightInd w:val="0"/>
        <w:ind w:left="141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Anton Snoj</w:t>
      </w:r>
      <w:r w:rsidR="008669A8" w:rsidRPr="00867C8C">
        <w:rPr>
          <w:rFonts w:ascii="Arial" w:hAnsi="Arial" w:cs="Arial"/>
          <w:sz w:val="20"/>
        </w:rPr>
        <w:tab/>
      </w:r>
      <w:r w:rsidR="008669A8" w:rsidRPr="00867C8C">
        <w:rPr>
          <w:rFonts w:ascii="Arial" w:hAnsi="Arial" w:cs="Arial"/>
          <w:sz w:val="20"/>
        </w:rPr>
        <w:tab/>
      </w:r>
    </w:p>
    <w:p w14:paraId="26B09E94" w14:textId="617755D4" w:rsidR="008669A8" w:rsidRPr="00867C8C" w:rsidRDefault="008669A8" w:rsidP="008669A8">
      <w:pPr>
        <w:tabs>
          <w:tab w:val="left" w:pos="10490"/>
        </w:tabs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3A2488C6" w14:textId="77777777" w:rsidR="008669A8" w:rsidRPr="00867C8C" w:rsidRDefault="008669A8" w:rsidP="008669A8">
      <w:pPr>
        <w:tabs>
          <w:tab w:val="left" w:pos="10490"/>
        </w:tabs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0FC66CFB" w14:textId="128580F3" w:rsidR="008669A8" w:rsidRPr="00867C8C" w:rsidRDefault="008669A8" w:rsidP="008669A8">
      <w:pPr>
        <w:tabs>
          <w:tab w:val="left" w:pos="10490"/>
        </w:tabs>
        <w:autoSpaceDE w:val="0"/>
        <w:autoSpaceDN w:val="0"/>
        <w:adjustRightInd w:val="0"/>
        <w:ind w:left="1418"/>
        <w:rPr>
          <w:rFonts w:ascii="Arial" w:eastAsia="Calibri" w:hAnsi="Arial" w:cs="Arial"/>
          <w:b/>
          <w:bCs/>
          <w:sz w:val="20"/>
          <w:szCs w:val="22"/>
        </w:rPr>
      </w:pPr>
      <w:r w:rsidRPr="00867C8C">
        <w:rPr>
          <w:rFonts w:ascii="Arial" w:hAnsi="Arial" w:cs="Arial"/>
          <w:sz w:val="20"/>
        </w:rPr>
        <w:tab/>
      </w:r>
      <w:r w:rsidRPr="00867C8C">
        <w:rPr>
          <w:rFonts w:ascii="Arial" w:eastAsia="Calibri" w:hAnsi="Arial" w:cs="Arial"/>
          <w:b/>
          <w:bCs/>
          <w:sz w:val="20"/>
          <w:szCs w:val="22"/>
        </w:rPr>
        <w:t>dr. Jožef Muhovič,</w:t>
      </w:r>
    </w:p>
    <w:p w14:paraId="4A4F8910" w14:textId="77777777" w:rsidR="008669A8" w:rsidRPr="00867C8C" w:rsidRDefault="008669A8" w:rsidP="008669A8">
      <w:pPr>
        <w:tabs>
          <w:tab w:val="left" w:pos="10490"/>
        </w:tabs>
        <w:ind w:left="1418"/>
        <w:rPr>
          <w:rFonts w:ascii="Arial" w:eastAsia="Calibri" w:hAnsi="Arial" w:cs="Arial"/>
          <w:sz w:val="20"/>
          <w:szCs w:val="22"/>
        </w:rPr>
      </w:pPr>
      <w:r w:rsidRPr="00867C8C">
        <w:rPr>
          <w:rFonts w:ascii="Arial" w:eastAsia="Calibri" w:hAnsi="Arial" w:cs="Arial"/>
          <w:sz w:val="20"/>
          <w:szCs w:val="22"/>
        </w:rPr>
        <w:t xml:space="preserve">predsednik Upravnega odbora </w:t>
      </w:r>
    </w:p>
    <w:p w14:paraId="684A0746" w14:textId="77777777" w:rsidR="008669A8" w:rsidRPr="00867C8C" w:rsidRDefault="008669A8" w:rsidP="008669A8">
      <w:pPr>
        <w:tabs>
          <w:tab w:val="left" w:pos="10490"/>
        </w:tabs>
        <w:ind w:left="1418"/>
        <w:rPr>
          <w:rFonts w:ascii="Arial" w:hAnsi="Arial" w:cs="Arial"/>
          <w:sz w:val="20"/>
        </w:rPr>
      </w:pPr>
      <w:r w:rsidRPr="00867C8C">
        <w:rPr>
          <w:rFonts w:ascii="Arial" w:eastAsia="Calibri" w:hAnsi="Arial" w:cs="Arial"/>
          <w:sz w:val="20"/>
          <w:szCs w:val="22"/>
        </w:rPr>
        <w:t>Prešernovega sklada</w:t>
      </w:r>
    </w:p>
    <w:p w14:paraId="5D01D7CF" w14:textId="77777777" w:rsidR="008669A8" w:rsidRDefault="008669A8" w:rsidP="008669A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4D35EA67" w14:textId="77777777" w:rsidR="008669A8" w:rsidRDefault="008669A8" w:rsidP="008669A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</w:p>
    <w:p w14:paraId="28B1C704" w14:textId="77777777" w:rsidR="008669A8" w:rsidRDefault="008669A8" w:rsidP="008669A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</w:p>
    <w:p w14:paraId="1631C719" w14:textId="77777777" w:rsidR="008669A8" w:rsidRDefault="008669A8" w:rsidP="008669A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</w:p>
    <w:p w14:paraId="0ADEFC65" w14:textId="77777777" w:rsidR="008669A8" w:rsidRDefault="008669A8" w:rsidP="008669A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</w:p>
    <w:p w14:paraId="341686C4" w14:textId="050998AE" w:rsidR="006A4E41" w:rsidRPr="00FE31F0" w:rsidRDefault="006A4E41" w:rsidP="00C05707">
      <w:pPr>
        <w:tabs>
          <w:tab w:val="left" w:pos="10490"/>
        </w:tabs>
        <w:ind w:left="1440"/>
        <w:jc w:val="both"/>
        <w:rPr>
          <w:rFonts w:ascii="Arial" w:hAnsi="Arial" w:cs="Arial"/>
          <w:sz w:val="20"/>
        </w:rPr>
      </w:pPr>
      <w:r w:rsidRPr="00FE31F0">
        <w:rPr>
          <w:rFonts w:ascii="Arial" w:hAnsi="Arial" w:cs="Arial"/>
          <w:sz w:val="20"/>
        </w:rPr>
        <w:t xml:space="preserve">Ljubljana, </w:t>
      </w:r>
      <w:r w:rsidR="008263B5">
        <w:rPr>
          <w:rFonts w:ascii="Arial" w:hAnsi="Arial" w:cs="Arial"/>
          <w:sz w:val="20"/>
        </w:rPr>
        <w:t>22</w:t>
      </w:r>
      <w:r w:rsidR="004C727E">
        <w:rPr>
          <w:rFonts w:ascii="Arial" w:hAnsi="Arial" w:cs="Arial"/>
          <w:sz w:val="20"/>
        </w:rPr>
        <w:t xml:space="preserve">. 3. </w:t>
      </w:r>
      <w:r w:rsidR="008669A8" w:rsidRPr="00FE31F0">
        <w:rPr>
          <w:rFonts w:ascii="Arial" w:hAnsi="Arial" w:cs="Arial"/>
          <w:sz w:val="20"/>
        </w:rPr>
        <w:t>202</w:t>
      </w:r>
      <w:r w:rsidR="00FE31F0" w:rsidRPr="00FE31F0">
        <w:rPr>
          <w:rFonts w:ascii="Arial" w:hAnsi="Arial" w:cs="Arial"/>
          <w:sz w:val="20"/>
        </w:rPr>
        <w:t>2</w:t>
      </w:r>
    </w:p>
    <w:p w14:paraId="5F3CD715" w14:textId="290B9283" w:rsidR="006A4E41" w:rsidRPr="00AB50E4" w:rsidRDefault="006A4E41" w:rsidP="00126CAF">
      <w:pPr>
        <w:tabs>
          <w:tab w:val="left" w:pos="10490"/>
        </w:tabs>
        <w:autoSpaceDE w:val="0"/>
        <w:autoSpaceDN w:val="0"/>
        <w:adjustRightInd w:val="0"/>
        <w:spacing w:line="276" w:lineRule="auto"/>
        <w:ind w:left="1418"/>
        <w:jc w:val="both"/>
        <w:rPr>
          <w:rFonts w:ascii="Arial" w:hAnsi="Arial" w:cs="Arial"/>
          <w:sz w:val="20"/>
        </w:rPr>
      </w:pPr>
      <w:r w:rsidRPr="000A3C57">
        <w:rPr>
          <w:rFonts w:ascii="Arial" w:hAnsi="Arial" w:cs="Arial"/>
          <w:sz w:val="20"/>
        </w:rPr>
        <w:t xml:space="preserve">Številka: </w:t>
      </w:r>
      <w:r w:rsidR="000A3C57" w:rsidRPr="000A3C57">
        <w:rPr>
          <w:rFonts w:ascii="Arial" w:hAnsi="Arial" w:cs="Arial"/>
          <w:sz w:val="20"/>
        </w:rPr>
        <w:t>094-1/202</w:t>
      </w:r>
      <w:r w:rsidR="008263B5">
        <w:rPr>
          <w:rFonts w:ascii="Arial" w:hAnsi="Arial" w:cs="Arial"/>
          <w:sz w:val="20"/>
        </w:rPr>
        <w:t>3</w:t>
      </w:r>
      <w:r w:rsidR="000A3C57" w:rsidRPr="000A3C57">
        <w:rPr>
          <w:rFonts w:ascii="Arial" w:hAnsi="Arial" w:cs="Arial"/>
          <w:sz w:val="20"/>
        </w:rPr>
        <w:t>-3340</w:t>
      </w:r>
    </w:p>
    <w:p w14:paraId="3C141E37" w14:textId="77777777" w:rsidR="006A4E41" w:rsidRPr="00AB50E4" w:rsidRDefault="006A4E41" w:rsidP="00126CAF">
      <w:pPr>
        <w:tabs>
          <w:tab w:val="left" w:pos="10490"/>
        </w:tabs>
        <w:spacing w:line="276" w:lineRule="auto"/>
        <w:ind w:left="1418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 xml:space="preserve">  </w:t>
      </w:r>
    </w:p>
    <w:p w14:paraId="6AD7F8CC" w14:textId="77777777" w:rsidR="006A4E41" w:rsidRPr="00AB50E4" w:rsidRDefault="006A4E41" w:rsidP="00126CAF">
      <w:pPr>
        <w:tabs>
          <w:tab w:val="left" w:pos="10490"/>
        </w:tabs>
        <w:autoSpaceDE w:val="0"/>
        <w:autoSpaceDN w:val="0"/>
        <w:adjustRightInd w:val="0"/>
        <w:spacing w:line="276" w:lineRule="auto"/>
        <w:ind w:left="1418"/>
        <w:jc w:val="both"/>
        <w:rPr>
          <w:rFonts w:ascii="Arial" w:hAnsi="Arial" w:cs="Arial"/>
          <w:color w:val="000000"/>
          <w:sz w:val="20"/>
        </w:rPr>
      </w:pPr>
    </w:p>
    <w:p w14:paraId="7A709B9F" w14:textId="77777777" w:rsidR="006A4E41" w:rsidRPr="00AB50E4" w:rsidRDefault="006A4E41" w:rsidP="00126CAF">
      <w:pPr>
        <w:tabs>
          <w:tab w:val="left" w:pos="10490"/>
        </w:tabs>
        <w:spacing w:line="276" w:lineRule="auto"/>
        <w:ind w:left="1418"/>
        <w:jc w:val="both"/>
        <w:rPr>
          <w:rFonts w:ascii="Arial" w:hAnsi="Arial" w:cs="Arial"/>
          <w:sz w:val="20"/>
        </w:rPr>
      </w:pPr>
    </w:p>
    <w:sectPr w:rsidR="006A4E41" w:rsidRPr="00AB50E4" w:rsidSect="00CF2316">
      <w:headerReference w:type="even" r:id="rId8"/>
      <w:headerReference w:type="default" r:id="rId9"/>
      <w:footerReference w:type="default" r:id="rId10"/>
      <w:headerReference w:type="first" r:id="rId11"/>
      <w:pgSz w:w="11899" w:h="16838"/>
      <w:pgMar w:top="1985" w:right="1409" w:bottom="1135" w:left="0" w:header="11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11206" w14:textId="77777777" w:rsidR="00E60778" w:rsidRDefault="00E60778">
      <w:r>
        <w:separator/>
      </w:r>
    </w:p>
  </w:endnote>
  <w:endnote w:type="continuationSeparator" w:id="0">
    <w:p w14:paraId="2A949DF7" w14:textId="77777777" w:rsidR="00E60778" w:rsidRDefault="00E60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7763967"/>
      <w:docPartObj>
        <w:docPartGallery w:val="Page Numbers (Bottom of Page)"/>
        <w:docPartUnique/>
      </w:docPartObj>
    </w:sdtPr>
    <w:sdtContent>
      <w:p w14:paraId="49E6D603" w14:textId="77777777" w:rsidR="006526AB" w:rsidRDefault="006526AB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6EC">
          <w:rPr>
            <w:noProof/>
          </w:rPr>
          <w:t>7</w:t>
        </w:r>
        <w:r>
          <w:fldChar w:fldCharType="end"/>
        </w:r>
      </w:p>
    </w:sdtContent>
  </w:sdt>
  <w:p w14:paraId="37AD0B4E" w14:textId="77777777" w:rsidR="006A4E41" w:rsidRDefault="006A4E41">
    <w:pPr>
      <w:pStyle w:val="Noga"/>
      <w:tabs>
        <w:tab w:val="clear" w:pos="8640"/>
        <w:tab w:val="right" w:pos="100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C5261" w14:textId="77777777" w:rsidR="00E60778" w:rsidRDefault="00E60778">
      <w:r>
        <w:separator/>
      </w:r>
    </w:p>
  </w:footnote>
  <w:footnote w:type="continuationSeparator" w:id="0">
    <w:p w14:paraId="063CDB24" w14:textId="77777777" w:rsidR="00E60778" w:rsidRDefault="00E60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AC319" w14:textId="77777777" w:rsidR="006A4E41" w:rsidRDefault="00866462">
    <w:pPr>
      <w:pStyle w:val="Glava"/>
    </w:pPr>
    <w:r>
      <w:rPr>
        <w:noProof/>
        <w:lang w:eastAsia="sl-SI"/>
      </w:rPr>
      <w:drawing>
        <wp:inline distT="0" distB="0" distL="0" distR="0" wp14:anchorId="5DD2C56A" wp14:editId="79EC5B21">
          <wp:extent cx="7561580" cy="1256030"/>
          <wp:effectExtent l="0" t="0" r="1270" b="1270"/>
          <wp:docPr id="1" name="Picture 9" descr="04 dopis,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04 dopis,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256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D4E81" w14:textId="77777777" w:rsidR="006A4E41" w:rsidRDefault="00866462">
    <w:pPr>
      <w:pStyle w:val="Glava"/>
    </w:pPr>
    <w:r>
      <w:rPr>
        <w:noProof/>
        <w:lang w:eastAsia="sl-SI"/>
      </w:rPr>
      <w:drawing>
        <wp:anchor distT="0" distB="0" distL="114300" distR="114300" simplePos="0" relativeHeight="251657728" behindDoc="1" locked="0" layoutInCell="1" allowOverlap="1" wp14:anchorId="7B710934" wp14:editId="3A7B18C9">
          <wp:simplePos x="0" y="0"/>
          <wp:positionH relativeFrom="column">
            <wp:posOffset>0</wp:posOffset>
          </wp:positionH>
          <wp:positionV relativeFrom="paragraph">
            <wp:posOffset>5080</wp:posOffset>
          </wp:positionV>
          <wp:extent cx="7555865" cy="1014095"/>
          <wp:effectExtent l="0" t="0" r="0" b="0"/>
          <wp:wrapNone/>
          <wp:docPr id="5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014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5E932" w14:textId="77777777" w:rsidR="006A4E41" w:rsidRDefault="00866462">
    <w:pPr>
      <w:pStyle w:val="Glava"/>
    </w:pPr>
    <w:r>
      <w:rPr>
        <w:noProof/>
        <w:lang w:eastAsia="sl-SI"/>
      </w:rPr>
      <w:drawing>
        <wp:anchor distT="0" distB="0" distL="114300" distR="114300" simplePos="0" relativeHeight="251656704" behindDoc="1" locked="0" layoutInCell="1" allowOverlap="1" wp14:anchorId="1F72AB77" wp14:editId="0D28C2E9">
          <wp:simplePos x="0" y="0"/>
          <wp:positionH relativeFrom="column">
            <wp:posOffset>0</wp:posOffset>
          </wp:positionH>
          <wp:positionV relativeFrom="paragraph">
            <wp:posOffset>5080</wp:posOffset>
          </wp:positionV>
          <wp:extent cx="7555865" cy="2599055"/>
          <wp:effectExtent l="0" t="0" r="0" b="0"/>
          <wp:wrapNone/>
          <wp:docPr id="3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2599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810A7"/>
    <w:multiLevelType w:val="hybridMultilevel"/>
    <w:tmpl w:val="DCF8BB0C"/>
    <w:lvl w:ilvl="0" w:tplc="99B2D46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111A3317"/>
    <w:multiLevelType w:val="hybridMultilevel"/>
    <w:tmpl w:val="A4DE6AA6"/>
    <w:lvl w:ilvl="0" w:tplc="73FABB8C">
      <w:numFmt w:val="bullet"/>
      <w:lvlText w:val="-"/>
      <w:lvlJc w:val="left"/>
      <w:pPr>
        <w:ind w:left="1778" w:hanging="360"/>
      </w:pPr>
      <w:rPr>
        <w:rFonts w:ascii="Arial" w:eastAsia="Times New Roman" w:hAnsi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13584C71"/>
    <w:multiLevelType w:val="hybridMultilevel"/>
    <w:tmpl w:val="FE0CB916"/>
    <w:lvl w:ilvl="0" w:tplc="4392C57E">
      <w:start w:val="1"/>
      <w:numFmt w:val="decimal"/>
      <w:lvlText w:val="%1."/>
      <w:lvlJc w:val="left"/>
      <w:pPr>
        <w:ind w:left="1800" w:hanging="360"/>
      </w:pPr>
      <w:rPr>
        <w:rFonts w:eastAsia="Times New Roman" w:cs="Times New Roman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 w15:restartNumberingAfterBreak="0">
    <w:nsid w:val="1CBF0589"/>
    <w:multiLevelType w:val="hybridMultilevel"/>
    <w:tmpl w:val="80EC6D54"/>
    <w:lvl w:ilvl="0" w:tplc="9BB04CA4">
      <w:start w:val="1"/>
      <w:numFmt w:val="decimal"/>
      <w:lvlText w:val="%1."/>
      <w:lvlJc w:val="left"/>
      <w:pPr>
        <w:ind w:left="2062" w:hanging="360"/>
      </w:pPr>
      <w:rPr>
        <w:rFonts w:cs="Times New Roman"/>
        <w:b w:val="0"/>
      </w:rPr>
    </w:lvl>
    <w:lvl w:ilvl="1" w:tplc="04240001">
      <w:start w:val="1"/>
      <w:numFmt w:val="bullet"/>
      <w:lvlText w:val=""/>
      <w:lvlJc w:val="left"/>
      <w:pPr>
        <w:tabs>
          <w:tab w:val="num" w:pos="2782"/>
        </w:tabs>
        <w:ind w:left="2782" w:hanging="360"/>
      </w:pPr>
      <w:rPr>
        <w:rFonts w:ascii="Symbol" w:hAnsi="Symbol" w:hint="default"/>
        <w:b w:val="0"/>
      </w:rPr>
    </w:lvl>
    <w:lvl w:ilvl="2" w:tplc="0424001B" w:tentative="1">
      <w:start w:val="1"/>
      <w:numFmt w:val="lowerRoman"/>
      <w:lvlText w:val="%3."/>
      <w:lvlJc w:val="right"/>
      <w:pPr>
        <w:ind w:left="35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42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49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56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63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71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7822" w:hanging="180"/>
      </w:pPr>
      <w:rPr>
        <w:rFonts w:cs="Times New Roman"/>
      </w:rPr>
    </w:lvl>
  </w:abstractNum>
  <w:abstractNum w:abstractNumId="4" w15:restartNumberingAfterBreak="0">
    <w:nsid w:val="1EC40A85"/>
    <w:multiLevelType w:val="hybridMultilevel"/>
    <w:tmpl w:val="9E908E98"/>
    <w:lvl w:ilvl="0" w:tplc="99B2D46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265A77FC"/>
    <w:multiLevelType w:val="hybridMultilevel"/>
    <w:tmpl w:val="9A8C8224"/>
    <w:lvl w:ilvl="0" w:tplc="0424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266E0B3C"/>
    <w:multiLevelType w:val="hybridMultilevel"/>
    <w:tmpl w:val="C72C9B08"/>
    <w:lvl w:ilvl="0" w:tplc="52BEDC08">
      <w:numFmt w:val="bullet"/>
      <w:lvlText w:val="-"/>
      <w:lvlJc w:val="left"/>
      <w:pPr>
        <w:ind w:left="1778" w:hanging="360"/>
      </w:pPr>
      <w:rPr>
        <w:rFonts w:ascii="Arial" w:eastAsia="Times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2B3D6C98"/>
    <w:multiLevelType w:val="hybridMultilevel"/>
    <w:tmpl w:val="B4D028D0"/>
    <w:lvl w:ilvl="0" w:tplc="0424000F">
      <w:start w:val="1"/>
      <w:numFmt w:val="decimal"/>
      <w:lvlText w:val="%1."/>
      <w:lvlJc w:val="left"/>
      <w:pPr>
        <w:ind w:left="2160" w:hanging="360"/>
      </w:pPr>
    </w:lvl>
    <w:lvl w:ilvl="1" w:tplc="04240019" w:tentative="1">
      <w:start w:val="1"/>
      <w:numFmt w:val="lowerLetter"/>
      <w:lvlText w:val="%2."/>
      <w:lvlJc w:val="left"/>
      <w:pPr>
        <w:ind w:left="2880" w:hanging="360"/>
      </w:pPr>
    </w:lvl>
    <w:lvl w:ilvl="2" w:tplc="0424001B" w:tentative="1">
      <w:start w:val="1"/>
      <w:numFmt w:val="lowerRoman"/>
      <w:lvlText w:val="%3."/>
      <w:lvlJc w:val="right"/>
      <w:pPr>
        <w:ind w:left="3600" w:hanging="180"/>
      </w:pPr>
    </w:lvl>
    <w:lvl w:ilvl="3" w:tplc="0424000F" w:tentative="1">
      <w:start w:val="1"/>
      <w:numFmt w:val="decimal"/>
      <w:lvlText w:val="%4."/>
      <w:lvlJc w:val="left"/>
      <w:pPr>
        <w:ind w:left="4320" w:hanging="360"/>
      </w:pPr>
    </w:lvl>
    <w:lvl w:ilvl="4" w:tplc="04240019" w:tentative="1">
      <w:start w:val="1"/>
      <w:numFmt w:val="lowerLetter"/>
      <w:lvlText w:val="%5."/>
      <w:lvlJc w:val="left"/>
      <w:pPr>
        <w:ind w:left="5040" w:hanging="360"/>
      </w:pPr>
    </w:lvl>
    <w:lvl w:ilvl="5" w:tplc="0424001B" w:tentative="1">
      <w:start w:val="1"/>
      <w:numFmt w:val="lowerRoman"/>
      <w:lvlText w:val="%6."/>
      <w:lvlJc w:val="right"/>
      <w:pPr>
        <w:ind w:left="5760" w:hanging="180"/>
      </w:pPr>
    </w:lvl>
    <w:lvl w:ilvl="6" w:tplc="0424000F" w:tentative="1">
      <w:start w:val="1"/>
      <w:numFmt w:val="decimal"/>
      <w:lvlText w:val="%7."/>
      <w:lvlJc w:val="left"/>
      <w:pPr>
        <w:ind w:left="6480" w:hanging="360"/>
      </w:pPr>
    </w:lvl>
    <w:lvl w:ilvl="7" w:tplc="04240019" w:tentative="1">
      <w:start w:val="1"/>
      <w:numFmt w:val="lowerLetter"/>
      <w:lvlText w:val="%8."/>
      <w:lvlJc w:val="left"/>
      <w:pPr>
        <w:ind w:left="7200" w:hanging="360"/>
      </w:pPr>
    </w:lvl>
    <w:lvl w:ilvl="8" w:tplc="0424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DAE2256"/>
    <w:multiLevelType w:val="hybridMultilevel"/>
    <w:tmpl w:val="C0CA8914"/>
    <w:lvl w:ilvl="0" w:tplc="AC40AFB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8" w:hanging="360"/>
      </w:pPr>
    </w:lvl>
    <w:lvl w:ilvl="2" w:tplc="0424001B" w:tentative="1">
      <w:start w:val="1"/>
      <w:numFmt w:val="lowerRoman"/>
      <w:lvlText w:val="%3."/>
      <w:lvlJc w:val="right"/>
      <w:pPr>
        <w:ind w:left="3218" w:hanging="180"/>
      </w:pPr>
    </w:lvl>
    <w:lvl w:ilvl="3" w:tplc="0424000F" w:tentative="1">
      <w:start w:val="1"/>
      <w:numFmt w:val="decimal"/>
      <w:lvlText w:val="%4."/>
      <w:lvlJc w:val="left"/>
      <w:pPr>
        <w:ind w:left="3938" w:hanging="360"/>
      </w:pPr>
    </w:lvl>
    <w:lvl w:ilvl="4" w:tplc="04240019" w:tentative="1">
      <w:start w:val="1"/>
      <w:numFmt w:val="lowerLetter"/>
      <w:lvlText w:val="%5."/>
      <w:lvlJc w:val="left"/>
      <w:pPr>
        <w:ind w:left="4658" w:hanging="360"/>
      </w:pPr>
    </w:lvl>
    <w:lvl w:ilvl="5" w:tplc="0424001B" w:tentative="1">
      <w:start w:val="1"/>
      <w:numFmt w:val="lowerRoman"/>
      <w:lvlText w:val="%6."/>
      <w:lvlJc w:val="right"/>
      <w:pPr>
        <w:ind w:left="5378" w:hanging="180"/>
      </w:pPr>
    </w:lvl>
    <w:lvl w:ilvl="6" w:tplc="0424000F" w:tentative="1">
      <w:start w:val="1"/>
      <w:numFmt w:val="decimal"/>
      <w:lvlText w:val="%7."/>
      <w:lvlJc w:val="left"/>
      <w:pPr>
        <w:ind w:left="6098" w:hanging="360"/>
      </w:pPr>
    </w:lvl>
    <w:lvl w:ilvl="7" w:tplc="04240019" w:tentative="1">
      <w:start w:val="1"/>
      <w:numFmt w:val="lowerLetter"/>
      <w:lvlText w:val="%8."/>
      <w:lvlJc w:val="left"/>
      <w:pPr>
        <w:ind w:left="6818" w:hanging="360"/>
      </w:pPr>
    </w:lvl>
    <w:lvl w:ilvl="8" w:tplc="0424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30BA0B19"/>
    <w:multiLevelType w:val="hybridMultilevel"/>
    <w:tmpl w:val="77403C9C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2551570"/>
    <w:multiLevelType w:val="multilevel"/>
    <w:tmpl w:val="4372CDB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7C0051D"/>
    <w:multiLevelType w:val="hybridMultilevel"/>
    <w:tmpl w:val="B192C9FA"/>
    <w:lvl w:ilvl="0" w:tplc="99B2D46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0302BE7"/>
    <w:multiLevelType w:val="multilevel"/>
    <w:tmpl w:val="EB244CC6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48E65B5A"/>
    <w:multiLevelType w:val="hybridMultilevel"/>
    <w:tmpl w:val="31BC8436"/>
    <w:lvl w:ilvl="0" w:tplc="1A3AA79A">
      <w:numFmt w:val="bullet"/>
      <w:lvlText w:val="-"/>
      <w:lvlJc w:val="left"/>
      <w:pPr>
        <w:ind w:left="1740" w:hanging="360"/>
      </w:pPr>
      <w:rPr>
        <w:rFonts w:ascii="Arial" w:eastAsia="Times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4" w15:restartNumberingAfterBreak="0">
    <w:nsid w:val="546E45ED"/>
    <w:multiLevelType w:val="hybridMultilevel"/>
    <w:tmpl w:val="CD8046D4"/>
    <w:lvl w:ilvl="0" w:tplc="99B2D46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56AD7750"/>
    <w:multiLevelType w:val="hybridMultilevel"/>
    <w:tmpl w:val="1BD060C2"/>
    <w:lvl w:ilvl="0" w:tplc="0424000F">
      <w:start w:val="1"/>
      <w:numFmt w:val="decimal"/>
      <w:lvlText w:val="%1."/>
      <w:lvlJc w:val="left"/>
      <w:pPr>
        <w:ind w:left="2138" w:hanging="360"/>
      </w:pPr>
    </w:lvl>
    <w:lvl w:ilvl="1" w:tplc="04240019" w:tentative="1">
      <w:start w:val="1"/>
      <w:numFmt w:val="lowerLetter"/>
      <w:lvlText w:val="%2."/>
      <w:lvlJc w:val="left"/>
      <w:pPr>
        <w:ind w:left="2858" w:hanging="360"/>
      </w:pPr>
    </w:lvl>
    <w:lvl w:ilvl="2" w:tplc="0424001B" w:tentative="1">
      <w:start w:val="1"/>
      <w:numFmt w:val="lowerRoman"/>
      <w:lvlText w:val="%3."/>
      <w:lvlJc w:val="right"/>
      <w:pPr>
        <w:ind w:left="3578" w:hanging="180"/>
      </w:pPr>
    </w:lvl>
    <w:lvl w:ilvl="3" w:tplc="0424000F" w:tentative="1">
      <w:start w:val="1"/>
      <w:numFmt w:val="decimal"/>
      <w:lvlText w:val="%4."/>
      <w:lvlJc w:val="left"/>
      <w:pPr>
        <w:ind w:left="4298" w:hanging="360"/>
      </w:pPr>
    </w:lvl>
    <w:lvl w:ilvl="4" w:tplc="04240019" w:tentative="1">
      <w:start w:val="1"/>
      <w:numFmt w:val="lowerLetter"/>
      <w:lvlText w:val="%5."/>
      <w:lvlJc w:val="left"/>
      <w:pPr>
        <w:ind w:left="5018" w:hanging="360"/>
      </w:pPr>
    </w:lvl>
    <w:lvl w:ilvl="5" w:tplc="0424001B" w:tentative="1">
      <w:start w:val="1"/>
      <w:numFmt w:val="lowerRoman"/>
      <w:lvlText w:val="%6."/>
      <w:lvlJc w:val="right"/>
      <w:pPr>
        <w:ind w:left="5738" w:hanging="180"/>
      </w:pPr>
    </w:lvl>
    <w:lvl w:ilvl="6" w:tplc="0424000F" w:tentative="1">
      <w:start w:val="1"/>
      <w:numFmt w:val="decimal"/>
      <w:lvlText w:val="%7."/>
      <w:lvlJc w:val="left"/>
      <w:pPr>
        <w:ind w:left="6458" w:hanging="360"/>
      </w:pPr>
    </w:lvl>
    <w:lvl w:ilvl="7" w:tplc="04240019" w:tentative="1">
      <w:start w:val="1"/>
      <w:numFmt w:val="lowerLetter"/>
      <w:lvlText w:val="%8."/>
      <w:lvlJc w:val="left"/>
      <w:pPr>
        <w:ind w:left="7178" w:hanging="360"/>
      </w:pPr>
    </w:lvl>
    <w:lvl w:ilvl="8" w:tplc="0424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5B062BA9"/>
    <w:multiLevelType w:val="hybridMultilevel"/>
    <w:tmpl w:val="2CEA6586"/>
    <w:lvl w:ilvl="0" w:tplc="250EF3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503784"/>
    <w:multiLevelType w:val="hybridMultilevel"/>
    <w:tmpl w:val="E12046BA"/>
    <w:lvl w:ilvl="0" w:tplc="04240001">
      <w:start w:val="1"/>
      <w:numFmt w:val="bullet"/>
      <w:lvlText w:val="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218"/>
        </w:tabs>
        <w:ind w:left="321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378"/>
        </w:tabs>
        <w:ind w:left="537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818"/>
        </w:tabs>
        <w:ind w:left="681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538"/>
        </w:tabs>
        <w:ind w:left="753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8258"/>
        </w:tabs>
        <w:ind w:left="8258" w:hanging="360"/>
      </w:pPr>
      <w:rPr>
        <w:rFonts w:ascii="Wingdings" w:hAnsi="Wingdings" w:hint="default"/>
      </w:rPr>
    </w:lvl>
  </w:abstractNum>
  <w:abstractNum w:abstractNumId="18" w15:restartNumberingAfterBreak="0">
    <w:nsid w:val="621E6BF2"/>
    <w:multiLevelType w:val="hybridMultilevel"/>
    <w:tmpl w:val="08B42EC0"/>
    <w:lvl w:ilvl="0" w:tplc="99B2D46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64C5270D"/>
    <w:multiLevelType w:val="hybridMultilevel"/>
    <w:tmpl w:val="6AF21C6C"/>
    <w:lvl w:ilvl="0" w:tplc="04240001">
      <w:start w:val="1"/>
      <w:numFmt w:val="bullet"/>
      <w:lvlText w:val="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218"/>
        </w:tabs>
        <w:ind w:left="321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378"/>
        </w:tabs>
        <w:ind w:left="537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818"/>
        </w:tabs>
        <w:ind w:left="681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538"/>
        </w:tabs>
        <w:ind w:left="753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8258"/>
        </w:tabs>
        <w:ind w:left="8258" w:hanging="360"/>
      </w:pPr>
      <w:rPr>
        <w:rFonts w:ascii="Wingdings" w:hAnsi="Wingdings" w:hint="default"/>
      </w:rPr>
    </w:lvl>
  </w:abstractNum>
  <w:abstractNum w:abstractNumId="20" w15:restartNumberingAfterBreak="0">
    <w:nsid w:val="69CA4224"/>
    <w:multiLevelType w:val="hybridMultilevel"/>
    <w:tmpl w:val="2118EB58"/>
    <w:lvl w:ilvl="0" w:tplc="99B2D46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 w15:restartNumberingAfterBreak="0">
    <w:nsid w:val="6A35402E"/>
    <w:multiLevelType w:val="hybridMultilevel"/>
    <w:tmpl w:val="61B62292"/>
    <w:lvl w:ilvl="0" w:tplc="04240001">
      <w:start w:val="1"/>
      <w:numFmt w:val="bullet"/>
      <w:lvlText w:val="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218"/>
        </w:tabs>
        <w:ind w:left="321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378"/>
        </w:tabs>
        <w:ind w:left="537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818"/>
        </w:tabs>
        <w:ind w:left="681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538"/>
        </w:tabs>
        <w:ind w:left="753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8258"/>
        </w:tabs>
        <w:ind w:left="8258" w:hanging="360"/>
      </w:pPr>
      <w:rPr>
        <w:rFonts w:ascii="Wingdings" w:hAnsi="Wingdings" w:hint="default"/>
      </w:rPr>
    </w:lvl>
  </w:abstractNum>
  <w:abstractNum w:abstractNumId="22" w15:restartNumberingAfterBreak="0">
    <w:nsid w:val="6C041577"/>
    <w:multiLevelType w:val="hybridMultilevel"/>
    <w:tmpl w:val="BC12807E"/>
    <w:lvl w:ilvl="0" w:tplc="04240001">
      <w:start w:val="1"/>
      <w:numFmt w:val="bullet"/>
      <w:lvlText w:val="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218"/>
        </w:tabs>
        <w:ind w:left="321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378"/>
        </w:tabs>
        <w:ind w:left="537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818"/>
        </w:tabs>
        <w:ind w:left="681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538"/>
        </w:tabs>
        <w:ind w:left="753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8258"/>
        </w:tabs>
        <w:ind w:left="8258" w:hanging="360"/>
      </w:pPr>
      <w:rPr>
        <w:rFonts w:ascii="Wingdings" w:hAnsi="Wingdings" w:hint="default"/>
      </w:rPr>
    </w:lvl>
  </w:abstractNum>
  <w:abstractNum w:abstractNumId="23" w15:restartNumberingAfterBreak="0">
    <w:nsid w:val="6DBB5DD6"/>
    <w:multiLevelType w:val="hybridMultilevel"/>
    <w:tmpl w:val="8EACE368"/>
    <w:lvl w:ilvl="0" w:tplc="EE2A5078">
      <w:numFmt w:val="bullet"/>
      <w:lvlText w:val="-"/>
      <w:lvlJc w:val="left"/>
      <w:pPr>
        <w:ind w:left="1778" w:hanging="360"/>
      </w:pPr>
      <w:rPr>
        <w:rFonts w:ascii="Arial" w:eastAsia="Times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 w15:restartNumberingAfterBreak="0">
    <w:nsid w:val="6F0A1ECD"/>
    <w:multiLevelType w:val="hybridMultilevel"/>
    <w:tmpl w:val="1A34C36E"/>
    <w:lvl w:ilvl="0" w:tplc="939AEC84">
      <w:numFmt w:val="bullet"/>
      <w:lvlText w:val="•"/>
      <w:lvlJc w:val="left"/>
      <w:pPr>
        <w:ind w:left="2158" w:hanging="740"/>
      </w:pPr>
      <w:rPr>
        <w:rFonts w:ascii="Arial" w:eastAsia="Times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 w15:restartNumberingAfterBreak="0">
    <w:nsid w:val="6FBA03B2"/>
    <w:multiLevelType w:val="hybridMultilevel"/>
    <w:tmpl w:val="D0D2C29E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3D501DC"/>
    <w:multiLevelType w:val="hybridMultilevel"/>
    <w:tmpl w:val="EA9E6716"/>
    <w:lvl w:ilvl="0" w:tplc="99B2D46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77350E7D"/>
    <w:multiLevelType w:val="hybridMultilevel"/>
    <w:tmpl w:val="AC224430"/>
    <w:lvl w:ilvl="0" w:tplc="779637F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8" w:hanging="360"/>
      </w:pPr>
    </w:lvl>
    <w:lvl w:ilvl="2" w:tplc="0424001B" w:tentative="1">
      <w:start w:val="1"/>
      <w:numFmt w:val="lowerRoman"/>
      <w:lvlText w:val="%3."/>
      <w:lvlJc w:val="right"/>
      <w:pPr>
        <w:ind w:left="3218" w:hanging="180"/>
      </w:pPr>
    </w:lvl>
    <w:lvl w:ilvl="3" w:tplc="0424000F" w:tentative="1">
      <w:start w:val="1"/>
      <w:numFmt w:val="decimal"/>
      <w:lvlText w:val="%4."/>
      <w:lvlJc w:val="left"/>
      <w:pPr>
        <w:ind w:left="3938" w:hanging="360"/>
      </w:pPr>
    </w:lvl>
    <w:lvl w:ilvl="4" w:tplc="04240019" w:tentative="1">
      <w:start w:val="1"/>
      <w:numFmt w:val="lowerLetter"/>
      <w:lvlText w:val="%5."/>
      <w:lvlJc w:val="left"/>
      <w:pPr>
        <w:ind w:left="4658" w:hanging="360"/>
      </w:pPr>
    </w:lvl>
    <w:lvl w:ilvl="5" w:tplc="0424001B" w:tentative="1">
      <w:start w:val="1"/>
      <w:numFmt w:val="lowerRoman"/>
      <w:lvlText w:val="%6."/>
      <w:lvlJc w:val="right"/>
      <w:pPr>
        <w:ind w:left="5378" w:hanging="180"/>
      </w:pPr>
    </w:lvl>
    <w:lvl w:ilvl="6" w:tplc="0424000F" w:tentative="1">
      <w:start w:val="1"/>
      <w:numFmt w:val="decimal"/>
      <w:lvlText w:val="%7."/>
      <w:lvlJc w:val="left"/>
      <w:pPr>
        <w:ind w:left="6098" w:hanging="360"/>
      </w:pPr>
    </w:lvl>
    <w:lvl w:ilvl="7" w:tplc="04240019" w:tentative="1">
      <w:start w:val="1"/>
      <w:numFmt w:val="lowerLetter"/>
      <w:lvlText w:val="%8."/>
      <w:lvlJc w:val="left"/>
      <w:pPr>
        <w:ind w:left="6818" w:hanging="360"/>
      </w:pPr>
    </w:lvl>
    <w:lvl w:ilvl="8" w:tplc="0424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 w15:restartNumberingAfterBreak="0">
    <w:nsid w:val="78202389"/>
    <w:multiLevelType w:val="hybridMultilevel"/>
    <w:tmpl w:val="C8D67278"/>
    <w:lvl w:ilvl="0" w:tplc="99B2D46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7D2D081B"/>
    <w:multiLevelType w:val="hybridMultilevel"/>
    <w:tmpl w:val="64545B32"/>
    <w:lvl w:ilvl="0" w:tplc="99B2D46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7F541843"/>
    <w:multiLevelType w:val="hybridMultilevel"/>
    <w:tmpl w:val="F1109D6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FA66534"/>
    <w:multiLevelType w:val="hybridMultilevel"/>
    <w:tmpl w:val="811A6130"/>
    <w:lvl w:ilvl="0" w:tplc="0424000F">
      <w:start w:val="1"/>
      <w:numFmt w:val="decimal"/>
      <w:lvlText w:val="%1."/>
      <w:lvlJc w:val="left"/>
      <w:pPr>
        <w:ind w:left="2138" w:hanging="360"/>
      </w:pPr>
    </w:lvl>
    <w:lvl w:ilvl="1" w:tplc="04240019" w:tentative="1">
      <w:start w:val="1"/>
      <w:numFmt w:val="lowerLetter"/>
      <w:lvlText w:val="%2."/>
      <w:lvlJc w:val="left"/>
      <w:pPr>
        <w:ind w:left="2858" w:hanging="360"/>
      </w:pPr>
    </w:lvl>
    <w:lvl w:ilvl="2" w:tplc="0424001B" w:tentative="1">
      <w:start w:val="1"/>
      <w:numFmt w:val="lowerRoman"/>
      <w:lvlText w:val="%3."/>
      <w:lvlJc w:val="right"/>
      <w:pPr>
        <w:ind w:left="3578" w:hanging="180"/>
      </w:pPr>
    </w:lvl>
    <w:lvl w:ilvl="3" w:tplc="0424000F" w:tentative="1">
      <w:start w:val="1"/>
      <w:numFmt w:val="decimal"/>
      <w:lvlText w:val="%4."/>
      <w:lvlJc w:val="left"/>
      <w:pPr>
        <w:ind w:left="4298" w:hanging="360"/>
      </w:pPr>
    </w:lvl>
    <w:lvl w:ilvl="4" w:tplc="04240019" w:tentative="1">
      <w:start w:val="1"/>
      <w:numFmt w:val="lowerLetter"/>
      <w:lvlText w:val="%5."/>
      <w:lvlJc w:val="left"/>
      <w:pPr>
        <w:ind w:left="5018" w:hanging="360"/>
      </w:pPr>
    </w:lvl>
    <w:lvl w:ilvl="5" w:tplc="0424001B" w:tentative="1">
      <w:start w:val="1"/>
      <w:numFmt w:val="lowerRoman"/>
      <w:lvlText w:val="%6."/>
      <w:lvlJc w:val="right"/>
      <w:pPr>
        <w:ind w:left="5738" w:hanging="180"/>
      </w:pPr>
    </w:lvl>
    <w:lvl w:ilvl="6" w:tplc="0424000F" w:tentative="1">
      <w:start w:val="1"/>
      <w:numFmt w:val="decimal"/>
      <w:lvlText w:val="%7."/>
      <w:lvlJc w:val="left"/>
      <w:pPr>
        <w:ind w:left="6458" w:hanging="360"/>
      </w:pPr>
    </w:lvl>
    <w:lvl w:ilvl="7" w:tplc="04240019" w:tentative="1">
      <w:start w:val="1"/>
      <w:numFmt w:val="lowerLetter"/>
      <w:lvlText w:val="%8."/>
      <w:lvlJc w:val="left"/>
      <w:pPr>
        <w:ind w:left="7178" w:hanging="360"/>
      </w:pPr>
    </w:lvl>
    <w:lvl w:ilvl="8" w:tplc="0424001B" w:tentative="1">
      <w:start w:val="1"/>
      <w:numFmt w:val="lowerRoman"/>
      <w:lvlText w:val="%9."/>
      <w:lvlJc w:val="right"/>
      <w:pPr>
        <w:ind w:left="7898" w:hanging="180"/>
      </w:pPr>
    </w:lvl>
  </w:abstractNum>
  <w:num w:numId="1" w16cid:durableId="1158809780">
    <w:abstractNumId w:val="25"/>
  </w:num>
  <w:num w:numId="2" w16cid:durableId="1996374758">
    <w:abstractNumId w:val="9"/>
  </w:num>
  <w:num w:numId="3" w16cid:durableId="77411177">
    <w:abstractNumId w:val="30"/>
  </w:num>
  <w:num w:numId="4" w16cid:durableId="53042166">
    <w:abstractNumId w:val="11"/>
  </w:num>
  <w:num w:numId="5" w16cid:durableId="1710568137">
    <w:abstractNumId w:val="12"/>
  </w:num>
  <w:num w:numId="6" w16cid:durableId="547839626">
    <w:abstractNumId w:val="16"/>
  </w:num>
  <w:num w:numId="7" w16cid:durableId="722565206">
    <w:abstractNumId w:val="10"/>
  </w:num>
  <w:num w:numId="8" w16cid:durableId="1728186440">
    <w:abstractNumId w:val="14"/>
  </w:num>
  <w:num w:numId="9" w16cid:durableId="245460919">
    <w:abstractNumId w:val="28"/>
  </w:num>
  <w:num w:numId="10" w16cid:durableId="438574187">
    <w:abstractNumId w:val="29"/>
  </w:num>
  <w:num w:numId="11" w16cid:durableId="2031443029">
    <w:abstractNumId w:val="26"/>
  </w:num>
  <w:num w:numId="12" w16cid:durableId="1191333295">
    <w:abstractNumId w:val="20"/>
  </w:num>
  <w:num w:numId="13" w16cid:durableId="2063289532">
    <w:abstractNumId w:val="4"/>
  </w:num>
  <w:num w:numId="14" w16cid:durableId="520781170">
    <w:abstractNumId w:val="0"/>
  </w:num>
  <w:num w:numId="15" w16cid:durableId="1669598959">
    <w:abstractNumId w:val="3"/>
  </w:num>
  <w:num w:numId="16" w16cid:durableId="521364849">
    <w:abstractNumId w:val="18"/>
  </w:num>
  <w:num w:numId="17" w16cid:durableId="1669823">
    <w:abstractNumId w:val="1"/>
  </w:num>
  <w:num w:numId="18" w16cid:durableId="15084715">
    <w:abstractNumId w:val="19"/>
  </w:num>
  <w:num w:numId="19" w16cid:durableId="1369137197">
    <w:abstractNumId w:val="21"/>
  </w:num>
  <w:num w:numId="20" w16cid:durableId="203637956">
    <w:abstractNumId w:val="17"/>
  </w:num>
  <w:num w:numId="21" w16cid:durableId="1775243201">
    <w:abstractNumId w:val="22"/>
  </w:num>
  <w:num w:numId="22" w16cid:durableId="1079794388">
    <w:abstractNumId w:val="2"/>
  </w:num>
  <w:num w:numId="23" w16cid:durableId="49496904">
    <w:abstractNumId w:val="31"/>
  </w:num>
  <w:num w:numId="24" w16cid:durableId="1936286179">
    <w:abstractNumId w:val="8"/>
  </w:num>
  <w:num w:numId="25" w16cid:durableId="756638217">
    <w:abstractNumId w:val="23"/>
  </w:num>
  <w:num w:numId="26" w16cid:durableId="2026784754">
    <w:abstractNumId w:val="13"/>
  </w:num>
  <w:num w:numId="27" w16cid:durableId="906652801">
    <w:abstractNumId w:val="6"/>
  </w:num>
  <w:num w:numId="28" w16cid:durableId="2133355427">
    <w:abstractNumId w:val="5"/>
  </w:num>
  <w:num w:numId="29" w16cid:durableId="1082531359">
    <w:abstractNumId w:val="24"/>
  </w:num>
  <w:num w:numId="30" w16cid:durableId="850608334">
    <w:abstractNumId w:val="15"/>
  </w:num>
  <w:num w:numId="31" w16cid:durableId="171994033">
    <w:abstractNumId w:val="7"/>
  </w:num>
  <w:num w:numId="32" w16cid:durableId="175527715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5DD"/>
    <w:rsid w:val="000013CA"/>
    <w:rsid w:val="0000166B"/>
    <w:rsid w:val="00007823"/>
    <w:rsid w:val="00010D99"/>
    <w:rsid w:val="000152DC"/>
    <w:rsid w:val="00020CCF"/>
    <w:rsid w:val="00024754"/>
    <w:rsid w:val="000250CC"/>
    <w:rsid w:val="00025EC8"/>
    <w:rsid w:val="000312BD"/>
    <w:rsid w:val="000342C2"/>
    <w:rsid w:val="00045727"/>
    <w:rsid w:val="00045E80"/>
    <w:rsid w:val="00052291"/>
    <w:rsid w:val="00055D36"/>
    <w:rsid w:val="000569D7"/>
    <w:rsid w:val="00065114"/>
    <w:rsid w:val="0006539C"/>
    <w:rsid w:val="000656FB"/>
    <w:rsid w:val="00066236"/>
    <w:rsid w:val="000669C5"/>
    <w:rsid w:val="00066DBF"/>
    <w:rsid w:val="00080024"/>
    <w:rsid w:val="00086109"/>
    <w:rsid w:val="0008705B"/>
    <w:rsid w:val="00096321"/>
    <w:rsid w:val="000A0F91"/>
    <w:rsid w:val="000A3C57"/>
    <w:rsid w:val="000A79F8"/>
    <w:rsid w:val="000B63D6"/>
    <w:rsid w:val="000C4C37"/>
    <w:rsid w:val="000C6EE5"/>
    <w:rsid w:val="000C7454"/>
    <w:rsid w:val="000D48AA"/>
    <w:rsid w:val="000D674A"/>
    <w:rsid w:val="000D7BF1"/>
    <w:rsid w:val="000E0B04"/>
    <w:rsid w:val="000E0EE0"/>
    <w:rsid w:val="000E3F68"/>
    <w:rsid w:val="000F541F"/>
    <w:rsid w:val="000F7AD7"/>
    <w:rsid w:val="00104576"/>
    <w:rsid w:val="00117C9A"/>
    <w:rsid w:val="00126CAF"/>
    <w:rsid w:val="0013418E"/>
    <w:rsid w:val="00136851"/>
    <w:rsid w:val="0014128A"/>
    <w:rsid w:val="00142140"/>
    <w:rsid w:val="00142F53"/>
    <w:rsid w:val="0014602C"/>
    <w:rsid w:val="00151590"/>
    <w:rsid w:val="001518AB"/>
    <w:rsid w:val="00153743"/>
    <w:rsid w:val="00163B75"/>
    <w:rsid w:val="00163CA6"/>
    <w:rsid w:val="00167E92"/>
    <w:rsid w:val="001723A8"/>
    <w:rsid w:val="00172E7E"/>
    <w:rsid w:val="00175189"/>
    <w:rsid w:val="00176E38"/>
    <w:rsid w:val="00181EB6"/>
    <w:rsid w:val="0018652E"/>
    <w:rsid w:val="001878E4"/>
    <w:rsid w:val="00193AB8"/>
    <w:rsid w:val="00193E2E"/>
    <w:rsid w:val="001954E5"/>
    <w:rsid w:val="0019552E"/>
    <w:rsid w:val="001A0EDD"/>
    <w:rsid w:val="001A65A4"/>
    <w:rsid w:val="001B2A57"/>
    <w:rsid w:val="001B5130"/>
    <w:rsid w:val="001B59A0"/>
    <w:rsid w:val="001B6646"/>
    <w:rsid w:val="001C4748"/>
    <w:rsid w:val="001C4B10"/>
    <w:rsid w:val="001C4EBA"/>
    <w:rsid w:val="001C7B15"/>
    <w:rsid w:val="001C7E89"/>
    <w:rsid w:val="001E6415"/>
    <w:rsid w:val="001F2B3C"/>
    <w:rsid w:val="001F695E"/>
    <w:rsid w:val="001F75E5"/>
    <w:rsid w:val="001F7820"/>
    <w:rsid w:val="002019A7"/>
    <w:rsid w:val="00201D3B"/>
    <w:rsid w:val="00204F5E"/>
    <w:rsid w:val="00206D0A"/>
    <w:rsid w:val="00214A3B"/>
    <w:rsid w:val="00215E40"/>
    <w:rsid w:val="00227DFC"/>
    <w:rsid w:val="0023165B"/>
    <w:rsid w:val="00233EB0"/>
    <w:rsid w:val="002353A4"/>
    <w:rsid w:val="00252691"/>
    <w:rsid w:val="002545B0"/>
    <w:rsid w:val="00255D73"/>
    <w:rsid w:val="002575B9"/>
    <w:rsid w:val="00261E82"/>
    <w:rsid w:val="00261F33"/>
    <w:rsid w:val="002620E0"/>
    <w:rsid w:val="00262E35"/>
    <w:rsid w:val="00263988"/>
    <w:rsid w:val="00280209"/>
    <w:rsid w:val="002804C8"/>
    <w:rsid w:val="00281AB8"/>
    <w:rsid w:val="00282A65"/>
    <w:rsid w:val="00283EB4"/>
    <w:rsid w:val="00287F20"/>
    <w:rsid w:val="002940D0"/>
    <w:rsid w:val="00297ACA"/>
    <w:rsid w:val="002A157B"/>
    <w:rsid w:val="002B041F"/>
    <w:rsid w:val="002B319A"/>
    <w:rsid w:val="002B3B51"/>
    <w:rsid w:val="002B56CF"/>
    <w:rsid w:val="002E16EC"/>
    <w:rsid w:val="002E359B"/>
    <w:rsid w:val="002F1D8C"/>
    <w:rsid w:val="00302210"/>
    <w:rsid w:val="00310CD6"/>
    <w:rsid w:val="003168F4"/>
    <w:rsid w:val="00317958"/>
    <w:rsid w:val="00325FA5"/>
    <w:rsid w:val="00330797"/>
    <w:rsid w:val="0033316C"/>
    <w:rsid w:val="00337B81"/>
    <w:rsid w:val="003460CD"/>
    <w:rsid w:val="00356088"/>
    <w:rsid w:val="0036183A"/>
    <w:rsid w:val="00370B77"/>
    <w:rsid w:val="00374321"/>
    <w:rsid w:val="00380A14"/>
    <w:rsid w:val="00380EF8"/>
    <w:rsid w:val="00383D47"/>
    <w:rsid w:val="00385E99"/>
    <w:rsid w:val="00386AE7"/>
    <w:rsid w:val="00391B8A"/>
    <w:rsid w:val="00391C0B"/>
    <w:rsid w:val="0039385A"/>
    <w:rsid w:val="003978D6"/>
    <w:rsid w:val="003A27BA"/>
    <w:rsid w:val="003A4753"/>
    <w:rsid w:val="003A4FCD"/>
    <w:rsid w:val="003A78E3"/>
    <w:rsid w:val="003B63B7"/>
    <w:rsid w:val="003B6464"/>
    <w:rsid w:val="003B7E7E"/>
    <w:rsid w:val="003C0A2F"/>
    <w:rsid w:val="003C4FFD"/>
    <w:rsid w:val="003C51A5"/>
    <w:rsid w:val="003C538A"/>
    <w:rsid w:val="003C58AC"/>
    <w:rsid w:val="003D196A"/>
    <w:rsid w:val="003E2556"/>
    <w:rsid w:val="003E749E"/>
    <w:rsid w:val="00414B12"/>
    <w:rsid w:val="004210C9"/>
    <w:rsid w:val="0043057F"/>
    <w:rsid w:val="00440357"/>
    <w:rsid w:val="0045217D"/>
    <w:rsid w:val="00455157"/>
    <w:rsid w:val="00463789"/>
    <w:rsid w:val="00465064"/>
    <w:rsid w:val="0046530B"/>
    <w:rsid w:val="00472384"/>
    <w:rsid w:val="0047267A"/>
    <w:rsid w:val="00472CB3"/>
    <w:rsid w:val="00482886"/>
    <w:rsid w:val="00484C42"/>
    <w:rsid w:val="0049351C"/>
    <w:rsid w:val="004976CF"/>
    <w:rsid w:val="004A2471"/>
    <w:rsid w:val="004B241A"/>
    <w:rsid w:val="004B278C"/>
    <w:rsid w:val="004B7B34"/>
    <w:rsid w:val="004C118C"/>
    <w:rsid w:val="004C1B07"/>
    <w:rsid w:val="004C623A"/>
    <w:rsid w:val="004C727E"/>
    <w:rsid w:val="004C7B24"/>
    <w:rsid w:val="004D62D7"/>
    <w:rsid w:val="004E13A6"/>
    <w:rsid w:val="004E1702"/>
    <w:rsid w:val="004F56E1"/>
    <w:rsid w:val="004F606C"/>
    <w:rsid w:val="0050273F"/>
    <w:rsid w:val="0050540C"/>
    <w:rsid w:val="005138A5"/>
    <w:rsid w:val="005140AE"/>
    <w:rsid w:val="00517026"/>
    <w:rsid w:val="00541C74"/>
    <w:rsid w:val="00542DC6"/>
    <w:rsid w:val="00573A36"/>
    <w:rsid w:val="00574111"/>
    <w:rsid w:val="005824D4"/>
    <w:rsid w:val="00583D03"/>
    <w:rsid w:val="00590871"/>
    <w:rsid w:val="005A293B"/>
    <w:rsid w:val="005A6CDB"/>
    <w:rsid w:val="005A71F8"/>
    <w:rsid w:val="005B05DF"/>
    <w:rsid w:val="005B0FC2"/>
    <w:rsid w:val="005B3697"/>
    <w:rsid w:val="005B4414"/>
    <w:rsid w:val="005D43C5"/>
    <w:rsid w:val="005D5A1F"/>
    <w:rsid w:val="005D7709"/>
    <w:rsid w:val="005F41C6"/>
    <w:rsid w:val="00604206"/>
    <w:rsid w:val="00604F03"/>
    <w:rsid w:val="00606034"/>
    <w:rsid w:val="00607332"/>
    <w:rsid w:val="00607C63"/>
    <w:rsid w:val="00611BBD"/>
    <w:rsid w:val="00616206"/>
    <w:rsid w:val="00616FDF"/>
    <w:rsid w:val="00616FF7"/>
    <w:rsid w:val="00620F9E"/>
    <w:rsid w:val="00622CF9"/>
    <w:rsid w:val="00632A71"/>
    <w:rsid w:val="00635E3F"/>
    <w:rsid w:val="00637E21"/>
    <w:rsid w:val="006406BA"/>
    <w:rsid w:val="0064248E"/>
    <w:rsid w:val="00646ADA"/>
    <w:rsid w:val="0064761B"/>
    <w:rsid w:val="006526AB"/>
    <w:rsid w:val="006568A7"/>
    <w:rsid w:val="00660314"/>
    <w:rsid w:val="00664035"/>
    <w:rsid w:val="00683B0A"/>
    <w:rsid w:val="00687ADB"/>
    <w:rsid w:val="006904FB"/>
    <w:rsid w:val="00691854"/>
    <w:rsid w:val="006A2658"/>
    <w:rsid w:val="006A4E41"/>
    <w:rsid w:val="006B1CEB"/>
    <w:rsid w:val="006B4CE5"/>
    <w:rsid w:val="006C27B7"/>
    <w:rsid w:val="006C3155"/>
    <w:rsid w:val="006D71B3"/>
    <w:rsid w:val="006E0C1F"/>
    <w:rsid w:val="006E18BA"/>
    <w:rsid w:val="006E3CCE"/>
    <w:rsid w:val="006E4746"/>
    <w:rsid w:val="006F1A50"/>
    <w:rsid w:val="006F60F0"/>
    <w:rsid w:val="006F7E24"/>
    <w:rsid w:val="007005AB"/>
    <w:rsid w:val="007006DA"/>
    <w:rsid w:val="007031B4"/>
    <w:rsid w:val="007079F4"/>
    <w:rsid w:val="007106BD"/>
    <w:rsid w:val="00713511"/>
    <w:rsid w:val="007147E2"/>
    <w:rsid w:val="00721CD4"/>
    <w:rsid w:val="00722DF0"/>
    <w:rsid w:val="0073044A"/>
    <w:rsid w:val="00740ABE"/>
    <w:rsid w:val="007429F5"/>
    <w:rsid w:val="00775D91"/>
    <w:rsid w:val="0077608C"/>
    <w:rsid w:val="0077741B"/>
    <w:rsid w:val="0079108A"/>
    <w:rsid w:val="00794FE1"/>
    <w:rsid w:val="007B0104"/>
    <w:rsid w:val="007B065A"/>
    <w:rsid w:val="007C2D4E"/>
    <w:rsid w:val="007C4D92"/>
    <w:rsid w:val="007C5152"/>
    <w:rsid w:val="007C5E39"/>
    <w:rsid w:val="007D2B40"/>
    <w:rsid w:val="007D45E8"/>
    <w:rsid w:val="007D7527"/>
    <w:rsid w:val="007E083B"/>
    <w:rsid w:val="007E7420"/>
    <w:rsid w:val="007F0782"/>
    <w:rsid w:val="007F215E"/>
    <w:rsid w:val="007F7F93"/>
    <w:rsid w:val="007F7FD5"/>
    <w:rsid w:val="00800A5B"/>
    <w:rsid w:val="008029D3"/>
    <w:rsid w:val="008074F6"/>
    <w:rsid w:val="00810691"/>
    <w:rsid w:val="0081492F"/>
    <w:rsid w:val="008213D8"/>
    <w:rsid w:val="008263B5"/>
    <w:rsid w:val="00827E78"/>
    <w:rsid w:val="008302D7"/>
    <w:rsid w:val="00830C41"/>
    <w:rsid w:val="00833183"/>
    <w:rsid w:val="008340E0"/>
    <w:rsid w:val="00834A57"/>
    <w:rsid w:val="00835BAC"/>
    <w:rsid w:val="00835C6F"/>
    <w:rsid w:val="00836BCF"/>
    <w:rsid w:val="00843202"/>
    <w:rsid w:val="0085035F"/>
    <w:rsid w:val="008509DA"/>
    <w:rsid w:val="00855E32"/>
    <w:rsid w:val="008606CE"/>
    <w:rsid w:val="00866462"/>
    <w:rsid w:val="008669A8"/>
    <w:rsid w:val="00867A01"/>
    <w:rsid w:val="00867C8C"/>
    <w:rsid w:val="0087125E"/>
    <w:rsid w:val="0088217A"/>
    <w:rsid w:val="00884CFB"/>
    <w:rsid w:val="008905C8"/>
    <w:rsid w:val="00892CCE"/>
    <w:rsid w:val="008B1071"/>
    <w:rsid w:val="008C0988"/>
    <w:rsid w:val="008C25BB"/>
    <w:rsid w:val="008C6DFE"/>
    <w:rsid w:val="008D4780"/>
    <w:rsid w:val="008F1138"/>
    <w:rsid w:val="008F17A7"/>
    <w:rsid w:val="008F3BE5"/>
    <w:rsid w:val="008F49EA"/>
    <w:rsid w:val="00901EFD"/>
    <w:rsid w:val="0090741A"/>
    <w:rsid w:val="009074AC"/>
    <w:rsid w:val="0091228B"/>
    <w:rsid w:val="00913ADD"/>
    <w:rsid w:val="00914E52"/>
    <w:rsid w:val="009251F8"/>
    <w:rsid w:val="00935753"/>
    <w:rsid w:val="0093768C"/>
    <w:rsid w:val="00943D85"/>
    <w:rsid w:val="009475B2"/>
    <w:rsid w:val="00974B28"/>
    <w:rsid w:val="0097538C"/>
    <w:rsid w:val="009756A7"/>
    <w:rsid w:val="009762DB"/>
    <w:rsid w:val="00977E47"/>
    <w:rsid w:val="00980062"/>
    <w:rsid w:val="00995154"/>
    <w:rsid w:val="009A0571"/>
    <w:rsid w:val="009B5F84"/>
    <w:rsid w:val="009B6ACD"/>
    <w:rsid w:val="009C055B"/>
    <w:rsid w:val="009C0DB4"/>
    <w:rsid w:val="009C0F97"/>
    <w:rsid w:val="009C530C"/>
    <w:rsid w:val="009C6979"/>
    <w:rsid w:val="009D10F1"/>
    <w:rsid w:val="009D3CA7"/>
    <w:rsid w:val="009E5019"/>
    <w:rsid w:val="009E7F38"/>
    <w:rsid w:val="009F341C"/>
    <w:rsid w:val="00A14772"/>
    <w:rsid w:val="00A14B60"/>
    <w:rsid w:val="00A24E48"/>
    <w:rsid w:val="00A33CD8"/>
    <w:rsid w:val="00A34715"/>
    <w:rsid w:val="00A364D0"/>
    <w:rsid w:val="00A3688F"/>
    <w:rsid w:val="00A4636C"/>
    <w:rsid w:val="00A47015"/>
    <w:rsid w:val="00A55CDE"/>
    <w:rsid w:val="00A657CC"/>
    <w:rsid w:val="00A65DF2"/>
    <w:rsid w:val="00A744F7"/>
    <w:rsid w:val="00A7451D"/>
    <w:rsid w:val="00A8460B"/>
    <w:rsid w:val="00A851A4"/>
    <w:rsid w:val="00A865F5"/>
    <w:rsid w:val="00A86E25"/>
    <w:rsid w:val="00A9045E"/>
    <w:rsid w:val="00AA05AF"/>
    <w:rsid w:val="00AB032F"/>
    <w:rsid w:val="00AB181C"/>
    <w:rsid w:val="00AB50E4"/>
    <w:rsid w:val="00AC3F9F"/>
    <w:rsid w:val="00AC6D20"/>
    <w:rsid w:val="00AD0C86"/>
    <w:rsid w:val="00AD47D7"/>
    <w:rsid w:val="00AD687F"/>
    <w:rsid w:val="00AF13AB"/>
    <w:rsid w:val="00AF1CFE"/>
    <w:rsid w:val="00AF4BCE"/>
    <w:rsid w:val="00B00EB2"/>
    <w:rsid w:val="00B13089"/>
    <w:rsid w:val="00B2309D"/>
    <w:rsid w:val="00B24088"/>
    <w:rsid w:val="00B25769"/>
    <w:rsid w:val="00B319B6"/>
    <w:rsid w:val="00B3297E"/>
    <w:rsid w:val="00B3347C"/>
    <w:rsid w:val="00B4586A"/>
    <w:rsid w:val="00B46E81"/>
    <w:rsid w:val="00B579CF"/>
    <w:rsid w:val="00B6220E"/>
    <w:rsid w:val="00B675F2"/>
    <w:rsid w:val="00B82D8E"/>
    <w:rsid w:val="00B85218"/>
    <w:rsid w:val="00B8689E"/>
    <w:rsid w:val="00B873BD"/>
    <w:rsid w:val="00B91323"/>
    <w:rsid w:val="00B93A9E"/>
    <w:rsid w:val="00B95733"/>
    <w:rsid w:val="00BA21F9"/>
    <w:rsid w:val="00BA6804"/>
    <w:rsid w:val="00BB2F8A"/>
    <w:rsid w:val="00BB3B86"/>
    <w:rsid w:val="00BC221B"/>
    <w:rsid w:val="00BC3298"/>
    <w:rsid w:val="00BC3464"/>
    <w:rsid w:val="00BD4917"/>
    <w:rsid w:val="00BE546B"/>
    <w:rsid w:val="00BE5EE1"/>
    <w:rsid w:val="00BE6418"/>
    <w:rsid w:val="00BE7455"/>
    <w:rsid w:val="00BF11DA"/>
    <w:rsid w:val="00BF2BA9"/>
    <w:rsid w:val="00BF2DAF"/>
    <w:rsid w:val="00C05707"/>
    <w:rsid w:val="00C10A04"/>
    <w:rsid w:val="00C14A0E"/>
    <w:rsid w:val="00C15585"/>
    <w:rsid w:val="00C22A09"/>
    <w:rsid w:val="00C25FD1"/>
    <w:rsid w:val="00C275DD"/>
    <w:rsid w:val="00C3110A"/>
    <w:rsid w:val="00C364F1"/>
    <w:rsid w:val="00C36531"/>
    <w:rsid w:val="00C365A7"/>
    <w:rsid w:val="00C4033F"/>
    <w:rsid w:val="00C4583C"/>
    <w:rsid w:val="00C52167"/>
    <w:rsid w:val="00C5247A"/>
    <w:rsid w:val="00C61702"/>
    <w:rsid w:val="00C646B5"/>
    <w:rsid w:val="00C7267C"/>
    <w:rsid w:val="00C8229A"/>
    <w:rsid w:val="00C857E5"/>
    <w:rsid w:val="00C86506"/>
    <w:rsid w:val="00C916C4"/>
    <w:rsid w:val="00C949C6"/>
    <w:rsid w:val="00C9759B"/>
    <w:rsid w:val="00CA7447"/>
    <w:rsid w:val="00CA7CA6"/>
    <w:rsid w:val="00CC57C9"/>
    <w:rsid w:val="00CD4CED"/>
    <w:rsid w:val="00CD6867"/>
    <w:rsid w:val="00CF2316"/>
    <w:rsid w:val="00CF3483"/>
    <w:rsid w:val="00CF782E"/>
    <w:rsid w:val="00D06BE2"/>
    <w:rsid w:val="00D0711D"/>
    <w:rsid w:val="00D11676"/>
    <w:rsid w:val="00D15D3C"/>
    <w:rsid w:val="00D23478"/>
    <w:rsid w:val="00D267E9"/>
    <w:rsid w:val="00D57A99"/>
    <w:rsid w:val="00D61E26"/>
    <w:rsid w:val="00D65102"/>
    <w:rsid w:val="00D726EC"/>
    <w:rsid w:val="00D834A2"/>
    <w:rsid w:val="00D90CE6"/>
    <w:rsid w:val="00D91E5A"/>
    <w:rsid w:val="00D93616"/>
    <w:rsid w:val="00DA29B4"/>
    <w:rsid w:val="00DB0246"/>
    <w:rsid w:val="00DB35EF"/>
    <w:rsid w:val="00DB6344"/>
    <w:rsid w:val="00DB72C3"/>
    <w:rsid w:val="00DC3739"/>
    <w:rsid w:val="00DD0B99"/>
    <w:rsid w:val="00DD47C2"/>
    <w:rsid w:val="00DE1AE9"/>
    <w:rsid w:val="00DE38B7"/>
    <w:rsid w:val="00DE4657"/>
    <w:rsid w:val="00DE65BA"/>
    <w:rsid w:val="00DE72B5"/>
    <w:rsid w:val="00DF1C4B"/>
    <w:rsid w:val="00DF242C"/>
    <w:rsid w:val="00DF25C2"/>
    <w:rsid w:val="00E0082D"/>
    <w:rsid w:val="00E227B2"/>
    <w:rsid w:val="00E256EC"/>
    <w:rsid w:val="00E261B7"/>
    <w:rsid w:val="00E273C4"/>
    <w:rsid w:val="00E300DB"/>
    <w:rsid w:val="00E3067E"/>
    <w:rsid w:val="00E31457"/>
    <w:rsid w:val="00E3449D"/>
    <w:rsid w:val="00E376B6"/>
    <w:rsid w:val="00E44EF1"/>
    <w:rsid w:val="00E60778"/>
    <w:rsid w:val="00E85022"/>
    <w:rsid w:val="00E8555E"/>
    <w:rsid w:val="00E95226"/>
    <w:rsid w:val="00E97F9F"/>
    <w:rsid w:val="00EA22C2"/>
    <w:rsid w:val="00EB1FAE"/>
    <w:rsid w:val="00EB31C5"/>
    <w:rsid w:val="00EB360F"/>
    <w:rsid w:val="00EB3A3F"/>
    <w:rsid w:val="00EB5D3A"/>
    <w:rsid w:val="00ED1F42"/>
    <w:rsid w:val="00ED1FFE"/>
    <w:rsid w:val="00ED3609"/>
    <w:rsid w:val="00ED3836"/>
    <w:rsid w:val="00ED4F56"/>
    <w:rsid w:val="00ED6353"/>
    <w:rsid w:val="00EE0F20"/>
    <w:rsid w:val="00EE1677"/>
    <w:rsid w:val="00EE216D"/>
    <w:rsid w:val="00EE37E6"/>
    <w:rsid w:val="00EE6428"/>
    <w:rsid w:val="00EF7F61"/>
    <w:rsid w:val="00F01255"/>
    <w:rsid w:val="00F06471"/>
    <w:rsid w:val="00F155A2"/>
    <w:rsid w:val="00F20B66"/>
    <w:rsid w:val="00F20CCA"/>
    <w:rsid w:val="00F223C3"/>
    <w:rsid w:val="00F23998"/>
    <w:rsid w:val="00F301ED"/>
    <w:rsid w:val="00F3610A"/>
    <w:rsid w:val="00F36D02"/>
    <w:rsid w:val="00F37A70"/>
    <w:rsid w:val="00F40A84"/>
    <w:rsid w:val="00F4240D"/>
    <w:rsid w:val="00F45EDC"/>
    <w:rsid w:val="00F46BFB"/>
    <w:rsid w:val="00F50B12"/>
    <w:rsid w:val="00F51E0E"/>
    <w:rsid w:val="00F5361F"/>
    <w:rsid w:val="00F60010"/>
    <w:rsid w:val="00F604E1"/>
    <w:rsid w:val="00F623D9"/>
    <w:rsid w:val="00F62AD1"/>
    <w:rsid w:val="00F634C7"/>
    <w:rsid w:val="00F66844"/>
    <w:rsid w:val="00F67164"/>
    <w:rsid w:val="00F67EC4"/>
    <w:rsid w:val="00F74750"/>
    <w:rsid w:val="00F92050"/>
    <w:rsid w:val="00F94ED3"/>
    <w:rsid w:val="00FA43CE"/>
    <w:rsid w:val="00FA7A69"/>
    <w:rsid w:val="00FB0082"/>
    <w:rsid w:val="00FB347D"/>
    <w:rsid w:val="00FB68CF"/>
    <w:rsid w:val="00FC17C9"/>
    <w:rsid w:val="00FC3520"/>
    <w:rsid w:val="00FC5286"/>
    <w:rsid w:val="00FD7A09"/>
    <w:rsid w:val="00FE147E"/>
    <w:rsid w:val="00FE2B67"/>
    <w:rsid w:val="00FE31F0"/>
    <w:rsid w:val="00FE3258"/>
    <w:rsid w:val="00FE5281"/>
    <w:rsid w:val="00FF68A0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306F69"/>
  <w15:docId w15:val="{D179FE26-D7FB-471D-9143-A54C846E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3202"/>
    <w:rPr>
      <w:sz w:val="24"/>
      <w:szCs w:val="20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181EB6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Pr>
      <w:rFonts w:cs="Times New Roman"/>
      <w:noProof/>
      <w:sz w:val="20"/>
      <w:szCs w:val="20"/>
      <w:lang w:val="en-US" w:eastAsia="en-US"/>
    </w:rPr>
  </w:style>
  <w:style w:type="paragraph" w:styleId="Noga">
    <w:name w:val="footer"/>
    <w:basedOn w:val="Navaden"/>
    <w:link w:val="NogaZnak"/>
    <w:uiPriority w:val="99"/>
    <w:rsid w:val="00181EB6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Pr>
      <w:rFonts w:cs="Times New Roman"/>
      <w:noProof/>
      <w:sz w:val="20"/>
      <w:szCs w:val="20"/>
      <w:lang w:val="en-US" w:eastAsia="en-US"/>
    </w:rPr>
  </w:style>
  <w:style w:type="paragraph" w:styleId="Telobesedila">
    <w:name w:val="Body Text"/>
    <w:basedOn w:val="Navaden"/>
    <w:link w:val="TelobesedilaZnak"/>
    <w:uiPriority w:val="99"/>
    <w:rsid w:val="00181EB6"/>
    <w:pPr>
      <w:jc w:val="both"/>
    </w:pPr>
    <w:rPr>
      <w:rFonts w:ascii="Helvetica" w:hAnsi="Helvetica"/>
      <w:sz w:val="22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locked/>
    <w:rPr>
      <w:rFonts w:cs="Times New Roman"/>
      <w:noProof/>
      <w:sz w:val="20"/>
      <w:szCs w:val="20"/>
      <w:lang w:val="en-US" w:eastAsia="en-US"/>
    </w:rPr>
  </w:style>
  <w:style w:type="paragraph" w:styleId="Blokbesedila">
    <w:name w:val="Block Text"/>
    <w:basedOn w:val="Navaden"/>
    <w:uiPriority w:val="99"/>
    <w:rsid w:val="00181EB6"/>
    <w:pPr>
      <w:ind w:left="1134" w:right="559"/>
      <w:jc w:val="both"/>
    </w:pPr>
    <w:rPr>
      <w:rFonts w:ascii="Helvetica" w:hAnsi="Helvetica"/>
      <w:sz w:val="20"/>
    </w:rPr>
  </w:style>
  <w:style w:type="paragraph" w:styleId="Besedilooblaka">
    <w:name w:val="Balloon Text"/>
    <w:basedOn w:val="Navaden"/>
    <w:link w:val="BesedilooblakaZnak"/>
    <w:uiPriority w:val="99"/>
    <w:semiHidden/>
    <w:rsid w:val="00F67EC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F67EC4"/>
    <w:rPr>
      <w:rFonts w:ascii="Tahoma" w:hAnsi="Tahoma" w:cs="Tahoma"/>
      <w:noProof/>
      <w:sz w:val="16"/>
      <w:szCs w:val="16"/>
    </w:rPr>
  </w:style>
  <w:style w:type="paragraph" w:styleId="Odstavekseznama">
    <w:name w:val="List Paragraph"/>
    <w:basedOn w:val="Navaden"/>
    <w:uiPriority w:val="34"/>
    <w:qFormat/>
    <w:rsid w:val="001C7E89"/>
    <w:pPr>
      <w:ind w:left="708"/>
    </w:pPr>
    <w:rPr>
      <w:rFonts w:ascii="Times New Roman" w:eastAsia="Times New Roman" w:hAnsi="Times New Roman"/>
      <w:szCs w:val="24"/>
      <w:lang w:eastAsia="sl-SI"/>
    </w:rPr>
  </w:style>
  <w:style w:type="paragraph" w:styleId="Brezrazmikov">
    <w:name w:val="No Spacing"/>
    <w:uiPriority w:val="99"/>
    <w:qFormat/>
    <w:rsid w:val="001C7E89"/>
    <w:pPr>
      <w:suppressAutoHyphens/>
      <w:autoSpaceDN w:val="0"/>
      <w:textAlignment w:val="baseline"/>
    </w:pPr>
    <w:rPr>
      <w:rFonts w:ascii="Calibri" w:hAnsi="Calibri"/>
      <w:lang w:eastAsia="en-US"/>
    </w:rPr>
  </w:style>
  <w:style w:type="character" w:styleId="Krepko">
    <w:name w:val="Strong"/>
    <w:basedOn w:val="Privzetapisavaodstavka"/>
    <w:uiPriority w:val="99"/>
    <w:qFormat/>
    <w:rsid w:val="001C7E89"/>
    <w:rPr>
      <w:rFonts w:cs="Times New Roman"/>
      <w:b/>
    </w:rPr>
  </w:style>
  <w:style w:type="paragraph" w:customStyle="1" w:styleId="Odstavek">
    <w:name w:val="Odstavek"/>
    <w:basedOn w:val="Navaden"/>
    <w:link w:val="OdstavekZnak"/>
    <w:uiPriority w:val="99"/>
    <w:rsid w:val="00B13089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hAnsi="Arial"/>
      <w:sz w:val="22"/>
      <w:lang w:eastAsia="sl-SI"/>
    </w:rPr>
  </w:style>
  <w:style w:type="character" w:customStyle="1" w:styleId="OdstavekZnak">
    <w:name w:val="Odstavek Znak"/>
    <w:link w:val="Odstavek"/>
    <w:uiPriority w:val="99"/>
    <w:locked/>
    <w:rsid w:val="00B13089"/>
    <w:rPr>
      <w:rFonts w:ascii="Arial" w:hAnsi="Arial"/>
      <w:sz w:val="22"/>
      <w:lang w:val="sl-SI" w:eastAsia="sl-SI"/>
    </w:rPr>
  </w:style>
  <w:style w:type="paragraph" w:customStyle="1" w:styleId="Default">
    <w:name w:val="Default"/>
    <w:rsid w:val="00884C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evizija">
    <w:name w:val="Revision"/>
    <w:hidden/>
    <w:uiPriority w:val="99"/>
    <w:semiHidden/>
    <w:rsid w:val="00BE6418"/>
    <w:rPr>
      <w:noProof/>
      <w:sz w:val="24"/>
      <w:szCs w:val="20"/>
      <w:lang w:val="en-US" w:eastAsia="en-US"/>
    </w:rPr>
  </w:style>
  <w:style w:type="character" w:styleId="Pripombasklic">
    <w:name w:val="annotation reference"/>
    <w:basedOn w:val="Privzetapisavaodstavka"/>
    <w:uiPriority w:val="99"/>
    <w:semiHidden/>
    <w:rsid w:val="00F0647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F06471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F0094"/>
    <w:rPr>
      <w:noProof/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F0647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F0094"/>
    <w:rPr>
      <w:b/>
      <w:bCs/>
      <w:noProof/>
      <w:sz w:val="20"/>
      <w:szCs w:val="20"/>
      <w:lang w:val="en-US" w:eastAsia="en-US"/>
    </w:rPr>
  </w:style>
  <w:style w:type="table" w:styleId="Tabelamrea">
    <w:name w:val="Table Grid"/>
    <w:basedOn w:val="Navadnatabela"/>
    <w:locked/>
    <w:rsid w:val="00687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6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83F0BEF-D058-45E7-995A-B7ECD5AC4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8</Pages>
  <Words>2659</Words>
  <Characters>15157</Characters>
  <Application>Microsoft Office Word</Application>
  <DocSecurity>0</DocSecurity>
  <Lines>126</Lines>
  <Paragraphs>35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kakakaka</vt:lpstr>
      <vt:lpstr>kakakaka</vt:lpstr>
    </vt:vector>
  </TitlesOfParts>
  <Company>Krog d.o.o.</Company>
  <LinksUpToDate>false</LinksUpToDate>
  <CharactersWithSpaces>17781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kakakaka</dc:title>
  <dc:creator>Edi Berk</dc:creator>
  <cp:lastModifiedBy>Anton Snoj</cp:lastModifiedBy>
  <cp:revision>267</cp:revision>
  <cp:lastPrinted>2021-03-12T08:39:00Z</cp:lastPrinted>
  <dcterms:created xsi:type="dcterms:W3CDTF">2021-03-12T18:13:00Z</dcterms:created>
  <dcterms:modified xsi:type="dcterms:W3CDTF">2023-03-15T12:53:00Z</dcterms:modified>
</cp:coreProperties>
</file>