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5F7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3EC30A4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5B6D2CCA" w14:textId="77777777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1A2F5C">
        <w:rPr>
          <w:rFonts w:ascii="Verdana" w:hAnsi="Verdana"/>
          <w:b/>
        </w:rPr>
        <w:t>OBJAVE 5</w:t>
      </w:r>
      <w:r w:rsidR="00530324">
        <w:rPr>
          <w:rFonts w:ascii="Verdana" w:hAnsi="Verdana"/>
          <w:b/>
        </w:rPr>
        <w:t xml:space="preserve"> »</w:t>
      </w:r>
      <w:r w:rsidR="001A2F5C">
        <w:rPr>
          <w:rFonts w:ascii="Verdana" w:hAnsi="Verdana"/>
          <w:b/>
        </w:rPr>
        <w:t>Strokovni sodelavec VII/2 - II</w:t>
      </w:r>
      <w:r w:rsidR="003022B6">
        <w:rPr>
          <w:rFonts w:ascii="Verdana" w:hAnsi="Verdana"/>
          <w:b/>
        </w:rPr>
        <w:t xml:space="preserve"> v </w:t>
      </w:r>
      <w:r w:rsidR="001A2F5C">
        <w:rPr>
          <w:rFonts w:ascii="Verdana" w:hAnsi="Verdana"/>
          <w:b/>
        </w:rPr>
        <w:t>Kabinetu ministra</w:t>
      </w:r>
      <w:r w:rsidR="00F95D28" w:rsidRPr="00C005B8">
        <w:rPr>
          <w:rFonts w:ascii="Verdana" w:hAnsi="Verdana"/>
          <w:b/>
        </w:rPr>
        <w:t>«</w:t>
      </w:r>
    </w:p>
    <w:p w14:paraId="065C1EAC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1EEFB50B" w14:textId="77777777" w:rsidTr="004970B1">
        <w:tc>
          <w:tcPr>
            <w:tcW w:w="9212" w:type="dxa"/>
            <w:gridSpan w:val="2"/>
            <w:shd w:val="clear" w:color="auto" w:fill="CCFF99"/>
          </w:tcPr>
          <w:p w14:paraId="1711656F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16D089A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F4787EB" w14:textId="77777777" w:rsidTr="004970B1">
        <w:tblPrEx>
          <w:shd w:val="clear" w:color="auto" w:fill="auto"/>
        </w:tblPrEx>
        <w:tc>
          <w:tcPr>
            <w:tcW w:w="3227" w:type="dxa"/>
          </w:tcPr>
          <w:p w14:paraId="6D012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60BD0A7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1F33561" w14:textId="77777777" w:rsidTr="004970B1">
        <w:tblPrEx>
          <w:shd w:val="clear" w:color="auto" w:fill="auto"/>
        </w:tblPrEx>
        <w:tc>
          <w:tcPr>
            <w:tcW w:w="3227" w:type="dxa"/>
          </w:tcPr>
          <w:p w14:paraId="0636128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637245F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1580411" w14:textId="77777777" w:rsidTr="004970B1">
        <w:tblPrEx>
          <w:shd w:val="clear" w:color="auto" w:fill="auto"/>
        </w:tblPrEx>
        <w:tc>
          <w:tcPr>
            <w:tcW w:w="3227" w:type="dxa"/>
          </w:tcPr>
          <w:p w14:paraId="5A538E7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528E8A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FD64678" w14:textId="77777777" w:rsidTr="004970B1">
        <w:tblPrEx>
          <w:shd w:val="clear" w:color="auto" w:fill="auto"/>
        </w:tblPrEx>
        <w:tc>
          <w:tcPr>
            <w:tcW w:w="3227" w:type="dxa"/>
          </w:tcPr>
          <w:p w14:paraId="68A0D59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D2F04C0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A142303" w14:textId="77777777" w:rsidTr="004970B1">
        <w:tblPrEx>
          <w:shd w:val="clear" w:color="auto" w:fill="auto"/>
        </w:tblPrEx>
        <w:tc>
          <w:tcPr>
            <w:tcW w:w="3227" w:type="dxa"/>
          </w:tcPr>
          <w:p w14:paraId="2A5A21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ED204E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DEED0AF" w14:textId="77777777" w:rsidTr="004970B1">
        <w:tblPrEx>
          <w:shd w:val="clear" w:color="auto" w:fill="auto"/>
        </w:tblPrEx>
        <w:tc>
          <w:tcPr>
            <w:tcW w:w="3227" w:type="dxa"/>
          </w:tcPr>
          <w:p w14:paraId="318FE9E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790E200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6468396" w14:textId="77777777" w:rsidTr="004970B1">
        <w:tblPrEx>
          <w:shd w:val="clear" w:color="auto" w:fill="auto"/>
        </w:tblPrEx>
        <w:tc>
          <w:tcPr>
            <w:tcW w:w="3227" w:type="dxa"/>
          </w:tcPr>
          <w:p w14:paraId="3DC8890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13E18B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F4DF068" w14:textId="77777777" w:rsidTr="004970B1">
        <w:tblPrEx>
          <w:shd w:val="clear" w:color="auto" w:fill="auto"/>
        </w:tblPrEx>
        <w:tc>
          <w:tcPr>
            <w:tcW w:w="3227" w:type="dxa"/>
          </w:tcPr>
          <w:p w14:paraId="6A32F5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3FF93C5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578D171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5ABAE73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4F45862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39390141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5AF1E81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D618D28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7270DFF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E3F97DA" w14:textId="77777777" w:rsidTr="004970B1">
        <w:tblPrEx>
          <w:shd w:val="clear" w:color="auto" w:fill="auto"/>
        </w:tblPrEx>
        <w:tc>
          <w:tcPr>
            <w:tcW w:w="3227" w:type="dxa"/>
          </w:tcPr>
          <w:p w14:paraId="1C0CBD9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FD234C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BFE127" w14:textId="77777777" w:rsidTr="004970B1">
        <w:tblPrEx>
          <w:shd w:val="clear" w:color="auto" w:fill="auto"/>
        </w:tblPrEx>
        <w:tc>
          <w:tcPr>
            <w:tcW w:w="3227" w:type="dxa"/>
          </w:tcPr>
          <w:p w14:paraId="58B14CB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</w:p>
        </w:tc>
        <w:tc>
          <w:tcPr>
            <w:tcW w:w="5985" w:type="dxa"/>
          </w:tcPr>
          <w:p w14:paraId="24D86C4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52D4F76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8F01145" w14:textId="77777777" w:rsidTr="004A7D16">
        <w:tc>
          <w:tcPr>
            <w:tcW w:w="9212" w:type="dxa"/>
            <w:gridSpan w:val="3"/>
            <w:shd w:val="clear" w:color="auto" w:fill="CCFF99"/>
          </w:tcPr>
          <w:p w14:paraId="164E47D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54270B79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6AB159B9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2CD38EF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B212A65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2643E2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60866A6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30CBFC3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1C9723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D2FDEE2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C0AEEE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FABE2D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029C5D2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D96C4D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777D80C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A7C23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75BA112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513EF65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24C176CF" w14:textId="77777777" w:rsidR="00E3796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2CF79F12" w14:textId="77777777" w:rsidR="001A2F5C" w:rsidRDefault="001A2F5C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7958E775" w14:textId="77777777" w:rsidTr="007A5965">
        <w:tc>
          <w:tcPr>
            <w:tcW w:w="9062" w:type="dxa"/>
            <w:shd w:val="clear" w:color="auto" w:fill="CCFF99"/>
          </w:tcPr>
          <w:p w14:paraId="329E2E09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B46BB0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3E942644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A653F7C" w14:textId="77777777" w:rsidTr="00754013">
        <w:trPr>
          <w:trHeight w:val="519"/>
        </w:trPr>
        <w:tc>
          <w:tcPr>
            <w:tcW w:w="1941" w:type="dxa"/>
          </w:tcPr>
          <w:p w14:paraId="548CC4AF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7626071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41A93F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0E0596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AAC0896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54D21465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2FAA535E" w14:textId="77777777" w:rsidTr="00754013">
        <w:trPr>
          <w:trHeight w:val="517"/>
        </w:trPr>
        <w:tc>
          <w:tcPr>
            <w:tcW w:w="1941" w:type="dxa"/>
          </w:tcPr>
          <w:p w14:paraId="394134E4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1596D53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7D5B6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2228EE91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1754EA39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44CFBA4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085E88CA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30B37739" w14:textId="77777777" w:rsidTr="004F2AA5">
        <w:trPr>
          <w:trHeight w:val="519"/>
        </w:trPr>
        <w:tc>
          <w:tcPr>
            <w:tcW w:w="1729" w:type="dxa"/>
          </w:tcPr>
          <w:p w14:paraId="2DB2686E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05CFC88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7A50CC90" w14:textId="77777777" w:rsidR="004F2AA5" w:rsidRPr="004F2AA5" w:rsidRDefault="00D27B7A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4F2AA5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08C4A4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7AE2DEA6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6C847618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30F0E55A" w14:textId="77777777" w:rsidTr="004F2AA5">
        <w:trPr>
          <w:trHeight w:val="517"/>
        </w:trPr>
        <w:tc>
          <w:tcPr>
            <w:tcW w:w="1729" w:type="dxa"/>
          </w:tcPr>
          <w:p w14:paraId="6FF18CF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20B9AF9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E929910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906C6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0405144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1E7493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7C57B631" w14:textId="77777777" w:rsidTr="004F2AA5">
        <w:trPr>
          <w:trHeight w:val="517"/>
        </w:trPr>
        <w:tc>
          <w:tcPr>
            <w:tcW w:w="1729" w:type="dxa"/>
          </w:tcPr>
          <w:p w14:paraId="249B78C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B751DEA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7099FFA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74B315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0AB058D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2A4D8E4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BF580CB" w14:textId="77777777" w:rsidR="00FC48A2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245AC37D" w14:textId="77777777" w:rsidR="00E62E0C" w:rsidRPr="00BB142B" w:rsidRDefault="00E62E0C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627"/>
        <w:gridCol w:w="1628"/>
        <w:gridCol w:w="1956"/>
        <w:gridCol w:w="1843"/>
        <w:gridCol w:w="2268"/>
      </w:tblGrid>
      <w:tr w:rsidR="000612CE" w:rsidRPr="00730D4B" w14:paraId="024A58FB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0A60C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2E2FD8B6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7C9981D9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281769D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543B79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1E60F7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61EB2CC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620C5A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26FEA9E8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43E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EFF4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C6522F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EFBFA9C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3C9FD1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09427B12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C8E141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6486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7C3E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259E78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E151138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6366137C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78206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FF877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D6BE06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E8C638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AD1F30C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066D43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379A8ECA" w14:textId="77777777" w:rsidR="00691246" w:rsidRDefault="00691246" w:rsidP="00BB142B">
      <w:pPr>
        <w:rPr>
          <w:rFonts w:ascii="Verdana" w:hAnsi="Verdana"/>
          <w:b/>
          <w:u w:val="single"/>
        </w:rPr>
      </w:pPr>
    </w:p>
    <w:p w14:paraId="3F64A0F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41"/>
        <w:gridCol w:w="4663"/>
        <w:gridCol w:w="3118"/>
      </w:tblGrid>
      <w:tr w:rsidR="004F2AA5" w:rsidRPr="00730D4B" w14:paraId="5037B6F7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281004D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F53D25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3AAFE14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30BC2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96C5C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F2E34E4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4F2AA5" w:rsidRPr="00730D4B" w14:paraId="333AC5C6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61269A" w14:textId="77777777" w:rsidR="004F2AA5" w:rsidRPr="00730D4B" w:rsidRDefault="004F2AA5" w:rsidP="00FA295E">
            <w:pPr>
              <w:tabs>
                <w:tab w:val="left" w:pos="1322"/>
              </w:tabs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1286F7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BD05ADD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6F8841B9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20F93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C61A7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9B2933" w14:textId="77777777" w:rsidR="004F2AA5" w:rsidRPr="00730D4B" w:rsidRDefault="004F2AA5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94E38E3" w14:textId="77777777" w:rsidR="00D27B7A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8E93ED9" w14:textId="77777777" w:rsidR="007A5965" w:rsidRPr="004D594F" w:rsidRDefault="007A5965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743DA0D9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71CD144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4794EDA7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76DF23D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0FF2EE72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75B24E8C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47C477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ECEB51D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1B06F04E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3067ED96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8DBA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5A242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092A22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6856ADF7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702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6662A3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6E2DD76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6D040B74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BC1D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0A9872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2B24B6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F385B33" w14:textId="77777777" w:rsid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00F8952" w14:textId="77777777" w:rsidR="00FA295E" w:rsidRPr="004D594F" w:rsidRDefault="00FA295E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29B09B96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2F13E7CE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73BA1C83" w14:textId="77777777" w:rsidTr="00FA295E">
        <w:tblPrEx>
          <w:shd w:val="clear" w:color="auto" w:fill="auto"/>
        </w:tblPrEx>
        <w:trPr>
          <w:trHeight w:val="2590"/>
        </w:trPr>
        <w:tc>
          <w:tcPr>
            <w:tcW w:w="9212" w:type="dxa"/>
          </w:tcPr>
          <w:p w14:paraId="774D837C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45E4C028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73AC8E07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DD19808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CC23D8E" w14:textId="77777777" w:rsidR="00D93E0E" w:rsidRPr="00FD0790" w:rsidRDefault="00D93E0E" w:rsidP="00D93E0E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cs="Arial"/>
          <w:iCs/>
          <w:color w:val="000000"/>
          <w:lang w:eastAsia="ar-SA"/>
        </w:rPr>
      </w:pPr>
      <w:r w:rsidRPr="00FD0790">
        <w:rPr>
          <w:rFonts w:cs="Arial"/>
          <w:iCs/>
          <w:color w:val="000000"/>
          <w:lang w:eastAsia="ar-SA"/>
        </w:rPr>
        <w:t>soglaša</w:t>
      </w:r>
      <w:r>
        <w:rPr>
          <w:rFonts w:cs="Arial"/>
          <w:iCs/>
          <w:color w:val="000000"/>
          <w:lang w:eastAsia="ar-SA"/>
        </w:rPr>
        <w:t>m</w:t>
      </w:r>
      <w:r w:rsidRPr="00FD0790">
        <w:rPr>
          <w:rFonts w:cs="Arial"/>
          <w:iCs/>
          <w:color w:val="000000"/>
          <w:lang w:eastAsia="ar-SA"/>
        </w:rPr>
        <w:t xml:space="preserve"> s tem, da se bo opravilo varnostno preverjanje za dostop do tajnih podatkov stopnje </w:t>
      </w:r>
      <w:r w:rsidR="001A2F5C">
        <w:rPr>
          <w:rFonts w:cs="Arial"/>
          <w:iCs/>
          <w:color w:val="000000"/>
          <w:lang w:eastAsia="ar-SA"/>
        </w:rPr>
        <w:t>zaupno</w:t>
      </w:r>
      <w:r>
        <w:rPr>
          <w:rFonts w:cs="Arial"/>
          <w:iCs/>
          <w:color w:val="000000"/>
          <w:lang w:eastAsia="ar-SA"/>
        </w:rPr>
        <w:t xml:space="preserve">, </w:t>
      </w:r>
      <w:r w:rsidR="001A2F5C">
        <w:rPr>
          <w:rFonts w:cs="Arial"/>
          <w:iCs/>
          <w:color w:val="000000"/>
          <w:lang w:eastAsia="ar-SA"/>
        </w:rPr>
        <w:t>zaupno</w:t>
      </w:r>
      <w:r>
        <w:rPr>
          <w:rFonts w:cs="Arial"/>
          <w:iCs/>
          <w:color w:val="000000"/>
          <w:lang w:eastAsia="ar-SA"/>
        </w:rPr>
        <w:t xml:space="preserve"> (EU) in </w:t>
      </w:r>
      <w:r w:rsidR="001A2F5C">
        <w:rPr>
          <w:rFonts w:cs="Arial"/>
          <w:iCs/>
          <w:color w:val="000000"/>
          <w:lang w:eastAsia="ar-SA"/>
        </w:rPr>
        <w:t>zaupno</w:t>
      </w:r>
      <w:r>
        <w:rPr>
          <w:rFonts w:cs="Arial"/>
          <w:iCs/>
          <w:color w:val="000000"/>
          <w:lang w:eastAsia="ar-SA"/>
        </w:rPr>
        <w:t xml:space="preserve"> (NATO)</w:t>
      </w:r>
      <w:r w:rsidRPr="00FD0790">
        <w:rPr>
          <w:rFonts w:cs="Arial"/>
          <w:iCs/>
          <w:color w:val="000000"/>
          <w:lang w:eastAsia="ar-SA"/>
        </w:rPr>
        <w:t xml:space="preserve"> v skladu z Zakonom o tajnih podatkih (Uradni list RS, št. </w:t>
      </w:r>
      <w:hyperlink r:id="rId8" w:tgtFrame="_blank" w:tooltip="Zakon o tajnih podatkih (uradno prečiščeno besedilo)" w:history="1">
        <w:r w:rsidRPr="00FD0790">
          <w:rPr>
            <w:iCs/>
            <w:color w:val="000000"/>
            <w:lang w:eastAsia="ar-SA"/>
          </w:rPr>
          <w:t>50/06</w:t>
        </w:r>
      </w:hyperlink>
      <w:r w:rsidRPr="00FD0790">
        <w:rPr>
          <w:rFonts w:cs="Arial"/>
          <w:iCs/>
          <w:color w:val="000000"/>
          <w:lang w:eastAsia="ar-SA"/>
        </w:rPr>
        <w:t xml:space="preserve"> – uradno prečiščeno besedilo, </w:t>
      </w:r>
      <w:hyperlink r:id="rId9" w:tgtFrame="_blank" w:tooltip="Zakon o spremembah Zakona o tajnih podatkih" w:history="1">
        <w:r w:rsidRPr="00FD0790">
          <w:rPr>
            <w:iCs/>
            <w:color w:val="000000"/>
            <w:lang w:eastAsia="ar-SA"/>
          </w:rPr>
          <w:t>9/10</w:t>
        </w:r>
      </w:hyperlink>
      <w:r w:rsidRPr="00FD0790">
        <w:rPr>
          <w:rFonts w:cs="Arial"/>
          <w:iCs/>
          <w:color w:val="000000"/>
          <w:lang w:eastAsia="ar-SA"/>
        </w:rPr>
        <w:t xml:space="preserve">, </w:t>
      </w:r>
      <w:hyperlink r:id="rId10" w:tgtFrame="_blank" w:tooltip="Zakon o dopolnitvi Zakona o tajnih podatkih" w:history="1">
        <w:r w:rsidRPr="00FD0790">
          <w:rPr>
            <w:iCs/>
            <w:color w:val="000000"/>
            <w:lang w:eastAsia="ar-SA"/>
          </w:rPr>
          <w:t>60/11</w:t>
        </w:r>
      </w:hyperlink>
      <w:r w:rsidR="007A5965">
        <w:rPr>
          <w:rFonts w:cs="Arial"/>
          <w:iCs/>
          <w:color w:val="000000"/>
          <w:lang w:eastAsia="ar-SA"/>
        </w:rPr>
        <w:t>,</w:t>
      </w:r>
      <w:r w:rsidRPr="00FD0790">
        <w:rPr>
          <w:rFonts w:cs="Arial"/>
          <w:iCs/>
          <w:color w:val="000000"/>
          <w:lang w:eastAsia="ar-SA"/>
        </w:rPr>
        <w:t xml:space="preserve"> </w:t>
      </w:r>
      <w:hyperlink r:id="rId11" w:tgtFrame="_blank" w:tooltip="Zakon o spremembah in dopolnitvah Zakona o tajnih podatkih" w:history="1">
        <w:r w:rsidRPr="00FD0790">
          <w:rPr>
            <w:iCs/>
            <w:color w:val="000000"/>
            <w:lang w:eastAsia="ar-SA"/>
          </w:rPr>
          <w:t>8/20</w:t>
        </w:r>
      </w:hyperlink>
      <w:r w:rsidR="007A5965">
        <w:rPr>
          <w:iCs/>
          <w:color w:val="000000"/>
          <w:lang w:eastAsia="ar-SA"/>
        </w:rPr>
        <w:t xml:space="preserve"> in 18/23 – ZDU-10</w:t>
      </w:r>
      <w:r w:rsidRPr="00FD0790">
        <w:rPr>
          <w:rFonts w:cs="Arial"/>
          <w:iCs/>
          <w:color w:val="000000"/>
          <w:lang w:eastAsia="ar-SA"/>
        </w:rPr>
        <w:t xml:space="preserve">).  </w:t>
      </w:r>
    </w:p>
    <w:p w14:paraId="32C0317A" w14:textId="77777777" w:rsidR="007A5965" w:rsidRDefault="007A5965" w:rsidP="00BB142B">
      <w:pPr>
        <w:jc w:val="both"/>
        <w:rPr>
          <w:rFonts w:ascii="Verdana" w:hAnsi="Verdana"/>
          <w:sz w:val="20"/>
          <w:szCs w:val="20"/>
        </w:rPr>
      </w:pPr>
    </w:p>
    <w:p w14:paraId="1236D457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5C7CB7DD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37A684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0A2AC6D0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619E012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49B5E975" w14:textId="77777777" w:rsidR="00A75316" w:rsidRPr="004F2AA5" w:rsidRDefault="007B3543" w:rsidP="00BB142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916531" w:rsidRPr="00916531">
        <w:rPr>
          <w:rFonts w:ascii="Verdana" w:hAnsi="Verdana"/>
          <w:sz w:val="20"/>
          <w:szCs w:val="20"/>
        </w:rPr>
        <w:t>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B552" w14:textId="77777777" w:rsidR="000064CF" w:rsidRDefault="000064CF" w:rsidP="0058436F">
      <w:pPr>
        <w:spacing w:after="0" w:line="240" w:lineRule="auto"/>
      </w:pPr>
      <w:r>
        <w:separator/>
      </w:r>
    </w:p>
  </w:endnote>
  <w:endnote w:type="continuationSeparator" w:id="0">
    <w:p w14:paraId="573778A3" w14:textId="77777777" w:rsidR="000064CF" w:rsidRDefault="000064CF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9FBF4" w14:textId="77777777" w:rsidR="000064CF" w:rsidRDefault="000064CF" w:rsidP="0058436F">
      <w:pPr>
        <w:spacing w:after="0" w:line="240" w:lineRule="auto"/>
      </w:pPr>
      <w:r>
        <w:separator/>
      </w:r>
    </w:p>
  </w:footnote>
  <w:footnote w:type="continuationSeparator" w:id="0">
    <w:p w14:paraId="46B96996" w14:textId="77777777" w:rsidR="000064CF" w:rsidRDefault="000064CF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901"/>
    <w:multiLevelType w:val="hybridMultilevel"/>
    <w:tmpl w:val="18B2A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8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64CF"/>
    <w:rsid w:val="00016710"/>
    <w:rsid w:val="00027A02"/>
    <w:rsid w:val="00054DD2"/>
    <w:rsid w:val="0006075C"/>
    <w:rsid w:val="00060CA4"/>
    <w:rsid w:val="000612CE"/>
    <w:rsid w:val="00066523"/>
    <w:rsid w:val="0006708E"/>
    <w:rsid w:val="0008058E"/>
    <w:rsid w:val="00090DAD"/>
    <w:rsid w:val="00091B80"/>
    <w:rsid w:val="000B2ABB"/>
    <w:rsid w:val="000B635C"/>
    <w:rsid w:val="000C24D9"/>
    <w:rsid w:val="000E0596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63491"/>
    <w:rsid w:val="00182919"/>
    <w:rsid w:val="0018429D"/>
    <w:rsid w:val="0018593D"/>
    <w:rsid w:val="00193B3D"/>
    <w:rsid w:val="0019539D"/>
    <w:rsid w:val="001957C7"/>
    <w:rsid w:val="001959F1"/>
    <w:rsid w:val="001A2F5C"/>
    <w:rsid w:val="001D0047"/>
    <w:rsid w:val="001D4FF5"/>
    <w:rsid w:val="001D7CC9"/>
    <w:rsid w:val="001E097A"/>
    <w:rsid w:val="001E4B6A"/>
    <w:rsid w:val="00203936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2D50FE"/>
    <w:rsid w:val="002D518F"/>
    <w:rsid w:val="003022B6"/>
    <w:rsid w:val="00314D4B"/>
    <w:rsid w:val="00345068"/>
    <w:rsid w:val="00363677"/>
    <w:rsid w:val="00366C4E"/>
    <w:rsid w:val="00376F95"/>
    <w:rsid w:val="00394F6D"/>
    <w:rsid w:val="003A638F"/>
    <w:rsid w:val="003B070E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02E5"/>
    <w:rsid w:val="005C104A"/>
    <w:rsid w:val="005C2598"/>
    <w:rsid w:val="005C57F1"/>
    <w:rsid w:val="005E7CCA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095A"/>
    <w:rsid w:val="00691246"/>
    <w:rsid w:val="0069536C"/>
    <w:rsid w:val="006A0D91"/>
    <w:rsid w:val="006A1E1A"/>
    <w:rsid w:val="006A2C8C"/>
    <w:rsid w:val="006C2879"/>
    <w:rsid w:val="006C7B81"/>
    <w:rsid w:val="006D3A8B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17CA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A5965"/>
    <w:rsid w:val="007B3543"/>
    <w:rsid w:val="007B4A16"/>
    <w:rsid w:val="007F6B32"/>
    <w:rsid w:val="00804A30"/>
    <w:rsid w:val="00810971"/>
    <w:rsid w:val="00820B18"/>
    <w:rsid w:val="00823FE8"/>
    <w:rsid w:val="00826789"/>
    <w:rsid w:val="00834638"/>
    <w:rsid w:val="00837BC7"/>
    <w:rsid w:val="0084106D"/>
    <w:rsid w:val="0084539F"/>
    <w:rsid w:val="00852686"/>
    <w:rsid w:val="00866E3C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D5C93"/>
    <w:rsid w:val="008E5A1F"/>
    <w:rsid w:val="00916531"/>
    <w:rsid w:val="00923909"/>
    <w:rsid w:val="00926D92"/>
    <w:rsid w:val="009405B3"/>
    <w:rsid w:val="009468D2"/>
    <w:rsid w:val="009762AA"/>
    <w:rsid w:val="00977A9C"/>
    <w:rsid w:val="009820A2"/>
    <w:rsid w:val="0098620A"/>
    <w:rsid w:val="009919C1"/>
    <w:rsid w:val="00996398"/>
    <w:rsid w:val="009A15BB"/>
    <w:rsid w:val="009A28ED"/>
    <w:rsid w:val="009A5827"/>
    <w:rsid w:val="00A051F9"/>
    <w:rsid w:val="00A07E62"/>
    <w:rsid w:val="00A17F95"/>
    <w:rsid w:val="00A228EE"/>
    <w:rsid w:val="00A249B4"/>
    <w:rsid w:val="00A27A1A"/>
    <w:rsid w:val="00A306EE"/>
    <w:rsid w:val="00A518EE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4C9"/>
    <w:rsid w:val="00B34EAD"/>
    <w:rsid w:val="00B35822"/>
    <w:rsid w:val="00B367A7"/>
    <w:rsid w:val="00B37CD3"/>
    <w:rsid w:val="00B41C36"/>
    <w:rsid w:val="00B42693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5DE5"/>
    <w:rsid w:val="00C005B8"/>
    <w:rsid w:val="00C51A04"/>
    <w:rsid w:val="00C63B34"/>
    <w:rsid w:val="00C725FB"/>
    <w:rsid w:val="00C755C8"/>
    <w:rsid w:val="00C767A4"/>
    <w:rsid w:val="00CA1140"/>
    <w:rsid w:val="00CA4737"/>
    <w:rsid w:val="00CA5893"/>
    <w:rsid w:val="00CB2C57"/>
    <w:rsid w:val="00CB680D"/>
    <w:rsid w:val="00CC0CC0"/>
    <w:rsid w:val="00CC2EAB"/>
    <w:rsid w:val="00CE1E07"/>
    <w:rsid w:val="00D01FCB"/>
    <w:rsid w:val="00D13C20"/>
    <w:rsid w:val="00D27B7A"/>
    <w:rsid w:val="00D344DC"/>
    <w:rsid w:val="00D40B2D"/>
    <w:rsid w:val="00D61CDC"/>
    <w:rsid w:val="00D6668D"/>
    <w:rsid w:val="00D807BA"/>
    <w:rsid w:val="00D829B3"/>
    <w:rsid w:val="00D87DB1"/>
    <w:rsid w:val="00D9307E"/>
    <w:rsid w:val="00D93E0E"/>
    <w:rsid w:val="00D940A1"/>
    <w:rsid w:val="00DA4093"/>
    <w:rsid w:val="00DA44E5"/>
    <w:rsid w:val="00DC7768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62E0C"/>
    <w:rsid w:val="00E65634"/>
    <w:rsid w:val="00E71A9B"/>
    <w:rsid w:val="00E77CDF"/>
    <w:rsid w:val="00EA5F46"/>
    <w:rsid w:val="00EF50E0"/>
    <w:rsid w:val="00F00846"/>
    <w:rsid w:val="00F1365A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295E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7938D190"/>
  <w15:chartTrackingRefBased/>
  <w15:docId w15:val="{57E2DD23-8C0B-4CEF-A643-E9D9D79F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character" w:styleId="Hiperpovezava">
    <w:name w:val="Hyperlink"/>
    <w:uiPriority w:val="99"/>
    <w:semiHidden/>
    <w:unhideWhenUsed/>
    <w:rsid w:val="007A5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21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01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1-01-28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10-01-0313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A0F0-2CEE-4275-A9EC-9CE357F8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3278</CharactersWithSpaces>
  <SharedDoc>false</SharedDoc>
  <HLinks>
    <vt:vector size="24" baseType="variant">
      <vt:variant>
        <vt:i4>8126505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http://www.uradni-list.si/1/objava.jsp?sop=2020-01-0197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http://www.uradni-list.si/1/objava.jsp?sop=2011-01-2820</vt:lpwstr>
      </vt:variant>
      <vt:variant>
        <vt:lpwstr/>
      </vt:variant>
      <vt:variant>
        <vt:i4>7798827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http://www.uradni-list.si/1/objava.jsp?sop=2010-01-0313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http://www.uradni-list.si/1/objava.jsp?sop=2006-01-2128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Simona Peček</cp:lastModifiedBy>
  <cp:revision>3</cp:revision>
  <cp:lastPrinted>2016-02-03T08:54:00Z</cp:lastPrinted>
  <dcterms:created xsi:type="dcterms:W3CDTF">2023-04-03T05:56:00Z</dcterms:created>
  <dcterms:modified xsi:type="dcterms:W3CDTF">2023-04-03T05:57:00Z</dcterms:modified>
</cp:coreProperties>
</file>