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DD" w:rsidRDefault="001C6FDD" w:rsidP="001C6FD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Razdelek »Aktivnosti projekta«</w:t>
      </w:r>
    </w:p>
    <w:p w:rsidR="001C6FDD" w:rsidRDefault="001C6FDD" w:rsidP="001C6FDD">
      <w:pPr>
        <w:spacing w:after="0" w:line="240" w:lineRule="auto"/>
        <w:jc w:val="both"/>
        <w:rPr>
          <w:rFonts w:ascii="Arial" w:hAnsi="Arial" w:cs="Arial"/>
          <w:b/>
        </w:rPr>
      </w:pPr>
    </w:p>
    <w:p w:rsidR="001C6FDD" w:rsidRDefault="001C6FDD" w:rsidP="001C6FDD">
      <w:pPr>
        <w:spacing w:after="0" w:line="240" w:lineRule="auto"/>
        <w:jc w:val="both"/>
        <w:rPr>
          <w:rFonts w:ascii="Arial" w:hAnsi="Arial" w:cs="Arial"/>
        </w:rPr>
      </w:pPr>
      <w:r w:rsidRPr="008549D0">
        <w:rPr>
          <w:rFonts w:ascii="Arial" w:hAnsi="Arial" w:cs="Arial"/>
        </w:rPr>
        <w:t>V razdelku »Aktivnosti projekta«</w:t>
      </w:r>
      <w:r>
        <w:rPr>
          <w:rFonts w:ascii="Arial" w:hAnsi="Arial" w:cs="Arial"/>
        </w:rPr>
        <w:t xml:space="preserve"> se vnesejo vse aktivnosti, ki bodo izvedene v okviru projekta, opredeli se strošek (glede na določila javnega razpisa), vrednost aktivnosti ter višino upravičenih oz. neupravičenih stroškov v okviru posameznih aktivnosti </w:t>
      </w:r>
      <w:r w:rsidRPr="001C6FDD">
        <w:rPr>
          <w:rFonts w:ascii="Arial" w:hAnsi="Arial" w:cs="Arial"/>
          <w:b/>
        </w:rPr>
        <w:t>(v EUR v tekočih cenah brez DDV)</w:t>
      </w:r>
      <w:r>
        <w:rPr>
          <w:rFonts w:ascii="Arial" w:hAnsi="Arial" w:cs="Arial"/>
        </w:rPr>
        <w:t>.</w:t>
      </w:r>
    </w:p>
    <w:p w:rsidR="001C6FDD" w:rsidRDefault="001C6FDD" w:rsidP="001C6FDD">
      <w:pPr>
        <w:spacing w:after="0" w:line="240" w:lineRule="auto"/>
        <w:jc w:val="both"/>
        <w:rPr>
          <w:rFonts w:ascii="Arial" w:hAnsi="Arial" w:cs="Arial"/>
        </w:rPr>
      </w:pPr>
    </w:p>
    <w:p w:rsidR="001C6FDD" w:rsidRDefault="001C6FDD" w:rsidP="001C6F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Posamezno aktivnost se vnese s klikom na gumb »Dodaj vrstico«. S klikom na »+« se odprejo okna, v katera se vnesejo ustrezni podatki za posamezno aktivnost. Za vsako aktivnost je potreben ločen vnos.</w:t>
      </w:r>
    </w:p>
    <w:p w:rsidR="001C6FDD" w:rsidRDefault="001C6FDD" w:rsidP="001C6FDD">
      <w:pPr>
        <w:spacing w:after="0" w:line="240" w:lineRule="auto"/>
        <w:jc w:val="both"/>
        <w:rPr>
          <w:rFonts w:ascii="Arial" w:hAnsi="Arial" w:cs="Arial"/>
        </w:rPr>
      </w:pPr>
    </w:p>
    <w:p w:rsidR="001C6FDD" w:rsidRDefault="001C6FDD" w:rsidP="001C6FDD">
      <w:pPr>
        <w:spacing w:after="0" w:line="240" w:lineRule="auto"/>
        <w:jc w:val="both"/>
        <w:rPr>
          <w:rFonts w:ascii="Arial" w:hAnsi="Arial" w:cs="Arial"/>
          <w:b/>
        </w:rPr>
      </w:pPr>
      <w:r w:rsidRPr="001C6FDD">
        <w:rPr>
          <w:rFonts w:ascii="Arial" w:hAnsi="Arial" w:cs="Arial"/>
          <w:b/>
        </w:rPr>
        <w:t xml:space="preserve">Ker smo v spletno aplikacijo </w:t>
      </w:r>
      <w:r>
        <w:rPr>
          <w:rFonts w:ascii="Arial" w:hAnsi="Arial" w:cs="Arial"/>
          <w:b/>
        </w:rPr>
        <w:t xml:space="preserve">v spustno polje kot vrsta stroška </w:t>
      </w:r>
      <w:r w:rsidRPr="001C6FDD">
        <w:rPr>
          <w:rFonts w:ascii="Arial" w:hAnsi="Arial" w:cs="Arial"/>
          <w:b/>
        </w:rPr>
        <w:t xml:space="preserve">pozabili vključiti </w:t>
      </w:r>
      <w:proofErr w:type="spellStart"/>
      <w:r w:rsidRPr="001C6FDD">
        <w:rPr>
          <w:rFonts w:ascii="Arial" w:hAnsi="Arial" w:cs="Arial"/>
          <w:b/>
        </w:rPr>
        <w:t>nepovračljiv</w:t>
      </w:r>
      <w:proofErr w:type="spellEnd"/>
      <w:r w:rsidRPr="001C6FDD">
        <w:rPr>
          <w:rFonts w:ascii="Arial" w:hAnsi="Arial" w:cs="Arial"/>
          <w:b/>
        </w:rPr>
        <w:t xml:space="preserve"> DDV in davek od prometa z nepremičninami (DPN), predlagamo, da se DDV in DPN vneseta ločeno, pri čemer posamezno aktivnost </w:t>
      </w:r>
      <w:r>
        <w:rPr>
          <w:rFonts w:ascii="Arial" w:hAnsi="Arial" w:cs="Arial"/>
          <w:b/>
        </w:rPr>
        <w:t xml:space="preserve">poimenujte </w:t>
      </w:r>
      <w:r w:rsidRPr="001C6FDD">
        <w:rPr>
          <w:rFonts w:ascii="Arial" w:hAnsi="Arial" w:cs="Arial"/>
          <w:b/>
        </w:rPr>
        <w:t>»Povračljiv DDV« oz. »</w:t>
      </w:r>
      <w:r>
        <w:rPr>
          <w:rFonts w:ascii="Arial" w:hAnsi="Arial" w:cs="Arial"/>
          <w:b/>
        </w:rPr>
        <w:t>DPN«</w:t>
      </w:r>
      <w:r w:rsidRPr="001C6FDD">
        <w:rPr>
          <w:rFonts w:ascii="Arial" w:hAnsi="Arial" w:cs="Arial"/>
          <w:b/>
        </w:rPr>
        <w:t>, iz spustnega polja pa izberite »Stroški storitev zunanjih izvajalcev (strokovni gradbeni nadzor)«</w:t>
      </w:r>
      <w:r>
        <w:rPr>
          <w:rFonts w:ascii="Arial" w:hAnsi="Arial" w:cs="Arial"/>
          <w:b/>
        </w:rPr>
        <w:t>. Oba stroška opredelite kot neupravičen strošek.</w:t>
      </w:r>
    </w:p>
    <w:p w:rsidR="001C6FDD" w:rsidRPr="001C6FDD" w:rsidRDefault="001C6FDD" w:rsidP="001C6FDD">
      <w:pPr>
        <w:spacing w:after="0" w:line="240" w:lineRule="auto"/>
        <w:jc w:val="both"/>
        <w:rPr>
          <w:rFonts w:ascii="Arial" w:hAnsi="Arial" w:cs="Arial"/>
          <w:b/>
        </w:rPr>
      </w:pPr>
    </w:p>
    <w:p w:rsidR="001C6FDD" w:rsidRDefault="001C6FDD" w:rsidP="001C6FDD">
      <w:pPr>
        <w:spacing w:after="0" w:line="240" w:lineRule="auto"/>
        <w:jc w:val="both"/>
        <w:rPr>
          <w:rFonts w:ascii="Arial" w:hAnsi="Arial" w:cs="Arial"/>
        </w:rPr>
      </w:pPr>
      <w:r w:rsidRPr="001C6FDD">
        <w:rPr>
          <w:rFonts w:ascii="Arial" w:hAnsi="Arial" w:cs="Arial"/>
          <w:b/>
        </w:rPr>
        <w:t>Skupna vrednost vseh vnesenih aktivnosti mora biti enaka skupni vrednosti projekta v tekočih cenah brez</w:t>
      </w:r>
      <w:r w:rsidRPr="001C6FDD">
        <w:rPr>
          <w:rFonts w:ascii="Arial" w:hAnsi="Arial" w:cs="Arial"/>
          <w:b/>
        </w:rPr>
        <w:t xml:space="preserve"> povračljivega</w:t>
      </w:r>
      <w:r w:rsidRPr="001C6FDD">
        <w:rPr>
          <w:rFonts w:ascii="Arial" w:hAnsi="Arial" w:cs="Arial"/>
          <w:b/>
        </w:rPr>
        <w:t xml:space="preserve"> DDV</w:t>
      </w:r>
      <w:r>
        <w:rPr>
          <w:rFonts w:ascii="Arial" w:hAnsi="Arial" w:cs="Arial"/>
        </w:rPr>
        <w:t xml:space="preserve"> (enako velja za seštevek upravičenih in neupravičenih stroškov). S klikom na gumb »Prikaži v razpredelnici« se lahko preveri vnos podatkov v obliki tabelaričnega prikaza.</w:t>
      </w:r>
    </w:p>
    <w:p w:rsidR="005B59BA" w:rsidRDefault="005B59BA">
      <w:bookmarkStart w:id="0" w:name="_GoBack"/>
      <w:bookmarkEnd w:id="0"/>
    </w:p>
    <w:sectPr w:rsidR="005B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75"/>
    <w:rsid w:val="001C6FDD"/>
    <w:rsid w:val="005B59BA"/>
    <w:rsid w:val="0093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26A0"/>
  <w15:chartTrackingRefBased/>
  <w15:docId w15:val="{D86E32C9-44D8-48C7-B619-39EC249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6F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>MJU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Goropečnik</dc:creator>
  <cp:keywords/>
  <dc:description/>
  <cp:lastModifiedBy>Gregor Goropečnik</cp:lastModifiedBy>
  <cp:revision>2</cp:revision>
  <dcterms:created xsi:type="dcterms:W3CDTF">2022-05-05T12:16:00Z</dcterms:created>
  <dcterms:modified xsi:type="dcterms:W3CDTF">2022-05-05T12:23:00Z</dcterms:modified>
</cp:coreProperties>
</file>