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843C" w14:textId="77777777" w:rsidR="00806264" w:rsidRPr="007642B4" w:rsidRDefault="007642B4" w:rsidP="00806264">
      <w:pPr>
        <w:pStyle w:val="Naslov1"/>
        <w:numPr>
          <w:ilvl w:val="0"/>
          <w:numId w:val="0"/>
        </w:numPr>
        <w:pBdr>
          <w:bottom w:val="none" w:sz="0" w:space="0" w:color="auto"/>
        </w:pBdr>
        <w:spacing w:before="120"/>
        <w:rPr>
          <w:rFonts w:ascii="Arial" w:hAnsi="Arial" w:cs="Arial"/>
          <w:sz w:val="22"/>
          <w:szCs w:val="22"/>
          <w:lang w:val="sl-SI"/>
        </w:rPr>
      </w:pPr>
      <w:bookmarkStart w:id="0" w:name="_Toc251323785"/>
      <w:bookmarkStart w:id="1" w:name="_Toc482969682"/>
      <w:r w:rsidRPr="007642B4">
        <w:rPr>
          <w:rFonts w:ascii="Arial" w:hAnsi="Arial" w:cs="Arial"/>
          <w:sz w:val="22"/>
          <w:szCs w:val="22"/>
          <w:lang w:val="sl-SI"/>
        </w:rPr>
        <w:t xml:space="preserve">Obrazec </w:t>
      </w:r>
      <w:r w:rsidR="00DE0E8A">
        <w:rPr>
          <w:rFonts w:ascii="Arial" w:hAnsi="Arial" w:cs="Arial"/>
          <w:sz w:val="22"/>
          <w:szCs w:val="22"/>
          <w:lang w:val="sl-SI"/>
        </w:rPr>
        <w:t>7</w:t>
      </w:r>
      <w:r w:rsidRPr="007642B4">
        <w:rPr>
          <w:rFonts w:ascii="Arial" w:hAnsi="Arial" w:cs="Arial"/>
          <w:sz w:val="22"/>
          <w:szCs w:val="22"/>
          <w:lang w:val="sl-SI"/>
        </w:rPr>
        <w:t xml:space="preserve">: </w:t>
      </w:r>
      <w:bookmarkEnd w:id="0"/>
      <w:r w:rsidR="00806264" w:rsidRPr="007642B4">
        <w:rPr>
          <w:rFonts w:ascii="Arial" w:hAnsi="Arial" w:cs="Arial"/>
          <w:sz w:val="22"/>
          <w:szCs w:val="22"/>
          <w:lang w:val="sl-SI"/>
        </w:rPr>
        <w:t>Pooblastilo za pridobitev podatkov od Finančne uprave Republike Slovenije</w:t>
      </w:r>
      <w:bookmarkEnd w:id="1"/>
    </w:p>
    <w:p w14:paraId="2612E88F" w14:textId="77777777" w:rsidR="00806264" w:rsidRPr="007642B4" w:rsidRDefault="00806264" w:rsidP="00806264">
      <w:pPr>
        <w:rPr>
          <w:rFonts w:ascii="Arial" w:hAnsi="Arial" w:cs="Arial"/>
          <w:szCs w:val="22"/>
          <w:lang w:eastAsia="x-none"/>
        </w:rPr>
      </w:pPr>
    </w:p>
    <w:p w14:paraId="3E708BF8" w14:textId="77777777"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Davčni zavezanec: 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 xml:space="preserve">,       </w:t>
      </w:r>
    </w:p>
    <w:p w14:paraId="7EB670A6" w14:textId="77777777"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ki ga zastopa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>,</w:t>
      </w:r>
      <w:r w:rsidRPr="007642B4">
        <w:rPr>
          <w:rFonts w:ascii="Arial" w:hAnsi="Arial" w:cs="Arial"/>
          <w:szCs w:val="22"/>
        </w:rPr>
        <w:tab/>
      </w:r>
    </w:p>
    <w:p w14:paraId="380C7C0D" w14:textId="77777777"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davčna številka: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>,</w:t>
      </w:r>
    </w:p>
    <w:p w14:paraId="51FFE05A" w14:textId="77777777"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matična številka: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>,</w:t>
      </w:r>
    </w:p>
    <w:p w14:paraId="604ED088" w14:textId="3D959EB6" w:rsidR="00F45322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kot prijavitelj na </w:t>
      </w:r>
      <w:r w:rsidR="00B4229D" w:rsidRPr="00B4229D">
        <w:rPr>
          <w:rFonts w:ascii="Arial" w:hAnsi="Arial" w:cs="Arial"/>
          <w:szCs w:val="22"/>
        </w:rPr>
        <w:t xml:space="preserve">Javni razpis za sofinanciranje projektov izgradnje ekonomsko-poslovne infrastrukture v </w:t>
      </w:r>
      <w:r w:rsidR="009D0A46">
        <w:rPr>
          <w:rFonts w:ascii="Arial" w:hAnsi="Arial" w:cs="Arial"/>
          <w:szCs w:val="22"/>
        </w:rPr>
        <w:t>Savinjsko-Šaleški</w:t>
      </w:r>
      <w:r w:rsidR="00B4229D" w:rsidRPr="00B4229D">
        <w:rPr>
          <w:rFonts w:ascii="Arial" w:hAnsi="Arial" w:cs="Arial"/>
          <w:szCs w:val="22"/>
        </w:rPr>
        <w:t xml:space="preserve"> premogovni regiji v okviru Sklada z</w:t>
      </w:r>
      <w:r w:rsidR="00D11B75">
        <w:rPr>
          <w:rFonts w:ascii="Arial" w:hAnsi="Arial" w:cs="Arial"/>
          <w:szCs w:val="22"/>
        </w:rPr>
        <w:t>a pravični prehod v obdobju 202</w:t>
      </w:r>
      <w:r w:rsidR="009D0A46">
        <w:rPr>
          <w:rFonts w:ascii="Arial" w:hAnsi="Arial" w:cs="Arial"/>
          <w:szCs w:val="22"/>
        </w:rPr>
        <w:t>5</w:t>
      </w:r>
      <w:r w:rsidR="00B4229D" w:rsidRPr="00B4229D">
        <w:rPr>
          <w:rFonts w:ascii="Arial" w:hAnsi="Arial" w:cs="Arial"/>
          <w:szCs w:val="22"/>
        </w:rPr>
        <w:t>-202</w:t>
      </w:r>
      <w:r w:rsidR="009D0A46">
        <w:rPr>
          <w:rFonts w:ascii="Arial" w:hAnsi="Arial" w:cs="Arial"/>
          <w:szCs w:val="22"/>
        </w:rPr>
        <w:t>7</w:t>
      </w:r>
      <w:r w:rsidR="00B4229D">
        <w:rPr>
          <w:rFonts w:ascii="Arial" w:hAnsi="Arial" w:cs="Arial"/>
          <w:szCs w:val="22"/>
        </w:rPr>
        <w:t xml:space="preserve">  </w:t>
      </w:r>
    </w:p>
    <w:p w14:paraId="4AA2EA91" w14:textId="77777777" w:rsidR="00806264" w:rsidRPr="007642B4" w:rsidRDefault="00806264" w:rsidP="00806264">
      <w:pPr>
        <w:spacing w:after="200" w:line="276" w:lineRule="auto"/>
        <w:jc w:val="center"/>
        <w:rPr>
          <w:rFonts w:ascii="Arial" w:hAnsi="Arial" w:cs="Arial"/>
          <w:b/>
          <w:szCs w:val="22"/>
        </w:rPr>
      </w:pPr>
      <w:r w:rsidRPr="007642B4">
        <w:rPr>
          <w:rFonts w:ascii="Arial" w:hAnsi="Arial" w:cs="Arial"/>
          <w:b/>
          <w:szCs w:val="22"/>
        </w:rPr>
        <w:t>POOBLAŠČAM</w:t>
      </w:r>
    </w:p>
    <w:p w14:paraId="670D8B80" w14:textId="77777777" w:rsidR="00806264" w:rsidRPr="00C7469E" w:rsidRDefault="00806264" w:rsidP="00806264">
      <w:pPr>
        <w:spacing w:after="200" w:line="276" w:lineRule="auto"/>
        <w:jc w:val="center"/>
        <w:rPr>
          <w:rFonts w:ascii="Arial" w:hAnsi="Arial" w:cs="Arial"/>
          <w:b/>
          <w:szCs w:val="22"/>
        </w:rPr>
      </w:pPr>
    </w:p>
    <w:p w14:paraId="0DAD8AA4" w14:textId="6C98D371" w:rsidR="00806264" w:rsidRPr="00C7469E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C7469E">
        <w:rPr>
          <w:rFonts w:ascii="Arial" w:hAnsi="Arial" w:cs="Arial"/>
          <w:szCs w:val="22"/>
        </w:rPr>
        <w:t xml:space="preserve">Ministrstvo </w:t>
      </w:r>
      <w:r w:rsidR="00D16E1D" w:rsidRPr="00C7469E">
        <w:rPr>
          <w:rFonts w:ascii="Arial" w:hAnsi="Arial" w:cs="Arial"/>
          <w:szCs w:val="22"/>
        </w:rPr>
        <w:t xml:space="preserve">za </w:t>
      </w:r>
      <w:r w:rsidR="009912E4">
        <w:rPr>
          <w:rFonts w:ascii="Arial" w:hAnsi="Arial" w:cs="Arial"/>
          <w:szCs w:val="22"/>
        </w:rPr>
        <w:t>kohezijo in regionalni razvoj, Kotnikova 5, 1000 Ljubljana</w:t>
      </w:r>
      <w:r w:rsidRPr="00C7469E">
        <w:rPr>
          <w:rFonts w:ascii="Arial" w:hAnsi="Arial" w:cs="Arial"/>
          <w:szCs w:val="22"/>
        </w:rPr>
        <w:t xml:space="preserve">, kot razpisovalca </w:t>
      </w:r>
      <w:r w:rsidR="00C7469E" w:rsidRPr="00C7469E">
        <w:rPr>
          <w:rFonts w:ascii="Arial" w:hAnsi="Arial" w:cs="Arial"/>
          <w:szCs w:val="22"/>
        </w:rPr>
        <w:t>J</w:t>
      </w:r>
      <w:r w:rsidR="003D1913" w:rsidRPr="00C7469E">
        <w:rPr>
          <w:rFonts w:ascii="Arial" w:hAnsi="Arial" w:cs="Arial"/>
          <w:szCs w:val="22"/>
        </w:rPr>
        <w:t>avnega razpisa</w:t>
      </w:r>
      <w:r w:rsidR="00C7469E" w:rsidRPr="00C7469E">
        <w:rPr>
          <w:rFonts w:ascii="Arial" w:hAnsi="Arial" w:cs="Arial"/>
          <w:szCs w:val="22"/>
        </w:rPr>
        <w:t xml:space="preserve"> </w:t>
      </w:r>
      <w:r w:rsidR="00DE0E8A" w:rsidRPr="00DE0E8A">
        <w:rPr>
          <w:rFonts w:ascii="Arial" w:hAnsi="Arial" w:cs="Arial"/>
          <w:szCs w:val="22"/>
        </w:rPr>
        <w:t>za sofinanciranje projektov izgradnje ekonomsko-poslovne infrastrukture (podjetniških inkubatorjev) v Savinjsko-Šaleški premogovni regiji v okviru Sklada za pravični prehod v obdobju 202</w:t>
      </w:r>
      <w:r w:rsidR="009D0A46">
        <w:rPr>
          <w:rFonts w:ascii="Arial" w:hAnsi="Arial" w:cs="Arial"/>
          <w:szCs w:val="22"/>
        </w:rPr>
        <w:t>5</w:t>
      </w:r>
      <w:r w:rsidR="00DE0E8A" w:rsidRPr="00DE0E8A">
        <w:rPr>
          <w:rFonts w:ascii="Arial" w:hAnsi="Arial" w:cs="Arial"/>
          <w:szCs w:val="22"/>
        </w:rPr>
        <w:t>-202</w:t>
      </w:r>
      <w:r w:rsidR="009D0A46">
        <w:rPr>
          <w:rFonts w:ascii="Arial" w:hAnsi="Arial" w:cs="Arial"/>
          <w:szCs w:val="22"/>
        </w:rPr>
        <w:t>7</w:t>
      </w:r>
      <w:r w:rsidRPr="00C7469E">
        <w:rPr>
          <w:rFonts w:ascii="Arial" w:hAnsi="Arial" w:cs="Arial"/>
          <w:szCs w:val="22"/>
        </w:rPr>
        <w:t>, da pri Finančni upravi Republike Slovenije pridobi potrdilo oz. preveri naslednje podatke:</w:t>
      </w:r>
    </w:p>
    <w:p w14:paraId="55AC6096" w14:textId="77777777" w:rsidR="003D1913" w:rsidRPr="003D1913" w:rsidRDefault="003D1913" w:rsidP="003D1913">
      <w:pPr>
        <w:pStyle w:val="Odstavekseznama"/>
        <w:numPr>
          <w:ilvl w:val="0"/>
          <w:numId w:val="2"/>
        </w:numPr>
        <w:rPr>
          <w:rFonts w:ascii="Arial" w:hAnsi="Arial" w:cs="Arial"/>
          <w:szCs w:val="22"/>
        </w:rPr>
      </w:pPr>
      <w:r w:rsidRPr="00C7469E">
        <w:rPr>
          <w:rFonts w:ascii="Arial" w:hAnsi="Arial" w:cs="Arial"/>
          <w:szCs w:val="22"/>
        </w:rPr>
        <w:t xml:space="preserve">da v obdobju zadnjega leta, šteto za nazaj od dne </w:t>
      </w:r>
      <w:r w:rsidR="00583461">
        <w:rPr>
          <w:rFonts w:ascii="Arial" w:hAnsi="Arial" w:cs="Arial"/>
          <w:szCs w:val="22"/>
        </w:rPr>
        <w:t>objave javnega razpisa</w:t>
      </w:r>
      <w:r>
        <w:rPr>
          <w:rFonts w:ascii="Arial" w:hAnsi="Arial" w:cs="Arial"/>
          <w:szCs w:val="22"/>
        </w:rPr>
        <w:t xml:space="preserve"> </w:t>
      </w:r>
      <w:r w:rsidRPr="003D1913">
        <w:rPr>
          <w:rFonts w:ascii="Arial" w:hAnsi="Arial" w:cs="Arial"/>
          <w:szCs w:val="22"/>
        </w:rPr>
        <w:t>nima</w:t>
      </w:r>
      <w:r>
        <w:rPr>
          <w:rFonts w:ascii="Arial" w:hAnsi="Arial" w:cs="Arial"/>
          <w:szCs w:val="22"/>
        </w:rPr>
        <w:t>mo</w:t>
      </w:r>
      <w:r w:rsidRPr="003D1913">
        <w:rPr>
          <w:rFonts w:ascii="Arial" w:hAnsi="Arial" w:cs="Arial"/>
          <w:szCs w:val="22"/>
        </w:rPr>
        <w:t xml:space="preserve"> neporavnanih zapadlih finančnih obveznosti iz naslova obveznih dajatev in drugih denarnih nedavčnih obveznosti</w:t>
      </w:r>
      <w:r w:rsidR="00951EFB">
        <w:rPr>
          <w:rFonts w:ascii="Arial" w:hAnsi="Arial" w:cs="Arial"/>
          <w:szCs w:val="22"/>
        </w:rPr>
        <w:t>, ki jih,</w:t>
      </w:r>
      <w:r w:rsidRPr="003D1913">
        <w:rPr>
          <w:rFonts w:ascii="Arial" w:hAnsi="Arial" w:cs="Arial"/>
          <w:szCs w:val="22"/>
        </w:rPr>
        <w:t xml:space="preserve"> v skladu z zakonom, ki ureja finančno upravo, pobira davčni organ (v višini 50 eurov ali več na dan oddaje vloge).</w:t>
      </w:r>
    </w:p>
    <w:p w14:paraId="51023E5F" w14:textId="77777777" w:rsidR="00806264" w:rsidRDefault="00806264" w:rsidP="00806264">
      <w:pPr>
        <w:spacing w:after="200" w:line="276" w:lineRule="auto"/>
        <w:rPr>
          <w:rFonts w:ascii="Arial" w:hAnsi="Arial" w:cs="Arial"/>
          <w:szCs w:val="22"/>
        </w:rPr>
      </w:pPr>
    </w:p>
    <w:p w14:paraId="5E1FA138" w14:textId="77777777" w:rsidR="003D1913" w:rsidRPr="007642B4" w:rsidRDefault="003D1913" w:rsidP="00806264">
      <w:pPr>
        <w:spacing w:after="200" w:line="276" w:lineRule="auto"/>
        <w:rPr>
          <w:rFonts w:ascii="Arial" w:hAnsi="Arial" w:cs="Arial"/>
          <w:szCs w:val="22"/>
        </w:rPr>
      </w:pPr>
    </w:p>
    <w:p w14:paraId="7E78D1F5" w14:textId="77777777"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>V …………….., dne ……………….</w:t>
      </w:r>
    </w:p>
    <w:p w14:paraId="7C1BA46D" w14:textId="77777777"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</w:p>
    <w:p w14:paraId="4B7FF6B0" w14:textId="77777777" w:rsidR="007642B4" w:rsidRDefault="00806264" w:rsidP="007642B4">
      <w:pPr>
        <w:spacing w:after="200" w:line="276" w:lineRule="auto"/>
        <w:ind w:left="2832" w:firstLine="708"/>
        <w:jc w:val="left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>Žig</w:t>
      </w:r>
      <w:r w:rsidRPr="007642B4">
        <w:rPr>
          <w:rFonts w:ascii="Arial" w:hAnsi="Arial" w:cs="Arial"/>
          <w:szCs w:val="22"/>
        </w:rPr>
        <w:tab/>
      </w:r>
      <w:r w:rsidRPr="007642B4">
        <w:rPr>
          <w:rFonts w:ascii="Arial" w:hAnsi="Arial" w:cs="Arial"/>
          <w:szCs w:val="22"/>
        </w:rPr>
        <w:tab/>
      </w:r>
      <w:r w:rsidRPr="007642B4">
        <w:rPr>
          <w:rFonts w:ascii="Arial" w:hAnsi="Arial" w:cs="Arial"/>
          <w:szCs w:val="22"/>
        </w:rPr>
        <w:tab/>
      </w:r>
      <w:r w:rsidR="007642B4">
        <w:rPr>
          <w:rFonts w:ascii="Arial" w:hAnsi="Arial" w:cs="Arial"/>
          <w:szCs w:val="22"/>
        </w:rPr>
        <w:t>Podpis zakonitega zastopnika</w:t>
      </w:r>
    </w:p>
    <w:p w14:paraId="072798FB" w14:textId="77777777" w:rsidR="007642B4" w:rsidRPr="007642B4" w:rsidRDefault="007642B4" w:rsidP="007642B4">
      <w:pPr>
        <w:rPr>
          <w:rFonts w:ascii="Arial" w:hAnsi="Arial" w:cs="Arial"/>
          <w:szCs w:val="22"/>
        </w:rPr>
      </w:pPr>
    </w:p>
    <w:p w14:paraId="15247CE6" w14:textId="77777777" w:rsidR="007642B4" w:rsidRPr="007642B4" w:rsidRDefault="007642B4" w:rsidP="007642B4">
      <w:pPr>
        <w:rPr>
          <w:rFonts w:ascii="Arial" w:hAnsi="Arial" w:cs="Arial"/>
          <w:szCs w:val="22"/>
        </w:rPr>
      </w:pPr>
    </w:p>
    <w:p w14:paraId="33D8415F" w14:textId="77777777" w:rsidR="007642B4" w:rsidRPr="007642B4" w:rsidRDefault="007642B4" w:rsidP="007642B4">
      <w:pPr>
        <w:rPr>
          <w:rFonts w:ascii="Arial" w:hAnsi="Arial" w:cs="Arial"/>
          <w:szCs w:val="22"/>
        </w:rPr>
      </w:pPr>
    </w:p>
    <w:p w14:paraId="0A50ADBC" w14:textId="77777777" w:rsidR="007642B4" w:rsidRPr="007642B4" w:rsidRDefault="007642B4" w:rsidP="007642B4">
      <w:pPr>
        <w:rPr>
          <w:rFonts w:ascii="Arial" w:hAnsi="Arial" w:cs="Arial"/>
          <w:szCs w:val="22"/>
        </w:rPr>
      </w:pPr>
    </w:p>
    <w:p w14:paraId="5425BF11" w14:textId="77777777" w:rsidR="007642B4" w:rsidRPr="007642B4" w:rsidRDefault="007642B4" w:rsidP="007642B4">
      <w:pPr>
        <w:rPr>
          <w:rFonts w:ascii="Arial" w:hAnsi="Arial" w:cs="Arial"/>
          <w:szCs w:val="22"/>
        </w:rPr>
      </w:pPr>
    </w:p>
    <w:p w14:paraId="471FCABD" w14:textId="77777777" w:rsidR="007642B4" w:rsidRPr="007642B4" w:rsidRDefault="007642B4" w:rsidP="007642B4">
      <w:pPr>
        <w:rPr>
          <w:rFonts w:ascii="Arial" w:hAnsi="Arial" w:cs="Arial"/>
          <w:szCs w:val="22"/>
        </w:rPr>
      </w:pPr>
    </w:p>
    <w:p w14:paraId="29B18D27" w14:textId="77777777" w:rsidR="007642B4" w:rsidRDefault="007642B4" w:rsidP="007642B4">
      <w:pPr>
        <w:rPr>
          <w:rFonts w:ascii="Arial" w:hAnsi="Arial" w:cs="Arial"/>
          <w:szCs w:val="22"/>
        </w:rPr>
      </w:pPr>
    </w:p>
    <w:p w14:paraId="1B80D881" w14:textId="77777777" w:rsidR="00951EFB" w:rsidRDefault="00951EFB" w:rsidP="007642B4">
      <w:pPr>
        <w:ind w:firstLine="708"/>
        <w:rPr>
          <w:rFonts w:ascii="Arial" w:hAnsi="Arial" w:cs="Arial"/>
          <w:szCs w:val="22"/>
        </w:rPr>
      </w:pPr>
    </w:p>
    <w:p w14:paraId="38FE7D58" w14:textId="77777777" w:rsidR="00951EFB" w:rsidRPr="00951EFB" w:rsidRDefault="00951EFB" w:rsidP="00951EFB">
      <w:pPr>
        <w:rPr>
          <w:rFonts w:ascii="Arial" w:hAnsi="Arial" w:cs="Arial"/>
          <w:szCs w:val="22"/>
        </w:rPr>
      </w:pPr>
    </w:p>
    <w:p w14:paraId="161B6074" w14:textId="77777777" w:rsidR="00951EFB" w:rsidRPr="00951EFB" w:rsidRDefault="00951EFB" w:rsidP="00951EFB">
      <w:pPr>
        <w:rPr>
          <w:rFonts w:ascii="Arial" w:hAnsi="Arial" w:cs="Arial"/>
          <w:szCs w:val="22"/>
        </w:rPr>
      </w:pPr>
    </w:p>
    <w:p w14:paraId="3350008F" w14:textId="77777777" w:rsidR="00644110" w:rsidRPr="00951EFB" w:rsidRDefault="00951EFB" w:rsidP="00951EFB">
      <w:pPr>
        <w:tabs>
          <w:tab w:val="left" w:pos="5567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sectPr w:rsidR="00644110" w:rsidRPr="00951EFB" w:rsidSect="009912E4">
      <w:headerReference w:type="default" r:id="rId8"/>
      <w:footerReference w:type="default" r:id="rId9"/>
      <w:pgSz w:w="11906" w:h="16838"/>
      <w:pgMar w:top="8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8889E" w14:textId="77777777" w:rsidR="009C0AB4" w:rsidRDefault="009C0AB4" w:rsidP="009C0AB4">
      <w:r>
        <w:separator/>
      </w:r>
    </w:p>
  </w:endnote>
  <w:endnote w:type="continuationSeparator" w:id="0">
    <w:p w14:paraId="283BB437" w14:textId="77777777" w:rsidR="009C0AB4" w:rsidRDefault="009C0AB4" w:rsidP="009C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6DEA" w14:textId="77777777" w:rsidR="003D1913" w:rsidRPr="008926D0" w:rsidRDefault="00F45322" w:rsidP="003D1913">
    <w:pPr>
      <w:pStyle w:val="Noga"/>
      <w:ind w:right="360"/>
      <w:jc w:val="center"/>
      <w:rPr>
        <w:rFonts w:cs="Arial"/>
        <w:color w:val="808080"/>
      </w:rPr>
    </w:pPr>
    <w:r>
      <w:rPr>
        <w:rFonts w:cs="Arial"/>
        <w:color w:val="808080"/>
      </w:rPr>
      <w:t xml:space="preserve">JR </w:t>
    </w:r>
    <w:r w:rsidR="00802901">
      <w:rPr>
        <w:rFonts w:cs="Arial"/>
        <w:color w:val="808080"/>
      </w:rPr>
      <w:t xml:space="preserve"> SPP </w:t>
    </w:r>
    <w:r w:rsidR="00DE0E8A">
      <w:rPr>
        <w:rFonts w:cs="Arial"/>
        <w:color w:val="808080"/>
      </w:rPr>
      <w:t>EPI podjetniški inkubatorji</w:t>
    </w:r>
  </w:p>
  <w:p w14:paraId="79F57DDA" w14:textId="77777777" w:rsidR="007642B4" w:rsidRPr="007642B4" w:rsidRDefault="007642B4" w:rsidP="007642B4">
    <w:pPr>
      <w:pStyle w:val="Glava"/>
      <w:ind w:left="708"/>
      <w:jc w:val="right"/>
      <w:rPr>
        <w:rFonts w:ascii="Arial" w:hAnsi="Arial" w:cs="Arial"/>
      </w:rPr>
    </w:pPr>
    <w:r w:rsidRPr="007642B4">
      <w:rPr>
        <w:rFonts w:ascii="Arial" w:hAnsi="Arial" w:cs="Arial"/>
      </w:rPr>
      <w:fldChar w:fldCharType="begin"/>
    </w:r>
    <w:r w:rsidRPr="007642B4">
      <w:rPr>
        <w:rFonts w:ascii="Arial" w:hAnsi="Arial" w:cs="Arial"/>
      </w:rPr>
      <w:instrText xml:space="preserve"> PAGE   \* MERGEFORMAT </w:instrText>
    </w:r>
    <w:r w:rsidRPr="007642B4">
      <w:rPr>
        <w:rFonts w:ascii="Arial" w:hAnsi="Arial" w:cs="Arial"/>
      </w:rPr>
      <w:fldChar w:fldCharType="separate"/>
    </w:r>
    <w:r w:rsidR="00DE0E8A">
      <w:rPr>
        <w:rFonts w:ascii="Arial" w:hAnsi="Arial" w:cs="Arial"/>
        <w:noProof/>
      </w:rPr>
      <w:t>1</w:t>
    </w:r>
    <w:r w:rsidRPr="007642B4">
      <w:rPr>
        <w:rFonts w:ascii="Arial" w:hAnsi="Arial" w:cs="Arial"/>
      </w:rPr>
      <w:fldChar w:fldCharType="end"/>
    </w:r>
    <w:r w:rsidRPr="007642B4">
      <w:rPr>
        <w:rFonts w:ascii="Arial" w:hAnsi="Arial" w:cs="Arial"/>
      </w:rPr>
      <w:t>/</w:t>
    </w:r>
    <w:r w:rsidRPr="007642B4">
      <w:rPr>
        <w:rFonts w:ascii="Arial" w:hAnsi="Arial" w:cs="Arial"/>
      </w:rPr>
      <w:fldChar w:fldCharType="begin"/>
    </w:r>
    <w:r w:rsidRPr="007642B4">
      <w:rPr>
        <w:rFonts w:ascii="Arial" w:hAnsi="Arial" w:cs="Arial"/>
      </w:rPr>
      <w:instrText xml:space="preserve"> NUMPAGES   \* MERGEFORMAT </w:instrText>
    </w:r>
    <w:r w:rsidRPr="007642B4">
      <w:rPr>
        <w:rFonts w:ascii="Arial" w:hAnsi="Arial" w:cs="Arial"/>
      </w:rPr>
      <w:fldChar w:fldCharType="separate"/>
    </w:r>
    <w:r w:rsidR="00DE0E8A">
      <w:rPr>
        <w:rFonts w:ascii="Arial" w:hAnsi="Arial" w:cs="Arial"/>
        <w:noProof/>
      </w:rPr>
      <w:t>1</w:t>
    </w:r>
    <w:r w:rsidRPr="007642B4">
      <w:rPr>
        <w:rFonts w:ascii="Arial" w:hAnsi="Arial" w:cs="Arial"/>
      </w:rPr>
      <w:fldChar w:fldCharType="end"/>
    </w:r>
  </w:p>
  <w:p w14:paraId="59EA063C" w14:textId="77777777" w:rsidR="007642B4" w:rsidRDefault="007642B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22D31" w14:textId="77777777" w:rsidR="009C0AB4" w:rsidRDefault="009C0AB4" w:rsidP="009C0AB4">
      <w:r>
        <w:separator/>
      </w:r>
    </w:p>
  </w:footnote>
  <w:footnote w:type="continuationSeparator" w:id="0">
    <w:p w14:paraId="0960354B" w14:textId="77777777" w:rsidR="009C0AB4" w:rsidRDefault="009C0AB4" w:rsidP="009C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02" w:type="dxa"/>
      <w:tblInd w:w="-252" w:type="dxa"/>
      <w:tblLayout w:type="fixed"/>
      <w:tblLook w:val="01E0" w:firstRow="1" w:lastRow="1" w:firstColumn="1" w:lastColumn="1" w:noHBand="0" w:noVBand="0"/>
    </w:tblPr>
    <w:tblGrid>
      <w:gridCol w:w="5322"/>
      <w:gridCol w:w="4500"/>
      <w:gridCol w:w="4680"/>
    </w:tblGrid>
    <w:tr w:rsidR="003D1913" w:rsidRPr="00472905" w14:paraId="003050E7" w14:textId="77777777" w:rsidTr="009912E4">
      <w:trPr>
        <w:trHeight w:val="426"/>
      </w:trPr>
      <w:tc>
        <w:tcPr>
          <w:tcW w:w="5322" w:type="dxa"/>
        </w:tcPr>
        <w:p w14:paraId="09EA1A21" w14:textId="77777777" w:rsidR="003D1913" w:rsidRPr="00472905" w:rsidRDefault="00E77C0D" w:rsidP="00D11B75">
          <w:pPr>
            <w:pStyle w:val="Glava"/>
          </w:pPr>
          <w:r w:rsidRPr="00474C8D">
            <w:rPr>
              <w:noProof/>
            </w:rPr>
            <w:drawing>
              <wp:inline distT="0" distB="0" distL="0" distR="0" wp14:anchorId="7CF6EF0D" wp14:editId="283DB6A2">
                <wp:extent cx="2530027" cy="465615"/>
                <wp:effectExtent l="0" t="0" r="381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2608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</w:tcPr>
        <w:p w14:paraId="74F915BD" w14:textId="77777777" w:rsidR="003D1913" w:rsidRPr="0057534D" w:rsidRDefault="00D11B75" w:rsidP="003D1913">
          <w:pPr>
            <w:pStyle w:val="Glava"/>
            <w:ind w:firstLine="884"/>
            <w:rPr>
              <w:lang w:val="de-DE"/>
            </w:rPr>
          </w:pPr>
          <w:r>
            <w:rPr>
              <w:noProof/>
            </w:rPr>
            <w:drawing>
              <wp:inline distT="0" distB="0" distL="0" distR="0" wp14:anchorId="62942537" wp14:editId="686489F1">
                <wp:extent cx="1761482" cy="471225"/>
                <wp:effectExtent l="0" t="0" r="0" b="508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439" cy="47388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</w:tcPr>
        <w:p w14:paraId="12C3E4E1" w14:textId="77777777" w:rsidR="003D1913" w:rsidRPr="00472905" w:rsidRDefault="003D1913" w:rsidP="003D1913">
          <w:pPr>
            <w:pStyle w:val="Glava"/>
          </w:pPr>
        </w:p>
      </w:tc>
    </w:tr>
  </w:tbl>
  <w:p w14:paraId="589C5421" w14:textId="77777777" w:rsidR="007642B4" w:rsidRPr="003D1913" w:rsidRDefault="007642B4" w:rsidP="003D191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1538F8"/>
    <w:multiLevelType w:val="multilevel"/>
    <w:tmpl w:val="433E1AEA"/>
    <w:lvl w:ilvl="0">
      <w:start w:val="1"/>
      <w:numFmt w:val="decimal"/>
      <w:pStyle w:val="Naslov1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982"/>
        </w:tabs>
        <w:ind w:left="982" w:hanging="432"/>
      </w:pPr>
      <w:rPr>
        <w:rFonts w:ascii="Calibri" w:hAnsi="Calibri" w:cs="Times New Roman" w:hint="default"/>
        <w:sz w:val="20"/>
        <w:szCs w:val="20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 w16cid:durableId="36783577">
    <w:abstractNumId w:val="1"/>
  </w:num>
  <w:num w:numId="2" w16cid:durableId="81595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64"/>
    <w:rsid w:val="0008455C"/>
    <w:rsid w:val="0011512D"/>
    <w:rsid w:val="001770CF"/>
    <w:rsid w:val="0024346F"/>
    <w:rsid w:val="0026634C"/>
    <w:rsid w:val="0029303F"/>
    <w:rsid w:val="003801D5"/>
    <w:rsid w:val="003D1913"/>
    <w:rsid w:val="00444859"/>
    <w:rsid w:val="00583461"/>
    <w:rsid w:val="00644110"/>
    <w:rsid w:val="0070255A"/>
    <w:rsid w:val="007642B4"/>
    <w:rsid w:val="00802901"/>
    <w:rsid w:val="00806264"/>
    <w:rsid w:val="008278F7"/>
    <w:rsid w:val="009159DE"/>
    <w:rsid w:val="00951EFB"/>
    <w:rsid w:val="0098331C"/>
    <w:rsid w:val="009912E4"/>
    <w:rsid w:val="009C0AB4"/>
    <w:rsid w:val="009D0A46"/>
    <w:rsid w:val="00B4229D"/>
    <w:rsid w:val="00B7609C"/>
    <w:rsid w:val="00C7469E"/>
    <w:rsid w:val="00D11B75"/>
    <w:rsid w:val="00D16E1D"/>
    <w:rsid w:val="00DE0E8A"/>
    <w:rsid w:val="00E77C0D"/>
    <w:rsid w:val="00F34253"/>
    <w:rsid w:val="00F4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A95381E"/>
  <w15:docId w15:val="{D641CC45-236E-4579-A3D8-17B622C6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6264"/>
    <w:pPr>
      <w:spacing w:after="0" w:line="240" w:lineRule="auto"/>
      <w:jc w:val="both"/>
    </w:pPr>
    <w:rPr>
      <w:rFonts w:ascii="Tahoma" w:eastAsia="Calibri" w:hAnsi="Tahoma" w:cs="Times New Roman"/>
      <w:szCs w:val="20"/>
      <w:lang w:eastAsia="sl-SI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806264"/>
    <w:pPr>
      <w:keepNext/>
      <w:numPr>
        <w:numId w:val="1"/>
      </w:numPr>
      <w:pBdr>
        <w:bottom w:val="single" w:sz="4" w:space="1" w:color="auto"/>
      </w:pBdr>
      <w:tabs>
        <w:tab w:val="right" w:pos="9000"/>
      </w:tabs>
      <w:spacing w:before="240" w:after="240"/>
      <w:outlineLvl w:val="0"/>
    </w:pPr>
    <w:rPr>
      <w:b/>
      <w:sz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806264"/>
    <w:pPr>
      <w:keepNext/>
      <w:numPr>
        <w:ilvl w:val="1"/>
        <w:numId w:val="1"/>
      </w:numPr>
      <w:tabs>
        <w:tab w:val="left" w:pos="0"/>
        <w:tab w:val="left" w:pos="284"/>
      </w:tabs>
      <w:spacing w:before="100" w:beforeAutospacing="1" w:after="100" w:afterAutospacing="1"/>
      <w:outlineLvl w:val="1"/>
    </w:pPr>
    <w:rPr>
      <w:b/>
      <w:sz w:val="24"/>
      <w:u w:val="single"/>
    </w:rPr>
  </w:style>
  <w:style w:type="paragraph" w:styleId="Naslov3">
    <w:name w:val="heading 3"/>
    <w:basedOn w:val="Navaden"/>
    <w:next w:val="Navaden"/>
    <w:link w:val="Naslov3Znak"/>
    <w:qFormat/>
    <w:rsid w:val="00806264"/>
    <w:pPr>
      <w:keepNext/>
      <w:numPr>
        <w:ilvl w:val="2"/>
        <w:numId w:val="1"/>
      </w:numPr>
      <w:tabs>
        <w:tab w:val="left" w:pos="770"/>
        <w:tab w:val="left" w:pos="990"/>
      </w:tabs>
      <w:spacing w:before="120" w:after="60"/>
      <w:outlineLvl w:val="2"/>
    </w:pPr>
    <w:rPr>
      <w:rFonts w:cs="Tahoma"/>
      <w:b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806264"/>
    <w:rPr>
      <w:rFonts w:ascii="Tahoma" w:eastAsia="Calibri" w:hAnsi="Tahoma" w:cs="Times New Roman"/>
      <w:b/>
      <w:sz w:val="20"/>
      <w:szCs w:val="20"/>
      <w:lang w:val="x-none" w:eastAsia="x-none"/>
    </w:rPr>
  </w:style>
  <w:style w:type="character" w:customStyle="1" w:styleId="Naslov2Znak">
    <w:name w:val="Naslov 2 Znak"/>
    <w:basedOn w:val="Privzetapisavaodstavka"/>
    <w:link w:val="Naslov2"/>
    <w:rsid w:val="00806264"/>
    <w:rPr>
      <w:rFonts w:ascii="Tahoma" w:eastAsia="Calibri" w:hAnsi="Tahoma" w:cs="Times New Roman"/>
      <w:b/>
      <w:sz w:val="24"/>
      <w:szCs w:val="20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806264"/>
    <w:rPr>
      <w:rFonts w:ascii="Tahoma" w:eastAsia="Calibri" w:hAnsi="Tahoma" w:cs="Tahoma"/>
      <w:b/>
      <w:szCs w:val="26"/>
      <w:lang w:eastAsia="sl-SI"/>
    </w:rPr>
  </w:style>
  <w:style w:type="paragraph" w:styleId="Odstavekseznama">
    <w:name w:val="List Paragraph"/>
    <w:basedOn w:val="Navaden"/>
    <w:uiPriority w:val="34"/>
    <w:qFormat/>
    <w:rsid w:val="00806264"/>
    <w:pPr>
      <w:ind w:left="720"/>
    </w:pPr>
  </w:style>
  <w:style w:type="paragraph" w:styleId="Glava">
    <w:name w:val="header"/>
    <w:basedOn w:val="Navaden"/>
    <w:link w:val="GlavaZnak"/>
    <w:uiPriority w:val="99"/>
    <w:unhideWhenUsed/>
    <w:rsid w:val="009C0AB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C0AB4"/>
    <w:rPr>
      <w:rFonts w:ascii="Tahoma" w:eastAsia="Calibri" w:hAnsi="Tahoma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C0AB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C0AB4"/>
    <w:rPr>
      <w:rFonts w:ascii="Tahoma" w:eastAsia="Calibri" w:hAnsi="Tahoma" w:cs="Times New Roman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229D"/>
    <w:rPr>
      <w:rFonts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229D"/>
    <w:rPr>
      <w:rFonts w:ascii="Tahoma" w:eastAsia="Calibri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2DCEF42-2BD1-469E-A010-007A3ADC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Boštjan Plešec</dc:creator>
  <cp:lastModifiedBy>Jernej Prevc</cp:lastModifiedBy>
  <cp:revision>2</cp:revision>
  <cp:lastPrinted>2023-08-22T06:16:00Z</cp:lastPrinted>
  <dcterms:created xsi:type="dcterms:W3CDTF">2025-02-27T09:43:00Z</dcterms:created>
  <dcterms:modified xsi:type="dcterms:W3CDTF">2025-02-27T09:43:00Z</dcterms:modified>
</cp:coreProperties>
</file>