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94603" w14:textId="3AB9EEB5" w:rsidR="00C95D8F" w:rsidRDefault="00C95D8F" w:rsidP="00545CD0">
      <w:pPr>
        <w:rPr>
          <w:rFonts w:cs="Arial"/>
          <w:color w:val="0070C0"/>
          <w:sz w:val="24"/>
          <w:szCs w:val="24"/>
        </w:rPr>
      </w:pPr>
    </w:p>
    <w:p w14:paraId="12246E78" w14:textId="77777777" w:rsidR="00C95D8F" w:rsidRDefault="00C95D8F" w:rsidP="00545CD0">
      <w:pPr>
        <w:rPr>
          <w:rFonts w:cs="Arial"/>
          <w:color w:val="0070C0"/>
          <w:sz w:val="24"/>
          <w:szCs w:val="24"/>
        </w:rPr>
      </w:pPr>
    </w:p>
    <w:p w14:paraId="3D2D7F0D" w14:textId="34D1E2B4" w:rsidR="004C6152" w:rsidRPr="0007750A" w:rsidRDefault="004C6152" w:rsidP="00545CD0">
      <w:pPr>
        <w:rPr>
          <w:rFonts w:cs="Arial"/>
          <w:sz w:val="24"/>
          <w:szCs w:val="24"/>
        </w:rPr>
      </w:pPr>
      <w:r w:rsidRPr="0007750A">
        <w:rPr>
          <w:rFonts w:cs="Arial"/>
          <w:sz w:val="24"/>
          <w:szCs w:val="24"/>
        </w:rPr>
        <w:t>Številka:</w:t>
      </w:r>
      <w:r w:rsidR="000C365D" w:rsidRPr="0007750A">
        <w:rPr>
          <w:rFonts w:cs="Arial"/>
          <w:sz w:val="24"/>
          <w:szCs w:val="24"/>
        </w:rPr>
        <w:t xml:space="preserve"> 4300-2</w:t>
      </w:r>
      <w:r w:rsidR="0049232B">
        <w:rPr>
          <w:rFonts w:cs="Arial"/>
          <w:sz w:val="24"/>
          <w:szCs w:val="24"/>
        </w:rPr>
        <w:t>/</w:t>
      </w:r>
      <w:r w:rsidR="000C365D" w:rsidRPr="0007750A">
        <w:rPr>
          <w:rFonts w:cs="Arial"/>
          <w:sz w:val="24"/>
          <w:szCs w:val="24"/>
        </w:rPr>
        <w:t>2025-1630-</w:t>
      </w:r>
      <w:r w:rsidR="003D19E9">
        <w:rPr>
          <w:rFonts w:cs="Arial"/>
          <w:sz w:val="24"/>
          <w:szCs w:val="24"/>
        </w:rPr>
        <w:t>1</w:t>
      </w:r>
      <w:r w:rsidR="00931F12" w:rsidRPr="0007750A">
        <w:rPr>
          <w:rFonts w:cs="Arial"/>
          <w:sz w:val="24"/>
          <w:szCs w:val="24"/>
        </w:rPr>
        <w:t>3</w:t>
      </w:r>
      <w:r w:rsidR="008D166F" w:rsidRPr="0007750A">
        <w:rPr>
          <w:rFonts w:cs="Arial"/>
          <w:sz w:val="24"/>
          <w:szCs w:val="24"/>
          <w:lang w:eastAsia="sl-SI"/>
        </w:rPr>
        <w:tab/>
      </w:r>
      <w:r w:rsidR="008D166F" w:rsidRPr="0007750A">
        <w:rPr>
          <w:rFonts w:cs="Arial"/>
          <w:sz w:val="24"/>
          <w:szCs w:val="24"/>
          <w:lang w:eastAsia="sl-SI"/>
        </w:rPr>
        <w:tab/>
      </w:r>
      <w:r w:rsidR="00C718F0" w:rsidRPr="0007750A">
        <w:rPr>
          <w:rFonts w:cs="Arial"/>
          <w:sz w:val="24"/>
          <w:szCs w:val="24"/>
          <w:lang w:eastAsia="sl-SI"/>
        </w:rPr>
        <w:tab/>
      </w:r>
      <w:r w:rsidR="00DA58C1">
        <w:rPr>
          <w:rFonts w:cs="Arial"/>
          <w:sz w:val="24"/>
          <w:szCs w:val="24"/>
          <w:lang w:eastAsia="sl-SI"/>
        </w:rPr>
        <w:t xml:space="preserve">    </w:t>
      </w:r>
      <w:r w:rsidR="00C718F0" w:rsidRPr="0007750A">
        <w:rPr>
          <w:rFonts w:cs="Arial"/>
          <w:sz w:val="24"/>
          <w:szCs w:val="24"/>
          <w:lang w:eastAsia="sl-SI"/>
        </w:rPr>
        <w:tab/>
      </w:r>
    </w:p>
    <w:p w14:paraId="156FE693" w14:textId="51A1F0D9" w:rsidR="004C6152" w:rsidRPr="0007750A" w:rsidRDefault="004C6152" w:rsidP="00545CD0">
      <w:pPr>
        <w:rPr>
          <w:rFonts w:cs="Arial"/>
          <w:sz w:val="24"/>
          <w:szCs w:val="24"/>
        </w:rPr>
      </w:pPr>
      <w:r w:rsidRPr="0007750A">
        <w:rPr>
          <w:rFonts w:cs="Arial"/>
          <w:sz w:val="24"/>
          <w:szCs w:val="24"/>
        </w:rPr>
        <w:t xml:space="preserve">Datum: </w:t>
      </w:r>
      <w:r w:rsidR="009641B8">
        <w:rPr>
          <w:rFonts w:cs="Arial"/>
          <w:sz w:val="24"/>
          <w:szCs w:val="24"/>
        </w:rPr>
        <w:t>2</w:t>
      </w:r>
      <w:r w:rsidR="003D19E9">
        <w:rPr>
          <w:rFonts w:cs="Arial"/>
          <w:sz w:val="24"/>
          <w:szCs w:val="24"/>
        </w:rPr>
        <w:t>4</w:t>
      </w:r>
      <w:r w:rsidR="002E1001">
        <w:rPr>
          <w:rFonts w:cs="Arial"/>
          <w:sz w:val="24"/>
          <w:szCs w:val="24"/>
        </w:rPr>
        <w:t xml:space="preserve">. </w:t>
      </w:r>
      <w:r w:rsidR="003D19E9">
        <w:rPr>
          <w:rFonts w:cs="Arial"/>
          <w:sz w:val="24"/>
          <w:szCs w:val="24"/>
        </w:rPr>
        <w:t>3</w:t>
      </w:r>
      <w:r w:rsidR="009759A6" w:rsidRPr="0007750A">
        <w:rPr>
          <w:rFonts w:cs="Arial"/>
          <w:sz w:val="24"/>
          <w:szCs w:val="24"/>
        </w:rPr>
        <w:t>.</w:t>
      </w:r>
      <w:r w:rsidR="003E78B6" w:rsidRPr="0007750A">
        <w:rPr>
          <w:rFonts w:cs="Arial"/>
          <w:sz w:val="24"/>
          <w:szCs w:val="24"/>
        </w:rPr>
        <w:t xml:space="preserve"> </w:t>
      </w:r>
      <w:r w:rsidR="009759A6" w:rsidRPr="0007750A">
        <w:rPr>
          <w:rFonts w:cs="Arial"/>
          <w:sz w:val="24"/>
          <w:szCs w:val="24"/>
        </w:rPr>
        <w:t>2025</w:t>
      </w:r>
    </w:p>
    <w:p w14:paraId="5C6FD115" w14:textId="77777777" w:rsidR="004C6152" w:rsidRPr="0007750A" w:rsidRDefault="004C6152" w:rsidP="00545CD0">
      <w:pPr>
        <w:rPr>
          <w:rFonts w:cs="Arial"/>
          <w:szCs w:val="20"/>
        </w:rPr>
      </w:pPr>
    </w:p>
    <w:p w14:paraId="48B4EA7B" w14:textId="77777777" w:rsidR="004C6152" w:rsidRPr="0007750A" w:rsidRDefault="004C6152" w:rsidP="00545CD0">
      <w:pPr>
        <w:rPr>
          <w:rFonts w:cs="Arial"/>
          <w:szCs w:val="20"/>
        </w:rPr>
      </w:pPr>
    </w:p>
    <w:p w14:paraId="3EE35C8A" w14:textId="77777777" w:rsidR="00F21FDE" w:rsidRPr="0007750A" w:rsidRDefault="00F21FDE" w:rsidP="00545CD0">
      <w:pPr>
        <w:rPr>
          <w:rFonts w:cs="Arial"/>
          <w:szCs w:val="20"/>
        </w:rPr>
      </w:pPr>
    </w:p>
    <w:p w14:paraId="5F945CBB" w14:textId="493DC882" w:rsidR="004C6152" w:rsidRPr="0007750A" w:rsidRDefault="004C6152" w:rsidP="00545CD0">
      <w:pPr>
        <w:rPr>
          <w:rFonts w:cs="Arial"/>
          <w:szCs w:val="20"/>
        </w:rPr>
      </w:pPr>
    </w:p>
    <w:p w14:paraId="59B648ED" w14:textId="77777777" w:rsidR="00D57713" w:rsidRPr="0007750A" w:rsidRDefault="00D57713" w:rsidP="00545CD0">
      <w:pPr>
        <w:rPr>
          <w:rFonts w:cs="Arial"/>
          <w:szCs w:val="20"/>
        </w:rPr>
      </w:pPr>
    </w:p>
    <w:p w14:paraId="41188184" w14:textId="77777777" w:rsidR="004C6152" w:rsidRPr="0007750A" w:rsidRDefault="004C6152" w:rsidP="00545CD0">
      <w:pPr>
        <w:rPr>
          <w:rFonts w:cs="Arial"/>
          <w:szCs w:val="20"/>
        </w:rPr>
      </w:pPr>
    </w:p>
    <w:p w14:paraId="642D817D" w14:textId="77777777" w:rsidR="004C6152" w:rsidRPr="0007750A" w:rsidRDefault="004C6152" w:rsidP="00545CD0">
      <w:pPr>
        <w:jc w:val="center"/>
        <w:rPr>
          <w:rFonts w:cs="Arial"/>
          <w:b/>
          <w:sz w:val="28"/>
          <w:szCs w:val="28"/>
        </w:rPr>
      </w:pPr>
    </w:p>
    <w:p w14:paraId="3646F7E6" w14:textId="419D86EF" w:rsidR="00C629E0" w:rsidRPr="005B6E74" w:rsidRDefault="000B0E98" w:rsidP="00545CD0">
      <w:pPr>
        <w:jc w:val="center"/>
        <w:rPr>
          <w:rFonts w:cs="Arial"/>
          <w:bCs/>
          <w:sz w:val="28"/>
          <w:szCs w:val="28"/>
        </w:rPr>
      </w:pPr>
      <w:r w:rsidRPr="005B6E74">
        <w:rPr>
          <w:rFonts w:cs="Arial"/>
          <w:bCs/>
          <w:sz w:val="28"/>
          <w:szCs w:val="28"/>
        </w:rPr>
        <w:t xml:space="preserve">JAVNI RAZPIS </w:t>
      </w:r>
      <w:r w:rsidR="00E84052" w:rsidRPr="005B6E74">
        <w:rPr>
          <w:rFonts w:cs="Arial"/>
          <w:bCs/>
          <w:sz w:val="28"/>
          <w:szCs w:val="28"/>
        </w:rPr>
        <w:t>ZA SOFINANCIRANJE PROJEKTOV</w:t>
      </w:r>
      <w:r w:rsidRPr="005B6E74">
        <w:rPr>
          <w:rFonts w:cs="Arial"/>
          <w:bCs/>
          <w:sz w:val="28"/>
          <w:szCs w:val="28"/>
        </w:rPr>
        <w:t xml:space="preserve"> </w:t>
      </w:r>
      <w:r w:rsidR="005E263B" w:rsidRPr="005B6E74">
        <w:rPr>
          <w:rFonts w:cs="Arial"/>
          <w:bCs/>
          <w:sz w:val="28"/>
          <w:szCs w:val="28"/>
        </w:rPr>
        <w:t xml:space="preserve">IZGRADNJE </w:t>
      </w:r>
      <w:r w:rsidRPr="005B6E74">
        <w:rPr>
          <w:rFonts w:cs="Arial"/>
          <w:bCs/>
          <w:sz w:val="28"/>
          <w:szCs w:val="28"/>
        </w:rPr>
        <w:t>EKONOMSKO-POSLOVNE INFRASTRUKTURE</w:t>
      </w:r>
      <w:r w:rsidR="00E84052" w:rsidRPr="005B6E74">
        <w:rPr>
          <w:rFonts w:cs="Arial"/>
          <w:bCs/>
          <w:sz w:val="28"/>
          <w:szCs w:val="28"/>
        </w:rPr>
        <w:t xml:space="preserve"> </w:t>
      </w:r>
      <w:r w:rsidR="006671E8" w:rsidRPr="005B6E74">
        <w:rPr>
          <w:rFonts w:cs="Arial"/>
          <w:bCs/>
          <w:sz w:val="28"/>
          <w:szCs w:val="28"/>
        </w:rPr>
        <w:t xml:space="preserve">(PODJETNIŠKIH INKUBATORJEV) </w:t>
      </w:r>
      <w:r w:rsidR="006E7B1F" w:rsidRPr="005B6E74">
        <w:rPr>
          <w:rFonts w:cs="Arial"/>
          <w:bCs/>
          <w:sz w:val="28"/>
          <w:szCs w:val="28"/>
        </w:rPr>
        <w:t xml:space="preserve">V </w:t>
      </w:r>
      <w:r w:rsidR="006671E8" w:rsidRPr="005B6E74">
        <w:rPr>
          <w:rFonts w:cs="Arial"/>
          <w:bCs/>
          <w:sz w:val="28"/>
          <w:szCs w:val="28"/>
        </w:rPr>
        <w:t>SAVINJSKO-ŠALEŠKI</w:t>
      </w:r>
      <w:r w:rsidR="00D10CFA" w:rsidRPr="005B6E74">
        <w:rPr>
          <w:rFonts w:cs="Arial"/>
          <w:bCs/>
          <w:sz w:val="28"/>
          <w:szCs w:val="28"/>
        </w:rPr>
        <w:t xml:space="preserve"> </w:t>
      </w:r>
      <w:r w:rsidR="005E263B" w:rsidRPr="005B6E74">
        <w:rPr>
          <w:rFonts w:cs="Arial"/>
          <w:bCs/>
          <w:sz w:val="28"/>
          <w:szCs w:val="28"/>
        </w:rPr>
        <w:t xml:space="preserve">PREMOGOVNI REGIJI V OKVIRU </w:t>
      </w:r>
      <w:r w:rsidR="009C0E5B" w:rsidRPr="005B6E74">
        <w:rPr>
          <w:rFonts w:cs="Arial"/>
          <w:bCs/>
          <w:sz w:val="28"/>
          <w:szCs w:val="28"/>
        </w:rPr>
        <w:t>SKLA</w:t>
      </w:r>
      <w:r w:rsidR="005E263B" w:rsidRPr="005B6E74">
        <w:rPr>
          <w:rFonts w:cs="Arial"/>
          <w:bCs/>
          <w:sz w:val="28"/>
          <w:szCs w:val="28"/>
        </w:rPr>
        <w:t>DA Z</w:t>
      </w:r>
      <w:r w:rsidR="009C0E5B" w:rsidRPr="005B6E74">
        <w:rPr>
          <w:rFonts w:cs="Arial"/>
          <w:bCs/>
          <w:sz w:val="28"/>
          <w:szCs w:val="28"/>
        </w:rPr>
        <w:t>A PRAVIČNI PREHOD V OBDOBJU 202</w:t>
      </w:r>
      <w:r w:rsidR="009759A6" w:rsidRPr="005B6E74">
        <w:rPr>
          <w:rFonts w:cs="Arial"/>
          <w:bCs/>
          <w:sz w:val="28"/>
          <w:szCs w:val="28"/>
        </w:rPr>
        <w:t>5</w:t>
      </w:r>
      <w:r w:rsidR="005E263B" w:rsidRPr="005B6E74">
        <w:rPr>
          <w:rFonts w:cs="Arial"/>
          <w:bCs/>
          <w:sz w:val="28"/>
          <w:szCs w:val="28"/>
        </w:rPr>
        <w:t>-202</w:t>
      </w:r>
      <w:r w:rsidR="009759A6" w:rsidRPr="005B6E74">
        <w:rPr>
          <w:rFonts w:cs="Arial"/>
          <w:bCs/>
          <w:sz w:val="28"/>
          <w:szCs w:val="28"/>
        </w:rPr>
        <w:t>7</w:t>
      </w:r>
    </w:p>
    <w:p w14:paraId="5BA10400" w14:textId="77777777" w:rsidR="00C629E0" w:rsidRPr="005B6E74" w:rsidRDefault="00C629E0" w:rsidP="00545CD0">
      <w:pPr>
        <w:rPr>
          <w:rFonts w:cs="Arial"/>
          <w:bCs/>
          <w:szCs w:val="20"/>
        </w:rPr>
      </w:pPr>
    </w:p>
    <w:p w14:paraId="3D46AA4F" w14:textId="1942E48F" w:rsidR="00783E85" w:rsidRPr="005B6E74" w:rsidRDefault="00783E85" w:rsidP="00545CD0">
      <w:pPr>
        <w:jc w:val="center"/>
        <w:rPr>
          <w:rFonts w:cs="Arial"/>
          <w:bCs/>
          <w:sz w:val="28"/>
          <w:szCs w:val="28"/>
        </w:rPr>
      </w:pPr>
    </w:p>
    <w:p w14:paraId="2684DD54" w14:textId="77777777" w:rsidR="004C6152" w:rsidRPr="005B6E74" w:rsidRDefault="004C6152" w:rsidP="00545CD0">
      <w:pPr>
        <w:jc w:val="center"/>
        <w:rPr>
          <w:rFonts w:cs="Arial"/>
          <w:bCs/>
          <w:sz w:val="28"/>
          <w:szCs w:val="28"/>
        </w:rPr>
      </w:pPr>
    </w:p>
    <w:p w14:paraId="522B94DD" w14:textId="77777777" w:rsidR="004C6152" w:rsidRPr="005B6E74" w:rsidRDefault="004C6152" w:rsidP="00545CD0">
      <w:pPr>
        <w:jc w:val="center"/>
        <w:rPr>
          <w:rFonts w:cs="Arial"/>
          <w:bCs/>
          <w:sz w:val="28"/>
          <w:szCs w:val="28"/>
        </w:rPr>
      </w:pPr>
    </w:p>
    <w:p w14:paraId="6CFAC8B6" w14:textId="77777777" w:rsidR="004C6152" w:rsidRPr="005B6E74" w:rsidRDefault="004C6152" w:rsidP="00545CD0">
      <w:pPr>
        <w:jc w:val="center"/>
        <w:rPr>
          <w:rFonts w:cs="Arial"/>
          <w:bCs/>
          <w:sz w:val="28"/>
          <w:szCs w:val="28"/>
        </w:rPr>
      </w:pPr>
    </w:p>
    <w:p w14:paraId="6BF2D391" w14:textId="77777777" w:rsidR="00D57713" w:rsidRPr="005B6E74" w:rsidRDefault="00D57713" w:rsidP="00545CD0">
      <w:pPr>
        <w:jc w:val="center"/>
        <w:rPr>
          <w:rFonts w:cs="Arial"/>
          <w:bCs/>
          <w:sz w:val="28"/>
          <w:szCs w:val="28"/>
        </w:rPr>
      </w:pPr>
    </w:p>
    <w:p w14:paraId="5DAB5FC7" w14:textId="77777777" w:rsidR="004C6152" w:rsidRPr="005B6E74" w:rsidRDefault="004C6152" w:rsidP="00545CD0">
      <w:pPr>
        <w:jc w:val="center"/>
        <w:rPr>
          <w:rFonts w:cs="Arial"/>
          <w:bCs/>
          <w:sz w:val="28"/>
          <w:szCs w:val="28"/>
        </w:rPr>
      </w:pPr>
    </w:p>
    <w:p w14:paraId="12864A1C" w14:textId="77777777" w:rsidR="004C6152" w:rsidRPr="005B6E74" w:rsidRDefault="004C6152" w:rsidP="00545CD0">
      <w:pPr>
        <w:jc w:val="center"/>
        <w:rPr>
          <w:rFonts w:cs="Arial"/>
          <w:bCs/>
          <w:sz w:val="28"/>
          <w:szCs w:val="28"/>
        </w:rPr>
      </w:pPr>
    </w:p>
    <w:p w14:paraId="5118C8FC" w14:textId="77777777" w:rsidR="00F21FDE" w:rsidRPr="005B6E74" w:rsidRDefault="00F21FDE" w:rsidP="00545CD0">
      <w:pPr>
        <w:jc w:val="center"/>
        <w:rPr>
          <w:rFonts w:cs="Arial"/>
          <w:bCs/>
          <w:sz w:val="28"/>
          <w:szCs w:val="28"/>
        </w:rPr>
      </w:pPr>
    </w:p>
    <w:p w14:paraId="44D5CE77" w14:textId="77777777" w:rsidR="004C6152" w:rsidRPr="005B6E74" w:rsidRDefault="004C6152" w:rsidP="00545CD0">
      <w:pPr>
        <w:jc w:val="center"/>
        <w:rPr>
          <w:rFonts w:cs="Arial"/>
          <w:bCs/>
          <w:sz w:val="28"/>
          <w:szCs w:val="28"/>
        </w:rPr>
      </w:pPr>
    </w:p>
    <w:p w14:paraId="595E9135" w14:textId="77777777" w:rsidR="004C6152" w:rsidRPr="005B6E74" w:rsidRDefault="004C6152" w:rsidP="00545CD0">
      <w:pPr>
        <w:jc w:val="center"/>
        <w:rPr>
          <w:rFonts w:cs="Arial"/>
          <w:bCs/>
          <w:sz w:val="48"/>
          <w:szCs w:val="48"/>
        </w:rPr>
      </w:pPr>
      <w:r w:rsidRPr="005B6E74">
        <w:rPr>
          <w:rFonts w:cs="Arial"/>
          <w:bCs/>
          <w:sz w:val="48"/>
          <w:szCs w:val="48"/>
        </w:rPr>
        <w:t>RAZPISNA DOKUMENTACIJA</w:t>
      </w:r>
    </w:p>
    <w:p w14:paraId="1BF58043" w14:textId="77777777" w:rsidR="004C6152" w:rsidRPr="005B6E74" w:rsidRDefault="004C6152" w:rsidP="00545CD0">
      <w:pPr>
        <w:jc w:val="center"/>
        <w:rPr>
          <w:rFonts w:cs="Arial"/>
          <w:bCs/>
          <w:sz w:val="48"/>
          <w:szCs w:val="48"/>
        </w:rPr>
      </w:pPr>
    </w:p>
    <w:p w14:paraId="091CA5CE" w14:textId="77777777" w:rsidR="004C6152" w:rsidRPr="005B6E74" w:rsidRDefault="004C6152" w:rsidP="00545CD0">
      <w:pPr>
        <w:jc w:val="center"/>
        <w:rPr>
          <w:rFonts w:cs="Arial"/>
          <w:bCs/>
          <w:sz w:val="48"/>
          <w:szCs w:val="48"/>
        </w:rPr>
      </w:pPr>
    </w:p>
    <w:p w14:paraId="2B117A2C" w14:textId="77777777" w:rsidR="004C6152" w:rsidRPr="005B6E74" w:rsidRDefault="004C6152" w:rsidP="00545CD0">
      <w:pPr>
        <w:jc w:val="right"/>
        <w:rPr>
          <w:rFonts w:cs="Arial"/>
          <w:bCs/>
          <w:sz w:val="48"/>
          <w:szCs w:val="48"/>
        </w:rPr>
      </w:pPr>
    </w:p>
    <w:p w14:paraId="0FA84007" w14:textId="77777777" w:rsidR="004C6152" w:rsidRPr="005B6E74" w:rsidRDefault="004C6152" w:rsidP="00545CD0">
      <w:pPr>
        <w:jc w:val="center"/>
        <w:rPr>
          <w:rFonts w:cs="Arial"/>
          <w:bCs/>
          <w:sz w:val="48"/>
          <w:szCs w:val="48"/>
        </w:rPr>
      </w:pPr>
    </w:p>
    <w:p w14:paraId="28A5637C" w14:textId="77777777" w:rsidR="00D57713" w:rsidRPr="005B6E74" w:rsidRDefault="00D57713" w:rsidP="00545CD0">
      <w:pPr>
        <w:rPr>
          <w:rFonts w:cs="Arial"/>
          <w:bCs/>
          <w:sz w:val="48"/>
          <w:szCs w:val="48"/>
        </w:rPr>
      </w:pPr>
    </w:p>
    <w:p w14:paraId="6BE64836" w14:textId="77777777" w:rsidR="004C6152" w:rsidRPr="005B6E74" w:rsidRDefault="004C6152" w:rsidP="00545CD0">
      <w:pPr>
        <w:jc w:val="center"/>
        <w:rPr>
          <w:rFonts w:cs="Arial"/>
          <w:bCs/>
          <w:sz w:val="48"/>
          <w:szCs w:val="48"/>
        </w:rPr>
      </w:pPr>
    </w:p>
    <w:p w14:paraId="7C6D3A59" w14:textId="77777777" w:rsidR="004C6152" w:rsidRPr="005B6E74" w:rsidRDefault="004C6152" w:rsidP="00545CD0">
      <w:pPr>
        <w:jc w:val="center"/>
        <w:rPr>
          <w:rFonts w:cs="Arial"/>
          <w:bCs/>
          <w:sz w:val="48"/>
          <w:szCs w:val="48"/>
        </w:rPr>
      </w:pPr>
    </w:p>
    <w:p w14:paraId="1842555D" w14:textId="442AF154" w:rsidR="00005A18" w:rsidRPr="005B6E74" w:rsidRDefault="004A65A5" w:rsidP="006A4C0A">
      <w:pPr>
        <w:jc w:val="center"/>
        <w:rPr>
          <w:rFonts w:cs="Arial"/>
          <w:bCs/>
          <w:sz w:val="24"/>
          <w:szCs w:val="24"/>
        </w:rPr>
      </w:pPr>
      <w:r w:rsidRPr="005B6E74">
        <w:rPr>
          <w:rFonts w:cs="Arial"/>
          <w:bCs/>
          <w:sz w:val="24"/>
          <w:szCs w:val="24"/>
        </w:rPr>
        <w:t xml:space="preserve">Marec </w:t>
      </w:r>
      <w:r w:rsidR="00657211" w:rsidRPr="005B6E74">
        <w:rPr>
          <w:rFonts w:cs="Arial"/>
          <w:bCs/>
          <w:sz w:val="24"/>
          <w:szCs w:val="24"/>
        </w:rPr>
        <w:t xml:space="preserve"> </w:t>
      </w:r>
      <w:r w:rsidR="009759A6" w:rsidRPr="005B6E74">
        <w:rPr>
          <w:rFonts w:cs="Arial"/>
          <w:bCs/>
          <w:sz w:val="24"/>
          <w:szCs w:val="24"/>
        </w:rPr>
        <w:t>2025</w:t>
      </w:r>
    </w:p>
    <w:p w14:paraId="65969A72" w14:textId="77777777" w:rsidR="00E84052" w:rsidRPr="005B6E74" w:rsidRDefault="00E84052" w:rsidP="00545CD0">
      <w:pPr>
        <w:jc w:val="center"/>
        <w:rPr>
          <w:rFonts w:cs="Arial"/>
          <w:bCs/>
          <w:szCs w:val="20"/>
        </w:rPr>
      </w:pPr>
    </w:p>
    <w:p w14:paraId="77A25840" w14:textId="77777777" w:rsidR="000C365D" w:rsidRPr="005B6E74" w:rsidRDefault="000C365D" w:rsidP="00545CD0">
      <w:pPr>
        <w:jc w:val="center"/>
        <w:rPr>
          <w:rFonts w:cs="Arial"/>
          <w:bCs/>
          <w:szCs w:val="20"/>
        </w:rPr>
      </w:pPr>
    </w:p>
    <w:p w14:paraId="34B94AEF" w14:textId="77777777" w:rsidR="0007750A" w:rsidRPr="005B6E74" w:rsidRDefault="0007750A" w:rsidP="00545CD0">
      <w:pPr>
        <w:jc w:val="center"/>
        <w:rPr>
          <w:rFonts w:cs="Arial"/>
          <w:bCs/>
          <w:szCs w:val="20"/>
        </w:rPr>
      </w:pPr>
    </w:p>
    <w:p w14:paraId="4E7487A7" w14:textId="53BBC58D" w:rsidR="004C6152" w:rsidRPr="005B6E74" w:rsidRDefault="004C6152" w:rsidP="00545CD0">
      <w:pPr>
        <w:jc w:val="center"/>
        <w:rPr>
          <w:rFonts w:cs="Arial"/>
          <w:bCs/>
          <w:szCs w:val="20"/>
        </w:rPr>
      </w:pPr>
      <w:r w:rsidRPr="005B6E74">
        <w:rPr>
          <w:rFonts w:cs="Arial"/>
          <w:bCs/>
          <w:szCs w:val="20"/>
        </w:rPr>
        <w:lastRenderedPageBreak/>
        <w:t>VSEBINA RAZPISNE DOKUMENTACIJE</w:t>
      </w:r>
    </w:p>
    <w:sdt>
      <w:sdtPr>
        <w:rPr>
          <w:rFonts w:ascii="Arial" w:eastAsia="Calibri" w:hAnsi="Arial" w:cs="Arial"/>
          <w:bCs/>
          <w:color w:val="auto"/>
          <w:sz w:val="20"/>
          <w:szCs w:val="22"/>
          <w:lang w:eastAsia="en-US"/>
        </w:rPr>
        <w:id w:val="1108394421"/>
        <w:docPartObj>
          <w:docPartGallery w:val="Table of Contents"/>
          <w:docPartUnique/>
        </w:docPartObj>
      </w:sdtPr>
      <w:sdtEndPr/>
      <w:sdtContent>
        <w:p w14:paraId="0ABC64CC" w14:textId="7DDB8F91" w:rsidR="00D34923" w:rsidRPr="005B6E74" w:rsidRDefault="00D34923" w:rsidP="00545CD0">
          <w:pPr>
            <w:pStyle w:val="NaslovTOC"/>
            <w:spacing w:before="0" w:line="240" w:lineRule="auto"/>
            <w:rPr>
              <w:rFonts w:ascii="Arial" w:hAnsi="Arial" w:cs="Arial"/>
              <w:bCs/>
              <w:color w:val="auto"/>
              <w:sz w:val="20"/>
            </w:rPr>
          </w:pPr>
        </w:p>
        <w:p w14:paraId="2E9D0575" w14:textId="2BF83A3F" w:rsidR="00F932F9" w:rsidRPr="005B6E74" w:rsidRDefault="00D34923">
          <w:pPr>
            <w:pStyle w:val="Kazalovsebine1"/>
            <w:rPr>
              <w:rFonts w:asciiTheme="minorHAnsi" w:eastAsiaTheme="minorEastAsia" w:hAnsiTheme="minorHAnsi" w:cstheme="minorBidi"/>
              <w:bCs/>
              <w:noProof/>
              <w:kern w:val="2"/>
              <w:sz w:val="24"/>
              <w:szCs w:val="24"/>
              <w:lang w:eastAsia="sl-SI"/>
              <w14:ligatures w14:val="standardContextual"/>
            </w:rPr>
          </w:pPr>
          <w:r w:rsidRPr="005B6E74">
            <w:rPr>
              <w:rFonts w:cs="Arial"/>
              <w:bCs/>
            </w:rPr>
            <w:fldChar w:fldCharType="begin"/>
          </w:r>
          <w:r w:rsidRPr="005B6E74">
            <w:rPr>
              <w:rFonts w:cs="Arial"/>
              <w:bCs/>
            </w:rPr>
            <w:instrText xml:space="preserve"> TOC \o "1-3" \h \z \u </w:instrText>
          </w:r>
          <w:r w:rsidRPr="005B6E74">
            <w:rPr>
              <w:rFonts w:cs="Arial"/>
              <w:bCs/>
            </w:rPr>
            <w:fldChar w:fldCharType="separate"/>
          </w:r>
          <w:hyperlink w:anchor="_Toc191412853" w:history="1">
            <w:r w:rsidR="00F932F9" w:rsidRPr="005B6E74">
              <w:rPr>
                <w:rStyle w:val="Hiperpovezava"/>
                <w:bCs/>
                <w:noProof/>
                <w:color w:val="auto"/>
                <w:lang w:bidi="en-US"/>
              </w:rPr>
              <w:t>1</w:t>
            </w:r>
            <w:r w:rsidR="00F932F9" w:rsidRPr="005B6E74">
              <w:rPr>
                <w:rFonts w:asciiTheme="minorHAnsi" w:eastAsiaTheme="minorEastAsia" w:hAnsiTheme="minorHAnsi" w:cstheme="minorBidi"/>
                <w:bCs/>
                <w:noProof/>
                <w:kern w:val="2"/>
                <w:sz w:val="24"/>
                <w:szCs w:val="24"/>
                <w:lang w:eastAsia="sl-SI"/>
                <w14:ligatures w14:val="standardContextual"/>
              </w:rPr>
              <w:tab/>
            </w:r>
            <w:r w:rsidR="00F932F9" w:rsidRPr="005B6E74">
              <w:rPr>
                <w:rStyle w:val="Hiperpovezava"/>
                <w:bCs/>
                <w:noProof/>
                <w:color w:val="auto"/>
                <w:lang w:bidi="en-US"/>
              </w:rPr>
              <w:t>RAZPISNA DOKUMENTACIJA</w:t>
            </w:r>
            <w:r w:rsidR="00F932F9" w:rsidRPr="005B6E74">
              <w:rPr>
                <w:bCs/>
                <w:noProof/>
                <w:webHidden/>
              </w:rPr>
              <w:tab/>
            </w:r>
            <w:r w:rsidR="00F932F9" w:rsidRPr="005B6E74">
              <w:rPr>
                <w:bCs/>
                <w:noProof/>
                <w:webHidden/>
              </w:rPr>
              <w:fldChar w:fldCharType="begin"/>
            </w:r>
            <w:r w:rsidR="00F932F9" w:rsidRPr="005B6E74">
              <w:rPr>
                <w:bCs/>
                <w:noProof/>
                <w:webHidden/>
              </w:rPr>
              <w:instrText xml:space="preserve"> PAGEREF _Toc191412853 \h </w:instrText>
            </w:r>
            <w:r w:rsidR="00F932F9" w:rsidRPr="005B6E74">
              <w:rPr>
                <w:bCs/>
                <w:noProof/>
                <w:webHidden/>
              </w:rPr>
            </w:r>
            <w:r w:rsidR="00F932F9" w:rsidRPr="005B6E74">
              <w:rPr>
                <w:bCs/>
                <w:noProof/>
                <w:webHidden/>
              </w:rPr>
              <w:fldChar w:fldCharType="separate"/>
            </w:r>
            <w:r w:rsidR="00C117AE" w:rsidRPr="005B6E74">
              <w:rPr>
                <w:bCs/>
                <w:noProof/>
                <w:webHidden/>
              </w:rPr>
              <w:t>4</w:t>
            </w:r>
            <w:r w:rsidR="00F932F9" w:rsidRPr="005B6E74">
              <w:rPr>
                <w:bCs/>
                <w:noProof/>
                <w:webHidden/>
              </w:rPr>
              <w:fldChar w:fldCharType="end"/>
            </w:r>
          </w:hyperlink>
        </w:p>
        <w:p w14:paraId="58E72A47" w14:textId="2BF6CB43" w:rsidR="00F932F9" w:rsidRPr="005B6E74" w:rsidRDefault="004B4377">
          <w:pPr>
            <w:pStyle w:val="Kazalovsebine1"/>
            <w:rPr>
              <w:rFonts w:asciiTheme="minorHAnsi" w:eastAsiaTheme="minorEastAsia" w:hAnsiTheme="minorHAnsi" w:cstheme="minorBidi"/>
              <w:bCs/>
              <w:noProof/>
              <w:kern w:val="2"/>
              <w:sz w:val="24"/>
              <w:szCs w:val="24"/>
              <w:lang w:eastAsia="sl-SI"/>
              <w14:ligatures w14:val="standardContextual"/>
            </w:rPr>
          </w:pPr>
          <w:hyperlink w:anchor="_Toc191412854" w:history="1">
            <w:r w:rsidR="00F932F9" w:rsidRPr="005B6E74">
              <w:rPr>
                <w:rStyle w:val="Hiperpovezava"/>
                <w:bCs/>
                <w:noProof/>
                <w:color w:val="auto"/>
                <w:lang w:bidi="en-US"/>
              </w:rPr>
              <w:t>2</w:t>
            </w:r>
            <w:r w:rsidR="00F932F9" w:rsidRPr="005B6E74">
              <w:rPr>
                <w:rFonts w:asciiTheme="minorHAnsi" w:eastAsiaTheme="minorEastAsia" w:hAnsiTheme="minorHAnsi" w:cstheme="minorBidi"/>
                <w:bCs/>
                <w:noProof/>
                <w:kern w:val="2"/>
                <w:sz w:val="24"/>
                <w:szCs w:val="24"/>
                <w:lang w:eastAsia="sl-SI"/>
                <w14:ligatures w14:val="standardContextual"/>
              </w:rPr>
              <w:tab/>
            </w:r>
            <w:r w:rsidR="00F932F9" w:rsidRPr="005B6E74">
              <w:rPr>
                <w:rStyle w:val="Hiperpovezava"/>
                <w:bCs/>
                <w:noProof/>
                <w:color w:val="auto"/>
                <w:lang w:bidi="en-US"/>
              </w:rPr>
              <w:t>NAZIV IN SEDEŽ ORGANA, KI DODELJUJE SREDSTVA</w:t>
            </w:r>
            <w:r w:rsidR="00F932F9" w:rsidRPr="005B6E74">
              <w:rPr>
                <w:bCs/>
                <w:noProof/>
                <w:webHidden/>
              </w:rPr>
              <w:tab/>
            </w:r>
            <w:r w:rsidR="00F932F9" w:rsidRPr="005B6E74">
              <w:rPr>
                <w:bCs/>
                <w:noProof/>
                <w:webHidden/>
              </w:rPr>
              <w:fldChar w:fldCharType="begin"/>
            </w:r>
            <w:r w:rsidR="00F932F9" w:rsidRPr="005B6E74">
              <w:rPr>
                <w:bCs/>
                <w:noProof/>
                <w:webHidden/>
              </w:rPr>
              <w:instrText xml:space="preserve"> PAGEREF _Toc191412854 \h </w:instrText>
            </w:r>
            <w:r w:rsidR="00F932F9" w:rsidRPr="005B6E74">
              <w:rPr>
                <w:bCs/>
                <w:noProof/>
                <w:webHidden/>
              </w:rPr>
            </w:r>
            <w:r w:rsidR="00F932F9" w:rsidRPr="005B6E74">
              <w:rPr>
                <w:bCs/>
                <w:noProof/>
                <w:webHidden/>
              </w:rPr>
              <w:fldChar w:fldCharType="separate"/>
            </w:r>
            <w:r w:rsidR="00C117AE" w:rsidRPr="005B6E74">
              <w:rPr>
                <w:bCs/>
                <w:noProof/>
                <w:webHidden/>
              </w:rPr>
              <w:t>4</w:t>
            </w:r>
            <w:r w:rsidR="00F932F9" w:rsidRPr="005B6E74">
              <w:rPr>
                <w:bCs/>
                <w:noProof/>
                <w:webHidden/>
              </w:rPr>
              <w:fldChar w:fldCharType="end"/>
            </w:r>
          </w:hyperlink>
        </w:p>
        <w:p w14:paraId="374DB84A" w14:textId="01911F0C" w:rsidR="00F932F9" w:rsidRPr="005B6E74" w:rsidRDefault="004B4377">
          <w:pPr>
            <w:pStyle w:val="Kazalovsebine1"/>
            <w:rPr>
              <w:rFonts w:asciiTheme="minorHAnsi" w:eastAsiaTheme="minorEastAsia" w:hAnsiTheme="minorHAnsi" w:cstheme="minorBidi"/>
              <w:bCs/>
              <w:noProof/>
              <w:kern w:val="2"/>
              <w:sz w:val="24"/>
              <w:szCs w:val="24"/>
              <w:lang w:eastAsia="sl-SI"/>
              <w14:ligatures w14:val="standardContextual"/>
            </w:rPr>
          </w:pPr>
          <w:hyperlink w:anchor="_Toc191412855" w:history="1">
            <w:r w:rsidR="00F932F9" w:rsidRPr="005B6E74">
              <w:rPr>
                <w:rStyle w:val="Hiperpovezava"/>
                <w:bCs/>
                <w:noProof/>
                <w:color w:val="auto"/>
                <w:lang w:bidi="en-US"/>
              </w:rPr>
              <w:t>3</w:t>
            </w:r>
            <w:r w:rsidR="00F932F9" w:rsidRPr="005B6E74">
              <w:rPr>
                <w:rFonts w:asciiTheme="minorHAnsi" w:eastAsiaTheme="minorEastAsia" w:hAnsiTheme="minorHAnsi" w:cstheme="minorBidi"/>
                <w:bCs/>
                <w:noProof/>
                <w:kern w:val="2"/>
                <w:sz w:val="24"/>
                <w:szCs w:val="24"/>
                <w:lang w:eastAsia="sl-SI"/>
                <w14:ligatures w14:val="standardContextual"/>
              </w:rPr>
              <w:tab/>
            </w:r>
            <w:r w:rsidR="00F932F9" w:rsidRPr="005B6E74">
              <w:rPr>
                <w:rStyle w:val="Hiperpovezava"/>
                <w:bCs/>
                <w:noProof/>
                <w:color w:val="auto"/>
                <w:lang w:bidi="en-US"/>
              </w:rPr>
              <w:t>PRAVNE IN PROGRAMSKE PODLAGE</w:t>
            </w:r>
            <w:r w:rsidR="00F932F9" w:rsidRPr="005B6E74">
              <w:rPr>
                <w:bCs/>
                <w:noProof/>
                <w:webHidden/>
              </w:rPr>
              <w:tab/>
            </w:r>
            <w:r w:rsidR="00F932F9" w:rsidRPr="005B6E74">
              <w:rPr>
                <w:bCs/>
                <w:noProof/>
                <w:webHidden/>
              </w:rPr>
              <w:fldChar w:fldCharType="begin"/>
            </w:r>
            <w:r w:rsidR="00F932F9" w:rsidRPr="005B6E74">
              <w:rPr>
                <w:bCs/>
                <w:noProof/>
                <w:webHidden/>
              </w:rPr>
              <w:instrText xml:space="preserve"> PAGEREF _Toc191412855 \h </w:instrText>
            </w:r>
            <w:r w:rsidR="00F932F9" w:rsidRPr="005B6E74">
              <w:rPr>
                <w:bCs/>
                <w:noProof/>
                <w:webHidden/>
              </w:rPr>
            </w:r>
            <w:r w:rsidR="00F932F9" w:rsidRPr="005B6E74">
              <w:rPr>
                <w:bCs/>
                <w:noProof/>
                <w:webHidden/>
              </w:rPr>
              <w:fldChar w:fldCharType="separate"/>
            </w:r>
            <w:r w:rsidR="00C117AE" w:rsidRPr="005B6E74">
              <w:rPr>
                <w:bCs/>
                <w:noProof/>
                <w:webHidden/>
              </w:rPr>
              <w:t>4</w:t>
            </w:r>
            <w:r w:rsidR="00F932F9" w:rsidRPr="005B6E74">
              <w:rPr>
                <w:bCs/>
                <w:noProof/>
                <w:webHidden/>
              </w:rPr>
              <w:fldChar w:fldCharType="end"/>
            </w:r>
          </w:hyperlink>
        </w:p>
        <w:p w14:paraId="3BA3C833" w14:textId="177E0DA4" w:rsidR="00F932F9" w:rsidRPr="005B6E74" w:rsidRDefault="004B4377">
          <w:pPr>
            <w:pStyle w:val="Kazalovsebine1"/>
            <w:rPr>
              <w:rFonts w:asciiTheme="minorHAnsi" w:eastAsiaTheme="minorEastAsia" w:hAnsiTheme="minorHAnsi" w:cstheme="minorBidi"/>
              <w:bCs/>
              <w:noProof/>
              <w:kern w:val="2"/>
              <w:sz w:val="24"/>
              <w:szCs w:val="24"/>
              <w:lang w:eastAsia="sl-SI"/>
              <w14:ligatures w14:val="standardContextual"/>
            </w:rPr>
          </w:pPr>
          <w:hyperlink w:anchor="_Toc191412856" w:history="1">
            <w:r w:rsidR="00F932F9" w:rsidRPr="005B6E74">
              <w:rPr>
                <w:rStyle w:val="Hiperpovezava"/>
                <w:bCs/>
                <w:noProof/>
                <w:color w:val="auto"/>
                <w:lang w:bidi="en-US"/>
              </w:rPr>
              <w:t>4</w:t>
            </w:r>
            <w:r w:rsidR="00F932F9" w:rsidRPr="005B6E74">
              <w:rPr>
                <w:rFonts w:asciiTheme="minorHAnsi" w:eastAsiaTheme="minorEastAsia" w:hAnsiTheme="minorHAnsi" w:cstheme="minorBidi"/>
                <w:bCs/>
                <w:noProof/>
                <w:kern w:val="2"/>
                <w:sz w:val="24"/>
                <w:szCs w:val="24"/>
                <w:lang w:eastAsia="sl-SI"/>
                <w14:ligatures w14:val="standardContextual"/>
              </w:rPr>
              <w:tab/>
            </w:r>
            <w:r w:rsidR="00F932F9" w:rsidRPr="005B6E74">
              <w:rPr>
                <w:rStyle w:val="Hiperpovezava"/>
                <w:bCs/>
                <w:noProof/>
                <w:color w:val="auto"/>
                <w:lang w:bidi="en-US"/>
              </w:rPr>
              <w:t>NAMEN, PREDMET, CILJI IN KAZALNIKI JAVNEGA RAZPISA</w:t>
            </w:r>
            <w:r w:rsidR="00F932F9" w:rsidRPr="005B6E74">
              <w:rPr>
                <w:bCs/>
                <w:noProof/>
                <w:webHidden/>
              </w:rPr>
              <w:tab/>
            </w:r>
            <w:r w:rsidR="00F932F9" w:rsidRPr="005B6E74">
              <w:rPr>
                <w:bCs/>
                <w:noProof/>
                <w:webHidden/>
              </w:rPr>
              <w:fldChar w:fldCharType="begin"/>
            </w:r>
            <w:r w:rsidR="00F932F9" w:rsidRPr="005B6E74">
              <w:rPr>
                <w:bCs/>
                <w:noProof/>
                <w:webHidden/>
              </w:rPr>
              <w:instrText xml:space="preserve"> PAGEREF _Toc191412856 \h </w:instrText>
            </w:r>
            <w:r w:rsidR="00F932F9" w:rsidRPr="005B6E74">
              <w:rPr>
                <w:bCs/>
                <w:noProof/>
                <w:webHidden/>
              </w:rPr>
            </w:r>
            <w:r w:rsidR="00F932F9" w:rsidRPr="005B6E74">
              <w:rPr>
                <w:bCs/>
                <w:noProof/>
                <w:webHidden/>
              </w:rPr>
              <w:fldChar w:fldCharType="separate"/>
            </w:r>
            <w:r w:rsidR="00C117AE" w:rsidRPr="005B6E74">
              <w:rPr>
                <w:bCs/>
                <w:noProof/>
                <w:webHidden/>
              </w:rPr>
              <w:t>6</w:t>
            </w:r>
            <w:r w:rsidR="00F932F9" w:rsidRPr="005B6E74">
              <w:rPr>
                <w:bCs/>
                <w:noProof/>
                <w:webHidden/>
              </w:rPr>
              <w:fldChar w:fldCharType="end"/>
            </w:r>
          </w:hyperlink>
        </w:p>
        <w:p w14:paraId="154413C9" w14:textId="35C03EBB" w:rsidR="00F932F9" w:rsidRPr="005B6E74" w:rsidRDefault="004B4377">
          <w:pPr>
            <w:pStyle w:val="Kazalovsebine2"/>
            <w:rPr>
              <w:rFonts w:asciiTheme="minorHAnsi" w:eastAsiaTheme="minorEastAsia" w:hAnsiTheme="minorHAnsi" w:cstheme="minorBidi"/>
              <w:bCs/>
              <w:noProof/>
              <w:kern w:val="2"/>
              <w:sz w:val="24"/>
              <w:szCs w:val="24"/>
              <w:lang w:eastAsia="sl-SI"/>
              <w14:ligatures w14:val="standardContextual"/>
            </w:rPr>
          </w:pPr>
          <w:hyperlink w:anchor="_Toc191412857" w:history="1">
            <w:r w:rsidR="00F932F9" w:rsidRPr="005B6E74">
              <w:rPr>
                <w:rStyle w:val="Hiperpovezava"/>
                <w:bCs/>
                <w:noProof/>
                <w:color w:val="auto"/>
                <w:lang w:bidi="en-US"/>
              </w:rPr>
              <w:t>4.1</w:t>
            </w:r>
            <w:r w:rsidR="00F932F9" w:rsidRPr="005B6E74">
              <w:rPr>
                <w:rFonts w:asciiTheme="minorHAnsi" w:eastAsiaTheme="minorEastAsia" w:hAnsiTheme="minorHAnsi" w:cstheme="minorBidi"/>
                <w:bCs/>
                <w:noProof/>
                <w:kern w:val="2"/>
                <w:sz w:val="24"/>
                <w:szCs w:val="24"/>
                <w:lang w:eastAsia="sl-SI"/>
                <w14:ligatures w14:val="standardContextual"/>
              </w:rPr>
              <w:tab/>
            </w:r>
            <w:r w:rsidR="00F932F9" w:rsidRPr="005B6E74">
              <w:rPr>
                <w:rStyle w:val="Hiperpovezava"/>
                <w:bCs/>
                <w:noProof/>
                <w:color w:val="auto"/>
                <w:lang w:bidi="en-US"/>
              </w:rPr>
              <w:t>Namen javnega razpisa</w:t>
            </w:r>
            <w:r w:rsidR="00F932F9" w:rsidRPr="005B6E74">
              <w:rPr>
                <w:bCs/>
                <w:noProof/>
                <w:webHidden/>
              </w:rPr>
              <w:tab/>
            </w:r>
            <w:r w:rsidR="00F932F9" w:rsidRPr="005B6E74">
              <w:rPr>
                <w:bCs/>
                <w:noProof/>
                <w:webHidden/>
              </w:rPr>
              <w:fldChar w:fldCharType="begin"/>
            </w:r>
            <w:r w:rsidR="00F932F9" w:rsidRPr="005B6E74">
              <w:rPr>
                <w:bCs/>
                <w:noProof/>
                <w:webHidden/>
              </w:rPr>
              <w:instrText xml:space="preserve"> PAGEREF _Toc191412857 \h </w:instrText>
            </w:r>
            <w:r w:rsidR="00F932F9" w:rsidRPr="005B6E74">
              <w:rPr>
                <w:bCs/>
                <w:noProof/>
                <w:webHidden/>
              </w:rPr>
            </w:r>
            <w:r w:rsidR="00F932F9" w:rsidRPr="005B6E74">
              <w:rPr>
                <w:bCs/>
                <w:noProof/>
                <w:webHidden/>
              </w:rPr>
              <w:fldChar w:fldCharType="separate"/>
            </w:r>
            <w:r w:rsidR="00C117AE" w:rsidRPr="005B6E74">
              <w:rPr>
                <w:bCs/>
                <w:noProof/>
                <w:webHidden/>
              </w:rPr>
              <w:t>6</w:t>
            </w:r>
            <w:r w:rsidR="00F932F9" w:rsidRPr="005B6E74">
              <w:rPr>
                <w:bCs/>
                <w:noProof/>
                <w:webHidden/>
              </w:rPr>
              <w:fldChar w:fldCharType="end"/>
            </w:r>
          </w:hyperlink>
        </w:p>
        <w:p w14:paraId="6FB7D5E4" w14:textId="6DD14EBA" w:rsidR="00F932F9" w:rsidRPr="005B6E74" w:rsidRDefault="004B4377">
          <w:pPr>
            <w:pStyle w:val="Kazalovsebine2"/>
            <w:rPr>
              <w:rFonts w:asciiTheme="minorHAnsi" w:eastAsiaTheme="minorEastAsia" w:hAnsiTheme="minorHAnsi" w:cstheme="minorBidi"/>
              <w:bCs/>
              <w:noProof/>
              <w:kern w:val="2"/>
              <w:sz w:val="24"/>
              <w:szCs w:val="24"/>
              <w:lang w:eastAsia="sl-SI"/>
              <w14:ligatures w14:val="standardContextual"/>
            </w:rPr>
          </w:pPr>
          <w:hyperlink w:anchor="_Toc191412858" w:history="1">
            <w:r w:rsidR="00F932F9" w:rsidRPr="005B6E74">
              <w:rPr>
                <w:rStyle w:val="Hiperpovezava"/>
                <w:bCs/>
                <w:noProof/>
                <w:color w:val="auto"/>
                <w:lang w:bidi="en-US"/>
              </w:rPr>
              <w:t>4.2</w:t>
            </w:r>
            <w:r w:rsidR="00F932F9" w:rsidRPr="005B6E74">
              <w:rPr>
                <w:rFonts w:asciiTheme="minorHAnsi" w:eastAsiaTheme="minorEastAsia" w:hAnsiTheme="minorHAnsi" w:cstheme="minorBidi"/>
                <w:bCs/>
                <w:noProof/>
                <w:kern w:val="2"/>
                <w:sz w:val="24"/>
                <w:szCs w:val="24"/>
                <w:lang w:eastAsia="sl-SI"/>
                <w14:ligatures w14:val="standardContextual"/>
              </w:rPr>
              <w:tab/>
            </w:r>
            <w:r w:rsidR="00F932F9" w:rsidRPr="005B6E74">
              <w:rPr>
                <w:rStyle w:val="Hiperpovezava"/>
                <w:bCs/>
                <w:noProof/>
                <w:color w:val="auto"/>
                <w:lang w:bidi="en-US"/>
              </w:rPr>
              <w:t>Predmet javnega razpisa</w:t>
            </w:r>
            <w:r w:rsidR="00F932F9" w:rsidRPr="005B6E74">
              <w:rPr>
                <w:bCs/>
                <w:noProof/>
                <w:webHidden/>
              </w:rPr>
              <w:tab/>
            </w:r>
            <w:r w:rsidR="00F932F9" w:rsidRPr="005B6E74">
              <w:rPr>
                <w:bCs/>
                <w:noProof/>
                <w:webHidden/>
              </w:rPr>
              <w:fldChar w:fldCharType="begin"/>
            </w:r>
            <w:r w:rsidR="00F932F9" w:rsidRPr="005B6E74">
              <w:rPr>
                <w:bCs/>
                <w:noProof/>
                <w:webHidden/>
              </w:rPr>
              <w:instrText xml:space="preserve"> PAGEREF _Toc191412858 \h </w:instrText>
            </w:r>
            <w:r w:rsidR="00F932F9" w:rsidRPr="005B6E74">
              <w:rPr>
                <w:bCs/>
                <w:noProof/>
                <w:webHidden/>
              </w:rPr>
            </w:r>
            <w:r w:rsidR="00F932F9" w:rsidRPr="005B6E74">
              <w:rPr>
                <w:bCs/>
                <w:noProof/>
                <w:webHidden/>
              </w:rPr>
              <w:fldChar w:fldCharType="separate"/>
            </w:r>
            <w:r w:rsidR="00C117AE" w:rsidRPr="005B6E74">
              <w:rPr>
                <w:bCs/>
                <w:noProof/>
                <w:webHidden/>
              </w:rPr>
              <w:t>6</w:t>
            </w:r>
            <w:r w:rsidR="00F932F9" w:rsidRPr="005B6E74">
              <w:rPr>
                <w:bCs/>
                <w:noProof/>
                <w:webHidden/>
              </w:rPr>
              <w:fldChar w:fldCharType="end"/>
            </w:r>
          </w:hyperlink>
        </w:p>
        <w:p w14:paraId="7A957DCA" w14:textId="7C969843" w:rsidR="00F932F9" w:rsidRPr="005B6E74" w:rsidRDefault="004B4377">
          <w:pPr>
            <w:pStyle w:val="Kazalovsebine2"/>
            <w:rPr>
              <w:rFonts w:asciiTheme="minorHAnsi" w:eastAsiaTheme="minorEastAsia" w:hAnsiTheme="minorHAnsi" w:cstheme="minorBidi"/>
              <w:bCs/>
              <w:noProof/>
              <w:kern w:val="2"/>
              <w:sz w:val="24"/>
              <w:szCs w:val="24"/>
              <w:lang w:eastAsia="sl-SI"/>
              <w14:ligatures w14:val="standardContextual"/>
            </w:rPr>
          </w:pPr>
          <w:hyperlink w:anchor="_Toc191412859" w:history="1">
            <w:r w:rsidR="00F932F9" w:rsidRPr="005B6E74">
              <w:rPr>
                <w:rStyle w:val="Hiperpovezava"/>
                <w:bCs/>
                <w:noProof/>
                <w:color w:val="auto"/>
                <w:lang w:bidi="en-US"/>
              </w:rPr>
              <w:t>4.3</w:t>
            </w:r>
            <w:r w:rsidR="00F932F9" w:rsidRPr="005B6E74">
              <w:rPr>
                <w:rFonts w:asciiTheme="minorHAnsi" w:eastAsiaTheme="minorEastAsia" w:hAnsiTheme="minorHAnsi" w:cstheme="minorBidi"/>
                <w:bCs/>
                <w:noProof/>
                <w:kern w:val="2"/>
                <w:sz w:val="24"/>
                <w:szCs w:val="24"/>
                <w:lang w:eastAsia="sl-SI"/>
                <w14:ligatures w14:val="standardContextual"/>
              </w:rPr>
              <w:tab/>
            </w:r>
            <w:r w:rsidR="00F932F9" w:rsidRPr="005B6E74">
              <w:rPr>
                <w:rStyle w:val="Hiperpovezava"/>
                <w:bCs/>
                <w:noProof/>
                <w:color w:val="auto"/>
                <w:lang w:bidi="en-US"/>
              </w:rPr>
              <w:t>Cilji javnega razpisa</w:t>
            </w:r>
            <w:r w:rsidR="00F932F9" w:rsidRPr="005B6E74">
              <w:rPr>
                <w:bCs/>
                <w:noProof/>
                <w:webHidden/>
              </w:rPr>
              <w:tab/>
            </w:r>
            <w:r w:rsidR="00F932F9" w:rsidRPr="005B6E74">
              <w:rPr>
                <w:bCs/>
                <w:noProof/>
                <w:webHidden/>
              </w:rPr>
              <w:fldChar w:fldCharType="begin"/>
            </w:r>
            <w:r w:rsidR="00F932F9" w:rsidRPr="005B6E74">
              <w:rPr>
                <w:bCs/>
                <w:noProof/>
                <w:webHidden/>
              </w:rPr>
              <w:instrText xml:space="preserve"> PAGEREF _Toc191412859 \h </w:instrText>
            </w:r>
            <w:r w:rsidR="00F932F9" w:rsidRPr="005B6E74">
              <w:rPr>
                <w:bCs/>
                <w:noProof/>
                <w:webHidden/>
              </w:rPr>
            </w:r>
            <w:r w:rsidR="00F932F9" w:rsidRPr="005B6E74">
              <w:rPr>
                <w:bCs/>
                <w:noProof/>
                <w:webHidden/>
              </w:rPr>
              <w:fldChar w:fldCharType="separate"/>
            </w:r>
            <w:r w:rsidR="00C117AE" w:rsidRPr="005B6E74">
              <w:rPr>
                <w:bCs/>
                <w:noProof/>
                <w:webHidden/>
              </w:rPr>
              <w:t>7</w:t>
            </w:r>
            <w:r w:rsidR="00F932F9" w:rsidRPr="005B6E74">
              <w:rPr>
                <w:bCs/>
                <w:noProof/>
                <w:webHidden/>
              </w:rPr>
              <w:fldChar w:fldCharType="end"/>
            </w:r>
          </w:hyperlink>
        </w:p>
        <w:p w14:paraId="5407B939" w14:textId="44DC528E" w:rsidR="00F932F9" w:rsidRPr="005B6E74" w:rsidRDefault="004B4377">
          <w:pPr>
            <w:pStyle w:val="Kazalovsebine2"/>
            <w:rPr>
              <w:rFonts w:asciiTheme="minorHAnsi" w:eastAsiaTheme="minorEastAsia" w:hAnsiTheme="minorHAnsi" w:cstheme="minorBidi"/>
              <w:bCs/>
              <w:noProof/>
              <w:kern w:val="2"/>
              <w:sz w:val="24"/>
              <w:szCs w:val="24"/>
              <w:lang w:eastAsia="sl-SI"/>
              <w14:ligatures w14:val="standardContextual"/>
            </w:rPr>
          </w:pPr>
          <w:hyperlink w:anchor="_Toc191412860" w:history="1">
            <w:r w:rsidR="00F932F9" w:rsidRPr="005B6E74">
              <w:rPr>
                <w:rStyle w:val="Hiperpovezava"/>
                <w:bCs/>
                <w:noProof/>
                <w:color w:val="auto"/>
                <w:lang w:bidi="en-US"/>
              </w:rPr>
              <w:t>4.4</w:t>
            </w:r>
            <w:r w:rsidR="00F932F9" w:rsidRPr="005B6E74">
              <w:rPr>
                <w:rFonts w:asciiTheme="minorHAnsi" w:eastAsiaTheme="minorEastAsia" w:hAnsiTheme="minorHAnsi" w:cstheme="minorBidi"/>
                <w:bCs/>
                <w:noProof/>
                <w:kern w:val="2"/>
                <w:sz w:val="24"/>
                <w:szCs w:val="24"/>
                <w:lang w:eastAsia="sl-SI"/>
                <w14:ligatures w14:val="standardContextual"/>
              </w:rPr>
              <w:tab/>
            </w:r>
            <w:r w:rsidR="00F932F9" w:rsidRPr="005B6E74">
              <w:rPr>
                <w:rStyle w:val="Hiperpovezava"/>
                <w:bCs/>
                <w:noProof/>
                <w:color w:val="auto"/>
                <w:lang w:bidi="en-US"/>
              </w:rPr>
              <w:t>Kazalniki javnega razpisa</w:t>
            </w:r>
            <w:r w:rsidR="00F932F9" w:rsidRPr="005B6E74">
              <w:rPr>
                <w:bCs/>
                <w:noProof/>
                <w:webHidden/>
              </w:rPr>
              <w:tab/>
            </w:r>
            <w:r w:rsidR="00F932F9" w:rsidRPr="005B6E74">
              <w:rPr>
                <w:bCs/>
                <w:noProof/>
                <w:webHidden/>
              </w:rPr>
              <w:fldChar w:fldCharType="begin"/>
            </w:r>
            <w:r w:rsidR="00F932F9" w:rsidRPr="005B6E74">
              <w:rPr>
                <w:bCs/>
                <w:noProof/>
                <w:webHidden/>
              </w:rPr>
              <w:instrText xml:space="preserve"> PAGEREF _Toc191412860 \h </w:instrText>
            </w:r>
            <w:r w:rsidR="00F932F9" w:rsidRPr="005B6E74">
              <w:rPr>
                <w:bCs/>
                <w:noProof/>
                <w:webHidden/>
              </w:rPr>
            </w:r>
            <w:r w:rsidR="00F932F9" w:rsidRPr="005B6E74">
              <w:rPr>
                <w:bCs/>
                <w:noProof/>
                <w:webHidden/>
              </w:rPr>
              <w:fldChar w:fldCharType="separate"/>
            </w:r>
            <w:r w:rsidR="00C117AE" w:rsidRPr="005B6E74">
              <w:rPr>
                <w:bCs/>
                <w:noProof/>
                <w:webHidden/>
              </w:rPr>
              <w:t>8</w:t>
            </w:r>
            <w:r w:rsidR="00F932F9" w:rsidRPr="005B6E74">
              <w:rPr>
                <w:bCs/>
                <w:noProof/>
                <w:webHidden/>
              </w:rPr>
              <w:fldChar w:fldCharType="end"/>
            </w:r>
          </w:hyperlink>
        </w:p>
        <w:p w14:paraId="4759AFE0" w14:textId="6C0CC781" w:rsidR="00F932F9" w:rsidRPr="005B6E74" w:rsidRDefault="004B4377">
          <w:pPr>
            <w:pStyle w:val="Kazalovsebine1"/>
            <w:rPr>
              <w:rFonts w:asciiTheme="minorHAnsi" w:eastAsiaTheme="minorEastAsia" w:hAnsiTheme="minorHAnsi" w:cstheme="minorBidi"/>
              <w:bCs/>
              <w:noProof/>
              <w:kern w:val="2"/>
              <w:sz w:val="24"/>
              <w:szCs w:val="24"/>
              <w:lang w:eastAsia="sl-SI"/>
              <w14:ligatures w14:val="standardContextual"/>
            </w:rPr>
          </w:pPr>
          <w:hyperlink w:anchor="_Toc191412861" w:history="1">
            <w:r w:rsidR="00F932F9" w:rsidRPr="005B6E74">
              <w:rPr>
                <w:rStyle w:val="Hiperpovezava"/>
                <w:bCs/>
                <w:noProof/>
                <w:color w:val="auto"/>
                <w:lang w:bidi="en-US"/>
              </w:rPr>
              <w:t>5. Območje izvajanja, UPRAVIČENI PRIJAVITELJI  in ciljne skupine</w:t>
            </w:r>
            <w:r w:rsidR="00F932F9" w:rsidRPr="005B6E74">
              <w:rPr>
                <w:bCs/>
                <w:noProof/>
                <w:webHidden/>
              </w:rPr>
              <w:tab/>
            </w:r>
            <w:r w:rsidR="00F932F9" w:rsidRPr="005B6E74">
              <w:rPr>
                <w:bCs/>
                <w:noProof/>
                <w:webHidden/>
              </w:rPr>
              <w:fldChar w:fldCharType="begin"/>
            </w:r>
            <w:r w:rsidR="00F932F9" w:rsidRPr="005B6E74">
              <w:rPr>
                <w:bCs/>
                <w:noProof/>
                <w:webHidden/>
              </w:rPr>
              <w:instrText xml:space="preserve"> PAGEREF _Toc191412861 \h </w:instrText>
            </w:r>
            <w:r w:rsidR="00F932F9" w:rsidRPr="005B6E74">
              <w:rPr>
                <w:bCs/>
                <w:noProof/>
                <w:webHidden/>
              </w:rPr>
            </w:r>
            <w:r w:rsidR="00F932F9" w:rsidRPr="005B6E74">
              <w:rPr>
                <w:bCs/>
                <w:noProof/>
                <w:webHidden/>
              </w:rPr>
              <w:fldChar w:fldCharType="separate"/>
            </w:r>
            <w:r w:rsidR="00C117AE" w:rsidRPr="005B6E74">
              <w:rPr>
                <w:bCs/>
                <w:noProof/>
                <w:webHidden/>
              </w:rPr>
              <w:t>8</w:t>
            </w:r>
            <w:r w:rsidR="00F932F9" w:rsidRPr="005B6E74">
              <w:rPr>
                <w:bCs/>
                <w:noProof/>
                <w:webHidden/>
              </w:rPr>
              <w:fldChar w:fldCharType="end"/>
            </w:r>
          </w:hyperlink>
        </w:p>
        <w:p w14:paraId="56BCFAFE" w14:textId="7E0C789D" w:rsidR="00F932F9" w:rsidRPr="005B6E74" w:rsidRDefault="004B4377">
          <w:pPr>
            <w:pStyle w:val="Kazalovsebine1"/>
            <w:rPr>
              <w:rFonts w:asciiTheme="minorHAnsi" w:eastAsiaTheme="minorEastAsia" w:hAnsiTheme="minorHAnsi" w:cstheme="minorBidi"/>
              <w:bCs/>
              <w:noProof/>
              <w:kern w:val="2"/>
              <w:sz w:val="24"/>
              <w:szCs w:val="24"/>
              <w:lang w:eastAsia="sl-SI"/>
              <w14:ligatures w14:val="standardContextual"/>
            </w:rPr>
          </w:pPr>
          <w:hyperlink w:anchor="_Toc191412862" w:history="1">
            <w:r w:rsidR="00F932F9" w:rsidRPr="005B6E74">
              <w:rPr>
                <w:rStyle w:val="Hiperpovezava"/>
                <w:rFonts w:eastAsia="MS Mincho"/>
                <w:bCs/>
                <w:noProof/>
                <w:color w:val="auto"/>
                <w:lang w:bidi="en-US"/>
              </w:rPr>
              <w:t>6.</w:t>
            </w:r>
            <w:r w:rsidR="00F932F9" w:rsidRPr="005B6E74">
              <w:rPr>
                <w:rFonts w:asciiTheme="minorHAnsi" w:eastAsiaTheme="minorEastAsia" w:hAnsiTheme="minorHAnsi" w:cstheme="minorBidi"/>
                <w:bCs/>
                <w:noProof/>
                <w:kern w:val="2"/>
                <w:sz w:val="24"/>
                <w:szCs w:val="24"/>
                <w:lang w:eastAsia="sl-SI"/>
                <w14:ligatures w14:val="standardContextual"/>
              </w:rPr>
              <w:tab/>
            </w:r>
            <w:r w:rsidR="00F932F9" w:rsidRPr="005B6E74">
              <w:rPr>
                <w:rStyle w:val="Hiperpovezava"/>
                <w:rFonts w:eastAsia="MS Mincho"/>
                <w:bCs/>
                <w:noProof/>
                <w:color w:val="auto"/>
                <w:lang w:val="it-IT" w:bidi="en-US"/>
              </w:rPr>
              <w:t xml:space="preserve">Presoja vplivov na okolje in načelo “Da se ne škoduje bistveno” oz. </w:t>
            </w:r>
            <w:r w:rsidR="00F932F9" w:rsidRPr="005B6E74">
              <w:rPr>
                <w:rStyle w:val="Hiperpovezava"/>
                <w:rFonts w:eastAsia="MS Mincho"/>
                <w:bCs/>
                <w:noProof/>
                <w:color w:val="auto"/>
                <w:lang w:bidi="en-US"/>
              </w:rPr>
              <w:t>DNSH (Do no significant harm)</w:t>
            </w:r>
            <w:r w:rsidR="00F932F9" w:rsidRPr="005B6E74">
              <w:rPr>
                <w:bCs/>
                <w:noProof/>
                <w:webHidden/>
              </w:rPr>
              <w:tab/>
            </w:r>
            <w:r w:rsidR="00F932F9" w:rsidRPr="005B6E74">
              <w:rPr>
                <w:bCs/>
                <w:noProof/>
                <w:webHidden/>
              </w:rPr>
              <w:fldChar w:fldCharType="begin"/>
            </w:r>
            <w:r w:rsidR="00F932F9" w:rsidRPr="005B6E74">
              <w:rPr>
                <w:bCs/>
                <w:noProof/>
                <w:webHidden/>
              </w:rPr>
              <w:instrText xml:space="preserve"> PAGEREF _Toc191412862 \h </w:instrText>
            </w:r>
            <w:r w:rsidR="00F932F9" w:rsidRPr="005B6E74">
              <w:rPr>
                <w:bCs/>
                <w:noProof/>
                <w:webHidden/>
              </w:rPr>
            </w:r>
            <w:r w:rsidR="00F932F9" w:rsidRPr="005B6E74">
              <w:rPr>
                <w:bCs/>
                <w:noProof/>
                <w:webHidden/>
              </w:rPr>
              <w:fldChar w:fldCharType="separate"/>
            </w:r>
            <w:r w:rsidR="00C117AE" w:rsidRPr="005B6E74">
              <w:rPr>
                <w:bCs/>
                <w:noProof/>
                <w:webHidden/>
              </w:rPr>
              <w:t>9</w:t>
            </w:r>
            <w:r w:rsidR="00F932F9" w:rsidRPr="005B6E74">
              <w:rPr>
                <w:bCs/>
                <w:noProof/>
                <w:webHidden/>
              </w:rPr>
              <w:fldChar w:fldCharType="end"/>
            </w:r>
          </w:hyperlink>
        </w:p>
        <w:p w14:paraId="2AF5BB37" w14:textId="1911CA1D" w:rsidR="00F932F9" w:rsidRPr="005B6E74" w:rsidRDefault="004B4377">
          <w:pPr>
            <w:pStyle w:val="Kazalovsebine1"/>
            <w:rPr>
              <w:rFonts w:asciiTheme="minorHAnsi" w:eastAsiaTheme="minorEastAsia" w:hAnsiTheme="minorHAnsi" w:cstheme="minorBidi"/>
              <w:bCs/>
              <w:noProof/>
              <w:kern w:val="2"/>
              <w:sz w:val="24"/>
              <w:szCs w:val="24"/>
              <w:lang w:eastAsia="sl-SI"/>
              <w14:ligatures w14:val="standardContextual"/>
            </w:rPr>
          </w:pPr>
          <w:hyperlink w:anchor="_Toc191412863" w:history="1">
            <w:r w:rsidR="00F932F9" w:rsidRPr="005B6E74">
              <w:rPr>
                <w:rStyle w:val="Hiperpovezava"/>
                <w:bCs/>
                <w:noProof/>
                <w:color w:val="auto"/>
                <w:lang w:bidi="en-US"/>
              </w:rPr>
              <w:t>7</w:t>
            </w:r>
            <w:r w:rsidR="00F932F9" w:rsidRPr="005B6E74">
              <w:rPr>
                <w:rFonts w:asciiTheme="minorHAnsi" w:eastAsiaTheme="minorEastAsia" w:hAnsiTheme="minorHAnsi" w:cstheme="minorBidi"/>
                <w:bCs/>
                <w:noProof/>
                <w:kern w:val="2"/>
                <w:sz w:val="24"/>
                <w:szCs w:val="24"/>
                <w:lang w:eastAsia="sl-SI"/>
                <w14:ligatures w14:val="standardContextual"/>
              </w:rPr>
              <w:tab/>
            </w:r>
            <w:r w:rsidR="00F932F9" w:rsidRPr="005B6E74">
              <w:rPr>
                <w:rStyle w:val="Hiperpovezava"/>
                <w:bCs/>
                <w:noProof/>
                <w:color w:val="auto"/>
                <w:lang w:bidi="en-US"/>
              </w:rPr>
              <w:t>SHEMA IN SKLADNOST S PRAVILI DRŽAVNIH POMOČI</w:t>
            </w:r>
            <w:r w:rsidR="00F932F9" w:rsidRPr="005B6E74">
              <w:rPr>
                <w:bCs/>
                <w:noProof/>
                <w:webHidden/>
              </w:rPr>
              <w:tab/>
            </w:r>
            <w:r w:rsidR="00F932F9" w:rsidRPr="005B6E74">
              <w:rPr>
                <w:bCs/>
                <w:noProof/>
                <w:webHidden/>
              </w:rPr>
              <w:fldChar w:fldCharType="begin"/>
            </w:r>
            <w:r w:rsidR="00F932F9" w:rsidRPr="005B6E74">
              <w:rPr>
                <w:bCs/>
                <w:noProof/>
                <w:webHidden/>
              </w:rPr>
              <w:instrText xml:space="preserve"> PAGEREF _Toc191412863 \h </w:instrText>
            </w:r>
            <w:r w:rsidR="00F932F9" w:rsidRPr="005B6E74">
              <w:rPr>
                <w:bCs/>
                <w:noProof/>
                <w:webHidden/>
              </w:rPr>
            </w:r>
            <w:r w:rsidR="00F932F9" w:rsidRPr="005B6E74">
              <w:rPr>
                <w:bCs/>
                <w:noProof/>
                <w:webHidden/>
              </w:rPr>
              <w:fldChar w:fldCharType="separate"/>
            </w:r>
            <w:r w:rsidR="00C117AE" w:rsidRPr="005B6E74">
              <w:rPr>
                <w:bCs/>
                <w:noProof/>
                <w:webHidden/>
              </w:rPr>
              <w:t>10</w:t>
            </w:r>
            <w:r w:rsidR="00F932F9" w:rsidRPr="005B6E74">
              <w:rPr>
                <w:bCs/>
                <w:noProof/>
                <w:webHidden/>
              </w:rPr>
              <w:fldChar w:fldCharType="end"/>
            </w:r>
          </w:hyperlink>
        </w:p>
        <w:p w14:paraId="301BF7C3" w14:textId="7F1D5AE3" w:rsidR="00F932F9" w:rsidRPr="005B6E74" w:rsidRDefault="004B4377">
          <w:pPr>
            <w:pStyle w:val="Kazalovsebine1"/>
            <w:rPr>
              <w:rFonts w:asciiTheme="minorHAnsi" w:eastAsiaTheme="minorEastAsia" w:hAnsiTheme="minorHAnsi" w:cstheme="minorBidi"/>
              <w:bCs/>
              <w:noProof/>
              <w:kern w:val="2"/>
              <w:sz w:val="24"/>
              <w:szCs w:val="24"/>
              <w:lang w:eastAsia="sl-SI"/>
              <w14:ligatures w14:val="standardContextual"/>
            </w:rPr>
          </w:pPr>
          <w:hyperlink w:anchor="_Toc191412864" w:history="1">
            <w:r w:rsidR="00F932F9" w:rsidRPr="005B6E74">
              <w:rPr>
                <w:rStyle w:val="Hiperpovezava"/>
                <w:bCs/>
                <w:noProof/>
                <w:color w:val="auto"/>
                <w:lang w:bidi="en-US"/>
              </w:rPr>
              <w:t>8</w:t>
            </w:r>
            <w:r w:rsidR="00F932F9" w:rsidRPr="005B6E74">
              <w:rPr>
                <w:rFonts w:asciiTheme="minorHAnsi" w:eastAsiaTheme="minorEastAsia" w:hAnsiTheme="minorHAnsi" w:cstheme="minorBidi"/>
                <w:bCs/>
                <w:noProof/>
                <w:kern w:val="2"/>
                <w:sz w:val="24"/>
                <w:szCs w:val="24"/>
                <w:lang w:eastAsia="sl-SI"/>
                <w14:ligatures w14:val="standardContextual"/>
              </w:rPr>
              <w:tab/>
            </w:r>
            <w:r w:rsidR="00F932F9" w:rsidRPr="005B6E74">
              <w:rPr>
                <w:rStyle w:val="Hiperpovezava"/>
                <w:bCs/>
                <w:noProof/>
                <w:color w:val="auto"/>
                <w:lang w:bidi="en-US"/>
              </w:rPr>
              <w:t>UPRAVIČENI STROŠKI</w:t>
            </w:r>
            <w:r w:rsidR="00F932F9" w:rsidRPr="005B6E74">
              <w:rPr>
                <w:bCs/>
                <w:noProof/>
                <w:webHidden/>
              </w:rPr>
              <w:tab/>
            </w:r>
            <w:r w:rsidR="00F932F9" w:rsidRPr="005B6E74">
              <w:rPr>
                <w:bCs/>
                <w:noProof/>
                <w:webHidden/>
              </w:rPr>
              <w:fldChar w:fldCharType="begin"/>
            </w:r>
            <w:r w:rsidR="00F932F9" w:rsidRPr="005B6E74">
              <w:rPr>
                <w:bCs/>
                <w:noProof/>
                <w:webHidden/>
              </w:rPr>
              <w:instrText xml:space="preserve"> PAGEREF _Toc191412864 \h </w:instrText>
            </w:r>
            <w:r w:rsidR="00F932F9" w:rsidRPr="005B6E74">
              <w:rPr>
                <w:bCs/>
                <w:noProof/>
                <w:webHidden/>
              </w:rPr>
            </w:r>
            <w:r w:rsidR="00F932F9" w:rsidRPr="005B6E74">
              <w:rPr>
                <w:bCs/>
                <w:noProof/>
                <w:webHidden/>
              </w:rPr>
              <w:fldChar w:fldCharType="separate"/>
            </w:r>
            <w:r w:rsidR="00C117AE" w:rsidRPr="005B6E74">
              <w:rPr>
                <w:bCs/>
                <w:noProof/>
                <w:webHidden/>
              </w:rPr>
              <w:t>10</w:t>
            </w:r>
            <w:r w:rsidR="00F932F9" w:rsidRPr="005B6E74">
              <w:rPr>
                <w:bCs/>
                <w:noProof/>
                <w:webHidden/>
              </w:rPr>
              <w:fldChar w:fldCharType="end"/>
            </w:r>
          </w:hyperlink>
        </w:p>
        <w:p w14:paraId="3BFCB1F5" w14:textId="15DD6975" w:rsidR="00F932F9" w:rsidRPr="005B6E74" w:rsidRDefault="004B4377">
          <w:pPr>
            <w:pStyle w:val="Kazalovsebine2"/>
            <w:rPr>
              <w:rFonts w:asciiTheme="minorHAnsi" w:eastAsiaTheme="minorEastAsia" w:hAnsiTheme="minorHAnsi" w:cstheme="minorBidi"/>
              <w:bCs/>
              <w:noProof/>
              <w:kern w:val="2"/>
              <w:sz w:val="24"/>
              <w:szCs w:val="24"/>
              <w:lang w:eastAsia="sl-SI"/>
              <w14:ligatures w14:val="standardContextual"/>
            </w:rPr>
          </w:pPr>
          <w:hyperlink w:anchor="_Toc191412865" w:history="1">
            <w:r w:rsidR="00F932F9" w:rsidRPr="005B6E74">
              <w:rPr>
                <w:rStyle w:val="Hiperpovezava"/>
                <w:bCs/>
                <w:noProof/>
                <w:color w:val="auto"/>
                <w:lang w:bidi="en-US"/>
              </w:rPr>
              <w:t>8.1  Vrste upravičenih stroškov</w:t>
            </w:r>
            <w:r w:rsidR="00F932F9" w:rsidRPr="005B6E74">
              <w:rPr>
                <w:bCs/>
                <w:noProof/>
                <w:webHidden/>
              </w:rPr>
              <w:tab/>
            </w:r>
            <w:r w:rsidR="00F932F9" w:rsidRPr="005B6E74">
              <w:rPr>
                <w:bCs/>
                <w:noProof/>
                <w:webHidden/>
              </w:rPr>
              <w:fldChar w:fldCharType="begin"/>
            </w:r>
            <w:r w:rsidR="00F932F9" w:rsidRPr="005B6E74">
              <w:rPr>
                <w:bCs/>
                <w:noProof/>
                <w:webHidden/>
              </w:rPr>
              <w:instrText xml:space="preserve"> PAGEREF _Toc191412865 \h </w:instrText>
            </w:r>
            <w:r w:rsidR="00F932F9" w:rsidRPr="005B6E74">
              <w:rPr>
                <w:bCs/>
                <w:noProof/>
                <w:webHidden/>
              </w:rPr>
            </w:r>
            <w:r w:rsidR="00F932F9" w:rsidRPr="005B6E74">
              <w:rPr>
                <w:bCs/>
                <w:noProof/>
                <w:webHidden/>
              </w:rPr>
              <w:fldChar w:fldCharType="separate"/>
            </w:r>
            <w:r w:rsidR="00C117AE" w:rsidRPr="005B6E74">
              <w:rPr>
                <w:bCs/>
                <w:noProof/>
                <w:webHidden/>
              </w:rPr>
              <w:t>10</w:t>
            </w:r>
            <w:r w:rsidR="00F932F9" w:rsidRPr="005B6E74">
              <w:rPr>
                <w:bCs/>
                <w:noProof/>
                <w:webHidden/>
              </w:rPr>
              <w:fldChar w:fldCharType="end"/>
            </w:r>
          </w:hyperlink>
        </w:p>
        <w:p w14:paraId="6843CDBB" w14:textId="6E76BEDF" w:rsidR="00F932F9" w:rsidRPr="005B6E74" w:rsidRDefault="004B4377">
          <w:pPr>
            <w:pStyle w:val="Kazalovsebine2"/>
            <w:rPr>
              <w:rFonts w:asciiTheme="minorHAnsi" w:eastAsiaTheme="minorEastAsia" w:hAnsiTheme="minorHAnsi" w:cstheme="minorBidi"/>
              <w:bCs/>
              <w:noProof/>
              <w:kern w:val="2"/>
              <w:sz w:val="24"/>
              <w:szCs w:val="24"/>
              <w:lang w:eastAsia="sl-SI"/>
              <w14:ligatures w14:val="standardContextual"/>
            </w:rPr>
          </w:pPr>
          <w:hyperlink w:anchor="_Toc191412866" w:history="1">
            <w:r w:rsidR="00F932F9" w:rsidRPr="005B6E74">
              <w:rPr>
                <w:rStyle w:val="Hiperpovezava"/>
                <w:bCs/>
                <w:noProof/>
                <w:color w:val="auto"/>
                <w:lang w:bidi="en-US"/>
              </w:rPr>
              <w:t>8.2</w:t>
            </w:r>
            <w:r w:rsidR="00F932F9" w:rsidRPr="005B6E74">
              <w:rPr>
                <w:rFonts w:asciiTheme="minorHAnsi" w:eastAsiaTheme="minorEastAsia" w:hAnsiTheme="minorHAnsi" w:cstheme="minorBidi"/>
                <w:bCs/>
                <w:noProof/>
                <w:kern w:val="2"/>
                <w:sz w:val="24"/>
                <w:szCs w:val="24"/>
                <w:lang w:eastAsia="sl-SI"/>
                <w14:ligatures w14:val="standardContextual"/>
              </w:rPr>
              <w:tab/>
            </w:r>
            <w:r w:rsidR="00F932F9" w:rsidRPr="005B6E74">
              <w:rPr>
                <w:rStyle w:val="Hiperpovezava"/>
                <w:bCs/>
                <w:noProof/>
                <w:color w:val="auto"/>
                <w:lang w:bidi="en-US"/>
              </w:rPr>
              <w:t>Posebnosti upravičenih stroškov</w:t>
            </w:r>
            <w:r w:rsidR="00F932F9" w:rsidRPr="005B6E74">
              <w:rPr>
                <w:bCs/>
                <w:noProof/>
                <w:webHidden/>
              </w:rPr>
              <w:tab/>
            </w:r>
            <w:r w:rsidR="00F932F9" w:rsidRPr="005B6E74">
              <w:rPr>
                <w:bCs/>
                <w:noProof/>
                <w:webHidden/>
              </w:rPr>
              <w:fldChar w:fldCharType="begin"/>
            </w:r>
            <w:r w:rsidR="00F932F9" w:rsidRPr="005B6E74">
              <w:rPr>
                <w:bCs/>
                <w:noProof/>
                <w:webHidden/>
              </w:rPr>
              <w:instrText xml:space="preserve"> PAGEREF _Toc191412866 \h </w:instrText>
            </w:r>
            <w:r w:rsidR="00F932F9" w:rsidRPr="005B6E74">
              <w:rPr>
                <w:bCs/>
                <w:noProof/>
                <w:webHidden/>
              </w:rPr>
            </w:r>
            <w:r w:rsidR="00F932F9" w:rsidRPr="005B6E74">
              <w:rPr>
                <w:bCs/>
                <w:noProof/>
                <w:webHidden/>
              </w:rPr>
              <w:fldChar w:fldCharType="separate"/>
            </w:r>
            <w:r w:rsidR="00C117AE" w:rsidRPr="005B6E74">
              <w:rPr>
                <w:bCs/>
                <w:noProof/>
                <w:webHidden/>
              </w:rPr>
              <w:t>10</w:t>
            </w:r>
            <w:r w:rsidR="00F932F9" w:rsidRPr="005B6E74">
              <w:rPr>
                <w:bCs/>
                <w:noProof/>
                <w:webHidden/>
              </w:rPr>
              <w:fldChar w:fldCharType="end"/>
            </w:r>
          </w:hyperlink>
        </w:p>
        <w:p w14:paraId="0C3874F3" w14:textId="071B73BC" w:rsidR="00F932F9" w:rsidRPr="005B6E74" w:rsidRDefault="004B4377">
          <w:pPr>
            <w:pStyle w:val="Kazalovsebine3"/>
            <w:tabs>
              <w:tab w:val="left" w:pos="1200"/>
              <w:tab w:val="right" w:leader="dot" w:pos="9062"/>
            </w:tabs>
            <w:rPr>
              <w:rFonts w:asciiTheme="minorHAnsi" w:eastAsiaTheme="minorEastAsia" w:hAnsiTheme="minorHAnsi" w:cstheme="minorBidi"/>
              <w:bCs/>
              <w:noProof/>
              <w:kern w:val="2"/>
              <w:sz w:val="24"/>
              <w:szCs w:val="24"/>
              <w:lang w:eastAsia="sl-SI"/>
              <w14:ligatures w14:val="standardContextual"/>
            </w:rPr>
          </w:pPr>
          <w:hyperlink w:anchor="_Toc191412867" w:history="1">
            <w:r w:rsidR="00F932F9" w:rsidRPr="005B6E74">
              <w:rPr>
                <w:rStyle w:val="Hiperpovezava"/>
                <w:bCs/>
                <w:noProof/>
                <w:color w:val="auto"/>
                <w:lang w:bidi="en-US"/>
              </w:rPr>
              <w:t>8.2.1</w:t>
            </w:r>
            <w:r w:rsidR="00F932F9" w:rsidRPr="005B6E74">
              <w:rPr>
                <w:rFonts w:asciiTheme="minorHAnsi" w:eastAsiaTheme="minorEastAsia" w:hAnsiTheme="minorHAnsi" w:cstheme="minorBidi"/>
                <w:bCs/>
                <w:noProof/>
                <w:kern w:val="2"/>
                <w:sz w:val="24"/>
                <w:szCs w:val="24"/>
                <w:lang w:eastAsia="sl-SI"/>
                <w14:ligatures w14:val="standardContextual"/>
              </w:rPr>
              <w:tab/>
            </w:r>
            <w:r w:rsidR="00F932F9" w:rsidRPr="005B6E74">
              <w:rPr>
                <w:rStyle w:val="Hiperpovezava"/>
                <w:bCs/>
                <w:noProof/>
                <w:color w:val="auto"/>
                <w:lang w:bidi="en-US"/>
              </w:rPr>
              <w:t>Gradbena, obrtniška in instalacijska dela</w:t>
            </w:r>
            <w:r w:rsidR="00F932F9" w:rsidRPr="005B6E74">
              <w:rPr>
                <w:bCs/>
                <w:noProof/>
                <w:webHidden/>
              </w:rPr>
              <w:tab/>
            </w:r>
            <w:r w:rsidR="00F932F9" w:rsidRPr="005B6E74">
              <w:rPr>
                <w:bCs/>
                <w:noProof/>
                <w:webHidden/>
              </w:rPr>
              <w:fldChar w:fldCharType="begin"/>
            </w:r>
            <w:r w:rsidR="00F932F9" w:rsidRPr="005B6E74">
              <w:rPr>
                <w:bCs/>
                <w:noProof/>
                <w:webHidden/>
              </w:rPr>
              <w:instrText xml:space="preserve"> PAGEREF _Toc191412867 \h </w:instrText>
            </w:r>
            <w:r w:rsidR="00F932F9" w:rsidRPr="005B6E74">
              <w:rPr>
                <w:bCs/>
                <w:noProof/>
                <w:webHidden/>
              </w:rPr>
            </w:r>
            <w:r w:rsidR="00F932F9" w:rsidRPr="005B6E74">
              <w:rPr>
                <w:bCs/>
                <w:noProof/>
                <w:webHidden/>
              </w:rPr>
              <w:fldChar w:fldCharType="separate"/>
            </w:r>
            <w:r w:rsidR="00C117AE" w:rsidRPr="005B6E74">
              <w:rPr>
                <w:bCs/>
                <w:noProof/>
                <w:webHidden/>
              </w:rPr>
              <w:t>10</w:t>
            </w:r>
            <w:r w:rsidR="00F932F9" w:rsidRPr="005B6E74">
              <w:rPr>
                <w:bCs/>
                <w:noProof/>
                <w:webHidden/>
              </w:rPr>
              <w:fldChar w:fldCharType="end"/>
            </w:r>
          </w:hyperlink>
        </w:p>
        <w:p w14:paraId="6CEB44F9" w14:textId="2D2207AB" w:rsidR="00F932F9" w:rsidRPr="005B6E74" w:rsidRDefault="004B4377">
          <w:pPr>
            <w:pStyle w:val="Kazalovsebine3"/>
            <w:tabs>
              <w:tab w:val="left" w:pos="1200"/>
              <w:tab w:val="right" w:leader="dot" w:pos="9062"/>
            </w:tabs>
            <w:rPr>
              <w:rFonts w:asciiTheme="minorHAnsi" w:eastAsiaTheme="minorEastAsia" w:hAnsiTheme="minorHAnsi" w:cstheme="minorBidi"/>
              <w:bCs/>
              <w:noProof/>
              <w:kern w:val="2"/>
              <w:sz w:val="24"/>
              <w:szCs w:val="24"/>
              <w:lang w:eastAsia="sl-SI"/>
              <w14:ligatures w14:val="standardContextual"/>
            </w:rPr>
          </w:pPr>
          <w:hyperlink w:anchor="_Toc191412868" w:history="1">
            <w:r w:rsidR="00F932F9" w:rsidRPr="005B6E74">
              <w:rPr>
                <w:rStyle w:val="Hiperpovezava"/>
                <w:bCs/>
                <w:noProof/>
                <w:color w:val="auto"/>
                <w:lang w:bidi="en-US"/>
              </w:rPr>
              <w:t>8.2.2</w:t>
            </w:r>
            <w:r w:rsidR="00F932F9" w:rsidRPr="005B6E74">
              <w:rPr>
                <w:rFonts w:asciiTheme="minorHAnsi" w:eastAsiaTheme="minorEastAsia" w:hAnsiTheme="minorHAnsi" w:cstheme="minorBidi"/>
                <w:bCs/>
                <w:noProof/>
                <w:kern w:val="2"/>
                <w:sz w:val="24"/>
                <w:szCs w:val="24"/>
                <w:lang w:eastAsia="sl-SI"/>
                <w14:ligatures w14:val="standardContextual"/>
              </w:rPr>
              <w:tab/>
            </w:r>
            <w:r w:rsidR="00F932F9" w:rsidRPr="005B6E74">
              <w:rPr>
                <w:rStyle w:val="Hiperpovezava"/>
                <w:bCs/>
                <w:noProof/>
                <w:color w:val="auto"/>
                <w:lang w:bidi="en-US"/>
              </w:rPr>
              <w:t>Nakup zemljišč z objektom/delom objekta</w:t>
            </w:r>
            <w:r w:rsidR="00F932F9" w:rsidRPr="005B6E74">
              <w:rPr>
                <w:bCs/>
                <w:noProof/>
                <w:webHidden/>
              </w:rPr>
              <w:tab/>
            </w:r>
            <w:r w:rsidR="00F932F9" w:rsidRPr="005B6E74">
              <w:rPr>
                <w:bCs/>
                <w:noProof/>
                <w:webHidden/>
              </w:rPr>
              <w:fldChar w:fldCharType="begin"/>
            </w:r>
            <w:r w:rsidR="00F932F9" w:rsidRPr="005B6E74">
              <w:rPr>
                <w:bCs/>
                <w:noProof/>
                <w:webHidden/>
              </w:rPr>
              <w:instrText xml:space="preserve"> PAGEREF _Toc191412868 \h </w:instrText>
            </w:r>
            <w:r w:rsidR="00F932F9" w:rsidRPr="005B6E74">
              <w:rPr>
                <w:bCs/>
                <w:noProof/>
                <w:webHidden/>
              </w:rPr>
            </w:r>
            <w:r w:rsidR="00F932F9" w:rsidRPr="005B6E74">
              <w:rPr>
                <w:bCs/>
                <w:noProof/>
                <w:webHidden/>
              </w:rPr>
              <w:fldChar w:fldCharType="separate"/>
            </w:r>
            <w:r w:rsidR="00C117AE" w:rsidRPr="005B6E74">
              <w:rPr>
                <w:bCs/>
                <w:noProof/>
                <w:webHidden/>
              </w:rPr>
              <w:t>11</w:t>
            </w:r>
            <w:r w:rsidR="00F932F9" w:rsidRPr="005B6E74">
              <w:rPr>
                <w:bCs/>
                <w:noProof/>
                <w:webHidden/>
              </w:rPr>
              <w:fldChar w:fldCharType="end"/>
            </w:r>
          </w:hyperlink>
        </w:p>
        <w:p w14:paraId="18C1F53A" w14:textId="71FC3177" w:rsidR="00F932F9" w:rsidRPr="005B6E74" w:rsidRDefault="004B4377">
          <w:pPr>
            <w:pStyle w:val="Kazalovsebine3"/>
            <w:tabs>
              <w:tab w:val="left" w:pos="1200"/>
              <w:tab w:val="right" w:leader="dot" w:pos="9062"/>
            </w:tabs>
            <w:rPr>
              <w:rFonts w:asciiTheme="minorHAnsi" w:eastAsiaTheme="minorEastAsia" w:hAnsiTheme="minorHAnsi" w:cstheme="minorBidi"/>
              <w:bCs/>
              <w:noProof/>
              <w:kern w:val="2"/>
              <w:sz w:val="24"/>
              <w:szCs w:val="24"/>
              <w:lang w:eastAsia="sl-SI"/>
              <w14:ligatures w14:val="standardContextual"/>
            </w:rPr>
          </w:pPr>
          <w:hyperlink w:anchor="_Toc191412869" w:history="1">
            <w:r w:rsidR="00F932F9" w:rsidRPr="005B6E74">
              <w:rPr>
                <w:rStyle w:val="Hiperpovezava"/>
                <w:bCs/>
                <w:noProof/>
                <w:color w:val="auto"/>
                <w:lang w:bidi="en-US"/>
              </w:rPr>
              <w:t>8.2.3</w:t>
            </w:r>
            <w:r w:rsidR="00F932F9" w:rsidRPr="005B6E74">
              <w:rPr>
                <w:rFonts w:asciiTheme="minorHAnsi" w:eastAsiaTheme="minorEastAsia" w:hAnsiTheme="minorHAnsi" w:cstheme="minorBidi"/>
                <w:bCs/>
                <w:noProof/>
                <w:kern w:val="2"/>
                <w:sz w:val="24"/>
                <w:szCs w:val="24"/>
                <w:lang w:eastAsia="sl-SI"/>
                <w14:ligatures w14:val="standardContextual"/>
              </w:rPr>
              <w:tab/>
            </w:r>
            <w:r w:rsidR="00F932F9" w:rsidRPr="005B6E74">
              <w:rPr>
                <w:rStyle w:val="Hiperpovezava"/>
                <w:bCs/>
                <w:noProof/>
                <w:color w:val="auto"/>
                <w:lang w:bidi="en-US"/>
              </w:rPr>
              <w:t>Stroški opreme</w:t>
            </w:r>
            <w:r w:rsidR="00F932F9" w:rsidRPr="005B6E74">
              <w:rPr>
                <w:bCs/>
                <w:noProof/>
                <w:webHidden/>
              </w:rPr>
              <w:tab/>
            </w:r>
            <w:r w:rsidR="00F932F9" w:rsidRPr="005B6E74">
              <w:rPr>
                <w:bCs/>
                <w:noProof/>
                <w:webHidden/>
              </w:rPr>
              <w:fldChar w:fldCharType="begin"/>
            </w:r>
            <w:r w:rsidR="00F932F9" w:rsidRPr="005B6E74">
              <w:rPr>
                <w:bCs/>
                <w:noProof/>
                <w:webHidden/>
              </w:rPr>
              <w:instrText xml:space="preserve"> PAGEREF _Toc191412869 \h </w:instrText>
            </w:r>
            <w:r w:rsidR="00F932F9" w:rsidRPr="005B6E74">
              <w:rPr>
                <w:bCs/>
                <w:noProof/>
                <w:webHidden/>
              </w:rPr>
            </w:r>
            <w:r w:rsidR="00F932F9" w:rsidRPr="005B6E74">
              <w:rPr>
                <w:bCs/>
                <w:noProof/>
                <w:webHidden/>
              </w:rPr>
              <w:fldChar w:fldCharType="separate"/>
            </w:r>
            <w:r w:rsidR="00C117AE" w:rsidRPr="005B6E74">
              <w:rPr>
                <w:bCs/>
                <w:noProof/>
                <w:webHidden/>
              </w:rPr>
              <w:t>11</w:t>
            </w:r>
            <w:r w:rsidR="00F932F9" w:rsidRPr="005B6E74">
              <w:rPr>
                <w:bCs/>
                <w:noProof/>
                <w:webHidden/>
              </w:rPr>
              <w:fldChar w:fldCharType="end"/>
            </w:r>
          </w:hyperlink>
        </w:p>
        <w:p w14:paraId="63E973C8" w14:textId="448C0BC3" w:rsidR="00F932F9" w:rsidRPr="005B6E74" w:rsidRDefault="004B4377">
          <w:pPr>
            <w:pStyle w:val="Kazalovsebine3"/>
            <w:tabs>
              <w:tab w:val="left" w:pos="1200"/>
              <w:tab w:val="right" w:leader="dot" w:pos="9062"/>
            </w:tabs>
            <w:rPr>
              <w:rFonts w:asciiTheme="minorHAnsi" w:eastAsiaTheme="minorEastAsia" w:hAnsiTheme="minorHAnsi" w:cstheme="minorBidi"/>
              <w:bCs/>
              <w:noProof/>
              <w:kern w:val="2"/>
              <w:sz w:val="24"/>
              <w:szCs w:val="24"/>
              <w:lang w:eastAsia="sl-SI"/>
              <w14:ligatures w14:val="standardContextual"/>
            </w:rPr>
          </w:pPr>
          <w:hyperlink w:anchor="_Toc191412870" w:history="1">
            <w:r w:rsidR="00F932F9" w:rsidRPr="005B6E74">
              <w:rPr>
                <w:rStyle w:val="Hiperpovezava"/>
                <w:bCs/>
                <w:noProof/>
                <w:color w:val="auto"/>
                <w:lang w:bidi="en-US"/>
              </w:rPr>
              <w:t>8.2.4</w:t>
            </w:r>
            <w:r w:rsidR="00F932F9" w:rsidRPr="005B6E74">
              <w:rPr>
                <w:rFonts w:asciiTheme="minorHAnsi" w:eastAsiaTheme="minorEastAsia" w:hAnsiTheme="minorHAnsi" w:cstheme="minorBidi"/>
                <w:bCs/>
                <w:noProof/>
                <w:kern w:val="2"/>
                <w:sz w:val="24"/>
                <w:szCs w:val="24"/>
                <w:lang w:eastAsia="sl-SI"/>
                <w14:ligatures w14:val="standardContextual"/>
              </w:rPr>
              <w:tab/>
            </w:r>
            <w:r w:rsidR="00F932F9" w:rsidRPr="005B6E74">
              <w:rPr>
                <w:rStyle w:val="Hiperpovezava"/>
                <w:bCs/>
                <w:noProof/>
                <w:color w:val="auto"/>
                <w:lang w:bidi="en-US"/>
              </w:rPr>
              <w:t>Stroški storitev zunanjih izvajalcev</w:t>
            </w:r>
            <w:r w:rsidR="00F932F9" w:rsidRPr="005B6E74">
              <w:rPr>
                <w:bCs/>
                <w:noProof/>
                <w:webHidden/>
              </w:rPr>
              <w:tab/>
            </w:r>
            <w:r w:rsidR="00F932F9" w:rsidRPr="005B6E74">
              <w:rPr>
                <w:bCs/>
                <w:noProof/>
                <w:webHidden/>
              </w:rPr>
              <w:fldChar w:fldCharType="begin"/>
            </w:r>
            <w:r w:rsidR="00F932F9" w:rsidRPr="005B6E74">
              <w:rPr>
                <w:bCs/>
                <w:noProof/>
                <w:webHidden/>
              </w:rPr>
              <w:instrText xml:space="preserve"> PAGEREF _Toc191412870 \h </w:instrText>
            </w:r>
            <w:r w:rsidR="00F932F9" w:rsidRPr="005B6E74">
              <w:rPr>
                <w:bCs/>
                <w:noProof/>
                <w:webHidden/>
              </w:rPr>
            </w:r>
            <w:r w:rsidR="00F932F9" w:rsidRPr="005B6E74">
              <w:rPr>
                <w:bCs/>
                <w:noProof/>
                <w:webHidden/>
              </w:rPr>
              <w:fldChar w:fldCharType="separate"/>
            </w:r>
            <w:r w:rsidR="00C117AE" w:rsidRPr="005B6E74">
              <w:rPr>
                <w:bCs/>
                <w:noProof/>
                <w:webHidden/>
              </w:rPr>
              <w:t>11</w:t>
            </w:r>
            <w:r w:rsidR="00F932F9" w:rsidRPr="005B6E74">
              <w:rPr>
                <w:bCs/>
                <w:noProof/>
                <w:webHidden/>
              </w:rPr>
              <w:fldChar w:fldCharType="end"/>
            </w:r>
          </w:hyperlink>
        </w:p>
        <w:p w14:paraId="0E0BA4F6" w14:textId="22EA14FD" w:rsidR="00F932F9" w:rsidRPr="005B6E74" w:rsidRDefault="004B4377">
          <w:pPr>
            <w:pStyle w:val="Kazalovsebine3"/>
            <w:tabs>
              <w:tab w:val="left" w:pos="1200"/>
              <w:tab w:val="right" w:leader="dot" w:pos="9062"/>
            </w:tabs>
            <w:rPr>
              <w:rFonts w:asciiTheme="minorHAnsi" w:eastAsiaTheme="minorEastAsia" w:hAnsiTheme="minorHAnsi" w:cstheme="minorBidi"/>
              <w:bCs/>
              <w:noProof/>
              <w:kern w:val="2"/>
              <w:sz w:val="24"/>
              <w:szCs w:val="24"/>
              <w:lang w:eastAsia="sl-SI"/>
              <w14:ligatures w14:val="standardContextual"/>
            </w:rPr>
          </w:pPr>
          <w:hyperlink w:anchor="_Toc191412871" w:history="1">
            <w:r w:rsidR="00F932F9" w:rsidRPr="005B6E74">
              <w:rPr>
                <w:rStyle w:val="Hiperpovezava"/>
                <w:bCs/>
                <w:noProof/>
                <w:color w:val="auto"/>
                <w:lang w:bidi="en-US"/>
              </w:rPr>
              <w:t>8.2.5</w:t>
            </w:r>
            <w:r w:rsidR="00F932F9" w:rsidRPr="005B6E74">
              <w:rPr>
                <w:rFonts w:asciiTheme="minorHAnsi" w:eastAsiaTheme="minorEastAsia" w:hAnsiTheme="minorHAnsi" w:cstheme="minorBidi"/>
                <w:bCs/>
                <w:noProof/>
                <w:kern w:val="2"/>
                <w:sz w:val="24"/>
                <w:szCs w:val="24"/>
                <w:lang w:eastAsia="sl-SI"/>
                <w14:ligatures w14:val="standardContextual"/>
              </w:rPr>
              <w:tab/>
            </w:r>
            <w:r w:rsidR="00F932F9" w:rsidRPr="005B6E74">
              <w:rPr>
                <w:rStyle w:val="Hiperpovezava"/>
                <w:bCs/>
                <w:noProof/>
                <w:color w:val="auto"/>
                <w:lang w:bidi="en-US"/>
              </w:rPr>
              <w:t xml:space="preserve">Stroški </w:t>
            </w:r>
            <w:r w:rsidR="00F932F9" w:rsidRPr="005B6E74">
              <w:rPr>
                <w:rStyle w:val="Hiperpovezava"/>
                <w:bCs/>
                <w:noProof/>
                <w:color w:val="auto"/>
                <w:lang w:eastAsia="sl-SI" w:bidi="en-US"/>
                <w14:scene3d>
                  <w14:camera w14:prst="orthographicFront"/>
                  <w14:lightRig w14:rig="threePt" w14:dir="t">
                    <w14:rot w14:lat="0" w14:lon="0" w14:rev="0"/>
                  </w14:lightRig>
                </w14:scene3d>
              </w:rPr>
              <w:t>informiranja in komuniciranja</w:t>
            </w:r>
            <w:r w:rsidR="00F932F9" w:rsidRPr="005B6E74">
              <w:rPr>
                <w:bCs/>
                <w:noProof/>
                <w:webHidden/>
              </w:rPr>
              <w:tab/>
            </w:r>
            <w:r w:rsidR="00F932F9" w:rsidRPr="005B6E74">
              <w:rPr>
                <w:bCs/>
                <w:noProof/>
                <w:webHidden/>
              </w:rPr>
              <w:fldChar w:fldCharType="begin"/>
            </w:r>
            <w:r w:rsidR="00F932F9" w:rsidRPr="005B6E74">
              <w:rPr>
                <w:bCs/>
                <w:noProof/>
                <w:webHidden/>
              </w:rPr>
              <w:instrText xml:space="preserve"> PAGEREF _Toc191412871 \h </w:instrText>
            </w:r>
            <w:r w:rsidR="00F932F9" w:rsidRPr="005B6E74">
              <w:rPr>
                <w:bCs/>
                <w:noProof/>
                <w:webHidden/>
              </w:rPr>
            </w:r>
            <w:r w:rsidR="00F932F9" w:rsidRPr="005B6E74">
              <w:rPr>
                <w:bCs/>
                <w:noProof/>
                <w:webHidden/>
              </w:rPr>
              <w:fldChar w:fldCharType="separate"/>
            </w:r>
            <w:r w:rsidR="00C117AE" w:rsidRPr="005B6E74">
              <w:rPr>
                <w:bCs/>
                <w:noProof/>
                <w:webHidden/>
              </w:rPr>
              <w:t>12</w:t>
            </w:r>
            <w:r w:rsidR="00F932F9" w:rsidRPr="005B6E74">
              <w:rPr>
                <w:bCs/>
                <w:noProof/>
                <w:webHidden/>
              </w:rPr>
              <w:fldChar w:fldCharType="end"/>
            </w:r>
          </w:hyperlink>
        </w:p>
        <w:p w14:paraId="6FC43B05" w14:textId="299BFF22" w:rsidR="00F932F9" w:rsidRPr="005B6E74" w:rsidRDefault="004B4377">
          <w:pPr>
            <w:pStyle w:val="Kazalovsebine3"/>
            <w:tabs>
              <w:tab w:val="left" w:pos="1200"/>
              <w:tab w:val="right" w:leader="dot" w:pos="9062"/>
            </w:tabs>
            <w:rPr>
              <w:rFonts w:asciiTheme="minorHAnsi" w:eastAsiaTheme="minorEastAsia" w:hAnsiTheme="minorHAnsi" w:cstheme="minorBidi"/>
              <w:bCs/>
              <w:noProof/>
              <w:kern w:val="2"/>
              <w:sz w:val="24"/>
              <w:szCs w:val="24"/>
              <w:lang w:eastAsia="sl-SI"/>
              <w14:ligatures w14:val="standardContextual"/>
            </w:rPr>
          </w:pPr>
          <w:hyperlink w:anchor="_Toc191412872" w:history="1">
            <w:r w:rsidR="00F932F9" w:rsidRPr="005B6E74">
              <w:rPr>
                <w:rStyle w:val="Hiperpovezava"/>
                <w:bCs/>
                <w:iCs/>
                <w:noProof/>
                <w:color w:val="auto"/>
              </w:rPr>
              <w:t>8.2.6</w:t>
            </w:r>
            <w:r w:rsidR="00F932F9" w:rsidRPr="005B6E74">
              <w:rPr>
                <w:rFonts w:asciiTheme="minorHAnsi" w:eastAsiaTheme="minorEastAsia" w:hAnsiTheme="minorHAnsi" w:cstheme="minorBidi"/>
                <w:bCs/>
                <w:noProof/>
                <w:kern w:val="2"/>
                <w:sz w:val="24"/>
                <w:szCs w:val="24"/>
                <w:lang w:eastAsia="sl-SI"/>
                <w14:ligatures w14:val="standardContextual"/>
              </w:rPr>
              <w:tab/>
            </w:r>
            <w:r w:rsidR="00F932F9" w:rsidRPr="005B6E74">
              <w:rPr>
                <w:rStyle w:val="Hiperpovezava"/>
                <w:bCs/>
                <w:iCs/>
                <w:noProof/>
                <w:color w:val="auto"/>
                <w:lang w:bidi="en-US"/>
              </w:rPr>
              <w:t>DDV</w:t>
            </w:r>
            <w:r w:rsidR="00F932F9" w:rsidRPr="005B6E74">
              <w:rPr>
                <w:bCs/>
                <w:noProof/>
                <w:webHidden/>
              </w:rPr>
              <w:tab/>
            </w:r>
            <w:r w:rsidR="00F932F9" w:rsidRPr="005B6E74">
              <w:rPr>
                <w:bCs/>
                <w:noProof/>
                <w:webHidden/>
              </w:rPr>
              <w:fldChar w:fldCharType="begin"/>
            </w:r>
            <w:r w:rsidR="00F932F9" w:rsidRPr="005B6E74">
              <w:rPr>
                <w:bCs/>
                <w:noProof/>
                <w:webHidden/>
              </w:rPr>
              <w:instrText xml:space="preserve"> PAGEREF _Toc191412872 \h </w:instrText>
            </w:r>
            <w:r w:rsidR="00F932F9" w:rsidRPr="005B6E74">
              <w:rPr>
                <w:bCs/>
                <w:noProof/>
                <w:webHidden/>
              </w:rPr>
            </w:r>
            <w:r w:rsidR="00F932F9" w:rsidRPr="005B6E74">
              <w:rPr>
                <w:bCs/>
                <w:noProof/>
                <w:webHidden/>
              </w:rPr>
              <w:fldChar w:fldCharType="separate"/>
            </w:r>
            <w:r w:rsidR="00C117AE" w:rsidRPr="005B6E74">
              <w:rPr>
                <w:bCs/>
                <w:noProof/>
                <w:webHidden/>
              </w:rPr>
              <w:t>12</w:t>
            </w:r>
            <w:r w:rsidR="00F932F9" w:rsidRPr="005B6E74">
              <w:rPr>
                <w:bCs/>
                <w:noProof/>
                <w:webHidden/>
              </w:rPr>
              <w:fldChar w:fldCharType="end"/>
            </w:r>
          </w:hyperlink>
        </w:p>
        <w:p w14:paraId="56191DDC" w14:textId="3151D556" w:rsidR="00F932F9" w:rsidRPr="005B6E74" w:rsidRDefault="004B4377">
          <w:pPr>
            <w:pStyle w:val="Kazalovsebine2"/>
            <w:rPr>
              <w:rFonts w:asciiTheme="minorHAnsi" w:eastAsiaTheme="minorEastAsia" w:hAnsiTheme="minorHAnsi" w:cstheme="minorBidi"/>
              <w:bCs/>
              <w:noProof/>
              <w:kern w:val="2"/>
              <w:sz w:val="24"/>
              <w:szCs w:val="24"/>
              <w:lang w:eastAsia="sl-SI"/>
              <w14:ligatures w14:val="standardContextual"/>
            </w:rPr>
          </w:pPr>
          <w:hyperlink w:anchor="_Toc191412873" w:history="1">
            <w:r w:rsidR="00F932F9" w:rsidRPr="005B6E74">
              <w:rPr>
                <w:rStyle w:val="Hiperpovezava"/>
                <w:bCs/>
                <w:noProof/>
                <w:color w:val="auto"/>
                <w:lang w:bidi="en-US"/>
              </w:rPr>
              <w:t>8.3</w:t>
            </w:r>
            <w:r w:rsidR="00F932F9" w:rsidRPr="005B6E74">
              <w:rPr>
                <w:rFonts w:asciiTheme="minorHAnsi" w:eastAsiaTheme="minorEastAsia" w:hAnsiTheme="minorHAnsi" w:cstheme="minorBidi"/>
                <w:bCs/>
                <w:noProof/>
                <w:kern w:val="2"/>
                <w:sz w:val="24"/>
                <w:szCs w:val="24"/>
                <w:lang w:eastAsia="sl-SI"/>
                <w14:ligatures w14:val="standardContextual"/>
              </w:rPr>
              <w:tab/>
            </w:r>
            <w:r w:rsidR="00F932F9" w:rsidRPr="005B6E74">
              <w:rPr>
                <w:rStyle w:val="Hiperpovezava"/>
                <w:bCs/>
                <w:noProof/>
                <w:color w:val="auto"/>
                <w:lang w:bidi="en-US"/>
              </w:rPr>
              <w:t>Postopek izbora izvajalcev aktivnosti</w:t>
            </w:r>
            <w:r w:rsidR="00F932F9" w:rsidRPr="005B6E74">
              <w:rPr>
                <w:bCs/>
                <w:noProof/>
                <w:webHidden/>
              </w:rPr>
              <w:tab/>
            </w:r>
            <w:r w:rsidR="00F932F9" w:rsidRPr="005B6E74">
              <w:rPr>
                <w:bCs/>
                <w:noProof/>
                <w:webHidden/>
              </w:rPr>
              <w:fldChar w:fldCharType="begin"/>
            </w:r>
            <w:r w:rsidR="00F932F9" w:rsidRPr="005B6E74">
              <w:rPr>
                <w:bCs/>
                <w:noProof/>
                <w:webHidden/>
              </w:rPr>
              <w:instrText xml:space="preserve"> PAGEREF _Toc191412873 \h </w:instrText>
            </w:r>
            <w:r w:rsidR="00F932F9" w:rsidRPr="005B6E74">
              <w:rPr>
                <w:bCs/>
                <w:noProof/>
                <w:webHidden/>
              </w:rPr>
            </w:r>
            <w:r w:rsidR="00F932F9" w:rsidRPr="005B6E74">
              <w:rPr>
                <w:bCs/>
                <w:noProof/>
                <w:webHidden/>
              </w:rPr>
              <w:fldChar w:fldCharType="separate"/>
            </w:r>
            <w:r w:rsidR="00C117AE" w:rsidRPr="005B6E74">
              <w:rPr>
                <w:bCs/>
                <w:noProof/>
                <w:webHidden/>
              </w:rPr>
              <w:t>12</w:t>
            </w:r>
            <w:r w:rsidR="00F932F9" w:rsidRPr="005B6E74">
              <w:rPr>
                <w:bCs/>
                <w:noProof/>
                <w:webHidden/>
              </w:rPr>
              <w:fldChar w:fldCharType="end"/>
            </w:r>
          </w:hyperlink>
        </w:p>
        <w:p w14:paraId="1C9B6242" w14:textId="540A1C86" w:rsidR="00F932F9" w:rsidRPr="005B6E74" w:rsidRDefault="004B4377">
          <w:pPr>
            <w:pStyle w:val="Kazalovsebine2"/>
            <w:rPr>
              <w:rFonts w:asciiTheme="minorHAnsi" w:eastAsiaTheme="minorEastAsia" w:hAnsiTheme="minorHAnsi" w:cstheme="minorBidi"/>
              <w:bCs/>
              <w:noProof/>
              <w:kern w:val="2"/>
              <w:sz w:val="24"/>
              <w:szCs w:val="24"/>
              <w:lang w:eastAsia="sl-SI"/>
              <w14:ligatures w14:val="standardContextual"/>
            </w:rPr>
          </w:pPr>
          <w:hyperlink w:anchor="_Toc191412874" w:history="1">
            <w:r w:rsidR="00F932F9" w:rsidRPr="005B6E74">
              <w:rPr>
                <w:rStyle w:val="Hiperpovezava"/>
                <w:bCs/>
                <w:noProof/>
                <w:color w:val="auto"/>
                <w:lang w:bidi="en-US"/>
              </w:rPr>
              <w:t>8.4</w:t>
            </w:r>
            <w:r w:rsidR="00F932F9" w:rsidRPr="005B6E74">
              <w:rPr>
                <w:rFonts w:asciiTheme="minorHAnsi" w:eastAsiaTheme="minorEastAsia" w:hAnsiTheme="minorHAnsi" w:cstheme="minorBidi"/>
                <w:bCs/>
                <w:noProof/>
                <w:kern w:val="2"/>
                <w:sz w:val="24"/>
                <w:szCs w:val="24"/>
                <w:lang w:eastAsia="sl-SI"/>
                <w14:ligatures w14:val="standardContextual"/>
              </w:rPr>
              <w:tab/>
            </w:r>
            <w:r w:rsidR="00F932F9" w:rsidRPr="005B6E74">
              <w:rPr>
                <w:rStyle w:val="Hiperpovezava"/>
                <w:bCs/>
                <w:noProof/>
                <w:color w:val="auto"/>
                <w:lang w:bidi="en-US"/>
              </w:rPr>
              <w:t>Dokazila za uveljavljanje sofinanciranja upravičenih stroškov</w:t>
            </w:r>
            <w:r w:rsidR="00F932F9" w:rsidRPr="005B6E74">
              <w:rPr>
                <w:bCs/>
                <w:noProof/>
                <w:webHidden/>
              </w:rPr>
              <w:tab/>
            </w:r>
            <w:r w:rsidR="00F932F9" w:rsidRPr="005B6E74">
              <w:rPr>
                <w:bCs/>
                <w:noProof/>
                <w:webHidden/>
              </w:rPr>
              <w:fldChar w:fldCharType="begin"/>
            </w:r>
            <w:r w:rsidR="00F932F9" w:rsidRPr="005B6E74">
              <w:rPr>
                <w:bCs/>
                <w:noProof/>
                <w:webHidden/>
              </w:rPr>
              <w:instrText xml:space="preserve"> PAGEREF _Toc191412874 \h </w:instrText>
            </w:r>
            <w:r w:rsidR="00F932F9" w:rsidRPr="005B6E74">
              <w:rPr>
                <w:bCs/>
                <w:noProof/>
                <w:webHidden/>
              </w:rPr>
            </w:r>
            <w:r w:rsidR="00F932F9" w:rsidRPr="005B6E74">
              <w:rPr>
                <w:bCs/>
                <w:noProof/>
                <w:webHidden/>
              </w:rPr>
              <w:fldChar w:fldCharType="separate"/>
            </w:r>
            <w:r w:rsidR="00C117AE" w:rsidRPr="005B6E74">
              <w:rPr>
                <w:bCs/>
                <w:noProof/>
                <w:webHidden/>
              </w:rPr>
              <w:t>12</w:t>
            </w:r>
            <w:r w:rsidR="00F932F9" w:rsidRPr="005B6E74">
              <w:rPr>
                <w:bCs/>
                <w:noProof/>
                <w:webHidden/>
              </w:rPr>
              <w:fldChar w:fldCharType="end"/>
            </w:r>
          </w:hyperlink>
        </w:p>
        <w:p w14:paraId="10152F95" w14:textId="32011B3A" w:rsidR="00F932F9" w:rsidRPr="005B6E74" w:rsidRDefault="004B4377">
          <w:pPr>
            <w:pStyle w:val="Kazalovsebine1"/>
            <w:rPr>
              <w:rFonts w:asciiTheme="minorHAnsi" w:eastAsiaTheme="minorEastAsia" w:hAnsiTheme="minorHAnsi" w:cstheme="minorBidi"/>
              <w:bCs/>
              <w:noProof/>
              <w:kern w:val="2"/>
              <w:sz w:val="24"/>
              <w:szCs w:val="24"/>
              <w:lang w:eastAsia="sl-SI"/>
              <w14:ligatures w14:val="standardContextual"/>
            </w:rPr>
          </w:pPr>
          <w:hyperlink w:anchor="_Toc191412875" w:history="1">
            <w:r w:rsidR="00F932F9" w:rsidRPr="005B6E74">
              <w:rPr>
                <w:rStyle w:val="Hiperpovezava"/>
                <w:bCs/>
                <w:noProof/>
                <w:color w:val="auto"/>
                <w:lang w:bidi="en-US"/>
              </w:rPr>
              <w:t>9. OBDOBJE UPRAVIČENOSTI STROŠKOV IN OBDOBJE ZA PORABO SREDSTEV</w:t>
            </w:r>
            <w:r w:rsidR="00F932F9" w:rsidRPr="005B6E74">
              <w:rPr>
                <w:bCs/>
                <w:noProof/>
                <w:webHidden/>
              </w:rPr>
              <w:tab/>
            </w:r>
            <w:r w:rsidR="00F932F9" w:rsidRPr="005B6E74">
              <w:rPr>
                <w:bCs/>
                <w:noProof/>
                <w:webHidden/>
              </w:rPr>
              <w:fldChar w:fldCharType="begin"/>
            </w:r>
            <w:r w:rsidR="00F932F9" w:rsidRPr="005B6E74">
              <w:rPr>
                <w:bCs/>
                <w:noProof/>
                <w:webHidden/>
              </w:rPr>
              <w:instrText xml:space="preserve"> PAGEREF _Toc191412875 \h </w:instrText>
            </w:r>
            <w:r w:rsidR="00F932F9" w:rsidRPr="005B6E74">
              <w:rPr>
                <w:bCs/>
                <w:noProof/>
                <w:webHidden/>
              </w:rPr>
            </w:r>
            <w:r w:rsidR="00F932F9" w:rsidRPr="005B6E74">
              <w:rPr>
                <w:bCs/>
                <w:noProof/>
                <w:webHidden/>
              </w:rPr>
              <w:fldChar w:fldCharType="separate"/>
            </w:r>
            <w:r w:rsidR="00C117AE" w:rsidRPr="005B6E74">
              <w:rPr>
                <w:bCs/>
                <w:noProof/>
                <w:webHidden/>
              </w:rPr>
              <w:t>13</w:t>
            </w:r>
            <w:r w:rsidR="00F932F9" w:rsidRPr="005B6E74">
              <w:rPr>
                <w:bCs/>
                <w:noProof/>
                <w:webHidden/>
              </w:rPr>
              <w:fldChar w:fldCharType="end"/>
            </w:r>
          </w:hyperlink>
        </w:p>
        <w:p w14:paraId="17CF240C" w14:textId="5DC4CBE2" w:rsidR="00F932F9" w:rsidRPr="005B6E74" w:rsidRDefault="004B4377">
          <w:pPr>
            <w:pStyle w:val="Kazalovsebine2"/>
            <w:rPr>
              <w:rFonts w:asciiTheme="minorHAnsi" w:eastAsiaTheme="minorEastAsia" w:hAnsiTheme="minorHAnsi" w:cstheme="minorBidi"/>
              <w:bCs/>
              <w:noProof/>
              <w:kern w:val="2"/>
              <w:sz w:val="24"/>
              <w:szCs w:val="24"/>
              <w:lang w:eastAsia="sl-SI"/>
              <w14:ligatures w14:val="standardContextual"/>
            </w:rPr>
          </w:pPr>
          <w:hyperlink w:anchor="_Toc191412876" w:history="1">
            <w:r w:rsidR="00F932F9" w:rsidRPr="005B6E74">
              <w:rPr>
                <w:rStyle w:val="Hiperpovezava"/>
                <w:bCs/>
                <w:noProof/>
                <w:color w:val="auto"/>
                <w:lang w:bidi="en-US"/>
              </w:rPr>
              <w:t>a.</w:t>
            </w:r>
            <w:r w:rsidR="00F932F9" w:rsidRPr="005B6E74">
              <w:rPr>
                <w:rFonts w:asciiTheme="minorHAnsi" w:eastAsiaTheme="minorEastAsia" w:hAnsiTheme="minorHAnsi" w:cstheme="minorBidi"/>
                <w:bCs/>
                <w:noProof/>
                <w:kern w:val="2"/>
                <w:sz w:val="24"/>
                <w:szCs w:val="24"/>
                <w:lang w:eastAsia="sl-SI"/>
                <w14:ligatures w14:val="standardContextual"/>
              </w:rPr>
              <w:tab/>
            </w:r>
            <w:r w:rsidR="00F932F9" w:rsidRPr="005B6E74">
              <w:rPr>
                <w:rStyle w:val="Hiperpovezava"/>
                <w:bCs/>
                <w:noProof/>
                <w:color w:val="auto"/>
                <w:lang w:bidi="en-US"/>
              </w:rPr>
              <w:t>Obdobje upravičenosti stroškov</w:t>
            </w:r>
            <w:r w:rsidR="00F932F9" w:rsidRPr="005B6E74">
              <w:rPr>
                <w:bCs/>
                <w:noProof/>
                <w:webHidden/>
              </w:rPr>
              <w:tab/>
            </w:r>
            <w:r w:rsidR="00F932F9" w:rsidRPr="005B6E74">
              <w:rPr>
                <w:bCs/>
                <w:noProof/>
                <w:webHidden/>
              </w:rPr>
              <w:fldChar w:fldCharType="begin"/>
            </w:r>
            <w:r w:rsidR="00F932F9" w:rsidRPr="005B6E74">
              <w:rPr>
                <w:bCs/>
                <w:noProof/>
                <w:webHidden/>
              </w:rPr>
              <w:instrText xml:space="preserve"> PAGEREF _Toc191412876 \h </w:instrText>
            </w:r>
            <w:r w:rsidR="00F932F9" w:rsidRPr="005B6E74">
              <w:rPr>
                <w:bCs/>
                <w:noProof/>
                <w:webHidden/>
              </w:rPr>
            </w:r>
            <w:r w:rsidR="00F932F9" w:rsidRPr="005B6E74">
              <w:rPr>
                <w:bCs/>
                <w:noProof/>
                <w:webHidden/>
              </w:rPr>
              <w:fldChar w:fldCharType="separate"/>
            </w:r>
            <w:r w:rsidR="00C117AE" w:rsidRPr="005B6E74">
              <w:rPr>
                <w:bCs/>
                <w:noProof/>
                <w:webHidden/>
              </w:rPr>
              <w:t>13</w:t>
            </w:r>
            <w:r w:rsidR="00F932F9" w:rsidRPr="005B6E74">
              <w:rPr>
                <w:bCs/>
                <w:noProof/>
                <w:webHidden/>
              </w:rPr>
              <w:fldChar w:fldCharType="end"/>
            </w:r>
          </w:hyperlink>
        </w:p>
        <w:p w14:paraId="00A6ADB1" w14:textId="4B732DAB" w:rsidR="00F932F9" w:rsidRPr="005B6E74" w:rsidRDefault="004B4377">
          <w:pPr>
            <w:pStyle w:val="Kazalovsebine2"/>
            <w:rPr>
              <w:rFonts w:asciiTheme="minorHAnsi" w:eastAsiaTheme="minorEastAsia" w:hAnsiTheme="minorHAnsi" w:cstheme="minorBidi"/>
              <w:bCs/>
              <w:noProof/>
              <w:kern w:val="2"/>
              <w:sz w:val="24"/>
              <w:szCs w:val="24"/>
              <w:lang w:eastAsia="sl-SI"/>
              <w14:ligatures w14:val="standardContextual"/>
            </w:rPr>
          </w:pPr>
          <w:hyperlink w:anchor="_Toc191412877" w:history="1">
            <w:r w:rsidR="00F932F9" w:rsidRPr="005B6E74">
              <w:rPr>
                <w:rStyle w:val="Hiperpovezava"/>
                <w:bCs/>
                <w:noProof/>
                <w:color w:val="auto"/>
                <w:lang w:bidi="en-US"/>
              </w:rPr>
              <w:t>b.</w:t>
            </w:r>
            <w:r w:rsidR="00F932F9" w:rsidRPr="005B6E74">
              <w:rPr>
                <w:rFonts w:asciiTheme="minorHAnsi" w:eastAsiaTheme="minorEastAsia" w:hAnsiTheme="minorHAnsi" w:cstheme="minorBidi"/>
                <w:bCs/>
                <w:noProof/>
                <w:kern w:val="2"/>
                <w:sz w:val="24"/>
                <w:szCs w:val="24"/>
                <w:lang w:eastAsia="sl-SI"/>
                <w14:ligatures w14:val="standardContextual"/>
              </w:rPr>
              <w:tab/>
            </w:r>
            <w:r w:rsidR="00F932F9" w:rsidRPr="005B6E74">
              <w:rPr>
                <w:rStyle w:val="Hiperpovezava"/>
                <w:bCs/>
                <w:noProof/>
                <w:color w:val="auto"/>
                <w:lang w:bidi="en-US"/>
              </w:rPr>
              <w:t>Obdobje za porabo sredstev</w:t>
            </w:r>
            <w:r w:rsidR="00F932F9" w:rsidRPr="005B6E74">
              <w:rPr>
                <w:bCs/>
                <w:noProof/>
                <w:webHidden/>
              </w:rPr>
              <w:tab/>
            </w:r>
            <w:r w:rsidR="00F932F9" w:rsidRPr="005B6E74">
              <w:rPr>
                <w:bCs/>
                <w:noProof/>
                <w:webHidden/>
              </w:rPr>
              <w:fldChar w:fldCharType="begin"/>
            </w:r>
            <w:r w:rsidR="00F932F9" w:rsidRPr="005B6E74">
              <w:rPr>
                <w:bCs/>
                <w:noProof/>
                <w:webHidden/>
              </w:rPr>
              <w:instrText xml:space="preserve"> PAGEREF _Toc191412877 \h </w:instrText>
            </w:r>
            <w:r w:rsidR="00F932F9" w:rsidRPr="005B6E74">
              <w:rPr>
                <w:bCs/>
                <w:noProof/>
                <w:webHidden/>
              </w:rPr>
            </w:r>
            <w:r w:rsidR="00F932F9" w:rsidRPr="005B6E74">
              <w:rPr>
                <w:bCs/>
                <w:noProof/>
                <w:webHidden/>
              </w:rPr>
              <w:fldChar w:fldCharType="separate"/>
            </w:r>
            <w:r w:rsidR="00C117AE" w:rsidRPr="005B6E74">
              <w:rPr>
                <w:bCs/>
                <w:noProof/>
                <w:webHidden/>
              </w:rPr>
              <w:t>13</w:t>
            </w:r>
            <w:r w:rsidR="00F932F9" w:rsidRPr="005B6E74">
              <w:rPr>
                <w:bCs/>
                <w:noProof/>
                <w:webHidden/>
              </w:rPr>
              <w:fldChar w:fldCharType="end"/>
            </w:r>
          </w:hyperlink>
        </w:p>
        <w:p w14:paraId="1561FDCD" w14:textId="058147C9" w:rsidR="00F932F9" w:rsidRPr="005B6E74" w:rsidRDefault="004B4377">
          <w:pPr>
            <w:pStyle w:val="Kazalovsebine1"/>
            <w:rPr>
              <w:rFonts w:asciiTheme="minorHAnsi" w:eastAsiaTheme="minorEastAsia" w:hAnsiTheme="minorHAnsi" w:cstheme="minorBidi"/>
              <w:bCs/>
              <w:noProof/>
              <w:kern w:val="2"/>
              <w:sz w:val="24"/>
              <w:szCs w:val="24"/>
              <w:lang w:eastAsia="sl-SI"/>
              <w14:ligatures w14:val="standardContextual"/>
            </w:rPr>
          </w:pPr>
          <w:hyperlink w:anchor="_Toc191412878" w:history="1">
            <w:r w:rsidR="00F932F9" w:rsidRPr="005B6E74">
              <w:rPr>
                <w:rStyle w:val="Hiperpovezava"/>
                <w:bCs/>
                <w:noProof/>
                <w:color w:val="auto"/>
                <w:lang w:bidi="en-US"/>
              </w:rPr>
              <w:t>10. VIŠINA SREDSTEV</w:t>
            </w:r>
            <w:r w:rsidR="00F932F9" w:rsidRPr="005B6E74">
              <w:rPr>
                <w:bCs/>
                <w:noProof/>
                <w:webHidden/>
              </w:rPr>
              <w:tab/>
            </w:r>
            <w:r w:rsidR="00F932F9" w:rsidRPr="005B6E74">
              <w:rPr>
                <w:bCs/>
                <w:noProof/>
                <w:webHidden/>
              </w:rPr>
              <w:fldChar w:fldCharType="begin"/>
            </w:r>
            <w:r w:rsidR="00F932F9" w:rsidRPr="005B6E74">
              <w:rPr>
                <w:bCs/>
                <w:noProof/>
                <w:webHidden/>
              </w:rPr>
              <w:instrText xml:space="preserve"> PAGEREF _Toc191412878 \h </w:instrText>
            </w:r>
            <w:r w:rsidR="00F932F9" w:rsidRPr="005B6E74">
              <w:rPr>
                <w:bCs/>
                <w:noProof/>
                <w:webHidden/>
              </w:rPr>
            </w:r>
            <w:r w:rsidR="00F932F9" w:rsidRPr="005B6E74">
              <w:rPr>
                <w:bCs/>
                <w:noProof/>
                <w:webHidden/>
              </w:rPr>
              <w:fldChar w:fldCharType="separate"/>
            </w:r>
            <w:r w:rsidR="00C117AE" w:rsidRPr="005B6E74">
              <w:rPr>
                <w:bCs/>
                <w:noProof/>
                <w:webHidden/>
              </w:rPr>
              <w:t>13</w:t>
            </w:r>
            <w:r w:rsidR="00F932F9" w:rsidRPr="005B6E74">
              <w:rPr>
                <w:bCs/>
                <w:noProof/>
                <w:webHidden/>
              </w:rPr>
              <w:fldChar w:fldCharType="end"/>
            </w:r>
          </w:hyperlink>
        </w:p>
        <w:p w14:paraId="6B52522D" w14:textId="131ED34B" w:rsidR="00F932F9" w:rsidRPr="005B6E74" w:rsidRDefault="004B4377">
          <w:pPr>
            <w:pStyle w:val="Kazalovsebine2"/>
            <w:rPr>
              <w:rFonts w:asciiTheme="minorHAnsi" w:eastAsiaTheme="minorEastAsia" w:hAnsiTheme="minorHAnsi" w:cstheme="minorBidi"/>
              <w:bCs/>
              <w:noProof/>
              <w:kern w:val="2"/>
              <w:sz w:val="24"/>
              <w:szCs w:val="24"/>
              <w:lang w:eastAsia="sl-SI"/>
              <w14:ligatures w14:val="standardContextual"/>
            </w:rPr>
          </w:pPr>
          <w:hyperlink w:anchor="_Toc191412879" w:history="1">
            <w:r w:rsidR="00F932F9" w:rsidRPr="005B6E74">
              <w:rPr>
                <w:rStyle w:val="Hiperpovezava"/>
                <w:bCs/>
                <w:noProof/>
                <w:color w:val="auto"/>
                <w:lang w:bidi="en-US"/>
              </w:rPr>
              <w:t>a.</w:t>
            </w:r>
            <w:r w:rsidR="00F932F9" w:rsidRPr="005B6E74">
              <w:rPr>
                <w:rFonts w:asciiTheme="minorHAnsi" w:eastAsiaTheme="minorEastAsia" w:hAnsiTheme="minorHAnsi" w:cstheme="minorBidi"/>
                <w:bCs/>
                <w:noProof/>
                <w:kern w:val="2"/>
                <w:sz w:val="24"/>
                <w:szCs w:val="24"/>
                <w:lang w:eastAsia="sl-SI"/>
                <w14:ligatures w14:val="standardContextual"/>
              </w:rPr>
              <w:tab/>
            </w:r>
            <w:r w:rsidR="00F932F9" w:rsidRPr="005B6E74">
              <w:rPr>
                <w:rStyle w:val="Hiperpovezava"/>
                <w:bCs/>
                <w:noProof/>
                <w:color w:val="auto"/>
                <w:lang w:bidi="en-US"/>
              </w:rPr>
              <w:t>Razpoložljiva sredstva po tem javnem razpisu in stopnja sofinanciranja</w:t>
            </w:r>
            <w:r w:rsidR="00F932F9" w:rsidRPr="005B6E74">
              <w:rPr>
                <w:bCs/>
                <w:noProof/>
                <w:webHidden/>
              </w:rPr>
              <w:tab/>
            </w:r>
            <w:r w:rsidR="00F932F9" w:rsidRPr="005B6E74">
              <w:rPr>
                <w:bCs/>
                <w:noProof/>
                <w:webHidden/>
              </w:rPr>
              <w:fldChar w:fldCharType="begin"/>
            </w:r>
            <w:r w:rsidR="00F932F9" w:rsidRPr="005B6E74">
              <w:rPr>
                <w:bCs/>
                <w:noProof/>
                <w:webHidden/>
              </w:rPr>
              <w:instrText xml:space="preserve"> PAGEREF _Toc191412879 \h </w:instrText>
            </w:r>
            <w:r w:rsidR="00F932F9" w:rsidRPr="005B6E74">
              <w:rPr>
                <w:bCs/>
                <w:noProof/>
                <w:webHidden/>
              </w:rPr>
            </w:r>
            <w:r w:rsidR="00F932F9" w:rsidRPr="005B6E74">
              <w:rPr>
                <w:bCs/>
                <w:noProof/>
                <w:webHidden/>
              </w:rPr>
              <w:fldChar w:fldCharType="separate"/>
            </w:r>
            <w:r w:rsidR="00C117AE" w:rsidRPr="005B6E74">
              <w:rPr>
                <w:bCs/>
                <w:noProof/>
                <w:webHidden/>
              </w:rPr>
              <w:t>13</w:t>
            </w:r>
            <w:r w:rsidR="00F932F9" w:rsidRPr="005B6E74">
              <w:rPr>
                <w:bCs/>
                <w:noProof/>
                <w:webHidden/>
              </w:rPr>
              <w:fldChar w:fldCharType="end"/>
            </w:r>
          </w:hyperlink>
        </w:p>
        <w:p w14:paraId="5027703C" w14:textId="33051F6A" w:rsidR="00F932F9" w:rsidRPr="005B6E74" w:rsidRDefault="004B4377">
          <w:pPr>
            <w:pStyle w:val="Kazalovsebine1"/>
            <w:rPr>
              <w:rFonts w:asciiTheme="minorHAnsi" w:eastAsiaTheme="minorEastAsia" w:hAnsiTheme="minorHAnsi" w:cstheme="minorBidi"/>
              <w:bCs/>
              <w:noProof/>
              <w:kern w:val="2"/>
              <w:sz w:val="24"/>
              <w:szCs w:val="24"/>
              <w:lang w:eastAsia="sl-SI"/>
              <w14:ligatures w14:val="standardContextual"/>
            </w:rPr>
          </w:pPr>
          <w:hyperlink w:anchor="_Toc191412880" w:history="1">
            <w:r w:rsidR="00F932F9" w:rsidRPr="005B6E74">
              <w:rPr>
                <w:rStyle w:val="Hiperpovezava"/>
                <w:bCs/>
                <w:noProof/>
                <w:color w:val="auto"/>
                <w:lang w:bidi="en-US"/>
              </w:rPr>
              <w:t>11.</w:t>
            </w:r>
            <w:r w:rsidR="00F932F9" w:rsidRPr="005B6E74">
              <w:rPr>
                <w:rFonts w:asciiTheme="minorHAnsi" w:eastAsiaTheme="minorEastAsia" w:hAnsiTheme="minorHAnsi" w:cstheme="minorBidi"/>
                <w:bCs/>
                <w:noProof/>
                <w:kern w:val="2"/>
                <w:sz w:val="24"/>
                <w:szCs w:val="24"/>
                <w:lang w:eastAsia="sl-SI"/>
                <w14:ligatures w14:val="standardContextual"/>
              </w:rPr>
              <w:tab/>
            </w:r>
            <w:r w:rsidR="00F932F9" w:rsidRPr="005B6E74">
              <w:rPr>
                <w:rStyle w:val="Hiperpovezava"/>
                <w:bCs/>
                <w:noProof/>
                <w:color w:val="auto"/>
                <w:lang w:bidi="en-US"/>
              </w:rPr>
              <w:t>POGOJI ZA UGOTAVLJANJE UPRAVIČENOSTI</w:t>
            </w:r>
            <w:r w:rsidR="00F932F9" w:rsidRPr="005B6E74">
              <w:rPr>
                <w:bCs/>
                <w:noProof/>
                <w:webHidden/>
              </w:rPr>
              <w:tab/>
            </w:r>
            <w:r w:rsidR="00F932F9" w:rsidRPr="005B6E74">
              <w:rPr>
                <w:bCs/>
                <w:noProof/>
                <w:webHidden/>
              </w:rPr>
              <w:fldChar w:fldCharType="begin"/>
            </w:r>
            <w:r w:rsidR="00F932F9" w:rsidRPr="005B6E74">
              <w:rPr>
                <w:bCs/>
                <w:noProof/>
                <w:webHidden/>
              </w:rPr>
              <w:instrText xml:space="preserve"> PAGEREF _Toc191412880 \h </w:instrText>
            </w:r>
            <w:r w:rsidR="00F932F9" w:rsidRPr="005B6E74">
              <w:rPr>
                <w:bCs/>
                <w:noProof/>
                <w:webHidden/>
              </w:rPr>
            </w:r>
            <w:r w:rsidR="00F932F9" w:rsidRPr="005B6E74">
              <w:rPr>
                <w:bCs/>
                <w:noProof/>
                <w:webHidden/>
              </w:rPr>
              <w:fldChar w:fldCharType="separate"/>
            </w:r>
            <w:r w:rsidR="00C117AE" w:rsidRPr="005B6E74">
              <w:rPr>
                <w:bCs/>
                <w:noProof/>
                <w:webHidden/>
              </w:rPr>
              <w:t>14</w:t>
            </w:r>
            <w:r w:rsidR="00F932F9" w:rsidRPr="005B6E74">
              <w:rPr>
                <w:bCs/>
                <w:noProof/>
                <w:webHidden/>
              </w:rPr>
              <w:fldChar w:fldCharType="end"/>
            </w:r>
          </w:hyperlink>
        </w:p>
        <w:p w14:paraId="140994FA" w14:textId="2E27645A" w:rsidR="00F932F9" w:rsidRPr="005B6E74" w:rsidRDefault="004B4377">
          <w:pPr>
            <w:pStyle w:val="Kazalovsebine1"/>
            <w:rPr>
              <w:rFonts w:asciiTheme="minorHAnsi" w:eastAsiaTheme="minorEastAsia" w:hAnsiTheme="minorHAnsi" w:cstheme="minorBidi"/>
              <w:bCs/>
              <w:noProof/>
              <w:kern w:val="2"/>
              <w:sz w:val="24"/>
              <w:szCs w:val="24"/>
              <w:lang w:eastAsia="sl-SI"/>
              <w14:ligatures w14:val="standardContextual"/>
            </w:rPr>
          </w:pPr>
          <w:hyperlink w:anchor="_Toc191412881" w:history="1">
            <w:r w:rsidR="00F932F9" w:rsidRPr="005B6E74">
              <w:rPr>
                <w:rStyle w:val="Hiperpovezava"/>
                <w:bCs/>
                <w:noProof/>
                <w:color w:val="auto"/>
                <w:lang w:bidi="en-US"/>
              </w:rPr>
              <w:t>12.</w:t>
            </w:r>
            <w:r w:rsidR="00F932F9" w:rsidRPr="005B6E74">
              <w:rPr>
                <w:rFonts w:asciiTheme="minorHAnsi" w:eastAsiaTheme="minorEastAsia" w:hAnsiTheme="minorHAnsi" w:cstheme="minorBidi"/>
                <w:bCs/>
                <w:noProof/>
                <w:kern w:val="2"/>
                <w:sz w:val="24"/>
                <w:szCs w:val="24"/>
                <w:lang w:eastAsia="sl-SI"/>
                <w14:ligatures w14:val="standardContextual"/>
              </w:rPr>
              <w:tab/>
            </w:r>
            <w:r w:rsidR="00F932F9" w:rsidRPr="005B6E74">
              <w:rPr>
                <w:rStyle w:val="Hiperpovezava"/>
                <w:bCs/>
                <w:noProof/>
                <w:color w:val="auto"/>
                <w:lang w:bidi="en-US"/>
              </w:rPr>
              <w:t>DOSEGANJE KAZALNIKOV PROJEKTA</w:t>
            </w:r>
            <w:r w:rsidR="00F932F9" w:rsidRPr="005B6E74">
              <w:rPr>
                <w:bCs/>
                <w:noProof/>
                <w:webHidden/>
              </w:rPr>
              <w:tab/>
            </w:r>
            <w:r w:rsidR="00F932F9" w:rsidRPr="005B6E74">
              <w:rPr>
                <w:bCs/>
                <w:noProof/>
                <w:webHidden/>
              </w:rPr>
              <w:fldChar w:fldCharType="begin"/>
            </w:r>
            <w:r w:rsidR="00F932F9" w:rsidRPr="005B6E74">
              <w:rPr>
                <w:bCs/>
                <w:noProof/>
                <w:webHidden/>
              </w:rPr>
              <w:instrText xml:space="preserve"> PAGEREF _Toc191412881 \h </w:instrText>
            </w:r>
            <w:r w:rsidR="00F932F9" w:rsidRPr="005B6E74">
              <w:rPr>
                <w:bCs/>
                <w:noProof/>
                <w:webHidden/>
              </w:rPr>
            </w:r>
            <w:r w:rsidR="00F932F9" w:rsidRPr="005B6E74">
              <w:rPr>
                <w:bCs/>
                <w:noProof/>
                <w:webHidden/>
              </w:rPr>
              <w:fldChar w:fldCharType="separate"/>
            </w:r>
            <w:r w:rsidR="00C117AE" w:rsidRPr="005B6E74">
              <w:rPr>
                <w:bCs/>
                <w:noProof/>
                <w:webHidden/>
              </w:rPr>
              <w:t>19</w:t>
            </w:r>
            <w:r w:rsidR="00F932F9" w:rsidRPr="005B6E74">
              <w:rPr>
                <w:bCs/>
                <w:noProof/>
                <w:webHidden/>
              </w:rPr>
              <w:fldChar w:fldCharType="end"/>
            </w:r>
          </w:hyperlink>
        </w:p>
        <w:p w14:paraId="4EA4F2DE" w14:textId="4A775899" w:rsidR="00F932F9" w:rsidRPr="005B6E74" w:rsidRDefault="004B4377">
          <w:pPr>
            <w:pStyle w:val="Kazalovsebine1"/>
            <w:rPr>
              <w:rFonts w:asciiTheme="minorHAnsi" w:eastAsiaTheme="minorEastAsia" w:hAnsiTheme="minorHAnsi" w:cstheme="minorBidi"/>
              <w:bCs/>
              <w:noProof/>
              <w:kern w:val="2"/>
              <w:sz w:val="24"/>
              <w:szCs w:val="24"/>
              <w:lang w:eastAsia="sl-SI"/>
              <w14:ligatures w14:val="standardContextual"/>
            </w:rPr>
          </w:pPr>
          <w:hyperlink w:anchor="_Toc191412882" w:history="1">
            <w:r w:rsidR="00F932F9" w:rsidRPr="005B6E74">
              <w:rPr>
                <w:rStyle w:val="Hiperpovezava"/>
                <w:bCs/>
                <w:noProof/>
                <w:color w:val="auto"/>
                <w:lang w:bidi="en-US"/>
              </w:rPr>
              <w:t>13.</w:t>
            </w:r>
            <w:r w:rsidR="00F932F9" w:rsidRPr="005B6E74">
              <w:rPr>
                <w:rFonts w:asciiTheme="minorHAnsi" w:eastAsiaTheme="minorEastAsia" w:hAnsiTheme="minorHAnsi" w:cstheme="minorBidi"/>
                <w:bCs/>
                <w:noProof/>
                <w:kern w:val="2"/>
                <w:sz w:val="24"/>
                <w:szCs w:val="24"/>
                <w:lang w:eastAsia="sl-SI"/>
                <w14:ligatures w14:val="standardContextual"/>
              </w:rPr>
              <w:tab/>
            </w:r>
            <w:r w:rsidR="00F932F9" w:rsidRPr="005B6E74">
              <w:rPr>
                <w:rStyle w:val="Hiperpovezava"/>
                <w:bCs/>
                <w:noProof/>
                <w:color w:val="auto"/>
                <w:lang w:bidi="en-US"/>
              </w:rPr>
              <w:t>NAVODILA ZA IZDELAVO VLOGE</w:t>
            </w:r>
            <w:r w:rsidR="00F932F9" w:rsidRPr="005B6E74">
              <w:rPr>
                <w:bCs/>
                <w:noProof/>
                <w:webHidden/>
              </w:rPr>
              <w:tab/>
            </w:r>
            <w:r w:rsidR="00F932F9" w:rsidRPr="005B6E74">
              <w:rPr>
                <w:bCs/>
                <w:noProof/>
                <w:webHidden/>
              </w:rPr>
              <w:fldChar w:fldCharType="begin"/>
            </w:r>
            <w:r w:rsidR="00F932F9" w:rsidRPr="005B6E74">
              <w:rPr>
                <w:bCs/>
                <w:noProof/>
                <w:webHidden/>
              </w:rPr>
              <w:instrText xml:space="preserve"> PAGEREF _Toc191412882 \h </w:instrText>
            </w:r>
            <w:r w:rsidR="00F932F9" w:rsidRPr="005B6E74">
              <w:rPr>
                <w:bCs/>
                <w:noProof/>
                <w:webHidden/>
              </w:rPr>
            </w:r>
            <w:r w:rsidR="00F932F9" w:rsidRPr="005B6E74">
              <w:rPr>
                <w:bCs/>
                <w:noProof/>
                <w:webHidden/>
              </w:rPr>
              <w:fldChar w:fldCharType="separate"/>
            </w:r>
            <w:r w:rsidR="00C117AE" w:rsidRPr="005B6E74">
              <w:rPr>
                <w:bCs/>
                <w:noProof/>
                <w:webHidden/>
              </w:rPr>
              <w:t>21</w:t>
            </w:r>
            <w:r w:rsidR="00F932F9" w:rsidRPr="005B6E74">
              <w:rPr>
                <w:bCs/>
                <w:noProof/>
                <w:webHidden/>
              </w:rPr>
              <w:fldChar w:fldCharType="end"/>
            </w:r>
          </w:hyperlink>
        </w:p>
        <w:p w14:paraId="29060365" w14:textId="002A7CBE" w:rsidR="00F932F9" w:rsidRPr="005B6E74" w:rsidRDefault="004B4377">
          <w:pPr>
            <w:pStyle w:val="Kazalovsebine2"/>
            <w:rPr>
              <w:rFonts w:asciiTheme="minorHAnsi" w:eastAsiaTheme="minorEastAsia" w:hAnsiTheme="minorHAnsi" w:cstheme="minorBidi"/>
              <w:bCs/>
              <w:noProof/>
              <w:kern w:val="2"/>
              <w:sz w:val="24"/>
              <w:szCs w:val="24"/>
              <w:lang w:eastAsia="sl-SI"/>
              <w14:ligatures w14:val="standardContextual"/>
            </w:rPr>
          </w:pPr>
          <w:hyperlink w:anchor="_Toc191412883" w:history="1">
            <w:r w:rsidR="00F932F9" w:rsidRPr="005B6E74">
              <w:rPr>
                <w:rStyle w:val="Hiperpovezava"/>
                <w:bCs/>
                <w:noProof/>
                <w:color w:val="auto"/>
                <w:lang w:bidi="en-US"/>
              </w:rPr>
              <w:t>a.</w:t>
            </w:r>
            <w:r w:rsidR="00F932F9" w:rsidRPr="005B6E74">
              <w:rPr>
                <w:rFonts w:asciiTheme="minorHAnsi" w:eastAsiaTheme="minorEastAsia" w:hAnsiTheme="minorHAnsi" w:cstheme="minorBidi"/>
                <w:bCs/>
                <w:noProof/>
                <w:kern w:val="2"/>
                <w:sz w:val="24"/>
                <w:szCs w:val="24"/>
                <w:lang w:eastAsia="sl-SI"/>
                <w14:ligatures w14:val="standardContextual"/>
              </w:rPr>
              <w:tab/>
            </w:r>
            <w:r w:rsidR="00F932F9" w:rsidRPr="005B6E74">
              <w:rPr>
                <w:rStyle w:val="Hiperpovezava"/>
                <w:bCs/>
                <w:noProof/>
                <w:color w:val="auto"/>
                <w:lang w:bidi="en-US"/>
              </w:rPr>
              <w:t>Formalno popolna vloga</w:t>
            </w:r>
            <w:r w:rsidR="00F932F9" w:rsidRPr="005B6E74">
              <w:rPr>
                <w:bCs/>
                <w:noProof/>
                <w:webHidden/>
              </w:rPr>
              <w:tab/>
            </w:r>
            <w:r w:rsidR="00F932F9" w:rsidRPr="005B6E74">
              <w:rPr>
                <w:bCs/>
                <w:noProof/>
                <w:webHidden/>
              </w:rPr>
              <w:fldChar w:fldCharType="begin"/>
            </w:r>
            <w:r w:rsidR="00F932F9" w:rsidRPr="005B6E74">
              <w:rPr>
                <w:bCs/>
                <w:noProof/>
                <w:webHidden/>
              </w:rPr>
              <w:instrText xml:space="preserve"> PAGEREF _Toc191412883 \h </w:instrText>
            </w:r>
            <w:r w:rsidR="00F932F9" w:rsidRPr="005B6E74">
              <w:rPr>
                <w:bCs/>
                <w:noProof/>
                <w:webHidden/>
              </w:rPr>
            </w:r>
            <w:r w:rsidR="00F932F9" w:rsidRPr="005B6E74">
              <w:rPr>
                <w:bCs/>
                <w:noProof/>
                <w:webHidden/>
              </w:rPr>
              <w:fldChar w:fldCharType="separate"/>
            </w:r>
            <w:r w:rsidR="00C117AE" w:rsidRPr="005B6E74">
              <w:rPr>
                <w:bCs/>
                <w:noProof/>
                <w:webHidden/>
              </w:rPr>
              <w:t>21</w:t>
            </w:r>
            <w:r w:rsidR="00F932F9" w:rsidRPr="005B6E74">
              <w:rPr>
                <w:bCs/>
                <w:noProof/>
                <w:webHidden/>
              </w:rPr>
              <w:fldChar w:fldCharType="end"/>
            </w:r>
          </w:hyperlink>
        </w:p>
        <w:p w14:paraId="66BCFDE0" w14:textId="164B31C8" w:rsidR="00F932F9" w:rsidRPr="005B6E74" w:rsidRDefault="004B4377">
          <w:pPr>
            <w:pStyle w:val="Kazalovsebine1"/>
            <w:rPr>
              <w:rFonts w:asciiTheme="minorHAnsi" w:eastAsiaTheme="minorEastAsia" w:hAnsiTheme="minorHAnsi" w:cstheme="minorBidi"/>
              <w:bCs/>
              <w:noProof/>
              <w:kern w:val="2"/>
              <w:sz w:val="24"/>
              <w:szCs w:val="24"/>
              <w:lang w:eastAsia="sl-SI"/>
              <w14:ligatures w14:val="standardContextual"/>
            </w:rPr>
          </w:pPr>
          <w:hyperlink w:anchor="_Toc191412884" w:history="1">
            <w:r w:rsidR="00F932F9" w:rsidRPr="005B6E74">
              <w:rPr>
                <w:rStyle w:val="Hiperpovezava"/>
                <w:bCs/>
                <w:noProof/>
                <w:color w:val="auto"/>
                <w:lang w:bidi="en-US"/>
              </w:rPr>
              <w:t>14.</w:t>
            </w:r>
            <w:r w:rsidR="00F932F9" w:rsidRPr="005B6E74">
              <w:rPr>
                <w:rFonts w:asciiTheme="minorHAnsi" w:eastAsiaTheme="minorEastAsia" w:hAnsiTheme="minorHAnsi" w:cstheme="minorBidi"/>
                <w:bCs/>
                <w:noProof/>
                <w:kern w:val="2"/>
                <w:sz w:val="24"/>
                <w:szCs w:val="24"/>
                <w:lang w:eastAsia="sl-SI"/>
                <w14:ligatures w14:val="standardContextual"/>
              </w:rPr>
              <w:tab/>
            </w:r>
            <w:r w:rsidR="00F932F9" w:rsidRPr="005B6E74">
              <w:rPr>
                <w:rStyle w:val="Hiperpovezava"/>
                <w:bCs/>
                <w:noProof/>
                <w:color w:val="auto"/>
                <w:lang w:bidi="en-US"/>
              </w:rPr>
              <w:t>ROKI IN NAČIN PRIJAVE</w:t>
            </w:r>
            <w:r w:rsidR="00F932F9" w:rsidRPr="005B6E74">
              <w:rPr>
                <w:bCs/>
                <w:noProof/>
                <w:webHidden/>
              </w:rPr>
              <w:tab/>
            </w:r>
            <w:r w:rsidR="00F932F9" w:rsidRPr="005B6E74">
              <w:rPr>
                <w:bCs/>
                <w:noProof/>
                <w:webHidden/>
              </w:rPr>
              <w:fldChar w:fldCharType="begin"/>
            </w:r>
            <w:r w:rsidR="00F932F9" w:rsidRPr="005B6E74">
              <w:rPr>
                <w:bCs/>
                <w:noProof/>
                <w:webHidden/>
              </w:rPr>
              <w:instrText xml:space="preserve"> PAGEREF _Toc191412884 \h </w:instrText>
            </w:r>
            <w:r w:rsidR="00F932F9" w:rsidRPr="005B6E74">
              <w:rPr>
                <w:bCs/>
                <w:noProof/>
                <w:webHidden/>
              </w:rPr>
            </w:r>
            <w:r w:rsidR="00F932F9" w:rsidRPr="005B6E74">
              <w:rPr>
                <w:bCs/>
                <w:noProof/>
                <w:webHidden/>
              </w:rPr>
              <w:fldChar w:fldCharType="separate"/>
            </w:r>
            <w:r w:rsidR="00C117AE" w:rsidRPr="005B6E74">
              <w:rPr>
                <w:bCs/>
                <w:noProof/>
                <w:webHidden/>
              </w:rPr>
              <w:t>22</w:t>
            </w:r>
            <w:r w:rsidR="00F932F9" w:rsidRPr="005B6E74">
              <w:rPr>
                <w:bCs/>
                <w:noProof/>
                <w:webHidden/>
              </w:rPr>
              <w:fldChar w:fldCharType="end"/>
            </w:r>
          </w:hyperlink>
        </w:p>
        <w:p w14:paraId="7B645F73" w14:textId="65F4351F" w:rsidR="00F932F9" w:rsidRPr="005B6E74" w:rsidRDefault="004B4377">
          <w:pPr>
            <w:pStyle w:val="Kazalovsebine1"/>
            <w:rPr>
              <w:rFonts w:asciiTheme="minorHAnsi" w:eastAsiaTheme="minorEastAsia" w:hAnsiTheme="minorHAnsi" w:cstheme="minorBidi"/>
              <w:bCs/>
              <w:noProof/>
              <w:kern w:val="2"/>
              <w:sz w:val="24"/>
              <w:szCs w:val="24"/>
              <w:lang w:eastAsia="sl-SI"/>
              <w14:ligatures w14:val="standardContextual"/>
            </w:rPr>
          </w:pPr>
          <w:hyperlink w:anchor="_Toc191412885" w:history="1">
            <w:r w:rsidR="00F932F9" w:rsidRPr="005B6E74">
              <w:rPr>
                <w:rStyle w:val="Hiperpovezava"/>
                <w:bCs/>
                <w:noProof/>
                <w:color w:val="auto"/>
                <w:lang w:bidi="en-US"/>
              </w:rPr>
              <w:t>15.</w:t>
            </w:r>
            <w:r w:rsidR="00F932F9" w:rsidRPr="005B6E74">
              <w:rPr>
                <w:rFonts w:asciiTheme="minorHAnsi" w:eastAsiaTheme="minorEastAsia" w:hAnsiTheme="minorHAnsi" w:cstheme="minorBidi"/>
                <w:bCs/>
                <w:noProof/>
                <w:kern w:val="2"/>
                <w:sz w:val="24"/>
                <w:szCs w:val="24"/>
                <w:lang w:eastAsia="sl-SI"/>
                <w14:ligatures w14:val="standardContextual"/>
              </w:rPr>
              <w:tab/>
            </w:r>
            <w:r w:rsidR="00F932F9" w:rsidRPr="005B6E74">
              <w:rPr>
                <w:rStyle w:val="Hiperpovezava"/>
                <w:bCs/>
                <w:noProof/>
                <w:color w:val="auto"/>
                <w:lang w:bidi="en-US"/>
              </w:rPr>
              <w:t>ODPIRANJE IN PREGLED VLOG TER DOPOLNITVE OZIROMA POJASNITVE VLOG</w:t>
            </w:r>
            <w:r w:rsidR="00F932F9" w:rsidRPr="005B6E74">
              <w:rPr>
                <w:bCs/>
                <w:noProof/>
                <w:webHidden/>
              </w:rPr>
              <w:tab/>
            </w:r>
            <w:r w:rsidR="00F932F9" w:rsidRPr="005B6E74">
              <w:rPr>
                <w:bCs/>
                <w:noProof/>
                <w:webHidden/>
              </w:rPr>
              <w:fldChar w:fldCharType="begin"/>
            </w:r>
            <w:r w:rsidR="00F932F9" w:rsidRPr="005B6E74">
              <w:rPr>
                <w:bCs/>
                <w:noProof/>
                <w:webHidden/>
              </w:rPr>
              <w:instrText xml:space="preserve"> PAGEREF _Toc191412885 \h </w:instrText>
            </w:r>
            <w:r w:rsidR="00F932F9" w:rsidRPr="005B6E74">
              <w:rPr>
                <w:bCs/>
                <w:noProof/>
                <w:webHidden/>
              </w:rPr>
            </w:r>
            <w:r w:rsidR="00F932F9" w:rsidRPr="005B6E74">
              <w:rPr>
                <w:bCs/>
                <w:noProof/>
                <w:webHidden/>
              </w:rPr>
              <w:fldChar w:fldCharType="separate"/>
            </w:r>
            <w:r w:rsidR="00C117AE" w:rsidRPr="005B6E74">
              <w:rPr>
                <w:bCs/>
                <w:noProof/>
                <w:webHidden/>
              </w:rPr>
              <w:t>23</w:t>
            </w:r>
            <w:r w:rsidR="00F932F9" w:rsidRPr="005B6E74">
              <w:rPr>
                <w:bCs/>
                <w:noProof/>
                <w:webHidden/>
              </w:rPr>
              <w:fldChar w:fldCharType="end"/>
            </w:r>
          </w:hyperlink>
        </w:p>
        <w:p w14:paraId="54AEC041" w14:textId="6D32AAF5" w:rsidR="00F932F9" w:rsidRPr="005B6E74" w:rsidRDefault="004B4377">
          <w:pPr>
            <w:pStyle w:val="Kazalovsebine2"/>
            <w:rPr>
              <w:rFonts w:asciiTheme="minorHAnsi" w:eastAsiaTheme="minorEastAsia" w:hAnsiTheme="minorHAnsi" w:cstheme="minorBidi"/>
              <w:bCs/>
              <w:noProof/>
              <w:kern w:val="2"/>
              <w:sz w:val="24"/>
              <w:szCs w:val="24"/>
              <w:lang w:eastAsia="sl-SI"/>
              <w14:ligatures w14:val="standardContextual"/>
            </w:rPr>
          </w:pPr>
          <w:hyperlink w:anchor="_Toc191412886" w:history="1">
            <w:r w:rsidR="00F932F9" w:rsidRPr="005B6E74">
              <w:rPr>
                <w:rStyle w:val="Hiperpovezava"/>
                <w:bCs/>
                <w:noProof/>
                <w:color w:val="auto"/>
                <w:lang w:val="it-IT" w:bidi="en-US"/>
              </w:rPr>
              <w:t>a.</w:t>
            </w:r>
            <w:r w:rsidR="00F932F9" w:rsidRPr="005B6E74">
              <w:rPr>
                <w:rFonts w:asciiTheme="minorHAnsi" w:eastAsiaTheme="minorEastAsia" w:hAnsiTheme="minorHAnsi" w:cstheme="minorBidi"/>
                <w:bCs/>
                <w:noProof/>
                <w:kern w:val="2"/>
                <w:sz w:val="24"/>
                <w:szCs w:val="24"/>
                <w:lang w:eastAsia="sl-SI"/>
                <w14:ligatures w14:val="standardContextual"/>
              </w:rPr>
              <w:tab/>
            </w:r>
            <w:r w:rsidR="00F932F9" w:rsidRPr="005B6E74">
              <w:rPr>
                <w:rStyle w:val="Hiperpovezava"/>
                <w:bCs/>
                <w:noProof/>
                <w:color w:val="auto"/>
                <w:lang w:val="it-IT" w:bidi="en-US"/>
              </w:rPr>
              <w:t>Pregled formalne ustreznosti oziroma popolnosti posredovanih vlog</w:t>
            </w:r>
            <w:r w:rsidR="00F932F9" w:rsidRPr="005B6E74">
              <w:rPr>
                <w:bCs/>
                <w:noProof/>
                <w:webHidden/>
              </w:rPr>
              <w:tab/>
            </w:r>
            <w:r w:rsidR="00F932F9" w:rsidRPr="005B6E74">
              <w:rPr>
                <w:bCs/>
                <w:noProof/>
                <w:webHidden/>
              </w:rPr>
              <w:fldChar w:fldCharType="begin"/>
            </w:r>
            <w:r w:rsidR="00F932F9" w:rsidRPr="005B6E74">
              <w:rPr>
                <w:bCs/>
                <w:noProof/>
                <w:webHidden/>
              </w:rPr>
              <w:instrText xml:space="preserve"> PAGEREF _Toc191412886 \h </w:instrText>
            </w:r>
            <w:r w:rsidR="00F932F9" w:rsidRPr="005B6E74">
              <w:rPr>
                <w:bCs/>
                <w:noProof/>
                <w:webHidden/>
              </w:rPr>
            </w:r>
            <w:r w:rsidR="00F932F9" w:rsidRPr="005B6E74">
              <w:rPr>
                <w:bCs/>
                <w:noProof/>
                <w:webHidden/>
              </w:rPr>
              <w:fldChar w:fldCharType="separate"/>
            </w:r>
            <w:r w:rsidR="00C117AE" w:rsidRPr="005B6E74">
              <w:rPr>
                <w:bCs/>
                <w:noProof/>
                <w:webHidden/>
              </w:rPr>
              <w:t>23</w:t>
            </w:r>
            <w:r w:rsidR="00F932F9" w:rsidRPr="005B6E74">
              <w:rPr>
                <w:bCs/>
                <w:noProof/>
                <w:webHidden/>
              </w:rPr>
              <w:fldChar w:fldCharType="end"/>
            </w:r>
          </w:hyperlink>
        </w:p>
        <w:p w14:paraId="4F1252A8" w14:textId="56F6BF3E" w:rsidR="00F932F9" w:rsidRPr="005B6E74" w:rsidRDefault="004B4377">
          <w:pPr>
            <w:pStyle w:val="Kazalovsebine2"/>
            <w:rPr>
              <w:rFonts w:asciiTheme="minorHAnsi" w:eastAsiaTheme="minorEastAsia" w:hAnsiTheme="minorHAnsi" w:cstheme="minorBidi"/>
              <w:bCs/>
              <w:noProof/>
              <w:kern w:val="2"/>
              <w:sz w:val="24"/>
              <w:szCs w:val="24"/>
              <w:lang w:eastAsia="sl-SI"/>
              <w14:ligatures w14:val="standardContextual"/>
            </w:rPr>
          </w:pPr>
          <w:hyperlink w:anchor="_Toc191412887" w:history="1">
            <w:r w:rsidR="00F932F9" w:rsidRPr="005B6E74">
              <w:rPr>
                <w:rStyle w:val="Hiperpovezava"/>
                <w:bCs/>
                <w:noProof/>
                <w:color w:val="auto"/>
                <w:lang w:bidi="en-US"/>
              </w:rPr>
              <w:t>b.</w:t>
            </w:r>
            <w:r w:rsidR="00F932F9" w:rsidRPr="005B6E74">
              <w:rPr>
                <w:rFonts w:asciiTheme="minorHAnsi" w:eastAsiaTheme="minorEastAsia" w:hAnsiTheme="minorHAnsi" w:cstheme="minorBidi"/>
                <w:bCs/>
                <w:noProof/>
                <w:kern w:val="2"/>
                <w:sz w:val="24"/>
                <w:szCs w:val="24"/>
                <w:lang w:eastAsia="sl-SI"/>
                <w14:ligatures w14:val="standardContextual"/>
              </w:rPr>
              <w:tab/>
            </w:r>
            <w:r w:rsidR="00F932F9" w:rsidRPr="005B6E74">
              <w:rPr>
                <w:rStyle w:val="Hiperpovezava"/>
                <w:bCs/>
                <w:noProof/>
                <w:color w:val="auto"/>
                <w:lang w:bidi="en-US"/>
              </w:rPr>
              <w:t>Pregled vsebinske ustreznosti posredovanih vlog</w:t>
            </w:r>
            <w:r w:rsidR="00F932F9" w:rsidRPr="005B6E74">
              <w:rPr>
                <w:bCs/>
                <w:noProof/>
                <w:webHidden/>
              </w:rPr>
              <w:tab/>
            </w:r>
            <w:r w:rsidR="00F932F9" w:rsidRPr="005B6E74">
              <w:rPr>
                <w:bCs/>
                <w:noProof/>
                <w:webHidden/>
              </w:rPr>
              <w:fldChar w:fldCharType="begin"/>
            </w:r>
            <w:r w:rsidR="00F932F9" w:rsidRPr="005B6E74">
              <w:rPr>
                <w:bCs/>
                <w:noProof/>
                <w:webHidden/>
              </w:rPr>
              <w:instrText xml:space="preserve"> PAGEREF _Toc191412887 \h </w:instrText>
            </w:r>
            <w:r w:rsidR="00F932F9" w:rsidRPr="005B6E74">
              <w:rPr>
                <w:bCs/>
                <w:noProof/>
                <w:webHidden/>
              </w:rPr>
            </w:r>
            <w:r w:rsidR="00F932F9" w:rsidRPr="005B6E74">
              <w:rPr>
                <w:bCs/>
                <w:noProof/>
                <w:webHidden/>
              </w:rPr>
              <w:fldChar w:fldCharType="separate"/>
            </w:r>
            <w:r w:rsidR="00C117AE" w:rsidRPr="005B6E74">
              <w:rPr>
                <w:bCs/>
                <w:noProof/>
                <w:webHidden/>
              </w:rPr>
              <w:t>23</w:t>
            </w:r>
            <w:r w:rsidR="00F932F9" w:rsidRPr="005B6E74">
              <w:rPr>
                <w:bCs/>
                <w:noProof/>
                <w:webHidden/>
              </w:rPr>
              <w:fldChar w:fldCharType="end"/>
            </w:r>
          </w:hyperlink>
        </w:p>
        <w:p w14:paraId="0CF9D718" w14:textId="304DE02C" w:rsidR="00F932F9" w:rsidRPr="005B6E74" w:rsidRDefault="004B4377">
          <w:pPr>
            <w:pStyle w:val="Kazalovsebine1"/>
            <w:rPr>
              <w:rFonts w:asciiTheme="minorHAnsi" w:eastAsiaTheme="minorEastAsia" w:hAnsiTheme="minorHAnsi" w:cstheme="minorBidi"/>
              <w:bCs/>
              <w:noProof/>
              <w:kern w:val="2"/>
              <w:sz w:val="24"/>
              <w:szCs w:val="24"/>
              <w:lang w:eastAsia="sl-SI"/>
              <w14:ligatures w14:val="standardContextual"/>
            </w:rPr>
          </w:pPr>
          <w:hyperlink w:anchor="_Toc191412888" w:history="1">
            <w:r w:rsidR="00F932F9" w:rsidRPr="005B6E74">
              <w:rPr>
                <w:rStyle w:val="Hiperpovezava"/>
                <w:bCs/>
                <w:noProof/>
                <w:color w:val="auto"/>
                <w:lang w:bidi="en-US"/>
              </w:rPr>
              <w:t>16.</w:t>
            </w:r>
            <w:r w:rsidR="00F932F9" w:rsidRPr="005B6E74">
              <w:rPr>
                <w:rFonts w:asciiTheme="minorHAnsi" w:eastAsiaTheme="minorEastAsia" w:hAnsiTheme="minorHAnsi" w:cstheme="minorBidi"/>
                <w:bCs/>
                <w:noProof/>
                <w:kern w:val="2"/>
                <w:sz w:val="24"/>
                <w:szCs w:val="24"/>
                <w:lang w:eastAsia="sl-SI"/>
                <w14:ligatures w14:val="standardContextual"/>
              </w:rPr>
              <w:tab/>
            </w:r>
            <w:r w:rsidR="00F932F9" w:rsidRPr="005B6E74">
              <w:rPr>
                <w:rStyle w:val="Hiperpovezava"/>
                <w:bCs/>
                <w:noProof/>
                <w:color w:val="auto"/>
                <w:lang w:bidi="en-US"/>
              </w:rPr>
              <w:t>OCENJEVANJE VLOG</w:t>
            </w:r>
            <w:r w:rsidR="00F932F9" w:rsidRPr="005B6E74">
              <w:rPr>
                <w:bCs/>
                <w:noProof/>
                <w:webHidden/>
              </w:rPr>
              <w:tab/>
            </w:r>
            <w:r w:rsidR="00F932F9" w:rsidRPr="005B6E74">
              <w:rPr>
                <w:bCs/>
                <w:noProof/>
                <w:webHidden/>
              </w:rPr>
              <w:fldChar w:fldCharType="begin"/>
            </w:r>
            <w:r w:rsidR="00F932F9" w:rsidRPr="005B6E74">
              <w:rPr>
                <w:bCs/>
                <w:noProof/>
                <w:webHidden/>
              </w:rPr>
              <w:instrText xml:space="preserve"> PAGEREF _Toc191412888 \h </w:instrText>
            </w:r>
            <w:r w:rsidR="00F932F9" w:rsidRPr="005B6E74">
              <w:rPr>
                <w:bCs/>
                <w:noProof/>
                <w:webHidden/>
              </w:rPr>
            </w:r>
            <w:r w:rsidR="00F932F9" w:rsidRPr="005B6E74">
              <w:rPr>
                <w:bCs/>
                <w:noProof/>
                <w:webHidden/>
              </w:rPr>
              <w:fldChar w:fldCharType="separate"/>
            </w:r>
            <w:r w:rsidR="00C117AE" w:rsidRPr="005B6E74">
              <w:rPr>
                <w:bCs/>
                <w:noProof/>
                <w:webHidden/>
              </w:rPr>
              <w:t>24</w:t>
            </w:r>
            <w:r w:rsidR="00F932F9" w:rsidRPr="005B6E74">
              <w:rPr>
                <w:bCs/>
                <w:noProof/>
                <w:webHidden/>
              </w:rPr>
              <w:fldChar w:fldCharType="end"/>
            </w:r>
          </w:hyperlink>
        </w:p>
        <w:p w14:paraId="67BD61F3" w14:textId="5E484BAE" w:rsidR="00F932F9" w:rsidRPr="005B6E74" w:rsidRDefault="004B4377">
          <w:pPr>
            <w:pStyle w:val="Kazalovsebine1"/>
            <w:rPr>
              <w:rFonts w:asciiTheme="minorHAnsi" w:eastAsiaTheme="minorEastAsia" w:hAnsiTheme="minorHAnsi" w:cstheme="minorBidi"/>
              <w:bCs/>
              <w:noProof/>
              <w:kern w:val="2"/>
              <w:sz w:val="24"/>
              <w:szCs w:val="24"/>
              <w:lang w:eastAsia="sl-SI"/>
              <w14:ligatures w14:val="standardContextual"/>
            </w:rPr>
          </w:pPr>
          <w:hyperlink w:anchor="_Toc191412889" w:history="1">
            <w:r w:rsidR="00F932F9" w:rsidRPr="005B6E74">
              <w:rPr>
                <w:rStyle w:val="Hiperpovezava"/>
                <w:bCs/>
                <w:noProof/>
                <w:color w:val="auto"/>
                <w:lang w:bidi="en-US"/>
              </w:rPr>
              <w:t>17.</w:t>
            </w:r>
            <w:r w:rsidR="00F932F9" w:rsidRPr="005B6E74">
              <w:rPr>
                <w:rFonts w:asciiTheme="minorHAnsi" w:eastAsiaTheme="minorEastAsia" w:hAnsiTheme="minorHAnsi" w:cstheme="minorBidi"/>
                <w:bCs/>
                <w:noProof/>
                <w:kern w:val="2"/>
                <w:sz w:val="24"/>
                <w:szCs w:val="24"/>
                <w:lang w:eastAsia="sl-SI"/>
                <w14:ligatures w14:val="standardContextual"/>
              </w:rPr>
              <w:tab/>
            </w:r>
            <w:r w:rsidR="00F932F9" w:rsidRPr="005B6E74">
              <w:rPr>
                <w:rStyle w:val="Hiperpovezava"/>
                <w:bCs/>
                <w:noProof/>
                <w:color w:val="auto"/>
                <w:lang w:bidi="en-US"/>
              </w:rPr>
              <w:t>METODOLOGIJA IN MERILA ZA OCENJEVANJE / TOČKOVANJE VLOG</w:t>
            </w:r>
            <w:r w:rsidR="00F932F9" w:rsidRPr="005B6E74">
              <w:rPr>
                <w:bCs/>
                <w:noProof/>
                <w:webHidden/>
              </w:rPr>
              <w:tab/>
            </w:r>
            <w:r w:rsidR="00F932F9" w:rsidRPr="005B6E74">
              <w:rPr>
                <w:bCs/>
                <w:noProof/>
                <w:webHidden/>
              </w:rPr>
              <w:fldChar w:fldCharType="begin"/>
            </w:r>
            <w:r w:rsidR="00F932F9" w:rsidRPr="005B6E74">
              <w:rPr>
                <w:bCs/>
                <w:noProof/>
                <w:webHidden/>
              </w:rPr>
              <w:instrText xml:space="preserve"> PAGEREF _Toc191412889 \h </w:instrText>
            </w:r>
            <w:r w:rsidR="00F932F9" w:rsidRPr="005B6E74">
              <w:rPr>
                <w:bCs/>
                <w:noProof/>
                <w:webHidden/>
              </w:rPr>
            </w:r>
            <w:r w:rsidR="00F932F9" w:rsidRPr="005B6E74">
              <w:rPr>
                <w:bCs/>
                <w:noProof/>
                <w:webHidden/>
              </w:rPr>
              <w:fldChar w:fldCharType="separate"/>
            </w:r>
            <w:r w:rsidR="00C117AE" w:rsidRPr="005B6E74">
              <w:rPr>
                <w:bCs/>
                <w:noProof/>
                <w:webHidden/>
              </w:rPr>
              <w:t>25</w:t>
            </w:r>
            <w:r w:rsidR="00F932F9" w:rsidRPr="005B6E74">
              <w:rPr>
                <w:bCs/>
                <w:noProof/>
                <w:webHidden/>
              </w:rPr>
              <w:fldChar w:fldCharType="end"/>
            </w:r>
          </w:hyperlink>
        </w:p>
        <w:p w14:paraId="676383E3" w14:textId="1A016638" w:rsidR="00F932F9" w:rsidRPr="005B6E74" w:rsidRDefault="004B4377">
          <w:pPr>
            <w:pStyle w:val="Kazalovsebine1"/>
            <w:rPr>
              <w:rFonts w:asciiTheme="minorHAnsi" w:eastAsiaTheme="minorEastAsia" w:hAnsiTheme="minorHAnsi" w:cstheme="minorBidi"/>
              <w:bCs/>
              <w:noProof/>
              <w:kern w:val="2"/>
              <w:sz w:val="24"/>
              <w:szCs w:val="24"/>
              <w:lang w:eastAsia="sl-SI"/>
              <w14:ligatures w14:val="standardContextual"/>
            </w:rPr>
          </w:pPr>
          <w:hyperlink w:anchor="_Toc191412890" w:history="1">
            <w:r w:rsidR="00F932F9" w:rsidRPr="005B6E74">
              <w:rPr>
                <w:rStyle w:val="Hiperpovezava"/>
                <w:bCs/>
                <w:noProof/>
                <w:color w:val="auto"/>
                <w:lang w:bidi="en-US"/>
              </w:rPr>
              <w:t>18.</w:t>
            </w:r>
            <w:r w:rsidR="00F932F9" w:rsidRPr="005B6E74">
              <w:rPr>
                <w:rFonts w:asciiTheme="minorHAnsi" w:eastAsiaTheme="minorEastAsia" w:hAnsiTheme="minorHAnsi" w:cstheme="minorBidi"/>
                <w:bCs/>
                <w:noProof/>
                <w:kern w:val="2"/>
                <w:sz w:val="24"/>
                <w:szCs w:val="24"/>
                <w:lang w:eastAsia="sl-SI"/>
                <w14:ligatures w14:val="standardContextual"/>
              </w:rPr>
              <w:tab/>
            </w:r>
            <w:r w:rsidR="00F932F9" w:rsidRPr="005B6E74">
              <w:rPr>
                <w:rStyle w:val="Hiperpovezava"/>
                <w:bCs/>
                <w:noProof/>
                <w:color w:val="auto"/>
                <w:lang w:bidi="en-US"/>
              </w:rPr>
              <w:t>OBVEŠČANJE O IZBORU IN POGOJI ZA PODPIS POGODBE</w:t>
            </w:r>
            <w:r w:rsidR="00F932F9" w:rsidRPr="005B6E74">
              <w:rPr>
                <w:bCs/>
                <w:noProof/>
                <w:webHidden/>
              </w:rPr>
              <w:tab/>
            </w:r>
            <w:r w:rsidR="00F932F9" w:rsidRPr="005B6E74">
              <w:rPr>
                <w:bCs/>
                <w:noProof/>
                <w:webHidden/>
              </w:rPr>
              <w:fldChar w:fldCharType="begin"/>
            </w:r>
            <w:r w:rsidR="00F932F9" w:rsidRPr="005B6E74">
              <w:rPr>
                <w:bCs/>
                <w:noProof/>
                <w:webHidden/>
              </w:rPr>
              <w:instrText xml:space="preserve"> PAGEREF _Toc191412890 \h </w:instrText>
            </w:r>
            <w:r w:rsidR="00F932F9" w:rsidRPr="005B6E74">
              <w:rPr>
                <w:bCs/>
                <w:noProof/>
                <w:webHidden/>
              </w:rPr>
            </w:r>
            <w:r w:rsidR="00F932F9" w:rsidRPr="005B6E74">
              <w:rPr>
                <w:bCs/>
                <w:noProof/>
                <w:webHidden/>
              </w:rPr>
              <w:fldChar w:fldCharType="separate"/>
            </w:r>
            <w:r w:rsidR="00C117AE" w:rsidRPr="005B6E74">
              <w:rPr>
                <w:bCs/>
                <w:noProof/>
                <w:webHidden/>
              </w:rPr>
              <w:t>27</w:t>
            </w:r>
            <w:r w:rsidR="00F932F9" w:rsidRPr="005B6E74">
              <w:rPr>
                <w:bCs/>
                <w:noProof/>
                <w:webHidden/>
              </w:rPr>
              <w:fldChar w:fldCharType="end"/>
            </w:r>
          </w:hyperlink>
        </w:p>
        <w:p w14:paraId="6FC788C8" w14:textId="1FA126BB" w:rsidR="00F932F9" w:rsidRPr="005B6E74" w:rsidRDefault="004B4377">
          <w:pPr>
            <w:pStyle w:val="Kazalovsebine1"/>
            <w:rPr>
              <w:rFonts w:asciiTheme="minorHAnsi" w:eastAsiaTheme="minorEastAsia" w:hAnsiTheme="minorHAnsi" w:cstheme="minorBidi"/>
              <w:bCs/>
              <w:noProof/>
              <w:kern w:val="2"/>
              <w:sz w:val="24"/>
              <w:szCs w:val="24"/>
              <w:lang w:eastAsia="sl-SI"/>
              <w14:ligatures w14:val="standardContextual"/>
            </w:rPr>
          </w:pPr>
          <w:hyperlink w:anchor="_Toc191412891" w:history="1">
            <w:r w:rsidR="00F932F9" w:rsidRPr="005B6E74">
              <w:rPr>
                <w:rStyle w:val="Hiperpovezava"/>
                <w:bCs/>
                <w:noProof/>
                <w:color w:val="auto"/>
                <w:lang w:bidi="en-US"/>
              </w:rPr>
              <w:t>19.</w:t>
            </w:r>
            <w:r w:rsidR="00F932F9" w:rsidRPr="005B6E74">
              <w:rPr>
                <w:rFonts w:asciiTheme="minorHAnsi" w:eastAsiaTheme="minorEastAsia" w:hAnsiTheme="minorHAnsi" w:cstheme="minorBidi"/>
                <w:bCs/>
                <w:noProof/>
                <w:kern w:val="2"/>
                <w:sz w:val="24"/>
                <w:szCs w:val="24"/>
                <w:lang w:eastAsia="sl-SI"/>
                <w14:ligatures w14:val="standardContextual"/>
              </w:rPr>
              <w:tab/>
            </w:r>
            <w:r w:rsidR="00F932F9" w:rsidRPr="005B6E74">
              <w:rPr>
                <w:rStyle w:val="Hiperpovezava"/>
                <w:bCs/>
                <w:noProof/>
                <w:color w:val="auto"/>
                <w:lang w:bidi="en-US"/>
              </w:rPr>
              <w:t>OSTALE ZAHTEVE</w:t>
            </w:r>
            <w:r w:rsidR="00F932F9" w:rsidRPr="005B6E74">
              <w:rPr>
                <w:bCs/>
                <w:noProof/>
                <w:webHidden/>
              </w:rPr>
              <w:tab/>
            </w:r>
            <w:r w:rsidR="00F932F9" w:rsidRPr="005B6E74">
              <w:rPr>
                <w:bCs/>
                <w:noProof/>
                <w:webHidden/>
              </w:rPr>
              <w:fldChar w:fldCharType="begin"/>
            </w:r>
            <w:r w:rsidR="00F932F9" w:rsidRPr="005B6E74">
              <w:rPr>
                <w:bCs/>
                <w:noProof/>
                <w:webHidden/>
              </w:rPr>
              <w:instrText xml:space="preserve"> PAGEREF _Toc191412891 \h </w:instrText>
            </w:r>
            <w:r w:rsidR="00F932F9" w:rsidRPr="005B6E74">
              <w:rPr>
                <w:bCs/>
                <w:noProof/>
                <w:webHidden/>
              </w:rPr>
            </w:r>
            <w:r w:rsidR="00F932F9" w:rsidRPr="005B6E74">
              <w:rPr>
                <w:bCs/>
                <w:noProof/>
                <w:webHidden/>
              </w:rPr>
              <w:fldChar w:fldCharType="separate"/>
            </w:r>
            <w:r w:rsidR="00C117AE" w:rsidRPr="005B6E74">
              <w:rPr>
                <w:bCs/>
                <w:noProof/>
                <w:webHidden/>
              </w:rPr>
              <w:t>27</w:t>
            </w:r>
            <w:r w:rsidR="00F932F9" w:rsidRPr="005B6E74">
              <w:rPr>
                <w:bCs/>
                <w:noProof/>
                <w:webHidden/>
              </w:rPr>
              <w:fldChar w:fldCharType="end"/>
            </w:r>
          </w:hyperlink>
        </w:p>
        <w:p w14:paraId="54D76162" w14:textId="31568640" w:rsidR="00F932F9" w:rsidRPr="005B6E74" w:rsidRDefault="004B4377">
          <w:pPr>
            <w:pStyle w:val="Kazalovsebine2"/>
            <w:rPr>
              <w:rFonts w:asciiTheme="minorHAnsi" w:eastAsiaTheme="minorEastAsia" w:hAnsiTheme="minorHAnsi" w:cstheme="minorBidi"/>
              <w:bCs/>
              <w:noProof/>
              <w:kern w:val="2"/>
              <w:sz w:val="24"/>
              <w:szCs w:val="24"/>
              <w:lang w:eastAsia="sl-SI"/>
              <w14:ligatures w14:val="standardContextual"/>
            </w:rPr>
          </w:pPr>
          <w:hyperlink w:anchor="_Toc191412892" w:history="1">
            <w:r w:rsidR="00F932F9" w:rsidRPr="005B6E74">
              <w:rPr>
                <w:rStyle w:val="Hiperpovezava"/>
                <w:bCs/>
                <w:noProof/>
                <w:color w:val="auto"/>
                <w:lang w:bidi="en-US"/>
              </w:rPr>
              <w:t>a.</w:t>
            </w:r>
            <w:r w:rsidR="00F932F9" w:rsidRPr="005B6E74">
              <w:rPr>
                <w:rFonts w:asciiTheme="minorHAnsi" w:eastAsiaTheme="minorEastAsia" w:hAnsiTheme="minorHAnsi" w:cstheme="minorBidi"/>
                <w:bCs/>
                <w:noProof/>
                <w:kern w:val="2"/>
                <w:sz w:val="24"/>
                <w:szCs w:val="24"/>
                <w:lang w:eastAsia="sl-SI"/>
                <w14:ligatures w14:val="standardContextual"/>
              </w:rPr>
              <w:tab/>
            </w:r>
            <w:r w:rsidR="00F932F9" w:rsidRPr="005B6E74">
              <w:rPr>
                <w:rStyle w:val="Hiperpovezava"/>
                <w:bCs/>
                <w:noProof/>
                <w:color w:val="auto"/>
                <w:lang w:bidi="en-US"/>
              </w:rPr>
              <w:t>Zahteve glede hranjenja dokumentacije in spremljanja ter evidentiranja</w:t>
            </w:r>
            <w:r w:rsidR="00F932F9" w:rsidRPr="005B6E74">
              <w:rPr>
                <w:bCs/>
                <w:noProof/>
                <w:webHidden/>
              </w:rPr>
              <w:tab/>
            </w:r>
            <w:r w:rsidR="00F932F9" w:rsidRPr="005B6E74">
              <w:rPr>
                <w:bCs/>
                <w:noProof/>
                <w:webHidden/>
              </w:rPr>
              <w:fldChar w:fldCharType="begin"/>
            </w:r>
            <w:r w:rsidR="00F932F9" w:rsidRPr="005B6E74">
              <w:rPr>
                <w:bCs/>
                <w:noProof/>
                <w:webHidden/>
              </w:rPr>
              <w:instrText xml:space="preserve"> PAGEREF _Toc191412892 \h </w:instrText>
            </w:r>
            <w:r w:rsidR="00F932F9" w:rsidRPr="005B6E74">
              <w:rPr>
                <w:bCs/>
                <w:noProof/>
                <w:webHidden/>
              </w:rPr>
            </w:r>
            <w:r w:rsidR="00F932F9" w:rsidRPr="005B6E74">
              <w:rPr>
                <w:bCs/>
                <w:noProof/>
                <w:webHidden/>
              </w:rPr>
              <w:fldChar w:fldCharType="separate"/>
            </w:r>
            <w:r w:rsidR="00C117AE" w:rsidRPr="005B6E74">
              <w:rPr>
                <w:bCs/>
                <w:noProof/>
                <w:webHidden/>
              </w:rPr>
              <w:t>27</w:t>
            </w:r>
            <w:r w:rsidR="00F932F9" w:rsidRPr="005B6E74">
              <w:rPr>
                <w:bCs/>
                <w:noProof/>
                <w:webHidden/>
              </w:rPr>
              <w:fldChar w:fldCharType="end"/>
            </w:r>
          </w:hyperlink>
        </w:p>
        <w:p w14:paraId="65BFC8D6" w14:textId="5EC667EE" w:rsidR="00F932F9" w:rsidRPr="005B6E74" w:rsidRDefault="004B4377">
          <w:pPr>
            <w:pStyle w:val="Kazalovsebine2"/>
            <w:rPr>
              <w:rFonts w:asciiTheme="minorHAnsi" w:eastAsiaTheme="minorEastAsia" w:hAnsiTheme="minorHAnsi" w:cstheme="minorBidi"/>
              <w:bCs/>
              <w:noProof/>
              <w:kern w:val="2"/>
              <w:sz w:val="24"/>
              <w:szCs w:val="24"/>
              <w:lang w:eastAsia="sl-SI"/>
              <w14:ligatures w14:val="standardContextual"/>
            </w:rPr>
          </w:pPr>
          <w:hyperlink w:anchor="_Toc191412893" w:history="1">
            <w:r w:rsidR="00F932F9" w:rsidRPr="005B6E74">
              <w:rPr>
                <w:rStyle w:val="Hiperpovezava"/>
                <w:bCs/>
                <w:noProof/>
                <w:color w:val="auto"/>
                <w:lang w:eastAsia="sl-SI"/>
              </w:rPr>
              <w:t>b.</w:t>
            </w:r>
            <w:r w:rsidR="00F932F9" w:rsidRPr="005B6E74">
              <w:rPr>
                <w:rFonts w:asciiTheme="minorHAnsi" w:eastAsiaTheme="minorEastAsia" w:hAnsiTheme="minorHAnsi" w:cstheme="minorBidi"/>
                <w:bCs/>
                <w:noProof/>
                <w:kern w:val="2"/>
                <w:sz w:val="24"/>
                <w:szCs w:val="24"/>
                <w:lang w:eastAsia="sl-SI"/>
                <w14:ligatures w14:val="standardContextual"/>
              </w:rPr>
              <w:tab/>
            </w:r>
            <w:r w:rsidR="00F932F9" w:rsidRPr="005B6E74">
              <w:rPr>
                <w:rStyle w:val="Hiperpovezava"/>
                <w:bCs/>
                <w:noProof/>
                <w:color w:val="auto"/>
                <w:lang w:eastAsia="sl-SI"/>
              </w:rPr>
              <w:t>Zahteve glede informiranja in obveščanja javnosti, ki jim morajo zadostiti upravičenci</w:t>
            </w:r>
            <w:r w:rsidR="00F932F9" w:rsidRPr="005B6E74">
              <w:rPr>
                <w:bCs/>
                <w:noProof/>
                <w:webHidden/>
              </w:rPr>
              <w:tab/>
            </w:r>
            <w:r w:rsidR="00F932F9" w:rsidRPr="005B6E74">
              <w:rPr>
                <w:bCs/>
                <w:noProof/>
                <w:webHidden/>
              </w:rPr>
              <w:fldChar w:fldCharType="begin"/>
            </w:r>
            <w:r w:rsidR="00F932F9" w:rsidRPr="005B6E74">
              <w:rPr>
                <w:bCs/>
                <w:noProof/>
                <w:webHidden/>
              </w:rPr>
              <w:instrText xml:space="preserve"> PAGEREF _Toc191412893 \h </w:instrText>
            </w:r>
            <w:r w:rsidR="00F932F9" w:rsidRPr="005B6E74">
              <w:rPr>
                <w:bCs/>
                <w:noProof/>
                <w:webHidden/>
              </w:rPr>
            </w:r>
            <w:r w:rsidR="00F932F9" w:rsidRPr="005B6E74">
              <w:rPr>
                <w:bCs/>
                <w:noProof/>
                <w:webHidden/>
              </w:rPr>
              <w:fldChar w:fldCharType="separate"/>
            </w:r>
            <w:r w:rsidR="00C117AE" w:rsidRPr="005B6E74">
              <w:rPr>
                <w:bCs/>
                <w:noProof/>
                <w:webHidden/>
              </w:rPr>
              <w:t>27</w:t>
            </w:r>
            <w:r w:rsidR="00F932F9" w:rsidRPr="005B6E74">
              <w:rPr>
                <w:bCs/>
                <w:noProof/>
                <w:webHidden/>
              </w:rPr>
              <w:fldChar w:fldCharType="end"/>
            </w:r>
          </w:hyperlink>
        </w:p>
        <w:p w14:paraId="0988AA96" w14:textId="70639DA1" w:rsidR="00F932F9" w:rsidRPr="005B6E74" w:rsidRDefault="004B4377">
          <w:pPr>
            <w:pStyle w:val="Kazalovsebine2"/>
            <w:rPr>
              <w:rFonts w:asciiTheme="minorHAnsi" w:eastAsiaTheme="minorEastAsia" w:hAnsiTheme="minorHAnsi" w:cstheme="minorBidi"/>
              <w:bCs/>
              <w:noProof/>
              <w:kern w:val="2"/>
              <w:sz w:val="24"/>
              <w:szCs w:val="24"/>
              <w:lang w:eastAsia="sl-SI"/>
              <w14:ligatures w14:val="standardContextual"/>
            </w:rPr>
          </w:pPr>
          <w:hyperlink w:anchor="_Toc191412894" w:history="1">
            <w:r w:rsidR="00F932F9" w:rsidRPr="005B6E74">
              <w:rPr>
                <w:rStyle w:val="Hiperpovezava"/>
                <w:bCs/>
                <w:noProof/>
                <w:color w:val="auto"/>
                <w:lang w:bidi="en-US"/>
              </w:rPr>
              <w:t>c.</w:t>
            </w:r>
            <w:r w:rsidR="00F932F9" w:rsidRPr="005B6E74">
              <w:rPr>
                <w:rFonts w:asciiTheme="minorHAnsi" w:eastAsiaTheme="minorEastAsia" w:hAnsiTheme="minorHAnsi" w:cstheme="minorBidi"/>
                <w:bCs/>
                <w:noProof/>
                <w:kern w:val="2"/>
                <w:sz w:val="24"/>
                <w:szCs w:val="24"/>
                <w:lang w:eastAsia="sl-SI"/>
                <w14:ligatures w14:val="standardContextual"/>
              </w:rPr>
              <w:tab/>
            </w:r>
            <w:r w:rsidR="00F932F9" w:rsidRPr="005B6E74">
              <w:rPr>
                <w:rStyle w:val="Hiperpovezava"/>
                <w:bCs/>
                <w:noProof/>
                <w:color w:val="auto"/>
                <w:lang w:bidi="en-US"/>
              </w:rPr>
              <w:t>Zahteve glede dostopnosti dokumentacije nadzornim organom</w:t>
            </w:r>
            <w:r w:rsidR="00F932F9" w:rsidRPr="005B6E74">
              <w:rPr>
                <w:bCs/>
                <w:noProof/>
                <w:webHidden/>
              </w:rPr>
              <w:tab/>
            </w:r>
            <w:r w:rsidR="00F932F9" w:rsidRPr="005B6E74">
              <w:rPr>
                <w:bCs/>
                <w:noProof/>
                <w:webHidden/>
              </w:rPr>
              <w:fldChar w:fldCharType="begin"/>
            </w:r>
            <w:r w:rsidR="00F932F9" w:rsidRPr="005B6E74">
              <w:rPr>
                <w:bCs/>
                <w:noProof/>
                <w:webHidden/>
              </w:rPr>
              <w:instrText xml:space="preserve"> PAGEREF _Toc191412894 \h </w:instrText>
            </w:r>
            <w:r w:rsidR="00F932F9" w:rsidRPr="005B6E74">
              <w:rPr>
                <w:bCs/>
                <w:noProof/>
                <w:webHidden/>
              </w:rPr>
            </w:r>
            <w:r w:rsidR="00F932F9" w:rsidRPr="005B6E74">
              <w:rPr>
                <w:bCs/>
                <w:noProof/>
                <w:webHidden/>
              </w:rPr>
              <w:fldChar w:fldCharType="separate"/>
            </w:r>
            <w:r w:rsidR="00C117AE" w:rsidRPr="005B6E74">
              <w:rPr>
                <w:bCs/>
                <w:noProof/>
                <w:webHidden/>
              </w:rPr>
              <w:t>28</w:t>
            </w:r>
            <w:r w:rsidR="00F932F9" w:rsidRPr="005B6E74">
              <w:rPr>
                <w:bCs/>
                <w:noProof/>
                <w:webHidden/>
              </w:rPr>
              <w:fldChar w:fldCharType="end"/>
            </w:r>
          </w:hyperlink>
        </w:p>
        <w:p w14:paraId="5B050519" w14:textId="625BACE5" w:rsidR="00F932F9" w:rsidRPr="005B6E74" w:rsidRDefault="004B4377">
          <w:pPr>
            <w:pStyle w:val="Kazalovsebine2"/>
            <w:rPr>
              <w:rFonts w:asciiTheme="minorHAnsi" w:eastAsiaTheme="minorEastAsia" w:hAnsiTheme="minorHAnsi" w:cstheme="minorBidi"/>
              <w:bCs/>
              <w:noProof/>
              <w:kern w:val="2"/>
              <w:sz w:val="24"/>
              <w:szCs w:val="24"/>
              <w:lang w:eastAsia="sl-SI"/>
              <w14:ligatures w14:val="standardContextual"/>
            </w:rPr>
          </w:pPr>
          <w:hyperlink w:anchor="_Toc191412895" w:history="1">
            <w:r w:rsidR="00F932F9" w:rsidRPr="005B6E74">
              <w:rPr>
                <w:rStyle w:val="Hiperpovezava"/>
                <w:bCs/>
                <w:noProof/>
                <w:color w:val="auto"/>
                <w:lang w:bidi="en-US"/>
              </w:rPr>
              <w:t>d.</w:t>
            </w:r>
            <w:r w:rsidR="00F932F9" w:rsidRPr="005B6E74">
              <w:rPr>
                <w:rFonts w:asciiTheme="minorHAnsi" w:eastAsiaTheme="minorEastAsia" w:hAnsiTheme="minorHAnsi" w:cstheme="minorBidi"/>
                <w:bCs/>
                <w:noProof/>
                <w:kern w:val="2"/>
                <w:sz w:val="24"/>
                <w:szCs w:val="24"/>
                <w:lang w:eastAsia="sl-SI"/>
                <w14:ligatures w14:val="standardContextual"/>
              </w:rPr>
              <w:tab/>
            </w:r>
            <w:r w:rsidR="00F932F9" w:rsidRPr="005B6E74">
              <w:rPr>
                <w:rStyle w:val="Hiperpovezava"/>
                <w:bCs/>
                <w:noProof/>
                <w:color w:val="auto"/>
                <w:lang w:bidi="en-US"/>
              </w:rPr>
              <w:t>Zahteve glede zagotavljanja enakih možnosti in trajnostnega razvoja</w:t>
            </w:r>
            <w:r w:rsidR="00F932F9" w:rsidRPr="005B6E74">
              <w:rPr>
                <w:bCs/>
                <w:noProof/>
                <w:webHidden/>
              </w:rPr>
              <w:tab/>
            </w:r>
            <w:r w:rsidR="00F932F9" w:rsidRPr="005B6E74">
              <w:rPr>
                <w:bCs/>
                <w:noProof/>
                <w:webHidden/>
              </w:rPr>
              <w:fldChar w:fldCharType="begin"/>
            </w:r>
            <w:r w:rsidR="00F932F9" w:rsidRPr="005B6E74">
              <w:rPr>
                <w:bCs/>
                <w:noProof/>
                <w:webHidden/>
              </w:rPr>
              <w:instrText xml:space="preserve"> PAGEREF _Toc191412895 \h </w:instrText>
            </w:r>
            <w:r w:rsidR="00F932F9" w:rsidRPr="005B6E74">
              <w:rPr>
                <w:bCs/>
                <w:noProof/>
                <w:webHidden/>
              </w:rPr>
            </w:r>
            <w:r w:rsidR="00F932F9" w:rsidRPr="005B6E74">
              <w:rPr>
                <w:bCs/>
                <w:noProof/>
                <w:webHidden/>
              </w:rPr>
              <w:fldChar w:fldCharType="separate"/>
            </w:r>
            <w:r w:rsidR="00C117AE" w:rsidRPr="005B6E74">
              <w:rPr>
                <w:bCs/>
                <w:noProof/>
                <w:webHidden/>
              </w:rPr>
              <w:t>28</w:t>
            </w:r>
            <w:r w:rsidR="00F932F9" w:rsidRPr="005B6E74">
              <w:rPr>
                <w:bCs/>
                <w:noProof/>
                <w:webHidden/>
              </w:rPr>
              <w:fldChar w:fldCharType="end"/>
            </w:r>
          </w:hyperlink>
        </w:p>
        <w:p w14:paraId="6AA16A4B" w14:textId="3CCCD2ED" w:rsidR="00F932F9" w:rsidRPr="005B6E74" w:rsidRDefault="004B4377">
          <w:pPr>
            <w:pStyle w:val="Kazalovsebine2"/>
            <w:rPr>
              <w:rFonts w:asciiTheme="minorHAnsi" w:eastAsiaTheme="minorEastAsia" w:hAnsiTheme="minorHAnsi" w:cstheme="minorBidi"/>
              <w:bCs/>
              <w:noProof/>
              <w:kern w:val="2"/>
              <w:sz w:val="24"/>
              <w:szCs w:val="24"/>
              <w:lang w:eastAsia="sl-SI"/>
              <w14:ligatures w14:val="standardContextual"/>
            </w:rPr>
          </w:pPr>
          <w:hyperlink w:anchor="_Toc191412896" w:history="1">
            <w:r w:rsidR="00F932F9" w:rsidRPr="005B6E74">
              <w:rPr>
                <w:rStyle w:val="Hiperpovezava"/>
                <w:bCs/>
                <w:noProof/>
                <w:color w:val="auto"/>
                <w:lang w:bidi="en-US"/>
              </w:rPr>
              <w:t>e.</w:t>
            </w:r>
            <w:r w:rsidR="00F932F9" w:rsidRPr="005B6E74">
              <w:rPr>
                <w:rFonts w:asciiTheme="minorHAnsi" w:eastAsiaTheme="minorEastAsia" w:hAnsiTheme="minorHAnsi" w:cstheme="minorBidi"/>
                <w:bCs/>
                <w:noProof/>
                <w:kern w:val="2"/>
                <w:sz w:val="24"/>
                <w:szCs w:val="24"/>
                <w:lang w:eastAsia="sl-SI"/>
                <w14:ligatures w14:val="standardContextual"/>
              </w:rPr>
              <w:tab/>
            </w:r>
            <w:r w:rsidR="00F932F9" w:rsidRPr="005B6E74">
              <w:rPr>
                <w:rStyle w:val="Hiperpovezava"/>
                <w:bCs/>
                <w:noProof/>
                <w:color w:val="auto"/>
                <w:lang w:bidi="en-US"/>
              </w:rPr>
              <w:t>Zahteve glede varovanje osebnih podatkov in poslovnih skrivnosti</w:t>
            </w:r>
            <w:r w:rsidR="00F932F9" w:rsidRPr="005B6E74">
              <w:rPr>
                <w:bCs/>
                <w:noProof/>
                <w:webHidden/>
              </w:rPr>
              <w:tab/>
            </w:r>
            <w:r w:rsidR="00F932F9" w:rsidRPr="005B6E74">
              <w:rPr>
                <w:bCs/>
                <w:noProof/>
                <w:webHidden/>
              </w:rPr>
              <w:fldChar w:fldCharType="begin"/>
            </w:r>
            <w:r w:rsidR="00F932F9" w:rsidRPr="005B6E74">
              <w:rPr>
                <w:bCs/>
                <w:noProof/>
                <w:webHidden/>
              </w:rPr>
              <w:instrText xml:space="preserve"> PAGEREF _Toc191412896 \h </w:instrText>
            </w:r>
            <w:r w:rsidR="00F932F9" w:rsidRPr="005B6E74">
              <w:rPr>
                <w:bCs/>
                <w:noProof/>
                <w:webHidden/>
              </w:rPr>
            </w:r>
            <w:r w:rsidR="00F932F9" w:rsidRPr="005B6E74">
              <w:rPr>
                <w:bCs/>
                <w:noProof/>
                <w:webHidden/>
              </w:rPr>
              <w:fldChar w:fldCharType="separate"/>
            </w:r>
            <w:r w:rsidR="00C117AE" w:rsidRPr="005B6E74">
              <w:rPr>
                <w:bCs/>
                <w:noProof/>
                <w:webHidden/>
              </w:rPr>
              <w:t>28</w:t>
            </w:r>
            <w:r w:rsidR="00F932F9" w:rsidRPr="005B6E74">
              <w:rPr>
                <w:bCs/>
                <w:noProof/>
                <w:webHidden/>
              </w:rPr>
              <w:fldChar w:fldCharType="end"/>
            </w:r>
          </w:hyperlink>
        </w:p>
        <w:p w14:paraId="4D77B3C2" w14:textId="492C8DB9" w:rsidR="00F932F9" w:rsidRPr="005B6E74" w:rsidRDefault="004B4377">
          <w:pPr>
            <w:pStyle w:val="Kazalovsebine2"/>
            <w:rPr>
              <w:rFonts w:asciiTheme="minorHAnsi" w:eastAsiaTheme="minorEastAsia" w:hAnsiTheme="minorHAnsi" w:cstheme="minorBidi"/>
              <w:bCs/>
              <w:noProof/>
              <w:kern w:val="2"/>
              <w:sz w:val="24"/>
              <w:szCs w:val="24"/>
              <w:lang w:eastAsia="sl-SI"/>
              <w14:ligatures w14:val="standardContextual"/>
            </w:rPr>
          </w:pPr>
          <w:hyperlink w:anchor="_Toc191412897" w:history="1">
            <w:r w:rsidR="00F932F9" w:rsidRPr="005B6E74">
              <w:rPr>
                <w:rStyle w:val="Hiperpovezava"/>
                <w:bCs/>
                <w:noProof/>
                <w:color w:val="auto"/>
                <w:lang w:bidi="en-US"/>
              </w:rPr>
              <w:t>f.</w:t>
            </w:r>
            <w:r w:rsidR="00F932F9" w:rsidRPr="005B6E74">
              <w:rPr>
                <w:rFonts w:asciiTheme="minorHAnsi" w:eastAsiaTheme="minorEastAsia" w:hAnsiTheme="minorHAnsi" w:cstheme="minorBidi"/>
                <w:bCs/>
                <w:noProof/>
                <w:kern w:val="2"/>
                <w:sz w:val="24"/>
                <w:szCs w:val="24"/>
                <w:lang w:eastAsia="sl-SI"/>
                <w14:ligatures w14:val="standardContextual"/>
              </w:rPr>
              <w:tab/>
            </w:r>
            <w:r w:rsidR="00F932F9" w:rsidRPr="005B6E74">
              <w:rPr>
                <w:rStyle w:val="Hiperpovezava"/>
                <w:bCs/>
                <w:noProof/>
                <w:color w:val="auto"/>
                <w:lang w:bidi="en-US"/>
              </w:rPr>
              <w:t>Zahteve glede spremljanja in vrednotenja doseganja ciljev in kazalnikov projekta</w:t>
            </w:r>
            <w:r w:rsidR="00F932F9" w:rsidRPr="005B6E74">
              <w:rPr>
                <w:bCs/>
                <w:noProof/>
                <w:webHidden/>
              </w:rPr>
              <w:tab/>
            </w:r>
            <w:r w:rsidR="00F932F9" w:rsidRPr="005B6E74">
              <w:rPr>
                <w:bCs/>
                <w:noProof/>
                <w:webHidden/>
              </w:rPr>
              <w:fldChar w:fldCharType="begin"/>
            </w:r>
            <w:r w:rsidR="00F932F9" w:rsidRPr="005B6E74">
              <w:rPr>
                <w:bCs/>
                <w:noProof/>
                <w:webHidden/>
              </w:rPr>
              <w:instrText xml:space="preserve"> PAGEREF _Toc191412897 \h </w:instrText>
            </w:r>
            <w:r w:rsidR="00F932F9" w:rsidRPr="005B6E74">
              <w:rPr>
                <w:bCs/>
                <w:noProof/>
                <w:webHidden/>
              </w:rPr>
            </w:r>
            <w:r w:rsidR="00F932F9" w:rsidRPr="005B6E74">
              <w:rPr>
                <w:bCs/>
                <w:noProof/>
                <w:webHidden/>
              </w:rPr>
              <w:fldChar w:fldCharType="separate"/>
            </w:r>
            <w:r w:rsidR="00C117AE" w:rsidRPr="005B6E74">
              <w:rPr>
                <w:bCs/>
                <w:noProof/>
                <w:webHidden/>
              </w:rPr>
              <w:t>29</w:t>
            </w:r>
            <w:r w:rsidR="00F932F9" w:rsidRPr="005B6E74">
              <w:rPr>
                <w:bCs/>
                <w:noProof/>
                <w:webHidden/>
              </w:rPr>
              <w:fldChar w:fldCharType="end"/>
            </w:r>
          </w:hyperlink>
        </w:p>
        <w:p w14:paraId="043804A1" w14:textId="0C695ABD" w:rsidR="00F932F9" w:rsidRPr="005B6E74" w:rsidRDefault="004B4377">
          <w:pPr>
            <w:pStyle w:val="Kazalovsebine2"/>
            <w:rPr>
              <w:rFonts w:asciiTheme="minorHAnsi" w:eastAsiaTheme="minorEastAsia" w:hAnsiTheme="minorHAnsi" w:cstheme="minorBidi"/>
              <w:bCs/>
              <w:noProof/>
              <w:kern w:val="2"/>
              <w:sz w:val="24"/>
              <w:szCs w:val="24"/>
              <w:lang w:eastAsia="sl-SI"/>
              <w14:ligatures w14:val="standardContextual"/>
            </w:rPr>
          </w:pPr>
          <w:hyperlink w:anchor="_Toc191412898" w:history="1">
            <w:r w:rsidR="00F932F9" w:rsidRPr="005B6E74">
              <w:rPr>
                <w:rStyle w:val="Hiperpovezava"/>
                <w:bCs/>
                <w:noProof/>
                <w:color w:val="auto"/>
                <w:lang w:bidi="en-US"/>
              </w:rPr>
              <w:t>g.</w:t>
            </w:r>
            <w:r w:rsidR="00F932F9" w:rsidRPr="005B6E74">
              <w:rPr>
                <w:rFonts w:asciiTheme="minorHAnsi" w:eastAsiaTheme="minorEastAsia" w:hAnsiTheme="minorHAnsi" w:cstheme="minorBidi"/>
                <w:bCs/>
                <w:noProof/>
                <w:kern w:val="2"/>
                <w:sz w:val="24"/>
                <w:szCs w:val="24"/>
                <w:lang w:eastAsia="sl-SI"/>
                <w14:ligatures w14:val="standardContextual"/>
              </w:rPr>
              <w:tab/>
            </w:r>
            <w:r w:rsidR="00F932F9" w:rsidRPr="005B6E74">
              <w:rPr>
                <w:rStyle w:val="Hiperpovezava"/>
                <w:bCs/>
                <w:noProof/>
                <w:color w:val="auto"/>
                <w:lang w:bidi="en-US"/>
              </w:rPr>
              <w:t>Posledice, če se ugotovi, da je v postopku potrjevanja ali izvrševanja projektov prišlo do resnih napak, nepravilnosti, goljufije ali kršitve obveznosti</w:t>
            </w:r>
            <w:r w:rsidR="00F932F9" w:rsidRPr="005B6E74">
              <w:rPr>
                <w:bCs/>
                <w:noProof/>
                <w:webHidden/>
              </w:rPr>
              <w:tab/>
            </w:r>
            <w:r w:rsidR="00F932F9" w:rsidRPr="005B6E74">
              <w:rPr>
                <w:bCs/>
                <w:noProof/>
                <w:webHidden/>
              </w:rPr>
              <w:fldChar w:fldCharType="begin"/>
            </w:r>
            <w:r w:rsidR="00F932F9" w:rsidRPr="005B6E74">
              <w:rPr>
                <w:bCs/>
                <w:noProof/>
                <w:webHidden/>
              </w:rPr>
              <w:instrText xml:space="preserve"> PAGEREF _Toc191412898 \h </w:instrText>
            </w:r>
            <w:r w:rsidR="00F932F9" w:rsidRPr="005B6E74">
              <w:rPr>
                <w:bCs/>
                <w:noProof/>
                <w:webHidden/>
              </w:rPr>
            </w:r>
            <w:r w:rsidR="00F932F9" w:rsidRPr="005B6E74">
              <w:rPr>
                <w:bCs/>
                <w:noProof/>
                <w:webHidden/>
              </w:rPr>
              <w:fldChar w:fldCharType="separate"/>
            </w:r>
            <w:r w:rsidR="00C117AE" w:rsidRPr="005B6E74">
              <w:rPr>
                <w:bCs/>
                <w:noProof/>
                <w:webHidden/>
              </w:rPr>
              <w:t>29</w:t>
            </w:r>
            <w:r w:rsidR="00F932F9" w:rsidRPr="005B6E74">
              <w:rPr>
                <w:bCs/>
                <w:noProof/>
                <w:webHidden/>
              </w:rPr>
              <w:fldChar w:fldCharType="end"/>
            </w:r>
          </w:hyperlink>
        </w:p>
        <w:p w14:paraId="74163E38" w14:textId="3BFB68E8" w:rsidR="00F932F9" w:rsidRPr="005B6E74" w:rsidRDefault="004B4377">
          <w:pPr>
            <w:pStyle w:val="Kazalovsebine2"/>
            <w:rPr>
              <w:rFonts w:asciiTheme="minorHAnsi" w:eastAsiaTheme="minorEastAsia" w:hAnsiTheme="minorHAnsi" w:cstheme="minorBidi"/>
              <w:bCs/>
              <w:noProof/>
              <w:kern w:val="2"/>
              <w:sz w:val="24"/>
              <w:szCs w:val="24"/>
              <w:lang w:eastAsia="sl-SI"/>
              <w14:ligatures w14:val="standardContextual"/>
            </w:rPr>
          </w:pPr>
          <w:hyperlink w:anchor="_Toc191412899" w:history="1">
            <w:r w:rsidR="00F932F9" w:rsidRPr="005B6E74">
              <w:rPr>
                <w:rStyle w:val="Hiperpovezava"/>
                <w:bCs/>
                <w:noProof/>
                <w:color w:val="auto"/>
                <w:lang w:bidi="en-US"/>
              </w:rPr>
              <w:t>h.</w:t>
            </w:r>
            <w:r w:rsidR="00F932F9" w:rsidRPr="005B6E74">
              <w:rPr>
                <w:rFonts w:asciiTheme="minorHAnsi" w:eastAsiaTheme="minorEastAsia" w:hAnsiTheme="minorHAnsi" w:cstheme="minorBidi"/>
                <w:bCs/>
                <w:noProof/>
                <w:kern w:val="2"/>
                <w:sz w:val="24"/>
                <w:szCs w:val="24"/>
                <w:lang w:eastAsia="sl-SI"/>
                <w14:ligatures w14:val="standardContextual"/>
              </w:rPr>
              <w:tab/>
            </w:r>
            <w:r w:rsidR="00F932F9" w:rsidRPr="005B6E74">
              <w:rPr>
                <w:rStyle w:val="Hiperpovezava"/>
                <w:bCs/>
                <w:noProof/>
                <w:color w:val="auto"/>
                <w:lang w:bidi="en-US"/>
              </w:rPr>
              <w:t>Zahteve glede omejitve sprememb operacije</w:t>
            </w:r>
            <w:r w:rsidR="00F932F9" w:rsidRPr="005B6E74">
              <w:rPr>
                <w:bCs/>
                <w:noProof/>
                <w:webHidden/>
              </w:rPr>
              <w:tab/>
            </w:r>
            <w:r w:rsidR="00F932F9" w:rsidRPr="005B6E74">
              <w:rPr>
                <w:bCs/>
                <w:noProof/>
                <w:webHidden/>
              </w:rPr>
              <w:fldChar w:fldCharType="begin"/>
            </w:r>
            <w:r w:rsidR="00F932F9" w:rsidRPr="005B6E74">
              <w:rPr>
                <w:bCs/>
                <w:noProof/>
                <w:webHidden/>
              </w:rPr>
              <w:instrText xml:space="preserve"> PAGEREF _Toc191412899 \h </w:instrText>
            </w:r>
            <w:r w:rsidR="00F932F9" w:rsidRPr="005B6E74">
              <w:rPr>
                <w:bCs/>
                <w:noProof/>
                <w:webHidden/>
              </w:rPr>
            </w:r>
            <w:r w:rsidR="00F932F9" w:rsidRPr="005B6E74">
              <w:rPr>
                <w:bCs/>
                <w:noProof/>
                <w:webHidden/>
              </w:rPr>
              <w:fldChar w:fldCharType="separate"/>
            </w:r>
            <w:r w:rsidR="00C117AE" w:rsidRPr="005B6E74">
              <w:rPr>
                <w:bCs/>
                <w:noProof/>
                <w:webHidden/>
              </w:rPr>
              <w:t>29</w:t>
            </w:r>
            <w:r w:rsidR="00F932F9" w:rsidRPr="005B6E74">
              <w:rPr>
                <w:bCs/>
                <w:noProof/>
                <w:webHidden/>
              </w:rPr>
              <w:fldChar w:fldCharType="end"/>
            </w:r>
          </w:hyperlink>
        </w:p>
        <w:p w14:paraId="145DF138" w14:textId="55A5EB79" w:rsidR="00F932F9" w:rsidRPr="005B6E74" w:rsidRDefault="004B4377">
          <w:pPr>
            <w:pStyle w:val="Kazalovsebine2"/>
            <w:rPr>
              <w:rFonts w:asciiTheme="minorHAnsi" w:eastAsiaTheme="minorEastAsia" w:hAnsiTheme="minorHAnsi" w:cstheme="minorBidi"/>
              <w:bCs/>
              <w:noProof/>
              <w:kern w:val="2"/>
              <w:sz w:val="24"/>
              <w:szCs w:val="24"/>
              <w:lang w:eastAsia="sl-SI"/>
              <w14:ligatures w14:val="standardContextual"/>
            </w:rPr>
          </w:pPr>
          <w:hyperlink w:anchor="_Toc191412900" w:history="1">
            <w:r w:rsidR="00F932F9" w:rsidRPr="005B6E74">
              <w:rPr>
                <w:rStyle w:val="Hiperpovezava"/>
                <w:bCs/>
                <w:noProof/>
                <w:color w:val="auto"/>
                <w:lang w:bidi="en-US"/>
              </w:rPr>
              <w:t>i.</w:t>
            </w:r>
            <w:r w:rsidR="00F932F9" w:rsidRPr="005B6E74">
              <w:rPr>
                <w:rFonts w:asciiTheme="minorHAnsi" w:eastAsiaTheme="minorEastAsia" w:hAnsiTheme="minorHAnsi" w:cstheme="minorBidi"/>
                <w:bCs/>
                <w:noProof/>
                <w:kern w:val="2"/>
                <w:sz w:val="24"/>
                <w:szCs w:val="24"/>
                <w:lang w:eastAsia="sl-SI"/>
                <w14:ligatures w14:val="standardContextual"/>
              </w:rPr>
              <w:tab/>
            </w:r>
            <w:r w:rsidR="00F932F9" w:rsidRPr="005B6E74">
              <w:rPr>
                <w:rStyle w:val="Hiperpovezava"/>
                <w:bCs/>
                <w:noProof/>
                <w:color w:val="auto"/>
                <w:lang w:bidi="en-US"/>
              </w:rPr>
              <w:t>Posledice, če se ugotovi, da aktivnosti na projektu niso bile skladne s pravom Republike Slovenije</w:t>
            </w:r>
            <w:r w:rsidR="00F932F9" w:rsidRPr="005B6E74">
              <w:rPr>
                <w:bCs/>
                <w:noProof/>
                <w:webHidden/>
              </w:rPr>
              <w:tab/>
            </w:r>
            <w:r w:rsidR="00F932F9" w:rsidRPr="005B6E74">
              <w:rPr>
                <w:bCs/>
                <w:noProof/>
                <w:webHidden/>
              </w:rPr>
              <w:fldChar w:fldCharType="begin"/>
            </w:r>
            <w:r w:rsidR="00F932F9" w:rsidRPr="005B6E74">
              <w:rPr>
                <w:bCs/>
                <w:noProof/>
                <w:webHidden/>
              </w:rPr>
              <w:instrText xml:space="preserve"> PAGEREF _Toc191412900 \h </w:instrText>
            </w:r>
            <w:r w:rsidR="00F932F9" w:rsidRPr="005B6E74">
              <w:rPr>
                <w:bCs/>
                <w:noProof/>
                <w:webHidden/>
              </w:rPr>
            </w:r>
            <w:r w:rsidR="00F932F9" w:rsidRPr="005B6E74">
              <w:rPr>
                <w:bCs/>
                <w:noProof/>
                <w:webHidden/>
              </w:rPr>
              <w:fldChar w:fldCharType="separate"/>
            </w:r>
            <w:r w:rsidR="00C117AE" w:rsidRPr="005B6E74">
              <w:rPr>
                <w:bCs/>
                <w:noProof/>
                <w:webHidden/>
              </w:rPr>
              <w:t>30</w:t>
            </w:r>
            <w:r w:rsidR="00F932F9" w:rsidRPr="005B6E74">
              <w:rPr>
                <w:bCs/>
                <w:noProof/>
                <w:webHidden/>
              </w:rPr>
              <w:fldChar w:fldCharType="end"/>
            </w:r>
          </w:hyperlink>
        </w:p>
        <w:p w14:paraId="72FBA305" w14:textId="217315C9" w:rsidR="00F932F9" w:rsidRPr="005B6E74" w:rsidRDefault="004B4377">
          <w:pPr>
            <w:pStyle w:val="Kazalovsebine2"/>
            <w:rPr>
              <w:rFonts w:asciiTheme="minorHAnsi" w:eastAsiaTheme="minorEastAsia" w:hAnsiTheme="minorHAnsi" w:cstheme="minorBidi"/>
              <w:bCs/>
              <w:noProof/>
              <w:kern w:val="2"/>
              <w:sz w:val="24"/>
              <w:szCs w:val="24"/>
              <w:lang w:eastAsia="sl-SI"/>
              <w14:ligatures w14:val="standardContextual"/>
            </w:rPr>
          </w:pPr>
          <w:hyperlink w:anchor="_Toc191412901" w:history="1">
            <w:r w:rsidR="00F932F9" w:rsidRPr="005B6E74">
              <w:rPr>
                <w:rStyle w:val="Hiperpovezava"/>
                <w:bCs/>
                <w:noProof/>
                <w:color w:val="auto"/>
                <w:lang w:bidi="en-US"/>
              </w:rPr>
              <w:t>j.</w:t>
            </w:r>
            <w:r w:rsidR="00F932F9" w:rsidRPr="005B6E74">
              <w:rPr>
                <w:rFonts w:asciiTheme="minorHAnsi" w:eastAsiaTheme="minorEastAsia" w:hAnsiTheme="minorHAnsi" w:cstheme="minorBidi"/>
                <w:bCs/>
                <w:noProof/>
                <w:kern w:val="2"/>
                <w:sz w:val="24"/>
                <w:szCs w:val="24"/>
                <w:lang w:eastAsia="sl-SI"/>
                <w14:ligatures w14:val="standardContextual"/>
              </w:rPr>
              <w:tab/>
            </w:r>
            <w:r w:rsidR="00F932F9" w:rsidRPr="005B6E74">
              <w:rPr>
                <w:rStyle w:val="Hiperpovezava"/>
                <w:bCs/>
                <w:noProof/>
                <w:color w:val="auto"/>
                <w:lang w:bidi="en-US"/>
              </w:rPr>
              <w:t>Posledice, če se ugotovi dvojno financiranje posamezne projekta ali, da je višina financiranja projekta presegla maksimalno dovoljeno stopnjo oziroma znesek pomoči</w:t>
            </w:r>
            <w:r w:rsidR="00F932F9" w:rsidRPr="005B6E74">
              <w:rPr>
                <w:bCs/>
                <w:noProof/>
                <w:webHidden/>
              </w:rPr>
              <w:tab/>
            </w:r>
            <w:r w:rsidR="00F932F9" w:rsidRPr="005B6E74">
              <w:rPr>
                <w:bCs/>
                <w:noProof/>
                <w:webHidden/>
              </w:rPr>
              <w:fldChar w:fldCharType="begin"/>
            </w:r>
            <w:r w:rsidR="00F932F9" w:rsidRPr="005B6E74">
              <w:rPr>
                <w:bCs/>
                <w:noProof/>
                <w:webHidden/>
              </w:rPr>
              <w:instrText xml:space="preserve"> PAGEREF _Toc191412901 \h </w:instrText>
            </w:r>
            <w:r w:rsidR="00F932F9" w:rsidRPr="005B6E74">
              <w:rPr>
                <w:bCs/>
                <w:noProof/>
                <w:webHidden/>
              </w:rPr>
            </w:r>
            <w:r w:rsidR="00F932F9" w:rsidRPr="005B6E74">
              <w:rPr>
                <w:bCs/>
                <w:noProof/>
                <w:webHidden/>
              </w:rPr>
              <w:fldChar w:fldCharType="separate"/>
            </w:r>
            <w:r w:rsidR="00C117AE" w:rsidRPr="005B6E74">
              <w:rPr>
                <w:bCs/>
                <w:noProof/>
                <w:webHidden/>
              </w:rPr>
              <w:t>30</w:t>
            </w:r>
            <w:r w:rsidR="00F932F9" w:rsidRPr="005B6E74">
              <w:rPr>
                <w:bCs/>
                <w:noProof/>
                <w:webHidden/>
              </w:rPr>
              <w:fldChar w:fldCharType="end"/>
            </w:r>
          </w:hyperlink>
        </w:p>
        <w:p w14:paraId="3AA9E111" w14:textId="39A56196" w:rsidR="00F932F9" w:rsidRPr="005B6E74" w:rsidRDefault="004B4377">
          <w:pPr>
            <w:pStyle w:val="Kazalovsebine1"/>
            <w:rPr>
              <w:rFonts w:asciiTheme="minorHAnsi" w:eastAsiaTheme="minorEastAsia" w:hAnsiTheme="minorHAnsi" w:cstheme="minorBidi"/>
              <w:bCs/>
              <w:noProof/>
              <w:kern w:val="2"/>
              <w:sz w:val="24"/>
              <w:szCs w:val="24"/>
              <w:lang w:eastAsia="sl-SI"/>
              <w14:ligatures w14:val="standardContextual"/>
            </w:rPr>
          </w:pPr>
          <w:hyperlink w:anchor="_Toc191412902" w:history="1">
            <w:r w:rsidR="00F932F9" w:rsidRPr="005B6E74">
              <w:rPr>
                <w:rStyle w:val="Hiperpovezava"/>
                <w:bCs/>
                <w:noProof/>
                <w:color w:val="auto"/>
                <w:lang w:bidi="en-US"/>
              </w:rPr>
              <w:t>20.</w:t>
            </w:r>
            <w:r w:rsidR="00F932F9" w:rsidRPr="005B6E74">
              <w:rPr>
                <w:rFonts w:asciiTheme="minorHAnsi" w:eastAsiaTheme="minorEastAsia" w:hAnsiTheme="minorHAnsi" w:cstheme="minorBidi"/>
                <w:bCs/>
                <w:noProof/>
                <w:kern w:val="2"/>
                <w:sz w:val="24"/>
                <w:szCs w:val="24"/>
                <w:lang w:eastAsia="sl-SI"/>
                <w14:ligatures w14:val="standardContextual"/>
              </w:rPr>
              <w:tab/>
            </w:r>
            <w:r w:rsidR="00F932F9" w:rsidRPr="005B6E74">
              <w:rPr>
                <w:rStyle w:val="Hiperpovezava"/>
                <w:bCs/>
                <w:noProof/>
                <w:color w:val="auto"/>
                <w:lang w:bidi="en-US"/>
              </w:rPr>
              <w:t>PRITOŽBA</w:t>
            </w:r>
            <w:r w:rsidR="00F932F9" w:rsidRPr="005B6E74">
              <w:rPr>
                <w:bCs/>
                <w:noProof/>
                <w:webHidden/>
              </w:rPr>
              <w:tab/>
            </w:r>
            <w:r w:rsidR="00F932F9" w:rsidRPr="005B6E74">
              <w:rPr>
                <w:bCs/>
                <w:noProof/>
                <w:webHidden/>
              </w:rPr>
              <w:fldChar w:fldCharType="begin"/>
            </w:r>
            <w:r w:rsidR="00F932F9" w:rsidRPr="005B6E74">
              <w:rPr>
                <w:bCs/>
                <w:noProof/>
                <w:webHidden/>
              </w:rPr>
              <w:instrText xml:space="preserve"> PAGEREF _Toc191412902 \h </w:instrText>
            </w:r>
            <w:r w:rsidR="00F932F9" w:rsidRPr="005B6E74">
              <w:rPr>
                <w:bCs/>
                <w:noProof/>
                <w:webHidden/>
              </w:rPr>
            </w:r>
            <w:r w:rsidR="00F932F9" w:rsidRPr="005B6E74">
              <w:rPr>
                <w:bCs/>
                <w:noProof/>
                <w:webHidden/>
              </w:rPr>
              <w:fldChar w:fldCharType="separate"/>
            </w:r>
            <w:r w:rsidR="00C117AE" w:rsidRPr="005B6E74">
              <w:rPr>
                <w:bCs/>
                <w:noProof/>
                <w:webHidden/>
              </w:rPr>
              <w:t>30</w:t>
            </w:r>
            <w:r w:rsidR="00F932F9" w:rsidRPr="005B6E74">
              <w:rPr>
                <w:bCs/>
                <w:noProof/>
                <w:webHidden/>
              </w:rPr>
              <w:fldChar w:fldCharType="end"/>
            </w:r>
          </w:hyperlink>
        </w:p>
        <w:p w14:paraId="222C1288" w14:textId="6DC0D3DD" w:rsidR="00F932F9" w:rsidRPr="005B6E74" w:rsidRDefault="004B4377">
          <w:pPr>
            <w:pStyle w:val="Kazalovsebine1"/>
            <w:rPr>
              <w:rFonts w:asciiTheme="minorHAnsi" w:eastAsiaTheme="minorEastAsia" w:hAnsiTheme="minorHAnsi" w:cstheme="minorBidi"/>
              <w:bCs/>
              <w:noProof/>
              <w:kern w:val="2"/>
              <w:sz w:val="24"/>
              <w:szCs w:val="24"/>
              <w:lang w:eastAsia="sl-SI"/>
              <w14:ligatures w14:val="standardContextual"/>
            </w:rPr>
          </w:pPr>
          <w:hyperlink w:anchor="_Toc191412903" w:history="1">
            <w:r w:rsidR="00F932F9" w:rsidRPr="005B6E74">
              <w:rPr>
                <w:rStyle w:val="Hiperpovezava"/>
                <w:bCs/>
                <w:noProof/>
                <w:color w:val="auto"/>
                <w:lang w:bidi="en-US"/>
              </w:rPr>
              <w:t>21.</w:t>
            </w:r>
            <w:r w:rsidR="00F932F9" w:rsidRPr="005B6E74">
              <w:rPr>
                <w:rFonts w:asciiTheme="minorHAnsi" w:eastAsiaTheme="minorEastAsia" w:hAnsiTheme="minorHAnsi" w:cstheme="minorBidi"/>
                <w:bCs/>
                <w:noProof/>
                <w:kern w:val="2"/>
                <w:sz w:val="24"/>
                <w:szCs w:val="24"/>
                <w:lang w:eastAsia="sl-SI"/>
                <w14:ligatures w14:val="standardContextual"/>
              </w:rPr>
              <w:tab/>
            </w:r>
            <w:r w:rsidR="00F932F9" w:rsidRPr="005B6E74">
              <w:rPr>
                <w:rStyle w:val="Hiperpovezava"/>
                <w:bCs/>
                <w:noProof/>
                <w:color w:val="auto"/>
                <w:lang w:bidi="en-US"/>
              </w:rPr>
              <w:t>DODATNE INFORMACIJE IN OBVEŠČANJE</w:t>
            </w:r>
            <w:r w:rsidR="00F932F9" w:rsidRPr="005B6E74">
              <w:rPr>
                <w:bCs/>
                <w:noProof/>
                <w:webHidden/>
              </w:rPr>
              <w:tab/>
            </w:r>
            <w:r w:rsidR="00F932F9" w:rsidRPr="005B6E74">
              <w:rPr>
                <w:bCs/>
                <w:noProof/>
                <w:webHidden/>
              </w:rPr>
              <w:fldChar w:fldCharType="begin"/>
            </w:r>
            <w:r w:rsidR="00F932F9" w:rsidRPr="005B6E74">
              <w:rPr>
                <w:bCs/>
                <w:noProof/>
                <w:webHidden/>
              </w:rPr>
              <w:instrText xml:space="preserve"> PAGEREF _Toc191412903 \h </w:instrText>
            </w:r>
            <w:r w:rsidR="00F932F9" w:rsidRPr="005B6E74">
              <w:rPr>
                <w:bCs/>
                <w:noProof/>
                <w:webHidden/>
              </w:rPr>
            </w:r>
            <w:r w:rsidR="00F932F9" w:rsidRPr="005B6E74">
              <w:rPr>
                <w:bCs/>
                <w:noProof/>
                <w:webHidden/>
              </w:rPr>
              <w:fldChar w:fldCharType="separate"/>
            </w:r>
            <w:r w:rsidR="00C117AE" w:rsidRPr="005B6E74">
              <w:rPr>
                <w:bCs/>
                <w:noProof/>
                <w:webHidden/>
              </w:rPr>
              <w:t>30</w:t>
            </w:r>
            <w:r w:rsidR="00F932F9" w:rsidRPr="005B6E74">
              <w:rPr>
                <w:bCs/>
                <w:noProof/>
                <w:webHidden/>
              </w:rPr>
              <w:fldChar w:fldCharType="end"/>
            </w:r>
          </w:hyperlink>
        </w:p>
        <w:p w14:paraId="7873A14D" w14:textId="0FCFBE94" w:rsidR="00D34923" w:rsidRPr="005B6E74" w:rsidRDefault="00D34923" w:rsidP="00545CD0">
          <w:pPr>
            <w:rPr>
              <w:rFonts w:cs="Arial"/>
              <w:bCs/>
            </w:rPr>
          </w:pPr>
          <w:r w:rsidRPr="005B6E74">
            <w:rPr>
              <w:rFonts w:cs="Arial"/>
              <w:bCs/>
            </w:rPr>
            <w:fldChar w:fldCharType="end"/>
          </w:r>
        </w:p>
      </w:sdtContent>
    </w:sdt>
    <w:p w14:paraId="688947E9" w14:textId="77777777" w:rsidR="001F055C" w:rsidRPr="005B6E74" w:rsidRDefault="001F055C" w:rsidP="00545CD0">
      <w:pPr>
        <w:pStyle w:val="Naslov1"/>
        <w:numPr>
          <w:ilvl w:val="0"/>
          <w:numId w:val="0"/>
        </w:numPr>
        <w:spacing w:before="0" w:after="0"/>
        <w:ind w:left="432"/>
        <w:rPr>
          <w:b w:val="0"/>
          <w:szCs w:val="20"/>
          <w:lang w:val="sl-SI"/>
        </w:rPr>
      </w:pPr>
    </w:p>
    <w:p w14:paraId="52816B78" w14:textId="77777777" w:rsidR="001F055C" w:rsidRPr="005B6E74" w:rsidRDefault="001F055C" w:rsidP="00545CD0">
      <w:pPr>
        <w:pStyle w:val="Naslov1"/>
        <w:numPr>
          <w:ilvl w:val="0"/>
          <w:numId w:val="0"/>
        </w:numPr>
        <w:spacing w:before="0" w:after="0"/>
        <w:ind w:left="432"/>
        <w:rPr>
          <w:b w:val="0"/>
          <w:szCs w:val="20"/>
          <w:lang w:val="sl-SI"/>
        </w:rPr>
      </w:pPr>
    </w:p>
    <w:p w14:paraId="359A335F" w14:textId="77777777" w:rsidR="001F055C" w:rsidRPr="005B6E74" w:rsidRDefault="001F055C" w:rsidP="00545CD0">
      <w:pPr>
        <w:pStyle w:val="Naslov1"/>
        <w:numPr>
          <w:ilvl w:val="0"/>
          <w:numId w:val="0"/>
        </w:numPr>
        <w:spacing w:before="0" w:after="0"/>
        <w:ind w:left="432"/>
        <w:rPr>
          <w:b w:val="0"/>
          <w:szCs w:val="20"/>
          <w:lang w:val="sl-SI"/>
        </w:rPr>
      </w:pPr>
    </w:p>
    <w:p w14:paraId="5E012A74" w14:textId="77777777" w:rsidR="001F055C" w:rsidRPr="005B6E74" w:rsidRDefault="001F055C" w:rsidP="00545CD0">
      <w:pPr>
        <w:pStyle w:val="Naslov1"/>
        <w:numPr>
          <w:ilvl w:val="0"/>
          <w:numId w:val="0"/>
        </w:numPr>
        <w:spacing w:before="0" w:after="0"/>
        <w:ind w:left="432"/>
        <w:rPr>
          <w:b w:val="0"/>
          <w:szCs w:val="20"/>
          <w:lang w:val="sl-SI"/>
        </w:rPr>
      </w:pPr>
    </w:p>
    <w:p w14:paraId="3A072EFF" w14:textId="77777777" w:rsidR="001F055C" w:rsidRPr="005B6E74" w:rsidRDefault="001F055C" w:rsidP="00545CD0">
      <w:pPr>
        <w:pStyle w:val="Naslov1"/>
        <w:numPr>
          <w:ilvl w:val="0"/>
          <w:numId w:val="0"/>
        </w:numPr>
        <w:spacing w:before="0" w:after="0"/>
        <w:ind w:left="432"/>
        <w:rPr>
          <w:b w:val="0"/>
          <w:szCs w:val="20"/>
          <w:lang w:val="sl-SI"/>
        </w:rPr>
      </w:pPr>
    </w:p>
    <w:p w14:paraId="50A4A70A" w14:textId="77777777" w:rsidR="001F055C" w:rsidRPr="005B6E74" w:rsidRDefault="001F055C" w:rsidP="00545CD0">
      <w:pPr>
        <w:pStyle w:val="Naslov1"/>
        <w:numPr>
          <w:ilvl w:val="0"/>
          <w:numId w:val="0"/>
        </w:numPr>
        <w:spacing w:before="0" w:after="0"/>
        <w:ind w:left="432"/>
        <w:rPr>
          <w:b w:val="0"/>
          <w:szCs w:val="20"/>
          <w:lang w:val="sl-SI"/>
        </w:rPr>
      </w:pPr>
    </w:p>
    <w:p w14:paraId="63430A4C" w14:textId="77777777" w:rsidR="001F055C" w:rsidRPr="005B6E74" w:rsidRDefault="001F055C" w:rsidP="00545CD0">
      <w:pPr>
        <w:jc w:val="left"/>
        <w:rPr>
          <w:rFonts w:eastAsia="Times New Roman" w:cs="Arial"/>
          <w:bCs/>
          <w:kern w:val="32"/>
          <w:szCs w:val="20"/>
          <w:lang w:bidi="en-US"/>
        </w:rPr>
      </w:pPr>
      <w:r w:rsidRPr="005B6E74">
        <w:rPr>
          <w:bCs/>
          <w:caps/>
          <w:szCs w:val="20"/>
        </w:rPr>
        <w:br w:type="page"/>
      </w:r>
    </w:p>
    <w:p w14:paraId="0E8F8433" w14:textId="52ECD8B9" w:rsidR="00AF6E3F" w:rsidRPr="005B6E74" w:rsidRDefault="00AF6E3F" w:rsidP="00545CD0">
      <w:pPr>
        <w:pStyle w:val="Naslov1"/>
        <w:numPr>
          <w:ilvl w:val="0"/>
          <w:numId w:val="1"/>
        </w:numPr>
        <w:spacing w:before="0" w:after="0"/>
        <w:rPr>
          <w:b w:val="0"/>
          <w:szCs w:val="20"/>
          <w:lang w:val="sl-SI"/>
        </w:rPr>
      </w:pPr>
      <w:bookmarkStart w:id="0" w:name="_Toc191412853"/>
      <w:r w:rsidRPr="005B6E74">
        <w:rPr>
          <w:b w:val="0"/>
          <w:caps w:val="0"/>
          <w:szCs w:val="20"/>
          <w:lang w:val="sl-SI"/>
        </w:rPr>
        <w:lastRenderedPageBreak/>
        <w:t>RAZPISNA DOKUMENTACIJA</w:t>
      </w:r>
      <w:bookmarkEnd w:id="0"/>
    </w:p>
    <w:p w14:paraId="32CF63AE" w14:textId="77777777" w:rsidR="00AF6E3F" w:rsidRPr="005B6E74" w:rsidRDefault="00AF6E3F" w:rsidP="00DA3F8F">
      <w:pPr>
        <w:tabs>
          <w:tab w:val="left" w:pos="5954"/>
        </w:tabs>
        <w:rPr>
          <w:rFonts w:cs="Arial"/>
          <w:bCs/>
          <w:szCs w:val="20"/>
        </w:rPr>
      </w:pPr>
    </w:p>
    <w:p w14:paraId="02B0D32B" w14:textId="77777777" w:rsidR="00E930FC" w:rsidRPr="005B6E74" w:rsidRDefault="00AF6E3F" w:rsidP="00DA3F8F">
      <w:pPr>
        <w:tabs>
          <w:tab w:val="left" w:pos="5954"/>
        </w:tabs>
        <w:rPr>
          <w:rFonts w:cs="Arial"/>
          <w:bCs/>
          <w:szCs w:val="20"/>
        </w:rPr>
      </w:pPr>
      <w:r w:rsidRPr="005B6E74">
        <w:rPr>
          <w:rFonts w:cs="Arial"/>
          <w:bCs/>
          <w:szCs w:val="20"/>
        </w:rPr>
        <w:t>Razpisna dokumentacija obsega podrobnejš</w:t>
      </w:r>
      <w:r w:rsidR="00C855AF" w:rsidRPr="005B6E74">
        <w:rPr>
          <w:rFonts w:cs="Arial"/>
          <w:bCs/>
          <w:szCs w:val="20"/>
        </w:rPr>
        <w:t>a pojasnila</w:t>
      </w:r>
      <w:r w:rsidRPr="005B6E74">
        <w:rPr>
          <w:rFonts w:cs="Arial"/>
          <w:bCs/>
          <w:szCs w:val="20"/>
        </w:rPr>
        <w:t xml:space="preserve"> </w:t>
      </w:r>
      <w:r w:rsidR="00C855AF" w:rsidRPr="005B6E74">
        <w:rPr>
          <w:rFonts w:cs="Arial"/>
          <w:bCs/>
          <w:szCs w:val="20"/>
        </w:rPr>
        <w:t xml:space="preserve">glede </w:t>
      </w:r>
      <w:r w:rsidRPr="005B6E74">
        <w:rPr>
          <w:rFonts w:cs="Arial"/>
          <w:bCs/>
          <w:szCs w:val="20"/>
        </w:rPr>
        <w:t>pogoje</w:t>
      </w:r>
      <w:r w:rsidR="00C855AF" w:rsidRPr="005B6E74">
        <w:rPr>
          <w:rFonts w:cs="Arial"/>
          <w:bCs/>
          <w:szCs w:val="20"/>
        </w:rPr>
        <w:t>v</w:t>
      </w:r>
      <w:r w:rsidRPr="005B6E74">
        <w:rPr>
          <w:rFonts w:cs="Arial"/>
          <w:bCs/>
          <w:szCs w:val="20"/>
        </w:rPr>
        <w:t xml:space="preserve"> javnega razpisa, </w:t>
      </w:r>
      <w:r w:rsidR="00E930FC" w:rsidRPr="005B6E74">
        <w:rPr>
          <w:rFonts w:cs="Arial"/>
          <w:bCs/>
          <w:szCs w:val="20"/>
        </w:rPr>
        <w:t>navodila in obrazce za prijavo.</w:t>
      </w:r>
    </w:p>
    <w:p w14:paraId="34F99821" w14:textId="77777777" w:rsidR="00E930FC" w:rsidRPr="005B6E74" w:rsidRDefault="00E930FC" w:rsidP="00DA3F8F">
      <w:pPr>
        <w:tabs>
          <w:tab w:val="left" w:pos="5954"/>
        </w:tabs>
        <w:rPr>
          <w:rFonts w:cs="Arial"/>
          <w:bCs/>
          <w:szCs w:val="20"/>
        </w:rPr>
      </w:pPr>
    </w:p>
    <w:p w14:paraId="5B1225F9" w14:textId="46B3BEA4" w:rsidR="00E930FC" w:rsidRPr="005B6E74" w:rsidRDefault="00AF6E3F" w:rsidP="00DA3F8F">
      <w:pPr>
        <w:tabs>
          <w:tab w:val="left" w:pos="5954"/>
        </w:tabs>
        <w:rPr>
          <w:rStyle w:val="Hiperpovezava"/>
          <w:rFonts w:cs="Arial"/>
          <w:bCs/>
          <w:color w:val="auto"/>
          <w:szCs w:val="20"/>
        </w:rPr>
      </w:pPr>
      <w:r w:rsidRPr="005B6E74">
        <w:rPr>
          <w:rStyle w:val="Hiperpovezava"/>
          <w:bCs/>
          <w:color w:val="auto"/>
          <w:u w:val="none"/>
        </w:rPr>
        <w:t>Razpisna</w:t>
      </w:r>
      <w:r w:rsidRPr="005B6E74">
        <w:rPr>
          <w:rFonts w:cs="Arial"/>
          <w:bCs/>
          <w:szCs w:val="20"/>
        </w:rPr>
        <w:t xml:space="preserve"> dokumentacija je na voljo na spletnem naslovu: </w:t>
      </w:r>
      <w:hyperlink r:id="rId8" w:history="1">
        <w:r w:rsidR="00523FD4" w:rsidRPr="005B6E74">
          <w:rPr>
            <w:rStyle w:val="Hiperpovezava"/>
            <w:bCs/>
            <w:color w:val="auto"/>
          </w:rPr>
          <w:t>https://www.gov.si/drzavni-organi/ministrstva/ministrstvo-za-kohezijo-in-regionalni-razvoj/javne-objave-ministrstva-za-kohezijo-in-regionalni-razvoj/</w:t>
        </w:r>
      </w:hyperlink>
    </w:p>
    <w:p w14:paraId="69C16B13" w14:textId="77777777" w:rsidR="00E930FC" w:rsidRPr="005B6E74" w:rsidRDefault="00E930FC" w:rsidP="00DA3F8F">
      <w:pPr>
        <w:tabs>
          <w:tab w:val="left" w:pos="5954"/>
        </w:tabs>
        <w:rPr>
          <w:rStyle w:val="Hiperpovezava"/>
          <w:rFonts w:cs="Arial"/>
          <w:bCs/>
          <w:color w:val="auto"/>
          <w:szCs w:val="20"/>
        </w:rPr>
      </w:pPr>
    </w:p>
    <w:p w14:paraId="6AFEA45D" w14:textId="314FCA8E" w:rsidR="00AF6E3F" w:rsidRPr="005B6E74" w:rsidRDefault="00AF6E3F" w:rsidP="00DA3F8F">
      <w:pPr>
        <w:tabs>
          <w:tab w:val="left" w:pos="5954"/>
        </w:tabs>
        <w:rPr>
          <w:rFonts w:cs="Arial"/>
          <w:bCs/>
          <w:szCs w:val="20"/>
        </w:rPr>
      </w:pPr>
      <w:bookmarkStart w:id="1" w:name="_Hlk190855858"/>
      <w:r w:rsidRPr="005B6E74">
        <w:rPr>
          <w:rStyle w:val="Hiperpovezava"/>
          <w:bCs/>
          <w:color w:val="auto"/>
          <w:u w:val="none"/>
        </w:rPr>
        <w:t>Razpisna</w:t>
      </w:r>
      <w:r w:rsidRPr="005B6E74">
        <w:rPr>
          <w:rFonts w:cs="Arial"/>
          <w:bCs/>
          <w:szCs w:val="20"/>
        </w:rPr>
        <w:t xml:space="preserve"> dokumentacija</w:t>
      </w:r>
      <w:r w:rsidR="00C855AF" w:rsidRPr="005B6E74">
        <w:rPr>
          <w:rFonts w:cs="Arial"/>
          <w:bCs/>
          <w:szCs w:val="20"/>
        </w:rPr>
        <w:t xml:space="preserve"> zajema</w:t>
      </w:r>
      <w:r w:rsidRPr="005B6E74">
        <w:rPr>
          <w:rFonts w:cs="Arial"/>
          <w:bCs/>
          <w:szCs w:val="20"/>
        </w:rPr>
        <w:t>:</w:t>
      </w:r>
    </w:p>
    <w:p w14:paraId="45F47527" w14:textId="25339943" w:rsidR="00AF6E3F" w:rsidRPr="005B6E74" w:rsidRDefault="00543A31" w:rsidP="00647755">
      <w:pPr>
        <w:pStyle w:val="Slog11"/>
        <w:rPr>
          <w:bCs/>
          <w:color w:val="auto"/>
        </w:rPr>
      </w:pPr>
      <w:r w:rsidRPr="005B6E74">
        <w:rPr>
          <w:bCs/>
          <w:color w:val="auto"/>
        </w:rPr>
        <w:t>Besedilo javnega razpisa</w:t>
      </w:r>
      <w:r w:rsidR="00084585" w:rsidRPr="005B6E74">
        <w:rPr>
          <w:bCs/>
          <w:color w:val="auto"/>
        </w:rPr>
        <w:t>;</w:t>
      </w:r>
    </w:p>
    <w:p w14:paraId="3F1C2028" w14:textId="55BE31D5" w:rsidR="00084585" w:rsidRPr="005B6E74" w:rsidRDefault="00084585" w:rsidP="00647755">
      <w:pPr>
        <w:pStyle w:val="Slog11"/>
        <w:rPr>
          <w:bCs/>
          <w:color w:val="auto"/>
        </w:rPr>
      </w:pPr>
      <w:bookmarkStart w:id="2" w:name="_Hlk190436203"/>
      <w:r w:rsidRPr="005B6E74">
        <w:rPr>
          <w:bCs/>
          <w:color w:val="auto"/>
        </w:rPr>
        <w:t xml:space="preserve">Obrazec 1: </w:t>
      </w:r>
      <w:r w:rsidR="002257F8" w:rsidRPr="005B6E74">
        <w:rPr>
          <w:bCs/>
          <w:color w:val="auto"/>
        </w:rPr>
        <w:t>Vloga za projekt</w:t>
      </w:r>
      <w:r w:rsidRPr="005B6E74">
        <w:rPr>
          <w:bCs/>
          <w:color w:val="auto"/>
        </w:rPr>
        <w:t>;</w:t>
      </w:r>
    </w:p>
    <w:p w14:paraId="444A19EC" w14:textId="241E72F8" w:rsidR="00084585" w:rsidRPr="005B6E74" w:rsidRDefault="00084585" w:rsidP="00647755">
      <w:pPr>
        <w:pStyle w:val="Slog11"/>
        <w:rPr>
          <w:bCs/>
          <w:color w:val="auto"/>
        </w:rPr>
      </w:pPr>
      <w:r w:rsidRPr="005B6E74">
        <w:rPr>
          <w:bCs/>
          <w:color w:val="auto"/>
        </w:rPr>
        <w:t>Obrazec 2: Izjava o uskladitvi načrta razvojnih programov;</w:t>
      </w:r>
    </w:p>
    <w:p w14:paraId="3F2D54C2" w14:textId="6D068CFC" w:rsidR="00084585" w:rsidRPr="005B6E74" w:rsidRDefault="00084585" w:rsidP="00647755">
      <w:pPr>
        <w:pStyle w:val="Slog11"/>
        <w:rPr>
          <w:bCs/>
          <w:color w:val="auto"/>
        </w:rPr>
      </w:pPr>
      <w:r w:rsidRPr="005B6E74">
        <w:rPr>
          <w:bCs/>
          <w:color w:val="auto"/>
        </w:rPr>
        <w:t>Obrazec 3: Podatki o prijavitelju;</w:t>
      </w:r>
    </w:p>
    <w:p w14:paraId="69661943" w14:textId="76367981" w:rsidR="002257F8" w:rsidRPr="005B6E74" w:rsidRDefault="00084585" w:rsidP="002257F8">
      <w:pPr>
        <w:pStyle w:val="Slog11"/>
        <w:rPr>
          <w:bCs/>
          <w:color w:val="auto"/>
        </w:rPr>
      </w:pPr>
      <w:r w:rsidRPr="005B6E74">
        <w:rPr>
          <w:bCs/>
          <w:color w:val="auto"/>
        </w:rPr>
        <w:t xml:space="preserve">Obrazec 4: </w:t>
      </w:r>
      <w:r w:rsidR="002257F8" w:rsidRPr="005B6E74">
        <w:rPr>
          <w:bCs/>
          <w:color w:val="auto"/>
        </w:rPr>
        <w:t>Izjava prijavitelja o izpolnjevanju in sprejemanju razpisnih pogojev;</w:t>
      </w:r>
    </w:p>
    <w:bookmarkEnd w:id="2"/>
    <w:p w14:paraId="7ED8C3F8" w14:textId="49342C9E" w:rsidR="00FB1070" w:rsidRPr="005B6E74" w:rsidRDefault="00FB1070" w:rsidP="00674EEF">
      <w:pPr>
        <w:pStyle w:val="Slog11"/>
        <w:rPr>
          <w:bCs/>
          <w:color w:val="auto"/>
        </w:rPr>
      </w:pPr>
      <w:r w:rsidRPr="005B6E74">
        <w:rPr>
          <w:bCs/>
          <w:color w:val="auto"/>
        </w:rPr>
        <w:t xml:space="preserve">Obrazec 5: </w:t>
      </w:r>
      <w:r w:rsidR="004F1C3D" w:rsidRPr="005B6E74">
        <w:rPr>
          <w:bCs/>
          <w:color w:val="auto"/>
        </w:rPr>
        <w:t>Izvedba presoje skladnosti projektov z</w:t>
      </w:r>
      <w:r w:rsidRPr="005B6E74">
        <w:rPr>
          <w:bCs/>
          <w:color w:val="auto"/>
        </w:rPr>
        <w:t xml:space="preserve"> načelom DNSH;</w:t>
      </w:r>
    </w:p>
    <w:p w14:paraId="5CE2FF32" w14:textId="77777777" w:rsidR="00FB1070" w:rsidRPr="005B6E74" w:rsidRDefault="00FB1070" w:rsidP="00647755">
      <w:pPr>
        <w:pStyle w:val="Slog11"/>
        <w:rPr>
          <w:bCs/>
          <w:color w:val="auto"/>
        </w:rPr>
      </w:pPr>
      <w:r w:rsidRPr="005B6E74">
        <w:rPr>
          <w:bCs/>
          <w:color w:val="auto"/>
        </w:rPr>
        <w:t>Obrazec 6: Presoja odpornosti projekta na podnebne spremembe;</w:t>
      </w:r>
    </w:p>
    <w:p w14:paraId="0B6515FB" w14:textId="77777777" w:rsidR="00FB1070" w:rsidRPr="005B6E74" w:rsidRDefault="00FB1070" w:rsidP="00647755">
      <w:pPr>
        <w:pStyle w:val="Slog11"/>
        <w:rPr>
          <w:bCs/>
          <w:color w:val="auto"/>
        </w:rPr>
      </w:pPr>
      <w:r w:rsidRPr="005B6E74">
        <w:rPr>
          <w:bCs/>
          <w:color w:val="auto"/>
        </w:rPr>
        <w:t>Obrazec 7: Pooblastilo za pridobitev podatkov od Finančne uprave Republike Slovenije;</w:t>
      </w:r>
    </w:p>
    <w:p w14:paraId="4008F87A" w14:textId="77777777" w:rsidR="00FB1070" w:rsidRPr="005B6E74" w:rsidRDefault="00FB1070" w:rsidP="00647755">
      <w:pPr>
        <w:pStyle w:val="Slog11"/>
        <w:rPr>
          <w:bCs/>
          <w:color w:val="auto"/>
        </w:rPr>
      </w:pPr>
      <w:r w:rsidRPr="005B6E74">
        <w:rPr>
          <w:bCs/>
          <w:color w:val="auto"/>
        </w:rPr>
        <w:t>Obrazec 8: Vzorec pogodbe o sofinanciranju;</w:t>
      </w:r>
    </w:p>
    <w:p w14:paraId="3331464C" w14:textId="77777777" w:rsidR="00FB1070" w:rsidRPr="005B6E74" w:rsidRDefault="00FB1070" w:rsidP="00647755">
      <w:pPr>
        <w:pStyle w:val="Slog11"/>
        <w:rPr>
          <w:bCs/>
          <w:color w:val="auto"/>
        </w:rPr>
      </w:pPr>
      <w:r w:rsidRPr="005B6E74">
        <w:rPr>
          <w:bCs/>
          <w:color w:val="auto"/>
        </w:rPr>
        <w:t>Obrazec 9: Oprema ovojnice za oddajo vloge na javni razpis;</w:t>
      </w:r>
    </w:p>
    <w:p w14:paraId="6E2BC2CB" w14:textId="34755460" w:rsidR="00754989" w:rsidRPr="005B6E74" w:rsidRDefault="00754989" w:rsidP="00647755">
      <w:pPr>
        <w:pStyle w:val="Slog11"/>
        <w:rPr>
          <w:bCs/>
          <w:color w:val="auto"/>
        </w:rPr>
      </w:pPr>
      <w:r w:rsidRPr="005B6E74">
        <w:rPr>
          <w:bCs/>
          <w:color w:val="auto"/>
        </w:rPr>
        <w:t xml:space="preserve">Priloga 1 k Obrazcu </w:t>
      </w:r>
      <w:r w:rsidR="00EB6304" w:rsidRPr="005B6E74">
        <w:rPr>
          <w:bCs/>
          <w:color w:val="auto"/>
        </w:rPr>
        <w:t>1</w:t>
      </w:r>
      <w:r w:rsidRPr="005B6E74">
        <w:rPr>
          <w:bCs/>
          <w:color w:val="auto"/>
        </w:rPr>
        <w:t>: Finančna konstrukcija projekta po stroških aktivnosti;</w:t>
      </w:r>
    </w:p>
    <w:p w14:paraId="1FDCC5E2" w14:textId="78E74BDC" w:rsidR="00754989" w:rsidRPr="005B6E74" w:rsidRDefault="00754989" w:rsidP="00647755">
      <w:pPr>
        <w:pStyle w:val="Slog11"/>
        <w:rPr>
          <w:bCs/>
          <w:color w:val="auto"/>
        </w:rPr>
      </w:pPr>
      <w:r w:rsidRPr="005B6E74">
        <w:rPr>
          <w:bCs/>
          <w:color w:val="auto"/>
        </w:rPr>
        <w:t xml:space="preserve">Priloga 2 k Obrazcu </w:t>
      </w:r>
      <w:r w:rsidR="00EB6304" w:rsidRPr="005B6E74">
        <w:rPr>
          <w:bCs/>
          <w:color w:val="auto"/>
        </w:rPr>
        <w:t>1</w:t>
      </w:r>
      <w:r w:rsidRPr="005B6E74">
        <w:rPr>
          <w:bCs/>
          <w:color w:val="auto"/>
        </w:rPr>
        <w:t>: Finančna konstrukcija projekta po letih in virih financiranja;</w:t>
      </w:r>
    </w:p>
    <w:p w14:paraId="29F52967" w14:textId="6EF5C1C1" w:rsidR="00C81271" w:rsidRPr="005B6E74" w:rsidRDefault="00C81271" w:rsidP="00647755">
      <w:pPr>
        <w:pStyle w:val="Slog11"/>
        <w:rPr>
          <w:bCs/>
          <w:color w:val="auto"/>
        </w:rPr>
      </w:pPr>
      <w:bookmarkStart w:id="3" w:name="_Hlk190854554"/>
      <w:r w:rsidRPr="005B6E74">
        <w:rPr>
          <w:bCs/>
          <w:color w:val="auto"/>
        </w:rPr>
        <w:t xml:space="preserve">Priloga </w:t>
      </w:r>
      <w:r w:rsidR="00B801F4" w:rsidRPr="005B6E74">
        <w:rPr>
          <w:bCs/>
          <w:color w:val="auto"/>
        </w:rPr>
        <w:t>3</w:t>
      </w:r>
      <w:r w:rsidRPr="005B6E74">
        <w:rPr>
          <w:bCs/>
          <w:color w:val="auto"/>
        </w:rPr>
        <w:t xml:space="preserve"> k Obrazcu </w:t>
      </w:r>
      <w:r w:rsidR="00EB6304" w:rsidRPr="005B6E74">
        <w:rPr>
          <w:bCs/>
          <w:color w:val="auto"/>
        </w:rPr>
        <w:t>1</w:t>
      </w:r>
      <w:r w:rsidRPr="005B6E74">
        <w:rPr>
          <w:bCs/>
          <w:color w:val="auto"/>
        </w:rPr>
        <w:t>: Metodologija opredelitve degradiranih območij</w:t>
      </w:r>
    </w:p>
    <w:bookmarkEnd w:id="1"/>
    <w:bookmarkEnd w:id="3"/>
    <w:p w14:paraId="56D34B23" w14:textId="3999A226" w:rsidR="00E930FC" w:rsidRPr="005B6E74" w:rsidRDefault="00E930FC" w:rsidP="00647755">
      <w:pPr>
        <w:pStyle w:val="Slog11"/>
        <w:numPr>
          <w:ilvl w:val="0"/>
          <w:numId w:val="0"/>
        </w:numPr>
        <w:rPr>
          <w:bCs/>
          <w:color w:val="auto"/>
        </w:rPr>
      </w:pPr>
    </w:p>
    <w:p w14:paraId="1F4B77E0" w14:textId="77777777" w:rsidR="009C0E5B" w:rsidRPr="005B6E74" w:rsidRDefault="009C0E5B" w:rsidP="00647755">
      <w:pPr>
        <w:pStyle w:val="Slog11"/>
        <w:numPr>
          <w:ilvl w:val="0"/>
          <w:numId w:val="0"/>
        </w:numPr>
        <w:rPr>
          <w:bCs/>
          <w:color w:val="auto"/>
        </w:rPr>
      </w:pPr>
    </w:p>
    <w:p w14:paraId="0A961D0F" w14:textId="075371F3" w:rsidR="006A3454" w:rsidRPr="005B6E74" w:rsidRDefault="006A3454" w:rsidP="00545CD0">
      <w:pPr>
        <w:pStyle w:val="Naslov1"/>
        <w:spacing w:before="0" w:after="0"/>
        <w:rPr>
          <w:b w:val="0"/>
          <w:caps w:val="0"/>
          <w:lang w:val="sl-SI"/>
        </w:rPr>
      </w:pPr>
      <w:bookmarkStart w:id="4" w:name="_Toc191412854"/>
      <w:r w:rsidRPr="005B6E74">
        <w:rPr>
          <w:b w:val="0"/>
          <w:caps w:val="0"/>
          <w:lang w:val="sl-SI"/>
        </w:rPr>
        <w:t>NAZIV IN SEDEŽ ORGANA, KI DODELJUJE SREDSTVA</w:t>
      </w:r>
      <w:bookmarkEnd w:id="4"/>
    </w:p>
    <w:p w14:paraId="55F6665D" w14:textId="77777777" w:rsidR="004C6152" w:rsidRPr="005B6E74" w:rsidRDefault="004C6152" w:rsidP="00545CD0">
      <w:pPr>
        <w:rPr>
          <w:rFonts w:cs="Arial"/>
          <w:bCs/>
          <w:szCs w:val="20"/>
          <w:lang w:bidi="en-US"/>
        </w:rPr>
      </w:pPr>
    </w:p>
    <w:p w14:paraId="56DDC24A" w14:textId="2A48D71B" w:rsidR="003C4B5E" w:rsidRPr="005B6E74" w:rsidRDefault="003C4B5E" w:rsidP="003C4B5E">
      <w:pPr>
        <w:rPr>
          <w:rFonts w:cs="Arial"/>
          <w:bCs/>
          <w:szCs w:val="20"/>
        </w:rPr>
      </w:pPr>
      <w:r w:rsidRPr="005B6E74">
        <w:rPr>
          <w:rFonts w:cs="Arial"/>
          <w:bCs/>
          <w:szCs w:val="20"/>
        </w:rPr>
        <w:t xml:space="preserve">Neposredni proračunski uporabnik v vlogi posredniškega </w:t>
      </w:r>
      <w:r w:rsidR="002920AA" w:rsidRPr="005B6E74">
        <w:rPr>
          <w:rFonts w:cs="Arial"/>
          <w:bCs/>
          <w:szCs w:val="20"/>
        </w:rPr>
        <w:t>telesa</w:t>
      </w:r>
      <w:r w:rsidRPr="005B6E74">
        <w:rPr>
          <w:rFonts w:cs="Arial"/>
          <w:bCs/>
          <w:szCs w:val="20"/>
        </w:rPr>
        <w:t xml:space="preserve"> je Republika Slovenija, Ministrstvo za kohezijo in regionalni razvoj, Kotnikova ulica 5, Ljubljana (v nadaljnjem besedilu: ministrstvo).</w:t>
      </w:r>
    </w:p>
    <w:p w14:paraId="0912E7B9" w14:textId="77777777" w:rsidR="000B0E98" w:rsidRPr="005B6E74" w:rsidRDefault="000B0E98" w:rsidP="00545CD0">
      <w:pPr>
        <w:pStyle w:val="Default"/>
        <w:jc w:val="both"/>
        <w:rPr>
          <w:rFonts w:ascii="Arial" w:hAnsi="Arial" w:cs="Arial"/>
          <w:bCs/>
          <w:color w:val="auto"/>
          <w:sz w:val="20"/>
          <w:szCs w:val="20"/>
        </w:rPr>
      </w:pPr>
    </w:p>
    <w:p w14:paraId="5A1CD606" w14:textId="77777777" w:rsidR="009C0E5B" w:rsidRPr="005B6E74" w:rsidRDefault="009C0E5B" w:rsidP="00545CD0">
      <w:pPr>
        <w:pStyle w:val="Default"/>
        <w:jc w:val="both"/>
        <w:rPr>
          <w:rFonts w:ascii="Arial" w:hAnsi="Arial" w:cs="Arial"/>
          <w:bCs/>
          <w:color w:val="auto"/>
          <w:sz w:val="20"/>
          <w:szCs w:val="20"/>
        </w:rPr>
      </w:pPr>
    </w:p>
    <w:p w14:paraId="20F80A6D" w14:textId="50229B84" w:rsidR="00FD160F" w:rsidRPr="005B6E74" w:rsidRDefault="006766A5" w:rsidP="00545CD0">
      <w:pPr>
        <w:pStyle w:val="Naslov1"/>
        <w:spacing w:before="0" w:after="0"/>
        <w:rPr>
          <w:b w:val="0"/>
          <w:caps w:val="0"/>
          <w:szCs w:val="20"/>
          <w:lang w:val="sl-SI"/>
        </w:rPr>
      </w:pPr>
      <w:bookmarkStart w:id="5" w:name="_Toc191412855"/>
      <w:r w:rsidRPr="005B6E74">
        <w:rPr>
          <w:b w:val="0"/>
          <w:caps w:val="0"/>
          <w:szCs w:val="20"/>
          <w:lang w:val="sl-SI"/>
        </w:rPr>
        <w:t>PRAVNE IN PROGRAMSKE PODLAGE</w:t>
      </w:r>
      <w:bookmarkEnd w:id="5"/>
    </w:p>
    <w:p w14:paraId="46D71661" w14:textId="77777777" w:rsidR="00EB14E3" w:rsidRPr="005B6E74" w:rsidRDefault="00EB14E3" w:rsidP="00EB14E3">
      <w:pPr>
        <w:rPr>
          <w:bCs/>
          <w:lang w:bidi="en-US"/>
        </w:rPr>
      </w:pPr>
    </w:p>
    <w:p w14:paraId="66B4B317" w14:textId="1D0D49A1" w:rsidR="00FD160F" w:rsidRPr="005B6E74" w:rsidRDefault="00EB14E3" w:rsidP="00545CD0">
      <w:pPr>
        <w:pStyle w:val="Default"/>
        <w:jc w:val="both"/>
        <w:rPr>
          <w:rFonts w:ascii="Arial" w:hAnsi="Arial" w:cs="Arial"/>
          <w:bCs/>
          <w:color w:val="auto"/>
          <w:sz w:val="20"/>
          <w:szCs w:val="20"/>
        </w:rPr>
      </w:pPr>
      <w:r w:rsidRPr="005B6E74">
        <w:rPr>
          <w:rFonts w:ascii="Arial" w:hAnsi="Arial" w:cs="Arial"/>
          <w:bCs/>
          <w:color w:val="auto"/>
          <w:sz w:val="20"/>
          <w:szCs w:val="20"/>
        </w:rPr>
        <w:t>Javni razpis se izvaja na podlagi in v skladu z naslednjimi pravnimi in programskimi podlagami:</w:t>
      </w:r>
    </w:p>
    <w:p w14:paraId="43673427" w14:textId="23852B4D" w:rsidR="00A67899" w:rsidRPr="005B6E74" w:rsidRDefault="00A67899" w:rsidP="00A27624">
      <w:pPr>
        <w:numPr>
          <w:ilvl w:val="0"/>
          <w:numId w:val="12"/>
        </w:numPr>
        <w:tabs>
          <w:tab w:val="left" w:pos="0"/>
        </w:tabs>
        <w:rPr>
          <w:rFonts w:cs="Arial"/>
          <w:bCs/>
          <w:szCs w:val="20"/>
        </w:rPr>
      </w:pPr>
      <w:r w:rsidRPr="005B6E74">
        <w:rPr>
          <w:rFonts w:cs="Arial"/>
          <w:bCs/>
          <w:szCs w:val="20"/>
        </w:rPr>
        <w:t>Uredb</w:t>
      </w:r>
      <w:r w:rsidR="00581144" w:rsidRPr="005B6E74">
        <w:rPr>
          <w:rFonts w:cs="Arial"/>
          <w:bCs/>
          <w:szCs w:val="20"/>
        </w:rPr>
        <w:t>e</w:t>
      </w:r>
      <w:r w:rsidRPr="005B6E74">
        <w:rPr>
          <w:rFonts w:cs="Arial"/>
          <w:bCs/>
          <w:szCs w:val="20"/>
        </w:rPr>
        <w:t xml:space="preserve">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 s spremembami (v nadaljnjem besedilu: Uredba 2021/1060/EU)</w:t>
      </w:r>
      <w:r w:rsidR="00841E45" w:rsidRPr="005B6E74">
        <w:rPr>
          <w:rFonts w:cs="Arial"/>
          <w:bCs/>
          <w:szCs w:val="20"/>
        </w:rPr>
        <w:t>,</w:t>
      </w:r>
    </w:p>
    <w:p w14:paraId="13D63CED" w14:textId="44350EE4" w:rsidR="007C6387" w:rsidRPr="005B6E74" w:rsidRDefault="007C6387" w:rsidP="00A27624">
      <w:pPr>
        <w:numPr>
          <w:ilvl w:val="0"/>
          <w:numId w:val="12"/>
        </w:numPr>
        <w:tabs>
          <w:tab w:val="left" w:pos="0"/>
        </w:tabs>
        <w:rPr>
          <w:rFonts w:cs="Arial"/>
          <w:bCs/>
          <w:szCs w:val="20"/>
        </w:rPr>
      </w:pPr>
      <w:r w:rsidRPr="005B6E74">
        <w:rPr>
          <w:rFonts w:cs="Arial"/>
          <w:bCs/>
          <w:szCs w:val="20"/>
        </w:rPr>
        <w:t>Uredbe (EU) 2021/1056 Evropskega parlamenta in sveta z dne 24. junija 2021 o vzpostavitvi Sklada za pravični prehod (UL L št. 231 z dne 30. 6. 2021, str. 1</w:t>
      </w:r>
      <w:r w:rsidR="00A67899" w:rsidRPr="005B6E74">
        <w:rPr>
          <w:rFonts w:cs="Arial"/>
          <w:bCs/>
          <w:szCs w:val="20"/>
        </w:rPr>
        <w:t>-20 s spremembami</w:t>
      </w:r>
      <w:r w:rsidR="00841E45" w:rsidRPr="005B6E74">
        <w:rPr>
          <w:rFonts w:cs="Arial"/>
          <w:bCs/>
          <w:szCs w:val="20"/>
        </w:rPr>
        <w:t>,</w:t>
      </w:r>
    </w:p>
    <w:p w14:paraId="23353A15" w14:textId="1F981763" w:rsidR="000B4641" w:rsidRPr="005B6E74" w:rsidRDefault="000B4641" w:rsidP="00A27624">
      <w:pPr>
        <w:numPr>
          <w:ilvl w:val="0"/>
          <w:numId w:val="12"/>
        </w:numPr>
        <w:tabs>
          <w:tab w:val="left" w:pos="0"/>
        </w:tabs>
        <w:rPr>
          <w:rFonts w:cs="Arial"/>
          <w:bCs/>
          <w:szCs w:val="20"/>
        </w:rPr>
      </w:pPr>
      <w:r w:rsidRPr="005B6E74">
        <w:rPr>
          <w:rFonts w:cs="Arial"/>
          <w:bCs/>
          <w:szCs w:val="20"/>
        </w:rPr>
        <w:t>Uredbe (EU) 2020/852 Evropskega parlamenta in sveta z dne 18. junija 2020 o vzpostavitvi okvira za spodbujanje trajnostnih naložb ter spremembi Uredbe (EU) 2019/2088</w:t>
      </w:r>
      <w:r w:rsidR="00A67899" w:rsidRPr="005B6E74">
        <w:rPr>
          <w:rFonts w:cs="Arial"/>
          <w:bCs/>
          <w:szCs w:val="20"/>
        </w:rPr>
        <w:t xml:space="preserve"> (UL L št. 198,22.6.2020, str. 13-43) s spremembami</w:t>
      </w:r>
      <w:r w:rsidR="00D53CC3" w:rsidRPr="005B6E74">
        <w:rPr>
          <w:rFonts w:cs="Arial"/>
          <w:bCs/>
          <w:szCs w:val="20"/>
        </w:rPr>
        <w:t>,</w:t>
      </w:r>
    </w:p>
    <w:p w14:paraId="295BA63A" w14:textId="3C974FB8" w:rsidR="00707DAD" w:rsidRPr="005B6E74" w:rsidRDefault="00707DAD" w:rsidP="00A27624">
      <w:pPr>
        <w:pStyle w:val="Odstavekseznama"/>
        <w:numPr>
          <w:ilvl w:val="0"/>
          <w:numId w:val="12"/>
        </w:numPr>
        <w:rPr>
          <w:rFonts w:ascii="Calibri" w:hAnsi="Calibri"/>
          <w:bCs/>
        </w:rPr>
      </w:pPr>
      <w:r w:rsidRPr="005B6E74">
        <w:rPr>
          <w:bCs/>
        </w:rPr>
        <w:t>Uredbe (EU) 2024/795 Evropskega parlamenta in sveta z dne 29. februarja 2024 o vzpostavitvi platforme za strateške tehnologije za Evropo (platforma STEP) in spremembi Direktive 2003/87/ES ter uredb (EU) 2021/1058, (EU) 2021/1056, (EU) 2021/1057, (EU) št. 1303/2013, (EU) št. 223/2014, (EU) 2021/1060, (EU) 2021/523, (EU) 2021/695, (EU) 2021/697 in (EU) 2021/24</w:t>
      </w:r>
      <w:r w:rsidR="00A67899" w:rsidRPr="005B6E74">
        <w:rPr>
          <w:bCs/>
        </w:rPr>
        <w:t>1</w:t>
      </w:r>
      <w:r w:rsidRPr="005B6E74">
        <w:rPr>
          <w:bCs/>
        </w:rPr>
        <w:t xml:space="preserve">'' ( </w:t>
      </w:r>
      <w:hyperlink r:id="rId9" w:history="1">
        <w:r w:rsidR="00D53CC3" w:rsidRPr="005B6E74">
          <w:rPr>
            <w:rStyle w:val="Hiperpovezava"/>
            <w:bCs/>
            <w:color w:val="auto"/>
          </w:rPr>
          <w:t>https://eur-lex.europa.eu/legal-content/SL/TXT/PDF/?uri=OJ:L_202400795) s</w:t>
        </w:r>
      </w:hyperlink>
      <w:r w:rsidR="00841E45" w:rsidRPr="005B6E74">
        <w:rPr>
          <w:bCs/>
        </w:rPr>
        <w:t xml:space="preserve"> spremembami,</w:t>
      </w:r>
    </w:p>
    <w:p w14:paraId="1CEC1C61" w14:textId="2BBF2290" w:rsidR="007C6387" w:rsidRPr="005B6E74" w:rsidRDefault="007C6387" w:rsidP="00A27624">
      <w:pPr>
        <w:numPr>
          <w:ilvl w:val="0"/>
          <w:numId w:val="12"/>
        </w:numPr>
        <w:tabs>
          <w:tab w:val="left" w:pos="0"/>
        </w:tabs>
        <w:rPr>
          <w:rFonts w:cs="Arial"/>
          <w:bCs/>
          <w:szCs w:val="20"/>
        </w:rPr>
      </w:pPr>
      <w:r w:rsidRPr="005B6E74">
        <w:rPr>
          <w:rFonts w:cs="Arial"/>
          <w:bCs/>
          <w:szCs w:val="20"/>
        </w:rPr>
        <w:t xml:space="preserve">Delegirane uredbe komisije (EU) 2021/2139 z dne 4. junija 2021 o dopolnitvi Uredbe (EU) 2020/852 Evropskega parlamenta in Sveta z določitvijo tehničnih meril za pregled za določitev pogojev, pod katerimi se šteje, da gospodarska dejavnost bistveno prispeva k blažitvi podnebnih sprememb ali prilagajanju podnebnim spremembam, ter za ugotavljanje, ali ta gospodarska dejavnost ne škoduje bistveno kateremu od drugih </w:t>
      </w:r>
      <w:proofErr w:type="spellStart"/>
      <w:r w:rsidRPr="005B6E74">
        <w:rPr>
          <w:rFonts w:cs="Arial"/>
          <w:bCs/>
          <w:szCs w:val="20"/>
        </w:rPr>
        <w:t>okoljskih</w:t>
      </w:r>
      <w:proofErr w:type="spellEnd"/>
      <w:r w:rsidRPr="005B6E74">
        <w:rPr>
          <w:rFonts w:cs="Arial"/>
          <w:bCs/>
          <w:szCs w:val="20"/>
        </w:rPr>
        <w:t xml:space="preserve"> ciljev</w:t>
      </w:r>
      <w:r w:rsidR="00F56C0F" w:rsidRPr="005B6E74">
        <w:rPr>
          <w:rFonts w:cs="Arial"/>
          <w:bCs/>
          <w:szCs w:val="20"/>
        </w:rPr>
        <w:t>,</w:t>
      </w:r>
      <w:r w:rsidR="00A67899" w:rsidRPr="005B6E74">
        <w:rPr>
          <w:rFonts w:cs="Arial"/>
          <w:bCs/>
          <w:szCs w:val="20"/>
        </w:rPr>
        <w:t xml:space="preserve"> (UL L št. 442 z dne 9.12.2021, str. 1-349) s sprememb</w:t>
      </w:r>
      <w:r w:rsidR="00D53CC3" w:rsidRPr="005B6E74">
        <w:rPr>
          <w:rFonts w:cs="Arial"/>
          <w:bCs/>
          <w:szCs w:val="20"/>
        </w:rPr>
        <w:t>a</w:t>
      </w:r>
      <w:r w:rsidR="00A67899" w:rsidRPr="005B6E74">
        <w:rPr>
          <w:rFonts w:cs="Arial"/>
          <w:bCs/>
          <w:szCs w:val="20"/>
        </w:rPr>
        <w:t>mi</w:t>
      </w:r>
      <w:r w:rsidR="00841E45" w:rsidRPr="005B6E74">
        <w:rPr>
          <w:rFonts w:cs="Arial"/>
          <w:bCs/>
          <w:szCs w:val="20"/>
        </w:rPr>
        <w:t>,</w:t>
      </w:r>
    </w:p>
    <w:p w14:paraId="135162EF" w14:textId="7B86EE07" w:rsidR="00D20B41" w:rsidRPr="005B6E74" w:rsidRDefault="00D20B41" w:rsidP="00A27624">
      <w:pPr>
        <w:numPr>
          <w:ilvl w:val="0"/>
          <w:numId w:val="12"/>
        </w:numPr>
        <w:tabs>
          <w:tab w:val="left" w:pos="0"/>
        </w:tabs>
        <w:rPr>
          <w:rFonts w:cs="Arial"/>
          <w:bCs/>
          <w:szCs w:val="20"/>
        </w:rPr>
      </w:pPr>
      <w:r w:rsidRPr="005B6E74">
        <w:rPr>
          <w:rFonts w:cs="Arial"/>
          <w:bCs/>
          <w:szCs w:val="20"/>
        </w:rPr>
        <w:t>Postopkovnik za izvajanje Listine Evropske unije o temeljnih pravicah in Konvencije Združenih narodov o pravicah invalidov v skladu s Sklepom Sveta 2010/48/ES</w:t>
      </w:r>
      <w:r w:rsidR="00F56C0F" w:rsidRPr="005B6E74">
        <w:rPr>
          <w:rFonts w:cs="Arial"/>
          <w:bCs/>
          <w:szCs w:val="20"/>
        </w:rPr>
        <w:t>,</w:t>
      </w:r>
      <w:r w:rsidR="00FB04D4" w:rsidRPr="005B6E74">
        <w:rPr>
          <w:rFonts w:cs="Arial"/>
          <w:bCs/>
          <w:szCs w:val="20"/>
        </w:rPr>
        <w:t xml:space="preserve"> april 2023</w:t>
      </w:r>
      <w:r w:rsidR="00D53CC3" w:rsidRPr="005B6E74">
        <w:rPr>
          <w:rFonts w:cs="Arial"/>
          <w:bCs/>
          <w:szCs w:val="20"/>
        </w:rPr>
        <w:t>,</w:t>
      </w:r>
    </w:p>
    <w:p w14:paraId="1189D078" w14:textId="2B57479C" w:rsidR="00D20B41" w:rsidRPr="005B6E74" w:rsidRDefault="00D20B41" w:rsidP="00A27624">
      <w:pPr>
        <w:numPr>
          <w:ilvl w:val="0"/>
          <w:numId w:val="12"/>
        </w:numPr>
        <w:tabs>
          <w:tab w:val="left" w:pos="0"/>
        </w:tabs>
        <w:rPr>
          <w:rFonts w:cs="Arial"/>
          <w:bCs/>
          <w:szCs w:val="20"/>
        </w:rPr>
      </w:pPr>
      <w:r w:rsidRPr="005B6E74">
        <w:rPr>
          <w:rFonts w:cs="Arial"/>
          <w:bCs/>
          <w:szCs w:val="20"/>
        </w:rPr>
        <w:t xml:space="preserve">Sklep Komisije z dne 14. maja 2019 o opredelitvi smernic za določanje finančnih popravkov, ki jih je treba uporabiti za odhodke, ki jih financira Unija, zaradi neupoštevanja veljavnih pravil o javnem naročanju in Priloga k Sklepu Komisije z dne 14. maja 2019 o opredelitvi smernic za določanje finančnih popravkov, ki jih je treba uporabiti za odhodke, ki jih financira Unija, zaradi neupoštevanja veljavnih pravil o javnem naročanju št. С(2019) 3452 </w:t>
      </w:r>
      <w:proofErr w:type="spellStart"/>
      <w:r w:rsidRPr="005B6E74">
        <w:rPr>
          <w:rFonts w:cs="Arial"/>
          <w:bCs/>
          <w:szCs w:val="20"/>
        </w:rPr>
        <w:t>final</w:t>
      </w:r>
      <w:proofErr w:type="spellEnd"/>
      <w:r w:rsidRPr="005B6E74">
        <w:rPr>
          <w:rFonts w:cs="Arial"/>
          <w:bCs/>
          <w:szCs w:val="20"/>
        </w:rPr>
        <w:t xml:space="preserve"> z dne 14.5.2019 objavljen na https://evropskasredstva.si/navodila/</w:t>
      </w:r>
      <w:r w:rsidR="00F56C0F" w:rsidRPr="005B6E74">
        <w:rPr>
          <w:rFonts w:cs="Arial"/>
          <w:bCs/>
          <w:szCs w:val="20"/>
        </w:rPr>
        <w:t>,</w:t>
      </w:r>
    </w:p>
    <w:p w14:paraId="14781CD8" w14:textId="4DC48825" w:rsidR="00D20B41" w:rsidRPr="005B6E74" w:rsidRDefault="00D20B41" w:rsidP="00A27624">
      <w:pPr>
        <w:numPr>
          <w:ilvl w:val="0"/>
          <w:numId w:val="12"/>
        </w:numPr>
        <w:tabs>
          <w:tab w:val="left" w:pos="0"/>
        </w:tabs>
        <w:rPr>
          <w:rFonts w:cs="Arial"/>
          <w:bCs/>
          <w:szCs w:val="20"/>
        </w:rPr>
      </w:pPr>
      <w:r w:rsidRPr="005B6E74">
        <w:rPr>
          <w:rFonts w:cs="Arial"/>
          <w:bCs/>
          <w:szCs w:val="20"/>
        </w:rPr>
        <w:lastRenderedPageBreak/>
        <w:t xml:space="preserve">Smernice o načelih, merilih in okvirnih lestvicah, ki se morajo uporabljati v zvezi s finančnimi popravki, ki jih Komisija izvede v skladu s členoma 99 in 100 Uredbe Sveta (ES) št. 1083/2006 z dne 11. julija 2006 objavljena na </w:t>
      </w:r>
      <w:hyperlink r:id="rId10" w:history="1">
        <w:r w:rsidR="00F56C0F" w:rsidRPr="005B6E74">
          <w:rPr>
            <w:rStyle w:val="Hiperpovezava"/>
            <w:rFonts w:cs="Arial"/>
            <w:bCs/>
            <w:color w:val="auto"/>
            <w:szCs w:val="20"/>
          </w:rPr>
          <w:t>https://evropskasredstva.si/navodila/</w:t>
        </w:r>
      </w:hyperlink>
      <w:r w:rsidR="00F56C0F" w:rsidRPr="005B6E74">
        <w:rPr>
          <w:rFonts w:cs="Arial"/>
          <w:bCs/>
          <w:szCs w:val="20"/>
        </w:rPr>
        <w:t>,</w:t>
      </w:r>
    </w:p>
    <w:p w14:paraId="29096545" w14:textId="26229939" w:rsidR="007C6387" w:rsidRPr="005B6E74" w:rsidRDefault="007C6387" w:rsidP="00A27624">
      <w:pPr>
        <w:numPr>
          <w:ilvl w:val="0"/>
          <w:numId w:val="12"/>
        </w:numPr>
        <w:tabs>
          <w:tab w:val="left" w:pos="0"/>
        </w:tabs>
        <w:rPr>
          <w:rFonts w:cs="Arial"/>
          <w:bCs/>
          <w:szCs w:val="20"/>
        </w:rPr>
      </w:pPr>
      <w:r w:rsidRPr="005B6E74">
        <w:rPr>
          <w:rFonts w:cs="Arial"/>
          <w:bCs/>
          <w:szCs w:val="20"/>
        </w:rPr>
        <w:t>Partnerskega sporazuma – Republika Slovenija – št. sklepa Evropske komisije C(2022)6457 z dne 12.9.2022</w:t>
      </w:r>
      <w:r w:rsidR="00F56C0F" w:rsidRPr="005B6E74">
        <w:rPr>
          <w:rFonts w:cs="Arial"/>
          <w:bCs/>
          <w:szCs w:val="20"/>
        </w:rPr>
        <w:t>,</w:t>
      </w:r>
    </w:p>
    <w:p w14:paraId="687ECC19" w14:textId="63EB8939" w:rsidR="007C6387" w:rsidRPr="005B6E74" w:rsidRDefault="007C6387" w:rsidP="00A27624">
      <w:pPr>
        <w:numPr>
          <w:ilvl w:val="0"/>
          <w:numId w:val="12"/>
        </w:numPr>
        <w:tabs>
          <w:tab w:val="left" w:pos="0"/>
        </w:tabs>
        <w:rPr>
          <w:rFonts w:cs="Arial"/>
          <w:bCs/>
          <w:szCs w:val="20"/>
        </w:rPr>
      </w:pPr>
      <w:r w:rsidRPr="005B6E74">
        <w:rPr>
          <w:rFonts w:cs="Arial"/>
          <w:bCs/>
          <w:szCs w:val="20"/>
        </w:rPr>
        <w:t>Programa evropske kohezijske politike v obdobju 2021-2027 v Sloveniji – št. sklepa Evropske komisije C(2022)9473 z dne 12.12.2022</w:t>
      </w:r>
      <w:r w:rsidR="005265C0" w:rsidRPr="005B6E74">
        <w:rPr>
          <w:rFonts w:cs="Arial"/>
          <w:bCs/>
          <w:szCs w:val="20"/>
        </w:rPr>
        <w:t xml:space="preserve"> </w:t>
      </w:r>
      <w:bookmarkStart w:id="6" w:name="_Hlk193727183"/>
      <w:r w:rsidR="005265C0" w:rsidRPr="005B6E74">
        <w:rPr>
          <w:rFonts w:cs="Arial"/>
          <w:bCs/>
          <w:szCs w:val="20"/>
        </w:rPr>
        <w:t xml:space="preserve">s spremembami, </w:t>
      </w:r>
      <w:bookmarkEnd w:id="6"/>
    </w:p>
    <w:p w14:paraId="6368D896" w14:textId="75BB2D6A" w:rsidR="007C6387" w:rsidRPr="005B6E74" w:rsidRDefault="007C6387" w:rsidP="00A27624">
      <w:pPr>
        <w:numPr>
          <w:ilvl w:val="0"/>
          <w:numId w:val="12"/>
        </w:numPr>
        <w:tabs>
          <w:tab w:val="left" w:pos="0"/>
        </w:tabs>
        <w:rPr>
          <w:rFonts w:cs="Arial"/>
          <w:bCs/>
          <w:szCs w:val="20"/>
        </w:rPr>
      </w:pPr>
      <w:proofErr w:type="spellStart"/>
      <w:r w:rsidRPr="005B6E74">
        <w:rPr>
          <w:rFonts w:cs="Arial"/>
          <w:bCs/>
          <w:szCs w:val="20"/>
        </w:rPr>
        <w:t>Okoljskega</w:t>
      </w:r>
      <w:proofErr w:type="spellEnd"/>
      <w:r w:rsidRPr="005B6E74">
        <w:rPr>
          <w:rFonts w:cs="Arial"/>
          <w:bCs/>
          <w:szCs w:val="20"/>
        </w:rPr>
        <w:t xml:space="preserve"> poročila Programa EKP 2021-2027 z dne 18.8.2022</w:t>
      </w:r>
      <w:r w:rsidR="00F56C0F" w:rsidRPr="005B6E74">
        <w:rPr>
          <w:rFonts w:cs="Arial"/>
          <w:bCs/>
          <w:szCs w:val="20"/>
        </w:rPr>
        <w:t>,</w:t>
      </w:r>
    </w:p>
    <w:p w14:paraId="4849D5D9" w14:textId="5630CEF9" w:rsidR="007C6387" w:rsidRPr="005B6E74" w:rsidRDefault="007C6387" w:rsidP="00A27624">
      <w:pPr>
        <w:numPr>
          <w:ilvl w:val="0"/>
          <w:numId w:val="12"/>
        </w:numPr>
        <w:tabs>
          <w:tab w:val="left" w:pos="0"/>
        </w:tabs>
        <w:rPr>
          <w:rFonts w:cs="Arial"/>
          <w:bCs/>
          <w:szCs w:val="20"/>
        </w:rPr>
      </w:pPr>
      <w:r w:rsidRPr="005B6E74">
        <w:rPr>
          <w:rFonts w:cs="Arial"/>
          <w:bCs/>
          <w:szCs w:val="20"/>
        </w:rPr>
        <w:t>Prilog</w:t>
      </w:r>
      <w:r w:rsidR="00581144" w:rsidRPr="005B6E74">
        <w:rPr>
          <w:rFonts w:cs="Arial"/>
          <w:bCs/>
          <w:szCs w:val="20"/>
        </w:rPr>
        <w:t>e</w:t>
      </w:r>
      <w:r w:rsidRPr="005B6E74">
        <w:rPr>
          <w:rFonts w:cs="Arial"/>
          <w:bCs/>
          <w:szCs w:val="20"/>
        </w:rPr>
        <w:t xml:space="preserve"> Programa EKP 2021-2027: DNSH - Tehnična merila za izbor projektov za izpolnjevanje načela, da se ne škoduje bistveno</w:t>
      </w:r>
      <w:r w:rsidR="00F56C0F" w:rsidRPr="005B6E74">
        <w:rPr>
          <w:rFonts w:cs="Arial"/>
          <w:bCs/>
          <w:szCs w:val="20"/>
        </w:rPr>
        <w:t>,</w:t>
      </w:r>
    </w:p>
    <w:p w14:paraId="539DBA20" w14:textId="5C54B35D" w:rsidR="007C6387" w:rsidRPr="005B6E74" w:rsidRDefault="007C6387" w:rsidP="00A27624">
      <w:pPr>
        <w:numPr>
          <w:ilvl w:val="0"/>
          <w:numId w:val="12"/>
        </w:numPr>
        <w:tabs>
          <w:tab w:val="left" w:pos="0"/>
        </w:tabs>
        <w:rPr>
          <w:rFonts w:cs="Arial"/>
          <w:bCs/>
          <w:szCs w:val="20"/>
        </w:rPr>
      </w:pPr>
      <w:r w:rsidRPr="005B6E74">
        <w:rPr>
          <w:rFonts w:cs="Arial"/>
          <w:bCs/>
          <w:szCs w:val="20"/>
        </w:rPr>
        <w:t>Prilog</w:t>
      </w:r>
      <w:r w:rsidR="00413570" w:rsidRPr="005B6E74">
        <w:rPr>
          <w:rFonts w:cs="Arial"/>
          <w:bCs/>
          <w:szCs w:val="20"/>
        </w:rPr>
        <w:t>e</w:t>
      </w:r>
      <w:r w:rsidRPr="005B6E74">
        <w:rPr>
          <w:rFonts w:cs="Arial"/>
          <w:bCs/>
          <w:szCs w:val="20"/>
        </w:rPr>
        <w:t xml:space="preserve"> Programa EKP 2021-2027: Omilitveni ukrepi in priporočila</w:t>
      </w:r>
      <w:r w:rsidR="00F56C0F" w:rsidRPr="005B6E74">
        <w:rPr>
          <w:rFonts w:cs="Arial"/>
          <w:bCs/>
          <w:szCs w:val="20"/>
        </w:rPr>
        <w:t>,</w:t>
      </w:r>
    </w:p>
    <w:p w14:paraId="557C9F6B" w14:textId="1F8DD59C" w:rsidR="00AE2894" w:rsidRPr="005B6E74" w:rsidRDefault="00AE2894" w:rsidP="00A27624">
      <w:pPr>
        <w:pStyle w:val="Odstavekseznama"/>
        <w:numPr>
          <w:ilvl w:val="0"/>
          <w:numId w:val="12"/>
        </w:numPr>
        <w:rPr>
          <w:rFonts w:cs="Arial"/>
          <w:bCs/>
          <w:szCs w:val="20"/>
        </w:rPr>
      </w:pPr>
      <w:r w:rsidRPr="005B6E74">
        <w:rPr>
          <w:rFonts w:cs="Arial"/>
          <w:bCs/>
          <w:szCs w:val="20"/>
        </w:rPr>
        <w:t>Obvestila komisije Tehnične smernice za uporabo »načela, da se ne škoduje bistveno« v skladu z uredbo o vzpostavitvi mehanizma za okrevanje in odpornost  2021/C 58/01, C/2021/1054, OJ C 58, 18.2.2021</w:t>
      </w:r>
      <w:r w:rsidR="00F56C0F" w:rsidRPr="005B6E74">
        <w:rPr>
          <w:rFonts w:cs="Arial"/>
          <w:bCs/>
          <w:szCs w:val="20"/>
        </w:rPr>
        <w:t>,</w:t>
      </w:r>
    </w:p>
    <w:p w14:paraId="2689310E" w14:textId="5DFC4079" w:rsidR="00431121" w:rsidRPr="005B6E74" w:rsidRDefault="00431121" w:rsidP="00A27624">
      <w:pPr>
        <w:pStyle w:val="Odstavekseznama"/>
        <w:numPr>
          <w:ilvl w:val="0"/>
          <w:numId w:val="12"/>
        </w:numPr>
        <w:rPr>
          <w:rFonts w:cs="Arial"/>
          <w:bCs/>
          <w:szCs w:val="20"/>
        </w:rPr>
      </w:pPr>
      <w:r w:rsidRPr="005B6E74">
        <w:rPr>
          <w:rFonts w:cs="Arial"/>
          <w:bCs/>
          <w:szCs w:val="20"/>
        </w:rPr>
        <w:t>Območnega načrta za pravični prehod Savinjsko-Šaleške premogovne regije, št. CCI 2021SI16FFPR001, z dne 12.12.2023</w:t>
      </w:r>
      <w:r w:rsidR="005265C0" w:rsidRPr="005B6E74">
        <w:rPr>
          <w:rFonts w:cs="Arial"/>
          <w:bCs/>
          <w:szCs w:val="20"/>
        </w:rPr>
        <w:t xml:space="preserve"> s spremembami,</w:t>
      </w:r>
    </w:p>
    <w:p w14:paraId="15B976E8" w14:textId="2163AAE5" w:rsidR="00431121" w:rsidRPr="005B6E74" w:rsidRDefault="00E32576" w:rsidP="00A27624">
      <w:pPr>
        <w:pStyle w:val="Odstavekseznama"/>
        <w:numPr>
          <w:ilvl w:val="0"/>
          <w:numId w:val="12"/>
        </w:numPr>
        <w:rPr>
          <w:rFonts w:cs="Arial"/>
          <w:bCs/>
          <w:szCs w:val="20"/>
        </w:rPr>
      </w:pPr>
      <w:r w:rsidRPr="005B6E74">
        <w:rPr>
          <w:rFonts w:cs="Arial"/>
          <w:bCs/>
          <w:szCs w:val="20"/>
        </w:rPr>
        <w:t>Slovensk</w:t>
      </w:r>
      <w:r w:rsidR="00581144" w:rsidRPr="005B6E74">
        <w:rPr>
          <w:rFonts w:cs="Arial"/>
          <w:bCs/>
          <w:szCs w:val="20"/>
        </w:rPr>
        <w:t>e</w:t>
      </w:r>
      <w:r w:rsidRPr="005B6E74">
        <w:rPr>
          <w:rFonts w:cs="Arial"/>
          <w:bCs/>
          <w:szCs w:val="20"/>
        </w:rPr>
        <w:t xml:space="preserve"> strategij</w:t>
      </w:r>
      <w:r w:rsidR="00581144" w:rsidRPr="005B6E74">
        <w:rPr>
          <w:rFonts w:cs="Arial"/>
          <w:bCs/>
          <w:szCs w:val="20"/>
        </w:rPr>
        <w:t>e</w:t>
      </w:r>
      <w:r w:rsidRPr="005B6E74">
        <w:rPr>
          <w:rFonts w:cs="Arial"/>
          <w:bCs/>
          <w:szCs w:val="20"/>
        </w:rPr>
        <w:t xml:space="preserve"> trajnostne pametne specializacije, Verzija 1.</w:t>
      </w:r>
      <w:r w:rsidR="001D6E44" w:rsidRPr="005B6E74">
        <w:rPr>
          <w:rFonts w:cs="Arial"/>
          <w:bCs/>
          <w:szCs w:val="20"/>
        </w:rPr>
        <w:t>1</w:t>
      </w:r>
      <w:r w:rsidRPr="005B6E74">
        <w:rPr>
          <w:rFonts w:cs="Arial"/>
          <w:bCs/>
          <w:szCs w:val="20"/>
        </w:rPr>
        <w:t xml:space="preserve">, </w:t>
      </w:r>
      <w:r w:rsidR="001D6E44" w:rsidRPr="005B6E74">
        <w:rPr>
          <w:rFonts w:cs="Arial"/>
          <w:bCs/>
          <w:szCs w:val="20"/>
        </w:rPr>
        <w:t>oktober</w:t>
      </w:r>
      <w:r w:rsidRPr="005B6E74">
        <w:rPr>
          <w:rFonts w:cs="Arial"/>
          <w:bCs/>
          <w:szCs w:val="20"/>
        </w:rPr>
        <w:t xml:space="preserve"> 2023, dosegljiva na </w:t>
      </w:r>
      <w:r w:rsidR="001D6E44" w:rsidRPr="005B6E74">
        <w:rPr>
          <w:bCs/>
        </w:rPr>
        <w:t xml:space="preserve"> https://evropskasredstva.si/app/uploads/2024/02/Strategija-S5_verzija_1_1.pdf</w:t>
      </w:r>
    </w:p>
    <w:p w14:paraId="4CB52AF4" w14:textId="40D2BFDC" w:rsidR="007C6387" w:rsidRPr="005B6E74" w:rsidRDefault="007C6387" w:rsidP="00A27624">
      <w:pPr>
        <w:numPr>
          <w:ilvl w:val="0"/>
          <w:numId w:val="12"/>
        </w:numPr>
        <w:tabs>
          <w:tab w:val="left" w:pos="0"/>
        </w:tabs>
        <w:rPr>
          <w:rFonts w:cs="Arial"/>
          <w:bCs/>
          <w:szCs w:val="20"/>
        </w:rPr>
      </w:pPr>
      <w:r w:rsidRPr="005B6E74">
        <w:rPr>
          <w:rFonts w:cs="Arial"/>
          <w:bCs/>
          <w:szCs w:val="20"/>
        </w:rPr>
        <w:t>Uredbe o izvajanju uredb (EU) in (</w:t>
      </w:r>
      <w:proofErr w:type="spellStart"/>
      <w:r w:rsidRPr="005B6E74">
        <w:rPr>
          <w:rFonts w:cs="Arial"/>
          <w:bCs/>
          <w:szCs w:val="20"/>
        </w:rPr>
        <w:t>Euratom</w:t>
      </w:r>
      <w:proofErr w:type="spellEnd"/>
      <w:r w:rsidRPr="005B6E74">
        <w:rPr>
          <w:rFonts w:cs="Arial"/>
          <w:bCs/>
          <w:szCs w:val="20"/>
        </w:rPr>
        <w:t>) na področju izvajanja evropske kohezijske politike v obdobju 2021–2027 za cilj naložbe za rast in delovna mesta (Uradni list RS, št. 21/2023 z dne 17.</w:t>
      </w:r>
      <w:r w:rsidR="00FA1D91" w:rsidRPr="005B6E74">
        <w:rPr>
          <w:rFonts w:cs="Arial"/>
          <w:bCs/>
          <w:szCs w:val="20"/>
        </w:rPr>
        <w:t> </w:t>
      </w:r>
      <w:r w:rsidRPr="005B6E74">
        <w:rPr>
          <w:rFonts w:cs="Arial"/>
          <w:bCs/>
          <w:szCs w:val="20"/>
        </w:rPr>
        <w:t>2.</w:t>
      </w:r>
      <w:r w:rsidR="00FA1D91" w:rsidRPr="005B6E74">
        <w:rPr>
          <w:rFonts w:cs="Arial"/>
          <w:bCs/>
          <w:szCs w:val="20"/>
        </w:rPr>
        <w:t> </w:t>
      </w:r>
      <w:r w:rsidRPr="005B6E74">
        <w:rPr>
          <w:rFonts w:cs="Arial"/>
          <w:bCs/>
          <w:szCs w:val="20"/>
        </w:rPr>
        <w:t>2023</w:t>
      </w:r>
      <w:r w:rsidR="00F56C0F" w:rsidRPr="005B6E74">
        <w:rPr>
          <w:rFonts w:cs="Arial"/>
          <w:bCs/>
          <w:szCs w:val="20"/>
        </w:rPr>
        <w:t>,</w:t>
      </w:r>
    </w:p>
    <w:p w14:paraId="5D3DBCF6" w14:textId="03876F59" w:rsidR="007C6387" w:rsidRPr="005B6E74" w:rsidRDefault="007C6387" w:rsidP="00A27624">
      <w:pPr>
        <w:numPr>
          <w:ilvl w:val="0"/>
          <w:numId w:val="12"/>
        </w:numPr>
        <w:tabs>
          <w:tab w:val="left" w:pos="0"/>
        </w:tabs>
        <w:rPr>
          <w:rFonts w:cs="Arial"/>
          <w:bCs/>
          <w:szCs w:val="20"/>
        </w:rPr>
      </w:pPr>
      <w:r w:rsidRPr="005B6E74">
        <w:rPr>
          <w:rFonts w:cs="Arial"/>
          <w:bCs/>
          <w:szCs w:val="20"/>
        </w:rPr>
        <w:t>Navodila organa upravljanja o upravičenih stroških za sredstva evropske kohezijske politike v programskem obdobju 2021-2027 (</w:t>
      </w:r>
      <w:r w:rsidR="00595E0B" w:rsidRPr="005B6E74">
        <w:rPr>
          <w:rFonts w:cs="Arial"/>
          <w:bCs/>
          <w:szCs w:val="20"/>
        </w:rPr>
        <w:t>avgust 2024</w:t>
      </w:r>
      <w:r w:rsidRPr="005B6E74">
        <w:rPr>
          <w:rFonts w:cs="Arial"/>
          <w:bCs/>
          <w:szCs w:val="20"/>
        </w:rPr>
        <w:t>)</w:t>
      </w:r>
      <w:r w:rsidR="00F56C0F" w:rsidRPr="005B6E74">
        <w:rPr>
          <w:rFonts w:cs="Arial"/>
          <w:bCs/>
          <w:szCs w:val="20"/>
        </w:rPr>
        <w:t>,</w:t>
      </w:r>
    </w:p>
    <w:p w14:paraId="24871FE8" w14:textId="1DF580D4" w:rsidR="007C6387" w:rsidRPr="005B6E74" w:rsidRDefault="007C6387" w:rsidP="00A27624">
      <w:pPr>
        <w:numPr>
          <w:ilvl w:val="0"/>
          <w:numId w:val="12"/>
        </w:numPr>
        <w:tabs>
          <w:tab w:val="left" w:pos="0"/>
        </w:tabs>
        <w:rPr>
          <w:rFonts w:cs="Arial"/>
          <w:bCs/>
          <w:szCs w:val="20"/>
        </w:rPr>
      </w:pPr>
      <w:r w:rsidRPr="005B6E74">
        <w:rPr>
          <w:rFonts w:cs="Arial"/>
          <w:bCs/>
          <w:szCs w:val="20"/>
        </w:rPr>
        <w:t>Navodila organa upravljanja na področju zagotavljanja prepoznavnosti, preglednosti in komuniciranja evropske kohezijske politike v obdobju 2021-2027 (marec 2023)</w:t>
      </w:r>
      <w:r w:rsidR="00F56C0F" w:rsidRPr="005B6E74">
        <w:rPr>
          <w:rFonts w:cs="Arial"/>
          <w:bCs/>
          <w:szCs w:val="20"/>
        </w:rPr>
        <w:t>,</w:t>
      </w:r>
    </w:p>
    <w:p w14:paraId="6EDFC864" w14:textId="25D2BB89" w:rsidR="007C6387" w:rsidRPr="005B6E74" w:rsidRDefault="007C6387" w:rsidP="00A27624">
      <w:pPr>
        <w:numPr>
          <w:ilvl w:val="0"/>
          <w:numId w:val="12"/>
        </w:numPr>
        <w:tabs>
          <w:tab w:val="left" w:pos="0"/>
        </w:tabs>
        <w:rPr>
          <w:rFonts w:cs="Arial"/>
          <w:bCs/>
          <w:szCs w:val="20"/>
        </w:rPr>
      </w:pPr>
      <w:r w:rsidRPr="005B6E74">
        <w:rPr>
          <w:rFonts w:cs="Arial"/>
          <w:bCs/>
          <w:szCs w:val="20"/>
        </w:rPr>
        <w:t>Navodila organa upravljanja za finančno upravljanje s sredstvi evropske kohezijske politike cilja naložbe za rast in delovna mesta v programskem obdobju 2021-2027 (</w:t>
      </w:r>
      <w:r w:rsidR="00863C83" w:rsidRPr="005B6E74">
        <w:rPr>
          <w:rFonts w:cs="Arial"/>
          <w:bCs/>
          <w:szCs w:val="20"/>
        </w:rPr>
        <w:t>avgust 2024</w:t>
      </w:r>
      <w:r w:rsidRPr="005B6E74">
        <w:rPr>
          <w:rFonts w:cs="Arial"/>
          <w:bCs/>
          <w:szCs w:val="20"/>
        </w:rPr>
        <w:t>)</w:t>
      </w:r>
      <w:r w:rsidR="00F56C0F" w:rsidRPr="005B6E74">
        <w:rPr>
          <w:rFonts w:cs="Arial"/>
          <w:bCs/>
          <w:szCs w:val="20"/>
        </w:rPr>
        <w:t>,</w:t>
      </w:r>
    </w:p>
    <w:p w14:paraId="1A179E9D" w14:textId="1CA1A713" w:rsidR="007C6387" w:rsidRPr="005B6E74" w:rsidRDefault="007C6387" w:rsidP="00A27624">
      <w:pPr>
        <w:numPr>
          <w:ilvl w:val="0"/>
          <w:numId w:val="12"/>
        </w:numPr>
        <w:tabs>
          <w:tab w:val="left" w:pos="0"/>
        </w:tabs>
        <w:rPr>
          <w:rFonts w:cs="Arial"/>
          <w:bCs/>
          <w:szCs w:val="20"/>
        </w:rPr>
      </w:pPr>
      <w:r w:rsidRPr="005B6E74">
        <w:rPr>
          <w:rFonts w:cs="Arial"/>
          <w:bCs/>
          <w:szCs w:val="20"/>
        </w:rPr>
        <w:t>Navodila organa upravljanja za načrtovanje, odločanje o podpori, spremljanje in poročanje o izvajanju evropske kohezijske politike v programskem obdobju 2021-2027 (</w:t>
      </w:r>
      <w:r w:rsidR="00830ACD" w:rsidRPr="005B6E74">
        <w:rPr>
          <w:rFonts w:cs="Arial"/>
          <w:bCs/>
          <w:szCs w:val="20"/>
        </w:rPr>
        <w:t>avgust 2024</w:t>
      </w:r>
      <w:r w:rsidRPr="005B6E74">
        <w:rPr>
          <w:rFonts w:cs="Arial"/>
          <w:bCs/>
          <w:szCs w:val="20"/>
        </w:rPr>
        <w:t>)</w:t>
      </w:r>
      <w:r w:rsidR="00F56C0F" w:rsidRPr="005B6E74">
        <w:rPr>
          <w:rFonts w:cs="Arial"/>
          <w:bCs/>
          <w:szCs w:val="20"/>
        </w:rPr>
        <w:t>,</w:t>
      </w:r>
    </w:p>
    <w:p w14:paraId="58DF3E80" w14:textId="1294ED32" w:rsidR="00D20B41" w:rsidRPr="005B6E74" w:rsidRDefault="00D20B41" w:rsidP="00A27624">
      <w:pPr>
        <w:numPr>
          <w:ilvl w:val="0"/>
          <w:numId w:val="12"/>
        </w:numPr>
        <w:tabs>
          <w:tab w:val="left" w:pos="0"/>
        </w:tabs>
        <w:rPr>
          <w:rFonts w:cs="Arial"/>
          <w:bCs/>
          <w:szCs w:val="20"/>
        </w:rPr>
      </w:pPr>
      <w:r w:rsidRPr="005B6E74">
        <w:rPr>
          <w:rFonts w:cs="Arial"/>
          <w:bCs/>
          <w:szCs w:val="20"/>
        </w:rPr>
        <w:t>Navodila organa upravljanja na področju zagotavljanja prepoznavnosti, preglednosti in komuniciranja evropske kohezijske politike v obdobju 2021–2027 (marec 2023), z vsemi spremembami</w:t>
      </w:r>
      <w:r w:rsidR="00F56C0F" w:rsidRPr="005B6E74">
        <w:rPr>
          <w:rFonts w:cs="Arial"/>
          <w:bCs/>
          <w:szCs w:val="20"/>
        </w:rPr>
        <w:t>,</w:t>
      </w:r>
    </w:p>
    <w:p w14:paraId="172CB14C" w14:textId="695786DA" w:rsidR="007C6387" w:rsidRPr="005B6E74" w:rsidRDefault="007C6387" w:rsidP="00A27624">
      <w:pPr>
        <w:numPr>
          <w:ilvl w:val="0"/>
          <w:numId w:val="12"/>
        </w:numPr>
        <w:tabs>
          <w:tab w:val="left" w:pos="0"/>
        </w:tabs>
        <w:rPr>
          <w:rFonts w:cs="Arial"/>
          <w:bCs/>
          <w:szCs w:val="20"/>
        </w:rPr>
      </w:pPr>
      <w:r w:rsidRPr="005B6E74">
        <w:rPr>
          <w:rFonts w:cs="Arial"/>
          <w:bCs/>
          <w:szCs w:val="20"/>
        </w:rPr>
        <w:t>Meril za izbor operacij v okviru Programa evropske kohezijske politike v obdobju 2021-2027 v Sloveniji</w:t>
      </w:r>
      <w:r w:rsidR="00F56C0F" w:rsidRPr="005B6E74">
        <w:rPr>
          <w:rFonts w:cs="Arial"/>
          <w:bCs/>
          <w:szCs w:val="20"/>
        </w:rPr>
        <w:t>,</w:t>
      </w:r>
      <w:r w:rsidR="00830ACD" w:rsidRPr="005B6E74">
        <w:rPr>
          <w:rFonts w:cs="Arial"/>
          <w:bCs/>
          <w:szCs w:val="20"/>
        </w:rPr>
        <w:t xml:space="preserve"> marec 2023</w:t>
      </w:r>
      <w:r w:rsidR="00D53CC3" w:rsidRPr="005B6E74">
        <w:rPr>
          <w:rFonts w:cs="Arial"/>
          <w:bCs/>
          <w:szCs w:val="20"/>
        </w:rPr>
        <w:t>,</w:t>
      </w:r>
    </w:p>
    <w:p w14:paraId="289A764B" w14:textId="430A4D65" w:rsidR="007C6387" w:rsidRPr="005B6E74" w:rsidRDefault="007C6387" w:rsidP="00A27624">
      <w:pPr>
        <w:numPr>
          <w:ilvl w:val="0"/>
          <w:numId w:val="12"/>
        </w:numPr>
        <w:tabs>
          <w:tab w:val="left" w:pos="0"/>
        </w:tabs>
        <w:rPr>
          <w:rFonts w:cs="Arial"/>
          <w:bCs/>
          <w:szCs w:val="20"/>
        </w:rPr>
      </w:pPr>
      <w:r w:rsidRPr="005B6E74">
        <w:rPr>
          <w:rFonts w:cs="Arial"/>
          <w:bCs/>
          <w:szCs w:val="20"/>
        </w:rPr>
        <w:t>Uredbe o posegih v okolje, za katere je treba izvesti presojo vplivov na okolje (Uradni list RS, št. 51/14, 57/15, 26/17, 105/20 in 44/22 – ZVO-2)</w:t>
      </w:r>
      <w:r w:rsidR="00F56C0F" w:rsidRPr="005B6E74">
        <w:rPr>
          <w:rFonts w:cs="Arial"/>
          <w:bCs/>
          <w:szCs w:val="20"/>
        </w:rPr>
        <w:t>,</w:t>
      </w:r>
    </w:p>
    <w:p w14:paraId="48B8F23D" w14:textId="57EC52F3" w:rsidR="007C6387" w:rsidRPr="005B6E74" w:rsidRDefault="007C6387" w:rsidP="00A27624">
      <w:pPr>
        <w:numPr>
          <w:ilvl w:val="0"/>
          <w:numId w:val="12"/>
        </w:numPr>
        <w:tabs>
          <w:tab w:val="left" w:pos="0"/>
        </w:tabs>
        <w:rPr>
          <w:rFonts w:cs="Arial"/>
          <w:bCs/>
          <w:szCs w:val="20"/>
        </w:rPr>
      </w:pPr>
      <w:r w:rsidRPr="005B6E74">
        <w:rPr>
          <w:rFonts w:cs="Arial"/>
          <w:bCs/>
          <w:szCs w:val="20"/>
        </w:rPr>
        <w:t xml:space="preserve">Zakona o spodbujanju skladnega </w:t>
      </w:r>
      <w:r w:rsidR="001E4CC2" w:rsidRPr="005B6E74">
        <w:rPr>
          <w:rFonts w:cs="Arial"/>
          <w:bCs/>
          <w:szCs w:val="20"/>
        </w:rPr>
        <w:t xml:space="preserve">regionalnega </w:t>
      </w:r>
      <w:r w:rsidRPr="005B6E74">
        <w:rPr>
          <w:rFonts w:cs="Arial"/>
          <w:bCs/>
          <w:szCs w:val="20"/>
        </w:rPr>
        <w:t>razvoja (ZSRR-2; Uradni list RS, št. št. 20/11, 57/12 in 46/16 in 18/23 – ZDU-1O),</w:t>
      </w:r>
    </w:p>
    <w:p w14:paraId="7A31E393" w14:textId="4D4C899F" w:rsidR="007C6387" w:rsidRPr="005B6E74" w:rsidRDefault="007C6387" w:rsidP="00A27624">
      <w:pPr>
        <w:numPr>
          <w:ilvl w:val="0"/>
          <w:numId w:val="12"/>
        </w:numPr>
        <w:tabs>
          <w:tab w:val="left" w:pos="0"/>
        </w:tabs>
        <w:rPr>
          <w:rFonts w:cs="Arial"/>
          <w:bCs/>
          <w:szCs w:val="20"/>
        </w:rPr>
      </w:pPr>
      <w:r w:rsidRPr="005B6E74">
        <w:rPr>
          <w:rFonts w:cs="Arial"/>
          <w:bCs/>
          <w:szCs w:val="20"/>
        </w:rPr>
        <w:t xml:space="preserve">Zakona o javnih financah (Uradni list RS, št. 11/11 – uradno prečiščeno besedilo, 14/13 – </w:t>
      </w:r>
      <w:proofErr w:type="spellStart"/>
      <w:r w:rsidRPr="005B6E74">
        <w:rPr>
          <w:rFonts w:cs="Arial"/>
          <w:bCs/>
          <w:szCs w:val="20"/>
        </w:rPr>
        <w:t>popr</w:t>
      </w:r>
      <w:proofErr w:type="spellEnd"/>
      <w:r w:rsidRPr="005B6E74">
        <w:rPr>
          <w:rFonts w:cs="Arial"/>
          <w:bCs/>
          <w:szCs w:val="20"/>
        </w:rPr>
        <w:t xml:space="preserve">., 101/13, 55/15 – </w:t>
      </w:r>
      <w:proofErr w:type="spellStart"/>
      <w:r w:rsidRPr="005B6E74">
        <w:rPr>
          <w:rFonts w:cs="Arial"/>
          <w:bCs/>
          <w:szCs w:val="20"/>
        </w:rPr>
        <w:t>ZFisP</w:t>
      </w:r>
      <w:proofErr w:type="spellEnd"/>
      <w:r w:rsidRPr="005B6E74">
        <w:rPr>
          <w:rFonts w:cs="Arial"/>
          <w:bCs/>
          <w:szCs w:val="20"/>
        </w:rPr>
        <w:t xml:space="preserve">, 96/15 – ZIPRS1617, 13/18 in 195/20 – </w:t>
      </w:r>
      <w:proofErr w:type="spellStart"/>
      <w:r w:rsidRPr="005B6E74">
        <w:rPr>
          <w:rFonts w:cs="Arial"/>
          <w:bCs/>
          <w:szCs w:val="20"/>
        </w:rPr>
        <w:t>odl</w:t>
      </w:r>
      <w:proofErr w:type="spellEnd"/>
      <w:r w:rsidRPr="005B6E74">
        <w:rPr>
          <w:rFonts w:cs="Arial"/>
          <w:bCs/>
          <w:szCs w:val="20"/>
        </w:rPr>
        <w:t>. US</w:t>
      </w:r>
      <w:r w:rsidR="00731DCF" w:rsidRPr="005B6E74">
        <w:rPr>
          <w:rFonts w:cs="Arial"/>
          <w:bCs/>
          <w:szCs w:val="20"/>
        </w:rPr>
        <w:t xml:space="preserve">, </w:t>
      </w:r>
      <w:r w:rsidRPr="005B6E74">
        <w:rPr>
          <w:rFonts w:cs="Arial"/>
          <w:bCs/>
          <w:szCs w:val="20"/>
        </w:rPr>
        <w:t>18/23 – ZDU-1O</w:t>
      </w:r>
      <w:r w:rsidR="00731DCF" w:rsidRPr="005B6E74">
        <w:rPr>
          <w:rFonts w:cs="Arial"/>
          <w:bCs/>
          <w:szCs w:val="20"/>
        </w:rPr>
        <w:t xml:space="preserve"> in 76/23</w:t>
      </w:r>
      <w:r w:rsidRPr="005B6E74">
        <w:rPr>
          <w:rFonts w:cs="Arial"/>
          <w:bCs/>
          <w:szCs w:val="20"/>
        </w:rPr>
        <w:t>),</w:t>
      </w:r>
    </w:p>
    <w:p w14:paraId="66F4814D" w14:textId="17F7F208" w:rsidR="007C6387" w:rsidRPr="005B6E74" w:rsidRDefault="007C6387" w:rsidP="00A27624">
      <w:pPr>
        <w:numPr>
          <w:ilvl w:val="0"/>
          <w:numId w:val="12"/>
        </w:numPr>
        <w:tabs>
          <w:tab w:val="left" w:pos="0"/>
        </w:tabs>
        <w:rPr>
          <w:rFonts w:cs="Arial"/>
          <w:bCs/>
          <w:szCs w:val="20"/>
        </w:rPr>
      </w:pPr>
      <w:r w:rsidRPr="005B6E74">
        <w:rPr>
          <w:rFonts w:cs="Arial"/>
          <w:bCs/>
          <w:szCs w:val="20"/>
        </w:rPr>
        <w:t>Proračuna Republike Slovenije za leto 202</w:t>
      </w:r>
      <w:r w:rsidR="00DA3F8F" w:rsidRPr="005B6E74">
        <w:rPr>
          <w:rFonts w:cs="Arial"/>
          <w:bCs/>
          <w:szCs w:val="20"/>
        </w:rPr>
        <w:t>5</w:t>
      </w:r>
      <w:r w:rsidRPr="005B6E74">
        <w:rPr>
          <w:rFonts w:cs="Arial"/>
          <w:bCs/>
          <w:szCs w:val="20"/>
        </w:rPr>
        <w:t xml:space="preserve"> (DP202</w:t>
      </w:r>
      <w:r w:rsidR="00DA3F8F" w:rsidRPr="005B6E74">
        <w:rPr>
          <w:rFonts w:cs="Arial"/>
          <w:bCs/>
          <w:szCs w:val="20"/>
        </w:rPr>
        <w:t>5</w:t>
      </w:r>
      <w:r w:rsidRPr="005B6E74">
        <w:rPr>
          <w:rFonts w:cs="Arial"/>
          <w:bCs/>
          <w:szCs w:val="20"/>
        </w:rPr>
        <w:t>) (Uradni list RS, št. 1</w:t>
      </w:r>
      <w:r w:rsidR="00DA3F8F" w:rsidRPr="005B6E74">
        <w:rPr>
          <w:rFonts w:cs="Arial"/>
          <w:bCs/>
          <w:szCs w:val="20"/>
        </w:rPr>
        <w:t>23</w:t>
      </w:r>
      <w:r w:rsidRPr="005B6E74">
        <w:rPr>
          <w:rFonts w:cs="Arial"/>
          <w:bCs/>
          <w:szCs w:val="20"/>
        </w:rPr>
        <w:t>/2</w:t>
      </w:r>
      <w:r w:rsidR="00DA3F8F" w:rsidRPr="005B6E74">
        <w:rPr>
          <w:rFonts w:cs="Arial"/>
          <w:bCs/>
          <w:szCs w:val="20"/>
        </w:rPr>
        <w:t xml:space="preserve">3 </w:t>
      </w:r>
      <w:r w:rsidR="00731DCF" w:rsidRPr="005B6E74">
        <w:rPr>
          <w:rFonts w:cs="Arial"/>
          <w:bCs/>
          <w:szCs w:val="20"/>
        </w:rPr>
        <w:t xml:space="preserve">in </w:t>
      </w:r>
      <w:r w:rsidR="00DA3F8F" w:rsidRPr="005B6E74">
        <w:rPr>
          <w:rFonts w:cs="Arial"/>
          <w:bCs/>
          <w:szCs w:val="20"/>
        </w:rPr>
        <w:t>104</w:t>
      </w:r>
      <w:r w:rsidR="00731DCF" w:rsidRPr="005B6E74">
        <w:rPr>
          <w:rFonts w:cs="Arial"/>
          <w:bCs/>
          <w:szCs w:val="20"/>
        </w:rPr>
        <w:t>/2</w:t>
      </w:r>
      <w:r w:rsidR="00DA3F8F" w:rsidRPr="005B6E74">
        <w:rPr>
          <w:rFonts w:cs="Arial"/>
          <w:bCs/>
          <w:szCs w:val="20"/>
        </w:rPr>
        <w:t>4</w:t>
      </w:r>
      <w:r w:rsidRPr="005B6E74">
        <w:rPr>
          <w:rFonts w:cs="Arial"/>
          <w:bCs/>
          <w:szCs w:val="20"/>
        </w:rPr>
        <w:t>),</w:t>
      </w:r>
    </w:p>
    <w:p w14:paraId="4D114D66" w14:textId="5ADD95C3" w:rsidR="007C6387" w:rsidRPr="005B6E74" w:rsidRDefault="007C6387" w:rsidP="00A27624">
      <w:pPr>
        <w:numPr>
          <w:ilvl w:val="0"/>
          <w:numId w:val="12"/>
        </w:numPr>
        <w:tabs>
          <w:tab w:val="left" w:pos="0"/>
        </w:tabs>
        <w:rPr>
          <w:rFonts w:cs="Arial"/>
          <w:bCs/>
          <w:szCs w:val="20"/>
        </w:rPr>
      </w:pPr>
      <w:r w:rsidRPr="005B6E74">
        <w:rPr>
          <w:rFonts w:cs="Arial"/>
          <w:bCs/>
          <w:szCs w:val="20"/>
        </w:rPr>
        <w:t>Proračuna Republike Slovenije za leto 202</w:t>
      </w:r>
      <w:r w:rsidR="00DA3F8F" w:rsidRPr="005B6E74">
        <w:rPr>
          <w:rFonts w:cs="Arial"/>
          <w:bCs/>
          <w:szCs w:val="20"/>
        </w:rPr>
        <w:t>6</w:t>
      </w:r>
      <w:r w:rsidRPr="005B6E74">
        <w:rPr>
          <w:rFonts w:cs="Arial"/>
          <w:bCs/>
          <w:szCs w:val="20"/>
        </w:rPr>
        <w:t xml:space="preserve"> (DP202</w:t>
      </w:r>
      <w:r w:rsidR="00DA3F8F" w:rsidRPr="005B6E74">
        <w:rPr>
          <w:rFonts w:cs="Arial"/>
          <w:bCs/>
          <w:szCs w:val="20"/>
        </w:rPr>
        <w:t>6</w:t>
      </w:r>
      <w:r w:rsidRPr="005B6E74">
        <w:rPr>
          <w:rFonts w:cs="Arial"/>
          <w:bCs/>
          <w:szCs w:val="20"/>
        </w:rPr>
        <w:t>) (Uradni list RS, št. 1</w:t>
      </w:r>
      <w:r w:rsidR="00DA3F8F" w:rsidRPr="005B6E74">
        <w:rPr>
          <w:rFonts w:cs="Arial"/>
          <w:bCs/>
          <w:szCs w:val="20"/>
        </w:rPr>
        <w:t>04</w:t>
      </w:r>
      <w:r w:rsidRPr="005B6E74">
        <w:rPr>
          <w:rFonts w:cs="Arial"/>
          <w:bCs/>
          <w:szCs w:val="20"/>
        </w:rPr>
        <w:t>/2</w:t>
      </w:r>
      <w:r w:rsidR="00DA3F8F" w:rsidRPr="005B6E74">
        <w:rPr>
          <w:rFonts w:cs="Arial"/>
          <w:bCs/>
          <w:szCs w:val="20"/>
        </w:rPr>
        <w:t>4</w:t>
      </w:r>
      <w:r w:rsidRPr="005B6E74">
        <w:rPr>
          <w:rFonts w:cs="Arial"/>
          <w:bCs/>
          <w:szCs w:val="20"/>
        </w:rPr>
        <w:t>),</w:t>
      </w:r>
    </w:p>
    <w:p w14:paraId="2BD32782" w14:textId="2D622368" w:rsidR="007C6387" w:rsidRPr="005B6E74" w:rsidRDefault="007C6387" w:rsidP="00A27624">
      <w:pPr>
        <w:numPr>
          <w:ilvl w:val="0"/>
          <w:numId w:val="12"/>
        </w:numPr>
        <w:tabs>
          <w:tab w:val="left" w:pos="0"/>
        </w:tabs>
        <w:rPr>
          <w:rFonts w:cs="Arial"/>
          <w:bCs/>
          <w:szCs w:val="20"/>
        </w:rPr>
      </w:pPr>
      <w:r w:rsidRPr="005B6E74">
        <w:rPr>
          <w:rFonts w:cs="Arial"/>
          <w:bCs/>
          <w:szCs w:val="20"/>
        </w:rPr>
        <w:t>Zakona o izvrševanju proračunov Republike Slovenije za leti 202</w:t>
      </w:r>
      <w:r w:rsidR="00DA3F8F" w:rsidRPr="005B6E74">
        <w:rPr>
          <w:rFonts w:cs="Arial"/>
          <w:bCs/>
          <w:szCs w:val="20"/>
        </w:rPr>
        <w:t>5</w:t>
      </w:r>
      <w:r w:rsidRPr="005B6E74">
        <w:rPr>
          <w:rFonts w:cs="Arial"/>
          <w:bCs/>
          <w:szCs w:val="20"/>
        </w:rPr>
        <w:t xml:space="preserve"> in 202</w:t>
      </w:r>
      <w:r w:rsidR="00DA3F8F" w:rsidRPr="005B6E74">
        <w:rPr>
          <w:rFonts w:cs="Arial"/>
          <w:bCs/>
          <w:szCs w:val="20"/>
        </w:rPr>
        <w:t>6</w:t>
      </w:r>
      <w:r w:rsidRPr="005B6E74">
        <w:rPr>
          <w:rFonts w:cs="Arial"/>
          <w:bCs/>
          <w:szCs w:val="20"/>
        </w:rPr>
        <w:t xml:space="preserve"> (Uradni list RS, št. </w:t>
      </w:r>
      <w:r w:rsidR="00DA3F8F" w:rsidRPr="005B6E74">
        <w:rPr>
          <w:rFonts w:cs="Arial"/>
          <w:bCs/>
          <w:szCs w:val="20"/>
        </w:rPr>
        <w:t>104/24)</w:t>
      </w:r>
      <w:r w:rsidRPr="005B6E74">
        <w:rPr>
          <w:rFonts w:cs="Arial"/>
          <w:bCs/>
          <w:szCs w:val="20"/>
        </w:rPr>
        <w:t>,</w:t>
      </w:r>
    </w:p>
    <w:p w14:paraId="5E9F7DD1" w14:textId="77777777" w:rsidR="007C6387" w:rsidRPr="005B6E74" w:rsidRDefault="007C6387" w:rsidP="00A27624">
      <w:pPr>
        <w:numPr>
          <w:ilvl w:val="0"/>
          <w:numId w:val="12"/>
        </w:numPr>
        <w:tabs>
          <w:tab w:val="left" w:pos="0"/>
        </w:tabs>
        <w:rPr>
          <w:rFonts w:cs="Arial"/>
          <w:bCs/>
          <w:szCs w:val="20"/>
        </w:rPr>
      </w:pPr>
      <w:r w:rsidRPr="005B6E74">
        <w:rPr>
          <w:rFonts w:cs="Arial"/>
          <w:bCs/>
          <w:szCs w:val="20"/>
        </w:rPr>
        <w:t>Uredbe o postopku, merilih in načinih dodeljevanja sredstev za spodbujanje razvojnih programov in prednostnih nalog (Uradni list RS, št. 56/11),</w:t>
      </w:r>
    </w:p>
    <w:p w14:paraId="27AAA1BB" w14:textId="6434AD7D" w:rsidR="007C6387" w:rsidRPr="005B6E74" w:rsidRDefault="007C6387" w:rsidP="00A27624">
      <w:pPr>
        <w:numPr>
          <w:ilvl w:val="0"/>
          <w:numId w:val="12"/>
        </w:numPr>
        <w:tabs>
          <w:tab w:val="left" w:pos="0"/>
        </w:tabs>
        <w:rPr>
          <w:rFonts w:cs="Arial"/>
          <w:bCs/>
          <w:szCs w:val="20"/>
        </w:rPr>
      </w:pPr>
      <w:r w:rsidRPr="005B6E74">
        <w:rPr>
          <w:rFonts w:cs="Arial"/>
          <w:bCs/>
          <w:szCs w:val="20"/>
        </w:rPr>
        <w:t>Pravilnika o postopkih za izvrševanje proračuna Republike Slovenije (Uradni list RS, št. 50/07, 61/08, 99/09 – ZIPRS1011, 3/13, 81/16, 11/22, 96/22, 105/22 – ZZNŠPP in 149/22</w:t>
      </w:r>
      <w:r w:rsidR="00830ACD" w:rsidRPr="005B6E74">
        <w:rPr>
          <w:rFonts w:cs="Arial"/>
          <w:bCs/>
          <w:szCs w:val="20"/>
        </w:rPr>
        <w:t>, 106/23 in 88/24</w:t>
      </w:r>
      <w:r w:rsidRPr="005B6E74">
        <w:rPr>
          <w:rFonts w:cs="Arial"/>
          <w:bCs/>
          <w:szCs w:val="20"/>
        </w:rPr>
        <w:t>),</w:t>
      </w:r>
    </w:p>
    <w:p w14:paraId="580B3E80" w14:textId="03DEC783" w:rsidR="007C6387" w:rsidRPr="005B6E74" w:rsidRDefault="007C6387" w:rsidP="00A27624">
      <w:pPr>
        <w:numPr>
          <w:ilvl w:val="0"/>
          <w:numId w:val="12"/>
        </w:numPr>
        <w:tabs>
          <w:tab w:val="left" w:pos="0"/>
        </w:tabs>
        <w:rPr>
          <w:rFonts w:cs="Arial"/>
          <w:bCs/>
          <w:szCs w:val="20"/>
        </w:rPr>
      </w:pPr>
      <w:r w:rsidRPr="005B6E74">
        <w:rPr>
          <w:rFonts w:cs="Arial"/>
          <w:bCs/>
          <w:szCs w:val="20"/>
        </w:rPr>
        <w:t xml:space="preserve">Zakona o javnem naročanju (Uradni list RS, št. 91/15, 14/18, 121/21, 10/22, 74/22 – </w:t>
      </w:r>
      <w:proofErr w:type="spellStart"/>
      <w:r w:rsidRPr="005B6E74">
        <w:rPr>
          <w:rFonts w:cs="Arial"/>
          <w:bCs/>
          <w:szCs w:val="20"/>
        </w:rPr>
        <w:t>odl</w:t>
      </w:r>
      <w:proofErr w:type="spellEnd"/>
      <w:r w:rsidRPr="005B6E74">
        <w:rPr>
          <w:rFonts w:cs="Arial"/>
          <w:bCs/>
          <w:szCs w:val="20"/>
        </w:rPr>
        <w:t>. US in 100/22 – ZNUZSZS</w:t>
      </w:r>
      <w:r w:rsidR="00731DCF" w:rsidRPr="005B6E74">
        <w:rPr>
          <w:rFonts w:cs="Arial"/>
          <w:bCs/>
          <w:szCs w:val="20"/>
        </w:rPr>
        <w:t xml:space="preserve">, </w:t>
      </w:r>
      <w:r w:rsidRPr="005B6E74">
        <w:rPr>
          <w:rFonts w:cs="Arial"/>
          <w:bCs/>
          <w:szCs w:val="20"/>
        </w:rPr>
        <w:t>28/23</w:t>
      </w:r>
      <w:r w:rsidR="00731DCF" w:rsidRPr="005B6E74">
        <w:rPr>
          <w:rFonts w:cs="Arial"/>
          <w:bCs/>
          <w:szCs w:val="20"/>
        </w:rPr>
        <w:t xml:space="preserve"> in 88/23 – ZOPNN-F</w:t>
      </w:r>
      <w:r w:rsidRPr="005B6E74">
        <w:rPr>
          <w:rFonts w:cs="Arial"/>
          <w:bCs/>
          <w:szCs w:val="20"/>
        </w:rPr>
        <w:t>),</w:t>
      </w:r>
    </w:p>
    <w:p w14:paraId="42699DD9" w14:textId="77777777" w:rsidR="007C6387" w:rsidRPr="005B6E74" w:rsidRDefault="007C6387" w:rsidP="00A27624">
      <w:pPr>
        <w:numPr>
          <w:ilvl w:val="0"/>
          <w:numId w:val="12"/>
        </w:numPr>
        <w:tabs>
          <w:tab w:val="left" w:pos="0"/>
        </w:tabs>
        <w:rPr>
          <w:rFonts w:cs="Arial"/>
          <w:bCs/>
          <w:szCs w:val="20"/>
        </w:rPr>
      </w:pPr>
      <w:r w:rsidRPr="005B6E74">
        <w:rPr>
          <w:rFonts w:cs="Arial"/>
          <w:bCs/>
          <w:szCs w:val="20"/>
        </w:rPr>
        <w:t>Zakona o varstvu osebnih podatkov (Uradni list RS, št. 163/22),</w:t>
      </w:r>
    </w:p>
    <w:p w14:paraId="68D97681" w14:textId="6E10265F" w:rsidR="007C6387" w:rsidRPr="005B6E74" w:rsidRDefault="007C6387" w:rsidP="00A27624">
      <w:pPr>
        <w:numPr>
          <w:ilvl w:val="0"/>
          <w:numId w:val="12"/>
        </w:numPr>
        <w:tabs>
          <w:tab w:val="left" w:pos="0"/>
        </w:tabs>
        <w:rPr>
          <w:rFonts w:cs="Arial"/>
          <w:bCs/>
          <w:szCs w:val="20"/>
        </w:rPr>
      </w:pPr>
      <w:r w:rsidRPr="005B6E74">
        <w:rPr>
          <w:rFonts w:cs="Arial"/>
          <w:bCs/>
          <w:szCs w:val="20"/>
        </w:rPr>
        <w:t>Zakon</w:t>
      </w:r>
      <w:r w:rsidR="00581144" w:rsidRPr="005B6E74">
        <w:rPr>
          <w:rFonts w:cs="Arial"/>
          <w:bCs/>
          <w:szCs w:val="20"/>
        </w:rPr>
        <w:t>a</w:t>
      </w:r>
      <w:r w:rsidRPr="005B6E74">
        <w:rPr>
          <w:rFonts w:cs="Arial"/>
          <w:bCs/>
          <w:szCs w:val="20"/>
        </w:rPr>
        <w:t xml:space="preserve"> o integriteti in preprečevanju korupcije (Uradni list RS, št. 69/11 – uradno prečiščeno besedilo, 158/20 in 3/22 - </w:t>
      </w:r>
      <w:proofErr w:type="spellStart"/>
      <w:r w:rsidRPr="005B6E74">
        <w:rPr>
          <w:rFonts w:cs="Arial"/>
          <w:bCs/>
          <w:szCs w:val="20"/>
        </w:rPr>
        <w:t>ZDeb</w:t>
      </w:r>
      <w:proofErr w:type="spellEnd"/>
      <w:r w:rsidRPr="005B6E74">
        <w:rPr>
          <w:rFonts w:cs="Arial"/>
          <w:bCs/>
          <w:szCs w:val="20"/>
        </w:rPr>
        <w:t xml:space="preserve"> in 16/23 -</w:t>
      </w:r>
      <w:proofErr w:type="spellStart"/>
      <w:r w:rsidRPr="005B6E74">
        <w:rPr>
          <w:rFonts w:cs="Arial"/>
          <w:bCs/>
          <w:szCs w:val="20"/>
        </w:rPr>
        <w:t>ZZPri</w:t>
      </w:r>
      <w:proofErr w:type="spellEnd"/>
      <w:r w:rsidRPr="005B6E74">
        <w:rPr>
          <w:rFonts w:cs="Arial"/>
          <w:bCs/>
          <w:szCs w:val="20"/>
        </w:rPr>
        <w:t xml:space="preserve">); (v nadaljnjem besedilu: </w:t>
      </w:r>
      <w:proofErr w:type="spellStart"/>
      <w:r w:rsidRPr="005B6E74">
        <w:rPr>
          <w:rFonts w:cs="Arial"/>
          <w:bCs/>
          <w:szCs w:val="20"/>
        </w:rPr>
        <w:t>ZIntPK</w:t>
      </w:r>
      <w:proofErr w:type="spellEnd"/>
      <w:r w:rsidRPr="005B6E74">
        <w:rPr>
          <w:rFonts w:cs="Arial"/>
          <w:bCs/>
          <w:szCs w:val="20"/>
        </w:rPr>
        <w:t>),</w:t>
      </w:r>
    </w:p>
    <w:p w14:paraId="79A4298C" w14:textId="3FB42E3B" w:rsidR="007C6387" w:rsidRPr="005B6E74" w:rsidRDefault="007C6387" w:rsidP="00A27624">
      <w:pPr>
        <w:numPr>
          <w:ilvl w:val="0"/>
          <w:numId w:val="12"/>
        </w:numPr>
        <w:tabs>
          <w:tab w:val="left" w:pos="0"/>
        </w:tabs>
        <w:rPr>
          <w:rFonts w:cs="Arial"/>
          <w:bCs/>
          <w:szCs w:val="20"/>
        </w:rPr>
      </w:pPr>
      <w:r w:rsidRPr="005B6E74">
        <w:rPr>
          <w:rFonts w:cs="Arial"/>
          <w:bCs/>
          <w:szCs w:val="20"/>
        </w:rPr>
        <w:t>Nacionalne strategije za izstop iz premoga in prestrukturiranje premogovnih regij v skladu z načeli pravičnega prehoda</w:t>
      </w:r>
      <w:r w:rsidR="00F56C0F" w:rsidRPr="005B6E74">
        <w:rPr>
          <w:rFonts w:cs="Arial"/>
          <w:bCs/>
          <w:szCs w:val="20"/>
        </w:rPr>
        <w:t>,</w:t>
      </w:r>
      <w:r w:rsidR="001C4664" w:rsidRPr="005B6E74">
        <w:rPr>
          <w:rFonts w:cs="Arial"/>
          <w:bCs/>
          <w:szCs w:val="20"/>
        </w:rPr>
        <w:t xml:space="preserve"> december 2021</w:t>
      </w:r>
      <w:r w:rsidR="00D53CC3" w:rsidRPr="005B6E74">
        <w:rPr>
          <w:rFonts w:cs="Arial"/>
          <w:bCs/>
          <w:szCs w:val="20"/>
        </w:rPr>
        <w:t>,</w:t>
      </w:r>
    </w:p>
    <w:p w14:paraId="58A90924" w14:textId="412F8B82" w:rsidR="00316192" w:rsidRPr="005B6E74" w:rsidRDefault="007C6387" w:rsidP="00A27624">
      <w:pPr>
        <w:pStyle w:val="Odstavekseznama"/>
        <w:numPr>
          <w:ilvl w:val="0"/>
          <w:numId w:val="12"/>
        </w:numPr>
        <w:rPr>
          <w:rFonts w:cs="Arial"/>
          <w:bCs/>
          <w:szCs w:val="20"/>
        </w:rPr>
      </w:pPr>
      <w:r w:rsidRPr="005B6E74">
        <w:rPr>
          <w:rFonts w:cs="Arial"/>
          <w:bCs/>
          <w:szCs w:val="20"/>
        </w:rPr>
        <w:t>Celovitega nacionalnega energetskega in podnebnega načrta Republike Slovenije</w:t>
      </w:r>
      <w:r w:rsidR="00F56C0F" w:rsidRPr="005B6E74">
        <w:rPr>
          <w:bCs/>
        </w:rPr>
        <w:t>,</w:t>
      </w:r>
      <w:r w:rsidR="00DC740C" w:rsidRPr="005B6E74">
        <w:rPr>
          <w:bCs/>
        </w:rPr>
        <w:t xml:space="preserve"> december 2024</w:t>
      </w:r>
      <w:r w:rsidR="00D53CC3" w:rsidRPr="005B6E74">
        <w:rPr>
          <w:bCs/>
        </w:rPr>
        <w:t>,</w:t>
      </w:r>
    </w:p>
    <w:p w14:paraId="56F091D3" w14:textId="52685B11" w:rsidR="006671E8" w:rsidRPr="005B6E74" w:rsidRDefault="006671E8" w:rsidP="00A27624">
      <w:pPr>
        <w:pStyle w:val="Odstavekseznama"/>
        <w:numPr>
          <w:ilvl w:val="0"/>
          <w:numId w:val="12"/>
        </w:numPr>
        <w:rPr>
          <w:rFonts w:cs="Arial"/>
          <w:bCs/>
          <w:szCs w:val="20"/>
        </w:rPr>
      </w:pPr>
      <w:r w:rsidRPr="005B6E74">
        <w:rPr>
          <w:rFonts w:cs="Arial"/>
          <w:bCs/>
          <w:szCs w:val="20"/>
        </w:rPr>
        <w:t xml:space="preserve">Tehnične smernice o preverjanju trajnosti za sklad </w:t>
      </w:r>
      <w:proofErr w:type="spellStart"/>
      <w:r w:rsidRPr="005B6E74">
        <w:rPr>
          <w:rFonts w:cs="Arial"/>
          <w:bCs/>
          <w:szCs w:val="20"/>
        </w:rPr>
        <w:t>InvestEU</w:t>
      </w:r>
      <w:proofErr w:type="spellEnd"/>
      <w:r w:rsidRPr="005B6E74">
        <w:rPr>
          <w:rFonts w:cs="Arial"/>
          <w:bCs/>
          <w:szCs w:val="20"/>
        </w:rPr>
        <w:t>, (2021/C 280/01)</w:t>
      </w:r>
      <w:r w:rsidR="00F56C0F" w:rsidRPr="005B6E74">
        <w:rPr>
          <w:rFonts w:cs="Arial"/>
          <w:bCs/>
          <w:szCs w:val="20"/>
        </w:rPr>
        <w:t>,</w:t>
      </w:r>
    </w:p>
    <w:p w14:paraId="66173C0B" w14:textId="61663145" w:rsidR="006671E8" w:rsidRPr="005B6E74" w:rsidRDefault="006671E8" w:rsidP="00A27624">
      <w:pPr>
        <w:pStyle w:val="Odstavekseznama"/>
        <w:numPr>
          <w:ilvl w:val="0"/>
          <w:numId w:val="12"/>
        </w:numPr>
        <w:rPr>
          <w:rFonts w:cs="Arial"/>
          <w:bCs/>
          <w:szCs w:val="20"/>
        </w:rPr>
      </w:pPr>
      <w:r w:rsidRPr="005B6E74">
        <w:rPr>
          <w:rFonts w:cs="Arial"/>
          <w:bCs/>
          <w:szCs w:val="20"/>
        </w:rPr>
        <w:t>Tehnične smernice za krepitev podnebne odpornosti infrastrukture v obdobju 2021–2027, (2021/C 373/01)</w:t>
      </w:r>
      <w:r w:rsidR="00F56C0F" w:rsidRPr="005B6E74">
        <w:rPr>
          <w:rFonts w:cs="Arial"/>
          <w:bCs/>
          <w:szCs w:val="20"/>
        </w:rPr>
        <w:t>,</w:t>
      </w:r>
    </w:p>
    <w:p w14:paraId="24675D85" w14:textId="7C9CF355" w:rsidR="006671E8" w:rsidRPr="005B6E74" w:rsidRDefault="006671E8" w:rsidP="00A27624">
      <w:pPr>
        <w:pStyle w:val="Odstavekseznama"/>
        <w:numPr>
          <w:ilvl w:val="0"/>
          <w:numId w:val="12"/>
        </w:numPr>
        <w:rPr>
          <w:rFonts w:cs="Arial"/>
          <w:bCs/>
          <w:szCs w:val="20"/>
        </w:rPr>
      </w:pPr>
      <w:r w:rsidRPr="005B6E74">
        <w:rPr>
          <w:rFonts w:cs="Arial"/>
          <w:bCs/>
          <w:szCs w:val="20"/>
        </w:rPr>
        <w:t>Pravilnik</w:t>
      </w:r>
      <w:r w:rsidR="00581144" w:rsidRPr="005B6E74">
        <w:rPr>
          <w:rFonts w:cs="Arial"/>
          <w:bCs/>
          <w:szCs w:val="20"/>
        </w:rPr>
        <w:t>a</w:t>
      </w:r>
      <w:r w:rsidRPr="005B6E74">
        <w:rPr>
          <w:rFonts w:cs="Arial"/>
          <w:bCs/>
          <w:szCs w:val="20"/>
        </w:rPr>
        <w:t xml:space="preserve"> o učinkoviti rabi energije v stavbah (PURES,) Uradni list RS, št. 70/22 in 161/22,</w:t>
      </w:r>
      <w:r w:rsidR="00615A0B" w:rsidRPr="005B6E74">
        <w:rPr>
          <w:rFonts w:cs="Arial"/>
          <w:bCs/>
          <w:szCs w:val="20"/>
        </w:rPr>
        <w:t xml:space="preserve"> 129/23 in 103/24</w:t>
      </w:r>
      <w:r w:rsidR="00D53CC3" w:rsidRPr="005B6E74">
        <w:rPr>
          <w:rFonts w:cs="Arial"/>
          <w:bCs/>
          <w:szCs w:val="20"/>
        </w:rPr>
        <w:t>,</w:t>
      </w:r>
      <w:r w:rsidRPr="005B6E74">
        <w:rPr>
          <w:rFonts w:cs="Arial"/>
          <w:bCs/>
          <w:szCs w:val="20"/>
        </w:rPr>
        <w:t xml:space="preserve"> </w:t>
      </w:r>
    </w:p>
    <w:p w14:paraId="2C7B83E5" w14:textId="773EE021" w:rsidR="006671E8" w:rsidRPr="005B6E74" w:rsidRDefault="001A49C7" w:rsidP="00A27624">
      <w:pPr>
        <w:pStyle w:val="Odstavekseznama"/>
        <w:numPr>
          <w:ilvl w:val="0"/>
          <w:numId w:val="12"/>
        </w:numPr>
        <w:rPr>
          <w:rFonts w:cs="Arial"/>
          <w:bCs/>
          <w:szCs w:val="20"/>
        </w:rPr>
      </w:pPr>
      <w:r w:rsidRPr="005B6E74">
        <w:rPr>
          <w:rFonts w:cs="Arial"/>
          <w:bCs/>
          <w:szCs w:val="20"/>
        </w:rPr>
        <w:t>Tehnične smernice</w:t>
      </w:r>
      <w:r w:rsidR="006671E8" w:rsidRPr="005B6E74">
        <w:rPr>
          <w:rFonts w:cs="Arial"/>
          <w:bCs/>
          <w:szCs w:val="20"/>
        </w:rPr>
        <w:t xml:space="preserve"> za graditev, TSG-1-004: 2022, Energijska učinkovitost stavb,</w:t>
      </w:r>
      <w:r w:rsidR="00F2353C" w:rsidRPr="005B6E74">
        <w:rPr>
          <w:rFonts w:cs="Arial"/>
          <w:bCs/>
          <w:szCs w:val="20"/>
        </w:rPr>
        <w:t xml:space="preserve"> maj 2022</w:t>
      </w:r>
    </w:p>
    <w:p w14:paraId="340D4D9F" w14:textId="617011B8" w:rsidR="006671E8" w:rsidRPr="005B6E74" w:rsidRDefault="006671E8" w:rsidP="00A27624">
      <w:pPr>
        <w:pStyle w:val="Odstavekseznama"/>
        <w:numPr>
          <w:ilvl w:val="0"/>
          <w:numId w:val="12"/>
        </w:numPr>
        <w:rPr>
          <w:rFonts w:cs="Arial"/>
          <w:bCs/>
          <w:szCs w:val="20"/>
        </w:rPr>
      </w:pPr>
      <w:r w:rsidRPr="005B6E74">
        <w:rPr>
          <w:rFonts w:cs="Arial"/>
          <w:bCs/>
          <w:szCs w:val="20"/>
        </w:rPr>
        <w:lastRenderedPageBreak/>
        <w:t xml:space="preserve">Smernice za energetsko prenovo stavb kulturne dediščine, </w:t>
      </w:r>
      <w:r w:rsidR="00935D04" w:rsidRPr="005B6E74">
        <w:rPr>
          <w:rFonts w:cs="Arial"/>
          <w:bCs/>
          <w:szCs w:val="20"/>
        </w:rPr>
        <w:t xml:space="preserve">november </w:t>
      </w:r>
      <w:r w:rsidRPr="005B6E74">
        <w:rPr>
          <w:rFonts w:cs="Arial"/>
          <w:bCs/>
          <w:szCs w:val="20"/>
        </w:rPr>
        <w:t>2016</w:t>
      </w:r>
      <w:r w:rsidR="00F56C0F" w:rsidRPr="005B6E74">
        <w:rPr>
          <w:rFonts w:cs="Arial"/>
          <w:bCs/>
          <w:szCs w:val="20"/>
        </w:rPr>
        <w:t>,</w:t>
      </w:r>
    </w:p>
    <w:p w14:paraId="5DA9B566" w14:textId="4B1DEA40" w:rsidR="00FE3869" w:rsidRPr="005B6E74" w:rsidRDefault="00316192" w:rsidP="00A27624">
      <w:pPr>
        <w:pStyle w:val="Odstavekseznama"/>
        <w:numPr>
          <w:ilvl w:val="0"/>
          <w:numId w:val="12"/>
        </w:numPr>
        <w:rPr>
          <w:rFonts w:cs="Arial"/>
          <w:bCs/>
          <w:szCs w:val="20"/>
        </w:rPr>
      </w:pPr>
      <w:proofErr w:type="spellStart"/>
      <w:r w:rsidRPr="005B6E74">
        <w:rPr>
          <w:rFonts w:cs="Arial"/>
          <w:bCs/>
          <w:szCs w:val="20"/>
        </w:rPr>
        <w:t>Economic</w:t>
      </w:r>
      <w:proofErr w:type="spellEnd"/>
      <w:r w:rsidRPr="005B6E74">
        <w:rPr>
          <w:rFonts w:cs="Arial"/>
          <w:bCs/>
          <w:szCs w:val="20"/>
        </w:rPr>
        <w:t xml:space="preserve"> </w:t>
      </w:r>
      <w:proofErr w:type="spellStart"/>
      <w:r w:rsidRPr="005B6E74">
        <w:rPr>
          <w:rFonts w:cs="Arial"/>
          <w:bCs/>
          <w:szCs w:val="20"/>
        </w:rPr>
        <w:t>Appraisal</w:t>
      </w:r>
      <w:proofErr w:type="spellEnd"/>
      <w:r w:rsidRPr="005B6E74">
        <w:rPr>
          <w:rFonts w:cs="Arial"/>
          <w:bCs/>
          <w:szCs w:val="20"/>
        </w:rPr>
        <w:t xml:space="preserve"> </w:t>
      </w:r>
      <w:proofErr w:type="spellStart"/>
      <w:r w:rsidRPr="005B6E74">
        <w:rPr>
          <w:rFonts w:cs="Arial"/>
          <w:bCs/>
          <w:szCs w:val="20"/>
        </w:rPr>
        <w:t>Vademecum</w:t>
      </w:r>
      <w:proofErr w:type="spellEnd"/>
      <w:r w:rsidRPr="005B6E74">
        <w:rPr>
          <w:rFonts w:cs="Arial"/>
          <w:bCs/>
          <w:szCs w:val="20"/>
        </w:rPr>
        <w:t xml:space="preserve"> 2021-2027 General </w:t>
      </w:r>
      <w:proofErr w:type="spellStart"/>
      <w:r w:rsidRPr="005B6E74">
        <w:rPr>
          <w:rFonts w:cs="Arial"/>
          <w:bCs/>
          <w:szCs w:val="20"/>
        </w:rPr>
        <w:t>Principles</w:t>
      </w:r>
      <w:proofErr w:type="spellEnd"/>
      <w:r w:rsidRPr="005B6E74">
        <w:rPr>
          <w:rFonts w:cs="Arial"/>
          <w:bCs/>
          <w:szCs w:val="20"/>
        </w:rPr>
        <w:t xml:space="preserve"> </w:t>
      </w:r>
      <w:proofErr w:type="spellStart"/>
      <w:r w:rsidRPr="005B6E74">
        <w:rPr>
          <w:rFonts w:cs="Arial"/>
          <w:bCs/>
          <w:szCs w:val="20"/>
        </w:rPr>
        <w:t>and</w:t>
      </w:r>
      <w:proofErr w:type="spellEnd"/>
      <w:r w:rsidRPr="005B6E74">
        <w:rPr>
          <w:rFonts w:cs="Arial"/>
          <w:bCs/>
          <w:szCs w:val="20"/>
        </w:rPr>
        <w:t xml:space="preserve"> </w:t>
      </w:r>
      <w:proofErr w:type="spellStart"/>
      <w:r w:rsidRPr="005B6E74">
        <w:rPr>
          <w:rFonts w:cs="Arial"/>
          <w:bCs/>
          <w:szCs w:val="20"/>
        </w:rPr>
        <w:t>Sector</w:t>
      </w:r>
      <w:proofErr w:type="spellEnd"/>
      <w:r w:rsidRPr="005B6E74">
        <w:rPr>
          <w:rFonts w:cs="Arial"/>
          <w:bCs/>
          <w:szCs w:val="20"/>
        </w:rPr>
        <w:t xml:space="preserve"> </w:t>
      </w:r>
      <w:proofErr w:type="spellStart"/>
      <w:r w:rsidRPr="005B6E74">
        <w:rPr>
          <w:rFonts w:cs="Arial"/>
          <w:bCs/>
          <w:szCs w:val="20"/>
        </w:rPr>
        <w:t>Applications</w:t>
      </w:r>
      <w:proofErr w:type="spellEnd"/>
      <w:r w:rsidR="009A7908" w:rsidRPr="005B6E74">
        <w:rPr>
          <w:rFonts w:cs="Arial"/>
          <w:bCs/>
          <w:szCs w:val="20"/>
        </w:rPr>
        <w:t xml:space="preserve">, </w:t>
      </w:r>
      <w:proofErr w:type="spellStart"/>
      <w:r w:rsidR="009A7908" w:rsidRPr="005B6E74">
        <w:rPr>
          <w:rFonts w:cs="Arial"/>
          <w:bCs/>
          <w:szCs w:val="20"/>
        </w:rPr>
        <w:t>European</w:t>
      </w:r>
      <w:proofErr w:type="spellEnd"/>
      <w:r w:rsidR="009A7908" w:rsidRPr="005B6E74">
        <w:rPr>
          <w:rFonts w:cs="Arial"/>
          <w:bCs/>
          <w:szCs w:val="20"/>
        </w:rPr>
        <w:t xml:space="preserve"> </w:t>
      </w:r>
      <w:proofErr w:type="spellStart"/>
      <w:r w:rsidR="009A7908" w:rsidRPr="005B6E74">
        <w:rPr>
          <w:rFonts w:cs="Arial"/>
          <w:bCs/>
          <w:szCs w:val="20"/>
        </w:rPr>
        <w:t>Commission</w:t>
      </w:r>
      <w:proofErr w:type="spellEnd"/>
      <w:r w:rsidR="009A7908" w:rsidRPr="005B6E74">
        <w:rPr>
          <w:rFonts w:cs="Arial"/>
          <w:bCs/>
          <w:szCs w:val="20"/>
        </w:rPr>
        <w:t>, 2021;</w:t>
      </w:r>
      <w:r w:rsidRPr="005B6E74">
        <w:rPr>
          <w:rFonts w:cs="Arial"/>
          <w:bCs/>
          <w:szCs w:val="20"/>
        </w:rPr>
        <w:t xml:space="preserve"> </w:t>
      </w:r>
      <w:bookmarkStart w:id="7" w:name="_Hlk145662672"/>
      <w:r w:rsidRPr="005B6E74">
        <w:rPr>
          <w:rFonts w:cs="Arial"/>
          <w:bCs/>
          <w:szCs w:val="20"/>
        </w:rPr>
        <w:t>objavljeno na spletni strani</w:t>
      </w:r>
    </w:p>
    <w:p w14:paraId="29DAD546" w14:textId="42294CF2" w:rsidR="007C6387" w:rsidRPr="005B6E74" w:rsidRDefault="00316192" w:rsidP="00AC2AB3">
      <w:pPr>
        <w:ind w:left="502"/>
        <w:rPr>
          <w:rFonts w:cs="Arial"/>
          <w:bCs/>
          <w:szCs w:val="20"/>
        </w:rPr>
      </w:pPr>
      <w:r w:rsidRPr="005B6E74">
        <w:rPr>
          <w:rFonts w:cs="Arial"/>
          <w:bCs/>
          <w:szCs w:val="20"/>
        </w:rPr>
        <w:t xml:space="preserve"> (Smernice Evropske komisije za izdelavo analize stroškov in koristi za investicijske projekte, v nadaljnjem besedilu: smernice EK za izdelavo CBA</w:t>
      </w:r>
      <w:r w:rsidR="0024027F" w:rsidRPr="005B6E74">
        <w:rPr>
          <w:rFonts w:cs="Arial"/>
          <w:bCs/>
          <w:szCs w:val="20"/>
        </w:rPr>
        <w:t>),</w:t>
      </w:r>
    </w:p>
    <w:p w14:paraId="464392EF" w14:textId="49C5E39E" w:rsidR="00310085" w:rsidRPr="005B6E74" w:rsidRDefault="00310085" w:rsidP="00A27624">
      <w:pPr>
        <w:pStyle w:val="Odstavekseznama"/>
        <w:numPr>
          <w:ilvl w:val="0"/>
          <w:numId w:val="12"/>
        </w:numPr>
        <w:rPr>
          <w:bCs/>
          <w:szCs w:val="20"/>
        </w:rPr>
      </w:pPr>
      <w:r w:rsidRPr="005B6E74">
        <w:rPr>
          <w:bCs/>
          <w:szCs w:val="20"/>
        </w:rPr>
        <w:t>Uredb</w:t>
      </w:r>
      <w:r w:rsidR="00581144" w:rsidRPr="005B6E74">
        <w:rPr>
          <w:bCs/>
          <w:szCs w:val="20"/>
        </w:rPr>
        <w:t>e</w:t>
      </w:r>
      <w:r w:rsidRPr="005B6E74">
        <w:rPr>
          <w:bCs/>
          <w:szCs w:val="20"/>
        </w:rPr>
        <w:t xml:space="preserve"> o enotni metodologiji za pripravo in obravnavo investicijske dokumentacije na področju javnih financ (Uradni list RS, št. 60/06, 54/10 in 27/16),</w:t>
      </w:r>
    </w:p>
    <w:p w14:paraId="502EEE03" w14:textId="4579BC9A" w:rsidR="0024027F" w:rsidRPr="005B6E74" w:rsidRDefault="0024027F" w:rsidP="00A27624">
      <w:pPr>
        <w:numPr>
          <w:ilvl w:val="0"/>
          <w:numId w:val="12"/>
        </w:numPr>
        <w:tabs>
          <w:tab w:val="left" w:pos="0"/>
        </w:tabs>
        <w:rPr>
          <w:bCs/>
          <w:szCs w:val="20"/>
        </w:rPr>
      </w:pPr>
      <w:r w:rsidRPr="005B6E74">
        <w:rPr>
          <w:bCs/>
          <w:szCs w:val="20"/>
        </w:rPr>
        <w:t>Smernice organa upravljanja za uporabo »načela, da se ne škoduje bistveno« pri izvajanju Programa evropske kohezijske politike v obdobju 2021-2027 v Sloveniji (</w:t>
      </w:r>
      <w:r w:rsidR="004B6BE5" w:rsidRPr="005B6E74">
        <w:rPr>
          <w:bCs/>
          <w:szCs w:val="20"/>
        </w:rPr>
        <w:t>junij, 2024</w:t>
      </w:r>
      <w:r w:rsidRPr="005B6E74">
        <w:rPr>
          <w:bCs/>
          <w:szCs w:val="20"/>
        </w:rPr>
        <w:t>)</w:t>
      </w:r>
      <w:r w:rsidR="00F56C0F" w:rsidRPr="005B6E74">
        <w:rPr>
          <w:bCs/>
          <w:szCs w:val="20"/>
        </w:rPr>
        <w:t>,</w:t>
      </w:r>
    </w:p>
    <w:p w14:paraId="336DCB8C" w14:textId="3F86FC3B" w:rsidR="0024027F" w:rsidRPr="005B6E74" w:rsidRDefault="0024027F" w:rsidP="00A27624">
      <w:pPr>
        <w:numPr>
          <w:ilvl w:val="0"/>
          <w:numId w:val="12"/>
        </w:numPr>
        <w:tabs>
          <w:tab w:val="left" w:pos="0"/>
        </w:tabs>
        <w:rPr>
          <w:bCs/>
          <w:szCs w:val="20"/>
        </w:rPr>
      </w:pPr>
      <w:r w:rsidRPr="005B6E74">
        <w:rPr>
          <w:bCs/>
          <w:szCs w:val="20"/>
        </w:rPr>
        <w:t>Smernice organa upravljanja za krepitev podnebne odpornosti infrastrukture v obdobju 2021–2027</w:t>
      </w:r>
      <w:r w:rsidR="002D56C6" w:rsidRPr="005B6E74">
        <w:rPr>
          <w:bCs/>
          <w:szCs w:val="20"/>
        </w:rPr>
        <w:t xml:space="preserve"> </w:t>
      </w:r>
      <w:r w:rsidRPr="005B6E74">
        <w:rPr>
          <w:bCs/>
          <w:szCs w:val="20"/>
        </w:rPr>
        <w:t>(september 2023).</w:t>
      </w:r>
    </w:p>
    <w:p w14:paraId="29C8BFE3" w14:textId="77777777" w:rsidR="0024027F" w:rsidRPr="005B6E74" w:rsidRDefault="0024027F" w:rsidP="00AC2AB3">
      <w:pPr>
        <w:ind w:left="502"/>
        <w:rPr>
          <w:rFonts w:cs="Arial"/>
          <w:bCs/>
          <w:szCs w:val="20"/>
        </w:rPr>
      </w:pPr>
    </w:p>
    <w:bookmarkEnd w:id="7"/>
    <w:p w14:paraId="4B34AA2F" w14:textId="77777777" w:rsidR="007C6387" w:rsidRPr="005B6E74" w:rsidRDefault="007C6387" w:rsidP="00545CD0">
      <w:pPr>
        <w:rPr>
          <w:rFonts w:cs="Arial"/>
          <w:bCs/>
          <w:szCs w:val="20"/>
          <w:lang w:bidi="en-US"/>
        </w:rPr>
      </w:pPr>
    </w:p>
    <w:p w14:paraId="6BCD9D89" w14:textId="3D6DA482" w:rsidR="000E3AAD" w:rsidRPr="005B6E74" w:rsidRDefault="006766A5" w:rsidP="00D74EB7">
      <w:pPr>
        <w:pStyle w:val="Naslov1"/>
        <w:spacing w:before="0" w:after="0"/>
        <w:rPr>
          <w:b w:val="0"/>
          <w:szCs w:val="20"/>
          <w:lang w:val="sl-SI"/>
        </w:rPr>
      </w:pPr>
      <w:bookmarkStart w:id="8" w:name="_Toc191412856"/>
      <w:r w:rsidRPr="005B6E74">
        <w:rPr>
          <w:b w:val="0"/>
          <w:caps w:val="0"/>
          <w:szCs w:val="20"/>
          <w:lang w:val="sl-SI"/>
        </w:rPr>
        <w:t>NAMEN</w:t>
      </w:r>
      <w:r w:rsidR="00040875" w:rsidRPr="005B6E74">
        <w:rPr>
          <w:b w:val="0"/>
          <w:caps w:val="0"/>
          <w:szCs w:val="20"/>
          <w:lang w:val="sl-SI"/>
        </w:rPr>
        <w:t>, PREDMET</w:t>
      </w:r>
      <w:r w:rsidR="00797146" w:rsidRPr="005B6E74">
        <w:rPr>
          <w:b w:val="0"/>
          <w:caps w:val="0"/>
          <w:szCs w:val="20"/>
          <w:lang w:val="sl-SI"/>
        </w:rPr>
        <w:t xml:space="preserve">, </w:t>
      </w:r>
      <w:r w:rsidRPr="005B6E74">
        <w:rPr>
          <w:b w:val="0"/>
          <w:caps w:val="0"/>
          <w:szCs w:val="20"/>
          <w:lang w:val="sl-SI"/>
        </w:rPr>
        <w:t>CILJI</w:t>
      </w:r>
      <w:r w:rsidR="00797146" w:rsidRPr="005B6E74">
        <w:rPr>
          <w:b w:val="0"/>
          <w:caps w:val="0"/>
          <w:szCs w:val="20"/>
          <w:lang w:val="sl-SI"/>
        </w:rPr>
        <w:t xml:space="preserve"> IN KAZALNIKI</w:t>
      </w:r>
      <w:r w:rsidRPr="005B6E74">
        <w:rPr>
          <w:b w:val="0"/>
          <w:caps w:val="0"/>
          <w:szCs w:val="20"/>
          <w:lang w:val="sl-SI"/>
        </w:rPr>
        <w:t xml:space="preserve"> JAVNEGA RAZPISA</w:t>
      </w:r>
      <w:bookmarkEnd w:id="8"/>
    </w:p>
    <w:p w14:paraId="227D8FC3" w14:textId="2F478C2D" w:rsidR="00D74EB7" w:rsidRPr="005B6E74" w:rsidRDefault="00D74EB7" w:rsidP="000E3AAD">
      <w:pPr>
        <w:pStyle w:val="Naslov2"/>
        <w:rPr>
          <w:b w:val="0"/>
        </w:rPr>
      </w:pPr>
      <w:bookmarkStart w:id="9" w:name="_Toc191412857"/>
      <w:proofErr w:type="spellStart"/>
      <w:r w:rsidRPr="005B6E74">
        <w:rPr>
          <w:b w:val="0"/>
        </w:rPr>
        <w:t>Namen</w:t>
      </w:r>
      <w:proofErr w:type="spellEnd"/>
      <w:r w:rsidRPr="005B6E74">
        <w:rPr>
          <w:b w:val="0"/>
        </w:rPr>
        <w:t xml:space="preserve"> </w:t>
      </w:r>
      <w:proofErr w:type="spellStart"/>
      <w:r w:rsidRPr="005B6E74">
        <w:rPr>
          <w:b w:val="0"/>
        </w:rPr>
        <w:t>javnega</w:t>
      </w:r>
      <w:proofErr w:type="spellEnd"/>
      <w:r w:rsidRPr="005B6E74">
        <w:rPr>
          <w:b w:val="0"/>
        </w:rPr>
        <w:t xml:space="preserve"> </w:t>
      </w:r>
      <w:proofErr w:type="spellStart"/>
      <w:r w:rsidRPr="005B6E74">
        <w:rPr>
          <w:b w:val="0"/>
        </w:rPr>
        <w:t>razpisa</w:t>
      </w:r>
      <w:bookmarkEnd w:id="9"/>
      <w:proofErr w:type="spellEnd"/>
      <w:r w:rsidRPr="005B6E74">
        <w:rPr>
          <w:b w:val="0"/>
        </w:rPr>
        <w:t xml:space="preserve"> </w:t>
      </w:r>
    </w:p>
    <w:p w14:paraId="40D5194A" w14:textId="77777777" w:rsidR="000E3AAD" w:rsidRPr="005B6E74" w:rsidRDefault="000E3AAD" w:rsidP="00D74EB7">
      <w:pPr>
        <w:rPr>
          <w:rFonts w:cs="Arial"/>
          <w:bCs/>
          <w:szCs w:val="20"/>
        </w:rPr>
      </w:pPr>
    </w:p>
    <w:p w14:paraId="6A102DF8" w14:textId="5FBAEFB9" w:rsidR="00D10CFA" w:rsidRPr="005B6E74" w:rsidRDefault="00A27F7D" w:rsidP="00D10CFA">
      <w:pPr>
        <w:tabs>
          <w:tab w:val="left" w:pos="5954"/>
        </w:tabs>
        <w:rPr>
          <w:rFonts w:cs="Arial"/>
          <w:bCs/>
          <w:szCs w:val="20"/>
        </w:rPr>
      </w:pPr>
      <w:r w:rsidRPr="005B6E74">
        <w:rPr>
          <w:rFonts w:cs="Arial"/>
          <w:bCs/>
          <w:szCs w:val="20"/>
        </w:rPr>
        <w:t>Namen javnega razpisa je p</w:t>
      </w:r>
      <w:r w:rsidR="00D10CFA" w:rsidRPr="005B6E74">
        <w:rPr>
          <w:rFonts w:cs="Arial"/>
          <w:bCs/>
          <w:szCs w:val="20"/>
        </w:rPr>
        <w:t xml:space="preserve">odpora projektom funkcionalnega razvoja ekonomsko-poslovne infrastrukture </w:t>
      </w:r>
      <w:r w:rsidR="002215F7" w:rsidRPr="005B6E74">
        <w:rPr>
          <w:rFonts w:cs="Arial"/>
          <w:bCs/>
          <w:szCs w:val="20"/>
        </w:rPr>
        <w:t xml:space="preserve">(podjetniški inkubatorji) </w:t>
      </w:r>
      <w:r w:rsidR="00D10CFA" w:rsidRPr="005B6E74">
        <w:rPr>
          <w:rFonts w:cs="Arial"/>
          <w:bCs/>
          <w:szCs w:val="20"/>
        </w:rPr>
        <w:t xml:space="preserve">na saniranih prostorsko in </w:t>
      </w:r>
      <w:proofErr w:type="spellStart"/>
      <w:r w:rsidR="00D10CFA" w:rsidRPr="005B6E74">
        <w:rPr>
          <w:rFonts w:cs="Arial"/>
          <w:bCs/>
          <w:szCs w:val="20"/>
        </w:rPr>
        <w:t>okoljsko</w:t>
      </w:r>
      <w:proofErr w:type="spellEnd"/>
      <w:r w:rsidR="00D10CFA" w:rsidRPr="005B6E74">
        <w:rPr>
          <w:rFonts w:cs="Arial"/>
          <w:bCs/>
          <w:szCs w:val="20"/>
        </w:rPr>
        <w:t xml:space="preserve"> degradiranih območjih povezanih s premogovništvom in rabo premoga v SAŠA premogovni regiji''. Razvoj ekonomsko poslovne infrastrukture je eden izmed predpogojev za rast in razvoj podjetništva, kar bo prispevalo k zaposlovanju in prestrukturiranju premogovne regije ter k prehodu v </w:t>
      </w:r>
      <w:proofErr w:type="spellStart"/>
      <w:r w:rsidR="00D10CFA" w:rsidRPr="005B6E74">
        <w:rPr>
          <w:rFonts w:cs="Arial"/>
          <w:bCs/>
          <w:szCs w:val="20"/>
        </w:rPr>
        <w:t>nizkoogljično</w:t>
      </w:r>
      <w:proofErr w:type="spellEnd"/>
      <w:r w:rsidR="00D10CFA" w:rsidRPr="005B6E74">
        <w:rPr>
          <w:rFonts w:cs="Arial"/>
          <w:bCs/>
          <w:szCs w:val="20"/>
        </w:rPr>
        <w:t xml:space="preserve"> krožno gospodarstvo skladno s Slovensko strategijo trajnostne pametne specializacije (S5) in njenimi prednostnimi področji.</w:t>
      </w:r>
    </w:p>
    <w:p w14:paraId="1124D4EC" w14:textId="77777777" w:rsidR="00297412" w:rsidRPr="005B6E74" w:rsidRDefault="00297412" w:rsidP="008119AB">
      <w:pPr>
        <w:tabs>
          <w:tab w:val="left" w:pos="5954"/>
        </w:tabs>
        <w:rPr>
          <w:rFonts w:cs="Arial"/>
          <w:bCs/>
          <w:szCs w:val="20"/>
        </w:rPr>
      </w:pPr>
    </w:p>
    <w:p w14:paraId="3EB9EA3A" w14:textId="29B19550" w:rsidR="006671E8" w:rsidRPr="005B6E74" w:rsidRDefault="001A49C7" w:rsidP="008119AB">
      <w:pPr>
        <w:tabs>
          <w:tab w:val="left" w:pos="5954"/>
        </w:tabs>
        <w:rPr>
          <w:rFonts w:cs="Arial"/>
          <w:bCs/>
          <w:szCs w:val="20"/>
        </w:rPr>
      </w:pPr>
      <w:r w:rsidRPr="005B6E74">
        <w:rPr>
          <w:rFonts w:cs="Arial"/>
          <w:bCs/>
          <w:szCs w:val="20"/>
        </w:rPr>
        <w:t xml:space="preserve">Podjetniški inkubatorji bodo nudili potrebno podporo (zagotavljanje infrastrukturnih pogojev in nudenje podpornih storitev) za </w:t>
      </w:r>
      <w:r w:rsidR="00263661" w:rsidRPr="005B6E74">
        <w:rPr>
          <w:rFonts w:cs="Arial"/>
          <w:bCs/>
          <w:szCs w:val="20"/>
        </w:rPr>
        <w:t xml:space="preserve">razvoj novih podjetniških idej, </w:t>
      </w:r>
      <w:r w:rsidRPr="005B6E74">
        <w:rPr>
          <w:rFonts w:cs="Arial"/>
          <w:bCs/>
          <w:szCs w:val="20"/>
        </w:rPr>
        <w:t>nastanek in rast ter razvoj podjetij</w:t>
      </w:r>
      <w:r w:rsidR="00263661" w:rsidRPr="005B6E74">
        <w:rPr>
          <w:rFonts w:cs="Arial"/>
          <w:bCs/>
          <w:szCs w:val="20"/>
        </w:rPr>
        <w:t xml:space="preserve">, </w:t>
      </w:r>
      <w:r w:rsidRPr="005B6E74">
        <w:rPr>
          <w:rFonts w:cs="Arial"/>
          <w:bCs/>
          <w:szCs w:val="20"/>
        </w:rPr>
        <w:t xml:space="preserve">hkrati pa bodo predstavljali spodbudno okolje oziroma stičišče sodelovanja med podjetji in izobraževalno ter raziskovalno sfero v smeri </w:t>
      </w:r>
      <w:r w:rsidR="009A6532" w:rsidRPr="005B6E74">
        <w:rPr>
          <w:rFonts w:cs="Arial"/>
          <w:bCs/>
          <w:szCs w:val="20"/>
        </w:rPr>
        <w:t xml:space="preserve">prenosa znanja, skupnih </w:t>
      </w:r>
      <w:r w:rsidR="0085174A" w:rsidRPr="005B6E74">
        <w:rPr>
          <w:rFonts w:cs="Arial"/>
          <w:bCs/>
          <w:szCs w:val="20"/>
        </w:rPr>
        <w:t xml:space="preserve">raziskovalno razvojnih (v nadaljnjem besedilu: </w:t>
      </w:r>
      <w:r w:rsidR="009A6532" w:rsidRPr="005B6E74">
        <w:rPr>
          <w:rFonts w:cs="Arial"/>
          <w:bCs/>
          <w:szCs w:val="20"/>
        </w:rPr>
        <w:t>RRI</w:t>
      </w:r>
      <w:r w:rsidR="0085174A" w:rsidRPr="005B6E74">
        <w:rPr>
          <w:rFonts w:cs="Arial"/>
          <w:bCs/>
          <w:szCs w:val="20"/>
        </w:rPr>
        <w:t>)</w:t>
      </w:r>
      <w:r w:rsidR="009A6532" w:rsidRPr="005B6E74">
        <w:rPr>
          <w:rFonts w:cs="Arial"/>
          <w:bCs/>
          <w:szCs w:val="20"/>
        </w:rPr>
        <w:t xml:space="preserve"> projektov, prestrukturiranja in razvoja gospodarstva v smeri snovne in energetske učinkovitosti ter okolju prijaznega razvoja premogovnih regij. </w:t>
      </w:r>
      <w:r w:rsidRPr="005B6E74">
        <w:rPr>
          <w:rFonts w:cs="Arial"/>
          <w:bCs/>
          <w:szCs w:val="20"/>
        </w:rPr>
        <w:t xml:space="preserve">Ustvarjanje in rast podjetij je pomembno z vidika kreiranja novih poslovnih možnosti ter prispeva k ustvarjanju novih delovnih mest (tako za mlade, izobražene, kot tiste, ki so že oziroma še bodo zaradi prestrukturiranja (opuščanje pridobivanja in rabe premoga) izgubili delovna mesta. </w:t>
      </w:r>
    </w:p>
    <w:p w14:paraId="6AB6FD63" w14:textId="47FE2C3B" w:rsidR="004D2D66" w:rsidRPr="005B6E74" w:rsidRDefault="004D2D66" w:rsidP="000E3AAD">
      <w:pPr>
        <w:pStyle w:val="Naslov2"/>
        <w:rPr>
          <w:b w:val="0"/>
        </w:rPr>
      </w:pPr>
      <w:bookmarkStart w:id="10" w:name="_Toc191412858"/>
      <w:proofErr w:type="spellStart"/>
      <w:r w:rsidRPr="005B6E74">
        <w:rPr>
          <w:b w:val="0"/>
        </w:rPr>
        <w:t>Predmet</w:t>
      </w:r>
      <w:proofErr w:type="spellEnd"/>
      <w:r w:rsidRPr="005B6E74">
        <w:rPr>
          <w:b w:val="0"/>
        </w:rPr>
        <w:t xml:space="preserve"> </w:t>
      </w:r>
      <w:proofErr w:type="spellStart"/>
      <w:r w:rsidRPr="005B6E74">
        <w:rPr>
          <w:b w:val="0"/>
        </w:rPr>
        <w:t>javnega</w:t>
      </w:r>
      <w:proofErr w:type="spellEnd"/>
      <w:r w:rsidRPr="005B6E74">
        <w:rPr>
          <w:b w:val="0"/>
        </w:rPr>
        <w:t xml:space="preserve"> </w:t>
      </w:r>
      <w:proofErr w:type="spellStart"/>
      <w:r w:rsidRPr="005B6E74">
        <w:rPr>
          <w:b w:val="0"/>
        </w:rPr>
        <w:t>razpisa</w:t>
      </w:r>
      <w:bookmarkEnd w:id="10"/>
      <w:proofErr w:type="spellEnd"/>
    </w:p>
    <w:p w14:paraId="094D50F9" w14:textId="77777777" w:rsidR="004D2D66" w:rsidRPr="005B6E74" w:rsidRDefault="004D2D66" w:rsidP="00040875">
      <w:pPr>
        <w:pStyle w:val="Default"/>
        <w:jc w:val="both"/>
        <w:rPr>
          <w:rFonts w:ascii="Arial" w:hAnsi="Arial" w:cs="Arial"/>
          <w:bCs/>
          <w:color w:val="auto"/>
          <w:sz w:val="20"/>
          <w:szCs w:val="20"/>
        </w:rPr>
      </w:pPr>
    </w:p>
    <w:p w14:paraId="783F3658" w14:textId="13147F3B" w:rsidR="001F26CC" w:rsidRPr="005B6E74" w:rsidRDefault="001F26CC" w:rsidP="001F26CC">
      <w:pPr>
        <w:tabs>
          <w:tab w:val="left" w:pos="5529"/>
        </w:tabs>
        <w:rPr>
          <w:rFonts w:cs="Arial"/>
          <w:bCs/>
          <w:szCs w:val="20"/>
        </w:rPr>
      </w:pPr>
      <w:r w:rsidRPr="005B6E74">
        <w:rPr>
          <w:rFonts w:cs="Arial"/>
          <w:bCs/>
          <w:szCs w:val="20"/>
        </w:rPr>
        <w:t xml:space="preserve">Predmet javnega razpisa je sofinanciranje </w:t>
      </w:r>
      <w:r w:rsidR="003F78FB" w:rsidRPr="005B6E74">
        <w:rPr>
          <w:rFonts w:cs="Arial"/>
          <w:bCs/>
          <w:szCs w:val="20"/>
        </w:rPr>
        <w:t>vzpostavitve</w:t>
      </w:r>
      <w:r w:rsidRPr="005B6E74">
        <w:rPr>
          <w:rFonts w:cs="Arial"/>
          <w:bCs/>
          <w:szCs w:val="20"/>
        </w:rPr>
        <w:t xml:space="preserve"> podjetniških inkubatorjev. </w:t>
      </w:r>
    </w:p>
    <w:p w14:paraId="6014EF5B" w14:textId="77777777" w:rsidR="0021111F" w:rsidRPr="005B6E74" w:rsidRDefault="0021111F" w:rsidP="001F26CC">
      <w:pPr>
        <w:rPr>
          <w:rFonts w:cs="Arial"/>
          <w:bCs/>
          <w:szCs w:val="20"/>
        </w:rPr>
      </w:pPr>
    </w:p>
    <w:p w14:paraId="1B326442" w14:textId="77777777" w:rsidR="00A27F7D" w:rsidRPr="005B6E74" w:rsidRDefault="001F26CC" w:rsidP="001F26CC">
      <w:pPr>
        <w:rPr>
          <w:rFonts w:cs="Arial"/>
          <w:bCs/>
          <w:szCs w:val="20"/>
        </w:rPr>
      </w:pPr>
      <w:r w:rsidRPr="005B6E74">
        <w:rPr>
          <w:rFonts w:cs="Arial"/>
          <w:bCs/>
          <w:szCs w:val="20"/>
        </w:rPr>
        <w:t>Podjetniški inkubator</w:t>
      </w:r>
      <w:r w:rsidR="00A27F7D" w:rsidRPr="005B6E74">
        <w:rPr>
          <w:rFonts w:cs="Arial"/>
          <w:bCs/>
          <w:szCs w:val="20"/>
        </w:rPr>
        <w:t>:</w:t>
      </w:r>
    </w:p>
    <w:p w14:paraId="21083941" w14:textId="3C3F749E" w:rsidR="001F26CC" w:rsidRPr="005B6E74" w:rsidRDefault="001F26CC" w:rsidP="00A27624">
      <w:pPr>
        <w:pStyle w:val="Odstavekseznama"/>
        <w:numPr>
          <w:ilvl w:val="0"/>
          <w:numId w:val="18"/>
        </w:numPr>
        <w:rPr>
          <w:rFonts w:cs="Arial"/>
          <w:bCs/>
          <w:szCs w:val="20"/>
        </w:rPr>
      </w:pPr>
      <w:r w:rsidRPr="005B6E74">
        <w:rPr>
          <w:rFonts w:cs="Arial"/>
          <w:bCs/>
          <w:szCs w:val="20"/>
        </w:rPr>
        <w:t>je instrument podpornega okolja za podjetništvo, katerega osnovni namen je nudenje podpore (zagotavljanje fizične lokacije za delovanje podjetij in podpornih storitev) za nastanek, rast in razvoj podjetij ter povečanje stopnje njihovega preživetja</w:t>
      </w:r>
      <w:r w:rsidR="00746789" w:rsidRPr="005B6E74">
        <w:rPr>
          <w:rFonts w:cs="Arial"/>
          <w:bCs/>
          <w:szCs w:val="20"/>
        </w:rPr>
        <w:t>,</w:t>
      </w:r>
    </w:p>
    <w:p w14:paraId="0557B47F" w14:textId="1A189C1E" w:rsidR="001C05EA" w:rsidRPr="005B6E74" w:rsidRDefault="001F26CC" w:rsidP="00A27624">
      <w:pPr>
        <w:numPr>
          <w:ilvl w:val="0"/>
          <w:numId w:val="18"/>
        </w:numPr>
        <w:rPr>
          <w:rFonts w:cs="Arial"/>
          <w:bCs/>
          <w:szCs w:val="20"/>
        </w:rPr>
      </w:pPr>
      <w:r w:rsidRPr="005B6E74">
        <w:rPr>
          <w:rFonts w:cs="Arial"/>
          <w:bCs/>
          <w:szCs w:val="20"/>
        </w:rPr>
        <w:t>je kraj oziroma prostor, kjer so lociran</w:t>
      </w:r>
      <w:r w:rsidR="00561B17" w:rsidRPr="005B6E74">
        <w:rPr>
          <w:rFonts w:cs="Arial"/>
          <w:bCs/>
          <w:szCs w:val="20"/>
        </w:rPr>
        <w:t>a</w:t>
      </w:r>
      <w:r w:rsidR="0001761E" w:rsidRPr="005B6E74">
        <w:rPr>
          <w:rFonts w:cs="Arial"/>
          <w:bCs/>
          <w:szCs w:val="20"/>
        </w:rPr>
        <w:t xml:space="preserve"> novoustanovljena</w:t>
      </w:r>
      <w:r w:rsidR="002C40D8" w:rsidRPr="005B6E74">
        <w:rPr>
          <w:rFonts w:cs="Arial"/>
          <w:bCs/>
          <w:szCs w:val="20"/>
        </w:rPr>
        <w:t xml:space="preserve"> </w:t>
      </w:r>
      <w:r w:rsidR="0001761E" w:rsidRPr="005B6E74">
        <w:rPr>
          <w:rFonts w:cs="Arial"/>
          <w:bCs/>
          <w:szCs w:val="20"/>
        </w:rPr>
        <w:t>(</w:t>
      </w:r>
      <w:r w:rsidR="00E80805" w:rsidRPr="005B6E74">
        <w:rPr>
          <w:rFonts w:cs="Arial"/>
          <w:bCs/>
          <w:szCs w:val="20"/>
        </w:rPr>
        <w:t>start-up</w:t>
      </w:r>
      <w:r w:rsidR="005B70C8" w:rsidRPr="005B6E74">
        <w:rPr>
          <w:rFonts w:cs="Arial"/>
          <w:bCs/>
          <w:szCs w:val="20"/>
        </w:rPr>
        <w:t>)</w:t>
      </w:r>
      <w:r w:rsidR="001C05EA" w:rsidRPr="005B6E74">
        <w:rPr>
          <w:rFonts w:cs="Arial"/>
          <w:bCs/>
          <w:szCs w:val="20"/>
        </w:rPr>
        <w:t xml:space="preserve"> podjetja</w:t>
      </w:r>
      <w:r w:rsidR="005B70C8" w:rsidRPr="005B6E74">
        <w:rPr>
          <w:rFonts w:cs="Arial"/>
          <w:bCs/>
          <w:szCs w:val="20"/>
        </w:rPr>
        <w:t>,</w:t>
      </w:r>
      <w:r w:rsidR="00A7439B" w:rsidRPr="005B6E74">
        <w:rPr>
          <w:rFonts w:cs="Arial"/>
          <w:bCs/>
          <w:szCs w:val="20"/>
        </w:rPr>
        <w:t xml:space="preserve"> (v nadaljnjem besedilu: </w:t>
      </w:r>
      <w:proofErr w:type="spellStart"/>
      <w:r w:rsidR="00A7439B" w:rsidRPr="005B6E74">
        <w:rPr>
          <w:rFonts w:cs="Arial"/>
          <w:bCs/>
          <w:szCs w:val="20"/>
        </w:rPr>
        <w:t>inkubiranci</w:t>
      </w:r>
      <w:proofErr w:type="spellEnd"/>
      <w:r w:rsidR="00A7439B" w:rsidRPr="005B6E74">
        <w:rPr>
          <w:rFonts w:cs="Arial"/>
          <w:bCs/>
          <w:szCs w:val="20"/>
        </w:rPr>
        <w:t xml:space="preserve">) </w:t>
      </w:r>
      <w:r w:rsidRPr="005B6E74">
        <w:rPr>
          <w:rFonts w:cs="Arial"/>
          <w:bCs/>
          <w:szCs w:val="20"/>
        </w:rPr>
        <w:t>na relativno omejenem prostoru, ki je voden s strani ustrezno usposobljenega upravljavca inkubatorja</w:t>
      </w:r>
      <w:r w:rsidR="00746789" w:rsidRPr="005B6E74">
        <w:rPr>
          <w:rFonts w:cs="Arial"/>
          <w:bCs/>
          <w:szCs w:val="20"/>
        </w:rPr>
        <w:t>,</w:t>
      </w:r>
    </w:p>
    <w:p w14:paraId="52D9EBBF" w14:textId="2CB16CCD" w:rsidR="001F26CC" w:rsidRPr="005B6E74" w:rsidRDefault="003106BE" w:rsidP="00A27624">
      <w:pPr>
        <w:numPr>
          <w:ilvl w:val="0"/>
          <w:numId w:val="18"/>
        </w:numPr>
        <w:rPr>
          <w:rFonts w:cs="Arial"/>
          <w:bCs/>
          <w:szCs w:val="20"/>
        </w:rPr>
      </w:pPr>
      <w:r w:rsidRPr="005B6E74">
        <w:rPr>
          <w:rFonts w:cs="Arial"/>
          <w:bCs/>
          <w:szCs w:val="20"/>
        </w:rPr>
        <w:t xml:space="preserve">je kraj, </w:t>
      </w:r>
      <w:r w:rsidR="001F26CC" w:rsidRPr="005B6E74">
        <w:rPr>
          <w:rFonts w:cs="Arial"/>
          <w:bCs/>
          <w:szCs w:val="20"/>
        </w:rPr>
        <w:t xml:space="preserve">kjer </w:t>
      </w:r>
      <w:proofErr w:type="spellStart"/>
      <w:r w:rsidR="001F26CC" w:rsidRPr="005B6E74">
        <w:rPr>
          <w:rFonts w:cs="Arial"/>
          <w:bCs/>
          <w:szCs w:val="20"/>
        </w:rPr>
        <w:t>inkubiranci</w:t>
      </w:r>
      <w:proofErr w:type="spellEnd"/>
      <w:r w:rsidR="001F26CC" w:rsidRPr="005B6E74">
        <w:rPr>
          <w:rFonts w:cs="Arial"/>
          <w:bCs/>
          <w:szCs w:val="20"/>
        </w:rPr>
        <w:t xml:space="preserve"> koristijo skupno tehnično infrastrukturo, ki jim omogoča poslovanje in znižuje režijske (posredne) stroške poslovanja</w:t>
      </w:r>
      <w:r w:rsidR="00746789" w:rsidRPr="005B6E74">
        <w:rPr>
          <w:rFonts w:cs="Arial"/>
          <w:bCs/>
          <w:szCs w:val="20"/>
        </w:rPr>
        <w:t>,</w:t>
      </w:r>
    </w:p>
    <w:p w14:paraId="4776643B" w14:textId="06916FDE" w:rsidR="00E73EFA" w:rsidRPr="005B6E74" w:rsidRDefault="003106BE" w:rsidP="00A27624">
      <w:pPr>
        <w:numPr>
          <w:ilvl w:val="0"/>
          <w:numId w:val="18"/>
        </w:numPr>
        <w:rPr>
          <w:rFonts w:cs="Arial"/>
          <w:bCs/>
          <w:szCs w:val="20"/>
        </w:rPr>
      </w:pPr>
      <w:r w:rsidRPr="005B6E74">
        <w:rPr>
          <w:rFonts w:cs="Arial"/>
          <w:bCs/>
          <w:szCs w:val="20"/>
        </w:rPr>
        <w:t xml:space="preserve">je kraj, </w:t>
      </w:r>
      <w:r w:rsidR="007B1098" w:rsidRPr="005B6E74">
        <w:rPr>
          <w:rFonts w:cs="Arial"/>
          <w:bCs/>
          <w:szCs w:val="20"/>
        </w:rPr>
        <w:t xml:space="preserve">kjer so locirana </w:t>
      </w:r>
      <w:r w:rsidR="00A7439B" w:rsidRPr="005B6E74">
        <w:rPr>
          <w:rFonts w:cs="Arial"/>
          <w:bCs/>
          <w:szCs w:val="20"/>
        </w:rPr>
        <w:t xml:space="preserve">podporna </w:t>
      </w:r>
      <w:r w:rsidR="007B1098" w:rsidRPr="005B6E74">
        <w:rPr>
          <w:rFonts w:eastAsia="MS Mincho" w:cs="Arial"/>
          <w:bCs/>
          <w:szCs w:val="20"/>
        </w:rPr>
        <w:t xml:space="preserve">podjetja/organizacije, ki nudijo podporne storitve pri nastajanju in rasti </w:t>
      </w:r>
      <w:proofErr w:type="spellStart"/>
      <w:r w:rsidR="007B1098" w:rsidRPr="005B6E74">
        <w:rPr>
          <w:rFonts w:eastAsia="MS Mincho" w:cs="Arial"/>
          <w:bCs/>
          <w:szCs w:val="20"/>
        </w:rPr>
        <w:t>inkubirancev</w:t>
      </w:r>
      <w:proofErr w:type="spellEnd"/>
      <w:r w:rsidR="001F26CC" w:rsidRPr="005B6E74">
        <w:rPr>
          <w:rFonts w:cs="Arial"/>
          <w:bCs/>
          <w:szCs w:val="20"/>
        </w:rPr>
        <w:t xml:space="preserve"> (kot so računovodstvo, poslovno načrtovanje in menedžerska znanja, raznovrstna usposabljanja in delavnice, </w:t>
      </w:r>
      <w:proofErr w:type="spellStart"/>
      <w:r w:rsidR="001F26CC" w:rsidRPr="005B6E74">
        <w:rPr>
          <w:rFonts w:cs="Arial"/>
          <w:bCs/>
          <w:szCs w:val="20"/>
        </w:rPr>
        <w:t>coaching</w:t>
      </w:r>
      <w:proofErr w:type="spellEnd"/>
      <w:r w:rsidR="001F26CC" w:rsidRPr="005B6E74">
        <w:rPr>
          <w:rFonts w:cs="Arial"/>
          <w:bCs/>
          <w:szCs w:val="20"/>
        </w:rPr>
        <w:t xml:space="preserve">, </w:t>
      </w:r>
      <w:proofErr w:type="spellStart"/>
      <w:r w:rsidR="001F26CC" w:rsidRPr="005B6E74">
        <w:rPr>
          <w:rFonts w:cs="Arial"/>
          <w:bCs/>
          <w:szCs w:val="20"/>
        </w:rPr>
        <w:t>mentoriranje</w:t>
      </w:r>
      <w:proofErr w:type="spellEnd"/>
      <w:r w:rsidR="001F26CC" w:rsidRPr="005B6E74">
        <w:rPr>
          <w:rFonts w:cs="Arial"/>
          <w:bCs/>
          <w:szCs w:val="20"/>
        </w:rPr>
        <w:t>, storitve pravnega svetovanja, financiranja, dostop do formalnih in neformalnih podjetniških povezav</w:t>
      </w:r>
      <w:r w:rsidR="0001761E" w:rsidRPr="005B6E74">
        <w:rPr>
          <w:rFonts w:cs="Arial"/>
          <w:bCs/>
          <w:szCs w:val="20"/>
        </w:rPr>
        <w:t xml:space="preserve">, prenos tehnologij itd. </w:t>
      </w:r>
      <w:r w:rsidR="001F26CC" w:rsidRPr="005B6E74">
        <w:rPr>
          <w:rFonts w:cs="Arial"/>
          <w:bCs/>
          <w:szCs w:val="20"/>
        </w:rPr>
        <w:t>)</w:t>
      </w:r>
      <w:r w:rsidR="00746789" w:rsidRPr="005B6E74">
        <w:rPr>
          <w:rFonts w:cs="Arial"/>
          <w:bCs/>
          <w:szCs w:val="20"/>
        </w:rPr>
        <w:t>,</w:t>
      </w:r>
    </w:p>
    <w:p w14:paraId="7D5D6CE8" w14:textId="52C3DDCF" w:rsidR="00114353" w:rsidRPr="005B6E74" w:rsidRDefault="00114353" w:rsidP="00A27624">
      <w:pPr>
        <w:numPr>
          <w:ilvl w:val="0"/>
          <w:numId w:val="18"/>
        </w:numPr>
        <w:rPr>
          <w:rFonts w:cs="Arial"/>
          <w:bCs/>
        </w:rPr>
      </w:pPr>
      <w:r w:rsidRPr="005B6E74">
        <w:rPr>
          <w:rFonts w:cs="Arial"/>
          <w:bCs/>
        </w:rPr>
        <w:t xml:space="preserve">je kraj, kjer lahko fizične osebe s podjetniško idejo, </w:t>
      </w:r>
      <w:proofErr w:type="spellStart"/>
      <w:r w:rsidR="00DA58C1" w:rsidRPr="005B6E74">
        <w:rPr>
          <w:rFonts w:cs="Arial"/>
          <w:bCs/>
        </w:rPr>
        <w:t>inkubiranci</w:t>
      </w:r>
      <w:proofErr w:type="spellEnd"/>
      <w:r w:rsidRPr="005B6E74">
        <w:rPr>
          <w:rFonts w:cs="Arial"/>
          <w:bCs/>
        </w:rPr>
        <w:t xml:space="preserve"> in ostala podjetja, ki niso locirana v inkubatorju,</w:t>
      </w:r>
      <w:r w:rsidR="003106BE" w:rsidRPr="005B6E74">
        <w:rPr>
          <w:rFonts w:cs="Arial"/>
          <w:bCs/>
        </w:rPr>
        <w:t xml:space="preserve"> vendar so</w:t>
      </w:r>
      <w:r w:rsidRPr="005B6E74">
        <w:rPr>
          <w:rFonts w:cs="Arial"/>
          <w:bCs/>
        </w:rPr>
        <w:t xml:space="preserve"> del start-up skupnosti, najemajo določene specializirane prostore (kot npr. sejne sobe, specializirane laboratorije ipd.)</w:t>
      </w:r>
      <w:r w:rsidR="00746789" w:rsidRPr="005B6E74">
        <w:rPr>
          <w:rFonts w:cs="Arial"/>
          <w:bCs/>
        </w:rPr>
        <w:t xml:space="preserve"> in so vključena v podporne storitve, ki se izvajajo v okviru inkubatorja,</w:t>
      </w:r>
    </w:p>
    <w:p w14:paraId="1CF0C356" w14:textId="164F793D" w:rsidR="00D412D4" w:rsidRPr="005B6E74" w:rsidRDefault="003106BE" w:rsidP="00A27624">
      <w:pPr>
        <w:numPr>
          <w:ilvl w:val="0"/>
          <w:numId w:val="18"/>
        </w:numPr>
        <w:rPr>
          <w:rFonts w:cs="Arial"/>
          <w:bCs/>
          <w:szCs w:val="20"/>
        </w:rPr>
      </w:pPr>
      <w:r w:rsidRPr="005B6E74">
        <w:rPr>
          <w:rFonts w:cs="Arial"/>
          <w:bCs/>
          <w:szCs w:val="20"/>
        </w:rPr>
        <w:t xml:space="preserve">je kraj, </w:t>
      </w:r>
      <w:r w:rsidR="00315A0C" w:rsidRPr="005B6E74">
        <w:rPr>
          <w:rFonts w:cs="Arial"/>
          <w:bCs/>
          <w:szCs w:val="20"/>
        </w:rPr>
        <w:t xml:space="preserve">kjer so locirane druge pridružene oz. partnerske organizacije oziroma institucije </w:t>
      </w:r>
      <w:r w:rsidR="00B603F2" w:rsidRPr="005B6E74">
        <w:rPr>
          <w:rFonts w:cs="Arial"/>
          <w:bCs/>
          <w:szCs w:val="20"/>
        </w:rPr>
        <w:t xml:space="preserve">v skladu s poslovnim načrtom inkubatorja </w:t>
      </w:r>
      <w:r w:rsidR="00315A0C" w:rsidRPr="005B6E74">
        <w:rPr>
          <w:rFonts w:cs="Arial"/>
          <w:bCs/>
          <w:szCs w:val="20"/>
        </w:rPr>
        <w:t>(kot so npr. univerze ali javne ter druge izobraževalne in raziskovalne organizacije)</w:t>
      </w:r>
      <w:r w:rsidRPr="005B6E74">
        <w:rPr>
          <w:rFonts w:cs="Arial"/>
          <w:bCs/>
          <w:szCs w:val="20"/>
        </w:rPr>
        <w:t xml:space="preserve">, ki imajo sklenjen sporazum z </w:t>
      </w:r>
      <w:r w:rsidR="00B603F2" w:rsidRPr="005B6E74">
        <w:rPr>
          <w:rFonts w:cs="Arial"/>
          <w:bCs/>
          <w:szCs w:val="20"/>
        </w:rPr>
        <w:t>upravljavcem</w:t>
      </w:r>
      <w:r w:rsidR="00315A0C" w:rsidRPr="005B6E74">
        <w:rPr>
          <w:rFonts w:cs="Arial"/>
          <w:bCs/>
          <w:szCs w:val="20"/>
        </w:rPr>
        <w:t xml:space="preserve"> inkubatorja</w:t>
      </w:r>
      <w:r w:rsidR="005A026F" w:rsidRPr="005B6E74">
        <w:rPr>
          <w:rFonts w:cs="Arial"/>
          <w:bCs/>
          <w:szCs w:val="20"/>
        </w:rPr>
        <w:t xml:space="preserve"> za izvajanje izobraževalnih, raziskovalnih, svetovalnih</w:t>
      </w:r>
      <w:r w:rsidR="00B603F2" w:rsidRPr="005B6E74">
        <w:rPr>
          <w:rFonts w:cs="Arial"/>
          <w:bCs/>
          <w:szCs w:val="20"/>
        </w:rPr>
        <w:t xml:space="preserve"> </w:t>
      </w:r>
      <w:r w:rsidR="005A026F" w:rsidRPr="005B6E74">
        <w:rPr>
          <w:rFonts w:cs="Arial"/>
          <w:bCs/>
          <w:szCs w:val="20"/>
        </w:rPr>
        <w:t xml:space="preserve">in </w:t>
      </w:r>
      <w:r w:rsidR="00C378EE" w:rsidRPr="005B6E74">
        <w:rPr>
          <w:rFonts w:cs="Arial"/>
          <w:bCs/>
          <w:szCs w:val="20"/>
        </w:rPr>
        <w:t xml:space="preserve">drugih </w:t>
      </w:r>
      <w:r w:rsidR="005A026F" w:rsidRPr="005B6E74">
        <w:rPr>
          <w:rFonts w:cs="Arial"/>
          <w:bCs/>
          <w:szCs w:val="20"/>
        </w:rPr>
        <w:t>programov</w:t>
      </w:r>
      <w:r w:rsidR="00315A0C" w:rsidRPr="005B6E74">
        <w:rPr>
          <w:rFonts w:cs="Arial"/>
          <w:bCs/>
          <w:szCs w:val="20"/>
        </w:rPr>
        <w:t xml:space="preserve"> </w:t>
      </w:r>
      <w:r w:rsidRPr="005B6E74">
        <w:rPr>
          <w:rFonts w:cs="Arial"/>
          <w:bCs/>
          <w:szCs w:val="20"/>
        </w:rPr>
        <w:t xml:space="preserve">ter se </w:t>
      </w:r>
      <w:r w:rsidR="00315A0C" w:rsidRPr="005B6E74">
        <w:rPr>
          <w:rFonts w:cs="Arial"/>
          <w:bCs/>
          <w:szCs w:val="20"/>
        </w:rPr>
        <w:t>formalno in nefo</w:t>
      </w:r>
      <w:r w:rsidR="00B603F2" w:rsidRPr="005B6E74">
        <w:rPr>
          <w:rFonts w:cs="Arial"/>
          <w:bCs/>
          <w:szCs w:val="20"/>
        </w:rPr>
        <w:t xml:space="preserve">rmalno povezujejo z </w:t>
      </w:r>
      <w:r w:rsidR="00C833BF" w:rsidRPr="005B6E74">
        <w:rPr>
          <w:rFonts w:cs="Arial"/>
          <w:bCs/>
          <w:szCs w:val="20"/>
        </w:rPr>
        <w:t>vsemi uporabniki</w:t>
      </w:r>
      <w:r w:rsidRPr="005B6E74">
        <w:rPr>
          <w:rFonts w:cs="Arial"/>
          <w:bCs/>
          <w:szCs w:val="20"/>
        </w:rPr>
        <w:t xml:space="preserve"> </w:t>
      </w:r>
      <w:r w:rsidR="00B603F2" w:rsidRPr="005B6E74">
        <w:rPr>
          <w:rFonts w:cs="Arial"/>
          <w:bCs/>
          <w:szCs w:val="20"/>
        </w:rPr>
        <w:t>za izvajanje njihove predvidene dejavnosti</w:t>
      </w:r>
      <w:r w:rsidR="00315A0C" w:rsidRPr="005B6E74">
        <w:rPr>
          <w:rFonts w:cs="Arial"/>
          <w:bCs/>
          <w:szCs w:val="20"/>
        </w:rPr>
        <w:t xml:space="preserve"> </w:t>
      </w:r>
      <w:r w:rsidR="00B603F2" w:rsidRPr="005B6E74">
        <w:rPr>
          <w:rFonts w:cs="Arial"/>
          <w:bCs/>
          <w:szCs w:val="20"/>
        </w:rPr>
        <w:t xml:space="preserve">in </w:t>
      </w:r>
      <w:r w:rsidR="00315A0C" w:rsidRPr="005B6E74">
        <w:rPr>
          <w:rFonts w:cs="Arial"/>
          <w:bCs/>
          <w:szCs w:val="20"/>
        </w:rPr>
        <w:t xml:space="preserve">za izvajanje skupnih raziskovalnih in drugih projektov povezanih </w:t>
      </w:r>
      <w:r w:rsidR="001328B6" w:rsidRPr="005B6E74">
        <w:rPr>
          <w:rFonts w:cs="Arial"/>
          <w:bCs/>
          <w:szCs w:val="20"/>
        </w:rPr>
        <w:t>s prenosom znanja in</w:t>
      </w:r>
      <w:r w:rsidR="00315A0C" w:rsidRPr="005B6E74">
        <w:rPr>
          <w:rFonts w:cs="Arial"/>
          <w:bCs/>
          <w:szCs w:val="20"/>
        </w:rPr>
        <w:t xml:space="preserve"> prestrukturiranjem premogovne regije.</w:t>
      </w:r>
      <w:r w:rsidR="00D412D4" w:rsidRPr="005B6E74">
        <w:rPr>
          <w:rFonts w:cs="Arial"/>
          <w:bCs/>
          <w:szCs w:val="20"/>
          <w:vertAlign w:val="superscript"/>
        </w:rPr>
        <w:footnoteReference w:id="1"/>
      </w:r>
    </w:p>
    <w:p w14:paraId="31B4E549" w14:textId="77777777" w:rsidR="00D412D4" w:rsidRPr="005B6E74" w:rsidRDefault="00D412D4" w:rsidP="00D412D4">
      <w:pPr>
        <w:ind w:left="720"/>
        <w:rPr>
          <w:rFonts w:cs="Arial"/>
          <w:bCs/>
          <w:szCs w:val="20"/>
        </w:rPr>
      </w:pPr>
    </w:p>
    <w:p w14:paraId="3C8FC99C" w14:textId="5CD05535" w:rsidR="004D0DBE" w:rsidRPr="005B6E74" w:rsidRDefault="0001761E" w:rsidP="001F26CC">
      <w:pPr>
        <w:rPr>
          <w:rFonts w:cs="Arial"/>
          <w:bCs/>
          <w:szCs w:val="20"/>
        </w:rPr>
      </w:pPr>
      <w:r w:rsidRPr="005B6E74">
        <w:rPr>
          <w:rFonts w:cs="Arial"/>
          <w:bCs/>
          <w:szCs w:val="20"/>
        </w:rPr>
        <w:t>Novo ustanovljeno (</w:t>
      </w:r>
      <w:r w:rsidR="001E0ADE" w:rsidRPr="005B6E74">
        <w:rPr>
          <w:rFonts w:cs="Arial"/>
          <w:bCs/>
          <w:szCs w:val="20"/>
        </w:rPr>
        <w:t>s</w:t>
      </w:r>
      <w:r w:rsidR="00E80805" w:rsidRPr="005B6E74">
        <w:rPr>
          <w:rFonts w:cs="Arial"/>
          <w:bCs/>
          <w:szCs w:val="20"/>
        </w:rPr>
        <w:t>tart-up</w:t>
      </w:r>
      <w:r w:rsidRPr="005B6E74">
        <w:rPr>
          <w:rFonts w:cs="Arial"/>
          <w:bCs/>
          <w:szCs w:val="20"/>
        </w:rPr>
        <w:t>)</w:t>
      </w:r>
      <w:r w:rsidR="00E713E3" w:rsidRPr="005B6E74">
        <w:rPr>
          <w:rFonts w:cs="Arial"/>
          <w:bCs/>
          <w:szCs w:val="20"/>
        </w:rPr>
        <w:t xml:space="preserve"> podjetje </w:t>
      </w:r>
      <w:r w:rsidR="00A27F7D" w:rsidRPr="005B6E74">
        <w:rPr>
          <w:rFonts w:cs="Arial"/>
          <w:bCs/>
          <w:szCs w:val="20"/>
        </w:rPr>
        <w:t xml:space="preserve">po tem </w:t>
      </w:r>
      <w:r w:rsidR="005F0CAA" w:rsidRPr="005B6E74">
        <w:rPr>
          <w:rFonts w:cs="Arial"/>
          <w:bCs/>
          <w:szCs w:val="20"/>
        </w:rPr>
        <w:t>javnem razpisu</w:t>
      </w:r>
      <w:r w:rsidR="00A27F7D" w:rsidRPr="005B6E74">
        <w:rPr>
          <w:rFonts w:cs="Arial"/>
          <w:bCs/>
          <w:szCs w:val="20"/>
        </w:rPr>
        <w:t xml:space="preserve"> </w:t>
      </w:r>
      <w:r w:rsidR="00016700" w:rsidRPr="005B6E74">
        <w:rPr>
          <w:rFonts w:cs="Arial"/>
          <w:bCs/>
          <w:szCs w:val="20"/>
        </w:rPr>
        <w:t>je</w:t>
      </w:r>
      <w:r w:rsidR="001F26CC" w:rsidRPr="005B6E74">
        <w:rPr>
          <w:rFonts w:cs="Arial"/>
          <w:bCs/>
          <w:szCs w:val="20"/>
        </w:rPr>
        <w:t xml:space="preserve"> podjetje ali posameznik kot nosilec poslovne zamisli, ki je vpisan</w:t>
      </w:r>
      <w:r w:rsidR="00016700" w:rsidRPr="005B6E74">
        <w:rPr>
          <w:rFonts w:cs="Arial"/>
          <w:bCs/>
          <w:szCs w:val="20"/>
        </w:rPr>
        <w:t>o</w:t>
      </w:r>
      <w:r w:rsidR="001F26CC" w:rsidRPr="005B6E74">
        <w:rPr>
          <w:rFonts w:cs="Arial"/>
          <w:bCs/>
          <w:szCs w:val="20"/>
        </w:rPr>
        <w:t xml:space="preserve"> manj kot tri (3) leta v ustrezen register in je vključen</w:t>
      </w:r>
      <w:r w:rsidR="00016700" w:rsidRPr="005B6E74">
        <w:rPr>
          <w:rFonts w:cs="Arial"/>
          <w:bCs/>
          <w:szCs w:val="20"/>
        </w:rPr>
        <w:t>o</w:t>
      </w:r>
      <w:r w:rsidR="001F26CC" w:rsidRPr="005B6E74">
        <w:rPr>
          <w:rFonts w:cs="Arial"/>
          <w:bCs/>
          <w:szCs w:val="20"/>
        </w:rPr>
        <w:t xml:space="preserve"> v posamezen inkubator, uporablja storitve in infrastrukturo inkubatorja ter ima z njim pogodbeno urejen odnos. Potrebno je upoštevati tudi, da je lahko </w:t>
      </w:r>
      <w:r w:rsidR="00016700" w:rsidRPr="005B6E74">
        <w:rPr>
          <w:rFonts w:cs="Arial"/>
          <w:bCs/>
          <w:szCs w:val="20"/>
        </w:rPr>
        <w:t>start-up podjetje</w:t>
      </w:r>
      <w:r w:rsidR="001F26CC" w:rsidRPr="005B6E74">
        <w:rPr>
          <w:rFonts w:cs="Arial"/>
          <w:bCs/>
          <w:szCs w:val="20"/>
        </w:rPr>
        <w:t xml:space="preserve"> v inkubatorju praviloma le dokler ne doseže maksimalne starosti za inkubacijo, kar pomeni praviloma pet (5) let od prvega vpisa v ustrezen register.</w:t>
      </w:r>
    </w:p>
    <w:p w14:paraId="20BACA67" w14:textId="6A9EBCC2" w:rsidR="00EA1C9A" w:rsidRPr="005B6E74" w:rsidRDefault="00EA1C9A" w:rsidP="001F26CC">
      <w:pPr>
        <w:rPr>
          <w:rFonts w:cs="Arial"/>
          <w:bCs/>
          <w:szCs w:val="20"/>
        </w:rPr>
      </w:pPr>
      <w:bookmarkStart w:id="11" w:name="_Hlk193729613"/>
      <w:r w:rsidRPr="005B6E74">
        <w:rPr>
          <w:rFonts w:cs="Arial"/>
          <w:bCs/>
          <w:szCs w:val="20"/>
        </w:rPr>
        <w:t xml:space="preserve">Podjetja, ki se ne štejejo za novo-ustanovljena, se ne morejo šteti kot </w:t>
      </w:r>
      <w:proofErr w:type="spellStart"/>
      <w:r w:rsidRPr="005B6E74">
        <w:rPr>
          <w:rFonts w:cs="Arial"/>
          <w:bCs/>
          <w:szCs w:val="20"/>
        </w:rPr>
        <w:t>inkubiranci</w:t>
      </w:r>
      <w:proofErr w:type="spellEnd"/>
      <w:r w:rsidRPr="005B6E74">
        <w:rPr>
          <w:rFonts w:cs="Arial"/>
          <w:bCs/>
          <w:szCs w:val="20"/>
        </w:rPr>
        <w:t>.</w:t>
      </w:r>
    </w:p>
    <w:bookmarkEnd w:id="11"/>
    <w:p w14:paraId="7312A1C8" w14:textId="77777777" w:rsidR="00EA1C9A" w:rsidRPr="005B6E74" w:rsidRDefault="00EA1C9A" w:rsidP="001F26CC">
      <w:pPr>
        <w:rPr>
          <w:rFonts w:cs="Arial"/>
          <w:bCs/>
          <w:szCs w:val="20"/>
        </w:rPr>
      </w:pPr>
    </w:p>
    <w:p w14:paraId="50441C37" w14:textId="2D6D3A56" w:rsidR="008353F9" w:rsidRPr="005B6E74" w:rsidRDefault="00686140" w:rsidP="008353F9">
      <w:pPr>
        <w:rPr>
          <w:rFonts w:eastAsia="MS Mincho" w:cs="Arial"/>
          <w:bCs/>
          <w:szCs w:val="20"/>
        </w:rPr>
      </w:pPr>
      <w:bookmarkStart w:id="12" w:name="_Hlk147834856"/>
      <w:r w:rsidRPr="005B6E74">
        <w:rPr>
          <w:rFonts w:eastAsia="MS Mincho" w:cs="Arial"/>
          <w:bCs/>
          <w:szCs w:val="20"/>
        </w:rPr>
        <w:t>V okviru inkubatorja mora biti podjetniškim vsebinam</w:t>
      </w:r>
      <w:r w:rsidRPr="005B6E74">
        <w:rPr>
          <w:rFonts w:eastAsia="MS Mincho" w:cs="Arial"/>
          <w:bCs/>
        </w:rPr>
        <w:t xml:space="preserve"> (</w:t>
      </w:r>
      <w:r w:rsidRPr="005B6E74">
        <w:rPr>
          <w:rFonts w:eastAsia="MS Mincho" w:cs="Arial"/>
          <w:bCs/>
          <w:szCs w:val="20"/>
        </w:rPr>
        <w:t xml:space="preserve">to je </w:t>
      </w:r>
      <w:proofErr w:type="spellStart"/>
      <w:r w:rsidR="00DA58C1" w:rsidRPr="005B6E74">
        <w:rPr>
          <w:rFonts w:eastAsia="MS Mincho" w:cs="Arial"/>
          <w:bCs/>
          <w:szCs w:val="20"/>
        </w:rPr>
        <w:t>inkubirancem</w:t>
      </w:r>
      <w:proofErr w:type="spellEnd"/>
      <w:r w:rsidR="005550E5" w:rsidRPr="005B6E74">
        <w:rPr>
          <w:rFonts w:eastAsia="MS Mincho" w:cs="Arial"/>
          <w:bCs/>
          <w:szCs w:val="20"/>
        </w:rPr>
        <w:t xml:space="preserve">, </w:t>
      </w:r>
      <w:r w:rsidR="00561B17" w:rsidRPr="005B6E74">
        <w:rPr>
          <w:rFonts w:eastAsia="MS Mincho" w:cs="Arial"/>
          <w:bCs/>
          <w:szCs w:val="20"/>
        </w:rPr>
        <w:t xml:space="preserve">podpornim </w:t>
      </w:r>
      <w:r w:rsidRPr="005B6E74">
        <w:rPr>
          <w:rFonts w:eastAsia="MS Mincho" w:cs="Arial"/>
          <w:bCs/>
          <w:szCs w:val="20"/>
        </w:rPr>
        <w:t>podjetjem</w:t>
      </w:r>
      <w:r w:rsidR="00777EAE" w:rsidRPr="005B6E74">
        <w:rPr>
          <w:rFonts w:eastAsia="MS Mincho" w:cs="Arial"/>
          <w:bCs/>
          <w:szCs w:val="20"/>
        </w:rPr>
        <w:t>/organizacijam</w:t>
      </w:r>
      <w:r w:rsidRPr="005B6E74">
        <w:rPr>
          <w:rFonts w:eastAsia="MS Mincho" w:cs="Arial"/>
          <w:bCs/>
          <w:szCs w:val="20"/>
        </w:rPr>
        <w:t xml:space="preserve">, ki nudijo podporne storitve pri nastajanju in rasti </w:t>
      </w:r>
      <w:proofErr w:type="spellStart"/>
      <w:r w:rsidRPr="005B6E74">
        <w:rPr>
          <w:rFonts w:eastAsia="MS Mincho" w:cs="Arial"/>
          <w:bCs/>
          <w:szCs w:val="20"/>
        </w:rPr>
        <w:t>inkubirancem</w:t>
      </w:r>
      <w:proofErr w:type="spellEnd"/>
      <w:r w:rsidRPr="005B6E74">
        <w:rPr>
          <w:rFonts w:eastAsia="MS Mincho" w:cs="Arial"/>
          <w:bCs/>
          <w:szCs w:val="20"/>
        </w:rPr>
        <w:t xml:space="preserve"> vključno s skupnimi površinami potrebnimi za delovanje inkubatorja) namenjenih najmanj 60% </w:t>
      </w:r>
      <w:r w:rsidR="0001761E" w:rsidRPr="005B6E74">
        <w:rPr>
          <w:rFonts w:eastAsia="MS Mincho" w:cs="Arial"/>
          <w:bCs/>
          <w:szCs w:val="20"/>
        </w:rPr>
        <w:t xml:space="preserve">bruto </w:t>
      </w:r>
      <w:r w:rsidRPr="005B6E74">
        <w:rPr>
          <w:rFonts w:eastAsia="MS Mincho" w:cs="Arial"/>
          <w:bCs/>
          <w:szCs w:val="20"/>
        </w:rPr>
        <w:t>urejenih površin</w:t>
      </w:r>
      <w:r w:rsidR="00434282" w:rsidRPr="005B6E74">
        <w:rPr>
          <w:rFonts w:eastAsia="MS Mincho" w:cs="Arial"/>
          <w:bCs/>
          <w:szCs w:val="20"/>
        </w:rPr>
        <w:t xml:space="preserve"> </w:t>
      </w:r>
      <w:r w:rsidRPr="005B6E74">
        <w:rPr>
          <w:rFonts w:eastAsia="MS Mincho" w:cs="Arial"/>
          <w:bCs/>
          <w:szCs w:val="20"/>
        </w:rPr>
        <w:t>podjetniškega inkubatorja.</w:t>
      </w:r>
      <w:r w:rsidR="0001761E" w:rsidRPr="005B6E74">
        <w:rPr>
          <w:rFonts w:eastAsia="MS Mincho" w:cs="Arial"/>
          <w:bCs/>
          <w:szCs w:val="20"/>
        </w:rPr>
        <w:t xml:space="preserve"> </w:t>
      </w:r>
      <w:bookmarkEnd w:id="12"/>
      <w:r w:rsidR="008353F9" w:rsidRPr="005B6E74">
        <w:rPr>
          <w:rFonts w:cs="Arial"/>
          <w:bCs/>
          <w:szCs w:val="20"/>
        </w:rPr>
        <w:t xml:space="preserve">V okviru </w:t>
      </w:r>
      <w:r w:rsidR="003C7495" w:rsidRPr="005B6E74">
        <w:rPr>
          <w:rFonts w:cs="Arial"/>
          <w:bCs/>
          <w:szCs w:val="20"/>
        </w:rPr>
        <w:t xml:space="preserve">površin za </w:t>
      </w:r>
      <w:r w:rsidR="00853C2E" w:rsidRPr="005B6E74">
        <w:rPr>
          <w:rFonts w:cs="Arial"/>
          <w:bCs/>
          <w:szCs w:val="20"/>
        </w:rPr>
        <w:t>podjetnišk</w:t>
      </w:r>
      <w:r w:rsidR="003C7495" w:rsidRPr="005B6E74">
        <w:rPr>
          <w:rFonts w:cs="Arial"/>
          <w:bCs/>
          <w:szCs w:val="20"/>
        </w:rPr>
        <w:t>e</w:t>
      </w:r>
      <w:r w:rsidR="00853C2E" w:rsidRPr="005B6E74">
        <w:rPr>
          <w:rFonts w:cs="Arial"/>
          <w:bCs/>
          <w:szCs w:val="20"/>
        </w:rPr>
        <w:t xml:space="preserve"> </w:t>
      </w:r>
      <w:r w:rsidR="008353F9" w:rsidRPr="005B6E74">
        <w:rPr>
          <w:rFonts w:cs="Arial"/>
          <w:bCs/>
          <w:szCs w:val="20"/>
        </w:rPr>
        <w:t>vsebin</w:t>
      </w:r>
      <w:r w:rsidR="005F182F" w:rsidRPr="005B6E74">
        <w:rPr>
          <w:rFonts w:cs="Arial"/>
          <w:bCs/>
          <w:szCs w:val="20"/>
        </w:rPr>
        <w:t>e</w:t>
      </w:r>
      <w:r w:rsidR="008353F9" w:rsidRPr="005B6E74">
        <w:rPr>
          <w:rFonts w:cs="Arial"/>
          <w:bCs/>
          <w:szCs w:val="20"/>
        </w:rPr>
        <w:t xml:space="preserve"> se lahko vzpostavijo tudi </w:t>
      </w:r>
      <w:proofErr w:type="spellStart"/>
      <w:r w:rsidR="008353F9" w:rsidRPr="005B6E74">
        <w:rPr>
          <w:rFonts w:cs="Arial"/>
          <w:bCs/>
          <w:szCs w:val="20"/>
        </w:rPr>
        <w:t>t.i</w:t>
      </w:r>
      <w:proofErr w:type="spellEnd"/>
      <w:r w:rsidR="008353F9" w:rsidRPr="005B6E74">
        <w:rPr>
          <w:rFonts w:cs="Arial"/>
          <w:bCs/>
          <w:szCs w:val="20"/>
        </w:rPr>
        <w:t xml:space="preserve">. </w:t>
      </w:r>
      <w:proofErr w:type="spellStart"/>
      <w:r w:rsidR="008353F9" w:rsidRPr="005B6E74">
        <w:rPr>
          <w:rFonts w:cs="Arial"/>
          <w:bCs/>
          <w:szCs w:val="20"/>
        </w:rPr>
        <w:t>co-working</w:t>
      </w:r>
      <w:proofErr w:type="spellEnd"/>
      <w:r w:rsidR="008353F9" w:rsidRPr="005B6E74">
        <w:rPr>
          <w:rFonts w:cs="Arial"/>
          <w:bCs/>
          <w:szCs w:val="20"/>
        </w:rPr>
        <w:t xml:space="preserve"> prostori, ter drugi prostori za izvajanje storitev, dogodkov, izobraževanj, ipd. za podjetja, nevladne in druge organizacije, posameznike, druge zainteresirane skupine, ki niso </w:t>
      </w:r>
      <w:proofErr w:type="spellStart"/>
      <w:r w:rsidR="008353F9" w:rsidRPr="005B6E74">
        <w:rPr>
          <w:rFonts w:cs="Arial"/>
          <w:bCs/>
          <w:szCs w:val="20"/>
        </w:rPr>
        <w:t>inkubiranci</w:t>
      </w:r>
      <w:proofErr w:type="spellEnd"/>
      <w:r w:rsidR="008353F9" w:rsidRPr="005B6E74">
        <w:rPr>
          <w:rFonts w:cs="Arial"/>
          <w:bCs/>
          <w:szCs w:val="20"/>
        </w:rPr>
        <w:t xml:space="preserve">, v kolikor gre za izvajanje storitev, dogodkov, izobraževanj, ipd., namenjenih spodbujanju podjetništva, digitalizacije, krožnega gospodarstva, zelene ekonomije, </w:t>
      </w:r>
      <w:proofErr w:type="spellStart"/>
      <w:r w:rsidR="008353F9" w:rsidRPr="005B6E74">
        <w:rPr>
          <w:rFonts w:cs="Arial"/>
          <w:bCs/>
          <w:szCs w:val="20"/>
        </w:rPr>
        <w:t>ipd</w:t>
      </w:r>
      <w:proofErr w:type="spellEnd"/>
      <w:r w:rsidR="008353F9" w:rsidRPr="005B6E74">
        <w:rPr>
          <w:rFonts w:cs="Arial"/>
          <w:bCs/>
          <w:szCs w:val="20"/>
        </w:rPr>
        <w:t>, ki so skladni s poslovnim načrtom in programsko usmeritvijo inkubatorja ter prednostnimi področji S5</w:t>
      </w:r>
      <w:r w:rsidR="003C7495" w:rsidRPr="005B6E74">
        <w:rPr>
          <w:rFonts w:cs="Arial"/>
          <w:bCs/>
          <w:szCs w:val="20"/>
        </w:rPr>
        <w:t xml:space="preserve">, pri čemer mora biti za </w:t>
      </w:r>
      <w:proofErr w:type="spellStart"/>
      <w:r w:rsidR="003C7495" w:rsidRPr="005B6E74">
        <w:rPr>
          <w:rFonts w:cs="Arial"/>
          <w:bCs/>
          <w:szCs w:val="20"/>
        </w:rPr>
        <w:t>inkubirance</w:t>
      </w:r>
      <w:proofErr w:type="spellEnd"/>
      <w:r w:rsidR="003C7495" w:rsidRPr="005B6E74">
        <w:rPr>
          <w:rFonts w:cs="Arial"/>
          <w:bCs/>
          <w:szCs w:val="20"/>
        </w:rPr>
        <w:t xml:space="preserve"> namenjenih najmanj </w:t>
      </w:r>
      <w:r w:rsidR="005C5489" w:rsidRPr="005B6E74">
        <w:rPr>
          <w:rFonts w:cs="Arial"/>
          <w:bCs/>
          <w:szCs w:val="20"/>
        </w:rPr>
        <w:t>60</w:t>
      </w:r>
      <w:r w:rsidR="003C7495" w:rsidRPr="005B6E74">
        <w:rPr>
          <w:rFonts w:cs="Arial"/>
          <w:bCs/>
          <w:szCs w:val="20"/>
        </w:rPr>
        <w:t xml:space="preserve"> % neto urejenih površin </w:t>
      </w:r>
      <w:r w:rsidR="005F182F" w:rsidRPr="005B6E74">
        <w:rPr>
          <w:rFonts w:cs="Arial"/>
          <w:bCs/>
          <w:szCs w:val="20"/>
        </w:rPr>
        <w:t>za podjetniške vsebine</w:t>
      </w:r>
      <w:r w:rsidR="003C7495" w:rsidRPr="005B6E74">
        <w:rPr>
          <w:rFonts w:cs="Arial"/>
          <w:bCs/>
          <w:szCs w:val="20"/>
        </w:rPr>
        <w:t>, to je urejene površine podjetniškega inkubatorja  (pisarniški, proizvodni itd. drugi prostori) brez skupnih prostorov (hodniki, stopnišča</w:t>
      </w:r>
      <w:r w:rsidR="005F182F" w:rsidRPr="005B6E74">
        <w:rPr>
          <w:rFonts w:cs="Arial"/>
          <w:bCs/>
          <w:szCs w:val="20"/>
        </w:rPr>
        <w:t>, sanitarije,</w:t>
      </w:r>
      <w:r w:rsidR="003C7495" w:rsidRPr="005B6E74">
        <w:rPr>
          <w:rFonts w:cs="Arial"/>
          <w:bCs/>
          <w:szCs w:val="20"/>
        </w:rPr>
        <w:t xml:space="preserve">  itd.)</w:t>
      </w:r>
    </w:p>
    <w:p w14:paraId="0D1C7A45" w14:textId="77777777" w:rsidR="008353F9" w:rsidRPr="005B6E74" w:rsidRDefault="008353F9" w:rsidP="00686140">
      <w:pPr>
        <w:rPr>
          <w:rFonts w:eastAsia="MS Mincho" w:cs="Arial"/>
          <w:bCs/>
          <w:szCs w:val="20"/>
        </w:rPr>
      </w:pPr>
    </w:p>
    <w:p w14:paraId="46416B99" w14:textId="4687DEEF" w:rsidR="00AE6FC7" w:rsidRPr="005B6E74" w:rsidRDefault="00AE6FC7" w:rsidP="00AE6FC7">
      <w:pPr>
        <w:rPr>
          <w:rFonts w:eastAsia="MS Mincho" w:cs="Arial"/>
          <w:bCs/>
          <w:szCs w:val="20"/>
        </w:rPr>
      </w:pPr>
      <w:bookmarkStart w:id="13" w:name="_Hlk147842767"/>
      <w:r w:rsidRPr="005B6E74">
        <w:rPr>
          <w:rFonts w:eastAsia="MS Mincho" w:cs="Arial"/>
          <w:bCs/>
          <w:szCs w:val="20"/>
        </w:rPr>
        <w:t xml:space="preserve">V okviru inkubatorja so lahko locirane pridružene ali partnerske organizacije oziroma institucije (kot so npr. univerze ali javne ter druge izobraževalne in raziskovalne organizacije, </w:t>
      </w:r>
      <w:proofErr w:type="spellStart"/>
      <w:r w:rsidRPr="005B6E74">
        <w:rPr>
          <w:rFonts w:eastAsia="MS Mincho" w:cs="Arial"/>
          <w:bCs/>
          <w:szCs w:val="20"/>
        </w:rPr>
        <w:t>ipd</w:t>
      </w:r>
      <w:proofErr w:type="spellEnd"/>
      <w:r w:rsidRPr="005B6E74">
        <w:rPr>
          <w:rFonts w:eastAsia="MS Mincho" w:cs="Arial"/>
          <w:bCs/>
          <w:szCs w:val="20"/>
        </w:rPr>
        <w:t xml:space="preserve">), ki v sporazumu z upravljavcem inkubatorja določijo način izvajanja izobraževalnih, raziskovalnih, svetovalnih in drugih programov, ki so prioritetno namenjeni </w:t>
      </w:r>
      <w:proofErr w:type="spellStart"/>
      <w:r w:rsidRPr="005B6E74">
        <w:rPr>
          <w:rFonts w:eastAsia="MS Mincho" w:cs="Arial"/>
          <w:bCs/>
          <w:szCs w:val="20"/>
        </w:rPr>
        <w:t>inkubirancem</w:t>
      </w:r>
      <w:proofErr w:type="spellEnd"/>
      <w:r w:rsidRPr="005B6E74">
        <w:rPr>
          <w:rFonts w:eastAsia="MS Mincho" w:cs="Arial"/>
          <w:bCs/>
          <w:szCs w:val="20"/>
        </w:rPr>
        <w:t xml:space="preserve">. Površine, ki so prvenstveno namenjene izvajanju osnovne dejavnosti pridruženih oz. partnerskih organizacij oziroma institucij lahko predstavljajo največ 40% bruto površin novozgrajenega podjetniškega inkubatorja. </w:t>
      </w:r>
      <w:bookmarkStart w:id="14" w:name="_Hlk193729638"/>
      <w:r w:rsidR="00EA1C9A" w:rsidRPr="005B6E74">
        <w:rPr>
          <w:rFonts w:eastAsia="MS Mincho" w:cs="Arial"/>
          <w:bCs/>
          <w:szCs w:val="20"/>
        </w:rPr>
        <w:t xml:space="preserve">V kolikor je tovrstna institucija univerza, mora biti iz poslovnega načrta inkubatorja razvidno, da se opremljene površine, namenjene za </w:t>
      </w:r>
      <w:proofErr w:type="spellStart"/>
      <w:r w:rsidR="00EA1C9A" w:rsidRPr="005B6E74">
        <w:rPr>
          <w:rFonts w:eastAsia="MS Mincho" w:cs="Arial"/>
          <w:bCs/>
          <w:szCs w:val="20"/>
        </w:rPr>
        <w:t>inkubirance</w:t>
      </w:r>
      <w:proofErr w:type="spellEnd"/>
      <w:r w:rsidR="00EA1C9A" w:rsidRPr="005B6E74">
        <w:rPr>
          <w:rFonts w:eastAsia="MS Mincho" w:cs="Arial"/>
          <w:bCs/>
          <w:szCs w:val="20"/>
        </w:rPr>
        <w:t>, prvenstveno namenja študentom oziroma diplomantom fakultet – partnerskih organizacij, ki so locirane v inkubatorju.</w:t>
      </w:r>
    </w:p>
    <w:bookmarkEnd w:id="13"/>
    <w:bookmarkEnd w:id="14"/>
    <w:p w14:paraId="657DB8C7" w14:textId="77777777" w:rsidR="008B7ADC" w:rsidRPr="005B6E74" w:rsidRDefault="008B7ADC" w:rsidP="00D74EB7">
      <w:pPr>
        <w:rPr>
          <w:rFonts w:cs="Arial"/>
          <w:bCs/>
          <w:szCs w:val="20"/>
        </w:rPr>
      </w:pPr>
    </w:p>
    <w:p w14:paraId="61D7D50B" w14:textId="77777777" w:rsidR="001F26CC" w:rsidRPr="005B6E74" w:rsidRDefault="001F26CC" w:rsidP="001F26CC">
      <w:pPr>
        <w:rPr>
          <w:rFonts w:cs="Arial"/>
          <w:bCs/>
          <w:szCs w:val="20"/>
        </w:rPr>
      </w:pPr>
      <w:r w:rsidRPr="005B6E74">
        <w:rPr>
          <w:rFonts w:cs="Arial"/>
          <w:bCs/>
          <w:szCs w:val="20"/>
        </w:rPr>
        <w:t xml:space="preserve">Kot upravičena investicija v podjetniški inkubator se šteje: </w:t>
      </w:r>
    </w:p>
    <w:p w14:paraId="2B8D8ECA" w14:textId="00321F2B" w:rsidR="003106BE" w:rsidRPr="005B6E74" w:rsidRDefault="001F26CC" w:rsidP="00A27624">
      <w:pPr>
        <w:numPr>
          <w:ilvl w:val="0"/>
          <w:numId w:val="16"/>
        </w:numPr>
        <w:contextualSpacing/>
        <w:rPr>
          <w:rFonts w:cs="Arial"/>
          <w:bCs/>
          <w:szCs w:val="20"/>
        </w:rPr>
      </w:pPr>
      <w:r w:rsidRPr="005B6E74">
        <w:rPr>
          <w:rFonts w:cs="Arial"/>
          <w:bCs/>
          <w:szCs w:val="20"/>
        </w:rPr>
        <w:t>gradnja/obnova objekta (in pripadajoče infrastrukture, kot so parkirišča, ipd.)</w:t>
      </w:r>
      <w:r w:rsidR="00032C0C" w:rsidRPr="005B6E74">
        <w:rPr>
          <w:rFonts w:cs="Arial"/>
          <w:bCs/>
          <w:szCs w:val="20"/>
        </w:rPr>
        <w:t xml:space="preserve"> ter</w:t>
      </w:r>
    </w:p>
    <w:p w14:paraId="301502A1" w14:textId="3DDCAE16" w:rsidR="001F26CC" w:rsidRPr="005B6E74" w:rsidRDefault="001F26CC" w:rsidP="00A27624">
      <w:pPr>
        <w:numPr>
          <w:ilvl w:val="0"/>
          <w:numId w:val="16"/>
        </w:numPr>
        <w:contextualSpacing/>
        <w:rPr>
          <w:rFonts w:cs="Arial"/>
          <w:bCs/>
          <w:szCs w:val="20"/>
        </w:rPr>
      </w:pPr>
      <w:r w:rsidRPr="005B6E74">
        <w:rPr>
          <w:rFonts w:cs="Arial"/>
          <w:bCs/>
          <w:szCs w:val="20"/>
        </w:rPr>
        <w:t>nakup opreme (računalniške, pohištvene, druge opreme potrebne za delovanje inkubatorja).</w:t>
      </w:r>
    </w:p>
    <w:p w14:paraId="6F6909A0" w14:textId="77777777" w:rsidR="008B7ADC" w:rsidRPr="005B6E74" w:rsidRDefault="008B7ADC" w:rsidP="008B7ADC">
      <w:pPr>
        <w:rPr>
          <w:rFonts w:cs="Arial"/>
          <w:bCs/>
          <w:szCs w:val="20"/>
        </w:rPr>
      </w:pPr>
    </w:p>
    <w:p w14:paraId="2BA34300" w14:textId="31FB0FC6" w:rsidR="008B7ADC" w:rsidRPr="005B6E74" w:rsidRDefault="008B7ADC" w:rsidP="008B7ADC">
      <w:pPr>
        <w:rPr>
          <w:rFonts w:cs="Arial"/>
          <w:bCs/>
          <w:szCs w:val="20"/>
        </w:rPr>
      </w:pPr>
      <w:r w:rsidRPr="005B6E74">
        <w:rPr>
          <w:rFonts w:cs="Arial"/>
          <w:bCs/>
          <w:szCs w:val="20"/>
        </w:rPr>
        <w:t>Do sofinanciranja je upravičena investicija, ki bo vključevala tako gradnjo/obnovo</w:t>
      </w:r>
      <w:r w:rsidR="00A27F7D" w:rsidRPr="005B6E74">
        <w:rPr>
          <w:rFonts w:cs="Arial"/>
          <w:bCs/>
          <w:szCs w:val="20"/>
        </w:rPr>
        <w:t>/revitalizacijo</w:t>
      </w:r>
      <w:r w:rsidRPr="005B6E74">
        <w:rPr>
          <w:rFonts w:cs="Arial"/>
          <w:bCs/>
          <w:szCs w:val="20"/>
        </w:rPr>
        <w:t xml:space="preserve"> objekta, kot tudi nakup opreme.</w:t>
      </w:r>
    </w:p>
    <w:p w14:paraId="054BE18C" w14:textId="77777777" w:rsidR="00F17C4A" w:rsidRPr="005B6E74" w:rsidRDefault="00F17C4A" w:rsidP="008B7ADC">
      <w:pPr>
        <w:rPr>
          <w:rFonts w:cs="Arial"/>
          <w:bCs/>
          <w:szCs w:val="20"/>
        </w:rPr>
      </w:pPr>
    </w:p>
    <w:p w14:paraId="6F34F050" w14:textId="74DC1660" w:rsidR="00032C0C" w:rsidRPr="005B6E74" w:rsidRDefault="00032C0C" w:rsidP="00032C0C">
      <w:pPr>
        <w:rPr>
          <w:rFonts w:cs="Arial"/>
          <w:bCs/>
          <w:szCs w:val="20"/>
        </w:rPr>
      </w:pPr>
      <w:r w:rsidRPr="005B6E74">
        <w:rPr>
          <w:rFonts w:cs="Arial"/>
          <w:bCs/>
          <w:szCs w:val="20"/>
        </w:rPr>
        <w:t>Do sofinanciranja so poleg glavnega objekta, kjer je sedež inkubatorja, upravičene tudi poslovne enote</w:t>
      </w:r>
      <w:r w:rsidR="00A27F7D" w:rsidRPr="005B6E74">
        <w:rPr>
          <w:rFonts w:cs="Arial"/>
          <w:bCs/>
          <w:szCs w:val="20"/>
        </w:rPr>
        <w:t xml:space="preserve"> inkubatorja</w:t>
      </w:r>
      <w:r w:rsidRPr="005B6E74">
        <w:rPr>
          <w:rFonts w:cs="Arial"/>
          <w:bCs/>
          <w:szCs w:val="20"/>
        </w:rPr>
        <w:t>, ki morajo biti locirane znotraj upravičenega območja izvajanja tega javnega razpisa in na degradiranem območju premogovne regije SAŠA ter morajo izpolnjevati vse zahteve, kot izhajajo iz te dokumentacije.</w:t>
      </w:r>
    </w:p>
    <w:p w14:paraId="25FE6C08" w14:textId="77777777" w:rsidR="008B7ADC" w:rsidRPr="005B6E74" w:rsidRDefault="008B7ADC" w:rsidP="008B7ADC">
      <w:pPr>
        <w:rPr>
          <w:rFonts w:cs="Arial"/>
          <w:bCs/>
          <w:szCs w:val="20"/>
        </w:rPr>
      </w:pPr>
    </w:p>
    <w:p w14:paraId="53644EFB" w14:textId="4F04C853" w:rsidR="00032C0C" w:rsidRPr="005B6E74" w:rsidRDefault="00032C0C" w:rsidP="001F26CC">
      <w:pPr>
        <w:rPr>
          <w:rFonts w:cs="Arial"/>
          <w:bCs/>
          <w:szCs w:val="20"/>
        </w:rPr>
      </w:pPr>
      <w:r w:rsidRPr="005B6E74">
        <w:rPr>
          <w:rFonts w:cs="Arial"/>
          <w:bCs/>
          <w:szCs w:val="20"/>
        </w:rPr>
        <w:t>Do sofinanciranja so upravičeni tudi drugi ukrepi, ki se nanašajo na ureditev inkubatorja in zunanjih površin inkubatorja oz. njegove poslovne enote, ki je predmet vloge na javni razpis, ob pogoju, da je lastnik teh površin prijavitelj. Ti ukrepi so na primer: gradnja opornih zidov (če je gradnja potrebna za zaščito površin in/ali upravičene javne gospodarske infrastrukture</w:t>
      </w:r>
      <w:r w:rsidR="00D14441" w:rsidRPr="005B6E74">
        <w:rPr>
          <w:rFonts w:cs="Arial"/>
          <w:bCs/>
          <w:szCs w:val="20"/>
        </w:rPr>
        <w:t xml:space="preserve"> inkubatorja</w:t>
      </w:r>
      <w:r w:rsidRPr="005B6E74">
        <w:rPr>
          <w:rFonts w:cs="Arial"/>
          <w:bCs/>
          <w:szCs w:val="20"/>
        </w:rPr>
        <w:t>), ozelenitev okolice inkubatorja, ureditev parka oz. vzpostavitev drevoreda oz. kak drug ukrep v okviru zelene infrastrukture, niveliranje površin, rušenje morebitnih obstoječih objektov, e- polnilnice in drugi omilitveni ukrepi, ki so potrebni za doseganje skladnosti projekta z načelom, da se ne škoduje bistveno.</w:t>
      </w:r>
    </w:p>
    <w:p w14:paraId="70DDAE90" w14:textId="77777777" w:rsidR="001F26CC" w:rsidRPr="005B6E74" w:rsidRDefault="001F26CC" w:rsidP="008B7ADC">
      <w:pPr>
        <w:rPr>
          <w:rFonts w:cs="Arial"/>
          <w:bCs/>
          <w:szCs w:val="20"/>
        </w:rPr>
      </w:pPr>
    </w:p>
    <w:p w14:paraId="1F39A852" w14:textId="4E94ECA2" w:rsidR="00032C0C" w:rsidRPr="005B6E74" w:rsidRDefault="00032C0C" w:rsidP="00032C0C">
      <w:pPr>
        <w:rPr>
          <w:rFonts w:cs="Arial"/>
          <w:bCs/>
          <w:szCs w:val="20"/>
        </w:rPr>
      </w:pPr>
      <w:r w:rsidRPr="005B6E74">
        <w:rPr>
          <w:rFonts w:cs="Arial"/>
          <w:bCs/>
          <w:szCs w:val="20"/>
        </w:rPr>
        <w:t xml:space="preserve">Upravičena je investicija, ki je po zaključku celovita, kar pomeni, da ima inkubator oz. njegova podružnica po zaključku projekta zagotovljeno vso potrebno infrastrukturo za nemoteno delovanje. Infrastruktura, ki je predmet sofinanciranja, mora biti v lasti prijavitelja </w:t>
      </w:r>
      <w:bookmarkStart w:id="15" w:name="_Hlk193729726"/>
      <w:r w:rsidR="00EA1C9A" w:rsidRPr="005B6E74">
        <w:rPr>
          <w:rFonts w:cs="Arial"/>
          <w:bCs/>
          <w:szCs w:val="20"/>
        </w:rPr>
        <w:t>in ne sme priti do bistvenih sprememb, ki bi vplivale na njen značaj, cilje ali pogoje izvajanja, zaradi česar bi se razvrednotili njeni prvotni cilji,</w:t>
      </w:r>
      <w:bookmarkEnd w:id="15"/>
      <w:r w:rsidR="00EA1C9A" w:rsidRPr="005B6E74">
        <w:rPr>
          <w:rFonts w:cs="Arial"/>
          <w:bCs/>
          <w:szCs w:val="20"/>
        </w:rPr>
        <w:t xml:space="preserve"> </w:t>
      </w:r>
      <w:r w:rsidRPr="005B6E74">
        <w:rPr>
          <w:rFonts w:cs="Arial"/>
          <w:bCs/>
          <w:szCs w:val="20"/>
        </w:rPr>
        <w:t>še najmanj pet (5) let od datuma zaključka projekta.</w:t>
      </w:r>
    </w:p>
    <w:p w14:paraId="1846271B" w14:textId="77777777" w:rsidR="008B7ADC" w:rsidRPr="005B6E74" w:rsidRDefault="008B7ADC" w:rsidP="008B7ADC">
      <w:pPr>
        <w:rPr>
          <w:rFonts w:cs="Arial"/>
          <w:bCs/>
          <w:szCs w:val="20"/>
        </w:rPr>
      </w:pPr>
    </w:p>
    <w:p w14:paraId="1EC9A3C5" w14:textId="3C27637B" w:rsidR="008B7ADC" w:rsidRPr="005B6E74" w:rsidRDefault="008B7ADC" w:rsidP="00D74EB7">
      <w:pPr>
        <w:rPr>
          <w:rFonts w:cs="Arial"/>
          <w:bCs/>
          <w:szCs w:val="20"/>
        </w:rPr>
      </w:pPr>
      <w:r w:rsidRPr="005B6E74">
        <w:rPr>
          <w:rFonts w:cs="Arial"/>
          <w:bCs/>
          <w:szCs w:val="20"/>
        </w:rPr>
        <w:t>Projekt, ki je predmet vloge na javni razpis, mora biti zaključen (izvedene vse aktivnosti v okviru projekta) najkasneje do dne 30.</w:t>
      </w:r>
      <w:r w:rsidR="0085174A" w:rsidRPr="005B6E74">
        <w:rPr>
          <w:rFonts w:cs="Arial"/>
          <w:bCs/>
          <w:szCs w:val="20"/>
        </w:rPr>
        <w:t> </w:t>
      </w:r>
      <w:r w:rsidR="00C45564" w:rsidRPr="005B6E74">
        <w:rPr>
          <w:rFonts w:cs="Arial"/>
          <w:bCs/>
          <w:szCs w:val="20"/>
        </w:rPr>
        <w:t>9</w:t>
      </w:r>
      <w:r w:rsidRPr="005B6E74">
        <w:rPr>
          <w:rFonts w:cs="Arial"/>
          <w:bCs/>
          <w:szCs w:val="20"/>
        </w:rPr>
        <w:t>.</w:t>
      </w:r>
      <w:r w:rsidR="0085174A" w:rsidRPr="005B6E74">
        <w:rPr>
          <w:rFonts w:cs="Arial"/>
          <w:bCs/>
          <w:szCs w:val="20"/>
        </w:rPr>
        <w:t> </w:t>
      </w:r>
      <w:r w:rsidRPr="005B6E74">
        <w:rPr>
          <w:rFonts w:cs="Arial"/>
          <w:bCs/>
          <w:szCs w:val="20"/>
        </w:rPr>
        <w:t>202</w:t>
      </w:r>
      <w:r w:rsidR="00707DAD" w:rsidRPr="005B6E74">
        <w:rPr>
          <w:rFonts w:cs="Arial"/>
          <w:bCs/>
          <w:szCs w:val="20"/>
        </w:rPr>
        <w:t>7</w:t>
      </w:r>
      <w:r w:rsidRPr="005B6E74">
        <w:rPr>
          <w:rFonts w:cs="Arial"/>
          <w:bCs/>
          <w:szCs w:val="20"/>
        </w:rPr>
        <w:t xml:space="preserve">. </w:t>
      </w:r>
    </w:p>
    <w:p w14:paraId="6578B7BB" w14:textId="16D970D0" w:rsidR="00D74EB7" w:rsidRPr="005B6E74" w:rsidRDefault="00D74EB7" w:rsidP="000E3AAD">
      <w:pPr>
        <w:pStyle w:val="Naslov2"/>
        <w:rPr>
          <w:b w:val="0"/>
        </w:rPr>
      </w:pPr>
      <w:bookmarkStart w:id="16" w:name="_Toc191412859"/>
      <w:proofErr w:type="spellStart"/>
      <w:r w:rsidRPr="005B6E74">
        <w:rPr>
          <w:b w:val="0"/>
        </w:rPr>
        <w:t>Cilji</w:t>
      </w:r>
      <w:proofErr w:type="spellEnd"/>
      <w:r w:rsidRPr="005B6E74">
        <w:rPr>
          <w:b w:val="0"/>
        </w:rPr>
        <w:t xml:space="preserve"> </w:t>
      </w:r>
      <w:proofErr w:type="spellStart"/>
      <w:r w:rsidRPr="005B6E74">
        <w:rPr>
          <w:b w:val="0"/>
        </w:rPr>
        <w:t>javnega</w:t>
      </w:r>
      <w:proofErr w:type="spellEnd"/>
      <w:r w:rsidRPr="005B6E74">
        <w:rPr>
          <w:b w:val="0"/>
        </w:rPr>
        <w:t xml:space="preserve"> </w:t>
      </w:r>
      <w:proofErr w:type="spellStart"/>
      <w:r w:rsidRPr="005B6E74">
        <w:rPr>
          <w:b w:val="0"/>
        </w:rPr>
        <w:t>razpisa</w:t>
      </w:r>
      <w:bookmarkEnd w:id="16"/>
      <w:proofErr w:type="spellEnd"/>
    </w:p>
    <w:p w14:paraId="632D5B38" w14:textId="77777777" w:rsidR="00D74EB7" w:rsidRPr="005B6E74" w:rsidRDefault="00D74EB7" w:rsidP="00D74EB7">
      <w:pPr>
        <w:rPr>
          <w:rFonts w:cs="Arial"/>
          <w:bCs/>
          <w:szCs w:val="20"/>
        </w:rPr>
      </w:pPr>
    </w:p>
    <w:p w14:paraId="6424000B" w14:textId="699491CD" w:rsidR="00F1147A" w:rsidRPr="005B6E74" w:rsidRDefault="00D74EB7" w:rsidP="00F1147A">
      <w:pPr>
        <w:rPr>
          <w:rFonts w:cs="Arial"/>
          <w:bCs/>
          <w:szCs w:val="20"/>
        </w:rPr>
      </w:pPr>
      <w:r w:rsidRPr="005B6E74">
        <w:rPr>
          <w:rFonts w:cs="Arial"/>
          <w:bCs/>
          <w:szCs w:val="20"/>
        </w:rPr>
        <w:t>Cilji javnega razpisa so:</w:t>
      </w:r>
    </w:p>
    <w:p w14:paraId="26851D0B" w14:textId="14C9D0DE" w:rsidR="002F36EA" w:rsidRPr="005B6E74" w:rsidRDefault="001F26CC" w:rsidP="00A27624">
      <w:pPr>
        <w:pStyle w:val="Odstavekseznama"/>
        <w:numPr>
          <w:ilvl w:val="0"/>
          <w:numId w:val="16"/>
        </w:numPr>
        <w:rPr>
          <w:rFonts w:cs="Arial"/>
          <w:bCs/>
          <w:szCs w:val="20"/>
        </w:rPr>
      </w:pPr>
      <w:r w:rsidRPr="005B6E74">
        <w:rPr>
          <w:rFonts w:cs="Arial"/>
          <w:bCs/>
          <w:szCs w:val="20"/>
        </w:rPr>
        <w:lastRenderedPageBreak/>
        <w:t>Podpora celoviti sanaciji</w:t>
      </w:r>
      <w:r w:rsidR="002F36EA" w:rsidRPr="005B6E74">
        <w:rPr>
          <w:rFonts w:cs="Arial"/>
          <w:bCs/>
          <w:szCs w:val="20"/>
        </w:rPr>
        <w:t xml:space="preserve"> in revitalizaciji prostorsko in </w:t>
      </w:r>
      <w:proofErr w:type="spellStart"/>
      <w:r w:rsidR="002F36EA" w:rsidRPr="005B6E74">
        <w:rPr>
          <w:rFonts w:cs="Arial"/>
          <w:bCs/>
          <w:szCs w:val="20"/>
        </w:rPr>
        <w:t>okoljsko</w:t>
      </w:r>
      <w:proofErr w:type="spellEnd"/>
      <w:r w:rsidR="002F36EA" w:rsidRPr="005B6E74">
        <w:rPr>
          <w:rFonts w:cs="Arial"/>
          <w:bCs/>
          <w:szCs w:val="20"/>
        </w:rPr>
        <w:t xml:space="preserve"> degradiranih območij in objektov v SAŠA premogovni regiji, ki so povezana s premogovništvom in rabo premoga, s podporo projektom funkcionalnega razvoja ekonomsko-poslovne infrastrukture (podjetniški inkubatorji) v skladu z deveto alinejo drugega odstavka 8. člena Uredbe o vzpostavitvi Sklada za pravični prehod,</w:t>
      </w:r>
    </w:p>
    <w:p w14:paraId="4FFB67F3" w14:textId="7CD7A84E" w:rsidR="00F1147A" w:rsidRPr="005B6E74" w:rsidRDefault="00F1147A" w:rsidP="00A27624">
      <w:pPr>
        <w:numPr>
          <w:ilvl w:val="0"/>
          <w:numId w:val="16"/>
        </w:numPr>
        <w:contextualSpacing/>
        <w:rPr>
          <w:rFonts w:cs="Arial"/>
          <w:bCs/>
          <w:szCs w:val="20"/>
        </w:rPr>
      </w:pPr>
      <w:r w:rsidRPr="005B6E74">
        <w:rPr>
          <w:rFonts w:cs="Arial"/>
          <w:bCs/>
          <w:szCs w:val="20"/>
        </w:rPr>
        <w:t xml:space="preserve">Ustvarjanje pogojev za </w:t>
      </w:r>
      <w:r w:rsidR="00DA58C1" w:rsidRPr="005B6E74">
        <w:rPr>
          <w:rFonts w:cs="Arial"/>
          <w:bCs/>
          <w:szCs w:val="20"/>
        </w:rPr>
        <w:t xml:space="preserve">nastanek, </w:t>
      </w:r>
      <w:r w:rsidRPr="005B6E74">
        <w:rPr>
          <w:rFonts w:cs="Arial"/>
          <w:bCs/>
          <w:szCs w:val="20"/>
        </w:rPr>
        <w:t xml:space="preserve">rast in razvoj </w:t>
      </w:r>
      <w:r w:rsidR="00E56DA3" w:rsidRPr="005B6E74">
        <w:rPr>
          <w:rFonts w:cs="Arial"/>
          <w:bCs/>
          <w:szCs w:val="20"/>
        </w:rPr>
        <w:t xml:space="preserve">podjetij v </w:t>
      </w:r>
      <w:r w:rsidRPr="005B6E74">
        <w:rPr>
          <w:rFonts w:cs="Arial"/>
          <w:bCs/>
          <w:szCs w:val="20"/>
        </w:rPr>
        <w:t>premogovni regij</w:t>
      </w:r>
      <w:r w:rsidR="00DA2496" w:rsidRPr="005B6E74">
        <w:rPr>
          <w:rFonts w:cs="Arial"/>
          <w:bCs/>
          <w:szCs w:val="20"/>
        </w:rPr>
        <w:t>i</w:t>
      </w:r>
      <w:r w:rsidR="00EA1C9A" w:rsidRPr="005B6E74">
        <w:rPr>
          <w:rFonts w:cs="Arial"/>
          <w:bCs/>
          <w:szCs w:val="20"/>
        </w:rPr>
        <w:t xml:space="preserve"> </w:t>
      </w:r>
      <w:bookmarkStart w:id="17" w:name="_Hlk193729761"/>
      <w:r w:rsidR="00EA1C9A" w:rsidRPr="005B6E74">
        <w:rPr>
          <w:rFonts w:cs="Arial"/>
          <w:bCs/>
          <w:szCs w:val="20"/>
        </w:rPr>
        <w:t>v skladu z deveto alinejo drugega odstavka 8. člena Uredbe o vzpostavitvi Sklada za pravični prehod,</w:t>
      </w:r>
    </w:p>
    <w:bookmarkEnd w:id="17"/>
    <w:p w14:paraId="7ACFB316" w14:textId="0A1F6760" w:rsidR="00F1147A" w:rsidRPr="005B6E74" w:rsidRDefault="00F1147A" w:rsidP="00A27624">
      <w:pPr>
        <w:numPr>
          <w:ilvl w:val="0"/>
          <w:numId w:val="16"/>
        </w:numPr>
        <w:contextualSpacing/>
        <w:rPr>
          <w:rFonts w:cs="Arial"/>
          <w:bCs/>
          <w:szCs w:val="20"/>
        </w:rPr>
      </w:pPr>
      <w:r w:rsidRPr="005B6E74">
        <w:rPr>
          <w:rFonts w:cs="Arial"/>
          <w:bCs/>
          <w:szCs w:val="20"/>
        </w:rPr>
        <w:t>Spodbujanje razvoja podjetništva in zaposlovanja ter prestrukturiranje premogovn</w:t>
      </w:r>
      <w:r w:rsidR="00E56DA3" w:rsidRPr="005B6E74">
        <w:rPr>
          <w:rFonts w:cs="Arial"/>
          <w:bCs/>
          <w:szCs w:val="20"/>
        </w:rPr>
        <w:t>e</w:t>
      </w:r>
      <w:r w:rsidRPr="005B6E74">
        <w:rPr>
          <w:rFonts w:cs="Arial"/>
          <w:bCs/>
          <w:szCs w:val="20"/>
        </w:rPr>
        <w:t xml:space="preserve"> regij</w:t>
      </w:r>
      <w:r w:rsidR="00E56DA3" w:rsidRPr="005B6E74">
        <w:rPr>
          <w:rFonts w:cs="Arial"/>
          <w:bCs/>
          <w:szCs w:val="20"/>
        </w:rPr>
        <w:t>e</w:t>
      </w:r>
      <w:r w:rsidRPr="005B6E74">
        <w:rPr>
          <w:rFonts w:cs="Arial"/>
          <w:bCs/>
          <w:szCs w:val="20"/>
        </w:rPr>
        <w:t xml:space="preserve"> v smeri prehoda v </w:t>
      </w:r>
      <w:proofErr w:type="spellStart"/>
      <w:r w:rsidRPr="005B6E74">
        <w:rPr>
          <w:rFonts w:cs="Arial"/>
          <w:bCs/>
          <w:szCs w:val="20"/>
        </w:rPr>
        <w:t>nizkoogljično</w:t>
      </w:r>
      <w:proofErr w:type="spellEnd"/>
      <w:r w:rsidRPr="005B6E74">
        <w:rPr>
          <w:rFonts w:cs="Arial"/>
          <w:bCs/>
          <w:szCs w:val="20"/>
        </w:rPr>
        <w:t xml:space="preserve"> krožno gospodarstvo,</w:t>
      </w:r>
    </w:p>
    <w:p w14:paraId="71D04783" w14:textId="1F5BF9B0" w:rsidR="002F36EA" w:rsidRPr="005B6E74" w:rsidRDefault="002F36EA" w:rsidP="00A27624">
      <w:pPr>
        <w:pStyle w:val="Odstavekseznama"/>
        <w:numPr>
          <w:ilvl w:val="0"/>
          <w:numId w:val="16"/>
        </w:numPr>
        <w:rPr>
          <w:rFonts w:cs="Arial"/>
          <w:bCs/>
          <w:szCs w:val="20"/>
        </w:rPr>
      </w:pPr>
      <w:r w:rsidRPr="005B6E74">
        <w:rPr>
          <w:rFonts w:cs="Arial"/>
          <w:bCs/>
          <w:szCs w:val="20"/>
        </w:rPr>
        <w:t>Spodbujanje prenosa znanja in skupnih RRI projektov med podjetji in raziskovalnimi ter izobraževalnimi institucijami v smeri prehoda v zeleno gospodarstvo,</w:t>
      </w:r>
    </w:p>
    <w:p w14:paraId="03AA58A4" w14:textId="4EA10D67" w:rsidR="00F1147A" w:rsidRPr="005B6E74" w:rsidRDefault="00F1147A" w:rsidP="00A27624">
      <w:pPr>
        <w:numPr>
          <w:ilvl w:val="0"/>
          <w:numId w:val="16"/>
        </w:numPr>
        <w:contextualSpacing/>
        <w:rPr>
          <w:rFonts w:cs="Arial"/>
          <w:bCs/>
          <w:szCs w:val="20"/>
        </w:rPr>
      </w:pPr>
      <w:r w:rsidRPr="005B6E74">
        <w:rPr>
          <w:rFonts w:cs="Arial"/>
          <w:bCs/>
          <w:szCs w:val="20"/>
        </w:rPr>
        <w:t>Raznoliko in odporno lokalno gospodarstvo</w:t>
      </w:r>
      <w:r w:rsidRPr="005B6E74">
        <w:rPr>
          <w:bCs/>
        </w:rPr>
        <w:t xml:space="preserve"> z </w:t>
      </w:r>
      <w:r w:rsidRPr="005B6E74">
        <w:rPr>
          <w:rFonts w:cs="Arial"/>
          <w:bCs/>
          <w:szCs w:val="20"/>
        </w:rPr>
        <w:t>razvitim regionalnim podpornim okoljem in izboljšane prostorske možnosti razvoja ključnih podjetij in njihovega ekosistema ob upoštevanju potenciala degradiranih in opuščenih območij.</w:t>
      </w:r>
    </w:p>
    <w:p w14:paraId="4B4EDF29" w14:textId="774486FD" w:rsidR="00797146" w:rsidRPr="005B6E74" w:rsidRDefault="00797146" w:rsidP="000E3AAD">
      <w:pPr>
        <w:pStyle w:val="Naslov2"/>
        <w:rPr>
          <w:b w:val="0"/>
        </w:rPr>
      </w:pPr>
      <w:bookmarkStart w:id="18" w:name="_Toc191412860"/>
      <w:proofErr w:type="spellStart"/>
      <w:r w:rsidRPr="005B6E74">
        <w:rPr>
          <w:b w:val="0"/>
        </w:rPr>
        <w:t>Kazalniki</w:t>
      </w:r>
      <w:proofErr w:type="spellEnd"/>
      <w:r w:rsidRPr="005B6E74">
        <w:rPr>
          <w:b w:val="0"/>
        </w:rPr>
        <w:t xml:space="preserve"> </w:t>
      </w:r>
      <w:proofErr w:type="spellStart"/>
      <w:r w:rsidRPr="005B6E74">
        <w:rPr>
          <w:b w:val="0"/>
        </w:rPr>
        <w:t>javnega</w:t>
      </w:r>
      <w:proofErr w:type="spellEnd"/>
      <w:r w:rsidRPr="005B6E74">
        <w:rPr>
          <w:b w:val="0"/>
        </w:rPr>
        <w:t xml:space="preserve"> </w:t>
      </w:r>
      <w:proofErr w:type="spellStart"/>
      <w:r w:rsidRPr="005B6E74">
        <w:rPr>
          <w:b w:val="0"/>
        </w:rPr>
        <w:t>razpisa</w:t>
      </w:r>
      <w:bookmarkEnd w:id="18"/>
      <w:proofErr w:type="spellEnd"/>
    </w:p>
    <w:p w14:paraId="45652797" w14:textId="4D6417CC" w:rsidR="00797146" w:rsidRPr="005B6E74" w:rsidRDefault="00797146" w:rsidP="00D74EB7">
      <w:pPr>
        <w:rPr>
          <w:rFonts w:cs="Arial"/>
          <w:bCs/>
          <w:szCs w:val="20"/>
        </w:rPr>
      </w:pPr>
    </w:p>
    <w:p w14:paraId="443337DF" w14:textId="30B68619" w:rsidR="002F36EA" w:rsidRPr="005B6E74" w:rsidRDefault="002F36EA" w:rsidP="002F36EA">
      <w:pPr>
        <w:rPr>
          <w:rFonts w:cs="Arial"/>
          <w:bCs/>
          <w:szCs w:val="20"/>
        </w:rPr>
      </w:pPr>
      <w:r w:rsidRPr="005B6E74">
        <w:rPr>
          <w:rFonts w:cs="Arial"/>
          <w:bCs/>
          <w:szCs w:val="20"/>
        </w:rPr>
        <w:t xml:space="preserve">Kazalnik učinka območnega programa za pravični prehod SAŠA  premogovne regije: </w:t>
      </w:r>
    </w:p>
    <w:p w14:paraId="7BF34744" w14:textId="60A73FA0" w:rsidR="002F36EA" w:rsidRPr="005B6E74" w:rsidRDefault="002F36EA" w:rsidP="00A27624">
      <w:pPr>
        <w:numPr>
          <w:ilvl w:val="0"/>
          <w:numId w:val="10"/>
        </w:numPr>
        <w:rPr>
          <w:rFonts w:eastAsia="MS Mincho" w:cs="Arial"/>
          <w:bCs/>
          <w:szCs w:val="20"/>
        </w:rPr>
      </w:pPr>
      <w:r w:rsidRPr="005B6E74">
        <w:rPr>
          <w:rFonts w:eastAsia="Times New Roman" w:cs="Arial"/>
          <w:bCs/>
          <w:szCs w:val="20"/>
          <w:lang w:eastAsia="sl-SI"/>
        </w:rPr>
        <w:t xml:space="preserve">35.008 m2 </w:t>
      </w:r>
      <w:r w:rsidRPr="005B6E74">
        <w:rPr>
          <w:rFonts w:eastAsia="MS Mincho" w:cs="Arial"/>
          <w:bCs/>
          <w:szCs w:val="20"/>
        </w:rPr>
        <w:t>urejenih površin za gospodarsko dejavnost do konca leta 202</w:t>
      </w:r>
      <w:r w:rsidR="00CB0E04" w:rsidRPr="005B6E74">
        <w:rPr>
          <w:rFonts w:eastAsia="MS Mincho" w:cs="Arial"/>
          <w:bCs/>
          <w:szCs w:val="20"/>
        </w:rPr>
        <w:t>7</w:t>
      </w:r>
      <w:r w:rsidR="006A6398" w:rsidRPr="005B6E74">
        <w:rPr>
          <w:rFonts w:eastAsia="MS Mincho" w:cs="Arial"/>
          <w:bCs/>
          <w:szCs w:val="20"/>
        </w:rPr>
        <w:t xml:space="preserve"> </w:t>
      </w:r>
      <w:r w:rsidR="00122509" w:rsidRPr="005B6E74">
        <w:rPr>
          <w:rFonts w:eastAsia="MS Mincho" w:cs="Arial"/>
          <w:bCs/>
          <w:szCs w:val="20"/>
        </w:rPr>
        <w:t xml:space="preserve">v </w:t>
      </w:r>
      <w:r w:rsidRPr="005B6E74">
        <w:rPr>
          <w:rFonts w:eastAsia="MS Mincho" w:cs="Arial"/>
          <w:bCs/>
          <w:szCs w:val="20"/>
        </w:rPr>
        <w:t>SAŠA premogovni regiji</w:t>
      </w:r>
      <w:r w:rsidR="00A91961" w:rsidRPr="005B6E74">
        <w:rPr>
          <w:rFonts w:eastAsia="MS Mincho" w:cs="Arial"/>
          <w:bCs/>
          <w:szCs w:val="20"/>
        </w:rPr>
        <w:t>.</w:t>
      </w:r>
    </w:p>
    <w:p w14:paraId="48D6944A" w14:textId="77777777" w:rsidR="002F36EA" w:rsidRPr="005B6E74" w:rsidRDefault="002F36EA" w:rsidP="002F36EA">
      <w:pPr>
        <w:rPr>
          <w:rFonts w:eastAsia="MS Mincho" w:cs="Arial"/>
          <w:bCs/>
          <w:szCs w:val="20"/>
        </w:rPr>
      </w:pPr>
    </w:p>
    <w:p w14:paraId="6B03AECD" w14:textId="77777777" w:rsidR="002F36EA" w:rsidRPr="005B6E74" w:rsidRDefault="002F36EA" w:rsidP="002F36EA">
      <w:pPr>
        <w:rPr>
          <w:rFonts w:eastAsia="MS Mincho" w:cs="Arial"/>
          <w:bCs/>
          <w:szCs w:val="20"/>
        </w:rPr>
      </w:pPr>
      <w:r w:rsidRPr="005B6E74">
        <w:rPr>
          <w:rFonts w:eastAsia="MS Mincho" w:cs="Arial"/>
          <w:bCs/>
          <w:szCs w:val="20"/>
        </w:rPr>
        <w:t>Kazalniki učinka po tem javnem razpisu so:</w:t>
      </w:r>
    </w:p>
    <w:p w14:paraId="0755D919" w14:textId="1874F19D" w:rsidR="002F36EA" w:rsidRPr="005B6E74" w:rsidRDefault="002F36EA" w:rsidP="00A27624">
      <w:pPr>
        <w:numPr>
          <w:ilvl w:val="0"/>
          <w:numId w:val="10"/>
        </w:numPr>
        <w:rPr>
          <w:rFonts w:eastAsia="MS Mincho" w:cs="Arial"/>
          <w:bCs/>
          <w:szCs w:val="20"/>
        </w:rPr>
      </w:pPr>
      <w:bookmarkStart w:id="19" w:name="_Hlk146789677"/>
      <w:r w:rsidRPr="005B6E74">
        <w:rPr>
          <w:rFonts w:eastAsia="MS Mincho" w:cs="Arial"/>
          <w:bCs/>
          <w:szCs w:val="20"/>
        </w:rPr>
        <w:t>število podprtih investicijskih projektov</w:t>
      </w:r>
      <w:bookmarkStart w:id="20" w:name="_Hlk147492467"/>
      <w:r w:rsidRPr="005B6E74">
        <w:rPr>
          <w:rFonts w:eastAsia="MS Mincho" w:cs="Arial"/>
          <w:bCs/>
          <w:szCs w:val="20"/>
        </w:rPr>
        <w:t>,</w:t>
      </w:r>
      <w:bookmarkEnd w:id="20"/>
    </w:p>
    <w:p w14:paraId="0A550E54" w14:textId="404F68CC" w:rsidR="001F26CC" w:rsidRPr="005B6E74" w:rsidRDefault="001F26CC" w:rsidP="00A27624">
      <w:pPr>
        <w:pStyle w:val="TEKST"/>
        <w:numPr>
          <w:ilvl w:val="0"/>
          <w:numId w:val="10"/>
        </w:numPr>
        <w:spacing w:line="240" w:lineRule="auto"/>
        <w:rPr>
          <w:rFonts w:ascii="Arial" w:eastAsia="MS Mincho" w:hAnsi="Arial" w:cs="Arial"/>
          <w:bCs/>
          <w:lang w:eastAsia="en-US"/>
        </w:rPr>
      </w:pPr>
      <w:r w:rsidRPr="005B6E74">
        <w:rPr>
          <w:rFonts w:ascii="Arial" w:eastAsia="MS Mincho" w:hAnsi="Arial" w:cs="Arial"/>
          <w:bCs/>
          <w:lang w:eastAsia="en-US"/>
        </w:rPr>
        <w:t>novo urejene površine za gospodarsko dejavnost v zgrajenem podjetniškem inkubatorju.</w:t>
      </w:r>
    </w:p>
    <w:bookmarkEnd w:id="19"/>
    <w:p w14:paraId="6E616B10" w14:textId="77777777" w:rsidR="002F36EA" w:rsidRPr="005B6E74" w:rsidRDefault="002F36EA" w:rsidP="002F36EA">
      <w:pPr>
        <w:rPr>
          <w:rFonts w:eastAsia="MS Mincho" w:cs="Arial"/>
          <w:bCs/>
          <w:szCs w:val="20"/>
        </w:rPr>
      </w:pPr>
    </w:p>
    <w:p w14:paraId="0B0627E2" w14:textId="0634C1FA" w:rsidR="00E57929" w:rsidRPr="005B6E74" w:rsidRDefault="001F26CC" w:rsidP="001F26CC">
      <w:pPr>
        <w:rPr>
          <w:rFonts w:eastAsia="MS Mincho" w:cs="Arial"/>
          <w:bCs/>
          <w:szCs w:val="20"/>
        </w:rPr>
      </w:pPr>
      <w:bookmarkStart w:id="21" w:name="_Hlk188182148"/>
      <w:r w:rsidRPr="005B6E74">
        <w:rPr>
          <w:rFonts w:eastAsia="MS Mincho" w:cs="Arial"/>
          <w:bCs/>
          <w:szCs w:val="20"/>
        </w:rPr>
        <w:t>Kazalniki rezultata po tem javnem razpisu so:</w:t>
      </w:r>
    </w:p>
    <w:p w14:paraId="3EAFA935" w14:textId="1ADD12CE" w:rsidR="00E57929" w:rsidRPr="005B6E74" w:rsidRDefault="00E57929" w:rsidP="00A27624">
      <w:pPr>
        <w:numPr>
          <w:ilvl w:val="0"/>
          <w:numId w:val="19"/>
        </w:numPr>
        <w:autoSpaceDE w:val="0"/>
        <w:autoSpaceDN w:val="0"/>
        <w:adjustRightInd w:val="0"/>
        <w:rPr>
          <w:rFonts w:eastAsia="MS Mincho" w:cs="Arial"/>
          <w:bCs/>
          <w:szCs w:val="20"/>
        </w:rPr>
      </w:pPr>
      <w:bookmarkStart w:id="22" w:name="_Hlk191557427"/>
      <w:bookmarkStart w:id="23" w:name="_Hlk187834737"/>
      <w:r w:rsidRPr="005B6E74">
        <w:rPr>
          <w:rFonts w:eastAsia="MS Mincho" w:cs="Arial"/>
          <w:bCs/>
          <w:szCs w:val="20"/>
        </w:rPr>
        <w:t xml:space="preserve">zasedenost novo urejenih uporabnih površin namenjenih za podjetniške vsebine v podjetniškem inkubatorju </w:t>
      </w:r>
      <w:r w:rsidR="00972EF3" w:rsidRPr="005B6E74">
        <w:rPr>
          <w:rFonts w:eastAsia="MS Mincho" w:cs="Arial"/>
          <w:bCs/>
          <w:szCs w:val="20"/>
        </w:rPr>
        <w:t xml:space="preserve">najkasneje </w:t>
      </w:r>
      <w:r w:rsidRPr="005B6E74">
        <w:rPr>
          <w:rFonts w:eastAsia="MS Mincho" w:cs="Arial"/>
          <w:bCs/>
          <w:szCs w:val="20"/>
        </w:rPr>
        <w:t xml:space="preserve">v roku </w:t>
      </w:r>
      <w:bookmarkStart w:id="24" w:name="_Hlk193181064"/>
      <w:r w:rsidR="00C45446" w:rsidRPr="005B6E74">
        <w:rPr>
          <w:rFonts w:eastAsia="MS Mincho" w:cs="Arial"/>
          <w:bCs/>
          <w:szCs w:val="20"/>
        </w:rPr>
        <w:t>treh</w:t>
      </w:r>
      <w:r w:rsidR="000B7E1C" w:rsidRPr="005B6E74">
        <w:rPr>
          <w:rFonts w:eastAsia="MS Mincho" w:cs="Arial"/>
          <w:bCs/>
          <w:szCs w:val="20"/>
        </w:rPr>
        <w:t xml:space="preserve"> (</w:t>
      </w:r>
      <w:r w:rsidR="00C45446" w:rsidRPr="005B6E74">
        <w:rPr>
          <w:rFonts w:eastAsia="MS Mincho" w:cs="Arial"/>
          <w:bCs/>
          <w:szCs w:val="20"/>
        </w:rPr>
        <w:t>3</w:t>
      </w:r>
      <w:r w:rsidR="000B7E1C" w:rsidRPr="005B6E74">
        <w:rPr>
          <w:rFonts w:eastAsia="MS Mincho" w:cs="Arial"/>
          <w:bCs/>
          <w:szCs w:val="20"/>
        </w:rPr>
        <w:t>)</w:t>
      </w:r>
      <w:r w:rsidR="00A91961" w:rsidRPr="005B6E74">
        <w:rPr>
          <w:rFonts w:eastAsia="MS Mincho" w:cs="Arial"/>
          <w:bCs/>
          <w:szCs w:val="20"/>
        </w:rPr>
        <w:t xml:space="preserve"> </w:t>
      </w:r>
      <w:bookmarkEnd w:id="24"/>
      <w:r w:rsidRPr="005B6E74">
        <w:rPr>
          <w:rFonts w:eastAsia="MS Mincho" w:cs="Arial"/>
          <w:bCs/>
          <w:szCs w:val="20"/>
        </w:rPr>
        <w:t xml:space="preserve">let od zaključka </w:t>
      </w:r>
      <w:r w:rsidR="002A4567" w:rsidRPr="005B6E74">
        <w:rPr>
          <w:rFonts w:eastAsia="MS Mincho" w:cs="Arial"/>
          <w:bCs/>
          <w:szCs w:val="20"/>
        </w:rPr>
        <w:t>projekta</w:t>
      </w:r>
      <w:r w:rsidR="00707DAD" w:rsidRPr="005B6E74">
        <w:rPr>
          <w:rFonts w:eastAsia="MS Mincho" w:cs="Arial"/>
          <w:bCs/>
          <w:szCs w:val="20"/>
        </w:rPr>
        <w:t xml:space="preserve"> </w:t>
      </w:r>
      <w:r w:rsidRPr="005B6E74">
        <w:rPr>
          <w:rFonts w:eastAsia="MS Mincho" w:cs="Arial"/>
          <w:bCs/>
          <w:szCs w:val="20"/>
        </w:rPr>
        <w:t>(v % glede na novo urejene površine);</w:t>
      </w:r>
    </w:p>
    <w:p w14:paraId="6C3D04FE" w14:textId="757342E5" w:rsidR="001F26CC" w:rsidRPr="005B6E74" w:rsidRDefault="00673C49" w:rsidP="00A27624">
      <w:pPr>
        <w:pStyle w:val="Odstavekseznama"/>
        <w:numPr>
          <w:ilvl w:val="0"/>
          <w:numId w:val="10"/>
        </w:numPr>
        <w:rPr>
          <w:rFonts w:eastAsia="MS Mincho" w:cs="Arial"/>
          <w:bCs/>
          <w:szCs w:val="20"/>
        </w:rPr>
      </w:pPr>
      <w:bookmarkStart w:id="25" w:name="_Hlk147492850"/>
      <w:bookmarkEnd w:id="22"/>
      <w:r w:rsidRPr="005B6E74">
        <w:rPr>
          <w:rFonts w:eastAsia="MS Mincho" w:cs="Arial"/>
          <w:bCs/>
          <w:szCs w:val="20"/>
        </w:rPr>
        <w:t xml:space="preserve">število </w:t>
      </w:r>
      <w:proofErr w:type="spellStart"/>
      <w:r w:rsidRPr="005B6E74">
        <w:rPr>
          <w:rFonts w:eastAsia="MS Mincho" w:cs="Arial"/>
          <w:bCs/>
          <w:szCs w:val="20"/>
        </w:rPr>
        <w:t>inkubirancev</w:t>
      </w:r>
      <w:proofErr w:type="spellEnd"/>
      <w:r w:rsidRPr="005B6E74">
        <w:rPr>
          <w:rFonts w:eastAsia="MS Mincho" w:cs="Arial"/>
          <w:bCs/>
          <w:szCs w:val="20"/>
        </w:rPr>
        <w:t xml:space="preserve">, </w:t>
      </w:r>
      <w:bookmarkStart w:id="26" w:name="_Hlk188170535"/>
      <w:r w:rsidRPr="005B6E74">
        <w:rPr>
          <w:rFonts w:eastAsia="MS Mincho" w:cs="Arial"/>
          <w:bCs/>
          <w:szCs w:val="20"/>
        </w:rPr>
        <w:t xml:space="preserve">ki so bili </w:t>
      </w:r>
      <w:bookmarkStart w:id="27" w:name="_Hlk188170689"/>
      <w:r w:rsidRPr="005B6E74">
        <w:rPr>
          <w:rFonts w:eastAsia="MS Mincho" w:cs="Arial"/>
          <w:bCs/>
          <w:szCs w:val="20"/>
        </w:rPr>
        <w:t xml:space="preserve">v obdobju </w:t>
      </w:r>
      <w:r w:rsidR="00C45446" w:rsidRPr="005B6E74">
        <w:rPr>
          <w:rFonts w:eastAsia="MS Mincho" w:cs="Arial"/>
          <w:bCs/>
          <w:szCs w:val="20"/>
        </w:rPr>
        <w:t>treh</w:t>
      </w:r>
      <w:r w:rsidR="000B7E1C" w:rsidRPr="005B6E74">
        <w:rPr>
          <w:rFonts w:eastAsia="MS Mincho" w:cs="Arial"/>
          <w:bCs/>
          <w:szCs w:val="20"/>
        </w:rPr>
        <w:t xml:space="preserve"> (</w:t>
      </w:r>
      <w:r w:rsidR="00C45446" w:rsidRPr="005B6E74">
        <w:rPr>
          <w:rFonts w:eastAsia="MS Mincho" w:cs="Arial"/>
          <w:bCs/>
          <w:szCs w:val="20"/>
        </w:rPr>
        <w:t>3</w:t>
      </w:r>
      <w:r w:rsidR="000B7E1C" w:rsidRPr="005B6E74">
        <w:rPr>
          <w:rFonts w:eastAsia="MS Mincho" w:cs="Arial"/>
          <w:bCs/>
          <w:szCs w:val="20"/>
        </w:rPr>
        <w:t xml:space="preserve">) </w:t>
      </w:r>
      <w:r w:rsidRPr="005B6E74">
        <w:rPr>
          <w:rFonts w:eastAsia="MS Mincho" w:cs="Arial"/>
          <w:bCs/>
          <w:szCs w:val="20"/>
        </w:rPr>
        <w:t xml:space="preserve">let </w:t>
      </w:r>
      <w:r w:rsidR="00EA034F" w:rsidRPr="005B6E74">
        <w:rPr>
          <w:rFonts w:eastAsia="MS Mincho" w:cs="Arial"/>
          <w:bCs/>
          <w:szCs w:val="20"/>
        </w:rPr>
        <w:t xml:space="preserve">od zaključka </w:t>
      </w:r>
      <w:bookmarkEnd w:id="27"/>
      <w:r w:rsidR="002A4567" w:rsidRPr="005B6E74">
        <w:rPr>
          <w:rFonts w:eastAsia="MS Mincho" w:cs="Arial"/>
          <w:bCs/>
          <w:szCs w:val="20"/>
        </w:rPr>
        <w:t xml:space="preserve">projekta </w:t>
      </w:r>
      <w:r w:rsidRPr="005B6E74">
        <w:rPr>
          <w:rFonts w:eastAsia="MS Mincho" w:cs="Arial"/>
          <w:bCs/>
          <w:szCs w:val="20"/>
        </w:rPr>
        <w:t>vključeni v inkubator</w:t>
      </w:r>
      <w:bookmarkEnd w:id="26"/>
      <w:r w:rsidR="00EA034F" w:rsidRPr="005B6E74">
        <w:rPr>
          <w:rFonts w:eastAsia="MS Mincho" w:cs="Arial"/>
          <w:bCs/>
          <w:szCs w:val="20"/>
        </w:rPr>
        <w:t>;</w:t>
      </w:r>
      <w:r w:rsidRPr="005B6E74">
        <w:rPr>
          <w:rFonts w:eastAsia="MS Mincho" w:cs="Arial"/>
          <w:bCs/>
          <w:szCs w:val="20"/>
        </w:rPr>
        <w:t xml:space="preserve"> </w:t>
      </w:r>
      <w:bookmarkEnd w:id="25"/>
    </w:p>
    <w:p w14:paraId="23A0FD4D" w14:textId="4460A223" w:rsidR="00673C49" w:rsidRPr="005B6E74" w:rsidRDefault="00673C49" w:rsidP="00A27624">
      <w:pPr>
        <w:pStyle w:val="Odstavekseznama"/>
        <w:numPr>
          <w:ilvl w:val="0"/>
          <w:numId w:val="10"/>
        </w:numPr>
        <w:rPr>
          <w:rFonts w:eastAsia="MS Mincho" w:cs="Arial"/>
          <w:bCs/>
          <w:szCs w:val="20"/>
        </w:rPr>
      </w:pPr>
      <w:r w:rsidRPr="005B6E74">
        <w:rPr>
          <w:rFonts w:eastAsia="MS Mincho" w:cs="Arial"/>
          <w:bCs/>
          <w:szCs w:val="20"/>
        </w:rPr>
        <w:t xml:space="preserve">število </w:t>
      </w:r>
      <w:proofErr w:type="spellStart"/>
      <w:r w:rsidRPr="005B6E74">
        <w:rPr>
          <w:rFonts w:eastAsia="MS Mincho" w:cs="Arial"/>
          <w:bCs/>
          <w:szCs w:val="20"/>
        </w:rPr>
        <w:t>inkubirancev</w:t>
      </w:r>
      <w:proofErr w:type="spellEnd"/>
      <w:r w:rsidRPr="005B6E74">
        <w:rPr>
          <w:rFonts w:eastAsia="MS Mincho" w:cs="Arial"/>
          <w:bCs/>
          <w:szCs w:val="20"/>
        </w:rPr>
        <w:t xml:space="preserve"> iz enega izmed prednostnih področij Slovenske strategije trajnostne pametne specializacije S5, </w:t>
      </w:r>
      <w:r w:rsidR="00EA034F" w:rsidRPr="005B6E74">
        <w:rPr>
          <w:rFonts w:eastAsia="MS Mincho" w:cs="Arial"/>
          <w:bCs/>
          <w:szCs w:val="20"/>
        </w:rPr>
        <w:t xml:space="preserve">ki so bili v obdobju </w:t>
      </w:r>
      <w:r w:rsidR="00C45446" w:rsidRPr="005B6E74">
        <w:rPr>
          <w:rFonts w:eastAsia="MS Mincho" w:cs="Arial"/>
          <w:bCs/>
          <w:szCs w:val="20"/>
        </w:rPr>
        <w:t>treh</w:t>
      </w:r>
      <w:r w:rsidR="000B7E1C" w:rsidRPr="005B6E74">
        <w:rPr>
          <w:rFonts w:eastAsia="MS Mincho" w:cs="Arial"/>
          <w:bCs/>
          <w:szCs w:val="20"/>
        </w:rPr>
        <w:t xml:space="preserve"> (</w:t>
      </w:r>
      <w:r w:rsidR="00C45446" w:rsidRPr="005B6E74">
        <w:rPr>
          <w:rFonts w:eastAsia="MS Mincho" w:cs="Arial"/>
          <w:bCs/>
          <w:szCs w:val="20"/>
        </w:rPr>
        <w:t>3</w:t>
      </w:r>
      <w:r w:rsidR="000B7E1C" w:rsidRPr="005B6E74">
        <w:rPr>
          <w:rFonts w:eastAsia="MS Mincho" w:cs="Arial"/>
          <w:bCs/>
          <w:szCs w:val="20"/>
        </w:rPr>
        <w:t xml:space="preserve">) </w:t>
      </w:r>
      <w:r w:rsidR="00EA034F" w:rsidRPr="005B6E74">
        <w:rPr>
          <w:rFonts w:eastAsia="MS Mincho" w:cs="Arial"/>
          <w:bCs/>
          <w:szCs w:val="20"/>
        </w:rPr>
        <w:t xml:space="preserve">let od zaključka </w:t>
      </w:r>
      <w:r w:rsidR="002A4567" w:rsidRPr="005B6E74">
        <w:rPr>
          <w:rFonts w:eastAsia="MS Mincho" w:cs="Arial"/>
          <w:bCs/>
          <w:szCs w:val="20"/>
        </w:rPr>
        <w:t>projekta</w:t>
      </w:r>
      <w:r w:rsidR="00EA034F" w:rsidRPr="005B6E74">
        <w:rPr>
          <w:rFonts w:eastAsia="MS Mincho" w:cs="Arial"/>
          <w:bCs/>
          <w:szCs w:val="20"/>
        </w:rPr>
        <w:t xml:space="preserve"> vključeni v inkubator</w:t>
      </w:r>
      <w:r w:rsidRPr="005B6E74">
        <w:rPr>
          <w:rFonts w:eastAsia="MS Mincho" w:cs="Arial"/>
          <w:bCs/>
          <w:szCs w:val="20"/>
        </w:rPr>
        <w:t xml:space="preserve">;  </w:t>
      </w:r>
    </w:p>
    <w:p w14:paraId="14BB1716" w14:textId="5829E390" w:rsidR="00315A0C" w:rsidRPr="005B6E74" w:rsidRDefault="00315A0C" w:rsidP="00A27624">
      <w:pPr>
        <w:pStyle w:val="TEKST"/>
        <w:numPr>
          <w:ilvl w:val="0"/>
          <w:numId w:val="10"/>
        </w:numPr>
        <w:spacing w:line="240" w:lineRule="auto"/>
        <w:rPr>
          <w:rFonts w:ascii="Arial" w:eastAsia="MS Mincho" w:hAnsi="Arial" w:cs="Arial"/>
          <w:bCs/>
          <w:lang w:eastAsia="en-US"/>
        </w:rPr>
      </w:pPr>
      <w:bookmarkStart w:id="28" w:name="_Hlk147492892"/>
      <w:r w:rsidRPr="005B6E74">
        <w:rPr>
          <w:rFonts w:ascii="Arial" w:eastAsia="MS Mincho" w:hAnsi="Arial" w:cs="Arial"/>
          <w:bCs/>
          <w:lang w:eastAsia="en-US"/>
        </w:rPr>
        <w:t xml:space="preserve">število izvedenih usposabljanj ali delavnic s področja podjetništva, financiranja, </w:t>
      </w:r>
      <w:proofErr w:type="spellStart"/>
      <w:r w:rsidRPr="005B6E74">
        <w:rPr>
          <w:rFonts w:ascii="Arial" w:eastAsia="MS Mincho" w:hAnsi="Arial" w:cs="Arial"/>
          <w:bCs/>
          <w:lang w:eastAsia="en-US"/>
        </w:rPr>
        <w:t>coachinga</w:t>
      </w:r>
      <w:proofErr w:type="spellEnd"/>
      <w:r w:rsidRPr="005B6E74">
        <w:rPr>
          <w:rFonts w:ascii="Arial" w:eastAsia="MS Mincho" w:hAnsi="Arial" w:cs="Arial"/>
          <w:bCs/>
          <w:lang w:eastAsia="en-US"/>
        </w:rPr>
        <w:t xml:space="preserve">, </w:t>
      </w:r>
      <w:proofErr w:type="spellStart"/>
      <w:r w:rsidR="00E07D5D" w:rsidRPr="005B6E74">
        <w:rPr>
          <w:rFonts w:ascii="Arial" w:eastAsia="MS Mincho" w:hAnsi="Arial" w:cs="Arial"/>
          <w:bCs/>
          <w:lang w:eastAsia="en-US"/>
        </w:rPr>
        <w:t>mentoriranja</w:t>
      </w:r>
      <w:proofErr w:type="spellEnd"/>
      <w:r w:rsidR="00E07D5D" w:rsidRPr="005B6E74">
        <w:rPr>
          <w:rFonts w:ascii="Arial" w:eastAsia="MS Mincho" w:hAnsi="Arial" w:cs="Arial"/>
          <w:bCs/>
          <w:lang w:eastAsia="en-US"/>
        </w:rPr>
        <w:t>, storitev</w:t>
      </w:r>
      <w:r w:rsidRPr="005B6E74">
        <w:rPr>
          <w:rFonts w:ascii="Arial" w:eastAsia="MS Mincho" w:hAnsi="Arial" w:cs="Arial"/>
          <w:bCs/>
          <w:lang w:eastAsia="en-US"/>
        </w:rPr>
        <w:t xml:space="preserve"> pravnega svetovanja, </w:t>
      </w:r>
      <w:proofErr w:type="spellStart"/>
      <w:r w:rsidRPr="005B6E74">
        <w:rPr>
          <w:rFonts w:ascii="Arial" w:eastAsia="MS Mincho" w:hAnsi="Arial" w:cs="Arial"/>
          <w:bCs/>
          <w:lang w:eastAsia="en-US"/>
        </w:rPr>
        <w:t>ipd</w:t>
      </w:r>
      <w:proofErr w:type="spellEnd"/>
      <w:r w:rsidRPr="005B6E74">
        <w:rPr>
          <w:rFonts w:ascii="Arial" w:eastAsia="MS Mincho" w:hAnsi="Arial" w:cs="Arial"/>
          <w:bCs/>
          <w:lang w:eastAsia="en-US"/>
        </w:rPr>
        <w:t xml:space="preserve">, ki jih izvede upravljavec inkubatorja za vključene </w:t>
      </w:r>
      <w:proofErr w:type="spellStart"/>
      <w:r w:rsidRPr="005B6E74">
        <w:rPr>
          <w:rFonts w:ascii="Arial" w:eastAsia="MS Mincho" w:hAnsi="Arial" w:cs="Arial"/>
          <w:bCs/>
          <w:lang w:eastAsia="en-US"/>
        </w:rPr>
        <w:t>inkubirance</w:t>
      </w:r>
      <w:proofErr w:type="spellEnd"/>
      <w:r w:rsidRPr="005B6E74">
        <w:rPr>
          <w:rFonts w:ascii="Arial" w:eastAsia="MS Mincho" w:hAnsi="Arial" w:cs="Arial"/>
          <w:bCs/>
          <w:lang w:eastAsia="en-US"/>
        </w:rPr>
        <w:t>, za potencialn</w:t>
      </w:r>
      <w:r w:rsidR="0097694D" w:rsidRPr="005B6E74">
        <w:rPr>
          <w:rFonts w:ascii="Arial" w:eastAsia="MS Mincho" w:hAnsi="Arial" w:cs="Arial"/>
          <w:bCs/>
          <w:lang w:eastAsia="en-US"/>
        </w:rPr>
        <w:t xml:space="preserve">e </w:t>
      </w:r>
      <w:proofErr w:type="spellStart"/>
      <w:r w:rsidR="0097694D" w:rsidRPr="005B6E74">
        <w:rPr>
          <w:rFonts w:ascii="Arial" w:eastAsia="MS Mincho" w:hAnsi="Arial" w:cs="Arial"/>
          <w:bCs/>
          <w:lang w:eastAsia="en-US"/>
        </w:rPr>
        <w:t>inkubirance</w:t>
      </w:r>
      <w:proofErr w:type="spellEnd"/>
      <w:r w:rsidR="0097694D" w:rsidRPr="005B6E74">
        <w:rPr>
          <w:rFonts w:ascii="Arial" w:eastAsia="MS Mincho" w:hAnsi="Arial" w:cs="Arial"/>
          <w:bCs/>
          <w:lang w:eastAsia="en-US"/>
        </w:rPr>
        <w:t xml:space="preserve"> in širšo javnost</w:t>
      </w:r>
      <w:bookmarkEnd w:id="28"/>
      <w:r w:rsidR="00A53C09" w:rsidRPr="005B6E74">
        <w:rPr>
          <w:rFonts w:ascii="Arial" w:eastAsia="MS Mincho" w:hAnsi="Arial" w:cs="Arial"/>
          <w:bCs/>
          <w:lang w:eastAsia="en-US"/>
        </w:rPr>
        <w:t xml:space="preserve"> v obdobju </w:t>
      </w:r>
      <w:r w:rsidR="00C45446" w:rsidRPr="005B6E74">
        <w:rPr>
          <w:rFonts w:eastAsia="MS Mincho" w:cs="Arial"/>
          <w:bCs/>
        </w:rPr>
        <w:t>treh</w:t>
      </w:r>
      <w:r w:rsidR="000B7E1C" w:rsidRPr="005B6E74">
        <w:rPr>
          <w:rFonts w:eastAsia="MS Mincho" w:cs="Arial"/>
          <w:bCs/>
        </w:rPr>
        <w:t xml:space="preserve"> (</w:t>
      </w:r>
      <w:r w:rsidR="00C45446" w:rsidRPr="005B6E74">
        <w:rPr>
          <w:rFonts w:eastAsia="MS Mincho" w:cs="Arial"/>
          <w:bCs/>
        </w:rPr>
        <w:t>3</w:t>
      </w:r>
      <w:r w:rsidR="000B7E1C" w:rsidRPr="005B6E74">
        <w:rPr>
          <w:rFonts w:eastAsia="MS Mincho" w:cs="Arial"/>
          <w:bCs/>
        </w:rPr>
        <w:t xml:space="preserve">) </w:t>
      </w:r>
      <w:r w:rsidR="00A53C09" w:rsidRPr="005B6E74">
        <w:rPr>
          <w:rFonts w:ascii="Arial" w:eastAsia="MS Mincho" w:hAnsi="Arial" w:cs="Arial"/>
          <w:bCs/>
          <w:lang w:eastAsia="en-US"/>
        </w:rPr>
        <w:t xml:space="preserve">let po zaključku </w:t>
      </w:r>
      <w:r w:rsidR="002A4567" w:rsidRPr="005B6E74">
        <w:rPr>
          <w:rFonts w:ascii="Arial" w:eastAsia="MS Mincho" w:hAnsi="Arial" w:cs="Arial"/>
          <w:bCs/>
          <w:lang w:eastAsia="en-US"/>
        </w:rPr>
        <w:t>projekta</w:t>
      </w:r>
      <w:r w:rsidR="0097694D" w:rsidRPr="005B6E74">
        <w:rPr>
          <w:rFonts w:ascii="Arial" w:eastAsia="MS Mincho" w:hAnsi="Arial" w:cs="Arial"/>
          <w:bCs/>
          <w:lang w:eastAsia="en-US"/>
        </w:rPr>
        <w:t>;</w:t>
      </w:r>
      <w:r w:rsidR="00B7080A" w:rsidRPr="005B6E74">
        <w:rPr>
          <w:rFonts w:ascii="Arial" w:eastAsia="MS Mincho" w:hAnsi="Arial" w:cs="Arial"/>
          <w:bCs/>
        </w:rPr>
        <w:t xml:space="preserve"> </w:t>
      </w:r>
    </w:p>
    <w:p w14:paraId="606852B8" w14:textId="36472468" w:rsidR="00FF67E2" w:rsidRPr="005B6E74" w:rsidRDefault="00FF67E2" w:rsidP="00A27624">
      <w:pPr>
        <w:pStyle w:val="TEKST"/>
        <w:numPr>
          <w:ilvl w:val="0"/>
          <w:numId w:val="10"/>
        </w:numPr>
        <w:spacing w:line="240" w:lineRule="auto"/>
        <w:rPr>
          <w:rFonts w:ascii="Arial" w:eastAsia="MS Mincho" w:hAnsi="Arial" w:cs="Arial"/>
          <w:bCs/>
          <w:lang w:eastAsia="en-US"/>
        </w:rPr>
      </w:pPr>
      <w:bookmarkStart w:id="29" w:name="_Hlk191151291"/>
      <w:bookmarkStart w:id="30" w:name="_Hlk147492915"/>
      <w:r w:rsidRPr="005B6E74">
        <w:rPr>
          <w:rFonts w:ascii="Arial" w:eastAsia="MS Mincho" w:hAnsi="Arial" w:cs="Arial"/>
          <w:bCs/>
        </w:rPr>
        <w:t xml:space="preserve">število izvedenih raziskovalnih in drugih projektov s strani </w:t>
      </w:r>
      <w:proofErr w:type="spellStart"/>
      <w:r w:rsidRPr="005B6E74">
        <w:rPr>
          <w:rFonts w:ascii="Arial" w:eastAsia="MS Mincho" w:hAnsi="Arial" w:cs="Arial"/>
          <w:bCs/>
        </w:rPr>
        <w:t>inkubirancev</w:t>
      </w:r>
      <w:proofErr w:type="spellEnd"/>
      <w:r w:rsidRPr="005B6E74">
        <w:rPr>
          <w:rFonts w:ascii="Arial" w:eastAsia="MS Mincho" w:hAnsi="Arial" w:cs="Arial"/>
          <w:bCs/>
        </w:rPr>
        <w:t xml:space="preserve"> v sodelovanju s podpornimi podjetji oziroma izobraževalnimi ter raziskovalnimi institucijami</w:t>
      </w:r>
      <w:r w:rsidR="00E966BB" w:rsidRPr="005B6E74">
        <w:rPr>
          <w:rFonts w:ascii="Arial" w:eastAsia="MS Mincho" w:hAnsi="Arial" w:cs="Arial"/>
          <w:bCs/>
        </w:rPr>
        <w:t>,</w:t>
      </w:r>
      <w:r w:rsidR="00EA4528" w:rsidRPr="005B6E74">
        <w:rPr>
          <w:rFonts w:ascii="Arial" w:eastAsia="MS Mincho" w:hAnsi="Arial" w:cs="Arial"/>
          <w:bCs/>
        </w:rPr>
        <w:t xml:space="preserve"> </w:t>
      </w:r>
      <w:r w:rsidR="00E966BB" w:rsidRPr="005B6E74">
        <w:rPr>
          <w:rFonts w:ascii="Arial" w:eastAsia="MS Mincho" w:hAnsi="Arial" w:cs="Arial"/>
          <w:bCs/>
        </w:rPr>
        <w:t>ki so locirani v inkubatorju in tudi tistimi, ki delujejo izven njega</w:t>
      </w:r>
      <w:r w:rsidR="00A7439B" w:rsidRPr="005B6E74">
        <w:rPr>
          <w:rFonts w:ascii="Arial" w:eastAsia="MS Mincho" w:hAnsi="Arial" w:cs="Arial"/>
          <w:bCs/>
        </w:rPr>
        <w:t>,</w:t>
      </w:r>
      <w:r w:rsidRPr="005B6E74">
        <w:rPr>
          <w:rFonts w:ascii="Arial" w:eastAsia="MS Mincho" w:hAnsi="Arial" w:cs="Arial"/>
          <w:bCs/>
          <w:lang w:eastAsia="en-US"/>
        </w:rPr>
        <w:t xml:space="preserve"> v obdobju </w:t>
      </w:r>
      <w:r w:rsidR="00C45446" w:rsidRPr="005B6E74">
        <w:rPr>
          <w:rFonts w:eastAsia="MS Mincho" w:cs="Arial"/>
          <w:bCs/>
        </w:rPr>
        <w:t>treh</w:t>
      </w:r>
      <w:r w:rsidR="000B7E1C" w:rsidRPr="005B6E74">
        <w:rPr>
          <w:rFonts w:eastAsia="MS Mincho" w:cs="Arial"/>
          <w:bCs/>
        </w:rPr>
        <w:t xml:space="preserve"> (</w:t>
      </w:r>
      <w:r w:rsidR="00C45446" w:rsidRPr="005B6E74">
        <w:rPr>
          <w:rFonts w:eastAsia="MS Mincho" w:cs="Arial"/>
          <w:bCs/>
        </w:rPr>
        <w:t>3</w:t>
      </w:r>
      <w:r w:rsidR="000B7E1C" w:rsidRPr="005B6E74">
        <w:rPr>
          <w:rFonts w:eastAsia="MS Mincho" w:cs="Arial"/>
          <w:bCs/>
        </w:rPr>
        <w:t xml:space="preserve">) </w:t>
      </w:r>
      <w:r w:rsidRPr="005B6E74">
        <w:rPr>
          <w:rFonts w:ascii="Arial" w:eastAsia="MS Mincho" w:hAnsi="Arial" w:cs="Arial"/>
          <w:bCs/>
          <w:lang w:eastAsia="en-US"/>
        </w:rPr>
        <w:t xml:space="preserve">let po zaključku </w:t>
      </w:r>
      <w:bookmarkStart w:id="31" w:name="_Hlk189470430"/>
      <w:r w:rsidR="002A4567" w:rsidRPr="005B6E74">
        <w:rPr>
          <w:rFonts w:ascii="Arial" w:eastAsia="MS Mincho" w:hAnsi="Arial" w:cs="Arial"/>
          <w:bCs/>
          <w:lang w:eastAsia="en-US"/>
        </w:rPr>
        <w:t>projekta</w:t>
      </w:r>
      <w:bookmarkEnd w:id="31"/>
      <w:r w:rsidRPr="005B6E74">
        <w:rPr>
          <w:rFonts w:ascii="Arial" w:eastAsia="MS Mincho" w:hAnsi="Arial" w:cs="Arial"/>
          <w:bCs/>
          <w:lang w:eastAsia="en-US"/>
        </w:rPr>
        <w:t xml:space="preserve">; </w:t>
      </w:r>
    </w:p>
    <w:p w14:paraId="3D235D4D" w14:textId="365DCD3C" w:rsidR="00673C49" w:rsidRPr="005B6E74" w:rsidRDefault="00673C49" w:rsidP="00A27624">
      <w:pPr>
        <w:pStyle w:val="TEKST"/>
        <w:numPr>
          <w:ilvl w:val="0"/>
          <w:numId w:val="10"/>
        </w:numPr>
        <w:spacing w:line="240" w:lineRule="auto"/>
        <w:rPr>
          <w:rFonts w:ascii="Arial" w:eastAsia="MS Mincho" w:hAnsi="Arial" w:cs="Arial"/>
          <w:bCs/>
          <w:lang w:eastAsia="en-US"/>
        </w:rPr>
      </w:pPr>
      <w:bookmarkStart w:id="32" w:name="_Hlk189567982"/>
      <w:bookmarkEnd w:id="29"/>
      <w:r w:rsidRPr="005B6E74">
        <w:rPr>
          <w:rFonts w:ascii="Arial" w:eastAsia="MS Mincho" w:hAnsi="Arial" w:cs="Arial"/>
          <w:bCs/>
          <w:lang w:eastAsia="en-US"/>
        </w:rPr>
        <w:t>število študentov</w:t>
      </w:r>
      <w:r w:rsidR="00236BDE" w:rsidRPr="005B6E74">
        <w:rPr>
          <w:rFonts w:ascii="Arial" w:eastAsia="MS Mincho" w:hAnsi="Arial" w:cs="Arial"/>
          <w:bCs/>
        </w:rPr>
        <w:t xml:space="preserve"> </w:t>
      </w:r>
      <w:r w:rsidR="00B7080A" w:rsidRPr="005B6E74">
        <w:rPr>
          <w:rFonts w:ascii="Arial" w:eastAsia="MS Mincho" w:hAnsi="Arial" w:cs="Arial"/>
          <w:bCs/>
        </w:rPr>
        <w:t>izobraževalnih institucij/fakultet</w:t>
      </w:r>
      <w:r w:rsidR="0051101F" w:rsidRPr="005B6E74">
        <w:rPr>
          <w:rFonts w:ascii="Arial" w:eastAsia="MS Mincho" w:hAnsi="Arial" w:cs="Arial"/>
          <w:bCs/>
        </w:rPr>
        <w:t xml:space="preserve">, ki so </w:t>
      </w:r>
      <w:r w:rsidR="00B7080A" w:rsidRPr="005B6E74">
        <w:rPr>
          <w:rFonts w:ascii="Arial" w:eastAsia="MS Mincho" w:hAnsi="Arial" w:cs="Arial"/>
          <w:bCs/>
        </w:rPr>
        <w:t>lociran</w:t>
      </w:r>
      <w:r w:rsidR="0051101F" w:rsidRPr="005B6E74">
        <w:rPr>
          <w:rFonts w:ascii="Arial" w:eastAsia="MS Mincho" w:hAnsi="Arial" w:cs="Arial"/>
          <w:bCs/>
        </w:rPr>
        <w:t>e</w:t>
      </w:r>
      <w:r w:rsidR="00B7080A" w:rsidRPr="005B6E74">
        <w:rPr>
          <w:rFonts w:ascii="Arial" w:eastAsia="MS Mincho" w:hAnsi="Arial" w:cs="Arial"/>
          <w:bCs/>
        </w:rPr>
        <w:t xml:space="preserve"> s svojimi prostori in dejavnostjo izobraževanja </w:t>
      </w:r>
      <w:r w:rsidR="00236BDE" w:rsidRPr="005B6E74">
        <w:rPr>
          <w:rFonts w:ascii="Arial" w:eastAsia="MS Mincho" w:hAnsi="Arial" w:cs="Arial"/>
          <w:bCs/>
        </w:rPr>
        <w:t>v inkubatorj</w:t>
      </w:r>
      <w:r w:rsidR="0051101F" w:rsidRPr="005B6E74">
        <w:rPr>
          <w:rFonts w:ascii="Arial" w:eastAsia="MS Mincho" w:hAnsi="Arial" w:cs="Arial"/>
          <w:bCs/>
        </w:rPr>
        <w:t>u</w:t>
      </w:r>
      <w:r w:rsidR="00460612" w:rsidRPr="005B6E74">
        <w:rPr>
          <w:rFonts w:ascii="Arial" w:eastAsia="MS Mincho" w:hAnsi="Arial" w:cs="Arial"/>
          <w:bCs/>
          <w:lang w:eastAsia="en-US"/>
        </w:rPr>
        <w:t>,</w:t>
      </w:r>
      <w:r w:rsidRPr="005B6E74">
        <w:rPr>
          <w:rFonts w:ascii="Arial" w:eastAsia="MS Mincho" w:hAnsi="Arial" w:cs="Arial"/>
          <w:bCs/>
          <w:lang w:eastAsia="en-US"/>
        </w:rPr>
        <w:t xml:space="preserve"> ki so vključeni v delavnice, usposabljanja in dogodke v okviru inkubatorja </w:t>
      </w:r>
      <w:r w:rsidR="00EA034F" w:rsidRPr="005B6E74">
        <w:rPr>
          <w:rFonts w:ascii="Arial" w:eastAsia="MS Mincho" w:hAnsi="Arial" w:cs="Arial"/>
          <w:bCs/>
          <w:lang w:eastAsia="en-US"/>
        </w:rPr>
        <w:t xml:space="preserve">v obdobju </w:t>
      </w:r>
      <w:r w:rsidR="00C45446" w:rsidRPr="005B6E74">
        <w:rPr>
          <w:rFonts w:eastAsia="MS Mincho" w:cs="Arial"/>
          <w:bCs/>
        </w:rPr>
        <w:t>treh</w:t>
      </w:r>
      <w:r w:rsidR="000B7E1C" w:rsidRPr="005B6E74">
        <w:rPr>
          <w:rFonts w:eastAsia="MS Mincho" w:cs="Arial"/>
          <w:bCs/>
        </w:rPr>
        <w:t xml:space="preserve"> (</w:t>
      </w:r>
      <w:r w:rsidR="00C45446" w:rsidRPr="005B6E74">
        <w:rPr>
          <w:rFonts w:eastAsia="MS Mincho" w:cs="Arial"/>
          <w:bCs/>
        </w:rPr>
        <w:t>3</w:t>
      </w:r>
      <w:r w:rsidR="000B7E1C" w:rsidRPr="005B6E74">
        <w:rPr>
          <w:rFonts w:eastAsia="MS Mincho" w:cs="Arial"/>
          <w:bCs/>
        </w:rPr>
        <w:t xml:space="preserve">) </w:t>
      </w:r>
      <w:r w:rsidR="00EA034F" w:rsidRPr="005B6E74">
        <w:rPr>
          <w:rFonts w:ascii="Arial" w:eastAsia="MS Mincho" w:hAnsi="Arial" w:cs="Arial"/>
          <w:bCs/>
          <w:lang w:eastAsia="en-US"/>
        </w:rPr>
        <w:t xml:space="preserve">let od zaključka </w:t>
      </w:r>
      <w:r w:rsidR="002A4567" w:rsidRPr="005B6E74">
        <w:rPr>
          <w:rFonts w:ascii="Arial" w:eastAsia="MS Mincho" w:hAnsi="Arial" w:cs="Arial"/>
          <w:bCs/>
          <w:lang w:eastAsia="en-US"/>
        </w:rPr>
        <w:t>projekta</w:t>
      </w:r>
      <w:r w:rsidR="009F3BC6" w:rsidRPr="005B6E74">
        <w:rPr>
          <w:rFonts w:ascii="Arial" w:eastAsia="MS Mincho" w:hAnsi="Arial" w:cs="Arial"/>
          <w:bCs/>
          <w:lang w:eastAsia="en-US"/>
        </w:rPr>
        <w:t xml:space="preserve"> (samo v primeru, da je izobraževalna institucija/fakulteta locirana s svojimi prostori in dejavnostjo izobraževanja, v inkubatorju);</w:t>
      </w:r>
    </w:p>
    <w:p w14:paraId="76FB6AC9" w14:textId="65F41E41" w:rsidR="009E160B" w:rsidRPr="005B6E74" w:rsidRDefault="009E160B" w:rsidP="00A27624">
      <w:pPr>
        <w:pStyle w:val="TEKST"/>
        <w:numPr>
          <w:ilvl w:val="0"/>
          <w:numId w:val="10"/>
        </w:numPr>
        <w:spacing w:line="240" w:lineRule="auto"/>
        <w:rPr>
          <w:rFonts w:ascii="Arial" w:eastAsia="MS Mincho" w:hAnsi="Arial" w:cs="Arial"/>
          <w:bCs/>
          <w:lang w:eastAsia="en-US"/>
        </w:rPr>
      </w:pPr>
      <w:r w:rsidRPr="005B6E74">
        <w:rPr>
          <w:rFonts w:ascii="Arial" w:hAnsi="Arial" w:cs="Arial"/>
          <w:bCs/>
        </w:rPr>
        <w:t xml:space="preserve">število novo ustvarjenih  delovnih mest, ki jih bodo ustvarila </w:t>
      </w:r>
      <w:r w:rsidR="00707A15" w:rsidRPr="005B6E74">
        <w:rPr>
          <w:rFonts w:ascii="Arial" w:hAnsi="Arial" w:cs="Arial"/>
          <w:bCs/>
        </w:rPr>
        <w:t xml:space="preserve">novoustanovljena </w:t>
      </w:r>
      <w:r w:rsidRPr="005B6E74">
        <w:rPr>
          <w:rFonts w:ascii="Arial" w:hAnsi="Arial" w:cs="Arial"/>
          <w:bCs/>
        </w:rPr>
        <w:t xml:space="preserve">podjetja vključena v inkubator v obdobju </w:t>
      </w:r>
      <w:r w:rsidR="000B7E1C" w:rsidRPr="005B6E74">
        <w:rPr>
          <w:rFonts w:eastAsia="MS Mincho" w:cs="Arial"/>
          <w:bCs/>
        </w:rPr>
        <w:t xml:space="preserve">petih (5) </w:t>
      </w:r>
      <w:r w:rsidRPr="005B6E74">
        <w:rPr>
          <w:rFonts w:ascii="Arial" w:hAnsi="Arial" w:cs="Arial"/>
          <w:bCs/>
        </w:rPr>
        <w:t>let od zaključka projekta</w:t>
      </w:r>
      <w:r w:rsidR="00CD7DCD" w:rsidRPr="005B6E74">
        <w:rPr>
          <w:rFonts w:ascii="Arial" w:hAnsi="Arial" w:cs="Arial"/>
          <w:bCs/>
        </w:rPr>
        <w:t>.</w:t>
      </w:r>
    </w:p>
    <w:p w14:paraId="0CDBE05E" w14:textId="7A909B4A" w:rsidR="00CF36FC" w:rsidRPr="005B6E74" w:rsidRDefault="00AD78F5" w:rsidP="002A4567">
      <w:pPr>
        <w:pStyle w:val="Naslov1"/>
        <w:numPr>
          <w:ilvl w:val="0"/>
          <w:numId w:val="0"/>
        </w:numPr>
        <w:rPr>
          <w:b w:val="0"/>
          <w:lang w:val="sl-SI"/>
        </w:rPr>
      </w:pPr>
      <w:bookmarkStart w:id="33" w:name="_Toc191412861"/>
      <w:bookmarkEnd w:id="21"/>
      <w:bookmarkEnd w:id="23"/>
      <w:bookmarkEnd w:id="30"/>
      <w:bookmarkEnd w:id="32"/>
      <w:r w:rsidRPr="005B6E74">
        <w:rPr>
          <w:b w:val="0"/>
          <w:lang w:val="sl-SI"/>
        </w:rPr>
        <w:t xml:space="preserve">5. </w:t>
      </w:r>
      <w:r w:rsidR="0088432D" w:rsidRPr="005B6E74">
        <w:rPr>
          <w:b w:val="0"/>
          <w:lang w:val="sl-SI"/>
        </w:rPr>
        <w:t>Območje izvajanja</w:t>
      </w:r>
      <w:r w:rsidR="00D00AE6" w:rsidRPr="005B6E74">
        <w:rPr>
          <w:b w:val="0"/>
          <w:lang w:val="sl-SI"/>
        </w:rPr>
        <w:t xml:space="preserve">, UPRAVIČENI PRIJAVITELJI </w:t>
      </w:r>
      <w:r w:rsidR="0088432D" w:rsidRPr="005B6E74">
        <w:rPr>
          <w:b w:val="0"/>
          <w:lang w:val="sl-SI"/>
        </w:rPr>
        <w:t xml:space="preserve"> in ciljne skupine</w:t>
      </w:r>
      <w:bookmarkEnd w:id="33"/>
    </w:p>
    <w:p w14:paraId="7C62332F" w14:textId="1D50072C" w:rsidR="00714240" w:rsidRPr="005B6E74" w:rsidRDefault="00714240" w:rsidP="00C92A91">
      <w:pPr>
        <w:rPr>
          <w:rFonts w:eastAsia="MS Mincho" w:cs="Arial"/>
          <w:bCs/>
          <w:szCs w:val="20"/>
        </w:rPr>
      </w:pPr>
    </w:p>
    <w:p w14:paraId="5E9E72A2" w14:textId="33C7764F" w:rsidR="00F675A2" w:rsidRPr="005B6E74" w:rsidRDefault="00F675A2" w:rsidP="00C92A91">
      <w:pPr>
        <w:rPr>
          <w:rFonts w:eastAsia="MS Mincho" w:cs="Arial"/>
          <w:bCs/>
          <w:szCs w:val="20"/>
        </w:rPr>
      </w:pPr>
      <w:bookmarkStart w:id="34" w:name="_Hlk147312405"/>
      <w:r w:rsidRPr="005B6E74">
        <w:rPr>
          <w:rFonts w:eastAsia="MS Mincho" w:cs="Arial"/>
          <w:bCs/>
          <w:szCs w:val="20"/>
        </w:rPr>
        <w:t xml:space="preserve">Območje izvajanja javnega razpisa je </w:t>
      </w:r>
      <w:r w:rsidR="00C92A91" w:rsidRPr="005B6E74">
        <w:rPr>
          <w:rFonts w:eastAsia="MS Mincho" w:cs="Arial"/>
          <w:bCs/>
          <w:szCs w:val="20"/>
        </w:rPr>
        <w:t>ožje območje pravičnega prehoda</w:t>
      </w:r>
      <w:r w:rsidR="00122509" w:rsidRPr="005B6E74">
        <w:rPr>
          <w:rFonts w:eastAsia="MS Mincho" w:cs="Arial"/>
          <w:bCs/>
          <w:szCs w:val="20"/>
        </w:rPr>
        <w:t xml:space="preserve"> </w:t>
      </w:r>
      <w:r w:rsidR="00C92A91" w:rsidRPr="005B6E74">
        <w:rPr>
          <w:rFonts w:eastAsia="MS Mincho" w:cs="Arial"/>
          <w:bCs/>
          <w:szCs w:val="20"/>
        </w:rPr>
        <w:t xml:space="preserve">SAŠA premogovne regije, ki obsega območje občin Velenje, Šoštanj in Šmartno ob Paki. </w:t>
      </w:r>
    </w:p>
    <w:p w14:paraId="1CCD97C9" w14:textId="77777777" w:rsidR="00F675A2" w:rsidRPr="005B6E74" w:rsidRDefault="00F675A2" w:rsidP="00C92A91">
      <w:pPr>
        <w:rPr>
          <w:rFonts w:eastAsia="MS Mincho" w:cs="Arial"/>
          <w:bCs/>
          <w:szCs w:val="20"/>
        </w:rPr>
      </w:pPr>
    </w:p>
    <w:bookmarkEnd w:id="34"/>
    <w:p w14:paraId="38236CDC" w14:textId="408A6649" w:rsidR="008119AB" w:rsidRPr="005B6E74" w:rsidRDefault="008119AB" w:rsidP="008119AB">
      <w:pPr>
        <w:contextualSpacing/>
        <w:rPr>
          <w:rFonts w:cs="Arial"/>
          <w:bCs/>
          <w:szCs w:val="20"/>
        </w:rPr>
      </w:pPr>
      <w:r w:rsidRPr="005B6E74">
        <w:rPr>
          <w:rFonts w:cs="Arial"/>
          <w:bCs/>
          <w:szCs w:val="20"/>
        </w:rPr>
        <w:t>Možne lokacije projekta so zgolj na območjih, ki so glede na metodologijo opredelitve degradiranih območij (Funkcionalna degradirana območja oz</w:t>
      </w:r>
      <w:r w:rsidR="00502BD0" w:rsidRPr="005B6E74">
        <w:rPr>
          <w:rFonts w:cs="Arial"/>
          <w:bCs/>
          <w:szCs w:val="20"/>
        </w:rPr>
        <w:t xml:space="preserve">. </w:t>
      </w:r>
      <w:r w:rsidRPr="005B6E74">
        <w:rPr>
          <w:rFonts w:cs="Arial"/>
          <w:bCs/>
          <w:szCs w:val="20"/>
        </w:rPr>
        <w:t>funkcionalno razvrednotena območj</w:t>
      </w:r>
      <w:r w:rsidR="006D30BE" w:rsidRPr="005B6E74">
        <w:rPr>
          <w:rFonts w:cs="Arial"/>
          <w:bCs/>
          <w:szCs w:val="20"/>
        </w:rPr>
        <w:t>a (FDO/FRO, baza pri Ministrstvu</w:t>
      </w:r>
      <w:r w:rsidRPr="005B6E74">
        <w:rPr>
          <w:rFonts w:cs="Arial"/>
          <w:bCs/>
          <w:szCs w:val="20"/>
        </w:rPr>
        <w:t xml:space="preserve"> za naravne vire in prostor), Potencialno onesnažena območja (POO) in Razvrednotena urbana območja (DUO) bazi pri Ministrstvu za okolje, prostor in energijo) opredel</w:t>
      </w:r>
      <w:r w:rsidR="00D627A7" w:rsidRPr="005B6E74">
        <w:rPr>
          <w:rFonts w:cs="Arial"/>
          <w:bCs/>
          <w:szCs w:val="20"/>
        </w:rPr>
        <w:t>jena kot degradirano območje ter lokacije</w:t>
      </w:r>
      <w:r w:rsidRPr="005B6E74">
        <w:rPr>
          <w:rFonts w:cs="Arial"/>
          <w:bCs/>
          <w:szCs w:val="20"/>
        </w:rPr>
        <w:t xml:space="preserve"> neposredno na premogovnem območju (kjer se je izvajal izkop p</w:t>
      </w:r>
      <w:r w:rsidR="00D627A7" w:rsidRPr="005B6E74">
        <w:rPr>
          <w:rFonts w:cs="Arial"/>
          <w:bCs/>
          <w:szCs w:val="20"/>
        </w:rPr>
        <w:t>remoga oz. koriščenje le-tega) oziroma</w:t>
      </w:r>
      <w:r w:rsidRPr="005B6E74">
        <w:rPr>
          <w:rFonts w:cs="Arial"/>
          <w:bCs/>
          <w:szCs w:val="20"/>
        </w:rPr>
        <w:t xml:space="preserve"> kjer je zaznati neposredne posledice rudarjenja (ugrezanje, onesnaženost tal, opuščenost območij itd.), ki jih za namene javnega razpisa opredelimo kot ''prim</w:t>
      </w:r>
      <w:r w:rsidR="00D627A7" w:rsidRPr="005B6E74">
        <w:rPr>
          <w:rFonts w:cs="Arial"/>
          <w:bCs/>
          <w:szCs w:val="20"/>
        </w:rPr>
        <w:t>arna'' območja degradiranosti in</w:t>
      </w:r>
      <w:r w:rsidRPr="005B6E74">
        <w:rPr>
          <w:rFonts w:cs="Arial"/>
          <w:bCs/>
          <w:szCs w:val="20"/>
        </w:rPr>
        <w:t xml:space="preserve"> lokacije</w:t>
      </w:r>
      <w:r w:rsidR="00600A2A" w:rsidRPr="005B6E74">
        <w:rPr>
          <w:rFonts w:cs="Arial"/>
          <w:bCs/>
          <w:szCs w:val="20"/>
        </w:rPr>
        <w:t>,</w:t>
      </w:r>
      <w:r w:rsidRPr="005B6E74">
        <w:rPr>
          <w:rFonts w:cs="Arial"/>
          <w:bCs/>
          <w:szCs w:val="20"/>
        </w:rPr>
        <w:t xml:space="preserve"> ki sicer niso neposredno locirane na premogovnem območju, za katere pa je na podlagi strokov</w:t>
      </w:r>
      <w:r w:rsidR="00676F56" w:rsidRPr="005B6E74">
        <w:rPr>
          <w:rFonts w:cs="Arial"/>
          <w:bCs/>
          <w:szCs w:val="20"/>
        </w:rPr>
        <w:t>nih gradiv (študij,</w:t>
      </w:r>
      <w:r w:rsidRPr="005B6E74">
        <w:rPr>
          <w:rFonts w:cs="Arial"/>
          <w:bCs/>
          <w:szCs w:val="20"/>
        </w:rPr>
        <w:t xml:space="preserve"> kart premogovnih območij</w:t>
      </w:r>
      <w:r w:rsidR="001F3647" w:rsidRPr="005B6E74">
        <w:rPr>
          <w:rFonts w:cs="Arial"/>
          <w:bCs/>
          <w:szCs w:val="20"/>
        </w:rPr>
        <w:t>, sanacijskih programov</w:t>
      </w:r>
      <w:r w:rsidRPr="005B6E74">
        <w:rPr>
          <w:rFonts w:cs="Arial"/>
          <w:bCs/>
          <w:szCs w:val="20"/>
        </w:rPr>
        <w:t>), ugotovljeno, da so prav tako povezane s posledicami rudarjenja v neposredni bližini (posredni učinki) – npr. ugrezanje samega območja rudarjen</w:t>
      </w:r>
      <w:r w:rsidR="00A87026" w:rsidRPr="005B6E74">
        <w:rPr>
          <w:rFonts w:cs="Arial"/>
          <w:bCs/>
          <w:szCs w:val="20"/>
        </w:rPr>
        <w:t>ja, ki ima za posledico povečano</w:t>
      </w:r>
      <w:r w:rsidRPr="005B6E74">
        <w:rPr>
          <w:rFonts w:cs="Arial"/>
          <w:bCs/>
          <w:szCs w:val="20"/>
        </w:rPr>
        <w:t xml:space="preserve"> poplavno nevarnost na širšem območju (v </w:t>
      </w:r>
      <w:r w:rsidRPr="005B6E74">
        <w:rPr>
          <w:rFonts w:cs="Arial"/>
          <w:bCs/>
          <w:szCs w:val="20"/>
        </w:rPr>
        <w:lastRenderedPageBreak/>
        <w:t xml:space="preserve">preteklosti in tudi sedaj), ki jih za namene javnega razpisa opredelimo kot ''sekundarna'' območja degradiranosti. </w:t>
      </w:r>
      <w:r w:rsidR="00931420" w:rsidRPr="005B6E74">
        <w:rPr>
          <w:rFonts w:cs="Arial"/>
          <w:bCs/>
          <w:szCs w:val="20"/>
        </w:rPr>
        <w:t>Metodologija opredelitve degradiranih območij je v</w:t>
      </w:r>
      <w:r w:rsidR="004931A5" w:rsidRPr="005B6E74">
        <w:rPr>
          <w:rFonts w:cs="Arial"/>
          <w:bCs/>
          <w:szCs w:val="20"/>
        </w:rPr>
        <w:t xml:space="preserve"> prilogi razp</w:t>
      </w:r>
      <w:r w:rsidR="00427050" w:rsidRPr="005B6E74">
        <w:rPr>
          <w:rFonts w:cs="Arial"/>
          <w:bCs/>
          <w:szCs w:val="20"/>
        </w:rPr>
        <w:t xml:space="preserve">isne dokumentacije: Priloga </w:t>
      </w:r>
      <w:r w:rsidR="00771872" w:rsidRPr="005B6E74">
        <w:rPr>
          <w:rFonts w:cs="Arial"/>
          <w:bCs/>
          <w:szCs w:val="20"/>
        </w:rPr>
        <w:t>3</w:t>
      </w:r>
      <w:r w:rsidR="00427050" w:rsidRPr="005B6E74">
        <w:rPr>
          <w:rFonts w:cs="Arial"/>
          <w:bCs/>
          <w:szCs w:val="20"/>
        </w:rPr>
        <w:t xml:space="preserve"> </w:t>
      </w:r>
      <w:r w:rsidR="008069E2" w:rsidRPr="005B6E74">
        <w:rPr>
          <w:rFonts w:cs="Arial"/>
          <w:bCs/>
          <w:szCs w:val="20"/>
        </w:rPr>
        <w:t>k Obrazcu</w:t>
      </w:r>
      <w:r w:rsidR="00427050" w:rsidRPr="005B6E74">
        <w:rPr>
          <w:rFonts w:cs="Arial"/>
          <w:bCs/>
          <w:szCs w:val="20"/>
        </w:rPr>
        <w:t xml:space="preserve"> </w:t>
      </w:r>
      <w:r w:rsidR="00771872" w:rsidRPr="005B6E74">
        <w:rPr>
          <w:rFonts w:cs="Arial"/>
          <w:bCs/>
          <w:szCs w:val="20"/>
        </w:rPr>
        <w:t>1</w:t>
      </w:r>
      <w:r w:rsidR="001F3647" w:rsidRPr="005B6E74">
        <w:rPr>
          <w:rFonts w:cs="Arial"/>
          <w:bCs/>
          <w:szCs w:val="20"/>
        </w:rPr>
        <w:t>.</w:t>
      </w:r>
    </w:p>
    <w:p w14:paraId="27A84C37" w14:textId="77777777" w:rsidR="008119AB" w:rsidRPr="005B6E74" w:rsidRDefault="008119AB" w:rsidP="0088432D">
      <w:pPr>
        <w:pStyle w:val="TEKST"/>
        <w:spacing w:line="240" w:lineRule="auto"/>
        <w:rPr>
          <w:rFonts w:ascii="Arial" w:eastAsia="MS Mincho" w:hAnsi="Arial" w:cs="Arial"/>
          <w:bCs/>
          <w:lang w:eastAsia="en-US"/>
        </w:rPr>
      </w:pPr>
    </w:p>
    <w:p w14:paraId="7DE34525" w14:textId="77777777" w:rsidR="00D00AE6" w:rsidRPr="005B6E74" w:rsidRDefault="00D00AE6" w:rsidP="00D00AE6">
      <w:pPr>
        <w:rPr>
          <w:rFonts w:eastAsia="MS Mincho" w:cs="Arial"/>
          <w:bCs/>
          <w:szCs w:val="20"/>
        </w:rPr>
      </w:pPr>
      <w:r w:rsidRPr="005B6E74">
        <w:rPr>
          <w:rFonts w:eastAsia="MS Mincho" w:cs="Arial"/>
          <w:bCs/>
          <w:szCs w:val="20"/>
        </w:rPr>
        <w:t xml:space="preserve">Upravičeni prijavitelji po tem javnem razpisu so občine iz ožjega območja SAŠA premogovne regije: Velenje, Šoštanj, Šmartno ob Paki. En prijavitelj lahko na javni razpis odda več vlog za izgradnjo različnih inkubatorjev. </w:t>
      </w:r>
    </w:p>
    <w:p w14:paraId="1C62304A" w14:textId="77777777" w:rsidR="00D00AE6" w:rsidRPr="005B6E74" w:rsidRDefault="00D00AE6" w:rsidP="0088432D">
      <w:pPr>
        <w:pStyle w:val="TEKST"/>
        <w:spacing w:line="240" w:lineRule="auto"/>
        <w:rPr>
          <w:rFonts w:ascii="Arial" w:eastAsia="MS Mincho" w:hAnsi="Arial" w:cs="Arial"/>
          <w:bCs/>
          <w:lang w:eastAsia="en-US"/>
        </w:rPr>
      </w:pPr>
    </w:p>
    <w:p w14:paraId="156CB674" w14:textId="6EF877BF" w:rsidR="00AA70E8" w:rsidRPr="005B6E74" w:rsidRDefault="009B7B2B" w:rsidP="0089743A">
      <w:pPr>
        <w:rPr>
          <w:rFonts w:eastAsia="MS Mincho" w:cs="Arial"/>
          <w:bCs/>
          <w:szCs w:val="20"/>
        </w:rPr>
      </w:pPr>
      <w:bookmarkStart w:id="35" w:name="_Hlk193796569"/>
      <w:r w:rsidRPr="005B6E74">
        <w:rPr>
          <w:rFonts w:eastAsia="MS Mincho" w:cs="Arial"/>
          <w:bCs/>
          <w:szCs w:val="20"/>
        </w:rPr>
        <w:t xml:space="preserve">Ciljna skupina javnega razpisa so </w:t>
      </w:r>
      <w:r w:rsidR="00AA70E8" w:rsidRPr="005B6E74">
        <w:rPr>
          <w:rFonts w:eastAsia="MS Mincho" w:cs="Arial"/>
          <w:bCs/>
          <w:szCs w:val="20"/>
        </w:rPr>
        <w:t xml:space="preserve">podjetja, regionalna razvojna partnerstva in </w:t>
      </w:r>
      <w:r w:rsidRPr="005B6E74">
        <w:rPr>
          <w:rFonts w:eastAsia="MS Mincho" w:cs="Arial"/>
          <w:bCs/>
          <w:szCs w:val="20"/>
        </w:rPr>
        <w:t>fizične osebe</w:t>
      </w:r>
      <w:r w:rsidR="00AA70E8" w:rsidRPr="005B6E74">
        <w:rPr>
          <w:rFonts w:eastAsia="MS Mincho" w:cs="Arial"/>
          <w:bCs/>
          <w:szCs w:val="20"/>
        </w:rPr>
        <w:t xml:space="preserve"> z območja premogovne regije SAŠA. </w:t>
      </w:r>
    </w:p>
    <w:bookmarkEnd w:id="35"/>
    <w:p w14:paraId="39780321" w14:textId="75FEF33B" w:rsidR="003C261D" w:rsidRPr="005B6E74" w:rsidRDefault="003C261D" w:rsidP="00545CD0">
      <w:pPr>
        <w:rPr>
          <w:rFonts w:cs="Arial"/>
          <w:bCs/>
          <w:szCs w:val="20"/>
        </w:rPr>
      </w:pPr>
    </w:p>
    <w:p w14:paraId="50B07D1D" w14:textId="7E95ACC7" w:rsidR="00EF5595" w:rsidRPr="005B6E74" w:rsidRDefault="00EF5595" w:rsidP="00A27624">
      <w:pPr>
        <w:pStyle w:val="Naslov1"/>
        <w:numPr>
          <w:ilvl w:val="0"/>
          <w:numId w:val="21"/>
        </w:numPr>
        <w:rPr>
          <w:b w:val="0"/>
        </w:rPr>
      </w:pPr>
      <w:bookmarkStart w:id="36" w:name="_Toc191412862"/>
      <w:r w:rsidRPr="005B6E74">
        <w:rPr>
          <w:rFonts w:eastAsia="MS Mincho"/>
          <w:b w:val="0"/>
          <w:szCs w:val="20"/>
          <w:lang w:val="it-IT"/>
        </w:rPr>
        <w:t xml:space="preserve">Presoja vplivov na okolje in načelo </w:t>
      </w:r>
      <w:r w:rsidR="00054395" w:rsidRPr="005B6E74">
        <w:rPr>
          <w:rFonts w:eastAsia="MS Mincho"/>
          <w:b w:val="0"/>
          <w:szCs w:val="20"/>
          <w:lang w:val="it-IT"/>
        </w:rPr>
        <w:t>“</w:t>
      </w:r>
      <w:r w:rsidRPr="005B6E74">
        <w:rPr>
          <w:rFonts w:eastAsia="MS Mincho"/>
          <w:b w:val="0"/>
          <w:szCs w:val="20"/>
          <w:lang w:val="it-IT"/>
        </w:rPr>
        <w:t>Da se ne škoduje bistveno</w:t>
      </w:r>
      <w:r w:rsidR="00054395" w:rsidRPr="005B6E74">
        <w:rPr>
          <w:rFonts w:eastAsia="MS Mincho"/>
          <w:b w:val="0"/>
          <w:szCs w:val="20"/>
          <w:lang w:val="it-IT"/>
        </w:rPr>
        <w:t>”</w:t>
      </w:r>
      <w:r w:rsidRPr="005B6E74">
        <w:rPr>
          <w:rFonts w:eastAsia="MS Mincho"/>
          <w:b w:val="0"/>
          <w:szCs w:val="20"/>
          <w:lang w:val="it-IT"/>
        </w:rPr>
        <w:t xml:space="preserve"> oz. </w:t>
      </w:r>
      <w:r w:rsidRPr="005B6E74">
        <w:rPr>
          <w:rFonts w:eastAsia="MS Mincho"/>
          <w:b w:val="0"/>
          <w:szCs w:val="20"/>
        </w:rPr>
        <w:t>DNSH (Do no signif</w:t>
      </w:r>
      <w:r w:rsidR="00054395" w:rsidRPr="005B6E74">
        <w:rPr>
          <w:rFonts w:eastAsia="MS Mincho"/>
          <w:b w:val="0"/>
          <w:szCs w:val="20"/>
        </w:rPr>
        <w:t>i</w:t>
      </w:r>
      <w:r w:rsidRPr="005B6E74">
        <w:rPr>
          <w:rFonts w:eastAsia="MS Mincho"/>
          <w:b w:val="0"/>
          <w:szCs w:val="20"/>
        </w:rPr>
        <w:t>cant harm)</w:t>
      </w:r>
      <w:bookmarkEnd w:id="36"/>
      <w:r w:rsidRPr="005B6E74">
        <w:rPr>
          <w:rFonts w:eastAsia="MS Mincho"/>
          <w:b w:val="0"/>
          <w:szCs w:val="20"/>
        </w:rPr>
        <w:t xml:space="preserve"> </w:t>
      </w:r>
    </w:p>
    <w:p w14:paraId="1DBCAB1D" w14:textId="77777777" w:rsidR="00EF5595" w:rsidRPr="005B6E74" w:rsidRDefault="00EF5595" w:rsidP="00EF5595">
      <w:pPr>
        <w:rPr>
          <w:rFonts w:cs="Arial"/>
          <w:bCs/>
          <w:szCs w:val="20"/>
        </w:rPr>
      </w:pPr>
    </w:p>
    <w:p w14:paraId="69FD2863" w14:textId="5EFF3B5D" w:rsidR="00EF5595" w:rsidRPr="005B6E74" w:rsidRDefault="00EF5595" w:rsidP="00EF5595">
      <w:pPr>
        <w:rPr>
          <w:rFonts w:cs="Arial"/>
          <w:bCs/>
          <w:szCs w:val="20"/>
        </w:rPr>
      </w:pPr>
      <w:r w:rsidRPr="005B6E74">
        <w:rPr>
          <w:rFonts w:cs="Arial"/>
          <w:bCs/>
          <w:szCs w:val="20"/>
        </w:rPr>
        <w:t>6.1 Presoja vplivov na okolje</w:t>
      </w:r>
    </w:p>
    <w:p w14:paraId="3003484A" w14:textId="77777777" w:rsidR="00EF5595" w:rsidRPr="005B6E74" w:rsidRDefault="00EF5595" w:rsidP="00EF5595">
      <w:pPr>
        <w:rPr>
          <w:rFonts w:cs="Arial"/>
          <w:bCs/>
          <w:szCs w:val="20"/>
        </w:rPr>
      </w:pPr>
    </w:p>
    <w:p w14:paraId="5B9965F0" w14:textId="77777777" w:rsidR="00C92A91" w:rsidRPr="005B6E74" w:rsidRDefault="00C92A91" w:rsidP="00C92A91">
      <w:pPr>
        <w:contextualSpacing/>
        <w:rPr>
          <w:rFonts w:eastAsia="MS Mincho" w:cs="Arial"/>
          <w:bCs/>
          <w:szCs w:val="20"/>
        </w:rPr>
      </w:pPr>
      <w:r w:rsidRPr="005B6E74">
        <w:rPr>
          <w:rFonts w:eastAsia="MS Mincho" w:cs="Arial"/>
          <w:bCs/>
          <w:szCs w:val="20"/>
        </w:rPr>
        <w:t>V skladu z določili</w:t>
      </w:r>
      <w:r w:rsidRPr="005B6E74">
        <w:rPr>
          <w:rFonts w:cs="Arial"/>
          <w:bCs/>
          <w:szCs w:val="20"/>
        </w:rPr>
        <w:t xml:space="preserve"> </w:t>
      </w:r>
      <w:r w:rsidRPr="005B6E74">
        <w:rPr>
          <w:rFonts w:eastAsia="MS Mincho" w:cs="Arial"/>
          <w:bCs/>
          <w:szCs w:val="20"/>
        </w:rPr>
        <w:t>Uredbe o posegih v okolje in Priloge I k uredbi je za načrtovane projekte potrebno izvesti Presojo vplivov na okolje oz. predhodni postopek v naslednjih primerih:</w:t>
      </w:r>
    </w:p>
    <w:p w14:paraId="3AEE4D39" w14:textId="0F591F91" w:rsidR="000B2A35" w:rsidRPr="005B6E74" w:rsidRDefault="00C92A91" w:rsidP="00A27624">
      <w:pPr>
        <w:numPr>
          <w:ilvl w:val="0"/>
          <w:numId w:val="17"/>
        </w:numPr>
        <w:contextualSpacing/>
        <w:rPr>
          <w:rFonts w:eastAsia="MS Mincho" w:cs="Arial"/>
          <w:bCs/>
          <w:szCs w:val="20"/>
        </w:rPr>
      </w:pPr>
      <w:r w:rsidRPr="005B6E74">
        <w:rPr>
          <w:rFonts w:eastAsia="MS Mincho" w:cs="Arial"/>
          <w:bCs/>
          <w:szCs w:val="20"/>
        </w:rPr>
        <w:t>presoja vplivov na okolje (PVO) je obvezna za</w:t>
      </w:r>
    </w:p>
    <w:p w14:paraId="691CB113" w14:textId="79EA35EC" w:rsidR="000B2A35" w:rsidRPr="005B6E74" w:rsidRDefault="000B2A35" w:rsidP="00A27624">
      <w:pPr>
        <w:numPr>
          <w:ilvl w:val="0"/>
          <w:numId w:val="12"/>
        </w:numPr>
        <w:contextualSpacing/>
        <w:rPr>
          <w:rFonts w:eastAsia="MS Mincho" w:cs="Arial"/>
          <w:bCs/>
          <w:szCs w:val="20"/>
        </w:rPr>
      </w:pPr>
      <w:r w:rsidRPr="005B6E74">
        <w:rPr>
          <w:rFonts w:eastAsia="MS Mincho" w:cs="Arial"/>
          <w:bCs/>
          <w:szCs w:val="20"/>
        </w:rPr>
        <w:t>posege, namenjene trgovski, športni, rekreativni, zabaviščni, kulturni, izobraževalni, zdravstveni dejavnosti (urbanistični projekti, če presegajo 10 ha</w:t>
      </w:r>
      <w:r w:rsidR="00DA2496" w:rsidRPr="005B6E74">
        <w:rPr>
          <w:rFonts w:eastAsia="MS Mincho" w:cs="Arial"/>
          <w:bCs/>
          <w:szCs w:val="20"/>
        </w:rPr>
        <w:t>)</w:t>
      </w:r>
      <w:r w:rsidRPr="005B6E74">
        <w:rPr>
          <w:rFonts w:eastAsia="MS Mincho" w:cs="Arial"/>
          <w:bCs/>
          <w:szCs w:val="20"/>
        </w:rPr>
        <w:t>,</w:t>
      </w:r>
    </w:p>
    <w:p w14:paraId="41A00EE7" w14:textId="0D34CB69" w:rsidR="00C92A91" w:rsidRPr="005B6E74" w:rsidRDefault="00C92A91" w:rsidP="00A27624">
      <w:pPr>
        <w:numPr>
          <w:ilvl w:val="0"/>
          <w:numId w:val="12"/>
        </w:numPr>
        <w:contextualSpacing/>
        <w:rPr>
          <w:rFonts w:eastAsia="MS Mincho" w:cs="Arial"/>
          <w:bCs/>
          <w:szCs w:val="20"/>
        </w:rPr>
      </w:pPr>
      <w:r w:rsidRPr="005B6E74">
        <w:rPr>
          <w:rFonts w:eastAsia="MS Mincho" w:cs="Arial"/>
          <w:bCs/>
          <w:szCs w:val="20"/>
        </w:rPr>
        <w:t>stavbe, ki presegajo bruto tlorisno površino 30.000 m2 ali nadzemno višino 70 m ali podzemno globino 30 m,</w:t>
      </w:r>
    </w:p>
    <w:p w14:paraId="34689780" w14:textId="704517A2" w:rsidR="00C92A91" w:rsidRPr="005B6E74" w:rsidRDefault="00C92A91" w:rsidP="00A27624">
      <w:pPr>
        <w:numPr>
          <w:ilvl w:val="0"/>
          <w:numId w:val="17"/>
        </w:numPr>
        <w:contextualSpacing/>
        <w:rPr>
          <w:rFonts w:eastAsia="MS Mincho" w:cs="Arial"/>
          <w:bCs/>
          <w:szCs w:val="20"/>
        </w:rPr>
      </w:pPr>
      <w:r w:rsidRPr="005B6E74">
        <w:rPr>
          <w:rFonts w:eastAsia="MS Mincho" w:cs="Arial"/>
          <w:bCs/>
          <w:szCs w:val="20"/>
        </w:rPr>
        <w:t>predhodni postopek presoje vplivov na okolje je potrebno izvesti za:</w:t>
      </w:r>
    </w:p>
    <w:p w14:paraId="25A8923F" w14:textId="30020E89" w:rsidR="000B2A35" w:rsidRPr="005B6E74" w:rsidRDefault="000B2A35" w:rsidP="00A27624">
      <w:pPr>
        <w:numPr>
          <w:ilvl w:val="0"/>
          <w:numId w:val="12"/>
        </w:numPr>
        <w:contextualSpacing/>
        <w:rPr>
          <w:rFonts w:eastAsia="MS Mincho" w:cs="Arial"/>
          <w:bCs/>
          <w:szCs w:val="20"/>
        </w:rPr>
      </w:pPr>
      <w:r w:rsidRPr="005B6E74">
        <w:rPr>
          <w:bCs/>
        </w:rPr>
        <w:t>posege, namenjene pretežno bivanju in spremljajočim dejavnostim (območja stanovanj), če presegajo 10 h</w:t>
      </w:r>
      <w:r w:rsidRPr="005B6E74">
        <w:rPr>
          <w:rFonts w:eastAsia="MS Mincho" w:cs="Arial"/>
          <w:bCs/>
          <w:szCs w:val="20"/>
        </w:rPr>
        <w:t>a,</w:t>
      </w:r>
    </w:p>
    <w:p w14:paraId="2B88CC56" w14:textId="77777777" w:rsidR="00C92A91" w:rsidRPr="005B6E74" w:rsidRDefault="00C92A91" w:rsidP="00A27624">
      <w:pPr>
        <w:numPr>
          <w:ilvl w:val="0"/>
          <w:numId w:val="12"/>
        </w:numPr>
        <w:contextualSpacing/>
        <w:rPr>
          <w:rFonts w:eastAsia="MS Mincho" w:cs="Arial"/>
          <w:bCs/>
          <w:szCs w:val="20"/>
        </w:rPr>
      </w:pPr>
      <w:r w:rsidRPr="005B6E74">
        <w:rPr>
          <w:rFonts w:eastAsia="MS Mincho" w:cs="Arial"/>
          <w:bCs/>
          <w:szCs w:val="20"/>
        </w:rPr>
        <w:t>stavbe, ki presegajo bruto tlorisno površino 10.000 m2 ali nadzemno višino 50 m ali podzemno globino 10 m.</w:t>
      </w:r>
    </w:p>
    <w:p w14:paraId="3A13D9FB" w14:textId="77777777" w:rsidR="00C92A91" w:rsidRPr="005B6E74" w:rsidRDefault="00C92A91" w:rsidP="00C92A91">
      <w:pPr>
        <w:ind w:left="502"/>
        <w:contextualSpacing/>
        <w:rPr>
          <w:rFonts w:eastAsia="MS Mincho" w:cs="Arial"/>
          <w:bCs/>
          <w:szCs w:val="20"/>
        </w:rPr>
      </w:pPr>
    </w:p>
    <w:p w14:paraId="61092AF6" w14:textId="489634DA" w:rsidR="00EF5595" w:rsidRPr="005B6E74" w:rsidRDefault="00EF5595" w:rsidP="00EF5595">
      <w:pPr>
        <w:rPr>
          <w:rFonts w:cs="Arial"/>
          <w:bCs/>
          <w:szCs w:val="20"/>
        </w:rPr>
      </w:pPr>
      <w:r w:rsidRPr="005B6E74">
        <w:rPr>
          <w:rFonts w:cs="Arial"/>
          <w:bCs/>
          <w:szCs w:val="20"/>
        </w:rPr>
        <w:t xml:space="preserve">Vlogi za posamezen projekt je treba priložiti dokazilo o izvedenem predhodnem postopku ali presoji vplivov na okolje v skladu </w:t>
      </w:r>
      <w:r w:rsidR="0094338F" w:rsidRPr="005B6E74">
        <w:rPr>
          <w:rFonts w:cs="Arial"/>
          <w:bCs/>
          <w:szCs w:val="20"/>
        </w:rPr>
        <w:t>s</w:t>
      </w:r>
      <w:r w:rsidRPr="005B6E74">
        <w:rPr>
          <w:rFonts w:cs="Arial"/>
          <w:bCs/>
          <w:szCs w:val="20"/>
        </w:rPr>
        <w:t xml:space="preserve"> prej navedenimi </w:t>
      </w:r>
      <w:r w:rsidR="00755E4D" w:rsidRPr="005B6E74">
        <w:rPr>
          <w:rFonts w:cs="Arial"/>
          <w:bCs/>
          <w:szCs w:val="20"/>
        </w:rPr>
        <w:t>določili</w:t>
      </w:r>
      <w:r w:rsidRPr="005B6E74">
        <w:rPr>
          <w:rFonts w:cs="Arial"/>
          <w:bCs/>
          <w:szCs w:val="20"/>
        </w:rPr>
        <w:t>.</w:t>
      </w:r>
    </w:p>
    <w:p w14:paraId="37C2099E" w14:textId="77777777" w:rsidR="00EF5595" w:rsidRPr="005B6E74" w:rsidRDefault="00EF5595" w:rsidP="00EF5595">
      <w:pPr>
        <w:rPr>
          <w:rFonts w:cs="Arial"/>
          <w:bCs/>
          <w:szCs w:val="20"/>
        </w:rPr>
      </w:pPr>
    </w:p>
    <w:p w14:paraId="60FE2D90" w14:textId="126FBA57" w:rsidR="00EF5595" w:rsidRPr="005B6E74" w:rsidRDefault="00EF5595" w:rsidP="00EF5595">
      <w:pPr>
        <w:rPr>
          <w:rFonts w:cs="Arial"/>
          <w:bCs/>
          <w:szCs w:val="20"/>
        </w:rPr>
      </w:pPr>
      <w:r w:rsidRPr="005B6E74">
        <w:rPr>
          <w:rFonts w:cs="Arial"/>
          <w:bCs/>
          <w:szCs w:val="20"/>
        </w:rPr>
        <w:t>6.2. Nač</w:t>
      </w:r>
      <w:r w:rsidR="00054395" w:rsidRPr="005B6E74">
        <w:rPr>
          <w:rFonts w:cs="Arial"/>
          <w:bCs/>
          <w:szCs w:val="20"/>
        </w:rPr>
        <w:t>elo DNSH</w:t>
      </w:r>
      <w:r w:rsidRPr="005B6E74">
        <w:rPr>
          <w:rFonts w:cs="Arial"/>
          <w:bCs/>
          <w:szCs w:val="20"/>
        </w:rPr>
        <w:t xml:space="preserve"> </w:t>
      </w:r>
    </w:p>
    <w:p w14:paraId="1226C6A1" w14:textId="77777777" w:rsidR="00EF5595" w:rsidRPr="005B6E74" w:rsidRDefault="00EF5595" w:rsidP="00EF5595">
      <w:pPr>
        <w:rPr>
          <w:rFonts w:cs="Arial"/>
          <w:bCs/>
          <w:szCs w:val="20"/>
        </w:rPr>
      </w:pPr>
    </w:p>
    <w:p w14:paraId="21A6760D" w14:textId="7997787E" w:rsidR="00C92A91" w:rsidRPr="004B4377" w:rsidRDefault="0089743A" w:rsidP="00C92A91">
      <w:pPr>
        <w:rPr>
          <w:rFonts w:cs="Arial"/>
          <w:bCs/>
          <w:szCs w:val="20"/>
        </w:rPr>
      </w:pPr>
      <w:r w:rsidRPr="004B4377">
        <w:rPr>
          <w:rFonts w:cs="Arial"/>
          <w:bCs/>
          <w:szCs w:val="20"/>
        </w:rPr>
        <w:t xml:space="preserve">V skladu z </w:t>
      </w:r>
      <w:proofErr w:type="spellStart"/>
      <w:r w:rsidRPr="004B4377">
        <w:rPr>
          <w:rFonts w:cs="Arial"/>
          <w:bCs/>
          <w:szCs w:val="20"/>
        </w:rPr>
        <w:t>Okoljskim</w:t>
      </w:r>
      <w:proofErr w:type="spellEnd"/>
      <w:r w:rsidRPr="004B4377">
        <w:rPr>
          <w:rFonts w:cs="Arial"/>
          <w:bCs/>
          <w:szCs w:val="20"/>
        </w:rPr>
        <w:t xml:space="preserve"> poročilom k Programu EKP 2021-2027, ukrep izgradnje oziroma obnove </w:t>
      </w:r>
      <w:r w:rsidR="00C92A91" w:rsidRPr="004B4377">
        <w:rPr>
          <w:rFonts w:cs="Arial"/>
          <w:bCs/>
          <w:szCs w:val="20"/>
        </w:rPr>
        <w:t xml:space="preserve">podjetniškega inkubatorja v okviru prednostne naložbe EKP 2021-2027 Sklad za pravični prehod predvidoma nima bistvenega škodljivega vpliva na katerega koli od šestih </w:t>
      </w:r>
      <w:proofErr w:type="spellStart"/>
      <w:r w:rsidR="00C92A91" w:rsidRPr="004B4377">
        <w:rPr>
          <w:rFonts w:cs="Arial"/>
          <w:bCs/>
          <w:szCs w:val="20"/>
        </w:rPr>
        <w:t>okoljskih</w:t>
      </w:r>
      <w:proofErr w:type="spellEnd"/>
      <w:r w:rsidR="00C92A91" w:rsidRPr="004B4377">
        <w:rPr>
          <w:rFonts w:cs="Arial"/>
          <w:bCs/>
          <w:szCs w:val="20"/>
        </w:rPr>
        <w:t xml:space="preserve"> ciljev ob upoštevanju tehničnih meril, omilitvenih ukrepov in priporočil navedenih v Prilogi Programa EKP 2021-2027: DNSH - Tehnična merila za izbor projektov za izpolnjevanje načela, da se ne škoduje bistveno. </w:t>
      </w:r>
    </w:p>
    <w:p w14:paraId="0C7AD044" w14:textId="77777777" w:rsidR="00EF5595" w:rsidRPr="004B4377" w:rsidRDefault="00EF5595" w:rsidP="00EF5595">
      <w:pPr>
        <w:rPr>
          <w:rFonts w:cs="Arial"/>
          <w:bCs/>
          <w:szCs w:val="20"/>
        </w:rPr>
      </w:pPr>
    </w:p>
    <w:p w14:paraId="5E946617" w14:textId="5A08B454" w:rsidR="00EF5595" w:rsidRPr="004B4377" w:rsidRDefault="00EF5595" w:rsidP="00EF5595">
      <w:pPr>
        <w:rPr>
          <w:rFonts w:cs="Arial"/>
          <w:bCs/>
          <w:szCs w:val="20"/>
        </w:rPr>
      </w:pPr>
      <w:r w:rsidRPr="004B4377">
        <w:rPr>
          <w:rFonts w:cs="Arial"/>
          <w:bCs/>
          <w:szCs w:val="20"/>
        </w:rPr>
        <w:t>Projekti izgradnje ekonomsko poslov</w:t>
      </w:r>
      <w:r w:rsidR="00C92A91" w:rsidRPr="004B4377">
        <w:rPr>
          <w:rFonts w:cs="Arial"/>
          <w:bCs/>
          <w:szCs w:val="20"/>
        </w:rPr>
        <w:t>ne infrastrukture (podjetniški inkubatorji</w:t>
      </w:r>
      <w:r w:rsidRPr="004B4377">
        <w:rPr>
          <w:rFonts w:cs="Arial"/>
          <w:bCs/>
          <w:szCs w:val="20"/>
        </w:rPr>
        <w:t xml:space="preserve">) morajo vključevati omilitvene ukrepe in priporočila, ki so </w:t>
      </w:r>
      <w:r w:rsidR="006C15FE" w:rsidRPr="004B4377">
        <w:rPr>
          <w:rFonts w:cs="Arial"/>
          <w:bCs/>
          <w:szCs w:val="20"/>
        </w:rPr>
        <w:t xml:space="preserve">relevantni </w:t>
      </w:r>
      <w:r w:rsidRPr="004B4377">
        <w:rPr>
          <w:rFonts w:cs="Arial"/>
          <w:bCs/>
          <w:szCs w:val="20"/>
        </w:rPr>
        <w:t xml:space="preserve">za posamezne vrste projektov </w:t>
      </w:r>
      <w:r w:rsidR="006C15FE" w:rsidRPr="004B4377">
        <w:rPr>
          <w:rFonts w:cs="Arial"/>
          <w:bCs/>
          <w:szCs w:val="20"/>
        </w:rPr>
        <w:t xml:space="preserve">in so </w:t>
      </w:r>
      <w:r w:rsidRPr="004B4377">
        <w:rPr>
          <w:rFonts w:cs="Arial"/>
          <w:bCs/>
          <w:szCs w:val="20"/>
        </w:rPr>
        <w:t xml:space="preserve">navedeni v Prilogi Programa EKP 2021-2027: Omilitveni ukrepi in priporočila z ustrezno vsebinsko utemeljitvijo, da izvedba načrtovanih omilitvenih ukrepov prispeva k doseganju naslednjih </w:t>
      </w:r>
      <w:proofErr w:type="spellStart"/>
      <w:r w:rsidRPr="004B4377">
        <w:rPr>
          <w:rFonts w:cs="Arial"/>
          <w:bCs/>
          <w:szCs w:val="20"/>
        </w:rPr>
        <w:t>okoljskih</w:t>
      </w:r>
      <w:proofErr w:type="spellEnd"/>
      <w:r w:rsidRPr="004B4377">
        <w:rPr>
          <w:rFonts w:cs="Arial"/>
          <w:bCs/>
          <w:szCs w:val="20"/>
        </w:rPr>
        <w:t xml:space="preserve"> ciljev:</w:t>
      </w:r>
    </w:p>
    <w:p w14:paraId="7E1D72B1" w14:textId="77777777" w:rsidR="00EF5595" w:rsidRPr="004B4377" w:rsidRDefault="00EF5595" w:rsidP="00EF5595">
      <w:pPr>
        <w:rPr>
          <w:rFonts w:cs="Arial"/>
          <w:bCs/>
          <w:szCs w:val="20"/>
        </w:rPr>
      </w:pPr>
      <w:r w:rsidRPr="004B4377">
        <w:rPr>
          <w:rFonts w:cs="Arial"/>
          <w:bCs/>
          <w:szCs w:val="20"/>
        </w:rPr>
        <w:t>1. Blažitev podnebnih sprememb;</w:t>
      </w:r>
    </w:p>
    <w:p w14:paraId="4AC5F78C" w14:textId="77777777" w:rsidR="00EF5595" w:rsidRPr="004B4377" w:rsidRDefault="00EF5595" w:rsidP="00EF5595">
      <w:pPr>
        <w:rPr>
          <w:rFonts w:cs="Arial"/>
          <w:bCs/>
          <w:szCs w:val="20"/>
        </w:rPr>
      </w:pPr>
      <w:r w:rsidRPr="004B4377">
        <w:rPr>
          <w:rFonts w:cs="Arial"/>
          <w:bCs/>
          <w:szCs w:val="20"/>
        </w:rPr>
        <w:t>2. Prilagajanje podnebnim spremembam;</w:t>
      </w:r>
    </w:p>
    <w:p w14:paraId="27B68A75" w14:textId="77777777" w:rsidR="00EF5595" w:rsidRPr="004B4377" w:rsidRDefault="00EF5595" w:rsidP="00EF5595">
      <w:pPr>
        <w:rPr>
          <w:rFonts w:cs="Arial"/>
          <w:szCs w:val="20"/>
        </w:rPr>
      </w:pPr>
      <w:r w:rsidRPr="004B4377">
        <w:rPr>
          <w:rFonts w:cs="Arial"/>
          <w:bCs/>
          <w:szCs w:val="20"/>
        </w:rPr>
        <w:t>3. Trajnostna raba ter varstvo</w:t>
      </w:r>
      <w:r w:rsidRPr="004B4377">
        <w:rPr>
          <w:rFonts w:cs="Arial"/>
          <w:szCs w:val="20"/>
        </w:rPr>
        <w:t xml:space="preserve"> vodnih in morskih virov;</w:t>
      </w:r>
    </w:p>
    <w:p w14:paraId="20EA60C1" w14:textId="77777777" w:rsidR="00EF5595" w:rsidRPr="004B4377" w:rsidRDefault="00EF5595" w:rsidP="00EF5595">
      <w:pPr>
        <w:rPr>
          <w:rFonts w:cs="Arial"/>
          <w:szCs w:val="20"/>
        </w:rPr>
      </w:pPr>
      <w:r w:rsidRPr="004B4377">
        <w:rPr>
          <w:rFonts w:cs="Arial"/>
          <w:szCs w:val="20"/>
        </w:rPr>
        <w:t>4. Krožno gospodarstvo, vključno s preprečevanjem odpadkov in recikliranjem;</w:t>
      </w:r>
    </w:p>
    <w:p w14:paraId="5A8E9312" w14:textId="77777777" w:rsidR="00EF5595" w:rsidRPr="004B4377" w:rsidRDefault="00EF5595" w:rsidP="00EF5595">
      <w:pPr>
        <w:rPr>
          <w:rFonts w:cs="Arial"/>
          <w:szCs w:val="20"/>
        </w:rPr>
      </w:pPr>
      <w:r w:rsidRPr="004B4377">
        <w:rPr>
          <w:rFonts w:cs="Arial"/>
          <w:szCs w:val="20"/>
        </w:rPr>
        <w:t>5. Preprečevanje in nadzorovanje onesnaževanja zraka, vode ali tal;</w:t>
      </w:r>
    </w:p>
    <w:p w14:paraId="2AACF3E7" w14:textId="77777777" w:rsidR="00EF5595" w:rsidRPr="004B4377" w:rsidRDefault="00EF5595" w:rsidP="00EF5595">
      <w:pPr>
        <w:rPr>
          <w:rFonts w:cs="Arial"/>
          <w:szCs w:val="20"/>
        </w:rPr>
      </w:pPr>
      <w:r w:rsidRPr="004B4377">
        <w:rPr>
          <w:rFonts w:cs="Arial"/>
          <w:szCs w:val="20"/>
        </w:rPr>
        <w:t>6. Varstvo in ohranjanje biotske raznovrstnosti in ekosistemov.</w:t>
      </w:r>
    </w:p>
    <w:p w14:paraId="7AC9EDD9" w14:textId="77777777" w:rsidR="00EF5595" w:rsidRPr="004B4377" w:rsidRDefault="00EF5595" w:rsidP="00EF5595">
      <w:pPr>
        <w:rPr>
          <w:rFonts w:cs="Arial"/>
          <w:szCs w:val="20"/>
        </w:rPr>
      </w:pPr>
    </w:p>
    <w:p w14:paraId="77867B07" w14:textId="26C2356D" w:rsidR="00EF5595" w:rsidRPr="004B4377" w:rsidRDefault="00EF5595" w:rsidP="00EF5595">
      <w:pPr>
        <w:rPr>
          <w:rFonts w:cs="Arial"/>
          <w:szCs w:val="20"/>
        </w:rPr>
      </w:pPr>
      <w:r w:rsidRPr="004B4377">
        <w:rPr>
          <w:rFonts w:cs="Arial"/>
          <w:szCs w:val="20"/>
        </w:rPr>
        <w:t>V</w:t>
      </w:r>
      <w:r w:rsidR="00054395" w:rsidRPr="004B4377">
        <w:rPr>
          <w:rFonts w:cs="Arial"/>
          <w:szCs w:val="20"/>
        </w:rPr>
        <w:t>sebinsko oceno skladnosti z načelom DNSH</w:t>
      </w:r>
      <w:r w:rsidRPr="004B4377">
        <w:rPr>
          <w:rFonts w:cs="Arial"/>
          <w:szCs w:val="20"/>
        </w:rPr>
        <w:t xml:space="preserve"> je potrebno izvesti na ravni posameznega projekta ob upoštevanju kontrolnega seznama iz Tehničnih smernic za uporabo „načela, da se ne škoduje bistveno“ v skladu z </w:t>
      </w:r>
      <w:r w:rsidR="00DD79ED" w:rsidRPr="004B4377">
        <w:rPr>
          <w:rFonts w:cs="Arial"/>
          <w:szCs w:val="20"/>
        </w:rPr>
        <w:t>U</w:t>
      </w:r>
      <w:r w:rsidRPr="004B4377">
        <w:rPr>
          <w:rFonts w:cs="Arial"/>
          <w:szCs w:val="20"/>
        </w:rPr>
        <w:t>redbo o vzpostavitvi mehanizma za okrevanje in odpornost (Obvestilo Komisije 2021/C 58/01). Obrazec za oceno skladnosti z DNSH je v prilogi razpisne dokumentacije</w:t>
      </w:r>
      <w:r w:rsidR="00427050" w:rsidRPr="004B4377">
        <w:rPr>
          <w:rFonts w:cs="Arial"/>
          <w:szCs w:val="20"/>
        </w:rPr>
        <w:t xml:space="preserve"> Obrazec </w:t>
      </w:r>
      <w:r w:rsidR="006C15FE" w:rsidRPr="004B4377">
        <w:rPr>
          <w:rFonts w:cs="Arial"/>
          <w:szCs w:val="20"/>
        </w:rPr>
        <w:t>5</w:t>
      </w:r>
      <w:r w:rsidRPr="004B4377">
        <w:rPr>
          <w:rFonts w:cs="Arial"/>
          <w:szCs w:val="20"/>
        </w:rPr>
        <w:t xml:space="preserve">. </w:t>
      </w:r>
    </w:p>
    <w:p w14:paraId="7D2AB479" w14:textId="77777777" w:rsidR="00EF5595" w:rsidRPr="004B4377" w:rsidRDefault="00EF5595" w:rsidP="00EF5595">
      <w:pPr>
        <w:rPr>
          <w:rFonts w:cs="Arial"/>
          <w:szCs w:val="20"/>
        </w:rPr>
      </w:pPr>
    </w:p>
    <w:p w14:paraId="72364055" w14:textId="3F944E46" w:rsidR="006C15FE" w:rsidRPr="004B4377" w:rsidRDefault="00EF5595" w:rsidP="006C15FE">
      <w:pPr>
        <w:rPr>
          <w:rFonts w:cs="Arial"/>
          <w:szCs w:val="20"/>
        </w:rPr>
      </w:pPr>
      <w:r w:rsidRPr="004B4377">
        <w:rPr>
          <w:rFonts w:cs="Arial"/>
          <w:szCs w:val="20"/>
        </w:rPr>
        <w:t>Pri opredelitvi morebitnih omilitvenih ukrepov za posamezen projekt se upoštevajo omilitven</w:t>
      </w:r>
      <w:r w:rsidR="00DD79ED" w:rsidRPr="004B4377">
        <w:rPr>
          <w:rFonts w:cs="Arial"/>
          <w:szCs w:val="20"/>
        </w:rPr>
        <w:t>i</w:t>
      </w:r>
      <w:r w:rsidRPr="004B4377">
        <w:rPr>
          <w:rFonts w:cs="Arial"/>
          <w:szCs w:val="20"/>
        </w:rPr>
        <w:t xml:space="preserve"> ukrep</w:t>
      </w:r>
      <w:r w:rsidR="00DD79ED" w:rsidRPr="004B4377">
        <w:rPr>
          <w:rFonts w:cs="Arial"/>
          <w:szCs w:val="20"/>
        </w:rPr>
        <w:t>i</w:t>
      </w:r>
      <w:r w:rsidRPr="004B4377">
        <w:rPr>
          <w:rFonts w:cs="Arial"/>
          <w:szCs w:val="20"/>
        </w:rPr>
        <w:t xml:space="preserve"> iz Programa evropske kohezijske politike v obdobju 2021-2027 kot tudi iz Nacionalne strategije za izstop iz premoga in prestrukturiranje premogovnih regij v skladu z načeli pravičnega prehoda ter Celovitega nacionalnega energetskega in podnebnega načrta Republike Slovenije</w:t>
      </w:r>
      <w:r w:rsidR="006C15FE" w:rsidRPr="004B4377">
        <w:rPr>
          <w:rFonts w:cs="Arial"/>
          <w:szCs w:val="20"/>
        </w:rPr>
        <w:t>, kjer je relevantno. Pri opredelitvi omilitvenih ukrepov je treba izhajati iz narave in značilnosti posameznega projekta.</w:t>
      </w:r>
    </w:p>
    <w:p w14:paraId="6A5A8CC0" w14:textId="264EF6F0" w:rsidR="00EF5595" w:rsidRPr="004B4377" w:rsidRDefault="00EF5595" w:rsidP="00EF5595">
      <w:pPr>
        <w:rPr>
          <w:rFonts w:cs="Arial"/>
          <w:szCs w:val="20"/>
        </w:rPr>
      </w:pPr>
    </w:p>
    <w:p w14:paraId="2ED69943" w14:textId="77777777" w:rsidR="00EF5595" w:rsidRPr="004B4377" w:rsidRDefault="00EF5595" w:rsidP="00EF5595">
      <w:pPr>
        <w:rPr>
          <w:rFonts w:cs="Arial"/>
          <w:szCs w:val="20"/>
        </w:rPr>
      </w:pPr>
    </w:p>
    <w:p w14:paraId="79C26E50" w14:textId="45AFE94C" w:rsidR="00EF5595" w:rsidRPr="004B4377" w:rsidRDefault="00EF5595" w:rsidP="00EF5595">
      <w:pPr>
        <w:rPr>
          <w:rFonts w:cs="Arial"/>
          <w:szCs w:val="20"/>
        </w:rPr>
      </w:pPr>
      <w:r w:rsidRPr="004B4377">
        <w:rPr>
          <w:rFonts w:cs="Arial"/>
          <w:szCs w:val="20"/>
        </w:rPr>
        <w:lastRenderedPageBreak/>
        <w:t xml:space="preserve">Skladnost projekta z EU in nacionalno zakonodajo ter izvedene presoje vplivov na okolje, ne pomenijo, da so s tem zahteve glede presoje projekta z vidika </w:t>
      </w:r>
      <w:r w:rsidR="00DD79ED" w:rsidRPr="004B4377">
        <w:rPr>
          <w:rFonts w:cs="Arial"/>
          <w:szCs w:val="20"/>
        </w:rPr>
        <w:t xml:space="preserve">načela </w:t>
      </w:r>
      <w:r w:rsidRPr="004B4377">
        <w:rPr>
          <w:rFonts w:cs="Arial"/>
          <w:szCs w:val="20"/>
        </w:rPr>
        <w:t xml:space="preserve">DNSH že ustrezne. Glede na specifično zasnovo posameznega ukrepa lahko na primer izvedba presoje vplivov na okolje in potrebnih </w:t>
      </w:r>
      <w:r w:rsidR="006C15FE" w:rsidRPr="004B4377">
        <w:rPr>
          <w:rFonts w:cs="Arial"/>
          <w:szCs w:val="20"/>
        </w:rPr>
        <w:t>omilitvenih</w:t>
      </w:r>
      <w:r w:rsidRPr="004B4377">
        <w:rPr>
          <w:rFonts w:cs="Arial"/>
          <w:szCs w:val="20"/>
        </w:rPr>
        <w:t xml:space="preserve"> ukrepov za varstvo okolja v nekaterih primerih, zadostuje, da se dokaže skladnost z načelom, da se ne škoduje bistveno, za nekatere </w:t>
      </w:r>
      <w:proofErr w:type="spellStart"/>
      <w:r w:rsidRPr="004B4377">
        <w:rPr>
          <w:rFonts w:cs="Arial"/>
          <w:szCs w:val="20"/>
        </w:rPr>
        <w:t>okoljske</w:t>
      </w:r>
      <w:proofErr w:type="spellEnd"/>
      <w:r w:rsidRPr="004B4377">
        <w:rPr>
          <w:rFonts w:cs="Arial"/>
          <w:szCs w:val="20"/>
        </w:rPr>
        <w:t xml:space="preserve"> cilje pa je potrebno izvesti dodatno presojo projekta za oceno skladnosti z načelom, da se ne škoduje bistveno. V kon</w:t>
      </w:r>
      <w:r w:rsidR="00C92A91" w:rsidRPr="004B4377">
        <w:rPr>
          <w:rFonts w:cs="Arial"/>
          <w:szCs w:val="20"/>
        </w:rPr>
        <w:t xml:space="preserve">kretnem primeru izgradnje podjetniškega inkubatorja </w:t>
      </w:r>
      <w:r w:rsidRPr="004B4377">
        <w:rPr>
          <w:rFonts w:cs="Arial"/>
          <w:szCs w:val="20"/>
        </w:rPr>
        <w:t>to pomeni, da se pri navedbi skladnosti projekta z načelom DNSH, lahko kot utemeljitev skladnosti uporabijo navedbe iz izvedene presoje vplivov na okolje.</w:t>
      </w:r>
    </w:p>
    <w:p w14:paraId="5338E594" w14:textId="77777777" w:rsidR="00EF5595" w:rsidRPr="004B4377" w:rsidRDefault="00EF5595" w:rsidP="00545CD0">
      <w:pPr>
        <w:rPr>
          <w:rFonts w:cs="Arial"/>
          <w:szCs w:val="20"/>
        </w:rPr>
      </w:pPr>
    </w:p>
    <w:p w14:paraId="7B468CFF" w14:textId="7289AFED" w:rsidR="00C92A91" w:rsidRPr="004B4377" w:rsidRDefault="00C92A91" w:rsidP="00C92A91">
      <w:pPr>
        <w:contextualSpacing/>
        <w:rPr>
          <w:rFonts w:eastAsia="MS Mincho" w:cs="Arial"/>
          <w:b/>
          <w:szCs w:val="20"/>
        </w:rPr>
      </w:pPr>
      <w:r w:rsidRPr="004B4377">
        <w:rPr>
          <w:rFonts w:eastAsia="MS Mincho" w:cs="Arial"/>
          <w:b/>
          <w:szCs w:val="20"/>
        </w:rPr>
        <w:t>6.3. Presoja odpornosti projekta na podnebne spremembe (</w:t>
      </w:r>
      <w:proofErr w:type="spellStart"/>
      <w:r w:rsidRPr="004B4377">
        <w:rPr>
          <w:rFonts w:eastAsia="MS Mincho" w:cs="Arial"/>
          <w:b/>
          <w:szCs w:val="20"/>
        </w:rPr>
        <w:t>climate</w:t>
      </w:r>
      <w:proofErr w:type="spellEnd"/>
      <w:r w:rsidRPr="004B4377">
        <w:rPr>
          <w:rFonts w:eastAsia="MS Mincho" w:cs="Arial"/>
          <w:b/>
          <w:szCs w:val="20"/>
        </w:rPr>
        <w:t xml:space="preserve"> </w:t>
      </w:r>
      <w:proofErr w:type="spellStart"/>
      <w:r w:rsidRPr="004B4377">
        <w:rPr>
          <w:rFonts w:eastAsia="MS Mincho" w:cs="Arial"/>
          <w:b/>
          <w:szCs w:val="20"/>
        </w:rPr>
        <w:t>proofing</w:t>
      </w:r>
      <w:proofErr w:type="spellEnd"/>
      <w:r w:rsidRPr="004B4377">
        <w:rPr>
          <w:rFonts w:eastAsia="MS Mincho" w:cs="Arial"/>
          <w:b/>
          <w:szCs w:val="20"/>
        </w:rPr>
        <w:t xml:space="preserve">) </w:t>
      </w:r>
    </w:p>
    <w:p w14:paraId="5C9C1DC7" w14:textId="77777777" w:rsidR="00C92A91" w:rsidRPr="004B4377" w:rsidRDefault="00C92A91" w:rsidP="00C92A91">
      <w:pPr>
        <w:contextualSpacing/>
        <w:rPr>
          <w:rFonts w:eastAsia="MS Mincho" w:cs="Arial"/>
          <w:szCs w:val="20"/>
        </w:rPr>
      </w:pPr>
    </w:p>
    <w:p w14:paraId="6C2F40F8" w14:textId="610ADE91" w:rsidR="00C92A91" w:rsidRPr="004B4377" w:rsidRDefault="00C92A91" w:rsidP="00C92A91">
      <w:pPr>
        <w:contextualSpacing/>
        <w:rPr>
          <w:rFonts w:eastAsia="MS Mincho" w:cs="Arial"/>
          <w:szCs w:val="20"/>
        </w:rPr>
      </w:pPr>
      <w:r w:rsidRPr="004B4377">
        <w:rPr>
          <w:rFonts w:eastAsia="MS Mincho" w:cs="Arial"/>
          <w:szCs w:val="20"/>
        </w:rPr>
        <w:t xml:space="preserve">V skladu </w:t>
      </w:r>
      <w:r w:rsidR="00202E62" w:rsidRPr="004B4377">
        <w:rPr>
          <w:rFonts w:eastAsia="MS Mincho" w:cs="Arial"/>
          <w:szCs w:val="20"/>
        </w:rPr>
        <w:t>s</w:t>
      </w:r>
      <w:r w:rsidRPr="004B4377">
        <w:rPr>
          <w:rFonts w:eastAsia="MS Mincho" w:cs="Arial"/>
          <w:szCs w:val="20"/>
        </w:rPr>
        <w:t xml:space="preserve"> 73. členom, 2. točk</w:t>
      </w:r>
      <w:r w:rsidR="00202E62" w:rsidRPr="004B4377">
        <w:rPr>
          <w:rFonts w:eastAsia="MS Mincho" w:cs="Arial"/>
          <w:szCs w:val="20"/>
        </w:rPr>
        <w:t>o</w:t>
      </w:r>
      <w:r w:rsidRPr="004B4377">
        <w:rPr>
          <w:rFonts w:eastAsia="MS Mincho" w:cs="Arial"/>
          <w:szCs w:val="20"/>
        </w:rPr>
        <w:t>, (j) alinej</w:t>
      </w:r>
      <w:r w:rsidR="00202E62" w:rsidRPr="004B4377">
        <w:rPr>
          <w:rFonts w:eastAsia="MS Mincho" w:cs="Arial"/>
          <w:szCs w:val="20"/>
        </w:rPr>
        <w:t>o</w:t>
      </w:r>
      <w:r w:rsidRPr="004B4377">
        <w:rPr>
          <w:rFonts w:eastAsia="MS Mincho" w:cs="Arial"/>
          <w:szCs w:val="20"/>
        </w:rPr>
        <w:t xml:space="preserve"> Uredbe (EU) 2021/1060 morajo biti infrastrukturne naložbe, katerih pričakovana življenjska doba je najmanj pet let, odporne na podnebne spremembe. </w:t>
      </w:r>
    </w:p>
    <w:p w14:paraId="6BDC5696" w14:textId="77777777" w:rsidR="00C92A91" w:rsidRPr="004B4377" w:rsidRDefault="00C92A91" w:rsidP="00C92A91">
      <w:pPr>
        <w:contextualSpacing/>
        <w:rPr>
          <w:rFonts w:eastAsia="MS Mincho" w:cs="Arial"/>
          <w:szCs w:val="20"/>
        </w:rPr>
      </w:pPr>
    </w:p>
    <w:p w14:paraId="7EF2B94A" w14:textId="77777777" w:rsidR="00C92A91" w:rsidRPr="004B4377" w:rsidRDefault="00C92A91" w:rsidP="00C92A91">
      <w:pPr>
        <w:contextualSpacing/>
        <w:rPr>
          <w:rFonts w:eastAsia="MS Mincho" w:cs="Arial"/>
          <w:szCs w:val="20"/>
        </w:rPr>
      </w:pPr>
      <w:r w:rsidRPr="004B4377">
        <w:rPr>
          <w:rFonts w:eastAsia="MS Mincho" w:cs="Arial"/>
          <w:szCs w:val="20"/>
        </w:rPr>
        <w:t>Podnebna odpornost pomeni proces, s katerim se prepreči, da bi infrastrukturo prizadeli morebitni dolgoročni podnebni vplivi, hkrati pa se zagotovi, da se spoštuje načelo „energetska učinkovitost na prvem mestu“ in da je raven emisij toplogrednih plinov, ki izhaja iz projekta, skladna s ciljem podnebne nevtralnosti do leta 2050.</w:t>
      </w:r>
    </w:p>
    <w:p w14:paraId="40BB5560" w14:textId="77777777" w:rsidR="00C92A91" w:rsidRPr="004B4377" w:rsidRDefault="00C92A91" w:rsidP="00C92A91">
      <w:pPr>
        <w:contextualSpacing/>
        <w:rPr>
          <w:rFonts w:eastAsia="MS Mincho" w:cs="Arial"/>
          <w:szCs w:val="20"/>
        </w:rPr>
      </w:pPr>
    </w:p>
    <w:p w14:paraId="6DC729B3" w14:textId="77777777" w:rsidR="00C92A91" w:rsidRPr="004B4377" w:rsidRDefault="00C92A91" w:rsidP="00C92A91">
      <w:pPr>
        <w:contextualSpacing/>
        <w:rPr>
          <w:rFonts w:eastAsia="MS Mincho" w:cs="Arial"/>
          <w:szCs w:val="20"/>
        </w:rPr>
      </w:pPr>
      <w:r w:rsidRPr="004B4377">
        <w:rPr>
          <w:rFonts w:eastAsia="MS Mincho" w:cs="Arial"/>
          <w:szCs w:val="20"/>
        </w:rPr>
        <w:t xml:space="preserve">Energetska učinkovitost na prvem mestu pa pomeni, da se pri energetskem načrtovanju in odločitvah glede naložb čim bolj upoštevajo alternativni ukrepi za stroškovno učinkovito energetsko učinkovitost, da bi dosegli učinkovitejše povpraševanje po energiji in njeno ponudbo, zlasti s stroškovno učinkovitimi prihranki končne porabe energije, pobudami za prilagajanje na odjem ter učinkovitejšo pretvorbo, prenosom in distribucijo energije, pri čemer pa bi vseeno dosegli cilje teh odločitev. </w:t>
      </w:r>
    </w:p>
    <w:p w14:paraId="0C97B277" w14:textId="77777777" w:rsidR="00C92A91" w:rsidRPr="004B4377" w:rsidRDefault="00C92A91" w:rsidP="00C92A91">
      <w:pPr>
        <w:contextualSpacing/>
        <w:rPr>
          <w:rFonts w:eastAsia="MS Mincho" w:cs="Arial"/>
          <w:szCs w:val="20"/>
        </w:rPr>
      </w:pPr>
    </w:p>
    <w:p w14:paraId="0A980047" w14:textId="748EEA0A" w:rsidR="00F6460D" w:rsidRPr="004B4377" w:rsidRDefault="00F6460D" w:rsidP="00F932F9">
      <w:pPr>
        <w:pStyle w:val="Naslov1"/>
        <w:numPr>
          <w:ilvl w:val="0"/>
          <w:numId w:val="30"/>
        </w:numPr>
      </w:pPr>
      <w:bookmarkStart w:id="37" w:name="_Toc191412863"/>
      <w:r w:rsidRPr="004B4377">
        <w:rPr>
          <w:caps w:val="0"/>
          <w:szCs w:val="20"/>
          <w:lang w:val="sl-SI"/>
        </w:rPr>
        <w:t>SHEMA IN SKLADNOST S PRAVILI DRŽAVNIH POMOČI</w:t>
      </w:r>
      <w:bookmarkEnd w:id="37"/>
    </w:p>
    <w:p w14:paraId="4C1EBEAE" w14:textId="5F0A8CA1" w:rsidR="00CC02FF" w:rsidRPr="004B4377" w:rsidRDefault="00CC02FF" w:rsidP="00CC02FF">
      <w:pPr>
        <w:rPr>
          <w:rFonts w:cs="Arial"/>
          <w:szCs w:val="20"/>
        </w:rPr>
      </w:pPr>
    </w:p>
    <w:p w14:paraId="54C544D7" w14:textId="1D5C5449" w:rsidR="00EA1C9A" w:rsidRPr="004B4377" w:rsidRDefault="00EA1C9A" w:rsidP="00EA1C9A">
      <w:pPr>
        <w:rPr>
          <w:rFonts w:cs="Arial"/>
          <w:szCs w:val="20"/>
        </w:rPr>
      </w:pPr>
      <w:bookmarkStart w:id="38" w:name="_Hlk193729898"/>
      <w:r w:rsidRPr="004B4377">
        <w:rPr>
          <w:rFonts w:cs="Arial"/>
          <w:szCs w:val="20"/>
        </w:rPr>
        <w:t>Projekt z vidika investicije nima elementov državne pomoči.</w:t>
      </w:r>
    </w:p>
    <w:bookmarkEnd w:id="38"/>
    <w:p w14:paraId="2E450D0E" w14:textId="77777777" w:rsidR="00EA1C9A" w:rsidRPr="004B4377" w:rsidRDefault="00EA1C9A" w:rsidP="00CC02FF">
      <w:pPr>
        <w:rPr>
          <w:rFonts w:cs="Arial"/>
          <w:szCs w:val="20"/>
        </w:rPr>
      </w:pPr>
    </w:p>
    <w:p w14:paraId="79C9B45F" w14:textId="77777777" w:rsidR="00CC02FF" w:rsidRPr="004B4377" w:rsidRDefault="00CC02FF" w:rsidP="00CC02FF">
      <w:pPr>
        <w:rPr>
          <w:rFonts w:cs="Arial"/>
          <w:szCs w:val="20"/>
        </w:rPr>
      </w:pPr>
      <w:r w:rsidRPr="004B4377">
        <w:rPr>
          <w:rFonts w:cs="Arial"/>
          <w:szCs w:val="20"/>
        </w:rPr>
        <w:t xml:space="preserve">Projekt z vidika upravljanja objekta ne bo predstavljal državne pomoči, kar bo prijavitelj moral zagotoviti s transparentnim načinom izbora upravljavca in s pogodbo o upravljanju z izbranim upravljavcem podjetniškega inkubatorja poskrbeti, da ne bo prišlo do prelivanja javnih sredstev, ki bodo namenjena izvajanju negospodarskih dejavnosti v izvajanje gospodarskih dejavnosti v okviru inkubatorja. </w:t>
      </w:r>
    </w:p>
    <w:p w14:paraId="4A199B9E" w14:textId="77777777" w:rsidR="00CC02FF" w:rsidRPr="004B4377" w:rsidRDefault="00CC02FF" w:rsidP="00CC02FF">
      <w:pPr>
        <w:rPr>
          <w:rFonts w:cs="Arial"/>
          <w:szCs w:val="20"/>
        </w:rPr>
      </w:pPr>
    </w:p>
    <w:p w14:paraId="5373E705" w14:textId="426CF679" w:rsidR="00CC02FF" w:rsidRPr="004B4377" w:rsidRDefault="00CC02FF" w:rsidP="00CC02FF">
      <w:r w:rsidRPr="004B4377">
        <w:rPr>
          <w:rFonts w:cs="Arial"/>
          <w:szCs w:val="20"/>
        </w:rPr>
        <w:t xml:space="preserve">Projekt z vidika uporabe ne bo predstavljal državne pomoči, ker bodo objekt in oprema, ki so predmet operacije (stroški nakupa opreme v inkubatorju so upravičeni za površine, ki so namenjene </w:t>
      </w:r>
      <w:proofErr w:type="spellStart"/>
      <w:r w:rsidRPr="004B4377">
        <w:rPr>
          <w:rFonts w:cs="Arial"/>
          <w:szCs w:val="20"/>
        </w:rPr>
        <w:t>inkubirancem</w:t>
      </w:r>
      <w:proofErr w:type="spellEnd"/>
      <w:r w:rsidRPr="004B4377">
        <w:rPr>
          <w:rFonts w:cs="Arial"/>
          <w:szCs w:val="20"/>
        </w:rPr>
        <w:t xml:space="preserve"> ter za ureditev skupnih prostorov (npr. sejne sobe, </w:t>
      </w:r>
      <w:proofErr w:type="spellStart"/>
      <w:r w:rsidRPr="004B4377">
        <w:rPr>
          <w:rFonts w:cs="Arial"/>
          <w:szCs w:val="20"/>
        </w:rPr>
        <w:t>co-working</w:t>
      </w:r>
      <w:proofErr w:type="spellEnd"/>
      <w:r w:rsidRPr="004B4377">
        <w:rPr>
          <w:rFonts w:cs="Arial"/>
          <w:szCs w:val="20"/>
        </w:rPr>
        <w:t xml:space="preserve">, sanitarije in drugi prostori), ki so nujno potrebni za delovanje inkubatorja ter za izvajanje storitev, dogodkov, izobraževanj, </w:t>
      </w:r>
      <w:proofErr w:type="spellStart"/>
      <w:r w:rsidRPr="004B4377">
        <w:rPr>
          <w:rFonts w:cs="Arial"/>
          <w:szCs w:val="20"/>
        </w:rPr>
        <w:t>itd</w:t>
      </w:r>
      <w:proofErr w:type="spellEnd"/>
      <w:r w:rsidRPr="004B4377">
        <w:rPr>
          <w:rFonts w:cs="Arial"/>
          <w:szCs w:val="20"/>
        </w:rPr>
        <w:t xml:space="preserve"> v okviru le-tega)  na voljo vsem uporabnikom na odprt, pregleden in </w:t>
      </w:r>
      <w:proofErr w:type="spellStart"/>
      <w:r w:rsidRPr="004B4377">
        <w:rPr>
          <w:rFonts w:cs="Arial"/>
          <w:szCs w:val="20"/>
        </w:rPr>
        <w:t>nediskriminatoren</w:t>
      </w:r>
      <w:proofErr w:type="spellEnd"/>
      <w:r w:rsidRPr="004B4377">
        <w:rPr>
          <w:rFonts w:cs="Arial"/>
          <w:szCs w:val="20"/>
        </w:rPr>
        <w:t xml:space="preserve"> način.</w:t>
      </w:r>
      <w:r w:rsidRPr="004B4377">
        <w:t xml:space="preserve"> </w:t>
      </w:r>
    </w:p>
    <w:p w14:paraId="207296DE" w14:textId="77777777" w:rsidR="00CC02FF" w:rsidRPr="004B4377" w:rsidRDefault="00CC02FF" w:rsidP="00CC02FF"/>
    <w:p w14:paraId="67127346" w14:textId="77777777" w:rsidR="00CC02FF" w:rsidRPr="004B4377" w:rsidRDefault="00CC02FF" w:rsidP="00CC02FF">
      <w:pPr>
        <w:rPr>
          <w:rFonts w:cs="Arial"/>
          <w:szCs w:val="20"/>
        </w:rPr>
      </w:pPr>
      <w:r w:rsidRPr="004B4377">
        <w:rPr>
          <w:rFonts w:cs="Arial"/>
          <w:szCs w:val="20"/>
        </w:rPr>
        <w:t>Nakup notranje  opreme (oprema potrebna za ureditev prostorov) in druge opreme, namenjene izvajanju tržnih dejavnosti podjetij/organizacij, ki izvajajo podporne storitve v okviru inkubatorja (npr. nakup opreme za gostinsko ponudbo, nakup tehnološke, raziskovalne in druge opreme za podjetja/organizacije) in za pridružene oz. partnerske organizacije/institucije (kot. je npr. ureditev predavalnic, kabinetov, laboratorijev itd.) ni upravičen strošek, zato to ne predstavlja državne pomoči.</w:t>
      </w:r>
    </w:p>
    <w:p w14:paraId="55A7D52C" w14:textId="77777777" w:rsidR="00FC60FA" w:rsidRPr="004B4377" w:rsidRDefault="00FC60FA" w:rsidP="00C92A91">
      <w:pPr>
        <w:contextualSpacing/>
        <w:rPr>
          <w:rFonts w:eastAsia="MS Mincho" w:cs="Arial"/>
          <w:szCs w:val="20"/>
        </w:rPr>
      </w:pPr>
    </w:p>
    <w:p w14:paraId="165707EF" w14:textId="34A15B75" w:rsidR="00D57713" w:rsidRPr="004B4377" w:rsidRDefault="006766A5" w:rsidP="00DD3207">
      <w:pPr>
        <w:pStyle w:val="Naslov1"/>
        <w:numPr>
          <w:ilvl w:val="0"/>
          <w:numId w:val="28"/>
        </w:numPr>
      </w:pPr>
      <w:bookmarkStart w:id="39" w:name="_Toc191412864"/>
      <w:r w:rsidRPr="004B4377">
        <w:rPr>
          <w:caps w:val="0"/>
          <w:szCs w:val="20"/>
          <w:lang w:val="sl-SI"/>
        </w:rPr>
        <w:t>UPRAVIČENI STROŠKI</w:t>
      </w:r>
      <w:bookmarkEnd w:id="39"/>
    </w:p>
    <w:p w14:paraId="23D82961" w14:textId="77777777" w:rsidR="00D57713" w:rsidRPr="004B4377" w:rsidRDefault="00D57713" w:rsidP="00545CD0">
      <w:pPr>
        <w:rPr>
          <w:rFonts w:cs="Arial"/>
          <w:szCs w:val="20"/>
          <w:lang w:bidi="en-US"/>
        </w:rPr>
      </w:pPr>
    </w:p>
    <w:p w14:paraId="36B821A4" w14:textId="50DC9213" w:rsidR="00D57713" w:rsidRPr="004B4377" w:rsidRDefault="006E30A5" w:rsidP="00545CD0">
      <w:pPr>
        <w:rPr>
          <w:rFonts w:cs="Arial"/>
          <w:szCs w:val="20"/>
        </w:rPr>
      </w:pPr>
      <w:r w:rsidRPr="004B4377">
        <w:rPr>
          <w:rFonts w:cs="Arial"/>
          <w:szCs w:val="20"/>
        </w:rPr>
        <w:t>Upravičeni stroški se presojajo, določajo in dokazujejo v skladu z Navodili organa upravljanja o upravičenih stroških za sredstva evropske kohezijske politike za programsko obdobje 2021-2027 in tem poglavjem razpisne dokumentacije.</w:t>
      </w:r>
    </w:p>
    <w:p w14:paraId="50EF5B48" w14:textId="77777777" w:rsidR="00D72DC3" w:rsidRPr="004B4377" w:rsidRDefault="00D72DC3" w:rsidP="00545CD0">
      <w:pPr>
        <w:rPr>
          <w:rFonts w:cs="Arial"/>
          <w:szCs w:val="20"/>
        </w:rPr>
      </w:pPr>
    </w:p>
    <w:p w14:paraId="098DB6AC" w14:textId="72B913F3" w:rsidR="00D57713" w:rsidRPr="004B4377" w:rsidRDefault="00D57713" w:rsidP="00545CD0">
      <w:pPr>
        <w:rPr>
          <w:rFonts w:cs="Arial"/>
          <w:szCs w:val="20"/>
        </w:rPr>
      </w:pPr>
      <w:r w:rsidRPr="004B4377">
        <w:rPr>
          <w:rFonts w:cs="Arial"/>
          <w:szCs w:val="20"/>
        </w:rPr>
        <w:t xml:space="preserve">Stroški, ki niso opredeljeni kot upravičeni, so neupravičeni stroški </w:t>
      </w:r>
      <w:r w:rsidR="001230B4" w:rsidRPr="004B4377">
        <w:rPr>
          <w:rFonts w:cs="Arial"/>
          <w:szCs w:val="20"/>
        </w:rPr>
        <w:t>projekta</w:t>
      </w:r>
      <w:r w:rsidRPr="004B4377">
        <w:rPr>
          <w:rFonts w:cs="Arial"/>
          <w:szCs w:val="20"/>
        </w:rPr>
        <w:t xml:space="preserve">. </w:t>
      </w:r>
    </w:p>
    <w:p w14:paraId="4B51B84E" w14:textId="77777777" w:rsidR="00EF5595" w:rsidRPr="004B4377" w:rsidRDefault="00EF5595" w:rsidP="00545CD0">
      <w:pPr>
        <w:rPr>
          <w:rFonts w:cs="Arial"/>
          <w:szCs w:val="20"/>
        </w:rPr>
      </w:pPr>
    </w:p>
    <w:p w14:paraId="57914C84" w14:textId="0E7A463F" w:rsidR="00D57713" w:rsidRPr="004B4377" w:rsidRDefault="00FC60FA" w:rsidP="00EF5595">
      <w:pPr>
        <w:pStyle w:val="Naslov2"/>
        <w:numPr>
          <w:ilvl w:val="0"/>
          <w:numId w:val="0"/>
        </w:numPr>
        <w:spacing w:before="0" w:after="0"/>
        <w:rPr>
          <w:szCs w:val="20"/>
          <w:lang w:val="sl-SI"/>
        </w:rPr>
      </w:pPr>
      <w:bookmarkStart w:id="40" w:name="_Toc191412865"/>
      <w:bookmarkStart w:id="41" w:name="_Hlk190873044"/>
      <w:r w:rsidRPr="004B4377">
        <w:rPr>
          <w:szCs w:val="20"/>
          <w:lang w:val="sl-SI"/>
        </w:rPr>
        <w:t>8</w:t>
      </w:r>
      <w:r w:rsidR="00EF5595" w:rsidRPr="004B4377">
        <w:rPr>
          <w:szCs w:val="20"/>
          <w:lang w:val="sl-SI"/>
        </w:rPr>
        <w:t xml:space="preserve">.1  </w:t>
      </w:r>
      <w:r w:rsidR="006766A5" w:rsidRPr="004B4377">
        <w:rPr>
          <w:szCs w:val="20"/>
          <w:lang w:val="sl-SI"/>
        </w:rPr>
        <w:t>Vrste upravičenih stroškov</w:t>
      </w:r>
      <w:bookmarkEnd w:id="40"/>
    </w:p>
    <w:bookmarkEnd w:id="41"/>
    <w:p w14:paraId="7C3142F5" w14:textId="77777777" w:rsidR="00D72DC3" w:rsidRPr="004B4377" w:rsidRDefault="00D72DC3" w:rsidP="00545CD0">
      <w:pPr>
        <w:rPr>
          <w:rFonts w:cs="Arial"/>
          <w:szCs w:val="20"/>
          <w:lang w:bidi="en-US"/>
        </w:rPr>
      </w:pPr>
    </w:p>
    <w:p w14:paraId="08E2BD80" w14:textId="77777777" w:rsidR="00D57713" w:rsidRPr="004B4377" w:rsidRDefault="00D57713" w:rsidP="00545CD0">
      <w:pPr>
        <w:rPr>
          <w:rFonts w:cs="Arial"/>
          <w:szCs w:val="20"/>
          <w:lang w:bidi="en-US"/>
        </w:rPr>
      </w:pPr>
      <w:r w:rsidRPr="004B4377">
        <w:rPr>
          <w:rFonts w:cs="Arial"/>
          <w:szCs w:val="20"/>
          <w:lang w:bidi="en-US"/>
        </w:rPr>
        <w:t>Upravičeni stroški tega javnega razpisa so:</w:t>
      </w:r>
    </w:p>
    <w:p w14:paraId="743CB526" w14:textId="7FEC86BD" w:rsidR="00C92A91" w:rsidRPr="004B4377" w:rsidRDefault="00C92A91" w:rsidP="00C92A91">
      <w:pPr>
        <w:numPr>
          <w:ilvl w:val="0"/>
          <w:numId w:val="8"/>
        </w:numPr>
        <w:jc w:val="left"/>
        <w:rPr>
          <w:rFonts w:cs="Arial"/>
          <w:szCs w:val="20"/>
        </w:rPr>
      </w:pPr>
      <w:r w:rsidRPr="004B4377">
        <w:rPr>
          <w:rFonts w:cs="Arial"/>
          <w:szCs w:val="20"/>
        </w:rPr>
        <w:t>G</w:t>
      </w:r>
      <w:r w:rsidR="00A91961" w:rsidRPr="004B4377">
        <w:rPr>
          <w:rFonts w:cs="Arial"/>
          <w:szCs w:val="20"/>
        </w:rPr>
        <w:t>radbena, obrtniška in inštalacijska dela</w:t>
      </w:r>
    </w:p>
    <w:p w14:paraId="57FE60E0" w14:textId="77777777" w:rsidR="00C92A91" w:rsidRPr="004B4377" w:rsidRDefault="00C92A91" w:rsidP="00C92A91">
      <w:pPr>
        <w:numPr>
          <w:ilvl w:val="0"/>
          <w:numId w:val="8"/>
        </w:numPr>
        <w:jc w:val="left"/>
        <w:rPr>
          <w:rFonts w:cs="Arial"/>
          <w:szCs w:val="20"/>
        </w:rPr>
      </w:pPr>
      <w:r w:rsidRPr="004B4377">
        <w:rPr>
          <w:rFonts w:cs="Arial"/>
          <w:szCs w:val="20"/>
        </w:rPr>
        <w:t>Nakup zemljišč z objektom/delom objekta</w:t>
      </w:r>
    </w:p>
    <w:p w14:paraId="54D744C5" w14:textId="635B5879" w:rsidR="00C92A91" w:rsidRPr="004B4377" w:rsidRDefault="00C92A91" w:rsidP="00C92A91">
      <w:pPr>
        <w:numPr>
          <w:ilvl w:val="0"/>
          <w:numId w:val="8"/>
        </w:numPr>
        <w:jc w:val="left"/>
        <w:rPr>
          <w:rFonts w:cs="Arial"/>
          <w:szCs w:val="20"/>
        </w:rPr>
      </w:pPr>
      <w:r w:rsidRPr="004B4377">
        <w:rPr>
          <w:rFonts w:cs="Arial"/>
          <w:szCs w:val="20"/>
        </w:rPr>
        <w:t>Oprema inkubatorj</w:t>
      </w:r>
      <w:r w:rsidR="00E9128C" w:rsidRPr="004B4377">
        <w:rPr>
          <w:rFonts w:cs="Arial"/>
          <w:szCs w:val="20"/>
        </w:rPr>
        <w:t>a</w:t>
      </w:r>
    </w:p>
    <w:p w14:paraId="617619C6" w14:textId="37C5B4FC" w:rsidR="00C92A91" w:rsidRPr="004B4377" w:rsidRDefault="00EF708F" w:rsidP="00C92A91">
      <w:pPr>
        <w:numPr>
          <w:ilvl w:val="0"/>
          <w:numId w:val="8"/>
        </w:numPr>
        <w:jc w:val="left"/>
        <w:rPr>
          <w:rFonts w:cs="Arial"/>
          <w:szCs w:val="20"/>
        </w:rPr>
      </w:pPr>
      <w:r w:rsidRPr="004B4377">
        <w:rPr>
          <w:rFonts w:cs="Arial"/>
          <w:szCs w:val="20"/>
        </w:rPr>
        <w:t>Stroški storitev zunanjih izvajalcev</w:t>
      </w:r>
    </w:p>
    <w:p w14:paraId="27D6BA3D" w14:textId="1862C8C9" w:rsidR="00C92A91" w:rsidRPr="004B4377" w:rsidRDefault="00EF708F" w:rsidP="00C92A91">
      <w:pPr>
        <w:numPr>
          <w:ilvl w:val="0"/>
          <w:numId w:val="8"/>
        </w:numPr>
        <w:jc w:val="left"/>
        <w:rPr>
          <w:rFonts w:cs="Arial"/>
          <w:szCs w:val="20"/>
        </w:rPr>
      </w:pPr>
      <w:r w:rsidRPr="004B4377">
        <w:rPr>
          <w:rFonts w:cs="Arial"/>
          <w:szCs w:val="20"/>
        </w:rPr>
        <w:t>Stroški informiranja in komuniciranja</w:t>
      </w:r>
    </w:p>
    <w:p w14:paraId="73B37DDD" w14:textId="4A5305B0" w:rsidR="00C92A91" w:rsidRPr="004B4377" w:rsidRDefault="00C92A91" w:rsidP="00C92A91">
      <w:pPr>
        <w:numPr>
          <w:ilvl w:val="0"/>
          <w:numId w:val="8"/>
        </w:numPr>
        <w:rPr>
          <w:rFonts w:cs="Arial"/>
          <w:szCs w:val="20"/>
          <w:lang w:val="af-ZA" w:bidi="en-US"/>
        </w:rPr>
      </w:pPr>
      <w:r w:rsidRPr="004B4377">
        <w:rPr>
          <w:rFonts w:cs="Arial"/>
          <w:szCs w:val="20"/>
          <w:lang w:val="af-ZA" w:bidi="en-US"/>
        </w:rPr>
        <w:lastRenderedPageBreak/>
        <w:t>D</w:t>
      </w:r>
      <w:r w:rsidR="00A91961" w:rsidRPr="004B4377">
        <w:rPr>
          <w:rFonts w:cs="Arial"/>
          <w:szCs w:val="20"/>
          <w:lang w:val="af-ZA" w:bidi="en-US"/>
        </w:rPr>
        <w:t>avek na dodano vrednost</w:t>
      </w:r>
    </w:p>
    <w:p w14:paraId="438014CA" w14:textId="77777777" w:rsidR="00FA6EF4" w:rsidRPr="004B4377" w:rsidRDefault="00FA6EF4" w:rsidP="00FA6EF4">
      <w:pPr>
        <w:rPr>
          <w:rFonts w:cs="Arial"/>
          <w:szCs w:val="20"/>
          <w:lang w:val="af-ZA" w:eastAsia="sl-SI" w:bidi="en-US"/>
          <w14:scene3d>
            <w14:camera w14:prst="orthographicFront"/>
            <w14:lightRig w14:rig="threePt" w14:dir="t">
              <w14:rot w14:lat="0" w14:lon="0" w14:rev="0"/>
            </w14:lightRig>
          </w14:scene3d>
        </w:rPr>
      </w:pPr>
    </w:p>
    <w:p w14:paraId="0AD833F7" w14:textId="7C412518" w:rsidR="008113C2" w:rsidRPr="004B4377" w:rsidRDefault="008113C2" w:rsidP="006B611D">
      <w:pPr>
        <w:pStyle w:val="Naslov2"/>
        <w:numPr>
          <w:ilvl w:val="1"/>
          <w:numId w:val="28"/>
        </w:numPr>
        <w:spacing w:before="0" w:after="0"/>
        <w:ind w:left="357" w:hanging="357"/>
        <w:rPr>
          <w:szCs w:val="20"/>
          <w:lang w:val="sl-SI"/>
        </w:rPr>
      </w:pPr>
      <w:bookmarkStart w:id="42" w:name="_Toc191412866"/>
      <w:r w:rsidRPr="004B4377">
        <w:rPr>
          <w:szCs w:val="20"/>
          <w:lang w:val="sl-SI"/>
        </w:rPr>
        <w:t>Posebnosti upravičenih stroškov</w:t>
      </w:r>
      <w:bookmarkEnd w:id="42"/>
      <w:r w:rsidR="0087436D" w:rsidRPr="004B4377">
        <w:rPr>
          <w:szCs w:val="20"/>
          <w:lang w:val="sl-SI"/>
        </w:rPr>
        <w:t xml:space="preserve"> </w:t>
      </w:r>
    </w:p>
    <w:p w14:paraId="3F9232C2" w14:textId="235DF498" w:rsidR="008F3843" w:rsidRPr="004B4377" w:rsidRDefault="008F3843" w:rsidP="00545CD0">
      <w:pPr>
        <w:rPr>
          <w:rFonts w:cs="Arial"/>
          <w:szCs w:val="20"/>
        </w:rPr>
      </w:pPr>
    </w:p>
    <w:p w14:paraId="0AB29492" w14:textId="29B260B4" w:rsidR="00D72DC3" w:rsidRPr="004B4377" w:rsidRDefault="009A0D29" w:rsidP="006B611D">
      <w:pPr>
        <w:pStyle w:val="Naslov3"/>
        <w:numPr>
          <w:ilvl w:val="2"/>
          <w:numId w:val="28"/>
        </w:numPr>
        <w:ind w:left="720"/>
        <w:rPr>
          <w:szCs w:val="20"/>
          <w:lang w:val="sl-SI"/>
        </w:rPr>
      </w:pPr>
      <w:bookmarkStart w:id="43" w:name="_Toc191412867"/>
      <w:r w:rsidRPr="004B4377">
        <w:rPr>
          <w:szCs w:val="20"/>
          <w:lang w:val="sl-SI"/>
        </w:rPr>
        <w:t>Gradbena, obrtniška in instalacijska dela</w:t>
      </w:r>
      <w:bookmarkEnd w:id="43"/>
    </w:p>
    <w:p w14:paraId="20176014" w14:textId="77777777" w:rsidR="00EA58FB" w:rsidRPr="004B4377" w:rsidRDefault="00EA58FB" w:rsidP="00545CD0">
      <w:pPr>
        <w:rPr>
          <w:rStyle w:val="FontStyle52"/>
        </w:rPr>
      </w:pPr>
    </w:p>
    <w:p w14:paraId="59B44157" w14:textId="198C54B8" w:rsidR="00EA58FB" w:rsidRPr="004B4377" w:rsidRDefault="005B618A" w:rsidP="00545CD0">
      <w:pPr>
        <w:rPr>
          <w:rFonts w:cs="Arial"/>
          <w:szCs w:val="20"/>
        </w:rPr>
      </w:pPr>
      <w:r w:rsidRPr="004B4377">
        <w:rPr>
          <w:rStyle w:val="FontStyle52"/>
        </w:rPr>
        <w:t>Upravičeni s</w:t>
      </w:r>
      <w:r w:rsidR="00D85926" w:rsidRPr="004B4377">
        <w:rPr>
          <w:rStyle w:val="FontStyle52"/>
        </w:rPr>
        <w:t>troški</w:t>
      </w:r>
      <w:r w:rsidR="00EA58FB" w:rsidRPr="004B4377">
        <w:rPr>
          <w:rStyle w:val="FontStyle52"/>
        </w:rPr>
        <w:t xml:space="preserve"> za gradnjo lahko vključujejo plačila za vse dejavnosti v zvezi s pripravo in izvedbo gradbenih, obrtniških in instalacijskih</w:t>
      </w:r>
      <w:r w:rsidR="00A33EDD" w:rsidRPr="004B4377">
        <w:rPr>
          <w:rStyle w:val="FontStyle52"/>
        </w:rPr>
        <w:t xml:space="preserve"> (GOI)</w:t>
      </w:r>
      <w:r w:rsidR="00EA58FB" w:rsidRPr="004B4377">
        <w:rPr>
          <w:rStyle w:val="FontStyle52"/>
        </w:rPr>
        <w:t xml:space="preserve"> del</w:t>
      </w:r>
      <w:r w:rsidR="00444559" w:rsidRPr="004B4377">
        <w:rPr>
          <w:rFonts w:cs="Arial"/>
          <w:szCs w:val="20"/>
        </w:rPr>
        <w:t xml:space="preserve"> za izgradnjo</w:t>
      </w:r>
      <w:r w:rsidR="00D24739" w:rsidRPr="004B4377">
        <w:rPr>
          <w:rFonts w:cs="Arial"/>
          <w:szCs w:val="20"/>
        </w:rPr>
        <w:t>/obnovo/rekonstrukcijo</w:t>
      </w:r>
      <w:r w:rsidR="00444559" w:rsidRPr="004B4377">
        <w:rPr>
          <w:rFonts w:cs="Arial"/>
          <w:szCs w:val="20"/>
        </w:rPr>
        <w:t xml:space="preserve"> podjetniškega inkubatorja</w:t>
      </w:r>
      <w:r w:rsidR="006E30A5" w:rsidRPr="004B4377">
        <w:rPr>
          <w:rFonts w:cs="Arial"/>
          <w:szCs w:val="20"/>
        </w:rPr>
        <w:t>.</w:t>
      </w:r>
      <w:r w:rsidR="002C40D8" w:rsidRPr="004B4377">
        <w:rPr>
          <w:rFonts w:cs="Arial"/>
          <w:szCs w:val="20"/>
        </w:rPr>
        <w:t xml:space="preserve"> Upravičeni so tudi stroški za izvedbo omilitvenih ukrepov za zagotovitev skladnosti objekta z načeli DNSH ter ukrepi za zagotovitev energetske učinkovitosti, ki se izvajajo na objektu ali na funkcionalnem zemljišču objekta. </w:t>
      </w:r>
    </w:p>
    <w:p w14:paraId="7F2A7455" w14:textId="1ABDCFA0" w:rsidR="00F82500" w:rsidRPr="004B4377" w:rsidRDefault="00F82500" w:rsidP="00545CD0">
      <w:pPr>
        <w:rPr>
          <w:rFonts w:cs="Arial"/>
          <w:szCs w:val="20"/>
        </w:rPr>
      </w:pPr>
    </w:p>
    <w:p w14:paraId="7DB12693" w14:textId="382B39A7" w:rsidR="00F82500" w:rsidRPr="004B4377" w:rsidRDefault="00F82500" w:rsidP="00F82500">
      <w:pPr>
        <w:rPr>
          <w:rFonts w:eastAsia="Times New Roman" w:cs="Arial"/>
          <w:bCs/>
          <w:szCs w:val="20"/>
          <w:lang w:bidi="en-US"/>
        </w:rPr>
      </w:pPr>
      <w:r w:rsidRPr="004B4377">
        <w:rPr>
          <w:rFonts w:eastAsia="Times New Roman" w:cs="Arial"/>
          <w:bCs/>
          <w:szCs w:val="20"/>
          <w:lang w:bidi="en-US"/>
        </w:rPr>
        <w:t>Posamezne vrste stroškov G</w:t>
      </w:r>
      <w:r w:rsidR="001E4CC2" w:rsidRPr="004B4377">
        <w:rPr>
          <w:rFonts w:eastAsia="Times New Roman" w:cs="Arial"/>
          <w:bCs/>
          <w:szCs w:val="20"/>
          <w:lang w:bidi="en-US"/>
        </w:rPr>
        <w:t>O</w:t>
      </w:r>
      <w:r w:rsidRPr="004B4377">
        <w:rPr>
          <w:rFonts w:eastAsia="Times New Roman" w:cs="Arial"/>
          <w:bCs/>
          <w:szCs w:val="20"/>
          <w:lang w:bidi="en-US"/>
        </w:rPr>
        <w:t xml:space="preserve">I del je potrebno opredeliti v investicijski dokumentaciji ter vnesti v prilogo 1 obrazca št. </w:t>
      </w:r>
      <w:r w:rsidR="00661458" w:rsidRPr="004B4377">
        <w:rPr>
          <w:rFonts w:eastAsia="Times New Roman" w:cs="Arial"/>
          <w:bCs/>
          <w:szCs w:val="20"/>
          <w:lang w:bidi="en-US"/>
        </w:rPr>
        <w:t>1</w:t>
      </w:r>
      <w:r w:rsidRPr="004B4377">
        <w:rPr>
          <w:rFonts w:eastAsia="Times New Roman" w:cs="Arial"/>
          <w:bCs/>
          <w:szCs w:val="20"/>
          <w:lang w:bidi="en-US"/>
        </w:rPr>
        <w:t xml:space="preserve">. </w:t>
      </w:r>
    </w:p>
    <w:p w14:paraId="1A89B8DE" w14:textId="77777777" w:rsidR="00F04C41" w:rsidRPr="004B4377" w:rsidRDefault="00F04C41" w:rsidP="00545CD0">
      <w:pPr>
        <w:rPr>
          <w:rStyle w:val="FontStyle52"/>
        </w:rPr>
      </w:pPr>
    </w:p>
    <w:p w14:paraId="4B92B23B" w14:textId="1C5C432C" w:rsidR="00935183" w:rsidRPr="004B4377" w:rsidRDefault="00935183" w:rsidP="00545CD0">
      <w:pPr>
        <w:rPr>
          <w:rFonts w:cs="Arial"/>
          <w:szCs w:val="20"/>
        </w:rPr>
      </w:pPr>
      <w:r w:rsidRPr="004B4377">
        <w:rPr>
          <w:rStyle w:val="FontStyle52"/>
        </w:rPr>
        <w:t>Pogoji upravičenosti:</w:t>
      </w:r>
    </w:p>
    <w:p w14:paraId="222F26E3" w14:textId="5198CD88" w:rsidR="00EA58FB" w:rsidRPr="004B4377" w:rsidRDefault="00A2173E" w:rsidP="009E68C8">
      <w:pPr>
        <w:pStyle w:val="Style36"/>
        <w:widowControl/>
        <w:numPr>
          <w:ilvl w:val="0"/>
          <w:numId w:val="9"/>
        </w:numPr>
        <w:tabs>
          <w:tab w:val="left" w:pos="426"/>
        </w:tabs>
        <w:spacing w:line="240" w:lineRule="auto"/>
        <w:ind w:left="426" w:hanging="426"/>
        <w:rPr>
          <w:rStyle w:val="Poudarek"/>
          <w:szCs w:val="20"/>
        </w:rPr>
      </w:pPr>
      <w:r w:rsidRPr="004B4377">
        <w:rPr>
          <w:rStyle w:val="Poudarek"/>
          <w:szCs w:val="20"/>
        </w:rPr>
        <w:t>objekt se bo uporabljal</w:t>
      </w:r>
      <w:r w:rsidR="00EA58FB" w:rsidRPr="004B4377">
        <w:rPr>
          <w:rStyle w:val="Poudarek"/>
          <w:szCs w:val="20"/>
        </w:rPr>
        <w:t xml:space="preserve"> za namen in v skladu s cilji</w:t>
      </w:r>
      <w:r w:rsidR="00B6045C" w:rsidRPr="004B4377">
        <w:rPr>
          <w:rStyle w:val="Poudarek"/>
          <w:szCs w:val="20"/>
        </w:rPr>
        <w:t xml:space="preserve"> </w:t>
      </w:r>
      <w:r w:rsidR="000B656E" w:rsidRPr="004B4377">
        <w:rPr>
          <w:rStyle w:val="Poudarek"/>
          <w:szCs w:val="20"/>
        </w:rPr>
        <w:t>javnega razpisa</w:t>
      </w:r>
      <w:r w:rsidR="00EA58FB" w:rsidRPr="004B4377">
        <w:rPr>
          <w:rStyle w:val="Poudarek"/>
          <w:szCs w:val="20"/>
        </w:rPr>
        <w:t>;</w:t>
      </w:r>
    </w:p>
    <w:p w14:paraId="054E85FC" w14:textId="41876F25" w:rsidR="00EA58FB" w:rsidRPr="004B4377" w:rsidRDefault="00EA58FB" w:rsidP="00B6247D">
      <w:pPr>
        <w:pStyle w:val="Style36"/>
        <w:widowControl/>
        <w:numPr>
          <w:ilvl w:val="0"/>
          <w:numId w:val="9"/>
        </w:numPr>
        <w:tabs>
          <w:tab w:val="left" w:pos="426"/>
        </w:tabs>
        <w:spacing w:line="240" w:lineRule="auto"/>
        <w:ind w:left="426" w:hanging="426"/>
        <w:rPr>
          <w:rStyle w:val="Poudarek"/>
          <w:szCs w:val="20"/>
        </w:rPr>
      </w:pPr>
      <w:r w:rsidRPr="004B4377">
        <w:rPr>
          <w:rStyle w:val="Poudarek"/>
          <w:szCs w:val="20"/>
        </w:rPr>
        <w:t>pridobljena so bila vsa dovoljenja za gradnjo</w:t>
      </w:r>
      <w:r w:rsidR="00B6247D" w:rsidRPr="004B4377">
        <w:rPr>
          <w:rStyle w:val="Poudarek"/>
          <w:szCs w:val="20"/>
        </w:rPr>
        <w:t>.</w:t>
      </w:r>
    </w:p>
    <w:p w14:paraId="614DFC04" w14:textId="77777777" w:rsidR="00131AB9" w:rsidRPr="004B4377" w:rsidRDefault="00131AB9" w:rsidP="00131AB9">
      <w:pPr>
        <w:pStyle w:val="Style36"/>
        <w:widowControl/>
        <w:tabs>
          <w:tab w:val="left" w:pos="426"/>
        </w:tabs>
        <w:spacing w:line="240" w:lineRule="auto"/>
        <w:ind w:firstLine="0"/>
        <w:rPr>
          <w:rStyle w:val="Poudarek"/>
          <w:szCs w:val="20"/>
        </w:rPr>
      </w:pPr>
    </w:p>
    <w:p w14:paraId="0BD98751" w14:textId="77777777" w:rsidR="00131AB9" w:rsidRPr="004B4377" w:rsidRDefault="00131AB9" w:rsidP="00131AB9">
      <w:pPr>
        <w:pStyle w:val="Style36"/>
        <w:widowControl/>
        <w:tabs>
          <w:tab w:val="left" w:pos="426"/>
        </w:tabs>
        <w:spacing w:line="240" w:lineRule="auto"/>
        <w:ind w:firstLine="0"/>
        <w:rPr>
          <w:rStyle w:val="Poudarek"/>
          <w:szCs w:val="20"/>
        </w:rPr>
      </w:pPr>
      <w:r w:rsidRPr="004B4377">
        <w:rPr>
          <w:rStyle w:val="Poudarek"/>
          <w:szCs w:val="20"/>
        </w:rPr>
        <w:t>V primeru idealnih deležev na nepremičnini je gradnja/obnova objekta upravičena do sofinanciranja, v kolikor je predmet sofinanciranja določen oziroma določljiv ter so podane izrecne privolitve oziroma soglasja za gradnjo/obnovo s strani vseh, ki so lastniki idealnega deleža.</w:t>
      </w:r>
    </w:p>
    <w:p w14:paraId="7080D64C" w14:textId="77777777" w:rsidR="00131AB9" w:rsidRPr="004B4377" w:rsidRDefault="00131AB9" w:rsidP="00131AB9">
      <w:pPr>
        <w:pStyle w:val="Style36"/>
        <w:widowControl/>
        <w:tabs>
          <w:tab w:val="left" w:pos="426"/>
        </w:tabs>
        <w:spacing w:line="240" w:lineRule="auto"/>
        <w:ind w:firstLine="0"/>
        <w:rPr>
          <w:rStyle w:val="Poudarek"/>
          <w:szCs w:val="20"/>
        </w:rPr>
      </w:pPr>
    </w:p>
    <w:p w14:paraId="7DB563A0" w14:textId="77777777" w:rsidR="00FA6EF4" w:rsidRPr="004B4377" w:rsidRDefault="00FA6EF4" w:rsidP="00545CD0">
      <w:pPr>
        <w:rPr>
          <w:rStyle w:val="FontStyle58"/>
          <w:i w:val="0"/>
          <w:u w:val="single"/>
        </w:rPr>
      </w:pPr>
    </w:p>
    <w:p w14:paraId="3D249D1E" w14:textId="4968A572" w:rsidR="00CD4006" w:rsidRPr="004B4377" w:rsidRDefault="002D3768" w:rsidP="006B611D">
      <w:pPr>
        <w:pStyle w:val="Naslov3"/>
        <w:numPr>
          <w:ilvl w:val="2"/>
          <w:numId w:val="28"/>
        </w:numPr>
        <w:ind w:left="567" w:hanging="567"/>
        <w:rPr>
          <w:szCs w:val="20"/>
          <w:lang w:val="sl-SI"/>
        </w:rPr>
      </w:pPr>
      <w:bookmarkStart w:id="44" w:name="_Toc191412868"/>
      <w:r w:rsidRPr="004B4377">
        <w:rPr>
          <w:szCs w:val="20"/>
          <w:lang w:val="sl-SI"/>
        </w:rPr>
        <w:t>N</w:t>
      </w:r>
      <w:r w:rsidR="00CD4006" w:rsidRPr="004B4377">
        <w:rPr>
          <w:szCs w:val="20"/>
          <w:lang w:val="sl-SI"/>
        </w:rPr>
        <w:t xml:space="preserve">akup </w:t>
      </w:r>
      <w:r w:rsidR="00925744" w:rsidRPr="004B4377">
        <w:rPr>
          <w:szCs w:val="20"/>
          <w:lang w:val="sl-SI"/>
        </w:rPr>
        <w:t>zemljišč z objektom/delom objekta</w:t>
      </w:r>
      <w:bookmarkEnd w:id="44"/>
    </w:p>
    <w:p w14:paraId="40AC59CC" w14:textId="77777777" w:rsidR="00CD4006" w:rsidRPr="004B4377" w:rsidRDefault="00CD4006" w:rsidP="00545CD0">
      <w:pPr>
        <w:rPr>
          <w:rFonts w:cs="Arial"/>
          <w:szCs w:val="20"/>
          <w:lang w:bidi="en-US"/>
        </w:rPr>
      </w:pPr>
    </w:p>
    <w:p w14:paraId="09DA60BE" w14:textId="77777777" w:rsidR="00CD4006" w:rsidRPr="004B4377" w:rsidRDefault="00CD4006" w:rsidP="00545CD0">
      <w:pPr>
        <w:rPr>
          <w:rStyle w:val="FontStyle60"/>
          <w:b w:val="0"/>
          <w:sz w:val="20"/>
          <w:szCs w:val="20"/>
        </w:rPr>
      </w:pPr>
      <w:r w:rsidRPr="004B4377">
        <w:rPr>
          <w:rStyle w:val="FontStyle60"/>
          <w:b w:val="0"/>
          <w:sz w:val="20"/>
          <w:szCs w:val="20"/>
        </w:rPr>
        <w:t>Pogoji upravičenosti:</w:t>
      </w:r>
    </w:p>
    <w:p w14:paraId="5530FADB" w14:textId="147D10DB" w:rsidR="00CD4006" w:rsidRPr="004B4377" w:rsidRDefault="00CD4006" w:rsidP="004B673F">
      <w:pPr>
        <w:pStyle w:val="Style36"/>
        <w:widowControl/>
        <w:numPr>
          <w:ilvl w:val="0"/>
          <w:numId w:val="3"/>
        </w:numPr>
        <w:tabs>
          <w:tab w:val="left" w:pos="730"/>
        </w:tabs>
        <w:spacing w:line="240" w:lineRule="auto"/>
        <w:rPr>
          <w:rStyle w:val="Poudarek"/>
          <w:szCs w:val="20"/>
        </w:rPr>
      </w:pPr>
      <w:r w:rsidRPr="004B4377">
        <w:rPr>
          <w:rStyle w:val="Poudarek"/>
          <w:szCs w:val="20"/>
        </w:rPr>
        <w:t xml:space="preserve">med nakupom </w:t>
      </w:r>
      <w:r w:rsidR="00EF708F" w:rsidRPr="004B4377">
        <w:rPr>
          <w:rStyle w:val="Poudarek"/>
          <w:szCs w:val="20"/>
        </w:rPr>
        <w:t xml:space="preserve">objekta in pripadajočega </w:t>
      </w:r>
      <w:r w:rsidRPr="004B4377">
        <w:rPr>
          <w:rStyle w:val="Poudarek"/>
          <w:szCs w:val="20"/>
        </w:rPr>
        <w:t>z</w:t>
      </w:r>
      <w:r w:rsidR="001230B4" w:rsidRPr="004B4377">
        <w:rPr>
          <w:rStyle w:val="Poudarek"/>
          <w:szCs w:val="20"/>
        </w:rPr>
        <w:t xml:space="preserve">emljišča </w:t>
      </w:r>
      <w:r w:rsidR="00A91961" w:rsidRPr="004B4377">
        <w:rPr>
          <w:rStyle w:val="Poudarek"/>
          <w:szCs w:val="20"/>
        </w:rPr>
        <w:t>ter</w:t>
      </w:r>
      <w:r w:rsidR="001230B4" w:rsidRPr="004B4377">
        <w:rPr>
          <w:rStyle w:val="Poudarek"/>
          <w:szCs w:val="20"/>
        </w:rPr>
        <w:t xml:space="preserve"> cilji sofinanciranega projekta </w:t>
      </w:r>
      <w:r w:rsidRPr="004B4377">
        <w:rPr>
          <w:rStyle w:val="Poudarek"/>
          <w:szCs w:val="20"/>
        </w:rPr>
        <w:t>mora obstajati neposredna povezava</w:t>
      </w:r>
      <w:r w:rsidR="00814B3E" w:rsidRPr="004B4377">
        <w:rPr>
          <w:rStyle w:val="Poudarek"/>
          <w:szCs w:val="20"/>
        </w:rPr>
        <w:t xml:space="preserve">, upravičen je </w:t>
      </w:r>
      <w:r w:rsidR="00D8455F" w:rsidRPr="004B4377">
        <w:rPr>
          <w:rStyle w:val="Poudarek"/>
          <w:szCs w:val="20"/>
        </w:rPr>
        <w:t xml:space="preserve">zgolj </w:t>
      </w:r>
      <w:r w:rsidR="00814B3E" w:rsidRPr="004B4377">
        <w:rPr>
          <w:rStyle w:val="Poudarek"/>
          <w:szCs w:val="20"/>
        </w:rPr>
        <w:t xml:space="preserve">nakup tistih </w:t>
      </w:r>
      <w:r w:rsidR="00EF708F" w:rsidRPr="004B4377">
        <w:rPr>
          <w:rStyle w:val="Poudarek"/>
          <w:szCs w:val="20"/>
        </w:rPr>
        <w:t xml:space="preserve">objektov in </w:t>
      </w:r>
      <w:r w:rsidR="00814B3E" w:rsidRPr="004B4377">
        <w:rPr>
          <w:rStyle w:val="Poudarek"/>
          <w:szCs w:val="20"/>
        </w:rPr>
        <w:t>zemljišč, ki so potrebna za gradnjo</w:t>
      </w:r>
      <w:r w:rsidR="00D24739" w:rsidRPr="004B4377">
        <w:rPr>
          <w:rStyle w:val="Poudarek"/>
          <w:szCs w:val="20"/>
        </w:rPr>
        <w:t>/obnovo/rekonstrukcijo</w:t>
      </w:r>
      <w:r w:rsidR="00814B3E" w:rsidRPr="004B4377">
        <w:rPr>
          <w:rStyle w:val="Poudarek"/>
          <w:szCs w:val="20"/>
        </w:rPr>
        <w:t xml:space="preserve"> </w:t>
      </w:r>
      <w:r w:rsidR="00EF708F" w:rsidRPr="004B4377">
        <w:rPr>
          <w:rStyle w:val="Poudarek"/>
          <w:szCs w:val="20"/>
        </w:rPr>
        <w:t>podjetniškega inkubatorja</w:t>
      </w:r>
      <w:r w:rsidR="00B03070" w:rsidRPr="004B4377">
        <w:rPr>
          <w:rStyle w:val="Poudarek"/>
          <w:szCs w:val="20"/>
        </w:rPr>
        <w:t xml:space="preserve">, ki je predmet </w:t>
      </w:r>
      <w:r w:rsidR="001230B4" w:rsidRPr="004B4377">
        <w:rPr>
          <w:rStyle w:val="Poudarek"/>
          <w:szCs w:val="20"/>
        </w:rPr>
        <w:t>projekta</w:t>
      </w:r>
      <w:r w:rsidRPr="004B4377">
        <w:rPr>
          <w:rStyle w:val="Poudarek"/>
          <w:szCs w:val="20"/>
        </w:rPr>
        <w:t>;</w:t>
      </w:r>
    </w:p>
    <w:p w14:paraId="4D669B60" w14:textId="0AE5A4E9" w:rsidR="00583096" w:rsidRPr="004B4377" w:rsidRDefault="00CD4006" w:rsidP="00583096">
      <w:pPr>
        <w:pStyle w:val="Odstavekseznama"/>
        <w:numPr>
          <w:ilvl w:val="0"/>
          <w:numId w:val="3"/>
        </w:numPr>
        <w:rPr>
          <w:rFonts w:eastAsiaTheme="minorEastAsia" w:cs="Arial"/>
          <w:iCs/>
          <w:szCs w:val="20"/>
          <w:lang w:eastAsia="sl-SI"/>
        </w:rPr>
      </w:pPr>
      <w:r w:rsidRPr="004B4377">
        <w:rPr>
          <w:rStyle w:val="Poudarek"/>
          <w:szCs w:val="20"/>
        </w:rPr>
        <w:t xml:space="preserve">od sodnega cenilca oziroma izvedenca ustrezne stroke </w:t>
      </w:r>
      <w:r w:rsidR="00241897" w:rsidRPr="004B4377">
        <w:rPr>
          <w:rStyle w:val="Poudarek"/>
          <w:szCs w:val="20"/>
        </w:rPr>
        <w:t xml:space="preserve">mora biti </w:t>
      </w:r>
      <w:r w:rsidRPr="004B4377">
        <w:rPr>
          <w:rStyle w:val="Poudarek"/>
          <w:szCs w:val="20"/>
        </w:rPr>
        <w:t xml:space="preserve">pridobljeno </w:t>
      </w:r>
      <w:r w:rsidR="00F64987" w:rsidRPr="004B4377">
        <w:rPr>
          <w:rStyle w:val="Poudarek"/>
          <w:szCs w:val="20"/>
        </w:rPr>
        <w:t>cenitveno</w:t>
      </w:r>
      <w:r w:rsidRPr="004B4377">
        <w:rPr>
          <w:rStyle w:val="Poudarek"/>
          <w:szCs w:val="20"/>
        </w:rPr>
        <w:t xml:space="preserve"> poročilo, ki </w:t>
      </w:r>
      <w:r w:rsidR="00583096" w:rsidRPr="004B4377">
        <w:rPr>
          <w:rStyle w:val="Poudarek"/>
          <w:szCs w:val="20"/>
        </w:rPr>
        <w:t xml:space="preserve">opredeljuje </w:t>
      </w:r>
      <w:r w:rsidRPr="004B4377">
        <w:rPr>
          <w:rStyle w:val="Poudarek"/>
          <w:szCs w:val="20"/>
        </w:rPr>
        <w:t>tržn</w:t>
      </w:r>
      <w:r w:rsidR="00583096" w:rsidRPr="004B4377">
        <w:rPr>
          <w:rStyle w:val="Poudarek"/>
          <w:szCs w:val="20"/>
        </w:rPr>
        <w:t>o</w:t>
      </w:r>
      <w:r w:rsidRPr="004B4377">
        <w:rPr>
          <w:rStyle w:val="Poudarek"/>
          <w:szCs w:val="20"/>
        </w:rPr>
        <w:t xml:space="preserve"> vrednost</w:t>
      </w:r>
      <w:r w:rsidR="00583096" w:rsidRPr="004B4377">
        <w:rPr>
          <w:rStyle w:val="Poudarek"/>
          <w:szCs w:val="20"/>
        </w:rPr>
        <w:t xml:space="preserve"> </w:t>
      </w:r>
      <w:r w:rsidR="003411C6" w:rsidRPr="004B4377">
        <w:rPr>
          <w:rStyle w:val="Poudarek"/>
          <w:szCs w:val="20"/>
        </w:rPr>
        <w:t xml:space="preserve">objekta oz. </w:t>
      </w:r>
      <w:r w:rsidR="00583096" w:rsidRPr="004B4377">
        <w:rPr>
          <w:rStyle w:val="Poudarek"/>
          <w:szCs w:val="20"/>
        </w:rPr>
        <w:t>zemljišča. Poročilo ne sme biti</w:t>
      </w:r>
      <w:r w:rsidRPr="004B4377">
        <w:rPr>
          <w:rStyle w:val="Poudarek"/>
          <w:szCs w:val="20"/>
        </w:rPr>
        <w:t xml:space="preserve"> starejše </w:t>
      </w:r>
      <w:r w:rsidR="00144C80" w:rsidRPr="004B4377">
        <w:rPr>
          <w:rStyle w:val="Poudarek"/>
          <w:szCs w:val="20"/>
        </w:rPr>
        <w:t xml:space="preserve">od </w:t>
      </w:r>
      <w:r w:rsidR="005C6E7E" w:rsidRPr="004B4377">
        <w:rPr>
          <w:rStyle w:val="Poudarek"/>
          <w:szCs w:val="20"/>
        </w:rPr>
        <w:t>dvanajstih</w:t>
      </w:r>
      <w:r w:rsidR="00601AEC" w:rsidRPr="004B4377">
        <w:rPr>
          <w:rStyle w:val="Poudarek"/>
          <w:szCs w:val="20"/>
        </w:rPr>
        <w:t xml:space="preserve"> mesecev</w:t>
      </w:r>
      <w:r w:rsidR="002D229D" w:rsidRPr="004B4377">
        <w:rPr>
          <w:rStyle w:val="Poudarek"/>
          <w:szCs w:val="20"/>
        </w:rPr>
        <w:t xml:space="preserve"> od dne podpisa kupoprodajne pogodbe</w:t>
      </w:r>
      <w:r w:rsidR="00E07006" w:rsidRPr="004B4377">
        <w:rPr>
          <w:rStyle w:val="Poudarek"/>
          <w:szCs w:val="20"/>
        </w:rPr>
        <w:t>. Cena za nakup zemljišča z objektom ne sme presegati tržne vrednosti</w:t>
      </w:r>
      <w:r w:rsidR="00E07006" w:rsidRPr="004B4377">
        <w:rPr>
          <w:rStyle w:val="Poudarek"/>
          <w:rFonts w:eastAsiaTheme="minorEastAsia" w:cs="Arial"/>
          <w:szCs w:val="20"/>
          <w:lang w:eastAsia="sl-SI"/>
        </w:rPr>
        <w:t xml:space="preserve"> cenitvenega poročila</w:t>
      </w:r>
      <w:r w:rsidR="00583096" w:rsidRPr="004B4377">
        <w:rPr>
          <w:rStyle w:val="Poudarek"/>
          <w:rFonts w:eastAsiaTheme="minorEastAsia" w:cs="Arial"/>
          <w:szCs w:val="20"/>
          <w:lang w:eastAsia="sl-SI"/>
        </w:rPr>
        <w:t>.</w:t>
      </w:r>
      <w:r w:rsidR="00583096" w:rsidRPr="004B4377">
        <w:rPr>
          <w:rFonts w:eastAsia="Wingdings" w:cs="Arial"/>
          <w:noProof/>
          <w:szCs w:val="20"/>
        </w:rPr>
        <w:t xml:space="preserve"> </w:t>
      </w:r>
      <w:r w:rsidR="007B4F09" w:rsidRPr="004B4377">
        <w:rPr>
          <w:rFonts w:eastAsia="Wingdings" w:cs="Arial"/>
          <w:noProof/>
          <w:szCs w:val="20"/>
        </w:rPr>
        <w:t>Ministrstvo</w:t>
      </w:r>
      <w:r w:rsidR="00583096" w:rsidRPr="004B4377">
        <w:rPr>
          <w:rFonts w:eastAsia="Wingdings" w:cs="Arial"/>
          <w:noProof/>
          <w:szCs w:val="20"/>
        </w:rPr>
        <w:t xml:space="preserve"> lahko v primeru, da dvomi v primernost cene, pozove cenilca, da poda izjavo o ustreznosti cene ali pa pridobi novo cenitev</w:t>
      </w:r>
      <w:r w:rsidR="00131AB9" w:rsidRPr="004B4377">
        <w:rPr>
          <w:rFonts w:eastAsia="Wingdings" w:cs="Arial"/>
          <w:noProof/>
          <w:szCs w:val="20"/>
        </w:rPr>
        <w:t>;</w:t>
      </w:r>
    </w:p>
    <w:p w14:paraId="2B5E73D9" w14:textId="7F117980" w:rsidR="00131AB9" w:rsidRPr="004B4377" w:rsidRDefault="00131AB9" w:rsidP="00131AB9">
      <w:pPr>
        <w:pStyle w:val="Odstavekseznama"/>
        <w:numPr>
          <w:ilvl w:val="0"/>
          <w:numId w:val="3"/>
        </w:numPr>
        <w:rPr>
          <w:rStyle w:val="Poudarek"/>
          <w:rFonts w:eastAsiaTheme="minorEastAsia" w:cs="Arial"/>
          <w:szCs w:val="20"/>
          <w:lang w:eastAsia="sl-SI"/>
        </w:rPr>
      </w:pPr>
      <w:r w:rsidRPr="004B4377">
        <w:rPr>
          <w:rStyle w:val="Poudarek"/>
          <w:rFonts w:eastAsiaTheme="minorEastAsia" w:cs="Arial"/>
          <w:szCs w:val="20"/>
          <w:lang w:eastAsia="sl-SI"/>
        </w:rPr>
        <w:t>za izgradnjo oziroma adaptacijo objekta ali nakup zemljišča z objektom ali z delom objekta v zadnjih desetih letih niso bila dodeljena nepovratna javna sredstva ali nepovratna sredstva Skupnosti, ki bi pomenila podvajanje pomoči, ko gre za sofinanciranje nakupa iz sredstev kohezijske politike.</w:t>
      </w:r>
    </w:p>
    <w:p w14:paraId="45D788E5" w14:textId="7687A8E0" w:rsidR="00CD4006" w:rsidRPr="004B4377" w:rsidRDefault="00CD4006" w:rsidP="00583096">
      <w:pPr>
        <w:pStyle w:val="Style36"/>
        <w:widowControl/>
        <w:tabs>
          <w:tab w:val="left" w:pos="710"/>
        </w:tabs>
        <w:spacing w:line="240" w:lineRule="auto"/>
        <w:ind w:left="720" w:firstLine="0"/>
        <w:rPr>
          <w:sz w:val="20"/>
          <w:szCs w:val="20"/>
        </w:rPr>
      </w:pPr>
    </w:p>
    <w:p w14:paraId="2C8A2FC3" w14:textId="225972A2" w:rsidR="005945C5" w:rsidRPr="004B4377" w:rsidRDefault="00965D91" w:rsidP="00545CD0">
      <w:pPr>
        <w:rPr>
          <w:rStyle w:val="FontStyle52"/>
        </w:rPr>
      </w:pPr>
      <w:r w:rsidRPr="004B4377">
        <w:rPr>
          <w:rStyle w:val="FontStyle52"/>
        </w:rPr>
        <w:t>D</w:t>
      </w:r>
      <w:r w:rsidR="00A96C3A" w:rsidRPr="004B4377">
        <w:rPr>
          <w:rStyle w:val="FontStyle52"/>
        </w:rPr>
        <w:t>avek na promet z nepremičninami, stroški posredovanja, tj. nepremičninskega agenta, stroški notarja in odvetnika, drugi stroški pravnih storitev, stroški geometra ter stroški vpisa v zemljiško knjigo in kataster stavb in zemljišč niso upravičen strošek.</w:t>
      </w:r>
    </w:p>
    <w:p w14:paraId="3F57DA7F" w14:textId="77777777" w:rsidR="00EF708F" w:rsidRPr="004B4377" w:rsidRDefault="00EF708F" w:rsidP="00545CD0">
      <w:pPr>
        <w:rPr>
          <w:rStyle w:val="FontStyle52"/>
        </w:rPr>
      </w:pPr>
    </w:p>
    <w:p w14:paraId="6DAC50E0" w14:textId="4D323E1F" w:rsidR="00EF708F" w:rsidRPr="004B4377" w:rsidRDefault="00EF708F" w:rsidP="006B611D">
      <w:pPr>
        <w:pStyle w:val="Naslov3"/>
        <w:numPr>
          <w:ilvl w:val="2"/>
          <w:numId w:val="28"/>
        </w:numPr>
        <w:ind w:left="0" w:firstLine="0"/>
      </w:pPr>
      <w:bookmarkStart w:id="45" w:name="_Toc191412869"/>
      <w:proofErr w:type="spellStart"/>
      <w:r w:rsidRPr="004B4377">
        <w:t>Stroški</w:t>
      </w:r>
      <w:proofErr w:type="spellEnd"/>
      <w:r w:rsidRPr="004B4377">
        <w:t xml:space="preserve"> </w:t>
      </w:r>
      <w:proofErr w:type="spellStart"/>
      <w:r w:rsidRPr="004B4377">
        <w:t>opreme</w:t>
      </w:r>
      <w:bookmarkEnd w:id="45"/>
      <w:proofErr w:type="spellEnd"/>
    </w:p>
    <w:p w14:paraId="06A79CA3" w14:textId="77777777" w:rsidR="00EF708F" w:rsidRPr="004B4377" w:rsidRDefault="00EF708F" w:rsidP="00EF708F">
      <w:pPr>
        <w:rPr>
          <w:lang w:bidi="en-US"/>
        </w:rPr>
      </w:pPr>
    </w:p>
    <w:p w14:paraId="1C129D85" w14:textId="56B7AD62" w:rsidR="00751AF6" w:rsidRPr="004B4377" w:rsidRDefault="00751AF6" w:rsidP="00751AF6">
      <w:pPr>
        <w:rPr>
          <w:rFonts w:eastAsia="Times New Roman" w:cs="Arial"/>
          <w:bCs/>
          <w:szCs w:val="20"/>
          <w:lang w:bidi="en-US"/>
        </w:rPr>
      </w:pPr>
      <w:r w:rsidRPr="004B4377">
        <w:rPr>
          <w:rFonts w:eastAsia="Times New Roman" w:cs="Arial"/>
          <w:bCs/>
          <w:szCs w:val="20"/>
          <w:lang w:bidi="en-US"/>
        </w:rPr>
        <w:t>Izdatki nakupa opreme so upravičeni, če so neposredno povezani in skladni s cilji projekta.</w:t>
      </w:r>
    </w:p>
    <w:p w14:paraId="1131C03A" w14:textId="77777777" w:rsidR="00751AF6" w:rsidRPr="004B4377" w:rsidRDefault="00751AF6" w:rsidP="00751AF6">
      <w:pPr>
        <w:rPr>
          <w:rFonts w:eastAsia="Times New Roman" w:cs="Arial"/>
          <w:bCs/>
          <w:szCs w:val="20"/>
          <w:lang w:bidi="en-US"/>
        </w:rPr>
      </w:pPr>
    </w:p>
    <w:p w14:paraId="3CA81A6E" w14:textId="1CFC5EED" w:rsidR="00751AF6" w:rsidRPr="004B4377" w:rsidRDefault="00751AF6" w:rsidP="00751AF6">
      <w:pPr>
        <w:rPr>
          <w:rFonts w:eastAsia="Times New Roman" w:cs="Arial"/>
          <w:bCs/>
          <w:szCs w:val="20"/>
          <w:lang w:bidi="en-US"/>
        </w:rPr>
      </w:pPr>
      <w:r w:rsidRPr="004B4377">
        <w:rPr>
          <w:rFonts w:eastAsia="Times New Roman" w:cs="Arial"/>
          <w:bCs/>
          <w:szCs w:val="20"/>
          <w:lang w:bidi="en-US"/>
        </w:rPr>
        <w:t>Stroški nakupa opreme v inkubatorj</w:t>
      </w:r>
      <w:r w:rsidR="000F3846" w:rsidRPr="004B4377">
        <w:rPr>
          <w:rFonts w:eastAsia="Times New Roman" w:cs="Arial"/>
          <w:bCs/>
          <w:szCs w:val="20"/>
          <w:lang w:bidi="en-US"/>
        </w:rPr>
        <w:t>u</w:t>
      </w:r>
      <w:r w:rsidRPr="004B4377">
        <w:rPr>
          <w:rFonts w:eastAsia="Times New Roman" w:cs="Arial"/>
          <w:bCs/>
          <w:szCs w:val="20"/>
          <w:lang w:bidi="en-US"/>
        </w:rPr>
        <w:t xml:space="preserve"> so upravičeni za površine, ki so namenjene </w:t>
      </w:r>
      <w:proofErr w:type="spellStart"/>
      <w:r w:rsidRPr="004B4377">
        <w:rPr>
          <w:rFonts w:eastAsia="MS Mincho" w:cs="Arial"/>
          <w:szCs w:val="20"/>
        </w:rPr>
        <w:t>inkubirancem</w:t>
      </w:r>
      <w:proofErr w:type="spellEnd"/>
      <w:r w:rsidRPr="004B4377">
        <w:rPr>
          <w:rFonts w:eastAsia="MS Mincho" w:cs="Arial"/>
          <w:szCs w:val="20"/>
        </w:rPr>
        <w:t xml:space="preserve"> </w:t>
      </w:r>
      <w:r w:rsidR="0043297F" w:rsidRPr="004B4377">
        <w:rPr>
          <w:rFonts w:eastAsia="MS Mincho" w:cs="Arial"/>
          <w:szCs w:val="20"/>
        </w:rPr>
        <w:t xml:space="preserve">in drugim ciljnim skupinam inkubatorja </w:t>
      </w:r>
      <w:r w:rsidRPr="004B4377">
        <w:rPr>
          <w:rFonts w:cs="Arial"/>
          <w:szCs w:val="20"/>
        </w:rPr>
        <w:t xml:space="preserve">ter za ureditev skupnih prostorov (npr. </w:t>
      </w:r>
      <w:r w:rsidR="000F3846" w:rsidRPr="004B4377">
        <w:rPr>
          <w:rFonts w:cs="Arial"/>
          <w:szCs w:val="20"/>
        </w:rPr>
        <w:t xml:space="preserve">sejne sobe, </w:t>
      </w:r>
      <w:proofErr w:type="spellStart"/>
      <w:r w:rsidRPr="004B4377">
        <w:rPr>
          <w:rFonts w:cs="Arial"/>
          <w:szCs w:val="20"/>
        </w:rPr>
        <w:t>co-working</w:t>
      </w:r>
      <w:proofErr w:type="spellEnd"/>
      <w:r w:rsidRPr="004B4377">
        <w:rPr>
          <w:rFonts w:cs="Arial"/>
          <w:szCs w:val="20"/>
        </w:rPr>
        <w:t xml:space="preserve">, </w:t>
      </w:r>
      <w:r w:rsidR="00E356CE" w:rsidRPr="004B4377">
        <w:rPr>
          <w:rFonts w:cs="Arial"/>
          <w:szCs w:val="20"/>
        </w:rPr>
        <w:t>sanitarije</w:t>
      </w:r>
      <w:r w:rsidR="000F3846" w:rsidRPr="004B4377">
        <w:rPr>
          <w:rFonts w:cs="Arial"/>
          <w:szCs w:val="20"/>
        </w:rPr>
        <w:t xml:space="preserve"> </w:t>
      </w:r>
      <w:r w:rsidRPr="004B4377">
        <w:rPr>
          <w:rFonts w:cs="Arial"/>
          <w:szCs w:val="20"/>
        </w:rPr>
        <w:t>in drugi prostor</w:t>
      </w:r>
      <w:r w:rsidR="000F3846" w:rsidRPr="004B4377">
        <w:rPr>
          <w:rFonts w:cs="Arial"/>
          <w:szCs w:val="20"/>
        </w:rPr>
        <w:t>i</w:t>
      </w:r>
      <w:r w:rsidRPr="004B4377">
        <w:rPr>
          <w:rFonts w:cs="Arial"/>
          <w:szCs w:val="20"/>
        </w:rPr>
        <w:t>), ki so nujno potrebni za delovanje inkubatorja ter za izvajanje storitev, dogodkov, izobraževanj, itd</w:t>
      </w:r>
      <w:r w:rsidR="00C03B4B" w:rsidRPr="004B4377">
        <w:rPr>
          <w:rFonts w:cs="Arial"/>
          <w:szCs w:val="20"/>
        </w:rPr>
        <w:t xml:space="preserve">. </w:t>
      </w:r>
    </w:p>
    <w:p w14:paraId="180AD1FE" w14:textId="34C6C520" w:rsidR="00751AF6" w:rsidRPr="004B4377" w:rsidRDefault="00A91961" w:rsidP="00751AF6">
      <w:pPr>
        <w:rPr>
          <w:rFonts w:cs="Arial"/>
          <w:szCs w:val="20"/>
        </w:rPr>
      </w:pPr>
      <w:r w:rsidRPr="004B4377">
        <w:rPr>
          <w:rFonts w:cs="Arial"/>
          <w:szCs w:val="20"/>
        </w:rPr>
        <w:t xml:space="preserve">Upravičeni so </w:t>
      </w:r>
      <w:r w:rsidR="00751AF6" w:rsidRPr="004B4377">
        <w:rPr>
          <w:rFonts w:cs="Arial"/>
          <w:szCs w:val="20"/>
        </w:rPr>
        <w:t>stroški nakupa opredmetenih osnovnih sredstev (nakup notranje opreme</w:t>
      </w:r>
      <w:r w:rsidR="00C6132D" w:rsidRPr="004B4377">
        <w:rPr>
          <w:rFonts w:cs="Arial"/>
          <w:szCs w:val="20"/>
        </w:rPr>
        <w:t>,</w:t>
      </w:r>
      <w:r w:rsidR="00751AF6" w:rsidRPr="004B4377">
        <w:rPr>
          <w:rFonts w:cs="Arial"/>
          <w:szCs w:val="20"/>
        </w:rPr>
        <w:t xml:space="preserve"> kot je npr. pohištvo ter druge opreme; računalniška oprema, strojna oprema in naprave, ki so potrebni </w:t>
      </w:r>
      <w:bookmarkStart w:id="46" w:name="_Hlk189829129"/>
      <w:r w:rsidR="0043297F" w:rsidRPr="004B4377">
        <w:rPr>
          <w:rFonts w:cs="Arial"/>
          <w:szCs w:val="20"/>
        </w:rPr>
        <w:t>za izvajanje podpor</w:t>
      </w:r>
      <w:r w:rsidR="00957249" w:rsidRPr="004B4377">
        <w:rPr>
          <w:rFonts w:cs="Arial"/>
          <w:szCs w:val="20"/>
        </w:rPr>
        <w:t>nih storitev</w:t>
      </w:r>
      <w:r w:rsidR="0043297F" w:rsidRPr="004B4377">
        <w:rPr>
          <w:rFonts w:cs="Arial"/>
          <w:szCs w:val="20"/>
        </w:rPr>
        <w:t xml:space="preserve"> </w:t>
      </w:r>
      <w:bookmarkEnd w:id="46"/>
      <w:proofErr w:type="spellStart"/>
      <w:r w:rsidR="0071006A" w:rsidRPr="004B4377">
        <w:rPr>
          <w:rFonts w:cs="Arial"/>
          <w:szCs w:val="20"/>
        </w:rPr>
        <w:t>inkubirancem</w:t>
      </w:r>
      <w:proofErr w:type="spellEnd"/>
      <w:r w:rsidR="0043297F" w:rsidRPr="004B4377">
        <w:rPr>
          <w:rFonts w:cs="Arial"/>
          <w:szCs w:val="20"/>
        </w:rPr>
        <w:t>,</w:t>
      </w:r>
      <w:r w:rsidR="00751AF6" w:rsidRPr="004B4377">
        <w:rPr>
          <w:rFonts w:cs="Arial"/>
          <w:szCs w:val="20"/>
        </w:rPr>
        <w:t xml:space="preserve"> ki se izvaja v okviru inkubatorja</w:t>
      </w:r>
      <w:r w:rsidR="0043297F" w:rsidRPr="004B4377">
        <w:rPr>
          <w:rFonts w:cs="Arial"/>
          <w:szCs w:val="20"/>
        </w:rPr>
        <w:t>,</w:t>
      </w:r>
      <w:r w:rsidR="00751AF6" w:rsidRPr="004B4377">
        <w:rPr>
          <w:rFonts w:cs="Arial"/>
          <w:szCs w:val="20"/>
        </w:rPr>
        <w:t xml:space="preserve"> oziroma ki so potrebni za delovanje inkubatorja), </w:t>
      </w:r>
    </w:p>
    <w:p w14:paraId="7226C38E" w14:textId="4C1BE6E7" w:rsidR="00751AF6" w:rsidRPr="004B4377" w:rsidRDefault="00A91961" w:rsidP="00751AF6">
      <w:pPr>
        <w:rPr>
          <w:rFonts w:eastAsia="Times New Roman" w:cs="Arial"/>
          <w:bCs/>
          <w:szCs w:val="20"/>
          <w:lang w:bidi="en-US"/>
        </w:rPr>
      </w:pPr>
      <w:r w:rsidRPr="004B4377">
        <w:rPr>
          <w:rFonts w:cs="Arial"/>
          <w:szCs w:val="20"/>
        </w:rPr>
        <w:t xml:space="preserve">Upravičeni so </w:t>
      </w:r>
      <w:r w:rsidR="00751AF6" w:rsidRPr="004B4377">
        <w:rPr>
          <w:rFonts w:cs="Arial"/>
          <w:szCs w:val="20"/>
        </w:rPr>
        <w:t xml:space="preserve">stroški nakupa neopredmetenih osnovnih sredstev (programska oprema, ki </w:t>
      </w:r>
      <w:r w:rsidR="00957249" w:rsidRPr="004B4377">
        <w:rPr>
          <w:rFonts w:cs="Arial"/>
          <w:szCs w:val="20"/>
        </w:rPr>
        <w:t>je potrebna</w:t>
      </w:r>
      <w:r w:rsidR="00751AF6" w:rsidRPr="004B4377">
        <w:rPr>
          <w:rFonts w:cs="Arial"/>
          <w:szCs w:val="20"/>
        </w:rPr>
        <w:t xml:space="preserve"> </w:t>
      </w:r>
      <w:r w:rsidR="00957249" w:rsidRPr="004B4377">
        <w:rPr>
          <w:rFonts w:cs="Arial"/>
          <w:szCs w:val="20"/>
        </w:rPr>
        <w:t xml:space="preserve">za izvajanje podpornih storitev </w:t>
      </w:r>
      <w:proofErr w:type="spellStart"/>
      <w:r w:rsidRPr="004B4377">
        <w:rPr>
          <w:rFonts w:cs="Arial"/>
          <w:szCs w:val="20"/>
        </w:rPr>
        <w:t>inkubirancem</w:t>
      </w:r>
      <w:proofErr w:type="spellEnd"/>
      <w:r w:rsidR="00751AF6" w:rsidRPr="004B4377">
        <w:rPr>
          <w:rFonts w:cs="Arial"/>
          <w:szCs w:val="20"/>
        </w:rPr>
        <w:t>).</w:t>
      </w:r>
    </w:p>
    <w:p w14:paraId="49016EF5" w14:textId="77777777" w:rsidR="00751AF6" w:rsidRPr="004B4377" w:rsidRDefault="00751AF6" w:rsidP="00751AF6">
      <w:pPr>
        <w:rPr>
          <w:rFonts w:cs="Arial"/>
          <w:iCs/>
          <w:szCs w:val="20"/>
          <w:u w:val="single"/>
        </w:rPr>
      </w:pPr>
    </w:p>
    <w:p w14:paraId="48EF8922" w14:textId="498DD8EF" w:rsidR="00751AF6" w:rsidRPr="004B4377" w:rsidRDefault="001D004A" w:rsidP="00751AF6">
      <w:pPr>
        <w:rPr>
          <w:rFonts w:cs="Arial"/>
          <w:iCs/>
          <w:szCs w:val="20"/>
        </w:rPr>
      </w:pPr>
      <w:r w:rsidRPr="004B4377">
        <w:rPr>
          <w:rFonts w:cs="Arial"/>
          <w:iCs/>
          <w:szCs w:val="20"/>
        </w:rPr>
        <w:t>Neupravičeni stroški so:</w:t>
      </w:r>
    </w:p>
    <w:p w14:paraId="286CBBC3" w14:textId="34F35C80" w:rsidR="00751AF6" w:rsidRPr="004B4377" w:rsidRDefault="001D004A" w:rsidP="00751AF6">
      <w:pPr>
        <w:rPr>
          <w:rFonts w:cs="Arial"/>
          <w:iCs/>
          <w:szCs w:val="20"/>
        </w:rPr>
      </w:pPr>
      <w:r w:rsidRPr="004B4377">
        <w:rPr>
          <w:rFonts w:cs="Arial"/>
          <w:iCs/>
          <w:szCs w:val="20"/>
        </w:rPr>
        <w:t>- stroški</w:t>
      </w:r>
      <w:r w:rsidR="00751AF6" w:rsidRPr="004B4377">
        <w:rPr>
          <w:rFonts w:cs="Arial"/>
          <w:iCs/>
          <w:szCs w:val="20"/>
        </w:rPr>
        <w:t xml:space="preserve"> notranje opreme (oprema potrebna za ureditev prostorov) in druge opreme, namenjene izvajanju tržnih dejavnosti podjetij/organizacij, ki izvajajo podporne storitve v okviru inkubatorja (npr. nakup opreme za gostinsko ponudbo, nakup tehnološke, raziskovalne in druge opreme za </w:t>
      </w:r>
      <w:r w:rsidR="00751AF6" w:rsidRPr="004B4377">
        <w:rPr>
          <w:rFonts w:cs="Arial"/>
          <w:iCs/>
          <w:szCs w:val="20"/>
        </w:rPr>
        <w:lastRenderedPageBreak/>
        <w:t>podjetja/organizacije) in za pridružene oz. partnerske organizacije/institucije (kot. je npr. ureditev predavalnic, kabinetov, laboratorijev</w:t>
      </w:r>
      <w:r w:rsidR="000436D9" w:rsidRPr="004B4377">
        <w:rPr>
          <w:rFonts w:cs="Arial"/>
          <w:iCs/>
          <w:szCs w:val="20"/>
        </w:rPr>
        <w:t xml:space="preserve"> univerze</w:t>
      </w:r>
      <w:r w:rsidR="00751AF6" w:rsidRPr="004B4377">
        <w:rPr>
          <w:rFonts w:cs="Arial"/>
          <w:iCs/>
          <w:szCs w:val="20"/>
        </w:rPr>
        <w:t xml:space="preserve"> itd.)</w:t>
      </w:r>
      <w:r w:rsidR="00D700B0" w:rsidRPr="004B4377">
        <w:rPr>
          <w:rFonts w:cs="Arial"/>
          <w:iCs/>
          <w:szCs w:val="20"/>
        </w:rPr>
        <w:t>,</w:t>
      </w:r>
    </w:p>
    <w:p w14:paraId="666D977F" w14:textId="304E98BA" w:rsidR="001D004A" w:rsidRPr="004B4377" w:rsidRDefault="001D004A" w:rsidP="001D004A">
      <w:pPr>
        <w:jc w:val="left"/>
        <w:rPr>
          <w:rFonts w:cs="Arial"/>
          <w:szCs w:val="20"/>
          <w14:ligatures w14:val="standardContextual"/>
        </w:rPr>
      </w:pPr>
      <w:r w:rsidRPr="004B4377">
        <w:rPr>
          <w:rFonts w:cs="Arial"/>
          <w:szCs w:val="20"/>
          <w14:ligatures w14:val="standardContextual"/>
        </w:rPr>
        <w:t>- nakup rabljene opreme in drugih rabljenih opredmetenih osnovnih sredstev,</w:t>
      </w:r>
    </w:p>
    <w:p w14:paraId="1559CD03" w14:textId="0B5164C3" w:rsidR="001D004A" w:rsidRPr="004B4377" w:rsidRDefault="001D004A" w:rsidP="001D004A">
      <w:pPr>
        <w:jc w:val="left"/>
        <w:rPr>
          <w:rFonts w:cs="Arial"/>
          <w:szCs w:val="20"/>
          <w14:ligatures w14:val="standardContextual"/>
        </w:rPr>
      </w:pPr>
      <w:r w:rsidRPr="004B4377">
        <w:rPr>
          <w:rFonts w:cs="Arial"/>
          <w:szCs w:val="20"/>
          <w14:ligatures w14:val="standardContextual"/>
        </w:rPr>
        <w:t>- nakup prevoznih sredstev (osebna ali tovorna vozila, viličarji in ostala prevozna sredstva),</w:t>
      </w:r>
    </w:p>
    <w:p w14:paraId="311AB8D1" w14:textId="1105C27C" w:rsidR="001D004A" w:rsidRPr="004B4377" w:rsidRDefault="001D004A" w:rsidP="001D004A">
      <w:pPr>
        <w:jc w:val="left"/>
        <w:rPr>
          <w:rFonts w:cs="Arial"/>
          <w:szCs w:val="20"/>
          <w14:ligatures w14:val="standardContextual"/>
        </w:rPr>
      </w:pPr>
      <w:r w:rsidRPr="004B4377">
        <w:rPr>
          <w:rFonts w:cs="Arial"/>
          <w:szCs w:val="20"/>
          <w14:ligatures w14:val="standardContextual"/>
        </w:rPr>
        <w:t>- najem ter zakup opreme in drugih opredmetenih ter neopredmetenih osnovnih sredstev,</w:t>
      </w:r>
    </w:p>
    <w:p w14:paraId="693103C3" w14:textId="6E377979" w:rsidR="001D004A" w:rsidRPr="004B4377" w:rsidRDefault="001D004A" w:rsidP="001D004A">
      <w:pPr>
        <w:jc w:val="left"/>
        <w:rPr>
          <w:rFonts w:cs="Arial"/>
          <w:szCs w:val="20"/>
          <w14:ligatures w14:val="standardContextual"/>
        </w:rPr>
      </w:pPr>
      <w:r w:rsidRPr="004B4377">
        <w:rPr>
          <w:rFonts w:cs="Arial"/>
          <w:szCs w:val="20"/>
          <w14:ligatures w14:val="standardContextual"/>
        </w:rPr>
        <w:t>- stroški amortizacije nepremičnin, opreme in neopredmetenih osnovnih sredstev,</w:t>
      </w:r>
    </w:p>
    <w:p w14:paraId="2D604169" w14:textId="77777777" w:rsidR="00596844" w:rsidRPr="004B4377" w:rsidRDefault="00596844" w:rsidP="00596844">
      <w:pPr>
        <w:rPr>
          <w:rFonts w:eastAsia="Times New Roman" w:cs="Arial"/>
          <w:bCs/>
          <w:szCs w:val="20"/>
          <w:lang w:bidi="en-US"/>
        </w:rPr>
      </w:pPr>
    </w:p>
    <w:p w14:paraId="60BA1BFB" w14:textId="68605C82" w:rsidR="00596844" w:rsidRPr="004B4377" w:rsidRDefault="00596844" w:rsidP="00596844">
      <w:pPr>
        <w:rPr>
          <w:rFonts w:eastAsia="Times New Roman" w:cs="Arial"/>
          <w:bCs/>
          <w:szCs w:val="20"/>
          <w:lang w:bidi="en-US"/>
        </w:rPr>
      </w:pPr>
      <w:r w:rsidRPr="004B4377">
        <w:rPr>
          <w:rFonts w:eastAsia="Times New Roman" w:cs="Arial"/>
          <w:bCs/>
          <w:szCs w:val="20"/>
          <w:lang w:bidi="en-US"/>
        </w:rPr>
        <w:t xml:space="preserve">Posamezne vrste stroškov opreme je potrebno opredeliti v investicijski dokumentaciji ter vnesti v prilogo 1 obrazca št. </w:t>
      </w:r>
      <w:r w:rsidR="00E92E61" w:rsidRPr="004B4377">
        <w:rPr>
          <w:rFonts w:eastAsia="Times New Roman" w:cs="Arial"/>
          <w:bCs/>
          <w:szCs w:val="20"/>
          <w:lang w:bidi="en-US"/>
        </w:rPr>
        <w:t>1</w:t>
      </w:r>
      <w:r w:rsidRPr="004B4377">
        <w:rPr>
          <w:rFonts w:eastAsia="Times New Roman" w:cs="Arial"/>
          <w:bCs/>
          <w:szCs w:val="20"/>
          <w:lang w:bidi="en-US"/>
        </w:rPr>
        <w:t xml:space="preserve">. </w:t>
      </w:r>
    </w:p>
    <w:p w14:paraId="5ED046EC" w14:textId="77777777" w:rsidR="00596844" w:rsidRPr="004B4377" w:rsidRDefault="00596844" w:rsidP="00596844">
      <w:pPr>
        <w:rPr>
          <w:rFonts w:eastAsia="Times New Roman" w:cs="Arial"/>
          <w:bCs/>
          <w:szCs w:val="20"/>
          <w:lang w:bidi="en-US"/>
        </w:rPr>
      </w:pPr>
    </w:p>
    <w:p w14:paraId="773DA44C" w14:textId="08DB6BAB" w:rsidR="00596844" w:rsidRPr="004B4377" w:rsidRDefault="00596844" w:rsidP="00596844">
      <w:pPr>
        <w:rPr>
          <w:rFonts w:eastAsia="Times New Roman" w:cs="Arial"/>
          <w:bCs/>
          <w:szCs w:val="20"/>
          <w:lang w:bidi="en-US"/>
        </w:rPr>
      </w:pPr>
      <w:r w:rsidRPr="004B4377">
        <w:rPr>
          <w:rFonts w:eastAsia="Times New Roman" w:cs="Arial"/>
          <w:bCs/>
          <w:szCs w:val="20"/>
          <w:lang w:bidi="en-US"/>
        </w:rPr>
        <w:t xml:space="preserve">Vsa oprema, ki je predmet sofinanciranja, se mora 100 % uporabljati za namen </w:t>
      </w:r>
      <w:r w:rsidR="00E06302" w:rsidRPr="004B4377">
        <w:rPr>
          <w:rFonts w:eastAsia="Times New Roman" w:cs="Arial"/>
          <w:bCs/>
          <w:szCs w:val="20"/>
          <w:lang w:bidi="en-US"/>
        </w:rPr>
        <w:t>projekta</w:t>
      </w:r>
      <w:r w:rsidR="002D6B7A" w:rsidRPr="004B4377">
        <w:rPr>
          <w:rFonts w:eastAsia="Times New Roman" w:cs="Arial"/>
          <w:bCs/>
          <w:szCs w:val="20"/>
          <w:lang w:bidi="en-US"/>
        </w:rPr>
        <w:t xml:space="preserve"> in za izvajanje podpornih storitev, ki se izvajajo v okviru inkubatorja</w:t>
      </w:r>
      <w:r w:rsidRPr="004B4377">
        <w:rPr>
          <w:rFonts w:eastAsia="Times New Roman" w:cs="Arial"/>
          <w:bCs/>
          <w:szCs w:val="20"/>
          <w:lang w:bidi="en-US"/>
        </w:rPr>
        <w:t>.</w:t>
      </w:r>
    </w:p>
    <w:p w14:paraId="382BD985" w14:textId="77777777" w:rsidR="00596844" w:rsidRPr="004B4377" w:rsidRDefault="00596844" w:rsidP="00545CD0">
      <w:pPr>
        <w:rPr>
          <w:rFonts w:cs="Arial"/>
          <w:szCs w:val="20"/>
          <w:lang w:bidi="en-US"/>
        </w:rPr>
      </w:pPr>
    </w:p>
    <w:p w14:paraId="5AFF1D42" w14:textId="5255A883" w:rsidR="00D72DC3" w:rsidRPr="004B4377" w:rsidRDefault="00D72DC3" w:rsidP="00F659BC">
      <w:pPr>
        <w:pStyle w:val="Naslov3"/>
        <w:numPr>
          <w:ilvl w:val="2"/>
          <w:numId w:val="28"/>
        </w:numPr>
        <w:ind w:left="709"/>
        <w:rPr>
          <w:szCs w:val="20"/>
          <w:lang w:val="sl-SI"/>
        </w:rPr>
      </w:pPr>
      <w:bookmarkStart w:id="47" w:name="_Toc191412870"/>
      <w:r w:rsidRPr="004B4377">
        <w:rPr>
          <w:szCs w:val="20"/>
          <w:lang w:val="sl-SI"/>
        </w:rPr>
        <w:t>Stroški storitev zunanjih izvajalcev</w:t>
      </w:r>
      <w:bookmarkEnd w:id="47"/>
      <w:r w:rsidR="002B5A98" w:rsidRPr="004B4377">
        <w:rPr>
          <w:szCs w:val="20"/>
          <w:lang w:val="sl-SI"/>
        </w:rPr>
        <w:t xml:space="preserve"> </w:t>
      </w:r>
    </w:p>
    <w:p w14:paraId="3B2E91AA" w14:textId="77777777" w:rsidR="009F4EC2" w:rsidRPr="004B4377" w:rsidRDefault="009F4EC2" w:rsidP="009F4EC2">
      <w:pPr>
        <w:rPr>
          <w:lang w:bidi="en-US"/>
        </w:rPr>
      </w:pPr>
    </w:p>
    <w:p w14:paraId="081249E4" w14:textId="77777777" w:rsidR="00A83472" w:rsidRPr="004B4377" w:rsidRDefault="00A83472" w:rsidP="00545CD0">
      <w:pPr>
        <w:rPr>
          <w:rStyle w:val="FontStyle60"/>
          <w:b w:val="0"/>
          <w:sz w:val="20"/>
          <w:szCs w:val="20"/>
        </w:rPr>
      </w:pPr>
      <w:r w:rsidRPr="004B4377">
        <w:rPr>
          <w:rStyle w:val="FontStyle60"/>
          <w:b w:val="0"/>
          <w:sz w:val="20"/>
          <w:szCs w:val="20"/>
        </w:rPr>
        <w:t>Pogoji upravičenosti:</w:t>
      </w:r>
    </w:p>
    <w:p w14:paraId="40A96C4C" w14:textId="54DC7B6E" w:rsidR="00A83472" w:rsidRPr="004B4377" w:rsidRDefault="00A83472" w:rsidP="00545CD0">
      <w:pPr>
        <w:rPr>
          <w:rStyle w:val="FontStyle52"/>
        </w:rPr>
      </w:pPr>
      <w:r w:rsidRPr="004B4377">
        <w:rPr>
          <w:rStyle w:val="FontStyle52"/>
        </w:rPr>
        <w:t xml:space="preserve">Ta vrsta stroškov vsebuje stroške storitev, ki jih izvedejo zunanji izvajalci v okviru </w:t>
      </w:r>
      <w:r w:rsidR="00A33EDD" w:rsidRPr="004B4377">
        <w:rPr>
          <w:rStyle w:val="FontStyle52"/>
        </w:rPr>
        <w:t>projekta</w:t>
      </w:r>
      <w:r w:rsidRPr="004B4377">
        <w:rPr>
          <w:rStyle w:val="FontStyle52"/>
        </w:rPr>
        <w:t xml:space="preserve"> in so potrebni za </w:t>
      </w:r>
      <w:r w:rsidR="00D26083" w:rsidRPr="004B4377">
        <w:rPr>
          <w:rStyle w:val="FontStyle52"/>
        </w:rPr>
        <w:t xml:space="preserve">izvedbo </w:t>
      </w:r>
      <w:r w:rsidR="00A33EDD" w:rsidRPr="004B4377">
        <w:rPr>
          <w:rStyle w:val="FontStyle52"/>
        </w:rPr>
        <w:t>projekta</w:t>
      </w:r>
      <w:r w:rsidRPr="004B4377">
        <w:rPr>
          <w:rStyle w:val="FontStyle52"/>
        </w:rPr>
        <w:t xml:space="preserve">. </w:t>
      </w:r>
    </w:p>
    <w:p w14:paraId="4D96F44F" w14:textId="77777777" w:rsidR="009E278C" w:rsidRPr="004B4377" w:rsidRDefault="009E278C" w:rsidP="00545CD0">
      <w:pPr>
        <w:rPr>
          <w:rStyle w:val="FontStyle52"/>
        </w:rPr>
      </w:pPr>
    </w:p>
    <w:p w14:paraId="5991CEAF" w14:textId="4D474A36" w:rsidR="00392C76" w:rsidRPr="004B4377" w:rsidRDefault="00A83472" w:rsidP="00545CD0">
      <w:pPr>
        <w:pStyle w:val="Style36"/>
        <w:widowControl/>
        <w:tabs>
          <w:tab w:val="left" w:pos="706"/>
        </w:tabs>
        <w:spacing w:line="240" w:lineRule="auto"/>
        <w:ind w:firstLine="0"/>
        <w:rPr>
          <w:rStyle w:val="FontStyle52"/>
        </w:rPr>
      </w:pPr>
      <w:r w:rsidRPr="004B4377">
        <w:rPr>
          <w:rStyle w:val="FontStyle52"/>
        </w:rPr>
        <w:t xml:space="preserve">Delo zunanjih izvajalcev ne more biti opredeljeno kot pavšalno plačilo v odstotku celotnih stroškov </w:t>
      </w:r>
      <w:r w:rsidR="00A33EDD" w:rsidRPr="004B4377">
        <w:rPr>
          <w:rStyle w:val="FontStyle52"/>
        </w:rPr>
        <w:t>projekta</w:t>
      </w:r>
      <w:r w:rsidRPr="004B4377">
        <w:rPr>
          <w:rStyle w:val="FontStyle52"/>
        </w:rPr>
        <w:t xml:space="preserve"> oziroma posameznih dejavnosti.</w:t>
      </w:r>
      <w:r w:rsidR="00392C76" w:rsidRPr="004B4377">
        <w:rPr>
          <w:rStyle w:val="FontStyle52"/>
        </w:rPr>
        <w:t xml:space="preserve"> </w:t>
      </w:r>
    </w:p>
    <w:p w14:paraId="33275C68" w14:textId="77777777" w:rsidR="009E278C" w:rsidRPr="004B4377" w:rsidRDefault="009E278C" w:rsidP="00545CD0">
      <w:pPr>
        <w:rPr>
          <w:rStyle w:val="FontStyle52"/>
        </w:rPr>
      </w:pPr>
    </w:p>
    <w:p w14:paraId="7757BDFE" w14:textId="7F90D23B" w:rsidR="00A83472" w:rsidRPr="004B4377" w:rsidRDefault="00E837EA" w:rsidP="00737C61">
      <w:pPr>
        <w:rPr>
          <w:rStyle w:val="FontStyle52"/>
        </w:rPr>
      </w:pPr>
      <w:r w:rsidRPr="004B4377">
        <w:rPr>
          <w:rStyle w:val="FontStyle52"/>
        </w:rPr>
        <w:t>Upravičeni so s</w:t>
      </w:r>
      <w:r w:rsidR="00A83472" w:rsidRPr="004B4377">
        <w:rPr>
          <w:rStyle w:val="FontStyle52"/>
        </w:rPr>
        <w:t xml:space="preserve">troški, ki se nanašajo na vsebino </w:t>
      </w:r>
      <w:r w:rsidR="001230B4" w:rsidRPr="004B4377">
        <w:rPr>
          <w:rStyle w:val="FontStyle52"/>
        </w:rPr>
        <w:t>projekta</w:t>
      </w:r>
      <w:r w:rsidR="00A83472" w:rsidRPr="004B4377">
        <w:rPr>
          <w:rStyle w:val="FontStyle52"/>
        </w:rPr>
        <w:t xml:space="preserve"> in ki jih </w:t>
      </w:r>
      <w:r w:rsidR="00605FA1" w:rsidRPr="004B4377">
        <w:rPr>
          <w:rStyle w:val="FontStyle52"/>
        </w:rPr>
        <w:t>končnemu prejemniku</w:t>
      </w:r>
      <w:r w:rsidR="00A83472" w:rsidRPr="004B4377">
        <w:rPr>
          <w:rStyle w:val="FontStyle52"/>
        </w:rPr>
        <w:t xml:space="preserve"> zagotavljajo tretje osebe, </w:t>
      </w:r>
      <w:r w:rsidRPr="004B4377">
        <w:rPr>
          <w:rStyle w:val="FontStyle52"/>
        </w:rPr>
        <w:t>kadar so ti stroški</w:t>
      </w:r>
      <w:r w:rsidR="009E278C" w:rsidRPr="004B4377">
        <w:rPr>
          <w:rStyle w:val="FontStyle52"/>
        </w:rPr>
        <w:t xml:space="preserve"> v skladu z namenom in ciljem </w:t>
      </w:r>
      <w:r w:rsidR="00A33EDD" w:rsidRPr="004B4377">
        <w:rPr>
          <w:rStyle w:val="FontStyle52"/>
        </w:rPr>
        <w:t>projekta</w:t>
      </w:r>
      <w:r w:rsidRPr="004B4377">
        <w:rPr>
          <w:rStyle w:val="FontStyle52"/>
        </w:rPr>
        <w:t>. Ti stroški so:</w:t>
      </w:r>
    </w:p>
    <w:p w14:paraId="7C20B474" w14:textId="57CC58E8" w:rsidR="00A83472" w:rsidRPr="004B4377" w:rsidRDefault="00E837EA" w:rsidP="00A27624">
      <w:pPr>
        <w:pStyle w:val="Odstavekseznama"/>
        <w:numPr>
          <w:ilvl w:val="0"/>
          <w:numId w:val="13"/>
        </w:numPr>
        <w:rPr>
          <w:rStyle w:val="Poudarek"/>
          <w:szCs w:val="20"/>
        </w:rPr>
      </w:pPr>
      <w:r w:rsidRPr="004B4377">
        <w:rPr>
          <w:rStyle w:val="Poudarek"/>
          <w:szCs w:val="20"/>
        </w:rPr>
        <w:t xml:space="preserve">stroški </w:t>
      </w:r>
      <w:r w:rsidR="00784CF0" w:rsidRPr="004B4377">
        <w:rPr>
          <w:rStyle w:val="Poudarek"/>
          <w:szCs w:val="20"/>
        </w:rPr>
        <w:t>gradbenega nadzora</w:t>
      </w:r>
      <w:r w:rsidR="00A83472" w:rsidRPr="004B4377">
        <w:rPr>
          <w:rStyle w:val="Poudarek"/>
          <w:szCs w:val="20"/>
        </w:rPr>
        <w:t>;</w:t>
      </w:r>
    </w:p>
    <w:p w14:paraId="0DB7B7A9" w14:textId="2DF72B0A" w:rsidR="00A83472" w:rsidRPr="004B4377" w:rsidRDefault="00E837EA" w:rsidP="00A27624">
      <w:pPr>
        <w:pStyle w:val="Odstavekseznama"/>
        <w:numPr>
          <w:ilvl w:val="0"/>
          <w:numId w:val="13"/>
        </w:numPr>
        <w:rPr>
          <w:rStyle w:val="Poudarek"/>
          <w:szCs w:val="20"/>
        </w:rPr>
      </w:pPr>
      <w:r w:rsidRPr="004B4377">
        <w:rPr>
          <w:rStyle w:val="Poudarek"/>
          <w:szCs w:val="20"/>
        </w:rPr>
        <w:t>stroški izdelave projektne in investicijske</w:t>
      </w:r>
      <w:r w:rsidR="0072480A" w:rsidRPr="004B4377">
        <w:rPr>
          <w:rStyle w:val="Poudarek"/>
          <w:szCs w:val="20"/>
        </w:rPr>
        <w:t xml:space="preserve"> </w:t>
      </w:r>
      <w:r w:rsidR="00A83472" w:rsidRPr="004B4377">
        <w:rPr>
          <w:rStyle w:val="Poudarek"/>
          <w:szCs w:val="20"/>
        </w:rPr>
        <w:t>dokumentacij</w:t>
      </w:r>
      <w:r w:rsidRPr="004B4377">
        <w:rPr>
          <w:rStyle w:val="Poudarek"/>
          <w:szCs w:val="20"/>
        </w:rPr>
        <w:t>e</w:t>
      </w:r>
      <w:r w:rsidR="00A83472" w:rsidRPr="004B4377">
        <w:rPr>
          <w:rStyle w:val="Poudarek"/>
          <w:szCs w:val="20"/>
        </w:rPr>
        <w:t xml:space="preserve"> (</w:t>
      </w:r>
      <w:r w:rsidR="00583096" w:rsidRPr="004B4377">
        <w:rPr>
          <w:rStyle w:val="Poudarek"/>
          <w:szCs w:val="20"/>
        </w:rPr>
        <w:t>razen Dokumenta identifikacije investicijskega projekta – v nadaljnjem besedilu: DIIP</w:t>
      </w:r>
      <w:r w:rsidR="003A7334" w:rsidRPr="004B4377">
        <w:rPr>
          <w:rStyle w:val="Poudarek"/>
          <w:szCs w:val="20"/>
        </w:rPr>
        <w:t>;</w:t>
      </w:r>
      <w:r w:rsidR="00FA6EF4" w:rsidRPr="004B4377">
        <w:rPr>
          <w:rStyle w:val="Poudarek"/>
          <w:szCs w:val="20"/>
        </w:rPr>
        <w:t>)</w:t>
      </w:r>
    </w:p>
    <w:p w14:paraId="120FEED1" w14:textId="77777777" w:rsidR="00BB7F22" w:rsidRPr="004B4377" w:rsidRDefault="00BB7F22" w:rsidP="00A27624">
      <w:pPr>
        <w:pStyle w:val="Odstavekseznama"/>
        <w:numPr>
          <w:ilvl w:val="0"/>
          <w:numId w:val="13"/>
        </w:numPr>
        <w:rPr>
          <w:iCs/>
          <w:szCs w:val="20"/>
        </w:rPr>
      </w:pPr>
      <w:r w:rsidRPr="004B4377">
        <w:rPr>
          <w:iCs/>
          <w:szCs w:val="20"/>
        </w:rPr>
        <w:t>koordinacija varstva pri delu</w:t>
      </w:r>
    </w:p>
    <w:p w14:paraId="6A9B81C4" w14:textId="55FFB23F" w:rsidR="00BB7F22" w:rsidRPr="004B4377" w:rsidRDefault="00BB7F22" w:rsidP="00A27624">
      <w:pPr>
        <w:pStyle w:val="Odstavekseznama"/>
        <w:numPr>
          <w:ilvl w:val="0"/>
          <w:numId w:val="13"/>
        </w:numPr>
        <w:rPr>
          <w:rStyle w:val="Poudarek"/>
          <w:szCs w:val="20"/>
        </w:rPr>
      </w:pPr>
      <w:r w:rsidRPr="004B4377">
        <w:rPr>
          <w:iCs/>
          <w:szCs w:val="20"/>
        </w:rPr>
        <w:t>projektantski nadzor</w:t>
      </w:r>
    </w:p>
    <w:p w14:paraId="3D8E0DBE" w14:textId="77777777" w:rsidR="00FA6EF4" w:rsidRPr="004B4377" w:rsidRDefault="00FA6EF4" w:rsidP="00FA6EF4">
      <w:pPr>
        <w:rPr>
          <w:rStyle w:val="Poudarek"/>
          <w:szCs w:val="20"/>
        </w:rPr>
      </w:pPr>
    </w:p>
    <w:p w14:paraId="33EFEE28" w14:textId="2E0B4B4D" w:rsidR="003935D3" w:rsidRPr="004B4377" w:rsidRDefault="003935D3" w:rsidP="00F659BC">
      <w:pPr>
        <w:pStyle w:val="Naslov3"/>
        <w:numPr>
          <w:ilvl w:val="2"/>
          <w:numId w:val="28"/>
        </w:numPr>
        <w:ind w:left="709"/>
        <w:rPr>
          <w:lang w:val="sl-SI"/>
        </w:rPr>
      </w:pPr>
      <w:bookmarkStart w:id="48" w:name="_Toc191412871"/>
      <w:r w:rsidRPr="004B4377">
        <w:rPr>
          <w:lang w:val="sl-SI"/>
        </w:rPr>
        <w:t xml:space="preserve">Stroški </w:t>
      </w:r>
      <w:proofErr w:type="spellStart"/>
      <w:r w:rsidRPr="004B4377">
        <w:rPr>
          <w:lang w:eastAsia="sl-SI"/>
          <w14:scene3d>
            <w14:camera w14:prst="orthographicFront"/>
            <w14:lightRig w14:rig="threePt" w14:dir="t">
              <w14:rot w14:lat="0" w14:lon="0" w14:rev="0"/>
            </w14:lightRig>
          </w14:scene3d>
        </w:rPr>
        <w:t>informiranja</w:t>
      </w:r>
      <w:proofErr w:type="spellEnd"/>
      <w:r w:rsidRPr="004B4377">
        <w:rPr>
          <w:lang w:eastAsia="sl-SI"/>
          <w14:scene3d>
            <w14:camera w14:prst="orthographicFront"/>
            <w14:lightRig w14:rig="threePt" w14:dir="t">
              <w14:rot w14:lat="0" w14:lon="0" w14:rev="0"/>
            </w14:lightRig>
          </w14:scene3d>
        </w:rPr>
        <w:t xml:space="preserve"> in </w:t>
      </w:r>
      <w:proofErr w:type="spellStart"/>
      <w:r w:rsidRPr="004B4377">
        <w:rPr>
          <w:lang w:eastAsia="sl-SI"/>
          <w14:scene3d>
            <w14:camera w14:prst="orthographicFront"/>
            <w14:lightRig w14:rig="threePt" w14:dir="t">
              <w14:rot w14:lat="0" w14:lon="0" w14:rev="0"/>
            </w14:lightRig>
          </w14:scene3d>
        </w:rPr>
        <w:t>komuniciranja</w:t>
      </w:r>
      <w:bookmarkEnd w:id="48"/>
      <w:proofErr w:type="spellEnd"/>
    </w:p>
    <w:p w14:paraId="169035CC" w14:textId="77777777" w:rsidR="003935D3" w:rsidRPr="004B4377" w:rsidRDefault="003935D3" w:rsidP="003935D3">
      <w:pPr>
        <w:rPr>
          <w:rFonts w:cs="Arial"/>
          <w:szCs w:val="20"/>
          <w:lang w:bidi="en-US"/>
        </w:rPr>
      </w:pPr>
    </w:p>
    <w:p w14:paraId="0C280B8D" w14:textId="5643D389" w:rsidR="00D72DC3" w:rsidRPr="004B4377" w:rsidRDefault="003935D3" w:rsidP="00737C61">
      <w:pPr>
        <w:rPr>
          <w:rFonts w:cs="Arial"/>
          <w:bCs/>
          <w:szCs w:val="20"/>
        </w:rPr>
      </w:pPr>
      <w:r w:rsidRPr="004B4377">
        <w:rPr>
          <w:rStyle w:val="FontStyle60"/>
          <w:b w:val="0"/>
          <w:sz w:val="20"/>
          <w:szCs w:val="20"/>
        </w:rPr>
        <w:t>Pogoji upravičenosti:</w:t>
      </w:r>
    </w:p>
    <w:p w14:paraId="40AEA687" w14:textId="77777777" w:rsidR="002B5A98" w:rsidRPr="004B4377" w:rsidRDefault="002B5A98" w:rsidP="002B5A98">
      <w:pPr>
        <w:rPr>
          <w:rFonts w:cs="Arial"/>
          <w:szCs w:val="20"/>
          <w:lang w:bidi="en-US"/>
        </w:rPr>
      </w:pPr>
      <w:r w:rsidRPr="004B4377">
        <w:rPr>
          <w:rFonts w:cs="Arial"/>
          <w:szCs w:val="20"/>
          <w:lang w:bidi="en-US"/>
        </w:rPr>
        <w:t>Med stroški informiranja in komuniciranja ter projektom mora obstajati neposredna povezava.</w:t>
      </w:r>
    </w:p>
    <w:p w14:paraId="07376CB4" w14:textId="77777777" w:rsidR="002B5A98" w:rsidRPr="004B4377" w:rsidRDefault="002B5A98" w:rsidP="002B5A98">
      <w:pPr>
        <w:rPr>
          <w:rFonts w:cs="Arial"/>
          <w:szCs w:val="20"/>
          <w:lang w:bidi="en-US"/>
        </w:rPr>
      </w:pPr>
    </w:p>
    <w:p w14:paraId="7451D8D4" w14:textId="6973A8DA" w:rsidR="002B5A98" w:rsidRPr="004B4377" w:rsidRDefault="002B5A98" w:rsidP="002B5A98">
      <w:pPr>
        <w:rPr>
          <w:rFonts w:cs="Arial"/>
          <w:szCs w:val="20"/>
          <w:lang w:bidi="en-US"/>
        </w:rPr>
      </w:pPr>
      <w:r w:rsidRPr="004B4377">
        <w:rPr>
          <w:rFonts w:cs="Arial"/>
          <w:szCs w:val="20"/>
          <w:lang w:bidi="en-US"/>
        </w:rPr>
        <w:t xml:space="preserve">Upravičeni stroški informiranja in komuniciranja </w:t>
      </w:r>
      <w:r w:rsidR="00F608DA" w:rsidRPr="004B4377">
        <w:rPr>
          <w:rFonts w:cs="Arial"/>
          <w:szCs w:val="20"/>
          <w:lang w:bidi="en-US"/>
        </w:rPr>
        <w:t>v</w:t>
      </w:r>
      <w:r w:rsidR="004931A5" w:rsidRPr="004B4377">
        <w:rPr>
          <w:rFonts w:cs="Arial"/>
          <w:szCs w:val="20"/>
          <w:lang w:bidi="en-US"/>
        </w:rPr>
        <w:t xml:space="preserve"> skladu z Navodili organa upravljanja na področju zagotavljanja prepoznavnosti, preglednosti in komuniciranja evropske kohezijske politike v obdobju 2021–2027 </w:t>
      </w:r>
      <w:r w:rsidRPr="004B4377">
        <w:rPr>
          <w:rFonts w:cs="Arial"/>
          <w:szCs w:val="20"/>
          <w:lang w:bidi="en-US"/>
        </w:rPr>
        <w:t>so:</w:t>
      </w:r>
    </w:p>
    <w:p w14:paraId="02F83A00" w14:textId="70AD214C" w:rsidR="002B5A98" w:rsidRPr="004B4377" w:rsidRDefault="002B5A98" w:rsidP="00A27624">
      <w:pPr>
        <w:pStyle w:val="Odstavekseznama"/>
        <w:numPr>
          <w:ilvl w:val="0"/>
          <w:numId w:val="14"/>
        </w:numPr>
        <w:ind w:left="709"/>
        <w:rPr>
          <w:rFonts w:cs="Arial"/>
          <w:szCs w:val="20"/>
          <w:lang w:bidi="en-US"/>
        </w:rPr>
      </w:pPr>
      <w:r w:rsidRPr="004B4377">
        <w:rPr>
          <w:rFonts w:cs="Arial"/>
          <w:szCs w:val="20"/>
          <w:lang w:bidi="en-US"/>
        </w:rPr>
        <w:t>stroški izdelave ali nadgradnje spletnih strani;</w:t>
      </w:r>
    </w:p>
    <w:p w14:paraId="07D5C495" w14:textId="7B7D8C63" w:rsidR="002B5A98" w:rsidRPr="004B4377" w:rsidRDefault="002B5A98" w:rsidP="00A27624">
      <w:pPr>
        <w:pStyle w:val="Odstavekseznama"/>
        <w:numPr>
          <w:ilvl w:val="0"/>
          <w:numId w:val="14"/>
        </w:numPr>
        <w:ind w:left="709"/>
        <w:rPr>
          <w:rFonts w:cs="Arial"/>
          <w:szCs w:val="20"/>
          <w:lang w:bidi="en-US"/>
        </w:rPr>
      </w:pPr>
      <w:r w:rsidRPr="004B4377">
        <w:rPr>
          <w:rFonts w:cs="Arial"/>
          <w:szCs w:val="20"/>
          <w:lang w:bidi="en-US"/>
        </w:rPr>
        <w:t>stroški oglaševalskih storitev in stroški objav;</w:t>
      </w:r>
    </w:p>
    <w:p w14:paraId="2EE32C8C" w14:textId="0E8D3579" w:rsidR="002B5A98" w:rsidRPr="004B4377" w:rsidRDefault="002B5A98" w:rsidP="00A27624">
      <w:pPr>
        <w:pStyle w:val="Odstavekseznama"/>
        <w:numPr>
          <w:ilvl w:val="0"/>
          <w:numId w:val="14"/>
        </w:numPr>
        <w:ind w:left="709"/>
        <w:rPr>
          <w:rFonts w:cs="Arial"/>
          <w:szCs w:val="20"/>
          <w:lang w:bidi="en-US"/>
        </w:rPr>
      </w:pPr>
      <w:r w:rsidRPr="004B4377">
        <w:rPr>
          <w:rFonts w:cs="Arial"/>
          <w:szCs w:val="20"/>
          <w:lang w:bidi="en-US"/>
        </w:rPr>
        <w:t>stroški oblikovanja, priprave na tisk, tiska in dostave gradiv;</w:t>
      </w:r>
    </w:p>
    <w:p w14:paraId="26A6A2B8" w14:textId="1363AFC3" w:rsidR="002B5A98" w:rsidRPr="004B4377" w:rsidRDefault="002B5A98" w:rsidP="00A27624">
      <w:pPr>
        <w:pStyle w:val="Odstavekseznama"/>
        <w:numPr>
          <w:ilvl w:val="0"/>
          <w:numId w:val="14"/>
        </w:numPr>
        <w:ind w:left="709"/>
        <w:rPr>
          <w:rFonts w:cs="Arial"/>
          <w:szCs w:val="20"/>
          <w:lang w:bidi="en-US"/>
        </w:rPr>
      </w:pPr>
      <w:r w:rsidRPr="004B4377">
        <w:rPr>
          <w:rFonts w:cs="Arial"/>
          <w:szCs w:val="20"/>
          <w:lang w:bidi="en-US"/>
        </w:rPr>
        <w:t>drugi stroški informir</w:t>
      </w:r>
      <w:r w:rsidR="00AC33DA" w:rsidRPr="004B4377">
        <w:rPr>
          <w:rFonts w:cs="Arial"/>
          <w:szCs w:val="20"/>
          <w:lang w:bidi="en-US"/>
        </w:rPr>
        <w:t>anja in komuniciranja.</w:t>
      </w:r>
    </w:p>
    <w:p w14:paraId="130DAE47" w14:textId="77777777" w:rsidR="00AC33DA" w:rsidRPr="004B4377" w:rsidRDefault="00AC33DA" w:rsidP="00545CD0">
      <w:pPr>
        <w:rPr>
          <w:rFonts w:cs="Arial"/>
          <w:szCs w:val="20"/>
          <w:lang w:bidi="en-US"/>
        </w:rPr>
      </w:pPr>
    </w:p>
    <w:p w14:paraId="3ACBB22F" w14:textId="74C233F2" w:rsidR="00A80507" w:rsidRPr="004B4377" w:rsidRDefault="00AC33DA" w:rsidP="006B611D">
      <w:pPr>
        <w:pStyle w:val="Naslov3"/>
        <w:numPr>
          <w:ilvl w:val="2"/>
          <w:numId w:val="28"/>
        </w:numPr>
        <w:ind w:left="709"/>
        <w:rPr>
          <w:rStyle w:val="FontStyle58"/>
          <w:rFonts w:eastAsia="Calibri"/>
          <w:b w:val="0"/>
          <w:bCs w:val="0"/>
          <w:i/>
          <w:lang w:val="sl-SI" w:bidi="ar-SA"/>
        </w:rPr>
      </w:pPr>
      <w:bookmarkStart w:id="49" w:name="_Toc191412872"/>
      <w:proofErr w:type="spellStart"/>
      <w:r w:rsidRPr="004B4377">
        <w:rPr>
          <w:rStyle w:val="FontStyle58"/>
          <w:i/>
        </w:rPr>
        <w:t>D</w:t>
      </w:r>
      <w:bookmarkEnd w:id="49"/>
      <w:r w:rsidR="00A91961" w:rsidRPr="004B4377">
        <w:rPr>
          <w:rStyle w:val="FontStyle58"/>
          <w:i/>
        </w:rPr>
        <w:t>avek</w:t>
      </w:r>
      <w:proofErr w:type="spellEnd"/>
      <w:r w:rsidR="00A91961" w:rsidRPr="004B4377">
        <w:rPr>
          <w:rStyle w:val="FontStyle58"/>
          <w:i/>
        </w:rPr>
        <w:t xml:space="preserve"> </w:t>
      </w:r>
      <w:proofErr w:type="spellStart"/>
      <w:r w:rsidR="00A91961" w:rsidRPr="004B4377">
        <w:rPr>
          <w:rStyle w:val="FontStyle58"/>
          <w:i/>
        </w:rPr>
        <w:t>na</w:t>
      </w:r>
      <w:proofErr w:type="spellEnd"/>
      <w:r w:rsidR="00A91961" w:rsidRPr="004B4377">
        <w:rPr>
          <w:rStyle w:val="FontStyle58"/>
          <w:i/>
        </w:rPr>
        <w:t xml:space="preserve"> </w:t>
      </w:r>
      <w:proofErr w:type="spellStart"/>
      <w:r w:rsidR="00A91961" w:rsidRPr="004B4377">
        <w:rPr>
          <w:rStyle w:val="FontStyle58"/>
          <w:i/>
        </w:rPr>
        <w:t>dodano</w:t>
      </w:r>
      <w:proofErr w:type="spellEnd"/>
      <w:r w:rsidR="00A91961" w:rsidRPr="004B4377">
        <w:rPr>
          <w:rStyle w:val="FontStyle58"/>
          <w:i/>
        </w:rPr>
        <w:t xml:space="preserve"> </w:t>
      </w:r>
      <w:proofErr w:type="spellStart"/>
      <w:r w:rsidR="00A91961" w:rsidRPr="004B4377">
        <w:rPr>
          <w:rStyle w:val="FontStyle58"/>
          <w:i/>
        </w:rPr>
        <w:t>vrednost</w:t>
      </w:r>
      <w:proofErr w:type="spellEnd"/>
    </w:p>
    <w:p w14:paraId="01982EC0" w14:textId="7E59AE9D" w:rsidR="00CE1E5E" w:rsidRPr="004B4377" w:rsidRDefault="00CE1E5E" w:rsidP="00A80507">
      <w:pPr>
        <w:pStyle w:val="Odstavekseznama"/>
        <w:ind w:left="1068"/>
        <w:rPr>
          <w:rStyle w:val="FontStyle58"/>
          <w:i w:val="0"/>
        </w:rPr>
      </w:pPr>
    </w:p>
    <w:p w14:paraId="3B3225A9" w14:textId="5E780DA2" w:rsidR="00CE1E5E" w:rsidRPr="004B4377" w:rsidRDefault="00CE1E5E" w:rsidP="00AC33DA">
      <w:pPr>
        <w:tabs>
          <w:tab w:val="left" w:pos="7797"/>
        </w:tabs>
        <w:rPr>
          <w:rFonts w:eastAsia="Times New Roman" w:cs="Arial"/>
          <w:szCs w:val="20"/>
          <w:lang w:eastAsia="sl-SI"/>
        </w:rPr>
      </w:pPr>
      <w:r w:rsidRPr="004B4377">
        <w:rPr>
          <w:rFonts w:eastAsia="Times New Roman" w:cs="Arial"/>
          <w:szCs w:val="20"/>
          <w:lang w:eastAsia="sl-SI"/>
        </w:rPr>
        <w:t>D</w:t>
      </w:r>
      <w:r w:rsidR="00A91961" w:rsidRPr="004B4377">
        <w:rPr>
          <w:rFonts w:eastAsia="Times New Roman" w:cs="Arial"/>
          <w:szCs w:val="20"/>
          <w:lang w:eastAsia="sl-SI"/>
        </w:rPr>
        <w:t>avek na dodano vrednost (V nadaljnjem besedilu D</w:t>
      </w:r>
      <w:r w:rsidRPr="004B4377">
        <w:rPr>
          <w:rFonts w:eastAsia="Times New Roman" w:cs="Arial"/>
          <w:szCs w:val="20"/>
          <w:lang w:eastAsia="sl-SI"/>
        </w:rPr>
        <w:t>DV se lahko vključi v finančni načrt kot upravičen strošek le v delu, za katerega upravičenec nima pravice</w:t>
      </w:r>
      <w:r w:rsidR="00AA2BC4" w:rsidRPr="004B4377">
        <w:rPr>
          <w:rFonts w:eastAsia="Times New Roman" w:cs="Arial"/>
          <w:szCs w:val="20"/>
          <w:lang w:eastAsia="sl-SI"/>
        </w:rPr>
        <w:t xml:space="preserve"> do odbitka. </w:t>
      </w:r>
    </w:p>
    <w:p w14:paraId="0DDBA056" w14:textId="77777777" w:rsidR="00CE1E5E" w:rsidRPr="004B4377" w:rsidRDefault="00CE1E5E" w:rsidP="00CE1E5E">
      <w:pPr>
        <w:tabs>
          <w:tab w:val="left" w:pos="709"/>
        </w:tabs>
        <w:ind w:left="720"/>
        <w:rPr>
          <w:rFonts w:eastAsia="Times New Roman" w:cs="Arial"/>
          <w:szCs w:val="20"/>
          <w:lang w:eastAsia="sl-SI"/>
        </w:rPr>
      </w:pPr>
    </w:p>
    <w:p w14:paraId="178F0203" w14:textId="3D5DE686" w:rsidR="00AA7448" w:rsidRPr="004B4377" w:rsidRDefault="00AA7448" w:rsidP="00AA7448">
      <w:pPr>
        <w:tabs>
          <w:tab w:val="left" w:pos="7797"/>
        </w:tabs>
        <w:rPr>
          <w:rFonts w:cs="Arial"/>
          <w:szCs w:val="20"/>
        </w:rPr>
      </w:pPr>
      <w:r w:rsidRPr="004B4377">
        <w:rPr>
          <w:rFonts w:cs="Arial"/>
          <w:szCs w:val="20"/>
        </w:rPr>
        <w:t>V primeru, ko upravičenec v okviru projekta načrtuje uveljavljanje (</w:t>
      </w:r>
      <w:proofErr w:type="spellStart"/>
      <w:r w:rsidRPr="004B4377">
        <w:rPr>
          <w:rFonts w:cs="Arial"/>
          <w:szCs w:val="20"/>
        </w:rPr>
        <w:t>nepovračljivega</w:t>
      </w:r>
      <w:proofErr w:type="spellEnd"/>
      <w:r w:rsidRPr="004B4377">
        <w:rPr>
          <w:rFonts w:cs="Arial"/>
          <w:szCs w:val="20"/>
        </w:rPr>
        <w:t>) DDV  kot upravičen strošek, mora predložiti podatek o tem, ali je identificiran za namene DDV v obdobju izvajanja projekta (ki ga pridobi preko elektronske povezave FURS z vnosom svoje davčne številke) ali izjave da ima za posamezni projekt pravico do odbitka DDV</w:t>
      </w:r>
    </w:p>
    <w:p w14:paraId="284AB5F3" w14:textId="27BFEE0B" w:rsidR="002B5A98" w:rsidRPr="004B4377" w:rsidRDefault="002B5A98" w:rsidP="00545CD0">
      <w:pPr>
        <w:rPr>
          <w:rStyle w:val="FontStyle58"/>
          <w:i w:val="0"/>
          <w:u w:val="single"/>
        </w:rPr>
      </w:pPr>
    </w:p>
    <w:p w14:paraId="3A5EA250" w14:textId="10E74DD6" w:rsidR="00D72DC3" w:rsidRPr="004B4377" w:rsidRDefault="0098792B" w:rsidP="006B611D">
      <w:pPr>
        <w:pStyle w:val="Naslov2"/>
        <w:numPr>
          <w:ilvl w:val="1"/>
          <w:numId w:val="28"/>
        </w:numPr>
        <w:spacing w:before="0" w:after="0"/>
        <w:rPr>
          <w:szCs w:val="20"/>
          <w:lang w:val="sl-SI"/>
        </w:rPr>
      </w:pPr>
      <w:bookmarkStart w:id="50" w:name="_Toc275874031"/>
      <w:bookmarkStart w:id="51" w:name="_Toc191412873"/>
      <w:r w:rsidRPr="004B4377">
        <w:rPr>
          <w:szCs w:val="20"/>
          <w:lang w:val="sl-SI"/>
        </w:rPr>
        <w:t>Postopek izbora izvajalcev</w:t>
      </w:r>
      <w:bookmarkEnd w:id="50"/>
      <w:r w:rsidRPr="004B4377">
        <w:rPr>
          <w:szCs w:val="20"/>
          <w:lang w:val="sl-SI"/>
        </w:rPr>
        <w:t xml:space="preserve"> aktivnosti</w:t>
      </w:r>
      <w:bookmarkEnd w:id="51"/>
    </w:p>
    <w:p w14:paraId="5B85B8EB" w14:textId="77777777" w:rsidR="004219F9" w:rsidRPr="004B4377" w:rsidRDefault="004219F9" w:rsidP="00545CD0">
      <w:pPr>
        <w:rPr>
          <w:rFonts w:cs="Arial"/>
          <w:szCs w:val="20"/>
        </w:rPr>
      </w:pPr>
    </w:p>
    <w:p w14:paraId="33B42093" w14:textId="0BEC9971" w:rsidR="00640563" w:rsidRPr="004B4377" w:rsidRDefault="00127FEA" w:rsidP="00545CD0">
      <w:pPr>
        <w:rPr>
          <w:rFonts w:cs="Arial"/>
          <w:szCs w:val="20"/>
        </w:rPr>
      </w:pPr>
      <w:r w:rsidRPr="004B4377">
        <w:rPr>
          <w:rFonts w:cs="Arial"/>
          <w:szCs w:val="20"/>
        </w:rPr>
        <w:t>Končni prejemnik</w:t>
      </w:r>
      <w:r w:rsidR="00640563" w:rsidRPr="004B4377">
        <w:rPr>
          <w:rFonts w:cs="Arial"/>
          <w:szCs w:val="20"/>
        </w:rPr>
        <w:t xml:space="preserve"> je dolžan </w:t>
      </w:r>
      <w:r w:rsidR="006A5DA2" w:rsidRPr="004B4377">
        <w:rPr>
          <w:rFonts w:cs="Arial"/>
          <w:szCs w:val="20"/>
        </w:rPr>
        <w:t xml:space="preserve">pri </w:t>
      </w:r>
      <w:r w:rsidR="00640563" w:rsidRPr="004B4377">
        <w:rPr>
          <w:rFonts w:cs="Arial"/>
          <w:szCs w:val="20"/>
        </w:rPr>
        <w:t>izb</w:t>
      </w:r>
      <w:r w:rsidR="006A5DA2" w:rsidRPr="004B4377">
        <w:rPr>
          <w:rFonts w:cs="Arial"/>
          <w:szCs w:val="20"/>
        </w:rPr>
        <w:t>iri</w:t>
      </w:r>
      <w:r w:rsidR="00640563" w:rsidRPr="004B4377">
        <w:rPr>
          <w:rFonts w:cs="Arial"/>
          <w:szCs w:val="20"/>
        </w:rPr>
        <w:t xml:space="preserve"> izvajalc</w:t>
      </w:r>
      <w:r w:rsidR="006A5DA2" w:rsidRPr="004B4377">
        <w:rPr>
          <w:rFonts w:cs="Arial"/>
          <w:szCs w:val="20"/>
        </w:rPr>
        <w:t>ev</w:t>
      </w:r>
      <w:r w:rsidR="00640563" w:rsidRPr="004B4377">
        <w:rPr>
          <w:rFonts w:cs="Arial"/>
          <w:szCs w:val="20"/>
        </w:rPr>
        <w:t xml:space="preserve"> </w:t>
      </w:r>
      <w:r w:rsidR="006A5DA2" w:rsidRPr="004B4377">
        <w:rPr>
          <w:rFonts w:cs="Arial"/>
          <w:szCs w:val="20"/>
        </w:rPr>
        <w:t xml:space="preserve">upoštevati </w:t>
      </w:r>
      <w:r w:rsidR="00640563" w:rsidRPr="004B4377">
        <w:rPr>
          <w:rFonts w:cs="Arial"/>
          <w:szCs w:val="20"/>
        </w:rPr>
        <w:t>določil</w:t>
      </w:r>
      <w:r w:rsidR="006A5DA2" w:rsidRPr="004B4377">
        <w:rPr>
          <w:rFonts w:cs="Arial"/>
          <w:szCs w:val="20"/>
        </w:rPr>
        <w:t>a</w:t>
      </w:r>
      <w:r w:rsidR="00640563" w:rsidRPr="004B4377">
        <w:rPr>
          <w:rFonts w:cs="Arial"/>
          <w:szCs w:val="20"/>
        </w:rPr>
        <w:t xml:space="preserve"> veljavnega zakona, ki ureja javno naročanje</w:t>
      </w:r>
      <w:r w:rsidR="00C103D1" w:rsidRPr="004B4377">
        <w:rPr>
          <w:rFonts w:cs="Arial"/>
          <w:szCs w:val="20"/>
        </w:rPr>
        <w:t xml:space="preserve">. </w:t>
      </w:r>
    </w:p>
    <w:p w14:paraId="205278C7" w14:textId="77777777" w:rsidR="00640563" w:rsidRPr="004B4377" w:rsidRDefault="00640563" w:rsidP="00545CD0">
      <w:pPr>
        <w:rPr>
          <w:rFonts w:cs="Arial"/>
          <w:szCs w:val="20"/>
        </w:rPr>
      </w:pPr>
    </w:p>
    <w:p w14:paraId="16F027D0" w14:textId="36E80369" w:rsidR="00640563" w:rsidRPr="004B4377" w:rsidRDefault="00640563" w:rsidP="00545CD0">
      <w:pPr>
        <w:rPr>
          <w:rFonts w:cs="Arial"/>
          <w:szCs w:val="20"/>
        </w:rPr>
      </w:pPr>
      <w:r w:rsidRPr="004B4377">
        <w:rPr>
          <w:rFonts w:cs="Arial"/>
          <w:szCs w:val="20"/>
        </w:rPr>
        <w:t xml:space="preserve">V primeru nakupa stvarnega premoženja je </w:t>
      </w:r>
      <w:r w:rsidR="00127FEA" w:rsidRPr="004B4377">
        <w:rPr>
          <w:rFonts w:cs="Arial"/>
          <w:szCs w:val="20"/>
        </w:rPr>
        <w:t>končni prejemnik</w:t>
      </w:r>
      <w:r w:rsidRPr="004B4377">
        <w:rPr>
          <w:rFonts w:cs="Arial"/>
          <w:szCs w:val="20"/>
        </w:rPr>
        <w:t xml:space="preserve"> dolžan </w:t>
      </w:r>
      <w:r w:rsidR="006A5DA2" w:rsidRPr="004B4377">
        <w:rPr>
          <w:rFonts w:cs="Arial"/>
          <w:szCs w:val="20"/>
        </w:rPr>
        <w:t xml:space="preserve">upoštevati </w:t>
      </w:r>
      <w:r w:rsidRPr="004B4377">
        <w:rPr>
          <w:rFonts w:cs="Arial"/>
          <w:szCs w:val="20"/>
        </w:rPr>
        <w:t>zakonodajo, ki ureja ravnanje s stvarnim premoženjem države in občin.</w:t>
      </w:r>
    </w:p>
    <w:p w14:paraId="2040B0D9" w14:textId="77777777" w:rsidR="004219F9" w:rsidRPr="004B4377" w:rsidRDefault="004219F9" w:rsidP="00545CD0">
      <w:pPr>
        <w:rPr>
          <w:rFonts w:cs="Arial"/>
          <w:szCs w:val="20"/>
        </w:rPr>
      </w:pPr>
    </w:p>
    <w:p w14:paraId="1792B939" w14:textId="3607CFB3" w:rsidR="00D72DC3" w:rsidRPr="004B4377" w:rsidRDefault="0098792B" w:rsidP="006B611D">
      <w:pPr>
        <w:pStyle w:val="Naslov2"/>
        <w:numPr>
          <w:ilvl w:val="1"/>
          <w:numId w:val="28"/>
        </w:numPr>
        <w:spacing w:before="0" w:after="0"/>
        <w:rPr>
          <w:szCs w:val="20"/>
          <w:lang w:val="sl-SI"/>
        </w:rPr>
      </w:pPr>
      <w:bookmarkStart w:id="52" w:name="_Toc191412874"/>
      <w:r w:rsidRPr="004B4377">
        <w:rPr>
          <w:szCs w:val="20"/>
          <w:lang w:val="sl-SI"/>
        </w:rPr>
        <w:t>Dokazila za uveljavljanje sofinanciranja upravičenih stroškov</w:t>
      </w:r>
      <w:bookmarkEnd w:id="52"/>
      <w:r w:rsidR="003935D3" w:rsidRPr="004B4377">
        <w:rPr>
          <w:szCs w:val="20"/>
          <w:lang w:val="sl-SI"/>
        </w:rPr>
        <w:t xml:space="preserve">  </w:t>
      </w:r>
    </w:p>
    <w:p w14:paraId="3AD6F3E3" w14:textId="77777777" w:rsidR="00B64735" w:rsidRPr="004B4377" w:rsidRDefault="00B64735" w:rsidP="00B64735">
      <w:pPr>
        <w:rPr>
          <w:lang w:bidi="en-US"/>
        </w:rPr>
      </w:pPr>
    </w:p>
    <w:p w14:paraId="15EBB039" w14:textId="36D52BAB" w:rsidR="00B64735" w:rsidRPr="004B4377" w:rsidRDefault="00B64735" w:rsidP="00B64735">
      <w:pPr>
        <w:rPr>
          <w:lang w:bidi="en-US"/>
        </w:rPr>
      </w:pPr>
      <w:r w:rsidRPr="004B4377">
        <w:rPr>
          <w:lang w:bidi="en-US"/>
        </w:rPr>
        <w:lastRenderedPageBreak/>
        <w:t>Sredstva se bodo upravičencu izplačala na osnovi popolnega in p</w:t>
      </w:r>
      <w:r w:rsidR="00BB7F22" w:rsidRPr="004B4377">
        <w:rPr>
          <w:lang w:bidi="en-US"/>
        </w:rPr>
        <w:t>ravilno izdanega posameznega zahtevka za izplačilo upravičenih stroškov</w:t>
      </w:r>
      <w:r w:rsidRPr="004B4377">
        <w:rPr>
          <w:lang w:bidi="en-US"/>
        </w:rPr>
        <w:t xml:space="preserve"> izvajanja </w:t>
      </w:r>
      <w:r w:rsidR="00112255" w:rsidRPr="004B4377">
        <w:rPr>
          <w:lang w:bidi="en-US"/>
        </w:rPr>
        <w:t>projekta</w:t>
      </w:r>
      <w:r w:rsidRPr="004B4377">
        <w:rPr>
          <w:lang w:bidi="en-US"/>
        </w:rPr>
        <w:t>, kateremu morajo biti priložen</w:t>
      </w:r>
      <w:r w:rsidR="00BC2690" w:rsidRPr="004B4377">
        <w:rPr>
          <w:lang w:bidi="en-US"/>
        </w:rPr>
        <w:t>a</w:t>
      </w:r>
      <w:r w:rsidRPr="004B4377">
        <w:rPr>
          <w:lang w:bidi="en-US"/>
        </w:rPr>
        <w:t xml:space="preserve"> vsa dokazila opredeljena v Navodilih organa upravljanja o upravičenih stroških za sredstva evropske ko</w:t>
      </w:r>
      <w:r w:rsidR="006A5A61" w:rsidRPr="004B4377">
        <w:rPr>
          <w:lang w:bidi="en-US"/>
        </w:rPr>
        <w:t>hezijske politike v obdobju 2021-2027</w:t>
      </w:r>
      <w:r w:rsidRPr="004B4377">
        <w:rPr>
          <w:lang w:bidi="en-US"/>
        </w:rPr>
        <w:t>.</w:t>
      </w:r>
    </w:p>
    <w:p w14:paraId="0DD42AD0" w14:textId="77777777" w:rsidR="00B64735" w:rsidRPr="004B4377" w:rsidRDefault="00B64735" w:rsidP="00B64735">
      <w:pPr>
        <w:rPr>
          <w:lang w:bidi="en-US"/>
        </w:rPr>
      </w:pPr>
    </w:p>
    <w:p w14:paraId="02B1F6F1" w14:textId="3222FD81" w:rsidR="00BB7F22" w:rsidRPr="004B4377" w:rsidRDefault="00BB7F22" w:rsidP="00B64735">
      <w:pPr>
        <w:rPr>
          <w:lang w:bidi="en-US"/>
        </w:rPr>
      </w:pPr>
      <w:r w:rsidRPr="004B4377">
        <w:rPr>
          <w:lang w:bidi="en-US"/>
        </w:rPr>
        <w:t>V času izvajanja projekta</w:t>
      </w:r>
      <w:r w:rsidR="00BC2690" w:rsidRPr="004B4377">
        <w:rPr>
          <w:lang w:bidi="en-US"/>
        </w:rPr>
        <w:t xml:space="preserve"> lahko</w:t>
      </w:r>
      <w:r w:rsidRPr="004B4377">
        <w:rPr>
          <w:lang w:bidi="en-US"/>
        </w:rPr>
        <w:t xml:space="preserve"> upravičenec predloži več zahtevkov za izplačilo (</w:t>
      </w:r>
      <w:r w:rsidR="00A91961" w:rsidRPr="004B4377">
        <w:rPr>
          <w:lang w:bidi="en-US"/>
        </w:rPr>
        <w:t xml:space="preserve">v nadaljnjem besedilu: </w:t>
      </w:r>
      <w:r w:rsidRPr="004B4377">
        <w:rPr>
          <w:lang w:bidi="en-US"/>
        </w:rPr>
        <w:t xml:space="preserve">ZZI). Zadnji </w:t>
      </w:r>
      <w:r w:rsidR="00A91961" w:rsidRPr="004B4377">
        <w:rPr>
          <w:lang w:bidi="en-US"/>
        </w:rPr>
        <w:t>ZZI</w:t>
      </w:r>
      <w:r w:rsidRPr="004B4377">
        <w:rPr>
          <w:lang w:bidi="en-US"/>
        </w:rPr>
        <w:t xml:space="preserve"> je potrebno predložiti do 30.10. tekočega leta</w:t>
      </w:r>
      <w:r w:rsidR="00C16547" w:rsidRPr="004B4377">
        <w:rPr>
          <w:lang w:bidi="en-US"/>
        </w:rPr>
        <w:t>, razen v letu 2027, ko je skrajni rok za predložitev ZZI 30. 9. 2027.</w:t>
      </w:r>
      <w:r w:rsidRPr="004B4377">
        <w:rPr>
          <w:lang w:bidi="en-US"/>
        </w:rPr>
        <w:t xml:space="preserve">  </w:t>
      </w:r>
    </w:p>
    <w:p w14:paraId="1AA8D95D" w14:textId="77777777" w:rsidR="00BB7F22" w:rsidRPr="004B4377" w:rsidRDefault="00BB7F22" w:rsidP="00B64735">
      <w:pPr>
        <w:rPr>
          <w:lang w:bidi="en-US"/>
        </w:rPr>
      </w:pPr>
    </w:p>
    <w:p w14:paraId="1F7B3891" w14:textId="6970DC70" w:rsidR="00B64735" w:rsidRPr="004B4377" w:rsidRDefault="00B64735" w:rsidP="00B64735">
      <w:pPr>
        <w:rPr>
          <w:lang w:bidi="en-US"/>
        </w:rPr>
      </w:pPr>
      <w:r w:rsidRPr="004B4377">
        <w:rPr>
          <w:lang w:bidi="en-US"/>
        </w:rPr>
        <w:t xml:space="preserve">Upravičenec dokazuje upravičenost stroškov ob oddaji posameznega ZZI, v skladu z vsakokratno veljavnimi Navodili organa upravljanja o upravičenih stroških za sredstva evropske kohezijske </w:t>
      </w:r>
      <w:r w:rsidR="006A5A61" w:rsidRPr="004B4377">
        <w:rPr>
          <w:lang w:bidi="en-US"/>
        </w:rPr>
        <w:t>politike v obdobju 2021-2027</w:t>
      </w:r>
      <w:r w:rsidRPr="004B4377">
        <w:rPr>
          <w:lang w:bidi="en-US"/>
        </w:rPr>
        <w:t xml:space="preserve"> in drugimi vsakokratno veljavnimi navodili organa upravljanja. </w:t>
      </w:r>
      <w:r w:rsidR="004931A5" w:rsidRPr="004B4377">
        <w:rPr>
          <w:lang w:bidi="en-US"/>
        </w:rPr>
        <w:t xml:space="preserve">Pred izplačilom bo </w:t>
      </w:r>
      <w:r w:rsidR="00737854" w:rsidRPr="004B4377">
        <w:rPr>
          <w:lang w:bidi="en-US"/>
        </w:rPr>
        <w:t>ministrstvo preverilo</w:t>
      </w:r>
      <w:r w:rsidR="004931A5" w:rsidRPr="004B4377">
        <w:rPr>
          <w:lang w:bidi="en-US"/>
        </w:rPr>
        <w:t xml:space="preserve"> skladnosti izvedenih aktivnosti (upravičenih stroškov) z</w:t>
      </w:r>
      <w:r w:rsidR="007321C1" w:rsidRPr="004B4377">
        <w:rPr>
          <w:lang w:bidi="en-US"/>
        </w:rPr>
        <w:t xml:space="preserve"> načelom DNSH</w:t>
      </w:r>
      <w:r w:rsidR="004931A5" w:rsidRPr="004B4377">
        <w:rPr>
          <w:lang w:bidi="en-US"/>
        </w:rPr>
        <w:t xml:space="preserve">. </w:t>
      </w:r>
    </w:p>
    <w:p w14:paraId="5535E5B2" w14:textId="77777777" w:rsidR="00B64735" w:rsidRPr="004B4377" w:rsidRDefault="00B64735" w:rsidP="00B64735">
      <w:pPr>
        <w:rPr>
          <w:lang w:bidi="en-US"/>
        </w:rPr>
      </w:pPr>
    </w:p>
    <w:p w14:paraId="3DA4D096" w14:textId="3BBBB8BA" w:rsidR="00B64735" w:rsidRPr="004B4377" w:rsidRDefault="00B64735" w:rsidP="00FB07E7">
      <w:pPr>
        <w:rPr>
          <w:lang w:bidi="en-US"/>
        </w:rPr>
      </w:pPr>
      <w:r w:rsidRPr="004B4377">
        <w:rPr>
          <w:lang w:bidi="en-US"/>
        </w:rPr>
        <w:t>Vsebinska in finančna poročila o izvedenih aktivnostih in doseženih rezultatih ter ZZI se bodo oddajali preko informacijskega sistema organa upravljanja e-MA</w:t>
      </w:r>
      <w:r w:rsidR="00E07006" w:rsidRPr="004B4377">
        <w:rPr>
          <w:lang w:bidi="en-US"/>
        </w:rPr>
        <w:t>2</w:t>
      </w:r>
      <w:r w:rsidRPr="004B4377">
        <w:rPr>
          <w:lang w:bidi="en-US"/>
        </w:rPr>
        <w:t xml:space="preserve"> (v nadaljnjem besedilu: IS OU e-MA</w:t>
      </w:r>
      <w:r w:rsidR="00E07006" w:rsidRPr="004B4377">
        <w:rPr>
          <w:lang w:bidi="en-US"/>
        </w:rPr>
        <w:t>2</w:t>
      </w:r>
      <w:r w:rsidRPr="004B4377">
        <w:rPr>
          <w:lang w:bidi="en-US"/>
        </w:rPr>
        <w:t xml:space="preserve">). </w:t>
      </w:r>
    </w:p>
    <w:p w14:paraId="1E761315" w14:textId="77777777" w:rsidR="00B64735" w:rsidRPr="004B4377" w:rsidRDefault="00B64735" w:rsidP="00B64735">
      <w:pPr>
        <w:rPr>
          <w:lang w:bidi="en-US"/>
        </w:rPr>
      </w:pPr>
    </w:p>
    <w:p w14:paraId="2CF18A2D" w14:textId="7E9A536F" w:rsidR="006A5A61" w:rsidRPr="004B4377" w:rsidRDefault="006A5A61" w:rsidP="006A5A61">
      <w:pPr>
        <w:rPr>
          <w:lang w:bidi="en-US"/>
        </w:rPr>
      </w:pPr>
      <w:r w:rsidRPr="004B4377">
        <w:rPr>
          <w:lang w:bidi="en-US"/>
        </w:rPr>
        <w:t xml:space="preserve">V skladu z določili Zakona o izvrševanju proračunov </w:t>
      </w:r>
      <w:r w:rsidR="00881BFD" w:rsidRPr="004B4377">
        <w:rPr>
          <w:lang w:bidi="en-US"/>
        </w:rPr>
        <w:t>Republike Slovenije za leti 202</w:t>
      </w:r>
      <w:r w:rsidR="00DA2496" w:rsidRPr="004B4377">
        <w:rPr>
          <w:lang w:bidi="en-US"/>
        </w:rPr>
        <w:t>5</w:t>
      </w:r>
      <w:r w:rsidR="00881BFD" w:rsidRPr="004B4377">
        <w:rPr>
          <w:lang w:bidi="en-US"/>
        </w:rPr>
        <w:t xml:space="preserve"> in 202</w:t>
      </w:r>
      <w:r w:rsidR="00DA2496" w:rsidRPr="004B4377">
        <w:rPr>
          <w:lang w:bidi="en-US"/>
        </w:rPr>
        <w:t>6</w:t>
      </w:r>
      <w:r w:rsidRPr="004B4377">
        <w:rPr>
          <w:lang w:bidi="en-US"/>
        </w:rPr>
        <w:t xml:space="preserve"> se lahko plačilo investicijskih transferov občinam izvrši en dan pred dnevom plačila občine izvajalcu, če občina predloži popolno dokumentacijo za izplačilo iz proračuna 25 dni pred dnevom plačila izvajalcu. </w:t>
      </w:r>
    </w:p>
    <w:p w14:paraId="1BFF408D" w14:textId="77777777" w:rsidR="006A5A61" w:rsidRPr="004B4377" w:rsidRDefault="006A5A61" w:rsidP="00B64735">
      <w:pPr>
        <w:rPr>
          <w:lang w:bidi="en-US"/>
        </w:rPr>
      </w:pPr>
    </w:p>
    <w:p w14:paraId="526F899D" w14:textId="77777777" w:rsidR="006A5A61" w:rsidRPr="004B4377" w:rsidRDefault="006A5A61" w:rsidP="00B64735">
      <w:pPr>
        <w:rPr>
          <w:lang w:bidi="en-US"/>
        </w:rPr>
      </w:pPr>
    </w:p>
    <w:p w14:paraId="32B20C65" w14:textId="37728CA9" w:rsidR="005A28D5" w:rsidRPr="004B4377" w:rsidRDefault="00FC60FA" w:rsidP="002A43E7">
      <w:pPr>
        <w:pStyle w:val="Naslov1"/>
        <w:numPr>
          <w:ilvl w:val="0"/>
          <w:numId w:val="0"/>
        </w:numPr>
        <w:spacing w:before="0" w:after="0"/>
        <w:rPr>
          <w:szCs w:val="20"/>
          <w:lang w:val="sl-SI"/>
        </w:rPr>
      </w:pPr>
      <w:bookmarkStart w:id="53" w:name="_Toc191412875"/>
      <w:r w:rsidRPr="004B4377">
        <w:rPr>
          <w:caps w:val="0"/>
          <w:szCs w:val="20"/>
          <w:lang w:val="sl-SI"/>
        </w:rPr>
        <w:t>9</w:t>
      </w:r>
      <w:r w:rsidR="00B94F89" w:rsidRPr="004B4377">
        <w:rPr>
          <w:caps w:val="0"/>
          <w:szCs w:val="20"/>
          <w:lang w:val="sl-SI"/>
        </w:rPr>
        <w:t xml:space="preserve">. </w:t>
      </w:r>
      <w:r w:rsidR="006766A5" w:rsidRPr="004B4377">
        <w:rPr>
          <w:caps w:val="0"/>
          <w:szCs w:val="20"/>
          <w:lang w:val="sl-SI"/>
        </w:rPr>
        <w:t>OBDOBJE UPRAVIČENOSTI STROŠKOV IN OBDOBJE ZA PORABO SREDSTEV</w:t>
      </w:r>
      <w:bookmarkEnd w:id="53"/>
    </w:p>
    <w:p w14:paraId="33BB5A12" w14:textId="77777777" w:rsidR="00631026" w:rsidRPr="004B4377" w:rsidRDefault="00631026" w:rsidP="00545CD0">
      <w:pPr>
        <w:rPr>
          <w:rFonts w:cs="Arial"/>
          <w:szCs w:val="20"/>
          <w:lang w:bidi="en-US"/>
        </w:rPr>
      </w:pPr>
    </w:p>
    <w:p w14:paraId="4D199095" w14:textId="2D15F355" w:rsidR="005A28D5" w:rsidRPr="004B4377" w:rsidRDefault="005A28D5" w:rsidP="002A43E7">
      <w:pPr>
        <w:pStyle w:val="Naslov2"/>
        <w:numPr>
          <w:ilvl w:val="1"/>
          <w:numId w:val="8"/>
        </w:numPr>
        <w:spacing w:before="0" w:after="0"/>
        <w:ind w:left="1134"/>
        <w:rPr>
          <w:szCs w:val="20"/>
          <w:lang w:val="sl-SI"/>
        </w:rPr>
      </w:pPr>
      <w:bookmarkStart w:id="54" w:name="_Toc191412876"/>
      <w:r w:rsidRPr="004B4377">
        <w:rPr>
          <w:szCs w:val="20"/>
          <w:lang w:val="sl-SI"/>
        </w:rPr>
        <w:t xml:space="preserve">Obdobje upravičenosti </w:t>
      </w:r>
      <w:r w:rsidR="002F5A02" w:rsidRPr="004B4377">
        <w:rPr>
          <w:szCs w:val="20"/>
          <w:lang w:val="sl-SI"/>
        </w:rPr>
        <w:t>stroškov</w:t>
      </w:r>
      <w:bookmarkEnd w:id="54"/>
    </w:p>
    <w:p w14:paraId="68CC835C" w14:textId="77777777" w:rsidR="005A28D5" w:rsidRPr="004B4377" w:rsidRDefault="005A28D5" w:rsidP="00545CD0">
      <w:pPr>
        <w:rPr>
          <w:rFonts w:cs="Arial"/>
          <w:szCs w:val="20"/>
          <w:lang w:bidi="en-US"/>
        </w:rPr>
      </w:pPr>
    </w:p>
    <w:p w14:paraId="799ED785" w14:textId="488F9D1A" w:rsidR="003A6EB4" w:rsidRPr="004B4377" w:rsidRDefault="003A6EB4" w:rsidP="003A6EB4">
      <w:pPr>
        <w:rPr>
          <w:rFonts w:cs="Arial"/>
          <w:szCs w:val="20"/>
        </w:rPr>
      </w:pPr>
      <w:r w:rsidRPr="004B4377">
        <w:rPr>
          <w:rFonts w:cs="Arial"/>
          <w:szCs w:val="20"/>
        </w:rPr>
        <w:t xml:space="preserve">Za začetek projekta se šteje datum sklepa o potrditvi </w:t>
      </w:r>
      <w:r w:rsidR="009112D7" w:rsidRPr="004B4377">
        <w:rPr>
          <w:rFonts w:cs="Arial"/>
          <w:szCs w:val="20"/>
        </w:rPr>
        <w:t>DIIP</w:t>
      </w:r>
      <w:r w:rsidRPr="004B4377">
        <w:rPr>
          <w:rFonts w:cs="Arial"/>
          <w:szCs w:val="20"/>
        </w:rPr>
        <w:t xml:space="preserve"> s strani pristojnega organa</w:t>
      </w:r>
      <w:r w:rsidR="006A4661" w:rsidRPr="004B4377">
        <w:rPr>
          <w:rFonts w:cs="Arial"/>
          <w:szCs w:val="20"/>
        </w:rPr>
        <w:t xml:space="preserve"> prijavitelja</w:t>
      </w:r>
      <w:r w:rsidRPr="004B4377">
        <w:rPr>
          <w:rFonts w:cs="Arial"/>
          <w:szCs w:val="20"/>
        </w:rPr>
        <w:t>.</w:t>
      </w:r>
    </w:p>
    <w:p w14:paraId="3F802CAD" w14:textId="542DA3A8" w:rsidR="00371965" w:rsidRPr="004B4377" w:rsidRDefault="00371965" w:rsidP="00545CD0">
      <w:pPr>
        <w:rPr>
          <w:rFonts w:cs="Arial"/>
          <w:szCs w:val="20"/>
        </w:rPr>
      </w:pPr>
    </w:p>
    <w:p w14:paraId="6C54558E" w14:textId="5F134ECB" w:rsidR="003A6EB4" w:rsidRPr="004B4377" w:rsidRDefault="003A6EB4" w:rsidP="003A6EB4">
      <w:pPr>
        <w:rPr>
          <w:rFonts w:cs="Arial"/>
          <w:szCs w:val="20"/>
        </w:rPr>
      </w:pPr>
      <w:r w:rsidRPr="004B4377">
        <w:rPr>
          <w:rFonts w:cs="Arial"/>
          <w:szCs w:val="20"/>
        </w:rPr>
        <w:t>Za zaključek izvajanja projekta se šteje zaključek vseh predvidenih akti</w:t>
      </w:r>
      <w:r w:rsidR="006A4661" w:rsidRPr="004B4377">
        <w:rPr>
          <w:rFonts w:cs="Arial"/>
          <w:szCs w:val="20"/>
        </w:rPr>
        <w:t>vnosti iz vloge</w:t>
      </w:r>
      <w:r w:rsidRPr="004B4377">
        <w:rPr>
          <w:rFonts w:cs="Arial"/>
          <w:szCs w:val="20"/>
        </w:rPr>
        <w:t xml:space="preserve">. </w:t>
      </w:r>
      <w:r w:rsidR="006A4661" w:rsidRPr="004B4377">
        <w:rPr>
          <w:rFonts w:cs="Arial"/>
          <w:szCs w:val="20"/>
        </w:rPr>
        <w:t xml:space="preserve">Skrajni rok za zaključek izvajanja projekta v okviru javnega razpisa je </w:t>
      </w:r>
      <w:r w:rsidR="000076FE" w:rsidRPr="004B4377">
        <w:rPr>
          <w:rFonts w:cs="Arial"/>
          <w:szCs w:val="20"/>
        </w:rPr>
        <w:t>30</w:t>
      </w:r>
      <w:r w:rsidR="003935D3" w:rsidRPr="004B4377">
        <w:rPr>
          <w:rFonts w:cs="Arial"/>
          <w:szCs w:val="20"/>
        </w:rPr>
        <w:t xml:space="preserve">. </w:t>
      </w:r>
      <w:r w:rsidR="00056E8E" w:rsidRPr="004B4377">
        <w:rPr>
          <w:rFonts w:cs="Arial"/>
          <w:szCs w:val="20"/>
        </w:rPr>
        <w:t>9</w:t>
      </w:r>
      <w:r w:rsidRPr="004B4377">
        <w:rPr>
          <w:rFonts w:cs="Arial"/>
          <w:szCs w:val="20"/>
        </w:rPr>
        <w:t>. 202</w:t>
      </w:r>
      <w:r w:rsidR="00707DAD" w:rsidRPr="004B4377">
        <w:rPr>
          <w:rFonts w:cs="Arial"/>
          <w:szCs w:val="20"/>
        </w:rPr>
        <w:t>7</w:t>
      </w:r>
      <w:r w:rsidR="00A2730C" w:rsidRPr="004B4377">
        <w:rPr>
          <w:rFonts w:cs="Arial"/>
          <w:szCs w:val="20"/>
        </w:rPr>
        <w:t>, ko se tudi zaključi obdobje upravičenosti stroškov</w:t>
      </w:r>
      <w:r w:rsidRPr="004B4377">
        <w:rPr>
          <w:rFonts w:cs="Arial"/>
          <w:szCs w:val="20"/>
        </w:rPr>
        <w:t>.</w:t>
      </w:r>
    </w:p>
    <w:p w14:paraId="54B6749A" w14:textId="77777777" w:rsidR="00AB03C6" w:rsidRPr="004B4377" w:rsidRDefault="00AB03C6" w:rsidP="003A6EB4">
      <w:pPr>
        <w:rPr>
          <w:rFonts w:cs="Arial"/>
          <w:szCs w:val="20"/>
        </w:rPr>
      </w:pPr>
    </w:p>
    <w:p w14:paraId="464F522C" w14:textId="038A389A" w:rsidR="00AB03C6" w:rsidRPr="004B4377" w:rsidRDefault="00AB03C6" w:rsidP="003A6EB4">
      <w:pPr>
        <w:rPr>
          <w:rFonts w:cs="Arial"/>
          <w:szCs w:val="20"/>
        </w:rPr>
      </w:pPr>
      <w:r w:rsidRPr="004B4377">
        <w:rPr>
          <w:rFonts w:cs="Arial"/>
          <w:szCs w:val="20"/>
        </w:rPr>
        <w:t xml:space="preserve">Obdobje spremljanja operacije traja </w:t>
      </w:r>
      <w:r w:rsidR="00C45446" w:rsidRPr="004B4377">
        <w:rPr>
          <w:rFonts w:cs="Arial"/>
          <w:szCs w:val="20"/>
        </w:rPr>
        <w:t>5</w:t>
      </w:r>
      <w:r w:rsidR="00526747" w:rsidRPr="004B4377">
        <w:rPr>
          <w:rFonts w:cs="Arial"/>
          <w:szCs w:val="20"/>
        </w:rPr>
        <w:t xml:space="preserve"> </w:t>
      </w:r>
      <w:r w:rsidRPr="004B4377">
        <w:rPr>
          <w:rFonts w:cs="Arial"/>
          <w:szCs w:val="20"/>
        </w:rPr>
        <w:t xml:space="preserve">let po zaključku izvajanja projekta. </w:t>
      </w:r>
    </w:p>
    <w:p w14:paraId="764BD293" w14:textId="65055984" w:rsidR="003A6EB4" w:rsidRPr="004B4377" w:rsidRDefault="003A6EB4" w:rsidP="003A6EB4">
      <w:pPr>
        <w:rPr>
          <w:rFonts w:cs="Arial"/>
          <w:szCs w:val="20"/>
        </w:rPr>
      </w:pPr>
    </w:p>
    <w:p w14:paraId="738E56FE" w14:textId="1CB00500" w:rsidR="003735D6" w:rsidRPr="004B4377" w:rsidRDefault="003A6EB4" w:rsidP="003735D6">
      <w:pPr>
        <w:tabs>
          <w:tab w:val="num" w:pos="720"/>
        </w:tabs>
        <w:rPr>
          <w:rFonts w:cs="Arial"/>
          <w:szCs w:val="20"/>
        </w:rPr>
      </w:pPr>
      <w:r w:rsidRPr="004B4377">
        <w:rPr>
          <w:rFonts w:cs="Arial"/>
          <w:szCs w:val="20"/>
        </w:rPr>
        <w:t>Obdobje upravičenost</w:t>
      </w:r>
      <w:r w:rsidR="00AA0F17" w:rsidRPr="004B4377">
        <w:rPr>
          <w:rFonts w:cs="Arial"/>
          <w:szCs w:val="20"/>
        </w:rPr>
        <w:t>i stroškov se začne s 1. 1. 2021</w:t>
      </w:r>
      <w:r w:rsidRPr="004B4377">
        <w:rPr>
          <w:rFonts w:cs="Arial"/>
          <w:szCs w:val="20"/>
        </w:rPr>
        <w:t>, vendar ne pred datumom sklepa o potrditvi DIIP s strani pristojnega organa.</w:t>
      </w:r>
      <w:r w:rsidR="003735D6" w:rsidRPr="004B4377">
        <w:rPr>
          <w:rFonts w:cs="Arial"/>
          <w:szCs w:val="20"/>
        </w:rPr>
        <w:t xml:space="preserve"> </w:t>
      </w:r>
      <w:r w:rsidR="006A4661" w:rsidRPr="004B4377">
        <w:rPr>
          <w:rFonts w:cs="Arial"/>
          <w:szCs w:val="20"/>
        </w:rPr>
        <w:t>Skrajni r</w:t>
      </w:r>
      <w:r w:rsidR="00371965" w:rsidRPr="004B4377">
        <w:rPr>
          <w:rFonts w:cs="Arial"/>
          <w:szCs w:val="20"/>
        </w:rPr>
        <w:t>ok za predložitev zadnj</w:t>
      </w:r>
      <w:r w:rsidR="00080F57" w:rsidRPr="004B4377">
        <w:rPr>
          <w:rFonts w:cs="Arial"/>
          <w:szCs w:val="20"/>
        </w:rPr>
        <w:t xml:space="preserve">ega </w:t>
      </w:r>
      <w:r w:rsidR="00A035BC" w:rsidRPr="004B4377">
        <w:rPr>
          <w:rFonts w:cs="Arial"/>
          <w:szCs w:val="20"/>
        </w:rPr>
        <w:t>ZZI</w:t>
      </w:r>
      <w:r w:rsidR="005F5816" w:rsidRPr="004B4377">
        <w:rPr>
          <w:rFonts w:cs="Arial"/>
          <w:szCs w:val="20"/>
        </w:rPr>
        <w:t xml:space="preserve"> </w:t>
      </w:r>
      <w:r w:rsidR="006A4661" w:rsidRPr="004B4377">
        <w:rPr>
          <w:rFonts w:cs="Arial"/>
          <w:szCs w:val="20"/>
        </w:rPr>
        <w:t xml:space="preserve">v okviru javnega razpisa </w:t>
      </w:r>
      <w:r w:rsidR="005F5816" w:rsidRPr="004B4377">
        <w:rPr>
          <w:rFonts w:cs="Arial"/>
          <w:szCs w:val="20"/>
        </w:rPr>
        <w:t xml:space="preserve">je </w:t>
      </w:r>
      <w:r w:rsidR="003935D3" w:rsidRPr="004B4377">
        <w:rPr>
          <w:rFonts w:cs="Arial"/>
          <w:szCs w:val="20"/>
        </w:rPr>
        <w:t>30</w:t>
      </w:r>
      <w:r w:rsidR="00DB58BF" w:rsidRPr="004B4377">
        <w:rPr>
          <w:rFonts w:cs="Arial"/>
          <w:szCs w:val="20"/>
        </w:rPr>
        <w:t>.</w:t>
      </w:r>
      <w:r w:rsidR="00AC0D40" w:rsidRPr="004B4377">
        <w:rPr>
          <w:rFonts w:cs="Arial"/>
          <w:szCs w:val="20"/>
        </w:rPr>
        <w:t> </w:t>
      </w:r>
      <w:r w:rsidR="00CE515E" w:rsidRPr="004B4377">
        <w:rPr>
          <w:rFonts w:cs="Arial"/>
          <w:szCs w:val="20"/>
        </w:rPr>
        <w:t>9</w:t>
      </w:r>
      <w:r w:rsidR="00371965" w:rsidRPr="004B4377">
        <w:rPr>
          <w:rFonts w:cs="Arial"/>
          <w:szCs w:val="20"/>
        </w:rPr>
        <w:t>.</w:t>
      </w:r>
      <w:r w:rsidR="005F5816" w:rsidRPr="004B4377">
        <w:rPr>
          <w:rFonts w:cs="Arial"/>
          <w:szCs w:val="20"/>
        </w:rPr>
        <w:t> </w:t>
      </w:r>
      <w:r w:rsidR="00371965" w:rsidRPr="004B4377">
        <w:rPr>
          <w:rFonts w:cs="Arial"/>
          <w:szCs w:val="20"/>
        </w:rPr>
        <w:t>20</w:t>
      </w:r>
      <w:r w:rsidR="00DB58BF" w:rsidRPr="004B4377">
        <w:rPr>
          <w:rFonts w:cs="Arial"/>
          <w:szCs w:val="20"/>
        </w:rPr>
        <w:t>2</w:t>
      </w:r>
      <w:r w:rsidR="00707DAD" w:rsidRPr="004B4377">
        <w:rPr>
          <w:rFonts w:cs="Arial"/>
          <w:szCs w:val="20"/>
        </w:rPr>
        <w:t>7</w:t>
      </w:r>
      <w:r w:rsidR="00371965" w:rsidRPr="004B4377">
        <w:rPr>
          <w:rFonts w:cs="Arial"/>
          <w:szCs w:val="20"/>
        </w:rPr>
        <w:t xml:space="preserve">. </w:t>
      </w:r>
    </w:p>
    <w:p w14:paraId="7B34CE04" w14:textId="77777777" w:rsidR="003735D6" w:rsidRPr="004B4377" w:rsidRDefault="003735D6" w:rsidP="00545CD0">
      <w:pPr>
        <w:rPr>
          <w:rFonts w:cs="Arial"/>
          <w:szCs w:val="20"/>
        </w:rPr>
      </w:pPr>
    </w:p>
    <w:p w14:paraId="4AAF894B" w14:textId="47E98A9B" w:rsidR="00371965" w:rsidRPr="004B4377" w:rsidRDefault="00DB58BF" w:rsidP="00545CD0">
      <w:pPr>
        <w:rPr>
          <w:rFonts w:cs="Arial"/>
          <w:szCs w:val="20"/>
        </w:rPr>
      </w:pPr>
      <w:r w:rsidRPr="004B4377">
        <w:rPr>
          <w:rFonts w:cs="Arial"/>
          <w:szCs w:val="20"/>
        </w:rPr>
        <w:t>Upraviče</w:t>
      </w:r>
      <w:r w:rsidR="009112D7" w:rsidRPr="004B4377">
        <w:rPr>
          <w:rFonts w:cs="Arial"/>
          <w:szCs w:val="20"/>
        </w:rPr>
        <w:t xml:space="preserve">nost javnih izdatkov se </w:t>
      </w:r>
      <w:r w:rsidR="00AA0F17" w:rsidRPr="004B4377">
        <w:rPr>
          <w:rFonts w:cs="Arial"/>
          <w:szCs w:val="20"/>
        </w:rPr>
        <w:t>začne s 1. 1. 2021</w:t>
      </w:r>
      <w:r w:rsidR="003735D6" w:rsidRPr="004B4377">
        <w:rPr>
          <w:rFonts w:cs="Arial"/>
          <w:szCs w:val="20"/>
        </w:rPr>
        <w:t xml:space="preserve"> in se </w:t>
      </w:r>
      <w:r w:rsidR="009112D7" w:rsidRPr="004B4377">
        <w:rPr>
          <w:rFonts w:cs="Arial"/>
          <w:szCs w:val="20"/>
        </w:rPr>
        <w:t>zaključ</w:t>
      </w:r>
      <w:r w:rsidR="003735D6" w:rsidRPr="004B4377">
        <w:rPr>
          <w:rFonts w:cs="Arial"/>
          <w:szCs w:val="20"/>
        </w:rPr>
        <w:t>i s</w:t>
      </w:r>
      <w:r w:rsidR="003935D3" w:rsidRPr="004B4377">
        <w:rPr>
          <w:rFonts w:cs="Arial"/>
          <w:szCs w:val="20"/>
        </w:rPr>
        <w:t xml:space="preserve"> 31. </w:t>
      </w:r>
      <w:r w:rsidR="00AB1C32" w:rsidRPr="004B4377">
        <w:rPr>
          <w:rFonts w:cs="Arial"/>
          <w:szCs w:val="20"/>
        </w:rPr>
        <w:t>1</w:t>
      </w:r>
      <w:r w:rsidR="00CC4032" w:rsidRPr="004B4377">
        <w:rPr>
          <w:rFonts w:cs="Arial"/>
          <w:szCs w:val="20"/>
        </w:rPr>
        <w:t>2</w:t>
      </w:r>
      <w:r w:rsidRPr="004B4377">
        <w:rPr>
          <w:rFonts w:cs="Arial"/>
          <w:szCs w:val="20"/>
        </w:rPr>
        <w:t>. 202</w:t>
      </w:r>
      <w:r w:rsidR="00707DAD" w:rsidRPr="004B4377">
        <w:rPr>
          <w:rFonts w:cs="Arial"/>
          <w:szCs w:val="20"/>
        </w:rPr>
        <w:t>7</w:t>
      </w:r>
      <w:r w:rsidRPr="004B4377">
        <w:rPr>
          <w:rFonts w:cs="Arial"/>
          <w:szCs w:val="20"/>
        </w:rPr>
        <w:t>.</w:t>
      </w:r>
    </w:p>
    <w:p w14:paraId="6B41EE31" w14:textId="1D281881" w:rsidR="008E4FF9" w:rsidRPr="004B4377" w:rsidRDefault="008E4FF9" w:rsidP="00545CD0">
      <w:pPr>
        <w:rPr>
          <w:rFonts w:cs="Arial"/>
          <w:szCs w:val="20"/>
        </w:rPr>
      </w:pPr>
    </w:p>
    <w:p w14:paraId="1451635E" w14:textId="56F5A608" w:rsidR="00707DAD" w:rsidRPr="004B4377" w:rsidRDefault="008E4FF9" w:rsidP="00707DAD">
      <w:pPr>
        <w:rPr>
          <w:rFonts w:cs="Arial"/>
          <w:szCs w:val="20"/>
        </w:rPr>
      </w:pPr>
      <w:r w:rsidRPr="004B4377">
        <w:rPr>
          <w:rFonts w:cs="Arial"/>
          <w:szCs w:val="20"/>
        </w:rPr>
        <w:t xml:space="preserve">Dinamika izvajanja posameznega projekta </w:t>
      </w:r>
      <w:r w:rsidR="006A0CA7" w:rsidRPr="004B4377">
        <w:rPr>
          <w:rFonts w:cs="Arial"/>
          <w:szCs w:val="20"/>
        </w:rPr>
        <w:t>oziroma</w:t>
      </w:r>
      <w:r w:rsidRPr="004B4377">
        <w:rPr>
          <w:rFonts w:cs="Arial"/>
          <w:szCs w:val="20"/>
        </w:rPr>
        <w:t xml:space="preserve"> upravičenosti stroškov se </w:t>
      </w:r>
      <w:r w:rsidR="008F1858" w:rsidRPr="004B4377">
        <w:rPr>
          <w:rFonts w:cs="Arial"/>
          <w:szCs w:val="20"/>
        </w:rPr>
        <w:t xml:space="preserve">določi </w:t>
      </w:r>
      <w:r w:rsidRPr="004B4377">
        <w:rPr>
          <w:rFonts w:cs="Arial"/>
          <w:szCs w:val="20"/>
        </w:rPr>
        <w:t>v pogodbi o sofinanciranju na podlagi podatkov iz vloge prijavitelja</w:t>
      </w:r>
      <w:r w:rsidR="00707DAD" w:rsidRPr="004B4377">
        <w:rPr>
          <w:rFonts w:cs="Arial"/>
          <w:szCs w:val="20"/>
        </w:rPr>
        <w:t xml:space="preserve">, pri čemer lahko prijavitelj v letu 2027 načrtuje največ 25% vrednosti upravičenih stroškov. </w:t>
      </w:r>
    </w:p>
    <w:p w14:paraId="407FA86E" w14:textId="77777777" w:rsidR="00D233AD" w:rsidRPr="004B4377" w:rsidRDefault="00D233AD" w:rsidP="00545CD0">
      <w:pPr>
        <w:rPr>
          <w:rFonts w:cs="Arial"/>
          <w:szCs w:val="20"/>
        </w:rPr>
      </w:pPr>
    </w:p>
    <w:p w14:paraId="7C6D667D" w14:textId="1013D5FD" w:rsidR="00D233AD" w:rsidRPr="004B4377" w:rsidRDefault="00D233AD" w:rsidP="00545CD0">
      <w:pPr>
        <w:rPr>
          <w:rFonts w:cs="Arial"/>
          <w:szCs w:val="20"/>
        </w:rPr>
      </w:pPr>
      <w:r w:rsidRPr="004B4377">
        <w:rPr>
          <w:rFonts w:eastAsia="Times New Roman" w:cs="Arial"/>
          <w:szCs w:val="20"/>
        </w:rPr>
        <w:t xml:space="preserve">Za izbrane operacije, ki so se začele izvajati pred predložitvijo vloge prijaviteljev na javni razpis, se bo pred izplačilom prvega zahtevka izvedlo preverjanje, s katerim se bo preverilo, ali je bilo pri izvajanju aktivnosti ustrezno upoštevano veljavno pravo za izvajanje operacij v okviru programa evropske kohezijske politike. </w:t>
      </w:r>
    </w:p>
    <w:p w14:paraId="0E47F5D8" w14:textId="77777777" w:rsidR="005A28D5" w:rsidRPr="004B4377" w:rsidRDefault="005A28D5" w:rsidP="00545CD0">
      <w:pPr>
        <w:rPr>
          <w:rFonts w:cs="Arial"/>
          <w:szCs w:val="20"/>
        </w:rPr>
      </w:pPr>
    </w:p>
    <w:p w14:paraId="03C7FD4B" w14:textId="796D618A" w:rsidR="005A28D5" w:rsidRPr="004B4377" w:rsidRDefault="005A28D5" w:rsidP="002A43E7">
      <w:pPr>
        <w:pStyle w:val="Naslov2"/>
        <w:numPr>
          <w:ilvl w:val="1"/>
          <w:numId w:val="8"/>
        </w:numPr>
        <w:spacing w:before="0" w:after="0"/>
        <w:ind w:left="1134"/>
        <w:rPr>
          <w:szCs w:val="20"/>
          <w:lang w:val="sl-SI"/>
        </w:rPr>
      </w:pPr>
      <w:bookmarkStart w:id="55" w:name="_Toc191412877"/>
      <w:r w:rsidRPr="004B4377">
        <w:rPr>
          <w:szCs w:val="20"/>
          <w:lang w:val="sl-SI"/>
        </w:rPr>
        <w:t>Obdobje za porabo sredstev</w:t>
      </w:r>
      <w:bookmarkEnd w:id="55"/>
    </w:p>
    <w:p w14:paraId="2A4CC5DE" w14:textId="77777777" w:rsidR="005A28D5" w:rsidRPr="004B4377" w:rsidRDefault="005A28D5" w:rsidP="00545CD0">
      <w:pPr>
        <w:rPr>
          <w:rFonts w:cs="Arial"/>
          <w:szCs w:val="20"/>
          <w:lang w:bidi="en-US"/>
        </w:rPr>
      </w:pPr>
    </w:p>
    <w:p w14:paraId="5E4FA226" w14:textId="25E8A463" w:rsidR="005A28D5" w:rsidRPr="004B4377" w:rsidRDefault="005A28D5" w:rsidP="00545CD0">
      <w:pPr>
        <w:rPr>
          <w:rFonts w:cs="Arial"/>
          <w:szCs w:val="20"/>
        </w:rPr>
      </w:pPr>
      <w:r w:rsidRPr="004B4377">
        <w:rPr>
          <w:rFonts w:cs="Arial"/>
          <w:szCs w:val="20"/>
        </w:rPr>
        <w:t>S tem javnim razpisom se razp</w:t>
      </w:r>
      <w:r w:rsidR="00713BFD" w:rsidRPr="004B4377">
        <w:rPr>
          <w:rFonts w:cs="Arial"/>
          <w:szCs w:val="20"/>
        </w:rPr>
        <w:t xml:space="preserve">isujejo </w:t>
      </w:r>
      <w:r w:rsidR="00F666A3" w:rsidRPr="004B4377">
        <w:rPr>
          <w:rFonts w:cs="Arial"/>
          <w:szCs w:val="20"/>
        </w:rPr>
        <w:t xml:space="preserve">nepovratna </w:t>
      </w:r>
      <w:r w:rsidR="00713BFD" w:rsidRPr="004B4377">
        <w:rPr>
          <w:rFonts w:cs="Arial"/>
          <w:szCs w:val="20"/>
        </w:rPr>
        <w:t xml:space="preserve">sredstva za </w:t>
      </w:r>
      <w:r w:rsidR="003935D3" w:rsidRPr="004B4377">
        <w:rPr>
          <w:rFonts w:cs="Arial"/>
          <w:szCs w:val="20"/>
        </w:rPr>
        <w:t>leta 2025</w:t>
      </w:r>
      <w:r w:rsidR="00907B93" w:rsidRPr="004B4377">
        <w:rPr>
          <w:rFonts w:cs="Arial"/>
          <w:szCs w:val="20"/>
        </w:rPr>
        <w:t>,</w:t>
      </w:r>
      <w:r w:rsidR="003935D3" w:rsidRPr="004B4377">
        <w:rPr>
          <w:rFonts w:cs="Arial"/>
          <w:szCs w:val="20"/>
        </w:rPr>
        <w:t xml:space="preserve"> 2026</w:t>
      </w:r>
      <w:r w:rsidR="00907B93" w:rsidRPr="004B4377">
        <w:rPr>
          <w:rFonts w:cs="Arial"/>
          <w:szCs w:val="20"/>
        </w:rPr>
        <w:t xml:space="preserve"> in 2027.</w:t>
      </w:r>
    </w:p>
    <w:p w14:paraId="1862D5D1" w14:textId="4D927023" w:rsidR="00FD6CEA" w:rsidRPr="004B4377" w:rsidRDefault="00FD6CEA" w:rsidP="00545CD0">
      <w:pPr>
        <w:rPr>
          <w:rFonts w:cs="Arial"/>
          <w:szCs w:val="20"/>
          <w:lang w:bidi="en-US"/>
        </w:rPr>
      </w:pPr>
    </w:p>
    <w:p w14:paraId="0F273871" w14:textId="77777777" w:rsidR="007321C1" w:rsidRPr="004B4377" w:rsidRDefault="007321C1" w:rsidP="00545CD0">
      <w:pPr>
        <w:rPr>
          <w:rFonts w:cs="Arial"/>
          <w:szCs w:val="20"/>
          <w:lang w:bidi="en-US"/>
        </w:rPr>
      </w:pPr>
    </w:p>
    <w:p w14:paraId="0491DC96" w14:textId="3FEFADEA" w:rsidR="0043506A" w:rsidRPr="004B4377" w:rsidRDefault="00FC60FA" w:rsidP="006B611D">
      <w:pPr>
        <w:pStyle w:val="Naslov1"/>
        <w:numPr>
          <w:ilvl w:val="0"/>
          <w:numId w:val="0"/>
        </w:numPr>
        <w:spacing w:before="0" w:after="0"/>
        <w:ind w:left="66"/>
        <w:rPr>
          <w:szCs w:val="20"/>
          <w:lang w:val="sl-SI"/>
        </w:rPr>
      </w:pPr>
      <w:bookmarkStart w:id="56" w:name="_Toc191412878"/>
      <w:r w:rsidRPr="004B4377">
        <w:rPr>
          <w:caps w:val="0"/>
          <w:szCs w:val="20"/>
          <w:lang w:val="sl-SI"/>
        </w:rPr>
        <w:t xml:space="preserve">10. </w:t>
      </w:r>
      <w:r w:rsidR="006766A5" w:rsidRPr="004B4377">
        <w:rPr>
          <w:caps w:val="0"/>
          <w:szCs w:val="20"/>
          <w:lang w:val="sl-SI"/>
        </w:rPr>
        <w:t>VIŠINA SREDSTEV</w:t>
      </w:r>
      <w:bookmarkEnd w:id="56"/>
    </w:p>
    <w:p w14:paraId="31239948" w14:textId="77777777" w:rsidR="0043506A" w:rsidRPr="004B4377" w:rsidRDefault="0043506A" w:rsidP="00545CD0">
      <w:pPr>
        <w:rPr>
          <w:rFonts w:cs="Arial"/>
          <w:szCs w:val="20"/>
          <w:lang w:bidi="en-US"/>
        </w:rPr>
      </w:pPr>
    </w:p>
    <w:p w14:paraId="29514CD9" w14:textId="47983A5C" w:rsidR="001F6973" w:rsidRPr="004B4377" w:rsidRDefault="005A28D5" w:rsidP="002A43E7">
      <w:pPr>
        <w:pStyle w:val="Naslov2"/>
        <w:numPr>
          <w:ilvl w:val="1"/>
          <w:numId w:val="23"/>
        </w:numPr>
        <w:spacing w:before="0" w:after="0"/>
        <w:ind w:left="851"/>
        <w:rPr>
          <w:szCs w:val="20"/>
          <w:lang w:val="sl-SI"/>
        </w:rPr>
      </w:pPr>
      <w:bookmarkStart w:id="57" w:name="_Toc191412879"/>
      <w:r w:rsidRPr="004B4377">
        <w:rPr>
          <w:szCs w:val="20"/>
          <w:lang w:val="sl-SI"/>
        </w:rPr>
        <w:t>Razpoložljiva sredstva po tem javnem razpisu</w:t>
      </w:r>
      <w:r w:rsidR="008E625F" w:rsidRPr="004B4377">
        <w:rPr>
          <w:szCs w:val="20"/>
          <w:lang w:val="sl-SI"/>
        </w:rPr>
        <w:t xml:space="preserve"> in stopnja sofinanciranja</w:t>
      </w:r>
      <w:bookmarkEnd w:id="57"/>
    </w:p>
    <w:p w14:paraId="19841017" w14:textId="66FF1C08" w:rsidR="005A28D5" w:rsidRPr="004B4377" w:rsidRDefault="005A28D5" w:rsidP="00545CD0">
      <w:pPr>
        <w:rPr>
          <w:rFonts w:cs="Arial"/>
          <w:szCs w:val="20"/>
          <w:lang w:bidi="en-US"/>
        </w:rPr>
      </w:pPr>
    </w:p>
    <w:p w14:paraId="3AAD3CCC" w14:textId="3E458CF9" w:rsidR="00D95051" w:rsidRPr="004B4377" w:rsidRDefault="00D97E38" w:rsidP="003B5726">
      <w:pPr>
        <w:rPr>
          <w:rFonts w:cs="Arial"/>
          <w:szCs w:val="20"/>
        </w:rPr>
      </w:pPr>
      <w:r w:rsidRPr="004B4377">
        <w:rPr>
          <w:rFonts w:cs="Arial"/>
          <w:szCs w:val="20"/>
        </w:rPr>
        <w:t xml:space="preserve">Višina nepovratnih sredstev, ki je na razpolago za sofinanciranje </w:t>
      </w:r>
      <w:r w:rsidR="00A33EDD" w:rsidRPr="004B4377">
        <w:rPr>
          <w:rFonts w:cs="Arial"/>
          <w:szCs w:val="20"/>
        </w:rPr>
        <w:t>projektov</w:t>
      </w:r>
      <w:r w:rsidRPr="004B4377">
        <w:rPr>
          <w:rFonts w:cs="Arial"/>
          <w:szCs w:val="20"/>
        </w:rPr>
        <w:t xml:space="preserve"> po tem javnem razpisu znaša </w:t>
      </w:r>
      <w:r w:rsidR="001D5E9F" w:rsidRPr="004B4377">
        <w:rPr>
          <w:rFonts w:cs="Arial"/>
          <w:szCs w:val="20"/>
        </w:rPr>
        <w:t>42</w:t>
      </w:r>
      <w:r w:rsidR="003B5726" w:rsidRPr="004B4377">
        <w:rPr>
          <w:rFonts w:cs="Arial"/>
          <w:szCs w:val="20"/>
        </w:rPr>
        <w:t>.</w:t>
      </w:r>
      <w:r w:rsidR="001D5E9F" w:rsidRPr="004B4377">
        <w:rPr>
          <w:rFonts w:cs="Arial"/>
          <w:szCs w:val="20"/>
        </w:rPr>
        <w:t>438.</w:t>
      </w:r>
      <w:r w:rsidR="000F3FBA" w:rsidRPr="004B4377">
        <w:rPr>
          <w:rFonts w:cs="Arial"/>
          <w:szCs w:val="20"/>
        </w:rPr>
        <w:t>809</w:t>
      </w:r>
      <w:r w:rsidR="001D5E9F" w:rsidRPr="004B4377">
        <w:rPr>
          <w:rFonts w:cs="Arial"/>
          <w:szCs w:val="20"/>
        </w:rPr>
        <w:t>,19</w:t>
      </w:r>
      <w:r w:rsidRPr="004B4377">
        <w:rPr>
          <w:rFonts w:cs="Arial"/>
          <w:szCs w:val="20"/>
        </w:rPr>
        <w:t xml:space="preserve"> EUR</w:t>
      </w:r>
      <w:r w:rsidR="00961E09" w:rsidRPr="004B4377">
        <w:rPr>
          <w:rFonts w:cs="Arial"/>
          <w:szCs w:val="20"/>
        </w:rPr>
        <w:t>. Načrtovana dinamika sofinanciranja je</w:t>
      </w:r>
      <w:r w:rsidR="00A80EB3" w:rsidRPr="004B4377">
        <w:rPr>
          <w:rFonts w:cs="Arial"/>
          <w:szCs w:val="20"/>
        </w:rPr>
        <w:t xml:space="preserve"> </w:t>
      </w:r>
      <w:r w:rsidR="001D5E9F" w:rsidRPr="004B4377">
        <w:rPr>
          <w:rFonts w:cs="Arial"/>
          <w:szCs w:val="20"/>
        </w:rPr>
        <w:t>8.530.0</w:t>
      </w:r>
      <w:r w:rsidR="00323914" w:rsidRPr="004B4377">
        <w:rPr>
          <w:rFonts w:cs="Arial"/>
          <w:szCs w:val="20"/>
        </w:rPr>
        <w:t>3</w:t>
      </w:r>
      <w:r w:rsidR="00AD173A" w:rsidRPr="004B4377">
        <w:rPr>
          <w:rFonts w:cs="Arial"/>
          <w:szCs w:val="20"/>
        </w:rPr>
        <w:t>3</w:t>
      </w:r>
      <w:r w:rsidR="001D5E9F" w:rsidRPr="004B4377">
        <w:rPr>
          <w:rFonts w:cs="Arial"/>
          <w:szCs w:val="20"/>
        </w:rPr>
        <w:t>,78</w:t>
      </w:r>
      <w:r w:rsidR="00A80EB3" w:rsidRPr="004B4377">
        <w:rPr>
          <w:rFonts w:cs="Arial"/>
          <w:szCs w:val="20"/>
        </w:rPr>
        <w:t xml:space="preserve"> </w:t>
      </w:r>
      <w:r w:rsidR="00676F56" w:rsidRPr="004B4377">
        <w:rPr>
          <w:rFonts w:cs="Arial"/>
          <w:szCs w:val="20"/>
        </w:rPr>
        <w:t>EUR za leto 2025</w:t>
      </w:r>
      <w:r w:rsidR="00351C89" w:rsidRPr="004B4377">
        <w:rPr>
          <w:rFonts w:cs="Arial"/>
          <w:szCs w:val="20"/>
        </w:rPr>
        <w:t xml:space="preserve">, </w:t>
      </w:r>
      <w:r w:rsidR="001D1F4E" w:rsidRPr="004B4377">
        <w:rPr>
          <w:rFonts w:cs="Arial"/>
          <w:szCs w:val="20"/>
        </w:rPr>
        <w:t>2</w:t>
      </w:r>
      <w:r w:rsidR="001D5E9F" w:rsidRPr="004B4377">
        <w:rPr>
          <w:rFonts w:cs="Arial"/>
          <w:szCs w:val="20"/>
        </w:rPr>
        <w:t>0</w:t>
      </w:r>
      <w:r w:rsidR="00351C89" w:rsidRPr="004B4377">
        <w:rPr>
          <w:rFonts w:cs="Arial"/>
          <w:szCs w:val="20"/>
        </w:rPr>
        <w:t xml:space="preserve">.000.000,00 za leto 2026 </w:t>
      </w:r>
      <w:r w:rsidR="00676F56" w:rsidRPr="004B4377">
        <w:rPr>
          <w:rFonts w:cs="Arial"/>
          <w:szCs w:val="20"/>
        </w:rPr>
        <w:t xml:space="preserve"> in </w:t>
      </w:r>
      <w:r w:rsidR="001D5E9F" w:rsidRPr="004B4377">
        <w:rPr>
          <w:rFonts w:cs="Arial"/>
          <w:szCs w:val="20"/>
        </w:rPr>
        <w:t>13</w:t>
      </w:r>
      <w:r w:rsidR="00351C89" w:rsidRPr="004B4377">
        <w:rPr>
          <w:rFonts w:cs="Arial"/>
          <w:szCs w:val="20"/>
        </w:rPr>
        <w:t>.</w:t>
      </w:r>
      <w:r w:rsidR="001D5E9F" w:rsidRPr="004B4377">
        <w:rPr>
          <w:rFonts w:cs="Arial"/>
          <w:szCs w:val="20"/>
        </w:rPr>
        <w:t>908</w:t>
      </w:r>
      <w:r w:rsidR="00351C89" w:rsidRPr="004B4377">
        <w:rPr>
          <w:rFonts w:cs="Arial"/>
          <w:szCs w:val="20"/>
        </w:rPr>
        <w:t>.</w:t>
      </w:r>
      <w:r w:rsidR="00323914" w:rsidRPr="004B4377">
        <w:rPr>
          <w:rFonts w:cs="Arial"/>
          <w:szCs w:val="20"/>
        </w:rPr>
        <w:t>775</w:t>
      </w:r>
      <w:r w:rsidR="00351C89" w:rsidRPr="004B4377">
        <w:rPr>
          <w:rFonts w:cs="Arial"/>
          <w:szCs w:val="20"/>
        </w:rPr>
        <w:t>,</w:t>
      </w:r>
      <w:r w:rsidR="001D5E9F" w:rsidRPr="004B4377">
        <w:rPr>
          <w:rFonts w:cs="Arial"/>
          <w:szCs w:val="20"/>
        </w:rPr>
        <w:t>41</w:t>
      </w:r>
      <w:r w:rsidR="00A80EB3" w:rsidRPr="004B4377">
        <w:rPr>
          <w:rFonts w:cs="Arial"/>
          <w:szCs w:val="20"/>
        </w:rPr>
        <w:t xml:space="preserve"> </w:t>
      </w:r>
      <w:r w:rsidR="000D3EF8" w:rsidRPr="004B4377">
        <w:rPr>
          <w:rFonts w:cs="Arial"/>
          <w:szCs w:val="20"/>
        </w:rPr>
        <w:t>EUR za leto 202</w:t>
      </w:r>
      <w:r w:rsidR="00351C89" w:rsidRPr="004B4377">
        <w:rPr>
          <w:rFonts w:cs="Arial"/>
          <w:szCs w:val="20"/>
        </w:rPr>
        <w:t>7</w:t>
      </w:r>
      <w:r w:rsidR="00961E09" w:rsidRPr="004B4377">
        <w:rPr>
          <w:rFonts w:cs="Arial"/>
          <w:szCs w:val="20"/>
        </w:rPr>
        <w:t xml:space="preserve">. </w:t>
      </w:r>
    </w:p>
    <w:p w14:paraId="3024C10B" w14:textId="235C0E97" w:rsidR="00FF74D5" w:rsidRPr="004B4377" w:rsidRDefault="00FF74D5" w:rsidP="002D1E4B">
      <w:pPr>
        <w:rPr>
          <w:rFonts w:cs="Arial"/>
          <w:szCs w:val="20"/>
        </w:rPr>
      </w:pPr>
    </w:p>
    <w:p w14:paraId="4C293F47" w14:textId="09262ED5" w:rsidR="00A32417" w:rsidRPr="004B4377" w:rsidRDefault="00A32417" w:rsidP="002D1E4B">
      <w:pPr>
        <w:rPr>
          <w:rFonts w:cs="Arial"/>
          <w:szCs w:val="20"/>
        </w:rPr>
      </w:pPr>
      <w:r w:rsidRPr="004B4377">
        <w:rPr>
          <w:rFonts w:cs="Arial"/>
          <w:szCs w:val="20"/>
        </w:rPr>
        <w:t>Razmerje med sredstvi na postavkah namenskih sredstev EU za kohezijsko politiko in slovenske udeležbe za sofinanciranje operacij je za programsko o</w:t>
      </w:r>
      <w:r w:rsidR="006B159E" w:rsidRPr="004B4377">
        <w:rPr>
          <w:rFonts w:cs="Arial"/>
          <w:szCs w:val="20"/>
        </w:rPr>
        <w:t>bmočje Celotna</w:t>
      </w:r>
      <w:r w:rsidR="00AA0F17" w:rsidRPr="004B4377">
        <w:rPr>
          <w:rFonts w:cs="Arial"/>
          <w:szCs w:val="20"/>
        </w:rPr>
        <w:t xml:space="preserve"> Slovenija </w:t>
      </w:r>
      <w:r w:rsidR="00E37829" w:rsidRPr="004B4377">
        <w:rPr>
          <w:rFonts w:cs="Arial"/>
          <w:szCs w:val="20"/>
        </w:rPr>
        <w:t xml:space="preserve">in </w:t>
      </w:r>
      <w:r w:rsidR="00AA0F17" w:rsidRPr="004B4377">
        <w:rPr>
          <w:rFonts w:cs="Arial"/>
          <w:szCs w:val="20"/>
        </w:rPr>
        <w:t xml:space="preserve">znaša 85 % : </w:t>
      </w:r>
      <w:r w:rsidRPr="004B4377">
        <w:rPr>
          <w:rFonts w:cs="Arial"/>
          <w:szCs w:val="20"/>
        </w:rPr>
        <w:t>15 %.</w:t>
      </w:r>
    </w:p>
    <w:p w14:paraId="7F085E8F" w14:textId="77777777" w:rsidR="00A32417" w:rsidRPr="004B4377" w:rsidRDefault="00A32417" w:rsidP="002D1E4B">
      <w:pPr>
        <w:rPr>
          <w:rFonts w:cs="Arial"/>
          <w:szCs w:val="20"/>
        </w:rPr>
      </w:pPr>
    </w:p>
    <w:p w14:paraId="58419974" w14:textId="390E3837" w:rsidR="00915F7E" w:rsidRPr="004B4377" w:rsidRDefault="00A80EB3" w:rsidP="00915F7E">
      <w:pPr>
        <w:rPr>
          <w:rFonts w:cs="Arial"/>
          <w:szCs w:val="20"/>
        </w:rPr>
      </w:pPr>
      <w:r w:rsidRPr="004B4377">
        <w:rPr>
          <w:rFonts w:cs="Arial"/>
          <w:szCs w:val="20"/>
        </w:rPr>
        <w:t>Sredstva za sofinanciranje po tem javnem razpisu so zagotovljena v proračunu Republike Slovenije, na proračunskih postavkah ministrstva št. 230131 EU 21-27 Sklad za pravičen prehod (SPP)-SAŠA-EU</w:t>
      </w:r>
      <w:r w:rsidR="0059491B" w:rsidRPr="004B4377">
        <w:rPr>
          <w:rFonts w:cs="Arial"/>
          <w:szCs w:val="20"/>
        </w:rPr>
        <w:t xml:space="preserve"> in </w:t>
      </w:r>
      <w:r w:rsidRPr="004B4377">
        <w:rPr>
          <w:rFonts w:cs="Arial"/>
          <w:szCs w:val="20"/>
        </w:rPr>
        <w:t xml:space="preserve"> št. 230132 Sklad za pravičen prehod (SPP)-SAŠA-slovenska udeležba</w:t>
      </w:r>
      <w:r w:rsidR="0059491B" w:rsidRPr="004B4377">
        <w:rPr>
          <w:rFonts w:cs="Arial"/>
          <w:szCs w:val="20"/>
        </w:rPr>
        <w:t>.</w:t>
      </w:r>
      <w:r w:rsidR="00A32417" w:rsidRPr="004B4377">
        <w:rPr>
          <w:rFonts w:cs="Arial"/>
          <w:szCs w:val="20"/>
        </w:rPr>
        <w:t xml:space="preserve"> </w:t>
      </w:r>
    </w:p>
    <w:p w14:paraId="5181E82D" w14:textId="3F3E0DDD" w:rsidR="00F20350" w:rsidRPr="004B4377" w:rsidRDefault="00F20350" w:rsidP="00915F7E">
      <w:pPr>
        <w:rPr>
          <w:rFonts w:cs="Arial"/>
          <w:szCs w:val="20"/>
        </w:rPr>
      </w:pPr>
    </w:p>
    <w:p w14:paraId="09F474FA" w14:textId="2327EE57" w:rsidR="00F20350" w:rsidRPr="004B4377" w:rsidRDefault="00F20350" w:rsidP="00F20350">
      <w:pPr>
        <w:rPr>
          <w:rFonts w:cs="Arial"/>
          <w:szCs w:val="20"/>
        </w:rPr>
      </w:pPr>
      <w:r w:rsidRPr="004B4377">
        <w:rPr>
          <w:rFonts w:cs="Arial"/>
          <w:szCs w:val="20"/>
        </w:rPr>
        <w:t xml:space="preserve">Višina razpisanih sredstev se lahko spremeni z objavo spremembe javnega razpisa v Uradnem listu RS do izdaje sklepov o izboru </w:t>
      </w:r>
      <w:r w:rsidR="008207AB" w:rsidRPr="004B4377">
        <w:rPr>
          <w:rFonts w:cs="Arial"/>
          <w:szCs w:val="20"/>
        </w:rPr>
        <w:t>projektov</w:t>
      </w:r>
      <w:r w:rsidRPr="004B4377">
        <w:rPr>
          <w:rFonts w:cs="Arial"/>
          <w:szCs w:val="20"/>
        </w:rPr>
        <w:t>.</w:t>
      </w:r>
    </w:p>
    <w:p w14:paraId="161BF0AF" w14:textId="77777777" w:rsidR="000D3EF8" w:rsidRPr="004B4377" w:rsidRDefault="000D3EF8" w:rsidP="00F20350">
      <w:pPr>
        <w:rPr>
          <w:rFonts w:cs="Arial"/>
          <w:szCs w:val="20"/>
        </w:rPr>
      </w:pPr>
    </w:p>
    <w:p w14:paraId="664938EB" w14:textId="63743683" w:rsidR="008223EF" w:rsidRPr="004B4377" w:rsidRDefault="000D3EF8" w:rsidP="008223EF">
      <w:pPr>
        <w:rPr>
          <w:rFonts w:cs="Arial"/>
          <w:szCs w:val="20"/>
        </w:rPr>
      </w:pPr>
      <w:r w:rsidRPr="004B4377">
        <w:rPr>
          <w:rFonts w:cs="Arial"/>
          <w:szCs w:val="20"/>
        </w:rPr>
        <w:t>S sredstvi tega javnega razpisa se lahko sofinancira do 100 % upravičenih stroškov</w:t>
      </w:r>
      <w:r w:rsidRPr="004B4377" w:rsidDel="00C771EC">
        <w:rPr>
          <w:rFonts w:cs="Arial"/>
          <w:b/>
          <w:szCs w:val="20"/>
        </w:rPr>
        <w:t xml:space="preserve"> </w:t>
      </w:r>
      <w:r w:rsidRPr="004B4377">
        <w:rPr>
          <w:rFonts w:cs="Arial"/>
          <w:szCs w:val="20"/>
        </w:rPr>
        <w:t xml:space="preserve">projekta (nepovratna sredstva). </w:t>
      </w:r>
      <w:r w:rsidR="008E625F" w:rsidRPr="004B4377">
        <w:rPr>
          <w:rFonts w:cs="Arial"/>
          <w:szCs w:val="20"/>
        </w:rPr>
        <w:t xml:space="preserve">Prijavitelj mora v investicijskem dokumentu izkazati, da projekt predstavlja najboljše razmerje med </w:t>
      </w:r>
      <w:r w:rsidR="001C30E5" w:rsidRPr="004B4377">
        <w:rPr>
          <w:rFonts w:cs="Arial"/>
          <w:szCs w:val="20"/>
        </w:rPr>
        <w:t xml:space="preserve">višino </w:t>
      </w:r>
      <w:r w:rsidR="008E625F" w:rsidRPr="004B4377">
        <w:rPr>
          <w:rFonts w:cs="Arial"/>
          <w:szCs w:val="20"/>
        </w:rPr>
        <w:t>podpore, izvedenimi dejavnostmi in doseganjem ciljev glede na 2. točko 73. člena Uredbe 2021/1060/EU, sicer je potrebno stopnjo sofinanciranja ustrezno znižati.</w:t>
      </w:r>
      <w:r w:rsidR="003735D6" w:rsidRPr="004B4377">
        <w:rPr>
          <w:rFonts w:cs="Arial"/>
          <w:szCs w:val="20"/>
        </w:rPr>
        <w:t xml:space="preserve"> </w:t>
      </w:r>
      <w:r w:rsidR="008E625F" w:rsidRPr="004B4377">
        <w:rPr>
          <w:rFonts w:cs="Arial"/>
          <w:szCs w:val="20"/>
        </w:rPr>
        <w:t xml:space="preserve">Pri tem se upošteva </w:t>
      </w:r>
      <w:proofErr w:type="spellStart"/>
      <w:r w:rsidR="008E625F" w:rsidRPr="004B4377">
        <w:rPr>
          <w:rFonts w:cs="Arial"/>
          <w:szCs w:val="20"/>
        </w:rPr>
        <w:t>Economic</w:t>
      </w:r>
      <w:proofErr w:type="spellEnd"/>
      <w:r w:rsidR="008E625F" w:rsidRPr="004B4377">
        <w:rPr>
          <w:rFonts w:cs="Arial"/>
          <w:szCs w:val="20"/>
        </w:rPr>
        <w:t xml:space="preserve"> </w:t>
      </w:r>
      <w:proofErr w:type="spellStart"/>
      <w:r w:rsidR="008E625F" w:rsidRPr="004B4377">
        <w:rPr>
          <w:rFonts w:cs="Arial"/>
          <w:szCs w:val="20"/>
        </w:rPr>
        <w:t>Appraisal</w:t>
      </w:r>
      <w:proofErr w:type="spellEnd"/>
      <w:r w:rsidR="008E625F" w:rsidRPr="004B4377">
        <w:rPr>
          <w:rFonts w:cs="Arial"/>
          <w:szCs w:val="20"/>
        </w:rPr>
        <w:t xml:space="preserve"> </w:t>
      </w:r>
      <w:proofErr w:type="spellStart"/>
      <w:r w:rsidR="008E625F" w:rsidRPr="004B4377">
        <w:rPr>
          <w:rFonts w:cs="Arial"/>
          <w:szCs w:val="20"/>
        </w:rPr>
        <w:t>Vademecum</w:t>
      </w:r>
      <w:proofErr w:type="spellEnd"/>
      <w:r w:rsidR="008E625F" w:rsidRPr="004B4377">
        <w:rPr>
          <w:rFonts w:cs="Arial"/>
          <w:szCs w:val="20"/>
        </w:rPr>
        <w:t xml:space="preserve"> 2021-2027 General </w:t>
      </w:r>
      <w:proofErr w:type="spellStart"/>
      <w:r w:rsidR="008E625F" w:rsidRPr="004B4377">
        <w:rPr>
          <w:rFonts w:cs="Arial"/>
          <w:szCs w:val="20"/>
        </w:rPr>
        <w:t>Principles</w:t>
      </w:r>
      <w:proofErr w:type="spellEnd"/>
      <w:r w:rsidR="008E625F" w:rsidRPr="004B4377">
        <w:rPr>
          <w:rFonts w:cs="Arial"/>
          <w:szCs w:val="20"/>
        </w:rPr>
        <w:t xml:space="preserve"> </w:t>
      </w:r>
      <w:proofErr w:type="spellStart"/>
      <w:r w:rsidR="008E625F" w:rsidRPr="004B4377">
        <w:rPr>
          <w:rFonts w:cs="Arial"/>
          <w:szCs w:val="20"/>
        </w:rPr>
        <w:t>and</w:t>
      </w:r>
      <w:proofErr w:type="spellEnd"/>
      <w:r w:rsidR="008E625F" w:rsidRPr="004B4377">
        <w:rPr>
          <w:rFonts w:cs="Arial"/>
          <w:szCs w:val="20"/>
        </w:rPr>
        <w:t xml:space="preserve"> </w:t>
      </w:r>
      <w:proofErr w:type="spellStart"/>
      <w:r w:rsidR="008E625F" w:rsidRPr="004B4377">
        <w:rPr>
          <w:rFonts w:cs="Arial"/>
          <w:szCs w:val="20"/>
        </w:rPr>
        <w:t>Sector</w:t>
      </w:r>
      <w:proofErr w:type="spellEnd"/>
      <w:r w:rsidR="008E625F" w:rsidRPr="004B4377">
        <w:rPr>
          <w:rFonts w:cs="Arial"/>
          <w:szCs w:val="20"/>
        </w:rPr>
        <w:t xml:space="preserve"> </w:t>
      </w:r>
      <w:proofErr w:type="spellStart"/>
      <w:r w:rsidR="008E625F" w:rsidRPr="004B4377">
        <w:rPr>
          <w:rFonts w:cs="Arial"/>
          <w:szCs w:val="20"/>
        </w:rPr>
        <w:t>Applications</w:t>
      </w:r>
      <w:proofErr w:type="spellEnd"/>
      <w:r w:rsidR="008E625F" w:rsidRPr="004B4377">
        <w:rPr>
          <w:rFonts w:cs="Arial"/>
          <w:szCs w:val="20"/>
        </w:rPr>
        <w:t xml:space="preserve"> objavljeno na spletni strani</w:t>
      </w:r>
      <w:r w:rsidR="008223EF" w:rsidRPr="004B4377">
        <w:rPr>
          <w:rFonts w:cs="Arial"/>
          <w:szCs w:val="20"/>
        </w:rPr>
        <w:t xml:space="preserve"> </w:t>
      </w:r>
      <w:hyperlink r:id="rId11" w:history="1">
        <w:r w:rsidR="008223EF" w:rsidRPr="004B4377">
          <w:rPr>
            <w:rStyle w:val="Hiperpovezava"/>
            <w:rFonts w:cs="Arial"/>
            <w:color w:val="auto"/>
            <w:szCs w:val="20"/>
            <w:u w:val="none"/>
          </w:rPr>
          <w:t>https://jaspers.eib.org/LibraryNP/EC%20Reports/</w:t>
        </w:r>
      </w:hyperlink>
      <w:r w:rsidR="008E625F" w:rsidRPr="004B4377">
        <w:rPr>
          <w:rFonts w:cs="Arial"/>
          <w:szCs w:val="20"/>
        </w:rPr>
        <w:t xml:space="preserve"> ob smiselnem upoštevanju </w:t>
      </w:r>
      <w:proofErr w:type="spellStart"/>
      <w:r w:rsidR="008E625F" w:rsidRPr="004B4377">
        <w:rPr>
          <w:rFonts w:cs="Arial"/>
          <w:szCs w:val="20"/>
        </w:rPr>
        <w:t>Guide</w:t>
      </w:r>
      <w:proofErr w:type="spellEnd"/>
      <w:r w:rsidR="008E625F" w:rsidRPr="004B4377">
        <w:rPr>
          <w:rFonts w:cs="Arial"/>
          <w:szCs w:val="20"/>
        </w:rPr>
        <w:t xml:space="preserve"> to Cost-</w:t>
      </w:r>
      <w:proofErr w:type="spellStart"/>
      <w:r w:rsidR="008E625F" w:rsidRPr="004B4377">
        <w:rPr>
          <w:rFonts w:cs="Arial"/>
          <w:szCs w:val="20"/>
        </w:rPr>
        <w:t>Benefit</w:t>
      </w:r>
      <w:proofErr w:type="spellEnd"/>
      <w:r w:rsidR="008E625F" w:rsidRPr="004B4377">
        <w:rPr>
          <w:rFonts w:cs="Arial"/>
          <w:szCs w:val="20"/>
        </w:rPr>
        <w:t xml:space="preserve"> </w:t>
      </w:r>
      <w:proofErr w:type="spellStart"/>
      <w:r w:rsidR="008E625F" w:rsidRPr="004B4377">
        <w:rPr>
          <w:rFonts w:cs="Arial"/>
          <w:szCs w:val="20"/>
        </w:rPr>
        <w:t>Analysis</w:t>
      </w:r>
      <w:proofErr w:type="spellEnd"/>
      <w:r w:rsidR="008E625F" w:rsidRPr="004B4377">
        <w:rPr>
          <w:rFonts w:cs="Arial"/>
          <w:szCs w:val="20"/>
        </w:rPr>
        <w:t xml:space="preserve"> </w:t>
      </w:r>
      <w:proofErr w:type="spellStart"/>
      <w:r w:rsidR="008E625F" w:rsidRPr="004B4377">
        <w:rPr>
          <w:rFonts w:cs="Arial"/>
          <w:szCs w:val="20"/>
        </w:rPr>
        <w:t>of</w:t>
      </w:r>
      <w:proofErr w:type="spellEnd"/>
      <w:r w:rsidR="008E625F" w:rsidRPr="004B4377">
        <w:rPr>
          <w:rFonts w:cs="Arial"/>
          <w:szCs w:val="20"/>
        </w:rPr>
        <w:t xml:space="preserve"> </w:t>
      </w:r>
      <w:proofErr w:type="spellStart"/>
      <w:r w:rsidR="008E625F" w:rsidRPr="004B4377">
        <w:rPr>
          <w:rFonts w:cs="Arial"/>
          <w:szCs w:val="20"/>
        </w:rPr>
        <w:t>Investment</w:t>
      </w:r>
      <w:proofErr w:type="spellEnd"/>
      <w:r w:rsidR="008E625F" w:rsidRPr="004B4377">
        <w:rPr>
          <w:rFonts w:cs="Arial"/>
          <w:szCs w:val="20"/>
        </w:rPr>
        <w:t xml:space="preserve"> </w:t>
      </w:r>
      <w:proofErr w:type="spellStart"/>
      <w:r w:rsidR="008E625F" w:rsidRPr="004B4377">
        <w:rPr>
          <w:rFonts w:cs="Arial"/>
          <w:szCs w:val="20"/>
        </w:rPr>
        <w:t>Projects</w:t>
      </w:r>
      <w:proofErr w:type="spellEnd"/>
      <w:r w:rsidR="008E625F" w:rsidRPr="004B4377">
        <w:rPr>
          <w:rFonts w:cs="Arial"/>
          <w:szCs w:val="20"/>
        </w:rPr>
        <w:t xml:space="preserve">, </w:t>
      </w:r>
      <w:proofErr w:type="spellStart"/>
      <w:r w:rsidR="008E625F" w:rsidRPr="004B4377">
        <w:rPr>
          <w:rFonts w:cs="Arial"/>
          <w:szCs w:val="20"/>
        </w:rPr>
        <w:t>Economic</w:t>
      </w:r>
      <w:proofErr w:type="spellEnd"/>
      <w:r w:rsidR="008E625F" w:rsidRPr="004B4377">
        <w:rPr>
          <w:rFonts w:cs="Arial"/>
          <w:szCs w:val="20"/>
        </w:rPr>
        <w:t xml:space="preserve"> </w:t>
      </w:r>
      <w:proofErr w:type="spellStart"/>
      <w:r w:rsidR="008E625F" w:rsidRPr="004B4377">
        <w:rPr>
          <w:rFonts w:cs="Arial"/>
          <w:szCs w:val="20"/>
        </w:rPr>
        <w:t>appraisal</w:t>
      </w:r>
      <w:proofErr w:type="spellEnd"/>
      <w:r w:rsidR="008E625F" w:rsidRPr="004B4377">
        <w:rPr>
          <w:rFonts w:cs="Arial"/>
          <w:szCs w:val="20"/>
        </w:rPr>
        <w:t xml:space="preserve"> </w:t>
      </w:r>
      <w:proofErr w:type="spellStart"/>
      <w:r w:rsidR="008E625F" w:rsidRPr="004B4377">
        <w:rPr>
          <w:rFonts w:cs="Arial"/>
          <w:szCs w:val="20"/>
        </w:rPr>
        <w:t>tool</w:t>
      </w:r>
      <w:proofErr w:type="spellEnd"/>
      <w:r w:rsidR="008E625F" w:rsidRPr="004B4377">
        <w:rPr>
          <w:rFonts w:cs="Arial"/>
          <w:szCs w:val="20"/>
        </w:rPr>
        <w:t xml:space="preserve"> </w:t>
      </w:r>
      <w:proofErr w:type="spellStart"/>
      <w:r w:rsidR="008E625F" w:rsidRPr="004B4377">
        <w:rPr>
          <w:rFonts w:cs="Arial"/>
          <w:szCs w:val="20"/>
        </w:rPr>
        <w:t>for</w:t>
      </w:r>
      <w:proofErr w:type="spellEnd"/>
      <w:r w:rsidR="008E625F" w:rsidRPr="004B4377">
        <w:rPr>
          <w:rFonts w:cs="Arial"/>
          <w:szCs w:val="20"/>
        </w:rPr>
        <w:t xml:space="preserve"> </w:t>
      </w:r>
      <w:proofErr w:type="spellStart"/>
      <w:r w:rsidR="008E625F" w:rsidRPr="004B4377">
        <w:rPr>
          <w:rFonts w:cs="Arial"/>
          <w:szCs w:val="20"/>
        </w:rPr>
        <w:t>Cohesion</w:t>
      </w:r>
      <w:proofErr w:type="spellEnd"/>
      <w:r w:rsidR="008E625F" w:rsidRPr="004B4377">
        <w:rPr>
          <w:rFonts w:cs="Arial"/>
          <w:szCs w:val="20"/>
        </w:rPr>
        <w:t xml:space="preserve"> </w:t>
      </w:r>
      <w:proofErr w:type="spellStart"/>
      <w:r w:rsidR="008E625F" w:rsidRPr="004B4377">
        <w:rPr>
          <w:rFonts w:cs="Arial"/>
          <w:szCs w:val="20"/>
        </w:rPr>
        <w:t>Policy</w:t>
      </w:r>
      <w:proofErr w:type="spellEnd"/>
      <w:r w:rsidR="008E625F" w:rsidRPr="004B4377">
        <w:rPr>
          <w:rFonts w:cs="Arial"/>
          <w:szCs w:val="20"/>
        </w:rPr>
        <w:t xml:space="preserve"> 2014-2020, december 2014, objavljeno na spletni strani: </w:t>
      </w:r>
      <w:hyperlink r:id="rId12" w:history="1">
        <w:r w:rsidR="008223EF" w:rsidRPr="004B4377">
          <w:rPr>
            <w:rStyle w:val="Hiperpovezava"/>
            <w:rFonts w:cs="Arial"/>
            <w:color w:val="auto"/>
            <w:szCs w:val="20"/>
          </w:rPr>
          <w:t>http://ec.europa</w:t>
        </w:r>
      </w:hyperlink>
      <w:r w:rsidR="008E625F" w:rsidRPr="004B4377">
        <w:rPr>
          <w:rFonts w:cs="Arial"/>
          <w:szCs w:val="20"/>
        </w:rPr>
        <w:t>.</w:t>
      </w:r>
      <w:r w:rsidR="008223EF" w:rsidRPr="004B4377">
        <w:rPr>
          <w:rFonts w:cs="Arial"/>
          <w:szCs w:val="20"/>
        </w:rPr>
        <w:t xml:space="preserve"> </w:t>
      </w:r>
      <w:proofErr w:type="spellStart"/>
      <w:r w:rsidR="008E625F" w:rsidRPr="004B4377">
        <w:rPr>
          <w:rFonts w:cs="Arial"/>
          <w:szCs w:val="20"/>
        </w:rPr>
        <w:t>eu</w:t>
      </w:r>
      <w:proofErr w:type="spellEnd"/>
      <w:r w:rsidR="008E625F" w:rsidRPr="004B4377">
        <w:rPr>
          <w:rFonts w:cs="Arial"/>
          <w:szCs w:val="20"/>
        </w:rPr>
        <w:t>/</w:t>
      </w:r>
      <w:proofErr w:type="spellStart"/>
      <w:r w:rsidR="008E625F" w:rsidRPr="004B4377">
        <w:rPr>
          <w:rFonts w:cs="Arial"/>
          <w:szCs w:val="20"/>
        </w:rPr>
        <w:t>regional_policy</w:t>
      </w:r>
      <w:proofErr w:type="spellEnd"/>
      <w:r w:rsidR="008E625F" w:rsidRPr="004B4377">
        <w:rPr>
          <w:rFonts w:cs="Arial"/>
          <w:szCs w:val="20"/>
        </w:rPr>
        <w:t xml:space="preserve">/ </w:t>
      </w:r>
      <w:proofErr w:type="spellStart"/>
      <w:r w:rsidR="008E625F" w:rsidRPr="004B4377">
        <w:rPr>
          <w:rFonts w:cs="Arial"/>
          <w:szCs w:val="20"/>
        </w:rPr>
        <w:t>sources</w:t>
      </w:r>
      <w:proofErr w:type="spellEnd"/>
      <w:r w:rsidR="008E625F" w:rsidRPr="004B4377">
        <w:rPr>
          <w:rFonts w:cs="Arial"/>
          <w:szCs w:val="20"/>
        </w:rPr>
        <w:t>/</w:t>
      </w:r>
      <w:proofErr w:type="spellStart"/>
      <w:r w:rsidR="008E625F" w:rsidRPr="004B4377">
        <w:rPr>
          <w:rFonts w:cs="Arial"/>
          <w:szCs w:val="20"/>
        </w:rPr>
        <w:t>docgener</w:t>
      </w:r>
      <w:proofErr w:type="spellEnd"/>
      <w:r w:rsidR="008E625F" w:rsidRPr="004B4377">
        <w:rPr>
          <w:rFonts w:cs="Arial"/>
          <w:szCs w:val="20"/>
        </w:rPr>
        <w:t>/</w:t>
      </w:r>
      <w:proofErr w:type="spellStart"/>
      <w:r w:rsidR="008E625F" w:rsidRPr="004B4377">
        <w:rPr>
          <w:rFonts w:cs="Arial"/>
          <w:szCs w:val="20"/>
        </w:rPr>
        <w:t>studies</w:t>
      </w:r>
      <w:proofErr w:type="spellEnd"/>
      <w:r w:rsidR="008E625F" w:rsidRPr="004B4377">
        <w:rPr>
          <w:rFonts w:cs="Arial"/>
          <w:szCs w:val="20"/>
        </w:rPr>
        <w:t>/</w:t>
      </w:r>
      <w:proofErr w:type="spellStart"/>
      <w:r w:rsidR="008E625F" w:rsidRPr="004B4377">
        <w:rPr>
          <w:rFonts w:cs="Arial"/>
          <w:szCs w:val="20"/>
        </w:rPr>
        <w:t>pdf</w:t>
      </w:r>
      <w:proofErr w:type="spellEnd"/>
      <w:r w:rsidR="008E625F" w:rsidRPr="004B4377">
        <w:rPr>
          <w:rFonts w:cs="Arial"/>
          <w:szCs w:val="20"/>
        </w:rPr>
        <w:t>/ (Smernice Evropske komisije za izdelavo analize stroškov in koristi za investicijske projekte</w:t>
      </w:r>
      <w:r w:rsidR="008223EF" w:rsidRPr="004B4377">
        <w:rPr>
          <w:rFonts w:cs="Arial"/>
          <w:szCs w:val="20"/>
        </w:rPr>
        <w:t>) in</w:t>
      </w:r>
      <w:r w:rsidR="008223EF" w:rsidRPr="004B4377">
        <w:rPr>
          <w:szCs w:val="20"/>
        </w:rPr>
        <w:t xml:space="preserve"> Uredbe o enotni metodologiji za pripravo in obravnavo investicijske dokumentacije na področju javnih financ (Uradni list RS, št. 60/06, 54/10 in 27/16)</w:t>
      </w:r>
      <w:r w:rsidR="00582E93" w:rsidRPr="004B4377">
        <w:rPr>
          <w:szCs w:val="20"/>
        </w:rPr>
        <w:t>.</w:t>
      </w:r>
    </w:p>
    <w:p w14:paraId="39AC0FB6" w14:textId="1B2EF0E9" w:rsidR="000D3EF8" w:rsidRPr="004B4377" w:rsidRDefault="008223EF" w:rsidP="000D3EF8">
      <w:pPr>
        <w:rPr>
          <w:rFonts w:cs="Arial"/>
          <w:szCs w:val="20"/>
        </w:rPr>
      </w:pPr>
      <w:r w:rsidRPr="004B4377">
        <w:rPr>
          <w:rFonts w:cs="Arial"/>
          <w:szCs w:val="20"/>
        </w:rPr>
        <w:t xml:space="preserve"> </w:t>
      </w:r>
    </w:p>
    <w:p w14:paraId="18E3980E" w14:textId="77777777" w:rsidR="000D3EF8" w:rsidRPr="004B4377" w:rsidRDefault="000D3EF8" w:rsidP="000D3EF8">
      <w:pPr>
        <w:rPr>
          <w:rFonts w:cs="Arial"/>
          <w:szCs w:val="20"/>
        </w:rPr>
      </w:pPr>
      <w:r w:rsidRPr="004B4377">
        <w:rPr>
          <w:rFonts w:cs="Arial"/>
          <w:szCs w:val="20"/>
        </w:rPr>
        <w:t>Neupravičene stroške krije upravičenec sam.</w:t>
      </w:r>
    </w:p>
    <w:p w14:paraId="2D34B768" w14:textId="6E1EEAF0" w:rsidR="00F20350" w:rsidRPr="004B4377" w:rsidRDefault="00F20350" w:rsidP="00915F7E">
      <w:pPr>
        <w:rPr>
          <w:rFonts w:cs="Arial"/>
          <w:szCs w:val="20"/>
        </w:rPr>
      </w:pPr>
    </w:p>
    <w:p w14:paraId="4AFAD3ED" w14:textId="1F0184F7" w:rsidR="00F20350" w:rsidRPr="004B4377" w:rsidRDefault="00F20350" w:rsidP="00F20350">
      <w:pPr>
        <w:rPr>
          <w:rFonts w:cs="Arial"/>
          <w:szCs w:val="20"/>
        </w:rPr>
      </w:pPr>
      <w:r w:rsidRPr="004B4377">
        <w:rPr>
          <w:rFonts w:cs="Arial"/>
          <w:szCs w:val="20"/>
        </w:rPr>
        <w:t xml:space="preserve">Izplačila ministrstva so odvisna od razpoložljivosti proračunskih sredstev in programa ministrstva za ta namen. V kolikor bi bile ukinjene ali zmanjšane pravice porabe na proračunskih postavkah, lahko ministrstvo razveljavi javni razpis ali skladno s pogodbo o sofinanciranju določi novo pogodbeno vrednost ali dinamiko izplačil. </w:t>
      </w:r>
      <w:r w:rsidR="008D41A8" w:rsidRPr="004B4377">
        <w:rPr>
          <w:rFonts w:cs="Arial"/>
          <w:szCs w:val="20"/>
        </w:rPr>
        <w:t>V k</w:t>
      </w:r>
      <w:r w:rsidRPr="004B4377">
        <w:rPr>
          <w:rFonts w:cs="Arial"/>
          <w:szCs w:val="20"/>
        </w:rPr>
        <w:t xml:space="preserve">olikor se izbrani prijavitelj ne strinja s predlogom ministrstva, se šteje da odstopa od vloge oziroma od pogodbe o sofinanciranju. </w:t>
      </w:r>
    </w:p>
    <w:p w14:paraId="77A9B7EA" w14:textId="77777777" w:rsidR="008249CD" w:rsidRPr="004B4377" w:rsidRDefault="008249CD" w:rsidP="00F20350">
      <w:pPr>
        <w:rPr>
          <w:rFonts w:cs="Arial"/>
          <w:szCs w:val="20"/>
        </w:rPr>
      </w:pPr>
    </w:p>
    <w:p w14:paraId="672AC084" w14:textId="77777777" w:rsidR="00521DD8" w:rsidRPr="004B4377" w:rsidRDefault="00521DD8" w:rsidP="00521DD8">
      <w:pPr>
        <w:rPr>
          <w:rFonts w:cs="Arial"/>
          <w:szCs w:val="20"/>
        </w:rPr>
      </w:pPr>
      <w:r w:rsidRPr="004B4377">
        <w:rPr>
          <w:rFonts w:cs="Arial"/>
          <w:szCs w:val="20"/>
        </w:rPr>
        <w:t>Ministrstvo si pridržuje pravico, da lahko javni razpis kadarkoli do zaključka izvedbe javnega razpisa spremeni, zapre ali prekliče, z objavo v Uradnem listu RS.</w:t>
      </w:r>
    </w:p>
    <w:p w14:paraId="6E2881DC" w14:textId="77777777" w:rsidR="00521DD8" w:rsidRPr="004B4377" w:rsidRDefault="00521DD8" w:rsidP="00521DD8">
      <w:pPr>
        <w:rPr>
          <w:rFonts w:eastAsiaTheme="minorEastAsia" w:cs="Arial"/>
          <w:b/>
          <w:szCs w:val="20"/>
        </w:rPr>
      </w:pPr>
    </w:p>
    <w:p w14:paraId="48ED1D59" w14:textId="10E36DEE" w:rsidR="000D3EF8" w:rsidRPr="004B4377" w:rsidRDefault="000D3EF8" w:rsidP="00F20350">
      <w:pPr>
        <w:rPr>
          <w:rFonts w:cs="Arial"/>
          <w:szCs w:val="20"/>
        </w:rPr>
      </w:pPr>
      <w:r w:rsidRPr="004B4377">
        <w:rPr>
          <w:rFonts w:cs="Arial"/>
          <w:szCs w:val="20"/>
        </w:rPr>
        <w:t xml:space="preserve">Del razpisanih sredstev lahko ostane </w:t>
      </w:r>
      <w:proofErr w:type="spellStart"/>
      <w:r w:rsidRPr="004B4377">
        <w:rPr>
          <w:rFonts w:cs="Arial"/>
          <w:szCs w:val="20"/>
        </w:rPr>
        <w:t>nedodeljen</w:t>
      </w:r>
      <w:proofErr w:type="spellEnd"/>
      <w:r w:rsidRPr="004B4377">
        <w:rPr>
          <w:rFonts w:cs="Arial"/>
          <w:szCs w:val="20"/>
        </w:rPr>
        <w:t xml:space="preserve"> v primeru premajhnega števila ustreznih vlog.</w:t>
      </w:r>
    </w:p>
    <w:p w14:paraId="7FFCF031" w14:textId="77777777" w:rsidR="000D3EF8" w:rsidRPr="004B4377" w:rsidRDefault="000D3EF8" w:rsidP="00F20350">
      <w:pPr>
        <w:rPr>
          <w:rFonts w:cs="Arial"/>
          <w:szCs w:val="20"/>
        </w:rPr>
      </w:pPr>
    </w:p>
    <w:p w14:paraId="6CE8CD0B" w14:textId="62D5EC87" w:rsidR="00F20350" w:rsidRPr="004B4377" w:rsidRDefault="00F20350" w:rsidP="00F20350">
      <w:pPr>
        <w:rPr>
          <w:rFonts w:cs="Arial"/>
          <w:szCs w:val="20"/>
        </w:rPr>
      </w:pPr>
      <w:r w:rsidRPr="004B4377">
        <w:rPr>
          <w:rFonts w:cs="Arial"/>
          <w:szCs w:val="20"/>
        </w:rPr>
        <w:t>V kolikor bo zaprošena višina sofinanciranja pozitivno ocenjenih vlog višja, kot je razpoložljivih sredstev, bodo vloge izbrane do porabe sredstev.</w:t>
      </w:r>
    </w:p>
    <w:p w14:paraId="3A0EFFCE" w14:textId="77777777" w:rsidR="00F20350" w:rsidRPr="004B4377" w:rsidRDefault="00F20350" w:rsidP="00F20350">
      <w:pPr>
        <w:rPr>
          <w:rFonts w:cs="Arial"/>
          <w:szCs w:val="20"/>
        </w:rPr>
      </w:pPr>
    </w:p>
    <w:p w14:paraId="3ADE0451" w14:textId="77777777" w:rsidR="00AC001E" w:rsidRPr="004B4377" w:rsidRDefault="00AC001E" w:rsidP="008249CD">
      <w:pPr>
        <w:rPr>
          <w:rFonts w:eastAsia="Times New Roman" w:cs="Arial"/>
          <w:b/>
          <w:bCs/>
          <w:kern w:val="32"/>
          <w:szCs w:val="20"/>
          <w:lang w:bidi="en-US"/>
        </w:rPr>
      </w:pPr>
    </w:p>
    <w:p w14:paraId="14F66790" w14:textId="30D6DC97" w:rsidR="00631026" w:rsidRPr="004B4377" w:rsidRDefault="006766A5" w:rsidP="006B611D">
      <w:pPr>
        <w:pStyle w:val="Naslov1"/>
        <w:numPr>
          <w:ilvl w:val="0"/>
          <w:numId w:val="29"/>
        </w:numPr>
        <w:spacing w:before="0" w:after="0"/>
        <w:ind w:left="357" w:hanging="357"/>
        <w:rPr>
          <w:szCs w:val="20"/>
          <w:lang w:val="sl-SI"/>
        </w:rPr>
      </w:pPr>
      <w:bookmarkStart w:id="58" w:name="_Toc191412880"/>
      <w:r w:rsidRPr="004B4377">
        <w:rPr>
          <w:caps w:val="0"/>
          <w:szCs w:val="20"/>
          <w:lang w:val="sl-SI"/>
        </w:rPr>
        <w:t>POGOJI ZA UGOTAVLJANJE UPRAVIČENOSTI</w:t>
      </w:r>
      <w:bookmarkEnd w:id="58"/>
    </w:p>
    <w:p w14:paraId="4F9DAB91" w14:textId="77777777" w:rsidR="00283CE3" w:rsidRPr="004B4377" w:rsidRDefault="00283CE3" w:rsidP="00545CD0">
      <w:pPr>
        <w:rPr>
          <w:rFonts w:cs="Arial"/>
          <w:lang w:bidi="en-U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3"/>
        <w:gridCol w:w="4961"/>
      </w:tblGrid>
      <w:tr w:rsidR="004B4377" w:rsidRPr="004B4377" w14:paraId="2D2BA4DB" w14:textId="77777777" w:rsidTr="000254D7">
        <w:trPr>
          <w:trHeight w:hRule="exact" w:val="681"/>
        </w:trPr>
        <w:tc>
          <w:tcPr>
            <w:tcW w:w="709" w:type="dxa"/>
            <w:shd w:val="clear" w:color="auto" w:fill="F2F2F2" w:themeFill="background1" w:themeFillShade="F2"/>
          </w:tcPr>
          <w:p w14:paraId="2E0ED8A3" w14:textId="77777777" w:rsidR="00F958D8" w:rsidRPr="004B4377" w:rsidRDefault="00F958D8" w:rsidP="00545CD0">
            <w:pPr>
              <w:ind w:left="426" w:hanging="426"/>
              <w:rPr>
                <w:b/>
              </w:rPr>
            </w:pPr>
          </w:p>
        </w:tc>
        <w:tc>
          <w:tcPr>
            <w:tcW w:w="4253" w:type="dxa"/>
            <w:shd w:val="clear" w:color="auto" w:fill="F2F2F2" w:themeFill="background1" w:themeFillShade="F2"/>
            <w:vAlign w:val="center"/>
          </w:tcPr>
          <w:p w14:paraId="0A99C32E" w14:textId="4B3C3F3B" w:rsidR="00F958D8" w:rsidRPr="004B4377" w:rsidRDefault="00F958D8" w:rsidP="00545CD0">
            <w:pPr>
              <w:ind w:left="426" w:hanging="426"/>
              <w:rPr>
                <w:b/>
              </w:rPr>
            </w:pPr>
            <w:r w:rsidRPr="004B4377">
              <w:rPr>
                <w:b/>
              </w:rPr>
              <w:t>POGOJ</w:t>
            </w:r>
          </w:p>
        </w:tc>
        <w:tc>
          <w:tcPr>
            <w:tcW w:w="4961" w:type="dxa"/>
            <w:shd w:val="clear" w:color="auto" w:fill="F2F2F2" w:themeFill="background1" w:themeFillShade="F2"/>
            <w:vAlign w:val="center"/>
          </w:tcPr>
          <w:p w14:paraId="47E166A5" w14:textId="77777777" w:rsidR="00F958D8" w:rsidRPr="004B4377" w:rsidRDefault="00F958D8" w:rsidP="00545CD0">
            <w:pPr>
              <w:ind w:left="426" w:hanging="426"/>
              <w:rPr>
                <w:b/>
              </w:rPr>
            </w:pPr>
            <w:r w:rsidRPr="004B4377">
              <w:rPr>
                <w:b/>
              </w:rPr>
              <w:t>DOKAZILO IN NAČIN PREVERJANJA</w:t>
            </w:r>
          </w:p>
        </w:tc>
      </w:tr>
      <w:tr w:rsidR="004B4377" w:rsidRPr="004B4377" w14:paraId="33FE2116" w14:textId="77777777" w:rsidTr="000254D7">
        <w:trPr>
          <w:trHeight w:val="470"/>
        </w:trPr>
        <w:tc>
          <w:tcPr>
            <w:tcW w:w="9923" w:type="dxa"/>
            <w:gridSpan w:val="3"/>
            <w:shd w:val="clear" w:color="auto" w:fill="F2F2F2" w:themeFill="background1" w:themeFillShade="F2"/>
          </w:tcPr>
          <w:p w14:paraId="5F2607B8" w14:textId="77777777" w:rsidR="00A2730C" w:rsidRPr="004B4377" w:rsidRDefault="00A2730C" w:rsidP="00F36C06">
            <w:pPr>
              <w:jc w:val="center"/>
              <w:rPr>
                <w:b/>
                <w:szCs w:val="20"/>
              </w:rPr>
            </w:pPr>
          </w:p>
          <w:p w14:paraId="590DCD93" w14:textId="350D6D47" w:rsidR="00F36C06" w:rsidRPr="004B4377" w:rsidRDefault="00F36C06" w:rsidP="00F36C06">
            <w:pPr>
              <w:jc w:val="center"/>
              <w:rPr>
                <w:b/>
                <w:szCs w:val="20"/>
              </w:rPr>
            </w:pPr>
            <w:r w:rsidRPr="004B4377">
              <w:rPr>
                <w:b/>
                <w:szCs w:val="20"/>
              </w:rPr>
              <w:t>Splošni pogoji, ki jih mora izpolnjevati prijavitelj</w:t>
            </w:r>
          </w:p>
          <w:p w14:paraId="6FE80B15" w14:textId="1E525EDC" w:rsidR="00A2730C" w:rsidRPr="004B4377" w:rsidRDefault="00A2730C" w:rsidP="00F36C06">
            <w:pPr>
              <w:jc w:val="center"/>
              <w:rPr>
                <w:b/>
                <w:szCs w:val="20"/>
              </w:rPr>
            </w:pPr>
          </w:p>
        </w:tc>
      </w:tr>
      <w:tr w:rsidR="004B4377" w:rsidRPr="004B4377" w14:paraId="1C030D3B" w14:textId="77777777" w:rsidTr="000254D7">
        <w:tc>
          <w:tcPr>
            <w:tcW w:w="709" w:type="dxa"/>
            <w:shd w:val="clear" w:color="auto" w:fill="F2F2F2" w:themeFill="background1" w:themeFillShade="F2"/>
          </w:tcPr>
          <w:p w14:paraId="6C6D261B" w14:textId="77777777" w:rsidR="00F958D8" w:rsidRPr="004B4377" w:rsidRDefault="00F958D8" w:rsidP="00545CD0">
            <w:pPr>
              <w:ind w:left="426" w:hanging="426"/>
            </w:pPr>
            <w:r w:rsidRPr="004B4377">
              <w:t>1</w:t>
            </w:r>
          </w:p>
        </w:tc>
        <w:tc>
          <w:tcPr>
            <w:tcW w:w="4253" w:type="dxa"/>
            <w:shd w:val="clear" w:color="auto" w:fill="auto"/>
          </w:tcPr>
          <w:p w14:paraId="325BBB97" w14:textId="0312ABD2" w:rsidR="00F958D8" w:rsidRPr="004B4377" w:rsidRDefault="006B1877" w:rsidP="006B1877">
            <w:pPr>
              <w:contextualSpacing/>
              <w:rPr>
                <w:rFonts w:eastAsiaTheme="minorEastAsia" w:cs="Arial"/>
                <w:szCs w:val="20"/>
              </w:rPr>
            </w:pPr>
            <w:r w:rsidRPr="004B4377">
              <w:rPr>
                <w:rFonts w:eastAsiaTheme="minorEastAsia" w:cs="Arial"/>
                <w:szCs w:val="20"/>
              </w:rPr>
              <w:t xml:space="preserve">Prijavitelj na dan oddaje vloge nima neporavnanih zapadlih finančnih obveznosti v višini 50 eurov ali več do ministrstva, pri čemer neporavnane obveznosti izhajajo iz naslova pogodb o sofinanciranju </w:t>
            </w:r>
            <w:r w:rsidR="006A0CA7" w:rsidRPr="004B4377">
              <w:rPr>
                <w:rFonts w:eastAsiaTheme="minorEastAsia" w:cs="Arial"/>
                <w:szCs w:val="20"/>
              </w:rPr>
              <w:t>oziroma</w:t>
            </w:r>
            <w:r w:rsidRPr="004B4377">
              <w:rPr>
                <w:rFonts w:eastAsiaTheme="minorEastAsia" w:cs="Arial"/>
                <w:szCs w:val="20"/>
              </w:rPr>
              <w:t xml:space="preserve"> o dodelitvi javnih sredstev in so bile kot neporavnane in zapadle spoznane z izvršilnim naslovom.</w:t>
            </w:r>
          </w:p>
        </w:tc>
        <w:tc>
          <w:tcPr>
            <w:tcW w:w="4961" w:type="dxa"/>
            <w:shd w:val="clear" w:color="auto" w:fill="auto"/>
            <w:vAlign w:val="center"/>
          </w:tcPr>
          <w:p w14:paraId="6253104B" w14:textId="77777777" w:rsidR="00BB1B0C" w:rsidRPr="004B4377" w:rsidRDefault="00BB1B0C" w:rsidP="00C5758C">
            <w:pPr>
              <w:ind w:left="-83"/>
            </w:pPr>
            <w:r w:rsidRPr="004B4377">
              <w:t xml:space="preserve">Posebna dokazila s strani prijavitelja niso potrebna. </w:t>
            </w:r>
          </w:p>
          <w:p w14:paraId="6AA0C47D" w14:textId="77777777" w:rsidR="00F958D8" w:rsidRPr="004B4377" w:rsidRDefault="00F958D8" w:rsidP="00C5758C">
            <w:pPr>
              <w:ind w:left="-83"/>
            </w:pPr>
          </w:p>
          <w:p w14:paraId="29065BFB" w14:textId="78C4D9AA" w:rsidR="00BB1B0C" w:rsidRPr="004B4377" w:rsidRDefault="00BB1B0C" w:rsidP="00C5758C">
            <w:pPr>
              <w:ind w:left="-83"/>
            </w:pPr>
            <w:r w:rsidRPr="004B4377">
              <w:t>Izpolnjevanje pogoja preveri</w:t>
            </w:r>
            <w:r w:rsidR="006B1877" w:rsidRPr="004B4377">
              <w:t xml:space="preserve"> ministrstvo v lastnih evidencah</w:t>
            </w:r>
            <w:r w:rsidRPr="004B4377">
              <w:t>.</w:t>
            </w:r>
          </w:p>
          <w:p w14:paraId="037AE07F" w14:textId="67A972AA" w:rsidR="00BB1B0C" w:rsidRPr="004B4377" w:rsidRDefault="00BB1B0C" w:rsidP="00545CD0"/>
        </w:tc>
      </w:tr>
      <w:tr w:rsidR="004B4377" w:rsidRPr="004B4377" w14:paraId="40787E07" w14:textId="77777777" w:rsidTr="000254D7">
        <w:tc>
          <w:tcPr>
            <w:tcW w:w="709" w:type="dxa"/>
            <w:shd w:val="clear" w:color="auto" w:fill="F2F2F2" w:themeFill="background1" w:themeFillShade="F2"/>
          </w:tcPr>
          <w:p w14:paraId="3C1F408A" w14:textId="77777777" w:rsidR="00BB1B0C" w:rsidRPr="004B4377" w:rsidRDefault="00BB1B0C" w:rsidP="00545CD0">
            <w:pPr>
              <w:ind w:left="426" w:hanging="426"/>
            </w:pPr>
            <w:r w:rsidRPr="004B4377">
              <w:t>2</w:t>
            </w:r>
          </w:p>
        </w:tc>
        <w:tc>
          <w:tcPr>
            <w:tcW w:w="4253" w:type="dxa"/>
            <w:shd w:val="clear" w:color="auto" w:fill="auto"/>
          </w:tcPr>
          <w:p w14:paraId="15FBB924" w14:textId="2522408C" w:rsidR="00BB1B0C" w:rsidRPr="004B4377" w:rsidRDefault="007C37CC" w:rsidP="00FA13E9">
            <w:pPr>
              <w:contextualSpacing/>
            </w:pPr>
            <w:r w:rsidRPr="004B4377">
              <w:rPr>
                <w:rFonts w:eastAsiaTheme="minorEastAsia" w:cs="Arial"/>
                <w:szCs w:val="20"/>
              </w:rPr>
              <w:t xml:space="preserve">V obdobju zadnjega leta, šteto za nazaj od dne </w:t>
            </w:r>
            <w:r w:rsidR="00FA13E9" w:rsidRPr="004B4377">
              <w:rPr>
                <w:rFonts w:eastAsiaTheme="minorEastAsia" w:cs="Arial"/>
                <w:szCs w:val="20"/>
              </w:rPr>
              <w:t>objave javnega razpisa</w:t>
            </w:r>
            <w:r w:rsidRPr="004B4377">
              <w:rPr>
                <w:rFonts w:eastAsiaTheme="minorEastAsia" w:cs="Arial"/>
                <w:szCs w:val="20"/>
              </w:rPr>
              <w:t>, prijavitelj nima neporavnanih zapadlih finančnih obveznosti iz naslova obveznih dajatev in drugih denarnih nedavčnih obveznosti v skladu z zakonom, ki ureja finančno upravo, ki jih pobira davčni organ (v višini 50 eur</w:t>
            </w:r>
            <w:r w:rsidR="00AD40B2" w:rsidRPr="004B4377">
              <w:rPr>
                <w:rFonts w:eastAsiaTheme="minorEastAsia" w:cs="Arial"/>
                <w:szCs w:val="20"/>
              </w:rPr>
              <w:t>ov ali več na dan oddaje vloge)</w:t>
            </w:r>
            <w:r w:rsidRPr="004B4377">
              <w:rPr>
                <w:rFonts w:eastAsiaTheme="minorEastAsia" w:cs="Arial"/>
                <w:szCs w:val="20"/>
              </w:rPr>
              <w:t>.</w:t>
            </w:r>
          </w:p>
        </w:tc>
        <w:tc>
          <w:tcPr>
            <w:tcW w:w="4961" w:type="dxa"/>
            <w:shd w:val="clear" w:color="auto" w:fill="auto"/>
            <w:vAlign w:val="center"/>
          </w:tcPr>
          <w:p w14:paraId="2897E104" w14:textId="77777777" w:rsidR="00BB1B0C" w:rsidRPr="004B4377" w:rsidRDefault="00BB1B0C" w:rsidP="00C5758C">
            <w:pPr>
              <w:ind w:left="-83"/>
            </w:pPr>
            <w:r w:rsidRPr="004B4377">
              <w:t xml:space="preserve">Posebna dokazila s strani prijavitelja niso potrebna. </w:t>
            </w:r>
          </w:p>
          <w:p w14:paraId="0EAC140D" w14:textId="77777777" w:rsidR="00BB1B0C" w:rsidRPr="004B4377" w:rsidRDefault="00BB1B0C" w:rsidP="00C5758C">
            <w:pPr>
              <w:ind w:left="-83"/>
            </w:pPr>
          </w:p>
          <w:p w14:paraId="14F88785" w14:textId="066DE7D3" w:rsidR="00BB1B0C" w:rsidRPr="004B4377" w:rsidRDefault="00BB1B0C" w:rsidP="00C5758C">
            <w:pPr>
              <w:ind w:left="-83"/>
            </w:pPr>
            <w:r w:rsidRPr="004B4377">
              <w:t xml:space="preserve">Izpolnjevanje pogoja preveri ministrstvo pri Finančni upravi Republike Slovenije. </w:t>
            </w:r>
          </w:p>
          <w:p w14:paraId="46D92267" w14:textId="77777777" w:rsidR="00BB1B0C" w:rsidRPr="004B4377" w:rsidRDefault="00BB1B0C" w:rsidP="00C5758C">
            <w:pPr>
              <w:ind w:left="-83"/>
            </w:pPr>
          </w:p>
          <w:p w14:paraId="74FA46BC" w14:textId="5E34F9CB" w:rsidR="00BB1B0C" w:rsidRPr="004B4377" w:rsidRDefault="002B2F73" w:rsidP="00A2730C">
            <w:pPr>
              <w:ind w:left="-83"/>
            </w:pPr>
            <w:r w:rsidRPr="004B4377">
              <w:t>Prijavitelj</w:t>
            </w:r>
            <w:r w:rsidR="00BB1B0C" w:rsidRPr="004B4377">
              <w:t xml:space="preserve"> </w:t>
            </w:r>
            <w:r w:rsidR="00C3505E" w:rsidRPr="004B4377">
              <w:t xml:space="preserve">ministrstvu poda pooblastilo za pridobitev podatkov od Finančne uprave Republike Slovenije (Obrazec </w:t>
            </w:r>
            <w:r w:rsidR="00AE6A9C" w:rsidRPr="004B4377">
              <w:t>7</w:t>
            </w:r>
            <w:r w:rsidR="00A2730C" w:rsidRPr="004B4377">
              <w:t>)</w:t>
            </w:r>
            <w:r w:rsidR="00BB1B0C" w:rsidRPr="004B4377">
              <w:t>.</w:t>
            </w:r>
          </w:p>
        </w:tc>
      </w:tr>
      <w:tr w:rsidR="004B4377" w:rsidRPr="004B4377" w14:paraId="60D6F1D3" w14:textId="77777777" w:rsidTr="000254D7">
        <w:tc>
          <w:tcPr>
            <w:tcW w:w="709" w:type="dxa"/>
            <w:shd w:val="clear" w:color="auto" w:fill="F2F2F2" w:themeFill="background1" w:themeFillShade="F2"/>
          </w:tcPr>
          <w:p w14:paraId="37D1B087" w14:textId="161C08B7" w:rsidR="00E174E2" w:rsidRPr="004B4377" w:rsidRDefault="00E174E2" w:rsidP="00545CD0">
            <w:pPr>
              <w:ind w:left="426" w:hanging="426"/>
            </w:pPr>
            <w:r w:rsidRPr="004B4377">
              <w:t>3</w:t>
            </w:r>
          </w:p>
        </w:tc>
        <w:tc>
          <w:tcPr>
            <w:tcW w:w="4253" w:type="dxa"/>
            <w:shd w:val="clear" w:color="auto" w:fill="auto"/>
          </w:tcPr>
          <w:p w14:paraId="026E0C14" w14:textId="5DC418BB" w:rsidR="00E174E2" w:rsidRPr="004B4377" w:rsidRDefault="00E174E2" w:rsidP="00AD40B2">
            <w:pPr>
              <w:contextualSpacing/>
              <w:rPr>
                <w:rFonts w:eastAsiaTheme="minorEastAsia" w:cs="Arial"/>
                <w:szCs w:val="20"/>
              </w:rPr>
            </w:pPr>
            <w:r w:rsidRPr="004B4377">
              <w:rPr>
                <w:rFonts w:eastAsiaTheme="minorEastAsia" w:cs="Arial"/>
                <w:szCs w:val="20"/>
              </w:rPr>
              <w:t xml:space="preserve">Med prijaviteljem in ministrstvom </w:t>
            </w:r>
            <w:r w:rsidR="006A0CA7" w:rsidRPr="004B4377">
              <w:rPr>
                <w:rFonts w:eastAsiaTheme="minorEastAsia" w:cs="Arial"/>
                <w:szCs w:val="20"/>
              </w:rPr>
              <w:t>oziroma</w:t>
            </w:r>
            <w:r w:rsidRPr="004B4377">
              <w:rPr>
                <w:rFonts w:eastAsiaTheme="minorEastAsia" w:cs="Arial"/>
                <w:szCs w:val="20"/>
              </w:rPr>
              <w:t xml:space="preserve"> izvajalskimi institucijami ministrstva niso bile, pri že sklenjenih pogodbah o sofinanciranju iz naslova nepovratnih javnih sredstev, </w:t>
            </w:r>
            <w:r w:rsidRPr="004B4377">
              <w:rPr>
                <w:rFonts w:eastAsiaTheme="minorEastAsia" w:cs="Arial"/>
                <w:szCs w:val="20"/>
              </w:rPr>
              <w:lastRenderedPageBreak/>
              <w:t xml:space="preserve">ugotovljene hujše nepravilnosti pri porabi javnih sredstev in izpolnjevanju ključnih pogodbenih obveznosti, zaradi česar je ministrstvo </w:t>
            </w:r>
            <w:r w:rsidR="006A0CA7" w:rsidRPr="004B4377">
              <w:rPr>
                <w:rFonts w:eastAsiaTheme="minorEastAsia" w:cs="Arial"/>
                <w:szCs w:val="20"/>
              </w:rPr>
              <w:t>oziroma</w:t>
            </w:r>
            <w:r w:rsidRPr="004B4377">
              <w:rPr>
                <w:rFonts w:eastAsiaTheme="minorEastAsia" w:cs="Arial"/>
                <w:szCs w:val="20"/>
              </w:rPr>
              <w:t xml:space="preserve"> izvajalska institucija odstopila od pogodbe o sofinanciranju, od odstopa od pogodbe pa še ni preteklo 5 let. Pri povratnih sredstvih pa med prijaviteljem in ministrstvom </w:t>
            </w:r>
            <w:r w:rsidR="006A0CA7" w:rsidRPr="004B4377">
              <w:rPr>
                <w:rFonts w:eastAsiaTheme="minorEastAsia" w:cs="Arial"/>
                <w:szCs w:val="20"/>
              </w:rPr>
              <w:t>oziroma</w:t>
            </w:r>
            <w:r w:rsidRPr="004B4377">
              <w:rPr>
                <w:rFonts w:eastAsiaTheme="minorEastAsia" w:cs="Arial"/>
                <w:szCs w:val="20"/>
              </w:rPr>
              <w:t xml:space="preserve"> Izvajalskimi institucijami ministrstva pri že sklenjenih pogodbah ne sme priti do hujših kršitev pogodbenih obveznosti iz naslova pogodbe o poravnavi dolga.</w:t>
            </w:r>
          </w:p>
        </w:tc>
        <w:tc>
          <w:tcPr>
            <w:tcW w:w="4961" w:type="dxa"/>
            <w:shd w:val="clear" w:color="auto" w:fill="auto"/>
            <w:vAlign w:val="center"/>
          </w:tcPr>
          <w:p w14:paraId="531450D7" w14:textId="77777777" w:rsidR="00E174E2" w:rsidRPr="004B4377" w:rsidRDefault="00E174E2" w:rsidP="00E174E2">
            <w:pPr>
              <w:ind w:left="-83"/>
            </w:pPr>
            <w:r w:rsidRPr="004B4377">
              <w:lastRenderedPageBreak/>
              <w:t xml:space="preserve">Posebna dokazila s strani prijavitelja niso potrebna. </w:t>
            </w:r>
          </w:p>
          <w:p w14:paraId="4D6E2AA3" w14:textId="77777777" w:rsidR="00E174E2" w:rsidRPr="004B4377" w:rsidRDefault="00E174E2" w:rsidP="00E174E2">
            <w:pPr>
              <w:ind w:left="-83"/>
            </w:pPr>
          </w:p>
          <w:p w14:paraId="16668396" w14:textId="77777777" w:rsidR="00E174E2" w:rsidRPr="004B4377" w:rsidRDefault="00E174E2" w:rsidP="00E174E2">
            <w:pPr>
              <w:ind w:left="-83"/>
            </w:pPr>
            <w:r w:rsidRPr="004B4377">
              <w:t>Izpolnjevanje pogoja preveri ministrstvo v lastnih evidencah.</w:t>
            </w:r>
          </w:p>
          <w:p w14:paraId="52D2175B" w14:textId="77777777" w:rsidR="00E174E2" w:rsidRPr="004B4377" w:rsidRDefault="00E174E2" w:rsidP="00C5758C">
            <w:pPr>
              <w:ind w:left="-83"/>
            </w:pPr>
          </w:p>
        </w:tc>
      </w:tr>
      <w:tr w:rsidR="004B4377" w:rsidRPr="004B4377" w14:paraId="5648E4CE" w14:textId="77777777" w:rsidTr="000254D7">
        <w:tc>
          <w:tcPr>
            <w:tcW w:w="709" w:type="dxa"/>
            <w:shd w:val="clear" w:color="auto" w:fill="F2F2F2" w:themeFill="background1" w:themeFillShade="F2"/>
          </w:tcPr>
          <w:p w14:paraId="2563616A" w14:textId="73F49677" w:rsidR="003735CD" w:rsidRPr="004B4377" w:rsidRDefault="00E174E2" w:rsidP="00545CD0">
            <w:pPr>
              <w:ind w:left="426" w:hanging="426"/>
            </w:pPr>
            <w:r w:rsidRPr="004B4377">
              <w:lastRenderedPageBreak/>
              <w:t>4</w:t>
            </w:r>
          </w:p>
        </w:tc>
        <w:tc>
          <w:tcPr>
            <w:tcW w:w="4253" w:type="dxa"/>
            <w:shd w:val="clear" w:color="auto" w:fill="auto"/>
          </w:tcPr>
          <w:p w14:paraId="709CEA49" w14:textId="2DF9E31C" w:rsidR="003735CD" w:rsidRPr="004B4377" w:rsidRDefault="003735CD" w:rsidP="00545CD0">
            <w:r w:rsidRPr="004B4377">
              <w:t xml:space="preserve">Za iste že povrnjene upravičene stroške in aktivnosti, ki so predmet sofinanciranja v tem razpisu, prijavitelj ni in ne bo pridobil sredstev iz drugih javnih virov (sredstev evropskega, </w:t>
            </w:r>
            <w:r w:rsidR="00AC001E" w:rsidRPr="004B4377">
              <w:t>ali državnega</w:t>
            </w:r>
            <w:r w:rsidRPr="004B4377">
              <w:t xml:space="preserve"> proračuna) (prepoved dvojnega financiranja).</w:t>
            </w:r>
          </w:p>
        </w:tc>
        <w:tc>
          <w:tcPr>
            <w:tcW w:w="4961" w:type="dxa"/>
            <w:shd w:val="clear" w:color="auto" w:fill="auto"/>
            <w:vAlign w:val="center"/>
          </w:tcPr>
          <w:p w14:paraId="4ED4D6FF" w14:textId="4562862A" w:rsidR="003735CD" w:rsidRPr="004B4377" w:rsidRDefault="003735CD" w:rsidP="005F5E8A">
            <w:pPr>
              <w:ind w:left="-83"/>
            </w:pPr>
            <w:r w:rsidRPr="004B4377">
              <w:t xml:space="preserve">Preverjanje izpolnjevanja tega pogoja predstavlja priložena, podpisana in žigosana Izjava prijavitelja o izpolnjevanju in sprejemanju razpisnih pogojev (Obrazec </w:t>
            </w:r>
            <w:r w:rsidR="00AE6A9C" w:rsidRPr="004B4377">
              <w:t>4</w:t>
            </w:r>
            <w:r w:rsidRPr="004B4377">
              <w:t>). Prijavitelj s tem poda izjavo, da je s tem pogojem seznanjen in se z njim strinja.</w:t>
            </w:r>
          </w:p>
        </w:tc>
      </w:tr>
      <w:tr w:rsidR="004B4377" w:rsidRPr="004B4377" w14:paraId="1125D006" w14:textId="77777777" w:rsidTr="000254D7">
        <w:tc>
          <w:tcPr>
            <w:tcW w:w="709" w:type="dxa"/>
            <w:tcBorders>
              <w:bottom w:val="single" w:sz="4" w:space="0" w:color="auto"/>
            </w:tcBorders>
            <w:shd w:val="clear" w:color="auto" w:fill="F2F2F2" w:themeFill="background1" w:themeFillShade="F2"/>
          </w:tcPr>
          <w:p w14:paraId="5C26ACAB" w14:textId="4E86492C" w:rsidR="00E174E2" w:rsidRPr="004B4377" w:rsidRDefault="00E174E2" w:rsidP="00545CD0">
            <w:pPr>
              <w:ind w:left="426" w:hanging="426"/>
            </w:pPr>
            <w:r w:rsidRPr="004B4377">
              <w:t>5</w:t>
            </w:r>
          </w:p>
        </w:tc>
        <w:tc>
          <w:tcPr>
            <w:tcW w:w="4253" w:type="dxa"/>
            <w:tcBorders>
              <w:bottom w:val="single" w:sz="4" w:space="0" w:color="auto"/>
            </w:tcBorders>
            <w:shd w:val="clear" w:color="auto" w:fill="auto"/>
          </w:tcPr>
          <w:p w14:paraId="52BAF12A" w14:textId="47DF8EAD" w:rsidR="00E174E2" w:rsidRPr="004B4377" w:rsidRDefault="00E174E2" w:rsidP="00545CD0">
            <w:bookmarkStart w:id="59" w:name="_Hlk190933273"/>
            <w:r w:rsidRPr="004B4377">
              <w:t>Prijavitelji so občine</w:t>
            </w:r>
            <w:r w:rsidR="00264645" w:rsidRPr="004B4377">
              <w:t xml:space="preserve"> iz ožjega območja </w:t>
            </w:r>
            <w:r w:rsidR="005C42F7" w:rsidRPr="004B4377">
              <w:t>ONPP SAŠA</w:t>
            </w:r>
            <w:r w:rsidR="00752696" w:rsidRPr="004B4377">
              <w:t>: Občina Šoštanj, Mestna občina Velenje, Občina Šmartno ob Paki</w:t>
            </w:r>
            <w:r w:rsidR="00BC4150" w:rsidRPr="004B4377">
              <w:t xml:space="preserve">. </w:t>
            </w:r>
            <w:bookmarkEnd w:id="59"/>
          </w:p>
        </w:tc>
        <w:tc>
          <w:tcPr>
            <w:tcW w:w="4961" w:type="dxa"/>
            <w:tcBorders>
              <w:bottom w:val="single" w:sz="4" w:space="0" w:color="auto"/>
            </w:tcBorders>
            <w:shd w:val="clear" w:color="auto" w:fill="auto"/>
            <w:vAlign w:val="center"/>
          </w:tcPr>
          <w:p w14:paraId="68C2B850" w14:textId="619EBEA8" w:rsidR="00E174E2" w:rsidRPr="004B4377" w:rsidRDefault="00E174E2" w:rsidP="009351D2">
            <w:pPr>
              <w:ind w:left="-83"/>
            </w:pPr>
            <w:r w:rsidRPr="004B4377">
              <w:t>Posebna dokazila s stra</w:t>
            </w:r>
            <w:r w:rsidR="009351D2" w:rsidRPr="004B4377">
              <w:t xml:space="preserve">ni prijavitelja niso potrebna. </w:t>
            </w:r>
            <w:r w:rsidRPr="004B4377">
              <w:t>Izpolnjevanje pogoja preveri ministrstvo ob pregledu vloge na javni razpis.</w:t>
            </w:r>
          </w:p>
        </w:tc>
      </w:tr>
      <w:tr w:rsidR="004B4377" w:rsidRPr="004B4377" w14:paraId="1B68ED78" w14:textId="77777777" w:rsidTr="000254D7">
        <w:trPr>
          <w:trHeight w:val="470"/>
        </w:trPr>
        <w:tc>
          <w:tcPr>
            <w:tcW w:w="9923" w:type="dxa"/>
            <w:gridSpan w:val="3"/>
            <w:shd w:val="clear" w:color="auto" w:fill="F2F2F2" w:themeFill="background1" w:themeFillShade="F2"/>
          </w:tcPr>
          <w:p w14:paraId="062DF3B7" w14:textId="77777777" w:rsidR="00D130F0" w:rsidRPr="004B4377" w:rsidRDefault="00D130F0" w:rsidP="00D130F0">
            <w:pPr>
              <w:ind w:left="-83"/>
              <w:jc w:val="center"/>
              <w:rPr>
                <w:b/>
                <w:szCs w:val="20"/>
              </w:rPr>
            </w:pPr>
          </w:p>
          <w:p w14:paraId="5F8A34FE" w14:textId="57C66D59" w:rsidR="00D130F0" w:rsidRPr="004B4377" w:rsidRDefault="00D130F0" w:rsidP="00DC7825">
            <w:pPr>
              <w:ind w:left="-83"/>
              <w:jc w:val="center"/>
              <w:rPr>
                <w:b/>
                <w:szCs w:val="20"/>
              </w:rPr>
            </w:pPr>
            <w:r w:rsidRPr="004B4377">
              <w:rPr>
                <w:b/>
                <w:szCs w:val="20"/>
              </w:rPr>
              <w:t>Posebni pogoji, ki jih mora izpolnjevati prijavitelj</w:t>
            </w:r>
            <w:r w:rsidR="00E920B9" w:rsidRPr="004B4377">
              <w:rPr>
                <w:b/>
                <w:szCs w:val="20"/>
              </w:rPr>
              <w:t xml:space="preserve"> </w:t>
            </w:r>
            <w:r w:rsidR="006A0CA7" w:rsidRPr="004B4377">
              <w:rPr>
                <w:b/>
                <w:szCs w:val="20"/>
              </w:rPr>
              <w:t>oziroma</w:t>
            </w:r>
            <w:r w:rsidR="00E920B9" w:rsidRPr="004B4377">
              <w:rPr>
                <w:b/>
                <w:szCs w:val="20"/>
              </w:rPr>
              <w:t xml:space="preserve"> projekt</w:t>
            </w:r>
          </w:p>
          <w:p w14:paraId="083604F5" w14:textId="4FF75BD1" w:rsidR="00E920B9" w:rsidRPr="004B4377" w:rsidRDefault="00E920B9" w:rsidP="00DC7825">
            <w:pPr>
              <w:ind w:left="-83"/>
              <w:jc w:val="center"/>
              <w:rPr>
                <w:b/>
                <w:szCs w:val="20"/>
              </w:rPr>
            </w:pPr>
          </w:p>
        </w:tc>
      </w:tr>
      <w:tr w:rsidR="004B4377" w:rsidRPr="004B4377" w14:paraId="523C1F08" w14:textId="77777777" w:rsidTr="000254D7">
        <w:tc>
          <w:tcPr>
            <w:tcW w:w="709" w:type="dxa"/>
            <w:shd w:val="clear" w:color="auto" w:fill="F2F2F2" w:themeFill="background1" w:themeFillShade="F2"/>
          </w:tcPr>
          <w:p w14:paraId="7018558C" w14:textId="0FDA75BF" w:rsidR="009351D2" w:rsidRPr="004B4377" w:rsidRDefault="009351D2" w:rsidP="00D130F0">
            <w:pPr>
              <w:ind w:left="426" w:hanging="426"/>
            </w:pPr>
            <w:r w:rsidRPr="004B4377">
              <w:t>1</w:t>
            </w:r>
          </w:p>
        </w:tc>
        <w:tc>
          <w:tcPr>
            <w:tcW w:w="4253" w:type="dxa"/>
            <w:shd w:val="clear" w:color="auto" w:fill="auto"/>
          </w:tcPr>
          <w:p w14:paraId="7096CD39" w14:textId="4E83447E" w:rsidR="009351D2" w:rsidRPr="004B4377" w:rsidRDefault="009351D2" w:rsidP="00D130F0">
            <w:pPr>
              <w:rPr>
                <w:rFonts w:eastAsiaTheme="minorEastAsia" w:cs="Arial"/>
                <w:szCs w:val="20"/>
              </w:rPr>
            </w:pPr>
            <w:r w:rsidRPr="004B4377">
              <w:rPr>
                <w:rFonts w:eastAsiaTheme="minorEastAsia" w:cs="Arial"/>
                <w:szCs w:val="20"/>
              </w:rPr>
              <w:t xml:space="preserve">Projekt mora biti skladen z namenom, ciljem in predmetom javnega razpisa. </w:t>
            </w:r>
          </w:p>
        </w:tc>
        <w:tc>
          <w:tcPr>
            <w:tcW w:w="4961" w:type="dxa"/>
            <w:shd w:val="clear" w:color="auto" w:fill="auto"/>
            <w:vAlign w:val="center"/>
          </w:tcPr>
          <w:p w14:paraId="644BFD2A" w14:textId="66791E4B" w:rsidR="009351D2" w:rsidRPr="004B4377" w:rsidRDefault="009351D2" w:rsidP="00D130F0">
            <w:pPr>
              <w:ind w:left="-83"/>
            </w:pPr>
            <w:r w:rsidRPr="004B4377">
              <w:t>Skladnost se ugotavlja iz podatkov v vlogi in</w:t>
            </w:r>
            <w:r w:rsidR="00722071" w:rsidRPr="004B4377">
              <w:t xml:space="preserve"> v</w:t>
            </w:r>
            <w:r w:rsidRPr="004B4377">
              <w:t xml:space="preserve"> prijavnem obrazcu.</w:t>
            </w:r>
          </w:p>
        </w:tc>
      </w:tr>
      <w:tr w:rsidR="004B4377" w:rsidRPr="004B4377" w14:paraId="1582E31C" w14:textId="77777777" w:rsidTr="000254D7">
        <w:tc>
          <w:tcPr>
            <w:tcW w:w="709" w:type="dxa"/>
            <w:shd w:val="clear" w:color="auto" w:fill="F2F2F2" w:themeFill="background1" w:themeFillShade="F2"/>
          </w:tcPr>
          <w:p w14:paraId="05C1EC84" w14:textId="7F92510C" w:rsidR="00D130F0" w:rsidRPr="004B4377" w:rsidRDefault="00D130F0" w:rsidP="00D130F0">
            <w:pPr>
              <w:ind w:left="426" w:hanging="426"/>
            </w:pPr>
            <w:bookmarkStart w:id="60" w:name="_Hlk190933307"/>
            <w:r w:rsidRPr="004B4377">
              <w:t>2</w:t>
            </w:r>
          </w:p>
        </w:tc>
        <w:tc>
          <w:tcPr>
            <w:tcW w:w="4253" w:type="dxa"/>
            <w:shd w:val="clear" w:color="auto" w:fill="auto"/>
          </w:tcPr>
          <w:p w14:paraId="093F0AFC" w14:textId="77777777" w:rsidR="00BC4150" w:rsidRPr="004B4377" w:rsidRDefault="00BC4150" w:rsidP="00BC4150">
            <w:pPr>
              <w:contextualSpacing/>
              <w:rPr>
                <w:rFonts w:eastAsia="MS Mincho" w:cs="Arial"/>
                <w:szCs w:val="20"/>
              </w:rPr>
            </w:pPr>
            <w:r w:rsidRPr="004B4377">
              <w:rPr>
                <w:rFonts w:eastAsia="MS Mincho" w:cs="Arial"/>
                <w:szCs w:val="20"/>
              </w:rPr>
              <w:t>Projekt mora izkazovati:</w:t>
            </w:r>
          </w:p>
          <w:p w14:paraId="22AA4866" w14:textId="1BDCAABC" w:rsidR="00EB268F" w:rsidRPr="004B4377" w:rsidRDefault="00EB268F" w:rsidP="00BC4150">
            <w:pPr>
              <w:contextualSpacing/>
              <w:rPr>
                <w:rFonts w:eastAsia="MS Mincho" w:cs="Arial"/>
                <w:szCs w:val="20"/>
              </w:rPr>
            </w:pPr>
            <w:r w:rsidRPr="004B4377">
              <w:rPr>
                <w:rFonts w:eastAsia="MS Mincho" w:cs="Arial"/>
                <w:szCs w:val="20"/>
              </w:rPr>
              <w:t>- skladnost z nameni iz 8. člena Uredbe o</w:t>
            </w:r>
            <w:r w:rsidR="00EC1719" w:rsidRPr="004B4377">
              <w:rPr>
                <w:rFonts w:eastAsia="MS Mincho" w:cs="Arial"/>
                <w:szCs w:val="20"/>
              </w:rPr>
              <w:t xml:space="preserve"> vzpostavitvi </w:t>
            </w:r>
            <w:r w:rsidRPr="004B4377">
              <w:rPr>
                <w:rFonts w:eastAsia="MS Mincho" w:cs="Arial"/>
                <w:szCs w:val="20"/>
              </w:rPr>
              <w:t xml:space="preserve"> Skladu za pravični prehod,</w:t>
            </w:r>
          </w:p>
          <w:p w14:paraId="6898A263" w14:textId="6DA3AA66" w:rsidR="007A51ED" w:rsidRPr="004B4377" w:rsidRDefault="007A51ED" w:rsidP="00BC4150">
            <w:pPr>
              <w:contextualSpacing/>
              <w:rPr>
                <w:rFonts w:eastAsia="MS Mincho" w:cs="Arial"/>
                <w:szCs w:val="20"/>
              </w:rPr>
            </w:pPr>
            <w:r w:rsidRPr="004B4377">
              <w:rPr>
                <w:rFonts w:eastAsia="MS Mincho" w:cs="Arial"/>
                <w:szCs w:val="20"/>
              </w:rPr>
              <w:t xml:space="preserve">- skladnost s Programom evropske kohezijske politike v obdobju 2021-2027 v Sloveniji, prednostno nalogo: 10. Sklad za pravični prehod; </w:t>
            </w:r>
          </w:p>
          <w:p w14:paraId="71DF3228" w14:textId="34869BF4" w:rsidR="005C42F7" w:rsidRPr="004B4377" w:rsidRDefault="00BC4150" w:rsidP="00BC4150">
            <w:pPr>
              <w:contextualSpacing/>
              <w:rPr>
                <w:rFonts w:eastAsia="MS Mincho" w:cs="Arial"/>
                <w:szCs w:val="20"/>
              </w:rPr>
            </w:pPr>
            <w:r w:rsidRPr="004B4377">
              <w:rPr>
                <w:rFonts w:eastAsia="MS Mincho" w:cs="Arial"/>
                <w:szCs w:val="20"/>
              </w:rPr>
              <w:t>- skladnost s spe</w:t>
            </w:r>
            <w:r w:rsidR="00892BD4" w:rsidRPr="004B4377">
              <w:rPr>
                <w:rFonts w:eastAsia="MS Mincho" w:cs="Arial"/>
                <w:szCs w:val="20"/>
              </w:rPr>
              <w:t>cifičnimi cilji ONPP</w:t>
            </w:r>
            <w:r w:rsidRPr="004B4377">
              <w:rPr>
                <w:rFonts w:eastAsia="MS Mincho" w:cs="Arial"/>
                <w:szCs w:val="20"/>
              </w:rPr>
              <w:t xml:space="preserve"> SAŠA </w:t>
            </w:r>
            <w:r w:rsidR="00892BD4" w:rsidRPr="004B4377">
              <w:rPr>
                <w:rFonts w:eastAsia="MS Mincho" w:cs="Arial"/>
                <w:szCs w:val="20"/>
              </w:rPr>
              <w:t xml:space="preserve">regije </w:t>
            </w:r>
            <w:r w:rsidRPr="004B4377">
              <w:rPr>
                <w:rFonts w:eastAsia="MS Mincho" w:cs="Arial"/>
                <w:szCs w:val="20"/>
              </w:rPr>
              <w:t>ter izkazovanje prispevka k doseganju kazalnikov u</w:t>
            </w:r>
            <w:r w:rsidR="005C42F7" w:rsidRPr="004B4377">
              <w:rPr>
                <w:rFonts w:eastAsia="MS Mincho" w:cs="Arial"/>
                <w:szCs w:val="20"/>
              </w:rPr>
              <w:t>činka in rezultatov ONPP SAŠA</w:t>
            </w:r>
            <w:r w:rsidR="00892BD4" w:rsidRPr="004B4377">
              <w:rPr>
                <w:rFonts w:eastAsia="MS Mincho" w:cs="Arial"/>
                <w:szCs w:val="20"/>
              </w:rPr>
              <w:t xml:space="preserve"> regije</w:t>
            </w:r>
            <w:r w:rsidR="005C42F7" w:rsidRPr="004B4377">
              <w:rPr>
                <w:rFonts w:eastAsia="MS Mincho" w:cs="Arial"/>
                <w:szCs w:val="20"/>
              </w:rPr>
              <w:t>,</w:t>
            </w:r>
            <w:r w:rsidR="00892BD4" w:rsidRPr="004B4377">
              <w:rPr>
                <w:rFonts w:eastAsia="MS Mincho" w:cs="Arial"/>
                <w:szCs w:val="20"/>
              </w:rPr>
              <w:t xml:space="preserve"> </w:t>
            </w:r>
            <w:r w:rsidR="005C42F7" w:rsidRPr="004B4377">
              <w:rPr>
                <w:rFonts w:eastAsia="MS Mincho" w:cs="Arial"/>
                <w:szCs w:val="20"/>
              </w:rPr>
              <w:t>skladnost in prispevek k doseganju ciljev RRP Savinj</w:t>
            </w:r>
            <w:r w:rsidR="00892BD4" w:rsidRPr="004B4377">
              <w:rPr>
                <w:rFonts w:eastAsia="MS Mincho" w:cs="Arial"/>
                <w:szCs w:val="20"/>
              </w:rPr>
              <w:t>ske regije za obdobje 2021-2027 in</w:t>
            </w:r>
            <w:r w:rsidR="005C42F7" w:rsidRPr="004B4377">
              <w:rPr>
                <w:rFonts w:eastAsia="MS Mincho" w:cs="Arial"/>
                <w:szCs w:val="20"/>
              </w:rPr>
              <w:t xml:space="preserve"> Območnega razvojnega programa Savinjsko-Šaleške regije za obdobje 2021 – 2027</w:t>
            </w:r>
          </w:p>
          <w:p w14:paraId="2593DCE3" w14:textId="77777777" w:rsidR="0022597F" w:rsidRPr="004B4377" w:rsidRDefault="002C6C29" w:rsidP="00892BD4">
            <w:pPr>
              <w:contextualSpacing/>
              <w:rPr>
                <w:rFonts w:eastAsia="MS Mincho" w:cs="Arial"/>
                <w:szCs w:val="20"/>
              </w:rPr>
            </w:pPr>
            <w:r w:rsidRPr="004B4377">
              <w:rPr>
                <w:rFonts w:eastAsia="MS Mincho" w:cs="Arial"/>
                <w:szCs w:val="20"/>
              </w:rPr>
              <w:t xml:space="preserve">- </w:t>
            </w:r>
            <w:r w:rsidR="00BC4150" w:rsidRPr="004B4377">
              <w:rPr>
                <w:rFonts w:eastAsia="MS Mincho" w:cs="Arial"/>
                <w:szCs w:val="20"/>
              </w:rPr>
              <w:t>skladnost in prispevek k doseganju ciljev</w:t>
            </w:r>
            <w:r w:rsidR="00892BD4" w:rsidRPr="004B4377">
              <w:rPr>
                <w:rFonts w:eastAsia="MS Mincho" w:cs="Arial"/>
                <w:szCs w:val="20"/>
              </w:rPr>
              <w:t xml:space="preserve"> </w:t>
            </w:r>
            <w:r w:rsidR="00BC4150" w:rsidRPr="004B4377">
              <w:rPr>
                <w:rFonts w:eastAsia="MS Mincho" w:cs="Arial"/>
                <w:szCs w:val="20"/>
              </w:rPr>
              <w:t xml:space="preserve">Nacionalnega energetskega in podnebnega načrta </w:t>
            </w:r>
          </w:p>
          <w:p w14:paraId="7B9B2EA9" w14:textId="7760E195" w:rsidR="00D130F0" w:rsidRPr="004B4377" w:rsidRDefault="0022597F" w:rsidP="00892BD4">
            <w:pPr>
              <w:contextualSpacing/>
              <w:rPr>
                <w:rFonts w:eastAsia="MS Mincho" w:cs="Arial"/>
                <w:szCs w:val="20"/>
              </w:rPr>
            </w:pPr>
            <w:r w:rsidRPr="004B4377">
              <w:rPr>
                <w:rFonts w:eastAsia="MS Mincho" w:cs="Arial"/>
                <w:szCs w:val="20"/>
              </w:rPr>
              <w:t xml:space="preserve">-  </w:t>
            </w:r>
            <w:r w:rsidR="00892BD4" w:rsidRPr="004B4377">
              <w:rPr>
                <w:rFonts w:eastAsia="MS Mincho" w:cs="Arial"/>
                <w:szCs w:val="20"/>
              </w:rPr>
              <w:t xml:space="preserve">skladnost s prednostnimi področji </w:t>
            </w:r>
            <w:r w:rsidR="00BC4150" w:rsidRPr="004B4377">
              <w:rPr>
                <w:rFonts w:eastAsia="MS Mincho" w:cs="Arial"/>
                <w:szCs w:val="20"/>
              </w:rPr>
              <w:t>Slovenske strategije trajnostne pametne specializacije.</w:t>
            </w:r>
          </w:p>
        </w:tc>
        <w:tc>
          <w:tcPr>
            <w:tcW w:w="4961" w:type="dxa"/>
            <w:shd w:val="clear" w:color="auto" w:fill="auto"/>
            <w:vAlign w:val="center"/>
          </w:tcPr>
          <w:p w14:paraId="0B59F7C4" w14:textId="705D9EFA" w:rsidR="00D130F0" w:rsidRPr="004B4377" w:rsidRDefault="009351D2" w:rsidP="00D130F0">
            <w:pPr>
              <w:ind w:left="-83"/>
            </w:pPr>
            <w:r w:rsidRPr="004B4377">
              <w:t>Izkazovanje skladnosti se ugotavlja iz podatkov v vlogi in prijavnem obrazcu.</w:t>
            </w:r>
          </w:p>
        </w:tc>
      </w:tr>
      <w:bookmarkEnd w:id="60"/>
      <w:tr w:rsidR="004B4377" w:rsidRPr="004B4377" w14:paraId="4BEE28F3" w14:textId="77777777" w:rsidTr="000254D7">
        <w:tc>
          <w:tcPr>
            <w:tcW w:w="709" w:type="dxa"/>
            <w:shd w:val="clear" w:color="auto" w:fill="F2F2F2" w:themeFill="background1" w:themeFillShade="F2"/>
          </w:tcPr>
          <w:p w14:paraId="46766762" w14:textId="1A942716" w:rsidR="009351D2" w:rsidRPr="004B4377" w:rsidRDefault="000254D7" w:rsidP="00D130F0">
            <w:pPr>
              <w:ind w:left="426" w:hanging="426"/>
            </w:pPr>
            <w:r w:rsidRPr="004B4377">
              <w:t>3</w:t>
            </w:r>
          </w:p>
        </w:tc>
        <w:tc>
          <w:tcPr>
            <w:tcW w:w="4253" w:type="dxa"/>
            <w:shd w:val="clear" w:color="auto" w:fill="auto"/>
          </w:tcPr>
          <w:p w14:paraId="4768EBF9" w14:textId="2F6E9E2A" w:rsidR="009351D2" w:rsidRPr="004B4377" w:rsidRDefault="009351D2" w:rsidP="009351D2">
            <w:pPr>
              <w:contextualSpacing/>
              <w:rPr>
                <w:rFonts w:eastAsia="MS Mincho" w:cs="Arial"/>
                <w:szCs w:val="20"/>
              </w:rPr>
            </w:pPr>
            <w:r w:rsidRPr="004B4377">
              <w:rPr>
                <w:rFonts w:eastAsia="MS Mincho" w:cs="Arial"/>
                <w:szCs w:val="20"/>
              </w:rPr>
              <w:t>Projekt mora biti lociran znot</w:t>
            </w:r>
            <w:r w:rsidR="00BC4150" w:rsidRPr="004B4377">
              <w:rPr>
                <w:rFonts w:eastAsia="MS Mincho" w:cs="Arial"/>
                <w:szCs w:val="20"/>
              </w:rPr>
              <w:t xml:space="preserve">raj </w:t>
            </w:r>
            <w:r w:rsidR="002C6C29" w:rsidRPr="004B4377">
              <w:rPr>
                <w:rFonts w:eastAsia="MS Mincho" w:cs="Arial"/>
                <w:szCs w:val="20"/>
              </w:rPr>
              <w:t>ožjega območja ONPP SAŠA</w:t>
            </w:r>
            <w:r w:rsidR="00737854" w:rsidRPr="004B4377">
              <w:rPr>
                <w:rFonts w:eastAsia="MS Mincho" w:cs="Arial"/>
                <w:szCs w:val="20"/>
              </w:rPr>
              <w:t xml:space="preserve"> </w:t>
            </w:r>
            <w:r w:rsidR="00927A30" w:rsidRPr="004B4377">
              <w:rPr>
                <w:rFonts w:eastAsia="MS Mincho" w:cs="Arial"/>
                <w:szCs w:val="20"/>
              </w:rPr>
              <w:t xml:space="preserve">premogovne </w:t>
            </w:r>
            <w:r w:rsidR="00737854" w:rsidRPr="004B4377">
              <w:rPr>
                <w:rFonts w:eastAsia="MS Mincho" w:cs="Arial"/>
                <w:szCs w:val="20"/>
              </w:rPr>
              <w:t>regije</w:t>
            </w:r>
            <w:r w:rsidR="002C6C29" w:rsidRPr="004B4377">
              <w:rPr>
                <w:rFonts w:eastAsia="MS Mincho" w:cs="Arial"/>
                <w:szCs w:val="20"/>
              </w:rPr>
              <w:t xml:space="preserve"> </w:t>
            </w:r>
          </w:p>
        </w:tc>
        <w:tc>
          <w:tcPr>
            <w:tcW w:w="4961" w:type="dxa"/>
            <w:shd w:val="clear" w:color="auto" w:fill="auto"/>
            <w:vAlign w:val="center"/>
          </w:tcPr>
          <w:p w14:paraId="1F319357" w14:textId="00CBD0BA" w:rsidR="009351D2" w:rsidRPr="004B4377" w:rsidRDefault="009351D2" w:rsidP="000254D7">
            <w:pPr>
              <w:ind w:left="-83"/>
            </w:pPr>
            <w:r w:rsidRPr="004B4377">
              <w:t>Izpolnjevanje tega pogoja se preverja na podlagi podatkov v vlogi in prijavnem obrazcu.</w:t>
            </w:r>
          </w:p>
        </w:tc>
      </w:tr>
      <w:tr w:rsidR="004B4377" w:rsidRPr="004B4377" w14:paraId="08168622" w14:textId="77777777" w:rsidTr="000254D7">
        <w:tc>
          <w:tcPr>
            <w:tcW w:w="709" w:type="dxa"/>
            <w:shd w:val="clear" w:color="auto" w:fill="F2F2F2" w:themeFill="background1" w:themeFillShade="F2"/>
          </w:tcPr>
          <w:p w14:paraId="223AE5D4" w14:textId="6BC6B672" w:rsidR="009351D2" w:rsidRPr="004B4377" w:rsidRDefault="000254D7" w:rsidP="00D130F0">
            <w:pPr>
              <w:ind w:left="426" w:hanging="426"/>
            </w:pPr>
            <w:r w:rsidRPr="004B4377">
              <w:t>4</w:t>
            </w:r>
          </w:p>
        </w:tc>
        <w:tc>
          <w:tcPr>
            <w:tcW w:w="4253" w:type="dxa"/>
            <w:shd w:val="clear" w:color="auto" w:fill="auto"/>
          </w:tcPr>
          <w:p w14:paraId="488FC55D" w14:textId="7D736A36" w:rsidR="009351D2" w:rsidRPr="004B4377" w:rsidRDefault="000254D7" w:rsidP="009351D2">
            <w:pPr>
              <w:contextualSpacing/>
              <w:rPr>
                <w:rFonts w:eastAsia="MS Mincho" w:cs="Arial"/>
                <w:szCs w:val="20"/>
              </w:rPr>
            </w:pPr>
            <w:r w:rsidRPr="004B4377">
              <w:rPr>
                <w:rFonts w:eastAsia="MS Mincho" w:cs="Arial"/>
                <w:szCs w:val="20"/>
              </w:rPr>
              <w:t>Projekt mora upoštevati razmejitev z ukrepi programa EKP 21-27 in NOO, kot opredeljeno v ONPP</w:t>
            </w:r>
            <w:r w:rsidR="008E35B6" w:rsidRPr="004B4377">
              <w:rPr>
                <w:rFonts w:eastAsia="MS Mincho" w:cs="Arial"/>
                <w:szCs w:val="20"/>
              </w:rPr>
              <w:t xml:space="preserve">. </w:t>
            </w:r>
          </w:p>
        </w:tc>
        <w:tc>
          <w:tcPr>
            <w:tcW w:w="4961" w:type="dxa"/>
            <w:shd w:val="clear" w:color="auto" w:fill="auto"/>
            <w:vAlign w:val="center"/>
          </w:tcPr>
          <w:p w14:paraId="4E936856" w14:textId="7C86B853" w:rsidR="009351D2" w:rsidRPr="004B4377" w:rsidRDefault="00F112A3" w:rsidP="00D130F0">
            <w:pPr>
              <w:ind w:left="-83"/>
            </w:pPr>
            <w:r w:rsidRPr="004B4377">
              <w:t>Izpolnjevanje tega pogoja se preverja na podlagi podatkov v</w:t>
            </w:r>
            <w:r w:rsidR="00280898" w:rsidRPr="004B4377">
              <w:t xml:space="preserve"> vlogi ter izpolnjene izjave v O</w:t>
            </w:r>
            <w:r w:rsidRPr="004B4377">
              <w:t xml:space="preserve">brazcu </w:t>
            </w:r>
            <w:r w:rsidR="00AE6A9C" w:rsidRPr="004B4377">
              <w:t>4</w:t>
            </w:r>
            <w:r w:rsidRPr="004B4377">
              <w:t>.</w:t>
            </w:r>
          </w:p>
        </w:tc>
      </w:tr>
      <w:tr w:rsidR="004B4377" w:rsidRPr="004B4377" w14:paraId="4299AC7E" w14:textId="77777777" w:rsidTr="000254D7">
        <w:tc>
          <w:tcPr>
            <w:tcW w:w="709" w:type="dxa"/>
            <w:shd w:val="clear" w:color="auto" w:fill="F2F2F2" w:themeFill="background1" w:themeFillShade="F2"/>
          </w:tcPr>
          <w:p w14:paraId="3CB03B3C" w14:textId="78124601" w:rsidR="000254D7" w:rsidRPr="004B4377" w:rsidRDefault="000254D7" w:rsidP="00D130F0">
            <w:pPr>
              <w:ind w:left="426" w:hanging="426"/>
            </w:pPr>
            <w:r w:rsidRPr="004B4377">
              <w:t>5</w:t>
            </w:r>
          </w:p>
        </w:tc>
        <w:tc>
          <w:tcPr>
            <w:tcW w:w="4253" w:type="dxa"/>
            <w:shd w:val="clear" w:color="auto" w:fill="auto"/>
          </w:tcPr>
          <w:p w14:paraId="4FDD40B7" w14:textId="2C76E920" w:rsidR="000254D7" w:rsidRPr="004B4377" w:rsidRDefault="000254D7" w:rsidP="00BC4150">
            <w:pPr>
              <w:contextualSpacing/>
              <w:rPr>
                <w:rFonts w:eastAsia="MS Mincho" w:cs="Arial"/>
                <w:szCs w:val="20"/>
              </w:rPr>
            </w:pPr>
            <w:r w:rsidRPr="004B4377">
              <w:rPr>
                <w:rFonts w:cs="Arial"/>
                <w:szCs w:val="20"/>
              </w:rPr>
              <w:t xml:space="preserve">Prijavitelj mora v vlogi izkazati, da so bili na območju, kjer se načrtuje ureditev </w:t>
            </w:r>
            <w:r w:rsidR="00BC4150" w:rsidRPr="004B4377">
              <w:rPr>
                <w:rFonts w:cs="Arial"/>
                <w:szCs w:val="20"/>
              </w:rPr>
              <w:t xml:space="preserve">podjetniškega inkubatorja </w:t>
            </w:r>
            <w:r w:rsidRPr="004B4377">
              <w:rPr>
                <w:rFonts w:cs="Arial"/>
                <w:szCs w:val="20"/>
              </w:rPr>
              <w:t>že sanirani negativni vplivi na okolje</w:t>
            </w:r>
            <w:r w:rsidR="00722071" w:rsidRPr="004B4377">
              <w:rPr>
                <w:rFonts w:cs="Arial"/>
                <w:szCs w:val="20"/>
              </w:rPr>
              <w:t>,</w:t>
            </w:r>
            <w:r w:rsidRPr="004B4377">
              <w:rPr>
                <w:rFonts w:cs="Arial"/>
                <w:szCs w:val="20"/>
              </w:rPr>
              <w:t xml:space="preserve"> povzročeni zaradi pridobivanja premoga, to je dejavnosti, ki se je izvajala v skladu z državnim dovoljenjem (rudarsko koncesijo) v skladu z načelom “onesnaževalec plača”.</w:t>
            </w:r>
          </w:p>
        </w:tc>
        <w:tc>
          <w:tcPr>
            <w:tcW w:w="4961" w:type="dxa"/>
            <w:shd w:val="clear" w:color="auto" w:fill="auto"/>
            <w:vAlign w:val="center"/>
          </w:tcPr>
          <w:p w14:paraId="7608971A" w14:textId="64FE29F6" w:rsidR="000254D7" w:rsidRPr="004B4377" w:rsidRDefault="000254D7" w:rsidP="00D130F0">
            <w:pPr>
              <w:ind w:left="-83"/>
            </w:pPr>
            <w:r w:rsidRPr="004B4377">
              <w:t>Izpolnjevanje tega pogoja se preverja na podlagi podatkov v vlogi in prijavnem obrazc</w:t>
            </w:r>
            <w:r w:rsidR="00BE4B2C" w:rsidRPr="004B4377">
              <w:t>u, kjer prijav</w:t>
            </w:r>
            <w:r w:rsidR="00EF5595" w:rsidRPr="004B4377">
              <w:t xml:space="preserve">itelj navede podatke o sanaciji negativnih </w:t>
            </w:r>
            <w:r w:rsidR="00D4656F" w:rsidRPr="004B4377">
              <w:t xml:space="preserve">vplivov na okolje povzročenih zaradi pridobivanja premoga na podlagi   programov </w:t>
            </w:r>
            <w:r w:rsidR="00BE4B2C" w:rsidRPr="004B4377">
              <w:t xml:space="preserve"> za sanac</w:t>
            </w:r>
            <w:r w:rsidR="00D4656F" w:rsidRPr="004B4377">
              <w:t>ijo območja</w:t>
            </w:r>
            <w:r w:rsidR="00280898" w:rsidRPr="004B4377">
              <w:t>.</w:t>
            </w:r>
          </w:p>
        </w:tc>
      </w:tr>
      <w:tr w:rsidR="004B4377" w:rsidRPr="004B4377" w14:paraId="42B1012B" w14:textId="77777777" w:rsidTr="000254D7">
        <w:tc>
          <w:tcPr>
            <w:tcW w:w="709" w:type="dxa"/>
            <w:shd w:val="clear" w:color="auto" w:fill="F2F2F2" w:themeFill="background1" w:themeFillShade="F2"/>
          </w:tcPr>
          <w:p w14:paraId="63B3B25D" w14:textId="48DFB1CC" w:rsidR="000254D7" w:rsidRPr="004B4377" w:rsidRDefault="000254D7" w:rsidP="00D130F0">
            <w:pPr>
              <w:ind w:left="426" w:hanging="426"/>
            </w:pPr>
            <w:r w:rsidRPr="004B4377">
              <w:t>6</w:t>
            </w:r>
          </w:p>
        </w:tc>
        <w:tc>
          <w:tcPr>
            <w:tcW w:w="4253" w:type="dxa"/>
            <w:shd w:val="clear" w:color="auto" w:fill="auto"/>
          </w:tcPr>
          <w:p w14:paraId="7FCE9796" w14:textId="5E9F80EA" w:rsidR="000254D7" w:rsidRPr="004B4377" w:rsidRDefault="000254D7" w:rsidP="00606273">
            <w:pPr>
              <w:contextualSpacing/>
              <w:rPr>
                <w:rFonts w:eastAsia="MS Mincho" w:cs="Arial"/>
                <w:szCs w:val="20"/>
              </w:rPr>
            </w:pPr>
            <w:r w:rsidRPr="004B4377">
              <w:rPr>
                <w:rFonts w:cs="Arial"/>
                <w:szCs w:val="20"/>
              </w:rPr>
              <w:t>Prijavitelj mora v vlogi izkazati, da območje, kjer se</w:t>
            </w:r>
            <w:r w:rsidR="00BC4150" w:rsidRPr="004B4377">
              <w:rPr>
                <w:rFonts w:cs="Arial"/>
                <w:szCs w:val="20"/>
              </w:rPr>
              <w:t xml:space="preserve"> načrtuje ureditev podjetniškega inkubatorja</w:t>
            </w:r>
            <w:r w:rsidRPr="004B4377">
              <w:rPr>
                <w:rFonts w:cs="Arial"/>
                <w:szCs w:val="20"/>
              </w:rPr>
              <w:t xml:space="preserve"> </w:t>
            </w:r>
            <w:r w:rsidR="00606273" w:rsidRPr="004B4377">
              <w:rPr>
                <w:rFonts w:cs="Arial"/>
                <w:szCs w:val="20"/>
              </w:rPr>
              <w:t xml:space="preserve">glede na Metodologijo opredelitve degradiranih območij (Priloga </w:t>
            </w:r>
            <w:r w:rsidR="00AE6A9C" w:rsidRPr="004B4377">
              <w:rPr>
                <w:rFonts w:cs="Arial"/>
                <w:szCs w:val="20"/>
              </w:rPr>
              <w:t>3</w:t>
            </w:r>
            <w:r w:rsidR="00606273" w:rsidRPr="004B4377">
              <w:rPr>
                <w:rFonts w:cs="Arial"/>
                <w:szCs w:val="20"/>
              </w:rPr>
              <w:t xml:space="preserve"> k Obrazcu </w:t>
            </w:r>
            <w:r w:rsidR="001841D9" w:rsidRPr="004B4377">
              <w:rPr>
                <w:rFonts w:cs="Arial"/>
                <w:szCs w:val="20"/>
              </w:rPr>
              <w:t>1</w:t>
            </w:r>
            <w:r w:rsidR="00606273" w:rsidRPr="004B4377">
              <w:rPr>
                <w:rFonts w:cs="Arial"/>
                <w:szCs w:val="20"/>
              </w:rPr>
              <w:t xml:space="preserve">) </w:t>
            </w:r>
            <w:r w:rsidRPr="004B4377">
              <w:rPr>
                <w:rFonts w:cs="Arial"/>
                <w:szCs w:val="20"/>
              </w:rPr>
              <w:t xml:space="preserve">sodi v »primarno« </w:t>
            </w:r>
            <w:r w:rsidR="00606273" w:rsidRPr="004B4377">
              <w:rPr>
                <w:rFonts w:cs="Arial"/>
                <w:szCs w:val="20"/>
              </w:rPr>
              <w:t xml:space="preserve">območje degradiranosti </w:t>
            </w:r>
            <w:r w:rsidRPr="004B4377">
              <w:rPr>
                <w:rFonts w:cs="Arial"/>
                <w:szCs w:val="20"/>
              </w:rPr>
              <w:t xml:space="preserve">ali </w:t>
            </w:r>
            <w:r w:rsidRPr="004B4377">
              <w:rPr>
                <w:rFonts w:cs="Arial"/>
                <w:szCs w:val="20"/>
              </w:rPr>
              <w:lastRenderedPageBreak/>
              <w:t xml:space="preserve">s strokovnimi gradivi izkazati, da sodi v »sekundarno« območje degradiranosti.  </w:t>
            </w:r>
          </w:p>
        </w:tc>
        <w:tc>
          <w:tcPr>
            <w:tcW w:w="4961" w:type="dxa"/>
            <w:shd w:val="clear" w:color="auto" w:fill="auto"/>
            <w:vAlign w:val="center"/>
          </w:tcPr>
          <w:p w14:paraId="339A54B9" w14:textId="79F46329" w:rsidR="000254D7" w:rsidRPr="004B4377" w:rsidRDefault="000254D7" w:rsidP="00D130F0">
            <w:pPr>
              <w:ind w:left="-83"/>
            </w:pPr>
            <w:r w:rsidRPr="004B4377">
              <w:lastRenderedPageBreak/>
              <w:t>Izpolnjevanje tega pogoja se preverja na podlagi podatkov v vlogi in prijavnem obrazcu.</w:t>
            </w:r>
          </w:p>
        </w:tc>
      </w:tr>
      <w:tr w:rsidR="004B4377" w:rsidRPr="004B4377" w14:paraId="4ADA9EDA" w14:textId="77777777" w:rsidTr="000254D7">
        <w:tc>
          <w:tcPr>
            <w:tcW w:w="709" w:type="dxa"/>
            <w:shd w:val="clear" w:color="auto" w:fill="F2F2F2" w:themeFill="background1" w:themeFillShade="F2"/>
          </w:tcPr>
          <w:p w14:paraId="4F5E568E" w14:textId="259AE7CA" w:rsidR="00D130F0" w:rsidRPr="004B4377" w:rsidRDefault="00F112A3" w:rsidP="00D130F0">
            <w:pPr>
              <w:ind w:left="426" w:hanging="426"/>
            </w:pPr>
            <w:r w:rsidRPr="004B4377">
              <w:t>7</w:t>
            </w:r>
          </w:p>
        </w:tc>
        <w:tc>
          <w:tcPr>
            <w:tcW w:w="4253" w:type="dxa"/>
            <w:shd w:val="clear" w:color="auto" w:fill="auto"/>
          </w:tcPr>
          <w:p w14:paraId="74BE5E83" w14:textId="19B881E4" w:rsidR="000254D7" w:rsidRPr="004B4377" w:rsidRDefault="000254D7" w:rsidP="000254D7">
            <w:pPr>
              <w:contextualSpacing/>
              <w:rPr>
                <w:rFonts w:cs="Arial"/>
                <w:szCs w:val="20"/>
              </w:rPr>
            </w:pPr>
            <w:bookmarkStart w:id="61" w:name="_Hlk190933441"/>
            <w:r w:rsidRPr="004B4377">
              <w:rPr>
                <w:rFonts w:cs="Arial"/>
                <w:szCs w:val="20"/>
              </w:rPr>
              <w:t>Prijavitelj mora imeti pravico graditi oziroma posegati v prostor v skladu z veljavno gradbeno zakonodajo. Pravnomočno gradbeno dovoljenje za celoten projekt, ki je predmet vloge na javni razpis, mora biti pr</w:t>
            </w:r>
            <w:r w:rsidR="00737854" w:rsidRPr="004B4377">
              <w:rPr>
                <w:rFonts w:cs="Arial"/>
                <w:szCs w:val="20"/>
              </w:rPr>
              <w:t>edloženo</w:t>
            </w:r>
            <w:r w:rsidRPr="004B4377">
              <w:rPr>
                <w:rFonts w:cs="Arial"/>
                <w:szCs w:val="20"/>
              </w:rPr>
              <w:t xml:space="preserve"> </w:t>
            </w:r>
            <w:r w:rsidR="00752696" w:rsidRPr="004B4377">
              <w:rPr>
                <w:rFonts w:cs="Arial"/>
                <w:szCs w:val="20"/>
              </w:rPr>
              <w:t>ob</w:t>
            </w:r>
            <w:r w:rsidR="00737854" w:rsidRPr="004B4377">
              <w:rPr>
                <w:rFonts w:cs="Arial"/>
                <w:szCs w:val="20"/>
              </w:rPr>
              <w:t xml:space="preserve"> </w:t>
            </w:r>
            <w:r w:rsidR="007F104B" w:rsidRPr="004B4377">
              <w:rPr>
                <w:rFonts w:cs="Arial"/>
                <w:szCs w:val="20"/>
              </w:rPr>
              <w:t xml:space="preserve">oddaji </w:t>
            </w:r>
            <w:r w:rsidR="00BC4150" w:rsidRPr="004B4377">
              <w:rPr>
                <w:rFonts w:cs="Arial"/>
                <w:szCs w:val="20"/>
              </w:rPr>
              <w:t>vloge</w:t>
            </w:r>
            <w:r w:rsidRPr="004B4377">
              <w:rPr>
                <w:rFonts w:cs="Arial"/>
                <w:szCs w:val="20"/>
              </w:rPr>
              <w:t xml:space="preserve"> na ta javni razpis</w:t>
            </w:r>
            <w:r w:rsidR="00A40E5A" w:rsidRPr="004B4377">
              <w:rPr>
                <w:rFonts w:cs="Arial"/>
                <w:szCs w:val="20"/>
              </w:rPr>
              <w:t>.</w:t>
            </w:r>
          </w:p>
          <w:bookmarkEnd w:id="61"/>
          <w:p w14:paraId="712B5708" w14:textId="343BC9ED" w:rsidR="00D130F0" w:rsidRPr="004B4377" w:rsidRDefault="00D130F0" w:rsidP="00AC470B">
            <w:pPr>
              <w:rPr>
                <w:rFonts w:eastAsia="Times New Roman" w:cs="Arial"/>
                <w:szCs w:val="20"/>
              </w:rPr>
            </w:pPr>
          </w:p>
        </w:tc>
        <w:tc>
          <w:tcPr>
            <w:tcW w:w="4961" w:type="dxa"/>
            <w:shd w:val="clear" w:color="auto" w:fill="auto"/>
            <w:vAlign w:val="center"/>
          </w:tcPr>
          <w:p w14:paraId="74B67C9C" w14:textId="353B7121" w:rsidR="00082972" w:rsidRPr="004B4377" w:rsidRDefault="00D130F0" w:rsidP="000254D7">
            <w:pPr>
              <w:ind w:left="-83"/>
            </w:pPr>
            <w:r w:rsidRPr="004B4377">
              <w:t xml:space="preserve">Izpolnjevanje tega pogoja se preverja na podlagi </w:t>
            </w:r>
            <w:r w:rsidR="001841D9" w:rsidRPr="004B4377">
              <w:t xml:space="preserve">k </w:t>
            </w:r>
            <w:r w:rsidRPr="004B4377">
              <w:t>vlogi predložene kopije ustreznega pravnomočnega dovoljenja za poseg v prostor za celotno investicijo, pri čemer se mora dov</w:t>
            </w:r>
            <w:r w:rsidR="00431249" w:rsidRPr="004B4377">
              <w:t xml:space="preserve">oljenje glasiti na prijavitelja </w:t>
            </w:r>
            <w:r w:rsidR="006A0CA7" w:rsidRPr="004B4377">
              <w:t>oziroma</w:t>
            </w:r>
            <w:r w:rsidR="00431249" w:rsidRPr="004B4377">
              <w:t xml:space="preserve"> izjave prijavitelja</w:t>
            </w:r>
            <w:r w:rsidR="00082972" w:rsidRPr="004B4377">
              <w:t xml:space="preserve">. </w:t>
            </w:r>
          </w:p>
          <w:p w14:paraId="4E5BACE7" w14:textId="17D75A5F" w:rsidR="000254D7" w:rsidRPr="004B4377" w:rsidRDefault="00D130F0" w:rsidP="000254D7">
            <w:pPr>
              <w:ind w:left="-83"/>
            </w:pPr>
            <w:r w:rsidRPr="004B4377">
              <w:t>Pravnomočnost dovoljenja za poseg v prostor mora biti potrjena z žigom o prav</w:t>
            </w:r>
            <w:r w:rsidR="000254D7" w:rsidRPr="004B4377">
              <w:t xml:space="preserve">nomočnosti izdanega dokumenta. </w:t>
            </w:r>
          </w:p>
          <w:p w14:paraId="26B6B8C2" w14:textId="0464F481" w:rsidR="00D130F0" w:rsidRPr="004B4377" w:rsidRDefault="00D130F0" w:rsidP="000254D7">
            <w:pPr>
              <w:ind w:left="-83"/>
            </w:pPr>
            <w:r w:rsidRPr="004B4377">
              <w:t xml:space="preserve">V primeru, da za izvedbo projekta ni potrebno pridobiti gradbenega dovoljenja, mora prijavitelj priložiti sklep upravne enote, da </w:t>
            </w:r>
            <w:r w:rsidR="000254D7" w:rsidRPr="004B4377">
              <w:t>gradbeno dovoljenje ni potrebno (oz. sklep o zavrnitvi vloge z</w:t>
            </w:r>
            <w:r w:rsidR="00314EF8" w:rsidRPr="004B4377">
              <w:t>a izdajo gradbenega dovoljenja).</w:t>
            </w:r>
          </w:p>
        </w:tc>
      </w:tr>
      <w:tr w:rsidR="004B4377" w:rsidRPr="004B4377" w14:paraId="42602105" w14:textId="77777777" w:rsidTr="000254D7">
        <w:tc>
          <w:tcPr>
            <w:tcW w:w="709" w:type="dxa"/>
            <w:shd w:val="clear" w:color="auto" w:fill="F2F2F2" w:themeFill="background1" w:themeFillShade="F2"/>
          </w:tcPr>
          <w:p w14:paraId="5CFDDD60" w14:textId="1A0E7AB4" w:rsidR="00D130F0" w:rsidRPr="004B4377" w:rsidRDefault="00F112A3" w:rsidP="00D130F0">
            <w:pPr>
              <w:ind w:left="426" w:hanging="426"/>
            </w:pPr>
            <w:r w:rsidRPr="004B4377">
              <w:t>8</w:t>
            </w:r>
          </w:p>
        </w:tc>
        <w:tc>
          <w:tcPr>
            <w:tcW w:w="4253" w:type="dxa"/>
            <w:shd w:val="clear" w:color="auto" w:fill="auto"/>
          </w:tcPr>
          <w:p w14:paraId="1222947A" w14:textId="7D85AA4D" w:rsidR="00D130F0" w:rsidRPr="004B4377" w:rsidRDefault="0089743A" w:rsidP="00BC4150">
            <w:pPr>
              <w:contextualSpacing/>
              <w:rPr>
                <w:rFonts w:cs="Arial"/>
                <w:szCs w:val="20"/>
              </w:rPr>
            </w:pPr>
            <w:bookmarkStart w:id="62" w:name="_Hlk190933466"/>
            <w:r w:rsidRPr="004B4377">
              <w:rPr>
                <w:rFonts w:cs="Arial"/>
                <w:szCs w:val="20"/>
              </w:rPr>
              <w:t>Objekt z zemljiščem, na katerem bo zgrajen podjetniški inkubator, mora biti ob oddaji vloge v lasti prijavitelja ali mora imeti prijavitelj za objekt oz. zemljišče na katerem bo zgrajen podjetniški inkubator pogodbo o služnosti ali pogodbo o ustanovitvi stavbne pravice ali koncesijsko pogodbo sklenjeno med prijaviteljem in lastnikom objekta oz. zemljišča ali dokazilo, da je prijavitelj določen za upravljavca v skladu z 11. členom Zakona o stvarnem premoženju države in samoupravnih lokalnih skupnosti (Uradni list RS, št. 11/18 in 79/18), s trajanjem še najmanj pet (5) let od datuma zaključka projekta.</w:t>
            </w:r>
            <w:r w:rsidRPr="004B4377">
              <w:t xml:space="preserve"> </w:t>
            </w:r>
            <w:bookmarkEnd w:id="62"/>
          </w:p>
        </w:tc>
        <w:tc>
          <w:tcPr>
            <w:tcW w:w="4961" w:type="dxa"/>
            <w:shd w:val="clear" w:color="auto" w:fill="auto"/>
            <w:vAlign w:val="center"/>
          </w:tcPr>
          <w:p w14:paraId="3353A619" w14:textId="0390BF3E" w:rsidR="00D130F0" w:rsidRPr="004B4377" w:rsidRDefault="0089743A" w:rsidP="00C358B9">
            <w:pPr>
              <w:ind w:left="-83"/>
            </w:pPr>
            <w:r w:rsidRPr="004B4377">
              <w:t>Lastništvo</w:t>
            </w:r>
            <w:r w:rsidR="00D130F0" w:rsidRPr="004B4377">
              <w:t xml:space="preserve"> </w:t>
            </w:r>
            <w:r w:rsidRPr="004B4377">
              <w:t xml:space="preserve">objekta in </w:t>
            </w:r>
            <w:r w:rsidR="00D130F0" w:rsidRPr="004B4377">
              <w:t>zemljišč</w:t>
            </w:r>
            <w:r w:rsidR="00BC4150" w:rsidRPr="004B4377">
              <w:t>a</w:t>
            </w:r>
            <w:r w:rsidR="00D130F0" w:rsidRPr="004B4377">
              <w:t xml:space="preserve"> se v primeru priloženega pravnomočnega gradbenega </w:t>
            </w:r>
            <w:r w:rsidR="00C358B9" w:rsidRPr="004B4377">
              <w:t>dovoljenja ne dokazuje posebej.</w:t>
            </w:r>
          </w:p>
          <w:p w14:paraId="5A978EAC" w14:textId="289AFB5B" w:rsidR="00C358B9" w:rsidRPr="004B4377" w:rsidRDefault="00D130F0" w:rsidP="00C358B9">
            <w:pPr>
              <w:ind w:left="-83"/>
            </w:pPr>
            <w:r w:rsidRPr="004B4377">
              <w:t xml:space="preserve">Lastništvo </w:t>
            </w:r>
            <w:r w:rsidR="0089743A" w:rsidRPr="004B4377">
              <w:t xml:space="preserve">objekta in </w:t>
            </w:r>
            <w:r w:rsidRPr="004B4377">
              <w:t>zemljišč</w:t>
            </w:r>
            <w:r w:rsidR="00BC4150" w:rsidRPr="004B4377">
              <w:t>a</w:t>
            </w:r>
            <w:r w:rsidRPr="004B4377">
              <w:t xml:space="preserve"> se v primeru, da gradbeno dovoljenje ni potrebno</w:t>
            </w:r>
            <w:r w:rsidR="00671AB3" w:rsidRPr="004B4377">
              <w:t>,</w:t>
            </w:r>
            <w:r w:rsidR="00165EB8" w:rsidRPr="004B4377">
              <w:t xml:space="preserve"> </w:t>
            </w:r>
            <w:r w:rsidRPr="004B4377">
              <w:t xml:space="preserve">dokazuje z izpisom iz zemljiške knjige, iz katerega je razvidno, da je predlog za vpis vložen </w:t>
            </w:r>
            <w:r w:rsidR="006A0CA7" w:rsidRPr="004B4377">
              <w:t>oziroma</w:t>
            </w:r>
            <w:r w:rsidRPr="004B4377">
              <w:t xml:space="preserve"> potrjen in da ni nobenega drugega predloga za vpis v zemljiško knjigo, ki bi imel prednostni vrstni red in bi predlagatelju onemogočil vknjižbo </w:t>
            </w:r>
            <w:r w:rsidR="00C358B9" w:rsidRPr="004B4377">
              <w:t>lastninske pravice brez bremen.</w:t>
            </w:r>
          </w:p>
          <w:p w14:paraId="53A6D5AD" w14:textId="316F5617" w:rsidR="00D130F0" w:rsidRPr="004B4377" w:rsidRDefault="00D130F0" w:rsidP="00C358B9">
            <w:pPr>
              <w:ind w:left="-83"/>
            </w:pPr>
          </w:p>
        </w:tc>
      </w:tr>
      <w:tr w:rsidR="004B4377" w:rsidRPr="004B4377" w14:paraId="3D4F0DB9" w14:textId="77777777" w:rsidTr="00C358B9">
        <w:tc>
          <w:tcPr>
            <w:tcW w:w="709" w:type="dxa"/>
            <w:shd w:val="clear" w:color="auto" w:fill="F2F2F2" w:themeFill="background1" w:themeFillShade="F2"/>
          </w:tcPr>
          <w:p w14:paraId="7E1360B1" w14:textId="7C490B43" w:rsidR="00C358B9" w:rsidRPr="004B4377" w:rsidRDefault="00F112A3" w:rsidP="00D130F0">
            <w:pPr>
              <w:ind w:left="426" w:hanging="426"/>
            </w:pPr>
            <w:r w:rsidRPr="004B4377">
              <w:t>9</w:t>
            </w:r>
          </w:p>
        </w:tc>
        <w:tc>
          <w:tcPr>
            <w:tcW w:w="4253" w:type="dxa"/>
            <w:shd w:val="clear" w:color="auto" w:fill="auto"/>
          </w:tcPr>
          <w:p w14:paraId="487170FE" w14:textId="503E8CE8" w:rsidR="00C358B9" w:rsidRPr="004B4377" w:rsidRDefault="00C358B9" w:rsidP="000254D7">
            <w:pPr>
              <w:contextualSpacing/>
              <w:rPr>
                <w:rFonts w:cs="Arial"/>
                <w:szCs w:val="20"/>
              </w:rPr>
            </w:pPr>
            <w:r w:rsidRPr="004B4377">
              <w:rPr>
                <w:rFonts w:cs="Arial"/>
                <w:szCs w:val="20"/>
              </w:rPr>
              <w:t>Za projekt mora biti izdelana in s strani pristojnega organa prijavitelja potrjena investicijska dokumentacija v skladu z določili Uredbe o enotni metodologiji za pripravo in obravnavo investicijske dokumentacije na področju javnih financ (Uradni list RS, št. 60/06, 54/10 in 27/16)</w:t>
            </w:r>
            <w:r w:rsidR="00B04164" w:rsidRPr="004B4377">
              <w:rPr>
                <w:rFonts w:cs="Arial"/>
                <w:szCs w:val="20"/>
              </w:rPr>
              <w:t xml:space="preserve">, (v nadaljnjem besedilu: Uredba UEM). </w:t>
            </w:r>
            <w:r w:rsidRPr="004B4377">
              <w:rPr>
                <w:rFonts w:cs="Arial"/>
                <w:szCs w:val="20"/>
              </w:rPr>
              <w:t>Prijavitelj mora k vlogi predložiti podpisan(e) in žigosan(e) sklep(e) o potrditvi investicijske dokumentacije.</w:t>
            </w:r>
          </w:p>
        </w:tc>
        <w:tc>
          <w:tcPr>
            <w:tcW w:w="4961" w:type="dxa"/>
            <w:shd w:val="clear" w:color="auto" w:fill="auto"/>
          </w:tcPr>
          <w:p w14:paraId="7229D57F" w14:textId="77777777" w:rsidR="00C358B9" w:rsidRPr="004B4377" w:rsidRDefault="00C358B9" w:rsidP="00C358B9">
            <w:pPr>
              <w:ind w:left="-83"/>
            </w:pPr>
          </w:p>
          <w:p w14:paraId="2D0FBD3A" w14:textId="77777777" w:rsidR="001F739A" w:rsidRPr="004B4377" w:rsidRDefault="00C358B9" w:rsidP="001F739A">
            <w:pPr>
              <w:ind w:left="-83"/>
            </w:pPr>
            <w:r w:rsidRPr="004B4377">
              <w:t xml:space="preserve">Izpolnjevanje tega pogoja se ugotavlja na podlagi  </w:t>
            </w:r>
            <w:r w:rsidR="001F739A" w:rsidRPr="004B4377">
              <w:t>dokumentov iz vloge.</w:t>
            </w:r>
          </w:p>
          <w:p w14:paraId="4308A281" w14:textId="4FDB163D" w:rsidR="00C358B9" w:rsidRPr="004B4377" w:rsidRDefault="00C358B9" w:rsidP="001F739A">
            <w:pPr>
              <w:ind w:left="-83"/>
            </w:pPr>
            <w:r w:rsidRPr="004B4377">
              <w:t>Podpisani in žigosani sklep o potrditvi posamezne investicijske dokumentacije mora vsebovati datum, št. sklepa, naziv projekta, vrednost projekta v tekočih cenah ter vire financiranja projekta.</w:t>
            </w:r>
          </w:p>
        </w:tc>
      </w:tr>
      <w:tr w:rsidR="004B4377" w:rsidRPr="004B4377" w14:paraId="67B4AEE5" w14:textId="77777777" w:rsidTr="000254D7">
        <w:tc>
          <w:tcPr>
            <w:tcW w:w="709" w:type="dxa"/>
            <w:shd w:val="clear" w:color="auto" w:fill="F2F2F2" w:themeFill="background1" w:themeFillShade="F2"/>
          </w:tcPr>
          <w:p w14:paraId="720B930B" w14:textId="41EDFE4F" w:rsidR="00C358B9" w:rsidRPr="004B4377" w:rsidRDefault="00F112A3" w:rsidP="00D130F0">
            <w:pPr>
              <w:ind w:left="426" w:hanging="426"/>
            </w:pPr>
            <w:r w:rsidRPr="004B4377">
              <w:t>10</w:t>
            </w:r>
          </w:p>
        </w:tc>
        <w:tc>
          <w:tcPr>
            <w:tcW w:w="4253" w:type="dxa"/>
            <w:shd w:val="clear" w:color="auto" w:fill="auto"/>
          </w:tcPr>
          <w:p w14:paraId="41151285" w14:textId="428C192F" w:rsidR="00C358B9" w:rsidRPr="004B4377" w:rsidRDefault="00C358B9" w:rsidP="00D130F0">
            <w:pPr>
              <w:rPr>
                <w:rFonts w:eastAsiaTheme="minorEastAsia" w:cs="Arial"/>
                <w:szCs w:val="20"/>
              </w:rPr>
            </w:pPr>
            <w:bookmarkStart w:id="63" w:name="_Hlk190933500"/>
            <w:r w:rsidRPr="004B4377">
              <w:rPr>
                <w:rFonts w:eastAsiaTheme="minorEastAsia" w:cs="Arial"/>
                <w:szCs w:val="20"/>
              </w:rPr>
              <w:t>Prijavitelj mora</w:t>
            </w:r>
            <w:r w:rsidR="001841D9" w:rsidRPr="004B4377">
              <w:rPr>
                <w:rFonts w:eastAsiaTheme="minorEastAsia" w:cs="Arial"/>
                <w:szCs w:val="20"/>
              </w:rPr>
              <w:t xml:space="preserve"> za</w:t>
            </w:r>
            <w:r w:rsidRPr="004B4377">
              <w:rPr>
                <w:rFonts w:eastAsiaTheme="minorEastAsia" w:cs="Arial"/>
                <w:szCs w:val="20"/>
              </w:rPr>
              <w:t xml:space="preserve"> </w:t>
            </w:r>
            <w:r w:rsidR="00537115" w:rsidRPr="004B4377">
              <w:rPr>
                <w:rFonts w:eastAsiaTheme="minorEastAsia" w:cs="Arial"/>
                <w:szCs w:val="20"/>
              </w:rPr>
              <w:t>vodenje in izvedbo projekta imenovati projektno skupino, ki je sestavljena iz najmanj treh oseb, ki imajo izkušnje z izvajanjem enakih oziroma podobnih investicij, kot je projekt, ki je predmet vloge.</w:t>
            </w:r>
            <w:r w:rsidR="004B6209" w:rsidRPr="004B4377">
              <w:rPr>
                <w:rFonts w:eastAsiaTheme="minorEastAsia" w:cs="Arial"/>
                <w:szCs w:val="20"/>
              </w:rPr>
              <w:t xml:space="preserve"> </w:t>
            </w:r>
            <w:bookmarkEnd w:id="63"/>
          </w:p>
        </w:tc>
        <w:tc>
          <w:tcPr>
            <w:tcW w:w="4961" w:type="dxa"/>
            <w:shd w:val="clear" w:color="auto" w:fill="auto"/>
            <w:vAlign w:val="center"/>
          </w:tcPr>
          <w:p w14:paraId="6074462A" w14:textId="796B7336" w:rsidR="00C358B9" w:rsidRPr="004B4377" w:rsidRDefault="00C358B9" w:rsidP="00D130F0">
            <w:pPr>
              <w:ind w:left="-83"/>
            </w:pPr>
            <w:r w:rsidRPr="004B4377">
              <w:t>Izpolnjevanje pogoja se preverja na podlagi navedb v vlogi. Preverja se navedba imena in priimka, delovnega mesta, referenc z enakimi oziroma podobnimi investicijami, kot je projekt, ki je predmet vloge na javni razpis (katere investicije, njihova vrednost) ter opis delovnih izkušenj posameznega člana projektne skupine.</w:t>
            </w:r>
          </w:p>
        </w:tc>
      </w:tr>
      <w:tr w:rsidR="004B4377" w:rsidRPr="004B4377" w14:paraId="255417E7" w14:textId="77777777" w:rsidTr="000254D7">
        <w:tc>
          <w:tcPr>
            <w:tcW w:w="709" w:type="dxa"/>
            <w:shd w:val="clear" w:color="auto" w:fill="F2F2F2" w:themeFill="background1" w:themeFillShade="F2"/>
          </w:tcPr>
          <w:p w14:paraId="210820E0" w14:textId="18F5CC57" w:rsidR="00E51F04" w:rsidRPr="004B4377" w:rsidRDefault="00E51F04" w:rsidP="00D130F0">
            <w:pPr>
              <w:ind w:left="426" w:hanging="426"/>
            </w:pPr>
            <w:r w:rsidRPr="004B4377">
              <w:t>11</w:t>
            </w:r>
          </w:p>
        </w:tc>
        <w:tc>
          <w:tcPr>
            <w:tcW w:w="4253" w:type="dxa"/>
            <w:shd w:val="clear" w:color="auto" w:fill="auto"/>
          </w:tcPr>
          <w:p w14:paraId="4FE1ED2B" w14:textId="60ACE0FC" w:rsidR="00E51F04" w:rsidRPr="004B4377" w:rsidRDefault="00E51F04" w:rsidP="00D130F0">
            <w:pPr>
              <w:rPr>
                <w:rFonts w:eastAsia="Times New Roman" w:cs="Arial"/>
                <w:iCs/>
                <w:szCs w:val="20"/>
              </w:rPr>
            </w:pPr>
            <w:bookmarkStart w:id="64" w:name="_Hlk190933579"/>
            <w:r w:rsidRPr="004B4377">
              <w:rPr>
                <w:rFonts w:eastAsiaTheme="minorEastAsia" w:cs="Arial"/>
                <w:szCs w:val="20"/>
              </w:rPr>
              <w:t xml:space="preserve">Za investicijske projekte v vrednosti nad 2.500.000 EUR je potrebno izvesti ovrednotenje in ocenjevanje investicij v skladu z </w:t>
            </w:r>
            <w:r w:rsidR="00F2207F" w:rsidRPr="004B4377">
              <w:rPr>
                <w:rFonts w:eastAsiaTheme="minorEastAsia" w:cs="Arial"/>
                <w:szCs w:val="20"/>
              </w:rPr>
              <w:t>metodološkimi osnovami</w:t>
            </w:r>
            <w:r w:rsidR="008610FE" w:rsidRPr="004B4377">
              <w:rPr>
                <w:rFonts w:eastAsiaTheme="minorEastAsia" w:cs="Arial"/>
                <w:szCs w:val="20"/>
              </w:rPr>
              <w:t xml:space="preserve">, </w:t>
            </w:r>
            <w:r w:rsidRPr="004B4377">
              <w:rPr>
                <w:rFonts w:eastAsiaTheme="minorEastAsia" w:cs="Arial"/>
                <w:szCs w:val="20"/>
              </w:rPr>
              <w:t>določ</w:t>
            </w:r>
            <w:r w:rsidR="008610FE" w:rsidRPr="004B4377">
              <w:rPr>
                <w:rFonts w:eastAsiaTheme="minorEastAsia" w:cs="Arial"/>
                <w:szCs w:val="20"/>
              </w:rPr>
              <w:t xml:space="preserve">enimi v </w:t>
            </w:r>
            <w:r w:rsidRPr="004B4377">
              <w:rPr>
                <w:rFonts w:eastAsiaTheme="minorEastAsia" w:cs="Arial"/>
                <w:szCs w:val="20"/>
              </w:rPr>
              <w:t xml:space="preserve"> 5. člen</w:t>
            </w:r>
            <w:r w:rsidR="008610FE" w:rsidRPr="004B4377">
              <w:rPr>
                <w:rFonts w:eastAsiaTheme="minorEastAsia" w:cs="Arial"/>
                <w:szCs w:val="20"/>
              </w:rPr>
              <w:t>u</w:t>
            </w:r>
            <w:r w:rsidRPr="004B4377">
              <w:rPr>
                <w:rFonts w:eastAsiaTheme="minorEastAsia" w:cs="Arial"/>
                <w:szCs w:val="20"/>
              </w:rPr>
              <w:t xml:space="preserve"> Uredbe </w:t>
            </w:r>
            <w:r w:rsidR="00EB268F" w:rsidRPr="004B4377">
              <w:rPr>
                <w:rFonts w:eastAsiaTheme="minorEastAsia" w:cs="Arial"/>
                <w:szCs w:val="20"/>
              </w:rPr>
              <w:t>UEM</w:t>
            </w:r>
            <w:r w:rsidR="00B04164" w:rsidRPr="004B4377">
              <w:rPr>
                <w:rFonts w:eastAsiaTheme="minorEastAsia" w:cs="Arial"/>
                <w:szCs w:val="20"/>
              </w:rPr>
              <w:t xml:space="preserve">, </w:t>
            </w:r>
            <w:r w:rsidRPr="004B4377">
              <w:rPr>
                <w:rFonts w:eastAsia="Times New Roman" w:cs="Arial"/>
                <w:iCs/>
                <w:szCs w:val="20"/>
              </w:rPr>
              <w:t xml:space="preserve">pri čemer je potrebno </w:t>
            </w:r>
            <w:r w:rsidR="00C86921" w:rsidRPr="004B4377">
              <w:rPr>
                <w:rFonts w:eastAsia="Times New Roman" w:cs="Arial"/>
                <w:iCs/>
                <w:szCs w:val="20"/>
              </w:rPr>
              <w:t xml:space="preserve">izvesti primerjavo stroškov in koristi za več možnih variant izvedbe investicije in ne zgolj primerjave stroškov za primer z investicijo z izhodiščnim stanjem </w:t>
            </w:r>
            <w:r w:rsidR="00A06A3B" w:rsidRPr="004B4377">
              <w:rPr>
                <w:rFonts w:eastAsia="Times New Roman" w:cs="Arial"/>
                <w:iCs/>
                <w:szCs w:val="20"/>
              </w:rPr>
              <w:t xml:space="preserve">in za primer </w:t>
            </w:r>
            <w:r w:rsidR="00C86921" w:rsidRPr="004B4377">
              <w:rPr>
                <w:rFonts w:eastAsia="Times New Roman" w:cs="Arial"/>
                <w:iCs/>
                <w:szCs w:val="20"/>
              </w:rPr>
              <w:t>»brez« investicije</w:t>
            </w:r>
            <w:r w:rsidRPr="004B4377">
              <w:rPr>
                <w:rFonts w:eastAsia="Times New Roman" w:cs="Arial"/>
                <w:iCs/>
                <w:szCs w:val="20"/>
              </w:rPr>
              <w:t xml:space="preserve">. </w:t>
            </w:r>
            <w:bookmarkEnd w:id="64"/>
          </w:p>
        </w:tc>
        <w:tc>
          <w:tcPr>
            <w:tcW w:w="4961" w:type="dxa"/>
            <w:shd w:val="clear" w:color="auto" w:fill="auto"/>
            <w:vAlign w:val="center"/>
          </w:tcPr>
          <w:p w14:paraId="7F5E0731" w14:textId="77777777" w:rsidR="00E51F04" w:rsidRPr="004B4377" w:rsidRDefault="00E51F04" w:rsidP="00E51F04">
            <w:pPr>
              <w:ind w:left="-83"/>
            </w:pPr>
            <w:r w:rsidRPr="004B4377">
              <w:t>Izpolnjevanje tega pogoja se ugotavlja iz investicijske dokumentacije.</w:t>
            </w:r>
          </w:p>
          <w:p w14:paraId="29546284" w14:textId="77777777" w:rsidR="00E51F04" w:rsidRPr="004B4377" w:rsidRDefault="00E51F04" w:rsidP="00D130F0">
            <w:pPr>
              <w:ind w:left="-83"/>
            </w:pPr>
          </w:p>
        </w:tc>
      </w:tr>
      <w:tr w:rsidR="004B4377" w:rsidRPr="004B4377" w14:paraId="4CF93D23" w14:textId="77777777" w:rsidTr="000254D7">
        <w:tc>
          <w:tcPr>
            <w:tcW w:w="709" w:type="dxa"/>
            <w:shd w:val="clear" w:color="auto" w:fill="F2F2F2" w:themeFill="background1" w:themeFillShade="F2"/>
          </w:tcPr>
          <w:p w14:paraId="1B107AAF" w14:textId="24E13365" w:rsidR="006341AB" w:rsidRPr="004B4377" w:rsidRDefault="006341AB" w:rsidP="00D130F0">
            <w:pPr>
              <w:ind w:left="426" w:hanging="426"/>
            </w:pPr>
            <w:r w:rsidRPr="004B4377">
              <w:t>1</w:t>
            </w:r>
            <w:r w:rsidR="00E51F04" w:rsidRPr="004B4377">
              <w:t>2</w:t>
            </w:r>
          </w:p>
        </w:tc>
        <w:tc>
          <w:tcPr>
            <w:tcW w:w="4253" w:type="dxa"/>
            <w:shd w:val="clear" w:color="auto" w:fill="auto"/>
          </w:tcPr>
          <w:p w14:paraId="3D30DE77" w14:textId="56E5D8D0" w:rsidR="006341AB" w:rsidRPr="004B4377" w:rsidRDefault="006341AB" w:rsidP="00D130F0">
            <w:pPr>
              <w:rPr>
                <w:rFonts w:eastAsiaTheme="minorEastAsia" w:cs="Arial"/>
                <w:szCs w:val="20"/>
              </w:rPr>
            </w:pPr>
            <w:bookmarkStart w:id="65" w:name="_Hlk190933601"/>
            <w:bookmarkStart w:id="66" w:name="_Hlk193791896"/>
            <w:r w:rsidRPr="004B4377">
              <w:rPr>
                <w:rFonts w:eastAsiaTheme="minorEastAsia" w:cs="Arial"/>
                <w:szCs w:val="20"/>
              </w:rPr>
              <w:t xml:space="preserve">Prijavitelj </w:t>
            </w:r>
            <w:r w:rsidR="00F3446A" w:rsidRPr="004B4377">
              <w:rPr>
                <w:rFonts w:eastAsiaTheme="minorEastAsia" w:cs="Arial"/>
                <w:szCs w:val="20"/>
              </w:rPr>
              <w:t xml:space="preserve">mora v </w:t>
            </w:r>
            <w:r w:rsidRPr="004B4377">
              <w:rPr>
                <w:rFonts w:eastAsiaTheme="minorEastAsia" w:cs="Arial"/>
                <w:szCs w:val="20"/>
              </w:rPr>
              <w:t xml:space="preserve">investicijski dokumentaciji </w:t>
            </w:r>
            <w:r w:rsidR="00F3446A" w:rsidRPr="004B4377">
              <w:rPr>
                <w:rFonts w:cs="Arial"/>
                <w:szCs w:val="20"/>
              </w:rPr>
              <w:t xml:space="preserve">izkazati, da projekt predstavlja najboljše razmerje med količino podpore, izvedenimi dejavnostmi in doseganjem ciljev glede na 2. točko 73. člena Uredbe 2021/1060/EU tako da </w:t>
            </w:r>
          </w:p>
          <w:p w14:paraId="623F4F75" w14:textId="5E576016" w:rsidR="00F3446A" w:rsidRPr="004B4377" w:rsidRDefault="00F3446A" w:rsidP="00D130F0">
            <w:pPr>
              <w:rPr>
                <w:rFonts w:eastAsia="Times New Roman" w:cs="Arial"/>
                <w:szCs w:val="20"/>
              </w:rPr>
            </w:pPr>
            <w:r w:rsidRPr="004B4377">
              <w:rPr>
                <w:rFonts w:eastAsia="Times New Roman" w:cs="Arial"/>
                <w:iCs/>
                <w:szCs w:val="20"/>
              </w:rPr>
              <w:t xml:space="preserve">preveri smotrnost predloženega projekta z vidika meril uspešnosti in učinkovitosti v smislu 21. in 26. člena Uredbe </w:t>
            </w:r>
            <w:r w:rsidR="00B04164" w:rsidRPr="004B4377">
              <w:rPr>
                <w:rFonts w:eastAsia="Times New Roman" w:cs="Arial"/>
                <w:iCs/>
                <w:szCs w:val="20"/>
              </w:rPr>
              <w:t>UEM</w:t>
            </w:r>
            <w:r w:rsidRPr="004B4377">
              <w:rPr>
                <w:rFonts w:eastAsia="Times New Roman" w:cs="Arial"/>
                <w:iCs/>
                <w:szCs w:val="20"/>
              </w:rPr>
              <w:t xml:space="preserve">, pri čemer </w:t>
            </w:r>
            <w:r w:rsidRPr="004B4377">
              <w:rPr>
                <w:rFonts w:eastAsia="Times New Roman" w:cs="Arial"/>
                <w:iCs/>
                <w:szCs w:val="20"/>
              </w:rPr>
              <w:lastRenderedPageBreak/>
              <w:t>se upoštevajo finančna merila, ekonomska merila, razvojna merila in merila za usklajenost z normativi, standardi in stroški na enoto učinka</w:t>
            </w:r>
            <w:r w:rsidR="00647755" w:rsidRPr="004B4377">
              <w:rPr>
                <w:rFonts w:eastAsia="Times New Roman" w:cs="Arial"/>
                <w:iCs/>
                <w:szCs w:val="20"/>
              </w:rPr>
              <w:t>.</w:t>
            </w:r>
            <w:bookmarkEnd w:id="65"/>
            <w:r w:rsidR="00A745F3" w:rsidRPr="004B4377">
              <w:rPr>
                <w:rFonts w:eastAsia="Times New Roman" w:cs="Arial"/>
                <w:iCs/>
                <w:szCs w:val="20"/>
              </w:rPr>
              <w:t xml:space="preserve"> Pri preverjanju usklajenosti vrednosti investicije z normativi</w:t>
            </w:r>
            <w:r w:rsidR="000D23D3" w:rsidRPr="004B4377">
              <w:rPr>
                <w:rFonts w:eastAsia="Times New Roman" w:cs="Arial"/>
                <w:iCs/>
                <w:szCs w:val="20"/>
              </w:rPr>
              <w:t>,</w:t>
            </w:r>
            <w:r w:rsidR="00A745F3" w:rsidRPr="004B4377">
              <w:rPr>
                <w:rFonts w:eastAsia="Times New Roman" w:cs="Arial"/>
                <w:iCs/>
                <w:szCs w:val="20"/>
              </w:rPr>
              <w:t xml:space="preserve"> standardi in stroški na enoto učinka je potrebno izvesti primerjavo vrednoti načrtovanega projekta z vrednostjo izgradnje primerljivih objektov v Sloveniji, ki jih prijavitelj pridobi iz evidenc o vrednosti investicij, ki jih spremlja in vodi npr. </w:t>
            </w:r>
            <w:r w:rsidR="00C92EB3" w:rsidRPr="004B4377">
              <w:rPr>
                <w:rFonts w:eastAsia="Aptos" w:cs="Arial"/>
                <w:szCs w:val="20"/>
              </w:rPr>
              <w:t>Geodetska uprava RS, Statistični urad RS, Gospodarska zbornica Slovenije</w:t>
            </w:r>
            <w:r w:rsidR="00A745F3" w:rsidRPr="004B4377">
              <w:rPr>
                <w:rFonts w:eastAsia="Times New Roman" w:cs="Arial"/>
                <w:iCs/>
                <w:szCs w:val="20"/>
              </w:rPr>
              <w:t xml:space="preserve"> oz. iz podatkov o dejanski vrednosti izvedenih primerljivih objektov v Sloveniji.  </w:t>
            </w:r>
            <w:bookmarkEnd w:id="66"/>
          </w:p>
        </w:tc>
        <w:tc>
          <w:tcPr>
            <w:tcW w:w="4961" w:type="dxa"/>
            <w:shd w:val="clear" w:color="auto" w:fill="auto"/>
            <w:vAlign w:val="center"/>
          </w:tcPr>
          <w:p w14:paraId="1EC52829" w14:textId="590E09BA" w:rsidR="00C92EB3" w:rsidRPr="004B4377" w:rsidRDefault="00F3446A" w:rsidP="00C92EB3">
            <w:pPr>
              <w:spacing w:line="260" w:lineRule="exact"/>
              <w:rPr>
                <w:rFonts w:eastAsia="Aptos" w:cs="Arial"/>
                <w:szCs w:val="20"/>
              </w:rPr>
            </w:pPr>
            <w:r w:rsidRPr="004B4377">
              <w:lastRenderedPageBreak/>
              <w:t>Izpolnjevanje tega pogoja se ugotavlja iz investicijske dokumentacije.</w:t>
            </w:r>
            <w:r w:rsidR="00C92EB3" w:rsidRPr="004B4377">
              <w:rPr>
                <w:rFonts w:eastAsia="Aptos" w:cs="Arial"/>
                <w:szCs w:val="20"/>
              </w:rPr>
              <w:t xml:space="preserve"> </w:t>
            </w:r>
          </w:p>
          <w:p w14:paraId="6644FFB1" w14:textId="0CA27A00" w:rsidR="00F3446A" w:rsidRPr="004B4377" w:rsidRDefault="00F3446A" w:rsidP="00F3446A">
            <w:pPr>
              <w:ind w:left="-83"/>
            </w:pPr>
          </w:p>
          <w:p w14:paraId="31D82B13" w14:textId="77777777" w:rsidR="006341AB" w:rsidRPr="004B4377" w:rsidRDefault="006341AB" w:rsidP="00D130F0">
            <w:pPr>
              <w:ind w:left="-83"/>
            </w:pPr>
          </w:p>
        </w:tc>
      </w:tr>
      <w:tr w:rsidR="004B4377" w:rsidRPr="004B4377" w14:paraId="21F39A10" w14:textId="77777777" w:rsidTr="000254D7">
        <w:tc>
          <w:tcPr>
            <w:tcW w:w="709" w:type="dxa"/>
            <w:shd w:val="clear" w:color="auto" w:fill="F2F2F2" w:themeFill="background1" w:themeFillShade="F2"/>
          </w:tcPr>
          <w:p w14:paraId="230D2CD4" w14:textId="06B89F73" w:rsidR="00C358B9" w:rsidRPr="004B4377" w:rsidRDefault="00F112A3" w:rsidP="00D130F0">
            <w:pPr>
              <w:ind w:left="426" w:hanging="426"/>
            </w:pPr>
            <w:r w:rsidRPr="004B4377">
              <w:t>1</w:t>
            </w:r>
            <w:r w:rsidR="00E51F04" w:rsidRPr="004B4377">
              <w:t>3</w:t>
            </w:r>
          </w:p>
        </w:tc>
        <w:tc>
          <w:tcPr>
            <w:tcW w:w="4253" w:type="dxa"/>
            <w:shd w:val="clear" w:color="auto" w:fill="auto"/>
          </w:tcPr>
          <w:p w14:paraId="4B7D7F48" w14:textId="36FCAA82" w:rsidR="00C358B9" w:rsidRPr="004B4377" w:rsidRDefault="001F739A" w:rsidP="00D130F0">
            <w:pPr>
              <w:rPr>
                <w:rFonts w:eastAsiaTheme="minorEastAsia" w:cs="Arial"/>
                <w:szCs w:val="20"/>
              </w:rPr>
            </w:pPr>
            <w:r w:rsidRPr="004B4377">
              <w:rPr>
                <w:rFonts w:eastAsiaTheme="minorEastAsia" w:cs="Arial"/>
                <w:szCs w:val="20"/>
              </w:rPr>
              <w:t>Prijavitelj mora imeti za projekt zaključeno finančno konstrukcijo oziroma ob upoštevanju virov po tem javnem razpisu zagotovljene vire za izvedbo celotnega projekta.</w:t>
            </w:r>
          </w:p>
        </w:tc>
        <w:tc>
          <w:tcPr>
            <w:tcW w:w="4961" w:type="dxa"/>
            <w:shd w:val="clear" w:color="auto" w:fill="auto"/>
            <w:vAlign w:val="center"/>
          </w:tcPr>
          <w:p w14:paraId="186E71FA" w14:textId="77777777" w:rsidR="00F77423" w:rsidRPr="004B4377" w:rsidRDefault="00F77423" w:rsidP="001F739A">
            <w:pPr>
              <w:ind w:left="-83"/>
            </w:pPr>
            <w:r w:rsidRPr="004B4377">
              <w:t>Izpolnjevanje tega pogoja se ugotavlja iz investicijske dokumentacije in vloge.</w:t>
            </w:r>
          </w:p>
          <w:p w14:paraId="2888C4D3" w14:textId="4B033E98" w:rsidR="00C358B9" w:rsidRPr="004B4377" w:rsidRDefault="001F739A" w:rsidP="00F77423">
            <w:pPr>
              <w:ind w:left="-83"/>
            </w:pPr>
            <w:r w:rsidRPr="004B4377">
              <w:t>Če je dinamika investiranja projekta daljša od enega leta mora biti finančna konstrukcija izražena v tekočih cenah. V primeru, ko je dinamika investiranja projekta krajša od enega leta je lahko finančna konstrukcij</w:t>
            </w:r>
            <w:r w:rsidR="004D5409" w:rsidRPr="004B4377">
              <w:t>a izražena v stalnih cenah</w:t>
            </w:r>
            <w:r w:rsidR="00F77423" w:rsidRPr="004B4377">
              <w:t xml:space="preserve">. </w:t>
            </w:r>
          </w:p>
        </w:tc>
      </w:tr>
      <w:tr w:rsidR="004B4377" w:rsidRPr="004B4377" w14:paraId="37298E21" w14:textId="77777777" w:rsidTr="000254D7">
        <w:tc>
          <w:tcPr>
            <w:tcW w:w="709" w:type="dxa"/>
            <w:shd w:val="clear" w:color="auto" w:fill="F2F2F2" w:themeFill="background1" w:themeFillShade="F2"/>
          </w:tcPr>
          <w:p w14:paraId="775E7247" w14:textId="198C3306" w:rsidR="00C358B9" w:rsidRPr="004B4377" w:rsidRDefault="00F112A3" w:rsidP="00D130F0">
            <w:pPr>
              <w:ind w:left="426" w:hanging="426"/>
            </w:pPr>
            <w:r w:rsidRPr="004B4377">
              <w:t>1</w:t>
            </w:r>
            <w:r w:rsidR="00E51F04" w:rsidRPr="004B4377">
              <w:t>4</w:t>
            </w:r>
          </w:p>
        </w:tc>
        <w:tc>
          <w:tcPr>
            <w:tcW w:w="4253" w:type="dxa"/>
            <w:shd w:val="clear" w:color="auto" w:fill="auto"/>
          </w:tcPr>
          <w:p w14:paraId="7D52FB56" w14:textId="10E744AE" w:rsidR="00C358B9" w:rsidRPr="004B4377" w:rsidRDefault="00C358B9" w:rsidP="00D130F0">
            <w:pPr>
              <w:rPr>
                <w:rFonts w:eastAsiaTheme="minorEastAsia" w:cs="Arial"/>
                <w:szCs w:val="20"/>
              </w:rPr>
            </w:pPr>
            <w:r w:rsidRPr="004B4377">
              <w:rPr>
                <w:rFonts w:eastAsiaTheme="minorEastAsia" w:cs="Arial"/>
                <w:szCs w:val="20"/>
              </w:rPr>
              <w:t xml:space="preserve">Projekt mora predstavljati ekonomsko nedeljivo celoto aktivnosti, ki izpolnjuje natančno določeno (tehnično-tehnološko) funkcijo in ima jasno opredeljene cilje, skladne z javnim razpisom in razpisno dokumentacijo. </w:t>
            </w:r>
          </w:p>
        </w:tc>
        <w:tc>
          <w:tcPr>
            <w:tcW w:w="4961" w:type="dxa"/>
            <w:shd w:val="clear" w:color="auto" w:fill="auto"/>
            <w:vAlign w:val="center"/>
          </w:tcPr>
          <w:p w14:paraId="738101A8" w14:textId="1D9970B3" w:rsidR="00C358B9" w:rsidRPr="004B4377" w:rsidRDefault="00C358B9" w:rsidP="00D130F0">
            <w:pPr>
              <w:ind w:left="-83"/>
            </w:pPr>
            <w:r w:rsidRPr="004B4377">
              <w:t>Izpolnjevanje tega pogoja se ugotavlja iz dokumentacije vloge in s pomočjo javno dostopnih prostorskih podatkov.</w:t>
            </w:r>
          </w:p>
        </w:tc>
      </w:tr>
      <w:tr w:rsidR="004B4377" w:rsidRPr="004B4377" w14:paraId="1A9368D2" w14:textId="77777777" w:rsidTr="000254D7">
        <w:tc>
          <w:tcPr>
            <w:tcW w:w="709" w:type="dxa"/>
            <w:shd w:val="clear" w:color="auto" w:fill="F2F2F2" w:themeFill="background1" w:themeFillShade="F2"/>
          </w:tcPr>
          <w:p w14:paraId="307BC641" w14:textId="13A40665" w:rsidR="00C358B9" w:rsidRPr="004B4377" w:rsidDel="00E82BD8" w:rsidRDefault="00C358B9" w:rsidP="00D130F0">
            <w:pPr>
              <w:ind w:left="426" w:hanging="426"/>
            </w:pPr>
            <w:r w:rsidRPr="004B4377">
              <w:t>1</w:t>
            </w:r>
            <w:r w:rsidR="00E51F04" w:rsidRPr="004B4377">
              <w:t>5</w:t>
            </w:r>
          </w:p>
        </w:tc>
        <w:tc>
          <w:tcPr>
            <w:tcW w:w="4253" w:type="dxa"/>
            <w:shd w:val="clear" w:color="auto" w:fill="auto"/>
          </w:tcPr>
          <w:p w14:paraId="797B406A" w14:textId="0B96A978" w:rsidR="00C358B9" w:rsidRPr="004B4377" w:rsidRDefault="00C358B9" w:rsidP="00D130F0">
            <w:r w:rsidRPr="004B4377">
              <w:rPr>
                <w:rFonts w:eastAsiaTheme="minorEastAsia" w:cs="Arial"/>
                <w:szCs w:val="20"/>
              </w:rPr>
              <w:t xml:space="preserve">Projekt mora imeti vnaprej določeno trajanje ter določen začetek in konec izvajanja. </w:t>
            </w:r>
          </w:p>
        </w:tc>
        <w:tc>
          <w:tcPr>
            <w:tcW w:w="4961" w:type="dxa"/>
            <w:shd w:val="clear" w:color="auto" w:fill="auto"/>
            <w:vAlign w:val="center"/>
          </w:tcPr>
          <w:p w14:paraId="5A661DD5" w14:textId="58F95BED" w:rsidR="00C358B9" w:rsidRPr="004B4377" w:rsidRDefault="00C358B9" w:rsidP="00D130F0">
            <w:pPr>
              <w:ind w:left="-83"/>
            </w:pPr>
            <w:r w:rsidRPr="004B4377">
              <w:t>Izpolnjevanje tega pogoja se ugotavlja iz dokumentacije vloge.</w:t>
            </w:r>
          </w:p>
        </w:tc>
      </w:tr>
      <w:tr w:rsidR="004B4377" w:rsidRPr="004B4377" w14:paraId="0D2171ED" w14:textId="77777777" w:rsidTr="000254D7">
        <w:tc>
          <w:tcPr>
            <w:tcW w:w="709" w:type="dxa"/>
            <w:shd w:val="clear" w:color="auto" w:fill="F2F2F2" w:themeFill="background1" w:themeFillShade="F2"/>
          </w:tcPr>
          <w:p w14:paraId="4C8F0993" w14:textId="12FA0501" w:rsidR="001F739A" w:rsidRPr="004B4377" w:rsidRDefault="00F112A3" w:rsidP="00D130F0">
            <w:pPr>
              <w:ind w:left="426" w:hanging="426"/>
            </w:pPr>
            <w:r w:rsidRPr="004B4377">
              <w:t>1</w:t>
            </w:r>
            <w:r w:rsidR="00E51F04" w:rsidRPr="004B4377">
              <w:t>6</w:t>
            </w:r>
          </w:p>
        </w:tc>
        <w:tc>
          <w:tcPr>
            <w:tcW w:w="4253" w:type="dxa"/>
            <w:shd w:val="clear" w:color="auto" w:fill="auto"/>
          </w:tcPr>
          <w:p w14:paraId="266F3A8C" w14:textId="6DED908F" w:rsidR="001F739A" w:rsidRPr="004B4377" w:rsidRDefault="001F739A" w:rsidP="00D130F0">
            <w:pPr>
              <w:rPr>
                <w:rFonts w:eastAsiaTheme="minorEastAsia" w:cs="Arial"/>
                <w:szCs w:val="20"/>
              </w:rPr>
            </w:pPr>
            <w:r w:rsidRPr="004B4377">
              <w:rPr>
                <w:rFonts w:eastAsiaTheme="minorEastAsia" w:cs="Arial"/>
                <w:szCs w:val="20"/>
              </w:rPr>
              <w:t>Projekti, katerih aktivnosti bodo/bi bile na dan izdaje sklepa o izboru projekta že zaključene, niso upravičeni do sofinanciranja.</w:t>
            </w:r>
          </w:p>
        </w:tc>
        <w:tc>
          <w:tcPr>
            <w:tcW w:w="4961" w:type="dxa"/>
            <w:shd w:val="clear" w:color="auto" w:fill="auto"/>
            <w:vAlign w:val="center"/>
          </w:tcPr>
          <w:p w14:paraId="1425E727" w14:textId="4DCFBDDA" w:rsidR="001F739A" w:rsidRPr="004B4377" w:rsidRDefault="001F739A" w:rsidP="00D130F0">
            <w:pPr>
              <w:ind w:left="-83"/>
            </w:pPr>
            <w:r w:rsidRPr="004B4377">
              <w:t>Izpolnjevanje tega pogoja se ugotavlja na podlagi dokumentov iz vloge ter z morebitno izvedbo kontrole na kraju samem.</w:t>
            </w:r>
          </w:p>
        </w:tc>
      </w:tr>
      <w:tr w:rsidR="004B4377" w:rsidRPr="004B4377" w14:paraId="4CBAED75" w14:textId="77777777" w:rsidTr="000254D7">
        <w:tc>
          <w:tcPr>
            <w:tcW w:w="709" w:type="dxa"/>
            <w:shd w:val="clear" w:color="auto" w:fill="F2F2F2" w:themeFill="background1" w:themeFillShade="F2"/>
          </w:tcPr>
          <w:p w14:paraId="2704A437" w14:textId="1034B2F3" w:rsidR="00C358B9" w:rsidRPr="004B4377" w:rsidRDefault="00F112A3" w:rsidP="00D130F0">
            <w:pPr>
              <w:ind w:left="426" w:hanging="426"/>
            </w:pPr>
            <w:r w:rsidRPr="004B4377">
              <w:t>1</w:t>
            </w:r>
            <w:r w:rsidR="00E51F04" w:rsidRPr="004B4377">
              <w:t>7</w:t>
            </w:r>
          </w:p>
        </w:tc>
        <w:tc>
          <w:tcPr>
            <w:tcW w:w="4253" w:type="dxa"/>
            <w:shd w:val="clear" w:color="auto" w:fill="auto"/>
          </w:tcPr>
          <w:p w14:paraId="781C92B7" w14:textId="20495C5F" w:rsidR="00C358B9" w:rsidRPr="004B4377" w:rsidRDefault="00C358B9" w:rsidP="00D130F0">
            <w:r w:rsidRPr="004B4377">
              <w:rPr>
                <w:rFonts w:eastAsiaTheme="minorEastAsia" w:cs="Arial"/>
                <w:szCs w:val="20"/>
              </w:rPr>
              <w:t>Projekt mora biti ustrezno opredeljen v veljavnem aktu o proračunu prijavitelja, in sicer v načrtu razvojnih programov (v nadaljnjem besedilu: NRP) - tretji del proračuna. Naziv projekta, zneski in viri financiranja morajo biti v investicijskem dokumentu, v obrazcih vloge in v NRP skladni. V nasprotnem primeru mora prijavitelj priložiti podpisno izjavo, da bo najkasneje do vložitve prvega zahtevka za izplačilo uskladil NRP oziroma posebni del proračuna. Dokazilo o usklajenosti je prijavitelj dolžan posredovati najkasneje ob prvem zahtevku za izplačilo.</w:t>
            </w:r>
          </w:p>
        </w:tc>
        <w:tc>
          <w:tcPr>
            <w:tcW w:w="4961" w:type="dxa"/>
            <w:shd w:val="clear" w:color="auto" w:fill="auto"/>
            <w:vAlign w:val="center"/>
          </w:tcPr>
          <w:p w14:paraId="7B357448" w14:textId="5899AD8A" w:rsidR="00C358B9" w:rsidRPr="004B4377" w:rsidRDefault="00C358B9" w:rsidP="00D130F0">
            <w:pPr>
              <w:ind w:left="-83"/>
            </w:pPr>
            <w:r w:rsidRPr="004B4377">
              <w:t>Izpolnjevanje tega pogoja se ugotavlja na podlagi Obrazca 2 in dokumentov iz vloge.</w:t>
            </w:r>
          </w:p>
        </w:tc>
      </w:tr>
      <w:tr w:rsidR="004B4377" w:rsidRPr="004B4377" w14:paraId="1846DE0D" w14:textId="77777777" w:rsidTr="000254D7">
        <w:tc>
          <w:tcPr>
            <w:tcW w:w="709" w:type="dxa"/>
            <w:shd w:val="clear" w:color="auto" w:fill="F2F2F2" w:themeFill="background1" w:themeFillShade="F2"/>
          </w:tcPr>
          <w:p w14:paraId="4D77C76A" w14:textId="1C16BA8E" w:rsidR="00FD644C" w:rsidRPr="004B4377" w:rsidRDefault="00F112A3" w:rsidP="00D130F0">
            <w:pPr>
              <w:ind w:left="426" w:hanging="426"/>
            </w:pPr>
            <w:r w:rsidRPr="004B4377">
              <w:t>1</w:t>
            </w:r>
            <w:r w:rsidR="00C914EF" w:rsidRPr="004B4377">
              <w:t>8</w:t>
            </w:r>
          </w:p>
        </w:tc>
        <w:tc>
          <w:tcPr>
            <w:tcW w:w="4253" w:type="dxa"/>
            <w:shd w:val="clear" w:color="auto" w:fill="auto"/>
          </w:tcPr>
          <w:p w14:paraId="019A90DA" w14:textId="04D08F4B" w:rsidR="009E2363" w:rsidRPr="004B4377" w:rsidRDefault="009E2363" w:rsidP="00BA652F">
            <w:pPr>
              <w:tabs>
                <w:tab w:val="num" w:pos="720"/>
              </w:tabs>
              <w:rPr>
                <w:rFonts w:cs="Arial"/>
                <w:szCs w:val="20"/>
              </w:rPr>
            </w:pPr>
            <w:r w:rsidRPr="004B4377">
              <w:rPr>
                <w:rFonts w:cs="Arial"/>
                <w:szCs w:val="20"/>
              </w:rPr>
              <w:t xml:space="preserve">Prijavitelj mora za projekt izvesti predhodni postopek presoje vplivov na okolje oz. opraviti / pridobiti presojo vplivov na okolje (v nadaljnjem besedilu: PVO) v skladu z določili Uredbe o posegih v okolje. </w:t>
            </w:r>
            <w:r w:rsidR="00BA652F" w:rsidRPr="004B4377">
              <w:rPr>
                <w:rFonts w:cs="Arial"/>
                <w:szCs w:val="20"/>
              </w:rPr>
              <w:t>Okoljevarstveno soglasje  oz. odločba o izvedbi predhodnega postopka presoje vplivov na okolje za projekt, ki je predmet vloge na javni razpis, mora biti pr</w:t>
            </w:r>
            <w:r w:rsidR="007F104B" w:rsidRPr="004B4377">
              <w:rPr>
                <w:rFonts w:cs="Arial"/>
                <w:szCs w:val="20"/>
              </w:rPr>
              <w:t>edloženo</w:t>
            </w:r>
            <w:r w:rsidR="00BA652F" w:rsidRPr="004B4377">
              <w:rPr>
                <w:rFonts w:cs="Arial"/>
                <w:szCs w:val="20"/>
              </w:rPr>
              <w:t xml:space="preserve"> najkasneje 6 mesecev po </w:t>
            </w:r>
            <w:r w:rsidR="007F104B" w:rsidRPr="004B4377">
              <w:rPr>
                <w:rFonts w:cs="Arial"/>
                <w:szCs w:val="20"/>
              </w:rPr>
              <w:t xml:space="preserve">oddaji vloge </w:t>
            </w:r>
            <w:r w:rsidR="00BA652F" w:rsidRPr="004B4377">
              <w:rPr>
                <w:rFonts w:cs="Arial"/>
                <w:szCs w:val="20"/>
              </w:rPr>
              <w:t xml:space="preserve">na ta javni razpis. </w:t>
            </w:r>
          </w:p>
          <w:p w14:paraId="0AC37720" w14:textId="78A00ADA" w:rsidR="00FD644C" w:rsidRPr="004B4377" w:rsidRDefault="00736F48" w:rsidP="00736F48">
            <w:pPr>
              <w:contextualSpacing/>
              <w:rPr>
                <w:rFonts w:cs="Arial"/>
                <w:szCs w:val="20"/>
              </w:rPr>
            </w:pPr>
            <w:r w:rsidRPr="004B4377">
              <w:rPr>
                <w:rFonts w:cs="Arial"/>
                <w:szCs w:val="20"/>
              </w:rPr>
              <w:t xml:space="preserve">Prijavitelj mora predložiti Obrazec 5: Izvedba presoje projektov v skladu z načelom DNSH v katerem mora pojasniti </w:t>
            </w:r>
            <w:r w:rsidR="0018757B" w:rsidRPr="004B4377">
              <w:rPr>
                <w:rFonts w:cs="Arial"/>
                <w:szCs w:val="20"/>
              </w:rPr>
              <w:t>način, kako bo pri izvedbi projekta upoštev</w:t>
            </w:r>
            <w:r w:rsidRPr="004B4377">
              <w:rPr>
                <w:rFonts w:cs="Arial"/>
                <w:szCs w:val="20"/>
              </w:rPr>
              <w:t xml:space="preserve">al tehnična merila in </w:t>
            </w:r>
            <w:r w:rsidR="0018757B" w:rsidRPr="004B4377">
              <w:rPr>
                <w:rFonts w:cs="Arial"/>
                <w:szCs w:val="20"/>
              </w:rPr>
              <w:t>izvedel omilitvene ukrepe na</w:t>
            </w:r>
            <w:r w:rsidRPr="004B4377">
              <w:rPr>
                <w:rFonts w:cs="Arial"/>
                <w:szCs w:val="20"/>
              </w:rPr>
              <w:t xml:space="preserve"> način, da aktivnosti projekta </w:t>
            </w:r>
            <w:r w:rsidR="0018757B" w:rsidRPr="004B4377">
              <w:rPr>
                <w:rFonts w:cs="Arial"/>
                <w:szCs w:val="20"/>
              </w:rPr>
              <w:t>ne bo</w:t>
            </w:r>
            <w:r w:rsidRPr="004B4377">
              <w:rPr>
                <w:rFonts w:cs="Arial"/>
                <w:szCs w:val="20"/>
              </w:rPr>
              <w:t>do imele</w:t>
            </w:r>
            <w:r w:rsidR="0018757B" w:rsidRPr="004B4377">
              <w:rPr>
                <w:rFonts w:cs="Arial"/>
                <w:szCs w:val="20"/>
              </w:rPr>
              <w:t xml:space="preserve"> bistvenega škodljivega vpliva na katerega koli od šestih </w:t>
            </w:r>
            <w:proofErr w:type="spellStart"/>
            <w:r w:rsidR="0018757B" w:rsidRPr="004B4377">
              <w:rPr>
                <w:rFonts w:cs="Arial"/>
                <w:szCs w:val="20"/>
              </w:rPr>
              <w:t>okolj</w:t>
            </w:r>
            <w:r w:rsidR="00934EFB" w:rsidRPr="004B4377">
              <w:rPr>
                <w:rFonts w:cs="Arial"/>
                <w:szCs w:val="20"/>
              </w:rPr>
              <w:t>skih</w:t>
            </w:r>
            <w:proofErr w:type="spellEnd"/>
            <w:r w:rsidR="00934EFB" w:rsidRPr="004B4377">
              <w:rPr>
                <w:rFonts w:cs="Arial"/>
                <w:szCs w:val="20"/>
              </w:rPr>
              <w:t xml:space="preserve"> ciljev v skladu s tehničn</w:t>
            </w:r>
            <w:r w:rsidR="0018757B" w:rsidRPr="004B4377">
              <w:rPr>
                <w:rFonts w:cs="Arial"/>
                <w:szCs w:val="20"/>
              </w:rPr>
              <w:t xml:space="preserve">imi </w:t>
            </w:r>
            <w:r w:rsidR="0018757B" w:rsidRPr="004B4377">
              <w:rPr>
                <w:rFonts w:cs="Arial"/>
                <w:szCs w:val="20"/>
              </w:rPr>
              <w:lastRenderedPageBreak/>
              <w:t>smernicami Evropske komi</w:t>
            </w:r>
            <w:r w:rsidR="00934EFB" w:rsidRPr="004B4377">
              <w:rPr>
                <w:rFonts w:cs="Arial"/>
                <w:szCs w:val="20"/>
              </w:rPr>
              <w:t xml:space="preserve">sije za DNSH ( 2021/C 58/01.) </w:t>
            </w:r>
            <w:r w:rsidR="00934EFB" w:rsidRPr="004B4377">
              <w:rPr>
                <w:rFonts w:cs="Arial"/>
                <w:szCs w:val="20"/>
                <w:vertAlign w:val="superscript"/>
              </w:rPr>
              <w:footnoteReference w:id="2"/>
            </w:r>
          </w:p>
          <w:p w14:paraId="072A00FB" w14:textId="602D49C5" w:rsidR="009E2363" w:rsidRPr="004B4377" w:rsidRDefault="009E2363" w:rsidP="00736F48">
            <w:pPr>
              <w:contextualSpacing/>
              <w:rPr>
                <w:rFonts w:cs="Arial"/>
                <w:szCs w:val="20"/>
              </w:rPr>
            </w:pPr>
            <w:r w:rsidRPr="004B4377">
              <w:rPr>
                <w:rFonts w:cs="Arial"/>
                <w:szCs w:val="20"/>
              </w:rPr>
              <w:t>Prijavitel</w:t>
            </w:r>
            <w:r w:rsidR="00B33B7E" w:rsidRPr="004B4377">
              <w:rPr>
                <w:rFonts w:cs="Arial"/>
                <w:szCs w:val="20"/>
              </w:rPr>
              <w:t>j mora predložiti Obrazec 6:</w:t>
            </w:r>
            <w:r w:rsidR="00C179D1" w:rsidRPr="004B4377">
              <w:rPr>
                <w:rFonts w:cs="Arial"/>
                <w:szCs w:val="20"/>
              </w:rPr>
              <w:t xml:space="preserve"> </w:t>
            </w:r>
            <w:r w:rsidRPr="004B4377">
              <w:rPr>
                <w:rFonts w:cs="Arial"/>
                <w:szCs w:val="20"/>
              </w:rPr>
              <w:t>Presoja odpornosti projekta na podnebne spremembe</w:t>
            </w:r>
            <w:r w:rsidR="0021008C" w:rsidRPr="004B4377">
              <w:rPr>
                <w:rFonts w:cs="Arial"/>
                <w:szCs w:val="20"/>
              </w:rPr>
              <w:t>.</w:t>
            </w:r>
          </w:p>
        </w:tc>
        <w:tc>
          <w:tcPr>
            <w:tcW w:w="4961" w:type="dxa"/>
            <w:shd w:val="clear" w:color="auto" w:fill="auto"/>
          </w:tcPr>
          <w:p w14:paraId="71745DFE" w14:textId="436F1092" w:rsidR="00FD644C" w:rsidRPr="004B4377" w:rsidRDefault="009A1079" w:rsidP="00934EFB">
            <w:pPr>
              <w:ind w:left="-83"/>
            </w:pPr>
            <w:r w:rsidRPr="004B4377">
              <w:lastRenderedPageBreak/>
              <w:t>Izpolnjevanje tega pogoja se ugo</w:t>
            </w:r>
            <w:r w:rsidR="003A2D51" w:rsidRPr="004B4377">
              <w:t>tavlja na po</w:t>
            </w:r>
            <w:r w:rsidR="00302505" w:rsidRPr="004B4377">
              <w:t>dlagi Izpolnjenega Obrazca št. 5</w:t>
            </w:r>
            <w:r w:rsidR="000656DA" w:rsidRPr="004B4377">
              <w:t xml:space="preserve"> za preverjanje skladnosti projekta z načelom DNSH </w:t>
            </w:r>
            <w:r w:rsidR="003A2D51" w:rsidRPr="004B4377">
              <w:t>in priložene Presoje vplivov na okolje / dokazilo o</w:t>
            </w:r>
            <w:r w:rsidR="009E2363" w:rsidRPr="004B4377">
              <w:t xml:space="preserve"> izvedenem predhodnem postop</w:t>
            </w:r>
            <w:r w:rsidR="00B33B7E" w:rsidRPr="004B4377">
              <w:t>ku ter iz priloženega Obrazca 6</w:t>
            </w:r>
            <w:r w:rsidR="009E2363" w:rsidRPr="004B4377">
              <w:t xml:space="preserve">: Presoja odpornosti projekta na podnebne spremembe. </w:t>
            </w:r>
          </w:p>
        </w:tc>
      </w:tr>
      <w:tr w:rsidR="004B4377" w:rsidRPr="004B4377" w14:paraId="7558E213" w14:textId="77777777" w:rsidTr="000254D7">
        <w:tc>
          <w:tcPr>
            <w:tcW w:w="709" w:type="dxa"/>
            <w:shd w:val="clear" w:color="auto" w:fill="F2F2F2" w:themeFill="background1" w:themeFillShade="F2"/>
          </w:tcPr>
          <w:p w14:paraId="02A6C363" w14:textId="1D1E2D20" w:rsidR="00C914EF" w:rsidRPr="004B4377" w:rsidRDefault="00C914EF" w:rsidP="00C914EF">
            <w:pPr>
              <w:ind w:left="426" w:hanging="426"/>
            </w:pPr>
            <w:r w:rsidRPr="004B4377">
              <w:t>19</w:t>
            </w:r>
          </w:p>
        </w:tc>
        <w:tc>
          <w:tcPr>
            <w:tcW w:w="4253" w:type="dxa"/>
            <w:shd w:val="clear" w:color="auto" w:fill="auto"/>
          </w:tcPr>
          <w:p w14:paraId="52A253C7" w14:textId="380A2980" w:rsidR="00C914EF" w:rsidRPr="004B4377" w:rsidRDefault="00C914EF" w:rsidP="00C914EF">
            <w:pPr>
              <w:tabs>
                <w:tab w:val="num" w:pos="720"/>
              </w:tabs>
              <w:rPr>
                <w:rFonts w:cs="Arial"/>
                <w:szCs w:val="20"/>
              </w:rPr>
            </w:pPr>
            <w:r w:rsidRPr="004B4377">
              <w:rPr>
                <w:rFonts w:cs="Arial"/>
                <w:szCs w:val="20"/>
              </w:rPr>
              <w:t xml:space="preserve">Prijavitelj mora vlogi priložiti tloris podjetniškega inkubatorja, ki je predmet vloge na javni razpis. V tlorisu morajo biti jasno označena površina celotnega objekta, ki je predmet prijave ter površina objekta, ki je namenjena podjetniškim vsebinam pri čemer mora biti najmanj 60% tlorisa celotnega objekta (bruto površine) namenjenih podjetniškim vsebinam </w:t>
            </w:r>
            <w:r w:rsidRPr="004B4377">
              <w:rPr>
                <w:rFonts w:eastAsia="MS Mincho" w:cs="Arial"/>
              </w:rPr>
              <w:t>(</w:t>
            </w:r>
            <w:r w:rsidRPr="004B4377">
              <w:rPr>
                <w:rFonts w:eastAsia="MS Mincho" w:cs="Arial"/>
                <w:szCs w:val="20"/>
              </w:rPr>
              <w:t xml:space="preserve">to je podjetjem - </w:t>
            </w:r>
            <w:proofErr w:type="spellStart"/>
            <w:r w:rsidRPr="004B4377">
              <w:rPr>
                <w:rFonts w:eastAsia="MS Mincho" w:cs="Arial"/>
                <w:szCs w:val="20"/>
              </w:rPr>
              <w:t>inkubirancem</w:t>
            </w:r>
            <w:proofErr w:type="spellEnd"/>
            <w:r w:rsidRPr="004B4377">
              <w:rPr>
                <w:rFonts w:eastAsia="MS Mincho" w:cs="Arial"/>
                <w:szCs w:val="20"/>
              </w:rPr>
              <w:t xml:space="preserve"> in podjetjem/organizacijam, ki nudijo podporne storitve pri nastajanju in rasti </w:t>
            </w:r>
            <w:proofErr w:type="spellStart"/>
            <w:r w:rsidRPr="004B4377">
              <w:rPr>
                <w:rFonts w:eastAsia="MS Mincho" w:cs="Arial"/>
                <w:szCs w:val="20"/>
              </w:rPr>
              <w:t>inkubirancem</w:t>
            </w:r>
            <w:proofErr w:type="spellEnd"/>
            <w:r w:rsidRPr="004B4377">
              <w:rPr>
                <w:rFonts w:eastAsia="MS Mincho" w:cs="Arial"/>
                <w:szCs w:val="20"/>
              </w:rPr>
              <w:t xml:space="preserve"> vključno s skupnimi površinami potrebnimi za delovanje inkubatorja)</w:t>
            </w:r>
            <w:r w:rsidRPr="004B4377">
              <w:rPr>
                <w:rFonts w:cs="Arial"/>
                <w:szCs w:val="20"/>
              </w:rPr>
              <w:t xml:space="preserve">. Iz tlorisa mora biti razvidna predvidena namembnost površin podjetniškega inkubatorja in načrtovana zasedenost novo urejenih uporabnih površin  namenjenih za podjetniške vsebine v roku </w:t>
            </w:r>
            <w:r w:rsidR="00C813F1" w:rsidRPr="004B4377">
              <w:rPr>
                <w:rFonts w:cs="Arial"/>
                <w:szCs w:val="20"/>
              </w:rPr>
              <w:t>treh (3)</w:t>
            </w:r>
            <w:r w:rsidRPr="004B4377">
              <w:rPr>
                <w:rFonts w:cs="Arial"/>
                <w:szCs w:val="20"/>
              </w:rPr>
              <w:t xml:space="preserve"> let po zaključku projekta. </w:t>
            </w:r>
          </w:p>
        </w:tc>
        <w:tc>
          <w:tcPr>
            <w:tcW w:w="4961" w:type="dxa"/>
            <w:shd w:val="clear" w:color="auto" w:fill="auto"/>
          </w:tcPr>
          <w:p w14:paraId="32F64438" w14:textId="77777777" w:rsidR="00C914EF" w:rsidRPr="004B4377" w:rsidRDefault="00C914EF" w:rsidP="00C914EF">
            <w:pPr>
              <w:ind w:left="-83"/>
            </w:pPr>
            <w:r w:rsidRPr="004B4377">
              <w:t>Izpolnjevanje tega pogoja se ugotavlja na podlagi priloge Tloris podjetniškega inkubatorja.</w:t>
            </w:r>
          </w:p>
          <w:p w14:paraId="3874D695" w14:textId="77777777" w:rsidR="00C914EF" w:rsidRPr="004B4377" w:rsidRDefault="00C914EF" w:rsidP="00C914EF">
            <w:pPr>
              <w:ind w:left="-83"/>
            </w:pPr>
          </w:p>
        </w:tc>
      </w:tr>
      <w:tr w:rsidR="004B4377" w:rsidRPr="004B4377" w14:paraId="7163D4E9" w14:textId="77777777" w:rsidTr="000254D7">
        <w:tc>
          <w:tcPr>
            <w:tcW w:w="709" w:type="dxa"/>
            <w:shd w:val="clear" w:color="auto" w:fill="F2F2F2" w:themeFill="background1" w:themeFillShade="F2"/>
          </w:tcPr>
          <w:p w14:paraId="00ADDB3A" w14:textId="18964A13" w:rsidR="00005A18" w:rsidRPr="004B4377" w:rsidRDefault="00A94C7D" w:rsidP="00D130F0">
            <w:pPr>
              <w:ind w:left="426" w:hanging="426"/>
            </w:pPr>
            <w:r w:rsidRPr="004B4377">
              <w:t>2</w:t>
            </w:r>
            <w:r w:rsidR="005F6ED6" w:rsidRPr="004B4377">
              <w:t>0</w:t>
            </w:r>
          </w:p>
        </w:tc>
        <w:tc>
          <w:tcPr>
            <w:tcW w:w="4253" w:type="dxa"/>
            <w:shd w:val="clear" w:color="auto" w:fill="auto"/>
          </w:tcPr>
          <w:p w14:paraId="28BFE35D" w14:textId="77BDC2ED" w:rsidR="00005A18" w:rsidRPr="004B4377" w:rsidRDefault="00BE5E24" w:rsidP="00BE5E24">
            <w:pPr>
              <w:rPr>
                <w:rFonts w:eastAsia="MS Mincho" w:cs="Arial"/>
                <w:szCs w:val="20"/>
              </w:rPr>
            </w:pPr>
            <w:bookmarkStart w:id="67" w:name="_Hlk188872213"/>
            <w:bookmarkStart w:id="68" w:name="_Hlk190933780"/>
            <w:r w:rsidRPr="004B4377">
              <w:rPr>
                <w:rFonts w:cs="Arial"/>
                <w:szCs w:val="20"/>
              </w:rPr>
              <w:t xml:space="preserve">Zasedenost </w:t>
            </w:r>
            <w:r w:rsidR="006E583F" w:rsidRPr="004B4377">
              <w:rPr>
                <w:rFonts w:cs="Arial"/>
                <w:szCs w:val="20"/>
              </w:rPr>
              <w:t>novo</w:t>
            </w:r>
            <w:r w:rsidRPr="004B4377">
              <w:rPr>
                <w:rFonts w:cs="Arial"/>
                <w:szCs w:val="20"/>
              </w:rPr>
              <w:t xml:space="preserve"> </w:t>
            </w:r>
            <w:r w:rsidR="00791A3D" w:rsidRPr="004B4377">
              <w:rPr>
                <w:rFonts w:cs="Arial"/>
                <w:szCs w:val="20"/>
              </w:rPr>
              <w:t>urejenih</w:t>
            </w:r>
            <w:r w:rsidRPr="004B4377">
              <w:rPr>
                <w:rFonts w:cs="Arial"/>
                <w:szCs w:val="20"/>
              </w:rPr>
              <w:t xml:space="preserve"> uporabnih površin podjetniškega inkubatorja</w:t>
            </w:r>
            <w:r w:rsidR="007F6DA1" w:rsidRPr="004B4377">
              <w:rPr>
                <w:rFonts w:cs="Arial"/>
                <w:szCs w:val="20"/>
              </w:rPr>
              <w:t xml:space="preserve"> namenjenih </w:t>
            </w:r>
            <w:r w:rsidR="006119E4" w:rsidRPr="004B4377">
              <w:rPr>
                <w:rFonts w:cs="Arial"/>
                <w:szCs w:val="20"/>
              </w:rPr>
              <w:t xml:space="preserve">za </w:t>
            </w:r>
            <w:r w:rsidR="007F6DA1" w:rsidRPr="004B4377">
              <w:rPr>
                <w:rFonts w:cs="Arial"/>
                <w:szCs w:val="20"/>
              </w:rPr>
              <w:t>podjetniš</w:t>
            </w:r>
            <w:r w:rsidR="006119E4" w:rsidRPr="004B4377">
              <w:rPr>
                <w:rFonts w:cs="Arial"/>
                <w:szCs w:val="20"/>
              </w:rPr>
              <w:t>ke</w:t>
            </w:r>
            <w:r w:rsidR="007F6DA1" w:rsidRPr="004B4377">
              <w:rPr>
                <w:rFonts w:cs="Arial"/>
                <w:szCs w:val="20"/>
              </w:rPr>
              <w:t xml:space="preserve"> vsebin</w:t>
            </w:r>
            <w:r w:rsidR="006119E4" w:rsidRPr="004B4377">
              <w:rPr>
                <w:rFonts w:cs="Arial"/>
                <w:szCs w:val="20"/>
              </w:rPr>
              <w:t>e</w:t>
            </w:r>
            <w:r w:rsidR="000B3B5E" w:rsidRPr="004B4377">
              <w:rPr>
                <w:rFonts w:cs="Arial"/>
                <w:szCs w:val="20"/>
              </w:rPr>
              <w:t>,</w:t>
            </w:r>
            <w:r w:rsidRPr="004B4377">
              <w:rPr>
                <w:rFonts w:cs="Arial"/>
                <w:szCs w:val="20"/>
              </w:rPr>
              <w:t xml:space="preserve"> </w:t>
            </w:r>
            <w:r w:rsidR="00D35DC1" w:rsidRPr="004B4377">
              <w:rPr>
                <w:rFonts w:cs="Arial"/>
                <w:szCs w:val="20"/>
              </w:rPr>
              <w:t xml:space="preserve">to je urejene površine podjetniškega inkubatorja  (pisarniški, proizvodni </w:t>
            </w:r>
            <w:r w:rsidR="000B3B5E" w:rsidRPr="004B4377">
              <w:rPr>
                <w:rFonts w:cs="Arial"/>
                <w:szCs w:val="20"/>
              </w:rPr>
              <w:t xml:space="preserve">in </w:t>
            </w:r>
            <w:r w:rsidR="00D35DC1" w:rsidRPr="004B4377">
              <w:rPr>
                <w:rFonts w:cs="Arial"/>
                <w:szCs w:val="20"/>
              </w:rPr>
              <w:t>drugi prostori</w:t>
            </w:r>
            <w:r w:rsidR="0068338E" w:rsidRPr="004B4377">
              <w:rPr>
                <w:rFonts w:cs="Arial"/>
                <w:szCs w:val="20"/>
              </w:rPr>
              <w:t xml:space="preserve"> </w:t>
            </w:r>
            <w:r w:rsidR="0068338E" w:rsidRPr="004B4377">
              <w:rPr>
                <w:rFonts w:eastAsia="MS Mincho" w:cs="Arial"/>
                <w:szCs w:val="20"/>
              </w:rPr>
              <w:t>vključno s skupnimi površinami potrebnimi za delovanje inkubatorja)</w:t>
            </w:r>
            <w:r w:rsidR="00D35DC1" w:rsidRPr="004B4377">
              <w:rPr>
                <w:rFonts w:cs="Arial"/>
                <w:szCs w:val="20"/>
              </w:rPr>
              <w:t xml:space="preserve"> </w:t>
            </w:r>
            <w:r w:rsidRPr="004B4377">
              <w:rPr>
                <w:rFonts w:cs="Arial"/>
                <w:szCs w:val="20"/>
              </w:rPr>
              <w:t xml:space="preserve">mora biti najkasneje v obdobju </w:t>
            </w:r>
            <w:r w:rsidR="00C813F1" w:rsidRPr="004B4377">
              <w:rPr>
                <w:rFonts w:cs="Arial"/>
                <w:szCs w:val="20"/>
              </w:rPr>
              <w:t>treh</w:t>
            </w:r>
            <w:r w:rsidRPr="004B4377">
              <w:rPr>
                <w:rFonts w:cs="Arial"/>
                <w:szCs w:val="20"/>
              </w:rPr>
              <w:t xml:space="preserve"> (</w:t>
            </w:r>
            <w:r w:rsidR="00C813F1" w:rsidRPr="004B4377">
              <w:rPr>
                <w:rFonts w:cs="Arial"/>
                <w:szCs w:val="20"/>
              </w:rPr>
              <w:t>3</w:t>
            </w:r>
            <w:r w:rsidRPr="004B4377">
              <w:rPr>
                <w:rFonts w:cs="Arial"/>
                <w:szCs w:val="20"/>
              </w:rPr>
              <w:t xml:space="preserve">) let od zaključka projekta najmanj </w:t>
            </w:r>
            <w:r w:rsidR="0059381D" w:rsidRPr="004B4377">
              <w:rPr>
                <w:rFonts w:cs="Arial"/>
                <w:szCs w:val="20"/>
              </w:rPr>
              <w:t>70</w:t>
            </w:r>
            <w:r w:rsidRPr="004B4377">
              <w:rPr>
                <w:rFonts w:cs="Arial"/>
                <w:szCs w:val="20"/>
              </w:rPr>
              <w:t xml:space="preserve"> %</w:t>
            </w:r>
            <w:r w:rsidR="00096473" w:rsidRPr="004B4377">
              <w:rPr>
                <w:rFonts w:cs="Arial"/>
                <w:szCs w:val="20"/>
              </w:rPr>
              <w:t xml:space="preserve"> </w:t>
            </w:r>
            <w:r w:rsidRPr="004B4377">
              <w:rPr>
                <w:rFonts w:cs="Arial"/>
                <w:szCs w:val="20"/>
              </w:rPr>
              <w:t>.</w:t>
            </w:r>
            <w:r w:rsidR="0059491B" w:rsidRPr="004B4377">
              <w:rPr>
                <w:rFonts w:cs="Arial"/>
                <w:szCs w:val="20"/>
              </w:rPr>
              <w:t xml:space="preserve"> </w:t>
            </w:r>
            <w:bookmarkEnd w:id="67"/>
            <w:bookmarkEnd w:id="68"/>
          </w:p>
        </w:tc>
        <w:tc>
          <w:tcPr>
            <w:tcW w:w="4961" w:type="dxa"/>
            <w:shd w:val="clear" w:color="auto" w:fill="auto"/>
          </w:tcPr>
          <w:p w14:paraId="73071F8C" w14:textId="2337331B" w:rsidR="00005A18" w:rsidRPr="004B4377" w:rsidRDefault="00005A18" w:rsidP="00005A18">
            <w:pPr>
              <w:ind w:left="-83"/>
            </w:pPr>
            <w:r w:rsidRPr="004B4377">
              <w:t>Izpolnjevanje tega pogoja s</w:t>
            </w:r>
            <w:r w:rsidR="00302505" w:rsidRPr="004B4377">
              <w:t xml:space="preserve">e ugotavlja na podlagi </w:t>
            </w:r>
            <w:r w:rsidR="00317F53" w:rsidRPr="004B4377">
              <w:t>p</w:t>
            </w:r>
            <w:r w:rsidR="00302505" w:rsidRPr="004B4377">
              <w:t>riloge</w:t>
            </w:r>
            <w:r w:rsidR="00317F53" w:rsidRPr="004B4377">
              <w:t>: T</w:t>
            </w:r>
            <w:r w:rsidR="009E2363" w:rsidRPr="004B4377">
              <w:t xml:space="preserve">loris podjetniškega inkubatorja </w:t>
            </w:r>
            <w:r w:rsidRPr="004B4377">
              <w:t xml:space="preserve"> in letnih poročil prijavitelja.</w:t>
            </w:r>
          </w:p>
          <w:p w14:paraId="64822F77" w14:textId="77777777" w:rsidR="00005A18" w:rsidRPr="004B4377" w:rsidRDefault="00005A18" w:rsidP="00DA6C9B"/>
        </w:tc>
      </w:tr>
      <w:tr w:rsidR="004B4377" w:rsidRPr="004B4377" w14:paraId="2439A693" w14:textId="77777777" w:rsidTr="000254D7">
        <w:tc>
          <w:tcPr>
            <w:tcW w:w="709" w:type="dxa"/>
            <w:shd w:val="clear" w:color="auto" w:fill="F2F2F2" w:themeFill="background1" w:themeFillShade="F2"/>
          </w:tcPr>
          <w:p w14:paraId="12B29F69" w14:textId="2E59D235" w:rsidR="0039721A" w:rsidRPr="004B4377" w:rsidRDefault="00C914EF" w:rsidP="00D130F0">
            <w:pPr>
              <w:ind w:left="426" w:hanging="426"/>
            </w:pPr>
            <w:r w:rsidRPr="004B4377">
              <w:t>21</w:t>
            </w:r>
          </w:p>
        </w:tc>
        <w:tc>
          <w:tcPr>
            <w:tcW w:w="4253" w:type="dxa"/>
            <w:shd w:val="clear" w:color="auto" w:fill="auto"/>
          </w:tcPr>
          <w:p w14:paraId="699A3158" w14:textId="676159DA" w:rsidR="0039721A" w:rsidRPr="004B4377" w:rsidRDefault="0039721A" w:rsidP="0039721A">
            <w:pPr>
              <w:rPr>
                <w:rFonts w:cs="Arial"/>
                <w:szCs w:val="20"/>
              </w:rPr>
            </w:pPr>
            <w:bookmarkStart w:id="69" w:name="_Hlk191544562"/>
            <w:r w:rsidRPr="004B4377">
              <w:rPr>
                <w:rFonts w:cs="Arial"/>
                <w:szCs w:val="20"/>
              </w:rPr>
              <w:t xml:space="preserve">Delež površin namenjenih za </w:t>
            </w:r>
            <w:proofErr w:type="spellStart"/>
            <w:r w:rsidRPr="004B4377">
              <w:rPr>
                <w:rFonts w:cs="Arial"/>
                <w:szCs w:val="20"/>
              </w:rPr>
              <w:t>inkubirance</w:t>
            </w:r>
            <w:proofErr w:type="spellEnd"/>
            <w:r w:rsidRPr="004B4377">
              <w:rPr>
                <w:rFonts w:cs="Arial"/>
                <w:szCs w:val="20"/>
              </w:rPr>
              <w:t xml:space="preserve"> v okviru </w:t>
            </w:r>
            <w:r w:rsidR="006E583F" w:rsidRPr="004B4377">
              <w:rPr>
                <w:rFonts w:cs="Arial"/>
                <w:szCs w:val="20"/>
              </w:rPr>
              <w:t xml:space="preserve">novo </w:t>
            </w:r>
            <w:r w:rsidRPr="004B4377">
              <w:rPr>
                <w:rFonts w:cs="Arial"/>
                <w:szCs w:val="20"/>
              </w:rPr>
              <w:t xml:space="preserve">urejenih </w:t>
            </w:r>
            <w:r w:rsidR="006E583F" w:rsidRPr="004B4377">
              <w:rPr>
                <w:rFonts w:cs="Arial"/>
                <w:szCs w:val="20"/>
              </w:rPr>
              <w:t xml:space="preserve">neto </w:t>
            </w:r>
            <w:r w:rsidRPr="004B4377">
              <w:rPr>
                <w:rFonts w:cs="Arial"/>
                <w:szCs w:val="20"/>
              </w:rPr>
              <w:t xml:space="preserve">uporabnih površin podjetniškega inkubatorja za podjetniške vsebine (to je urejene površine podjetniškega inkubatorja  (pisarniški, proizvodni itd. drugi prostori) brez skupnih prostorov (hodniki, stopnišča, sanitarije,  itd.) mora znašati najmanj </w:t>
            </w:r>
            <w:r w:rsidR="005C5489" w:rsidRPr="004B4377">
              <w:rPr>
                <w:rFonts w:cs="Arial"/>
                <w:szCs w:val="20"/>
              </w:rPr>
              <w:t>60</w:t>
            </w:r>
            <w:r w:rsidRPr="004B4377">
              <w:rPr>
                <w:rFonts w:cs="Arial"/>
                <w:szCs w:val="20"/>
              </w:rPr>
              <w:t xml:space="preserve"> %.</w:t>
            </w:r>
            <w:bookmarkEnd w:id="69"/>
          </w:p>
        </w:tc>
        <w:tc>
          <w:tcPr>
            <w:tcW w:w="4961" w:type="dxa"/>
            <w:shd w:val="clear" w:color="auto" w:fill="auto"/>
          </w:tcPr>
          <w:p w14:paraId="61B5370D" w14:textId="77777777" w:rsidR="00C914EF" w:rsidRPr="004B4377" w:rsidRDefault="00C914EF" w:rsidP="00C914EF">
            <w:pPr>
              <w:ind w:left="-83"/>
            </w:pPr>
            <w:r w:rsidRPr="004B4377">
              <w:t>Izpolnjevanje tega pogoja se ugotavlja na podlagi priloge: Tloris podjetniškega inkubatorja  in letnih poročil prijavitelja.</w:t>
            </w:r>
          </w:p>
          <w:p w14:paraId="5B63F1A1" w14:textId="77777777" w:rsidR="0039721A" w:rsidRPr="004B4377" w:rsidRDefault="0039721A" w:rsidP="00005A18">
            <w:pPr>
              <w:ind w:left="-83"/>
            </w:pPr>
          </w:p>
        </w:tc>
      </w:tr>
      <w:tr w:rsidR="004B4377" w:rsidRPr="004B4377" w14:paraId="2BD28884" w14:textId="77777777" w:rsidTr="000254D7">
        <w:tc>
          <w:tcPr>
            <w:tcW w:w="709" w:type="dxa"/>
            <w:shd w:val="clear" w:color="auto" w:fill="F2F2F2" w:themeFill="background1" w:themeFillShade="F2"/>
          </w:tcPr>
          <w:p w14:paraId="6E0D4933" w14:textId="66FD3F4E" w:rsidR="003A4AD7" w:rsidRPr="004B4377" w:rsidRDefault="005F6ED6" w:rsidP="003A4AD7">
            <w:pPr>
              <w:ind w:left="426" w:hanging="426"/>
            </w:pPr>
            <w:r w:rsidRPr="004B4377">
              <w:t>2</w:t>
            </w:r>
            <w:r w:rsidR="00C914EF" w:rsidRPr="004B4377">
              <w:t>2</w:t>
            </w:r>
          </w:p>
        </w:tc>
        <w:tc>
          <w:tcPr>
            <w:tcW w:w="4253" w:type="dxa"/>
            <w:shd w:val="clear" w:color="auto" w:fill="auto"/>
          </w:tcPr>
          <w:p w14:paraId="0EBE0F22" w14:textId="28301908" w:rsidR="003A4AD7" w:rsidRPr="004B4377" w:rsidRDefault="003A4AD7" w:rsidP="003A4AD7">
            <w:bookmarkStart w:id="70" w:name="_Hlk190933819"/>
            <w:r w:rsidRPr="004B4377">
              <w:t xml:space="preserve">Prijavitelj mora v točki 3.2.3. </w:t>
            </w:r>
            <w:r w:rsidR="005F6ED6" w:rsidRPr="004B4377">
              <w:t>o</w:t>
            </w:r>
            <w:r w:rsidRPr="004B4377">
              <w:t xml:space="preserve">brazca 1 navesti načrtovane vrednost kazalnikov rezultata projekta.  </w:t>
            </w:r>
            <w:r w:rsidR="00396AC6" w:rsidRPr="004B4377">
              <w:t xml:space="preserve">Načrtovane </w:t>
            </w:r>
            <w:r w:rsidRPr="004B4377">
              <w:t>vrednosti kazalnikov rezultata projekta morajo dosegati vrednosti, ki so določene za posamezni kazalnik v točki 1</w:t>
            </w:r>
            <w:r w:rsidR="00A91961" w:rsidRPr="004B4377">
              <w:t>2</w:t>
            </w:r>
            <w:r w:rsidRPr="004B4377">
              <w:t xml:space="preserve"> razpisne dokumentacije.</w:t>
            </w:r>
            <w:bookmarkEnd w:id="70"/>
          </w:p>
        </w:tc>
        <w:tc>
          <w:tcPr>
            <w:tcW w:w="4961" w:type="dxa"/>
            <w:shd w:val="clear" w:color="auto" w:fill="auto"/>
          </w:tcPr>
          <w:p w14:paraId="2C574A85" w14:textId="0D02207E" w:rsidR="003A4AD7" w:rsidRPr="004B4377" w:rsidRDefault="003A4AD7" w:rsidP="003A4AD7">
            <w:pPr>
              <w:ind w:left="-83"/>
            </w:pPr>
            <w:r w:rsidRPr="004B4377">
              <w:t xml:space="preserve">Izpolnjevanje tega pogoja se ugotavlja na podlagi </w:t>
            </w:r>
            <w:r w:rsidR="0007750A" w:rsidRPr="004B4377">
              <w:t>o</w:t>
            </w:r>
            <w:r w:rsidRPr="004B4377">
              <w:t xml:space="preserve">brazca 1 in letnih poročil prijavitelja. </w:t>
            </w:r>
          </w:p>
        </w:tc>
      </w:tr>
      <w:tr w:rsidR="004B4377" w:rsidRPr="004B4377" w14:paraId="0B52736B" w14:textId="77777777" w:rsidTr="000254D7">
        <w:tc>
          <w:tcPr>
            <w:tcW w:w="709" w:type="dxa"/>
            <w:shd w:val="clear" w:color="auto" w:fill="F2F2F2" w:themeFill="background1" w:themeFillShade="F2"/>
          </w:tcPr>
          <w:p w14:paraId="15C4BAF3" w14:textId="71ACF126" w:rsidR="00005A18" w:rsidRPr="004B4377" w:rsidRDefault="00F112A3" w:rsidP="00D130F0">
            <w:pPr>
              <w:ind w:left="426" w:hanging="426"/>
            </w:pPr>
            <w:r w:rsidRPr="004B4377">
              <w:t>2</w:t>
            </w:r>
            <w:r w:rsidR="00C914EF" w:rsidRPr="004B4377">
              <w:t>3</w:t>
            </w:r>
          </w:p>
        </w:tc>
        <w:tc>
          <w:tcPr>
            <w:tcW w:w="4253" w:type="dxa"/>
            <w:shd w:val="clear" w:color="auto" w:fill="auto"/>
          </w:tcPr>
          <w:p w14:paraId="21ECE9F9" w14:textId="304E99DA" w:rsidR="00005A18" w:rsidRPr="004B4377" w:rsidRDefault="00005A18" w:rsidP="00005A18">
            <w:r w:rsidRPr="004B4377">
              <w:t xml:space="preserve">Do financiranja niso upravičeni projekti oz. so izvzeti iz obsega podpore, v skladu z 9. </w:t>
            </w:r>
            <w:r w:rsidR="00722071" w:rsidRPr="004B4377">
              <w:t>č</w:t>
            </w:r>
            <w:r w:rsidRPr="004B4377">
              <w:t>lenom Uredbe o vzposta</w:t>
            </w:r>
            <w:r w:rsidR="00FC4C43" w:rsidRPr="004B4377">
              <w:t xml:space="preserve">vitvi Sklada za pravični prehod: </w:t>
            </w:r>
          </w:p>
          <w:p w14:paraId="18D8B4ED" w14:textId="77777777" w:rsidR="00005A18" w:rsidRPr="004B4377" w:rsidRDefault="00005A18" w:rsidP="00005A18">
            <w:r w:rsidRPr="004B4377">
              <w:t>a)</w:t>
            </w:r>
            <w:r w:rsidRPr="004B4377">
              <w:tab/>
              <w:t>razgradnje ali gradnje jedrskih elektrarn;</w:t>
            </w:r>
          </w:p>
          <w:p w14:paraId="4CA195CE" w14:textId="77777777" w:rsidR="00005A18" w:rsidRPr="004B4377" w:rsidRDefault="00005A18" w:rsidP="00005A18">
            <w:r w:rsidRPr="004B4377">
              <w:t>b)</w:t>
            </w:r>
            <w:r w:rsidRPr="004B4377">
              <w:tab/>
              <w:t>proizvodnje, predelave ter trženja tobaka in tobačnih izdelkov;</w:t>
            </w:r>
          </w:p>
          <w:p w14:paraId="6DFCD208" w14:textId="64C1D3AB" w:rsidR="00005A18" w:rsidRPr="004B4377" w:rsidRDefault="00005A18" w:rsidP="00005A18">
            <w:r w:rsidRPr="004B4377">
              <w:t>c)</w:t>
            </w:r>
            <w:r w:rsidRPr="004B4377">
              <w:tab/>
              <w:t>podjetij v težavah, kakor so opredeljena v točki 18 člena 2 Uredbe</w:t>
            </w:r>
            <w:r w:rsidR="00FC4C43" w:rsidRPr="004B4377">
              <w:t xml:space="preserve"> Komisije (EU) št. 651/2014</w:t>
            </w:r>
            <w:r w:rsidRPr="004B4377">
              <w:t xml:space="preserve">, razen če je to odobreno na podlagi začasnih pravil o državni pomoči, določenih zaradi obravnavanja </w:t>
            </w:r>
            <w:r w:rsidRPr="004B4377">
              <w:lastRenderedPageBreak/>
              <w:t xml:space="preserve">izjemnih okoliščin, ali v okviru pomoči de </w:t>
            </w:r>
            <w:proofErr w:type="spellStart"/>
            <w:r w:rsidRPr="004B4377">
              <w:t>minimis</w:t>
            </w:r>
            <w:proofErr w:type="spellEnd"/>
            <w:r w:rsidRPr="004B4377">
              <w:t xml:space="preserve"> za podporo naložbam, s katerimi se v sklopu procesa energetskega prehoda zmanjšujejo stroški za energijo;</w:t>
            </w:r>
          </w:p>
          <w:p w14:paraId="3744BE24" w14:textId="0268E28E" w:rsidR="00005A18" w:rsidRPr="004B4377" w:rsidRDefault="00005A18" w:rsidP="00005A18">
            <w:r w:rsidRPr="004B4377">
              <w:t>d)</w:t>
            </w:r>
            <w:r w:rsidRPr="004B4377">
              <w:tab/>
              <w:t>naložb</w:t>
            </w:r>
            <w:r w:rsidR="005E1C0F" w:rsidRPr="004B4377">
              <w:t>, povezan</w:t>
            </w:r>
            <w:r w:rsidR="005575B0" w:rsidRPr="004B4377">
              <w:t>ih</w:t>
            </w:r>
            <w:r w:rsidRPr="004B4377">
              <w:t xml:space="preserve"> s proizvodnjo, predelavo, prevozom, distribucijo, skladiščenjem</w:t>
            </w:r>
            <w:r w:rsidR="005E1C0F" w:rsidRPr="004B4377">
              <w:t xml:space="preserve"> ali zgorevanjem fosilnih goriv, razen naložbe v širitev in spremembo namena, pretvorbo ali naknadno opremljanje omrežij za prenos in distribucijo plina, pod pogojem, da se s takimi naložbami zagotovi zmogljivost omrežij, da se v sistem lahko dodajajo plini iz obnovljivih virov in plini z nizkimi emisijami ogljika, kot so vodik, </w:t>
            </w:r>
            <w:proofErr w:type="spellStart"/>
            <w:r w:rsidR="005E1C0F" w:rsidRPr="004B4377">
              <w:t>biometan</w:t>
            </w:r>
            <w:proofErr w:type="spellEnd"/>
            <w:r w:rsidR="005E1C0F" w:rsidRPr="004B4377">
              <w:t xml:space="preserve"> in sintezni plin, ter da omogočajo nadomestitev</w:t>
            </w:r>
            <w:r w:rsidR="00F33A90" w:rsidRPr="004B4377">
              <w:t xml:space="preserve"> naprav na trdna fosilna goriva.</w:t>
            </w:r>
          </w:p>
        </w:tc>
        <w:tc>
          <w:tcPr>
            <w:tcW w:w="4961" w:type="dxa"/>
            <w:shd w:val="clear" w:color="auto" w:fill="auto"/>
          </w:tcPr>
          <w:p w14:paraId="7B252A55" w14:textId="5CA73095" w:rsidR="00005A18" w:rsidRPr="004B4377" w:rsidRDefault="005E1C0F" w:rsidP="00005A18">
            <w:pPr>
              <w:ind w:left="-83"/>
            </w:pPr>
            <w:r w:rsidRPr="004B4377">
              <w:lastRenderedPageBreak/>
              <w:t xml:space="preserve">Izpolnjevanje tega pogoja se preverja na podlagi podatkov v vlogi in investicijskem programu, kjer prijavitelj navede informacije o tem, kako je pri izgradnji energetske infrastrukture upošteval pogoj, da se s takimi naložbami zagotovi zmogljivost omrežij, da se v sistem lahko dodajajo plini iz obnovljivih virov in plini z nizkimi emisijami ogljika, kot so vodik, </w:t>
            </w:r>
            <w:proofErr w:type="spellStart"/>
            <w:r w:rsidRPr="004B4377">
              <w:t>biometan</w:t>
            </w:r>
            <w:proofErr w:type="spellEnd"/>
            <w:r w:rsidRPr="004B4377">
              <w:t xml:space="preserve"> in sintezni plin, ter da omogočajo nadomestitev naprav na trdna fosilna goriva.</w:t>
            </w:r>
          </w:p>
          <w:p w14:paraId="5BD60BD1" w14:textId="77777777" w:rsidR="00005A18" w:rsidRPr="004B4377" w:rsidRDefault="00005A18" w:rsidP="00005A18">
            <w:pPr>
              <w:ind w:left="-83"/>
            </w:pPr>
          </w:p>
          <w:p w14:paraId="633F37F4" w14:textId="3E40B197" w:rsidR="00005A18" w:rsidRPr="004B4377" w:rsidRDefault="00005A18" w:rsidP="00005A18">
            <w:pPr>
              <w:ind w:left="-83"/>
            </w:pPr>
            <w:r w:rsidRPr="004B4377">
              <w:t>Izpolnjevanje pogoja preveri ministrstvo iz predložene vloge</w:t>
            </w:r>
            <w:r w:rsidR="0009279B" w:rsidRPr="004B4377">
              <w:t>.</w:t>
            </w:r>
          </w:p>
        </w:tc>
      </w:tr>
      <w:tr w:rsidR="004B4377" w:rsidRPr="004B4377" w14:paraId="57D748B4" w14:textId="77777777" w:rsidTr="000254D7">
        <w:tc>
          <w:tcPr>
            <w:tcW w:w="709" w:type="dxa"/>
            <w:shd w:val="clear" w:color="auto" w:fill="F2F2F2" w:themeFill="background1" w:themeFillShade="F2"/>
          </w:tcPr>
          <w:p w14:paraId="27E6A002" w14:textId="7292DD25" w:rsidR="00F873A0" w:rsidRPr="004B4377" w:rsidRDefault="00F873A0" w:rsidP="00D130F0">
            <w:pPr>
              <w:ind w:left="426" w:hanging="426"/>
            </w:pPr>
            <w:r w:rsidRPr="004B4377">
              <w:t>2</w:t>
            </w:r>
            <w:r w:rsidR="00C914EF" w:rsidRPr="004B4377">
              <w:t>4</w:t>
            </w:r>
          </w:p>
        </w:tc>
        <w:tc>
          <w:tcPr>
            <w:tcW w:w="4253" w:type="dxa"/>
            <w:shd w:val="clear" w:color="auto" w:fill="auto"/>
          </w:tcPr>
          <w:p w14:paraId="559545E4" w14:textId="6C26D600" w:rsidR="00F873A0" w:rsidRPr="004B4377" w:rsidRDefault="00F873A0" w:rsidP="00005A18">
            <w:bookmarkStart w:id="71" w:name="_Hlk190933893"/>
            <w:r w:rsidRPr="004B4377">
              <w:t xml:space="preserve">Prijavitelj mora vlogi priložiti analizo stanja podjetniškega okolja </w:t>
            </w:r>
            <w:r w:rsidR="00B509B0" w:rsidRPr="004B4377">
              <w:t xml:space="preserve">z navedbo podatkov o že delujočih institucijah podpornega okolja </w:t>
            </w:r>
            <w:r w:rsidRPr="004B4377">
              <w:t xml:space="preserve">v premogovni regiji </w:t>
            </w:r>
            <w:r w:rsidR="00D477C6" w:rsidRPr="004B4377">
              <w:t>ter</w:t>
            </w:r>
            <w:r w:rsidRPr="004B4377">
              <w:t xml:space="preserve"> izkazano potrebo po izboljšanju start-up ekosistema z izgradnjo  podjetniških inkubatorjev, za spodbujanje </w:t>
            </w:r>
            <w:r w:rsidR="00096473" w:rsidRPr="004B4377">
              <w:t xml:space="preserve">nastajanja </w:t>
            </w:r>
            <w:r w:rsidRPr="004B4377">
              <w:t>nov</w:t>
            </w:r>
            <w:r w:rsidR="00096473" w:rsidRPr="004B4377">
              <w:t xml:space="preserve">ih </w:t>
            </w:r>
            <w:r w:rsidRPr="004B4377">
              <w:t>podjetij</w:t>
            </w:r>
            <w:r w:rsidR="00096473" w:rsidRPr="004B4377">
              <w:t xml:space="preserve"> ter njihovega razvoja</w:t>
            </w:r>
            <w:r w:rsidRPr="004B4377">
              <w:t xml:space="preserve">. V primeru, da prijavitelji v okviru tega javnega razpisa oddaja vlogo za več podjetniških inkubatorjev, mora analiza zajemati vse načrtovane inkubatorje z upoštevanjem </w:t>
            </w:r>
            <w:r w:rsidR="00200C2E" w:rsidRPr="004B4377">
              <w:t xml:space="preserve">jasne </w:t>
            </w:r>
            <w:r w:rsidRPr="004B4377">
              <w:t xml:space="preserve">vsebinske </w:t>
            </w:r>
            <w:r w:rsidR="00200C2E" w:rsidRPr="004B4377">
              <w:t xml:space="preserve">ločnice oziroma </w:t>
            </w:r>
            <w:r w:rsidR="0034515A" w:rsidRPr="004B4377">
              <w:t>njihove</w:t>
            </w:r>
            <w:r w:rsidR="00200C2E" w:rsidRPr="004B4377">
              <w:t xml:space="preserve"> </w:t>
            </w:r>
            <w:r w:rsidRPr="004B4377">
              <w:t>specializacije/ diferenciacije ter komplementarnosti posameznih inkubatorjev istega prijavitelja</w:t>
            </w:r>
            <w:r w:rsidR="00096473" w:rsidRPr="004B4377">
              <w:t xml:space="preserve"> ter prikaz njihovega prispevka k </w:t>
            </w:r>
            <w:r w:rsidR="0034515A" w:rsidRPr="004B4377">
              <w:t xml:space="preserve">razvojnemu </w:t>
            </w:r>
            <w:r w:rsidR="00096473" w:rsidRPr="004B4377">
              <w:t>prestrukturiranju regije</w:t>
            </w:r>
            <w:r w:rsidR="001F5393" w:rsidRPr="004B4377">
              <w:t xml:space="preserve"> v</w:t>
            </w:r>
            <w:r w:rsidR="00096473" w:rsidRPr="004B4377">
              <w:t xml:space="preserve"> </w:t>
            </w:r>
            <w:r w:rsidR="001640B0" w:rsidRPr="004B4377">
              <w:rPr>
                <w:rFonts w:cs="Arial"/>
                <w:bCs/>
                <w:szCs w:val="20"/>
              </w:rPr>
              <w:t xml:space="preserve">smeri </w:t>
            </w:r>
            <w:proofErr w:type="spellStart"/>
            <w:r w:rsidR="001640B0" w:rsidRPr="004B4377">
              <w:rPr>
                <w:rFonts w:cs="Arial"/>
                <w:bCs/>
                <w:szCs w:val="20"/>
              </w:rPr>
              <w:t>nizkoogljičnega</w:t>
            </w:r>
            <w:proofErr w:type="spellEnd"/>
            <w:r w:rsidR="001640B0" w:rsidRPr="004B4377">
              <w:rPr>
                <w:rFonts w:cs="Arial"/>
                <w:bCs/>
                <w:szCs w:val="20"/>
              </w:rPr>
              <w:t xml:space="preserve"> krožnega gospodarstva.</w:t>
            </w:r>
            <w:bookmarkEnd w:id="71"/>
          </w:p>
        </w:tc>
        <w:tc>
          <w:tcPr>
            <w:tcW w:w="4961" w:type="dxa"/>
            <w:shd w:val="clear" w:color="auto" w:fill="auto"/>
          </w:tcPr>
          <w:p w14:paraId="5AA71B83" w14:textId="3BA62192" w:rsidR="00F873A0" w:rsidRPr="004B4377" w:rsidRDefault="00F873A0" w:rsidP="00005A18">
            <w:pPr>
              <w:ind w:left="-83"/>
            </w:pPr>
            <w:r w:rsidRPr="004B4377">
              <w:t>Izpolnjevanje tega pogoja se ugotavlja na podlagi predložene priloge: Analiza stanja in potreb po inkubatorjih v občini.</w:t>
            </w:r>
          </w:p>
        </w:tc>
      </w:tr>
      <w:tr w:rsidR="004B4377" w:rsidRPr="004B4377" w14:paraId="52A3EF6E" w14:textId="77777777" w:rsidTr="000254D7">
        <w:tc>
          <w:tcPr>
            <w:tcW w:w="709" w:type="dxa"/>
            <w:shd w:val="clear" w:color="auto" w:fill="F2F2F2" w:themeFill="background1" w:themeFillShade="F2"/>
          </w:tcPr>
          <w:p w14:paraId="77A2BE92" w14:textId="77E56522" w:rsidR="00342EC8" w:rsidRPr="004B4377" w:rsidRDefault="00342EC8" w:rsidP="00342EC8">
            <w:pPr>
              <w:ind w:left="426" w:hanging="426"/>
            </w:pPr>
            <w:bookmarkStart w:id="72" w:name="_Hlk190933925"/>
            <w:r w:rsidRPr="004B4377">
              <w:t>2</w:t>
            </w:r>
            <w:r w:rsidR="00C914EF" w:rsidRPr="004B4377">
              <w:t>5</w:t>
            </w:r>
          </w:p>
        </w:tc>
        <w:tc>
          <w:tcPr>
            <w:tcW w:w="4253" w:type="dxa"/>
            <w:shd w:val="clear" w:color="auto" w:fill="auto"/>
          </w:tcPr>
          <w:p w14:paraId="3975CF57" w14:textId="787D2366" w:rsidR="00342EC8" w:rsidRPr="004B4377" w:rsidRDefault="00B02E95" w:rsidP="00AE707D">
            <w:pPr>
              <w:contextualSpacing/>
              <w:rPr>
                <w:rFonts w:cs="Arial"/>
                <w:szCs w:val="20"/>
              </w:rPr>
            </w:pPr>
            <w:bookmarkStart w:id="73" w:name="_Hlk147129052"/>
            <w:r w:rsidRPr="004B4377">
              <w:rPr>
                <w:rFonts w:cs="Arial"/>
                <w:szCs w:val="20"/>
              </w:rPr>
              <w:t xml:space="preserve">Prijavitelj mora v </w:t>
            </w:r>
            <w:r w:rsidR="0093679A" w:rsidRPr="004B4377">
              <w:rPr>
                <w:rFonts w:cs="Arial"/>
                <w:szCs w:val="20"/>
              </w:rPr>
              <w:t>vlogi</w:t>
            </w:r>
            <w:r w:rsidRPr="004B4377">
              <w:rPr>
                <w:rFonts w:cs="Arial"/>
                <w:szCs w:val="20"/>
              </w:rPr>
              <w:t xml:space="preserve"> predložiti predlog poslovnega načrta delovanja inkubatorja (namen, cilji, ciljne skupine, programsko usmeritev glede na Slovensko strategijo trajnostne pametne specializacije, način </w:t>
            </w:r>
            <w:r w:rsidR="002D5114" w:rsidRPr="004B4377">
              <w:rPr>
                <w:rFonts w:cs="Arial"/>
                <w:szCs w:val="20"/>
              </w:rPr>
              <w:t xml:space="preserve">transparentnega </w:t>
            </w:r>
            <w:r w:rsidRPr="004B4377">
              <w:rPr>
                <w:rFonts w:cs="Arial"/>
                <w:szCs w:val="20"/>
              </w:rPr>
              <w:t xml:space="preserve">vključevanja/izborni postopek </w:t>
            </w:r>
            <w:proofErr w:type="spellStart"/>
            <w:r w:rsidRPr="004B4377">
              <w:rPr>
                <w:rFonts w:cs="Arial"/>
                <w:szCs w:val="20"/>
              </w:rPr>
              <w:t>inkubirance</w:t>
            </w:r>
            <w:r w:rsidR="00AC04C0" w:rsidRPr="004B4377">
              <w:rPr>
                <w:rFonts w:cs="Arial"/>
                <w:szCs w:val="20"/>
              </w:rPr>
              <w:t>v</w:t>
            </w:r>
            <w:proofErr w:type="spellEnd"/>
            <w:r w:rsidR="002D5114" w:rsidRPr="004B4377">
              <w:rPr>
                <w:rFonts w:cs="Arial"/>
                <w:szCs w:val="20"/>
              </w:rPr>
              <w:t xml:space="preserve"> ter drugih podpornih podjetij, ki bodo delovala v inkubatorju</w:t>
            </w:r>
            <w:r w:rsidRPr="004B4377">
              <w:rPr>
                <w:rFonts w:cs="Arial"/>
                <w:szCs w:val="20"/>
              </w:rPr>
              <w:t xml:space="preserve">, </w:t>
            </w:r>
            <w:r w:rsidR="002D5114" w:rsidRPr="004B4377">
              <w:rPr>
                <w:rFonts w:cs="Arial"/>
                <w:szCs w:val="20"/>
              </w:rPr>
              <w:t xml:space="preserve">način </w:t>
            </w:r>
            <w:r w:rsidRPr="004B4377">
              <w:rPr>
                <w:rFonts w:cs="Arial"/>
                <w:szCs w:val="20"/>
              </w:rPr>
              <w:t>vključevanj</w:t>
            </w:r>
            <w:r w:rsidR="002D5114" w:rsidRPr="004B4377">
              <w:rPr>
                <w:rFonts w:cs="Arial"/>
                <w:szCs w:val="20"/>
              </w:rPr>
              <w:t>a</w:t>
            </w:r>
            <w:r w:rsidRPr="004B4377">
              <w:rPr>
                <w:rFonts w:cs="Arial"/>
                <w:szCs w:val="20"/>
              </w:rPr>
              <w:t xml:space="preserve"> študentov/ diplomantov fakultet v primeru, da je izobraževalna institucija lociran</w:t>
            </w:r>
            <w:r w:rsidR="00175819" w:rsidRPr="004B4377">
              <w:rPr>
                <w:rFonts w:cs="Arial"/>
                <w:szCs w:val="20"/>
              </w:rPr>
              <w:t>a</w:t>
            </w:r>
            <w:r w:rsidRPr="004B4377">
              <w:rPr>
                <w:rFonts w:cs="Arial"/>
                <w:szCs w:val="20"/>
              </w:rPr>
              <w:t xml:space="preserve"> v inkubatorju,  predvidene aktivnosti inkubatorja</w:t>
            </w:r>
            <w:r w:rsidR="005E094D" w:rsidRPr="004B4377">
              <w:rPr>
                <w:rFonts w:cs="Arial"/>
                <w:szCs w:val="20"/>
              </w:rPr>
              <w:t>, način povezovanja z RRI institucijami</w:t>
            </w:r>
            <w:r w:rsidR="009A7BCF" w:rsidRPr="004B4377">
              <w:rPr>
                <w:rFonts w:cs="Arial"/>
                <w:szCs w:val="20"/>
              </w:rPr>
              <w:t>/</w:t>
            </w:r>
            <w:r w:rsidR="005E094D" w:rsidRPr="004B4377">
              <w:rPr>
                <w:rFonts w:cs="Arial"/>
                <w:szCs w:val="20"/>
              </w:rPr>
              <w:t xml:space="preserve">organizacijami </w:t>
            </w:r>
            <w:r w:rsidR="00AE707D" w:rsidRPr="004B4377">
              <w:rPr>
                <w:rFonts w:cs="Arial"/>
                <w:szCs w:val="20"/>
              </w:rPr>
              <w:t>ter</w:t>
            </w:r>
            <w:r w:rsidR="00A91961" w:rsidRPr="004B4377">
              <w:rPr>
                <w:rFonts w:cs="Arial"/>
                <w:szCs w:val="20"/>
              </w:rPr>
              <w:t xml:space="preserve"> </w:t>
            </w:r>
            <w:r w:rsidR="00AE707D" w:rsidRPr="004B4377">
              <w:rPr>
                <w:rFonts w:cs="Arial"/>
                <w:szCs w:val="20"/>
              </w:rPr>
              <w:t xml:space="preserve">podjetji </w:t>
            </w:r>
            <w:r w:rsidR="005E094D" w:rsidRPr="004B4377">
              <w:rPr>
                <w:rFonts w:cs="Arial"/>
                <w:szCs w:val="20"/>
              </w:rPr>
              <w:t>lociranimi v inkubatorju</w:t>
            </w:r>
            <w:r w:rsidR="00AE707D" w:rsidRPr="004B4377">
              <w:rPr>
                <w:rFonts w:cs="Arial"/>
                <w:szCs w:val="20"/>
              </w:rPr>
              <w:t>,</w:t>
            </w:r>
            <w:r w:rsidR="009A7BCF" w:rsidRPr="004B4377">
              <w:rPr>
                <w:rFonts w:cs="Arial"/>
                <w:szCs w:val="20"/>
              </w:rPr>
              <w:t xml:space="preserve"> </w:t>
            </w:r>
            <w:r w:rsidR="005E094D" w:rsidRPr="004B4377">
              <w:rPr>
                <w:rFonts w:cs="Arial"/>
                <w:szCs w:val="20"/>
              </w:rPr>
              <w:t>v in izven regije ter za doseganje učinkov prelivanja (</w:t>
            </w:r>
            <w:proofErr w:type="spellStart"/>
            <w:r w:rsidR="005E094D" w:rsidRPr="004B4377">
              <w:rPr>
                <w:rFonts w:cs="Arial"/>
                <w:szCs w:val="20"/>
              </w:rPr>
              <w:t>spillover</w:t>
            </w:r>
            <w:proofErr w:type="spellEnd"/>
            <w:r w:rsidR="00AE707D" w:rsidRPr="004B4377">
              <w:rPr>
                <w:rFonts w:cs="Arial"/>
                <w:szCs w:val="20"/>
              </w:rPr>
              <w:t xml:space="preserve"> učinki</w:t>
            </w:r>
            <w:r w:rsidR="005E094D" w:rsidRPr="004B4377">
              <w:rPr>
                <w:rFonts w:cs="Arial"/>
                <w:szCs w:val="20"/>
              </w:rPr>
              <w:t>)</w:t>
            </w:r>
            <w:r w:rsidR="00A91961" w:rsidRPr="004B4377">
              <w:rPr>
                <w:rFonts w:cs="Arial"/>
                <w:szCs w:val="20"/>
              </w:rPr>
              <w:t>,</w:t>
            </w:r>
            <w:r w:rsidRPr="004B4377">
              <w:rPr>
                <w:rFonts w:cs="Arial"/>
                <w:szCs w:val="20"/>
              </w:rPr>
              <w:t xml:space="preserve"> okvirni finančni načrt</w:t>
            </w:r>
            <w:r w:rsidR="008609D9" w:rsidRPr="004B4377">
              <w:rPr>
                <w:rFonts w:cs="Arial"/>
                <w:szCs w:val="20"/>
              </w:rPr>
              <w:t>, zagotavljanje finančne vzdržnosti po zaključku operacije</w:t>
            </w:r>
            <w:r w:rsidR="004A4EB0" w:rsidRPr="004B4377">
              <w:rPr>
                <w:rFonts w:cs="Arial"/>
                <w:szCs w:val="20"/>
              </w:rPr>
              <w:t xml:space="preserve"> </w:t>
            </w:r>
            <w:r w:rsidR="008609D9" w:rsidRPr="004B4377">
              <w:rPr>
                <w:rFonts w:cs="Arial"/>
                <w:szCs w:val="20"/>
              </w:rPr>
              <w:t>(predvideni finančni viri in mehanizmi za kritje stroškov delovanja in vzdrževanja inkubatorja)</w:t>
            </w:r>
            <w:r w:rsidRPr="004B4377">
              <w:rPr>
                <w:rFonts w:cs="Arial"/>
                <w:szCs w:val="20"/>
              </w:rPr>
              <w:t xml:space="preserve">) ter </w:t>
            </w:r>
            <w:r w:rsidR="002D5114" w:rsidRPr="004B4377">
              <w:rPr>
                <w:rFonts w:cs="Arial"/>
                <w:szCs w:val="20"/>
              </w:rPr>
              <w:t xml:space="preserve">opis transparentnega izbora </w:t>
            </w:r>
            <w:r w:rsidRPr="004B4377">
              <w:rPr>
                <w:rFonts w:cs="Arial"/>
                <w:szCs w:val="20"/>
              </w:rPr>
              <w:t>upravljavc</w:t>
            </w:r>
            <w:r w:rsidR="002D5114" w:rsidRPr="004B4377">
              <w:rPr>
                <w:rFonts w:cs="Arial"/>
                <w:szCs w:val="20"/>
              </w:rPr>
              <w:t>a</w:t>
            </w:r>
            <w:r w:rsidRPr="004B4377">
              <w:rPr>
                <w:rFonts w:cs="Arial"/>
                <w:szCs w:val="20"/>
              </w:rPr>
              <w:t xml:space="preserve"> inkubatorja</w:t>
            </w:r>
            <w:r w:rsidR="00D477C6" w:rsidRPr="004B4377">
              <w:rPr>
                <w:rFonts w:cs="Arial"/>
                <w:szCs w:val="20"/>
              </w:rPr>
              <w:t xml:space="preserve"> (</w:t>
            </w:r>
            <w:r w:rsidR="002D5114" w:rsidRPr="004B4377">
              <w:rPr>
                <w:rFonts w:cs="Arial"/>
                <w:szCs w:val="20"/>
              </w:rPr>
              <w:t>pričakovane značilnosti, izkušnje upravljavca za vodenje oziroma upravljanje inkubatorja</w:t>
            </w:r>
            <w:r w:rsidR="00D477C6" w:rsidRPr="004B4377">
              <w:rPr>
                <w:rFonts w:cs="Arial"/>
                <w:szCs w:val="20"/>
              </w:rPr>
              <w:t>)</w:t>
            </w:r>
            <w:r w:rsidR="00866850" w:rsidRPr="004B4377">
              <w:rPr>
                <w:rFonts w:cs="Arial"/>
                <w:szCs w:val="20"/>
              </w:rPr>
              <w:t>.</w:t>
            </w:r>
            <w:r w:rsidR="002D5114" w:rsidRPr="004B4377">
              <w:rPr>
                <w:rFonts w:cs="Arial"/>
                <w:szCs w:val="20"/>
              </w:rPr>
              <w:t xml:space="preserve"> </w:t>
            </w:r>
            <w:r w:rsidRPr="004B4377">
              <w:rPr>
                <w:rFonts w:cs="Arial"/>
                <w:szCs w:val="20"/>
              </w:rPr>
              <w:t xml:space="preserve">Predlogu morajo biti priloženi sklenjeni sporazumi s pridruženimi oz. partnerskimi organizacijami/ institucijami, iz katerih je razvidna predvidena vrsta/ oblika podpornih storitev </w:t>
            </w:r>
            <w:proofErr w:type="spellStart"/>
            <w:r w:rsidRPr="004B4377">
              <w:rPr>
                <w:rFonts w:cs="Arial"/>
                <w:szCs w:val="20"/>
              </w:rPr>
              <w:t>in</w:t>
            </w:r>
            <w:r w:rsidR="00C27640" w:rsidRPr="004B4377">
              <w:rPr>
                <w:rFonts w:cs="Arial"/>
                <w:szCs w:val="20"/>
              </w:rPr>
              <w:t>k</w:t>
            </w:r>
            <w:r w:rsidRPr="004B4377">
              <w:rPr>
                <w:rFonts w:cs="Arial"/>
                <w:szCs w:val="20"/>
              </w:rPr>
              <w:t>ubirancem</w:t>
            </w:r>
            <w:proofErr w:type="spellEnd"/>
            <w:r w:rsidRPr="004B4377">
              <w:rPr>
                <w:rFonts w:cs="Arial"/>
                <w:szCs w:val="20"/>
              </w:rPr>
              <w:t xml:space="preserve"> (kot so npr. raziskovalne, izobraževalne, svetovalne in druge podporne storitve. </w:t>
            </w:r>
            <w:bookmarkEnd w:id="73"/>
          </w:p>
        </w:tc>
        <w:tc>
          <w:tcPr>
            <w:tcW w:w="4961" w:type="dxa"/>
            <w:shd w:val="clear" w:color="auto" w:fill="auto"/>
          </w:tcPr>
          <w:p w14:paraId="77A01072" w14:textId="6F1538A6" w:rsidR="00342EC8" w:rsidRPr="004B4377" w:rsidRDefault="00342EC8" w:rsidP="00342EC8">
            <w:pPr>
              <w:ind w:left="-83"/>
            </w:pPr>
            <w:r w:rsidRPr="004B4377">
              <w:t>Izpolnjevanje tega pogoja se preverja na</w:t>
            </w:r>
            <w:r w:rsidR="0093679A" w:rsidRPr="004B4377">
              <w:t xml:space="preserve"> podlagi predlože</w:t>
            </w:r>
            <w:r w:rsidR="00317F53" w:rsidRPr="004B4377">
              <w:t>ne priloge:</w:t>
            </w:r>
            <w:r w:rsidR="0093679A" w:rsidRPr="004B4377">
              <w:t xml:space="preserve"> </w:t>
            </w:r>
            <w:r w:rsidR="00317F53" w:rsidRPr="004B4377">
              <w:t>P</w:t>
            </w:r>
            <w:r w:rsidR="0093679A" w:rsidRPr="004B4377">
              <w:t xml:space="preserve">redloga poslovnega </w:t>
            </w:r>
            <w:r w:rsidRPr="004B4377">
              <w:t>načrta</w:t>
            </w:r>
            <w:r w:rsidR="00317F53" w:rsidRPr="004B4377">
              <w:t xml:space="preserve"> delovanja</w:t>
            </w:r>
            <w:r w:rsidRPr="004B4377">
              <w:t xml:space="preserve"> inkubatorja. </w:t>
            </w:r>
          </w:p>
        </w:tc>
      </w:tr>
      <w:bookmarkEnd w:id="72"/>
      <w:tr w:rsidR="004B4377" w:rsidRPr="004B4377" w14:paraId="5BE8F8B1" w14:textId="77777777" w:rsidTr="000254D7">
        <w:tc>
          <w:tcPr>
            <w:tcW w:w="709" w:type="dxa"/>
            <w:shd w:val="clear" w:color="auto" w:fill="F2F2F2" w:themeFill="background1" w:themeFillShade="F2"/>
          </w:tcPr>
          <w:p w14:paraId="608F14B4" w14:textId="7B98AB65" w:rsidR="00AC04C0" w:rsidRPr="004B4377" w:rsidRDefault="00F873A0" w:rsidP="00342EC8">
            <w:pPr>
              <w:ind w:left="426" w:hanging="426"/>
            </w:pPr>
            <w:r w:rsidRPr="004B4377">
              <w:lastRenderedPageBreak/>
              <w:t>2</w:t>
            </w:r>
            <w:r w:rsidR="00C914EF" w:rsidRPr="004B4377">
              <w:t>6</w:t>
            </w:r>
          </w:p>
        </w:tc>
        <w:tc>
          <w:tcPr>
            <w:tcW w:w="4253" w:type="dxa"/>
            <w:shd w:val="clear" w:color="auto" w:fill="auto"/>
          </w:tcPr>
          <w:p w14:paraId="6C1A1641" w14:textId="740184B2" w:rsidR="00AC04C0" w:rsidRPr="004B4377" w:rsidRDefault="00AC04C0" w:rsidP="00342EC8">
            <w:pPr>
              <w:contextualSpacing/>
              <w:rPr>
                <w:rFonts w:cs="Arial"/>
                <w:szCs w:val="20"/>
              </w:rPr>
            </w:pPr>
            <w:bookmarkStart w:id="74" w:name="_Hlk190934000"/>
            <w:r w:rsidRPr="004B4377">
              <w:rPr>
                <w:rFonts w:cs="Arial"/>
                <w:szCs w:val="20"/>
              </w:rPr>
              <w:t>Iz predloga poslovnega načrta delovanja inkubatorja mora biti razvidno, da inkubator zagotavlja podporo</w:t>
            </w:r>
            <w:r w:rsidR="005E2377" w:rsidRPr="004B4377">
              <w:rPr>
                <w:rFonts w:cs="Arial"/>
                <w:szCs w:val="20"/>
              </w:rPr>
              <w:t xml:space="preserve"> za</w:t>
            </w:r>
            <w:r w:rsidRPr="004B4377">
              <w:rPr>
                <w:rFonts w:cs="Arial"/>
                <w:szCs w:val="20"/>
              </w:rPr>
              <w:t xml:space="preserve"> faz</w:t>
            </w:r>
            <w:r w:rsidR="005E2377" w:rsidRPr="004B4377">
              <w:rPr>
                <w:rFonts w:cs="Arial"/>
                <w:szCs w:val="20"/>
              </w:rPr>
              <w:t>o</w:t>
            </w:r>
            <w:r w:rsidRPr="004B4377">
              <w:rPr>
                <w:rFonts w:cs="Arial"/>
                <w:szCs w:val="20"/>
              </w:rPr>
              <w:t xml:space="preserve"> </w:t>
            </w:r>
            <w:proofErr w:type="spellStart"/>
            <w:r w:rsidRPr="004B4377">
              <w:rPr>
                <w:rFonts w:cs="Arial"/>
                <w:szCs w:val="20"/>
              </w:rPr>
              <w:t>predinkubiranja</w:t>
            </w:r>
            <w:proofErr w:type="spellEnd"/>
            <w:r w:rsidRPr="004B4377">
              <w:rPr>
                <w:rFonts w:cs="Arial"/>
                <w:szCs w:val="20"/>
              </w:rPr>
              <w:t xml:space="preserve">, </w:t>
            </w:r>
            <w:r w:rsidR="005E2377" w:rsidRPr="004B4377">
              <w:rPr>
                <w:rFonts w:cs="Arial"/>
                <w:szCs w:val="20"/>
              </w:rPr>
              <w:t xml:space="preserve">za fazo </w:t>
            </w:r>
            <w:r w:rsidR="00202361" w:rsidRPr="004B4377">
              <w:rPr>
                <w:rFonts w:cs="Arial"/>
                <w:szCs w:val="20"/>
              </w:rPr>
              <w:t xml:space="preserve">delovanja </w:t>
            </w:r>
            <w:r w:rsidR="005E2377" w:rsidRPr="004B4377">
              <w:rPr>
                <w:rFonts w:cs="Arial"/>
                <w:szCs w:val="20"/>
              </w:rPr>
              <w:t xml:space="preserve">novoustanovljenih (start-up) podjetij oz. </w:t>
            </w:r>
            <w:proofErr w:type="spellStart"/>
            <w:r w:rsidR="005E2377" w:rsidRPr="004B4377">
              <w:rPr>
                <w:rFonts w:cs="Arial"/>
                <w:szCs w:val="20"/>
              </w:rPr>
              <w:t>inkubirancev</w:t>
            </w:r>
            <w:proofErr w:type="spellEnd"/>
            <w:r w:rsidR="005E2377" w:rsidRPr="004B4377">
              <w:rPr>
                <w:rFonts w:cs="Arial"/>
                <w:szCs w:val="20"/>
              </w:rPr>
              <w:t xml:space="preserve"> in fazo podpore tem podjetjem, </w:t>
            </w:r>
            <w:r w:rsidR="00202361" w:rsidRPr="004B4377">
              <w:rPr>
                <w:rFonts w:cs="Arial"/>
                <w:szCs w:val="20"/>
              </w:rPr>
              <w:t>ki</w:t>
            </w:r>
            <w:r w:rsidR="005E2377" w:rsidRPr="004B4377">
              <w:rPr>
                <w:rFonts w:cs="Arial"/>
                <w:szCs w:val="20"/>
              </w:rPr>
              <w:t xml:space="preserve"> so starejši od treh let</w:t>
            </w:r>
            <w:r w:rsidR="00202361" w:rsidRPr="004B4377">
              <w:rPr>
                <w:rFonts w:cs="Arial"/>
                <w:szCs w:val="20"/>
              </w:rPr>
              <w:t>,</w:t>
            </w:r>
            <w:r w:rsidR="005E2377" w:rsidRPr="004B4377">
              <w:rPr>
                <w:rFonts w:cs="Arial"/>
                <w:szCs w:val="20"/>
              </w:rPr>
              <w:t xml:space="preserve"> a ostajajo oz. delujejo v inkubatorju do </w:t>
            </w:r>
            <w:r w:rsidR="00202361" w:rsidRPr="004B4377">
              <w:rPr>
                <w:rFonts w:cs="Arial"/>
                <w:szCs w:val="20"/>
              </w:rPr>
              <w:t xml:space="preserve">starosti </w:t>
            </w:r>
            <w:r w:rsidR="005E2377" w:rsidRPr="004B4377">
              <w:rPr>
                <w:rFonts w:cs="Arial"/>
                <w:szCs w:val="20"/>
              </w:rPr>
              <w:t>predvidoma največ pet let</w:t>
            </w:r>
            <w:r w:rsidR="007607F8" w:rsidRPr="004B4377">
              <w:rPr>
                <w:rFonts w:cs="Arial"/>
                <w:szCs w:val="20"/>
              </w:rPr>
              <w:t>,</w:t>
            </w:r>
            <w:r w:rsidR="00202361" w:rsidRPr="004B4377">
              <w:rPr>
                <w:rFonts w:cs="Arial"/>
                <w:szCs w:val="20"/>
              </w:rPr>
              <w:t xml:space="preserve"> od prvega vpisa v poslovni register. </w:t>
            </w:r>
            <w:bookmarkEnd w:id="74"/>
          </w:p>
        </w:tc>
        <w:tc>
          <w:tcPr>
            <w:tcW w:w="4961" w:type="dxa"/>
            <w:shd w:val="clear" w:color="auto" w:fill="auto"/>
          </w:tcPr>
          <w:p w14:paraId="3FD4A5C9" w14:textId="412DC0C8" w:rsidR="00AC04C0" w:rsidRPr="004B4377" w:rsidRDefault="009B4F4E" w:rsidP="00342EC8">
            <w:pPr>
              <w:ind w:left="-83"/>
            </w:pPr>
            <w:r w:rsidRPr="004B4377">
              <w:t>Izpolnjevanje tega pogoja se preverja na podlagi navedb v priloženem poslovnem načrtu inkubatorja.</w:t>
            </w:r>
          </w:p>
        </w:tc>
      </w:tr>
    </w:tbl>
    <w:p w14:paraId="6258735F" w14:textId="673DA377" w:rsidR="00E76D4E" w:rsidRPr="004B4377" w:rsidRDefault="00E76D4E" w:rsidP="00545CD0">
      <w:pPr>
        <w:rPr>
          <w:rFonts w:cs="Arial"/>
          <w:szCs w:val="20"/>
          <w:lang w:eastAsia="sl-SI" w:bidi="en-US"/>
          <w14:scene3d>
            <w14:camera w14:prst="orthographicFront"/>
            <w14:lightRig w14:rig="threePt" w14:dir="t">
              <w14:rot w14:lat="0" w14:lon="0" w14:rev="0"/>
            </w14:lightRig>
          </w14:scene3d>
        </w:rPr>
      </w:pPr>
    </w:p>
    <w:p w14:paraId="7EBF613E" w14:textId="7E30C3AE" w:rsidR="00CE62AA" w:rsidRPr="004B4377" w:rsidRDefault="00CE62AA" w:rsidP="00545CD0">
      <w:pPr>
        <w:rPr>
          <w:rFonts w:cs="Arial"/>
          <w:szCs w:val="20"/>
          <w:lang w:val="af-ZA" w:eastAsia="sl-SI" w:bidi="en-US"/>
          <w14:scene3d>
            <w14:camera w14:prst="orthographicFront"/>
            <w14:lightRig w14:rig="threePt" w14:dir="t">
              <w14:rot w14:lat="0" w14:lon="0" w14:rev="0"/>
            </w14:lightRig>
          </w14:scene3d>
        </w:rPr>
      </w:pPr>
      <w:r w:rsidRPr="004B4377">
        <w:rPr>
          <w:rFonts w:cs="Arial"/>
          <w:szCs w:val="20"/>
          <w:lang w:val="af-ZA" w:eastAsia="sl-SI" w:bidi="en-US"/>
          <w14:scene3d>
            <w14:camera w14:prst="orthographicFront"/>
            <w14:lightRig w14:rig="threePt" w14:dir="t">
              <w14:rot w14:lat="0" w14:lon="0" w14:rev="0"/>
            </w14:lightRig>
          </w14:scene3d>
        </w:rPr>
        <w:t xml:space="preserve">Glede izpolnjevanja razpisnih pogojev prijavitelj podpiše izjavo (Obrazec </w:t>
      </w:r>
      <w:r w:rsidR="00F0735E" w:rsidRPr="004B4377">
        <w:rPr>
          <w:rFonts w:cs="Arial"/>
          <w:szCs w:val="20"/>
          <w:lang w:val="af-ZA" w:eastAsia="sl-SI" w:bidi="en-US"/>
          <w14:scene3d>
            <w14:camera w14:prst="orthographicFront"/>
            <w14:lightRig w14:rig="threePt" w14:dir="t">
              <w14:rot w14:lat="0" w14:lon="0" w14:rev="0"/>
            </w14:lightRig>
          </w14:scene3d>
        </w:rPr>
        <w:t>4</w:t>
      </w:r>
      <w:r w:rsidRPr="004B4377">
        <w:rPr>
          <w:rFonts w:cs="Arial"/>
          <w:szCs w:val="20"/>
          <w:lang w:val="af-ZA" w:eastAsia="sl-SI" w:bidi="en-US"/>
          <w14:scene3d>
            <w14:camera w14:prst="orthographicFront"/>
            <w14:lightRig w14:rig="threePt" w14:dir="t">
              <w14:rot w14:lat="0" w14:lon="0" w14:rev="0"/>
            </w14:lightRig>
          </w14:scene3d>
        </w:rPr>
        <w:t xml:space="preserve">), s katero pod kazensko in materialno pravno odgovornostjo potrdi izpolnjevanje in sprejemanje razpisnih pogojev za kandidiranje na tem javnem razpisu. </w:t>
      </w:r>
    </w:p>
    <w:p w14:paraId="0F028FE5" w14:textId="77777777" w:rsidR="00CE62AA" w:rsidRPr="004B4377" w:rsidRDefault="00CE62AA" w:rsidP="00545CD0">
      <w:pPr>
        <w:rPr>
          <w:rFonts w:cs="Arial"/>
          <w:szCs w:val="20"/>
          <w:lang w:val="af-ZA" w:eastAsia="sl-SI" w:bidi="en-US"/>
          <w14:scene3d>
            <w14:camera w14:prst="orthographicFront"/>
            <w14:lightRig w14:rig="threePt" w14:dir="t">
              <w14:rot w14:lat="0" w14:lon="0" w14:rev="0"/>
            </w14:lightRig>
          </w14:scene3d>
        </w:rPr>
      </w:pPr>
    </w:p>
    <w:p w14:paraId="0DFA6BF0" w14:textId="7E8BDDA6" w:rsidR="00CE62AA" w:rsidRPr="004B4377" w:rsidRDefault="00CE62AA" w:rsidP="00545CD0">
      <w:pPr>
        <w:rPr>
          <w:rFonts w:cs="Arial"/>
          <w:szCs w:val="20"/>
          <w:lang w:val="af-ZA" w:eastAsia="sl-SI" w:bidi="en-US"/>
          <w14:scene3d>
            <w14:camera w14:prst="orthographicFront"/>
            <w14:lightRig w14:rig="threePt" w14:dir="t">
              <w14:rot w14:lat="0" w14:lon="0" w14:rev="0"/>
            </w14:lightRig>
          </w14:scene3d>
        </w:rPr>
      </w:pPr>
      <w:r w:rsidRPr="004B4377">
        <w:rPr>
          <w:rFonts w:cs="Arial"/>
          <w:szCs w:val="20"/>
          <w:lang w:val="af-ZA" w:eastAsia="sl-SI" w:bidi="en-US"/>
          <w14:scene3d>
            <w14:camera w14:prst="orthographicFront"/>
            <w14:lightRig w14:rig="threePt" w14:dir="t">
              <w14:rot w14:lat="0" w14:lon="0" w14:rev="0"/>
            </w14:lightRig>
          </w14:scene3d>
        </w:rPr>
        <w:t>V primeru dvoma glede izpolnjevanja pogojev, lahko ministrstvo zahteva dodatna pojasnila ali dokazila</w:t>
      </w:r>
      <w:r w:rsidR="008B0D2A" w:rsidRPr="004B4377">
        <w:rPr>
          <w:rFonts w:cs="Arial"/>
          <w:szCs w:val="20"/>
          <w:lang w:val="af-ZA" w:eastAsia="sl-SI" w:bidi="en-US"/>
          <w14:scene3d>
            <w14:camera w14:prst="orthographicFront"/>
            <w14:lightRig w14:rig="threePt" w14:dir="t">
              <w14:rot w14:lat="0" w14:lon="0" w14:rev="0"/>
            </w14:lightRig>
          </w14:scene3d>
        </w:rPr>
        <w:t>.</w:t>
      </w:r>
    </w:p>
    <w:p w14:paraId="3077F688" w14:textId="77777777" w:rsidR="00BB56D3" w:rsidRPr="004B4377" w:rsidRDefault="00BB56D3" w:rsidP="00545CD0">
      <w:pPr>
        <w:rPr>
          <w:rFonts w:cs="Arial"/>
          <w:szCs w:val="20"/>
          <w:lang w:val="af-ZA" w:eastAsia="sl-SI" w:bidi="en-US"/>
          <w14:scene3d>
            <w14:camera w14:prst="orthographicFront"/>
            <w14:lightRig w14:rig="threePt" w14:dir="t">
              <w14:rot w14:lat="0" w14:lon="0" w14:rev="0"/>
            </w14:lightRig>
          </w14:scene3d>
        </w:rPr>
      </w:pPr>
    </w:p>
    <w:p w14:paraId="3B6EB8A5" w14:textId="77777777" w:rsidR="00314EF8" w:rsidRPr="004B4377" w:rsidRDefault="00314EF8" w:rsidP="00545CD0">
      <w:pPr>
        <w:rPr>
          <w:rFonts w:cs="Arial"/>
          <w:szCs w:val="20"/>
          <w:lang w:val="af-ZA" w:eastAsia="sl-SI" w:bidi="en-US"/>
          <w14:scene3d>
            <w14:camera w14:prst="orthographicFront"/>
            <w14:lightRig w14:rig="threePt" w14:dir="t">
              <w14:rot w14:lat="0" w14:lon="0" w14:rev="0"/>
            </w14:lightRig>
          </w14:scene3d>
        </w:rPr>
      </w:pPr>
    </w:p>
    <w:p w14:paraId="07985BA2" w14:textId="6F2E80F8" w:rsidR="00246723" w:rsidRPr="004B4377" w:rsidRDefault="006766A5" w:rsidP="00B22786">
      <w:pPr>
        <w:pStyle w:val="Naslov1"/>
        <w:numPr>
          <w:ilvl w:val="0"/>
          <w:numId w:val="29"/>
        </w:numPr>
        <w:spacing w:before="0" w:after="0"/>
        <w:rPr>
          <w:szCs w:val="20"/>
          <w:lang w:val="sl-SI"/>
        </w:rPr>
      </w:pPr>
      <w:bookmarkStart w:id="75" w:name="_Toc191412881"/>
      <w:r w:rsidRPr="004B4377">
        <w:rPr>
          <w:caps w:val="0"/>
          <w:szCs w:val="20"/>
          <w:lang w:val="sl-SI"/>
        </w:rPr>
        <w:t xml:space="preserve">DOSEGANJE KAZALNIKOV </w:t>
      </w:r>
      <w:r w:rsidR="001230B4" w:rsidRPr="004B4377">
        <w:rPr>
          <w:caps w:val="0"/>
          <w:szCs w:val="20"/>
          <w:lang w:val="sl-SI"/>
        </w:rPr>
        <w:t>PROJEKTA</w:t>
      </w:r>
      <w:bookmarkEnd w:id="75"/>
    </w:p>
    <w:p w14:paraId="30542E52" w14:textId="77777777" w:rsidR="00021942" w:rsidRPr="004B4377" w:rsidRDefault="00021942" w:rsidP="00545CD0">
      <w:pPr>
        <w:rPr>
          <w:rFonts w:cs="Arial"/>
          <w:lang w:bidi="en-US"/>
        </w:rPr>
      </w:pPr>
    </w:p>
    <w:p w14:paraId="08B92B4A" w14:textId="72CBE780" w:rsidR="0017425D" w:rsidRPr="004B4377" w:rsidRDefault="00EA58FB" w:rsidP="00545CD0">
      <w:pPr>
        <w:rPr>
          <w:rFonts w:cs="Arial"/>
          <w:lang w:bidi="en-US"/>
        </w:rPr>
      </w:pPr>
      <w:r w:rsidRPr="004B4377">
        <w:rPr>
          <w:rFonts w:cs="Arial"/>
          <w:lang w:bidi="en-US"/>
        </w:rPr>
        <w:t xml:space="preserve">Na </w:t>
      </w:r>
      <w:r w:rsidR="0017425D" w:rsidRPr="004B4377">
        <w:rPr>
          <w:rFonts w:cs="Arial"/>
          <w:lang w:bidi="en-US"/>
        </w:rPr>
        <w:t>projektih</w:t>
      </w:r>
      <w:r w:rsidRPr="004B4377">
        <w:rPr>
          <w:rFonts w:cs="Arial"/>
          <w:lang w:bidi="en-US"/>
        </w:rPr>
        <w:t xml:space="preserve"> se bo spremljalo doseganje kazalnikov učinka in rezultata. Kazalniki učinka se bodo dokazovali ob zaključku </w:t>
      </w:r>
      <w:r w:rsidR="0017425D" w:rsidRPr="004B4377">
        <w:rPr>
          <w:rFonts w:cs="Arial"/>
          <w:lang w:bidi="en-US"/>
        </w:rPr>
        <w:t>projekta</w:t>
      </w:r>
      <w:r w:rsidR="00BB56D3" w:rsidRPr="004B4377">
        <w:rPr>
          <w:rFonts w:cs="Arial"/>
          <w:lang w:bidi="en-US"/>
        </w:rPr>
        <w:t>. K</w:t>
      </w:r>
      <w:r w:rsidR="007B0474" w:rsidRPr="004B4377">
        <w:rPr>
          <w:rFonts w:cs="Arial"/>
          <w:lang w:bidi="en-US"/>
        </w:rPr>
        <w:t>a</w:t>
      </w:r>
      <w:r w:rsidR="00B92391" w:rsidRPr="004B4377">
        <w:rPr>
          <w:rFonts w:cs="Arial"/>
          <w:lang w:bidi="en-US"/>
        </w:rPr>
        <w:t>zalnik</w:t>
      </w:r>
      <w:r w:rsidR="008F5D78" w:rsidRPr="004B4377">
        <w:rPr>
          <w:rFonts w:cs="Arial"/>
          <w:lang w:bidi="en-US"/>
        </w:rPr>
        <w:t>i</w:t>
      </w:r>
      <w:r w:rsidR="00B92391" w:rsidRPr="004B4377">
        <w:rPr>
          <w:rFonts w:cs="Arial"/>
          <w:lang w:bidi="en-US"/>
        </w:rPr>
        <w:t xml:space="preserve"> rezultata </w:t>
      </w:r>
      <w:r w:rsidR="00BB56D3" w:rsidRPr="004B4377">
        <w:rPr>
          <w:rFonts w:cs="Arial"/>
          <w:lang w:bidi="en-US"/>
        </w:rPr>
        <w:t xml:space="preserve">se bodo </w:t>
      </w:r>
      <w:r w:rsidR="00B92391" w:rsidRPr="004B4377">
        <w:rPr>
          <w:rFonts w:cs="Arial"/>
          <w:lang w:bidi="en-US"/>
        </w:rPr>
        <w:t>dokazoval</w:t>
      </w:r>
      <w:r w:rsidR="008F5D78" w:rsidRPr="004B4377">
        <w:rPr>
          <w:rFonts w:cs="Arial"/>
          <w:lang w:bidi="en-US"/>
        </w:rPr>
        <w:t>i</w:t>
      </w:r>
      <w:r w:rsidR="00B92391" w:rsidRPr="004B4377">
        <w:rPr>
          <w:rFonts w:cs="Arial"/>
          <w:lang w:bidi="en-US"/>
        </w:rPr>
        <w:t xml:space="preserve"> </w:t>
      </w:r>
      <w:r w:rsidR="00A83610" w:rsidRPr="004B4377">
        <w:rPr>
          <w:rFonts w:cs="Arial"/>
          <w:lang w:bidi="en-US"/>
        </w:rPr>
        <w:t xml:space="preserve">najkasneje </w:t>
      </w:r>
      <w:r w:rsidR="00813683" w:rsidRPr="004B4377">
        <w:rPr>
          <w:rFonts w:cs="Arial"/>
          <w:lang w:bidi="en-US"/>
        </w:rPr>
        <w:t>pet (5)</w:t>
      </w:r>
      <w:r w:rsidRPr="004B4377">
        <w:rPr>
          <w:rFonts w:cs="Arial"/>
          <w:lang w:bidi="en-US"/>
        </w:rPr>
        <w:t xml:space="preserve"> let po zaključku </w:t>
      </w:r>
      <w:r w:rsidR="0017425D" w:rsidRPr="004B4377">
        <w:rPr>
          <w:rFonts w:cs="Arial"/>
          <w:lang w:bidi="en-US"/>
        </w:rPr>
        <w:t>projekta</w:t>
      </w:r>
      <w:r w:rsidRPr="004B4377">
        <w:rPr>
          <w:rFonts w:cs="Arial"/>
          <w:lang w:bidi="en-US"/>
        </w:rPr>
        <w:t>.</w:t>
      </w:r>
      <w:r w:rsidR="00A124E7" w:rsidRPr="004B4377">
        <w:rPr>
          <w:rFonts w:cs="Arial"/>
          <w:lang w:bidi="en-US"/>
        </w:rPr>
        <w:t xml:space="preserve"> </w:t>
      </w:r>
    </w:p>
    <w:p w14:paraId="2350217C" w14:textId="39A5643D" w:rsidR="00B92391" w:rsidRPr="004B4377" w:rsidRDefault="00B92391" w:rsidP="00545CD0">
      <w:pPr>
        <w:rPr>
          <w:rFonts w:cs="Arial"/>
          <w:lang w:bidi="en-US"/>
        </w:rPr>
      </w:pPr>
    </w:p>
    <w:p w14:paraId="328EB69A" w14:textId="0D7DD1EC" w:rsidR="00441676" w:rsidRPr="004B4377" w:rsidRDefault="00441676" w:rsidP="00441676">
      <w:pPr>
        <w:rPr>
          <w:rStyle w:val="FontStyle53"/>
          <w:rFonts w:ascii="Arial" w:hAnsi="Arial" w:cs="Arial"/>
          <w:sz w:val="20"/>
          <w:szCs w:val="20"/>
        </w:rPr>
      </w:pPr>
      <w:r w:rsidRPr="004B4377">
        <w:rPr>
          <w:rStyle w:val="FontStyle53"/>
          <w:rFonts w:ascii="Arial" w:hAnsi="Arial" w:cs="Arial"/>
          <w:sz w:val="20"/>
          <w:szCs w:val="20"/>
        </w:rPr>
        <w:t>Podatki iz vloge bodo osnova za spremljanje pričakovanih rezultatov in bodo kot takšni tudi</w:t>
      </w:r>
      <w:r w:rsidR="0009279B" w:rsidRPr="004B4377">
        <w:rPr>
          <w:rStyle w:val="FontStyle53"/>
          <w:rFonts w:ascii="Arial" w:hAnsi="Arial" w:cs="Arial"/>
          <w:sz w:val="20"/>
          <w:szCs w:val="20"/>
        </w:rPr>
        <w:t xml:space="preserve"> vključeni v p</w:t>
      </w:r>
      <w:r w:rsidRPr="004B4377">
        <w:rPr>
          <w:rStyle w:val="FontStyle53"/>
          <w:rFonts w:ascii="Arial" w:hAnsi="Arial" w:cs="Arial"/>
          <w:sz w:val="20"/>
          <w:szCs w:val="20"/>
        </w:rPr>
        <w:t>ogodb</w:t>
      </w:r>
      <w:r w:rsidR="0009279B" w:rsidRPr="004B4377">
        <w:rPr>
          <w:rStyle w:val="FontStyle53"/>
          <w:rFonts w:ascii="Arial" w:hAnsi="Arial" w:cs="Arial"/>
          <w:sz w:val="20"/>
          <w:szCs w:val="20"/>
        </w:rPr>
        <w:t>o</w:t>
      </w:r>
      <w:r w:rsidRPr="004B4377">
        <w:rPr>
          <w:rStyle w:val="FontStyle53"/>
          <w:rFonts w:ascii="Arial" w:hAnsi="Arial" w:cs="Arial"/>
          <w:sz w:val="20"/>
          <w:szCs w:val="20"/>
        </w:rPr>
        <w:t xml:space="preserve"> o sofinanciranju.</w:t>
      </w:r>
    </w:p>
    <w:p w14:paraId="30073D46" w14:textId="77777777" w:rsidR="00276792" w:rsidRPr="004B4377" w:rsidRDefault="00276792" w:rsidP="00276792">
      <w:pPr>
        <w:rPr>
          <w:rFonts w:cs="Arial"/>
          <w:szCs w:val="20"/>
        </w:rPr>
      </w:pPr>
    </w:p>
    <w:p w14:paraId="6D2CC69E" w14:textId="5466D0F9" w:rsidR="006076C0" w:rsidRPr="004B4377" w:rsidRDefault="006076C0" w:rsidP="006076C0">
      <w:pPr>
        <w:rPr>
          <w:rFonts w:eastAsia="MS Mincho" w:cs="Arial"/>
          <w:szCs w:val="20"/>
        </w:rPr>
      </w:pPr>
      <w:bookmarkStart w:id="76" w:name="_Hlk146790386"/>
      <w:r w:rsidRPr="004B4377">
        <w:rPr>
          <w:rFonts w:eastAsia="MS Mincho" w:cs="Arial"/>
          <w:szCs w:val="20"/>
        </w:rPr>
        <w:t>Kazalniki učinka po tem javnem razpisu so:</w:t>
      </w:r>
    </w:p>
    <w:p w14:paraId="086DC4DE" w14:textId="61BF9267" w:rsidR="00C97445" w:rsidRPr="004B4377" w:rsidRDefault="00C97445" w:rsidP="00A27624">
      <w:pPr>
        <w:numPr>
          <w:ilvl w:val="0"/>
          <w:numId w:val="10"/>
        </w:numPr>
        <w:rPr>
          <w:rFonts w:eastAsia="MS Mincho" w:cs="Arial"/>
          <w:szCs w:val="20"/>
        </w:rPr>
      </w:pPr>
      <w:r w:rsidRPr="004B4377">
        <w:rPr>
          <w:rFonts w:eastAsia="MS Mincho" w:cs="Arial"/>
          <w:szCs w:val="20"/>
        </w:rPr>
        <w:t>število podprtih investicijskih projektov,</w:t>
      </w:r>
    </w:p>
    <w:p w14:paraId="76262C7F" w14:textId="19CA8640" w:rsidR="00C97445" w:rsidRPr="004B4377" w:rsidRDefault="00C97445" w:rsidP="00A27624">
      <w:pPr>
        <w:pStyle w:val="TEKST"/>
        <w:numPr>
          <w:ilvl w:val="0"/>
          <w:numId w:val="10"/>
        </w:numPr>
        <w:spacing w:line="240" w:lineRule="auto"/>
        <w:rPr>
          <w:rFonts w:ascii="Arial" w:eastAsia="MS Mincho" w:hAnsi="Arial" w:cs="Arial"/>
          <w:lang w:eastAsia="en-US"/>
        </w:rPr>
      </w:pPr>
      <w:bookmarkStart w:id="77" w:name="_Hlk146790366"/>
      <w:r w:rsidRPr="004B4377">
        <w:rPr>
          <w:rFonts w:ascii="Arial" w:eastAsia="MS Mincho" w:hAnsi="Arial" w:cs="Arial"/>
          <w:lang w:eastAsia="en-US"/>
        </w:rPr>
        <w:t>novo urejene površine za gospodarsko dejavnost v zgrajenem podjetniškem inkubatorju.</w:t>
      </w:r>
    </w:p>
    <w:bookmarkEnd w:id="76"/>
    <w:bookmarkEnd w:id="77"/>
    <w:p w14:paraId="79C65D69" w14:textId="77777777" w:rsidR="00491C6A" w:rsidRPr="004B4377" w:rsidRDefault="00491C6A" w:rsidP="00491C6A">
      <w:pPr>
        <w:pStyle w:val="TEKST"/>
        <w:spacing w:line="240" w:lineRule="auto"/>
        <w:rPr>
          <w:rFonts w:ascii="Arial" w:eastAsia="MS Mincho" w:hAnsi="Arial" w:cs="Arial"/>
          <w:lang w:eastAsia="en-US"/>
        </w:rPr>
      </w:pPr>
    </w:p>
    <w:p w14:paraId="5CD99E74" w14:textId="77777777" w:rsidR="00491C6A" w:rsidRPr="004B4377" w:rsidRDefault="00491C6A" w:rsidP="00491C6A">
      <w:pPr>
        <w:rPr>
          <w:rFonts w:cs="Arial"/>
          <w:lang w:bidi="en-US"/>
        </w:rPr>
      </w:pPr>
      <w:r w:rsidRPr="004B4377">
        <w:rPr>
          <w:rFonts w:cs="Arial"/>
          <w:lang w:bidi="en-US"/>
        </w:rPr>
        <w:t xml:space="preserve">Nedoseganje kazalnikov učinka je razlog za vračilo sredstev v celoti. </w:t>
      </w:r>
    </w:p>
    <w:p w14:paraId="23A0B025" w14:textId="77777777" w:rsidR="00491C6A" w:rsidRPr="004B4377" w:rsidRDefault="00491C6A" w:rsidP="00491C6A">
      <w:pPr>
        <w:pStyle w:val="TEKST"/>
        <w:spacing w:line="240" w:lineRule="auto"/>
        <w:rPr>
          <w:rFonts w:ascii="Arial" w:eastAsia="MS Mincho" w:hAnsi="Arial" w:cs="Arial"/>
          <w:lang w:eastAsia="en-US"/>
        </w:rPr>
      </w:pPr>
    </w:p>
    <w:p w14:paraId="66923369" w14:textId="77777777" w:rsidR="00491C6A" w:rsidRPr="004B4377" w:rsidRDefault="00491C6A" w:rsidP="00491C6A">
      <w:pPr>
        <w:rPr>
          <w:rStyle w:val="FontStyle53"/>
          <w:rFonts w:ascii="Arial" w:hAnsi="Arial" w:cs="Arial"/>
          <w:sz w:val="20"/>
          <w:szCs w:val="20"/>
        </w:rPr>
      </w:pPr>
      <w:r w:rsidRPr="004B4377">
        <w:rPr>
          <w:rStyle w:val="FontStyle53"/>
          <w:rFonts w:ascii="Arial" w:hAnsi="Arial" w:cs="Arial"/>
          <w:sz w:val="20"/>
          <w:szCs w:val="20"/>
        </w:rPr>
        <w:t>Kazalnik učinka »</w:t>
      </w:r>
      <w:r w:rsidRPr="004B4377">
        <w:rPr>
          <w:rFonts w:cs="Arial"/>
          <w:lang w:bidi="en-US"/>
        </w:rPr>
        <w:t xml:space="preserve">število podprtih investicijskih projektov« </w:t>
      </w:r>
      <w:r w:rsidRPr="004B4377">
        <w:rPr>
          <w:rStyle w:val="FontStyle53"/>
          <w:rFonts w:ascii="Arial" w:hAnsi="Arial" w:cs="Arial"/>
          <w:sz w:val="20"/>
          <w:szCs w:val="20"/>
        </w:rPr>
        <w:t>predstavlja število zaključenih projektov in je v primeru uspešno zaključenega projekta enak 1.</w:t>
      </w:r>
    </w:p>
    <w:p w14:paraId="11CB3749" w14:textId="77777777" w:rsidR="00491C6A" w:rsidRPr="004B4377" w:rsidRDefault="00491C6A" w:rsidP="00491C6A">
      <w:pPr>
        <w:rPr>
          <w:rStyle w:val="FontStyle53"/>
          <w:rFonts w:ascii="Arial" w:hAnsi="Arial" w:cs="Arial"/>
          <w:sz w:val="20"/>
          <w:szCs w:val="20"/>
        </w:rPr>
      </w:pPr>
    </w:p>
    <w:p w14:paraId="584E6938" w14:textId="7D7E2EC2" w:rsidR="005E2EC9" w:rsidRPr="004B4377" w:rsidRDefault="00491C6A" w:rsidP="00E915AC">
      <w:pPr>
        <w:rPr>
          <w:rFonts w:cs="Arial"/>
          <w:szCs w:val="20"/>
        </w:rPr>
      </w:pPr>
      <w:r w:rsidRPr="004B4377">
        <w:rPr>
          <w:rStyle w:val="FontStyle53"/>
          <w:rFonts w:ascii="Arial" w:hAnsi="Arial" w:cs="Arial"/>
          <w:sz w:val="20"/>
          <w:szCs w:val="20"/>
        </w:rPr>
        <w:t>Kazalnik učinka »</w:t>
      </w:r>
      <w:r w:rsidRPr="004B4377">
        <w:rPr>
          <w:rFonts w:cs="Arial"/>
          <w:szCs w:val="20"/>
        </w:rPr>
        <w:t>novo urejene površine za gospodarsko</w:t>
      </w:r>
      <w:r w:rsidR="005E2EC9" w:rsidRPr="004B4377">
        <w:rPr>
          <w:rFonts w:cs="Arial"/>
          <w:szCs w:val="20"/>
        </w:rPr>
        <w:t xml:space="preserve"> dejavnost v zgrajenem</w:t>
      </w:r>
      <w:r w:rsidRPr="004B4377">
        <w:rPr>
          <w:rFonts w:cs="Arial"/>
          <w:szCs w:val="20"/>
        </w:rPr>
        <w:t xml:space="preserve"> podjetniškem inkubatorju</w:t>
      </w:r>
      <w:r w:rsidRPr="004B4377">
        <w:rPr>
          <w:rFonts w:eastAsia="MS Mincho" w:cs="Arial"/>
          <w:szCs w:val="20"/>
        </w:rPr>
        <w:t xml:space="preserve">« </w:t>
      </w:r>
      <w:r w:rsidRPr="004B4377">
        <w:rPr>
          <w:rStyle w:val="FontStyle53"/>
          <w:rFonts w:ascii="Arial" w:hAnsi="Arial" w:cs="Arial"/>
          <w:sz w:val="20"/>
          <w:szCs w:val="20"/>
        </w:rPr>
        <w:t>predstavlja površino</w:t>
      </w:r>
      <w:r w:rsidRPr="004B4377">
        <w:rPr>
          <w:rFonts w:cs="Arial"/>
          <w:szCs w:val="20"/>
        </w:rPr>
        <w:t xml:space="preserve"> </w:t>
      </w:r>
      <w:r w:rsidR="00C97445" w:rsidRPr="004B4377">
        <w:rPr>
          <w:rFonts w:cs="Arial"/>
          <w:szCs w:val="20"/>
        </w:rPr>
        <w:t>vseh novo urejenih površin podje</w:t>
      </w:r>
      <w:r w:rsidRPr="004B4377">
        <w:rPr>
          <w:rFonts w:cs="Arial"/>
          <w:szCs w:val="20"/>
        </w:rPr>
        <w:t>tniškega inkubatorja, ki</w:t>
      </w:r>
      <w:r w:rsidR="00C97445" w:rsidRPr="004B4377">
        <w:rPr>
          <w:rFonts w:cs="Arial"/>
          <w:szCs w:val="20"/>
        </w:rPr>
        <w:t xml:space="preserve"> zajema površine za </w:t>
      </w:r>
      <w:proofErr w:type="spellStart"/>
      <w:r w:rsidR="00C97445" w:rsidRPr="004B4377">
        <w:rPr>
          <w:rFonts w:cs="Arial"/>
          <w:szCs w:val="20"/>
        </w:rPr>
        <w:t>inkubirance</w:t>
      </w:r>
      <w:proofErr w:type="spellEnd"/>
      <w:r w:rsidR="00C6132D" w:rsidRPr="004B4377">
        <w:rPr>
          <w:rFonts w:cs="Arial"/>
          <w:szCs w:val="20"/>
        </w:rPr>
        <w:t>,</w:t>
      </w:r>
      <w:r w:rsidR="00C97445" w:rsidRPr="004B4377">
        <w:rPr>
          <w:rFonts w:cs="Arial"/>
          <w:szCs w:val="20"/>
        </w:rPr>
        <w:t xml:space="preserve"> vključno s podjetji</w:t>
      </w:r>
      <w:r w:rsidR="00CB0B28" w:rsidRPr="004B4377">
        <w:rPr>
          <w:rFonts w:cs="Arial"/>
          <w:szCs w:val="20"/>
        </w:rPr>
        <w:t>/organizacijami</w:t>
      </w:r>
      <w:r w:rsidR="00C97445" w:rsidRPr="004B4377">
        <w:rPr>
          <w:rFonts w:eastAsia="MS Mincho" w:cs="Arial"/>
          <w:szCs w:val="20"/>
        </w:rPr>
        <w:t xml:space="preserve">, ki nudijo podporne storitve </w:t>
      </w:r>
      <w:proofErr w:type="spellStart"/>
      <w:r w:rsidR="00C97445" w:rsidRPr="004B4377">
        <w:rPr>
          <w:rFonts w:eastAsia="MS Mincho" w:cs="Arial"/>
          <w:szCs w:val="20"/>
        </w:rPr>
        <w:t>inkubirancem</w:t>
      </w:r>
      <w:proofErr w:type="spellEnd"/>
      <w:r w:rsidR="00C97445" w:rsidRPr="004B4377">
        <w:rPr>
          <w:rFonts w:eastAsia="MS Mincho" w:cs="Arial"/>
          <w:szCs w:val="20"/>
        </w:rPr>
        <w:t xml:space="preserve"> s skupnimi površinami ter </w:t>
      </w:r>
      <w:r w:rsidR="00C97445" w:rsidRPr="004B4377">
        <w:rPr>
          <w:rFonts w:cs="Arial"/>
          <w:szCs w:val="20"/>
        </w:rPr>
        <w:t>površine namenjene pridruženim oz. partnerskim organizacijam .</w:t>
      </w:r>
    </w:p>
    <w:p w14:paraId="1192387D" w14:textId="318DC95C" w:rsidR="00E915AC" w:rsidRPr="004B4377" w:rsidRDefault="00E915AC" w:rsidP="00E915AC">
      <w:pPr>
        <w:rPr>
          <w:rFonts w:cs="Arial"/>
          <w:szCs w:val="20"/>
        </w:rPr>
      </w:pPr>
    </w:p>
    <w:p w14:paraId="761F3501" w14:textId="77777777" w:rsidR="00E915AC" w:rsidRPr="004B4377" w:rsidRDefault="00E915AC" w:rsidP="00E915AC">
      <w:pPr>
        <w:rPr>
          <w:rFonts w:eastAsia="MS Mincho" w:cs="Arial"/>
          <w:szCs w:val="20"/>
        </w:rPr>
      </w:pPr>
      <w:r w:rsidRPr="004B4377">
        <w:rPr>
          <w:rFonts w:eastAsia="MS Mincho" w:cs="Arial"/>
          <w:szCs w:val="20"/>
        </w:rPr>
        <w:t>Kazalniki rezultata po tem javnem razpisu so:</w:t>
      </w:r>
    </w:p>
    <w:p w14:paraId="578DAA55" w14:textId="24DA5B00" w:rsidR="00972EF3" w:rsidRPr="004B4377" w:rsidRDefault="00972EF3" w:rsidP="00972EF3">
      <w:pPr>
        <w:pStyle w:val="Odstavekseznama"/>
        <w:numPr>
          <w:ilvl w:val="0"/>
          <w:numId w:val="10"/>
        </w:numPr>
        <w:rPr>
          <w:rFonts w:eastAsia="MS Mincho" w:cs="Arial"/>
          <w:szCs w:val="20"/>
        </w:rPr>
      </w:pPr>
      <w:r w:rsidRPr="004B4377">
        <w:rPr>
          <w:rFonts w:eastAsia="MS Mincho" w:cs="Arial"/>
          <w:szCs w:val="20"/>
        </w:rPr>
        <w:t xml:space="preserve">zasedenost </w:t>
      </w:r>
      <w:r w:rsidR="006E583F" w:rsidRPr="004B4377">
        <w:rPr>
          <w:rFonts w:eastAsia="MS Mincho" w:cs="Arial"/>
          <w:szCs w:val="20"/>
        </w:rPr>
        <w:t xml:space="preserve">novo </w:t>
      </w:r>
      <w:r w:rsidRPr="004B4377">
        <w:rPr>
          <w:rFonts w:eastAsia="MS Mincho" w:cs="Arial"/>
          <w:szCs w:val="20"/>
        </w:rPr>
        <w:t xml:space="preserve">urejenih uporabnih površin namenjenih za podjetniške vsebine v podjetniškem inkubatorju najkasneje v roku </w:t>
      </w:r>
      <w:bookmarkStart w:id="78" w:name="_Hlk193119269"/>
      <w:r w:rsidR="00C45446" w:rsidRPr="004B4377">
        <w:rPr>
          <w:rFonts w:eastAsia="MS Mincho" w:cs="Arial"/>
          <w:szCs w:val="20"/>
        </w:rPr>
        <w:t>treh</w:t>
      </w:r>
      <w:r w:rsidRPr="004B4377">
        <w:rPr>
          <w:rFonts w:eastAsia="MS Mincho" w:cs="Arial"/>
          <w:szCs w:val="20"/>
        </w:rPr>
        <w:t xml:space="preserve"> (</w:t>
      </w:r>
      <w:r w:rsidR="00C45446" w:rsidRPr="004B4377">
        <w:rPr>
          <w:rFonts w:eastAsia="MS Mincho" w:cs="Arial"/>
          <w:szCs w:val="20"/>
        </w:rPr>
        <w:t>3</w:t>
      </w:r>
      <w:r w:rsidRPr="004B4377">
        <w:rPr>
          <w:rFonts w:eastAsia="MS Mincho" w:cs="Arial"/>
          <w:szCs w:val="20"/>
        </w:rPr>
        <w:t xml:space="preserve">) </w:t>
      </w:r>
      <w:bookmarkEnd w:id="78"/>
      <w:r w:rsidRPr="004B4377">
        <w:rPr>
          <w:rFonts w:eastAsia="MS Mincho" w:cs="Arial"/>
          <w:szCs w:val="20"/>
        </w:rPr>
        <w:t>let od zaključka projekta (v % glede na novo urejene površine);</w:t>
      </w:r>
    </w:p>
    <w:p w14:paraId="33CAB30C" w14:textId="51118CF6" w:rsidR="00E915AC" w:rsidRPr="004B4377" w:rsidRDefault="00E915AC" w:rsidP="00A27624">
      <w:pPr>
        <w:pStyle w:val="Odstavekseznama"/>
        <w:numPr>
          <w:ilvl w:val="0"/>
          <w:numId w:val="10"/>
        </w:numPr>
        <w:rPr>
          <w:rFonts w:eastAsia="MS Mincho" w:cs="Arial"/>
          <w:szCs w:val="20"/>
        </w:rPr>
      </w:pPr>
      <w:bookmarkStart w:id="79" w:name="_Hlk188864766"/>
      <w:r w:rsidRPr="004B4377">
        <w:rPr>
          <w:rFonts w:eastAsia="MS Mincho" w:cs="Arial"/>
          <w:szCs w:val="20"/>
        </w:rPr>
        <w:t xml:space="preserve">število </w:t>
      </w:r>
      <w:proofErr w:type="spellStart"/>
      <w:r w:rsidRPr="004B4377">
        <w:rPr>
          <w:rFonts w:eastAsia="MS Mincho" w:cs="Arial"/>
          <w:szCs w:val="20"/>
        </w:rPr>
        <w:t>inkubirancev</w:t>
      </w:r>
      <w:proofErr w:type="spellEnd"/>
      <w:r w:rsidRPr="004B4377">
        <w:rPr>
          <w:rFonts w:eastAsia="MS Mincho" w:cs="Arial"/>
          <w:szCs w:val="20"/>
        </w:rPr>
        <w:t xml:space="preserve">, ki so bili v obdobju </w:t>
      </w:r>
      <w:r w:rsidR="00C45446" w:rsidRPr="004B4377">
        <w:rPr>
          <w:rFonts w:eastAsia="MS Mincho" w:cs="Arial"/>
          <w:szCs w:val="20"/>
        </w:rPr>
        <w:t>treh</w:t>
      </w:r>
      <w:r w:rsidR="005D185A" w:rsidRPr="004B4377">
        <w:rPr>
          <w:rFonts w:eastAsia="MS Mincho" w:cs="Arial"/>
          <w:szCs w:val="20"/>
        </w:rPr>
        <w:t xml:space="preserve"> (</w:t>
      </w:r>
      <w:r w:rsidR="00C45446" w:rsidRPr="004B4377">
        <w:rPr>
          <w:rFonts w:eastAsia="MS Mincho" w:cs="Arial"/>
          <w:szCs w:val="20"/>
        </w:rPr>
        <w:t>3</w:t>
      </w:r>
      <w:r w:rsidR="005D185A" w:rsidRPr="004B4377">
        <w:rPr>
          <w:rFonts w:eastAsia="MS Mincho" w:cs="Arial"/>
          <w:szCs w:val="20"/>
        </w:rPr>
        <w:t xml:space="preserve">) </w:t>
      </w:r>
      <w:r w:rsidRPr="004B4377">
        <w:rPr>
          <w:rFonts w:eastAsia="MS Mincho" w:cs="Arial"/>
          <w:szCs w:val="20"/>
        </w:rPr>
        <w:t xml:space="preserve">let od zaključka </w:t>
      </w:r>
      <w:r w:rsidR="00E06302" w:rsidRPr="004B4377">
        <w:rPr>
          <w:rFonts w:eastAsia="MS Mincho" w:cs="Arial"/>
          <w:szCs w:val="20"/>
        </w:rPr>
        <w:t>projekta</w:t>
      </w:r>
      <w:r w:rsidRPr="004B4377">
        <w:rPr>
          <w:rFonts w:eastAsia="MS Mincho" w:cs="Arial"/>
          <w:szCs w:val="20"/>
        </w:rPr>
        <w:t xml:space="preserve"> vključeni v inkubator</w:t>
      </w:r>
      <w:bookmarkEnd w:id="79"/>
      <w:r w:rsidRPr="004B4377">
        <w:rPr>
          <w:rFonts w:eastAsia="MS Mincho" w:cs="Arial"/>
          <w:szCs w:val="20"/>
        </w:rPr>
        <w:t xml:space="preserve">; </w:t>
      </w:r>
    </w:p>
    <w:p w14:paraId="02438FC1" w14:textId="58310398" w:rsidR="00E915AC" w:rsidRPr="004B4377" w:rsidRDefault="00E915AC" w:rsidP="00A27624">
      <w:pPr>
        <w:pStyle w:val="Odstavekseznama"/>
        <w:numPr>
          <w:ilvl w:val="0"/>
          <w:numId w:val="10"/>
        </w:numPr>
        <w:rPr>
          <w:rFonts w:eastAsia="MS Mincho" w:cs="Arial"/>
          <w:szCs w:val="20"/>
        </w:rPr>
      </w:pPr>
      <w:r w:rsidRPr="004B4377">
        <w:rPr>
          <w:rFonts w:eastAsia="MS Mincho" w:cs="Arial"/>
          <w:szCs w:val="20"/>
        </w:rPr>
        <w:t xml:space="preserve">število </w:t>
      </w:r>
      <w:proofErr w:type="spellStart"/>
      <w:r w:rsidRPr="004B4377">
        <w:rPr>
          <w:rFonts w:eastAsia="MS Mincho" w:cs="Arial"/>
          <w:szCs w:val="20"/>
        </w:rPr>
        <w:t>inkubirancev</w:t>
      </w:r>
      <w:proofErr w:type="spellEnd"/>
      <w:r w:rsidRPr="004B4377">
        <w:rPr>
          <w:rFonts w:eastAsia="MS Mincho" w:cs="Arial"/>
          <w:szCs w:val="20"/>
        </w:rPr>
        <w:t xml:space="preserve"> </w:t>
      </w:r>
      <w:bookmarkStart w:id="80" w:name="_Hlk188865018"/>
      <w:r w:rsidRPr="004B4377">
        <w:rPr>
          <w:rFonts w:eastAsia="MS Mincho" w:cs="Arial"/>
          <w:szCs w:val="20"/>
        </w:rPr>
        <w:t>iz enega izmed prednostnih področij Slovenske strategije trajnostne pametne specializacije S5</w:t>
      </w:r>
      <w:bookmarkEnd w:id="80"/>
      <w:r w:rsidRPr="004B4377">
        <w:rPr>
          <w:rFonts w:eastAsia="MS Mincho" w:cs="Arial"/>
          <w:szCs w:val="20"/>
        </w:rPr>
        <w:t xml:space="preserve">, ki so bili v obdobju </w:t>
      </w:r>
      <w:r w:rsidR="00C45446" w:rsidRPr="004B4377">
        <w:rPr>
          <w:rFonts w:eastAsia="MS Mincho" w:cs="Arial"/>
          <w:szCs w:val="20"/>
        </w:rPr>
        <w:t>treh</w:t>
      </w:r>
      <w:r w:rsidR="005D185A" w:rsidRPr="004B4377">
        <w:rPr>
          <w:rFonts w:eastAsia="MS Mincho" w:cs="Arial"/>
          <w:szCs w:val="20"/>
        </w:rPr>
        <w:t xml:space="preserve"> (</w:t>
      </w:r>
      <w:r w:rsidR="00C45446" w:rsidRPr="004B4377">
        <w:rPr>
          <w:rFonts w:eastAsia="MS Mincho" w:cs="Arial"/>
          <w:szCs w:val="20"/>
        </w:rPr>
        <w:t>3</w:t>
      </w:r>
      <w:r w:rsidR="005D185A" w:rsidRPr="004B4377">
        <w:rPr>
          <w:rFonts w:eastAsia="MS Mincho" w:cs="Arial"/>
          <w:szCs w:val="20"/>
        </w:rPr>
        <w:t xml:space="preserve">) </w:t>
      </w:r>
      <w:r w:rsidRPr="004B4377">
        <w:rPr>
          <w:rFonts w:eastAsia="MS Mincho" w:cs="Arial"/>
          <w:szCs w:val="20"/>
        </w:rPr>
        <w:t xml:space="preserve">od zaključka </w:t>
      </w:r>
      <w:r w:rsidR="00E06302" w:rsidRPr="004B4377">
        <w:rPr>
          <w:rFonts w:eastAsia="MS Mincho" w:cs="Arial"/>
          <w:szCs w:val="20"/>
        </w:rPr>
        <w:t>projekta</w:t>
      </w:r>
      <w:r w:rsidRPr="004B4377">
        <w:rPr>
          <w:rFonts w:eastAsia="MS Mincho" w:cs="Arial"/>
          <w:szCs w:val="20"/>
        </w:rPr>
        <w:t xml:space="preserve"> vključeni v inkubator;  </w:t>
      </w:r>
    </w:p>
    <w:p w14:paraId="74EEA205" w14:textId="717D622A" w:rsidR="00E915AC" w:rsidRPr="004B4377" w:rsidRDefault="00E915AC" w:rsidP="00A27624">
      <w:pPr>
        <w:pStyle w:val="TEKST"/>
        <w:numPr>
          <w:ilvl w:val="0"/>
          <w:numId w:val="10"/>
        </w:numPr>
        <w:spacing w:line="240" w:lineRule="auto"/>
        <w:rPr>
          <w:rFonts w:ascii="Arial" w:eastAsia="MS Mincho" w:hAnsi="Arial" w:cs="Arial"/>
          <w:lang w:eastAsia="en-US"/>
        </w:rPr>
      </w:pPr>
      <w:r w:rsidRPr="004B4377">
        <w:rPr>
          <w:rFonts w:ascii="Arial" w:eastAsia="MS Mincho" w:hAnsi="Arial" w:cs="Arial"/>
          <w:lang w:eastAsia="en-US"/>
        </w:rPr>
        <w:t xml:space="preserve">število izvedenih usposabljanj ali delavnic s področja podjetništva, financiranja, </w:t>
      </w:r>
      <w:proofErr w:type="spellStart"/>
      <w:r w:rsidRPr="004B4377">
        <w:rPr>
          <w:rFonts w:ascii="Arial" w:eastAsia="MS Mincho" w:hAnsi="Arial" w:cs="Arial"/>
          <w:lang w:eastAsia="en-US"/>
        </w:rPr>
        <w:t>coachinga</w:t>
      </w:r>
      <w:proofErr w:type="spellEnd"/>
      <w:r w:rsidRPr="004B4377">
        <w:rPr>
          <w:rFonts w:ascii="Arial" w:eastAsia="MS Mincho" w:hAnsi="Arial" w:cs="Arial"/>
          <w:lang w:eastAsia="en-US"/>
        </w:rPr>
        <w:t xml:space="preserve">, </w:t>
      </w:r>
      <w:proofErr w:type="spellStart"/>
      <w:r w:rsidRPr="004B4377">
        <w:rPr>
          <w:rFonts w:ascii="Arial" w:eastAsia="MS Mincho" w:hAnsi="Arial" w:cs="Arial"/>
          <w:lang w:eastAsia="en-US"/>
        </w:rPr>
        <w:t>mentoriranja</w:t>
      </w:r>
      <w:proofErr w:type="spellEnd"/>
      <w:r w:rsidRPr="004B4377">
        <w:rPr>
          <w:rFonts w:ascii="Arial" w:eastAsia="MS Mincho" w:hAnsi="Arial" w:cs="Arial"/>
          <w:lang w:eastAsia="en-US"/>
        </w:rPr>
        <w:t xml:space="preserve">, storitev pravnega svetovanja, </w:t>
      </w:r>
      <w:proofErr w:type="spellStart"/>
      <w:r w:rsidRPr="004B4377">
        <w:rPr>
          <w:rFonts w:ascii="Arial" w:eastAsia="MS Mincho" w:hAnsi="Arial" w:cs="Arial"/>
          <w:lang w:eastAsia="en-US"/>
        </w:rPr>
        <w:t>ipd</w:t>
      </w:r>
      <w:proofErr w:type="spellEnd"/>
      <w:r w:rsidRPr="004B4377">
        <w:rPr>
          <w:rFonts w:ascii="Arial" w:eastAsia="MS Mincho" w:hAnsi="Arial" w:cs="Arial"/>
          <w:lang w:eastAsia="en-US"/>
        </w:rPr>
        <w:t xml:space="preserve">, ki jih izvede upravljavec inkubatorja za vključene </w:t>
      </w:r>
      <w:proofErr w:type="spellStart"/>
      <w:r w:rsidRPr="004B4377">
        <w:rPr>
          <w:rFonts w:ascii="Arial" w:eastAsia="MS Mincho" w:hAnsi="Arial" w:cs="Arial"/>
          <w:lang w:eastAsia="en-US"/>
        </w:rPr>
        <w:t>inkubirance</w:t>
      </w:r>
      <w:proofErr w:type="spellEnd"/>
      <w:r w:rsidRPr="004B4377">
        <w:rPr>
          <w:rFonts w:ascii="Arial" w:eastAsia="MS Mincho" w:hAnsi="Arial" w:cs="Arial"/>
          <w:lang w:eastAsia="en-US"/>
        </w:rPr>
        <w:t xml:space="preserve">, za potencialne </w:t>
      </w:r>
      <w:proofErr w:type="spellStart"/>
      <w:r w:rsidRPr="004B4377">
        <w:rPr>
          <w:rFonts w:ascii="Arial" w:eastAsia="MS Mincho" w:hAnsi="Arial" w:cs="Arial"/>
          <w:lang w:eastAsia="en-US"/>
        </w:rPr>
        <w:t>inkubirance</w:t>
      </w:r>
      <w:proofErr w:type="spellEnd"/>
      <w:r w:rsidRPr="004B4377">
        <w:rPr>
          <w:rFonts w:ascii="Arial" w:eastAsia="MS Mincho" w:hAnsi="Arial" w:cs="Arial"/>
          <w:lang w:eastAsia="en-US"/>
        </w:rPr>
        <w:t xml:space="preserve"> in širšo javnost v obdobju </w:t>
      </w:r>
      <w:r w:rsidR="00C45446" w:rsidRPr="004B4377">
        <w:rPr>
          <w:rFonts w:eastAsia="MS Mincho" w:cs="Arial"/>
        </w:rPr>
        <w:t>treh</w:t>
      </w:r>
      <w:r w:rsidR="005D185A" w:rsidRPr="004B4377">
        <w:rPr>
          <w:rFonts w:eastAsia="MS Mincho" w:cs="Arial"/>
        </w:rPr>
        <w:t xml:space="preserve"> (</w:t>
      </w:r>
      <w:r w:rsidR="00C45446" w:rsidRPr="004B4377">
        <w:rPr>
          <w:rFonts w:eastAsia="MS Mincho" w:cs="Arial"/>
        </w:rPr>
        <w:t>3</w:t>
      </w:r>
      <w:r w:rsidR="005D185A" w:rsidRPr="004B4377">
        <w:rPr>
          <w:rFonts w:eastAsia="MS Mincho" w:cs="Arial"/>
        </w:rPr>
        <w:t xml:space="preserve">) </w:t>
      </w:r>
      <w:r w:rsidRPr="004B4377">
        <w:rPr>
          <w:rFonts w:ascii="Arial" w:eastAsia="MS Mincho" w:hAnsi="Arial" w:cs="Arial"/>
          <w:lang w:eastAsia="en-US"/>
        </w:rPr>
        <w:t xml:space="preserve">let po zaključku </w:t>
      </w:r>
      <w:r w:rsidR="009472A2" w:rsidRPr="004B4377">
        <w:rPr>
          <w:rFonts w:ascii="Arial" w:eastAsia="MS Mincho" w:hAnsi="Arial" w:cs="Arial"/>
          <w:lang w:eastAsia="en-US"/>
        </w:rPr>
        <w:t>projekta</w:t>
      </w:r>
      <w:r w:rsidRPr="004B4377">
        <w:rPr>
          <w:rFonts w:ascii="Arial" w:eastAsia="MS Mincho" w:hAnsi="Arial" w:cs="Arial"/>
          <w:lang w:eastAsia="en-US"/>
        </w:rPr>
        <w:t>;</w:t>
      </w:r>
    </w:p>
    <w:p w14:paraId="082AA2EC" w14:textId="792FFCFB" w:rsidR="00F35322" w:rsidRPr="004B4377" w:rsidRDefault="00F35322" w:rsidP="00F35322">
      <w:pPr>
        <w:pStyle w:val="TEKST"/>
        <w:numPr>
          <w:ilvl w:val="0"/>
          <w:numId w:val="10"/>
        </w:numPr>
        <w:spacing w:line="240" w:lineRule="auto"/>
        <w:rPr>
          <w:rFonts w:ascii="Arial" w:eastAsia="MS Mincho" w:hAnsi="Arial" w:cs="Arial"/>
          <w:lang w:eastAsia="en-US"/>
        </w:rPr>
      </w:pPr>
      <w:r w:rsidRPr="004B4377">
        <w:rPr>
          <w:rFonts w:ascii="Arial" w:eastAsia="MS Mincho" w:hAnsi="Arial" w:cs="Arial"/>
        </w:rPr>
        <w:t xml:space="preserve">število izvedenih raziskovalnih in drugih projektov s strani </w:t>
      </w:r>
      <w:proofErr w:type="spellStart"/>
      <w:r w:rsidRPr="004B4377">
        <w:rPr>
          <w:rFonts w:ascii="Arial" w:eastAsia="MS Mincho" w:hAnsi="Arial" w:cs="Arial"/>
        </w:rPr>
        <w:t>inkubirancev</w:t>
      </w:r>
      <w:proofErr w:type="spellEnd"/>
      <w:r w:rsidRPr="004B4377">
        <w:rPr>
          <w:rFonts w:ascii="Arial" w:eastAsia="MS Mincho" w:hAnsi="Arial" w:cs="Arial"/>
        </w:rPr>
        <w:t xml:space="preserve"> v sodelovanju s podpornimi podjetji oziroma izobraževalnimi ter raziskovalnimi institucijami, ki so locirani v inkubatorju in tudi tistimi, ki delujejo izven njega,</w:t>
      </w:r>
      <w:r w:rsidRPr="004B4377">
        <w:rPr>
          <w:rFonts w:ascii="Arial" w:eastAsia="MS Mincho" w:hAnsi="Arial" w:cs="Arial"/>
          <w:lang w:eastAsia="en-US"/>
        </w:rPr>
        <w:t xml:space="preserve"> v obdobju </w:t>
      </w:r>
      <w:r w:rsidR="00C45446" w:rsidRPr="004B4377">
        <w:rPr>
          <w:rFonts w:eastAsia="MS Mincho" w:cs="Arial"/>
        </w:rPr>
        <w:t>treh</w:t>
      </w:r>
      <w:r w:rsidR="005D185A" w:rsidRPr="004B4377">
        <w:rPr>
          <w:rFonts w:eastAsia="MS Mincho" w:cs="Arial"/>
        </w:rPr>
        <w:t xml:space="preserve"> (</w:t>
      </w:r>
      <w:r w:rsidR="00C45446" w:rsidRPr="004B4377">
        <w:rPr>
          <w:rFonts w:eastAsia="MS Mincho" w:cs="Arial"/>
        </w:rPr>
        <w:t>3</w:t>
      </w:r>
      <w:r w:rsidR="005D185A" w:rsidRPr="004B4377">
        <w:rPr>
          <w:rFonts w:eastAsia="MS Mincho" w:cs="Arial"/>
        </w:rPr>
        <w:t xml:space="preserve">) </w:t>
      </w:r>
      <w:r w:rsidRPr="004B4377">
        <w:rPr>
          <w:rFonts w:ascii="Arial" w:eastAsia="MS Mincho" w:hAnsi="Arial" w:cs="Arial"/>
          <w:lang w:eastAsia="en-US"/>
        </w:rPr>
        <w:t xml:space="preserve">let po zaključku projekta; </w:t>
      </w:r>
    </w:p>
    <w:p w14:paraId="3225E318" w14:textId="38D09A4C" w:rsidR="0027522A" w:rsidRPr="004B4377" w:rsidRDefault="0027522A" w:rsidP="0027522A">
      <w:pPr>
        <w:pStyle w:val="Odstavekseznama"/>
        <w:numPr>
          <w:ilvl w:val="0"/>
          <w:numId w:val="10"/>
        </w:numPr>
        <w:rPr>
          <w:rFonts w:eastAsia="MS Mincho" w:cs="Arial"/>
          <w:szCs w:val="20"/>
        </w:rPr>
      </w:pPr>
      <w:bookmarkStart w:id="81" w:name="_Hlk188865426"/>
      <w:r w:rsidRPr="004B4377">
        <w:rPr>
          <w:rFonts w:eastAsia="MS Mincho" w:cs="Arial"/>
          <w:szCs w:val="20"/>
        </w:rPr>
        <w:t>število študentov izobraževalnih institucij/fakultet, ki so locirane s svojimi prostori in dejavnostjo izobraževanja v inkubatorju in ki so vključeni v delavnice, usposabljanja in dogodke v okviru inkubatorja v obdobju</w:t>
      </w:r>
      <w:r w:rsidR="005D185A" w:rsidRPr="004B4377">
        <w:rPr>
          <w:rFonts w:eastAsia="MS Mincho" w:cs="Arial"/>
          <w:szCs w:val="20"/>
        </w:rPr>
        <w:t xml:space="preserve"> </w:t>
      </w:r>
      <w:r w:rsidR="00C45446" w:rsidRPr="004B4377">
        <w:rPr>
          <w:rFonts w:eastAsia="MS Mincho" w:cs="Arial"/>
          <w:szCs w:val="20"/>
        </w:rPr>
        <w:t>treh</w:t>
      </w:r>
      <w:r w:rsidR="005D185A" w:rsidRPr="004B4377">
        <w:rPr>
          <w:rFonts w:eastAsia="MS Mincho" w:cs="Arial"/>
          <w:szCs w:val="20"/>
        </w:rPr>
        <w:t xml:space="preserve"> (</w:t>
      </w:r>
      <w:r w:rsidR="00C45446" w:rsidRPr="004B4377">
        <w:rPr>
          <w:rFonts w:eastAsia="MS Mincho" w:cs="Arial"/>
          <w:szCs w:val="20"/>
        </w:rPr>
        <w:t>3</w:t>
      </w:r>
      <w:r w:rsidR="005D185A" w:rsidRPr="004B4377">
        <w:rPr>
          <w:rFonts w:eastAsia="MS Mincho" w:cs="Arial"/>
          <w:szCs w:val="20"/>
        </w:rPr>
        <w:t xml:space="preserve">) </w:t>
      </w:r>
      <w:r w:rsidRPr="004B4377">
        <w:rPr>
          <w:rFonts w:eastAsia="MS Mincho" w:cs="Arial"/>
          <w:szCs w:val="20"/>
        </w:rPr>
        <w:t>let od zaključka projekta (samo v primeru, da je izobraževalna institucija/fakulteta locirana s svojimi prostori in dejavnostjo izobraževanja, v inkubatorju);</w:t>
      </w:r>
    </w:p>
    <w:p w14:paraId="6D6D563C" w14:textId="1D3B82B6" w:rsidR="00D42924" w:rsidRPr="004B4377" w:rsidRDefault="00D42924" w:rsidP="00A27624">
      <w:pPr>
        <w:pStyle w:val="TEKST"/>
        <w:numPr>
          <w:ilvl w:val="0"/>
          <w:numId w:val="10"/>
        </w:numPr>
        <w:spacing w:line="240" w:lineRule="auto"/>
        <w:rPr>
          <w:rFonts w:ascii="Arial" w:eastAsia="MS Mincho" w:hAnsi="Arial" w:cs="Arial"/>
          <w:lang w:eastAsia="en-US"/>
        </w:rPr>
      </w:pPr>
      <w:r w:rsidRPr="004B4377">
        <w:rPr>
          <w:rFonts w:ascii="Arial" w:hAnsi="Arial" w:cs="Arial"/>
        </w:rPr>
        <w:t xml:space="preserve">število novo ustvarjenih  delovnih mest, ki jih bodo ustvarila </w:t>
      </w:r>
      <w:r w:rsidR="00EA0D38" w:rsidRPr="004B4377">
        <w:rPr>
          <w:rFonts w:ascii="Arial" w:hAnsi="Arial" w:cs="Arial"/>
        </w:rPr>
        <w:t xml:space="preserve">novoustanovljena </w:t>
      </w:r>
      <w:r w:rsidRPr="004B4377">
        <w:rPr>
          <w:rFonts w:ascii="Arial" w:hAnsi="Arial" w:cs="Arial"/>
        </w:rPr>
        <w:t xml:space="preserve">podjetja vključena v inkubator v obdobju </w:t>
      </w:r>
      <w:r w:rsidR="005D185A" w:rsidRPr="004B4377">
        <w:rPr>
          <w:rFonts w:eastAsia="MS Mincho" w:cs="Arial"/>
        </w:rPr>
        <w:t xml:space="preserve">petih (5) </w:t>
      </w:r>
      <w:r w:rsidRPr="004B4377">
        <w:rPr>
          <w:rFonts w:ascii="Arial" w:hAnsi="Arial" w:cs="Arial"/>
        </w:rPr>
        <w:t>od zaključka projekta</w:t>
      </w:r>
      <w:r w:rsidR="00F4320D" w:rsidRPr="004B4377">
        <w:rPr>
          <w:rFonts w:ascii="Arial" w:hAnsi="Arial" w:cs="Arial"/>
        </w:rPr>
        <w:t xml:space="preserve">. </w:t>
      </w:r>
    </w:p>
    <w:bookmarkEnd w:id="81"/>
    <w:p w14:paraId="66E0DBFF" w14:textId="77777777" w:rsidR="001A5476" w:rsidRPr="004B4377" w:rsidRDefault="001A5476" w:rsidP="00141502">
      <w:pPr>
        <w:rPr>
          <w:rStyle w:val="FontStyle53"/>
          <w:rFonts w:ascii="Arial" w:hAnsi="Arial" w:cs="Arial"/>
          <w:sz w:val="20"/>
          <w:szCs w:val="20"/>
        </w:rPr>
      </w:pPr>
    </w:p>
    <w:p w14:paraId="262F9DD1" w14:textId="52A7C7C3" w:rsidR="00B86A1B" w:rsidRPr="004B4377" w:rsidRDefault="00B86A1B" w:rsidP="00E552B9">
      <w:pPr>
        <w:rPr>
          <w:rFonts w:eastAsia="MS Mincho" w:cs="Arial"/>
          <w:szCs w:val="20"/>
        </w:rPr>
      </w:pPr>
      <w:r w:rsidRPr="004B4377">
        <w:rPr>
          <w:rFonts w:eastAsia="MS Mincho" w:cs="Arial"/>
          <w:szCs w:val="20"/>
        </w:rPr>
        <w:t>Kazalnik »</w:t>
      </w:r>
      <w:r w:rsidR="009472A2" w:rsidRPr="004B4377">
        <w:rPr>
          <w:rFonts w:eastAsia="MS Mincho" w:cs="Arial"/>
          <w:szCs w:val="20"/>
        </w:rPr>
        <w:t xml:space="preserve">zasedenost </w:t>
      </w:r>
      <w:r w:rsidR="006E583F" w:rsidRPr="004B4377">
        <w:rPr>
          <w:rFonts w:eastAsia="MS Mincho" w:cs="Arial"/>
          <w:szCs w:val="20"/>
        </w:rPr>
        <w:t xml:space="preserve">novo </w:t>
      </w:r>
      <w:r w:rsidR="009472A2" w:rsidRPr="004B4377">
        <w:rPr>
          <w:rFonts w:eastAsia="MS Mincho" w:cs="Arial"/>
          <w:szCs w:val="20"/>
        </w:rPr>
        <w:t xml:space="preserve">urejenih uporabnih površin namenjenih za podjetniške vsebine v podjetniškem inkubatorju </w:t>
      </w:r>
      <w:r w:rsidR="00972EF3" w:rsidRPr="004B4377">
        <w:rPr>
          <w:rFonts w:eastAsia="MS Mincho" w:cs="Arial"/>
          <w:szCs w:val="20"/>
        </w:rPr>
        <w:t xml:space="preserve">najkasneje </w:t>
      </w:r>
      <w:r w:rsidR="009472A2" w:rsidRPr="004B4377">
        <w:rPr>
          <w:rFonts w:eastAsia="MS Mincho" w:cs="Arial"/>
          <w:szCs w:val="20"/>
        </w:rPr>
        <w:t xml:space="preserve">v roku </w:t>
      </w:r>
      <w:r w:rsidR="00C45446" w:rsidRPr="004B4377">
        <w:rPr>
          <w:rFonts w:eastAsia="MS Mincho" w:cs="Arial"/>
          <w:szCs w:val="20"/>
        </w:rPr>
        <w:t>treh</w:t>
      </w:r>
      <w:r w:rsidR="009472A2" w:rsidRPr="004B4377">
        <w:rPr>
          <w:rFonts w:eastAsia="MS Mincho" w:cs="Arial"/>
          <w:szCs w:val="20"/>
        </w:rPr>
        <w:t xml:space="preserve"> let od zaključka projekta </w:t>
      </w:r>
      <w:r w:rsidRPr="004B4377">
        <w:rPr>
          <w:rFonts w:eastAsia="MS Mincho" w:cs="Arial"/>
          <w:szCs w:val="20"/>
        </w:rPr>
        <w:t xml:space="preserve">« predstavlja delež novo </w:t>
      </w:r>
      <w:r w:rsidRPr="004B4377">
        <w:rPr>
          <w:rFonts w:eastAsia="MS Mincho" w:cs="Arial"/>
          <w:szCs w:val="20"/>
        </w:rPr>
        <w:lastRenderedPageBreak/>
        <w:t xml:space="preserve">urejenih površin namenjenih za podjetniške vsebine v zgrajenem podjetniškem inkubatorju, na katerih </w:t>
      </w:r>
      <w:proofErr w:type="spellStart"/>
      <w:r w:rsidRPr="004B4377">
        <w:rPr>
          <w:rFonts w:eastAsia="MS Mincho" w:cs="Arial"/>
          <w:szCs w:val="20"/>
        </w:rPr>
        <w:t>inkubiranci</w:t>
      </w:r>
      <w:proofErr w:type="spellEnd"/>
      <w:r w:rsidRPr="004B4377">
        <w:rPr>
          <w:rFonts w:eastAsia="MS Mincho" w:cs="Arial"/>
          <w:szCs w:val="20"/>
        </w:rPr>
        <w:t xml:space="preserve"> dejansko delujejo na podlagi sklenjene pogodbe s </w:t>
      </w:r>
      <w:r w:rsidR="009F0C79" w:rsidRPr="004B4377">
        <w:rPr>
          <w:rFonts w:eastAsia="MS Mincho" w:cs="Arial"/>
          <w:szCs w:val="20"/>
        </w:rPr>
        <w:t>p</w:t>
      </w:r>
      <w:r w:rsidRPr="004B4377">
        <w:rPr>
          <w:rFonts w:eastAsia="MS Mincho" w:cs="Arial"/>
          <w:szCs w:val="20"/>
        </w:rPr>
        <w:t>odjetniškim inkubatorjem</w:t>
      </w:r>
      <w:r w:rsidR="00726031" w:rsidRPr="004B4377">
        <w:rPr>
          <w:rFonts w:eastAsia="MS Mincho" w:cs="Arial"/>
          <w:szCs w:val="20"/>
        </w:rPr>
        <w:t xml:space="preserve"> </w:t>
      </w:r>
      <w:r w:rsidR="005550E5" w:rsidRPr="004B4377">
        <w:rPr>
          <w:rFonts w:eastAsia="MS Mincho" w:cs="Arial"/>
          <w:szCs w:val="20"/>
        </w:rPr>
        <w:t>in</w:t>
      </w:r>
      <w:r w:rsidR="00726031" w:rsidRPr="004B4377">
        <w:rPr>
          <w:rFonts w:eastAsia="MS Mincho" w:cs="Arial"/>
          <w:szCs w:val="20"/>
        </w:rPr>
        <w:t xml:space="preserve"> drugih površin na katerih delujejo </w:t>
      </w:r>
      <w:r w:rsidR="00F35322" w:rsidRPr="004B4377">
        <w:rPr>
          <w:rFonts w:eastAsia="MS Mincho" w:cs="Arial"/>
          <w:szCs w:val="20"/>
        </w:rPr>
        <w:t xml:space="preserve">podporna </w:t>
      </w:r>
      <w:r w:rsidR="005550E5" w:rsidRPr="004B4377">
        <w:rPr>
          <w:rFonts w:eastAsia="MS Mincho" w:cs="Arial"/>
          <w:szCs w:val="20"/>
        </w:rPr>
        <w:t xml:space="preserve">podjetja/organizacije, ki nudijo podporne storitve pri nastajanju in rasti </w:t>
      </w:r>
      <w:proofErr w:type="spellStart"/>
      <w:r w:rsidR="005550E5" w:rsidRPr="004B4377">
        <w:rPr>
          <w:rFonts w:eastAsia="MS Mincho" w:cs="Arial"/>
          <w:szCs w:val="20"/>
        </w:rPr>
        <w:t>inkubirancev</w:t>
      </w:r>
      <w:proofErr w:type="spellEnd"/>
      <w:r w:rsidR="005550E5" w:rsidRPr="004B4377">
        <w:rPr>
          <w:rFonts w:eastAsia="MS Mincho" w:cs="Arial"/>
          <w:szCs w:val="20"/>
        </w:rPr>
        <w:t xml:space="preserve"> vključno s skupnimi površinami potrebnimi za delovanje inkubatorja glede na </w:t>
      </w:r>
      <w:r w:rsidR="00791A3D" w:rsidRPr="004B4377">
        <w:rPr>
          <w:rFonts w:cs="Arial"/>
          <w:szCs w:val="20"/>
        </w:rPr>
        <w:t>novo urejene uporabne površine podjetniškega inkubatorja namenjene za podjetniške vsebine.</w:t>
      </w:r>
      <w:r w:rsidR="00AA43C0" w:rsidRPr="004B4377">
        <w:rPr>
          <w:rFonts w:cs="Arial"/>
          <w:szCs w:val="20"/>
        </w:rPr>
        <w:t xml:space="preserve"> </w:t>
      </w:r>
      <w:r w:rsidR="00AA43C0" w:rsidRPr="004B4377">
        <w:rPr>
          <w:rFonts w:eastAsia="MS Mincho" w:cs="Arial"/>
          <w:szCs w:val="20"/>
        </w:rPr>
        <w:t xml:space="preserve">Evidenco površin vključenih </w:t>
      </w:r>
      <w:proofErr w:type="spellStart"/>
      <w:r w:rsidR="00AA43C0" w:rsidRPr="004B4377">
        <w:rPr>
          <w:rFonts w:eastAsia="MS Mincho" w:cs="Arial"/>
          <w:szCs w:val="20"/>
        </w:rPr>
        <w:t>inkubirancev</w:t>
      </w:r>
      <w:proofErr w:type="spellEnd"/>
      <w:r w:rsidR="00AA43C0" w:rsidRPr="004B4377">
        <w:rPr>
          <w:rFonts w:eastAsia="MS Mincho" w:cs="Arial"/>
          <w:szCs w:val="20"/>
        </w:rPr>
        <w:t xml:space="preserve"> ter evidenco površin na katerih delujejo </w:t>
      </w:r>
      <w:r w:rsidR="00F35322" w:rsidRPr="004B4377">
        <w:rPr>
          <w:rFonts w:eastAsia="MS Mincho" w:cs="Arial"/>
          <w:szCs w:val="20"/>
        </w:rPr>
        <w:t xml:space="preserve">podporna </w:t>
      </w:r>
      <w:r w:rsidR="00AA43C0" w:rsidRPr="004B4377">
        <w:rPr>
          <w:rFonts w:eastAsia="MS Mincho" w:cs="Arial"/>
          <w:szCs w:val="20"/>
        </w:rPr>
        <w:t>podjetja/organizacije</w:t>
      </w:r>
      <w:r w:rsidR="00F35322" w:rsidRPr="004B4377">
        <w:rPr>
          <w:rFonts w:eastAsia="MS Mincho" w:cs="Arial"/>
          <w:szCs w:val="20"/>
        </w:rPr>
        <w:t xml:space="preserve"> </w:t>
      </w:r>
      <w:r w:rsidR="00AA43C0" w:rsidRPr="004B4377">
        <w:rPr>
          <w:rFonts w:eastAsia="MS Mincho" w:cs="Arial"/>
          <w:szCs w:val="20"/>
        </w:rPr>
        <w:t xml:space="preserve">vključno </w:t>
      </w:r>
      <w:r w:rsidR="00F35322" w:rsidRPr="004B4377">
        <w:rPr>
          <w:rFonts w:eastAsia="MS Mincho" w:cs="Arial"/>
          <w:szCs w:val="20"/>
        </w:rPr>
        <w:t>s</w:t>
      </w:r>
      <w:r w:rsidR="00AA43C0" w:rsidRPr="004B4377">
        <w:rPr>
          <w:rFonts w:eastAsia="MS Mincho" w:cs="Arial"/>
          <w:szCs w:val="20"/>
        </w:rPr>
        <w:t xml:space="preserve"> skupnimi površinami vodi </w:t>
      </w:r>
      <w:r w:rsidR="00AA43C0" w:rsidRPr="004B4377">
        <w:rPr>
          <w:rFonts w:eastAsia="MS Mincho" w:cs="Arial"/>
        </w:rPr>
        <w:t>in poroča upravljalec podjetniškega inkubatorja.</w:t>
      </w:r>
    </w:p>
    <w:p w14:paraId="11179533" w14:textId="401BC94F" w:rsidR="00D96AAB" w:rsidRPr="004B4377" w:rsidRDefault="00D96AAB" w:rsidP="00D96AAB">
      <w:pPr>
        <w:rPr>
          <w:rFonts w:cs="Arial"/>
          <w:b/>
          <w:bCs/>
          <w:szCs w:val="20"/>
        </w:rPr>
      </w:pPr>
      <w:r w:rsidRPr="004B4377">
        <w:rPr>
          <w:rFonts w:cs="Arial"/>
          <w:b/>
          <w:bCs/>
          <w:szCs w:val="20"/>
        </w:rPr>
        <w:t xml:space="preserve">Zasedenost novo </w:t>
      </w:r>
      <w:r w:rsidR="00791A3D" w:rsidRPr="004B4377">
        <w:rPr>
          <w:rFonts w:cs="Arial"/>
          <w:b/>
          <w:bCs/>
          <w:szCs w:val="20"/>
        </w:rPr>
        <w:t>urejenih</w:t>
      </w:r>
      <w:r w:rsidRPr="004B4377">
        <w:rPr>
          <w:rFonts w:cs="Arial"/>
          <w:b/>
          <w:bCs/>
          <w:szCs w:val="20"/>
        </w:rPr>
        <w:t xml:space="preserve"> uporabnih površin podjetniškega inkubatorja namenjenih za podjetniške vsebine mora biti najkasneje v </w:t>
      </w:r>
      <w:r w:rsidR="00EB6793" w:rsidRPr="004B4377">
        <w:rPr>
          <w:rFonts w:cs="Arial"/>
          <w:b/>
          <w:bCs/>
          <w:szCs w:val="20"/>
        </w:rPr>
        <w:t>roku</w:t>
      </w:r>
      <w:r w:rsidRPr="004B4377">
        <w:rPr>
          <w:rFonts w:cs="Arial"/>
          <w:b/>
          <w:bCs/>
          <w:szCs w:val="20"/>
        </w:rPr>
        <w:t xml:space="preserve"> </w:t>
      </w:r>
      <w:r w:rsidR="00C45446" w:rsidRPr="004B4377">
        <w:rPr>
          <w:rFonts w:eastAsia="MS Mincho" w:cs="Arial"/>
          <w:b/>
          <w:bCs/>
          <w:szCs w:val="20"/>
        </w:rPr>
        <w:t>treh</w:t>
      </w:r>
      <w:r w:rsidR="00E51772" w:rsidRPr="004B4377">
        <w:rPr>
          <w:rFonts w:eastAsia="MS Mincho" w:cs="Arial"/>
          <w:b/>
          <w:bCs/>
          <w:szCs w:val="20"/>
        </w:rPr>
        <w:t xml:space="preserve"> let </w:t>
      </w:r>
      <w:r w:rsidRPr="004B4377">
        <w:rPr>
          <w:rFonts w:cs="Arial"/>
          <w:b/>
          <w:bCs/>
          <w:szCs w:val="20"/>
        </w:rPr>
        <w:t>od zaključka projekta najmanj 70 %.</w:t>
      </w:r>
    </w:p>
    <w:p w14:paraId="7D1F69FD" w14:textId="77777777" w:rsidR="00B86A1B" w:rsidRPr="004B4377" w:rsidRDefault="00B86A1B" w:rsidP="00141502">
      <w:pPr>
        <w:rPr>
          <w:rStyle w:val="FontStyle53"/>
          <w:rFonts w:ascii="Arial" w:hAnsi="Arial" w:cs="Arial"/>
          <w:sz w:val="20"/>
          <w:szCs w:val="20"/>
        </w:rPr>
      </w:pPr>
    </w:p>
    <w:p w14:paraId="14AB9F20" w14:textId="0CC35F3B" w:rsidR="00791A94" w:rsidRPr="004B4377" w:rsidRDefault="00B86A1B" w:rsidP="00141502">
      <w:pPr>
        <w:rPr>
          <w:rStyle w:val="FontStyle53"/>
          <w:rFonts w:ascii="Arial" w:eastAsia="MS Mincho" w:hAnsi="Arial" w:cs="Arial"/>
          <w:sz w:val="20"/>
          <w:szCs w:val="20"/>
        </w:rPr>
      </w:pPr>
      <w:bookmarkStart w:id="82" w:name="_Hlk188864999"/>
      <w:r w:rsidRPr="004B4377">
        <w:rPr>
          <w:rFonts w:eastAsia="MS Mincho" w:cs="Arial"/>
          <w:szCs w:val="20"/>
        </w:rPr>
        <w:t xml:space="preserve">Kazalnik »število </w:t>
      </w:r>
      <w:proofErr w:type="spellStart"/>
      <w:r w:rsidRPr="004B4377">
        <w:rPr>
          <w:rFonts w:eastAsia="MS Mincho" w:cs="Arial"/>
          <w:szCs w:val="20"/>
        </w:rPr>
        <w:t>inkubirancev</w:t>
      </w:r>
      <w:proofErr w:type="spellEnd"/>
      <w:r w:rsidRPr="004B4377">
        <w:rPr>
          <w:rFonts w:eastAsia="MS Mincho" w:cs="Arial"/>
          <w:szCs w:val="20"/>
        </w:rPr>
        <w:t xml:space="preserve">, ki so bili v obdobju </w:t>
      </w:r>
      <w:r w:rsidR="00842FC5" w:rsidRPr="004B4377">
        <w:rPr>
          <w:rFonts w:eastAsia="MS Mincho" w:cs="Arial"/>
          <w:szCs w:val="20"/>
        </w:rPr>
        <w:t>treh</w:t>
      </w:r>
      <w:r w:rsidRPr="004B4377">
        <w:rPr>
          <w:rFonts w:eastAsia="MS Mincho" w:cs="Arial"/>
          <w:szCs w:val="20"/>
        </w:rPr>
        <w:t xml:space="preserve"> let od zaključka </w:t>
      </w:r>
      <w:r w:rsidR="00E06302" w:rsidRPr="004B4377">
        <w:rPr>
          <w:rFonts w:eastAsia="MS Mincho" w:cs="Arial"/>
          <w:szCs w:val="20"/>
        </w:rPr>
        <w:t>projekta</w:t>
      </w:r>
      <w:r w:rsidRPr="004B4377">
        <w:rPr>
          <w:rFonts w:eastAsia="MS Mincho" w:cs="Arial"/>
          <w:szCs w:val="20"/>
        </w:rPr>
        <w:t xml:space="preserve"> vključeni v inkubator« predstavlja število </w:t>
      </w:r>
      <w:proofErr w:type="spellStart"/>
      <w:r w:rsidRPr="004B4377">
        <w:rPr>
          <w:rFonts w:eastAsia="MS Mincho" w:cs="Arial"/>
          <w:szCs w:val="20"/>
        </w:rPr>
        <w:t>inkubirancev</w:t>
      </w:r>
      <w:proofErr w:type="spellEnd"/>
      <w:r w:rsidRPr="004B4377">
        <w:rPr>
          <w:rFonts w:eastAsia="MS Mincho" w:cs="Arial"/>
          <w:szCs w:val="20"/>
        </w:rPr>
        <w:t xml:space="preserve">, ki so bili na podlagi sklenjene pogodbe </w:t>
      </w:r>
      <w:r w:rsidR="009F0C79" w:rsidRPr="004B4377">
        <w:rPr>
          <w:rFonts w:eastAsia="MS Mincho" w:cs="Arial"/>
          <w:szCs w:val="20"/>
        </w:rPr>
        <w:t>z upravljalcem</w:t>
      </w:r>
      <w:r w:rsidRPr="004B4377">
        <w:rPr>
          <w:rFonts w:eastAsia="MS Mincho" w:cs="Arial"/>
          <w:szCs w:val="20"/>
        </w:rPr>
        <w:t xml:space="preserve"> inkubatorj</w:t>
      </w:r>
      <w:r w:rsidR="009F0C79" w:rsidRPr="004B4377">
        <w:rPr>
          <w:rFonts w:eastAsia="MS Mincho" w:cs="Arial"/>
          <w:szCs w:val="20"/>
        </w:rPr>
        <w:t>a</w:t>
      </w:r>
      <w:r w:rsidRPr="004B4377">
        <w:rPr>
          <w:rFonts w:eastAsia="MS Mincho" w:cs="Arial"/>
          <w:szCs w:val="20"/>
        </w:rPr>
        <w:t xml:space="preserve"> v obdobju </w:t>
      </w:r>
      <w:r w:rsidR="00C45446" w:rsidRPr="004B4377">
        <w:rPr>
          <w:rFonts w:eastAsia="MS Mincho" w:cs="Arial"/>
          <w:szCs w:val="20"/>
        </w:rPr>
        <w:t>treh</w:t>
      </w:r>
      <w:r w:rsidR="00E51772" w:rsidRPr="004B4377">
        <w:rPr>
          <w:rFonts w:eastAsia="MS Mincho" w:cs="Arial"/>
          <w:szCs w:val="20"/>
        </w:rPr>
        <w:t xml:space="preserve"> let </w:t>
      </w:r>
      <w:r w:rsidRPr="004B4377">
        <w:rPr>
          <w:rFonts w:eastAsia="MS Mincho" w:cs="Arial"/>
          <w:szCs w:val="20"/>
        </w:rPr>
        <w:t xml:space="preserve">od zaključka </w:t>
      </w:r>
      <w:r w:rsidR="00326853" w:rsidRPr="004B4377">
        <w:rPr>
          <w:rFonts w:eastAsia="MS Mincho" w:cs="Arial"/>
          <w:szCs w:val="20"/>
        </w:rPr>
        <w:t>projekta</w:t>
      </w:r>
      <w:r w:rsidRPr="004B4377">
        <w:rPr>
          <w:rFonts w:eastAsia="MS Mincho" w:cs="Arial"/>
          <w:szCs w:val="20"/>
        </w:rPr>
        <w:t xml:space="preserve"> vključeni v inkubator za obdobje najmanj </w:t>
      </w:r>
      <w:r w:rsidR="00791A94" w:rsidRPr="004B4377">
        <w:rPr>
          <w:rFonts w:eastAsia="MS Mincho" w:cs="Arial"/>
          <w:szCs w:val="20"/>
        </w:rPr>
        <w:t xml:space="preserve">6 </w:t>
      </w:r>
      <w:r w:rsidRPr="004B4377">
        <w:rPr>
          <w:rFonts w:eastAsia="MS Mincho" w:cs="Arial"/>
          <w:szCs w:val="20"/>
        </w:rPr>
        <w:t>mesecev.</w:t>
      </w:r>
      <w:r w:rsidR="00E6369A" w:rsidRPr="004B4377">
        <w:rPr>
          <w:rFonts w:eastAsia="MS Mincho" w:cs="Arial"/>
          <w:szCs w:val="20"/>
        </w:rPr>
        <w:t xml:space="preserve"> </w:t>
      </w:r>
      <w:bookmarkStart w:id="83" w:name="_Hlk189555791"/>
      <w:r w:rsidR="006B611F" w:rsidRPr="004B4377">
        <w:rPr>
          <w:rFonts w:eastAsia="MS Mincho" w:cs="Arial"/>
          <w:szCs w:val="20"/>
        </w:rPr>
        <w:t xml:space="preserve">Kazalnik se dokazuje s sklenjenimi pogodbami med upravljalcem in </w:t>
      </w:r>
      <w:proofErr w:type="spellStart"/>
      <w:r w:rsidR="006B611F" w:rsidRPr="004B4377">
        <w:rPr>
          <w:rFonts w:eastAsia="MS Mincho" w:cs="Arial"/>
          <w:szCs w:val="20"/>
        </w:rPr>
        <w:t>inkubiranci</w:t>
      </w:r>
      <w:proofErr w:type="spellEnd"/>
      <w:r w:rsidR="006B611F" w:rsidRPr="004B4377">
        <w:rPr>
          <w:rFonts w:eastAsia="MS Mincho" w:cs="Arial"/>
          <w:szCs w:val="20"/>
        </w:rPr>
        <w:t xml:space="preserve">. </w:t>
      </w:r>
      <w:r w:rsidR="00791A94" w:rsidRPr="004B4377">
        <w:rPr>
          <w:rFonts w:eastAsia="MS Mincho" w:cs="Arial"/>
          <w:szCs w:val="20"/>
        </w:rPr>
        <w:t xml:space="preserve">Evidenco </w:t>
      </w:r>
      <w:bookmarkStart w:id="84" w:name="_Hlk191153217"/>
      <w:r w:rsidR="00791A94" w:rsidRPr="004B4377">
        <w:rPr>
          <w:rFonts w:eastAsia="MS Mincho" w:cs="Arial"/>
          <w:szCs w:val="20"/>
        </w:rPr>
        <w:t xml:space="preserve">vključenih </w:t>
      </w:r>
      <w:proofErr w:type="spellStart"/>
      <w:r w:rsidR="00791A94" w:rsidRPr="004B4377">
        <w:rPr>
          <w:rFonts w:eastAsia="MS Mincho" w:cs="Arial"/>
          <w:szCs w:val="20"/>
        </w:rPr>
        <w:t>inkubirancev</w:t>
      </w:r>
      <w:proofErr w:type="spellEnd"/>
      <w:r w:rsidR="00791A94" w:rsidRPr="004B4377">
        <w:rPr>
          <w:rFonts w:eastAsia="MS Mincho" w:cs="Arial"/>
          <w:szCs w:val="20"/>
        </w:rPr>
        <w:t xml:space="preserve"> vodi </w:t>
      </w:r>
      <w:r w:rsidR="00791A94" w:rsidRPr="004B4377">
        <w:rPr>
          <w:rFonts w:eastAsia="MS Mincho" w:cs="Arial"/>
        </w:rPr>
        <w:t>in poroča upravljalec podjetniškega inkubatorja</w:t>
      </w:r>
      <w:bookmarkEnd w:id="83"/>
      <w:r w:rsidR="00791A94" w:rsidRPr="004B4377">
        <w:rPr>
          <w:rFonts w:eastAsia="MS Mincho" w:cs="Arial"/>
        </w:rPr>
        <w:t>.</w:t>
      </w:r>
      <w:bookmarkEnd w:id="84"/>
    </w:p>
    <w:p w14:paraId="527D2635" w14:textId="6B35E825" w:rsidR="00B86A1B" w:rsidRPr="004B4377" w:rsidRDefault="00487705" w:rsidP="00141502">
      <w:pPr>
        <w:rPr>
          <w:rStyle w:val="FontStyle53"/>
          <w:rFonts w:ascii="Arial" w:hAnsi="Arial" w:cs="Arial"/>
          <w:b/>
          <w:bCs/>
          <w:sz w:val="20"/>
          <w:szCs w:val="20"/>
        </w:rPr>
      </w:pPr>
      <w:bookmarkStart w:id="85" w:name="_Hlk188868790"/>
      <w:bookmarkEnd w:id="82"/>
      <w:r w:rsidRPr="004B4377">
        <w:rPr>
          <w:b/>
          <w:bCs/>
        </w:rPr>
        <w:t xml:space="preserve">Načrtovano število </w:t>
      </w:r>
      <w:proofErr w:type="spellStart"/>
      <w:r w:rsidRPr="004B4377">
        <w:rPr>
          <w:b/>
          <w:bCs/>
        </w:rPr>
        <w:t>inkubirancev</w:t>
      </w:r>
      <w:proofErr w:type="spellEnd"/>
      <w:r w:rsidRPr="004B4377">
        <w:rPr>
          <w:b/>
          <w:bCs/>
        </w:rPr>
        <w:t xml:space="preserve">, ki bodo v obdobju </w:t>
      </w:r>
      <w:r w:rsidR="00C45446" w:rsidRPr="004B4377">
        <w:rPr>
          <w:rFonts w:eastAsia="MS Mincho" w:cs="Arial"/>
          <w:b/>
          <w:bCs/>
          <w:szCs w:val="20"/>
        </w:rPr>
        <w:t>treh</w:t>
      </w:r>
      <w:r w:rsidR="00E51772" w:rsidRPr="004B4377">
        <w:rPr>
          <w:rFonts w:eastAsia="MS Mincho" w:cs="Arial"/>
          <w:b/>
          <w:bCs/>
          <w:szCs w:val="20"/>
        </w:rPr>
        <w:t xml:space="preserve"> </w:t>
      </w:r>
      <w:r w:rsidR="00813683" w:rsidRPr="004B4377">
        <w:rPr>
          <w:rFonts w:eastAsia="MS Mincho" w:cs="Arial"/>
          <w:b/>
          <w:bCs/>
          <w:szCs w:val="20"/>
        </w:rPr>
        <w:t>let</w:t>
      </w:r>
      <w:r w:rsidR="00E51772" w:rsidRPr="004B4377">
        <w:rPr>
          <w:rFonts w:eastAsia="MS Mincho" w:cs="Arial"/>
          <w:b/>
          <w:bCs/>
          <w:szCs w:val="20"/>
        </w:rPr>
        <w:t xml:space="preserve"> </w:t>
      </w:r>
      <w:r w:rsidRPr="004B4377">
        <w:rPr>
          <w:b/>
          <w:bCs/>
        </w:rPr>
        <w:t xml:space="preserve">od zaključka projekta vključeni v inkubator  mora znašati najmanj </w:t>
      </w:r>
      <w:bookmarkStart w:id="86" w:name="_Hlk193118185"/>
      <w:r w:rsidR="00C45446" w:rsidRPr="004B4377">
        <w:rPr>
          <w:b/>
          <w:bCs/>
        </w:rPr>
        <w:t>6</w:t>
      </w:r>
      <w:r w:rsidR="0068338E" w:rsidRPr="004B4377">
        <w:rPr>
          <w:b/>
          <w:bCs/>
        </w:rPr>
        <w:t xml:space="preserve"> na 1000 m2 bruto urejenih površin podjetniškega inkubatorja. </w:t>
      </w:r>
      <w:bookmarkEnd w:id="86"/>
    </w:p>
    <w:bookmarkEnd w:id="85"/>
    <w:p w14:paraId="2C77EE13" w14:textId="77777777" w:rsidR="00487705" w:rsidRPr="004B4377" w:rsidRDefault="00487705" w:rsidP="00141502">
      <w:pPr>
        <w:rPr>
          <w:rStyle w:val="FontStyle53"/>
          <w:rFonts w:ascii="Arial" w:hAnsi="Arial" w:cs="Arial"/>
          <w:sz w:val="20"/>
          <w:szCs w:val="20"/>
        </w:rPr>
      </w:pPr>
    </w:p>
    <w:p w14:paraId="7281D912" w14:textId="314A0486" w:rsidR="00B86A1B" w:rsidRPr="004B4377" w:rsidRDefault="00B86A1B" w:rsidP="00B86A1B">
      <w:pPr>
        <w:rPr>
          <w:rStyle w:val="FontStyle53"/>
          <w:rFonts w:ascii="Arial" w:hAnsi="Arial" w:cs="Arial"/>
          <w:sz w:val="20"/>
          <w:szCs w:val="20"/>
        </w:rPr>
      </w:pPr>
      <w:r w:rsidRPr="004B4377">
        <w:rPr>
          <w:rFonts w:eastAsia="MS Mincho" w:cs="Arial"/>
          <w:szCs w:val="20"/>
        </w:rPr>
        <w:t xml:space="preserve">Kazalnik »število </w:t>
      </w:r>
      <w:proofErr w:type="spellStart"/>
      <w:r w:rsidRPr="004B4377">
        <w:rPr>
          <w:rFonts w:eastAsia="MS Mincho" w:cs="Arial"/>
          <w:szCs w:val="20"/>
        </w:rPr>
        <w:t>inkubirancev</w:t>
      </w:r>
      <w:proofErr w:type="spellEnd"/>
      <w:r w:rsidRPr="004B4377">
        <w:rPr>
          <w:rFonts w:eastAsia="MS Mincho" w:cs="Arial"/>
          <w:szCs w:val="20"/>
        </w:rPr>
        <w:t xml:space="preserve"> iz enega izmed prednostnih področij Slovenske strategije trajnostne pametne specializacije S5, ki so bili v obdobju </w:t>
      </w:r>
      <w:r w:rsidR="00842FC5" w:rsidRPr="004B4377">
        <w:rPr>
          <w:rFonts w:eastAsia="MS Mincho" w:cs="Arial"/>
          <w:szCs w:val="20"/>
        </w:rPr>
        <w:t>treh</w:t>
      </w:r>
      <w:r w:rsidRPr="004B4377">
        <w:rPr>
          <w:rFonts w:eastAsia="MS Mincho" w:cs="Arial"/>
          <w:szCs w:val="20"/>
        </w:rPr>
        <w:t xml:space="preserve"> let od zaključka </w:t>
      </w:r>
      <w:r w:rsidR="00326853" w:rsidRPr="004B4377">
        <w:rPr>
          <w:rFonts w:eastAsia="MS Mincho" w:cs="Arial"/>
          <w:szCs w:val="20"/>
        </w:rPr>
        <w:t>projekta</w:t>
      </w:r>
      <w:r w:rsidRPr="004B4377">
        <w:rPr>
          <w:rFonts w:eastAsia="MS Mincho" w:cs="Arial"/>
          <w:szCs w:val="20"/>
        </w:rPr>
        <w:t xml:space="preserve"> vključeni v inkubator« predstavlja število </w:t>
      </w:r>
      <w:proofErr w:type="spellStart"/>
      <w:r w:rsidRPr="004B4377">
        <w:rPr>
          <w:rFonts w:eastAsia="MS Mincho" w:cs="Arial"/>
          <w:szCs w:val="20"/>
        </w:rPr>
        <w:t>inkubirancev</w:t>
      </w:r>
      <w:proofErr w:type="spellEnd"/>
      <w:r w:rsidRPr="004B4377">
        <w:rPr>
          <w:rFonts w:eastAsia="MS Mincho" w:cs="Arial"/>
          <w:szCs w:val="20"/>
        </w:rPr>
        <w:t xml:space="preserve">, ki so bili na podlagi sklenjene pogodbe </w:t>
      </w:r>
      <w:r w:rsidR="009F0C79" w:rsidRPr="004B4377">
        <w:rPr>
          <w:rFonts w:eastAsia="MS Mincho" w:cs="Arial"/>
          <w:szCs w:val="20"/>
        </w:rPr>
        <w:t>z upravljalcem</w:t>
      </w:r>
      <w:r w:rsidRPr="004B4377">
        <w:rPr>
          <w:rFonts w:eastAsia="MS Mincho" w:cs="Arial"/>
          <w:szCs w:val="20"/>
        </w:rPr>
        <w:t xml:space="preserve"> inkubatorj</w:t>
      </w:r>
      <w:r w:rsidR="009F0C79" w:rsidRPr="004B4377">
        <w:rPr>
          <w:rFonts w:eastAsia="MS Mincho" w:cs="Arial"/>
          <w:szCs w:val="20"/>
        </w:rPr>
        <w:t>a</w:t>
      </w:r>
      <w:r w:rsidRPr="004B4377">
        <w:rPr>
          <w:rFonts w:eastAsia="MS Mincho" w:cs="Arial"/>
          <w:szCs w:val="20"/>
        </w:rPr>
        <w:t xml:space="preserve"> v obdobju </w:t>
      </w:r>
      <w:r w:rsidR="00C45446" w:rsidRPr="004B4377">
        <w:rPr>
          <w:rFonts w:eastAsia="MS Mincho" w:cs="Arial"/>
          <w:szCs w:val="20"/>
        </w:rPr>
        <w:t>treh</w:t>
      </w:r>
      <w:r w:rsidR="00E51772" w:rsidRPr="004B4377">
        <w:rPr>
          <w:rFonts w:eastAsia="MS Mincho" w:cs="Arial"/>
          <w:szCs w:val="20"/>
        </w:rPr>
        <w:t xml:space="preserve"> let </w:t>
      </w:r>
      <w:r w:rsidRPr="004B4377">
        <w:rPr>
          <w:rFonts w:eastAsia="MS Mincho" w:cs="Arial"/>
          <w:szCs w:val="20"/>
        </w:rPr>
        <w:t xml:space="preserve">od zaključka </w:t>
      </w:r>
      <w:r w:rsidR="00326853" w:rsidRPr="004B4377">
        <w:rPr>
          <w:rFonts w:eastAsia="MS Mincho" w:cs="Arial"/>
          <w:szCs w:val="20"/>
        </w:rPr>
        <w:t>projekta</w:t>
      </w:r>
      <w:r w:rsidRPr="004B4377">
        <w:rPr>
          <w:rFonts w:eastAsia="MS Mincho" w:cs="Arial"/>
          <w:szCs w:val="20"/>
        </w:rPr>
        <w:t xml:space="preserve"> vključeni v inkubator za obdobje najmanj </w:t>
      </w:r>
      <w:r w:rsidR="00D93562" w:rsidRPr="004B4377">
        <w:rPr>
          <w:rFonts w:eastAsia="MS Mincho" w:cs="Arial"/>
          <w:szCs w:val="20"/>
        </w:rPr>
        <w:t>6</w:t>
      </w:r>
      <w:r w:rsidRPr="004B4377">
        <w:rPr>
          <w:rFonts w:eastAsia="MS Mincho" w:cs="Arial"/>
          <w:szCs w:val="20"/>
        </w:rPr>
        <w:t xml:space="preserve"> mesecev.</w:t>
      </w:r>
      <w:r w:rsidR="00E6369A" w:rsidRPr="004B4377">
        <w:rPr>
          <w:rFonts w:eastAsia="MS Mincho" w:cs="Arial"/>
          <w:szCs w:val="20"/>
        </w:rPr>
        <w:t xml:space="preserve"> </w:t>
      </w:r>
      <w:r w:rsidR="00D93562" w:rsidRPr="004B4377">
        <w:rPr>
          <w:rFonts w:eastAsia="MS Mincho" w:cs="Arial"/>
          <w:szCs w:val="20"/>
        </w:rPr>
        <w:t xml:space="preserve">Kazalnik se dokazuje s sklenjenimi pogodbami med upravljalcem in </w:t>
      </w:r>
      <w:proofErr w:type="spellStart"/>
      <w:r w:rsidR="00D93562" w:rsidRPr="004B4377">
        <w:rPr>
          <w:rFonts w:eastAsia="MS Mincho" w:cs="Arial"/>
          <w:szCs w:val="20"/>
        </w:rPr>
        <w:t>inkubiranci</w:t>
      </w:r>
      <w:proofErr w:type="spellEnd"/>
      <w:r w:rsidR="00D93562" w:rsidRPr="004B4377">
        <w:rPr>
          <w:rFonts w:eastAsia="MS Mincho" w:cs="Arial"/>
          <w:szCs w:val="20"/>
        </w:rPr>
        <w:t xml:space="preserve"> iz katerih mora b</w:t>
      </w:r>
      <w:r w:rsidR="00F7291D" w:rsidRPr="004B4377">
        <w:rPr>
          <w:rFonts w:eastAsia="MS Mincho" w:cs="Arial"/>
          <w:szCs w:val="20"/>
        </w:rPr>
        <w:t>i</w:t>
      </w:r>
      <w:r w:rsidR="00D93562" w:rsidRPr="004B4377">
        <w:rPr>
          <w:rFonts w:eastAsia="MS Mincho" w:cs="Arial"/>
          <w:szCs w:val="20"/>
        </w:rPr>
        <w:t>t</w:t>
      </w:r>
      <w:r w:rsidR="00F7291D" w:rsidRPr="004B4377">
        <w:rPr>
          <w:rFonts w:eastAsia="MS Mincho" w:cs="Arial"/>
          <w:szCs w:val="20"/>
        </w:rPr>
        <w:t>i</w:t>
      </w:r>
      <w:r w:rsidR="00D93562" w:rsidRPr="004B4377">
        <w:rPr>
          <w:rFonts w:eastAsia="MS Mincho" w:cs="Arial"/>
          <w:szCs w:val="20"/>
        </w:rPr>
        <w:t xml:space="preserve"> razv</w:t>
      </w:r>
      <w:r w:rsidR="00326853" w:rsidRPr="004B4377">
        <w:rPr>
          <w:rFonts w:eastAsia="MS Mincho" w:cs="Arial"/>
          <w:szCs w:val="20"/>
        </w:rPr>
        <w:t>i</w:t>
      </w:r>
      <w:r w:rsidR="00D93562" w:rsidRPr="004B4377">
        <w:rPr>
          <w:rFonts w:eastAsia="MS Mincho" w:cs="Arial"/>
          <w:szCs w:val="20"/>
        </w:rPr>
        <w:t xml:space="preserve">dno, da podjetje deluje </w:t>
      </w:r>
      <w:r w:rsidR="00F7291D" w:rsidRPr="004B4377">
        <w:rPr>
          <w:rFonts w:eastAsia="MS Mincho" w:cs="Arial"/>
          <w:szCs w:val="20"/>
        </w:rPr>
        <w:t>na enem izmed področij Slovenske strategije trajnostne pametne specializacije S5</w:t>
      </w:r>
      <w:r w:rsidR="00D93562" w:rsidRPr="004B4377">
        <w:rPr>
          <w:rFonts w:eastAsia="MS Mincho" w:cs="Arial"/>
          <w:szCs w:val="20"/>
        </w:rPr>
        <w:t xml:space="preserve">. Evidenco vključenih </w:t>
      </w:r>
      <w:proofErr w:type="spellStart"/>
      <w:r w:rsidR="00D93562" w:rsidRPr="004B4377">
        <w:rPr>
          <w:rFonts w:eastAsia="MS Mincho" w:cs="Arial"/>
          <w:szCs w:val="20"/>
        </w:rPr>
        <w:t>inkubirancev</w:t>
      </w:r>
      <w:proofErr w:type="spellEnd"/>
      <w:r w:rsidR="00D93562" w:rsidRPr="004B4377">
        <w:rPr>
          <w:rFonts w:eastAsia="MS Mincho" w:cs="Arial"/>
          <w:szCs w:val="20"/>
        </w:rPr>
        <w:t xml:space="preserve"> vodi </w:t>
      </w:r>
      <w:r w:rsidR="00D93562" w:rsidRPr="004B4377">
        <w:rPr>
          <w:rFonts w:eastAsia="MS Mincho" w:cs="Arial"/>
        </w:rPr>
        <w:t>in poroča upravljalec podjetniškega inkubatorja.</w:t>
      </w:r>
    </w:p>
    <w:p w14:paraId="6C5FA19F" w14:textId="124092E4" w:rsidR="00487705" w:rsidRPr="004B4377" w:rsidRDefault="00487705" w:rsidP="00487705">
      <w:pPr>
        <w:rPr>
          <w:rStyle w:val="FontStyle53"/>
          <w:rFonts w:ascii="Arial" w:hAnsi="Arial" w:cs="Arial"/>
          <w:b/>
          <w:bCs/>
          <w:sz w:val="20"/>
          <w:szCs w:val="20"/>
        </w:rPr>
      </w:pPr>
      <w:bookmarkStart w:id="87" w:name="_Hlk188868870"/>
      <w:r w:rsidRPr="004B4377">
        <w:rPr>
          <w:b/>
          <w:bCs/>
        </w:rPr>
        <w:t xml:space="preserve">Načrtovano število </w:t>
      </w:r>
      <w:proofErr w:type="spellStart"/>
      <w:r w:rsidRPr="004B4377">
        <w:rPr>
          <w:b/>
          <w:bCs/>
        </w:rPr>
        <w:t>inkubirancev</w:t>
      </w:r>
      <w:proofErr w:type="spellEnd"/>
      <w:r w:rsidRPr="004B4377">
        <w:rPr>
          <w:b/>
          <w:bCs/>
        </w:rPr>
        <w:t xml:space="preserve"> </w:t>
      </w:r>
      <w:r w:rsidRPr="004B4377">
        <w:rPr>
          <w:rFonts w:eastAsia="MS Mincho" w:cs="Arial"/>
          <w:b/>
          <w:bCs/>
          <w:szCs w:val="20"/>
        </w:rPr>
        <w:t xml:space="preserve">iz enega izmed prednostnih področij Slovenske strategije trajnostne pametne specializacije S5, </w:t>
      </w:r>
      <w:r w:rsidRPr="004B4377">
        <w:rPr>
          <w:b/>
          <w:bCs/>
        </w:rPr>
        <w:t xml:space="preserve">ki bodo v obdobju </w:t>
      </w:r>
      <w:r w:rsidR="00C45446" w:rsidRPr="004B4377">
        <w:rPr>
          <w:rFonts w:eastAsia="MS Mincho" w:cs="Arial"/>
          <w:b/>
          <w:bCs/>
          <w:szCs w:val="20"/>
        </w:rPr>
        <w:t>treh</w:t>
      </w:r>
      <w:r w:rsidR="00E51772" w:rsidRPr="004B4377">
        <w:rPr>
          <w:rFonts w:eastAsia="MS Mincho" w:cs="Arial"/>
          <w:b/>
          <w:bCs/>
          <w:szCs w:val="20"/>
        </w:rPr>
        <w:t xml:space="preserve"> </w:t>
      </w:r>
      <w:r w:rsidRPr="004B4377">
        <w:rPr>
          <w:b/>
          <w:bCs/>
        </w:rPr>
        <w:t xml:space="preserve">let od zaključka projekta vključeni v inkubator  mora znašati najmanj </w:t>
      </w:r>
      <w:r w:rsidR="00C45446" w:rsidRPr="004B4377">
        <w:rPr>
          <w:b/>
          <w:bCs/>
        </w:rPr>
        <w:t>3</w:t>
      </w:r>
      <w:r w:rsidR="0093291D" w:rsidRPr="004B4377">
        <w:rPr>
          <w:b/>
          <w:bCs/>
        </w:rPr>
        <w:t xml:space="preserve"> na 1000 m2 bruto urejenih površin podjetniškega inkubatorja.</w:t>
      </w:r>
    </w:p>
    <w:bookmarkEnd w:id="87"/>
    <w:p w14:paraId="73A2B235" w14:textId="77777777" w:rsidR="00B86A1B" w:rsidRPr="004B4377" w:rsidRDefault="00B86A1B" w:rsidP="00141502">
      <w:pPr>
        <w:rPr>
          <w:rStyle w:val="FontStyle53"/>
          <w:rFonts w:ascii="Arial" w:hAnsi="Arial" w:cs="Arial"/>
          <w:sz w:val="20"/>
          <w:szCs w:val="20"/>
        </w:rPr>
      </w:pPr>
    </w:p>
    <w:p w14:paraId="559FCD89" w14:textId="3E4C3601" w:rsidR="009F0C79" w:rsidRPr="004B4377" w:rsidRDefault="009F0C79" w:rsidP="009F0C79">
      <w:pPr>
        <w:pStyle w:val="TEKST"/>
        <w:spacing w:line="240" w:lineRule="auto"/>
        <w:rPr>
          <w:rFonts w:ascii="Arial" w:eastAsia="MS Mincho" w:hAnsi="Arial" w:cs="Arial"/>
          <w:lang w:eastAsia="en-US"/>
        </w:rPr>
      </w:pPr>
      <w:r w:rsidRPr="004B4377">
        <w:rPr>
          <w:rFonts w:ascii="Arial" w:eastAsia="MS Mincho" w:hAnsi="Arial" w:cs="Arial"/>
          <w:lang w:eastAsia="en-US"/>
        </w:rPr>
        <w:t xml:space="preserve">Kazalnik »število izvedenih usposabljanj ali delavnic s področja podjetništva, financiranja, </w:t>
      </w:r>
      <w:proofErr w:type="spellStart"/>
      <w:r w:rsidRPr="004B4377">
        <w:rPr>
          <w:rFonts w:ascii="Arial" w:eastAsia="MS Mincho" w:hAnsi="Arial" w:cs="Arial"/>
          <w:lang w:eastAsia="en-US"/>
        </w:rPr>
        <w:t>coachinga</w:t>
      </w:r>
      <w:proofErr w:type="spellEnd"/>
      <w:r w:rsidRPr="004B4377">
        <w:rPr>
          <w:rFonts w:ascii="Arial" w:eastAsia="MS Mincho" w:hAnsi="Arial" w:cs="Arial"/>
          <w:lang w:eastAsia="en-US"/>
        </w:rPr>
        <w:t xml:space="preserve">, </w:t>
      </w:r>
      <w:proofErr w:type="spellStart"/>
      <w:r w:rsidRPr="004B4377">
        <w:rPr>
          <w:rFonts w:ascii="Arial" w:eastAsia="MS Mincho" w:hAnsi="Arial" w:cs="Arial"/>
          <w:lang w:eastAsia="en-US"/>
        </w:rPr>
        <w:t>mentoriranja</w:t>
      </w:r>
      <w:proofErr w:type="spellEnd"/>
      <w:r w:rsidRPr="004B4377">
        <w:rPr>
          <w:rFonts w:ascii="Arial" w:eastAsia="MS Mincho" w:hAnsi="Arial" w:cs="Arial"/>
          <w:lang w:eastAsia="en-US"/>
        </w:rPr>
        <w:t xml:space="preserve">, storitev pravnega svetovanja, </w:t>
      </w:r>
      <w:proofErr w:type="spellStart"/>
      <w:r w:rsidRPr="004B4377">
        <w:rPr>
          <w:rFonts w:ascii="Arial" w:eastAsia="MS Mincho" w:hAnsi="Arial" w:cs="Arial"/>
          <w:lang w:eastAsia="en-US"/>
        </w:rPr>
        <w:t>ipd</w:t>
      </w:r>
      <w:proofErr w:type="spellEnd"/>
      <w:r w:rsidRPr="004B4377">
        <w:rPr>
          <w:rFonts w:ascii="Arial" w:eastAsia="MS Mincho" w:hAnsi="Arial" w:cs="Arial"/>
          <w:lang w:eastAsia="en-US"/>
        </w:rPr>
        <w:t xml:space="preserve">, ki jih izvede upravljavec inkubatorja za vključene </w:t>
      </w:r>
      <w:proofErr w:type="spellStart"/>
      <w:r w:rsidRPr="004B4377">
        <w:rPr>
          <w:rFonts w:ascii="Arial" w:eastAsia="MS Mincho" w:hAnsi="Arial" w:cs="Arial"/>
          <w:lang w:eastAsia="en-US"/>
        </w:rPr>
        <w:t>inkubirance</w:t>
      </w:r>
      <w:proofErr w:type="spellEnd"/>
      <w:r w:rsidRPr="004B4377">
        <w:rPr>
          <w:rFonts w:ascii="Arial" w:eastAsia="MS Mincho" w:hAnsi="Arial" w:cs="Arial"/>
          <w:lang w:eastAsia="en-US"/>
        </w:rPr>
        <w:t xml:space="preserve">, za potencialne </w:t>
      </w:r>
      <w:proofErr w:type="spellStart"/>
      <w:r w:rsidRPr="004B4377">
        <w:rPr>
          <w:rFonts w:ascii="Arial" w:eastAsia="MS Mincho" w:hAnsi="Arial" w:cs="Arial"/>
          <w:lang w:eastAsia="en-US"/>
        </w:rPr>
        <w:t>inkubirance</w:t>
      </w:r>
      <w:proofErr w:type="spellEnd"/>
      <w:r w:rsidRPr="004B4377">
        <w:rPr>
          <w:rFonts w:ascii="Arial" w:eastAsia="MS Mincho" w:hAnsi="Arial" w:cs="Arial"/>
          <w:lang w:eastAsia="en-US"/>
        </w:rPr>
        <w:t xml:space="preserve"> in širšo javnost v obdobju </w:t>
      </w:r>
      <w:r w:rsidR="00C45446" w:rsidRPr="004B4377">
        <w:rPr>
          <w:rFonts w:eastAsia="MS Mincho" w:cs="Arial"/>
        </w:rPr>
        <w:t>treh</w:t>
      </w:r>
      <w:r w:rsidR="00E51772" w:rsidRPr="004B4377">
        <w:rPr>
          <w:rFonts w:eastAsia="MS Mincho" w:cs="Arial"/>
        </w:rPr>
        <w:t xml:space="preserve"> let </w:t>
      </w:r>
      <w:r w:rsidRPr="004B4377">
        <w:rPr>
          <w:rFonts w:ascii="Arial" w:eastAsia="MS Mincho" w:hAnsi="Arial" w:cs="Arial"/>
          <w:lang w:eastAsia="en-US"/>
        </w:rPr>
        <w:t xml:space="preserve">po zaključku </w:t>
      </w:r>
      <w:r w:rsidR="00326853" w:rsidRPr="004B4377">
        <w:rPr>
          <w:rFonts w:ascii="Arial" w:eastAsia="MS Mincho" w:hAnsi="Arial" w:cs="Arial"/>
          <w:lang w:eastAsia="en-US"/>
        </w:rPr>
        <w:t>projekta</w:t>
      </w:r>
      <w:r w:rsidRPr="004B4377">
        <w:rPr>
          <w:rFonts w:ascii="Arial" w:eastAsia="MS Mincho" w:hAnsi="Arial" w:cs="Arial"/>
          <w:lang w:eastAsia="en-US"/>
        </w:rPr>
        <w:t>«</w:t>
      </w:r>
      <w:r w:rsidR="00F7291D" w:rsidRPr="004B4377">
        <w:rPr>
          <w:rFonts w:ascii="Arial" w:eastAsia="MS Mincho" w:hAnsi="Arial" w:cs="Arial"/>
          <w:lang w:eastAsia="en-US"/>
        </w:rPr>
        <w:t xml:space="preserve"> </w:t>
      </w:r>
      <w:bookmarkStart w:id="88" w:name="_Hlk189556630"/>
      <w:r w:rsidR="00F7291D" w:rsidRPr="004B4377">
        <w:rPr>
          <w:rFonts w:ascii="Arial" w:eastAsia="MS Mincho" w:hAnsi="Arial" w:cs="Arial"/>
          <w:lang w:eastAsia="en-US"/>
        </w:rPr>
        <w:t>se dokazuje s poročilom o izvedenih delavnicah in usposabljanjih, ki ga pripravi upravljalec inkubatorja.</w:t>
      </w:r>
    </w:p>
    <w:bookmarkEnd w:id="88"/>
    <w:p w14:paraId="246EFEE1" w14:textId="6EBA8DC8" w:rsidR="00487705" w:rsidRPr="004B4377" w:rsidRDefault="00487705" w:rsidP="00487705">
      <w:pPr>
        <w:rPr>
          <w:rStyle w:val="FontStyle53"/>
          <w:rFonts w:ascii="Arial" w:hAnsi="Arial" w:cs="Arial"/>
          <w:b/>
          <w:bCs/>
          <w:sz w:val="20"/>
          <w:szCs w:val="20"/>
        </w:rPr>
      </w:pPr>
      <w:r w:rsidRPr="004B4377">
        <w:rPr>
          <w:b/>
          <w:bCs/>
        </w:rPr>
        <w:t xml:space="preserve">Načrtovano število </w:t>
      </w:r>
      <w:r w:rsidRPr="004B4377">
        <w:rPr>
          <w:rFonts w:eastAsia="MS Mincho" w:cs="Arial"/>
          <w:b/>
          <w:bCs/>
        </w:rPr>
        <w:t xml:space="preserve">usposabljanj ali delavnic s področja podjetništva, financiranja, </w:t>
      </w:r>
      <w:proofErr w:type="spellStart"/>
      <w:r w:rsidRPr="004B4377">
        <w:rPr>
          <w:rFonts w:eastAsia="MS Mincho" w:cs="Arial"/>
          <w:b/>
          <w:bCs/>
        </w:rPr>
        <w:t>coachinga</w:t>
      </w:r>
      <w:proofErr w:type="spellEnd"/>
      <w:r w:rsidRPr="004B4377">
        <w:rPr>
          <w:rFonts w:eastAsia="MS Mincho" w:cs="Arial"/>
          <w:b/>
          <w:bCs/>
        </w:rPr>
        <w:t xml:space="preserve">, </w:t>
      </w:r>
      <w:proofErr w:type="spellStart"/>
      <w:r w:rsidRPr="004B4377">
        <w:rPr>
          <w:rFonts w:eastAsia="MS Mincho" w:cs="Arial"/>
          <w:b/>
          <w:bCs/>
        </w:rPr>
        <w:t>mentoriranja</w:t>
      </w:r>
      <w:proofErr w:type="spellEnd"/>
      <w:r w:rsidRPr="004B4377">
        <w:rPr>
          <w:rFonts w:eastAsia="MS Mincho" w:cs="Arial"/>
          <w:b/>
          <w:bCs/>
        </w:rPr>
        <w:t xml:space="preserve">, storitev pravnega svetovanja, </w:t>
      </w:r>
      <w:proofErr w:type="spellStart"/>
      <w:r w:rsidRPr="004B4377">
        <w:rPr>
          <w:rFonts w:eastAsia="MS Mincho" w:cs="Arial"/>
          <w:b/>
          <w:bCs/>
        </w:rPr>
        <w:t>ipd</w:t>
      </w:r>
      <w:proofErr w:type="spellEnd"/>
      <w:r w:rsidRPr="004B4377">
        <w:rPr>
          <w:rFonts w:eastAsia="MS Mincho" w:cs="Arial"/>
          <w:b/>
          <w:bCs/>
        </w:rPr>
        <w:t xml:space="preserve">, ki jih izvede upravljavec inkubatorja za vključene </w:t>
      </w:r>
      <w:proofErr w:type="spellStart"/>
      <w:r w:rsidRPr="004B4377">
        <w:rPr>
          <w:rFonts w:eastAsia="MS Mincho" w:cs="Arial"/>
          <w:b/>
          <w:bCs/>
        </w:rPr>
        <w:t>inkubirance</w:t>
      </w:r>
      <w:proofErr w:type="spellEnd"/>
      <w:r w:rsidRPr="004B4377">
        <w:rPr>
          <w:rFonts w:eastAsia="MS Mincho" w:cs="Arial"/>
          <w:b/>
          <w:bCs/>
        </w:rPr>
        <w:t xml:space="preserve">, za potencialne </w:t>
      </w:r>
      <w:proofErr w:type="spellStart"/>
      <w:r w:rsidRPr="004B4377">
        <w:rPr>
          <w:rFonts w:eastAsia="MS Mincho" w:cs="Arial"/>
          <w:b/>
          <w:bCs/>
        </w:rPr>
        <w:t>inkubirance</w:t>
      </w:r>
      <w:proofErr w:type="spellEnd"/>
      <w:r w:rsidRPr="004B4377">
        <w:rPr>
          <w:rFonts w:eastAsia="MS Mincho" w:cs="Arial"/>
          <w:b/>
          <w:bCs/>
        </w:rPr>
        <w:t xml:space="preserve"> in širšo javnost v obdobju </w:t>
      </w:r>
      <w:r w:rsidR="00C45446" w:rsidRPr="004B4377">
        <w:rPr>
          <w:rFonts w:eastAsia="MS Mincho" w:cs="Arial"/>
          <w:b/>
          <w:bCs/>
          <w:szCs w:val="20"/>
        </w:rPr>
        <w:t>treh</w:t>
      </w:r>
      <w:r w:rsidR="00E51772" w:rsidRPr="004B4377">
        <w:rPr>
          <w:rFonts w:eastAsia="MS Mincho" w:cs="Arial"/>
          <w:b/>
          <w:bCs/>
          <w:szCs w:val="20"/>
        </w:rPr>
        <w:t xml:space="preserve"> </w:t>
      </w:r>
      <w:r w:rsidRPr="004B4377">
        <w:rPr>
          <w:rFonts w:eastAsia="MS Mincho" w:cs="Arial"/>
          <w:b/>
          <w:bCs/>
        </w:rPr>
        <w:t xml:space="preserve">let po zaključku </w:t>
      </w:r>
      <w:r w:rsidR="00326853" w:rsidRPr="004B4377">
        <w:rPr>
          <w:rFonts w:eastAsia="MS Mincho" w:cs="Arial"/>
          <w:b/>
          <w:bCs/>
        </w:rPr>
        <w:t>projekta</w:t>
      </w:r>
      <w:r w:rsidRPr="004B4377">
        <w:rPr>
          <w:b/>
          <w:bCs/>
        </w:rPr>
        <w:t xml:space="preserve"> mora znašati najmanj </w:t>
      </w:r>
      <w:r w:rsidR="00AE1DF4" w:rsidRPr="004B4377">
        <w:rPr>
          <w:b/>
          <w:bCs/>
        </w:rPr>
        <w:t>1</w:t>
      </w:r>
      <w:r w:rsidR="00C45446" w:rsidRPr="004B4377">
        <w:rPr>
          <w:b/>
          <w:bCs/>
        </w:rPr>
        <w:t>2</w:t>
      </w:r>
      <w:r w:rsidR="0093291D" w:rsidRPr="004B4377">
        <w:rPr>
          <w:b/>
          <w:bCs/>
        </w:rPr>
        <w:t xml:space="preserve"> na 1000 m2 bruto urejenih površin podjetniškega inkubatorja.</w:t>
      </w:r>
    </w:p>
    <w:p w14:paraId="2DD0FA70" w14:textId="77777777" w:rsidR="009F0C79" w:rsidRPr="004B4377" w:rsidRDefault="009F0C79" w:rsidP="009F0C79">
      <w:pPr>
        <w:pStyle w:val="TEKST"/>
        <w:spacing w:line="240" w:lineRule="auto"/>
        <w:rPr>
          <w:rFonts w:ascii="Arial" w:eastAsia="MS Mincho" w:hAnsi="Arial" w:cs="Arial"/>
          <w:lang w:eastAsia="en-US"/>
        </w:rPr>
      </w:pPr>
    </w:p>
    <w:p w14:paraId="2D2FC5F9" w14:textId="12D2E5FD" w:rsidR="00FA359A" w:rsidRPr="004B4377" w:rsidRDefault="009F0C79" w:rsidP="00FA359A">
      <w:pPr>
        <w:rPr>
          <w:rFonts w:eastAsia="MS Mincho" w:cs="Arial"/>
          <w:szCs w:val="20"/>
        </w:rPr>
      </w:pPr>
      <w:r w:rsidRPr="004B4377">
        <w:rPr>
          <w:rFonts w:eastAsia="MS Mincho" w:cs="Arial"/>
        </w:rPr>
        <w:t xml:space="preserve">Kazalnik »število izvedenih </w:t>
      </w:r>
      <w:bookmarkStart w:id="89" w:name="_Hlk188869031"/>
      <w:r w:rsidRPr="004B4377">
        <w:rPr>
          <w:rFonts w:eastAsia="MS Mincho" w:cs="Arial"/>
        </w:rPr>
        <w:t xml:space="preserve">raziskovalnih in drugih projektov s strani </w:t>
      </w:r>
      <w:proofErr w:type="spellStart"/>
      <w:r w:rsidRPr="004B4377">
        <w:rPr>
          <w:rFonts w:eastAsia="MS Mincho" w:cs="Arial"/>
        </w:rPr>
        <w:t>inkubirancev</w:t>
      </w:r>
      <w:proofErr w:type="spellEnd"/>
      <w:r w:rsidRPr="004B4377">
        <w:rPr>
          <w:rFonts w:eastAsia="MS Mincho" w:cs="Arial"/>
        </w:rPr>
        <w:t xml:space="preserve"> v sodelovanju s podpornimi podjetji oziroma izobraževalnimi ter raziskovalnimi institucijami</w:t>
      </w:r>
      <w:r w:rsidR="00E966BB" w:rsidRPr="004B4377">
        <w:rPr>
          <w:rFonts w:eastAsia="MS Mincho" w:cs="Arial"/>
        </w:rPr>
        <w:t>,</w:t>
      </w:r>
      <w:r w:rsidRPr="004B4377">
        <w:rPr>
          <w:rFonts w:eastAsia="MS Mincho" w:cs="Arial"/>
        </w:rPr>
        <w:t xml:space="preserve"> </w:t>
      </w:r>
      <w:r w:rsidR="00E966BB" w:rsidRPr="004B4377">
        <w:rPr>
          <w:rFonts w:eastAsia="MS Mincho" w:cs="Arial"/>
        </w:rPr>
        <w:t>ki so locirani v inkubatorju in tudi tistimi, ki delujejo izven njega</w:t>
      </w:r>
      <w:r w:rsidR="00561B17" w:rsidRPr="004B4377">
        <w:rPr>
          <w:rFonts w:eastAsia="MS Mincho" w:cs="Arial"/>
        </w:rPr>
        <w:t>,</w:t>
      </w:r>
      <w:r w:rsidR="00E966BB" w:rsidRPr="004B4377">
        <w:rPr>
          <w:rFonts w:eastAsia="MS Mincho" w:cs="Arial"/>
        </w:rPr>
        <w:t xml:space="preserve"> </w:t>
      </w:r>
      <w:r w:rsidRPr="004B4377">
        <w:rPr>
          <w:rFonts w:eastAsia="MS Mincho" w:cs="Arial"/>
        </w:rPr>
        <w:t xml:space="preserve">v obdobju </w:t>
      </w:r>
      <w:r w:rsidR="00C45446" w:rsidRPr="004B4377">
        <w:rPr>
          <w:rFonts w:eastAsia="MS Mincho" w:cs="Arial"/>
        </w:rPr>
        <w:t>treh</w:t>
      </w:r>
      <w:r w:rsidRPr="004B4377">
        <w:rPr>
          <w:rFonts w:eastAsia="MS Mincho" w:cs="Arial"/>
        </w:rPr>
        <w:t xml:space="preserve"> let po zaključku </w:t>
      </w:r>
      <w:bookmarkEnd w:id="89"/>
      <w:r w:rsidR="00326853" w:rsidRPr="004B4377">
        <w:rPr>
          <w:rFonts w:eastAsia="MS Mincho" w:cs="Arial"/>
        </w:rPr>
        <w:t>projekta</w:t>
      </w:r>
      <w:r w:rsidRPr="004B4377">
        <w:rPr>
          <w:rFonts w:eastAsia="MS Mincho" w:cs="Arial"/>
        </w:rPr>
        <w:t xml:space="preserve">« </w:t>
      </w:r>
      <w:bookmarkStart w:id="90" w:name="_Hlk189556902"/>
      <w:r w:rsidR="00387620" w:rsidRPr="004B4377">
        <w:rPr>
          <w:rFonts w:eastAsia="MS Mincho" w:cs="Arial"/>
        </w:rPr>
        <w:t>se dokazuje s poročilom o izvedenih raziskovalnih in drugih projektih, ki ga pripravi upravljalec inkubatorja</w:t>
      </w:r>
      <w:bookmarkEnd w:id="90"/>
      <w:r w:rsidR="00387620" w:rsidRPr="004B4377">
        <w:rPr>
          <w:rFonts w:eastAsia="MS Mincho" w:cs="Arial"/>
        </w:rPr>
        <w:t xml:space="preserve">. </w:t>
      </w:r>
      <w:r w:rsidR="00FA359A" w:rsidRPr="004B4377">
        <w:rPr>
          <w:rFonts w:eastAsia="MS Mincho" w:cs="Arial"/>
          <w:szCs w:val="20"/>
        </w:rPr>
        <w:t xml:space="preserve">Za raziskovalni projekt se šteje skupni projekt, izveden na podlagi pogodbe o sodelovanju med gospodarskimi subjekti ter izobraževalnimi in raziskovalnimi organizacijami, katerega rezultati so določene strokovne rešitve, ki so predstavljene v pisnem poročilu. </w:t>
      </w:r>
    </w:p>
    <w:p w14:paraId="6104C206" w14:textId="2C8796B1" w:rsidR="00487705" w:rsidRPr="004B4377" w:rsidRDefault="00487705" w:rsidP="00487705">
      <w:pPr>
        <w:rPr>
          <w:rStyle w:val="FontStyle53"/>
          <w:rFonts w:ascii="Arial" w:hAnsi="Arial" w:cs="Arial"/>
          <w:b/>
          <w:bCs/>
          <w:sz w:val="20"/>
          <w:szCs w:val="20"/>
        </w:rPr>
      </w:pPr>
      <w:r w:rsidRPr="004B4377">
        <w:rPr>
          <w:b/>
          <w:bCs/>
        </w:rPr>
        <w:t xml:space="preserve">Načrtovano število </w:t>
      </w:r>
      <w:r w:rsidRPr="004B4377">
        <w:rPr>
          <w:rFonts w:eastAsia="MS Mincho" w:cs="Arial"/>
          <w:b/>
          <w:bCs/>
        </w:rPr>
        <w:t xml:space="preserve">raziskovalnih in drugih projektov s strani </w:t>
      </w:r>
      <w:proofErr w:type="spellStart"/>
      <w:r w:rsidRPr="004B4377">
        <w:rPr>
          <w:rFonts w:eastAsia="MS Mincho" w:cs="Arial"/>
          <w:b/>
          <w:bCs/>
        </w:rPr>
        <w:t>inkubirancev</w:t>
      </w:r>
      <w:proofErr w:type="spellEnd"/>
      <w:r w:rsidRPr="004B4377">
        <w:rPr>
          <w:rFonts w:eastAsia="MS Mincho" w:cs="Arial"/>
          <w:b/>
          <w:bCs/>
        </w:rPr>
        <w:t xml:space="preserve"> v sodelovanju s podpornimi podjetji oziroma izobraževalnimi ter  raziskovalnimi institucijami</w:t>
      </w:r>
      <w:r w:rsidR="00E966BB" w:rsidRPr="004B4377">
        <w:rPr>
          <w:rFonts w:eastAsia="MS Mincho" w:cs="Arial"/>
          <w:b/>
          <w:bCs/>
        </w:rPr>
        <w:t>, ki so locirani v inkubatorju in tudi tistimi, ki delujejo izven njega</w:t>
      </w:r>
      <w:r w:rsidR="00561B17" w:rsidRPr="004B4377">
        <w:rPr>
          <w:rFonts w:eastAsia="MS Mincho" w:cs="Arial"/>
          <w:b/>
          <w:bCs/>
        </w:rPr>
        <w:t xml:space="preserve">, </w:t>
      </w:r>
      <w:r w:rsidRPr="004B4377">
        <w:rPr>
          <w:rFonts w:eastAsia="MS Mincho" w:cs="Arial"/>
          <w:b/>
          <w:bCs/>
        </w:rPr>
        <w:t xml:space="preserve">v obdobju </w:t>
      </w:r>
      <w:r w:rsidR="00C45446" w:rsidRPr="004B4377">
        <w:rPr>
          <w:rFonts w:eastAsia="MS Mincho" w:cs="Arial"/>
          <w:b/>
          <w:bCs/>
          <w:szCs w:val="20"/>
        </w:rPr>
        <w:t>treh</w:t>
      </w:r>
      <w:r w:rsidR="00E51772" w:rsidRPr="004B4377">
        <w:rPr>
          <w:rFonts w:eastAsia="MS Mincho" w:cs="Arial"/>
          <w:b/>
          <w:bCs/>
          <w:szCs w:val="20"/>
        </w:rPr>
        <w:t xml:space="preserve"> let</w:t>
      </w:r>
      <w:r w:rsidRPr="004B4377">
        <w:rPr>
          <w:rFonts w:eastAsia="MS Mincho" w:cs="Arial"/>
          <w:b/>
          <w:bCs/>
        </w:rPr>
        <w:t xml:space="preserve"> po zaključku </w:t>
      </w:r>
      <w:r w:rsidR="00326853" w:rsidRPr="004B4377">
        <w:rPr>
          <w:rFonts w:eastAsia="MS Mincho" w:cs="Arial"/>
          <w:b/>
          <w:bCs/>
        </w:rPr>
        <w:t>projekta</w:t>
      </w:r>
      <w:r w:rsidRPr="004B4377">
        <w:rPr>
          <w:b/>
          <w:bCs/>
        </w:rPr>
        <w:t xml:space="preserve"> mora znašati najmanj </w:t>
      </w:r>
      <w:r w:rsidR="00C45446" w:rsidRPr="004B4377">
        <w:rPr>
          <w:b/>
          <w:bCs/>
        </w:rPr>
        <w:t>3</w:t>
      </w:r>
      <w:r w:rsidR="0093291D" w:rsidRPr="004B4377">
        <w:rPr>
          <w:b/>
          <w:bCs/>
        </w:rPr>
        <w:t xml:space="preserve"> na 1000 m2 bruto urejenih površin podjetniškega inkubatorja.</w:t>
      </w:r>
    </w:p>
    <w:p w14:paraId="4C37284E" w14:textId="79AF62F8" w:rsidR="009F0C79" w:rsidRPr="004B4377" w:rsidRDefault="009F0C79" w:rsidP="009F0C79">
      <w:pPr>
        <w:pStyle w:val="TEKST"/>
        <w:spacing w:line="240" w:lineRule="auto"/>
        <w:rPr>
          <w:rFonts w:ascii="Arial" w:eastAsia="MS Mincho" w:hAnsi="Arial" w:cs="Arial"/>
          <w:lang w:eastAsia="en-US"/>
        </w:rPr>
      </w:pPr>
    </w:p>
    <w:p w14:paraId="7177E3DD" w14:textId="16C3BE6E" w:rsidR="008E21E1" w:rsidRPr="004B4377" w:rsidRDefault="008E21E1" w:rsidP="008E21E1">
      <w:pPr>
        <w:pStyle w:val="TEKST"/>
        <w:rPr>
          <w:rFonts w:ascii="Arial" w:eastAsia="MS Mincho" w:hAnsi="Arial" w:cs="Arial"/>
          <w:lang w:eastAsia="en-US"/>
        </w:rPr>
      </w:pPr>
      <w:r w:rsidRPr="004B4377">
        <w:rPr>
          <w:rFonts w:ascii="Arial" w:eastAsia="MS Mincho" w:hAnsi="Arial" w:cs="Arial"/>
          <w:lang w:eastAsia="en-US"/>
        </w:rPr>
        <w:t>Kazalnik »</w:t>
      </w:r>
      <w:bookmarkStart w:id="91" w:name="_Hlk191410290"/>
      <w:r w:rsidR="0027522A" w:rsidRPr="004B4377">
        <w:rPr>
          <w:rFonts w:ascii="Arial" w:eastAsia="MS Mincho" w:hAnsi="Arial" w:cs="Arial"/>
          <w:lang w:eastAsia="en-US"/>
        </w:rPr>
        <w:t xml:space="preserve">število študentov izobraževalnih institucij/fakultet, ki so locirane s svojimi prostori in dejavnostjo izobraževanja v inkubatorju, ki so vključeni v delavnice, usposabljanja in dogodke v okviru inkubatorja v obdobju </w:t>
      </w:r>
      <w:r w:rsidR="00C45446" w:rsidRPr="004B4377">
        <w:rPr>
          <w:rFonts w:eastAsia="MS Mincho" w:cs="Arial"/>
        </w:rPr>
        <w:t>treh</w:t>
      </w:r>
      <w:r w:rsidR="00E51772" w:rsidRPr="004B4377">
        <w:rPr>
          <w:rFonts w:eastAsia="MS Mincho" w:cs="Arial"/>
        </w:rPr>
        <w:t xml:space="preserve"> </w:t>
      </w:r>
      <w:r w:rsidR="0027522A" w:rsidRPr="004B4377">
        <w:rPr>
          <w:rFonts w:ascii="Arial" w:eastAsia="MS Mincho" w:hAnsi="Arial" w:cs="Arial"/>
          <w:lang w:eastAsia="en-US"/>
        </w:rPr>
        <w:t>let od zaključka projekta</w:t>
      </w:r>
      <w:bookmarkEnd w:id="91"/>
      <w:r w:rsidR="0027522A" w:rsidRPr="004B4377">
        <w:rPr>
          <w:rFonts w:ascii="Arial" w:eastAsia="MS Mincho" w:hAnsi="Arial" w:cs="Arial"/>
          <w:lang w:eastAsia="en-US"/>
        </w:rPr>
        <w:t>«</w:t>
      </w:r>
      <w:r w:rsidRPr="004B4377">
        <w:rPr>
          <w:rFonts w:ascii="Arial" w:eastAsia="MS Mincho" w:hAnsi="Arial" w:cs="Arial"/>
          <w:lang w:eastAsia="en-US"/>
        </w:rPr>
        <w:t xml:space="preserve"> </w:t>
      </w:r>
      <w:bookmarkStart w:id="92" w:name="_Hlk189557389"/>
      <w:r w:rsidR="00387620" w:rsidRPr="004B4377">
        <w:rPr>
          <w:rFonts w:ascii="Arial" w:eastAsia="MS Mincho" w:hAnsi="Arial" w:cs="Arial"/>
          <w:lang w:eastAsia="en-US"/>
        </w:rPr>
        <w:t>se dokazuje z evidenco vključenih študentov, ki jo vodi upravljalec inkubatorja</w:t>
      </w:r>
      <w:bookmarkEnd w:id="92"/>
      <w:r w:rsidR="00387620" w:rsidRPr="004B4377">
        <w:rPr>
          <w:rFonts w:ascii="Arial" w:eastAsia="MS Mincho" w:hAnsi="Arial" w:cs="Arial"/>
          <w:lang w:eastAsia="en-US"/>
        </w:rPr>
        <w:t>.</w:t>
      </w:r>
    </w:p>
    <w:p w14:paraId="7F17E089" w14:textId="1949C47E" w:rsidR="00D65B82" w:rsidRPr="004B4377" w:rsidRDefault="00D65B82" w:rsidP="00D65B82">
      <w:pPr>
        <w:rPr>
          <w:rStyle w:val="FontStyle53"/>
          <w:rFonts w:ascii="Arial" w:hAnsi="Arial" w:cs="Arial"/>
          <w:b/>
          <w:bCs/>
          <w:sz w:val="20"/>
          <w:szCs w:val="20"/>
        </w:rPr>
      </w:pPr>
      <w:r w:rsidRPr="004B4377">
        <w:rPr>
          <w:b/>
          <w:bCs/>
        </w:rPr>
        <w:t xml:space="preserve">Načrtovano </w:t>
      </w:r>
      <w:r w:rsidR="0027522A" w:rsidRPr="004B4377">
        <w:rPr>
          <w:rFonts w:eastAsia="MS Mincho" w:cs="Arial"/>
          <w:b/>
          <w:bCs/>
        </w:rPr>
        <w:t xml:space="preserve">število študentov, izobraževalnih institucij/fakultet, ki so locirane s svojimi prostori in dejavnostjo izobraževanja v inkubatorju, ki so vključeni v delavnice, usposabljanja in dogodke v okviru inkubatorja v obdobju </w:t>
      </w:r>
      <w:r w:rsidR="00C45446" w:rsidRPr="004B4377">
        <w:rPr>
          <w:rFonts w:eastAsia="MS Mincho" w:cs="Arial"/>
          <w:b/>
          <w:bCs/>
          <w:szCs w:val="20"/>
        </w:rPr>
        <w:t>treh</w:t>
      </w:r>
      <w:r w:rsidR="00E51772" w:rsidRPr="004B4377">
        <w:rPr>
          <w:rFonts w:eastAsia="MS Mincho" w:cs="Arial"/>
          <w:b/>
          <w:bCs/>
          <w:szCs w:val="20"/>
        </w:rPr>
        <w:t xml:space="preserve"> </w:t>
      </w:r>
      <w:r w:rsidR="0027522A" w:rsidRPr="004B4377">
        <w:rPr>
          <w:rFonts w:eastAsia="MS Mincho" w:cs="Arial"/>
          <w:b/>
          <w:bCs/>
        </w:rPr>
        <w:t>let od zaključka projekta</w:t>
      </w:r>
      <w:r w:rsidRPr="004B4377">
        <w:rPr>
          <w:b/>
          <w:bCs/>
        </w:rPr>
        <w:t xml:space="preserve"> mora znašati najmanj </w:t>
      </w:r>
      <w:r w:rsidR="0093291D" w:rsidRPr="004B4377">
        <w:rPr>
          <w:b/>
          <w:bCs/>
        </w:rPr>
        <w:t xml:space="preserve">12 na 1000 m2 bruto urejenih površin podjetniškega inkubatorja. </w:t>
      </w:r>
      <w:r w:rsidR="009F3BC6" w:rsidRPr="004B4377">
        <w:rPr>
          <w:rFonts w:eastAsia="MS Mincho" w:cs="Arial"/>
          <w:b/>
          <w:bCs/>
        </w:rPr>
        <w:t>(samo v primeru, da je izobraževalna institucija/fakulteta locirana s svojimi prostori in dejavnostjo izobraževanja, v inkubatorju).</w:t>
      </w:r>
    </w:p>
    <w:p w14:paraId="3BAE97EA" w14:textId="77777777" w:rsidR="00487705" w:rsidRPr="004B4377" w:rsidRDefault="00487705" w:rsidP="008E21E1">
      <w:pPr>
        <w:pStyle w:val="TEKST"/>
        <w:rPr>
          <w:rFonts w:ascii="Arial" w:eastAsia="MS Mincho" w:hAnsi="Arial" w:cs="Arial"/>
          <w:lang w:eastAsia="en-US"/>
        </w:rPr>
      </w:pPr>
    </w:p>
    <w:p w14:paraId="165EDBAB" w14:textId="0667BDEB" w:rsidR="001D0EE0" w:rsidRPr="004B4377" w:rsidRDefault="001D0EE0" w:rsidP="00D42924">
      <w:pPr>
        <w:rPr>
          <w:rFonts w:cs="Arial"/>
          <w:szCs w:val="20"/>
        </w:rPr>
      </w:pPr>
      <w:bookmarkStart w:id="93" w:name="_Hlk193794564"/>
      <w:r w:rsidRPr="004B4377">
        <w:rPr>
          <w:rFonts w:cs="Arial"/>
          <w:szCs w:val="20"/>
        </w:rPr>
        <w:t xml:space="preserve">Kazalnik </w:t>
      </w:r>
      <w:r w:rsidR="00D42924" w:rsidRPr="004B4377">
        <w:rPr>
          <w:rFonts w:cs="Arial"/>
          <w:szCs w:val="20"/>
        </w:rPr>
        <w:t>»</w:t>
      </w:r>
      <w:bookmarkStart w:id="94" w:name="_Hlk191153487"/>
      <w:r w:rsidRPr="004B4377">
        <w:rPr>
          <w:rFonts w:cs="Arial"/>
          <w:szCs w:val="20"/>
        </w:rPr>
        <w:t xml:space="preserve">število novo ustvarjenih  delovnih mest, ki jih bodo ustvarila </w:t>
      </w:r>
      <w:r w:rsidR="00EA0D38" w:rsidRPr="004B4377">
        <w:rPr>
          <w:rFonts w:cs="Arial"/>
          <w:szCs w:val="20"/>
        </w:rPr>
        <w:t xml:space="preserve">novoustanovljena </w:t>
      </w:r>
      <w:r w:rsidRPr="004B4377">
        <w:rPr>
          <w:rFonts w:cs="Arial"/>
          <w:szCs w:val="20"/>
        </w:rPr>
        <w:t>podjetja vključena v inkubator v obdobju</w:t>
      </w:r>
      <w:r w:rsidR="00E51772" w:rsidRPr="004B4377">
        <w:rPr>
          <w:rFonts w:eastAsia="MS Mincho" w:cs="Arial"/>
          <w:szCs w:val="20"/>
        </w:rPr>
        <w:t xml:space="preserve"> petih </w:t>
      </w:r>
      <w:r w:rsidRPr="004B4377">
        <w:rPr>
          <w:rFonts w:cs="Arial"/>
          <w:szCs w:val="20"/>
        </w:rPr>
        <w:t>let od zaključka projekta</w:t>
      </w:r>
      <w:bookmarkEnd w:id="94"/>
      <w:r w:rsidR="00D42924" w:rsidRPr="004B4377">
        <w:rPr>
          <w:rFonts w:cs="Arial"/>
          <w:szCs w:val="20"/>
        </w:rPr>
        <w:t xml:space="preserve">« se dokazuje z evidenco novo ustvarjenih </w:t>
      </w:r>
      <w:r w:rsidR="00D42924" w:rsidRPr="004B4377">
        <w:rPr>
          <w:rFonts w:cs="Arial"/>
          <w:szCs w:val="20"/>
        </w:rPr>
        <w:lastRenderedPageBreak/>
        <w:t xml:space="preserve">delovnih mest </w:t>
      </w:r>
      <w:r w:rsidR="00D42924" w:rsidRPr="004B4377">
        <w:rPr>
          <w:rFonts w:eastAsia="MS Mincho" w:cs="Arial"/>
          <w:szCs w:val="20"/>
        </w:rPr>
        <w:t xml:space="preserve">vključenih </w:t>
      </w:r>
      <w:r w:rsidR="00EA0D38" w:rsidRPr="004B4377">
        <w:rPr>
          <w:rFonts w:eastAsia="MS Mincho" w:cs="Arial"/>
          <w:szCs w:val="20"/>
        </w:rPr>
        <w:t>novoustanovljenih podjetij</w:t>
      </w:r>
      <w:r w:rsidR="00D42924" w:rsidRPr="004B4377">
        <w:rPr>
          <w:rFonts w:eastAsia="MS Mincho" w:cs="Arial"/>
          <w:szCs w:val="20"/>
        </w:rPr>
        <w:t xml:space="preserve">, ki jo vodi </w:t>
      </w:r>
      <w:r w:rsidR="00D42924" w:rsidRPr="004B4377">
        <w:rPr>
          <w:rFonts w:eastAsia="MS Mincho" w:cs="Arial"/>
        </w:rPr>
        <w:t>in poroča upravljalec podjetniškega inkubatorja.</w:t>
      </w:r>
      <w:r w:rsidR="00D42924" w:rsidRPr="004B4377">
        <w:rPr>
          <w:rFonts w:cs="Arial"/>
          <w:szCs w:val="20"/>
        </w:rPr>
        <w:t xml:space="preserve"> Kazalnik predstavlja</w:t>
      </w:r>
      <w:r w:rsidRPr="004B4377">
        <w:rPr>
          <w:rFonts w:cs="Arial"/>
          <w:szCs w:val="20"/>
        </w:rPr>
        <w:t xml:space="preserve"> številu zaposlenih v </w:t>
      </w:r>
      <w:r w:rsidR="00EA0D38" w:rsidRPr="004B4377">
        <w:rPr>
          <w:rFonts w:cs="Arial"/>
          <w:szCs w:val="20"/>
        </w:rPr>
        <w:t xml:space="preserve">novoustanovljenih </w:t>
      </w:r>
      <w:r w:rsidRPr="004B4377">
        <w:rPr>
          <w:rFonts w:cs="Arial"/>
          <w:szCs w:val="20"/>
        </w:rPr>
        <w:t xml:space="preserve">podjetjih, ki bodo v obdobju </w:t>
      </w:r>
      <w:r w:rsidR="00E51772" w:rsidRPr="004B4377">
        <w:rPr>
          <w:rFonts w:eastAsia="MS Mincho" w:cs="Arial"/>
          <w:szCs w:val="20"/>
        </w:rPr>
        <w:t xml:space="preserve">petih </w:t>
      </w:r>
      <w:r w:rsidRPr="004B4377">
        <w:rPr>
          <w:rFonts w:cs="Arial"/>
          <w:szCs w:val="20"/>
        </w:rPr>
        <w:t>let od zaključka projekta vključena  v inkubator</w:t>
      </w:r>
      <w:r w:rsidR="00544720" w:rsidRPr="004B4377">
        <w:rPr>
          <w:rFonts w:cs="Arial"/>
          <w:szCs w:val="20"/>
        </w:rPr>
        <w:t xml:space="preserve"> in pri </w:t>
      </w:r>
      <w:proofErr w:type="spellStart"/>
      <w:r w:rsidR="00544720" w:rsidRPr="004B4377">
        <w:rPr>
          <w:rFonts w:cs="Arial"/>
          <w:szCs w:val="20"/>
        </w:rPr>
        <w:t>inkubirancih</w:t>
      </w:r>
      <w:proofErr w:type="spellEnd"/>
      <w:r w:rsidR="00544720" w:rsidRPr="004B4377">
        <w:rPr>
          <w:rFonts w:cs="Arial"/>
          <w:szCs w:val="20"/>
        </w:rPr>
        <w:t>, ki so že izstopili iz inkubatorja in na presečni dan poročanja aktivno poslujejo</w:t>
      </w:r>
      <w:r w:rsidRPr="004B4377">
        <w:rPr>
          <w:rFonts w:cs="Arial"/>
          <w:szCs w:val="20"/>
        </w:rPr>
        <w:t xml:space="preserve">, </w:t>
      </w:r>
      <w:r w:rsidRPr="004B4377">
        <w:rPr>
          <w:rFonts w:cs="Arial"/>
          <w:bCs/>
          <w:szCs w:val="20"/>
        </w:rPr>
        <w:t xml:space="preserve">kot primerjava </w:t>
      </w:r>
      <w:r w:rsidRPr="004B4377">
        <w:rPr>
          <w:rFonts w:cs="Arial"/>
          <w:szCs w:val="20"/>
        </w:rPr>
        <w:t xml:space="preserve">med povprečnim številom zaposlenih na podlagi delovnih ur v obračunskem obdobju pred vstopom podjetja v inkubator (podatek AJPES) in številom zaposlenih na dan 31. 12. </w:t>
      </w:r>
      <w:r w:rsidR="00E525E0" w:rsidRPr="004B4377">
        <w:rPr>
          <w:rFonts w:cs="Arial"/>
          <w:szCs w:val="20"/>
        </w:rPr>
        <w:t>za vsakokratno obdobje poročanja. Poročanje o številu novo</w:t>
      </w:r>
      <w:r w:rsidR="00F35DAB" w:rsidRPr="004B4377">
        <w:rPr>
          <w:rFonts w:cs="Arial"/>
          <w:szCs w:val="20"/>
        </w:rPr>
        <w:t xml:space="preserve"> ustvarjenih delovnih mest</w:t>
      </w:r>
      <w:r w:rsidR="00E525E0" w:rsidRPr="004B4377">
        <w:rPr>
          <w:rFonts w:cs="Arial"/>
          <w:szCs w:val="20"/>
        </w:rPr>
        <w:t xml:space="preserve"> se izvaja 3 leta po zaključeni operaciji oziroma 31.12.2029 (kar je prej) in</w:t>
      </w:r>
      <w:r w:rsidRPr="004B4377">
        <w:rPr>
          <w:rFonts w:cs="Arial"/>
          <w:szCs w:val="20"/>
        </w:rPr>
        <w:t xml:space="preserve"> </w:t>
      </w:r>
      <w:r w:rsidR="00E51772" w:rsidRPr="004B4377">
        <w:rPr>
          <w:rFonts w:cs="Arial"/>
          <w:szCs w:val="20"/>
        </w:rPr>
        <w:t>5</w:t>
      </w:r>
      <w:r w:rsidRPr="004B4377">
        <w:rPr>
          <w:rFonts w:cs="Arial"/>
          <w:szCs w:val="20"/>
        </w:rPr>
        <w:t xml:space="preserve"> let po zaključku operacije. </w:t>
      </w:r>
    </w:p>
    <w:p w14:paraId="7193AA7A" w14:textId="1F557574" w:rsidR="00D65B82" w:rsidRPr="004B4377" w:rsidRDefault="00D65B82" w:rsidP="00D65B82">
      <w:pPr>
        <w:rPr>
          <w:rStyle w:val="FontStyle53"/>
          <w:rFonts w:ascii="Arial" w:hAnsi="Arial" w:cs="Arial"/>
          <w:b/>
          <w:bCs/>
          <w:sz w:val="20"/>
          <w:szCs w:val="20"/>
        </w:rPr>
      </w:pPr>
      <w:r w:rsidRPr="004B4377">
        <w:rPr>
          <w:b/>
          <w:bCs/>
        </w:rPr>
        <w:t xml:space="preserve">Načrtovano </w:t>
      </w:r>
      <w:r w:rsidR="00D42924" w:rsidRPr="004B4377">
        <w:rPr>
          <w:rFonts w:cs="Arial"/>
          <w:b/>
          <w:bCs/>
          <w:szCs w:val="20"/>
        </w:rPr>
        <w:t xml:space="preserve">število novo ustvarjenih  delovnih mest, ki jih bodo ustvarila </w:t>
      </w:r>
      <w:r w:rsidR="00EA0D38" w:rsidRPr="004B4377">
        <w:rPr>
          <w:rFonts w:cs="Arial"/>
          <w:b/>
          <w:bCs/>
          <w:szCs w:val="20"/>
        </w:rPr>
        <w:t xml:space="preserve">novoustanovljena </w:t>
      </w:r>
      <w:r w:rsidR="00D42924" w:rsidRPr="004B4377">
        <w:rPr>
          <w:rFonts w:cs="Arial"/>
          <w:b/>
          <w:bCs/>
          <w:szCs w:val="20"/>
        </w:rPr>
        <w:t xml:space="preserve">podjetja vključena v inkubator v obdobju </w:t>
      </w:r>
      <w:r w:rsidR="00E51772" w:rsidRPr="004B4377">
        <w:rPr>
          <w:rFonts w:eastAsia="MS Mincho" w:cs="Arial"/>
          <w:b/>
          <w:bCs/>
          <w:szCs w:val="20"/>
        </w:rPr>
        <w:t xml:space="preserve">petih </w:t>
      </w:r>
      <w:r w:rsidR="00D42924" w:rsidRPr="004B4377">
        <w:rPr>
          <w:rFonts w:cs="Arial"/>
          <w:b/>
          <w:bCs/>
          <w:szCs w:val="20"/>
        </w:rPr>
        <w:t>let od zaključka projekta</w:t>
      </w:r>
      <w:r w:rsidR="00D42924" w:rsidRPr="004B4377">
        <w:rPr>
          <w:b/>
          <w:bCs/>
        </w:rPr>
        <w:t xml:space="preserve"> </w:t>
      </w:r>
      <w:r w:rsidRPr="004B4377">
        <w:rPr>
          <w:b/>
          <w:bCs/>
        </w:rPr>
        <w:t xml:space="preserve">mora znašati najmanj </w:t>
      </w:r>
      <w:r w:rsidR="0093291D" w:rsidRPr="004B4377">
        <w:rPr>
          <w:b/>
          <w:bCs/>
        </w:rPr>
        <w:t>12 na 1000 m2 bruto urejenih površin podjetniškega inkubatorja.</w:t>
      </w:r>
    </w:p>
    <w:bookmarkEnd w:id="93"/>
    <w:p w14:paraId="36F7A5C8" w14:textId="77777777" w:rsidR="009F0C79" w:rsidRPr="004B4377" w:rsidRDefault="009F0C79" w:rsidP="00141502">
      <w:pPr>
        <w:rPr>
          <w:rStyle w:val="FontStyle53"/>
          <w:rFonts w:ascii="Arial" w:hAnsi="Arial" w:cs="Arial"/>
          <w:sz w:val="20"/>
          <w:szCs w:val="20"/>
        </w:rPr>
      </w:pPr>
    </w:p>
    <w:p w14:paraId="1940F0B1" w14:textId="54FD4301" w:rsidR="000E45E6" w:rsidRPr="004B4377" w:rsidRDefault="009F18A3" w:rsidP="00141502">
      <w:pPr>
        <w:rPr>
          <w:rStyle w:val="FontStyle53"/>
          <w:rFonts w:ascii="Arial" w:hAnsi="Arial" w:cs="Arial"/>
          <w:sz w:val="20"/>
          <w:szCs w:val="20"/>
        </w:rPr>
      </w:pPr>
      <w:r w:rsidRPr="004B4377">
        <w:rPr>
          <w:rStyle w:val="FontStyle53"/>
          <w:rFonts w:ascii="Arial" w:hAnsi="Arial" w:cs="Arial"/>
          <w:sz w:val="20"/>
          <w:szCs w:val="20"/>
        </w:rPr>
        <w:t>Nedoseganje kazalnik</w:t>
      </w:r>
      <w:r w:rsidR="00E915AC" w:rsidRPr="004B4377">
        <w:rPr>
          <w:rStyle w:val="FontStyle53"/>
          <w:rFonts w:ascii="Arial" w:hAnsi="Arial" w:cs="Arial"/>
          <w:sz w:val="20"/>
          <w:szCs w:val="20"/>
        </w:rPr>
        <w:t>ov</w:t>
      </w:r>
      <w:r w:rsidR="000E45E6" w:rsidRPr="004B4377">
        <w:rPr>
          <w:rStyle w:val="FontStyle53"/>
          <w:rFonts w:ascii="Arial" w:hAnsi="Arial" w:cs="Arial"/>
          <w:sz w:val="20"/>
          <w:szCs w:val="20"/>
        </w:rPr>
        <w:t xml:space="preserve"> rezultata</w:t>
      </w:r>
      <w:r w:rsidRPr="004B4377">
        <w:rPr>
          <w:rFonts w:cs="Arial"/>
          <w:lang w:bidi="en-US"/>
        </w:rPr>
        <w:t xml:space="preserve"> </w:t>
      </w:r>
      <w:r w:rsidR="000E45E6" w:rsidRPr="004B4377">
        <w:rPr>
          <w:rStyle w:val="FontStyle53"/>
          <w:rFonts w:ascii="Arial" w:hAnsi="Arial" w:cs="Arial"/>
          <w:sz w:val="20"/>
          <w:szCs w:val="20"/>
        </w:rPr>
        <w:t xml:space="preserve">je razlog za vračilo sredstev. Sredstva bo končni prejemnik vračal glede na </w:t>
      </w:r>
      <w:r w:rsidR="0054548E" w:rsidRPr="004B4377">
        <w:rPr>
          <w:rStyle w:val="FontStyle53"/>
          <w:rFonts w:ascii="Arial" w:hAnsi="Arial" w:cs="Arial"/>
          <w:sz w:val="20"/>
          <w:szCs w:val="20"/>
        </w:rPr>
        <w:t xml:space="preserve">delež </w:t>
      </w:r>
      <w:r w:rsidR="000E45E6" w:rsidRPr="004B4377">
        <w:rPr>
          <w:rStyle w:val="FontStyle53"/>
          <w:rFonts w:ascii="Arial" w:hAnsi="Arial" w:cs="Arial"/>
          <w:sz w:val="20"/>
          <w:szCs w:val="20"/>
        </w:rPr>
        <w:t>nedosežen</w:t>
      </w:r>
      <w:r w:rsidR="00E915AC" w:rsidRPr="004B4377">
        <w:rPr>
          <w:rStyle w:val="FontStyle53"/>
          <w:rFonts w:ascii="Arial" w:hAnsi="Arial" w:cs="Arial"/>
          <w:sz w:val="20"/>
          <w:szCs w:val="20"/>
        </w:rPr>
        <w:t>ih</w:t>
      </w:r>
      <w:r w:rsidR="000E45E6" w:rsidRPr="004B4377">
        <w:rPr>
          <w:rStyle w:val="FontStyle53"/>
          <w:rFonts w:ascii="Arial" w:hAnsi="Arial" w:cs="Arial"/>
          <w:sz w:val="20"/>
          <w:szCs w:val="20"/>
        </w:rPr>
        <w:t xml:space="preserve"> kazalnik</w:t>
      </w:r>
      <w:r w:rsidR="00E915AC" w:rsidRPr="004B4377">
        <w:rPr>
          <w:rStyle w:val="FontStyle53"/>
          <w:rFonts w:ascii="Arial" w:hAnsi="Arial" w:cs="Arial"/>
          <w:sz w:val="20"/>
          <w:szCs w:val="20"/>
        </w:rPr>
        <w:t>ov</w:t>
      </w:r>
      <w:r w:rsidR="000E45E6" w:rsidRPr="004B4377">
        <w:rPr>
          <w:rStyle w:val="FontStyle53"/>
          <w:rFonts w:ascii="Arial" w:hAnsi="Arial" w:cs="Arial"/>
          <w:sz w:val="20"/>
          <w:szCs w:val="20"/>
        </w:rPr>
        <w:t xml:space="preserve"> rezultata</w:t>
      </w:r>
      <w:r w:rsidR="00EC1719" w:rsidRPr="004B4377">
        <w:rPr>
          <w:rStyle w:val="FontStyle53"/>
          <w:rFonts w:ascii="Arial" w:hAnsi="Arial" w:cs="Arial"/>
          <w:sz w:val="20"/>
          <w:szCs w:val="20"/>
        </w:rPr>
        <w:t xml:space="preserve">. Znesek vračila se izračuna tako, da se za vsak nedoseženi kazalnik </w:t>
      </w:r>
      <w:r w:rsidR="00436163" w:rsidRPr="004B4377">
        <w:rPr>
          <w:rStyle w:val="FontStyle53"/>
          <w:rFonts w:ascii="Arial" w:hAnsi="Arial" w:cs="Arial"/>
          <w:sz w:val="20"/>
          <w:szCs w:val="20"/>
        </w:rPr>
        <w:t>določi delež vračila glede na delež nedoseganja kazalnika pri čemer vsak kazalnik predstavlja</w:t>
      </w:r>
      <w:r w:rsidR="0054548E" w:rsidRPr="004B4377">
        <w:rPr>
          <w:rStyle w:val="FontStyle53"/>
          <w:rFonts w:ascii="Arial" w:hAnsi="Arial" w:cs="Arial"/>
          <w:sz w:val="20"/>
          <w:szCs w:val="20"/>
        </w:rPr>
        <w:t xml:space="preserve"> 1/7</w:t>
      </w:r>
      <w:r w:rsidR="00436163" w:rsidRPr="004B4377">
        <w:rPr>
          <w:rStyle w:val="FontStyle53"/>
          <w:rFonts w:ascii="Arial" w:hAnsi="Arial" w:cs="Arial"/>
          <w:sz w:val="20"/>
          <w:szCs w:val="20"/>
        </w:rPr>
        <w:t xml:space="preserve"> zneska sofinanciranja. </w:t>
      </w:r>
    </w:p>
    <w:p w14:paraId="6802F6C1" w14:textId="48A97C36" w:rsidR="00BB56D3" w:rsidRPr="004B4377" w:rsidRDefault="00BB56D3" w:rsidP="00141502">
      <w:pPr>
        <w:rPr>
          <w:rStyle w:val="FontStyle53"/>
          <w:rFonts w:ascii="Arial" w:hAnsi="Arial" w:cs="Arial"/>
          <w:sz w:val="20"/>
          <w:szCs w:val="20"/>
        </w:rPr>
      </w:pPr>
    </w:p>
    <w:p w14:paraId="290EF5F7" w14:textId="77777777" w:rsidR="00806103" w:rsidRPr="004B4377" w:rsidRDefault="00806103" w:rsidP="00141502">
      <w:pPr>
        <w:rPr>
          <w:rStyle w:val="FontStyle53"/>
          <w:rFonts w:ascii="Arial" w:hAnsi="Arial" w:cs="Arial"/>
          <w:sz w:val="20"/>
          <w:szCs w:val="20"/>
        </w:rPr>
      </w:pPr>
    </w:p>
    <w:p w14:paraId="0C18E34E" w14:textId="195BAA2E" w:rsidR="00452866" w:rsidRPr="004B4377" w:rsidRDefault="006766A5" w:rsidP="00F932F9">
      <w:pPr>
        <w:pStyle w:val="Naslov1"/>
        <w:numPr>
          <w:ilvl w:val="0"/>
          <w:numId w:val="29"/>
        </w:numPr>
        <w:spacing w:before="0" w:after="0"/>
        <w:rPr>
          <w:szCs w:val="20"/>
          <w:lang w:val="sl-SI"/>
        </w:rPr>
      </w:pPr>
      <w:bookmarkStart w:id="95" w:name="_Toc191412882"/>
      <w:r w:rsidRPr="004B4377">
        <w:rPr>
          <w:caps w:val="0"/>
          <w:szCs w:val="20"/>
          <w:lang w:val="sl-SI"/>
        </w:rPr>
        <w:t>NAVODILA ZA IZDELAVO VLOGE</w:t>
      </w:r>
      <w:bookmarkEnd w:id="95"/>
    </w:p>
    <w:p w14:paraId="134F9958" w14:textId="77777777" w:rsidR="005A0864" w:rsidRPr="004B4377" w:rsidRDefault="005A0864" w:rsidP="00545CD0">
      <w:pPr>
        <w:rPr>
          <w:rFonts w:cs="Arial"/>
          <w:szCs w:val="20"/>
          <w:lang w:bidi="en-US"/>
        </w:rPr>
      </w:pPr>
    </w:p>
    <w:p w14:paraId="6DD8CC7C" w14:textId="3F22FF82" w:rsidR="00EB5F88" w:rsidRPr="004B4377" w:rsidRDefault="00AF2CDA" w:rsidP="009E132E">
      <w:pPr>
        <w:rPr>
          <w:rFonts w:cs="Arial"/>
          <w:szCs w:val="20"/>
        </w:rPr>
      </w:pPr>
      <w:r w:rsidRPr="004B4377">
        <w:rPr>
          <w:rFonts w:cs="Arial"/>
          <w:szCs w:val="20"/>
        </w:rPr>
        <w:t xml:space="preserve">Prijavitelj bo vlogo na javni razpis pripravil tako, da </w:t>
      </w:r>
      <w:r w:rsidR="00AA27E1" w:rsidRPr="004B4377">
        <w:rPr>
          <w:rFonts w:cs="Arial"/>
          <w:szCs w:val="20"/>
        </w:rPr>
        <w:t>bo izpolnil, podpisal</w:t>
      </w:r>
      <w:r w:rsidR="009E132E" w:rsidRPr="004B4377">
        <w:rPr>
          <w:rFonts w:cs="Arial"/>
          <w:szCs w:val="20"/>
        </w:rPr>
        <w:t xml:space="preserve"> </w:t>
      </w:r>
      <w:r w:rsidR="00AA27E1" w:rsidRPr="004B4377">
        <w:rPr>
          <w:rFonts w:cs="Arial"/>
          <w:szCs w:val="20"/>
        </w:rPr>
        <w:t>in žigosal obrazce, ki so del razpisne dokumentacije ter vlogi priložil ustrezno investicijsko dokumentacijo, sklepe o potrditvi investicijske dokumentacije</w:t>
      </w:r>
      <w:r w:rsidR="00E6369A" w:rsidRPr="004B4377">
        <w:rPr>
          <w:rFonts w:cs="Arial"/>
          <w:szCs w:val="20"/>
        </w:rPr>
        <w:t xml:space="preserve">, </w:t>
      </w:r>
      <w:r w:rsidR="00AA27E1" w:rsidRPr="004B4377">
        <w:rPr>
          <w:rFonts w:cs="Arial"/>
          <w:szCs w:val="20"/>
        </w:rPr>
        <w:t xml:space="preserve">ter ostala relevantna dokazila </w:t>
      </w:r>
      <w:r w:rsidR="006A0CA7" w:rsidRPr="004B4377">
        <w:rPr>
          <w:rFonts w:cs="Arial"/>
          <w:szCs w:val="20"/>
        </w:rPr>
        <w:t>oziroma</w:t>
      </w:r>
      <w:r w:rsidR="00AA27E1" w:rsidRPr="004B4377">
        <w:rPr>
          <w:rFonts w:cs="Arial"/>
          <w:szCs w:val="20"/>
        </w:rPr>
        <w:t xml:space="preserve"> dokumentacijo, iz katere je razvidno izpolnjevanje pogojev javnega razpisa.  </w:t>
      </w:r>
    </w:p>
    <w:p w14:paraId="03467CE4" w14:textId="77777777" w:rsidR="00EB5F88" w:rsidRPr="004B4377" w:rsidRDefault="00EB5F88" w:rsidP="009E132E">
      <w:pPr>
        <w:rPr>
          <w:rFonts w:cs="Arial"/>
          <w:szCs w:val="20"/>
        </w:rPr>
      </w:pPr>
    </w:p>
    <w:p w14:paraId="54C14751" w14:textId="480D9DE4" w:rsidR="00BB56D3" w:rsidRPr="004B4377" w:rsidRDefault="00AA27E1" w:rsidP="009E132E">
      <w:pPr>
        <w:rPr>
          <w:rFonts w:cs="Arial"/>
          <w:szCs w:val="20"/>
        </w:rPr>
      </w:pPr>
      <w:r w:rsidRPr="004B4377">
        <w:rPr>
          <w:rFonts w:cs="Arial"/>
          <w:szCs w:val="20"/>
        </w:rPr>
        <w:t>V</w:t>
      </w:r>
      <w:r w:rsidR="001230B4" w:rsidRPr="004B4377">
        <w:rPr>
          <w:rFonts w:cs="Arial"/>
          <w:szCs w:val="20"/>
        </w:rPr>
        <w:t xml:space="preserve">loga </w:t>
      </w:r>
      <w:r w:rsidR="00E922E5" w:rsidRPr="004B4377">
        <w:rPr>
          <w:rFonts w:cs="Arial"/>
          <w:szCs w:val="20"/>
        </w:rPr>
        <w:t xml:space="preserve">na javni razpis </w:t>
      </w:r>
      <w:r w:rsidR="001230B4" w:rsidRPr="004B4377">
        <w:rPr>
          <w:rFonts w:cs="Arial"/>
          <w:szCs w:val="20"/>
        </w:rPr>
        <w:t xml:space="preserve">se lahko za isti projekt </w:t>
      </w:r>
      <w:r w:rsidR="009E132E" w:rsidRPr="004B4377">
        <w:rPr>
          <w:rFonts w:cs="Arial"/>
          <w:szCs w:val="20"/>
        </w:rPr>
        <w:t>odda le enkrat. Po oddaji vloge popravki niso možni.</w:t>
      </w:r>
      <w:r w:rsidRPr="004B4377">
        <w:rPr>
          <w:rFonts w:cs="Arial"/>
          <w:szCs w:val="20"/>
        </w:rPr>
        <w:t xml:space="preserve"> </w:t>
      </w:r>
    </w:p>
    <w:p w14:paraId="74392B4C" w14:textId="77777777" w:rsidR="00BB56D3" w:rsidRPr="004B4377" w:rsidRDefault="00BB56D3" w:rsidP="009E132E">
      <w:pPr>
        <w:rPr>
          <w:rFonts w:cs="Arial"/>
          <w:szCs w:val="20"/>
        </w:rPr>
      </w:pPr>
    </w:p>
    <w:p w14:paraId="26AE0F72" w14:textId="77777777" w:rsidR="00BB56D3" w:rsidRPr="004B4377" w:rsidRDefault="00AA27E1" w:rsidP="009E132E">
      <w:pPr>
        <w:rPr>
          <w:rFonts w:cs="Arial"/>
          <w:szCs w:val="20"/>
        </w:rPr>
      </w:pPr>
      <w:r w:rsidRPr="004B4377">
        <w:rPr>
          <w:rFonts w:cs="Arial"/>
          <w:szCs w:val="20"/>
        </w:rPr>
        <w:t xml:space="preserve">En prijavitelj lahko na </w:t>
      </w:r>
      <w:r w:rsidR="00EB5F88" w:rsidRPr="004B4377">
        <w:rPr>
          <w:rFonts w:cs="Arial"/>
          <w:szCs w:val="20"/>
        </w:rPr>
        <w:t xml:space="preserve">javni </w:t>
      </w:r>
      <w:r w:rsidRPr="004B4377">
        <w:rPr>
          <w:rFonts w:cs="Arial"/>
          <w:szCs w:val="20"/>
        </w:rPr>
        <w:t xml:space="preserve">razpis odda </w:t>
      </w:r>
      <w:r w:rsidR="00BB56D3" w:rsidRPr="004B4377">
        <w:rPr>
          <w:rFonts w:cs="Arial"/>
          <w:szCs w:val="20"/>
        </w:rPr>
        <w:t>več vlog.</w:t>
      </w:r>
    </w:p>
    <w:p w14:paraId="503EE5BD" w14:textId="77777777" w:rsidR="00BB56D3" w:rsidRPr="004B4377" w:rsidRDefault="00BB56D3" w:rsidP="009E132E">
      <w:pPr>
        <w:rPr>
          <w:rFonts w:cs="Arial"/>
          <w:szCs w:val="20"/>
        </w:rPr>
      </w:pPr>
    </w:p>
    <w:p w14:paraId="1319DAE5" w14:textId="186EA887" w:rsidR="009E132E" w:rsidRPr="004B4377" w:rsidRDefault="009E132E" w:rsidP="009E132E">
      <w:pPr>
        <w:rPr>
          <w:rFonts w:cs="Arial"/>
          <w:szCs w:val="20"/>
          <w:lang w:bidi="en-US"/>
        </w:rPr>
      </w:pPr>
      <w:r w:rsidRPr="004B4377">
        <w:rPr>
          <w:rFonts w:cs="Arial"/>
          <w:szCs w:val="20"/>
          <w:lang w:bidi="en-US"/>
        </w:rPr>
        <w:t>Vloga in vsi njeni sestavni deli morajo biti izpolnjeni v slovenskem jeziku. Vsi zneski v vlogi morajo biti navedeni v e</w:t>
      </w:r>
      <w:r w:rsidR="00E6369A" w:rsidRPr="004B4377">
        <w:rPr>
          <w:rFonts w:cs="Arial"/>
          <w:szCs w:val="20"/>
          <w:lang w:bidi="en-US"/>
        </w:rPr>
        <w:t>v</w:t>
      </w:r>
      <w:r w:rsidRPr="004B4377">
        <w:rPr>
          <w:rFonts w:cs="Arial"/>
          <w:szCs w:val="20"/>
          <w:lang w:bidi="en-US"/>
        </w:rPr>
        <w:t xml:space="preserve">rih (EUR) </w:t>
      </w:r>
      <w:r w:rsidR="001603A6" w:rsidRPr="004B4377">
        <w:rPr>
          <w:rFonts w:cs="Arial"/>
          <w:szCs w:val="20"/>
          <w:lang w:bidi="en-US"/>
        </w:rPr>
        <w:t xml:space="preserve">in zaokroženi </w:t>
      </w:r>
      <w:r w:rsidRPr="004B4377">
        <w:rPr>
          <w:rFonts w:cs="Arial"/>
          <w:szCs w:val="20"/>
          <w:lang w:bidi="en-US"/>
        </w:rPr>
        <w:t>na dve decimalni mesti.</w:t>
      </w:r>
    </w:p>
    <w:p w14:paraId="066934AC" w14:textId="77777777" w:rsidR="0016751E" w:rsidRPr="004B4377" w:rsidRDefault="0016751E" w:rsidP="000E3AAD">
      <w:pPr>
        <w:rPr>
          <w:rFonts w:cs="Arial"/>
          <w:szCs w:val="20"/>
          <w:lang w:bidi="en-US"/>
        </w:rPr>
      </w:pPr>
    </w:p>
    <w:p w14:paraId="289C924E" w14:textId="582AB149" w:rsidR="00413972" w:rsidRPr="004B4377" w:rsidRDefault="00973FE1" w:rsidP="00F932F9">
      <w:pPr>
        <w:pStyle w:val="Slog1"/>
        <w:numPr>
          <w:ilvl w:val="1"/>
          <w:numId w:val="29"/>
        </w:numPr>
        <w:spacing w:before="0" w:after="0"/>
        <w:ind w:left="1276"/>
        <w:rPr>
          <w:szCs w:val="20"/>
          <w:lang w:val="sl-SI"/>
        </w:rPr>
      </w:pPr>
      <w:bookmarkStart w:id="96" w:name="_Toc191412883"/>
      <w:r w:rsidRPr="004B4377">
        <w:rPr>
          <w:szCs w:val="20"/>
          <w:lang w:val="sl-SI"/>
        </w:rPr>
        <w:t>Formalno p</w:t>
      </w:r>
      <w:r w:rsidR="00413972" w:rsidRPr="004B4377">
        <w:rPr>
          <w:szCs w:val="20"/>
          <w:lang w:val="sl-SI"/>
        </w:rPr>
        <w:t>opolna vloga</w:t>
      </w:r>
      <w:bookmarkEnd w:id="96"/>
    </w:p>
    <w:p w14:paraId="227CC982" w14:textId="77777777" w:rsidR="00413972" w:rsidRPr="004B4377" w:rsidRDefault="00413972" w:rsidP="000E3AAD">
      <w:pPr>
        <w:rPr>
          <w:rFonts w:cs="Arial"/>
          <w:szCs w:val="20"/>
          <w:lang w:bidi="en-US"/>
        </w:rPr>
      </w:pPr>
    </w:p>
    <w:p w14:paraId="350A3BDB" w14:textId="77777777" w:rsidR="0039223E" w:rsidRPr="004B4377" w:rsidRDefault="009E132E" w:rsidP="00607AAF">
      <w:pPr>
        <w:pStyle w:val="Slog4"/>
      </w:pPr>
      <w:bookmarkStart w:id="97" w:name="_Hlk190804106"/>
      <w:r w:rsidRPr="004B4377">
        <w:t xml:space="preserve">Vloga je </w:t>
      </w:r>
      <w:r w:rsidR="00973FE1" w:rsidRPr="004B4377">
        <w:t xml:space="preserve">formalno </w:t>
      </w:r>
      <w:r w:rsidRPr="004B4377">
        <w:t xml:space="preserve">popolna, </w:t>
      </w:r>
      <w:r w:rsidR="00AA27E1" w:rsidRPr="004B4377">
        <w:t>če so vlogi priložene</w:t>
      </w:r>
      <w:r w:rsidR="00607AAF" w:rsidRPr="004B4377">
        <w:t>:</w:t>
      </w:r>
    </w:p>
    <w:p w14:paraId="61D3B3E8" w14:textId="4F596F28" w:rsidR="00607AAF" w:rsidRPr="004B4377" w:rsidRDefault="00AA27E1" w:rsidP="00607AAF">
      <w:pPr>
        <w:pStyle w:val="Slog4"/>
      </w:pPr>
      <w:r w:rsidRPr="004B4377">
        <w:t xml:space="preserve"> </w:t>
      </w:r>
    </w:p>
    <w:p w14:paraId="228DF52A" w14:textId="336593C3" w:rsidR="00674EEF" w:rsidRPr="004B4377" w:rsidRDefault="009E132E" w:rsidP="00674EEF">
      <w:pPr>
        <w:pStyle w:val="Slog4"/>
        <w:numPr>
          <w:ilvl w:val="0"/>
          <w:numId w:val="25"/>
        </w:numPr>
      </w:pPr>
      <w:r w:rsidRPr="004B4377">
        <w:t xml:space="preserve">izpolnjene, </w:t>
      </w:r>
      <w:r w:rsidR="00953CA1" w:rsidRPr="004B4377">
        <w:t xml:space="preserve">ter s strani prijavitelja </w:t>
      </w:r>
      <w:r w:rsidRPr="004B4377">
        <w:t xml:space="preserve">podpisane in žigosane </w:t>
      </w:r>
      <w:r w:rsidR="00543426" w:rsidRPr="004B4377">
        <w:t xml:space="preserve">naslednje </w:t>
      </w:r>
      <w:r w:rsidR="009668FD" w:rsidRPr="004B4377">
        <w:t>priloge:</w:t>
      </w:r>
    </w:p>
    <w:p w14:paraId="38EC463B" w14:textId="77777777" w:rsidR="00674EEF" w:rsidRPr="004B4377" w:rsidRDefault="00674EEF" w:rsidP="00674EEF">
      <w:pPr>
        <w:pStyle w:val="Slog11"/>
        <w:rPr>
          <w:color w:val="auto"/>
        </w:rPr>
      </w:pPr>
      <w:bookmarkStart w:id="98" w:name="_Hlk189656035"/>
      <w:bookmarkStart w:id="99" w:name="_Hlk190318433"/>
      <w:r w:rsidRPr="004B4377">
        <w:rPr>
          <w:color w:val="auto"/>
        </w:rPr>
        <w:t>Obrazec 1: Vloga za projekt;</w:t>
      </w:r>
    </w:p>
    <w:p w14:paraId="5B4F1B13" w14:textId="77777777" w:rsidR="00674EEF" w:rsidRPr="004B4377" w:rsidRDefault="00674EEF" w:rsidP="00674EEF">
      <w:pPr>
        <w:pStyle w:val="Slog11"/>
        <w:rPr>
          <w:color w:val="auto"/>
        </w:rPr>
      </w:pPr>
      <w:r w:rsidRPr="004B4377">
        <w:rPr>
          <w:color w:val="auto"/>
        </w:rPr>
        <w:t>Obrazec 2: Izjava o uskladitvi načrta razvojnih programov;</w:t>
      </w:r>
    </w:p>
    <w:p w14:paraId="04CE9959" w14:textId="77777777" w:rsidR="00674EEF" w:rsidRPr="004B4377" w:rsidRDefault="00674EEF" w:rsidP="00674EEF">
      <w:pPr>
        <w:pStyle w:val="Slog11"/>
        <w:rPr>
          <w:color w:val="auto"/>
        </w:rPr>
      </w:pPr>
      <w:r w:rsidRPr="004B4377">
        <w:rPr>
          <w:color w:val="auto"/>
        </w:rPr>
        <w:t>Obrazec 3: Podatki o prijavitelju;</w:t>
      </w:r>
    </w:p>
    <w:p w14:paraId="04DD9EF6" w14:textId="77777777" w:rsidR="00674EEF" w:rsidRPr="004B4377" w:rsidRDefault="00674EEF" w:rsidP="00674EEF">
      <w:pPr>
        <w:pStyle w:val="Slog11"/>
        <w:rPr>
          <w:color w:val="auto"/>
        </w:rPr>
      </w:pPr>
      <w:r w:rsidRPr="004B4377">
        <w:rPr>
          <w:color w:val="auto"/>
        </w:rPr>
        <w:t>Obrazec 4: Izjava prijavitelja o izpolnjevanju in sprejemanju razpisnih pogojev;</w:t>
      </w:r>
    </w:p>
    <w:p w14:paraId="49CC738C" w14:textId="5F445F19" w:rsidR="002C0842" w:rsidRPr="004B4377" w:rsidRDefault="002C0842" w:rsidP="00647755">
      <w:pPr>
        <w:pStyle w:val="Slog11"/>
        <w:rPr>
          <w:color w:val="auto"/>
        </w:rPr>
      </w:pPr>
      <w:r w:rsidRPr="004B4377">
        <w:rPr>
          <w:color w:val="auto"/>
        </w:rPr>
        <w:t xml:space="preserve">Obrazec 5: </w:t>
      </w:r>
      <w:r w:rsidR="002E5C18" w:rsidRPr="004B4377">
        <w:rPr>
          <w:color w:val="auto"/>
        </w:rPr>
        <w:t xml:space="preserve">Izvedba presoje skladnosti projektov </w:t>
      </w:r>
      <w:r w:rsidRPr="004B4377">
        <w:rPr>
          <w:color w:val="auto"/>
        </w:rPr>
        <w:t>z načelom DNSH</w:t>
      </w:r>
      <w:r w:rsidR="00D53CC3" w:rsidRPr="004B4377">
        <w:rPr>
          <w:color w:val="auto"/>
        </w:rPr>
        <w:t>;</w:t>
      </w:r>
    </w:p>
    <w:p w14:paraId="0427E68E" w14:textId="1C518F1F" w:rsidR="00385FF4" w:rsidRPr="004B4377" w:rsidRDefault="00385FF4" w:rsidP="00647755">
      <w:pPr>
        <w:pStyle w:val="Slog11"/>
        <w:rPr>
          <w:color w:val="auto"/>
        </w:rPr>
      </w:pPr>
      <w:r w:rsidRPr="004B4377">
        <w:rPr>
          <w:color w:val="auto"/>
        </w:rPr>
        <w:t>Obrazec 6: Presoja odpornosti projekta na podnebne spremembe;</w:t>
      </w:r>
    </w:p>
    <w:p w14:paraId="43799A21" w14:textId="7D1C3F63" w:rsidR="002C0842" w:rsidRPr="004B4377" w:rsidRDefault="00385FF4" w:rsidP="00647755">
      <w:pPr>
        <w:pStyle w:val="Slog11"/>
        <w:rPr>
          <w:color w:val="auto"/>
        </w:rPr>
      </w:pPr>
      <w:r w:rsidRPr="004B4377">
        <w:rPr>
          <w:color w:val="auto"/>
        </w:rPr>
        <w:t>Obrazec 7</w:t>
      </w:r>
      <w:r w:rsidR="002C0842" w:rsidRPr="004B4377">
        <w:rPr>
          <w:color w:val="auto"/>
        </w:rPr>
        <w:t>: Pooblastilo za pridobitev podatkov od Finančne uprave Republike Slovenije;</w:t>
      </w:r>
    </w:p>
    <w:p w14:paraId="2B1AAD6B" w14:textId="56B783A4" w:rsidR="002C0842" w:rsidRPr="004B4377" w:rsidRDefault="00385FF4" w:rsidP="00647755">
      <w:pPr>
        <w:pStyle w:val="Slog11"/>
        <w:rPr>
          <w:color w:val="auto"/>
        </w:rPr>
      </w:pPr>
      <w:r w:rsidRPr="004B4377">
        <w:rPr>
          <w:color w:val="auto"/>
        </w:rPr>
        <w:t>Obrazec 8</w:t>
      </w:r>
      <w:r w:rsidR="002C0842" w:rsidRPr="004B4377">
        <w:rPr>
          <w:color w:val="auto"/>
        </w:rPr>
        <w:t>: Vzorec pogodbe o sofinanciranju;</w:t>
      </w:r>
    </w:p>
    <w:p w14:paraId="397BBC03" w14:textId="6EEA67EB" w:rsidR="002C0842" w:rsidRPr="004B4377" w:rsidRDefault="00385FF4" w:rsidP="00647755">
      <w:pPr>
        <w:pStyle w:val="Slog11"/>
        <w:rPr>
          <w:color w:val="auto"/>
        </w:rPr>
      </w:pPr>
      <w:r w:rsidRPr="004B4377">
        <w:rPr>
          <w:color w:val="auto"/>
        </w:rPr>
        <w:t>Obrazec 9</w:t>
      </w:r>
      <w:r w:rsidR="002C0842" w:rsidRPr="004B4377">
        <w:rPr>
          <w:color w:val="auto"/>
        </w:rPr>
        <w:t>: Oprema ovojnice za oddajo vloge na javni razpis;</w:t>
      </w:r>
    </w:p>
    <w:p w14:paraId="5AE88645" w14:textId="3D2F7862" w:rsidR="002C0842" w:rsidRPr="004B4377" w:rsidRDefault="002C0842" w:rsidP="00647755">
      <w:pPr>
        <w:pStyle w:val="Slog11"/>
        <w:rPr>
          <w:color w:val="auto"/>
        </w:rPr>
      </w:pPr>
      <w:r w:rsidRPr="004B4377">
        <w:rPr>
          <w:color w:val="auto"/>
        </w:rPr>
        <w:t xml:space="preserve">Priloga 1 k Obrazcu </w:t>
      </w:r>
      <w:r w:rsidR="00EB6304" w:rsidRPr="004B4377">
        <w:rPr>
          <w:color w:val="auto"/>
        </w:rPr>
        <w:t>1</w:t>
      </w:r>
      <w:r w:rsidRPr="004B4377">
        <w:rPr>
          <w:color w:val="auto"/>
        </w:rPr>
        <w:t>: Finančna konstrukcija projekta po stroških aktivnosti;</w:t>
      </w:r>
    </w:p>
    <w:p w14:paraId="2573F456" w14:textId="24C286B9" w:rsidR="002C0842" w:rsidRPr="004B4377" w:rsidRDefault="002C0842" w:rsidP="00647755">
      <w:pPr>
        <w:pStyle w:val="Slog11"/>
        <w:rPr>
          <w:color w:val="auto"/>
        </w:rPr>
      </w:pPr>
      <w:r w:rsidRPr="004B4377">
        <w:rPr>
          <w:color w:val="auto"/>
        </w:rPr>
        <w:t xml:space="preserve">Priloga 2 k Obrazcu </w:t>
      </w:r>
      <w:r w:rsidR="00EB6304" w:rsidRPr="004B4377">
        <w:rPr>
          <w:color w:val="auto"/>
        </w:rPr>
        <w:t>1</w:t>
      </w:r>
      <w:r w:rsidRPr="004B4377">
        <w:rPr>
          <w:color w:val="auto"/>
        </w:rPr>
        <w:t>: Finančna konstrukcija projekta po letih in virih financiranja;</w:t>
      </w:r>
    </w:p>
    <w:p w14:paraId="24B24330" w14:textId="3DDC28C5" w:rsidR="00A06A3B" w:rsidRPr="004B4377" w:rsidRDefault="00A06A3B" w:rsidP="00647755">
      <w:pPr>
        <w:pStyle w:val="Slog11"/>
        <w:rPr>
          <w:color w:val="auto"/>
        </w:rPr>
      </w:pPr>
      <w:r w:rsidRPr="004B4377">
        <w:rPr>
          <w:color w:val="auto"/>
        </w:rPr>
        <w:t>Priloga 3 k Obrazcu 1: Metodologija opredelitve degradiranih območij</w:t>
      </w:r>
      <w:r w:rsidR="00B65F96" w:rsidRPr="004B4377">
        <w:rPr>
          <w:color w:val="auto"/>
        </w:rPr>
        <w:t>;</w:t>
      </w:r>
    </w:p>
    <w:p w14:paraId="068059AB" w14:textId="747010B4" w:rsidR="002C0842" w:rsidRPr="004B4377" w:rsidRDefault="002C0842" w:rsidP="00647755">
      <w:pPr>
        <w:pStyle w:val="Slog11"/>
        <w:rPr>
          <w:color w:val="auto"/>
        </w:rPr>
      </w:pPr>
      <w:r w:rsidRPr="004B4377">
        <w:rPr>
          <w:color w:val="auto"/>
        </w:rPr>
        <w:t>Investicijski dokumenti DIIP oziroma IP oziroma PIZ glede na vrednost projekta, upoštevajoč Uredbo o enotni metodologiji za pripravo in obravnavo investicijske dokumentacije na področju javnih financ:</w:t>
      </w:r>
    </w:p>
    <w:p w14:paraId="5E45C089" w14:textId="6DA71743" w:rsidR="006879A1" w:rsidRPr="004B4377" w:rsidRDefault="006879A1" w:rsidP="00647755">
      <w:pPr>
        <w:pStyle w:val="Slog11"/>
        <w:rPr>
          <w:color w:val="auto"/>
        </w:rPr>
      </w:pPr>
      <w:r w:rsidRPr="004B4377">
        <w:rPr>
          <w:color w:val="auto"/>
        </w:rPr>
        <w:t>Sklepi o potrditvi investicijskih dokumentov ter morebitnih novelacij, skladno z Uredbo o enotni metodologiji za pripravo in obravnavo investicijske dokumentacije na področju javnih finan</w:t>
      </w:r>
      <w:r w:rsidR="002C0842" w:rsidRPr="004B4377">
        <w:rPr>
          <w:color w:val="auto"/>
        </w:rPr>
        <w:t>c;</w:t>
      </w:r>
    </w:p>
    <w:p w14:paraId="390F3AA8" w14:textId="3FCC9CC4" w:rsidR="00B65F96" w:rsidRPr="004B4377" w:rsidRDefault="00B65F96" w:rsidP="00647755">
      <w:pPr>
        <w:pStyle w:val="Slog11"/>
        <w:rPr>
          <w:color w:val="auto"/>
        </w:rPr>
      </w:pPr>
      <w:r w:rsidRPr="004B4377">
        <w:rPr>
          <w:color w:val="auto"/>
        </w:rPr>
        <w:t>Tloris podjetniškega inkubatorja;</w:t>
      </w:r>
    </w:p>
    <w:p w14:paraId="3E34583E" w14:textId="1D6776E9" w:rsidR="00564C7C" w:rsidRPr="004B4377" w:rsidRDefault="00564C7C" w:rsidP="00647755">
      <w:pPr>
        <w:pStyle w:val="Slog11"/>
        <w:rPr>
          <w:color w:val="auto"/>
        </w:rPr>
      </w:pPr>
      <w:r w:rsidRPr="004B4377">
        <w:rPr>
          <w:color w:val="auto"/>
        </w:rPr>
        <w:t xml:space="preserve">Predlog </w:t>
      </w:r>
      <w:r w:rsidR="00557CE1" w:rsidRPr="004B4377">
        <w:rPr>
          <w:color w:val="auto"/>
        </w:rPr>
        <w:t xml:space="preserve">poslovnega </w:t>
      </w:r>
      <w:r w:rsidRPr="004B4377">
        <w:rPr>
          <w:color w:val="auto"/>
        </w:rPr>
        <w:t xml:space="preserve">načrta </w:t>
      </w:r>
      <w:r w:rsidR="002A46CF" w:rsidRPr="004B4377">
        <w:rPr>
          <w:color w:val="auto"/>
        </w:rPr>
        <w:t>delovanja</w:t>
      </w:r>
      <w:r w:rsidRPr="004B4377">
        <w:rPr>
          <w:color w:val="auto"/>
        </w:rPr>
        <w:t xml:space="preserve"> inkubatorja</w:t>
      </w:r>
      <w:r w:rsidR="006C3975" w:rsidRPr="004B4377">
        <w:rPr>
          <w:color w:val="auto"/>
        </w:rPr>
        <w:t>;</w:t>
      </w:r>
    </w:p>
    <w:p w14:paraId="5AFAB413" w14:textId="05B92631" w:rsidR="001A2902" w:rsidRPr="004B4377" w:rsidRDefault="001A2902" w:rsidP="00647755">
      <w:pPr>
        <w:pStyle w:val="Slog11"/>
        <w:rPr>
          <w:color w:val="auto"/>
        </w:rPr>
      </w:pPr>
      <w:r w:rsidRPr="004B4377">
        <w:rPr>
          <w:color w:val="auto"/>
        </w:rPr>
        <w:t>Analiza stanja in potreb po inkubatorjih</w:t>
      </w:r>
      <w:r w:rsidR="00C20AFB" w:rsidRPr="004B4377">
        <w:rPr>
          <w:color w:val="auto"/>
        </w:rPr>
        <w:t xml:space="preserve"> v </w:t>
      </w:r>
      <w:r w:rsidR="0022083F" w:rsidRPr="004B4377">
        <w:rPr>
          <w:color w:val="auto"/>
        </w:rPr>
        <w:t>premogovni regiji</w:t>
      </w:r>
      <w:r w:rsidRPr="004B4377">
        <w:rPr>
          <w:color w:val="auto"/>
        </w:rPr>
        <w:t>;</w:t>
      </w:r>
    </w:p>
    <w:p w14:paraId="25C83DA5" w14:textId="318B1A76" w:rsidR="008C0754" w:rsidRPr="004B4377" w:rsidRDefault="008C0754" w:rsidP="00647755">
      <w:pPr>
        <w:pStyle w:val="Slog11"/>
        <w:rPr>
          <w:color w:val="auto"/>
        </w:rPr>
      </w:pPr>
      <w:r w:rsidRPr="004B4377">
        <w:rPr>
          <w:color w:val="auto"/>
        </w:rPr>
        <w:t xml:space="preserve">Projektantski popis del ter predračun za </w:t>
      </w:r>
      <w:r w:rsidR="001D5831" w:rsidRPr="004B4377">
        <w:rPr>
          <w:color w:val="auto"/>
        </w:rPr>
        <w:t xml:space="preserve">izvedbo </w:t>
      </w:r>
      <w:r w:rsidRPr="004B4377">
        <w:rPr>
          <w:color w:val="auto"/>
        </w:rPr>
        <w:t>vse</w:t>
      </w:r>
      <w:r w:rsidR="001D5831" w:rsidRPr="004B4377">
        <w:rPr>
          <w:color w:val="auto"/>
        </w:rPr>
        <w:t>h</w:t>
      </w:r>
      <w:r w:rsidRPr="004B4377">
        <w:rPr>
          <w:color w:val="auto"/>
        </w:rPr>
        <w:t xml:space="preserve"> </w:t>
      </w:r>
      <w:r w:rsidR="001D5831" w:rsidRPr="004B4377">
        <w:rPr>
          <w:color w:val="auto"/>
        </w:rPr>
        <w:t xml:space="preserve">aktivnosti </w:t>
      </w:r>
      <w:r w:rsidRPr="004B4377">
        <w:rPr>
          <w:color w:val="auto"/>
        </w:rPr>
        <w:t>načrtovanega proj</w:t>
      </w:r>
      <w:r w:rsidR="001D5831" w:rsidRPr="004B4377">
        <w:rPr>
          <w:color w:val="auto"/>
        </w:rPr>
        <w:t>ek</w:t>
      </w:r>
      <w:r w:rsidRPr="004B4377">
        <w:rPr>
          <w:color w:val="auto"/>
        </w:rPr>
        <w:t>ta</w:t>
      </w:r>
    </w:p>
    <w:p w14:paraId="23C48948" w14:textId="1414F0DA" w:rsidR="00F52004" w:rsidRPr="004B4377" w:rsidRDefault="006879A1" w:rsidP="00647755">
      <w:pPr>
        <w:pStyle w:val="Slog11"/>
        <w:rPr>
          <w:color w:val="auto"/>
        </w:rPr>
      </w:pPr>
      <w:r w:rsidRPr="004B4377">
        <w:rPr>
          <w:color w:val="auto"/>
        </w:rPr>
        <w:t xml:space="preserve">Kopija celotnega načrta razvojnih programov proračuna (NRP) z jasno označeno vrstico </w:t>
      </w:r>
      <w:r w:rsidR="008207AB" w:rsidRPr="004B4377">
        <w:rPr>
          <w:color w:val="auto"/>
        </w:rPr>
        <w:t>projekta</w:t>
      </w:r>
      <w:r w:rsidRPr="004B4377">
        <w:rPr>
          <w:color w:val="auto"/>
        </w:rPr>
        <w:t xml:space="preserve">, ki je predmet prijave (kopija mora biti žigosana in podpisana s strani odgovorne osebe prijavitelja na strani, kjer je naveden </w:t>
      </w:r>
      <w:r w:rsidR="008207AB" w:rsidRPr="004B4377">
        <w:rPr>
          <w:color w:val="auto"/>
        </w:rPr>
        <w:t>projekt</w:t>
      </w:r>
      <w:r w:rsidR="00E920B9" w:rsidRPr="004B4377">
        <w:rPr>
          <w:color w:val="auto"/>
        </w:rPr>
        <w:t>, ki je predmet vloge);</w:t>
      </w:r>
    </w:p>
    <w:bookmarkEnd w:id="98"/>
    <w:p w14:paraId="100E8F3C" w14:textId="6C8ED05B" w:rsidR="00EF3BE7" w:rsidRPr="004B4377" w:rsidRDefault="00953CA1" w:rsidP="00647755">
      <w:pPr>
        <w:pStyle w:val="Slog11"/>
        <w:rPr>
          <w:color w:val="auto"/>
        </w:rPr>
      </w:pPr>
      <w:r w:rsidRPr="004B4377">
        <w:rPr>
          <w:color w:val="auto"/>
        </w:rPr>
        <w:t>Pisno pooblastilo za podpis, kadar obrazce vloge ali priloge vloge podpiše pooblaščenec odgovorne osebe</w:t>
      </w:r>
      <w:r w:rsidR="009E48A1" w:rsidRPr="004B4377">
        <w:rPr>
          <w:color w:val="auto"/>
        </w:rPr>
        <w:t xml:space="preserve"> prijavitelja</w:t>
      </w:r>
      <w:r w:rsidR="00B65F96" w:rsidRPr="004B4377">
        <w:rPr>
          <w:color w:val="auto"/>
        </w:rPr>
        <w:t>;</w:t>
      </w:r>
    </w:p>
    <w:p w14:paraId="6B48E2CF" w14:textId="77777777" w:rsidR="00346623" w:rsidRPr="004B4377" w:rsidRDefault="00771872" w:rsidP="00346623">
      <w:pPr>
        <w:pStyle w:val="Slog11"/>
        <w:rPr>
          <w:color w:val="auto"/>
        </w:rPr>
      </w:pPr>
      <w:r w:rsidRPr="004B4377">
        <w:rPr>
          <w:color w:val="auto"/>
        </w:rPr>
        <w:lastRenderedPageBreak/>
        <w:t xml:space="preserve">Potrdilo da je prijavitelj </w:t>
      </w:r>
      <w:r w:rsidR="00346623" w:rsidRPr="004B4377">
        <w:rPr>
          <w:color w:val="auto"/>
        </w:rPr>
        <w:t xml:space="preserve">identificiran za namene DDV v obdobju izvajanja projekta ali izjava da ima za posamezni projekt pravico do odbitka DDV </w:t>
      </w:r>
      <w:bookmarkEnd w:id="99"/>
      <w:bookmarkEnd w:id="97"/>
    </w:p>
    <w:p w14:paraId="18A6B827" w14:textId="2FEE7D47" w:rsidR="006879A1" w:rsidRPr="004B4377" w:rsidRDefault="005433A3" w:rsidP="00346623">
      <w:pPr>
        <w:pStyle w:val="Slog11"/>
        <w:rPr>
          <w:color w:val="auto"/>
        </w:rPr>
      </w:pPr>
      <w:r w:rsidRPr="004B4377">
        <w:rPr>
          <w:color w:val="auto"/>
        </w:rPr>
        <w:t>ter</w:t>
      </w:r>
    </w:p>
    <w:p w14:paraId="400E99A6" w14:textId="77777777" w:rsidR="00607AAF" w:rsidRPr="004B4377" w:rsidRDefault="00607AAF" w:rsidP="00607AAF">
      <w:pPr>
        <w:pStyle w:val="Odstavekseznama"/>
        <w:overflowPunct w:val="0"/>
        <w:autoSpaceDE w:val="0"/>
        <w:autoSpaceDN w:val="0"/>
        <w:adjustRightInd w:val="0"/>
        <w:ind w:left="284"/>
        <w:textAlignment w:val="baseline"/>
        <w:rPr>
          <w:rFonts w:cs="Arial"/>
          <w:szCs w:val="20"/>
          <w:lang w:val="af-ZA" w:eastAsia="sl-SI" w:bidi="en-US"/>
          <w14:scene3d>
            <w14:camera w14:prst="orthographicFront"/>
            <w14:lightRig w14:rig="threePt" w14:dir="t">
              <w14:rot w14:lat="0" w14:lon="0" w14:rev="0"/>
            </w14:lightRig>
          </w14:scene3d>
        </w:rPr>
      </w:pPr>
    </w:p>
    <w:p w14:paraId="6AEC1AFB" w14:textId="53751CBD" w:rsidR="006879A1" w:rsidRPr="004B4377" w:rsidRDefault="00543426" w:rsidP="006879A1">
      <w:pPr>
        <w:overflowPunct w:val="0"/>
        <w:autoSpaceDE w:val="0"/>
        <w:autoSpaceDN w:val="0"/>
        <w:adjustRightInd w:val="0"/>
        <w:textAlignment w:val="baseline"/>
        <w:rPr>
          <w:rFonts w:cs="Arial"/>
          <w:b/>
          <w:szCs w:val="20"/>
          <w:lang w:val="af-ZA" w:eastAsia="sl-SI" w:bidi="en-US"/>
          <w14:scene3d>
            <w14:camera w14:prst="orthographicFront"/>
            <w14:lightRig w14:rig="threePt" w14:dir="t">
              <w14:rot w14:lat="0" w14:lon="0" w14:rev="0"/>
            </w14:lightRig>
          </w14:scene3d>
        </w:rPr>
      </w:pPr>
      <w:r w:rsidRPr="004B4377">
        <w:rPr>
          <w:rFonts w:cs="Arial"/>
          <w:b/>
          <w:szCs w:val="20"/>
          <w:lang w:val="af-ZA" w:eastAsia="sl-SI" w:bidi="en-US"/>
          <w14:scene3d>
            <w14:camera w14:prst="orthographicFront"/>
            <w14:lightRig w14:rig="threePt" w14:dir="t">
              <w14:rot w14:lat="0" w14:lon="0" w14:rev="0"/>
            </w14:lightRig>
          </w14:scene3d>
        </w:rPr>
        <w:t>B) ostala dokumentacija, iz katere je razvidno izpolnjevanje pogojev javnega razpisa:</w:t>
      </w:r>
    </w:p>
    <w:p w14:paraId="7ED401F8" w14:textId="0BA379A5" w:rsidR="006879A1" w:rsidRPr="004B4377" w:rsidRDefault="006879A1" w:rsidP="00A27624">
      <w:pPr>
        <w:pStyle w:val="Odstavekseznama"/>
        <w:numPr>
          <w:ilvl w:val="0"/>
          <w:numId w:val="15"/>
        </w:numPr>
        <w:overflowPunct w:val="0"/>
        <w:autoSpaceDE w:val="0"/>
        <w:autoSpaceDN w:val="0"/>
        <w:adjustRightInd w:val="0"/>
        <w:ind w:left="284" w:hanging="284"/>
        <w:textAlignment w:val="baseline"/>
        <w:rPr>
          <w:rFonts w:cs="Arial"/>
          <w:szCs w:val="20"/>
          <w:lang w:val="af-ZA" w:eastAsia="sl-SI" w:bidi="en-US"/>
          <w14:scene3d>
            <w14:camera w14:prst="orthographicFront"/>
            <w14:lightRig w14:rig="threePt" w14:dir="t">
              <w14:rot w14:lat="0" w14:lon="0" w14:rev="0"/>
            </w14:lightRig>
          </w14:scene3d>
        </w:rPr>
      </w:pPr>
      <w:r w:rsidRPr="004B4377">
        <w:rPr>
          <w:rFonts w:cs="Arial"/>
          <w:szCs w:val="20"/>
          <w:lang w:val="af-ZA" w:eastAsia="sl-SI" w:bidi="en-US"/>
          <w14:scene3d>
            <w14:camera w14:prst="orthographicFront"/>
            <w14:lightRig w14:rig="threePt" w14:dir="t">
              <w14:rot w14:lat="0" w14:lon="0" w14:rev="0"/>
            </w14:lightRig>
          </w14:scene3d>
        </w:rPr>
        <w:t>Kopija veljavnega akta o proračunu občine</w:t>
      </w:r>
      <w:r w:rsidR="008316C4" w:rsidRPr="004B4377">
        <w:rPr>
          <w:rFonts w:cs="Arial"/>
          <w:szCs w:val="20"/>
          <w:lang w:val="af-ZA" w:eastAsia="sl-SI" w:bidi="en-US"/>
          <w14:scene3d>
            <w14:camera w14:prst="orthographicFront"/>
            <w14:lightRig w14:rig="threePt" w14:dir="t">
              <w14:rot w14:lat="0" w14:lon="0" w14:rev="0"/>
            </w14:lightRig>
          </w14:scene3d>
        </w:rPr>
        <w:t>;</w:t>
      </w:r>
    </w:p>
    <w:p w14:paraId="265C91CA" w14:textId="5B3A16AF" w:rsidR="006879A1" w:rsidRPr="004B4377" w:rsidRDefault="00492EB0" w:rsidP="00A27624">
      <w:pPr>
        <w:pStyle w:val="Odstavekseznama"/>
        <w:numPr>
          <w:ilvl w:val="0"/>
          <w:numId w:val="15"/>
        </w:numPr>
        <w:overflowPunct w:val="0"/>
        <w:autoSpaceDE w:val="0"/>
        <w:autoSpaceDN w:val="0"/>
        <w:adjustRightInd w:val="0"/>
        <w:ind w:left="284" w:hanging="284"/>
        <w:textAlignment w:val="baseline"/>
        <w:rPr>
          <w:rFonts w:cs="Arial"/>
          <w:szCs w:val="20"/>
          <w:lang w:val="af-ZA" w:eastAsia="sl-SI" w:bidi="en-US"/>
          <w14:scene3d>
            <w14:camera w14:prst="orthographicFront"/>
            <w14:lightRig w14:rig="threePt" w14:dir="t">
              <w14:rot w14:lat="0" w14:lon="0" w14:rev="0"/>
            </w14:lightRig>
          </w14:scene3d>
        </w:rPr>
      </w:pPr>
      <w:r w:rsidRPr="004B4377">
        <w:rPr>
          <w:rFonts w:cs="Arial"/>
          <w:szCs w:val="20"/>
          <w:lang w:val="af-ZA" w:eastAsia="sl-SI" w:bidi="en-US"/>
          <w14:scene3d>
            <w14:camera w14:prst="orthographicFront"/>
            <w14:lightRig w14:rig="threePt" w14:dir="t">
              <w14:rot w14:lat="0" w14:lon="0" w14:rev="0"/>
            </w14:lightRig>
          </w14:scene3d>
        </w:rPr>
        <w:t>Kopija i</w:t>
      </w:r>
      <w:r w:rsidR="006879A1" w:rsidRPr="004B4377">
        <w:rPr>
          <w:rFonts w:cs="Arial"/>
          <w:szCs w:val="20"/>
          <w:lang w:val="af-ZA" w:eastAsia="sl-SI" w:bidi="en-US"/>
          <w14:scene3d>
            <w14:camera w14:prst="orthographicFront"/>
            <w14:lightRig w14:rig="threePt" w14:dir="t">
              <w14:rot w14:lat="0" w14:lon="0" w14:rev="0"/>
            </w14:lightRig>
          </w14:scene3d>
        </w:rPr>
        <w:t>zpis</w:t>
      </w:r>
      <w:r w:rsidRPr="004B4377">
        <w:rPr>
          <w:rFonts w:cs="Arial"/>
          <w:szCs w:val="20"/>
          <w:lang w:val="af-ZA" w:eastAsia="sl-SI" w:bidi="en-US"/>
          <w14:scene3d>
            <w14:camera w14:prst="orthographicFront"/>
            <w14:lightRig w14:rig="threePt" w14:dir="t">
              <w14:rot w14:lat="0" w14:lon="0" w14:rev="0"/>
            </w14:lightRig>
          </w14:scene3d>
        </w:rPr>
        <w:t>a</w:t>
      </w:r>
      <w:r w:rsidR="006879A1" w:rsidRPr="004B4377">
        <w:rPr>
          <w:rFonts w:cs="Arial"/>
          <w:szCs w:val="20"/>
          <w:lang w:val="af-ZA" w:eastAsia="sl-SI" w:bidi="en-US"/>
          <w14:scene3d>
            <w14:camera w14:prst="orthographicFront"/>
            <w14:lightRig w14:rig="threePt" w14:dir="t">
              <w14:rot w14:lat="0" w14:lon="0" w14:rev="0"/>
            </w14:lightRig>
          </w14:scene3d>
        </w:rPr>
        <w:t xml:space="preserve"> »veljavni projekt v načrtu razvojnih programov državnega proračuna (Poročilo DPS 09-00-29-02 – izpis iz MFERAC-a)« - v primeru, ko je </w:t>
      </w:r>
      <w:r w:rsidR="008207AB" w:rsidRPr="004B4377">
        <w:rPr>
          <w:rFonts w:cs="Arial"/>
          <w:szCs w:val="20"/>
          <w:lang w:val="af-ZA" w:eastAsia="sl-SI" w:bidi="en-US"/>
          <w14:scene3d>
            <w14:camera w14:prst="orthographicFront"/>
            <w14:lightRig w14:rig="threePt" w14:dir="t">
              <w14:rot w14:lat="0" w14:lon="0" w14:rev="0"/>
            </w14:lightRig>
          </w14:scene3d>
        </w:rPr>
        <w:t>projekt že sofinanciran</w:t>
      </w:r>
      <w:r w:rsidR="006879A1" w:rsidRPr="004B4377">
        <w:rPr>
          <w:rFonts w:cs="Arial"/>
          <w:szCs w:val="20"/>
          <w:lang w:val="af-ZA" w:eastAsia="sl-SI" w:bidi="en-US"/>
          <w14:scene3d>
            <w14:camera w14:prst="orthographicFront"/>
            <w14:lightRig w14:rig="threePt" w14:dir="t">
              <w14:rot w14:lat="0" w14:lon="0" w14:rev="0"/>
            </w14:lightRig>
          </w14:scene3d>
        </w:rPr>
        <w:t xml:space="preserve"> s strani državnega proračuna;</w:t>
      </w:r>
    </w:p>
    <w:p w14:paraId="0096AC1D" w14:textId="18E511B8" w:rsidR="006879A1" w:rsidRPr="004B4377" w:rsidRDefault="002D4C12" w:rsidP="00A27624">
      <w:pPr>
        <w:pStyle w:val="Odstavekseznama"/>
        <w:numPr>
          <w:ilvl w:val="0"/>
          <w:numId w:val="15"/>
        </w:numPr>
        <w:overflowPunct w:val="0"/>
        <w:autoSpaceDE w:val="0"/>
        <w:autoSpaceDN w:val="0"/>
        <w:adjustRightInd w:val="0"/>
        <w:ind w:left="284" w:hanging="284"/>
        <w:textAlignment w:val="baseline"/>
        <w:rPr>
          <w:rFonts w:cs="Arial"/>
          <w:szCs w:val="20"/>
          <w:lang w:val="af-ZA" w:eastAsia="sl-SI" w:bidi="en-US"/>
          <w14:scene3d>
            <w14:camera w14:prst="orthographicFront"/>
            <w14:lightRig w14:rig="threePt" w14:dir="t">
              <w14:rot w14:lat="0" w14:lon="0" w14:rev="0"/>
            </w14:lightRig>
          </w14:scene3d>
        </w:rPr>
      </w:pPr>
      <w:r w:rsidRPr="004B4377">
        <w:rPr>
          <w:rFonts w:cs="Arial"/>
          <w:szCs w:val="20"/>
          <w:lang w:val="af-ZA" w:eastAsia="sl-SI" w:bidi="en-US"/>
          <w14:scene3d>
            <w14:camera w14:prst="orthographicFront"/>
            <w14:lightRig w14:rig="threePt" w14:dir="t">
              <w14:rot w14:lat="0" w14:lon="0" w14:rev="0"/>
            </w14:lightRig>
          </w14:scene3d>
        </w:rPr>
        <w:t>Kopija p</w:t>
      </w:r>
      <w:r w:rsidR="006879A1" w:rsidRPr="004B4377">
        <w:rPr>
          <w:rFonts w:cs="Arial"/>
          <w:szCs w:val="20"/>
          <w:lang w:val="af-ZA" w:eastAsia="sl-SI" w:bidi="en-US"/>
          <w14:scene3d>
            <w14:camera w14:prst="orthographicFront"/>
            <w14:lightRig w14:rig="threePt" w14:dir="t">
              <w14:rot w14:lat="0" w14:lon="0" w14:rev="0"/>
            </w14:lightRig>
          </w14:scene3d>
        </w:rPr>
        <w:t>ravnomočn</w:t>
      </w:r>
      <w:r w:rsidRPr="004B4377">
        <w:rPr>
          <w:rFonts w:cs="Arial"/>
          <w:szCs w:val="20"/>
          <w:lang w:val="af-ZA" w:eastAsia="sl-SI" w:bidi="en-US"/>
          <w14:scene3d>
            <w14:camera w14:prst="orthographicFront"/>
            <w14:lightRig w14:rig="threePt" w14:dir="t">
              <w14:rot w14:lat="0" w14:lon="0" w14:rev="0"/>
            </w14:lightRig>
          </w14:scene3d>
        </w:rPr>
        <w:t>ega</w:t>
      </w:r>
      <w:r w:rsidR="006879A1" w:rsidRPr="004B4377">
        <w:rPr>
          <w:rFonts w:cs="Arial"/>
          <w:szCs w:val="20"/>
          <w:lang w:val="af-ZA" w:eastAsia="sl-SI" w:bidi="en-US"/>
          <w14:scene3d>
            <w14:camera w14:prst="orthographicFront"/>
            <w14:lightRig w14:rig="threePt" w14:dir="t">
              <w14:rot w14:lat="0" w14:lon="0" w14:rev="0"/>
            </w14:lightRig>
          </w14:scene3d>
        </w:rPr>
        <w:t xml:space="preserve"> gradben</w:t>
      </w:r>
      <w:r w:rsidRPr="004B4377">
        <w:rPr>
          <w:rFonts w:cs="Arial"/>
          <w:szCs w:val="20"/>
          <w:lang w:val="af-ZA" w:eastAsia="sl-SI" w:bidi="en-US"/>
          <w14:scene3d>
            <w14:camera w14:prst="orthographicFront"/>
            <w14:lightRig w14:rig="threePt" w14:dir="t">
              <w14:rot w14:lat="0" w14:lon="0" w14:rev="0"/>
            </w14:lightRig>
          </w14:scene3d>
        </w:rPr>
        <w:t>ega</w:t>
      </w:r>
      <w:r w:rsidR="006879A1" w:rsidRPr="004B4377">
        <w:rPr>
          <w:rFonts w:cs="Arial"/>
          <w:szCs w:val="20"/>
          <w:lang w:val="af-ZA" w:eastAsia="sl-SI" w:bidi="en-US"/>
          <w14:scene3d>
            <w14:camera w14:prst="orthographicFront"/>
            <w14:lightRig w14:rig="threePt" w14:dir="t">
              <w14:rot w14:lat="0" w14:lon="0" w14:rev="0"/>
            </w14:lightRig>
          </w14:scene3d>
        </w:rPr>
        <w:t xml:space="preserve"> dovoljenj</w:t>
      </w:r>
      <w:r w:rsidRPr="004B4377">
        <w:rPr>
          <w:rFonts w:cs="Arial"/>
          <w:szCs w:val="20"/>
          <w:lang w:val="af-ZA" w:eastAsia="sl-SI" w:bidi="en-US"/>
          <w14:scene3d>
            <w14:camera w14:prst="orthographicFront"/>
            <w14:lightRig w14:rig="threePt" w14:dir="t">
              <w14:rot w14:lat="0" w14:lon="0" w14:rev="0"/>
            </w14:lightRig>
          </w14:scene3d>
        </w:rPr>
        <w:t>a</w:t>
      </w:r>
      <w:r w:rsidR="006879A1" w:rsidRPr="004B4377">
        <w:rPr>
          <w:rFonts w:cs="Arial"/>
          <w:szCs w:val="20"/>
          <w:lang w:val="af-ZA" w:eastAsia="sl-SI" w:bidi="en-US"/>
          <w14:scene3d>
            <w14:camera w14:prst="orthographicFront"/>
            <w14:lightRig w14:rig="threePt" w14:dir="t">
              <w14:rot w14:lat="0" w14:lon="0" w14:rev="0"/>
            </w14:lightRig>
          </w14:scene3d>
        </w:rPr>
        <w:t xml:space="preserve"> za celotno investicijo</w:t>
      </w:r>
      <w:r w:rsidR="00E920B9" w:rsidRPr="004B4377">
        <w:rPr>
          <w:rFonts w:cs="Arial"/>
          <w:szCs w:val="20"/>
          <w:lang w:val="af-ZA" w:eastAsia="sl-SI" w:bidi="en-US"/>
          <w14:scene3d>
            <w14:camera w14:prst="orthographicFront"/>
            <w14:lightRig w14:rig="threePt" w14:dir="t">
              <w14:rot w14:lat="0" w14:lon="0" w14:rev="0"/>
            </w14:lightRig>
          </w14:scene3d>
        </w:rPr>
        <w:t xml:space="preserve"> </w:t>
      </w:r>
      <w:r w:rsidR="00CA4F0E" w:rsidRPr="004B4377">
        <w:rPr>
          <w:rFonts w:cs="Arial"/>
          <w:szCs w:val="20"/>
          <w:lang w:val="af-ZA" w:eastAsia="sl-SI" w:bidi="en-US"/>
          <w14:scene3d>
            <w14:camera w14:prst="orthographicFront"/>
            <w14:lightRig w14:rig="threePt" w14:dir="t">
              <w14:rot w14:lat="0" w14:lon="0" w14:rev="0"/>
            </w14:lightRig>
          </w14:scene3d>
        </w:rPr>
        <w:t xml:space="preserve">na ta javni razpis, </w:t>
      </w:r>
      <w:r w:rsidR="001110EA" w:rsidRPr="004B4377">
        <w:rPr>
          <w:rFonts w:cs="Arial"/>
          <w:szCs w:val="20"/>
          <w:lang w:val="af-ZA" w:eastAsia="sl-SI" w:bidi="en-US"/>
          <w14:scene3d>
            <w14:camera w14:prst="orthographicFront"/>
            <w14:lightRig w14:rig="threePt" w14:dir="t">
              <w14:rot w14:lat="0" w14:lon="0" w14:rev="0"/>
            </w14:lightRig>
          </w14:scene3d>
        </w:rPr>
        <w:t>(podpisano in žigosano s strani prijavitelja)</w:t>
      </w:r>
      <w:r w:rsidR="008971CD" w:rsidRPr="004B4377">
        <w:rPr>
          <w:rFonts w:cs="Arial"/>
          <w:szCs w:val="20"/>
          <w:lang w:val="af-ZA" w:eastAsia="sl-SI" w:bidi="en-US"/>
          <w14:scene3d>
            <w14:camera w14:prst="orthographicFront"/>
            <w14:lightRig w14:rig="threePt" w14:dir="t">
              <w14:rot w14:lat="0" w14:lon="0" w14:rev="0"/>
            </w14:lightRig>
          </w14:scene3d>
        </w:rPr>
        <w:t xml:space="preserve">, </w:t>
      </w:r>
      <w:r w:rsidR="006A0CA7" w:rsidRPr="004B4377">
        <w:rPr>
          <w:rFonts w:cs="Arial"/>
          <w:szCs w:val="20"/>
          <w:lang w:val="af-ZA" w:eastAsia="sl-SI" w:bidi="en-US"/>
          <w14:scene3d>
            <w14:camera w14:prst="orthographicFront"/>
            <w14:lightRig w14:rig="threePt" w14:dir="t">
              <w14:rot w14:lat="0" w14:lon="0" w14:rev="0"/>
            </w14:lightRig>
          </w14:scene3d>
        </w:rPr>
        <w:t>oziroma</w:t>
      </w:r>
      <w:r w:rsidR="006879A1" w:rsidRPr="004B4377">
        <w:rPr>
          <w:rFonts w:cs="Arial"/>
          <w:szCs w:val="20"/>
          <w:lang w:val="af-ZA" w:eastAsia="sl-SI" w:bidi="en-US"/>
          <w14:scene3d>
            <w14:camera w14:prst="orthographicFront"/>
            <w14:lightRig w14:rig="threePt" w14:dir="t">
              <w14:rot w14:lat="0" w14:lon="0" w14:rev="0"/>
            </w14:lightRig>
          </w14:scene3d>
        </w:rPr>
        <w:t xml:space="preserve"> sklep o zavrženju vloge za pridobitev gradbenega dovoljenja s strani upravne enote, kadar gradbeno dovoljenje ni potrebno;</w:t>
      </w:r>
    </w:p>
    <w:p w14:paraId="39C4ABB4" w14:textId="5F01F7A2" w:rsidR="00492EB0" w:rsidRPr="004B4377" w:rsidRDefault="002D4C12" w:rsidP="00A27624">
      <w:pPr>
        <w:pStyle w:val="Odstavekseznama"/>
        <w:numPr>
          <w:ilvl w:val="0"/>
          <w:numId w:val="15"/>
        </w:numPr>
        <w:overflowPunct w:val="0"/>
        <w:autoSpaceDE w:val="0"/>
        <w:autoSpaceDN w:val="0"/>
        <w:adjustRightInd w:val="0"/>
        <w:ind w:left="284" w:hanging="284"/>
        <w:textAlignment w:val="baseline"/>
        <w:rPr>
          <w:rFonts w:cs="Arial"/>
          <w:szCs w:val="20"/>
          <w:lang w:val="af-ZA" w:eastAsia="sl-SI" w:bidi="en-US"/>
          <w14:scene3d>
            <w14:camera w14:prst="orthographicFront"/>
            <w14:lightRig w14:rig="threePt" w14:dir="t">
              <w14:rot w14:lat="0" w14:lon="0" w14:rev="0"/>
            </w14:lightRig>
          </w14:scene3d>
        </w:rPr>
      </w:pPr>
      <w:r w:rsidRPr="004B4377">
        <w:rPr>
          <w:rFonts w:cs="Arial"/>
          <w:szCs w:val="20"/>
          <w:lang w:val="af-ZA" w:eastAsia="sl-SI" w:bidi="en-US"/>
          <w14:scene3d>
            <w14:camera w14:prst="orthographicFront"/>
            <w14:lightRig w14:rig="threePt" w14:dir="t">
              <w14:rot w14:lat="0" w14:lon="0" w14:rev="0"/>
            </w14:lightRig>
          </w14:scene3d>
        </w:rPr>
        <w:t>Kopija p</w:t>
      </w:r>
      <w:r w:rsidR="002401B0" w:rsidRPr="004B4377">
        <w:rPr>
          <w:rFonts w:cs="Arial"/>
          <w:szCs w:val="20"/>
          <w:lang w:val="af-ZA" w:eastAsia="sl-SI" w:bidi="en-US"/>
          <w14:scene3d>
            <w14:camera w14:prst="orthographicFront"/>
            <w14:lightRig w14:rig="threePt" w14:dir="t">
              <w14:rot w14:lat="0" w14:lon="0" w14:rev="0"/>
            </w14:lightRig>
          </w14:scene3d>
        </w:rPr>
        <w:t>resoj</w:t>
      </w:r>
      <w:r w:rsidRPr="004B4377">
        <w:rPr>
          <w:rFonts w:cs="Arial"/>
          <w:szCs w:val="20"/>
          <w:lang w:val="af-ZA" w:eastAsia="sl-SI" w:bidi="en-US"/>
          <w14:scene3d>
            <w14:camera w14:prst="orthographicFront"/>
            <w14:lightRig w14:rig="threePt" w14:dir="t">
              <w14:rot w14:lat="0" w14:lon="0" w14:rev="0"/>
            </w14:lightRig>
          </w14:scene3d>
        </w:rPr>
        <w:t>e</w:t>
      </w:r>
      <w:r w:rsidR="002401B0" w:rsidRPr="004B4377">
        <w:rPr>
          <w:rFonts w:cs="Arial"/>
          <w:szCs w:val="20"/>
          <w:lang w:val="af-ZA" w:eastAsia="sl-SI" w:bidi="en-US"/>
          <w14:scene3d>
            <w14:camera w14:prst="orthographicFront"/>
            <w14:lightRig w14:rig="threePt" w14:dir="t">
              <w14:rot w14:lat="0" w14:lon="0" w14:rev="0"/>
            </w14:lightRig>
          </w14:scene3d>
        </w:rPr>
        <w:t xml:space="preserve"> vplivov na okolje ali predhodn</w:t>
      </w:r>
      <w:r w:rsidRPr="004B4377">
        <w:rPr>
          <w:rFonts w:cs="Arial"/>
          <w:szCs w:val="20"/>
          <w:lang w:val="af-ZA" w:eastAsia="sl-SI" w:bidi="en-US"/>
          <w14:scene3d>
            <w14:camera w14:prst="orthographicFront"/>
            <w14:lightRig w14:rig="threePt" w14:dir="t">
              <w14:rot w14:lat="0" w14:lon="0" w14:rev="0"/>
            </w14:lightRig>
          </w14:scene3d>
        </w:rPr>
        <w:t>ega postopka</w:t>
      </w:r>
      <w:r w:rsidR="002401B0" w:rsidRPr="004B4377">
        <w:rPr>
          <w:rFonts w:cs="Arial"/>
          <w:szCs w:val="20"/>
          <w:lang w:val="af-ZA" w:eastAsia="sl-SI" w:bidi="en-US"/>
          <w14:scene3d>
            <w14:camera w14:prst="orthographicFront"/>
            <w14:lightRig w14:rig="threePt" w14:dir="t">
              <w14:rot w14:lat="0" w14:lon="0" w14:rev="0"/>
            </w14:lightRig>
          </w14:scene3d>
        </w:rPr>
        <w:t>, upoštevajoč Uredbo o posegih v okolje, za katere je treba izvesti presojo vplivov na (Uradni list RS, št. 51/14, 57/15, 26/17, 105/20 in 44/22 – ZVO-2)</w:t>
      </w:r>
      <w:r w:rsidR="00931C82" w:rsidRPr="004B4377">
        <w:rPr>
          <w:rFonts w:cs="Arial"/>
          <w:szCs w:val="20"/>
          <w:lang w:val="af-ZA" w:eastAsia="sl-SI" w:bidi="en-US"/>
          <w14:scene3d>
            <w14:camera w14:prst="orthographicFront"/>
            <w14:lightRig w14:rig="threePt" w14:dir="t">
              <w14:rot w14:lat="0" w14:lon="0" w14:rev="0"/>
            </w14:lightRig>
          </w14:scene3d>
        </w:rPr>
        <w:t>, oziroma izjavo prijavitelja, da ga bo dokumentacijo predložil najkasneje 6 mesecev po izdaji sklepa o odobritvi vloge na razpis (podpisano in žigosano s strani prijavitelja)</w:t>
      </w:r>
      <w:r w:rsidR="00492EB0" w:rsidRPr="004B4377">
        <w:rPr>
          <w:rFonts w:cs="Arial"/>
          <w:szCs w:val="20"/>
          <w:lang w:val="af-ZA" w:eastAsia="sl-SI" w:bidi="en-US"/>
          <w14:scene3d>
            <w14:camera w14:prst="orthographicFront"/>
            <w14:lightRig w14:rig="threePt" w14:dir="t">
              <w14:rot w14:lat="0" w14:lon="0" w14:rev="0"/>
            </w14:lightRig>
          </w14:scene3d>
        </w:rPr>
        <w:t>;</w:t>
      </w:r>
    </w:p>
    <w:p w14:paraId="3C1F8B9C" w14:textId="671C5577" w:rsidR="00DF4B62" w:rsidRPr="004B4377" w:rsidRDefault="00CB0B28" w:rsidP="00A27624">
      <w:pPr>
        <w:pStyle w:val="Odstavekseznama"/>
        <w:numPr>
          <w:ilvl w:val="0"/>
          <w:numId w:val="15"/>
        </w:numPr>
        <w:overflowPunct w:val="0"/>
        <w:autoSpaceDE w:val="0"/>
        <w:autoSpaceDN w:val="0"/>
        <w:adjustRightInd w:val="0"/>
        <w:ind w:left="284" w:hanging="284"/>
        <w:textAlignment w:val="baseline"/>
        <w:rPr>
          <w:rFonts w:cs="Arial"/>
          <w:szCs w:val="20"/>
          <w:lang w:val="af-ZA" w:eastAsia="sl-SI" w:bidi="en-US"/>
          <w14:scene3d>
            <w14:camera w14:prst="orthographicFront"/>
            <w14:lightRig w14:rig="threePt" w14:dir="t">
              <w14:rot w14:lat="0" w14:lon="0" w14:rev="0"/>
            </w14:lightRig>
          </w14:scene3d>
        </w:rPr>
      </w:pPr>
      <w:r w:rsidRPr="004B4377">
        <w:rPr>
          <w:rFonts w:cs="Arial"/>
          <w:szCs w:val="20"/>
          <w:lang w:val="af-ZA" w:eastAsia="sl-SI" w:bidi="en-US"/>
          <w14:scene3d>
            <w14:camera w14:prst="orthographicFront"/>
            <w14:lightRig w14:rig="threePt" w14:dir="t">
              <w14:rot w14:lat="0" w14:lon="0" w14:rev="0"/>
            </w14:lightRig>
          </w14:scene3d>
        </w:rPr>
        <w:t xml:space="preserve">Kulturnovarstveni pogoji oz. </w:t>
      </w:r>
      <w:r w:rsidR="00DF4B62" w:rsidRPr="004B4377">
        <w:rPr>
          <w:rFonts w:cs="Arial"/>
          <w:szCs w:val="20"/>
          <w:lang w:val="af-ZA" w:eastAsia="sl-SI" w:bidi="en-US"/>
          <w14:scene3d>
            <w14:camera w14:prst="orthographicFront"/>
            <w14:lightRig w14:rig="threePt" w14:dir="t">
              <w14:rot w14:lat="0" w14:lon="0" w14:rev="0"/>
            </w14:lightRig>
          </w14:scene3d>
        </w:rPr>
        <w:t xml:space="preserve">Soglasje Zavoda RS za varstvo kulturne dediščine v primeru, da je </w:t>
      </w:r>
      <w:bookmarkStart w:id="100" w:name="_Hlk188182646"/>
      <w:r w:rsidR="00DF4B62" w:rsidRPr="004B4377">
        <w:rPr>
          <w:rFonts w:cs="Arial"/>
          <w:szCs w:val="20"/>
          <w:lang w:val="af-ZA" w:eastAsia="sl-SI" w:bidi="en-US"/>
          <w14:scene3d>
            <w14:camera w14:prst="orthographicFront"/>
            <w14:lightRig w14:rig="threePt" w14:dir="t">
              <w14:rot w14:lat="0" w14:lon="0" w14:rev="0"/>
            </w14:lightRig>
          </w14:scene3d>
        </w:rPr>
        <w:t xml:space="preserve">predmet projekta obnova </w:t>
      </w:r>
      <w:r w:rsidRPr="004B4377">
        <w:rPr>
          <w:rFonts w:cs="Arial"/>
          <w:szCs w:val="20"/>
          <w:lang w:val="af-ZA" w:eastAsia="sl-SI" w:bidi="en-US"/>
          <w14:scene3d>
            <w14:camera w14:prst="orthographicFront"/>
            <w14:lightRig w14:rig="threePt" w14:dir="t">
              <w14:rot w14:lat="0" w14:lon="0" w14:rev="0"/>
            </w14:lightRig>
          </w14:scene3d>
        </w:rPr>
        <w:t>objekta</w:t>
      </w:r>
      <w:r w:rsidR="00DF4B62" w:rsidRPr="004B4377">
        <w:rPr>
          <w:rFonts w:cs="Arial"/>
          <w:szCs w:val="20"/>
          <w:lang w:val="af-ZA" w:eastAsia="sl-SI" w:bidi="en-US"/>
          <w14:scene3d>
            <w14:camera w14:prst="orthographicFront"/>
            <w14:lightRig w14:rig="threePt" w14:dir="t">
              <w14:rot w14:lat="0" w14:lon="0" w14:rev="0"/>
            </w14:lightRig>
          </w14:scene3d>
        </w:rPr>
        <w:t>, ki ima status nepremične kulturne dediščine</w:t>
      </w:r>
      <w:bookmarkEnd w:id="100"/>
      <w:r w:rsidR="00DF4B62" w:rsidRPr="004B4377">
        <w:rPr>
          <w:rFonts w:cs="Arial"/>
          <w:szCs w:val="20"/>
          <w:lang w:val="af-ZA" w:eastAsia="sl-SI" w:bidi="en-US"/>
          <w14:scene3d>
            <w14:camera w14:prst="orthographicFront"/>
            <w14:lightRig w14:rig="threePt" w14:dir="t">
              <w14:rot w14:lat="0" w14:lon="0" w14:rev="0"/>
            </w14:lightRig>
          </w14:scene3d>
        </w:rPr>
        <w:t>;</w:t>
      </w:r>
    </w:p>
    <w:p w14:paraId="34968023" w14:textId="471EC57E" w:rsidR="006879A1" w:rsidRPr="004B4377" w:rsidRDefault="00492EB0" w:rsidP="00A27624">
      <w:pPr>
        <w:pStyle w:val="Odstavekseznama"/>
        <w:numPr>
          <w:ilvl w:val="0"/>
          <w:numId w:val="15"/>
        </w:numPr>
        <w:overflowPunct w:val="0"/>
        <w:autoSpaceDE w:val="0"/>
        <w:autoSpaceDN w:val="0"/>
        <w:adjustRightInd w:val="0"/>
        <w:ind w:left="284" w:hanging="284"/>
        <w:textAlignment w:val="baseline"/>
        <w:rPr>
          <w:rFonts w:cs="Arial"/>
          <w:szCs w:val="20"/>
          <w:lang w:val="af-ZA" w:eastAsia="sl-SI" w:bidi="en-US"/>
          <w14:scene3d>
            <w14:camera w14:prst="orthographicFront"/>
            <w14:lightRig w14:rig="threePt" w14:dir="t">
              <w14:rot w14:lat="0" w14:lon="0" w14:rev="0"/>
            </w14:lightRig>
          </w14:scene3d>
        </w:rPr>
      </w:pPr>
      <w:r w:rsidRPr="004B4377">
        <w:rPr>
          <w:rFonts w:cs="Arial"/>
          <w:szCs w:val="20"/>
          <w:lang w:val="af-ZA" w:eastAsia="sl-SI" w:bidi="en-US"/>
          <w14:scene3d>
            <w14:camera w14:prst="orthographicFront"/>
            <w14:lightRig w14:rig="threePt" w14:dir="t">
              <w14:rot w14:lat="0" w14:lon="0" w14:rev="0"/>
            </w14:lightRig>
          </w14:scene3d>
        </w:rPr>
        <w:t xml:space="preserve">Izpisi iz zemljiške knjige za vse </w:t>
      </w:r>
      <w:r w:rsidR="007149CE" w:rsidRPr="004B4377">
        <w:rPr>
          <w:rFonts w:cs="Arial"/>
          <w:szCs w:val="20"/>
          <w:lang w:val="af-ZA" w:eastAsia="sl-SI" w:bidi="en-US"/>
          <w14:scene3d>
            <w14:camera w14:prst="orthographicFront"/>
            <w14:lightRig w14:rig="threePt" w14:dir="t">
              <w14:rot w14:lat="0" w14:lon="0" w14:rev="0"/>
            </w14:lightRig>
          </w14:scene3d>
        </w:rPr>
        <w:t xml:space="preserve">objekte in zemljišča </w:t>
      </w:r>
      <w:r w:rsidRPr="004B4377">
        <w:rPr>
          <w:rFonts w:cs="Arial"/>
          <w:szCs w:val="20"/>
          <w:lang w:val="af-ZA" w:eastAsia="sl-SI" w:bidi="en-US"/>
          <w14:scene3d>
            <w14:camera w14:prst="orthographicFront"/>
            <w14:lightRig w14:rig="threePt" w14:dir="t">
              <w14:rot w14:lat="0" w14:lon="0" w14:rev="0"/>
            </w14:lightRig>
          </w14:scene3d>
        </w:rPr>
        <w:t>parcele na katerih se bo izvajala investicija v primeru, da gradbeno dovoljenje ni potrebno</w:t>
      </w:r>
      <w:r w:rsidR="00995725" w:rsidRPr="004B4377">
        <w:rPr>
          <w:rFonts w:cs="Arial"/>
          <w:szCs w:val="20"/>
          <w:lang w:val="af-ZA" w:eastAsia="sl-SI" w:bidi="en-US"/>
          <w14:scene3d>
            <w14:camera w14:prst="orthographicFront"/>
            <w14:lightRig w14:rig="threePt" w14:dir="t">
              <w14:rot w14:lat="0" w14:lon="0" w14:rev="0"/>
            </w14:lightRig>
          </w14:scene3d>
        </w:rPr>
        <w:t xml:space="preserve"> ali da prijavitelj ni lastnik </w:t>
      </w:r>
      <w:r w:rsidR="007149CE" w:rsidRPr="004B4377">
        <w:rPr>
          <w:rFonts w:cs="Arial"/>
          <w:szCs w:val="20"/>
          <w:lang w:val="af-ZA" w:eastAsia="sl-SI" w:bidi="en-US"/>
          <w14:scene3d>
            <w14:camera w14:prst="orthographicFront"/>
            <w14:lightRig w14:rig="threePt" w14:dir="t">
              <w14:rot w14:lat="0" w14:lon="0" w14:rev="0"/>
            </w14:lightRig>
          </w14:scene3d>
        </w:rPr>
        <w:t>obj</w:t>
      </w:r>
      <w:r w:rsidR="001603A6" w:rsidRPr="004B4377">
        <w:rPr>
          <w:rFonts w:cs="Arial"/>
          <w:szCs w:val="20"/>
          <w:lang w:val="af-ZA" w:eastAsia="sl-SI" w:bidi="en-US"/>
          <w14:scene3d>
            <w14:camera w14:prst="orthographicFront"/>
            <w14:lightRig w14:rig="threePt" w14:dir="t">
              <w14:rot w14:lat="0" w14:lon="0" w14:rev="0"/>
            </w14:lightRig>
          </w14:scene3d>
        </w:rPr>
        <w:t>ek</w:t>
      </w:r>
      <w:r w:rsidR="007149CE" w:rsidRPr="004B4377">
        <w:rPr>
          <w:rFonts w:cs="Arial"/>
          <w:szCs w:val="20"/>
          <w:lang w:val="af-ZA" w:eastAsia="sl-SI" w:bidi="en-US"/>
          <w14:scene3d>
            <w14:camera w14:prst="orthographicFront"/>
            <w14:lightRig w14:rig="threePt" w14:dir="t">
              <w14:rot w14:lat="0" w14:lon="0" w14:rev="0"/>
            </w14:lightRig>
          </w14:scene3d>
        </w:rPr>
        <w:t xml:space="preserve">tov ali </w:t>
      </w:r>
      <w:r w:rsidR="00995725" w:rsidRPr="004B4377">
        <w:rPr>
          <w:rFonts w:cs="Arial"/>
          <w:szCs w:val="20"/>
          <w:lang w:val="af-ZA" w:eastAsia="sl-SI" w:bidi="en-US"/>
          <w14:scene3d>
            <w14:camera w14:prst="orthographicFront"/>
            <w14:lightRig w14:rig="threePt" w14:dir="t">
              <w14:rot w14:lat="0" w14:lon="0" w14:rev="0"/>
            </w14:lightRig>
          </w14:scene3d>
        </w:rPr>
        <w:t>zemljišč</w:t>
      </w:r>
      <w:r w:rsidR="006879A1" w:rsidRPr="004B4377">
        <w:rPr>
          <w:rFonts w:cs="Arial"/>
          <w:szCs w:val="20"/>
          <w:lang w:val="af-ZA" w:eastAsia="sl-SI" w:bidi="en-US"/>
          <w14:scene3d>
            <w14:camera w14:prst="orthographicFront"/>
            <w14:lightRig w14:rig="threePt" w14:dir="t">
              <w14:rot w14:lat="0" w14:lon="0" w14:rev="0"/>
            </w14:lightRig>
          </w14:scene3d>
        </w:rPr>
        <w:t>.</w:t>
      </w:r>
    </w:p>
    <w:p w14:paraId="1CB629EF" w14:textId="77777777" w:rsidR="00036EA6" w:rsidRPr="004B4377" w:rsidRDefault="00036EA6" w:rsidP="00545CD0">
      <w:pPr>
        <w:rPr>
          <w:rFonts w:cs="Arial"/>
          <w:szCs w:val="20"/>
          <w:lang w:val="af-ZA" w:bidi="en-US"/>
        </w:rPr>
      </w:pPr>
    </w:p>
    <w:p w14:paraId="7D9F4EBC" w14:textId="77777777" w:rsidR="00B82E00" w:rsidRPr="004B4377" w:rsidRDefault="00B82E00" w:rsidP="00545CD0">
      <w:pPr>
        <w:rPr>
          <w:rFonts w:cs="Arial"/>
          <w:szCs w:val="20"/>
          <w:lang w:val="af-ZA" w:bidi="en-US"/>
        </w:rPr>
      </w:pPr>
    </w:p>
    <w:p w14:paraId="44E39926" w14:textId="5A695ACD" w:rsidR="00036EA6" w:rsidRPr="004B4377" w:rsidRDefault="006766A5" w:rsidP="00F932F9">
      <w:pPr>
        <w:pStyle w:val="Naslov1"/>
        <w:numPr>
          <w:ilvl w:val="0"/>
          <w:numId w:val="29"/>
        </w:numPr>
        <w:spacing w:before="0" w:after="0"/>
        <w:ind w:left="709"/>
        <w:rPr>
          <w:szCs w:val="20"/>
          <w:lang w:val="sl-SI"/>
        </w:rPr>
      </w:pPr>
      <w:bookmarkStart w:id="101" w:name="_Toc191412884"/>
      <w:r w:rsidRPr="004B4377">
        <w:rPr>
          <w:caps w:val="0"/>
          <w:szCs w:val="20"/>
          <w:lang w:val="sl-SI"/>
        </w:rPr>
        <w:t>ROKI IN NAČIN PRIJAVE</w:t>
      </w:r>
      <w:bookmarkEnd w:id="101"/>
    </w:p>
    <w:p w14:paraId="50A4E60C" w14:textId="77777777" w:rsidR="00036EA6" w:rsidRPr="004B4377" w:rsidRDefault="00036EA6" w:rsidP="00545CD0">
      <w:pPr>
        <w:rPr>
          <w:rFonts w:cs="Arial"/>
          <w:szCs w:val="20"/>
        </w:rPr>
      </w:pPr>
    </w:p>
    <w:p w14:paraId="50564FC8" w14:textId="4D3DE478" w:rsidR="004F454C" w:rsidRPr="004B4377" w:rsidRDefault="004F454C" w:rsidP="004F454C">
      <w:pPr>
        <w:rPr>
          <w:rFonts w:cs="Arial"/>
          <w:szCs w:val="20"/>
        </w:rPr>
      </w:pPr>
      <w:bookmarkStart w:id="102" w:name="_Hlk146802681"/>
      <w:r w:rsidRPr="004B4377">
        <w:rPr>
          <w:rFonts w:cs="Arial"/>
          <w:szCs w:val="20"/>
        </w:rPr>
        <w:t>Za javni razpis bo</w:t>
      </w:r>
      <w:r w:rsidR="00B70BF1" w:rsidRPr="004B4377">
        <w:rPr>
          <w:rFonts w:cs="Arial"/>
          <w:szCs w:val="20"/>
        </w:rPr>
        <w:t xml:space="preserve"> </w:t>
      </w:r>
      <w:r w:rsidRPr="004B4377">
        <w:rPr>
          <w:rFonts w:cs="Arial"/>
          <w:szCs w:val="20"/>
        </w:rPr>
        <w:t>izved</w:t>
      </w:r>
      <w:r w:rsidR="006B46E5" w:rsidRPr="004B4377">
        <w:rPr>
          <w:rFonts w:cs="Arial"/>
          <w:szCs w:val="20"/>
        </w:rPr>
        <w:t>en en</w:t>
      </w:r>
      <w:r w:rsidRPr="004B4377">
        <w:rPr>
          <w:rFonts w:cs="Arial"/>
          <w:szCs w:val="20"/>
        </w:rPr>
        <w:t xml:space="preserve"> rok odpiranja. </w:t>
      </w:r>
    </w:p>
    <w:p w14:paraId="1A3F7AC8" w14:textId="78DFFE6A" w:rsidR="004F454C" w:rsidRPr="004B4377" w:rsidRDefault="004F454C" w:rsidP="004F454C">
      <w:pPr>
        <w:rPr>
          <w:rFonts w:cs="Arial"/>
          <w:szCs w:val="20"/>
        </w:rPr>
      </w:pPr>
      <w:r w:rsidRPr="004B4377">
        <w:rPr>
          <w:rFonts w:cs="Arial"/>
          <w:szCs w:val="20"/>
        </w:rPr>
        <w:t>Rok za predložitev vlog</w:t>
      </w:r>
      <w:r w:rsidR="00BE5E24" w:rsidRPr="004B4377">
        <w:rPr>
          <w:rFonts w:cs="Arial"/>
          <w:szCs w:val="20"/>
        </w:rPr>
        <w:t xml:space="preserve"> je najkasneje do dne </w:t>
      </w:r>
      <w:r w:rsidR="00C510A9" w:rsidRPr="004B4377">
        <w:rPr>
          <w:rFonts w:cs="Arial"/>
          <w:szCs w:val="20"/>
        </w:rPr>
        <w:t>15</w:t>
      </w:r>
      <w:r w:rsidRPr="004B4377">
        <w:rPr>
          <w:rFonts w:cs="Arial"/>
          <w:szCs w:val="20"/>
        </w:rPr>
        <w:t>.</w:t>
      </w:r>
      <w:r w:rsidR="003161AB" w:rsidRPr="004B4377">
        <w:rPr>
          <w:rFonts w:cs="Arial"/>
          <w:szCs w:val="20"/>
        </w:rPr>
        <w:t xml:space="preserve"> </w:t>
      </w:r>
      <w:r w:rsidR="00596485" w:rsidRPr="004B4377">
        <w:rPr>
          <w:rFonts w:cs="Arial"/>
          <w:szCs w:val="20"/>
        </w:rPr>
        <w:t>5</w:t>
      </w:r>
      <w:r w:rsidRPr="004B4377">
        <w:rPr>
          <w:rFonts w:cs="Arial"/>
          <w:szCs w:val="20"/>
        </w:rPr>
        <w:t>.</w:t>
      </w:r>
      <w:r w:rsidR="003161AB" w:rsidRPr="004B4377">
        <w:rPr>
          <w:rFonts w:cs="Arial"/>
          <w:szCs w:val="20"/>
        </w:rPr>
        <w:t xml:space="preserve"> </w:t>
      </w:r>
      <w:r w:rsidRPr="004B4377">
        <w:rPr>
          <w:rFonts w:cs="Arial"/>
          <w:szCs w:val="20"/>
        </w:rPr>
        <w:t>202</w:t>
      </w:r>
      <w:r w:rsidR="006B46E5" w:rsidRPr="004B4377">
        <w:rPr>
          <w:rFonts w:cs="Arial"/>
          <w:szCs w:val="20"/>
        </w:rPr>
        <w:t>5</w:t>
      </w:r>
      <w:r w:rsidRPr="004B4377">
        <w:rPr>
          <w:rFonts w:cs="Arial"/>
          <w:szCs w:val="20"/>
        </w:rPr>
        <w:t>.</w:t>
      </w:r>
    </w:p>
    <w:bookmarkEnd w:id="102"/>
    <w:p w14:paraId="00B725EC" w14:textId="2EBE6439" w:rsidR="009A7AEB" w:rsidRPr="004B4377" w:rsidRDefault="009A7AEB" w:rsidP="00545CD0">
      <w:pPr>
        <w:rPr>
          <w:rFonts w:cs="Arial"/>
          <w:szCs w:val="20"/>
        </w:rPr>
      </w:pPr>
    </w:p>
    <w:p w14:paraId="7F4C2B6C" w14:textId="7F103763" w:rsidR="009A7AEB" w:rsidRPr="004B4377" w:rsidRDefault="009A7AEB" w:rsidP="009A7AEB">
      <w:pPr>
        <w:rPr>
          <w:rFonts w:cs="Arial"/>
          <w:szCs w:val="20"/>
        </w:rPr>
      </w:pPr>
      <w:r w:rsidRPr="004B4377">
        <w:rPr>
          <w:rFonts w:cs="Arial"/>
          <w:szCs w:val="20"/>
        </w:rPr>
        <w:t xml:space="preserve">Vlogo je potrebno poslati ali vložiti na naslov: Ministrstvo </w:t>
      </w:r>
      <w:r w:rsidR="008F5D78" w:rsidRPr="004B4377">
        <w:rPr>
          <w:rFonts w:cs="Arial"/>
          <w:szCs w:val="20"/>
        </w:rPr>
        <w:t xml:space="preserve">za </w:t>
      </w:r>
      <w:r w:rsidR="00EF27D0" w:rsidRPr="004B4377">
        <w:rPr>
          <w:rFonts w:cs="Arial"/>
          <w:szCs w:val="20"/>
        </w:rPr>
        <w:t>kohezijo in regionalni razvoj</w:t>
      </w:r>
      <w:r w:rsidRPr="004B4377">
        <w:rPr>
          <w:rFonts w:cs="Arial"/>
          <w:szCs w:val="20"/>
        </w:rPr>
        <w:t>, Kotnikova 5, 1000 Ljubljana. Neposredna predložitev vlog je možna na zgornjem naslovu, v glavni pisarni ministrstva, od ponedeljka do četrtka med 7.30 in 15.30 uro in v petek med 7.30 in 14.30 uro.</w:t>
      </w:r>
    </w:p>
    <w:p w14:paraId="35F27BB9" w14:textId="77777777" w:rsidR="009A7AEB" w:rsidRPr="004B4377" w:rsidRDefault="009A7AEB" w:rsidP="009A7AEB">
      <w:pPr>
        <w:rPr>
          <w:rFonts w:cs="Arial"/>
          <w:szCs w:val="20"/>
        </w:rPr>
      </w:pPr>
    </w:p>
    <w:p w14:paraId="2515D8C7" w14:textId="1AA88CDA" w:rsidR="00D042B0" w:rsidRPr="004B4377" w:rsidRDefault="00D042B0" w:rsidP="009A7AEB">
      <w:pPr>
        <w:rPr>
          <w:rFonts w:cs="Arial"/>
          <w:szCs w:val="20"/>
        </w:rPr>
      </w:pPr>
      <w:r w:rsidRPr="004B4377">
        <w:rPr>
          <w:rFonts w:cs="Arial"/>
          <w:szCs w:val="20"/>
        </w:rPr>
        <w:t xml:space="preserve">Vloga mora biti najkasneje </w:t>
      </w:r>
      <w:r w:rsidR="00C510A9" w:rsidRPr="004B4377">
        <w:rPr>
          <w:rFonts w:cs="Arial"/>
          <w:szCs w:val="20"/>
        </w:rPr>
        <w:t>15</w:t>
      </w:r>
      <w:r w:rsidR="003E78B6" w:rsidRPr="004B4377">
        <w:rPr>
          <w:rFonts w:cs="Arial"/>
          <w:szCs w:val="20"/>
        </w:rPr>
        <w:t xml:space="preserve">. </w:t>
      </w:r>
      <w:r w:rsidR="00596485" w:rsidRPr="004B4377">
        <w:rPr>
          <w:rFonts w:cs="Arial"/>
          <w:szCs w:val="20"/>
        </w:rPr>
        <w:t>5</w:t>
      </w:r>
      <w:r w:rsidR="003E78B6" w:rsidRPr="004B4377">
        <w:rPr>
          <w:rFonts w:cs="Arial"/>
          <w:szCs w:val="20"/>
        </w:rPr>
        <w:t xml:space="preserve">. </w:t>
      </w:r>
      <w:r w:rsidRPr="004B4377">
        <w:rPr>
          <w:rFonts w:cs="Arial"/>
          <w:szCs w:val="20"/>
        </w:rPr>
        <w:t>2025 predložena glavni pisarni ministrstva ali oddana izvajalcu poštnih storitev kot priporočena pošiljka poslana na naslov Ministrstva za kohezijo in regionalni razvoj.</w:t>
      </w:r>
    </w:p>
    <w:p w14:paraId="1F526175" w14:textId="77777777" w:rsidR="00D042B0" w:rsidRPr="004B4377" w:rsidRDefault="00D042B0" w:rsidP="009A7AEB">
      <w:pPr>
        <w:rPr>
          <w:rFonts w:cs="Arial"/>
          <w:szCs w:val="20"/>
        </w:rPr>
      </w:pPr>
    </w:p>
    <w:p w14:paraId="282AD542" w14:textId="09958099" w:rsidR="009A7AEB" w:rsidRPr="004B4377" w:rsidRDefault="009A7AEB" w:rsidP="009A7AEB">
      <w:pPr>
        <w:rPr>
          <w:rFonts w:cs="Arial"/>
          <w:szCs w:val="20"/>
        </w:rPr>
      </w:pPr>
      <w:r w:rsidRPr="004B4377">
        <w:rPr>
          <w:rFonts w:cs="Arial"/>
          <w:szCs w:val="20"/>
        </w:rPr>
        <w:t>Vloga mora biti oddana v zaprti ovojnici, opremljena z obr</w:t>
      </w:r>
      <w:r w:rsidR="008971CD" w:rsidRPr="004B4377">
        <w:rPr>
          <w:rFonts w:cs="Arial"/>
          <w:szCs w:val="20"/>
        </w:rPr>
        <w:t xml:space="preserve">azcem za oznako vloge »Obrazec </w:t>
      </w:r>
      <w:r w:rsidR="00FE0CCD" w:rsidRPr="004B4377">
        <w:rPr>
          <w:rFonts w:cs="Arial"/>
          <w:szCs w:val="20"/>
        </w:rPr>
        <w:t>9</w:t>
      </w:r>
      <w:r w:rsidRPr="004B4377">
        <w:rPr>
          <w:rFonts w:cs="Arial"/>
          <w:szCs w:val="20"/>
        </w:rPr>
        <w:t xml:space="preserve">«, ki je del razpisne dokumentacije. </w:t>
      </w:r>
    </w:p>
    <w:p w14:paraId="0E4404BE" w14:textId="77777777" w:rsidR="009A7AEB" w:rsidRPr="004B4377" w:rsidRDefault="009A7AEB" w:rsidP="009A7AEB">
      <w:pPr>
        <w:rPr>
          <w:rFonts w:cs="Arial"/>
          <w:szCs w:val="20"/>
        </w:rPr>
      </w:pPr>
    </w:p>
    <w:p w14:paraId="6276B69A" w14:textId="03AC5E86" w:rsidR="009A7AEB" w:rsidRPr="004B4377" w:rsidRDefault="009A7AEB" w:rsidP="009A7AEB">
      <w:pPr>
        <w:rPr>
          <w:rFonts w:cs="Arial"/>
          <w:szCs w:val="20"/>
        </w:rPr>
      </w:pPr>
      <w:r w:rsidRPr="004B4377">
        <w:rPr>
          <w:rFonts w:cs="Arial"/>
          <w:szCs w:val="20"/>
        </w:rPr>
        <w:t xml:space="preserve">Celotna vloga naj bo tudi skenirana in priložena v elektronski obliki (v primeru neskladnosti podatkov iz skenirane vloge in tiskane vlogo, se bodo upoštevali podatki iz tiskane vloge in pripadajoče dokumentacije).  </w:t>
      </w:r>
    </w:p>
    <w:p w14:paraId="7F481A04" w14:textId="77777777" w:rsidR="009A7AEB" w:rsidRPr="004B4377" w:rsidRDefault="009A7AEB" w:rsidP="009A7AEB">
      <w:pPr>
        <w:rPr>
          <w:rFonts w:cs="Arial"/>
          <w:szCs w:val="20"/>
        </w:rPr>
      </w:pPr>
    </w:p>
    <w:p w14:paraId="5917BA7E" w14:textId="3119050E" w:rsidR="009A7AEB" w:rsidRPr="004B4377" w:rsidRDefault="009A7AEB" w:rsidP="009A7AEB">
      <w:pPr>
        <w:rPr>
          <w:rFonts w:cs="Arial"/>
          <w:szCs w:val="20"/>
        </w:rPr>
      </w:pPr>
      <w:r w:rsidRPr="004B4377">
        <w:rPr>
          <w:rFonts w:cs="Arial"/>
          <w:szCs w:val="20"/>
        </w:rPr>
        <w:t>Vsi stroški prijave na javni razpis bremenijo prijavitelja.</w:t>
      </w:r>
    </w:p>
    <w:p w14:paraId="639C70BE" w14:textId="77777777" w:rsidR="00B82E00" w:rsidRPr="004B4377" w:rsidRDefault="00B82E00" w:rsidP="009A7AEB">
      <w:pPr>
        <w:rPr>
          <w:rFonts w:cs="Arial"/>
          <w:szCs w:val="20"/>
        </w:rPr>
      </w:pPr>
    </w:p>
    <w:p w14:paraId="47C57B1A" w14:textId="2394FB9F" w:rsidR="00452866" w:rsidRPr="004B4377" w:rsidRDefault="000E5241" w:rsidP="00F932F9">
      <w:pPr>
        <w:pStyle w:val="Naslov1"/>
        <w:numPr>
          <w:ilvl w:val="0"/>
          <w:numId w:val="29"/>
        </w:numPr>
        <w:ind w:left="426"/>
        <w:rPr>
          <w:szCs w:val="20"/>
          <w:lang w:val="sl-SI"/>
        </w:rPr>
      </w:pPr>
      <w:bookmarkStart w:id="103" w:name="_Toc191412885"/>
      <w:r w:rsidRPr="004B4377">
        <w:rPr>
          <w:caps w:val="0"/>
          <w:szCs w:val="20"/>
          <w:lang w:val="sl-SI"/>
        </w:rPr>
        <w:t>ODPI</w:t>
      </w:r>
      <w:r w:rsidR="00881BFD" w:rsidRPr="004B4377">
        <w:rPr>
          <w:caps w:val="0"/>
          <w:szCs w:val="20"/>
          <w:lang w:val="sl-SI"/>
        </w:rPr>
        <w:t xml:space="preserve">RANJE IN PREGLED VLOG TER </w:t>
      </w:r>
      <w:r w:rsidRPr="004B4377">
        <w:rPr>
          <w:caps w:val="0"/>
          <w:szCs w:val="20"/>
          <w:lang w:val="sl-SI"/>
        </w:rPr>
        <w:t>DOPOLNITVE OZIROMA POJASNITVE VLOG</w:t>
      </w:r>
      <w:bookmarkEnd w:id="103"/>
    </w:p>
    <w:p w14:paraId="0AD3EAF9" w14:textId="77777777" w:rsidR="00BF1643" w:rsidRPr="004B4377" w:rsidRDefault="00BF1643" w:rsidP="00BF1643">
      <w:pPr>
        <w:rPr>
          <w:rFonts w:cs="Arial"/>
          <w:szCs w:val="20"/>
        </w:rPr>
      </w:pPr>
    </w:p>
    <w:p w14:paraId="27977DD9" w14:textId="49B4985E" w:rsidR="00BF1643" w:rsidRPr="004B4377" w:rsidRDefault="00BF1643" w:rsidP="00BF1643">
      <w:pPr>
        <w:rPr>
          <w:rFonts w:cs="Arial"/>
          <w:szCs w:val="20"/>
        </w:rPr>
      </w:pPr>
      <w:r w:rsidRPr="004B4377">
        <w:rPr>
          <w:rFonts w:cs="Arial"/>
          <w:szCs w:val="20"/>
        </w:rPr>
        <w:t xml:space="preserve">Vloge bo z vidika pravočasnosti, formalne ter vsebinske popolnosti in ustreznosti preverila in ocenila strokovna komisija za izvedbo javnega razpisa, imenovana s sklepom ministra </w:t>
      </w:r>
      <w:r w:rsidR="000E6B2F" w:rsidRPr="004B4377">
        <w:rPr>
          <w:rFonts w:cs="Arial"/>
          <w:szCs w:val="20"/>
        </w:rPr>
        <w:t>št. 4300-2</w:t>
      </w:r>
      <w:r w:rsidR="001603A6" w:rsidRPr="004B4377">
        <w:rPr>
          <w:rFonts w:cs="Arial"/>
          <w:szCs w:val="20"/>
        </w:rPr>
        <w:t>/</w:t>
      </w:r>
      <w:r w:rsidR="000E6B2F" w:rsidRPr="004B4377">
        <w:rPr>
          <w:rFonts w:cs="Arial"/>
          <w:szCs w:val="20"/>
        </w:rPr>
        <w:t xml:space="preserve">2025-MKRR-1 </w:t>
      </w:r>
      <w:r w:rsidRPr="004B4377">
        <w:rPr>
          <w:rFonts w:cs="Arial"/>
          <w:szCs w:val="20"/>
        </w:rPr>
        <w:t>(v nadaljnjem besedilu: strokovna komisija).</w:t>
      </w:r>
    </w:p>
    <w:p w14:paraId="79C3C738" w14:textId="77777777" w:rsidR="00BF1643" w:rsidRPr="004B4377" w:rsidRDefault="00BF1643" w:rsidP="00BF1643">
      <w:pPr>
        <w:rPr>
          <w:rFonts w:cs="Arial"/>
          <w:szCs w:val="20"/>
        </w:rPr>
      </w:pPr>
    </w:p>
    <w:p w14:paraId="66BEA3EE" w14:textId="3083C712" w:rsidR="00BF1643" w:rsidRPr="004B4377" w:rsidRDefault="00BF1643" w:rsidP="00BF1643">
      <w:pPr>
        <w:rPr>
          <w:rFonts w:cs="Arial"/>
          <w:szCs w:val="20"/>
        </w:rPr>
      </w:pPr>
      <w:r w:rsidRPr="004B4377">
        <w:rPr>
          <w:rFonts w:cs="Arial"/>
          <w:szCs w:val="20"/>
        </w:rPr>
        <w:t>Odpi</w:t>
      </w:r>
      <w:r w:rsidR="00EB3D4C" w:rsidRPr="004B4377">
        <w:rPr>
          <w:rFonts w:cs="Arial"/>
          <w:szCs w:val="20"/>
        </w:rPr>
        <w:t>ranje pravočasno prispelih vlog</w:t>
      </w:r>
      <w:r w:rsidRPr="004B4377">
        <w:rPr>
          <w:rFonts w:cs="Arial"/>
          <w:szCs w:val="20"/>
        </w:rPr>
        <w:t xml:space="preserve"> bo izvedeno najkasneje v osmih (8) delovnih dneh po datumu za oddajo vlog. Odpiranje ne bo javno. Odpira</w:t>
      </w:r>
      <w:r w:rsidR="001937DF" w:rsidRPr="004B4377">
        <w:rPr>
          <w:rFonts w:cs="Arial"/>
          <w:szCs w:val="20"/>
        </w:rPr>
        <w:t>nje se izvede z vpogledom vloge</w:t>
      </w:r>
      <w:r w:rsidRPr="004B4377">
        <w:rPr>
          <w:rFonts w:cs="Arial"/>
          <w:szCs w:val="20"/>
        </w:rPr>
        <w:t>.</w:t>
      </w:r>
      <w:r w:rsidR="00EB3D4C" w:rsidRPr="004B4377">
        <w:rPr>
          <w:rFonts w:cs="Arial"/>
          <w:szCs w:val="20"/>
        </w:rPr>
        <w:t xml:space="preserve"> O odpiranju strokovna komisija vodi zapisnik.</w:t>
      </w:r>
    </w:p>
    <w:p w14:paraId="3AA3D394" w14:textId="160F7603" w:rsidR="00BF1643" w:rsidRPr="004B4377" w:rsidRDefault="003A7811" w:rsidP="00BF1643">
      <w:pPr>
        <w:rPr>
          <w:rFonts w:cs="Arial"/>
          <w:szCs w:val="20"/>
        </w:rPr>
      </w:pPr>
      <w:r w:rsidRPr="004B4377">
        <w:rPr>
          <w:rFonts w:cs="Arial"/>
          <w:szCs w:val="20"/>
        </w:rPr>
        <w:t>N</w:t>
      </w:r>
      <w:r w:rsidR="009A7AEB" w:rsidRPr="004B4377">
        <w:rPr>
          <w:rFonts w:cs="Arial"/>
          <w:szCs w:val="20"/>
        </w:rPr>
        <w:t xml:space="preserve">epravilno označene ovojnice in vloge, ki na Ministrstvo ne bodo prispele pravočasno, bodo v roku petnajstih (15) delovnih dni neodprte vrnjene prijaviteljem in bodo s sklepom zavržene. V primeru, da iz nepravilno označene ovojnice ne bo mogoče ugotoviti pošiljatelja, bo ovojnica zaradi ugotovitve naslova prijavitelja ter naziva </w:t>
      </w:r>
      <w:r w:rsidR="008207AB" w:rsidRPr="004B4377">
        <w:rPr>
          <w:rFonts w:cs="Arial"/>
          <w:szCs w:val="20"/>
        </w:rPr>
        <w:t>projekta</w:t>
      </w:r>
      <w:r w:rsidR="009A7AEB" w:rsidRPr="004B4377">
        <w:rPr>
          <w:rFonts w:cs="Arial"/>
          <w:szCs w:val="20"/>
        </w:rPr>
        <w:t xml:space="preserve"> komisijsko odprta in nato vrnjena pošiljatelju, skupaj s sklepom o </w:t>
      </w:r>
      <w:proofErr w:type="spellStart"/>
      <w:r w:rsidR="009A7AEB" w:rsidRPr="004B4377">
        <w:rPr>
          <w:rFonts w:cs="Arial"/>
          <w:szCs w:val="20"/>
        </w:rPr>
        <w:t>zavržbi</w:t>
      </w:r>
      <w:proofErr w:type="spellEnd"/>
      <w:r w:rsidR="009A7AEB" w:rsidRPr="004B4377">
        <w:rPr>
          <w:rFonts w:cs="Arial"/>
          <w:szCs w:val="20"/>
        </w:rPr>
        <w:t xml:space="preserve"> vloge.</w:t>
      </w:r>
    </w:p>
    <w:p w14:paraId="3C757B94" w14:textId="77777777" w:rsidR="006D723C" w:rsidRPr="004B4377" w:rsidRDefault="006D723C" w:rsidP="00B82E00">
      <w:pPr>
        <w:rPr>
          <w:rFonts w:cs="Arial"/>
          <w:szCs w:val="20"/>
        </w:rPr>
      </w:pPr>
    </w:p>
    <w:p w14:paraId="45E9F78F" w14:textId="5EFB617B" w:rsidR="00B82E00" w:rsidRPr="004B4377" w:rsidRDefault="00BF1643" w:rsidP="00B82E00">
      <w:pPr>
        <w:rPr>
          <w:rFonts w:cs="Arial"/>
          <w:szCs w:val="20"/>
        </w:rPr>
      </w:pPr>
      <w:r w:rsidRPr="004B4377">
        <w:rPr>
          <w:rFonts w:cs="Arial"/>
          <w:szCs w:val="20"/>
        </w:rPr>
        <w:t>Pregled vlog, ki ga bo vodila strokovna komisija,</w:t>
      </w:r>
      <w:r w:rsidR="00B82E00" w:rsidRPr="004B4377">
        <w:rPr>
          <w:rFonts w:cs="Arial"/>
          <w:szCs w:val="20"/>
        </w:rPr>
        <w:t xml:space="preserve"> bo potekal na naslednji način:</w:t>
      </w:r>
    </w:p>
    <w:p w14:paraId="4C0B7C83" w14:textId="3BDA254E" w:rsidR="00BF1643" w:rsidRPr="004B4377" w:rsidRDefault="00BF1643" w:rsidP="00F932F9">
      <w:pPr>
        <w:pStyle w:val="Naslov2"/>
        <w:numPr>
          <w:ilvl w:val="1"/>
          <w:numId w:val="29"/>
        </w:numPr>
        <w:ind w:left="993"/>
        <w:rPr>
          <w:lang w:val="it-IT"/>
        </w:rPr>
      </w:pPr>
      <w:bookmarkStart w:id="104" w:name="_Toc191412886"/>
      <w:proofErr w:type="spellStart"/>
      <w:r w:rsidRPr="004B4377">
        <w:rPr>
          <w:szCs w:val="20"/>
          <w:lang w:val="it-IT"/>
        </w:rPr>
        <w:t>Pregled</w:t>
      </w:r>
      <w:proofErr w:type="spellEnd"/>
      <w:r w:rsidRPr="004B4377">
        <w:rPr>
          <w:szCs w:val="20"/>
          <w:lang w:val="it-IT"/>
        </w:rPr>
        <w:t xml:space="preserve"> </w:t>
      </w:r>
      <w:proofErr w:type="spellStart"/>
      <w:r w:rsidRPr="004B4377">
        <w:rPr>
          <w:szCs w:val="20"/>
          <w:lang w:val="it-IT"/>
        </w:rPr>
        <w:t>formalne</w:t>
      </w:r>
      <w:proofErr w:type="spellEnd"/>
      <w:r w:rsidRPr="004B4377">
        <w:rPr>
          <w:szCs w:val="20"/>
          <w:lang w:val="it-IT"/>
        </w:rPr>
        <w:t xml:space="preserve"> </w:t>
      </w:r>
      <w:proofErr w:type="spellStart"/>
      <w:r w:rsidRPr="004B4377">
        <w:rPr>
          <w:szCs w:val="20"/>
          <w:lang w:val="it-IT"/>
        </w:rPr>
        <w:t>ustreznosti</w:t>
      </w:r>
      <w:proofErr w:type="spellEnd"/>
      <w:r w:rsidRPr="004B4377">
        <w:rPr>
          <w:szCs w:val="20"/>
          <w:lang w:val="it-IT"/>
        </w:rPr>
        <w:t xml:space="preserve"> </w:t>
      </w:r>
      <w:proofErr w:type="spellStart"/>
      <w:r w:rsidR="006A0CA7" w:rsidRPr="004B4377">
        <w:rPr>
          <w:szCs w:val="20"/>
          <w:lang w:val="it-IT"/>
        </w:rPr>
        <w:t>oziroma</w:t>
      </w:r>
      <w:proofErr w:type="spellEnd"/>
      <w:r w:rsidRPr="004B4377">
        <w:rPr>
          <w:szCs w:val="20"/>
          <w:lang w:val="it-IT"/>
        </w:rPr>
        <w:t xml:space="preserve"> </w:t>
      </w:r>
      <w:proofErr w:type="spellStart"/>
      <w:r w:rsidRPr="004B4377">
        <w:rPr>
          <w:szCs w:val="20"/>
          <w:lang w:val="it-IT"/>
        </w:rPr>
        <w:t>popolnosti</w:t>
      </w:r>
      <w:proofErr w:type="spellEnd"/>
      <w:r w:rsidRPr="004B4377">
        <w:rPr>
          <w:szCs w:val="20"/>
          <w:lang w:val="it-IT"/>
        </w:rPr>
        <w:t xml:space="preserve"> </w:t>
      </w:r>
      <w:proofErr w:type="spellStart"/>
      <w:r w:rsidRPr="004B4377">
        <w:rPr>
          <w:szCs w:val="20"/>
          <w:lang w:val="it-IT"/>
        </w:rPr>
        <w:t>posredovanih</w:t>
      </w:r>
      <w:proofErr w:type="spellEnd"/>
      <w:r w:rsidRPr="004B4377">
        <w:rPr>
          <w:szCs w:val="20"/>
          <w:lang w:val="it-IT"/>
        </w:rPr>
        <w:t xml:space="preserve"> </w:t>
      </w:r>
      <w:proofErr w:type="spellStart"/>
      <w:r w:rsidRPr="004B4377">
        <w:rPr>
          <w:szCs w:val="20"/>
          <w:lang w:val="it-IT"/>
        </w:rPr>
        <w:t>vlog</w:t>
      </w:r>
      <w:bookmarkEnd w:id="104"/>
      <w:proofErr w:type="spellEnd"/>
    </w:p>
    <w:p w14:paraId="6FB48D58" w14:textId="77777777" w:rsidR="00BF1643" w:rsidRPr="004B4377" w:rsidRDefault="00BF1643" w:rsidP="00BF1643">
      <w:pPr>
        <w:rPr>
          <w:rFonts w:cs="Arial"/>
          <w:szCs w:val="20"/>
        </w:rPr>
      </w:pPr>
    </w:p>
    <w:p w14:paraId="734C1F7C" w14:textId="4939F144" w:rsidR="00BF1643" w:rsidRPr="004B4377" w:rsidRDefault="00BF1643" w:rsidP="00BF1643">
      <w:pPr>
        <w:rPr>
          <w:rFonts w:cs="Arial"/>
          <w:szCs w:val="20"/>
        </w:rPr>
      </w:pPr>
      <w:r w:rsidRPr="004B4377">
        <w:rPr>
          <w:rFonts w:cs="Arial"/>
          <w:szCs w:val="20"/>
        </w:rPr>
        <w:lastRenderedPageBreak/>
        <w:t xml:space="preserve">Pregled formalne popolnosti posredovanih vlog bo potekal sočasno z odpiranjem. Formalna popolnost vloge pomeni, da je vlogi priložena vsa dokumentacija, navedena </w:t>
      </w:r>
      <w:r w:rsidR="002E2A39" w:rsidRPr="004B4377">
        <w:rPr>
          <w:rFonts w:cs="Arial"/>
          <w:szCs w:val="20"/>
        </w:rPr>
        <w:t>v točki 1</w:t>
      </w:r>
      <w:r w:rsidR="004A66F1" w:rsidRPr="004B4377">
        <w:rPr>
          <w:rFonts w:cs="Arial"/>
          <w:szCs w:val="20"/>
        </w:rPr>
        <w:t>3</w:t>
      </w:r>
      <w:r w:rsidRPr="004B4377">
        <w:rPr>
          <w:rFonts w:cs="Arial"/>
          <w:szCs w:val="20"/>
        </w:rPr>
        <w:t xml:space="preserve"> razpisne dokumentacije</w:t>
      </w:r>
      <w:r w:rsidR="00356C84" w:rsidRPr="004B4377">
        <w:rPr>
          <w:rFonts w:cs="Arial"/>
          <w:szCs w:val="20"/>
        </w:rPr>
        <w:t xml:space="preserve">. </w:t>
      </w:r>
      <w:r w:rsidRPr="004B4377">
        <w:rPr>
          <w:rFonts w:cs="Arial"/>
          <w:szCs w:val="20"/>
        </w:rPr>
        <w:t xml:space="preserve">Prijavitelji formalno nepopolnih vlog bodo </w:t>
      </w:r>
      <w:r w:rsidR="00E47FA0" w:rsidRPr="004B4377">
        <w:rPr>
          <w:rFonts w:cs="Arial"/>
          <w:szCs w:val="20"/>
        </w:rPr>
        <w:t xml:space="preserve">najkasneje </w:t>
      </w:r>
      <w:r w:rsidRPr="004B4377">
        <w:rPr>
          <w:rFonts w:cs="Arial"/>
          <w:szCs w:val="20"/>
        </w:rPr>
        <w:t>v petnajstih (15) delovnih</w:t>
      </w:r>
      <w:r w:rsidR="00E47FA0" w:rsidRPr="004B4377">
        <w:rPr>
          <w:rFonts w:cs="Arial"/>
          <w:szCs w:val="20"/>
        </w:rPr>
        <w:t xml:space="preserve"> dneh po odpiranju s pozivom</w:t>
      </w:r>
      <w:r w:rsidR="001C62B3" w:rsidRPr="004B4377">
        <w:rPr>
          <w:rFonts w:cs="Arial"/>
          <w:szCs w:val="20"/>
        </w:rPr>
        <w:t xml:space="preserve"> po pošti</w:t>
      </w:r>
      <w:r w:rsidR="00E47FA0" w:rsidRPr="004B4377">
        <w:rPr>
          <w:rFonts w:cs="Arial"/>
          <w:szCs w:val="20"/>
        </w:rPr>
        <w:t xml:space="preserve"> </w:t>
      </w:r>
      <w:r w:rsidRPr="004B4377">
        <w:rPr>
          <w:rFonts w:cs="Arial"/>
          <w:szCs w:val="20"/>
        </w:rPr>
        <w:t xml:space="preserve">pozvani k dopolnitvi vloge. </w:t>
      </w:r>
    </w:p>
    <w:p w14:paraId="2B0E6A97" w14:textId="77777777" w:rsidR="00BF1643" w:rsidRPr="004B4377" w:rsidRDefault="00BF1643" w:rsidP="00BF1643">
      <w:pPr>
        <w:rPr>
          <w:rFonts w:cs="Arial"/>
          <w:szCs w:val="20"/>
        </w:rPr>
      </w:pPr>
    </w:p>
    <w:p w14:paraId="2A0C5B87" w14:textId="7C58EB65" w:rsidR="00B82E00" w:rsidRPr="004B4377" w:rsidRDefault="00BF1643" w:rsidP="00B82E00">
      <w:pPr>
        <w:rPr>
          <w:rFonts w:cs="Arial"/>
          <w:szCs w:val="20"/>
        </w:rPr>
      </w:pPr>
      <w:r w:rsidRPr="004B4377">
        <w:rPr>
          <w:rFonts w:cs="Arial"/>
          <w:szCs w:val="20"/>
        </w:rPr>
        <w:t xml:space="preserve">Prijavitelji bodo morali vlogo </w:t>
      </w:r>
      <w:r w:rsidR="001C62B3" w:rsidRPr="004B4377">
        <w:rPr>
          <w:rFonts w:cs="Arial"/>
          <w:szCs w:val="20"/>
        </w:rPr>
        <w:t xml:space="preserve">dopolniti </w:t>
      </w:r>
      <w:r w:rsidRPr="004B4377">
        <w:rPr>
          <w:rFonts w:cs="Arial"/>
          <w:szCs w:val="20"/>
        </w:rPr>
        <w:t>v roku, ki ga bo določila strokovna komisija, vendar najkasneje v osmih (8) dneh</w:t>
      </w:r>
      <w:r w:rsidR="001C62B3" w:rsidRPr="004B4377">
        <w:rPr>
          <w:rFonts w:cs="Arial"/>
          <w:szCs w:val="20"/>
        </w:rPr>
        <w:t xml:space="preserve"> od prejema poziva k dopolnitvi</w:t>
      </w:r>
      <w:r w:rsidRPr="004B4377">
        <w:rPr>
          <w:rFonts w:cs="Arial"/>
          <w:szCs w:val="20"/>
        </w:rPr>
        <w:t>. Vloga se formalno dopolnjuje zgolj enkrat. Nepopolna vloga, ki je prijavitelj v roku ne bo dopolnil, oziroma, če je ne bo dopolnil v skladu s pozivom k dopolnitvi, bo s sklepom zavržena.</w:t>
      </w:r>
    </w:p>
    <w:p w14:paraId="18927AFE" w14:textId="0C538D1B" w:rsidR="00576D87" w:rsidRPr="004B4377" w:rsidRDefault="00BF1643" w:rsidP="00F932F9">
      <w:pPr>
        <w:pStyle w:val="Naslov2"/>
        <w:numPr>
          <w:ilvl w:val="1"/>
          <w:numId w:val="29"/>
        </w:numPr>
        <w:ind w:left="993"/>
      </w:pPr>
      <w:bookmarkStart w:id="105" w:name="_Toc191412887"/>
      <w:proofErr w:type="spellStart"/>
      <w:r w:rsidRPr="004B4377">
        <w:rPr>
          <w:szCs w:val="20"/>
        </w:rPr>
        <w:t>Pregled</w:t>
      </w:r>
      <w:proofErr w:type="spellEnd"/>
      <w:r w:rsidRPr="004B4377">
        <w:rPr>
          <w:szCs w:val="20"/>
        </w:rPr>
        <w:t xml:space="preserve"> </w:t>
      </w:r>
      <w:proofErr w:type="spellStart"/>
      <w:r w:rsidRPr="004B4377">
        <w:rPr>
          <w:szCs w:val="20"/>
        </w:rPr>
        <w:t>vsebinske</w:t>
      </w:r>
      <w:proofErr w:type="spellEnd"/>
      <w:r w:rsidRPr="004B4377">
        <w:rPr>
          <w:szCs w:val="20"/>
        </w:rPr>
        <w:t xml:space="preserve"> </w:t>
      </w:r>
      <w:proofErr w:type="spellStart"/>
      <w:r w:rsidRPr="004B4377">
        <w:rPr>
          <w:szCs w:val="20"/>
        </w:rPr>
        <w:t>ustreznosti</w:t>
      </w:r>
      <w:proofErr w:type="spellEnd"/>
      <w:r w:rsidRPr="004B4377">
        <w:rPr>
          <w:szCs w:val="20"/>
        </w:rPr>
        <w:t xml:space="preserve"> </w:t>
      </w:r>
      <w:proofErr w:type="spellStart"/>
      <w:r w:rsidRPr="004B4377">
        <w:rPr>
          <w:szCs w:val="20"/>
        </w:rPr>
        <w:t>posredovanih</w:t>
      </w:r>
      <w:proofErr w:type="spellEnd"/>
      <w:r w:rsidRPr="004B4377">
        <w:rPr>
          <w:szCs w:val="20"/>
        </w:rPr>
        <w:t xml:space="preserve"> vlog</w:t>
      </w:r>
      <w:bookmarkEnd w:id="105"/>
    </w:p>
    <w:p w14:paraId="009B6784" w14:textId="21A44935" w:rsidR="00BF1643" w:rsidRPr="004B4377" w:rsidRDefault="00BF1643" w:rsidP="008D2392">
      <w:pPr>
        <w:rPr>
          <w:rFonts w:cs="Arial"/>
          <w:szCs w:val="20"/>
        </w:rPr>
      </w:pPr>
    </w:p>
    <w:p w14:paraId="4D1E6EA4" w14:textId="43108BF4" w:rsidR="00E47FA0" w:rsidRPr="004B4377" w:rsidRDefault="00E47FA0" w:rsidP="00E47FA0">
      <w:pPr>
        <w:rPr>
          <w:rFonts w:cs="Arial"/>
          <w:szCs w:val="20"/>
        </w:rPr>
      </w:pPr>
      <w:r w:rsidRPr="004B4377">
        <w:rPr>
          <w:rFonts w:cs="Arial"/>
          <w:szCs w:val="20"/>
        </w:rPr>
        <w:t xml:space="preserve">Formalno popolne vloge bo strokovna komisija vsebinsko pregledala. Pri pregledu bo preverila skladnost posredovane vloge s pogoji javnega razpisa in razpisne dokumentacije. Pogoji morajo biti izpolnjeni na dan oddaje vloge. Pogoji so predmet preverjanja pred začetkom ocenjevanja. V primeru, da katerikoli od pogojev ni izpolnjen, se izpolnjevanje kriterijev </w:t>
      </w:r>
      <w:r w:rsidR="002604F6" w:rsidRPr="004B4377">
        <w:rPr>
          <w:rFonts w:cs="Arial"/>
          <w:szCs w:val="20"/>
        </w:rPr>
        <w:t xml:space="preserve">za ocenjevanje </w:t>
      </w:r>
      <w:r w:rsidRPr="004B4377">
        <w:rPr>
          <w:rFonts w:cs="Arial"/>
          <w:szCs w:val="20"/>
        </w:rPr>
        <w:t xml:space="preserve">ne bo preverjalo, vloga pa bo zavrnjena. V primeru, da ministrstvo ugotovi, da prijavitelj navaja napačne podatke, se vloga </w:t>
      </w:r>
      <w:r w:rsidR="002D4C12" w:rsidRPr="004B4377">
        <w:rPr>
          <w:rFonts w:cs="Arial"/>
          <w:szCs w:val="20"/>
        </w:rPr>
        <w:t xml:space="preserve">lahko </w:t>
      </w:r>
      <w:r w:rsidRPr="004B4377">
        <w:rPr>
          <w:rFonts w:cs="Arial"/>
          <w:szCs w:val="20"/>
        </w:rPr>
        <w:t>zavrne.</w:t>
      </w:r>
    </w:p>
    <w:p w14:paraId="36992B61" w14:textId="30D8F9E9" w:rsidR="00BF1643" w:rsidRPr="004B4377" w:rsidRDefault="00BF1643" w:rsidP="008D2392">
      <w:pPr>
        <w:rPr>
          <w:rFonts w:cs="Arial"/>
          <w:szCs w:val="20"/>
        </w:rPr>
      </w:pPr>
    </w:p>
    <w:p w14:paraId="5B847DE7" w14:textId="6BC7C3CA" w:rsidR="00E8696A" w:rsidRPr="004B4377" w:rsidRDefault="00E8696A" w:rsidP="00E8696A">
      <w:pPr>
        <w:rPr>
          <w:rFonts w:cs="Arial"/>
          <w:szCs w:val="20"/>
        </w:rPr>
      </w:pPr>
      <w:r w:rsidRPr="004B4377">
        <w:rPr>
          <w:rFonts w:cs="Arial"/>
          <w:szCs w:val="20"/>
        </w:rPr>
        <w:t>V primeru nejasnosti, neusklajenos</w:t>
      </w:r>
      <w:r w:rsidR="00CF35B1" w:rsidRPr="004B4377">
        <w:rPr>
          <w:rFonts w:cs="Arial"/>
          <w:szCs w:val="20"/>
        </w:rPr>
        <w:t>t</w:t>
      </w:r>
      <w:r w:rsidRPr="004B4377">
        <w:rPr>
          <w:rFonts w:cs="Arial"/>
          <w:szCs w:val="20"/>
        </w:rPr>
        <w:t>i, manjkajočih podatkov ali nepravilnosti v obrazcih in/ali investicijski dokumentaciji bo ministrstvo prijavitelja pozvalo k pojasnitvi, posredovanju dodatnih pojasnil v zvezi s posredovano vlogo in/ali uskladitvi vloge oziroma</w:t>
      </w:r>
      <w:r w:rsidR="00CF35B1" w:rsidRPr="004B4377">
        <w:rPr>
          <w:rFonts w:cs="Arial"/>
          <w:szCs w:val="20"/>
        </w:rPr>
        <w:t xml:space="preserve"> </w:t>
      </w:r>
      <w:r w:rsidRPr="004B4377">
        <w:rPr>
          <w:rFonts w:cs="Arial"/>
          <w:szCs w:val="20"/>
        </w:rPr>
        <w:t xml:space="preserve">dokumentacije </w:t>
      </w:r>
      <w:r w:rsidR="008207AB" w:rsidRPr="004B4377">
        <w:rPr>
          <w:rFonts w:cs="Arial"/>
          <w:szCs w:val="20"/>
        </w:rPr>
        <w:t>projekta</w:t>
      </w:r>
      <w:r w:rsidRPr="004B4377">
        <w:rPr>
          <w:rFonts w:cs="Arial"/>
          <w:szCs w:val="20"/>
        </w:rPr>
        <w:t xml:space="preserve"> (v nadaljevanju: pojasnitev vloge). Prijavitelji vsebinsko neusklajenih vlog bodo morali </w:t>
      </w:r>
      <w:r w:rsidR="002D4C12" w:rsidRPr="004B4377">
        <w:rPr>
          <w:rFonts w:cs="Arial"/>
          <w:szCs w:val="20"/>
        </w:rPr>
        <w:t xml:space="preserve">vloge </w:t>
      </w:r>
      <w:r w:rsidRPr="004B4377">
        <w:rPr>
          <w:rFonts w:cs="Arial"/>
          <w:szCs w:val="20"/>
        </w:rPr>
        <w:t xml:space="preserve">uskladiti </w:t>
      </w:r>
      <w:r w:rsidR="006A0CA7" w:rsidRPr="004B4377">
        <w:rPr>
          <w:rFonts w:cs="Arial"/>
          <w:szCs w:val="20"/>
        </w:rPr>
        <w:t>oziroma</w:t>
      </w:r>
      <w:r w:rsidRPr="004B4377">
        <w:rPr>
          <w:rFonts w:cs="Arial"/>
          <w:szCs w:val="20"/>
        </w:rPr>
        <w:t xml:space="preserve"> pojasniti najkasneje v </w:t>
      </w:r>
      <w:r w:rsidR="00F37B7D" w:rsidRPr="004B4377">
        <w:rPr>
          <w:rFonts w:cs="Arial"/>
          <w:szCs w:val="20"/>
        </w:rPr>
        <w:t>osmih</w:t>
      </w:r>
      <w:r w:rsidRPr="004B4377">
        <w:rPr>
          <w:rFonts w:cs="Arial"/>
          <w:szCs w:val="20"/>
        </w:rPr>
        <w:t xml:space="preserve"> (</w:t>
      </w:r>
      <w:r w:rsidR="00F37B7D" w:rsidRPr="004B4377">
        <w:rPr>
          <w:rFonts w:cs="Arial"/>
          <w:szCs w:val="20"/>
        </w:rPr>
        <w:t>8</w:t>
      </w:r>
      <w:r w:rsidRPr="004B4377">
        <w:rPr>
          <w:rFonts w:cs="Arial"/>
          <w:szCs w:val="20"/>
        </w:rPr>
        <w:t xml:space="preserve">) dneh od prejema poziva. Vloga se pojasnjuje </w:t>
      </w:r>
      <w:r w:rsidR="006A0CA7" w:rsidRPr="004B4377">
        <w:rPr>
          <w:rFonts w:cs="Arial"/>
          <w:szCs w:val="20"/>
        </w:rPr>
        <w:t>oziroma</w:t>
      </w:r>
      <w:r w:rsidRPr="004B4377">
        <w:rPr>
          <w:rFonts w:cs="Arial"/>
          <w:szCs w:val="20"/>
        </w:rPr>
        <w:t xml:space="preserve"> usklajuje v skladu z razpisom in tako, da je v svoji končni obliki celovita in v vseh sestavinah usklajena. </w:t>
      </w:r>
    </w:p>
    <w:p w14:paraId="04DEFA03" w14:textId="77777777" w:rsidR="00E8696A" w:rsidRPr="004B4377" w:rsidRDefault="00E8696A" w:rsidP="00E8696A">
      <w:pPr>
        <w:rPr>
          <w:rFonts w:cs="Arial"/>
          <w:szCs w:val="20"/>
        </w:rPr>
      </w:pPr>
    </w:p>
    <w:p w14:paraId="7929F890" w14:textId="10C44523" w:rsidR="00E8696A" w:rsidRPr="004B4377" w:rsidRDefault="00E8696A" w:rsidP="00E8696A">
      <w:pPr>
        <w:rPr>
          <w:rFonts w:cs="Arial"/>
          <w:szCs w:val="20"/>
        </w:rPr>
      </w:pPr>
      <w:r w:rsidRPr="004B4377">
        <w:rPr>
          <w:rFonts w:cs="Arial"/>
          <w:szCs w:val="20"/>
        </w:rPr>
        <w:t xml:space="preserve">Predmet </w:t>
      </w:r>
      <w:r w:rsidR="0033658A" w:rsidRPr="004B4377">
        <w:rPr>
          <w:rFonts w:cs="Arial"/>
          <w:szCs w:val="20"/>
        </w:rPr>
        <w:t>vsebinske dopolnitve</w:t>
      </w:r>
      <w:r w:rsidRPr="004B4377">
        <w:rPr>
          <w:rFonts w:cs="Arial"/>
          <w:szCs w:val="20"/>
        </w:rPr>
        <w:t xml:space="preserve"> ne morejo biti uskladitve in pojasnitve investicijske dokumentacije, ki pomenijo </w:t>
      </w:r>
      <w:proofErr w:type="spellStart"/>
      <w:r w:rsidRPr="004B4377">
        <w:rPr>
          <w:rFonts w:cs="Arial"/>
          <w:szCs w:val="20"/>
        </w:rPr>
        <w:t>novelacijo</w:t>
      </w:r>
      <w:proofErr w:type="spellEnd"/>
      <w:r w:rsidRPr="004B4377">
        <w:rPr>
          <w:rFonts w:cs="Arial"/>
          <w:szCs w:val="20"/>
        </w:rPr>
        <w:t xml:space="preserve"> glede na Uredbo o enotni metodologiji za pripravo in obravnavo investicijske dokumentacije na področju javnih financ (spremembe, ki bodo znatno spremenile pričakovane stroške ali koristi investicije v njeni ekonomski dobi, zlasti pa, če bodo odmiki investicijskih stroškov večji od 20 odstotkov ocenjene vrednosti </w:t>
      </w:r>
      <w:r w:rsidR="008207AB" w:rsidRPr="004B4377">
        <w:rPr>
          <w:rFonts w:cs="Arial"/>
          <w:szCs w:val="20"/>
        </w:rPr>
        <w:t>projekta</w:t>
      </w:r>
      <w:r w:rsidRPr="004B4377">
        <w:rPr>
          <w:rFonts w:cs="Arial"/>
          <w:szCs w:val="20"/>
        </w:rPr>
        <w:t xml:space="preserve">). </w:t>
      </w:r>
      <w:r w:rsidR="0062789D" w:rsidRPr="004B4377">
        <w:rPr>
          <w:rFonts w:cs="Arial"/>
          <w:szCs w:val="20"/>
        </w:rPr>
        <w:t>Prav tako ne more biti predmet vsebinske dopolnitve uskladitve in pojasnitve tisti deli vloge, ki se vežejo na</w:t>
      </w:r>
      <w:r w:rsidR="00403DED" w:rsidRPr="004B4377">
        <w:rPr>
          <w:rFonts w:cs="Arial"/>
          <w:szCs w:val="20"/>
        </w:rPr>
        <w:t xml:space="preserve"> samo vsebino projekta (namen, cilji, ciljne vrednosti kazalnikov idr.), ki je predmet vloge in</w:t>
      </w:r>
      <w:r w:rsidR="0062789D" w:rsidRPr="004B4377">
        <w:rPr>
          <w:rFonts w:cs="Arial"/>
          <w:szCs w:val="20"/>
        </w:rPr>
        <w:t xml:space="preserve"> tehnične specifikacije predmeta vloge ter tisti elementi vloge, ki vplivajo ali bi lahko vplivali na drugačno razvrstitev vloge glede na preostale vloge (merila). </w:t>
      </w:r>
      <w:r w:rsidRPr="004B4377">
        <w:rPr>
          <w:rFonts w:cs="Arial"/>
          <w:szCs w:val="20"/>
        </w:rPr>
        <w:t xml:space="preserve">Prijavitelj sme ob pisnem soglasju ministrstva popraviti očitne računske napake, ki jih ministrstvo odkrije pri pregledu in ocenjevanju vlog. </w:t>
      </w:r>
    </w:p>
    <w:p w14:paraId="3C39720C" w14:textId="53E2DC0F" w:rsidR="008D2392" w:rsidRPr="004B4377" w:rsidRDefault="008D2392" w:rsidP="00E8696A">
      <w:pPr>
        <w:rPr>
          <w:rFonts w:cs="Arial"/>
          <w:szCs w:val="20"/>
        </w:rPr>
      </w:pPr>
    </w:p>
    <w:p w14:paraId="1433684D" w14:textId="01AA8BC7" w:rsidR="00453D9E" w:rsidRPr="004B4377" w:rsidRDefault="00453D9E" w:rsidP="008D2392">
      <w:pPr>
        <w:rPr>
          <w:rFonts w:cs="Arial"/>
          <w:szCs w:val="20"/>
        </w:rPr>
      </w:pPr>
      <w:r w:rsidRPr="004B4377">
        <w:rPr>
          <w:rFonts w:cs="Arial"/>
          <w:szCs w:val="20"/>
        </w:rPr>
        <w:t>V primeru, da prijavitelj vsebinskih pojasnitev ne bo posredoval v postavljenem roku oziroma jih sploh ne bo posredoval, se bo strokovna komisija o vlogi odločila na podlagi navedb v vlogi in razpoložljive dokumentacije</w:t>
      </w:r>
      <w:r w:rsidR="002D4C12" w:rsidRPr="004B4377">
        <w:rPr>
          <w:rFonts w:cs="Arial"/>
          <w:szCs w:val="20"/>
        </w:rPr>
        <w:t>.</w:t>
      </w:r>
    </w:p>
    <w:p w14:paraId="5A106010" w14:textId="49C922F2" w:rsidR="008D2392" w:rsidRPr="004B4377" w:rsidRDefault="008D2392" w:rsidP="008D2392">
      <w:pPr>
        <w:rPr>
          <w:rFonts w:cs="Arial"/>
          <w:szCs w:val="20"/>
        </w:rPr>
      </w:pPr>
    </w:p>
    <w:p w14:paraId="03A2C0E9" w14:textId="26DF0862" w:rsidR="00453D9E" w:rsidRPr="004B4377" w:rsidRDefault="00453D9E" w:rsidP="00453D9E">
      <w:pPr>
        <w:rPr>
          <w:rFonts w:cs="Arial"/>
          <w:szCs w:val="20"/>
        </w:rPr>
      </w:pPr>
      <w:r w:rsidRPr="004B4377">
        <w:rPr>
          <w:rFonts w:cs="Arial"/>
          <w:szCs w:val="20"/>
        </w:rPr>
        <w:t>Strokovna komisija bo z merili za ocenjevanje obravnavala (ocenila) vse pravočasne, formalno popolne ter vsebinsko ustrezne (izpolnjujejo vse pogoje in zahteve javnega razpisa) vloge. Vloga, ki ne bo izpolnjevala pogojev in zahtev iz javnega razpisa/razpisne dokumentacije, se bo kot neustrezna s sklepom zavrnila.</w:t>
      </w:r>
    </w:p>
    <w:p w14:paraId="35E1F3FC" w14:textId="5938BAB4" w:rsidR="00AF2CDA" w:rsidRPr="004B4377" w:rsidRDefault="00AF2CDA">
      <w:pPr>
        <w:jc w:val="left"/>
        <w:rPr>
          <w:rFonts w:eastAsia="Times New Roman" w:cs="Arial"/>
          <w:b/>
          <w:bCs/>
          <w:kern w:val="32"/>
          <w:szCs w:val="20"/>
          <w:lang w:bidi="en-US"/>
        </w:rPr>
      </w:pPr>
    </w:p>
    <w:p w14:paraId="369D30E3" w14:textId="77777777" w:rsidR="002E2A39" w:rsidRPr="004B4377" w:rsidRDefault="002E2A39">
      <w:pPr>
        <w:jc w:val="left"/>
        <w:rPr>
          <w:rFonts w:eastAsia="Times New Roman" w:cs="Arial"/>
          <w:b/>
          <w:bCs/>
          <w:kern w:val="32"/>
          <w:szCs w:val="20"/>
          <w:lang w:bidi="en-US"/>
        </w:rPr>
      </w:pPr>
    </w:p>
    <w:p w14:paraId="4DD5639D" w14:textId="0F7C7D5C" w:rsidR="00452866" w:rsidRPr="004B4377" w:rsidRDefault="006766A5" w:rsidP="00F932F9">
      <w:pPr>
        <w:pStyle w:val="Naslov1"/>
        <w:numPr>
          <w:ilvl w:val="0"/>
          <w:numId w:val="29"/>
        </w:numPr>
        <w:spacing w:before="0" w:after="0"/>
        <w:ind w:left="284"/>
        <w:rPr>
          <w:szCs w:val="20"/>
          <w:lang w:val="sl-SI"/>
        </w:rPr>
      </w:pPr>
      <w:bookmarkStart w:id="106" w:name="_Toc191412888"/>
      <w:r w:rsidRPr="004B4377">
        <w:rPr>
          <w:caps w:val="0"/>
          <w:szCs w:val="20"/>
          <w:lang w:val="sl-SI"/>
        </w:rPr>
        <w:t>OCENJEVANJE VLOG</w:t>
      </w:r>
      <w:bookmarkEnd w:id="106"/>
    </w:p>
    <w:p w14:paraId="0E5B4B70" w14:textId="77777777" w:rsidR="00452866" w:rsidRPr="004B4377" w:rsidRDefault="00452866" w:rsidP="00545CD0">
      <w:pPr>
        <w:rPr>
          <w:rFonts w:cs="Arial"/>
          <w:szCs w:val="20"/>
          <w:lang w:bidi="en-US"/>
        </w:rPr>
      </w:pPr>
    </w:p>
    <w:p w14:paraId="5F69D383" w14:textId="556B8C51" w:rsidR="00452866" w:rsidRPr="004B4377" w:rsidRDefault="00452866" w:rsidP="00545CD0">
      <w:pPr>
        <w:rPr>
          <w:rFonts w:cs="Arial"/>
          <w:szCs w:val="20"/>
        </w:rPr>
      </w:pPr>
      <w:r w:rsidRPr="004B4377">
        <w:rPr>
          <w:rFonts w:cs="Arial"/>
          <w:szCs w:val="20"/>
        </w:rPr>
        <w:t xml:space="preserve">Vloge, ki bodo formalno in vsebinsko popolne, bo ocenila strokovna komisija. Ocenjevalni postopek bo temeljil na </w:t>
      </w:r>
      <w:r w:rsidR="00124D50" w:rsidRPr="004B4377">
        <w:rPr>
          <w:rFonts w:cs="Arial"/>
          <w:szCs w:val="20"/>
        </w:rPr>
        <w:t xml:space="preserve">metodologiji in merilih za </w:t>
      </w:r>
      <w:r w:rsidR="001A2DF1" w:rsidRPr="004B4377">
        <w:rPr>
          <w:rFonts w:cs="Arial"/>
          <w:szCs w:val="20"/>
        </w:rPr>
        <w:t>ocenjevanje / točkovanje vlog iz te</w:t>
      </w:r>
      <w:r w:rsidR="00124D50" w:rsidRPr="004B4377">
        <w:rPr>
          <w:rFonts w:cs="Arial"/>
          <w:szCs w:val="20"/>
        </w:rPr>
        <w:t xml:space="preserve"> razpisne dokumentacije (poglavje 1</w:t>
      </w:r>
      <w:r w:rsidR="004A66F1" w:rsidRPr="004B4377">
        <w:rPr>
          <w:rFonts w:cs="Arial"/>
          <w:szCs w:val="20"/>
        </w:rPr>
        <w:t>7</w:t>
      </w:r>
      <w:r w:rsidR="00124D50" w:rsidRPr="004B4377">
        <w:rPr>
          <w:rFonts w:cs="Arial"/>
          <w:szCs w:val="20"/>
        </w:rPr>
        <w:t xml:space="preserve">). </w:t>
      </w:r>
    </w:p>
    <w:p w14:paraId="79BE714E" w14:textId="77777777" w:rsidR="00C718F0" w:rsidRPr="004B4377" w:rsidRDefault="00C718F0" w:rsidP="00545CD0">
      <w:pPr>
        <w:shd w:val="clear" w:color="auto" w:fill="FFFFFF"/>
        <w:rPr>
          <w:rFonts w:cs="Arial"/>
          <w:snapToGrid w:val="0"/>
          <w:szCs w:val="20"/>
        </w:rPr>
      </w:pPr>
    </w:p>
    <w:p w14:paraId="26363CB6" w14:textId="419523D7" w:rsidR="000F417F" w:rsidRPr="004B4377" w:rsidRDefault="000F417F" w:rsidP="00545CD0">
      <w:pPr>
        <w:shd w:val="clear" w:color="auto" w:fill="FFFFFF"/>
        <w:rPr>
          <w:rFonts w:cs="Arial"/>
          <w:spacing w:val="1"/>
          <w:szCs w:val="20"/>
        </w:rPr>
      </w:pPr>
      <w:r w:rsidRPr="004B4377">
        <w:rPr>
          <w:rFonts w:cs="Arial"/>
          <w:snapToGrid w:val="0"/>
          <w:szCs w:val="20"/>
        </w:rPr>
        <w:t xml:space="preserve">Vsako vlogo, </w:t>
      </w:r>
      <w:r w:rsidR="002D4C12" w:rsidRPr="004B4377">
        <w:rPr>
          <w:rFonts w:cs="Arial"/>
          <w:szCs w:val="20"/>
        </w:rPr>
        <w:t>ki bo</w:t>
      </w:r>
      <w:r w:rsidR="00BD5D08" w:rsidRPr="004B4377">
        <w:rPr>
          <w:rFonts w:cs="Arial"/>
          <w:szCs w:val="20"/>
        </w:rPr>
        <w:t xml:space="preserve"> formalno in vsebinsko popoln</w:t>
      </w:r>
      <w:r w:rsidR="002D4C12" w:rsidRPr="004B4377">
        <w:rPr>
          <w:rFonts w:cs="Arial"/>
          <w:szCs w:val="20"/>
        </w:rPr>
        <w:t>a</w:t>
      </w:r>
      <w:r w:rsidR="00BD5D08" w:rsidRPr="004B4377">
        <w:rPr>
          <w:rFonts w:cs="Arial"/>
          <w:snapToGrid w:val="0"/>
          <w:szCs w:val="20"/>
        </w:rPr>
        <w:t>,</w:t>
      </w:r>
      <w:r w:rsidRPr="004B4377">
        <w:rPr>
          <w:rFonts w:cs="Arial"/>
          <w:snapToGrid w:val="0"/>
          <w:szCs w:val="20"/>
        </w:rPr>
        <w:t xml:space="preserve"> bosta ocenila dva neodvisna ocenjevalca. </w:t>
      </w:r>
      <w:r w:rsidR="003634F8" w:rsidRPr="004B4377">
        <w:rPr>
          <w:rFonts w:cs="Arial"/>
          <w:snapToGrid w:val="0"/>
          <w:szCs w:val="20"/>
        </w:rPr>
        <w:t>V primeru razhajanja posameznih ocen za več kot 15 odstotkov, bo vlogo ocenil še tretji ocenjevalec.</w:t>
      </w:r>
      <w:r w:rsidR="004B04F7" w:rsidRPr="004B4377">
        <w:rPr>
          <w:rFonts w:cs="Arial"/>
          <w:snapToGrid w:val="0"/>
          <w:szCs w:val="20"/>
        </w:rPr>
        <w:t xml:space="preserve"> </w:t>
      </w:r>
      <w:r w:rsidR="004A66F1" w:rsidRPr="004B4377">
        <w:rPr>
          <w:rFonts w:cs="Arial"/>
          <w:snapToGrid w:val="0"/>
          <w:szCs w:val="20"/>
        </w:rPr>
        <w:t>Končna ocena se bo oblikovala na osnovi povprečja najbližjih dveh ocen, ki jo bo potrdila strokovna komisija.</w:t>
      </w:r>
    </w:p>
    <w:p w14:paraId="74D18DB5" w14:textId="77777777" w:rsidR="000F417F" w:rsidRPr="004B4377" w:rsidRDefault="000F417F" w:rsidP="00545CD0">
      <w:pPr>
        <w:rPr>
          <w:rFonts w:cs="Arial"/>
          <w:szCs w:val="20"/>
        </w:rPr>
      </w:pPr>
    </w:p>
    <w:p w14:paraId="7F00BC08" w14:textId="46C1A2FD" w:rsidR="005841BD" w:rsidRPr="004B4377" w:rsidRDefault="005841BD" w:rsidP="00CD475F">
      <w:pPr>
        <w:pStyle w:val="TEKST"/>
        <w:spacing w:line="240" w:lineRule="auto"/>
        <w:rPr>
          <w:rFonts w:ascii="Arial" w:eastAsia="Calibri" w:hAnsi="Arial" w:cs="Arial"/>
          <w:lang w:eastAsia="en-US"/>
        </w:rPr>
      </w:pPr>
      <w:r w:rsidRPr="004B4377">
        <w:rPr>
          <w:rFonts w:ascii="Arial" w:eastAsia="Calibri" w:hAnsi="Arial" w:cs="Arial"/>
          <w:lang w:eastAsia="en-US"/>
        </w:rPr>
        <w:t>Projekt</w:t>
      </w:r>
      <w:r w:rsidR="00452866" w:rsidRPr="004B4377">
        <w:rPr>
          <w:rFonts w:ascii="Arial" w:eastAsia="Calibri" w:hAnsi="Arial" w:cs="Arial"/>
          <w:lang w:eastAsia="en-US"/>
        </w:rPr>
        <w:t xml:space="preserve"> lahko doseže </w:t>
      </w:r>
      <w:r w:rsidR="00505862" w:rsidRPr="004B4377">
        <w:rPr>
          <w:rFonts w:ascii="Arial" w:eastAsia="Calibri" w:hAnsi="Arial" w:cs="Arial"/>
          <w:lang w:eastAsia="en-US"/>
        </w:rPr>
        <w:t xml:space="preserve">največ </w:t>
      </w:r>
      <w:r w:rsidR="00E05CC6" w:rsidRPr="004B4377">
        <w:rPr>
          <w:rFonts w:ascii="Arial" w:eastAsia="Calibri" w:hAnsi="Arial" w:cs="Arial"/>
          <w:lang w:eastAsia="en-US"/>
        </w:rPr>
        <w:t>10</w:t>
      </w:r>
      <w:r w:rsidR="000062DA" w:rsidRPr="004B4377">
        <w:rPr>
          <w:rFonts w:ascii="Arial" w:eastAsia="Calibri" w:hAnsi="Arial" w:cs="Arial"/>
          <w:lang w:eastAsia="en-US"/>
        </w:rPr>
        <w:t>0</w:t>
      </w:r>
      <w:r w:rsidR="00452866" w:rsidRPr="004B4377">
        <w:rPr>
          <w:rFonts w:ascii="Arial" w:eastAsia="Calibri" w:hAnsi="Arial" w:cs="Arial"/>
          <w:lang w:eastAsia="en-US"/>
        </w:rPr>
        <w:t xml:space="preserve"> točk</w:t>
      </w:r>
      <w:r w:rsidR="000062DA" w:rsidRPr="004B4377">
        <w:rPr>
          <w:rFonts w:ascii="Arial" w:eastAsia="Calibri" w:hAnsi="Arial" w:cs="Arial"/>
          <w:lang w:eastAsia="en-US"/>
        </w:rPr>
        <w:t xml:space="preserve">. </w:t>
      </w:r>
      <w:r w:rsidR="00452866" w:rsidRPr="004B4377">
        <w:rPr>
          <w:rFonts w:ascii="Arial" w:eastAsia="Calibri" w:hAnsi="Arial" w:cs="Arial"/>
          <w:lang w:eastAsia="en-US"/>
        </w:rPr>
        <w:t xml:space="preserve">Prijavitelj za </w:t>
      </w:r>
      <w:r w:rsidRPr="004B4377">
        <w:rPr>
          <w:rFonts w:ascii="Arial" w:eastAsia="Calibri" w:hAnsi="Arial" w:cs="Arial"/>
          <w:lang w:eastAsia="en-US"/>
        </w:rPr>
        <w:t>projekt</w:t>
      </w:r>
      <w:r w:rsidR="003564BC" w:rsidRPr="004B4377">
        <w:rPr>
          <w:rFonts w:ascii="Arial" w:eastAsia="Calibri" w:hAnsi="Arial" w:cs="Arial"/>
          <w:lang w:eastAsia="en-US"/>
        </w:rPr>
        <w:t>, ki je pridobil</w:t>
      </w:r>
      <w:r w:rsidR="001F48AF" w:rsidRPr="004B4377">
        <w:rPr>
          <w:rFonts w:ascii="Arial" w:eastAsia="Calibri" w:hAnsi="Arial" w:cs="Arial"/>
          <w:lang w:eastAsia="en-US"/>
        </w:rPr>
        <w:t xml:space="preserve"> manj kot </w:t>
      </w:r>
      <w:r w:rsidR="000062DA" w:rsidRPr="004B4377">
        <w:rPr>
          <w:rFonts w:ascii="Arial" w:eastAsia="Calibri" w:hAnsi="Arial" w:cs="Arial"/>
          <w:lang w:eastAsia="en-US"/>
        </w:rPr>
        <w:t>50</w:t>
      </w:r>
      <w:r w:rsidR="00452866" w:rsidRPr="004B4377">
        <w:rPr>
          <w:rFonts w:ascii="Arial" w:eastAsia="Calibri" w:hAnsi="Arial" w:cs="Arial"/>
          <w:lang w:eastAsia="en-US"/>
        </w:rPr>
        <w:t xml:space="preserve"> točk</w:t>
      </w:r>
      <w:r w:rsidR="001F5E9D" w:rsidRPr="004B4377">
        <w:rPr>
          <w:rFonts w:ascii="Arial" w:eastAsia="Calibri" w:hAnsi="Arial" w:cs="Arial"/>
          <w:lang w:eastAsia="en-US"/>
        </w:rPr>
        <w:t xml:space="preserve"> v nobenem primeru</w:t>
      </w:r>
      <w:r w:rsidR="00452866" w:rsidRPr="004B4377">
        <w:rPr>
          <w:rFonts w:ascii="Arial" w:eastAsia="Calibri" w:hAnsi="Arial" w:cs="Arial"/>
          <w:lang w:eastAsia="en-US"/>
        </w:rPr>
        <w:t xml:space="preserve"> ne more pridobiti sofinanciranja. </w:t>
      </w:r>
      <w:r w:rsidR="00575503" w:rsidRPr="004B4377">
        <w:rPr>
          <w:rFonts w:ascii="Arial" w:eastAsia="Calibri" w:hAnsi="Arial" w:cs="Arial"/>
          <w:lang w:eastAsia="en-US"/>
        </w:rPr>
        <w:t xml:space="preserve">Sredstva se vlogam, ki so </w:t>
      </w:r>
      <w:r w:rsidR="007237AF" w:rsidRPr="004B4377">
        <w:rPr>
          <w:rFonts w:ascii="Arial" w:eastAsia="Calibri" w:hAnsi="Arial" w:cs="Arial"/>
          <w:lang w:eastAsia="en-US"/>
        </w:rPr>
        <w:t xml:space="preserve">dosegle </w:t>
      </w:r>
      <w:r w:rsidR="00575503" w:rsidRPr="004B4377">
        <w:rPr>
          <w:rFonts w:ascii="Arial" w:eastAsia="Calibri" w:hAnsi="Arial" w:cs="Arial"/>
          <w:lang w:eastAsia="en-US"/>
        </w:rPr>
        <w:t xml:space="preserve">prag, dodeljujejo po vrsti od najvišje ocenjene dalje. </w:t>
      </w:r>
    </w:p>
    <w:p w14:paraId="19FEC614" w14:textId="77777777" w:rsidR="003A7811" w:rsidRPr="004B4377" w:rsidRDefault="003A7811" w:rsidP="005841BD">
      <w:pPr>
        <w:rPr>
          <w:rFonts w:cs="Arial"/>
        </w:rPr>
      </w:pPr>
    </w:p>
    <w:p w14:paraId="6D7A7B7D" w14:textId="7922F070" w:rsidR="005841BD" w:rsidRPr="004B4377" w:rsidRDefault="00CD475F" w:rsidP="005841BD">
      <w:pPr>
        <w:rPr>
          <w:rFonts w:cs="Arial"/>
          <w:szCs w:val="20"/>
        </w:rPr>
      </w:pPr>
      <w:r w:rsidRPr="004B4377">
        <w:rPr>
          <w:rFonts w:cs="Arial"/>
        </w:rPr>
        <w:t xml:space="preserve">V primeru enakega števila točk </w:t>
      </w:r>
      <w:r w:rsidR="006D723C" w:rsidRPr="004B4377">
        <w:rPr>
          <w:rFonts w:cs="Arial"/>
        </w:rPr>
        <w:t>v okviru posameznega namena</w:t>
      </w:r>
      <w:r w:rsidR="00C82693" w:rsidRPr="004B4377">
        <w:rPr>
          <w:rFonts w:cs="Arial"/>
        </w:rPr>
        <w:t xml:space="preserve"> </w:t>
      </w:r>
      <w:r w:rsidRPr="004B4377">
        <w:rPr>
          <w:rFonts w:cs="Arial"/>
        </w:rPr>
        <w:t>bodo imel</w:t>
      </w:r>
      <w:r w:rsidR="005841BD" w:rsidRPr="004B4377">
        <w:rPr>
          <w:rFonts w:cs="Arial"/>
        </w:rPr>
        <w:t>i</w:t>
      </w:r>
      <w:r w:rsidRPr="004B4377">
        <w:rPr>
          <w:rFonts w:cs="Arial"/>
        </w:rPr>
        <w:t xml:space="preserve"> prednost tist</w:t>
      </w:r>
      <w:r w:rsidR="005841BD" w:rsidRPr="004B4377">
        <w:rPr>
          <w:rFonts w:cs="Arial"/>
        </w:rPr>
        <w:t>i</w:t>
      </w:r>
      <w:r w:rsidRPr="004B4377">
        <w:rPr>
          <w:rFonts w:cs="Arial"/>
        </w:rPr>
        <w:t xml:space="preserve"> </w:t>
      </w:r>
      <w:r w:rsidR="005841BD" w:rsidRPr="004B4377">
        <w:rPr>
          <w:rFonts w:cs="Arial"/>
        </w:rPr>
        <w:t>projekti</w:t>
      </w:r>
      <w:r w:rsidR="002E2A39" w:rsidRPr="004B4377">
        <w:rPr>
          <w:rFonts w:cs="Arial"/>
        </w:rPr>
        <w:t xml:space="preserve"> </w:t>
      </w:r>
      <w:r w:rsidRPr="004B4377">
        <w:rPr>
          <w:rFonts w:cs="Arial"/>
        </w:rPr>
        <w:t>ki bodo pridobil</w:t>
      </w:r>
      <w:r w:rsidR="005841BD" w:rsidRPr="004B4377">
        <w:rPr>
          <w:rFonts w:cs="Arial"/>
        </w:rPr>
        <w:t>i</w:t>
      </w:r>
      <w:r w:rsidRPr="004B4377">
        <w:rPr>
          <w:rFonts w:cs="Arial"/>
        </w:rPr>
        <w:t xml:space="preserve"> več točk pri </w:t>
      </w:r>
      <w:r w:rsidR="0085044B" w:rsidRPr="004B4377">
        <w:rPr>
          <w:rFonts w:cs="Arial"/>
        </w:rPr>
        <w:t xml:space="preserve">merilu </w:t>
      </w:r>
      <w:r w:rsidR="00D05159" w:rsidRPr="004B4377">
        <w:rPr>
          <w:rFonts w:cs="Arial"/>
        </w:rPr>
        <w:t>1</w:t>
      </w:r>
      <w:r w:rsidR="0085044B" w:rsidRPr="004B4377">
        <w:rPr>
          <w:rFonts w:cs="Arial"/>
        </w:rPr>
        <w:t xml:space="preserve">, nato pri merilu </w:t>
      </w:r>
      <w:r w:rsidR="00D05159" w:rsidRPr="004B4377">
        <w:rPr>
          <w:rFonts w:cs="Arial"/>
        </w:rPr>
        <w:t>2</w:t>
      </w:r>
      <w:r w:rsidR="0085044B" w:rsidRPr="004B4377">
        <w:rPr>
          <w:rFonts w:cs="Arial"/>
        </w:rPr>
        <w:t xml:space="preserve">, nato pri merilu </w:t>
      </w:r>
      <w:r w:rsidR="00D05159" w:rsidRPr="004B4377">
        <w:rPr>
          <w:rFonts w:cs="Arial"/>
        </w:rPr>
        <w:t>3</w:t>
      </w:r>
      <w:r w:rsidR="0085044B" w:rsidRPr="004B4377">
        <w:rPr>
          <w:rFonts w:cs="Arial"/>
        </w:rPr>
        <w:t xml:space="preserve">. </w:t>
      </w:r>
      <w:r w:rsidR="008320F9" w:rsidRPr="004B4377">
        <w:rPr>
          <w:rFonts w:cs="Arial"/>
        </w:rPr>
        <w:t xml:space="preserve">V kolikor ima več </w:t>
      </w:r>
      <w:r w:rsidR="005841BD" w:rsidRPr="004B4377">
        <w:rPr>
          <w:rFonts w:cs="Arial"/>
        </w:rPr>
        <w:t>projektov</w:t>
      </w:r>
      <w:r w:rsidR="008320F9" w:rsidRPr="004B4377">
        <w:rPr>
          <w:rFonts w:cs="Arial"/>
        </w:rPr>
        <w:t xml:space="preserve"> še vedno enako število točk, se upošteva vrstni red oddaje vlog</w:t>
      </w:r>
      <w:r w:rsidR="005841BD" w:rsidRPr="004B4377">
        <w:rPr>
          <w:rFonts w:cs="Arial"/>
        </w:rPr>
        <w:t xml:space="preserve"> </w:t>
      </w:r>
      <w:r w:rsidR="005841BD" w:rsidRPr="004B4377">
        <w:rPr>
          <w:rFonts w:cs="Arial"/>
          <w:szCs w:val="20"/>
        </w:rPr>
        <w:t xml:space="preserve">(dan, ura, minuta). </w:t>
      </w:r>
    </w:p>
    <w:p w14:paraId="3AA830A0" w14:textId="639978EA" w:rsidR="009F5BFC" w:rsidRPr="004B4377" w:rsidRDefault="009F5BFC" w:rsidP="005841BD">
      <w:pPr>
        <w:pStyle w:val="TEKST"/>
        <w:spacing w:line="240" w:lineRule="auto"/>
        <w:rPr>
          <w:rFonts w:ascii="Arial" w:eastAsia="Calibri" w:hAnsi="Arial" w:cs="Arial"/>
          <w:lang w:eastAsia="en-US"/>
        </w:rPr>
      </w:pPr>
    </w:p>
    <w:p w14:paraId="11C087F2" w14:textId="28DD97A9" w:rsidR="00BD5D08" w:rsidRPr="004B4377" w:rsidRDefault="00BD5D08" w:rsidP="005841BD">
      <w:pPr>
        <w:pStyle w:val="TEKST"/>
        <w:spacing w:line="240" w:lineRule="auto"/>
        <w:rPr>
          <w:rFonts w:ascii="Arial" w:eastAsia="Calibri" w:hAnsi="Arial" w:cs="Arial"/>
          <w:lang w:eastAsia="en-US"/>
        </w:rPr>
      </w:pPr>
      <w:r w:rsidRPr="004B4377">
        <w:rPr>
          <w:rFonts w:ascii="Arial" w:eastAsia="Calibri" w:hAnsi="Arial" w:cs="Arial"/>
          <w:lang w:eastAsia="en-US"/>
        </w:rPr>
        <w:t>Strokovna komisija bo predstojniku ministrstva v odločanje podala predlog za vloge, ki so prispele na javni razpis</w:t>
      </w:r>
      <w:r w:rsidR="00C82693" w:rsidRPr="004B4377">
        <w:rPr>
          <w:rFonts w:ascii="Arial" w:eastAsia="Calibri" w:hAnsi="Arial" w:cs="Arial"/>
          <w:lang w:eastAsia="en-US"/>
        </w:rPr>
        <w:t xml:space="preserve"> v okviru posameznega </w:t>
      </w:r>
      <w:r w:rsidR="000E45E6" w:rsidRPr="004B4377">
        <w:rPr>
          <w:rFonts w:ascii="Arial" w:eastAsia="Calibri" w:hAnsi="Arial" w:cs="Arial"/>
          <w:lang w:eastAsia="en-US"/>
        </w:rPr>
        <w:t>roka odpiranja</w:t>
      </w:r>
      <w:r w:rsidR="002C6C29" w:rsidRPr="004B4377">
        <w:rPr>
          <w:rFonts w:ascii="Arial" w:eastAsia="Calibri" w:hAnsi="Arial" w:cs="Arial"/>
          <w:lang w:eastAsia="en-US"/>
        </w:rPr>
        <w:t xml:space="preserve"> in posameznega namena</w:t>
      </w:r>
      <w:r w:rsidR="000E45E6" w:rsidRPr="004B4377">
        <w:rPr>
          <w:rFonts w:ascii="Arial" w:eastAsia="Calibri" w:hAnsi="Arial" w:cs="Arial"/>
          <w:lang w:eastAsia="en-US"/>
        </w:rPr>
        <w:t xml:space="preserve">. </w:t>
      </w:r>
      <w:r w:rsidRPr="004B4377">
        <w:rPr>
          <w:rFonts w:ascii="Arial" w:eastAsia="Calibri" w:hAnsi="Arial" w:cs="Arial"/>
          <w:lang w:eastAsia="en-US"/>
        </w:rPr>
        <w:t xml:space="preserve">Minister sprejme končno odločitev s </w:t>
      </w:r>
      <w:r w:rsidR="00E442D0" w:rsidRPr="004B4377">
        <w:rPr>
          <w:rFonts w:ascii="Arial" w:eastAsia="Calibri" w:hAnsi="Arial" w:cs="Arial"/>
          <w:lang w:eastAsia="en-US"/>
        </w:rPr>
        <w:t xml:space="preserve">sklepom o sofinanciranju za vse formalno popolne, vsebinsko ustrezne vloge, ki so dosegle prag za sofinanciranje in za katere je bilo </w:t>
      </w:r>
      <w:r w:rsidR="000311B6" w:rsidRPr="004B4377">
        <w:rPr>
          <w:rFonts w:ascii="Arial" w:eastAsia="Calibri" w:hAnsi="Arial" w:cs="Arial"/>
          <w:lang w:eastAsia="en-US"/>
        </w:rPr>
        <w:t xml:space="preserve">na voljo </w:t>
      </w:r>
      <w:r w:rsidR="00E442D0" w:rsidRPr="004B4377">
        <w:rPr>
          <w:rFonts w:ascii="Arial" w:eastAsia="Calibri" w:hAnsi="Arial" w:cs="Arial"/>
          <w:lang w:eastAsia="en-US"/>
        </w:rPr>
        <w:t xml:space="preserve">dovolj razpoložljivih nepovratnih sredstev. Minister sprejme končno odločitev s </w:t>
      </w:r>
      <w:r w:rsidRPr="004B4377">
        <w:rPr>
          <w:rFonts w:ascii="Arial" w:eastAsia="Calibri" w:hAnsi="Arial" w:cs="Arial"/>
          <w:lang w:eastAsia="en-US"/>
        </w:rPr>
        <w:t>sklepom o zavrženju za formalno nepopolne vloge, vkl</w:t>
      </w:r>
      <w:r w:rsidR="00AD170F" w:rsidRPr="004B4377">
        <w:rPr>
          <w:rFonts w:ascii="Arial" w:eastAsia="Calibri" w:hAnsi="Arial" w:cs="Arial"/>
          <w:lang w:eastAsia="en-US"/>
        </w:rPr>
        <w:t>jučno z neustrezno dopolnjenimi</w:t>
      </w:r>
      <w:r w:rsidRPr="004B4377">
        <w:rPr>
          <w:rFonts w:ascii="Arial" w:eastAsia="Calibri" w:hAnsi="Arial" w:cs="Arial"/>
          <w:lang w:eastAsia="en-US"/>
        </w:rPr>
        <w:t xml:space="preserve"> vlogami (ki so po dopolnit</w:t>
      </w:r>
      <w:r w:rsidR="00AD170F" w:rsidRPr="004B4377">
        <w:rPr>
          <w:rFonts w:ascii="Arial" w:eastAsia="Calibri" w:hAnsi="Arial" w:cs="Arial"/>
          <w:lang w:eastAsia="en-US"/>
        </w:rPr>
        <w:t>vi še vedno formalno nepopolne)</w:t>
      </w:r>
      <w:r w:rsidRPr="004B4377">
        <w:rPr>
          <w:rFonts w:ascii="Arial" w:eastAsia="Calibri" w:hAnsi="Arial" w:cs="Arial"/>
          <w:lang w:eastAsia="en-US"/>
        </w:rPr>
        <w:t xml:space="preserve"> in </w:t>
      </w:r>
      <w:r w:rsidR="00310413" w:rsidRPr="004B4377">
        <w:rPr>
          <w:rFonts w:ascii="Arial" w:eastAsia="Calibri" w:hAnsi="Arial" w:cs="Arial"/>
          <w:lang w:eastAsia="en-US"/>
        </w:rPr>
        <w:t xml:space="preserve">za </w:t>
      </w:r>
      <w:r w:rsidRPr="004B4377">
        <w:rPr>
          <w:rFonts w:ascii="Arial" w:eastAsia="Calibri" w:hAnsi="Arial" w:cs="Arial"/>
          <w:lang w:eastAsia="en-US"/>
        </w:rPr>
        <w:t xml:space="preserve">prepozno prispele vloge, s sklepom o zavrnitvi za vse vsebinsko neustrezne vloge (ki ne izpolnjujejo pogojev), vloge, ki niso dosegle praga za sofinanciranje in vloge, ki so sicer dosegle prag za sofinanciranje, pa za njihovo sofinanciranje </w:t>
      </w:r>
      <w:r w:rsidR="00310413" w:rsidRPr="004B4377">
        <w:rPr>
          <w:rFonts w:ascii="Arial" w:eastAsia="Calibri" w:hAnsi="Arial" w:cs="Arial"/>
          <w:lang w:eastAsia="en-US"/>
        </w:rPr>
        <w:t>ni</w:t>
      </w:r>
      <w:r w:rsidRPr="004B4377">
        <w:rPr>
          <w:rFonts w:ascii="Arial" w:eastAsia="Calibri" w:hAnsi="Arial" w:cs="Arial"/>
          <w:lang w:eastAsia="en-US"/>
        </w:rPr>
        <w:t xml:space="preserve"> bilo na voljo razpoložljivih </w:t>
      </w:r>
      <w:r w:rsidR="000311B6" w:rsidRPr="004B4377">
        <w:rPr>
          <w:rFonts w:ascii="Arial" w:eastAsia="Calibri" w:hAnsi="Arial" w:cs="Arial"/>
          <w:lang w:eastAsia="en-US"/>
        </w:rPr>
        <w:t xml:space="preserve">nepovratnih </w:t>
      </w:r>
      <w:r w:rsidRPr="004B4377">
        <w:rPr>
          <w:rFonts w:ascii="Arial" w:eastAsia="Calibri" w:hAnsi="Arial" w:cs="Arial"/>
          <w:lang w:eastAsia="en-US"/>
        </w:rPr>
        <w:t>sredstev</w:t>
      </w:r>
      <w:r w:rsidR="00310413" w:rsidRPr="004B4377">
        <w:rPr>
          <w:rFonts w:ascii="Arial" w:eastAsia="Calibri" w:hAnsi="Arial" w:cs="Arial"/>
          <w:lang w:eastAsia="en-US"/>
        </w:rPr>
        <w:t xml:space="preserve"> (razen v primeru, ki ga navajamo v nadaljevanju tega poglavja in v poglavj</w:t>
      </w:r>
      <w:r w:rsidR="002E2A39" w:rsidRPr="004B4377">
        <w:rPr>
          <w:rFonts w:ascii="Arial" w:eastAsia="Calibri" w:hAnsi="Arial" w:cs="Arial"/>
          <w:lang w:eastAsia="en-US"/>
        </w:rPr>
        <w:t>u 9</w:t>
      </w:r>
      <w:r w:rsidR="00310413" w:rsidRPr="004B4377">
        <w:rPr>
          <w:rFonts w:ascii="Arial" w:eastAsia="Calibri" w:hAnsi="Arial" w:cs="Arial"/>
          <w:lang w:eastAsia="en-US"/>
        </w:rPr>
        <w:t>.</w:t>
      </w:r>
      <w:r w:rsidR="00ED056C" w:rsidRPr="004B4377">
        <w:rPr>
          <w:rFonts w:ascii="Arial" w:eastAsia="Calibri" w:hAnsi="Arial" w:cs="Arial"/>
          <w:lang w:eastAsia="en-US"/>
        </w:rPr>
        <w:t>a</w:t>
      </w:r>
      <w:r w:rsidR="00310413" w:rsidRPr="004B4377">
        <w:rPr>
          <w:rFonts w:ascii="Arial" w:eastAsia="Calibri" w:hAnsi="Arial" w:cs="Arial"/>
          <w:lang w:eastAsia="en-US"/>
        </w:rPr>
        <w:t>)</w:t>
      </w:r>
      <w:r w:rsidRPr="004B4377">
        <w:rPr>
          <w:rFonts w:ascii="Arial" w:eastAsia="Calibri" w:hAnsi="Arial" w:cs="Arial"/>
          <w:lang w:eastAsia="en-US"/>
        </w:rPr>
        <w:t>.</w:t>
      </w:r>
    </w:p>
    <w:p w14:paraId="69515392" w14:textId="18AEC2AB" w:rsidR="00AD170F" w:rsidRPr="004B4377" w:rsidRDefault="00AD170F" w:rsidP="005841BD">
      <w:pPr>
        <w:pStyle w:val="TEKST"/>
        <w:spacing w:line="240" w:lineRule="auto"/>
        <w:rPr>
          <w:rFonts w:ascii="Arial" w:eastAsia="Calibri" w:hAnsi="Arial" w:cs="Arial"/>
          <w:lang w:eastAsia="en-US"/>
        </w:rPr>
      </w:pPr>
    </w:p>
    <w:p w14:paraId="51E819E9" w14:textId="2795EF81" w:rsidR="005760CB" w:rsidRPr="004B4377" w:rsidRDefault="005760CB" w:rsidP="005760CB">
      <w:pPr>
        <w:pStyle w:val="TEKST"/>
        <w:rPr>
          <w:rFonts w:ascii="Arial" w:eastAsia="Calibri" w:hAnsi="Arial" w:cs="Arial"/>
          <w:lang w:eastAsia="en-US"/>
        </w:rPr>
      </w:pPr>
      <w:r w:rsidRPr="004B4377">
        <w:rPr>
          <w:rFonts w:ascii="Arial" w:eastAsia="Calibri" w:hAnsi="Arial" w:cs="Arial"/>
          <w:lang w:eastAsia="en-US"/>
        </w:rPr>
        <w:t>Del razpisanih sredstev lahko ostane nerazdeljen v primeru premajhnega števila vlog</w:t>
      </w:r>
      <w:r w:rsidR="006D723C" w:rsidRPr="004B4377">
        <w:rPr>
          <w:rFonts w:ascii="Arial" w:eastAsia="Calibri" w:hAnsi="Arial" w:cs="Arial"/>
          <w:lang w:eastAsia="en-US"/>
        </w:rPr>
        <w:t xml:space="preserve"> za posamezni namen</w:t>
      </w:r>
      <w:r w:rsidRPr="004B4377">
        <w:rPr>
          <w:rFonts w:ascii="Arial" w:eastAsia="Calibri" w:hAnsi="Arial" w:cs="Arial"/>
          <w:lang w:eastAsia="en-US"/>
        </w:rPr>
        <w:t>, ki bi dosegle minimalno število to</w:t>
      </w:r>
      <w:r w:rsidR="006A0CA7" w:rsidRPr="004B4377">
        <w:rPr>
          <w:rFonts w:ascii="Arial" w:eastAsia="Calibri" w:hAnsi="Arial" w:cs="Arial"/>
          <w:lang w:eastAsia="en-US"/>
        </w:rPr>
        <w:t>čk, potrebnih za sofinanciranje</w:t>
      </w:r>
      <w:r w:rsidRPr="004B4377">
        <w:rPr>
          <w:rFonts w:ascii="Arial" w:eastAsia="Calibri" w:hAnsi="Arial" w:cs="Arial"/>
          <w:lang w:eastAsia="en-US"/>
        </w:rPr>
        <w:t xml:space="preserve"> ali v primeru, ko ni na voljo dovolj razpoložljivih sredstev za podporo zadnje izmed vlog, ki je po izvedenem postopku ocenjevanja v vrsti za sofinanciranje, v višini zaprošenega sofinanciranja kot izhaja iz vloge ali pa v s</w:t>
      </w:r>
      <w:r w:rsidR="002D4C12" w:rsidRPr="004B4377">
        <w:rPr>
          <w:rFonts w:ascii="Arial" w:eastAsia="Calibri" w:hAnsi="Arial" w:cs="Arial"/>
          <w:lang w:eastAsia="en-US"/>
        </w:rPr>
        <w:t>krajnem primeru, ko prijavitelj</w:t>
      </w:r>
      <w:r w:rsidRPr="004B4377">
        <w:rPr>
          <w:rFonts w:ascii="Arial" w:eastAsia="Calibri" w:hAnsi="Arial" w:cs="Arial"/>
          <w:lang w:eastAsia="en-US"/>
        </w:rPr>
        <w:t xml:space="preserve"> ne sprejme zmanjšanega obsega sofinanciranja</w:t>
      </w:r>
      <w:r w:rsidR="002D4C12" w:rsidRPr="004B4377">
        <w:rPr>
          <w:rFonts w:ascii="Arial" w:eastAsia="Calibri" w:hAnsi="Arial" w:cs="Arial"/>
          <w:lang w:eastAsia="en-US"/>
        </w:rPr>
        <w:t>,</w:t>
      </w:r>
      <w:r w:rsidRPr="004B4377">
        <w:rPr>
          <w:rFonts w:ascii="Arial" w:eastAsia="Calibri" w:hAnsi="Arial" w:cs="Arial"/>
          <w:lang w:eastAsia="en-US"/>
        </w:rPr>
        <w:t xml:space="preserve"> kot je to pojasnjeno v nadaljevanju tega poglavja razpisne dokumentacije. </w:t>
      </w:r>
    </w:p>
    <w:p w14:paraId="19A6953A" w14:textId="77777777" w:rsidR="00AD170F" w:rsidRPr="004B4377" w:rsidRDefault="00AD170F" w:rsidP="00AD170F">
      <w:pPr>
        <w:pStyle w:val="TEKST"/>
        <w:rPr>
          <w:rFonts w:ascii="Arial" w:eastAsia="Calibri" w:hAnsi="Arial" w:cs="Arial"/>
          <w:lang w:eastAsia="en-US"/>
        </w:rPr>
      </w:pPr>
    </w:p>
    <w:p w14:paraId="2F7FBD18" w14:textId="434A31D4" w:rsidR="005760CB" w:rsidRPr="004B4377" w:rsidRDefault="00AD170F" w:rsidP="005760CB">
      <w:pPr>
        <w:pStyle w:val="TEKST"/>
        <w:rPr>
          <w:rFonts w:ascii="Arial" w:eastAsia="Calibri" w:hAnsi="Arial" w:cs="Arial"/>
          <w:lang w:eastAsia="en-US"/>
        </w:rPr>
      </w:pPr>
      <w:r w:rsidRPr="004B4377">
        <w:rPr>
          <w:rFonts w:ascii="Arial" w:eastAsia="Calibri" w:hAnsi="Arial" w:cs="Arial"/>
          <w:lang w:eastAsia="en-US"/>
        </w:rPr>
        <w:t xml:space="preserve">Vloge se za sofinanciranje </w:t>
      </w:r>
      <w:r w:rsidR="006D723C" w:rsidRPr="004B4377">
        <w:rPr>
          <w:rFonts w:ascii="Arial" w:eastAsia="Calibri" w:hAnsi="Arial" w:cs="Arial"/>
          <w:lang w:eastAsia="en-US"/>
        </w:rPr>
        <w:t xml:space="preserve">za posamezni namen </w:t>
      </w:r>
      <w:r w:rsidRPr="004B4377">
        <w:rPr>
          <w:rFonts w:ascii="Arial" w:eastAsia="Calibri" w:hAnsi="Arial" w:cs="Arial"/>
          <w:lang w:eastAsia="en-US"/>
        </w:rPr>
        <w:t>potrjujejo v zgoraj navedenem vrstnem redu višine prejetih točk v postopku ocenjevanja vlog, skladno z merili. Vendar v primeru, ko v okviru javnega razpisa ni na voljo dovolj razpoložljivih sredstev za podporo zadnje izmed vlog</w:t>
      </w:r>
      <w:r w:rsidR="006D723C" w:rsidRPr="004B4377">
        <w:rPr>
          <w:rFonts w:ascii="Arial" w:eastAsia="Calibri" w:hAnsi="Arial" w:cs="Arial"/>
          <w:lang w:eastAsia="en-US"/>
        </w:rPr>
        <w:t xml:space="preserve"> za posamezni namen</w:t>
      </w:r>
      <w:r w:rsidRPr="004B4377">
        <w:rPr>
          <w:rFonts w:ascii="Arial" w:eastAsia="Calibri" w:hAnsi="Arial" w:cs="Arial"/>
          <w:lang w:eastAsia="en-US"/>
        </w:rPr>
        <w:t xml:space="preserve">, ki je po izvedenem postopku ocenjevanja v vrsti za sofinanciranje, do celotnega, to je v višini zaprošenega sofinanciranja kot izhaja iz vloge, lahko ministrstvo prijavitelja pozove k izjavi </w:t>
      </w:r>
      <w:r w:rsidR="006A0CA7" w:rsidRPr="004B4377">
        <w:rPr>
          <w:rFonts w:ascii="Arial" w:eastAsia="Calibri" w:hAnsi="Arial" w:cs="Arial"/>
          <w:lang w:eastAsia="en-US"/>
        </w:rPr>
        <w:t>oziroma</w:t>
      </w:r>
      <w:r w:rsidRPr="004B4377">
        <w:rPr>
          <w:rFonts w:ascii="Arial" w:eastAsia="Calibri" w:hAnsi="Arial" w:cs="Arial"/>
          <w:lang w:eastAsia="en-US"/>
        </w:rPr>
        <w:t xml:space="preserve"> opredelitvi do možnosti izvedbe projekta z zmanjšanim obsegom sofinanciranja. V kolikor prijavitelj potrdi, da sprejema zmanjšan obseg sofinanciranja za izvedbo projekta in da lahko zagotovi dodatna lastna sredstva ter ministrstvu posreduje izjavo o zaprtju finančne konstrukcije in o izvedbi projekta kljub zmanjšanemu obsegu sofinanciranja, ministrstvo izda sklep o izboru vloge z zman</w:t>
      </w:r>
      <w:r w:rsidR="002E2A39" w:rsidRPr="004B4377">
        <w:rPr>
          <w:rFonts w:ascii="Arial" w:eastAsia="Calibri" w:hAnsi="Arial" w:cs="Arial"/>
          <w:lang w:eastAsia="en-US"/>
        </w:rPr>
        <w:t xml:space="preserve">jšanim obsegom sofinanciranja. </w:t>
      </w:r>
      <w:r w:rsidR="005760CB" w:rsidRPr="004B4377">
        <w:rPr>
          <w:rFonts w:ascii="Arial" w:eastAsia="Calibri" w:hAnsi="Arial" w:cs="Arial"/>
          <w:lang w:eastAsia="en-US"/>
        </w:rPr>
        <w:t xml:space="preserve">V kolikor se prijavitelj ne strinja z izvedbo projekta z manjšim obsegom financiranja, </w:t>
      </w:r>
      <w:r w:rsidR="002D4C12" w:rsidRPr="004B4377">
        <w:rPr>
          <w:rFonts w:ascii="Arial" w:eastAsia="Calibri" w:hAnsi="Arial" w:cs="Arial"/>
          <w:lang w:eastAsia="en-US"/>
        </w:rPr>
        <w:t>preostanek sredstev ostane nerazporejen</w:t>
      </w:r>
      <w:r w:rsidR="005760CB" w:rsidRPr="004B4377">
        <w:rPr>
          <w:rFonts w:ascii="Arial" w:eastAsia="Calibri" w:hAnsi="Arial" w:cs="Arial"/>
          <w:lang w:eastAsia="en-US"/>
        </w:rPr>
        <w:t xml:space="preserve">. </w:t>
      </w:r>
    </w:p>
    <w:p w14:paraId="47682A5B" w14:textId="77777777" w:rsidR="00AD170F" w:rsidRPr="004B4377" w:rsidRDefault="00AD170F" w:rsidP="00AD170F">
      <w:pPr>
        <w:pStyle w:val="TEKST"/>
        <w:rPr>
          <w:rFonts w:ascii="Arial" w:eastAsia="Calibri" w:hAnsi="Arial" w:cs="Arial"/>
          <w:lang w:eastAsia="en-US"/>
        </w:rPr>
      </w:pPr>
    </w:p>
    <w:p w14:paraId="34E15D08" w14:textId="0FBC3FDB" w:rsidR="005841BD" w:rsidRPr="004B4377" w:rsidRDefault="00AD170F" w:rsidP="002E2A39">
      <w:pPr>
        <w:pStyle w:val="TEKST"/>
        <w:rPr>
          <w:rFonts w:ascii="Arial" w:eastAsia="Calibri" w:hAnsi="Arial" w:cs="Arial"/>
          <w:lang w:eastAsia="en-US"/>
        </w:rPr>
      </w:pPr>
      <w:r w:rsidRPr="004B4377">
        <w:rPr>
          <w:rFonts w:ascii="Arial" w:eastAsia="Calibri" w:hAnsi="Arial" w:cs="Arial"/>
          <w:lang w:eastAsia="en-US"/>
        </w:rPr>
        <w:t>V primeru, da posamezni prijavitelj odstopi od podpisa pogodbe o dodelitvi sredstev, se sproščena sredstva lahko dodelijo pozitivno ocenjenemu projektu, ki je naslednji v vrsti za sofinanciranje glede na višino prejetih točk, skladno z zgoraj opred</w:t>
      </w:r>
      <w:r w:rsidR="002E2A39" w:rsidRPr="004B4377">
        <w:rPr>
          <w:rFonts w:ascii="Arial" w:eastAsia="Calibri" w:hAnsi="Arial" w:cs="Arial"/>
          <w:lang w:eastAsia="en-US"/>
        </w:rPr>
        <w:t>eljenim postopkom.</w:t>
      </w:r>
    </w:p>
    <w:p w14:paraId="44BAC663" w14:textId="77777777" w:rsidR="005841BD" w:rsidRPr="004B4377" w:rsidRDefault="005841BD" w:rsidP="005841BD">
      <w:pPr>
        <w:rPr>
          <w:rFonts w:cs="Arial"/>
          <w:szCs w:val="20"/>
        </w:rPr>
      </w:pPr>
    </w:p>
    <w:p w14:paraId="212166C4" w14:textId="30A9CB9E" w:rsidR="005841BD" w:rsidRPr="004B4377" w:rsidRDefault="00C938F8" w:rsidP="005841BD">
      <w:pPr>
        <w:rPr>
          <w:rFonts w:cs="Arial"/>
          <w:szCs w:val="20"/>
        </w:rPr>
      </w:pPr>
      <w:r w:rsidRPr="004B4377">
        <w:rPr>
          <w:rFonts w:cs="Arial"/>
          <w:szCs w:val="20"/>
        </w:rPr>
        <w:t xml:space="preserve">Z izbranimi prijavitelji </w:t>
      </w:r>
      <w:r w:rsidR="005841BD" w:rsidRPr="004B4377">
        <w:rPr>
          <w:rFonts w:cs="Arial"/>
          <w:szCs w:val="20"/>
        </w:rPr>
        <w:t xml:space="preserve">bodo sklenjene pogodbe o sofinanciranju. Vzorec pogodbe o sofinanciranju je sestavni del razpisne dokumentacije. Ministrstvo si pridržuje pravico, da vsebino pogodbe pred podpisom spremeni. </w:t>
      </w:r>
      <w:r w:rsidR="00127FEA" w:rsidRPr="004B4377">
        <w:rPr>
          <w:rFonts w:cs="Arial"/>
          <w:szCs w:val="20"/>
        </w:rPr>
        <w:t>Končni prejemnik</w:t>
      </w:r>
      <w:r w:rsidR="005841BD" w:rsidRPr="004B4377">
        <w:rPr>
          <w:rFonts w:cs="Arial"/>
          <w:szCs w:val="20"/>
        </w:rPr>
        <w:t xml:space="preserve"> lahko umakne vlogo za pridobitev sredstev do pravnomočnosti sklepa o izboru. </w:t>
      </w:r>
      <w:r w:rsidR="00127FEA" w:rsidRPr="004B4377">
        <w:rPr>
          <w:rFonts w:cs="Arial"/>
          <w:szCs w:val="20"/>
        </w:rPr>
        <w:t>Končni prejemnik</w:t>
      </w:r>
      <w:r w:rsidR="005841BD" w:rsidRPr="004B4377">
        <w:rPr>
          <w:rFonts w:cs="Arial"/>
          <w:szCs w:val="20"/>
        </w:rPr>
        <w:t xml:space="preserve"> lahko podpis pogodbe zavrne. </w:t>
      </w:r>
    </w:p>
    <w:p w14:paraId="197031FD" w14:textId="77777777" w:rsidR="005841BD" w:rsidRPr="004B4377" w:rsidRDefault="005841BD" w:rsidP="005841BD">
      <w:pPr>
        <w:rPr>
          <w:rFonts w:cs="Arial"/>
          <w:szCs w:val="20"/>
        </w:rPr>
      </w:pPr>
    </w:p>
    <w:p w14:paraId="003A8703" w14:textId="5C5DFF9E" w:rsidR="005841BD" w:rsidRPr="004B4377" w:rsidRDefault="00AB4F17" w:rsidP="005841BD">
      <w:pPr>
        <w:rPr>
          <w:rFonts w:cs="Arial"/>
          <w:szCs w:val="20"/>
        </w:rPr>
      </w:pPr>
      <w:r w:rsidRPr="004B4377">
        <w:rPr>
          <w:rFonts w:cs="Arial"/>
          <w:szCs w:val="20"/>
        </w:rPr>
        <w:t>V kolikor bo ministrstvo pripravilo dodatna n</w:t>
      </w:r>
      <w:r w:rsidR="005841BD" w:rsidRPr="004B4377">
        <w:rPr>
          <w:rFonts w:cs="Arial"/>
          <w:szCs w:val="20"/>
        </w:rPr>
        <w:t xml:space="preserve">avodila za izvajanje </w:t>
      </w:r>
      <w:r w:rsidRPr="004B4377">
        <w:rPr>
          <w:rFonts w:cs="Arial"/>
          <w:szCs w:val="20"/>
        </w:rPr>
        <w:t xml:space="preserve">projektov, bo o tem obvestilo vse </w:t>
      </w:r>
      <w:r w:rsidR="00127FEA" w:rsidRPr="004B4377">
        <w:rPr>
          <w:rFonts w:cs="Arial"/>
          <w:szCs w:val="20"/>
        </w:rPr>
        <w:t xml:space="preserve">končne </w:t>
      </w:r>
      <w:r w:rsidR="00DC0035" w:rsidRPr="004B4377">
        <w:rPr>
          <w:rFonts w:cs="Arial"/>
          <w:szCs w:val="20"/>
        </w:rPr>
        <w:t>upravičence</w:t>
      </w:r>
      <w:r w:rsidRPr="004B4377">
        <w:rPr>
          <w:rFonts w:cs="Arial"/>
          <w:szCs w:val="20"/>
        </w:rPr>
        <w:t xml:space="preserve"> in navodila objavilo</w:t>
      </w:r>
      <w:r w:rsidR="005841BD" w:rsidRPr="004B4377">
        <w:rPr>
          <w:rFonts w:cs="Arial"/>
          <w:szCs w:val="20"/>
        </w:rPr>
        <w:t xml:space="preserve"> na spletni strani ministrstva. </w:t>
      </w:r>
    </w:p>
    <w:p w14:paraId="605A383C" w14:textId="77777777" w:rsidR="005841BD" w:rsidRPr="004B4377" w:rsidRDefault="005841BD" w:rsidP="005841BD">
      <w:pPr>
        <w:rPr>
          <w:rFonts w:cs="Arial"/>
          <w:szCs w:val="20"/>
        </w:rPr>
      </w:pPr>
      <w:r w:rsidRPr="004B4377">
        <w:rPr>
          <w:rFonts w:cs="Arial"/>
          <w:szCs w:val="20"/>
        </w:rPr>
        <w:t xml:space="preserve"> </w:t>
      </w:r>
    </w:p>
    <w:p w14:paraId="0AF59159" w14:textId="58F9D3CD" w:rsidR="00EB1134" w:rsidRPr="004B4377" w:rsidRDefault="00EB1134" w:rsidP="00EB1134">
      <w:pPr>
        <w:rPr>
          <w:rFonts w:cs="Arial"/>
          <w:szCs w:val="20"/>
        </w:rPr>
      </w:pPr>
      <w:bookmarkStart w:id="107" w:name="_Hlk146805482"/>
      <w:r w:rsidRPr="004B4377">
        <w:rPr>
          <w:rFonts w:cs="Arial"/>
          <w:szCs w:val="20"/>
        </w:rPr>
        <w:t>Ministrstvo si pridržuje pravico, da lahko javni razpis kadarkoli do zaključka izvedbe javnega razpisa spremeni, zapre ali prekliče, z objavo v Uradnem listu RS.</w:t>
      </w:r>
    </w:p>
    <w:bookmarkEnd w:id="107"/>
    <w:p w14:paraId="61B7E136" w14:textId="77777777" w:rsidR="003D1977" w:rsidRPr="004B4377" w:rsidRDefault="003D1977" w:rsidP="005841BD">
      <w:pPr>
        <w:rPr>
          <w:rFonts w:cs="Arial"/>
          <w:szCs w:val="20"/>
        </w:rPr>
      </w:pPr>
    </w:p>
    <w:p w14:paraId="5F05B0F0" w14:textId="77777777" w:rsidR="00F916B0" w:rsidRPr="004B4377" w:rsidRDefault="00F916B0" w:rsidP="005841BD">
      <w:pPr>
        <w:rPr>
          <w:rFonts w:cs="Arial"/>
          <w:szCs w:val="20"/>
        </w:rPr>
      </w:pPr>
    </w:p>
    <w:p w14:paraId="17298ADC" w14:textId="249E6EF0" w:rsidR="0033768F" w:rsidRPr="004B4377" w:rsidRDefault="0033768F" w:rsidP="00F932F9">
      <w:pPr>
        <w:pStyle w:val="Naslov1"/>
        <w:numPr>
          <w:ilvl w:val="0"/>
          <w:numId w:val="29"/>
        </w:numPr>
        <w:spacing w:before="0" w:after="0"/>
        <w:ind w:left="284"/>
        <w:rPr>
          <w:szCs w:val="20"/>
          <w:lang w:val="sl-SI"/>
        </w:rPr>
      </w:pPr>
      <w:bookmarkStart w:id="108" w:name="_Toc191412889"/>
      <w:r w:rsidRPr="004B4377">
        <w:rPr>
          <w:caps w:val="0"/>
          <w:szCs w:val="20"/>
          <w:lang w:val="sl-SI"/>
        </w:rPr>
        <w:t>METODOLOGIJA IN MERILA ZA OCENJEVANJE / TOČKOVANJE VLOG</w:t>
      </w:r>
      <w:bookmarkEnd w:id="108"/>
    </w:p>
    <w:p w14:paraId="2FC0E886" w14:textId="77777777" w:rsidR="0033768F" w:rsidRPr="004B4377" w:rsidRDefault="0033768F" w:rsidP="00545CD0">
      <w:pPr>
        <w:rPr>
          <w:rFonts w:cs="Arial"/>
          <w:szCs w:val="20"/>
          <w:lang w:bidi="en-US"/>
        </w:rPr>
      </w:pPr>
    </w:p>
    <w:p w14:paraId="16A524EA" w14:textId="68C40BB9" w:rsidR="0033768F" w:rsidRPr="004B4377" w:rsidRDefault="0033768F" w:rsidP="00545CD0">
      <w:pPr>
        <w:rPr>
          <w:rStyle w:val="FontStyle53"/>
          <w:rFonts w:ascii="Arial" w:hAnsi="Arial" w:cs="Arial"/>
          <w:sz w:val="20"/>
          <w:szCs w:val="20"/>
        </w:rPr>
      </w:pPr>
      <w:r w:rsidRPr="004B4377">
        <w:rPr>
          <w:rStyle w:val="FontStyle53"/>
          <w:rFonts w:ascii="Arial" w:hAnsi="Arial" w:cs="Arial"/>
          <w:sz w:val="20"/>
          <w:szCs w:val="20"/>
        </w:rPr>
        <w:t>Vse formalno in vsebinsko popolne vloge, ki bodo izpolnjevale pogoje za kandidiranje, bo ocenila strokovna komisija. Ocenjevanje bo komisija izvedla na podlagi podatkov iz vloge prijavitelja.</w:t>
      </w:r>
      <w:r w:rsidR="00C938F8" w:rsidRPr="004B4377">
        <w:rPr>
          <w:rStyle w:val="FontStyle53"/>
          <w:rFonts w:ascii="Arial" w:hAnsi="Arial" w:cs="Arial"/>
          <w:sz w:val="20"/>
          <w:szCs w:val="20"/>
        </w:rPr>
        <w:t xml:space="preserve"> </w:t>
      </w:r>
    </w:p>
    <w:p w14:paraId="5885DC61" w14:textId="77777777" w:rsidR="0033768F" w:rsidRPr="004B4377" w:rsidRDefault="0033768F" w:rsidP="00545CD0">
      <w:pPr>
        <w:rPr>
          <w:rFonts w:cs="Arial"/>
          <w:szCs w:val="20"/>
        </w:rPr>
      </w:pPr>
    </w:p>
    <w:p w14:paraId="226457FF" w14:textId="788617D6" w:rsidR="0033768F" w:rsidRPr="004B4377" w:rsidRDefault="0033768F" w:rsidP="00545CD0">
      <w:pPr>
        <w:rPr>
          <w:rFonts w:cs="Arial"/>
          <w:szCs w:val="20"/>
          <w:lang w:bidi="en-US"/>
        </w:rPr>
      </w:pPr>
      <w:r w:rsidRPr="004B4377">
        <w:rPr>
          <w:rFonts w:cs="Arial"/>
          <w:szCs w:val="20"/>
          <w:lang w:bidi="en-US"/>
        </w:rPr>
        <w:t xml:space="preserve">Komisija bo po izvedenem ocenjevanju točkovala posamezne </w:t>
      </w:r>
      <w:r w:rsidR="001230B4" w:rsidRPr="004B4377">
        <w:rPr>
          <w:rFonts w:cs="Arial"/>
          <w:szCs w:val="20"/>
          <w:lang w:bidi="en-US"/>
        </w:rPr>
        <w:t>projekte</w:t>
      </w:r>
      <w:r w:rsidRPr="004B4377">
        <w:rPr>
          <w:rFonts w:cs="Arial"/>
          <w:szCs w:val="20"/>
          <w:lang w:bidi="en-US"/>
        </w:rPr>
        <w:t xml:space="preserve">, pri čemer bo izhajala iz spodaj opisanih meril. </w:t>
      </w:r>
    </w:p>
    <w:p w14:paraId="343DFA4F" w14:textId="77777777" w:rsidR="00C938F8" w:rsidRPr="004B4377" w:rsidRDefault="00C938F8" w:rsidP="00C0549F">
      <w:pPr>
        <w:rPr>
          <w:rFonts w:cs="Arial"/>
          <w:szCs w:val="20"/>
        </w:rPr>
      </w:pPr>
    </w:p>
    <w:p w14:paraId="7EC393F1" w14:textId="3050BB76" w:rsidR="00C0549F" w:rsidRPr="004B4377" w:rsidRDefault="00C0549F" w:rsidP="00C0549F">
      <w:pPr>
        <w:rPr>
          <w:rFonts w:cs="Arial"/>
          <w:b/>
          <w:szCs w:val="20"/>
        </w:rPr>
      </w:pPr>
      <w:bookmarkStart w:id="109" w:name="_Hlk187055825"/>
      <w:r w:rsidRPr="004B4377">
        <w:rPr>
          <w:rFonts w:cs="Arial"/>
          <w:b/>
          <w:szCs w:val="20"/>
        </w:rPr>
        <w:t>Merilo</w:t>
      </w:r>
      <w:r w:rsidR="00DF4BBE" w:rsidRPr="004B4377">
        <w:rPr>
          <w:rFonts w:cs="Arial"/>
          <w:b/>
          <w:szCs w:val="20"/>
        </w:rPr>
        <w:t xml:space="preserve"> </w:t>
      </w:r>
      <w:r w:rsidR="005B6B51" w:rsidRPr="004B4377">
        <w:rPr>
          <w:rFonts w:cs="Arial"/>
          <w:b/>
          <w:szCs w:val="20"/>
        </w:rPr>
        <w:t>1</w:t>
      </w:r>
      <w:r w:rsidRPr="004B4377">
        <w:rPr>
          <w:rFonts w:cs="Arial"/>
          <w:b/>
          <w:szCs w:val="20"/>
        </w:rPr>
        <w:t xml:space="preserve">: </w:t>
      </w:r>
      <w:r w:rsidR="009B656C" w:rsidRPr="004B4377">
        <w:rPr>
          <w:rFonts w:cs="Arial"/>
          <w:b/>
          <w:szCs w:val="20"/>
        </w:rPr>
        <w:t>Prispevek projekta k doseganju ciljev in rezultatov v okviru specifičnega cilja JSO8.1: Sklad za pravični</w:t>
      </w:r>
      <w:r w:rsidR="00652717" w:rsidRPr="004B4377">
        <w:rPr>
          <w:rFonts w:cs="Arial"/>
          <w:b/>
          <w:szCs w:val="20"/>
        </w:rPr>
        <w:t xml:space="preserve"> prehod</w:t>
      </w:r>
      <w:r w:rsidR="009B656C" w:rsidRPr="004B4377">
        <w:rPr>
          <w:rFonts w:cs="Arial"/>
          <w:b/>
          <w:szCs w:val="20"/>
        </w:rPr>
        <w:t xml:space="preserve"> </w:t>
      </w:r>
    </w:p>
    <w:bookmarkEnd w:id="109"/>
    <w:p w14:paraId="12F4895C" w14:textId="77777777" w:rsidR="00486ED2" w:rsidRPr="004B4377" w:rsidRDefault="00486ED2" w:rsidP="002F3A4C">
      <w:pPr>
        <w:rPr>
          <w:rFonts w:cs="Arial"/>
          <w:szCs w:val="20"/>
        </w:rPr>
      </w:pPr>
    </w:p>
    <w:p w14:paraId="2C69CCAA" w14:textId="3EBA6245" w:rsidR="00CE2543" w:rsidRPr="004B4377" w:rsidRDefault="00CE2543" w:rsidP="00CE2543">
      <w:pPr>
        <w:rPr>
          <w:rFonts w:cs="Arial"/>
          <w:bCs/>
          <w:szCs w:val="20"/>
        </w:rPr>
      </w:pPr>
      <w:r w:rsidRPr="004B4377">
        <w:rPr>
          <w:rFonts w:cs="Arial"/>
          <w:bCs/>
          <w:szCs w:val="20"/>
        </w:rPr>
        <w:t xml:space="preserve">Projektu se dodeli 20 točk v primeru, da je načrtovano število </w:t>
      </w:r>
      <w:proofErr w:type="spellStart"/>
      <w:r w:rsidR="00AA4312" w:rsidRPr="004B4377">
        <w:rPr>
          <w:rFonts w:cs="Arial"/>
          <w:bCs/>
          <w:szCs w:val="20"/>
        </w:rPr>
        <w:t>inkubirancev</w:t>
      </w:r>
      <w:proofErr w:type="spellEnd"/>
      <w:r w:rsidRPr="004B4377">
        <w:rPr>
          <w:rFonts w:cs="Arial"/>
          <w:bCs/>
          <w:szCs w:val="20"/>
        </w:rPr>
        <w:t xml:space="preserve">, ki bodo v obdobju </w:t>
      </w:r>
      <w:r w:rsidR="00045D54" w:rsidRPr="004B4377">
        <w:rPr>
          <w:rFonts w:eastAsia="MS Mincho" w:cs="Arial"/>
          <w:szCs w:val="20"/>
        </w:rPr>
        <w:t>treh</w:t>
      </w:r>
      <w:r w:rsidRPr="004B4377">
        <w:rPr>
          <w:rFonts w:cs="Arial"/>
          <w:bCs/>
          <w:szCs w:val="20"/>
        </w:rPr>
        <w:t xml:space="preserve"> let od zaključka </w:t>
      </w:r>
      <w:bookmarkStart w:id="110" w:name="_Hlk189575287"/>
      <w:r w:rsidR="009700E4" w:rsidRPr="004B4377">
        <w:rPr>
          <w:rFonts w:cs="Arial"/>
          <w:bCs/>
          <w:szCs w:val="20"/>
        </w:rPr>
        <w:t>projekta</w:t>
      </w:r>
      <w:bookmarkEnd w:id="110"/>
      <w:r w:rsidRPr="004B4377">
        <w:rPr>
          <w:rFonts w:cs="Arial"/>
          <w:bCs/>
          <w:szCs w:val="20"/>
        </w:rPr>
        <w:t xml:space="preserve"> vključen</w:t>
      </w:r>
      <w:r w:rsidR="00E16BF5" w:rsidRPr="004B4377">
        <w:rPr>
          <w:rFonts w:cs="Arial"/>
          <w:bCs/>
          <w:szCs w:val="20"/>
        </w:rPr>
        <w:t>a</w:t>
      </w:r>
      <w:r w:rsidRPr="004B4377">
        <w:rPr>
          <w:rFonts w:cs="Arial"/>
          <w:bCs/>
          <w:szCs w:val="20"/>
        </w:rPr>
        <w:t xml:space="preserve">  v inkubator večje od </w:t>
      </w:r>
      <w:r w:rsidR="00596485" w:rsidRPr="004B4377">
        <w:t>1</w:t>
      </w:r>
      <w:r w:rsidR="00F35DAB" w:rsidRPr="004B4377">
        <w:t>2</w:t>
      </w:r>
      <w:r w:rsidR="00813683" w:rsidRPr="004B4377">
        <w:t>.0</w:t>
      </w:r>
      <w:r w:rsidR="007C40BF" w:rsidRPr="004B4377">
        <w:t xml:space="preserve"> na 1000 m2 bruto urejenih površin podjetniškega inkubatorja. </w:t>
      </w:r>
      <w:r w:rsidR="007C40BF" w:rsidRPr="004B4377">
        <w:rPr>
          <w:rFonts w:cs="Arial"/>
          <w:bCs/>
          <w:szCs w:val="20"/>
        </w:rPr>
        <w:t xml:space="preserve"> </w:t>
      </w:r>
    </w:p>
    <w:p w14:paraId="71DD52D2" w14:textId="77777777" w:rsidR="00CE2543" w:rsidRPr="004B4377" w:rsidRDefault="00CE2543" w:rsidP="00CE2543">
      <w:pPr>
        <w:rPr>
          <w:rFonts w:cs="Arial"/>
          <w:bCs/>
          <w:szCs w:val="20"/>
        </w:rPr>
      </w:pPr>
    </w:p>
    <w:p w14:paraId="312B0B25" w14:textId="68B339B9" w:rsidR="00DC0035" w:rsidRPr="004B4377" w:rsidRDefault="00DC0035" w:rsidP="00CE2543">
      <w:pPr>
        <w:rPr>
          <w:rFonts w:cs="Arial"/>
          <w:bCs/>
          <w:szCs w:val="20"/>
        </w:rPr>
      </w:pPr>
      <w:r w:rsidRPr="004B4377">
        <w:rPr>
          <w:rFonts w:cs="Arial"/>
          <w:bCs/>
          <w:szCs w:val="20"/>
        </w:rPr>
        <w:lastRenderedPageBreak/>
        <w:t xml:space="preserve">Projektu se dodeli 15 točk v primeru, da je načrtovano število </w:t>
      </w:r>
      <w:proofErr w:type="spellStart"/>
      <w:r w:rsidR="00AA4312" w:rsidRPr="004B4377">
        <w:rPr>
          <w:rFonts w:cs="Arial"/>
          <w:bCs/>
          <w:szCs w:val="20"/>
        </w:rPr>
        <w:t>inkubirancev</w:t>
      </w:r>
      <w:proofErr w:type="spellEnd"/>
      <w:r w:rsidRPr="004B4377">
        <w:rPr>
          <w:rFonts w:cs="Arial"/>
          <w:bCs/>
          <w:szCs w:val="20"/>
        </w:rPr>
        <w:t xml:space="preserve">, ki bodo v obdobju </w:t>
      </w:r>
      <w:r w:rsidR="00045D54" w:rsidRPr="004B4377">
        <w:rPr>
          <w:rFonts w:eastAsia="MS Mincho" w:cs="Arial"/>
          <w:szCs w:val="20"/>
        </w:rPr>
        <w:t>treh</w:t>
      </w:r>
      <w:r w:rsidRPr="004B4377">
        <w:rPr>
          <w:rFonts w:cs="Arial"/>
          <w:bCs/>
          <w:szCs w:val="20"/>
        </w:rPr>
        <w:t xml:space="preserve"> let od zaključka </w:t>
      </w:r>
      <w:r w:rsidR="009700E4" w:rsidRPr="004B4377">
        <w:rPr>
          <w:rFonts w:cs="Arial"/>
          <w:bCs/>
          <w:szCs w:val="20"/>
        </w:rPr>
        <w:t xml:space="preserve">projekta </w:t>
      </w:r>
      <w:r w:rsidRPr="004B4377">
        <w:rPr>
          <w:rFonts w:cs="Arial"/>
          <w:bCs/>
          <w:szCs w:val="20"/>
        </w:rPr>
        <w:t>vključen</w:t>
      </w:r>
      <w:r w:rsidR="00E16BF5" w:rsidRPr="004B4377">
        <w:rPr>
          <w:rFonts w:cs="Arial"/>
          <w:bCs/>
          <w:szCs w:val="20"/>
        </w:rPr>
        <w:t>a</w:t>
      </w:r>
      <w:r w:rsidRPr="004B4377">
        <w:rPr>
          <w:rFonts w:cs="Arial"/>
          <w:bCs/>
          <w:szCs w:val="20"/>
        </w:rPr>
        <w:t xml:space="preserve">  v inkubator večje od</w:t>
      </w:r>
      <w:r w:rsidR="007C40BF" w:rsidRPr="004B4377">
        <w:rPr>
          <w:rFonts w:cs="Arial"/>
          <w:bCs/>
          <w:szCs w:val="20"/>
        </w:rPr>
        <w:t xml:space="preserve"> </w:t>
      </w:r>
      <w:r w:rsidR="00F35DAB" w:rsidRPr="004B4377">
        <w:t>10</w:t>
      </w:r>
      <w:r w:rsidR="00813683" w:rsidRPr="004B4377">
        <w:t>.0</w:t>
      </w:r>
      <w:r w:rsidR="007C40BF" w:rsidRPr="004B4377">
        <w:t xml:space="preserve"> na 1000 m2 bruto urejenih površin podjetniškega inkubatorja. </w:t>
      </w:r>
      <w:r w:rsidRPr="004B4377">
        <w:rPr>
          <w:rFonts w:cs="Arial"/>
          <w:bCs/>
          <w:szCs w:val="20"/>
        </w:rPr>
        <w:t xml:space="preserve"> </w:t>
      </w:r>
    </w:p>
    <w:p w14:paraId="73184213" w14:textId="77777777" w:rsidR="00DC0035" w:rsidRPr="004B4377" w:rsidRDefault="00DC0035" w:rsidP="00CE2543">
      <w:pPr>
        <w:rPr>
          <w:rFonts w:cs="Arial"/>
          <w:bCs/>
          <w:szCs w:val="20"/>
        </w:rPr>
      </w:pPr>
    </w:p>
    <w:p w14:paraId="5AB6B55C" w14:textId="033DE503" w:rsidR="00DC0035" w:rsidRPr="004B4377" w:rsidRDefault="00DC0035" w:rsidP="00DC0035">
      <w:pPr>
        <w:rPr>
          <w:rFonts w:cs="Arial"/>
          <w:bCs/>
          <w:szCs w:val="20"/>
        </w:rPr>
      </w:pPr>
      <w:r w:rsidRPr="004B4377">
        <w:rPr>
          <w:rFonts w:cs="Arial"/>
          <w:bCs/>
          <w:szCs w:val="20"/>
        </w:rPr>
        <w:t xml:space="preserve">Projektu se dodeli 10 točk v primeru, da je načrtovano število </w:t>
      </w:r>
      <w:proofErr w:type="spellStart"/>
      <w:r w:rsidR="00AA4312" w:rsidRPr="004B4377">
        <w:rPr>
          <w:rFonts w:cs="Arial"/>
          <w:bCs/>
          <w:szCs w:val="20"/>
        </w:rPr>
        <w:t>inkubirancev</w:t>
      </w:r>
      <w:proofErr w:type="spellEnd"/>
      <w:r w:rsidRPr="004B4377">
        <w:rPr>
          <w:rFonts w:cs="Arial"/>
          <w:bCs/>
          <w:szCs w:val="20"/>
        </w:rPr>
        <w:t xml:space="preserve">, ki bodo v obdobju </w:t>
      </w:r>
      <w:r w:rsidR="00045D54" w:rsidRPr="004B4377">
        <w:rPr>
          <w:rFonts w:eastAsia="MS Mincho" w:cs="Arial"/>
          <w:szCs w:val="20"/>
        </w:rPr>
        <w:t>treh</w:t>
      </w:r>
      <w:r w:rsidR="00A21E9A" w:rsidRPr="004B4377">
        <w:rPr>
          <w:rFonts w:eastAsia="MS Mincho" w:cs="Arial"/>
          <w:szCs w:val="20"/>
        </w:rPr>
        <w:t xml:space="preserve"> </w:t>
      </w:r>
      <w:r w:rsidRPr="004B4377">
        <w:rPr>
          <w:rFonts w:cs="Arial"/>
          <w:bCs/>
          <w:szCs w:val="20"/>
        </w:rPr>
        <w:t xml:space="preserve">let od zaključka </w:t>
      </w:r>
      <w:r w:rsidR="009700E4" w:rsidRPr="004B4377">
        <w:rPr>
          <w:rFonts w:cs="Arial"/>
          <w:bCs/>
          <w:szCs w:val="20"/>
        </w:rPr>
        <w:t xml:space="preserve">projekta </w:t>
      </w:r>
      <w:r w:rsidRPr="004B4377">
        <w:rPr>
          <w:rFonts w:cs="Arial"/>
          <w:bCs/>
          <w:szCs w:val="20"/>
        </w:rPr>
        <w:t>vključen</w:t>
      </w:r>
      <w:r w:rsidR="00E16BF5" w:rsidRPr="004B4377">
        <w:rPr>
          <w:rFonts w:cs="Arial"/>
          <w:bCs/>
          <w:szCs w:val="20"/>
        </w:rPr>
        <w:t>a</w:t>
      </w:r>
      <w:r w:rsidRPr="004B4377">
        <w:rPr>
          <w:rFonts w:cs="Arial"/>
          <w:bCs/>
          <w:szCs w:val="20"/>
        </w:rPr>
        <w:t xml:space="preserve">  v inkubator večje od </w:t>
      </w:r>
      <w:r w:rsidR="00F35DAB" w:rsidRPr="004B4377">
        <w:t>8</w:t>
      </w:r>
      <w:r w:rsidR="00813683" w:rsidRPr="004B4377">
        <w:t>.0</w:t>
      </w:r>
      <w:r w:rsidR="007C40BF" w:rsidRPr="004B4377">
        <w:t xml:space="preserve"> na 1000 m2 bruto urejenih površin podjetniškega inkubatorja.</w:t>
      </w:r>
    </w:p>
    <w:p w14:paraId="772ED538" w14:textId="77777777" w:rsidR="00DC0035" w:rsidRPr="004B4377" w:rsidRDefault="00DC0035" w:rsidP="00CE2543">
      <w:pPr>
        <w:rPr>
          <w:rFonts w:cs="Arial"/>
          <w:bCs/>
          <w:szCs w:val="20"/>
        </w:rPr>
      </w:pPr>
    </w:p>
    <w:p w14:paraId="52BF43EA" w14:textId="08D4D9C6" w:rsidR="00CE2543" w:rsidRPr="004B4377" w:rsidRDefault="00CE2543" w:rsidP="00CE2543">
      <w:pPr>
        <w:rPr>
          <w:rFonts w:cs="Arial"/>
          <w:bCs/>
          <w:szCs w:val="20"/>
        </w:rPr>
      </w:pPr>
      <w:r w:rsidRPr="004B4377">
        <w:rPr>
          <w:rFonts w:cs="Arial"/>
          <w:bCs/>
          <w:szCs w:val="20"/>
        </w:rPr>
        <w:t xml:space="preserve">Projektu se dodeli </w:t>
      </w:r>
      <w:r w:rsidR="00DC0035" w:rsidRPr="004B4377">
        <w:rPr>
          <w:rFonts w:cs="Arial"/>
          <w:bCs/>
          <w:szCs w:val="20"/>
        </w:rPr>
        <w:t>5</w:t>
      </w:r>
      <w:r w:rsidRPr="004B4377">
        <w:rPr>
          <w:rFonts w:cs="Arial"/>
          <w:bCs/>
          <w:szCs w:val="20"/>
        </w:rPr>
        <w:t xml:space="preserve"> točk v primeru, da je načrtovano število </w:t>
      </w:r>
      <w:proofErr w:type="spellStart"/>
      <w:r w:rsidR="00AA4312" w:rsidRPr="004B4377">
        <w:rPr>
          <w:rFonts w:cs="Arial"/>
          <w:bCs/>
          <w:szCs w:val="20"/>
        </w:rPr>
        <w:t>inkubirancev</w:t>
      </w:r>
      <w:proofErr w:type="spellEnd"/>
      <w:r w:rsidRPr="004B4377">
        <w:rPr>
          <w:rFonts w:cs="Arial"/>
          <w:bCs/>
          <w:szCs w:val="20"/>
        </w:rPr>
        <w:t xml:space="preserve">, ki bodo v obdobju </w:t>
      </w:r>
      <w:r w:rsidR="00045D54" w:rsidRPr="004B4377">
        <w:rPr>
          <w:rFonts w:eastAsia="MS Mincho" w:cs="Arial"/>
          <w:szCs w:val="20"/>
        </w:rPr>
        <w:t>treh</w:t>
      </w:r>
      <w:r w:rsidRPr="004B4377">
        <w:rPr>
          <w:rFonts w:cs="Arial"/>
          <w:bCs/>
          <w:szCs w:val="20"/>
        </w:rPr>
        <w:t xml:space="preserve"> let od zaključka </w:t>
      </w:r>
      <w:r w:rsidR="009700E4" w:rsidRPr="004B4377">
        <w:rPr>
          <w:rFonts w:cs="Arial"/>
          <w:bCs/>
          <w:szCs w:val="20"/>
        </w:rPr>
        <w:t xml:space="preserve">projekta </w:t>
      </w:r>
      <w:r w:rsidRPr="004B4377">
        <w:rPr>
          <w:rFonts w:cs="Arial"/>
          <w:bCs/>
          <w:szCs w:val="20"/>
        </w:rPr>
        <w:t xml:space="preserve">vključeni  v inkubator večje od </w:t>
      </w:r>
      <w:r w:rsidR="008E1258" w:rsidRPr="004B4377">
        <w:t>7</w:t>
      </w:r>
      <w:r w:rsidR="00813683" w:rsidRPr="004B4377">
        <w:t>.0</w:t>
      </w:r>
      <w:r w:rsidR="007C40BF" w:rsidRPr="004B4377">
        <w:t xml:space="preserve"> na 1000 m2 bruto urejenih površin podjetniškega inkubatorja.</w:t>
      </w:r>
    </w:p>
    <w:p w14:paraId="0E9D4B24" w14:textId="77777777" w:rsidR="00CE2543" w:rsidRPr="004B4377" w:rsidRDefault="00CE2543" w:rsidP="00CE2543">
      <w:pPr>
        <w:rPr>
          <w:rFonts w:cs="Arial"/>
          <w:szCs w:val="20"/>
        </w:rPr>
      </w:pPr>
    </w:p>
    <w:p w14:paraId="43586378" w14:textId="77777777" w:rsidR="00CE2543" w:rsidRPr="004B4377" w:rsidRDefault="00CE2543" w:rsidP="00CE2543">
      <w:pPr>
        <w:rPr>
          <w:rFonts w:cs="Arial"/>
          <w:sz w:val="18"/>
          <w:szCs w:val="18"/>
        </w:rPr>
      </w:pPr>
      <w:r w:rsidRPr="004B4377">
        <w:rPr>
          <w:rFonts w:cs="Arial"/>
          <w:szCs w:val="20"/>
        </w:rPr>
        <w:t>Merilo se presoja na podlagi podatkov v vlogi in utemeljitve s strani prijavitelja.</w:t>
      </w:r>
    </w:p>
    <w:p w14:paraId="2420A20C" w14:textId="77777777" w:rsidR="000E1DDE" w:rsidRPr="004B4377" w:rsidRDefault="000E1DDE" w:rsidP="002F3A4C">
      <w:pPr>
        <w:rPr>
          <w:rFonts w:cs="Arial"/>
          <w:szCs w:val="20"/>
        </w:rPr>
      </w:pPr>
    </w:p>
    <w:p w14:paraId="6B400884" w14:textId="632E2C5F" w:rsidR="00FD2522" w:rsidRPr="004B4377" w:rsidRDefault="00FD2522" w:rsidP="00FD2522">
      <w:pPr>
        <w:rPr>
          <w:rFonts w:cs="Arial"/>
          <w:szCs w:val="20"/>
        </w:rPr>
      </w:pPr>
      <w:r w:rsidRPr="004B4377">
        <w:rPr>
          <w:rFonts w:cs="Arial"/>
          <w:b/>
          <w:szCs w:val="20"/>
        </w:rPr>
        <w:t>Merilo 2:  Prispevek projekta k skladnemu regionalnemu razvoju in k doseganju ciljev Območnega načrta za pravični prehod SAŠA regije</w:t>
      </w:r>
    </w:p>
    <w:p w14:paraId="0C0BB4A2" w14:textId="77777777" w:rsidR="00486ED2" w:rsidRPr="004B4377" w:rsidRDefault="00486ED2" w:rsidP="002F3A4C">
      <w:pPr>
        <w:rPr>
          <w:rFonts w:cs="Arial"/>
          <w:b/>
          <w:szCs w:val="20"/>
        </w:rPr>
      </w:pPr>
    </w:p>
    <w:p w14:paraId="1E82FD75" w14:textId="62199682" w:rsidR="00486ED2" w:rsidRPr="004B4377" w:rsidRDefault="00486ED2" w:rsidP="00486ED2">
      <w:bookmarkStart w:id="111" w:name="_Hlk189563598"/>
      <w:bookmarkStart w:id="112" w:name="_Hlk188878249"/>
      <w:r w:rsidRPr="004B4377">
        <w:t xml:space="preserve">Projektu se dodeli 20 točk v primeru, da je načrtovano število </w:t>
      </w:r>
      <w:r w:rsidRPr="004B4377">
        <w:rPr>
          <w:rFonts w:eastAsia="MS Mincho" w:cs="Arial"/>
        </w:rPr>
        <w:t xml:space="preserve">usposabljanj ali delavnic s področja podjetništva, financiranja, </w:t>
      </w:r>
      <w:proofErr w:type="spellStart"/>
      <w:r w:rsidRPr="004B4377">
        <w:rPr>
          <w:rFonts w:eastAsia="MS Mincho" w:cs="Arial"/>
        </w:rPr>
        <w:t>coachinga</w:t>
      </w:r>
      <w:proofErr w:type="spellEnd"/>
      <w:r w:rsidRPr="004B4377">
        <w:rPr>
          <w:rFonts w:eastAsia="MS Mincho" w:cs="Arial"/>
        </w:rPr>
        <w:t xml:space="preserve">, </w:t>
      </w:r>
      <w:proofErr w:type="spellStart"/>
      <w:r w:rsidRPr="004B4377">
        <w:rPr>
          <w:rFonts w:eastAsia="MS Mincho" w:cs="Arial"/>
        </w:rPr>
        <w:t>mentoriranja</w:t>
      </w:r>
      <w:proofErr w:type="spellEnd"/>
      <w:r w:rsidRPr="004B4377">
        <w:rPr>
          <w:rFonts w:eastAsia="MS Mincho" w:cs="Arial"/>
        </w:rPr>
        <w:t xml:space="preserve">, storitev pravnega svetovanja, </w:t>
      </w:r>
      <w:proofErr w:type="spellStart"/>
      <w:r w:rsidRPr="004B4377">
        <w:rPr>
          <w:rFonts w:eastAsia="MS Mincho" w:cs="Arial"/>
        </w:rPr>
        <w:t>ipd</w:t>
      </w:r>
      <w:proofErr w:type="spellEnd"/>
      <w:r w:rsidRPr="004B4377">
        <w:rPr>
          <w:rFonts w:eastAsia="MS Mincho" w:cs="Arial"/>
        </w:rPr>
        <w:t xml:space="preserve">, ki jih izvede upravljavec inkubatorja za vključene </w:t>
      </w:r>
      <w:proofErr w:type="spellStart"/>
      <w:r w:rsidRPr="004B4377">
        <w:rPr>
          <w:rFonts w:eastAsia="MS Mincho" w:cs="Arial"/>
        </w:rPr>
        <w:t>inkubirance</w:t>
      </w:r>
      <w:proofErr w:type="spellEnd"/>
      <w:r w:rsidRPr="004B4377">
        <w:rPr>
          <w:rFonts w:eastAsia="MS Mincho" w:cs="Arial"/>
        </w:rPr>
        <w:t xml:space="preserve">, za potencialne </w:t>
      </w:r>
      <w:proofErr w:type="spellStart"/>
      <w:r w:rsidRPr="004B4377">
        <w:rPr>
          <w:rFonts w:eastAsia="MS Mincho" w:cs="Arial"/>
        </w:rPr>
        <w:t>inkubirance</w:t>
      </w:r>
      <w:proofErr w:type="spellEnd"/>
      <w:r w:rsidRPr="004B4377">
        <w:rPr>
          <w:rFonts w:eastAsia="MS Mincho" w:cs="Arial"/>
        </w:rPr>
        <w:t xml:space="preserve"> in širšo javnost v obdobju </w:t>
      </w:r>
      <w:r w:rsidR="00045D54" w:rsidRPr="004B4377">
        <w:rPr>
          <w:rFonts w:eastAsia="MS Mincho" w:cs="Arial"/>
        </w:rPr>
        <w:t>treh</w:t>
      </w:r>
      <w:r w:rsidRPr="004B4377">
        <w:rPr>
          <w:rFonts w:eastAsia="MS Mincho" w:cs="Arial"/>
        </w:rPr>
        <w:t xml:space="preserve"> let po zaključku </w:t>
      </w:r>
      <w:r w:rsidR="009700E4" w:rsidRPr="004B4377">
        <w:rPr>
          <w:rFonts w:cs="Arial"/>
          <w:bCs/>
          <w:szCs w:val="20"/>
        </w:rPr>
        <w:t>projekta</w:t>
      </w:r>
      <w:r w:rsidR="009700E4" w:rsidRPr="004B4377">
        <w:rPr>
          <w:rFonts w:eastAsia="MS Mincho" w:cs="Arial"/>
        </w:rPr>
        <w:t xml:space="preserve"> </w:t>
      </w:r>
      <w:r w:rsidRPr="004B4377">
        <w:t>večje od</w:t>
      </w:r>
      <w:r w:rsidR="007C40BF" w:rsidRPr="004B4377">
        <w:t xml:space="preserve"> </w:t>
      </w:r>
      <w:r w:rsidR="00F35DAB" w:rsidRPr="004B4377">
        <w:t>24</w:t>
      </w:r>
      <w:r w:rsidR="00813683" w:rsidRPr="004B4377">
        <w:t>.0</w:t>
      </w:r>
      <w:r w:rsidR="007C40BF" w:rsidRPr="004B4377">
        <w:t xml:space="preserve"> na 1000 m2 bruto urejenih površin podjetniškega inkubatorja. </w:t>
      </w:r>
      <w:r w:rsidRPr="004B4377">
        <w:t xml:space="preserve"> </w:t>
      </w:r>
    </w:p>
    <w:bookmarkEnd w:id="111"/>
    <w:p w14:paraId="3B4F3D1B" w14:textId="77777777" w:rsidR="00486ED2" w:rsidRPr="004B4377" w:rsidRDefault="00486ED2" w:rsidP="00486ED2"/>
    <w:p w14:paraId="7AD94B48" w14:textId="032C6327" w:rsidR="00DC0035" w:rsidRPr="004B4377" w:rsidRDefault="00DC0035" w:rsidP="00DC0035">
      <w:r w:rsidRPr="004B4377">
        <w:t xml:space="preserve">Projektu se dodeli 15 točk v primeru, da je načrtovano število </w:t>
      </w:r>
      <w:r w:rsidRPr="004B4377">
        <w:rPr>
          <w:rFonts w:eastAsia="MS Mincho" w:cs="Arial"/>
        </w:rPr>
        <w:t xml:space="preserve">usposabljanj ali delavnic s področja podjetništva, financiranja, </w:t>
      </w:r>
      <w:proofErr w:type="spellStart"/>
      <w:r w:rsidRPr="004B4377">
        <w:rPr>
          <w:rFonts w:eastAsia="MS Mincho" w:cs="Arial"/>
        </w:rPr>
        <w:t>coachinga</w:t>
      </w:r>
      <w:proofErr w:type="spellEnd"/>
      <w:r w:rsidRPr="004B4377">
        <w:rPr>
          <w:rFonts w:eastAsia="MS Mincho" w:cs="Arial"/>
        </w:rPr>
        <w:t xml:space="preserve">, </w:t>
      </w:r>
      <w:proofErr w:type="spellStart"/>
      <w:r w:rsidRPr="004B4377">
        <w:rPr>
          <w:rFonts w:eastAsia="MS Mincho" w:cs="Arial"/>
        </w:rPr>
        <w:t>mentoriranja</w:t>
      </w:r>
      <w:proofErr w:type="spellEnd"/>
      <w:r w:rsidRPr="004B4377">
        <w:rPr>
          <w:rFonts w:eastAsia="MS Mincho" w:cs="Arial"/>
        </w:rPr>
        <w:t xml:space="preserve">, storitev pravnega svetovanja, </w:t>
      </w:r>
      <w:proofErr w:type="spellStart"/>
      <w:r w:rsidRPr="004B4377">
        <w:rPr>
          <w:rFonts w:eastAsia="MS Mincho" w:cs="Arial"/>
        </w:rPr>
        <w:t>ipd</w:t>
      </w:r>
      <w:proofErr w:type="spellEnd"/>
      <w:r w:rsidRPr="004B4377">
        <w:rPr>
          <w:rFonts w:eastAsia="MS Mincho" w:cs="Arial"/>
        </w:rPr>
        <w:t xml:space="preserve">, ki jih izvede upravljavec inkubatorja za vključene </w:t>
      </w:r>
      <w:proofErr w:type="spellStart"/>
      <w:r w:rsidRPr="004B4377">
        <w:rPr>
          <w:rFonts w:eastAsia="MS Mincho" w:cs="Arial"/>
        </w:rPr>
        <w:t>inkubirance</w:t>
      </w:r>
      <w:proofErr w:type="spellEnd"/>
      <w:r w:rsidRPr="004B4377">
        <w:rPr>
          <w:rFonts w:eastAsia="MS Mincho" w:cs="Arial"/>
        </w:rPr>
        <w:t xml:space="preserve">, za potencialne </w:t>
      </w:r>
      <w:proofErr w:type="spellStart"/>
      <w:r w:rsidRPr="004B4377">
        <w:rPr>
          <w:rFonts w:eastAsia="MS Mincho" w:cs="Arial"/>
        </w:rPr>
        <w:t>inkubirance</w:t>
      </w:r>
      <w:proofErr w:type="spellEnd"/>
      <w:r w:rsidRPr="004B4377">
        <w:rPr>
          <w:rFonts w:eastAsia="MS Mincho" w:cs="Arial"/>
        </w:rPr>
        <w:t xml:space="preserve"> in širšo javnost v obdobju </w:t>
      </w:r>
      <w:r w:rsidR="00045D54" w:rsidRPr="004B4377">
        <w:rPr>
          <w:rFonts w:eastAsia="MS Mincho" w:cs="Arial"/>
        </w:rPr>
        <w:t>treh</w:t>
      </w:r>
      <w:r w:rsidRPr="004B4377">
        <w:rPr>
          <w:rFonts w:eastAsia="MS Mincho" w:cs="Arial"/>
        </w:rPr>
        <w:t xml:space="preserve"> let po zaključku </w:t>
      </w:r>
      <w:r w:rsidR="009700E4" w:rsidRPr="004B4377">
        <w:rPr>
          <w:rFonts w:cs="Arial"/>
          <w:bCs/>
          <w:szCs w:val="20"/>
        </w:rPr>
        <w:t>projekta</w:t>
      </w:r>
      <w:r w:rsidR="009700E4" w:rsidRPr="004B4377">
        <w:rPr>
          <w:rFonts w:eastAsia="MS Mincho" w:cs="Arial"/>
        </w:rPr>
        <w:t xml:space="preserve"> </w:t>
      </w:r>
      <w:r w:rsidRPr="004B4377">
        <w:t xml:space="preserve">večje od </w:t>
      </w:r>
      <w:r w:rsidR="006B4C8D" w:rsidRPr="004B4377">
        <w:t>2</w:t>
      </w:r>
      <w:r w:rsidR="00F35DAB" w:rsidRPr="004B4377">
        <w:t>0</w:t>
      </w:r>
      <w:r w:rsidR="00813683" w:rsidRPr="004B4377">
        <w:t>.0</w:t>
      </w:r>
      <w:r w:rsidR="007C40BF" w:rsidRPr="004B4377">
        <w:t xml:space="preserve"> na 1000 m2 bruto urejenih površin podjetniškega inkubatorja.</w:t>
      </w:r>
    </w:p>
    <w:p w14:paraId="331634D6" w14:textId="77777777" w:rsidR="00DC0035" w:rsidRPr="004B4377" w:rsidRDefault="00DC0035" w:rsidP="00486ED2"/>
    <w:p w14:paraId="450DD948" w14:textId="5B860A77" w:rsidR="00DC0035" w:rsidRPr="004B4377" w:rsidRDefault="00DC0035" w:rsidP="00486ED2">
      <w:r w:rsidRPr="004B4377">
        <w:t xml:space="preserve">Projektu se dodeli 10 točk v primeru, da je načrtovano število </w:t>
      </w:r>
      <w:r w:rsidRPr="004B4377">
        <w:rPr>
          <w:rFonts w:eastAsia="MS Mincho" w:cs="Arial"/>
        </w:rPr>
        <w:t xml:space="preserve">usposabljanj ali delavnic s področja podjetništva, financiranja, </w:t>
      </w:r>
      <w:proofErr w:type="spellStart"/>
      <w:r w:rsidRPr="004B4377">
        <w:rPr>
          <w:rFonts w:eastAsia="MS Mincho" w:cs="Arial"/>
        </w:rPr>
        <w:t>coachinga</w:t>
      </w:r>
      <w:proofErr w:type="spellEnd"/>
      <w:r w:rsidRPr="004B4377">
        <w:rPr>
          <w:rFonts w:eastAsia="MS Mincho" w:cs="Arial"/>
        </w:rPr>
        <w:t xml:space="preserve">, </w:t>
      </w:r>
      <w:proofErr w:type="spellStart"/>
      <w:r w:rsidRPr="004B4377">
        <w:rPr>
          <w:rFonts w:eastAsia="MS Mincho" w:cs="Arial"/>
        </w:rPr>
        <w:t>mentoriranja</w:t>
      </w:r>
      <w:proofErr w:type="spellEnd"/>
      <w:r w:rsidRPr="004B4377">
        <w:rPr>
          <w:rFonts w:eastAsia="MS Mincho" w:cs="Arial"/>
        </w:rPr>
        <w:t xml:space="preserve">, storitev pravnega svetovanja, </w:t>
      </w:r>
      <w:proofErr w:type="spellStart"/>
      <w:r w:rsidRPr="004B4377">
        <w:rPr>
          <w:rFonts w:eastAsia="MS Mincho" w:cs="Arial"/>
        </w:rPr>
        <w:t>ipd</w:t>
      </w:r>
      <w:proofErr w:type="spellEnd"/>
      <w:r w:rsidRPr="004B4377">
        <w:rPr>
          <w:rFonts w:eastAsia="MS Mincho" w:cs="Arial"/>
        </w:rPr>
        <w:t xml:space="preserve">, ki jih izvede upravljavec inkubatorja za vključene </w:t>
      </w:r>
      <w:proofErr w:type="spellStart"/>
      <w:r w:rsidRPr="004B4377">
        <w:rPr>
          <w:rFonts w:eastAsia="MS Mincho" w:cs="Arial"/>
        </w:rPr>
        <w:t>inkubirance</w:t>
      </w:r>
      <w:proofErr w:type="spellEnd"/>
      <w:r w:rsidRPr="004B4377">
        <w:rPr>
          <w:rFonts w:eastAsia="MS Mincho" w:cs="Arial"/>
        </w:rPr>
        <w:t xml:space="preserve">, za potencialne </w:t>
      </w:r>
      <w:proofErr w:type="spellStart"/>
      <w:r w:rsidRPr="004B4377">
        <w:rPr>
          <w:rFonts w:eastAsia="MS Mincho" w:cs="Arial"/>
        </w:rPr>
        <w:t>inkubirance</w:t>
      </w:r>
      <w:proofErr w:type="spellEnd"/>
      <w:r w:rsidRPr="004B4377">
        <w:rPr>
          <w:rFonts w:eastAsia="MS Mincho" w:cs="Arial"/>
        </w:rPr>
        <w:t xml:space="preserve"> in širšo javnost v obdobju </w:t>
      </w:r>
      <w:r w:rsidR="00045D54" w:rsidRPr="004B4377">
        <w:rPr>
          <w:rFonts w:eastAsia="MS Mincho" w:cs="Arial"/>
        </w:rPr>
        <w:t>treh</w:t>
      </w:r>
      <w:r w:rsidRPr="004B4377">
        <w:rPr>
          <w:rFonts w:eastAsia="MS Mincho" w:cs="Arial"/>
        </w:rPr>
        <w:t xml:space="preserve"> let po zaključku </w:t>
      </w:r>
      <w:r w:rsidR="003B6496" w:rsidRPr="004B4377">
        <w:rPr>
          <w:rFonts w:cs="Arial"/>
          <w:bCs/>
          <w:szCs w:val="20"/>
        </w:rPr>
        <w:t>projekta</w:t>
      </w:r>
      <w:r w:rsidR="003B6496" w:rsidRPr="004B4377">
        <w:rPr>
          <w:rFonts w:eastAsia="MS Mincho" w:cs="Arial"/>
        </w:rPr>
        <w:t xml:space="preserve"> </w:t>
      </w:r>
      <w:r w:rsidRPr="004B4377">
        <w:t>večje od</w:t>
      </w:r>
      <w:r w:rsidR="007C40BF" w:rsidRPr="004B4377">
        <w:t xml:space="preserve"> </w:t>
      </w:r>
      <w:r w:rsidR="00F35DAB" w:rsidRPr="004B4377">
        <w:t>16</w:t>
      </w:r>
      <w:r w:rsidR="00813683" w:rsidRPr="004B4377">
        <w:t>.0</w:t>
      </w:r>
      <w:r w:rsidR="007C40BF" w:rsidRPr="004B4377">
        <w:t xml:space="preserve"> na 1000 m2 bruto urejenih površin podjetniškega inkubatorja. </w:t>
      </w:r>
      <w:r w:rsidRPr="004B4377">
        <w:t xml:space="preserve"> </w:t>
      </w:r>
    </w:p>
    <w:bookmarkEnd w:id="112"/>
    <w:p w14:paraId="4A29DC32" w14:textId="3364ECAA" w:rsidR="00486ED2" w:rsidRPr="004B4377" w:rsidRDefault="00486ED2" w:rsidP="00486ED2">
      <w:r w:rsidRPr="004B4377">
        <w:t xml:space="preserve">Projektu se dodeli </w:t>
      </w:r>
      <w:r w:rsidR="00DC0035" w:rsidRPr="004B4377">
        <w:t>5</w:t>
      </w:r>
      <w:r w:rsidRPr="004B4377">
        <w:t xml:space="preserve"> točk v primeru, da je načrtovano število </w:t>
      </w:r>
      <w:r w:rsidRPr="004B4377">
        <w:rPr>
          <w:rFonts w:eastAsia="MS Mincho" w:cs="Arial"/>
        </w:rPr>
        <w:t xml:space="preserve">usposabljanj ali delavnic s področja podjetništva, financiranja, </w:t>
      </w:r>
      <w:proofErr w:type="spellStart"/>
      <w:r w:rsidRPr="004B4377">
        <w:rPr>
          <w:rFonts w:eastAsia="MS Mincho" w:cs="Arial"/>
        </w:rPr>
        <w:t>coachinga</w:t>
      </w:r>
      <w:proofErr w:type="spellEnd"/>
      <w:r w:rsidRPr="004B4377">
        <w:rPr>
          <w:rFonts w:eastAsia="MS Mincho" w:cs="Arial"/>
        </w:rPr>
        <w:t xml:space="preserve">, </w:t>
      </w:r>
      <w:proofErr w:type="spellStart"/>
      <w:r w:rsidRPr="004B4377">
        <w:rPr>
          <w:rFonts w:eastAsia="MS Mincho" w:cs="Arial"/>
        </w:rPr>
        <w:t>mentoriranja</w:t>
      </w:r>
      <w:proofErr w:type="spellEnd"/>
      <w:r w:rsidRPr="004B4377">
        <w:rPr>
          <w:rFonts w:eastAsia="MS Mincho" w:cs="Arial"/>
        </w:rPr>
        <w:t xml:space="preserve">, storitev pravnega svetovanja, </w:t>
      </w:r>
      <w:proofErr w:type="spellStart"/>
      <w:r w:rsidRPr="004B4377">
        <w:rPr>
          <w:rFonts w:eastAsia="MS Mincho" w:cs="Arial"/>
        </w:rPr>
        <w:t>ipd</w:t>
      </w:r>
      <w:proofErr w:type="spellEnd"/>
      <w:r w:rsidRPr="004B4377">
        <w:rPr>
          <w:rFonts w:eastAsia="MS Mincho" w:cs="Arial"/>
        </w:rPr>
        <w:t xml:space="preserve">, ki jih izvede upravljavec inkubatorja za vključene </w:t>
      </w:r>
      <w:proofErr w:type="spellStart"/>
      <w:r w:rsidRPr="004B4377">
        <w:rPr>
          <w:rFonts w:eastAsia="MS Mincho" w:cs="Arial"/>
        </w:rPr>
        <w:t>inkubirance</w:t>
      </w:r>
      <w:proofErr w:type="spellEnd"/>
      <w:r w:rsidRPr="004B4377">
        <w:rPr>
          <w:rFonts w:eastAsia="MS Mincho" w:cs="Arial"/>
        </w:rPr>
        <w:t xml:space="preserve">, za potencialne </w:t>
      </w:r>
      <w:proofErr w:type="spellStart"/>
      <w:r w:rsidRPr="004B4377">
        <w:rPr>
          <w:rFonts w:eastAsia="MS Mincho" w:cs="Arial"/>
        </w:rPr>
        <w:t>inkubirance</w:t>
      </w:r>
      <w:proofErr w:type="spellEnd"/>
      <w:r w:rsidRPr="004B4377">
        <w:rPr>
          <w:rFonts w:eastAsia="MS Mincho" w:cs="Arial"/>
        </w:rPr>
        <w:t xml:space="preserve"> in širšo javnost v obdobju </w:t>
      </w:r>
      <w:r w:rsidR="00045D54" w:rsidRPr="004B4377">
        <w:rPr>
          <w:rFonts w:eastAsia="MS Mincho" w:cs="Arial"/>
        </w:rPr>
        <w:t>treh</w:t>
      </w:r>
      <w:r w:rsidRPr="004B4377">
        <w:rPr>
          <w:rFonts w:eastAsia="MS Mincho" w:cs="Arial"/>
        </w:rPr>
        <w:t xml:space="preserve"> let po zaključku </w:t>
      </w:r>
      <w:r w:rsidR="003B6496" w:rsidRPr="004B4377">
        <w:rPr>
          <w:rFonts w:cs="Arial"/>
          <w:bCs/>
          <w:szCs w:val="20"/>
        </w:rPr>
        <w:t>projekta</w:t>
      </w:r>
      <w:r w:rsidR="003B6496" w:rsidRPr="004B4377">
        <w:rPr>
          <w:rFonts w:eastAsia="MS Mincho" w:cs="Arial"/>
        </w:rPr>
        <w:t xml:space="preserve"> </w:t>
      </w:r>
      <w:r w:rsidRPr="004B4377">
        <w:t xml:space="preserve">večje od </w:t>
      </w:r>
      <w:r w:rsidR="006B4C8D" w:rsidRPr="004B4377">
        <w:t>1</w:t>
      </w:r>
      <w:r w:rsidR="008E1258" w:rsidRPr="004B4377">
        <w:t>3</w:t>
      </w:r>
      <w:r w:rsidR="00813683" w:rsidRPr="004B4377">
        <w:t>.0</w:t>
      </w:r>
      <w:r w:rsidR="007C40BF" w:rsidRPr="004B4377">
        <w:t xml:space="preserve"> na 1000 m2 bruto urejenih površin podjetniškega inkubatorja.</w:t>
      </w:r>
    </w:p>
    <w:p w14:paraId="55CEBC8E" w14:textId="77777777" w:rsidR="00486ED2" w:rsidRPr="004B4377" w:rsidRDefault="00486ED2" w:rsidP="00486ED2">
      <w:pPr>
        <w:rPr>
          <w:rFonts w:cs="Arial"/>
          <w:szCs w:val="20"/>
        </w:rPr>
      </w:pPr>
    </w:p>
    <w:p w14:paraId="77246CE6" w14:textId="77777777" w:rsidR="00486ED2" w:rsidRPr="004B4377" w:rsidRDefault="00486ED2" w:rsidP="00486ED2">
      <w:pPr>
        <w:rPr>
          <w:rFonts w:cs="Arial"/>
          <w:sz w:val="18"/>
          <w:szCs w:val="18"/>
        </w:rPr>
      </w:pPr>
      <w:r w:rsidRPr="004B4377">
        <w:rPr>
          <w:rFonts w:cs="Arial"/>
          <w:szCs w:val="20"/>
        </w:rPr>
        <w:t>Merilo se presoja na podlagi podatkov v vlogi in utemeljitve s strani prijavitelja.</w:t>
      </w:r>
    </w:p>
    <w:p w14:paraId="6C4478BA" w14:textId="77777777" w:rsidR="000E1DDE" w:rsidRPr="004B4377" w:rsidRDefault="000E1DDE" w:rsidP="002F3A4C">
      <w:pPr>
        <w:rPr>
          <w:rFonts w:cs="Arial"/>
          <w:b/>
          <w:szCs w:val="20"/>
        </w:rPr>
      </w:pPr>
    </w:p>
    <w:p w14:paraId="235BAF6B" w14:textId="24BAC44B" w:rsidR="001D0EE0" w:rsidRPr="004B4377" w:rsidRDefault="001D0EE0" w:rsidP="001D0EE0">
      <w:pPr>
        <w:rPr>
          <w:rFonts w:cs="Arial"/>
          <w:b/>
          <w:szCs w:val="20"/>
        </w:rPr>
      </w:pPr>
      <w:r w:rsidRPr="004B4377">
        <w:rPr>
          <w:rFonts w:cs="Arial"/>
          <w:b/>
          <w:szCs w:val="20"/>
        </w:rPr>
        <w:t xml:space="preserve">Merilo 3: Vzdržnost in trajnost predvidenih/načrtovanih rezultatov </w:t>
      </w:r>
      <w:r w:rsidR="00F2173D" w:rsidRPr="004B4377">
        <w:rPr>
          <w:rFonts w:cs="Arial"/>
          <w:b/>
          <w:szCs w:val="20"/>
        </w:rPr>
        <w:t>POPRAVI NA PREDLOG POSLOVNEGA NAČRTA 10 TOČK</w:t>
      </w:r>
    </w:p>
    <w:p w14:paraId="0F6572A4" w14:textId="77777777" w:rsidR="001D0EE0" w:rsidRPr="004B4377" w:rsidRDefault="001D0EE0" w:rsidP="001D0EE0">
      <w:pPr>
        <w:rPr>
          <w:rFonts w:cs="Arial"/>
          <w:b/>
          <w:szCs w:val="20"/>
        </w:rPr>
      </w:pPr>
    </w:p>
    <w:p w14:paraId="41EBBE17" w14:textId="79EDE3AF" w:rsidR="001D0EE0" w:rsidRPr="004B4377" w:rsidRDefault="001D0EE0" w:rsidP="001D0EE0">
      <w:pPr>
        <w:rPr>
          <w:rFonts w:cs="Arial"/>
          <w:szCs w:val="20"/>
        </w:rPr>
      </w:pPr>
      <w:r w:rsidRPr="004B4377">
        <w:rPr>
          <w:rFonts w:cs="Arial"/>
          <w:szCs w:val="20"/>
        </w:rPr>
        <w:t xml:space="preserve">Projektu se dodeli </w:t>
      </w:r>
      <w:r w:rsidR="00F35DAB" w:rsidRPr="004B4377">
        <w:rPr>
          <w:rFonts w:cs="Arial"/>
          <w:szCs w:val="20"/>
        </w:rPr>
        <w:t>10</w:t>
      </w:r>
      <w:r w:rsidRPr="004B4377">
        <w:rPr>
          <w:rFonts w:cs="Arial"/>
          <w:szCs w:val="20"/>
        </w:rPr>
        <w:t xml:space="preserve"> točk v primeru, da bo zasedenost novo opremljenih uporabnih površin</w:t>
      </w:r>
      <w:r w:rsidRPr="004B4377">
        <w:rPr>
          <w:rFonts w:eastAsia="MS Mincho" w:cs="Arial"/>
        </w:rPr>
        <w:t xml:space="preserve"> namenjenih za podjetniške vsebine v zgrajenem podjetniškem inkubatorju</w:t>
      </w:r>
      <w:r w:rsidRPr="004B4377">
        <w:rPr>
          <w:rFonts w:cs="Arial"/>
          <w:szCs w:val="20"/>
        </w:rPr>
        <w:t xml:space="preserve"> najkasneje v obdobju </w:t>
      </w:r>
      <w:r w:rsidR="00045D54" w:rsidRPr="004B4377">
        <w:rPr>
          <w:rFonts w:cs="Arial"/>
          <w:szCs w:val="20"/>
        </w:rPr>
        <w:t>treh</w:t>
      </w:r>
      <w:r w:rsidR="002B0F81" w:rsidRPr="004B4377">
        <w:rPr>
          <w:rFonts w:cs="Arial"/>
          <w:szCs w:val="20"/>
        </w:rPr>
        <w:t xml:space="preserve"> </w:t>
      </w:r>
      <w:r w:rsidRPr="004B4377">
        <w:rPr>
          <w:rFonts w:cs="Arial"/>
          <w:szCs w:val="20"/>
        </w:rPr>
        <w:t xml:space="preserve">let od zaključka projekta več kot </w:t>
      </w:r>
      <w:r w:rsidR="00F35DAB" w:rsidRPr="004B4377">
        <w:rPr>
          <w:rFonts w:cs="Arial"/>
          <w:szCs w:val="20"/>
        </w:rPr>
        <w:t>85</w:t>
      </w:r>
      <w:r w:rsidRPr="004B4377">
        <w:rPr>
          <w:rFonts w:cs="Arial"/>
          <w:szCs w:val="20"/>
        </w:rPr>
        <w:t>,0 %.</w:t>
      </w:r>
    </w:p>
    <w:p w14:paraId="0BE86142" w14:textId="77777777" w:rsidR="001D0EE0" w:rsidRPr="004B4377" w:rsidRDefault="001D0EE0" w:rsidP="001D0EE0">
      <w:pPr>
        <w:rPr>
          <w:rFonts w:cs="Arial"/>
          <w:szCs w:val="20"/>
        </w:rPr>
      </w:pPr>
    </w:p>
    <w:p w14:paraId="400EDF7C" w14:textId="34B21333" w:rsidR="001D0EE0" w:rsidRPr="004B4377" w:rsidRDefault="001D0EE0" w:rsidP="001D0EE0">
      <w:pPr>
        <w:rPr>
          <w:rFonts w:cs="Arial"/>
          <w:szCs w:val="20"/>
        </w:rPr>
      </w:pPr>
      <w:r w:rsidRPr="004B4377">
        <w:rPr>
          <w:rFonts w:cs="Arial"/>
          <w:szCs w:val="20"/>
        </w:rPr>
        <w:t>Projektu se dodeli 5 točke v primeru, da bo zasedenost novo opremljenih uporabnih površin</w:t>
      </w:r>
      <w:r w:rsidRPr="004B4377">
        <w:rPr>
          <w:rFonts w:eastAsia="MS Mincho" w:cs="Arial"/>
        </w:rPr>
        <w:t xml:space="preserve"> namenjenih za podjetniške vsebine v zgrajenem podjetniškem inkubatorju</w:t>
      </w:r>
      <w:r w:rsidRPr="004B4377">
        <w:rPr>
          <w:rFonts w:cs="Arial"/>
          <w:szCs w:val="20"/>
        </w:rPr>
        <w:t xml:space="preserve"> najkasneje v obdobju </w:t>
      </w:r>
      <w:r w:rsidR="00045D54" w:rsidRPr="004B4377">
        <w:rPr>
          <w:rFonts w:cs="Arial"/>
          <w:szCs w:val="20"/>
        </w:rPr>
        <w:t>treh</w:t>
      </w:r>
      <w:r w:rsidRPr="004B4377">
        <w:rPr>
          <w:rFonts w:cs="Arial"/>
          <w:szCs w:val="20"/>
        </w:rPr>
        <w:t xml:space="preserve"> let od zaključka projekta več kot 75,0 % do vključno 8</w:t>
      </w:r>
      <w:r w:rsidR="00F35DAB" w:rsidRPr="004B4377">
        <w:rPr>
          <w:rFonts w:cs="Arial"/>
          <w:szCs w:val="20"/>
        </w:rPr>
        <w:t>5</w:t>
      </w:r>
      <w:r w:rsidRPr="004B4377">
        <w:rPr>
          <w:rFonts w:cs="Arial"/>
          <w:szCs w:val="20"/>
        </w:rPr>
        <w:t>,0%.</w:t>
      </w:r>
    </w:p>
    <w:p w14:paraId="15A0606E" w14:textId="77777777" w:rsidR="001D0EE0" w:rsidRPr="004B4377" w:rsidRDefault="001D0EE0" w:rsidP="001D0EE0">
      <w:pPr>
        <w:rPr>
          <w:rFonts w:cs="Arial"/>
          <w:szCs w:val="20"/>
        </w:rPr>
      </w:pPr>
    </w:p>
    <w:p w14:paraId="44A02145" w14:textId="77777777" w:rsidR="001D0EE0" w:rsidRPr="004B4377" w:rsidRDefault="001D0EE0" w:rsidP="001D0EE0">
      <w:pPr>
        <w:rPr>
          <w:rFonts w:cs="Arial"/>
          <w:szCs w:val="20"/>
        </w:rPr>
      </w:pPr>
      <w:bookmarkStart w:id="113" w:name="_Hlk188184120"/>
      <w:r w:rsidRPr="004B4377">
        <w:rPr>
          <w:rFonts w:cs="Arial"/>
          <w:szCs w:val="20"/>
        </w:rPr>
        <w:t>Merilo se presoja na podlagi podatkov v vlogi, utemeljitve s strani prijavitelja</w:t>
      </w:r>
      <w:bookmarkEnd w:id="113"/>
      <w:r w:rsidRPr="004B4377">
        <w:rPr>
          <w:rFonts w:cs="Arial"/>
          <w:szCs w:val="20"/>
        </w:rPr>
        <w:t>, tlorisa inkubatorja.</w:t>
      </w:r>
    </w:p>
    <w:p w14:paraId="22292870" w14:textId="77777777" w:rsidR="001D0EE0" w:rsidRPr="004B4377" w:rsidRDefault="001D0EE0" w:rsidP="002F3A4C">
      <w:pPr>
        <w:rPr>
          <w:rFonts w:cs="Arial"/>
          <w:b/>
          <w:szCs w:val="20"/>
        </w:rPr>
      </w:pPr>
    </w:p>
    <w:p w14:paraId="5938D4C2" w14:textId="5CBF32F4" w:rsidR="00B14D6C" w:rsidRPr="004B4377" w:rsidRDefault="00B14D6C">
      <w:pPr>
        <w:jc w:val="left"/>
        <w:rPr>
          <w:rFonts w:eastAsia="Times New Roman" w:cs="Arial"/>
          <w:b/>
          <w:bCs/>
          <w:kern w:val="32"/>
          <w:szCs w:val="20"/>
          <w:lang w:bidi="en-US"/>
        </w:rPr>
      </w:pPr>
      <w:r w:rsidRPr="004B4377">
        <w:rPr>
          <w:rFonts w:eastAsia="Times New Roman" w:cs="Arial"/>
          <w:b/>
          <w:bCs/>
          <w:kern w:val="32"/>
          <w:szCs w:val="20"/>
          <w:lang w:bidi="en-US"/>
        </w:rPr>
        <w:t xml:space="preserve">Merilo </w:t>
      </w:r>
      <w:r w:rsidR="001D0EE0" w:rsidRPr="004B4377">
        <w:rPr>
          <w:rFonts w:eastAsia="Times New Roman" w:cs="Arial"/>
          <w:b/>
          <w:bCs/>
          <w:kern w:val="32"/>
          <w:szCs w:val="20"/>
          <w:lang w:bidi="en-US"/>
        </w:rPr>
        <w:t>4</w:t>
      </w:r>
      <w:r w:rsidRPr="004B4377">
        <w:rPr>
          <w:rFonts w:eastAsia="Times New Roman" w:cs="Arial"/>
          <w:b/>
          <w:bCs/>
          <w:kern w:val="32"/>
          <w:szCs w:val="20"/>
          <w:lang w:bidi="en-US"/>
        </w:rPr>
        <w:t xml:space="preserve">: </w:t>
      </w:r>
      <w:r w:rsidR="00652717" w:rsidRPr="004B4377">
        <w:rPr>
          <w:rFonts w:eastAsia="Times New Roman" w:cs="Arial"/>
          <w:b/>
          <w:bCs/>
          <w:kern w:val="32"/>
          <w:szCs w:val="20"/>
          <w:lang w:bidi="en-US"/>
        </w:rPr>
        <w:t>Lokacija projekta</w:t>
      </w:r>
    </w:p>
    <w:p w14:paraId="63033F2A" w14:textId="7C0C321D" w:rsidR="00C3740B" w:rsidRPr="004B4377" w:rsidRDefault="00C3740B">
      <w:pPr>
        <w:jc w:val="left"/>
        <w:rPr>
          <w:rFonts w:eastAsia="Times New Roman" w:cs="Arial"/>
          <w:b/>
          <w:bCs/>
          <w:kern w:val="32"/>
          <w:szCs w:val="20"/>
          <w:lang w:bidi="en-US"/>
        </w:rPr>
      </w:pPr>
    </w:p>
    <w:p w14:paraId="6ED7CABB" w14:textId="1D0B5D02" w:rsidR="0002138C" w:rsidRPr="004B4377" w:rsidRDefault="0002138C" w:rsidP="0002138C">
      <w:pPr>
        <w:rPr>
          <w:rFonts w:cs="Arial"/>
          <w:szCs w:val="20"/>
        </w:rPr>
      </w:pPr>
      <w:r w:rsidRPr="004B4377">
        <w:rPr>
          <w:rFonts w:cs="Arial"/>
          <w:szCs w:val="20"/>
        </w:rPr>
        <w:t xml:space="preserve">Projektu se dodeli  </w:t>
      </w:r>
      <w:r w:rsidR="00A561C1" w:rsidRPr="004B4377">
        <w:rPr>
          <w:rFonts w:cs="Arial"/>
          <w:szCs w:val="20"/>
        </w:rPr>
        <w:t>10</w:t>
      </w:r>
      <w:r w:rsidR="00C90040" w:rsidRPr="004B4377">
        <w:rPr>
          <w:rFonts w:cs="Arial"/>
          <w:szCs w:val="20"/>
        </w:rPr>
        <w:t xml:space="preserve"> </w:t>
      </w:r>
      <w:r w:rsidRPr="004B4377">
        <w:rPr>
          <w:rFonts w:cs="Arial"/>
          <w:szCs w:val="20"/>
        </w:rPr>
        <w:t xml:space="preserve">točk v primeru, da </w:t>
      </w:r>
      <w:r w:rsidR="00FC74E5" w:rsidRPr="004B4377">
        <w:rPr>
          <w:rFonts w:cs="Arial"/>
          <w:szCs w:val="20"/>
        </w:rPr>
        <w:t xml:space="preserve">se </w:t>
      </w:r>
      <w:r w:rsidRPr="004B4377">
        <w:rPr>
          <w:rFonts w:cs="Arial"/>
          <w:szCs w:val="20"/>
        </w:rPr>
        <w:t xml:space="preserve">bo </w:t>
      </w:r>
      <w:r w:rsidR="00FC74E5" w:rsidRPr="004B4377">
        <w:rPr>
          <w:rFonts w:cs="Arial"/>
          <w:szCs w:val="20"/>
        </w:rPr>
        <w:t xml:space="preserve">projekt </w:t>
      </w:r>
      <w:r w:rsidR="009B656C" w:rsidRPr="004B4377">
        <w:rPr>
          <w:rFonts w:cs="Arial"/>
          <w:szCs w:val="20"/>
        </w:rPr>
        <w:t>izvaja</w:t>
      </w:r>
      <w:r w:rsidR="00FC74E5" w:rsidRPr="004B4377">
        <w:rPr>
          <w:rFonts w:cs="Arial"/>
          <w:szCs w:val="20"/>
        </w:rPr>
        <w:t>l</w:t>
      </w:r>
      <w:r w:rsidR="00606273" w:rsidRPr="004B4377">
        <w:rPr>
          <w:rFonts w:cs="Arial"/>
          <w:szCs w:val="20"/>
        </w:rPr>
        <w:t xml:space="preserve"> na lokaciji, ki po</w:t>
      </w:r>
      <w:r w:rsidR="009B656C" w:rsidRPr="004B4377">
        <w:rPr>
          <w:rFonts w:cs="Arial"/>
          <w:szCs w:val="20"/>
        </w:rPr>
        <w:t xml:space="preserve"> </w:t>
      </w:r>
      <w:r w:rsidR="00AD399D" w:rsidRPr="004B4377">
        <w:rPr>
          <w:rFonts w:cs="Arial"/>
          <w:szCs w:val="20"/>
        </w:rPr>
        <w:t xml:space="preserve">Metodologiji opredelitve degradiranih območij (Priloga </w:t>
      </w:r>
      <w:r w:rsidR="0004476D" w:rsidRPr="004B4377">
        <w:rPr>
          <w:rFonts w:cs="Arial"/>
          <w:szCs w:val="20"/>
        </w:rPr>
        <w:t>3</w:t>
      </w:r>
      <w:r w:rsidR="00230206" w:rsidRPr="004B4377">
        <w:rPr>
          <w:rFonts w:cs="Arial"/>
          <w:szCs w:val="20"/>
        </w:rPr>
        <w:t xml:space="preserve"> k Obrazcu </w:t>
      </w:r>
      <w:r w:rsidR="00FE4EB1" w:rsidRPr="004B4377">
        <w:rPr>
          <w:rFonts w:cs="Arial"/>
          <w:szCs w:val="20"/>
        </w:rPr>
        <w:t>1</w:t>
      </w:r>
      <w:r w:rsidR="00AD399D" w:rsidRPr="004B4377">
        <w:rPr>
          <w:rFonts w:cs="Arial"/>
          <w:szCs w:val="20"/>
        </w:rPr>
        <w:t xml:space="preserve">) </w:t>
      </w:r>
      <w:r w:rsidR="00606273" w:rsidRPr="004B4377">
        <w:rPr>
          <w:rFonts w:cs="Arial"/>
          <w:szCs w:val="20"/>
        </w:rPr>
        <w:t>sodi v »primarno« območje degradiranosti</w:t>
      </w:r>
      <w:r w:rsidR="0023335A" w:rsidRPr="004B4377">
        <w:rPr>
          <w:rFonts w:cs="Arial"/>
          <w:szCs w:val="20"/>
        </w:rPr>
        <w:t>.</w:t>
      </w:r>
    </w:p>
    <w:p w14:paraId="158B14BB" w14:textId="77777777" w:rsidR="00FC29D7" w:rsidRPr="004B4377" w:rsidRDefault="00FC29D7" w:rsidP="0002138C">
      <w:pPr>
        <w:rPr>
          <w:rFonts w:cs="Arial"/>
          <w:szCs w:val="20"/>
        </w:rPr>
      </w:pPr>
    </w:p>
    <w:p w14:paraId="13A71038" w14:textId="48A6DE11" w:rsidR="00FC29D7" w:rsidRPr="004B4377" w:rsidRDefault="00FC29D7" w:rsidP="0002138C">
      <w:pPr>
        <w:rPr>
          <w:rFonts w:cs="Arial"/>
          <w:szCs w:val="20"/>
        </w:rPr>
      </w:pPr>
      <w:r w:rsidRPr="004B4377">
        <w:rPr>
          <w:rFonts w:cs="Arial"/>
          <w:szCs w:val="20"/>
        </w:rPr>
        <w:t>Merilo se presoja na podlagi podatkov v vlogi, utemeljitve s strani prijavitelja ter grafičnih prikazov.</w:t>
      </w:r>
    </w:p>
    <w:p w14:paraId="6745EA1D" w14:textId="77777777" w:rsidR="00FA02C6" w:rsidRPr="004B4377" w:rsidRDefault="00FA02C6" w:rsidP="00A532E9">
      <w:pPr>
        <w:rPr>
          <w:rFonts w:cs="Arial"/>
          <w:szCs w:val="20"/>
        </w:rPr>
      </w:pPr>
    </w:p>
    <w:p w14:paraId="5AE8F498" w14:textId="1E7A2EF2" w:rsidR="006C3DCF" w:rsidRPr="004B4377" w:rsidRDefault="006C3DCF" w:rsidP="006C3DCF">
      <w:pPr>
        <w:rPr>
          <w:rFonts w:cs="Arial"/>
          <w:b/>
          <w:szCs w:val="20"/>
        </w:rPr>
      </w:pPr>
      <w:bookmarkStart w:id="114" w:name="_Hlk187754244"/>
      <w:r w:rsidRPr="004B4377">
        <w:rPr>
          <w:rFonts w:cs="Arial"/>
          <w:b/>
          <w:szCs w:val="20"/>
        </w:rPr>
        <w:t xml:space="preserve">Merilo </w:t>
      </w:r>
      <w:r w:rsidR="001D0EE0" w:rsidRPr="004B4377">
        <w:rPr>
          <w:rFonts w:cs="Arial"/>
          <w:b/>
          <w:szCs w:val="20"/>
        </w:rPr>
        <w:t>5</w:t>
      </w:r>
      <w:r w:rsidRPr="004B4377">
        <w:rPr>
          <w:rFonts w:cs="Arial"/>
          <w:b/>
          <w:szCs w:val="20"/>
        </w:rPr>
        <w:t xml:space="preserve">: </w:t>
      </w:r>
      <w:r w:rsidR="00FD2522" w:rsidRPr="004B4377">
        <w:rPr>
          <w:rFonts w:cs="Arial"/>
          <w:b/>
          <w:szCs w:val="20"/>
        </w:rPr>
        <w:t>P</w:t>
      </w:r>
      <w:r w:rsidRPr="004B4377">
        <w:rPr>
          <w:rFonts w:cs="Arial"/>
          <w:b/>
          <w:szCs w:val="20"/>
        </w:rPr>
        <w:t xml:space="preserve">rispevek </w:t>
      </w:r>
      <w:r w:rsidR="00781D40" w:rsidRPr="004B4377">
        <w:rPr>
          <w:rFonts w:cs="Arial"/>
          <w:b/>
          <w:szCs w:val="20"/>
        </w:rPr>
        <w:t xml:space="preserve">k </w:t>
      </w:r>
      <w:r w:rsidRPr="004B4377">
        <w:rPr>
          <w:rFonts w:cs="Arial"/>
          <w:b/>
          <w:szCs w:val="20"/>
        </w:rPr>
        <w:t>raziskovalno, inovacijskemu potencialu regije, v smeri krepitve razvojne specializacije premogovne regije</w:t>
      </w:r>
    </w:p>
    <w:bookmarkEnd w:id="114"/>
    <w:p w14:paraId="555B649A" w14:textId="77777777" w:rsidR="00781D40" w:rsidRPr="004B4377" w:rsidRDefault="00781D40" w:rsidP="006C3DCF">
      <w:pPr>
        <w:rPr>
          <w:rFonts w:cs="Arial"/>
          <w:szCs w:val="20"/>
        </w:rPr>
      </w:pPr>
    </w:p>
    <w:p w14:paraId="2EA3AC10" w14:textId="6DB47203" w:rsidR="006C3DCF" w:rsidRPr="004B4377" w:rsidRDefault="006C3DCF" w:rsidP="006C3DCF">
      <w:pPr>
        <w:rPr>
          <w:rFonts w:cs="Arial"/>
          <w:bCs/>
          <w:szCs w:val="20"/>
        </w:rPr>
      </w:pPr>
      <w:bookmarkStart w:id="115" w:name="_Hlk187743417"/>
      <w:bookmarkStart w:id="116" w:name="_Hlk188877772"/>
      <w:r w:rsidRPr="004B4377">
        <w:rPr>
          <w:rFonts w:cs="Arial"/>
          <w:bCs/>
          <w:szCs w:val="20"/>
        </w:rPr>
        <w:t xml:space="preserve">Projektu se dodeli </w:t>
      </w:r>
      <w:r w:rsidR="00FD2522" w:rsidRPr="004B4377">
        <w:rPr>
          <w:rFonts w:cs="Arial"/>
          <w:bCs/>
          <w:szCs w:val="20"/>
        </w:rPr>
        <w:t>10</w:t>
      </w:r>
      <w:r w:rsidRPr="004B4377">
        <w:rPr>
          <w:rFonts w:cs="Arial"/>
          <w:bCs/>
          <w:szCs w:val="20"/>
        </w:rPr>
        <w:t xml:space="preserve"> točk v primeru, da je načrtovano</w:t>
      </w:r>
      <w:r w:rsidR="00D73F58" w:rsidRPr="004B4377">
        <w:rPr>
          <w:rFonts w:cs="Arial"/>
          <w:bCs/>
          <w:szCs w:val="20"/>
        </w:rPr>
        <w:t xml:space="preserve"> število </w:t>
      </w:r>
      <w:r w:rsidRPr="004B4377">
        <w:rPr>
          <w:rFonts w:cs="Arial"/>
          <w:bCs/>
          <w:szCs w:val="20"/>
        </w:rPr>
        <w:t>podjetij</w:t>
      </w:r>
      <w:r w:rsidR="00781D40" w:rsidRPr="004B4377">
        <w:rPr>
          <w:rFonts w:eastAsia="MS Mincho" w:cs="Arial"/>
          <w:szCs w:val="20"/>
        </w:rPr>
        <w:t xml:space="preserve"> iz enega izmed prednostnih področij Slovenske strategije trajnostne pametne specializacije S5</w:t>
      </w:r>
      <w:r w:rsidR="00D73F58" w:rsidRPr="004B4377">
        <w:rPr>
          <w:rFonts w:cs="Arial"/>
          <w:bCs/>
          <w:szCs w:val="20"/>
        </w:rPr>
        <w:t xml:space="preserve">, ki bodo v obdobju </w:t>
      </w:r>
      <w:r w:rsidR="00045D54" w:rsidRPr="004B4377">
        <w:rPr>
          <w:rFonts w:cs="Arial"/>
          <w:szCs w:val="20"/>
        </w:rPr>
        <w:t>treh</w:t>
      </w:r>
      <w:r w:rsidR="00D73F58" w:rsidRPr="004B4377">
        <w:rPr>
          <w:rFonts w:cs="Arial"/>
          <w:bCs/>
          <w:szCs w:val="20"/>
        </w:rPr>
        <w:t xml:space="preserve"> let od </w:t>
      </w:r>
      <w:r w:rsidR="00D73F58" w:rsidRPr="004B4377">
        <w:rPr>
          <w:rFonts w:cs="Arial"/>
          <w:bCs/>
          <w:szCs w:val="20"/>
        </w:rPr>
        <w:lastRenderedPageBreak/>
        <w:t xml:space="preserve">zaključka </w:t>
      </w:r>
      <w:r w:rsidR="003B6496" w:rsidRPr="004B4377">
        <w:rPr>
          <w:rFonts w:cs="Arial"/>
          <w:bCs/>
          <w:szCs w:val="20"/>
        </w:rPr>
        <w:t xml:space="preserve">projekta </w:t>
      </w:r>
      <w:r w:rsidR="00D73F58" w:rsidRPr="004B4377">
        <w:rPr>
          <w:rFonts w:cs="Arial"/>
          <w:bCs/>
          <w:szCs w:val="20"/>
        </w:rPr>
        <w:t>vključeni  v inkubator</w:t>
      </w:r>
      <w:r w:rsidRPr="004B4377">
        <w:rPr>
          <w:rFonts w:cs="Arial"/>
          <w:bCs/>
          <w:szCs w:val="20"/>
        </w:rPr>
        <w:t xml:space="preserve"> večje od </w:t>
      </w:r>
      <w:r w:rsidR="00F35DAB" w:rsidRPr="004B4377">
        <w:t>6</w:t>
      </w:r>
      <w:r w:rsidR="00813683" w:rsidRPr="004B4377">
        <w:t>.0</w:t>
      </w:r>
      <w:r w:rsidR="007C40BF" w:rsidRPr="004B4377">
        <w:t xml:space="preserve"> na 1000 m2 bruto urejenih površin podjetniškega inkubatorja.</w:t>
      </w:r>
    </w:p>
    <w:p w14:paraId="400EF577" w14:textId="77777777" w:rsidR="00D73F58" w:rsidRPr="004B4377" w:rsidRDefault="00D73F58" w:rsidP="006C3DCF">
      <w:pPr>
        <w:rPr>
          <w:rFonts w:cs="Arial"/>
          <w:bCs/>
          <w:szCs w:val="20"/>
        </w:rPr>
      </w:pPr>
    </w:p>
    <w:bookmarkEnd w:id="115"/>
    <w:p w14:paraId="458C51BB" w14:textId="4D699A07" w:rsidR="00781D40" w:rsidRPr="004B4377" w:rsidRDefault="00781D40" w:rsidP="00781D40">
      <w:pPr>
        <w:rPr>
          <w:rFonts w:cs="Arial"/>
          <w:bCs/>
          <w:szCs w:val="20"/>
        </w:rPr>
      </w:pPr>
      <w:r w:rsidRPr="004B4377">
        <w:rPr>
          <w:rFonts w:cs="Arial"/>
          <w:bCs/>
          <w:szCs w:val="20"/>
        </w:rPr>
        <w:t xml:space="preserve">Projektu se dodeli </w:t>
      </w:r>
      <w:r w:rsidR="00FD2522" w:rsidRPr="004B4377">
        <w:rPr>
          <w:rFonts w:cs="Arial"/>
          <w:bCs/>
          <w:szCs w:val="20"/>
        </w:rPr>
        <w:t>5</w:t>
      </w:r>
      <w:r w:rsidRPr="004B4377">
        <w:rPr>
          <w:rFonts w:cs="Arial"/>
          <w:bCs/>
          <w:szCs w:val="20"/>
        </w:rPr>
        <w:t xml:space="preserve"> točk v primeru, da je načrtovano število podjetij</w:t>
      </w:r>
      <w:r w:rsidRPr="004B4377">
        <w:rPr>
          <w:rFonts w:eastAsia="MS Mincho" w:cs="Arial"/>
          <w:szCs w:val="20"/>
        </w:rPr>
        <w:t xml:space="preserve"> iz enega izmed prednostnih področij Slovenske strategije trajnostne pametne specializacije S5</w:t>
      </w:r>
      <w:r w:rsidRPr="004B4377">
        <w:rPr>
          <w:rFonts w:cs="Arial"/>
          <w:bCs/>
          <w:szCs w:val="20"/>
        </w:rPr>
        <w:t xml:space="preserve">, ki bodo v obdobju </w:t>
      </w:r>
      <w:r w:rsidR="00045D54" w:rsidRPr="004B4377">
        <w:rPr>
          <w:rFonts w:cs="Arial"/>
          <w:szCs w:val="20"/>
        </w:rPr>
        <w:t>treh</w:t>
      </w:r>
      <w:r w:rsidRPr="004B4377">
        <w:rPr>
          <w:rFonts w:cs="Arial"/>
          <w:bCs/>
          <w:szCs w:val="20"/>
        </w:rPr>
        <w:t xml:space="preserve"> od zaključka </w:t>
      </w:r>
      <w:r w:rsidR="003B6496" w:rsidRPr="004B4377">
        <w:rPr>
          <w:rFonts w:cs="Arial"/>
          <w:bCs/>
          <w:szCs w:val="20"/>
        </w:rPr>
        <w:t xml:space="preserve">projekta </w:t>
      </w:r>
      <w:r w:rsidRPr="004B4377">
        <w:rPr>
          <w:rFonts w:cs="Arial"/>
          <w:bCs/>
          <w:szCs w:val="20"/>
        </w:rPr>
        <w:t xml:space="preserve">vključeni  v inkubator večje od </w:t>
      </w:r>
      <w:r w:rsidR="00F35DAB" w:rsidRPr="004B4377">
        <w:t>4</w:t>
      </w:r>
      <w:r w:rsidR="00813683" w:rsidRPr="004B4377">
        <w:t>.0</w:t>
      </w:r>
      <w:r w:rsidR="007C40BF" w:rsidRPr="004B4377">
        <w:t xml:space="preserve"> na 1000 m2 bruto urejenih površin podjetniškega inkubatorja.</w:t>
      </w:r>
    </w:p>
    <w:p w14:paraId="17116130" w14:textId="77777777" w:rsidR="006C3DCF" w:rsidRPr="004B4377" w:rsidRDefault="006C3DCF" w:rsidP="006C3DCF">
      <w:pPr>
        <w:rPr>
          <w:rFonts w:cs="Arial"/>
          <w:szCs w:val="20"/>
        </w:rPr>
      </w:pPr>
    </w:p>
    <w:p w14:paraId="245823FC" w14:textId="5067C54B" w:rsidR="000E1DDE" w:rsidRPr="004B4377" w:rsidRDefault="006C3DCF" w:rsidP="00A532E9">
      <w:pPr>
        <w:rPr>
          <w:rFonts w:cs="Arial"/>
          <w:sz w:val="18"/>
          <w:szCs w:val="18"/>
        </w:rPr>
      </w:pPr>
      <w:r w:rsidRPr="004B4377">
        <w:rPr>
          <w:rFonts w:cs="Arial"/>
          <w:szCs w:val="20"/>
        </w:rPr>
        <w:t xml:space="preserve">Merilo se presoja </w:t>
      </w:r>
      <w:r w:rsidR="00D73F58" w:rsidRPr="004B4377">
        <w:rPr>
          <w:rFonts w:cs="Arial"/>
          <w:szCs w:val="20"/>
        </w:rPr>
        <w:t>na podlagi podatkov v vlogi in utemeljitve s strani prijavitelja.</w:t>
      </w:r>
      <w:bookmarkEnd w:id="116"/>
    </w:p>
    <w:p w14:paraId="477872F4" w14:textId="77777777" w:rsidR="000E1DDE" w:rsidRPr="004B4377" w:rsidRDefault="000E1DDE" w:rsidP="003F5D8A">
      <w:pPr>
        <w:rPr>
          <w:rFonts w:cs="Arial"/>
          <w:szCs w:val="20"/>
        </w:rPr>
      </w:pPr>
    </w:p>
    <w:p w14:paraId="07C362BF" w14:textId="5CB13D48" w:rsidR="00AC081F" w:rsidRPr="004B4377" w:rsidRDefault="00312C43" w:rsidP="00AC081F">
      <w:pPr>
        <w:rPr>
          <w:rFonts w:cs="Arial"/>
          <w:b/>
          <w:szCs w:val="20"/>
        </w:rPr>
      </w:pPr>
      <w:r w:rsidRPr="004B4377">
        <w:rPr>
          <w:rFonts w:cs="Arial"/>
          <w:b/>
          <w:szCs w:val="20"/>
        </w:rPr>
        <w:t xml:space="preserve">Merilo </w:t>
      </w:r>
      <w:r w:rsidR="00FA02C6" w:rsidRPr="004B4377">
        <w:rPr>
          <w:rFonts w:cs="Arial"/>
          <w:b/>
          <w:szCs w:val="20"/>
        </w:rPr>
        <w:t>6</w:t>
      </w:r>
      <w:r w:rsidRPr="004B4377">
        <w:rPr>
          <w:rFonts w:cs="Arial"/>
          <w:b/>
          <w:szCs w:val="20"/>
        </w:rPr>
        <w:t xml:space="preserve">: </w:t>
      </w:r>
      <w:proofErr w:type="spellStart"/>
      <w:r w:rsidRPr="004B4377">
        <w:rPr>
          <w:rFonts w:cs="Arial"/>
          <w:b/>
          <w:szCs w:val="20"/>
        </w:rPr>
        <w:t>Sinergijski</w:t>
      </w:r>
      <w:proofErr w:type="spellEnd"/>
      <w:r w:rsidRPr="004B4377">
        <w:rPr>
          <w:rFonts w:cs="Arial"/>
          <w:b/>
          <w:szCs w:val="20"/>
        </w:rPr>
        <w:t xml:space="preserve"> učinki predlaganih rešitev med partnerji v regiji in med različnimi področji razvoja na regionalni ravni</w:t>
      </w:r>
    </w:p>
    <w:p w14:paraId="75FC4318" w14:textId="1DD76AE0" w:rsidR="00486ED2" w:rsidRPr="004B4377" w:rsidRDefault="00486ED2" w:rsidP="00AC081F">
      <w:pPr>
        <w:rPr>
          <w:rFonts w:cs="Arial"/>
          <w:b/>
          <w:szCs w:val="20"/>
        </w:rPr>
      </w:pPr>
    </w:p>
    <w:p w14:paraId="04E91DC5" w14:textId="1113C90F" w:rsidR="00AE6E5E" w:rsidRPr="004B4377" w:rsidRDefault="001642B3" w:rsidP="00AE6E5E">
      <w:pPr>
        <w:rPr>
          <w:rFonts w:cs="Arial"/>
          <w:szCs w:val="20"/>
        </w:rPr>
      </w:pPr>
      <w:bookmarkStart w:id="117" w:name="_Hlk191022011"/>
      <w:r w:rsidRPr="004B4377">
        <w:rPr>
          <w:rFonts w:cs="Arial"/>
          <w:szCs w:val="20"/>
        </w:rPr>
        <w:t xml:space="preserve">Projektu se dodeli </w:t>
      </w:r>
      <w:r w:rsidR="00FD2522" w:rsidRPr="004B4377">
        <w:rPr>
          <w:rFonts w:cs="Arial"/>
          <w:szCs w:val="20"/>
        </w:rPr>
        <w:t>10</w:t>
      </w:r>
      <w:r w:rsidRPr="004B4377">
        <w:rPr>
          <w:rFonts w:cs="Arial"/>
          <w:szCs w:val="20"/>
        </w:rPr>
        <w:t xml:space="preserve"> točk v primeru, </w:t>
      </w:r>
      <w:r w:rsidR="00486ED2" w:rsidRPr="004B4377">
        <w:rPr>
          <w:rFonts w:cs="Arial"/>
          <w:szCs w:val="20"/>
        </w:rPr>
        <w:t xml:space="preserve">da je </w:t>
      </w:r>
      <w:r w:rsidR="00486ED2" w:rsidRPr="004B4377">
        <w:t xml:space="preserve">načrtovano število </w:t>
      </w:r>
      <w:r w:rsidR="00486ED2" w:rsidRPr="004B4377">
        <w:rPr>
          <w:rFonts w:eastAsia="MS Mincho" w:cs="Arial"/>
        </w:rPr>
        <w:t xml:space="preserve">raziskovalnih in drugih projektov s strani </w:t>
      </w:r>
      <w:proofErr w:type="spellStart"/>
      <w:r w:rsidR="00486ED2" w:rsidRPr="004B4377">
        <w:rPr>
          <w:rFonts w:eastAsia="MS Mincho" w:cs="Arial"/>
        </w:rPr>
        <w:t>inkubirancev</w:t>
      </w:r>
      <w:proofErr w:type="spellEnd"/>
      <w:r w:rsidR="00486ED2" w:rsidRPr="004B4377">
        <w:rPr>
          <w:rFonts w:eastAsia="MS Mincho" w:cs="Arial"/>
        </w:rPr>
        <w:t xml:space="preserve"> v sodelovanju s podpornimi podjetji  </w:t>
      </w:r>
      <w:r w:rsidR="00670158" w:rsidRPr="004B4377">
        <w:rPr>
          <w:rFonts w:eastAsia="MS Mincho" w:cs="Arial"/>
        </w:rPr>
        <w:t xml:space="preserve">ter drugimi </w:t>
      </w:r>
      <w:r w:rsidR="00486ED2" w:rsidRPr="004B4377">
        <w:rPr>
          <w:rFonts w:eastAsia="MS Mincho" w:cs="Arial"/>
        </w:rPr>
        <w:t>izobraževalnimi ter</w:t>
      </w:r>
      <w:r w:rsidR="00BB0459" w:rsidRPr="004B4377">
        <w:rPr>
          <w:rFonts w:eastAsia="MS Mincho" w:cs="Arial"/>
        </w:rPr>
        <w:t xml:space="preserve"> </w:t>
      </w:r>
      <w:r w:rsidR="00486ED2" w:rsidRPr="004B4377">
        <w:rPr>
          <w:rFonts w:eastAsia="MS Mincho" w:cs="Arial"/>
        </w:rPr>
        <w:t>raziskovalnimi institucijami</w:t>
      </w:r>
      <w:r w:rsidR="005E1CE1" w:rsidRPr="004B4377">
        <w:rPr>
          <w:rFonts w:eastAsia="MS Mincho" w:cs="Arial"/>
        </w:rPr>
        <w:t xml:space="preserve">, </w:t>
      </w:r>
      <w:bookmarkStart w:id="118" w:name="_Hlk191021566"/>
      <w:r w:rsidR="005E1CE1" w:rsidRPr="004B4377">
        <w:rPr>
          <w:rFonts w:eastAsia="MS Mincho" w:cs="Arial"/>
        </w:rPr>
        <w:t>ki so lociran</w:t>
      </w:r>
      <w:r w:rsidR="001E779F" w:rsidRPr="004B4377">
        <w:rPr>
          <w:rFonts w:eastAsia="MS Mincho" w:cs="Arial"/>
        </w:rPr>
        <w:t>i</w:t>
      </w:r>
      <w:r w:rsidR="005E1CE1" w:rsidRPr="004B4377">
        <w:rPr>
          <w:rFonts w:eastAsia="MS Mincho" w:cs="Arial"/>
        </w:rPr>
        <w:t xml:space="preserve"> v inkubatorju in </w:t>
      </w:r>
      <w:r w:rsidR="001E779F" w:rsidRPr="004B4377">
        <w:rPr>
          <w:rFonts w:eastAsia="MS Mincho" w:cs="Arial"/>
        </w:rPr>
        <w:t>tudi tistimi, ki delujejo izven njega</w:t>
      </w:r>
      <w:r w:rsidR="00B84F02" w:rsidRPr="004B4377">
        <w:rPr>
          <w:rFonts w:eastAsia="MS Mincho" w:cs="Arial"/>
        </w:rPr>
        <w:t>,</w:t>
      </w:r>
      <w:r w:rsidR="001E779F" w:rsidRPr="004B4377">
        <w:rPr>
          <w:rFonts w:eastAsia="MS Mincho" w:cs="Arial"/>
        </w:rPr>
        <w:t xml:space="preserve"> </w:t>
      </w:r>
      <w:bookmarkEnd w:id="118"/>
      <w:r w:rsidR="00486ED2" w:rsidRPr="004B4377">
        <w:rPr>
          <w:rFonts w:eastAsia="MS Mincho" w:cs="Arial"/>
        </w:rPr>
        <w:t xml:space="preserve">v obdobju </w:t>
      </w:r>
      <w:r w:rsidR="00045D54" w:rsidRPr="004B4377">
        <w:rPr>
          <w:rFonts w:eastAsia="MS Mincho" w:cs="Arial"/>
        </w:rPr>
        <w:t>treh</w:t>
      </w:r>
      <w:r w:rsidR="00486ED2" w:rsidRPr="004B4377">
        <w:rPr>
          <w:rFonts w:eastAsia="MS Mincho" w:cs="Arial"/>
        </w:rPr>
        <w:t xml:space="preserve"> let </w:t>
      </w:r>
      <w:r w:rsidR="003B6496" w:rsidRPr="004B4377">
        <w:rPr>
          <w:rFonts w:eastAsia="MS Mincho" w:cs="Arial"/>
        </w:rPr>
        <w:t xml:space="preserve">po zaključku projekta </w:t>
      </w:r>
      <w:r w:rsidR="00486ED2" w:rsidRPr="004B4377">
        <w:rPr>
          <w:rFonts w:eastAsia="MS Mincho" w:cs="Arial"/>
        </w:rPr>
        <w:t xml:space="preserve">večje od </w:t>
      </w:r>
      <w:r w:rsidR="00F35DAB" w:rsidRPr="004B4377">
        <w:t>6</w:t>
      </w:r>
      <w:r w:rsidR="00813683" w:rsidRPr="004B4377">
        <w:t>.0</w:t>
      </w:r>
      <w:r w:rsidR="0088027F" w:rsidRPr="004B4377">
        <w:t xml:space="preserve"> na 1000 m2 bruto urejenih površin podjetniškega inkubatorja.</w:t>
      </w:r>
    </w:p>
    <w:bookmarkEnd w:id="117"/>
    <w:p w14:paraId="3A7C1DB7" w14:textId="1A709568" w:rsidR="001642B3" w:rsidRPr="004B4377" w:rsidRDefault="001642B3" w:rsidP="001642B3">
      <w:pPr>
        <w:rPr>
          <w:rFonts w:cs="Arial"/>
          <w:szCs w:val="20"/>
        </w:rPr>
      </w:pPr>
    </w:p>
    <w:p w14:paraId="2F529208" w14:textId="3961BE90" w:rsidR="00486ED2" w:rsidRPr="004B4377" w:rsidRDefault="00486ED2" w:rsidP="00486ED2">
      <w:pPr>
        <w:rPr>
          <w:rFonts w:eastAsia="MS Mincho" w:cs="Arial"/>
        </w:rPr>
      </w:pPr>
      <w:r w:rsidRPr="004B4377">
        <w:rPr>
          <w:rFonts w:cs="Arial"/>
          <w:szCs w:val="20"/>
        </w:rPr>
        <w:t xml:space="preserve">Projektu se dodeli </w:t>
      </w:r>
      <w:r w:rsidR="00FD2522" w:rsidRPr="004B4377">
        <w:rPr>
          <w:rFonts w:cs="Arial"/>
          <w:szCs w:val="20"/>
        </w:rPr>
        <w:t>5</w:t>
      </w:r>
      <w:r w:rsidRPr="004B4377">
        <w:rPr>
          <w:rFonts w:cs="Arial"/>
          <w:szCs w:val="20"/>
        </w:rPr>
        <w:t xml:space="preserve"> točk v primeru, da je </w:t>
      </w:r>
      <w:r w:rsidRPr="004B4377">
        <w:t xml:space="preserve">načrtovano število </w:t>
      </w:r>
      <w:r w:rsidRPr="004B4377">
        <w:rPr>
          <w:rFonts w:eastAsia="MS Mincho" w:cs="Arial"/>
        </w:rPr>
        <w:t xml:space="preserve">raziskovalnih in drugih projektov s strani </w:t>
      </w:r>
      <w:proofErr w:type="spellStart"/>
      <w:r w:rsidRPr="004B4377">
        <w:rPr>
          <w:rFonts w:eastAsia="MS Mincho" w:cs="Arial"/>
        </w:rPr>
        <w:t>inkubirancev</w:t>
      </w:r>
      <w:proofErr w:type="spellEnd"/>
      <w:r w:rsidRPr="004B4377">
        <w:rPr>
          <w:rFonts w:eastAsia="MS Mincho" w:cs="Arial"/>
        </w:rPr>
        <w:t xml:space="preserve"> v sodelovanju s podpornimi podjetji </w:t>
      </w:r>
      <w:r w:rsidR="00670158" w:rsidRPr="004B4377">
        <w:rPr>
          <w:rFonts w:eastAsia="MS Mincho" w:cs="Arial"/>
        </w:rPr>
        <w:t xml:space="preserve">ter drugimi </w:t>
      </w:r>
      <w:r w:rsidRPr="004B4377">
        <w:rPr>
          <w:rFonts w:eastAsia="MS Mincho" w:cs="Arial"/>
        </w:rPr>
        <w:t xml:space="preserve"> izobraževalnimi ter raziskovalnimi institucijami</w:t>
      </w:r>
      <w:r w:rsidR="001E779F" w:rsidRPr="004B4377">
        <w:rPr>
          <w:rFonts w:eastAsia="MS Mincho" w:cs="Arial"/>
        </w:rPr>
        <w:t>,</w:t>
      </w:r>
      <w:r w:rsidRPr="004B4377">
        <w:rPr>
          <w:rFonts w:eastAsia="MS Mincho" w:cs="Arial"/>
        </w:rPr>
        <w:t xml:space="preserve"> </w:t>
      </w:r>
      <w:r w:rsidR="001E779F" w:rsidRPr="004B4377">
        <w:rPr>
          <w:rFonts w:eastAsia="MS Mincho" w:cs="Arial"/>
        </w:rPr>
        <w:t>ki so locirani v inkubatorju in tudi tistimi, ki delujejo izven njega</w:t>
      </w:r>
      <w:r w:rsidR="00B84F02" w:rsidRPr="004B4377">
        <w:rPr>
          <w:rFonts w:eastAsia="MS Mincho" w:cs="Arial"/>
        </w:rPr>
        <w:t>,</w:t>
      </w:r>
      <w:r w:rsidR="001E779F" w:rsidRPr="004B4377">
        <w:rPr>
          <w:rFonts w:eastAsia="MS Mincho" w:cs="Arial"/>
        </w:rPr>
        <w:t xml:space="preserve"> </w:t>
      </w:r>
      <w:r w:rsidRPr="004B4377">
        <w:rPr>
          <w:rFonts w:eastAsia="MS Mincho" w:cs="Arial"/>
        </w:rPr>
        <w:t xml:space="preserve">v obdobju </w:t>
      </w:r>
      <w:r w:rsidR="00045D54" w:rsidRPr="004B4377">
        <w:rPr>
          <w:rFonts w:cs="Arial"/>
          <w:szCs w:val="20"/>
        </w:rPr>
        <w:t>treh</w:t>
      </w:r>
      <w:r w:rsidRPr="004B4377">
        <w:rPr>
          <w:rFonts w:eastAsia="MS Mincho" w:cs="Arial"/>
        </w:rPr>
        <w:t xml:space="preserve"> let </w:t>
      </w:r>
      <w:r w:rsidR="003B6496" w:rsidRPr="004B4377">
        <w:rPr>
          <w:rFonts w:eastAsia="MS Mincho" w:cs="Arial"/>
        </w:rPr>
        <w:t xml:space="preserve">po zaključku projekta </w:t>
      </w:r>
      <w:r w:rsidRPr="004B4377">
        <w:rPr>
          <w:rFonts w:eastAsia="MS Mincho" w:cs="Arial"/>
        </w:rPr>
        <w:t>večje od</w:t>
      </w:r>
      <w:r w:rsidR="0088027F" w:rsidRPr="004B4377">
        <w:rPr>
          <w:rFonts w:eastAsia="MS Mincho" w:cs="Arial"/>
        </w:rPr>
        <w:t xml:space="preserve"> </w:t>
      </w:r>
      <w:r w:rsidR="00F35DAB" w:rsidRPr="004B4377">
        <w:t>4</w:t>
      </w:r>
      <w:r w:rsidR="00813683" w:rsidRPr="004B4377">
        <w:t>.0</w:t>
      </w:r>
      <w:r w:rsidR="0088027F" w:rsidRPr="004B4377">
        <w:t xml:space="preserve"> na 1000 m2 bruto urejenih površin podjetniškega inkubatorja. </w:t>
      </w:r>
      <w:r w:rsidRPr="004B4377">
        <w:rPr>
          <w:rFonts w:eastAsia="MS Mincho" w:cs="Arial"/>
        </w:rPr>
        <w:t xml:space="preserve"> </w:t>
      </w:r>
    </w:p>
    <w:p w14:paraId="431B703F" w14:textId="2945576A" w:rsidR="00486ED2" w:rsidRPr="004B4377" w:rsidRDefault="00486ED2" w:rsidP="001642B3">
      <w:pPr>
        <w:rPr>
          <w:rFonts w:cs="Arial"/>
          <w:szCs w:val="20"/>
        </w:rPr>
      </w:pPr>
    </w:p>
    <w:p w14:paraId="60AAE08F" w14:textId="191036CA" w:rsidR="00AC081F" w:rsidRPr="004B4377" w:rsidRDefault="00AC081F" w:rsidP="00AC081F">
      <w:pPr>
        <w:rPr>
          <w:rFonts w:cs="Arial"/>
          <w:szCs w:val="20"/>
        </w:rPr>
      </w:pPr>
      <w:r w:rsidRPr="004B4377">
        <w:rPr>
          <w:rFonts w:cs="Arial"/>
          <w:szCs w:val="20"/>
        </w:rPr>
        <w:t xml:space="preserve">Merilo se presoja na podlagi </w:t>
      </w:r>
      <w:r w:rsidR="004E6738" w:rsidRPr="004B4377">
        <w:rPr>
          <w:rFonts w:cs="Arial"/>
          <w:szCs w:val="20"/>
        </w:rPr>
        <w:t>podatkov, ki jih prijavitelj navede v investicijski dokumentaciji</w:t>
      </w:r>
      <w:r w:rsidR="00F916B0" w:rsidRPr="004B4377">
        <w:rPr>
          <w:rFonts w:cs="Arial"/>
          <w:szCs w:val="20"/>
        </w:rPr>
        <w:t>.</w:t>
      </w:r>
    </w:p>
    <w:p w14:paraId="4835DC8E" w14:textId="77777777" w:rsidR="0018154A" w:rsidRPr="004B4377" w:rsidRDefault="0018154A" w:rsidP="003C7EDA">
      <w:pPr>
        <w:rPr>
          <w:rFonts w:cs="Arial"/>
          <w:b/>
          <w:szCs w:val="20"/>
        </w:rPr>
      </w:pPr>
    </w:p>
    <w:p w14:paraId="0E82E7C8" w14:textId="43F85326" w:rsidR="00302B90" w:rsidRPr="004B4377" w:rsidRDefault="00302B90" w:rsidP="00302B90">
      <w:pPr>
        <w:rPr>
          <w:rFonts w:cs="Arial"/>
          <w:b/>
          <w:szCs w:val="20"/>
        </w:rPr>
      </w:pPr>
      <w:bookmarkStart w:id="119" w:name="_Hlk190949968"/>
      <w:r w:rsidRPr="004B4377">
        <w:rPr>
          <w:rFonts w:cs="Arial"/>
          <w:b/>
          <w:szCs w:val="20"/>
        </w:rPr>
        <w:t xml:space="preserve">Merilo </w:t>
      </w:r>
      <w:r w:rsidR="001D0EE0" w:rsidRPr="004B4377">
        <w:rPr>
          <w:rFonts w:cs="Arial"/>
          <w:b/>
          <w:szCs w:val="20"/>
        </w:rPr>
        <w:t>7</w:t>
      </w:r>
      <w:r w:rsidRPr="004B4377">
        <w:rPr>
          <w:rFonts w:cs="Arial"/>
          <w:b/>
          <w:szCs w:val="20"/>
        </w:rPr>
        <w:t xml:space="preserve">: Prispevek projekta k zaposlovanju v regiji </w:t>
      </w:r>
    </w:p>
    <w:p w14:paraId="4F0299AE" w14:textId="77777777" w:rsidR="00302B90" w:rsidRPr="004B4377" w:rsidRDefault="00302B90" w:rsidP="00302B90">
      <w:pPr>
        <w:rPr>
          <w:rFonts w:cs="Arial"/>
          <w:b/>
          <w:szCs w:val="20"/>
        </w:rPr>
      </w:pPr>
    </w:p>
    <w:p w14:paraId="31CE80A1" w14:textId="79B0FFF4" w:rsidR="00302B90" w:rsidRPr="004B4377" w:rsidRDefault="00302B90" w:rsidP="00302B90">
      <w:pPr>
        <w:rPr>
          <w:rFonts w:eastAsia="MS Mincho" w:cs="Arial"/>
        </w:rPr>
      </w:pPr>
      <w:bookmarkStart w:id="120" w:name="_Hlk190949801"/>
      <w:r w:rsidRPr="004B4377">
        <w:rPr>
          <w:rFonts w:cs="Arial"/>
          <w:szCs w:val="20"/>
        </w:rPr>
        <w:t xml:space="preserve">Projektu se dodeli </w:t>
      </w:r>
      <w:r w:rsidR="00F2173D" w:rsidRPr="004B4377">
        <w:rPr>
          <w:rFonts w:cs="Arial"/>
          <w:szCs w:val="20"/>
        </w:rPr>
        <w:t>20</w:t>
      </w:r>
      <w:r w:rsidRPr="004B4377">
        <w:rPr>
          <w:rFonts w:cs="Arial"/>
          <w:szCs w:val="20"/>
        </w:rPr>
        <w:t xml:space="preserve"> točk v primeru</w:t>
      </w:r>
      <w:r w:rsidRPr="004B4377">
        <w:rPr>
          <w:rFonts w:eastAsia="MS Mincho" w:cs="Arial"/>
        </w:rPr>
        <w:t xml:space="preserve">, da je načrtovano število </w:t>
      </w:r>
      <w:r w:rsidR="001E779F" w:rsidRPr="004B4377">
        <w:rPr>
          <w:rFonts w:eastAsia="MS Mincho" w:cs="Arial"/>
        </w:rPr>
        <w:t xml:space="preserve">novo ustvarjenih </w:t>
      </w:r>
      <w:r w:rsidRPr="004B4377">
        <w:rPr>
          <w:rFonts w:eastAsia="MS Mincho" w:cs="Arial"/>
        </w:rPr>
        <w:t xml:space="preserve">delovnih mest, ki jih bodo ustvarila </w:t>
      </w:r>
      <w:r w:rsidR="002E6B85" w:rsidRPr="004B4377">
        <w:rPr>
          <w:rFonts w:eastAsia="MS Mincho" w:cs="Arial"/>
        </w:rPr>
        <w:t xml:space="preserve">novoustanovljena </w:t>
      </w:r>
      <w:r w:rsidRPr="004B4377">
        <w:rPr>
          <w:rFonts w:eastAsia="MS Mincho" w:cs="Arial"/>
        </w:rPr>
        <w:t>podjetja vključena v inkubator v obdobju</w:t>
      </w:r>
      <w:r w:rsidR="002B0F81" w:rsidRPr="004B4377">
        <w:rPr>
          <w:rFonts w:cs="Arial"/>
          <w:szCs w:val="20"/>
        </w:rPr>
        <w:t xml:space="preserve"> petih</w:t>
      </w:r>
      <w:r w:rsidRPr="004B4377">
        <w:rPr>
          <w:rFonts w:eastAsia="MS Mincho" w:cs="Arial"/>
        </w:rPr>
        <w:t xml:space="preserve">  let od zaključka </w:t>
      </w:r>
      <w:r w:rsidRPr="004B4377">
        <w:rPr>
          <w:rFonts w:cs="Arial"/>
          <w:bCs/>
          <w:szCs w:val="20"/>
        </w:rPr>
        <w:t>projekta</w:t>
      </w:r>
      <w:r w:rsidRPr="004B4377">
        <w:rPr>
          <w:rFonts w:eastAsia="MS Mincho" w:cs="Arial"/>
        </w:rPr>
        <w:t xml:space="preserve"> večje od</w:t>
      </w:r>
      <w:r w:rsidR="0088027F" w:rsidRPr="004B4377">
        <w:rPr>
          <w:rFonts w:eastAsia="MS Mincho" w:cs="Arial"/>
        </w:rPr>
        <w:t xml:space="preserve"> </w:t>
      </w:r>
      <w:r w:rsidR="0088027F" w:rsidRPr="004B4377">
        <w:t>2</w:t>
      </w:r>
      <w:r w:rsidR="006B4C8D" w:rsidRPr="004B4377">
        <w:t>4</w:t>
      </w:r>
      <w:r w:rsidR="00813683" w:rsidRPr="004B4377">
        <w:t>.0</w:t>
      </w:r>
      <w:r w:rsidR="0088027F" w:rsidRPr="004B4377">
        <w:t xml:space="preserve"> na 1000 m2 bruto urejenih površin podjetniškega inkubatorja. </w:t>
      </w:r>
      <w:r w:rsidRPr="004B4377">
        <w:rPr>
          <w:rFonts w:eastAsia="MS Mincho" w:cs="Arial"/>
        </w:rPr>
        <w:t xml:space="preserve"> </w:t>
      </w:r>
    </w:p>
    <w:p w14:paraId="4D9BCB05" w14:textId="77777777" w:rsidR="00F2173D" w:rsidRPr="004B4377" w:rsidRDefault="00F2173D" w:rsidP="00302B90">
      <w:pPr>
        <w:rPr>
          <w:rFonts w:eastAsia="MS Mincho" w:cs="Arial"/>
        </w:rPr>
      </w:pPr>
    </w:p>
    <w:bookmarkEnd w:id="120"/>
    <w:p w14:paraId="62DFF8B2" w14:textId="4E6852A2" w:rsidR="00F2173D" w:rsidRPr="004B4377" w:rsidRDefault="00F2173D" w:rsidP="00F2173D">
      <w:pPr>
        <w:rPr>
          <w:rFonts w:eastAsia="MS Mincho" w:cs="Arial"/>
        </w:rPr>
      </w:pPr>
      <w:r w:rsidRPr="004B4377">
        <w:rPr>
          <w:rFonts w:cs="Arial"/>
          <w:szCs w:val="20"/>
        </w:rPr>
        <w:t>Projektu se dodeli 15 točk v primeru</w:t>
      </w:r>
      <w:r w:rsidRPr="004B4377">
        <w:rPr>
          <w:rFonts w:eastAsia="MS Mincho" w:cs="Arial"/>
        </w:rPr>
        <w:t>, da je načrtovano število novo ustvarjenih delovnih mest, ki jih bodo ustvarila novoustanovljena podjetja vključena v inkubator v obdobju</w:t>
      </w:r>
      <w:r w:rsidRPr="004B4377">
        <w:rPr>
          <w:rFonts w:cs="Arial"/>
          <w:szCs w:val="20"/>
        </w:rPr>
        <w:t xml:space="preserve"> petih</w:t>
      </w:r>
      <w:r w:rsidRPr="004B4377">
        <w:rPr>
          <w:rFonts w:eastAsia="MS Mincho" w:cs="Arial"/>
        </w:rPr>
        <w:t xml:space="preserve">  let od zaključka </w:t>
      </w:r>
      <w:r w:rsidRPr="004B4377">
        <w:rPr>
          <w:rFonts w:cs="Arial"/>
          <w:bCs/>
          <w:szCs w:val="20"/>
        </w:rPr>
        <w:t>projekta</w:t>
      </w:r>
      <w:r w:rsidRPr="004B4377">
        <w:rPr>
          <w:rFonts w:eastAsia="MS Mincho" w:cs="Arial"/>
        </w:rPr>
        <w:t xml:space="preserve"> večje od </w:t>
      </w:r>
      <w:r w:rsidRPr="004B4377">
        <w:t xml:space="preserve">20.0 na 1000 m2 bruto urejenih površin podjetniškega inkubatorja. </w:t>
      </w:r>
      <w:r w:rsidRPr="004B4377">
        <w:rPr>
          <w:rFonts w:eastAsia="MS Mincho" w:cs="Arial"/>
        </w:rPr>
        <w:t xml:space="preserve"> </w:t>
      </w:r>
    </w:p>
    <w:p w14:paraId="758B1929" w14:textId="77777777" w:rsidR="00F2173D" w:rsidRPr="004B4377" w:rsidRDefault="00F2173D" w:rsidP="00F2173D">
      <w:pPr>
        <w:rPr>
          <w:rFonts w:eastAsia="MS Mincho" w:cs="Arial"/>
        </w:rPr>
      </w:pPr>
    </w:p>
    <w:p w14:paraId="42C032BD" w14:textId="0C03CCCF" w:rsidR="00F2173D" w:rsidRPr="004B4377" w:rsidRDefault="00F2173D" w:rsidP="00F2173D">
      <w:pPr>
        <w:rPr>
          <w:rFonts w:eastAsia="MS Mincho" w:cs="Arial"/>
        </w:rPr>
      </w:pPr>
      <w:r w:rsidRPr="004B4377">
        <w:rPr>
          <w:rFonts w:cs="Arial"/>
          <w:szCs w:val="20"/>
        </w:rPr>
        <w:t>Projektu se dodeli 10 točk v primeru</w:t>
      </w:r>
      <w:r w:rsidRPr="004B4377">
        <w:rPr>
          <w:rFonts w:eastAsia="MS Mincho" w:cs="Arial"/>
        </w:rPr>
        <w:t>, da je načrtovano število novo ustvarjenih delovnih mest, ki jih bodo ustvarila novoustanovljena podjetja vključena v inkubator v obdobju</w:t>
      </w:r>
      <w:r w:rsidRPr="004B4377">
        <w:rPr>
          <w:rFonts w:cs="Arial"/>
          <w:szCs w:val="20"/>
        </w:rPr>
        <w:t xml:space="preserve"> petih</w:t>
      </w:r>
      <w:r w:rsidRPr="004B4377">
        <w:rPr>
          <w:rFonts w:eastAsia="MS Mincho" w:cs="Arial"/>
        </w:rPr>
        <w:t xml:space="preserve">  let od zaključka </w:t>
      </w:r>
      <w:r w:rsidRPr="004B4377">
        <w:rPr>
          <w:rFonts w:cs="Arial"/>
          <w:bCs/>
          <w:szCs w:val="20"/>
        </w:rPr>
        <w:t>projekta</w:t>
      </w:r>
      <w:r w:rsidRPr="004B4377">
        <w:rPr>
          <w:rFonts w:eastAsia="MS Mincho" w:cs="Arial"/>
        </w:rPr>
        <w:t xml:space="preserve"> večje od </w:t>
      </w:r>
      <w:r w:rsidRPr="004B4377">
        <w:t xml:space="preserve">16.0 na 1000 m2 bruto urejenih površin podjetniškega inkubatorja. </w:t>
      </w:r>
      <w:r w:rsidRPr="004B4377">
        <w:rPr>
          <w:rFonts w:eastAsia="MS Mincho" w:cs="Arial"/>
        </w:rPr>
        <w:t xml:space="preserve"> </w:t>
      </w:r>
    </w:p>
    <w:p w14:paraId="5A2960DA" w14:textId="77777777" w:rsidR="00302B90" w:rsidRPr="004B4377" w:rsidRDefault="00302B90" w:rsidP="00302B90">
      <w:pPr>
        <w:rPr>
          <w:rFonts w:eastAsia="MS Mincho" w:cs="Arial"/>
        </w:rPr>
      </w:pPr>
    </w:p>
    <w:p w14:paraId="65928C6A" w14:textId="75D874BF" w:rsidR="00302B90" w:rsidRPr="004B4377" w:rsidRDefault="00302B90" w:rsidP="00302B90">
      <w:pPr>
        <w:rPr>
          <w:rFonts w:cs="Arial"/>
          <w:szCs w:val="20"/>
        </w:rPr>
      </w:pPr>
      <w:r w:rsidRPr="004B4377">
        <w:rPr>
          <w:rFonts w:cs="Arial"/>
          <w:szCs w:val="20"/>
        </w:rPr>
        <w:t>Projektu se dodeli 5 točk v primeru, da je načrtovano število</w:t>
      </w:r>
      <w:r w:rsidR="001E779F" w:rsidRPr="004B4377">
        <w:rPr>
          <w:rFonts w:cs="Arial"/>
          <w:szCs w:val="20"/>
        </w:rPr>
        <w:t xml:space="preserve"> novo ustvarjenih </w:t>
      </w:r>
      <w:r w:rsidRPr="004B4377">
        <w:rPr>
          <w:rFonts w:cs="Arial"/>
          <w:szCs w:val="20"/>
        </w:rPr>
        <w:t xml:space="preserve"> delovnih mest, ki jih bodo ustvarila </w:t>
      </w:r>
      <w:r w:rsidR="002E6B85" w:rsidRPr="004B4377">
        <w:rPr>
          <w:rFonts w:eastAsia="MS Mincho" w:cs="Arial"/>
        </w:rPr>
        <w:t>novoustanovljena</w:t>
      </w:r>
      <w:r w:rsidR="002E6B85" w:rsidRPr="004B4377">
        <w:rPr>
          <w:rFonts w:cs="Arial"/>
          <w:szCs w:val="20"/>
        </w:rPr>
        <w:t xml:space="preserve"> </w:t>
      </w:r>
      <w:r w:rsidRPr="004B4377">
        <w:rPr>
          <w:rFonts w:cs="Arial"/>
          <w:szCs w:val="20"/>
        </w:rPr>
        <w:t xml:space="preserve">podjetja vključena v inkubator v obdobju </w:t>
      </w:r>
      <w:r w:rsidR="002B0F81" w:rsidRPr="004B4377">
        <w:rPr>
          <w:rFonts w:cs="Arial"/>
          <w:szCs w:val="20"/>
        </w:rPr>
        <w:t>petih</w:t>
      </w:r>
      <w:r w:rsidRPr="004B4377">
        <w:rPr>
          <w:rFonts w:cs="Arial"/>
          <w:szCs w:val="20"/>
        </w:rPr>
        <w:t xml:space="preserve"> let od zaključka projekta večje od</w:t>
      </w:r>
      <w:r w:rsidR="0088027F" w:rsidRPr="004B4377">
        <w:rPr>
          <w:rFonts w:cs="Arial"/>
          <w:szCs w:val="20"/>
        </w:rPr>
        <w:t xml:space="preserve"> </w:t>
      </w:r>
      <w:r w:rsidR="0088027F" w:rsidRPr="004B4377">
        <w:t>1</w:t>
      </w:r>
      <w:r w:rsidR="00596485" w:rsidRPr="004B4377">
        <w:t>3</w:t>
      </w:r>
      <w:r w:rsidR="00813683" w:rsidRPr="004B4377">
        <w:t>.0</w:t>
      </w:r>
      <w:r w:rsidR="0088027F" w:rsidRPr="004B4377">
        <w:t xml:space="preserve"> na 1000 m2 bruto urejenih površin podjetniškega inkubatorja. </w:t>
      </w:r>
      <w:r w:rsidRPr="004B4377">
        <w:rPr>
          <w:rFonts w:cs="Arial"/>
          <w:szCs w:val="20"/>
        </w:rPr>
        <w:t xml:space="preserve"> </w:t>
      </w:r>
    </w:p>
    <w:bookmarkEnd w:id="119"/>
    <w:p w14:paraId="4D83902F" w14:textId="77777777" w:rsidR="00302B90" w:rsidRPr="004B4377" w:rsidRDefault="00302B90" w:rsidP="003C7EDA">
      <w:pPr>
        <w:rPr>
          <w:rFonts w:cs="Arial"/>
          <w:b/>
          <w:szCs w:val="20"/>
        </w:rPr>
      </w:pPr>
    </w:p>
    <w:p w14:paraId="42863C2C" w14:textId="2BDB7399" w:rsidR="00E16BF5" w:rsidRPr="004B4377" w:rsidRDefault="00E16BF5" w:rsidP="00E16BF5">
      <w:pPr>
        <w:spacing w:after="200" w:line="276" w:lineRule="auto"/>
        <w:rPr>
          <w:rFonts w:cs="Arial"/>
          <w:szCs w:val="20"/>
        </w:rPr>
      </w:pPr>
      <w:r w:rsidRPr="004B4377">
        <w:rPr>
          <w:rFonts w:cs="Arial"/>
          <w:szCs w:val="20"/>
        </w:rPr>
        <w:t xml:space="preserve">Merilo se presoja na podlagi podatkov o številu zaposlenih v </w:t>
      </w:r>
      <w:r w:rsidR="002E6B85" w:rsidRPr="004B4377">
        <w:rPr>
          <w:rFonts w:eastAsia="MS Mincho" w:cs="Arial"/>
        </w:rPr>
        <w:t>novoustanovljen</w:t>
      </w:r>
      <w:r w:rsidR="004A66F1" w:rsidRPr="004B4377">
        <w:rPr>
          <w:rFonts w:eastAsia="MS Mincho" w:cs="Arial"/>
        </w:rPr>
        <w:t>ih</w:t>
      </w:r>
      <w:r w:rsidR="002E6B85" w:rsidRPr="004B4377">
        <w:rPr>
          <w:rFonts w:cs="Arial"/>
          <w:szCs w:val="20"/>
        </w:rPr>
        <w:t xml:space="preserve"> </w:t>
      </w:r>
      <w:r w:rsidRPr="004B4377">
        <w:rPr>
          <w:rFonts w:cs="Arial"/>
          <w:szCs w:val="20"/>
        </w:rPr>
        <w:t xml:space="preserve">podjetjih, ki bodo v obdobju </w:t>
      </w:r>
      <w:r w:rsidR="007032F1" w:rsidRPr="004B4377">
        <w:rPr>
          <w:rFonts w:cs="Arial"/>
          <w:szCs w:val="20"/>
        </w:rPr>
        <w:t>petih</w:t>
      </w:r>
      <w:r w:rsidRPr="004B4377">
        <w:rPr>
          <w:rFonts w:cs="Arial"/>
          <w:szCs w:val="20"/>
        </w:rPr>
        <w:t xml:space="preserve"> let od zaključka projekta vključena  v inkubator, </w:t>
      </w:r>
      <w:r w:rsidRPr="004B4377">
        <w:rPr>
          <w:rFonts w:cs="Arial"/>
          <w:bCs/>
          <w:szCs w:val="20"/>
        </w:rPr>
        <w:t xml:space="preserve">kot primerjava </w:t>
      </w:r>
      <w:r w:rsidRPr="004B4377">
        <w:rPr>
          <w:rFonts w:cs="Arial"/>
          <w:szCs w:val="20"/>
        </w:rPr>
        <w:t xml:space="preserve">med povprečnim številom zaposlenih na podlagi delovnih ur v obračunskem obdobju pred vstopom podjetja v inkubator (podatek AJPES) in številom zaposlenih na dan 31. 12. najkasneje </w:t>
      </w:r>
      <w:r w:rsidR="007032F1" w:rsidRPr="004B4377">
        <w:rPr>
          <w:rFonts w:cs="Arial"/>
          <w:szCs w:val="20"/>
        </w:rPr>
        <w:t>5</w:t>
      </w:r>
      <w:r w:rsidRPr="004B4377">
        <w:rPr>
          <w:rFonts w:cs="Arial"/>
          <w:szCs w:val="20"/>
        </w:rPr>
        <w:t xml:space="preserve"> let po zaključku operacije. </w:t>
      </w:r>
    </w:p>
    <w:p w14:paraId="638E23F1" w14:textId="77777777" w:rsidR="00F916B0" w:rsidRPr="004B4377" w:rsidRDefault="00F916B0" w:rsidP="003C7EDA">
      <w:pPr>
        <w:rPr>
          <w:rFonts w:cs="Arial"/>
          <w:szCs w:val="20"/>
        </w:rPr>
      </w:pPr>
    </w:p>
    <w:p w14:paraId="336BCCB0" w14:textId="49A3407F" w:rsidR="00452866" w:rsidRPr="004B4377" w:rsidRDefault="006766A5" w:rsidP="00F932F9">
      <w:pPr>
        <w:pStyle w:val="Naslov1"/>
        <w:numPr>
          <w:ilvl w:val="0"/>
          <w:numId w:val="29"/>
        </w:numPr>
        <w:spacing w:before="0" w:after="0"/>
        <w:ind w:left="284"/>
        <w:rPr>
          <w:szCs w:val="20"/>
          <w:lang w:val="sl-SI"/>
        </w:rPr>
      </w:pPr>
      <w:bookmarkStart w:id="121" w:name="_Toc191412890"/>
      <w:r w:rsidRPr="004B4377">
        <w:rPr>
          <w:caps w:val="0"/>
          <w:szCs w:val="20"/>
          <w:lang w:val="sl-SI"/>
        </w:rPr>
        <w:t>OBVEŠČANJE O IZBORU IN POGOJI ZA PODPIS POGODBE</w:t>
      </w:r>
      <w:bookmarkEnd w:id="121"/>
    </w:p>
    <w:p w14:paraId="72A9D5C6" w14:textId="77777777" w:rsidR="00452866" w:rsidRPr="004B4377" w:rsidRDefault="00452866" w:rsidP="00545CD0">
      <w:pPr>
        <w:rPr>
          <w:rFonts w:cs="Arial"/>
          <w:szCs w:val="20"/>
        </w:rPr>
      </w:pPr>
    </w:p>
    <w:p w14:paraId="169DBD07" w14:textId="5B7CABD4" w:rsidR="0087276F" w:rsidRPr="004B4377" w:rsidRDefault="00583CC1" w:rsidP="00545CD0">
      <w:pPr>
        <w:rPr>
          <w:rFonts w:cs="Arial"/>
          <w:szCs w:val="20"/>
        </w:rPr>
      </w:pPr>
      <w:r w:rsidRPr="004B4377">
        <w:rPr>
          <w:rFonts w:cs="Arial"/>
          <w:szCs w:val="20"/>
        </w:rPr>
        <w:t xml:space="preserve">Prijavitelji bodo o rezultatih </w:t>
      </w:r>
      <w:r w:rsidR="000E3518" w:rsidRPr="004B4377">
        <w:rPr>
          <w:rFonts w:cs="Arial"/>
          <w:szCs w:val="20"/>
        </w:rPr>
        <w:t>j</w:t>
      </w:r>
      <w:r w:rsidRPr="004B4377">
        <w:rPr>
          <w:rFonts w:cs="Arial"/>
          <w:szCs w:val="20"/>
        </w:rPr>
        <w:t xml:space="preserve">avnega razpisa obveščeni s sklepom najkasneje v roku </w:t>
      </w:r>
      <w:r w:rsidR="00230206" w:rsidRPr="004B4377">
        <w:rPr>
          <w:rFonts w:cs="Arial"/>
          <w:szCs w:val="20"/>
        </w:rPr>
        <w:t>šestdeset</w:t>
      </w:r>
      <w:r w:rsidR="00AB0B10" w:rsidRPr="004B4377">
        <w:rPr>
          <w:rFonts w:cs="Arial"/>
          <w:szCs w:val="20"/>
        </w:rPr>
        <w:t xml:space="preserve"> (</w:t>
      </w:r>
      <w:r w:rsidR="00EA3B00" w:rsidRPr="004B4377">
        <w:rPr>
          <w:rFonts w:cs="Arial"/>
          <w:szCs w:val="20"/>
        </w:rPr>
        <w:t>60</w:t>
      </w:r>
      <w:r w:rsidR="00AB0B10" w:rsidRPr="004B4377">
        <w:rPr>
          <w:rFonts w:cs="Arial"/>
          <w:szCs w:val="20"/>
        </w:rPr>
        <w:t>)</w:t>
      </w:r>
      <w:r w:rsidRPr="004B4377">
        <w:rPr>
          <w:rFonts w:cs="Arial"/>
          <w:szCs w:val="20"/>
        </w:rPr>
        <w:t xml:space="preserve"> dni od datuma </w:t>
      </w:r>
      <w:r w:rsidR="00615F82" w:rsidRPr="004B4377">
        <w:rPr>
          <w:rFonts w:cs="Arial"/>
          <w:szCs w:val="20"/>
        </w:rPr>
        <w:t xml:space="preserve">odpiranja </w:t>
      </w:r>
      <w:r w:rsidR="0087276F" w:rsidRPr="004B4377">
        <w:rPr>
          <w:rFonts w:cs="Arial"/>
          <w:szCs w:val="20"/>
        </w:rPr>
        <w:t xml:space="preserve">vlog prispelih na javni razpis. </w:t>
      </w:r>
    </w:p>
    <w:p w14:paraId="6FD4E214" w14:textId="77777777" w:rsidR="00583CC1" w:rsidRPr="004B4377" w:rsidRDefault="00583CC1" w:rsidP="00545CD0">
      <w:pPr>
        <w:rPr>
          <w:rFonts w:cs="Arial"/>
          <w:szCs w:val="20"/>
        </w:rPr>
      </w:pPr>
    </w:p>
    <w:p w14:paraId="66EAE923" w14:textId="75848004" w:rsidR="00452866" w:rsidRPr="004B4377" w:rsidRDefault="00452866" w:rsidP="00545CD0">
      <w:pPr>
        <w:rPr>
          <w:rFonts w:cs="Arial"/>
          <w:szCs w:val="20"/>
        </w:rPr>
      </w:pPr>
      <w:r w:rsidRPr="004B4377">
        <w:rPr>
          <w:rFonts w:cs="Arial"/>
          <w:szCs w:val="20"/>
        </w:rPr>
        <w:t xml:space="preserve">O dodelitvi sredstev s sklepom odloči predstojnik </w:t>
      </w:r>
      <w:r w:rsidR="00E92CAA" w:rsidRPr="004B4377">
        <w:rPr>
          <w:rFonts w:cs="Arial"/>
          <w:szCs w:val="20"/>
        </w:rPr>
        <w:t>m</w:t>
      </w:r>
      <w:r w:rsidR="007432A1" w:rsidRPr="004B4377">
        <w:rPr>
          <w:rFonts w:cs="Arial"/>
          <w:szCs w:val="20"/>
        </w:rPr>
        <w:t>inistrstva</w:t>
      </w:r>
      <w:r w:rsidRPr="004B4377">
        <w:rPr>
          <w:rFonts w:cs="Arial"/>
          <w:szCs w:val="20"/>
        </w:rPr>
        <w:t>.</w:t>
      </w:r>
    </w:p>
    <w:p w14:paraId="145EF74D" w14:textId="77777777" w:rsidR="00452866" w:rsidRPr="004B4377" w:rsidRDefault="00452866" w:rsidP="00545CD0">
      <w:pPr>
        <w:rPr>
          <w:rFonts w:cs="Arial"/>
          <w:szCs w:val="20"/>
        </w:rPr>
      </w:pPr>
    </w:p>
    <w:p w14:paraId="3C058DD8" w14:textId="76132CAD" w:rsidR="000B0737" w:rsidRPr="004B4377" w:rsidRDefault="000B0737" w:rsidP="00545CD0">
      <w:pPr>
        <w:rPr>
          <w:rFonts w:cs="Arial"/>
          <w:szCs w:val="20"/>
        </w:rPr>
      </w:pPr>
      <w:r w:rsidRPr="004B4377">
        <w:rPr>
          <w:rFonts w:cs="Arial"/>
          <w:szCs w:val="20"/>
        </w:rPr>
        <w:t>M</w:t>
      </w:r>
      <w:r w:rsidR="007432A1" w:rsidRPr="004B4377">
        <w:rPr>
          <w:rFonts w:cs="Arial"/>
          <w:szCs w:val="20"/>
        </w:rPr>
        <w:t>inistrstvo</w:t>
      </w:r>
      <w:r w:rsidRPr="004B4377">
        <w:rPr>
          <w:rFonts w:cs="Arial"/>
          <w:szCs w:val="20"/>
        </w:rPr>
        <w:t xml:space="preserve"> bo </w:t>
      </w:r>
      <w:r w:rsidR="00E92CAA" w:rsidRPr="004B4377">
        <w:rPr>
          <w:rFonts w:cs="Arial"/>
          <w:szCs w:val="20"/>
        </w:rPr>
        <w:t xml:space="preserve">lahko </w:t>
      </w:r>
      <w:r w:rsidRPr="004B4377">
        <w:rPr>
          <w:rFonts w:cs="Arial"/>
          <w:szCs w:val="20"/>
        </w:rPr>
        <w:t xml:space="preserve">za vse </w:t>
      </w:r>
      <w:r w:rsidR="000E3518" w:rsidRPr="004B4377">
        <w:rPr>
          <w:rFonts w:cs="Arial"/>
          <w:szCs w:val="20"/>
        </w:rPr>
        <w:t>projekte</w:t>
      </w:r>
      <w:r w:rsidR="002E3550" w:rsidRPr="004B4377">
        <w:rPr>
          <w:rFonts w:cs="Arial"/>
          <w:szCs w:val="20"/>
        </w:rPr>
        <w:t>,</w:t>
      </w:r>
      <w:r w:rsidRPr="004B4377">
        <w:rPr>
          <w:rFonts w:cs="Arial"/>
          <w:szCs w:val="20"/>
        </w:rPr>
        <w:t xml:space="preserve"> za katere bo izdan sklep o </w:t>
      </w:r>
      <w:r w:rsidR="00615F82" w:rsidRPr="004B4377">
        <w:rPr>
          <w:rFonts w:cs="Arial"/>
          <w:szCs w:val="20"/>
        </w:rPr>
        <w:t xml:space="preserve">izboru </w:t>
      </w:r>
      <w:r w:rsidR="001230B4" w:rsidRPr="004B4377">
        <w:rPr>
          <w:rFonts w:cs="Arial"/>
          <w:szCs w:val="20"/>
        </w:rPr>
        <w:t>projekta</w:t>
      </w:r>
      <w:r w:rsidRPr="004B4377">
        <w:rPr>
          <w:rFonts w:cs="Arial"/>
          <w:szCs w:val="20"/>
        </w:rPr>
        <w:t xml:space="preserve">, </w:t>
      </w:r>
      <w:r w:rsidR="00F03806" w:rsidRPr="004B4377">
        <w:rPr>
          <w:rFonts w:cs="Arial"/>
          <w:szCs w:val="20"/>
        </w:rPr>
        <w:t>izved</w:t>
      </w:r>
      <w:r w:rsidRPr="004B4377">
        <w:rPr>
          <w:rFonts w:cs="Arial"/>
          <w:szCs w:val="20"/>
        </w:rPr>
        <w:t xml:space="preserve">lo </w:t>
      </w:r>
      <w:r w:rsidR="003D1B35" w:rsidRPr="004B4377">
        <w:rPr>
          <w:rFonts w:cs="Arial"/>
          <w:szCs w:val="20"/>
        </w:rPr>
        <w:t>ogled projekta</w:t>
      </w:r>
      <w:r w:rsidRPr="004B4377">
        <w:rPr>
          <w:rFonts w:cs="Arial"/>
          <w:szCs w:val="20"/>
        </w:rPr>
        <w:t xml:space="preserve"> na terenu</w:t>
      </w:r>
      <w:r w:rsidR="00A54FF2" w:rsidRPr="004B4377">
        <w:rPr>
          <w:rFonts w:cs="Arial"/>
          <w:szCs w:val="20"/>
        </w:rPr>
        <w:t xml:space="preserve">, </w:t>
      </w:r>
      <w:r w:rsidR="00124D50" w:rsidRPr="004B4377">
        <w:rPr>
          <w:rFonts w:cs="Arial"/>
          <w:szCs w:val="20"/>
        </w:rPr>
        <w:t>da preveri resničnost podatkov, ki jih je prijavitelj navedel v vlogi.</w:t>
      </w:r>
      <w:r w:rsidR="00F03806" w:rsidRPr="004B4377">
        <w:rPr>
          <w:rFonts w:cs="Arial"/>
          <w:szCs w:val="20"/>
        </w:rPr>
        <w:t xml:space="preserve"> </w:t>
      </w:r>
      <w:r w:rsidR="00127FEA" w:rsidRPr="004B4377">
        <w:rPr>
          <w:rFonts w:cs="Arial"/>
          <w:szCs w:val="20"/>
        </w:rPr>
        <w:t>Končni prejemnik</w:t>
      </w:r>
      <w:r w:rsidR="00F03806" w:rsidRPr="004B4377">
        <w:rPr>
          <w:rFonts w:cs="Arial"/>
          <w:szCs w:val="20"/>
        </w:rPr>
        <w:t xml:space="preserve"> bo o </w:t>
      </w:r>
      <w:r w:rsidR="003D1B35" w:rsidRPr="004B4377">
        <w:rPr>
          <w:rFonts w:cs="Arial"/>
          <w:szCs w:val="20"/>
        </w:rPr>
        <w:t>morebitnem ogledu projekta na terenu</w:t>
      </w:r>
      <w:r w:rsidR="00F03806" w:rsidRPr="004B4377">
        <w:rPr>
          <w:rFonts w:cs="Arial"/>
          <w:szCs w:val="20"/>
        </w:rPr>
        <w:t xml:space="preserve"> predhodno obveščen. </w:t>
      </w:r>
      <w:r w:rsidR="00124D50" w:rsidRPr="004B4377">
        <w:rPr>
          <w:rFonts w:cs="Arial"/>
          <w:szCs w:val="20"/>
        </w:rPr>
        <w:t xml:space="preserve">V kolikor </w:t>
      </w:r>
      <w:r w:rsidR="000F6730" w:rsidRPr="004B4377">
        <w:rPr>
          <w:rFonts w:cs="Arial"/>
          <w:szCs w:val="20"/>
        </w:rPr>
        <w:t xml:space="preserve">se </w:t>
      </w:r>
      <w:r w:rsidR="00124D50" w:rsidRPr="004B4377">
        <w:rPr>
          <w:rFonts w:cs="Arial"/>
          <w:szCs w:val="20"/>
        </w:rPr>
        <w:t xml:space="preserve">dejansko stanje na terenu ne bo ujemalo s prikazom stanja v vlogi na javni razpis, </w:t>
      </w:r>
      <w:r w:rsidR="00E92CAA" w:rsidRPr="004B4377">
        <w:rPr>
          <w:rFonts w:cs="Arial"/>
          <w:szCs w:val="20"/>
        </w:rPr>
        <w:t>m</w:t>
      </w:r>
      <w:r w:rsidR="007432A1" w:rsidRPr="004B4377">
        <w:rPr>
          <w:rFonts w:cs="Arial"/>
          <w:szCs w:val="20"/>
        </w:rPr>
        <w:t>inistrstvo</w:t>
      </w:r>
      <w:r w:rsidR="00124D50" w:rsidRPr="004B4377">
        <w:rPr>
          <w:rFonts w:cs="Arial"/>
          <w:szCs w:val="20"/>
        </w:rPr>
        <w:t xml:space="preserve"> ne bo pristopilo k podpisu pogodbe.</w:t>
      </w:r>
    </w:p>
    <w:p w14:paraId="6336F13B" w14:textId="77777777" w:rsidR="00426F85" w:rsidRPr="004B4377" w:rsidRDefault="00426F85" w:rsidP="00545CD0">
      <w:pPr>
        <w:rPr>
          <w:rFonts w:cs="Arial"/>
          <w:szCs w:val="20"/>
        </w:rPr>
      </w:pPr>
    </w:p>
    <w:p w14:paraId="64449AE5" w14:textId="53D2CB65" w:rsidR="0062326D" w:rsidRPr="004B4377" w:rsidRDefault="0062326D" w:rsidP="00545CD0">
      <w:pPr>
        <w:rPr>
          <w:rFonts w:cs="Arial"/>
          <w:szCs w:val="20"/>
        </w:rPr>
      </w:pPr>
      <w:r w:rsidRPr="004B4377">
        <w:rPr>
          <w:rFonts w:cs="Arial"/>
          <w:szCs w:val="20"/>
        </w:rPr>
        <w:t xml:space="preserve">Prijavitelji bodo na podlagi sklepa o </w:t>
      </w:r>
      <w:r w:rsidR="00615F82" w:rsidRPr="004B4377">
        <w:rPr>
          <w:rFonts w:cs="Arial"/>
          <w:szCs w:val="20"/>
        </w:rPr>
        <w:t xml:space="preserve">izboru </w:t>
      </w:r>
      <w:r w:rsidR="001230B4" w:rsidRPr="004B4377">
        <w:rPr>
          <w:rFonts w:cs="Arial"/>
          <w:szCs w:val="20"/>
        </w:rPr>
        <w:t>projekta</w:t>
      </w:r>
      <w:r w:rsidR="00E92CAA" w:rsidRPr="004B4377">
        <w:rPr>
          <w:rFonts w:cs="Arial"/>
          <w:szCs w:val="20"/>
        </w:rPr>
        <w:t xml:space="preserve"> </w:t>
      </w:r>
      <w:r w:rsidRPr="004B4377">
        <w:rPr>
          <w:rFonts w:cs="Arial"/>
          <w:szCs w:val="20"/>
        </w:rPr>
        <w:t xml:space="preserve">pozvani k podpisu pogodbe. Če se prijavitelj v roku </w:t>
      </w:r>
      <w:r w:rsidR="00AB0B10" w:rsidRPr="004B4377">
        <w:rPr>
          <w:rFonts w:cs="Arial"/>
          <w:szCs w:val="20"/>
        </w:rPr>
        <w:t xml:space="preserve">osmih </w:t>
      </w:r>
      <w:r w:rsidRPr="004B4377">
        <w:rPr>
          <w:rFonts w:cs="Arial"/>
          <w:szCs w:val="20"/>
        </w:rPr>
        <w:t>(8) dni od prejema poziva na podpis pogodbe na poziv ne bo odzval, se bo štelo, da je umaknil vlogo za pridobitev sredstev. Pogodba o sofinanciranju bo pričela veljati z dnem, ko jo bosta podpisali obe pogodbeni stranki.</w:t>
      </w:r>
    </w:p>
    <w:p w14:paraId="15BA5947" w14:textId="77777777" w:rsidR="0040669F" w:rsidRPr="004B4377" w:rsidRDefault="0040669F" w:rsidP="00545CD0">
      <w:pPr>
        <w:pStyle w:val="TEKST"/>
        <w:spacing w:line="240" w:lineRule="auto"/>
        <w:rPr>
          <w:rFonts w:ascii="Arial" w:eastAsia="MS Mincho" w:hAnsi="Arial" w:cs="Arial"/>
          <w:lang w:eastAsia="en-US"/>
        </w:rPr>
      </w:pPr>
    </w:p>
    <w:p w14:paraId="31CFF58D" w14:textId="17182E71" w:rsidR="0062326D" w:rsidRPr="004B4377" w:rsidRDefault="0062326D" w:rsidP="00545CD0">
      <w:pPr>
        <w:pStyle w:val="TEKST"/>
        <w:spacing w:line="240" w:lineRule="auto"/>
        <w:rPr>
          <w:rFonts w:ascii="Arial" w:eastAsia="MS Mincho" w:hAnsi="Arial" w:cs="Arial"/>
        </w:rPr>
      </w:pPr>
      <w:r w:rsidRPr="004B4377">
        <w:rPr>
          <w:rFonts w:ascii="Arial" w:eastAsia="MS Mincho" w:hAnsi="Arial" w:cs="Arial"/>
          <w:lang w:eastAsia="en-US"/>
        </w:rPr>
        <w:t xml:space="preserve">Rezultati predmetnega javnega razpisa so informacije javnega značaja in bodo po izdaji sklepov o </w:t>
      </w:r>
      <w:r w:rsidR="00615F82" w:rsidRPr="004B4377">
        <w:rPr>
          <w:rFonts w:ascii="Arial" w:eastAsia="MS Mincho" w:hAnsi="Arial" w:cs="Arial"/>
          <w:lang w:eastAsia="en-US"/>
        </w:rPr>
        <w:t xml:space="preserve">izboru </w:t>
      </w:r>
      <w:r w:rsidR="001230B4" w:rsidRPr="004B4377">
        <w:rPr>
          <w:rFonts w:ascii="Arial" w:eastAsia="MS Mincho" w:hAnsi="Arial" w:cs="Arial"/>
          <w:lang w:eastAsia="en-US"/>
        </w:rPr>
        <w:t>projektov</w:t>
      </w:r>
      <w:r w:rsidR="00E92CAA" w:rsidRPr="004B4377">
        <w:rPr>
          <w:rFonts w:ascii="Arial" w:eastAsia="MS Mincho" w:hAnsi="Arial" w:cs="Arial"/>
          <w:lang w:eastAsia="en-US"/>
        </w:rPr>
        <w:t xml:space="preserve"> </w:t>
      </w:r>
      <w:r w:rsidRPr="004B4377">
        <w:rPr>
          <w:rFonts w:ascii="Arial" w:eastAsia="MS Mincho" w:hAnsi="Arial" w:cs="Arial"/>
          <w:lang w:eastAsia="en-US"/>
        </w:rPr>
        <w:t xml:space="preserve">objavljeni na spletni strani </w:t>
      </w:r>
      <w:r w:rsidR="00AB0B10" w:rsidRPr="004B4377">
        <w:rPr>
          <w:rFonts w:ascii="Arial" w:eastAsia="MS Mincho" w:hAnsi="Arial" w:cs="Arial"/>
          <w:lang w:eastAsia="en-US"/>
        </w:rPr>
        <w:t>m</w:t>
      </w:r>
      <w:r w:rsidR="007432A1" w:rsidRPr="004B4377">
        <w:rPr>
          <w:rFonts w:ascii="Arial" w:eastAsia="MS Mincho" w:hAnsi="Arial" w:cs="Arial"/>
          <w:lang w:eastAsia="en-US"/>
        </w:rPr>
        <w:t>inistrstva</w:t>
      </w:r>
      <w:r w:rsidR="00CC7092" w:rsidRPr="004B4377">
        <w:rPr>
          <w:rStyle w:val="Hiperpovezava"/>
          <w:rFonts w:ascii="Arial" w:eastAsia="MS Mincho" w:hAnsi="Arial" w:cs="Arial"/>
          <w:iCs/>
          <w:color w:val="auto"/>
          <w:u w:val="none"/>
          <w:lang w:eastAsia="en-US"/>
        </w:rPr>
        <w:t>.</w:t>
      </w:r>
    </w:p>
    <w:p w14:paraId="2B6B0630" w14:textId="7D04A9DF" w:rsidR="00246734" w:rsidRPr="004B4377" w:rsidRDefault="00246734" w:rsidP="00545CD0">
      <w:pPr>
        <w:pStyle w:val="TEKST"/>
        <w:spacing w:line="240" w:lineRule="auto"/>
        <w:rPr>
          <w:rFonts w:ascii="Arial" w:eastAsia="MS Mincho" w:hAnsi="Arial" w:cs="Arial"/>
        </w:rPr>
      </w:pPr>
    </w:p>
    <w:p w14:paraId="130BAB2B" w14:textId="12C15AFE" w:rsidR="00246734" w:rsidRPr="004B4377" w:rsidRDefault="005618DE" w:rsidP="00545CD0">
      <w:pPr>
        <w:rPr>
          <w:rFonts w:cs="Arial"/>
          <w:szCs w:val="20"/>
        </w:rPr>
      </w:pPr>
      <w:r w:rsidRPr="004B4377">
        <w:rPr>
          <w:rFonts w:cs="Arial"/>
          <w:szCs w:val="20"/>
        </w:rPr>
        <w:t>V kolikor bo ugotovljeno neizpolnjevanje pogojev kadarkoli v času postopka javnega razpisa ali kadarkoli kasneje, se vloga zavrne, oziroma se pogodba s prijaviteljem ne podpiše, sklep o izboru pa odpravi, oziroma se že podpisana pogodba o izboru projekta razveže, ter od končnega prejemnika zahteva vračilo sredstev, skupaj z zakonitimi zamudnimi obrestmi</w:t>
      </w:r>
      <w:r w:rsidR="00246734" w:rsidRPr="004B4377">
        <w:rPr>
          <w:rFonts w:cs="Arial"/>
          <w:szCs w:val="20"/>
        </w:rPr>
        <w:t xml:space="preserve"> </w:t>
      </w:r>
      <w:r w:rsidR="00F87928" w:rsidRPr="004B4377">
        <w:rPr>
          <w:rFonts w:cs="Arial"/>
          <w:szCs w:val="20"/>
        </w:rPr>
        <w:t>od dneva izplačila do dneva nakazila v proračun RS</w:t>
      </w:r>
      <w:r w:rsidR="00246734" w:rsidRPr="004B4377">
        <w:rPr>
          <w:rFonts w:cs="Arial"/>
          <w:szCs w:val="20"/>
        </w:rPr>
        <w:t xml:space="preserve">. </w:t>
      </w:r>
    </w:p>
    <w:p w14:paraId="4CF98D72" w14:textId="77777777" w:rsidR="0062326D" w:rsidRPr="004B4377" w:rsidRDefault="0062326D" w:rsidP="00545CD0">
      <w:pPr>
        <w:rPr>
          <w:rFonts w:cs="Arial"/>
          <w:szCs w:val="20"/>
          <w:lang w:bidi="en-US"/>
        </w:rPr>
      </w:pPr>
    </w:p>
    <w:p w14:paraId="726E24E1" w14:textId="77777777" w:rsidR="00E35746" w:rsidRPr="004B4377" w:rsidRDefault="00E35746" w:rsidP="00545CD0">
      <w:pPr>
        <w:rPr>
          <w:rFonts w:cs="Arial"/>
          <w:szCs w:val="20"/>
          <w:lang w:bidi="en-US"/>
        </w:rPr>
      </w:pPr>
    </w:p>
    <w:p w14:paraId="4D1029F4" w14:textId="1CCD8A43" w:rsidR="00452866" w:rsidRPr="004B4377" w:rsidRDefault="006766A5" w:rsidP="00F932F9">
      <w:pPr>
        <w:pStyle w:val="Naslov1"/>
        <w:numPr>
          <w:ilvl w:val="0"/>
          <w:numId w:val="29"/>
        </w:numPr>
        <w:spacing w:before="0" w:after="0"/>
        <w:ind w:left="426"/>
        <w:rPr>
          <w:szCs w:val="20"/>
          <w:lang w:val="sl-SI"/>
        </w:rPr>
      </w:pPr>
      <w:bookmarkStart w:id="122" w:name="_Toc191412891"/>
      <w:r w:rsidRPr="004B4377">
        <w:rPr>
          <w:caps w:val="0"/>
          <w:szCs w:val="20"/>
          <w:lang w:val="sl-SI"/>
        </w:rPr>
        <w:t>OSTALE ZAHTEVE</w:t>
      </w:r>
      <w:bookmarkEnd w:id="122"/>
      <w:r w:rsidR="006F51D5" w:rsidRPr="004B4377">
        <w:rPr>
          <w:caps w:val="0"/>
          <w:szCs w:val="20"/>
          <w:lang w:val="sl-SI"/>
        </w:rPr>
        <w:t xml:space="preserve"> </w:t>
      </w:r>
    </w:p>
    <w:p w14:paraId="605507A6" w14:textId="77777777" w:rsidR="00FF70DE" w:rsidRPr="004B4377" w:rsidRDefault="00FF70DE" w:rsidP="00545CD0">
      <w:pPr>
        <w:rPr>
          <w:rFonts w:cs="Arial"/>
          <w:szCs w:val="20"/>
          <w:lang w:bidi="en-US"/>
        </w:rPr>
      </w:pPr>
    </w:p>
    <w:p w14:paraId="57AA4007" w14:textId="6F6EADD2" w:rsidR="00452866" w:rsidRPr="004B4377" w:rsidRDefault="00FF70DE" w:rsidP="00545CD0">
      <w:pPr>
        <w:rPr>
          <w:rStyle w:val="FontStyle53"/>
          <w:rFonts w:ascii="Arial" w:hAnsi="Arial" w:cs="Arial"/>
          <w:sz w:val="20"/>
          <w:szCs w:val="20"/>
        </w:rPr>
      </w:pPr>
      <w:r w:rsidRPr="004B4377">
        <w:rPr>
          <w:rStyle w:val="FontStyle53"/>
          <w:rFonts w:ascii="Arial" w:hAnsi="Arial" w:cs="Arial"/>
          <w:sz w:val="20"/>
          <w:szCs w:val="20"/>
        </w:rPr>
        <w:t>Prijavitelji</w:t>
      </w:r>
      <w:r w:rsidR="00452866" w:rsidRPr="004B4377">
        <w:rPr>
          <w:rStyle w:val="FontStyle53"/>
          <w:rFonts w:ascii="Arial" w:hAnsi="Arial" w:cs="Arial"/>
          <w:sz w:val="20"/>
          <w:szCs w:val="20"/>
        </w:rPr>
        <w:t xml:space="preserve"> bodo morali po</w:t>
      </w:r>
      <w:r w:rsidR="00FD24D9" w:rsidRPr="004B4377">
        <w:rPr>
          <w:rStyle w:val="FontStyle53"/>
          <w:rFonts w:ascii="Arial" w:hAnsi="Arial" w:cs="Arial"/>
          <w:sz w:val="20"/>
          <w:szCs w:val="20"/>
        </w:rPr>
        <w:t>d</w:t>
      </w:r>
      <w:r w:rsidR="00452866" w:rsidRPr="004B4377">
        <w:rPr>
          <w:rStyle w:val="FontStyle53"/>
          <w:rFonts w:ascii="Arial" w:hAnsi="Arial" w:cs="Arial"/>
          <w:sz w:val="20"/>
          <w:szCs w:val="20"/>
        </w:rPr>
        <w:t>pisati izjavo, da so seznanjeni s spodaj n</w:t>
      </w:r>
      <w:r w:rsidRPr="004B4377">
        <w:rPr>
          <w:rStyle w:val="FontStyle53"/>
          <w:rFonts w:ascii="Arial" w:hAnsi="Arial" w:cs="Arial"/>
          <w:sz w:val="20"/>
          <w:szCs w:val="20"/>
        </w:rPr>
        <w:t>avedenimi posledicami in</w:t>
      </w:r>
      <w:r w:rsidR="00452866" w:rsidRPr="004B4377">
        <w:rPr>
          <w:rStyle w:val="FontStyle53"/>
          <w:rFonts w:ascii="Arial" w:hAnsi="Arial" w:cs="Arial"/>
          <w:sz w:val="20"/>
          <w:szCs w:val="20"/>
        </w:rPr>
        <w:t xml:space="preserve"> da bodo pri izvajanju </w:t>
      </w:r>
      <w:r w:rsidR="001230B4" w:rsidRPr="004B4377">
        <w:rPr>
          <w:rStyle w:val="FontStyle53"/>
          <w:rFonts w:ascii="Arial" w:hAnsi="Arial" w:cs="Arial"/>
          <w:sz w:val="20"/>
          <w:szCs w:val="20"/>
        </w:rPr>
        <w:t>projekta</w:t>
      </w:r>
      <w:r w:rsidR="00452866" w:rsidRPr="004B4377">
        <w:rPr>
          <w:rStyle w:val="FontStyle53"/>
          <w:rFonts w:ascii="Arial" w:hAnsi="Arial" w:cs="Arial"/>
          <w:sz w:val="20"/>
          <w:szCs w:val="20"/>
        </w:rPr>
        <w:t xml:space="preserve"> upoštevali in spoštovali </w:t>
      </w:r>
      <w:r w:rsidR="00D30DF5" w:rsidRPr="004B4377">
        <w:rPr>
          <w:rStyle w:val="FontStyle53"/>
          <w:rFonts w:ascii="Arial" w:hAnsi="Arial" w:cs="Arial"/>
          <w:sz w:val="20"/>
          <w:szCs w:val="20"/>
        </w:rPr>
        <w:t>spodaj navedene zahteve.</w:t>
      </w:r>
    </w:p>
    <w:p w14:paraId="20BBD516" w14:textId="77777777" w:rsidR="00DF1A7B" w:rsidRPr="004B4377" w:rsidRDefault="00DF1A7B" w:rsidP="00545CD0">
      <w:pPr>
        <w:rPr>
          <w:rFonts w:cs="Arial"/>
          <w:szCs w:val="20"/>
        </w:rPr>
      </w:pPr>
    </w:p>
    <w:p w14:paraId="7EFEC28A" w14:textId="1344792A" w:rsidR="00452866" w:rsidRPr="004B4377" w:rsidRDefault="00452866" w:rsidP="00F932F9">
      <w:pPr>
        <w:pStyle w:val="Naslov2"/>
        <w:numPr>
          <w:ilvl w:val="1"/>
          <w:numId w:val="29"/>
        </w:numPr>
        <w:spacing w:before="0" w:after="0"/>
        <w:ind w:left="709"/>
        <w:rPr>
          <w:szCs w:val="20"/>
          <w:lang w:val="sl-SI"/>
        </w:rPr>
      </w:pPr>
      <w:bookmarkStart w:id="123" w:name="_Toc191412892"/>
      <w:r w:rsidRPr="004B4377">
        <w:rPr>
          <w:szCs w:val="20"/>
          <w:lang w:val="sl-SI"/>
        </w:rPr>
        <w:t>Zahteve glede hranjenja dokumentacije in spremljanja ter evidentiranja</w:t>
      </w:r>
      <w:bookmarkEnd w:id="123"/>
      <w:r w:rsidRPr="004B4377">
        <w:rPr>
          <w:szCs w:val="20"/>
          <w:lang w:val="sl-SI"/>
        </w:rPr>
        <w:t xml:space="preserve"> </w:t>
      </w:r>
    </w:p>
    <w:p w14:paraId="24033D67" w14:textId="77777777" w:rsidR="001C39C4" w:rsidRPr="004B4377" w:rsidRDefault="001C39C4" w:rsidP="00C6273E">
      <w:pPr>
        <w:pStyle w:val="Slog9"/>
      </w:pPr>
    </w:p>
    <w:p w14:paraId="497D6C09" w14:textId="77777777" w:rsidR="00EA3B00" w:rsidRPr="004B4377" w:rsidRDefault="00EA3B00" w:rsidP="00EA3B00">
      <w:pPr>
        <w:rPr>
          <w:rFonts w:cs="Arial"/>
          <w:szCs w:val="20"/>
        </w:rPr>
      </w:pPr>
      <w:r w:rsidRPr="004B4377">
        <w:rPr>
          <w:rFonts w:cs="Arial"/>
          <w:szCs w:val="20"/>
        </w:rPr>
        <w:t>Izbrani prijavitelj bo dolžan zagotavljati dostopnost in hrambo celotne originalne dokumentacije, vezane na projekt in zagotavljati ministrstvu in drugim nadzornim organom vpogled v navedeno dokumentacijo za potrebe bodočih preverjanj še 10 (deset) let po zaključku projekta.</w:t>
      </w:r>
    </w:p>
    <w:p w14:paraId="6BA66165" w14:textId="77777777" w:rsidR="00EA3B00" w:rsidRPr="004B4377" w:rsidRDefault="00EA3B00" w:rsidP="00EA3B00">
      <w:pPr>
        <w:rPr>
          <w:rFonts w:cs="Arial"/>
          <w:szCs w:val="20"/>
        </w:rPr>
      </w:pPr>
    </w:p>
    <w:p w14:paraId="45BBD33C" w14:textId="0689CA99" w:rsidR="00AA6C87" w:rsidRPr="004B4377" w:rsidRDefault="00EA3B00" w:rsidP="00E35746">
      <w:pPr>
        <w:rPr>
          <w:rFonts w:cs="Arial"/>
          <w:szCs w:val="20"/>
        </w:rPr>
      </w:pPr>
      <w:r w:rsidRPr="004B4377">
        <w:rPr>
          <w:rFonts w:cs="Arial"/>
          <w:szCs w:val="20"/>
        </w:rPr>
        <w:t xml:space="preserve">Upravičenec mora voditi in spremljati porabo sredstev za projekt računovodsko ločeno na posebnem stroškovnem mestu ali po ustrezni računovodski kodi za vse transakcije v zvezi s projektom, tako da je v vsakem trenutku zagotovljen pregled nad namensko porabo sredstev, ne glede na računovodska pravila Republike Slovenije. </w:t>
      </w:r>
    </w:p>
    <w:p w14:paraId="70C0F209" w14:textId="77777777" w:rsidR="00EA3B00" w:rsidRPr="004B4377" w:rsidRDefault="00EA3B00" w:rsidP="00F932F9">
      <w:pPr>
        <w:pStyle w:val="Naslov2"/>
        <w:numPr>
          <w:ilvl w:val="1"/>
          <w:numId w:val="29"/>
        </w:numPr>
        <w:ind w:left="851"/>
        <w:rPr>
          <w:szCs w:val="20"/>
          <w:lang w:val="sl-SI" w:eastAsia="sl-SI" w:bidi="ar-SA"/>
        </w:rPr>
      </w:pPr>
      <w:bookmarkStart w:id="124" w:name="_Toc191412893"/>
      <w:bookmarkStart w:id="125" w:name="_Toc104873621"/>
      <w:r w:rsidRPr="004B4377">
        <w:rPr>
          <w:szCs w:val="20"/>
          <w:lang w:val="sl-SI" w:eastAsia="sl-SI" w:bidi="ar-SA"/>
        </w:rPr>
        <w:t>Zahteve glede informiranja in obveščanja javnosti, ki jim morajo zadostiti upravičenci</w:t>
      </w:r>
      <w:bookmarkEnd w:id="124"/>
      <w:r w:rsidRPr="004B4377">
        <w:rPr>
          <w:szCs w:val="20"/>
          <w:lang w:val="sl-SI" w:eastAsia="sl-SI" w:bidi="ar-SA"/>
        </w:rPr>
        <w:t xml:space="preserve"> </w:t>
      </w:r>
    </w:p>
    <w:bookmarkEnd w:id="125"/>
    <w:p w14:paraId="232F15E7" w14:textId="77777777" w:rsidR="00DF1A7B" w:rsidRPr="004B4377" w:rsidRDefault="00DF1A7B" w:rsidP="00C6273E">
      <w:pPr>
        <w:pStyle w:val="Slog9"/>
        <w:rPr>
          <w:lang w:val="af-ZA"/>
        </w:rPr>
      </w:pPr>
    </w:p>
    <w:p w14:paraId="001D0D95" w14:textId="77777777" w:rsidR="00EA3B00" w:rsidRPr="004B4377" w:rsidRDefault="00EA3B00" w:rsidP="00C6273E">
      <w:pPr>
        <w:pStyle w:val="Slog9"/>
      </w:pPr>
      <w:r w:rsidRPr="004B4377">
        <w:t>Odgovornost upravičencev glede komuniciranja je določena v 50. členu Uredbe 2021/1060. Prav tako morajo zadostiti zahtevam vsakokratno veljavnih Navodil organa upravljanja na področju zagotavljanja</w:t>
      </w:r>
    </w:p>
    <w:p w14:paraId="759EC77F" w14:textId="7845CEE3" w:rsidR="00EA3B00" w:rsidRPr="004B4377" w:rsidRDefault="00EA3B00" w:rsidP="00C6273E">
      <w:pPr>
        <w:pStyle w:val="Slog9"/>
      </w:pPr>
      <w:r w:rsidRPr="004B4377">
        <w:t>prepoznavnosti, preglednosti in komuniciranja evropske kohezijske politike v obdobju 2021–2027</w:t>
      </w:r>
      <w:r w:rsidR="00FD2277" w:rsidRPr="004B4377">
        <w:t>.</w:t>
      </w:r>
    </w:p>
    <w:p w14:paraId="67584015" w14:textId="77777777" w:rsidR="00EA3B00" w:rsidRPr="004B4377" w:rsidRDefault="00EA3B00" w:rsidP="00C6273E">
      <w:pPr>
        <w:pStyle w:val="Slog9"/>
      </w:pPr>
    </w:p>
    <w:p w14:paraId="3A9909DC" w14:textId="05EABB33" w:rsidR="00DF1A7B" w:rsidRPr="004B4377" w:rsidRDefault="00EA3B00" w:rsidP="00C6273E">
      <w:pPr>
        <w:pStyle w:val="Slog9"/>
      </w:pPr>
      <w:r w:rsidRPr="004B4377">
        <w:t>Sprejetje financiranja s strani upravičenca pomeni tudi privolitev v vključitev na seznam operacij, ki bo javno objavljen.</w:t>
      </w:r>
    </w:p>
    <w:p w14:paraId="3E976687" w14:textId="77777777" w:rsidR="00DF1A7B" w:rsidRPr="004B4377" w:rsidRDefault="00DF1A7B" w:rsidP="00C6273E">
      <w:pPr>
        <w:pStyle w:val="Slog9"/>
        <w:rPr>
          <w:rFonts w:eastAsia="Calibri"/>
        </w:rPr>
      </w:pPr>
    </w:p>
    <w:p w14:paraId="10E4D1B0" w14:textId="6A8F5863" w:rsidR="00452866" w:rsidRPr="004B4377" w:rsidRDefault="00452866" w:rsidP="008F6A7A">
      <w:pPr>
        <w:pStyle w:val="Naslov2"/>
        <w:numPr>
          <w:ilvl w:val="1"/>
          <w:numId w:val="29"/>
        </w:numPr>
        <w:spacing w:before="0" w:after="0"/>
        <w:ind w:left="851"/>
        <w:rPr>
          <w:szCs w:val="20"/>
          <w:lang w:val="sl-SI"/>
        </w:rPr>
      </w:pPr>
      <w:bookmarkStart w:id="126" w:name="_Toc191412894"/>
      <w:r w:rsidRPr="004B4377">
        <w:rPr>
          <w:szCs w:val="20"/>
          <w:lang w:val="sl-SI"/>
        </w:rPr>
        <w:t>Zahteve glede dostopnosti dokumentacije nadzornim organom</w:t>
      </w:r>
      <w:bookmarkEnd w:id="126"/>
    </w:p>
    <w:p w14:paraId="354D1851" w14:textId="77777777" w:rsidR="00452866" w:rsidRPr="004B4377" w:rsidRDefault="00452866" w:rsidP="006F4051">
      <w:pPr>
        <w:pStyle w:val="Slog8"/>
        <w:numPr>
          <w:ilvl w:val="0"/>
          <w:numId w:val="0"/>
        </w:numPr>
        <w:ind w:left="360"/>
      </w:pPr>
    </w:p>
    <w:p w14:paraId="2FD7166A" w14:textId="5825B2BF" w:rsidR="00DC4AC2" w:rsidRPr="004B4377" w:rsidRDefault="00DF1A7B" w:rsidP="00523FD4">
      <w:pPr>
        <w:overflowPunct w:val="0"/>
        <w:autoSpaceDE w:val="0"/>
        <w:autoSpaceDN w:val="0"/>
        <w:adjustRightInd w:val="0"/>
        <w:textAlignment w:val="baseline"/>
        <w:rPr>
          <w:rFonts w:cs="Arial"/>
          <w:szCs w:val="20"/>
        </w:rPr>
      </w:pPr>
      <w:r w:rsidRPr="004B4377">
        <w:rPr>
          <w:rFonts w:cs="Arial"/>
          <w:szCs w:val="20"/>
        </w:rPr>
        <w:t>Upravičenec mora omogočiti tehnični, administrativni in finančni nadzor nad izvajanjem operacije, katere sofinanciranje temelji ali se izvaja na podlagi predmetnega javnega razpisa. Nadzor bodo izvajali ministrstvo kot posrednišk</w:t>
      </w:r>
      <w:r w:rsidR="00A205D8" w:rsidRPr="004B4377">
        <w:rPr>
          <w:rFonts w:cs="Arial"/>
          <w:szCs w:val="20"/>
        </w:rPr>
        <w:t>o telo</w:t>
      </w:r>
      <w:r w:rsidRPr="004B4377">
        <w:rPr>
          <w:rFonts w:cs="Arial"/>
          <w:szCs w:val="20"/>
        </w:rPr>
        <w:t>, organ upravljanja, organ za potrjevanje, revizijski organ ter drugi slovenski in evropski nadzorni in revizijski organi (</w:t>
      </w:r>
      <w:r w:rsidRPr="004B4377">
        <w:rPr>
          <w:rFonts w:eastAsia="Times New Roman" w:cs="Arial"/>
          <w:szCs w:val="20"/>
          <w:lang w:eastAsia="sl-SI"/>
        </w:rPr>
        <w:t>v nadaljnjem besedilu</w:t>
      </w:r>
      <w:r w:rsidRPr="004B4377">
        <w:rPr>
          <w:rFonts w:cs="Arial"/>
          <w:szCs w:val="20"/>
        </w:rPr>
        <w:t>: nadzorni organi).</w:t>
      </w:r>
    </w:p>
    <w:p w14:paraId="6983B89F" w14:textId="77777777" w:rsidR="00DC4AC2" w:rsidRPr="004B4377" w:rsidRDefault="00DC4AC2" w:rsidP="00DC4AC2">
      <w:pPr>
        <w:rPr>
          <w:rFonts w:cs="Arial"/>
          <w:szCs w:val="20"/>
        </w:rPr>
      </w:pPr>
    </w:p>
    <w:p w14:paraId="20306F25" w14:textId="0F8359EF" w:rsidR="00DF1A7B" w:rsidRPr="004B4377" w:rsidRDefault="00DF1A7B" w:rsidP="00C6273E">
      <w:pPr>
        <w:pStyle w:val="Slog9"/>
        <w:rPr>
          <w:rFonts w:eastAsia="Calibri"/>
        </w:rPr>
      </w:pPr>
      <w:r w:rsidRPr="004B4377">
        <w:rPr>
          <w:rFonts w:eastAsia="Calibri"/>
        </w:rPr>
        <w:t>Upravičenec bo moral nadzornim organom predložiti vse dokumente, ki izkazujejo resničnost, pravilnost in skladnost upravičenih stroškov sofinancirane operacije. V primeru preverjanja na kraju samem bo upravičenec moral omogoči</w:t>
      </w:r>
      <w:r w:rsidR="00640FCF" w:rsidRPr="004B4377">
        <w:rPr>
          <w:rFonts w:eastAsia="Calibri"/>
        </w:rPr>
        <w:t>ti</w:t>
      </w:r>
      <w:r w:rsidRPr="004B4377">
        <w:rPr>
          <w:rFonts w:eastAsia="Calibri"/>
        </w:rPr>
        <w:t xml:space="preserve"> vpogled v računalniške programe, listine in postopke v zvezi z izvajanjem operacije ter rezultate operacije. Upravičenec bo o izvedbi preverjanja na kraju samem predhodno pisno obveščen, ministrstvo pa lahko opravi pregled na terenu brez predhodne najave. Upravičenec bo dolžan ukrepati skladno s priporočili iz končnih poročil nadzornih organov in redno obveščati ministrstvo o izvedenih ukrepih.</w:t>
      </w:r>
    </w:p>
    <w:p w14:paraId="12CA19FA" w14:textId="6D6F5C70" w:rsidR="00AC5C7D" w:rsidRPr="004B4377" w:rsidRDefault="00DF1A7B" w:rsidP="008F6A7A">
      <w:pPr>
        <w:pStyle w:val="Naslov2"/>
        <w:numPr>
          <w:ilvl w:val="1"/>
          <w:numId w:val="29"/>
        </w:numPr>
        <w:ind w:left="709"/>
        <w:rPr>
          <w:szCs w:val="20"/>
          <w:lang w:val="sl-SI"/>
        </w:rPr>
      </w:pPr>
      <w:bookmarkStart w:id="127" w:name="_Toc191412895"/>
      <w:r w:rsidRPr="004B4377">
        <w:rPr>
          <w:szCs w:val="20"/>
          <w:lang w:val="sl-SI"/>
        </w:rPr>
        <w:t>Zahteve glede zagotavljanja enakih možnosti in trajnostnega razvoj</w:t>
      </w:r>
      <w:r w:rsidR="00EA3B00" w:rsidRPr="004B4377">
        <w:rPr>
          <w:szCs w:val="20"/>
          <w:lang w:val="sl-SI"/>
        </w:rPr>
        <w:t>a</w:t>
      </w:r>
      <w:bookmarkEnd w:id="127"/>
    </w:p>
    <w:p w14:paraId="7EA1639B" w14:textId="77777777" w:rsidR="00452866" w:rsidRPr="004B4377" w:rsidRDefault="00452866" w:rsidP="00154E12">
      <w:pPr>
        <w:pStyle w:val="Slog6"/>
        <w:numPr>
          <w:ilvl w:val="0"/>
          <w:numId w:val="0"/>
        </w:numPr>
        <w:ind w:left="644"/>
      </w:pPr>
    </w:p>
    <w:p w14:paraId="6D42FA53" w14:textId="6BB8FFAC" w:rsidR="00EA3B00" w:rsidRPr="004B4377" w:rsidRDefault="008171CE" w:rsidP="00EA3B00">
      <w:pPr>
        <w:pStyle w:val="TEKST"/>
        <w:rPr>
          <w:rFonts w:ascii="Arial" w:eastAsiaTheme="minorHAnsi" w:hAnsi="Arial" w:cs="Arial"/>
          <w:lang w:eastAsia="en-US"/>
        </w:rPr>
      </w:pPr>
      <w:r w:rsidRPr="004B4377">
        <w:rPr>
          <w:rFonts w:ascii="Arial" w:eastAsiaTheme="minorHAnsi" w:hAnsi="Arial" w:cs="Arial"/>
          <w:lang w:eastAsia="en-US"/>
        </w:rPr>
        <w:t xml:space="preserve">Pri izvedbi projektov morajo biti  spoštovana načela enakosti spolov, enakih možnosti in nediskriminacije. Skladno z 12. členom Zakona o enakih možnostih žensk in moških (Uradni list RS, št. 59/02, 61/07 – ZUNEO-A, 33/16 – </w:t>
      </w:r>
      <w:proofErr w:type="spellStart"/>
      <w:r w:rsidRPr="004B4377">
        <w:rPr>
          <w:rFonts w:ascii="Arial" w:eastAsiaTheme="minorHAnsi" w:hAnsi="Arial" w:cs="Arial"/>
          <w:lang w:eastAsia="en-US"/>
        </w:rPr>
        <w:t>ZVarD</w:t>
      </w:r>
      <w:proofErr w:type="spellEnd"/>
      <w:r w:rsidRPr="004B4377">
        <w:rPr>
          <w:rFonts w:ascii="Arial" w:eastAsiaTheme="minorHAnsi" w:hAnsi="Arial" w:cs="Arial"/>
          <w:lang w:eastAsia="en-US"/>
        </w:rPr>
        <w:t xml:space="preserve"> in 59/19) je potrebno v okviru izvedbe projektov zagotoviti enako obravnavanje obeh spolov. Pri gradnji objektov je potrebno upoštevati enake možnosti in nediskriminacijo – dostopnost za invalidne oziroma gibalno ovirane osebe. Pri izvedbi javnega naročanja je potrebno z uporabo jasnih, objektivnih in </w:t>
      </w:r>
      <w:proofErr w:type="spellStart"/>
      <w:r w:rsidRPr="004B4377">
        <w:rPr>
          <w:rFonts w:ascii="Arial" w:eastAsiaTheme="minorHAnsi" w:hAnsi="Arial" w:cs="Arial"/>
          <w:lang w:eastAsia="en-US"/>
        </w:rPr>
        <w:t>nediskriminatornih</w:t>
      </w:r>
      <w:proofErr w:type="spellEnd"/>
      <w:r w:rsidRPr="004B4377">
        <w:rPr>
          <w:rFonts w:ascii="Arial" w:eastAsiaTheme="minorHAnsi" w:hAnsi="Arial" w:cs="Arial"/>
          <w:lang w:eastAsia="en-US"/>
        </w:rPr>
        <w:t xml:space="preserve"> pogojev in meril za izbor vlog v celoti zagotovljena transparentnost in spoštovanje pravnega reda EU in RS.</w:t>
      </w:r>
      <w:r w:rsidR="00EA3B00" w:rsidRPr="004B4377">
        <w:rPr>
          <w:rFonts w:ascii="Arial" w:eastAsiaTheme="minorHAnsi" w:hAnsi="Arial" w:cs="Arial"/>
          <w:lang w:eastAsia="en-US"/>
        </w:rPr>
        <w:t xml:space="preserve"> </w:t>
      </w:r>
    </w:p>
    <w:p w14:paraId="3D8A2BE0" w14:textId="77777777" w:rsidR="00EA3B00" w:rsidRPr="004B4377" w:rsidRDefault="00EA3B00" w:rsidP="00EA3B00">
      <w:pPr>
        <w:pStyle w:val="TEKST"/>
        <w:rPr>
          <w:rFonts w:ascii="Arial" w:eastAsiaTheme="minorHAnsi" w:hAnsi="Arial" w:cs="Arial"/>
          <w:lang w:eastAsia="en-US"/>
        </w:rPr>
      </w:pPr>
    </w:p>
    <w:p w14:paraId="28BF0F50" w14:textId="43965654" w:rsidR="00DF1A7B" w:rsidRPr="004B4377" w:rsidRDefault="00EA3B00" w:rsidP="00EA3B00">
      <w:pPr>
        <w:pStyle w:val="TEKST"/>
        <w:rPr>
          <w:rFonts w:ascii="Arial" w:eastAsiaTheme="minorHAnsi" w:hAnsi="Arial" w:cs="Arial"/>
          <w:lang w:eastAsia="en-US"/>
        </w:rPr>
      </w:pPr>
      <w:r w:rsidRPr="004B4377">
        <w:rPr>
          <w:rFonts w:ascii="Arial" w:eastAsiaTheme="minorHAnsi" w:hAnsi="Arial" w:cs="Arial"/>
          <w:lang w:eastAsia="en-US"/>
        </w:rPr>
        <w:lastRenderedPageBreak/>
        <w:t>Upravičenec bo moral rezultate operacije uresničevati v skladu z načelom trajnostnega razvoja in ob spodbujanju cilja Evropske Unije o ohranjanju, varovanju in izboljšanju kakovosti okolja, ob upoštevanju načela onesnaževalec plača v skladu z</w:t>
      </w:r>
      <w:r w:rsidR="00E9572B" w:rsidRPr="004B4377">
        <w:rPr>
          <w:rFonts w:ascii="Arial" w:eastAsiaTheme="minorHAnsi" w:hAnsi="Arial" w:cs="Arial"/>
          <w:lang w:eastAsia="en-US"/>
        </w:rPr>
        <w:t xml:space="preserve"> </w:t>
      </w:r>
      <w:r w:rsidRPr="004B4377">
        <w:rPr>
          <w:rFonts w:ascii="Arial" w:eastAsiaTheme="minorHAnsi" w:hAnsi="Arial" w:cs="Arial"/>
          <w:lang w:eastAsia="en-US"/>
        </w:rPr>
        <w:t>8. členom Uredbe 2021/1056.</w:t>
      </w:r>
    </w:p>
    <w:p w14:paraId="1551800F" w14:textId="77777777" w:rsidR="002E783B" w:rsidRPr="004B4377" w:rsidRDefault="002E783B" w:rsidP="006F4051">
      <w:pPr>
        <w:pStyle w:val="Slog8"/>
        <w:numPr>
          <w:ilvl w:val="0"/>
          <w:numId w:val="0"/>
        </w:numPr>
        <w:ind w:left="360" w:hanging="360"/>
      </w:pPr>
    </w:p>
    <w:p w14:paraId="51DF0564" w14:textId="385CCABE" w:rsidR="00452866" w:rsidRPr="004B4377" w:rsidRDefault="00452866" w:rsidP="008F6A7A">
      <w:pPr>
        <w:pStyle w:val="Naslov2"/>
        <w:numPr>
          <w:ilvl w:val="1"/>
          <w:numId w:val="29"/>
        </w:numPr>
        <w:spacing w:before="0" w:after="0"/>
        <w:ind w:left="709"/>
        <w:rPr>
          <w:szCs w:val="20"/>
          <w:lang w:val="sl-SI"/>
        </w:rPr>
      </w:pPr>
      <w:bookmarkStart w:id="128" w:name="_Toc191412896"/>
      <w:r w:rsidRPr="004B4377">
        <w:rPr>
          <w:szCs w:val="20"/>
          <w:lang w:val="sl-SI"/>
        </w:rPr>
        <w:t>Zahteve glede varovanje osebnih podatkov in poslovnih skrivnosti</w:t>
      </w:r>
      <w:bookmarkEnd w:id="128"/>
    </w:p>
    <w:p w14:paraId="73DEAD9C" w14:textId="77777777" w:rsidR="00452866" w:rsidRPr="004B4377" w:rsidRDefault="00452866" w:rsidP="006F4051">
      <w:pPr>
        <w:pStyle w:val="Slog8"/>
        <w:numPr>
          <w:ilvl w:val="0"/>
          <w:numId w:val="0"/>
        </w:numPr>
        <w:ind w:left="360" w:hanging="360"/>
      </w:pPr>
    </w:p>
    <w:p w14:paraId="443564F8" w14:textId="47AFF45A" w:rsidR="00DC4AC2" w:rsidRPr="004B4377" w:rsidRDefault="00DC4AC2" w:rsidP="00DC4AC2">
      <w:pPr>
        <w:pStyle w:val="TEKST"/>
        <w:spacing w:line="240" w:lineRule="auto"/>
        <w:rPr>
          <w:rFonts w:ascii="Arial" w:eastAsia="MS Mincho" w:hAnsi="Arial" w:cs="Arial"/>
        </w:rPr>
      </w:pPr>
      <w:r w:rsidRPr="004B4377">
        <w:rPr>
          <w:rFonts w:ascii="Arial" w:eastAsiaTheme="minorHAnsi" w:hAnsi="Arial" w:cs="Arial"/>
          <w:lang w:eastAsia="en-US"/>
        </w:rPr>
        <w:t>Varovanje osebnih podatkov, ki jih ministrstvu posredujejo prijavitelji bo zagotovljeno v skladu z veljavno zakonodajo, ki ureja varovanje osebnih podatkov, vključno</w:t>
      </w:r>
      <w:r w:rsidR="00104FD1" w:rsidRPr="004B4377">
        <w:rPr>
          <w:rFonts w:ascii="Arial" w:eastAsiaTheme="minorHAnsi" w:hAnsi="Arial" w:cs="Arial"/>
          <w:lang w:eastAsia="en-US"/>
        </w:rPr>
        <w:t xml:space="preserve"> s Splošno uredbo GDPR in ZVOP-2</w:t>
      </w:r>
      <w:r w:rsidRPr="004B4377">
        <w:rPr>
          <w:rFonts w:ascii="Arial" w:eastAsiaTheme="minorHAnsi" w:hAnsi="Arial" w:cs="Arial"/>
          <w:lang w:eastAsia="en-US"/>
        </w:rPr>
        <w:t xml:space="preserve">. </w:t>
      </w:r>
    </w:p>
    <w:p w14:paraId="4F6F4F3E" w14:textId="77777777" w:rsidR="00DC4AC2" w:rsidRPr="004B4377" w:rsidRDefault="00DC4AC2" w:rsidP="00DC4AC2">
      <w:pPr>
        <w:pStyle w:val="TEKST"/>
        <w:spacing w:line="240" w:lineRule="auto"/>
        <w:rPr>
          <w:rFonts w:ascii="Arial" w:eastAsiaTheme="minorHAnsi" w:hAnsi="Arial" w:cs="Arial"/>
          <w:lang w:eastAsia="en-US"/>
        </w:rPr>
      </w:pPr>
    </w:p>
    <w:p w14:paraId="0F7553D3" w14:textId="491BFBF0" w:rsidR="00DC4AC2" w:rsidRPr="004B4377" w:rsidRDefault="00DC4AC2" w:rsidP="00DC4AC2">
      <w:pPr>
        <w:pStyle w:val="TEKST"/>
        <w:spacing w:line="240" w:lineRule="auto"/>
        <w:rPr>
          <w:rFonts w:ascii="Arial" w:eastAsiaTheme="minorHAnsi" w:hAnsi="Arial" w:cs="Arial"/>
          <w:lang w:eastAsia="en-US"/>
        </w:rPr>
      </w:pPr>
      <w:r w:rsidRPr="004B4377">
        <w:rPr>
          <w:rFonts w:ascii="Arial" w:eastAsiaTheme="minorHAnsi" w:hAnsi="Arial" w:cs="Arial"/>
          <w:lang w:eastAsia="en-US"/>
        </w:rPr>
        <w:t xml:space="preserve">Vsi podatki iz vlog, ki jih </w:t>
      </w:r>
      <w:r w:rsidR="00640FCF" w:rsidRPr="004B4377">
        <w:rPr>
          <w:rFonts w:ascii="Arial" w:eastAsiaTheme="minorHAnsi" w:hAnsi="Arial" w:cs="Arial"/>
          <w:lang w:eastAsia="en-US"/>
        </w:rPr>
        <w:t xml:space="preserve">strokovna </w:t>
      </w:r>
      <w:r w:rsidRPr="004B4377">
        <w:rPr>
          <w:rFonts w:ascii="Arial" w:eastAsiaTheme="minorHAnsi" w:hAnsi="Arial" w:cs="Arial"/>
          <w:lang w:eastAsia="en-US"/>
        </w:rPr>
        <w:t xml:space="preserve">komisija odpre, so informacije javnega značaja razen tistih podatkov, ki jih prijavitelj posebej označi, in sicer poslovne skrivnosti, osebni podatki in druge izjeme iz 6. člena </w:t>
      </w:r>
      <w:r w:rsidR="00A9443E" w:rsidRPr="004B4377">
        <w:rPr>
          <w:rFonts w:ascii="Arial" w:eastAsiaTheme="minorHAnsi" w:hAnsi="Arial" w:cs="Arial"/>
          <w:lang w:eastAsia="en-US"/>
        </w:rPr>
        <w:t xml:space="preserve">Zakona o dostopu do informacij javnega značaja (Uradni list RS, št. 51/06 – uradno prečiščeno besedilo, 117/06 – ZDavP-2, 23/14, 50/14, 19/15 – </w:t>
      </w:r>
      <w:proofErr w:type="spellStart"/>
      <w:r w:rsidR="00A9443E" w:rsidRPr="004B4377">
        <w:rPr>
          <w:rFonts w:ascii="Arial" w:eastAsiaTheme="minorHAnsi" w:hAnsi="Arial" w:cs="Arial"/>
          <w:lang w:eastAsia="en-US"/>
        </w:rPr>
        <w:t>odl</w:t>
      </w:r>
      <w:proofErr w:type="spellEnd"/>
      <w:r w:rsidR="00A9443E" w:rsidRPr="004B4377">
        <w:rPr>
          <w:rFonts w:ascii="Arial" w:eastAsiaTheme="minorHAnsi" w:hAnsi="Arial" w:cs="Arial"/>
          <w:lang w:eastAsia="en-US"/>
        </w:rPr>
        <w:t>. US, 102/15, 7/18 in 141/22, v nadaljnjem besedilu: ZDIJZ)</w:t>
      </w:r>
      <w:r w:rsidRPr="004B4377">
        <w:rPr>
          <w:rFonts w:ascii="Arial" w:eastAsiaTheme="minorHAnsi" w:hAnsi="Arial" w:cs="Arial"/>
          <w:lang w:eastAsia="en-US"/>
        </w:rPr>
        <w:t xml:space="preserve">, ki niso javno dostopne in tako ne smejo biti razkrite </w:t>
      </w:r>
      <w:r w:rsidR="006A0CA7" w:rsidRPr="004B4377">
        <w:rPr>
          <w:rFonts w:ascii="Arial" w:eastAsiaTheme="minorHAnsi" w:hAnsi="Arial" w:cs="Arial"/>
          <w:lang w:eastAsia="en-US"/>
        </w:rPr>
        <w:t>oziroma</w:t>
      </w:r>
      <w:r w:rsidRPr="004B4377">
        <w:rPr>
          <w:rFonts w:ascii="Arial" w:eastAsiaTheme="minorHAnsi" w:hAnsi="Arial" w:cs="Arial"/>
          <w:lang w:eastAsia="en-US"/>
        </w:rPr>
        <w:t xml:space="preserve"> dostopne javnosti. Poslovna skrivnost se lahko nanaša na posamezen podatek ali na del vloge, ne more pa se nanašati na celotno vlogo. Prijavitelj mora pojasniti, zakaj posamezen podatek ne sme biti dostopen javnosti kot informacija javnega značaja. Če prijavitelj ne označi in razloži takšnih podatkov v vlogi, bo ministrstvo lahko domnevalo, da vloga po stališču prijavitelja ne vsebuje poslovnih skrivnosti in drugih izjem iz 6. člena ZDIJZ. </w:t>
      </w:r>
    </w:p>
    <w:p w14:paraId="231D8AE3" w14:textId="77777777" w:rsidR="00DC4AC2" w:rsidRPr="004B4377" w:rsidRDefault="00DC4AC2" w:rsidP="00DC4AC2">
      <w:pPr>
        <w:pStyle w:val="TEKST"/>
        <w:spacing w:line="240" w:lineRule="auto"/>
        <w:rPr>
          <w:rFonts w:ascii="Arial" w:eastAsia="MS Mincho" w:hAnsi="Arial" w:cs="Arial"/>
          <w:lang w:eastAsia="en-US"/>
        </w:rPr>
      </w:pPr>
    </w:p>
    <w:p w14:paraId="3F65FA03" w14:textId="2CFF7A34" w:rsidR="00DC4AC2" w:rsidRPr="004B4377" w:rsidRDefault="00DC4AC2" w:rsidP="00DC4AC2">
      <w:pPr>
        <w:pStyle w:val="TEKST"/>
        <w:spacing w:line="240" w:lineRule="auto"/>
        <w:rPr>
          <w:rFonts w:ascii="Arial" w:eastAsiaTheme="minorHAnsi" w:hAnsi="Arial" w:cs="Arial"/>
          <w:lang w:eastAsia="en-US"/>
        </w:rPr>
      </w:pPr>
      <w:r w:rsidRPr="004B4377">
        <w:rPr>
          <w:rFonts w:ascii="Arial" w:eastAsiaTheme="minorHAnsi" w:hAnsi="Arial" w:cs="Arial"/>
          <w:lang w:eastAsia="en-US"/>
        </w:rPr>
        <w:t>Namen obdelave osebnih podatkov, ki jih ministrstvu posredujejo prijavitelji, je izvedba javnega razpisa, vodenje podatkov, evidenc, analiz in drugih zbirk za ministrstvo in nadzorne organe in sicer o izidu javnega razpisa in o izvajanju pogodbe o (so)financiranju. Nadalje je namen obdelave osebnih podatkov tudi izdelava študij in vrednotenj, sodelovanje in priprava oziroma izdelava vlog v postopkih pred pristojnimi organi (postopki pred sodnimi, preiskovalnimi ali drugimi pristojnimi organi). Osebni podatki se bodo obdelovali tudi za namene učinkovitega delovanja informacijskih sistemov ali pripomočkov, ki jih uporablja ali jih je dolžno uporabljati ministrstvo</w:t>
      </w:r>
      <w:r w:rsidR="00AD1907" w:rsidRPr="004B4377">
        <w:rPr>
          <w:rFonts w:ascii="Arial" w:eastAsiaTheme="minorHAnsi" w:hAnsi="Arial" w:cs="Arial"/>
          <w:lang w:eastAsia="en-US"/>
        </w:rPr>
        <w:t>.</w:t>
      </w:r>
    </w:p>
    <w:p w14:paraId="46350CDF" w14:textId="39473CB4" w:rsidR="00DC4AC2" w:rsidRPr="004B4377" w:rsidRDefault="00DC4AC2" w:rsidP="00DC4AC2">
      <w:pPr>
        <w:pStyle w:val="TEKST"/>
        <w:spacing w:line="240" w:lineRule="auto"/>
        <w:rPr>
          <w:rFonts w:ascii="Arial" w:eastAsiaTheme="minorHAnsi" w:hAnsi="Arial" w:cs="Arial"/>
          <w:lang w:eastAsia="en-US"/>
        </w:rPr>
      </w:pPr>
    </w:p>
    <w:p w14:paraId="739094C4" w14:textId="3D1DD4E1" w:rsidR="00A205D8" w:rsidRPr="004B4377" w:rsidRDefault="00A205D8" w:rsidP="00A205D8">
      <w:pPr>
        <w:pStyle w:val="TEKST"/>
        <w:rPr>
          <w:rFonts w:ascii="Arial" w:eastAsiaTheme="minorHAnsi" w:hAnsi="Arial" w:cs="Arial"/>
          <w:lang w:eastAsia="en-US"/>
        </w:rPr>
      </w:pPr>
      <w:bookmarkStart w:id="129" w:name="_Hlk149120101"/>
      <w:r w:rsidRPr="004B4377">
        <w:rPr>
          <w:rFonts w:ascii="Arial" w:eastAsiaTheme="minorHAnsi" w:hAnsi="Arial" w:cs="Arial"/>
          <w:lang w:eastAsia="en-US"/>
        </w:rPr>
        <w:t xml:space="preserve">Ministrstvo na podlagi 69. člena in Priloge XVII Uredbe 2021/1060/EU obdeluje osebne podatke izključno za namen revizij in nadzora ter za zagotovitev primerljivih informacij o porabi sredstev v zvezi z operacijo. V ta namen bo moral upravičenec pri izvajanju operacije zagotoviti podatke o dejanskih lastnikih upravičenca ali izvajalca, kot so opredeljeni v točki 6 člena 3 Direktive 2015/849/EU, in sicer imena in priimke, datume rojstva in identifikacijske številke za DDV ali davčne identifikacijske številke. </w:t>
      </w:r>
    </w:p>
    <w:p w14:paraId="0CA80AC2" w14:textId="77777777" w:rsidR="00A205D8" w:rsidRPr="004B4377" w:rsidRDefault="00A205D8" w:rsidP="00A205D8">
      <w:pPr>
        <w:pStyle w:val="TEKST"/>
        <w:rPr>
          <w:rFonts w:ascii="Arial" w:eastAsiaTheme="minorHAnsi" w:hAnsi="Arial" w:cs="Arial"/>
          <w:lang w:eastAsia="en-US"/>
        </w:rPr>
      </w:pPr>
    </w:p>
    <w:p w14:paraId="25B16927" w14:textId="77777777" w:rsidR="00A205D8" w:rsidRPr="004B4377" w:rsidRDefault="00A205D8" w:rsidP="00A205D8">
      <w:pPr>
        <w:pStyle w:val="TEKST"/>
        <w:rPr>
          <w:rFonts w:ascii="Arial" w:eastAsiaTheme="minorHAnsi" w:hAnsi="Arial" w:cs="Arial"/>
          <w:lang w:eastAsia="en-US"/>
        </w:rPr>
      </w:pPr>
      <w:r w:rsidRPr="004B4377">
        <w:rPr>
          <w:rFonts w:ascii="Arial" w:eastAsiaTheme="minorHAnsi" w:hAnsi="Arial" w:cs="Arial"/>
          <w:lang w:eastAsia="en-US"/>
        </w:rPr>
        <w:t>Upravičenec, ki je skladno z zakonom, ki ureja preprečevanje pranja denarja in financiranja terorizma, zavezan k vpisu podatkov v Register dejanskih lastnikov (v nadaljnjem besedilu: Register), ki ga vodi Agencija Republike Slovenije za javnopravne evidence in storitve (AJPES), s podpisom pogodbe o sofinanciranju zagotavlja, da so v Registru vpisani podatki o njegovih dejanskih lastnikih. Upravičenec, ki skladno z zakonom, ki ureja preprečevanje pranja denarja in financiranja terorizma, ni zavezan k vpisu podatkov v Register, bo moral na poziv ministrstva in v roku, postavljenem v pozivu, ministrstvu posredoval točne, popolne in posodobljene podatke o njegovih dejanskih lastnikih.</w:t>
      </w:r>
    </w:p>
    <w:p w14:paraId="221BCB3F" w14:textId="77777777" w:rsidR="00A205D8" w:rsidRPr="004B4377" w:rsidRDefault="00A205D8" w:rsidP="00A205D8">
      <w:pPr>
        <w:pStyle w:val="TEKST"/>
        <w:rPr>
          <w:rFonts w:ascii="Arial" w:eastAsiaTheme="minorHAnsi" w:hAnsi="Arial" w:cs="Arial"/>
          <w:lang w:eastAsia="en-US"/>
        </w:rPr>
      </w:pPr>
    </w:p>
    <w:p w14:paraId="1F50EDB4" w14:textId="77777777" w:rsidR="00A205D8" w:rsidRPr="004B4377" w:rsidRDefault="00A205D8" w:rsidP="00A205D8">
      <w:pPr>
        <w:pStyle w:val="TEKST"/>
        <w:rPr>
          <w:rFonts w:ascii="Arial" w:eastAsiaTheme="minorHAnsi" w:hAnsi="Arial" w:cs="Arial"/>
          <w:lang w:eastAsia="en-US"/>
        </w:rPr>
      </w:pPr>
      <w:r w:rsidRPr="004B4377">
        <w:rPr>
          <w:rFonts w:ascii="Arial" w:eastAsiaTheme="minorHAnsi" w:hAnsi="Arial" w:cs="Arial"/>
          <w:lang w:eastAsia="en-US"/>
        </w:rPr>
        <w:t>Upravičenec bo moral na poziv ministrstva in v roku, postavljenem v pozivu, ministrstvu posredoval točne, popolne in posodobljene podatke o dejanskih lastnikih izvajalcev, katere je ministrstvo kot posredniško telo dolžno zagotavljati po predpisih, ki urejajo izvajanje evropske kohezijske politike. Upravičenec bo moral izvajalce seznaniti z obveznostjo zagotavljanja podatkov o njihovih dejanskih lastnikih, prav tako bo moral vse z njim povezane fizične osebe, ki bodo sodelovale pri izvajanju operacije in katerih osebni podatki se bodo obdelovali, obvestiti, da bo obdeloval njihove osebne podatke ter jih seznaniti s pravno podlago za obdelavo.</w:t>
      </w:r>
    </w:p>
    <w:bookmarkEnd w:id="129"/>
    <w:p w14:paraId="7CF08DC5" w14:textId="77777777" w:rsidR="00A205D8" w:rsidRPr="004B4377" w:rsidRDefault="00A205D8" w:rsidP="00DC4AC2">
      <w:pPr>
        <w:pStyle w:val="TEKST"/>
        <w:spacing w:line="240" w:lineRule="auto"/>
        <w:rPr>
          <w:rFonts w:ascii="Arial" w:eastAsiaTheme="minorHAnsi" w:hAnsi="Arial" w:cs="Arial"/>
          <w:lang w:eastAsia="en-US"/>
        </w:rPr>
      </w:pPr>
    </w:p>
    <w:p w14:paraId="7C3BA14C" w14:textId="77777777" w:rsidR="00DC4AC2" w:rsidRPr="004B4377" w:rsidRDefault="00DC4AC2" w:rsidP="00DC4AC2">
      <w:pPr>
        <w:pStyle w:val="TEKST"/>
        <w:spacing w:line="240" w:lineRule="auto"/>
        <w:rPr>
          <w:rFonts w:ascii="Arial" w:eastAsiaTheme="minorHAnsi" w:hAnsi="Arial" w:cs="Arial"/>
          <w:lang w:eastAsia="en-US"/>
        </w:rPr>
      </w:pPr>
      <w:r w:rsidRPr="004B4377">
        <w:rPr>
          <w:rFonts w:ascii="Arial" w:eastAsiaTheme="minorHAnsi" w:hAnsi="Arial" w:cs="Arial"/>
          <w:lang w:eastAsia="en-US"/>
        </w:rPr>
        <w:t>Podatki o sofinanciranih projektih, za katere je tako določeno s predpisi ali, ki so javnega značaja, se bodo objavili. Objavljen bo seznam izbranih prijaviteljev, ki bo obsegal navedbo izbranega prijavitelja, naziv projekta, programsko območje izbranega prijavitelja in znesek javnih virov financiranja projekta. Objave podatkov o projektih in izbranih prijaviteljev do sredstev bodo izvedene v skladu z ZDIJZ.</w:t>
      </w:r>
    </w:p>
    <w:p w14:paraId="3DE16ABD" w14:textId="77777777" w:rsidR="00AC5C7D" w:rsidRPr="004B4377" w:rsidRDefault="00AC5C7D" w:rsidP="00C6273E">
      <w:pPr>
        <w:pStyle w:val="Slog9"/>
      </w:pPr>
    </w:p>
    <w:p w14:paraId="2ED4AA37" w14:textId="7AA2C225" w:rsidR="00452866" w:rsidRPr="004B4377" w:rsidRDefault="00452866" w:rsidP="008F6A7A">
      <w:pPr>
        <w:pStyle w:val="Naslov2"/>
        <w:numPr>
          <w:ilvl w:val="1"/>
          <w:numId w:val="29"/>
        </w:numPr>
        <w:spacing w:before="0" w:after="0"/>
        <w:ind w:left="567"/>
        <w:rPr>
          <w:szCs w:val="20"/>
          <w:lang w:val="sl-SI"/>
        </w:rPr>
      </w:pPr>
      <w:bookmarkStart w:id="130" w:name="_Toc191412897"/>
      <w:r w:rsidRPr="004B4377">
        <w:rPr>
          <w:szCs w:val="20"/>
          <w:lang w:val="sl-SI"/>
        </w:rPr>
        <w:t xml:space="preserve">Zahteve glede spremljanja in vrednotenja doseganja ciljev in kazalnikov </w:t>
      </w:r>
      <w:r w:rsidR="001230B4" w:rsidRPr="004B4377">
        <w:rPr>
          <w:szCs w:val="20"/>
          <w:lang w:val="sl-SI"/>
        </w:rPr>
        <w:t>projekta</w:t>
      </w:r>
      <w:bookmarkEnd w:id="130"/>
    </w:p>
    <w:p w14:paraId="2F92C84A" w14:textId="77777777" w:rsidR="00452866" w:rsidRPr="004B4377" w:rsidRDefault="00452866" w:rsidP="000C11E3">
      <w:pPr>
        <w:pStyle w:val="Slog8"/>
        <w:numPr>
          <w:ilvl w:val="0"/>
          <w:numId w:val="0"/>
        </w:numPr>
        <w:ind w:left="360"/>
      </w:pPr>
    </w:p>
    <w:p w14:paraId="1053A744" w14:textId="5B226750" w:rsidR="00DF1A7B" w:rsidRPr="004B4377" w:rsidRDefault="00506AF1" w:rsidP="00DF1A7B">
      <w:pPr>
        <w:pStyle w:val="TEKST"/>
        <w:rPr>
          <w:rFonts w:ascii="Arial" w:eastAsiaTheme="minorHAnsi" w:hAnsi="Arial" w:cs="Arial"/>
          <w:lang w:eastAsia="en-US"/>
        </w:rPr>
      </w:pPr>
      <w:r w:rsidRPr="004B4377">
        <w:rPr>
          <w:rFonts w:ascii="Arial" w:eastAsiaTheme="minorHAnsi" w:hAnsi="Arial" w:cs="Arial"/>
          <w:lang w:eastAsia="en-US"/>
        </w:rPr>
        <w:t>Upravičenec bo za namen spremljanja in vrednotenja projekta dolžan spremljati in ministrstvu zagotavljati podatke o doseganju ciljev in rezultatov projekta.</w:t>
      </w:r>
    </w:p>
    <w:p w14:paraId="74449791" w14:textId="77777777" w:rsidR="00DF1A7B" w:rsidRPr="004B4377" w:rsidRDefault="00DF1A7B" w:rsidP="00DF1A7B">
      <w:pPr>
        <w:pStyle w:val="TEKST"/>
        <w:rPr>
          <w:rFonts w:ascii="Arial" w:eastAsiaTheme="minorHAnsi" w:hAnsi="Arial" w:cs="Arial"/>
          <w:lang w:eastAsia="en-US"/>
        </w:rPr>
      </w:pPr>
    </w:p>
    <w:p w14:paraId="357E41E5" w14:textId="29DB3A38" w:rsidR="00DF1A7B" w:rsidRPr="004B4377" w:rsidRDefault="00F25B95" w:rsidP="00DF1A7B">
      <w:pPr>
        <w:pStyle w:val="TEKST"/>
        <w:rPr>
          <w:rFonts w:ascii="Arial" w:eastAsiaTheme="minorHAnsi" w:hAnsi="Arial" w:cs="Arial"/>
          <w:lang w:eastAsia="en-US"/>
        </w:rPr>
      </w:pPr>
      <w:r w:rsidRPr="004B4377">
        <w:rPr>
          <w:rFonts w:ascii="Arial" w:eastAsiaTheme="minorHAnsi" w:hAnsi="Arial" w:cs="Arial"/>
          <w:lang w:eastAsia="en-US"/>
        </w:rPr>
        <w:lastRenderedPageBreak/>
        <w:t>Prijavitelj</w:t>
      </w:r>
      <w:r w:rsidR="00DF1A7B" w:rsidRPr="004B4377">
        <w:rPr>
          <w:rFonts w:ascii="Arial" w:eastAsiaTheme="minorHAnsi" w:hAnsi="Arial" w:cs="Arial"/>
          <w:lang w:eastAsia="en-US"/>
        </w:rPr>
        <w:t xml:space="preserve"> mora v vlogi realno prikazati načrtovane cilje </w:t>
      </w:r>
      <w:r w:rsidR="00E06302" w:rsidRPr="004B4377">
        <w:rPr>
          <w:rFonts w:ascii="Arial" w:eastAsiaTheme="minorHAnsi" w:hAnsi="Arial" w:cs="Arial"/>
          <w:lang w:eastAsia="en-US"/>
        </w:rPr>
        <w:t>projekta</w:t>
      </w:r>
      <w:r w:rsidR="00DF1A7B" w:rsidRPr="004B4377">
        <w:rPr>
          <w:rFonts w:ascii="Arial" w:eastAsiaTheme="minorHAnsi" w:hAnsi="Arial" w:cs="Arial"/>
          <w:lang w:eastAsia="en-US"/>
        </w:rPr>
        <w:t xml:space="preserve">. Nedoseganje zastavljenih ciljev </w:t>
      </w:r>
      <w:r w:rsidR="00477EF9" w:rsidRPr="004B4377">
        <w:rPr>
          <w:rFonts w:ascii="Arial" w:eastAsiaTheme="minorHAnsi" w:hAnsi="Arial" w:cs="Arial"/>
          <w:lang w:eastAsia="en-US"/>
        </w:rPr>
        <w:t>je</w:t>
      </w:r>
      <w:r w:rsidR="00DF1A7B" w:rsidRPr="004B4377">
        <w:rPr>
          <w:rFonts w:ascii="Arial" w:eastAsiaTheme="minorHAnsi" w:hAnsi="Arial" w:cs="Arial"/>
          <w:lang w:eastAsia="en-US"/>
        </w:rPr>
        <w:t xml:space="preserve"> lahko podlaga za zahtevo za vračilo prejetih sredstev. Podatki iz vloge za prijavo (prejete dokumentacije) bodo osnova za spremljanje pričakovanih rezultatov in bodo kot takšni </w:t>
      </w:r>
      <w:r w:rsidR="00182A3B" w:rsidRPr="004B4377">
        <w:rPr>
          <w:rFonts w:ascii="Arial" w:eastAsiaTheme="minorHAnsi" w:hAnsi="Arial" w:cs="Arial"/>
          <w:lang w:eastAsia="en-US"/>
        </w:rPr>
        <w:t>vključeni v pogodbo o sofinanciranju.</w:t>
      </w:r>
    </w:p>
    <w:p w14:paraId="47B2CDF3" w14:textId="77777777" w:rsidR="00DF1A7B" w:rsidRPr="004B4377" w:rsidRDefault="00DF1A7B" w:rsidP="00DF1A7B">
      <w:pPr>
        <w:pStyle w:val="TEKST"/>
        <w:rPr>
          <w:rFonts w:ascii="Arial" w:eastAsiaTheme="minorHAnsi" w:hAnsi="Arial" w:cs="Arial"/>
          <w:lang w:eastAsia="en-US"/>
        </w:rPr>
      </w:pPr>
    </w:p>
    <w:p w14:paraId="3193C25D" w14:textId="4E53C57F" w:rsidR="00DF1A7B" w:rsidRPr="004B4377" w:rsidRDefault="00DF1A7B" w:rsidP="00DF1A7B">
      <w:pPr>
        <w:pStyle w:val="TEKST"/>
        <w:rPr>
          <w:rFonts w:ascii="Arial" w:eastAsiaTheme="minorHAnsi" w:hAnsi="Arial" w:cs="Arial"/>
          <w:lang w:eastAsia="en-US"/>
        </w:rPr>
      </w:pPr>
      <w:r w:rsidRPr="004B4377">
        <w:rPr>
          <w:rFonts w:ascii="Arial" w:eastAsiaTheme="minorHAnsi" w:hAnsi="Arial" w:cs="Arial"/>
          <w:lang w:eastAsia="en-US"/>
        </w:rPr>
        <w:t xml:space="preserve">V primeru, da med izvajanjem </w:t>
      </w:r>
      <w:r w:rsidR="00E06302" w:rsidRPr="004B4377">
        <w:rPr>
          <w:rFonts w:ascii="Arial" w:eastAsiaTheme="minorHAnsi" w:hAnsi="Arial" w:cs="Arial"/>
          <w:lang w:eastAsia="en-US"/>
        </w:rPr>
        <w:t>projekta</w:t>
      </w:r>
      <w:r w:rsidRPr="004B4377">
        <w:rPr>
          <w:rFonts w:ascii="Arial" w:eastAsiaTheme="minorHAnsi" w:hAnsi="Arial" w:cs="Arial"/>
          <w:lang w:eastAsia="en-US"/>
        </w:rPr>
        <w:t xml:space="preserve"> pride do sprememb, ki bi vplivale na oceno vloge tako, da bi se ocena znižala pod prag sofinanciranih operacij, lahko ministrstvo odstopi od pogodbe o sofinanciranju operacije ter zahteva vrnitev izplačanih sredstev skupaj z zakonskimi zamudnimi obrestmi od dneva nakazila sredstev na transakcijski račun upravičenca do dneva vračila sredstev v državni proračun Republike Slovenije. </w:t>
      </w:r>
    </w:p>
    <w:p w14:paraId="0C943085" w14:textId="77777777" w:rsidR="00DF1A7B" w:rsidRPr="004B4377" w:rsidRDefault="00DF1A7B" w:rsidP="00DF1A7B">
      <w:pPr>
        <w:pStyle w:val="TEKST"/>
        <w:rPr>
          <w:rFonts w:ascii="Arial" w:eastAsiaTheme="minorHAnsi" w:hAnsi="Arial" w:cs="Arial"/>
          <w:lang w:eastAsia="en-US"/>
        </w:rPr>
      </w:pPr>
    </w:p>
    <w:p w14:paraId="2C1623C7" w14:textId="7722D3E2" w:rsidR="00DF1A7B" w:rsidRPr="004B4377" w:rsidRDefault="00DF1A7B" w:rsidP="00DF1A7B">
      <w:pPr>
        <w:pStyle w:val="TEKST"/>
        <w:rPr>
          <w:rFonts w:ascii="Arial" w:eastAsiaTheme="minorHAnsi" w:hAnsi="Arial" w:cs="Arial"/>
          <w:lang w:eastAsia="en-US"/>
        </w:rPr>
      </w:pPr>
      <w:r w:rsidRPr="004B4377">
        <w:rPr>
          <w:rFonts w:ascii="Arial" w:eastAsiaTheme="minorHAnsi" w:hAnsi="Arial" w:cs="Arial"/>
          <w:lang w:eastAsia="en-US"/>
        </w:rPr>
        <w:t xml:space="preserve">V primeru, da upravičenec </w:t>
      </w:r>
      <w:r w:rsidR="00F25B95" w:rsidRPr="004B4377">
        <w:rPr>
          <w:rFonts w:ascii="Arial" w:eastAsiaTheme="minorHAnsi" w:hAnsi="Arial" w:cs="Arial"/>
          <w:lang w:eastAsia="en-US"/>
        </w:rPr>
        <w:t xml:space="preserve">v </w:t>
      </w:r>
      <w:r w:rsidR="00A604FA" w:rsidRPr="004B4377">
        <w:rPr>
          <w:rFonts w:ascii="Arial" w:eastAsiaTheme="minorHAnsi" w:hAnsi="Arial" w:cs="Arial"/>
          <w:lang w:eastAsia="en-US"/>
        </w:rPr>
        <w:t>petih (5)</w:t>
      </w:r>
      <w:r w:rsidR="00F25B95" w:rsidRPr="004B4377">
        <w:rPr>
          <w:rFonts w:ascii="Arial" w:eastAsiaTheme="minorHAnsi" w:hAnsi="Arial" w:cs="Arial"/>
          <w:lang w:eastAsia="en-US"/>
        </w:rPr>
        <w:t xml:space="preserve"> letih po</w:t>
      </w:r>
      <w:r w:rsidRPr="004B4377">
        <w:rPr>
          <w:rFonts w:ascii="Arial" w:eastAsiaTheme="minorHAnsi" w:hAnsi="Arial" w:cs="Arial"/>
          <w:lang w:eastAsia="en-US"/>
        </w:rPr>
        <w:t xml:space="preserve"> zaključku </w:t>
      </w:r>
      <w:r w:rsidR="00E06302" w:rsidRPr="004B4377">
        <w:rPr>
          <w:rFonts w:ascii="Arial" w:eastAsiaTheme="minorHAnsi" w:hAnsi="Arial" w:cs="Arial"/>
          <w:lang w:eastAsia="en-US"/>
        </w:rPr>
        <w:t>projekta</w:t>
      </w:r>
      <w:r w:rsidRPr="004B4377">
        <w:rPr>
          <w:rFonts w:ascii="Arial" w:eastAsiaTheme="minorHAnsi" w:hAnsi="Arial" w:cs="Arial"/>
          <w:lang w:eastAsia="en-US"/>
        </w:rPr>
        <w:t xml:space="preserve"> ne bo dokazal uresničitev načrtovanih</w:t>
      </w:r>
      <w:r w:rsidR="00182A3B" w:rsidRPr="004B4377">
        <w:rPr>
          <w:rFonts w:ascii="Arial" w:eastAsiaTheme="minorHAnsi" w:hAnsi="Arial" w:cs="Arial"/>
          <w:lang w:eastAsia="en-US"/>
        </w:rPr>
        <w:t xml:space="preserve"> </w:t>
      </w:r>
      <w:r w:rsidR="003D63CE" w:rsidRPr="004B4377">
        <w:rPr>
          <w:rFonts w:ascii="Arial" w:eastAsiaTheme="minorHAnsi" w:hAnsi="Arial" w:cs="Arial"/>
          <w:lang w:eastAsia="en-US"/>
        </w:rPr>
        <w:t xml:space="preserve">kazalnikov </w:t>
      </w:r>
      <w:r w:rsidR="00182A3B" w:rsidRPr="004B4377">
        <w:rPr>
          <w:rFonts w:ascii="Arial" w:eastAsiaTheme="minorHAnsi" w:hAnsi="Arial" w:cs="Arial"/>
          <w:lang w:eastAsia="en-US"/>
        </w:rPr>
        <w:t xml:space="preserve">rezultatov </w:t>
      </w:r>
      <w:r w:rsidRPr="004B4377">
        <w:rPr>
          <w:rFonts w:ascii="Arial" w:eastAsiaTheme="minorHAnsi" w:hAnsi="Arial" w:cs="Arial"/>
          <w:lang w:eastAsia="en-US"/>
        </w:rPr>
        <w:t>v celoti, lahko ministrstvo zahteva vračilo že izplačanih sredstev oz. sorazmernega dela sredstev za nerealizirane aktivnosti, skupaj z zakonitimi zamudnimi obrestmi od dneva nakazila sredstev na transakcijski račun upravičenca do dneva vračila sredstev v državni proračun Republike Slovenije.</w:t>
      </w:r>
    </w:p>
    <w:p w14:paraId="68674B61" w14:textId="77777777" w:rsidR="00DF1A7B" w:rsidRPr="004B4377" w:rsidRDefault="00DF1A7B" w:rsidP="00DF1A7B">
      <w:pPr>
        <w:pStyle w:val="TEKST"/>
        <w:rPr>
          <w:rFonts w:ascii="Arial" w:eastAsiaTheme="minorHAnsi" w:hAnsi="Arial" w:cs="Arial"/>
          <w:lang w:eastAsia="en-US"/>
        </w:rPr>
      </w:pPr>
    </w:p>
    <w:p w14:paraId="17D30C5B" w14:textId="0D4B4643" w:rsidR="00DF224D" w:rsidRPr="004B4377" w:rsidRDefault="00DF224D" w:rsidP="008F6A7A">
      <w:pPr>
        <w:pStyle w:val="Naslov2"/>
        <w:numPr>
          <w:ilvl w:val="1"/>
          <w:numId w:val="29"/>
        </w:numPr>
        <w:spacing w:before="0" w:after="0"/>
        <w:ind w:left="709"/>
        <w:rPr>
          <w:szCs w:val="20"/>
          <w:lang w:val="sl-SI"/>
        </w:rPr>
      </w:pPr>
      <w:bookmarkStart w:id="131" w:name="_Toc191412898"/>
      <w:r w:rsidRPr="004B4377">
        <w:rPr>
          <w:szCs w:val="20"/>
          <w:lang w:val="sl-SI"/>
        </w:rPr>
        <w:t xml:space="preserve">Posledice, če se ugotovi, da je v postopku potrjevanja ali izvrševanja </w:t>
      </w:r>
      <w:r w:rsidR="001230B4" w:rsidRPr="004B4377">
        <w:rPr>
          <w:szCs w:val="20"/>
          <w:lang w:val="sl-SI"/>
        </w:rPr>
        <w:t>projektov</w:t>
      </w:r>
      <w:r w:rsidRPr="004B4377">
        <w:rPr>
          <w:szCs w:val="20"/>
          <w:lang w:val="sl-SI"/>
        </w:rPr>
        <w:t xml:space="preserve"> prišlo do resnih napak, nepravilnosti, goljufije ali kršitve obveznosti</w:t>
      </w:r>
      <w:bookmarkEnd w:id="131"/>
    </w:p>
    <w:p w14:paraId="4C1830A0" w14:textId="77777777" w:rsidR="00452866" w:rsidRPr="004B4377" w:rsidRDefault="00452866" w:rsidP="000C11E3">
      <w:pPr>
        <w:pStyle w:val="Slog8"/>
        <w:numPr>
          <w:ilvl w:val="0"/>
          <w:numId w:val="0"/>
        </w:numPr>
        <w:ind w:left="360"/>
      </w:pPr>
    </w:p>
    <w:p w14:paraId="02794030" w14:textId="2E0F9345" w:rsidR="00DC4AC2" w:rsidRPr="004B4377" w:rsidRDefault="00DC4AC2" w:rsidP="00DC4AC2">
      <w:pPr>
        <w:rPr>
          <w:rFonts w:cs="Arial"/>
          <w:szCs w:val="20"/>
        </w:rPr>
      </w:pPr>
      <w:r w:rsidRPr="004B4377">
        <w:rPr>
          <w:rFonts w:cs="Arial"/>
          <w:szCs w:val="20"/>
        </w:rPr>
        <w:t>V kolikor se ugotovi, da je v postopku potrjevanja projektov ali izvajanja projektov prišlo do resnih napak, nepra</w:t>
      </w:r>
      <w:r w:rsidR="006A0CA7" w:rsidRPr="004B4377">
        <w:rPr>
          <w:rFonts w:cs="Arial"/>
          <w:szCs w:val="20"/>
        </w:rPr>
        <w:t>vilnosti ali kršitve obveznosti</w:t>
      </w:r>
      <w:r w:rsidRPr="004B4377">
        <w:rPr>
          <w:rFonts w:cs="Arial"/>
          <w:szCs w:val="20"/>
        </w:rPr>
        <w:t xml:space="preserve"> ali pa</w:t>
      </w:r>
      <w:r w:rsidR="00FC2A96" w:rsidRPr="004B4377">
        <w:rPr>
          <w:rFonts w:cs="Arial"/>
          <w:szCs w:val="20"/>
        </w:rPr>
        <w:t xml:space="preserve"> da</w:t>
      </w:r>
      <w:r w:rsidRPr="004B4377">
        <w:rPr>
          <w:rFonts w:cs="Arial"/>
          <w:szCs w:val="20"/>
        </w:rPr>
        <w:t xml:space="preserve"> izbrani prijavitelj ministrstva ni seznanil z vsemi dejstvi in podatki, ki so mu bili znani ali bi mu morali biti znani oziroma, da je posredoval neresnične, nepopolne podatke oziroma dokumente ali prikril informacije, ki bi jih bil v skladu s tem javnim razpisom dolžan razkriti, ker bi lahko vplivali na odločitev ministrstva o dodelitvi sredstev ali da je neupravičeno pridobil sredstva po tem javnem razpisu, na podlagi ponarejene listine ali kaznivega dejanja, bo ministrstvo odstopilo od pogodbe, izbrani prijavitelj pa bo dolžan vrniti neupravičeno prejeta sredstva skupaj z zakonskimi zamudnimi obrestmi </w:t>
      </w:r>
      <w:r w:rsidR="00F87928" w:rsidRPr="004B4377">
        <w:rPr>
          <w:rFonts w:cs="Arial"/>
          <w:szCs w:val="20"/>
        </w:rPr>
        <w:t>od dneva izplačila do dneva nakazila v proračun RS</w:t>
      </w:r>
      <w:r w:rsidRPr="004B4377">
        <w:rPr>
          <w:rFonts w:cs="Arial"/>
          <w:szCs w:val="20"/>
        </w:rPr>
        <w:t>. Če je takšno ravnanje namerno, se bo obravnavalo kot goljufija.</w:t>
      </w:r>
    </w:p>
    <w:p w14:paraId="6C394931" w14:textId="77777777" w:rsidR="0010084E" w:rsidRPr="004B4377" w:rsidRDefault="0010084E" w:rsidP="008F6A7A">
      <w:pPr>
        <w:pStyle w:val="Naslov2"/>
        <w:numPr>
          <w:ilvl w:val="1"/>
          <w:numId w:val="29"/>
        </w:numPr>
        <w:ind w:left="709"/>
      </w:pPr>
      <w:bookmarkStart w:id="132" w:name="_Toc191412899"/>
      <w:proofErr w:type="spellStart"/>
      <w:r w:rsidRPr="004B4377">
        <w:t>Zahteve</w:t>
      </w:r>
      <w:proofErr w:type="spellEnd"/>
      <w:r w:rsidRPr="004B4377">
        <w:t xml:space="preserve"> glede </w:t>
      </w:r>
      <w:proofErr w:type="spellStart"/>
      <w:r w:rsidRPr="004B4377">
        <w:t>omejitve</w:t>
      </w:r>
      <w:proofErr w:type="spellEnd"/>
      <w:r w:rsidRPr="004B4377">
        <w:t xml:space="preserve"> </w:t>
      </w:r>
      <w:proofErr w:type="spellStart"/>
      <w:r w:rsidRPr="004B4377">
        <w:t>sprememb</w:t>
      </w:r>
      <w:proofErr w:type="spellEnd"/>
      <w:r w:rsidRPr="004B4377">
        <w:t xml:space="preserve"> operacije</w:t>
      </w:r>
      <w:bookmarkEnd w:id="132"/>
      <w:r w:rsidRPr="004B4377">
        <w:t xml:space="preserve"> </w:t>
      </w:r>
    </w:p>
    <w:p w14:paraId="799BE2B8" w14:textId="77777777" w:rsidR="00BD2F1C" w:rsidRPr="004B4377" w:rsidRDefault="00BD2F1C" w:rsidP="00BD2F1C">
      <w:pPr>
        <w:rPr>
          <w:rFonts w:cs="Arial"/>
          <w:szCs w:val="20"/>
        </w:rPr>
      </w:pPr>
    </w:p>
    <w:p w14:paraId="6C55B775" w14:textId="5D624624" w:rsidR="00BD2F1C" w:rsidRPr="004B4377" w:rsidRDefault="00BD2F1C" w:rsidP="00BD2F1C">
      <w:pPr>
        <w:rPr>
          <w:rFonts w:cs="Arial"/>
          <w:szCs w:val="20"/>
        </w:rPr>
      </w:pPr>
      <w:r w:rsidRPr="004B4377">
        <w:rPr>
          <w:rFonts w:cs="Arial"/>
          <w:szCs w:val="20"/>
        </w:rPr>
        <w:t xml:space="preserve">Upravičenci bodo morali smiselno upoštevati omejitve glede sprememb operacije </w:t>
      </w:r>
      <w:r w:rsidR="00506AF1" w:rsidRPr="004B4377">
        <w:rPr>
          <w:rFonts w:cs="Arial"/>
          <w:szCs w:val="20"/>
        </w:rPr>
        <w:t xml:space="preserve">v skladu </w:t>
      </w:r>
      <w:r w:rsidR="000A7866" w:rsidRPr="004B4377">
        <w:rPr>
          <w:rFonts w:cs="Arial"/>
          <w:szCs w:val="20"/>
        </w:rPr>
        <w:t>s</w:t>
      </w:r>
      <w:r w:rsidR="00506AF1" w:rsidRPr="004B4377">
        <w:rPr>
          <w:rFonts w:cs="Arial"/>
          <w:szCs w:val="20"/>
        </w:rPr>
        <w:t xml:space="preserve"> 65. členom Uredbe 2021/1060</w:t>
      </w:r>
      <w:r w:rsidRPr="004B4377">
        <w:rPr>
          <w:rFonts w:cs="Arial"/>
          <w:szCs w:val="20"/>
        </w:rPr>
        <w:t>. Če v petih letih od datuma</w:t>
      </w:r>
      <w:r w:rsidR="00ED2C3A" w:rsidRPr="004B4377">
        <w:rPr>
          <w:rFonts w:cs="Arial"/>
          <w:szCs w:val="20"/>
        </w:rPr>
        <w:t xml:space="preserve"> zaključka operacije </w:t>
      </w:r>
      <w:r w:rsidRPr="004B4377">
        <w:rPr>
          <w:rFonts w:cs="Arial"/>
          <w:szCs w:val="20"/>
        </w:rPr>
        <w:t xml:space="preserve">nastopi karkoli od naslednjega: </w:t>
      </w:r>
    </w:p>
    <w:p w14:paraId="2F6C0535" w14:textId="4CAADB01" w:rsidR="00BD2F1C" w:rsidRPr="004B4377" w:rsidRDefault="00BD2F1C" w:rsidP="00BD2F1C">
      <w:pPr>
        <w:rPr>
          <w:rFonts w:cs="Arial"/>
          <w:szCs w:val="20"/>
        </w:rPr>
      </w:pPr>
      <w:r w:rsidRPr="004B4377">
        <w:rPr>
          <w:rFonts w:cs="Arial"/>
          <w:szCs w:val="20"/>
        </w:rPr>
        <w:t xml:space="preserve">(a) </w:t>
      </w:r>
      <w:r w:rsidR="00DF3CCD" w:rsidRPr="004B4377">
        <w:rPr>
          <w:rFonts w:eastAsia="MS Mincho" w:cs="Arial"/>
          <w:szCs w:val="20"/>
        </w:rPr>
        <w:t>prenehanje ali preselitev proizvodne dejavnosti iz</w:t>
      </w:r>
      <w:r w:rsidR="00DF3CCD" w:rsidRPr="004B4377">
        <w:t xml:space="preserve"> </w:t>
      </w:r>
      <w:r w:rsidR="0042727D" w:rsidRPr="004B4377">
        <w:t>Savinjsko-šaleške premogovne regije,</w:t>
      </w:r>
      <w:r w:rsidRPr="004B4377">
        <w:rPr>
          <w:rFonts w:cs="Arial"/>
          <w:szCs w:val="20"/>
        </w:rPr>
        <w:t xml:space="preserve"> </w:t>
      </w:r>
    </w:p>
    <w:p w14:paraId="5E1085EA" w14:textId="38DDA3E5" w:rsidR="00BD2F1C" w:rsidRPr="004B4377" w:rsidRDefault="00BD2F1C" w:rsidP="00BD2F1C">
      <w:pPr>
        <w:rPr>
          <w:rFonts w:cs="Arial"/>
          <w:szCs w:val="20"/>
        </w:rPr>
      </w:pPr>
      <w:r w:rsidRPr="004B4377">
        <w:rPr>
          <w:rFonts w:cs="Arial"/>
          <w:szCs w:val="20"/>
        </w:rPr>
        <w:t xml:space="preserve">(b) </w:t>
      </w:r>
      <w:r w:rsidR="00C246D2" w:rsidRPr="004B4377">
        <w:rPr>
          <w:rFonts w:cs="Arial"/>
          <w:szCs w:val="20"/>
        </w:rPr>
        <w:t>sprememba lastništva infrastrukturnega objekta, ki daje podjetju ali javnemu telesu neupravičeno prednost,</w:t>
      </w:r>
      <w:r w:rsidRPr="004B4377">
        <w:rPr>
          <w:rFonts w:cs="Arial"/>
          <w:szCs w:val="20"/>
        </w:rPr>
        <w:t xml:space="preserve"> ali </w:t>
      </w:r>
    </w:p>
    <w:p w14:paraId="3AEE3CAC" w14:textId="2320C341" w:rsidR="00BD2F1C" w:rsidRPr="004B4377" w:rsidRDefault="00BD2F1C" w:rsidP="00BD2F1C">
      <w:pPr>
        <w:rPr>
          <w:rFonts w:cs="Arial"/>
          <w:szCs w:val="20"/>
        </w:rPr>
      </w:pPr>
      <w:r w:rsidRPr="004B4377">
        <w:rPr>
          <w:rFonts w:cs="Arial"/>
          <w:szCs w:val="20"/>
        </w:rPr>
        <w:t xml:space="preserve">(c) bistvena sprememba, ki vpliva na </w:t>
      </w:r>
      <w:r w:rsidR="00C246D2" w:rsidRPr="004B4377">
        <w:rPr>
          <w:rFonts w:cs="Arial"/>
          <w:szCs w:val="20"/>
        </w:rPr>
        <w:t xml:space="preserve">njen </w:t>
      </w:r>
      <w:r w:rsidRPr="004B4377">
        <w:rPr>
          <w:rFonts w:cs="Arial"/>
          <w:szCs w:val="20"/>
        </w:rPr>
        <w:t xml:space="preserve">značaj, cilje ali pogoje izvajanja, zaradi česar bi se razvrednotili njeni prvotni cilji, </w:t>
      </w:r>
    </w:p>
    <w:p w14:paraId="609A6414" w14:textId="77777777" w:rsidR="00BD2F1C" w:rsidRPr="004B4377" w:rsidRDefault="00BD2F1C" w:rsidP="00BD2F1C">
      <w:pPr>
        <w:rPr>
          <w:rFonts w:cs="Arial"/>
          <w:szCs w:val="20"/>
        </w:rPr>
      </w:pPr>
      <w:r w:rsidRPr="004B4377">
        <w:rPr>
          <w:rFonts w:cs="Arial"/>
          <w:szCs w:val="20"/>
        </w:rPr>
        <w:t>so upravičenci dolžni vrniti neupravičeno prejeta sredstva skupaj z zakonskimi zamudnimi obrestmi od dneva nakazila na transakcijski račun upravičenca do dneva vračila sredstev v proračun Republike Slovenije sorazmerno z obdobjem, v zvezi s katerim ustrezne zahteve niso bile izpolnjene.</w:t>
      </w:r>
    </w:p>
    <w:p w14:paraId="7AEE1C13" w14:textId="77777777" w:rsidR="002E783B" w:rsidRPr="004B4377" w:rsidRDefault="002E783B" w:rsidP="00545CD0">
      <w:pPr>
        <w:rPr>
          <w:rFonts w:cs="Arial"/>
          <w:szCs w:val="20"/>
        </w:rPr>
      </w:pPr>
    </w:p>
    <w:p w14:paraId="52CEAD05" w14:textId="045925E1" w:rsidR="00DF224D" w:rsidRPr="004B4377" w:rsidRDefault="00DF224D" w:rsidP="008F6A7A">
      <w:pPr>
        <w:pStyle w:val="Naslov2"/>
        <w:numPr>
          <w:ilvl w:val="1"/>
          <w:numId w:val="29"/>
        </w:numPr>
        <w:spacing w:before="0" w:after="0"/>
        <w:ind w:left="709" w:hanging="425"/>
        <w:rPr>
          <w:szCs w:val="20"/>
          <w:lang w:val="sl-SI"/>
        </w:rPr>
      </w:pPr>
      <w:bookmarkStart w:id="133" w:name="_Toc191412900"/>
      <w:r w:rsidRPr="004B4377">
        <w:rPr>
          <w:szCs w:val="20"/>
          <w:lang w:val="sl-SI"/>
        </w:rPr>
        <w:t xml:space="preserve">Posledice, če se ugotovi, da aktivnosti na </w:t>
      </w:r>
      <w:r w:rsidR="001230B4" w:rsidRPr="004B4377">
        <w:rPr>
          <w:szCs w:val="20"/>
          <w:lang w:val="sl-SI"/>
        </w:rPr>
        <w:t>projektu</w:t>
      </w:r>
      <w:r w:rsidRPr="004B4377">
        <w:rPr>
          <w:szCs w:val="20"/>
          <w:lang w:val="sl-SI"/>
        </w:rPr>
        <w:t xml:space="preserve"> niso bile skladne s pravom Republike Slovenije</w:t>
      </w:r>
      <w:bookmarkEnd w:id="133"/>
    </w:p>
    <w:p w14:paraId="2404D6C6" w14:textId="77777777" w:rsidR="00DF224D" w:rsidRPr="004B4377" w:rsidRDefault="00DF224D" w:rsidP="00C6273E">
      <w:pPr>
        <w:pStyle w:val="Slog9"/>
      </w:pPr>
    </w:p>
    <w:p w14:paraId="53E28831" w14:textId="77777777" w:rsidR="00295743" w:rsidRPr="004B4377" w:rsidRDefault="00295743" w:rsidP="00C6273E">
      <w:pPr>
        <w:pStyle w:val="Slog9"/>
      </w:pPr>
      <w:r w:rsidRPr="004B4377">
        <w:t>V kolikor se ugotovi, da aktivnosti na projektu niso bile skladne s pravom Republike Slovenije, bo ministrstvo odstopilo od pogodbe, izbrani prijavitelj pa bo dolžan vrniti neupravičeno prejeta sredstva skupaj z zakonskimi zamudnimi obrestmi od dneva izplačila do dneva nakazila v proračun RS.</w:t>
      </w:r>
    </w:p>
    <w:p w14:paraId="6BA8A89B" w14:textId="77777777" w:rsidR="00295743" w:rsidRPr="004B4377" w:rsidRDefault="00295743" w:rsidP="00C6273E">
      <w:pPr>
        <w:pStyle w:val="Slog9"/>
      </w:pPr>
    </w:p>
    <w:p w14:paraId="1AB80175" w14:textId="6D82C778" w:rsidR="00DF224D" w:rsidRPr="004B4377" w:rsidRDefault="00DF224D" w:rsidP="008F6A7A">
      <w:pPr>
        <w:pStyle w:val="Naslov2"/>
        <w:numPr>
          <w:ilvl w:val="1"/>
          <w:numId w:val="29"/>
        </w:numPr>
        <w:spacing w:before="0" w:after="0"/>
        <w:ind w:left="709"/>
        <w:rPr>
          <w:szCs w:val="20"/>
          <w:lang w:val="sl-SI"/>
        </w:rPr>
      </w:pPr>
      <w:bookmarkStart w:id="134" w:name="_Toc191412901"/>
      <w:r w:rsidRPr="004B4377">
        <w:rPr>
          <w:szCs w:val="20"/>
          <w:lang w:val="sl-SI"/>
        </w:rPr>
        <w:t xml:space="preserve">Posledice, če se ugotovi dvojno financiranje posamezne </w:t>
      </w:r>
      <w:r w:rsidR="001230B4" w:rsidRPr="004B4377">
        <w:rPr>
          <w:szCs w:val="20"/>
          <w:lang w:val="sl-SI"/>
        </w:rPr>
        <w:t>projekta</w:t>
      </w:r>
      <w:r w:rsidRPr="004B4377">
        <w:rPr>
          <w:szCs w:val="20"/>
          <w:lang w:val="sl-SI"/>
        </w:rPr>
        <w:t xml:space="preserve"> ali, da je višina financiranja </w:t>
      </w:r>
      <w:r w:rsidR="001230B4" w:rsidRPr="004B4377">
        <w:rPr>
          <w:szCs w:val="20"/>
          <w:lang w:val="sl-SI"/>
        </w:rPr>
        <w:t>projekta</w:t>
      </w:r>
      <w:r w:rsidRPr="004B4377">
        <w:rPr>
          <w:szCs w:val="20"/>
          <w:lang w:val="sl-SI"/>
        </w:rPr>
        <w:t xml:space="preserve"> presegla maksimalno dovoljeno stopnjo </w:t>
      </w:r>
      <w:r w:rsidR="006A0CA7" w:rsidRPr="004B4377">
        <w:rPr>
          <w:szCs w:val="20"/>
          <w:lang w:val="sl-SI"/>
        </w:rPr>
        <w:t>oziroma</w:t>
      </w:r>
      <w:r w:rsidRPr="004B4377">
        <w:rPr>
          <w:szCs w:val="20"/>
          <w:lang w:val="sl-SI"/>
        </w:rPr>
        <w:t xml:space="preserve"> znesek pomoči</w:t>
      </w:r>
      <w:bookmarkEnd w:id="134"/>
    </w:p>
    <w:p w14:paraId="4C1F6179" w14:textId="77777777" w:rsidR="00452866" w:rsidRPr="004B4377" w:rsidRDefault="00452866" w:rsidP="000C11E3">
      <w:pPr>
        <w:pStyle w:val="Slog8"/>
        <w:numPr>
          <w:ilvl w:val="0"/>
          <w:numId w:val="0"/>
        </w:numPr>
        <w:ind w:left="360"/>
      </w:pPr>
    </w:p>
    <w:p w14:paraId="521F422D" w14:textId="4CDDFC02" w:rsidR="000178DB" w:rsidRPr="004B4377" w:rsidRDefault="00DC4AC2" w:rsidP="00DC4AC2">
      <w:pPr>
        <w:rPr>
          <w:rFonts w:cs="Arial"/>
          <w:szCs w:val="20"/>
        </w:rPr>
      </w:pPr>
      <w:r w:rsidRPr="004B4377">
        <w:rPr>
          <w:rFonts w:cs="Arial"/>
          <w:szCs w:val="20"/>
        </w:rPr>
        <w:t xml:space="preserve">Dvojno uveljavljanje stroškov in izdatkov, ki so že bili povrnjeni iz katerega koli drugega vira, ni dovoljeno. V kolikor se ugotovi dvojno uveljavljanje stroškov in izdatkov, ministrstvo zahteva vračilo že izplačanih sredstev skupaj z zakonitimi zamudnimi obrestmi </w:t>
      </w:r>
      <w:r w:rsidR="00FF698E" w:rsidRPr="004B4377">
        <w:rPr>
          <w:rFonts w:cs="Arial"/>
          <w:szCs w:val="20"/>
        </w:rPr>
        <w:t>od dneva izplačila do dneva nakazila v proračun RS</w:t>
      </w:r>
      <w:r w:rsidRPr="004B4377">
        <w:rPr>
          <w:rFonts w:cs="Arial"/>
          <w:szCs w:val="20"/>
        </w:rPr>
        <w:t xml:space="preserve">. </w:t>
      </w:r>
      <w:r w:rsidR="000178DB" w:rsidRPr="004B4377">
        <w:rPr>
          <w:rFonts w:cs="Arial"/>
          <w:szCs w:val="20"/>
        </w:rPr>
        <w:t xml:space="preserve">Izbranemu prijavitelju se bo vrednost sofinanciranja po pogodbi znižala za vrednost vrnjenih zneskov iz naslova dvojnega uveljavljanja stroškov in izdatkov. </w:t>
      </w:r>
    </w:p>
    <w:p w14:paraId="5FACAECA" w14:textId="76EB8D46" w:rsidR="00DC4AC2" w:rsidRPr="004B4377" w:rsidRDefault="00DC4AC2" w:rsidP="00DC4AC2">
      <w:pPr>
        <w:rPr>
          <w:rFonts w:cs="Arial"/>
          <w:szCs w:val="20"/>
        </w:rPr>
      </w:pPr>
      <w:r w:rsidRPr="004B4377">
        <w:rPr>
          <w:rFonts w:cs="Arial"/>
          <w:szCs w:val="20"/>
        </w:rPr>
        <w:t xml:space="preserve">Če je dvojno uveljavljanje stroškov in izdatkov namerno, se bo obravnavalo kot goljufija. </w:t>
      </w:r>
      <w:r w:rsidR="000178DB" w:rsidRPr="004B4377">
        <w:rPr>
          <w:rFonts w:cs="Arial"/>
          <w:szCs w:val="20"/>
        </w:rPr>
        <w:t>Ministrstvo v primeru goljufije prekine izplačevanje sredstev in/ali odstopi od pogodbe, upravičenec pa mora v primeru odstopa vrniti prejeta sredstva po tej pogodbi v roku 30 (tridesetih) dni od prejema pisnega poziva ministrstva, povečana za zakonske zamudne obresti od dneva nakazila na TRR upravičenca do dneva nakazila v dobro proračuna RS.</w:t>
      </w:r>
    </w:p>
    <w:p w14:paraId="7981C2EC" w14:textId="77777777" w:rsidR="000178DB" w:rsidRPr="004B4377" w:rsidRDefault="000178DB" w:rsidP="00DC4AC2">
      <w:pPr>
        <w:rPr>
          <w:rFonts w:cs="Arial"/>
          <w:szCs w:val="20"/>
        </w:rPr>
      </w:pPr>
    </w:p>
    <w:p w14:paraId="7EBA67CD" w14:textId="3D7A76C0" w:rsidR="00DC4AC2" w:rsidRPr="004B4377" w:rsidRDefault="00DC4AC2" w:rsidP="00DC4AC2">
      <w:pPr>
        <w:rPr>
          <w:rFonts w:cs="Arial"/>
          <w:szCs w:val="20"/>
        </w:rPr>
      </w:pPr>
      <w:r w:rsidRPr="004B4377">
        <w:rPr>
          <w:rFonts w:cs="Arial"/>
          <w:szCs w:val="20"/>
        </w:rPr>
        <w:t xml:space="preserve">V kolikor se ugotovi, da je višina sofinanciranja projekta presegla maksimalno dovoljeno stopnjo, ministrstvo zahteva vrnitev preveč izplačanih sredstev skupaj z zakonskimi zamudnimi obrestmi </w:t>
      </w:r>
      <w:r w:rsidR="00FF698E" w:rsidRPr="004B4377">
        <w:rPr>
          <w:rFonts w:cs="Arial"/>
          <w:szCs w:val="20"/>
        </w:rPr>
        <w:t>od dneva izplačila do dneva nakazila v proračun RS</w:t>
      </w:r>
      <w:r w:rsidRPr="004B4377">
        <w:rPr>
          <w:rFonts w:cs="Arial"/>
          <w:szCs w:val="20"/>
        </w:rPr>
        <w:t>.</w:t>
      </w:r>
    </w:p>
    <w:p w14:paraId="1AB996B0" w14:textId="77777777" w:rsidR="00FF698E" w:rsidRPr="004B4377" w:rsidRDefault="00FF698E" w:rsidP="00DC4AC2">
      <w:pPr>
        <w:rPr>
          <w:rFonts w:cs="Arial"/>
          <w:szCs w:val="20"/>
        </w:rPr>
      </w:pPr>
    </w:p>
    <w:p w14:paraId="1A90344B" w14:textId="77777777" w:rsidR="00D81256" w:rsidRPr="004B4377" w:rsidRDefault="00D81256" w:rsidP="00DC4AC2">
      <w:pPr>
        <w:rPr>
          <w:rFonts w:cs="Arial"/>
          <w:szCs w:val="20"/>
        </w:rPr>
      </w:pPr>
    </w:p>
    <w:p w14:paraId="54F67AD7" w14:textId="0D594447" w:rsidR="00232A64" w:rsidRPr="004B4377" w:rsidRDefault="006766A5" w:rsidP="00F932F9">
      <w:pPr>
        <w:pStyle w:val="Naslov1"/>
        <w:numPr>
          <w:ilvl w:val="0"/>
          <w:numId w:val="29"/>
        </w:numPr>
        <w:spacing w:before="0" w:after="0"/>
        <w:rPr>
          <w:szCs w:val="20"/>
          <w:lang w:val="sl-SI"/>
        </w:rPr>
      </w:pPr>
      <w:bookmarkStart w:id="135" w:name="_Toc191412902"/>
      <w:r w:rsidRPr="004B4377">
        <w:rPr>
          <w:caps w:val="0"/>
          <w:szCs w:val="20"/>
          <w:lang w:val="sl-SI"/>
        </w:rPr>
        <w:t>PRITOŽBA</w:t>
      </w:r>
      <w:bookmarkEnd w:id="135"/>
    </w:p>
    <w:p w14:paraId="0ED36D77" w14:textId="77777777" w:rsidR="00232A64" w:rsidRPr="004B4377" w:rsidRDefault="00232A64" w:rsidP="00545CD0">
      <w:pPr>
        <w:pStyle w:val="Glava"/>
        <w:keepNext/>
        <w:rPr>
          <w:rFonts w:cs="Arial"/>
        </w:rPr>
      </w:pPr>
    </w:p>
    <w:p w14:paraId="2ADD2C4C" w14:textId="26A42B85" w:rsidR="002E7F3B" w:rsidRPr="004B4377" w:rsidRDefault="00232A64" w:rsidP="00545CD0">
      <w:pPr>
        <w:pStyle w:val="Glava"/>
        <w:keepNext/>
        <w:rPr>
          <w:rFonts w:cs="Arial"/>
          <w:szCs w:val="20"/>
        </w:rPr>
      </w:pPr>
      <w:r w:rsidRPr="004B4377">
        <w:rPr>
          <w:rFonts w:cs="Arial"/>
        </w:rPr>
        <w:t xml:space="preserve">Zoper sklep </w:t>
      </w:r>
      <w:r w:rsidR="00D3569B" w:rsidRPr="004B4377">
        <w:rPr>
          <w:rFonts w:cs="Arial"/>
        </w:rPr>
        <w:t>m</w:t>
      </w:r>
      <w:r w:rsidR="00BD6F49" w:rsidRPr="004B4377">
        <w:rPr>
          <w:rFonts w:cs="Arial"/>
        </w:rPr>
        <w:t xml:space="preserve">inistrstva </w:t>
      </w:r>
      <w:r w:rsidRPr="004B4377">
        <w:rPr>
          <w:rFonts w:cs="Arial"/>
        </w:rPr>
        <w:t xml:space="preserve">pritožba ni dovoljena. </w:t>
      </w:r>
      <w:r w:rsidR="002E7F3B" w:rsidRPr="004B4377">
        <w:rPr>
          <w:rFonts w:cs="Arial"/>
          <w:szCs w:val="20"/>
        </w:rPr>
        <w:t xml:space="preserve">Prijavitelj lahko v tridesetih (30) dneh od vročitve sklepa </w:t>
      </w:r>
      <w:r w:rsidR="00D3569B" w:rsidRPr="004B4377">
        <w:rPr>
          <w:rFonts w:cs="Arial"/>
          <w:szCs w:val="20"/>
        </w:rPr>
        <w:t>m</w:t>
      </w:r>
      <w:r w:rsidR="00BD6F49" w:rsidRPr="004B4377">
        <w:rPr>
          <w:rFonts w:cs="Arial"/>
          <w:szCs w:val="20"/>
        </w:rPr>
        <w:t>inistrstva</w:t>
      </w:r>
      <w:r w:rsidR="002E7F3B" w:rsidRPr="004B4377">
        <w:rPr>
          <w:rFonts w:cs="Arial"/>
          <w:szCs w:val="20"/>
        </w:rPr>
        <w:t xml:space="preserve"> sproži upravni spor z vložitvijo tožbe na Upravno sodišče Republike Slovenije. </w:t>
      </w:r>
    </w:p>
    <w:p w14:paraId="1309EB13" w14:textId="77777777" w:rsidR="00452866" w:rsidRPr="004B4377" w:rsidRDefault="00452866" w:rsidP="00545CD0">
      <w:pPr>
        <w:rPr>
          <w:rFonts w:cs="Arial"/>
          <w:szCs w:val="20"/>
        </w:rPr>
      </w:pPr>
    </w:p>
    <w:p w14:paraId="2932E7C1" w14:textId="77777777" w:rsidR="00D81256" w:rsidRPr="004B4377" w:rsidRDefault="00D81256" w:rsidP="00545CD0">
      <w:pPr>
        <w:rPr>
          <w:rFonts w:cs="Arial"/>
          <w:szCs w:val="20"/>
        </w:rPr>
      </w:pPr>
    </w:p>
    <w:p w14:paraId="7E8BE2AF" w14:textId="4E9CBAC6" w:rsidR="00452866" w:rsidRPr="004B4377" w:rsidRDefault="006766A5" w:rsidP="00F932F9">
      <w:pPr>
        <w:pStyle w:val="Naslov1"/>
        <w:numPr>
          <w:ilvl w:val="0"/>
          <w:numId w:val="29"/>
        </w:numPr>
        <w:spacing w:before="0" w:after="0"/>
        <w:rPr>
          <w:lang w:val="sl-SI"/>
        </w:rPr>
      </w:pPr>
      <w:bookmarkStart w:id="136" w:name="_Toc447691230"/>
      <w:bookmarkStart w:id="137" w:name="_Toc191412903"/>
      <w:r w:rsidRPr="004B4377">
        <w:rPr>
          <w:caps w:val="0"/>
          <w:lang w:val="sl-SI"/>
        </w:rPr>
        <w:t>DODATNE INFORMACIJE IN OBVEŠČANJE</w:t>
      </w:r>
      <w:bookmarkEnd w:id="136"/>
      <w:bookmarkEnd w:id="137"/>
    </w:p>
    <w:p w14:paraId="578448E9" w14:textId="77777777" w:rsidR="00452866" w:rsidRPr="004B4377" w:rsidRDefault="00452866" w:rsidP="00545CD0">
      <w:pPr>
        <w:rPr>
          <w:rFonts w:cs="Arial"/>
          <w:szCs w:val="20"/>
        </w:rPr>
      </w:pPr>
    </w:p>
    <w:p w14:paraId="5FCB0E8C" w14:textId="07A24772" w:rsidR="00DC4AC2" w:rsidRPr="004B4377" w:rsidRDefault="00DC4AC2" w:rsidP="002368D6">
      <w:pPr>
        <w:pStyle w:val="TEKST"/>
        <w:rPr>
          <w:rFonts w:ascii="Arial" w:hAnsi="Arial" w:cs="Arial"/>
        </w:rPr>
      </w:pPr>
      <w:r w:rsidRPr="004B4377">
        <w:rPr>
          <w:rFonts w:ascii="Arial" w:hAnsi="Arial" w:cs="Arial"/>
        </w:rPr>
        <w:t>Dodatne informacije v zvezi s pripravo prijav in pojasnila k razpisni dokumentaciji so prijavitelju dosegljive na podlagi pisnega zaprosila, posredovanega na elektronski naslov gp.</w:t>
      </w:r>
      <w:r w:rsidR="00EF27D0" w:rsidRPr="004B4377">
        <w:rPr>
          <w:rFonts w:ascii="Arial" w:hAnsi="Arial" w:cs="Arial"/>
        </w:rPr>
        <w:t>mkrr</w:t>
      </w:r>
      <w:r w:rsidRPr="004B4377">
        <w:rPr>
          <w:rFonts w:ascii="Arial" w:hAnsi="Arial" w:cs="Arial"/>
        </w:rPr>
        <w:t>@gov.si, s pripisom »</w:t>
      </w:r>
      <w:r w:rsidR="008F0104" w:rsidRPr="004B4377">
        <w:rPr>
          <w:rFonts w:ascii="Arial" w:hAnsi="Arial" w:cs="Arial"/>
        </w:rPr>
        <w:t>za Javni razpis za sofinanciranje projektov izgradnje ekonomsko-poslovne infrastrukture (podjetn</w:t>
      </w:r>
      <w:r w:rsidR="00421CCC" w:rsidRPr="004B4377">
        <w:rPr>
          <w:rFonts w:ascii="Arial" w:hAnsi="Arial" w:cs="Arial"/>
        </w:rPr>
        <w:t>iških inkubatorjev)</w:t>
      </w:r>
      <w:r w:rsidR="00921691" w:rsidRPr="004B4377">
        <w:rPr>
          <w:rFonts w:ascii="Arial" w:hAnsi="Arial" w:cs="Arial"/>
        </w:rPr>
        <w:t xml:space="preserve"> </w:t>
      </w:r>
      <w:r w:rsidR="00421CCC" w:rsidRPr="004B4377">
        <w:rPr>
          <w:rFonts w:ascii="Arial" w:hAnsi="Arial" w:cs="Arial"/>
        </w:rPr>
        <w:t xml:space="preserve">v </w:t>
      </w:r>
      <w:r w:rsidR="008F0104" w:rsidRPr="004B4377">
        <w:rPr>
          <w:rFonts w:ascii="Arial" w:hAnsi="Arial" w:cs="Arial"/>
        </w:rPr>
        <w:t>SAŠA premogovni regiji v okviru Sklada za pravični prehod v obdobju 202</w:t>
      </w:r>
      <w:r w:rsidR="005554CD" w:rsidRPr="004B4377">
        <w:rPr>
          <w:rFonts w:ascii="Arial" w:hAnsi="Arial" w:cs="Arial"/>
        </w:rPr>
        <w:t>5</w:t>
      </w:r>
      <w:r w:rsidR="008F0104" w:rsidRPr="004B4377">
        <w:rPr>
          <w:rFonts w:ascii="Arial" w:hAnsi="Arial" w:cs="Arial"/>
        </w:rPr>
        <w:t>-202</w:t>
      </w:r>
      <w:r w:rsidR="005554CD" w:rsidRPr="004B4377">
        <w:rPr>
          <w:rFonts w:ascii="Arial" w:hAnsi="Arial" w:cs="Arial"/>
        </w:rPr>
        <w:t>7</w:t>
      </w:r>
      <w:r w:rsidRPr="004B4377">
        <w:rPr>
          <w:rFonts w:ascii="Arial" w:hAnsi="Arial" w:cs="Arial"/>
        </w:rPr>
        <w:t xml:space="preserve">«. </w:t>
      </w:r>
    </w:p>
    <w:p w14:paraId="0BF9F3FF" w14:textId="77777777" w:rsidR="00DC4AC2" w:rsidRPr="004B4377" w:rsidRDefault="00DC4AC2" w:rsidP="00DC4AC2">
      <w:pPr>
        <w:pStyle w:val="TEKST"/>
        <w:spacing w:line="240" w:lineRule="auto"/>
        <w:rPr>
          <w:rFonts w:ascii="Arial" w:hAnsi="Arial" w:cs="Arial"/>
        </w:rPr>
      </w:pPr>
    </w:p>
    <w:p w14:paraId="0F122221" w14:textId="710E8204" w:rsidR="00DC4AC2" w:rsidRPr="004B4377" w:rsidRDefault="00DC4AC2" w:rsidP="00DC4AC2">
      <w:pPr>
        <w:pStyle w:val="TEKST"/>
        <w:spacing w:line="240" w:lineRule="auto"/>
        <w:rPr>
          <w:rFonts w:ascii="Arial" w:hAnsi="Arial" w:cs="Arial"/>
        </w:rPr>
      </w:pPr>
      <w:r w:rsidRPr="004B4377">
        <w:rPr>
          <w:rFonts w:ascii="Arial" w:hAnsi="Arial" w:cs="Arial"/>
        </w:rPr>
        <w:t xml:space="preserve">Vprašanja morajo prispeti na zgornji naslov najkasneje </w:t>
      </w:r>
      <w:r w:rsidR="00EB055F" w:rsidRPr="004B4377">
        <w:rPr>
          <w:rFonts w:ascii="Arial" w:hAnsi="Arial" w:cs="Arial"/>
        </w:rPr>
        <w:t>pet</w:t>
      </w:r>
      <w:r w:rsidRPr="004B4377">
        <w:rPr>
          <w:rFonts w:ascii="Arial" w:hAnsi="Arial" w:cs="Arial"/>
        </w:rPr>
        <w:t xml:space="preserve"> </w:t>
      </w:r>
      <w:r w:rsidR="005140C1" w:rsidRPr="004B4377">
        <w:rPr>
          <w:rFonts w:ascii="Arial" w:hAnsi="Arial" w:cs="Arial"/>
        </w:rPr>
        <w:t>(</w:t>
      </w:r>
      <w:r w:rsidR="00A938B0" w:rsidRPr="004B4377">
        <w:rPr>
          <w:rFonts w:ascii="Arial" w:hAnsi="Arial" w:cs="Arial"/>
        </w:rPr>
        <w:t>5</w:t>
      </w:r>
      <w:r w:rsidR="005140C1" w:rsidRPr="004B4377">
        <w:rPr>
          <w:rFonts w:ascii="Arial" w:hAnsi="Arial" w:cs="Arial"/>
        </w:rPr>
        <w:t xml:space="preserve">) </w:t>
      </w:r>
      <w:r w:rsidRPr="004B4377">
        <w:rPr>
          <w:rFonts w:ascii="Arial" w:hAnsi="Arial" w:cs="Arial"/>
        </w:rPr>
        <w:t>delovn</w:t>
      </w:r>
      <w:r w:rsidR="00EB055F" w:rsidRPr="004B4377">
        <w:rPr>
          <w:rFonts w:ascii="Arial" w:hAnsi="Arial" w:cs="Arial"/>
        </w:rPr>
        <w:t>ih</w:t>
      </w:r>
      <w:r w:rsidRPr="004B4377">
        <w:rPr>
          <w:rFonts w:ascii="Arial" w:hAnsi="Arial" w:cs="Arial"/>
        </w:rPr>
        <w:t xml:space="preserve"> dni pred iztekom roka za oddajo vloge. Ministrstvo bo odgovore na vprašanja </w:t>
      </w:r>
      <w:r w:rsidR="0087164C" w:rsidRPr="004B4377">
        <w:rPr>
          <w:rFonts w:ascii="Arial" w:hAnsi="Arial" w:cs="Arial"/>
        </w:rPr>
        <w:t xml:space="preserve">objavilo </w:t>
      </w:r>
      <w:r w:rsidRPr="004B4377">
        <w:rPr>
          <w:rFonts w:ascii="Arial" w:hAnsi="Arial" w:cs="Arial"/>
        </w:rPr>
        <w:t xml:space="preserve">najkasneje </w:t>
      </w:r>
      <w:r w:rsidR="00EB055F" w:rsidRPr="004B4377">
        <w:rPr>
          <w:rFonts w:ascii="Arial" w:hAnsi="Arial" w:cs="Arial"/>
        </w:rPr>
        <w:t>tri (3)</w:t>
      </w:r>
      <w:r w:rsidRPr="004B4377">
        <w:rPr>
          <w:rFonts w:ascii="Arial" w:hAnsi="Arial" w:cs="Arial"/>
        </w:rPr>
        <w:t xml:space="preserve"> delovn</w:t>
      </w:r>
      <w:r w:rsidR="00EB055F" w:rsidRPr="004B4377">
        <w:rPr>
          <w:rFonts w:ascii="Arial" w:hAnsi="Arial" w:cs="Arial"/>
        </w:rPr>
        <w:t>e</w:t>
      </w:r>
      <w:r w:rsidRPr="004B4377">
        <w:rPr>
          <w:rFonts w:ascii="Arial" w:hAnsi="Arial" w:cs="Arial"/>
        </w:rPr>
        <w:t xml:space="preserve"> d</w:t>
      </w:r>
      <w:r w:rsidR="00EB055F" w:rsidRPr="004B4377">
        <w:rPr>
          <w:rFonts w:ascii="Arial" w:hAnsi="Arial" w:cs="Arial"/>
        </w:rPr>
        <w:t>ni</w:t>
      </w:r>
      <w:r w:rsidRPr="004B4377">
        <w:rPr>
          <w:rFonts w:ascii="Arial" w:hAnsi="Arial" w:cs="Arial"/>
        </w:rPr>
        <w:t xml:space="preserve"> </w:t>
      </w:r>
      <w:r w:rsidR="00EB055F" w:rsidRPr="004B4377">
        <w:rPr>
          <w:rFonts w:ascii="Arial" w:hAnsi="Arial" w:cs="Arial"/>
        </w:rPr>
        <w:t xml:space="preserve">pred iztekom </w:t>
      </w:r>
      <w:r w:rsidRPr="004B4377">
        <w:rPr>
          <w:rFonts w:ascii="Arial" w:hAnsi="Arial" w:cs="Arial"/>
        </w:rPr>
        <w:t xml:space="preserve">roka za oddajo vloge, pod pogojem, da je bilo vprašanje posredovano pravočasno. Vprašanja, ki ne bodo pravočasna, ne bodo obravnavana. Objavljeni odgovori na vprašanja postanejo sestavni del razpisne dokumentacije. Vprašanja in odgovori bodo javno objavljeni na spletnem naslovu </w:t>
      </w:r>
      <w:hyperlink r:id="rId13" w:history="1">
        <w:r w:rsidR="003D6022" w:rsidRPr="004B4377">
          <w:rPr>
            <w:rStyle w:val="Hiperpovezava"/>
            <w:rFonts w:ascii="Arial" w:hAnsi="Arial" w:cs="Arial"/>
            <w:color w:val="auto"/>
          </w:rPr>
          <w:t>https://www.gov.si/drzavni-organi/ministrstva/ministrstvo-za-kohezijo-in-regionalni-razvoj/javne-objave-ministrstva-za-kohezijo-in-regionalni-razvoj/</w:t>
        </w:r>
      </w:hyperlink>
      <w:r w:rsidRPr="004B4377">
        <w:rPr>
          <w:rFonts w:ascii="Arial" w:hAnsi="Arial" w:cs="Arial"/>
        </w:rPr>
        <w:t>.</w:t>
      </w:r>
      <w:r w:rsidR="003D6022" w:rsidRPr="004B4377">
        <w:rPr>
          <w:rFonts w:ascii="Arial" w:hAnsi="Arial" w:cs="Arial"/>
        </w:rPr>
        <w:t xml:space="preserve"> </w:t>
      </w:r>
      <w:r w:rsidRPr="004B4377">
        <w:rPr>
          <w:rFonts w:ascii="Arial" w:hAnsi="Arial" w:cs="Arial"/>
        </w:rPr>
        <w:t xml:space="preserve"> </w:t>
      </w:r>
    </w:p>
    <w:p w14:paraId="45B41112" w14:textId="77777777" w:rsidR="00DC4AC2" w:rsidRPr="004B4377" w:rsidRDefault="00DC4AC2" w:rsidP="00DC4AC2">
      <w:pPr>
        <w:pStyle w:val="TEKST"/>
        <w:spacing w:line="240" w:lineRule="auto"/>
        <w:rPr>
          <w:rFonts w:ascii="Arial" w:hAnsi="Arial" w:cs="Arial"/>
        </w:rPr>
      </w:pPr>
    </w:p>
    <w:p w14:paraId="6636269B" w14:textId="4E109D16" w:rsidR="00387F80" w:rsidRPr="004B4377" w:rsidRDefault="00DC4AC2" w:rsidP="00FC51B0">
      <w:pPr>
        <w:pStyle w:val="TEKST"/>
        <w:spacing w:line="240" w:lineRule="auto"/>
        <w:rPr>
          <w:rFonts w:ascii="Arial" w:hAnsi="Arial" w:cs="Arial"/>
        </w:rPr>
      </w:pPr>
      <w:r w:rsidRPr="004B4377">
        <w:rPr>
          <w:rFonts w:ascii="Arial" w:hAnsi="Arial" w:cs="Arial"/>
        </w:rPr>
        <w:t>Vprašanja in odgovori bodo objavljeni na spletni strani, zato bodite pri postavljanju vprašanj pazljivi, da v njih ne razkrivate morebitnih osebnih podatkov, poslovnih skrivnosti in drugih podatkov, ki ne smejo biti javno objavljeni.</w:t>
      </w:r>
    </w:p>
    <w:p w14:paraId="46B4F824" w14:textId="77777777" w:rsidR="007E4DA7" w:rsidRPr="004B4377" w:rsidRDefault="007E4DA7" w:rsidP="007E4DA7">
      <w:pPr>
        <w:pStyle w:val="TEKST"/>
        <w:rPr>
          <w:rFonts w:ascii="Arial" w:hAnsi="Arial" w:cs="Arial"/>
        </w:rPr>
      </w:pPr>
    </w:p>
    <w:p w14:paraId="1DB05CA1" w14:textId="44639C43" w:rsidR="007E4DA7" w:rsidRPr="004B4377" w:rsidRDefault="007E4DA7" w:rsidP="007E4DA7">
      <w:pPr>
        <w:pStyle w:val="TEKST"/>
        <w:spacing w:line="240" w:lineRule="auto"/>
        <w:rPr>
          <w:rFonts w:ascii="Arial" w:hAnsi="Arial" w:cs="Arial"/>
        </w:rPr>
      </w:pPr>
      <w:bookmarkStart w:id="138" w:name="_Hlk190946903"/>
      <w:r w:rsidRPr="004B4377">
        <w:rPr>
          <w:rFonts w:ascii="Arial" w:hAnsi="Arial" w:cs="Arial"/>
        </w:rPr>
        <w:t xml:space="preserve">Ministrstvo bo organiziralo informativni dogodek za predstavitev javnega razpisa dne </w:t>
      </w:r>
      <w:r w:rsidR="00C510A9" w:rsidRPr="004B4377">
        <w:rPr>
          <w:rFonts w:ascii="Arial" w:hAnsi="Arial" w:cs="Arial"/>
        </w:rPr>
        <w:t>15</w:t>
      </w:r>
      <w:r w:rsidRPr="004B4377">
        <w:rPr>
          <w:rFonts w:ascii="Arial" w:hAnsi="Arial" w:cs="Arial"/>
        </w:rPr>
        <w:t>.</w:t>
      </w:r>
      <w:r w:rsidR="00521961" w:rsidRPr="004B4377">
        <w:rPr>
          <w:rFonts w:ascii="Arial" w:hAnsi="Arial" w:cs="Arial"/>
        </w:rPr>
        <w:t xml:space="preserve"> </w:t>
      </w:r>
      <w:r w:rsidR="007032F1" w:rsidRPr="004B4377">
        <w:rPr>
          <w:rFonts w:ascii="Arial" w:hAnsi="Arial" w:cs="Arial"/>
        </w:rPr>
        <w:t>4</w:t>
      </w:r>
      <w:r w:rsidRPr="004B4377">
        <w:rPr>
          <w:rFonts w:ascii="Arial" w:hAnsi="Arial" w:cs="Arial"/>
        </w:rPr>
        <w:t xml:space="preserve">. 2025 na sedežu </w:t>
      </w:r>
      <w:r w:rsidR="007429DB" w:rsidRPr="004B4377">
        <w:rPr>
          <w:rFonts w:ascii="Arial" w:hAnsi="Arial" w:cs="Arial"/>
        </w:rPr>
        <w:t>Ministrstva za kohezijo in regionalni razvoj, Kotnikova 5</w:t>
      </w:r>
      <w:r w:rsidRPr="004B4377">
        <w:rPr>
          <w:rFonts w:ascii="Arial" w:hAnsi="Arial" w:cs="Arial"/>
        </w:rPr>
        <w:t xml:space="preserve">, </w:t>
      </w:r>
      <w:r w:rsidR="007429DB" w:rsidRPr="004B4377">
        <w:rPr>
          <w:rFonts w:ascii="Arial" w:hAnsi="Arial" w:cs="Arial"/>
        </w:rPr>
        <w:t>Ljubljana</w:t>
      </w:r>
      <w:r w:rsidRPr="004B4377">
        <w:rPr>
          <w:rFonts w:ascii="Arial" w:hAnsi="Arial" w:cs="Arial"/>
        </w:rPr>
        <w:t>.</w:t>
      </w:r>
    </w:p>
    <w:bookmarkEnd w:id="138"/>
    <w:p w14:paraId="162639F5" w14:textId="77777777" w:rsidR="007E4DA7" w:rsidRPr="004B4377" w:rsidRDefault="007E4DA7" w:rsidP="00FC51B0">
      <w:pPr>
        <w:pStyle w:val="TEKST"/>
        <w:spacing w:line="240" w:lineRule="auto"/>
        <w:rPr>
          <w:rFonts w:ascii="Arial" w:hAnsi="Arial" w:cs="Arial"/>
        </w:rPr>
      </w:pPr>
    </w:p>
    <w:p w14:paraId="1642D94A" w14:textId="13E8D4BE" w:rsidR="00FC51B0" w:rsidRPr="004B4377" w:rsidRDefault="00DC4AC2" w:rsidP="00FC51B0">
      <w:pPr>
        <w:pStyle w:val="TEKST"/>
        <w:spacing w:line="240" w:lineRule="auto"/>
        <w:rPr>
          <w:rFonts w:ascii="Arial" w:hAnsi="Arial" w:cs="Arial"/>
        </w:rPr>
      </w:pPr>
      <w:r w:rsidRPr="004B4377">
        <w:rPr>
          <w:rFonts w:ascii="Arial" w:hAnsi="Arial" w:cs="Arial"/>
        </w:rPr>
        <w:t xml:space="preserve">Potencialni prijavitelji bodo o vseh novostih sproti obveščeni preko spletne strani </w:t>
      </w:r>
      <w:hyperlink r:id="rId14" w:history="1">
        <w:r w:rsidR="003D6022" w:rsidRPr="004B4377">
          <w:rPr>
            <w:rStyle w:val="Hiperpovezava"/>
            <w:rFonts w:ascii="Arial" w:hAnsi="Arial" w:cs="Arial"/>
            <w:color w:val="auto"/>
          </w:rPr>
          <w:t>https://www.gov.si/drzavni-organi/ministrstva/ministrstvo-za-kohezijo-in-regionalni-razvoj/javne-objave-ministrstva-za-kohezijo-in-regionalni-razvoj/</w:t>
        </w:r>
      </w:hyperlink>
      <w:r w:rsidR="003D6022" w:rsidRPr="004B4377">
        <w:rPr>
          <w:rFonts w:ascii="Arial" w:hAnsi="Arial" w:cs="Arial"/>
        </w:rPr>
        <w:t xml:space="preserve"> </w:t>
      </w:r>
      <w:r w:rsidR="00052A7F" w:rsidRPr="004B4377">
        <w:rPr>
          <w:rFonts w:ascii="Arial" w:hAnsi="Arial" w:cs="Arial"/>
        </w:rPr>
        <w:t>.</w:t>
      </w:r>
    </w:p>
    <w:p w14:paraId="5D7A3DC2" w14:textId="77777777" w:rsidR="00FC51B0" w:rsidRPr="004B4377" w:rsidRDefault="00FC51B0" w:rsidP="00FC51B0">
      <w:pPr>
        <w:pStyle w:val="TEKST"/>
        <w:spacing w:line="240" w:lineRule="auto"/>
        <w:rPr>
          <w:rFonts w:ascii="Arial" w:hAnsi="Arial" w:cs="Arial"/>
        </w:rPr>
      </w:pPr>
    </w:p>
    <w:tbl>
      <w:tblPr>
        <w:tblW w:w="0" w:type="auto"/>
        <w:jc w:val="center"/>
        <w:tblLook w:val="01E0" w:firstRow="1" w:lastRow="1" w:firstColumn="1" w:lastColumn="1" w:noHBand="0" w:noVBand="0"/>
      </w:tblPr>
      <w:tblGrid>
        <w:gridCol w:w="2995"/>
        <w:gridCol w:w="2435"/>
        <w:gridCol w:w="3642"/>
      </w:tblGrid>
      <w:tr w:rsidR="00452866" w:rsidRPr="004B4377" w14:paraId="1B849F7C" w14:textId="77777777" w:rsidTr="00C1540D">
        <w:trPr>
          <w:jc w:val="center"/>
        </w:trPr>
        <w:tc>
          <w:tcPr>
            <w:tcW w:w="3259" w:type="dxa"/>
            <w:shd w:val="clear" w:color="auto" w:fill="auto"/>
            <w:vAlign w:val="center"/>
          </w:tcPr>
          <w:p w14:paraId="1A815F82" w14:textId="77777777" w:rsidR="00452866" w:rsidRPr="004B4377" w:rsidRDefault="00452866" w:rsidP="00545CD0">
            <w:pPr>
              <w:rPr>
                <w:rFonts w:cs="Arial"/>
                <w:szCs w:val="20"/>
              </w:rPr>
            </w:pPr>
          </w:p>
        </w:tc>
        <w:tc>
          <w:tcPr>
            <w:tcW w:w="2646" w:type="dxa"/>
            <w:shd w:val="clear" w:color="auto" w:fill="auto"/>
            <w:vAlign w:val="center"/>
          </w:tcPr>
          <w:p w14:paraId="7039BB84" w14:textId="77777777" w:rsidR="00452866" w:rsidRPr="004B4377" w:rsidRDefault="00452866" w:rsidP="00545CD0">
            <w:pPr>
              <w:rPr>
                <w:rFonts w:cs="Arial"/>
                <w:szCs w:val="20"/>
              </w:rPr>
            </w:pPr>
          </w:p>
        </w:tc>
        <w:tc>
          <w:tcPr>
            <w:tcW w:w="3873" w:type="dxa"/>
            <w:shd w:val="clear" w:color="auto" w:fill="auto"/>
            <w:vAlign w:val="center"/>
          </w:tcPr>
          <w:p w14:paraId="63247224" w14:textId="77777777" w:rsidR="00DC4AC2" w:rsidRPr="004B4377" w:rsidRDefault="00DC4AC2" w:rsidP="00DC4AC2">
            <w:pPr>
              <w:jc w:val="center"/>
              <w:rPr>
                <w:rFonts w:cs="Arial"/>
                <w:szCs w:val="20"/>
              </w:rPr>
            </w:pPr>
          </w:p>
          <w:p w14:paraId="71DBA71E" w14:textId="2B4DCFAA" w:rsidR="00452866" w:rsidRPr="004B4377" w:rsidRDefault="00452866" w:rsidP="00DC4AC2">
            <w:pPr>
              <w:jc w:val="center"/>
              <w:rPr>
                <w:rFonts w:cs="Arial"/>
                <w:szCs w:val="20"/>
              </w:rPr>
            </w:pPr>
            <w:r w:rsidRPr="004B4377">
              <w:rPr>
                <w:rFonts w:cs="Arial"/>
                <w:szCs w:val="20"/>
              </w:rPr>
              <w:t>Republika Slovenija</w:t>
            </w:r>
          </w:p>
          <w:p w14:paraId="12A726F5" w14:textId="3C8DA5C8" w:rsidR="00452866" w:rsidRPr="004B4377" w:rsidRDefault="00452866" w:rsidP="00DC4AC2">
            <w:pPr>
              <w:jc w:val="center"/>
              <w:rPr>
                <w:rFonts w:cs="Arial"/>
                <w:szCs w:val="20"/>
              </w:rPr>
            </w:pPr>
            <w:r w:rsidRPr="004B4377">
              <w:rPr>
                <w:rFonts w:cs="Arial"/>
                <w:szCs w:val="20"/>
              </w:rPr>
              <w:t xml:space="preserve">Ministrstvo za </w:t>
            </w:r>
            <w:r w:rsidR="00EF27D0" w:rsidRPr="004B4377">
              <w:rPr>
                <w:rFonts w:cs="Arial"/>
                <w:szCs w:val="20"/>
              </w:rPr>
              <w:t>kohezijo in regionalni razvoj</w:t>
            </w:r>
          </w:p>
          <w:p w14:paraId="318E3EA0" w14:textId="2BC00067" w:rsidR="00452866" w:rsidRPr="004B4377" w:rsidRDefault="00452866" w:rsidP="00545CD0">
            <w:pPr>
              <w:rPr>
                <w:rFonts w:cs="Arial"/>
                <w:szCs w:val="20"/>
              </w:rPr>
            </w:pPr>
          </w:p>
          <w:p w14:paraId="7FDC438F" w14:textId="77777777" w:rsidR="00FC51B0" w:rsidRPr="004B4377" w:rsidRDefault="00FC51B0" w:rsidP="00545CD0">
            <w:pPr>
              <w:rPr>
                <w:rFonts w:cs="Arial"/>
                <w:szCs w:val="20"/>
              </w:rPr>
            </w:pPr>
          </w:p>
          <w:p w14:paraId="6A4FC844" w14:textId="77777777" w:rsidR="00DC4AC2" w:rsidRPr="004B4377" w:rsidRDefault="00DC4AC2" w:rsidP="00545CD0">
            <w:pPr>
              <w:rPr>
                <w:rFonts w:cs="Arial"/>
                <w:szCs w:val="20"/>
              </w:rPr>
            </w:pPr>
          </w:p>
          <w:p w14:paraId="5FF8E894" w14:textId="77777777" w:rsidR="00452866" w:rsidRPr="004B4377" w:rsidRDefault="009B35ED" w:rsidP="00EF27D0">
            <w:pPr>
              <w:rPr>
                <w:rFonts w:cs="Arial"/>
                <w:szCs w:val="20"/>
              </w:rPr>
            </w:pPr>
            <w:r w:rsidRPr="004B4377">
              <w:rPr>
                <w:rFonts w:cs="Arial"/>
                <w:szCs w:val="20"/>
              </w:rPr>
              <w:t xml:space="preserve">             </w:t>
            </w:r>
            <w:r w:rsidR="00EF27D0" w:rsidRPr="004B4377">
              <w:rPr>
                <w:rFonts w:cs="Arial"/>
                <w:szCs w:val="20"/>
              </w:rPr>
              <w:t>dr. Aleksander Jevšek</w:t>
            </w:r>
          </w:p>
          <w:p w14:paraId="39054DC0" w14:textId="1742AAF9" w:rsidR="00EF27D0" w:rsidRPr="004B4377" w:rsidRDefault="00EF27D0" w:rsidP="00EF27D0">
            <w:pPr>
              <w:rPr>
                <w:rFonts w:cs="Arial"/>
                <w:szCs w:val="20"/>
              </w:rPr>
            </w:pPr>
            <w:r w:rsidRPr="004B4377">
              <w:rPr>
                <w:rFonts w:cs="Arial"/>
                <w:szCs w:val="20"/>
              </w:rPr>
              <w:t xml:space="preserve">                          minister</w:t>
            </w:r>
          </w:p>
        </w:tc>
      </w:tr>
    </w:tbl>
    <w:p w14:paraId="49E71EA1" w14:textId="77777777" w:rsidR="00452866" w:rsidRPr="004B4377" w:rsidRDefault="00452866" w:rsidP="00545CD0">
      <w:pPr>
        <w:rPr>
          <w:rFonts w:cs="Arial"/>
          <w:szCs w:val="20"/>
          <w:lang w:bidi="en-US"/>
        </w:rPr>
      </w:pPr>
    </w:p>
    <w:sectPr w:rsidR="00452866" w:rsidRPr="004B4377" w:rsidSect="00B82E00">
      <w:footerReference w:type="default" r:id="rId15"/>
      <w:headerReference w:type="first" r:id="rId16"/>
      <w:footerReference w:type="first" r:id="rId17"/>
      <w:pgSz w:w="11906" w:h="16838"/>
      <w:pgMar w:top="498"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957AA" w14:textId="77777777" w:rsidR="00D60327" w:rsidRDefault="00D60327" w:rsidP="004C6152">
      <w:r>
        <w:separator/>
      </w:r>
    </w:p>
  </w:endnote>
  <w:endnote w:type="continuationSeparator" w:id="0">
    <w:p w14:paraId="63F95B7A" w14:textId="77777777" w:rsidR="00D60327" w:rsidRDefault="00D60327" w:rsidP="004C6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Franklin Gothic Medium Cond">
    <w:charset w:val="00"/>
    <w:family w:val="swiss"/>
    <w:pitch w:val="variable"/>
    <w:sig w:usb0="00000287" w:usb1="00000000" w:usb2="00000000" w:usb3="00000000" w:csb0="0000009F" w:csb1="00000000"/>
  </w:font>
  <w:font w:name="EUAlbertina">
    <w:altName w:val="Times New Roman"/>
    <w:panose1 w:val="00000000000000000000"/>
    <w:charset w:val="EE"/>
    <w:family w:val="roman"/>
    <w:notTrueType/>
    <w:pitch w:val="default"/>
    <w:sig w:usb0="00000005" w:usb1="00000000" w:usb2="00000000" w:usb3="00000000" w:csb0="00000002" w:csb1="00000000"/>
  </w:font>
  <w:font w:name="Trebuchet MS">
    <w:panose1 w:val="020B0603020202020204"/>
    <w:charset w:val="EE"/>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3147938"/>
      <w:docPartObj>
        <w:docPartGallery w:val="Page Numbers (Bottom of Page)"/>
        <w:docPartUnique/>
      </w:docPartObj>
    </w:sdtPr>
    <w:sdtEndPr/>
    <w:sdtContent>
      <w:p w14:paraId="3FFA23FF" w14:textId="01E2C7B7" w:rsidR="00B43EBB" w:rsidRPr="008926D0" w:rsidRDefault="00B43EBB" w:rsidP="00182231">
        <w:pPr>
          <w:pStyle w:val="Noga"/>
          <w:ind w:right="360"/>
          <w:jc w:val="center"/>
          <w:rPr>
            <w:rFonts w:cs="Arial"/>
            <w:color w:val="808080"/>
            <w:szCs w:val="20"/>
          </w:rPr>
        </w:pPr>
        <w:r>
          <w:rPr>
            <w:rFonts w:cs="Arial"/>
            <w:color w:val="808080"/>
            <w:szCs w:val="20"/>
          </w:rPr>
          <w:t xml:space="preserve">      RD </w:t>
        </w:r>
        <w:bookmarkStart w:id="139" w:name="_Hlk149120239"/>
        <w:r>
          <w:rPr>
            <w:rFonts w:cs="Arial"/>
            <w:color w:val="808080"/>
            <w:szCs w:val="20"/>
          </w:rPr>
          <w:t xml:space="preserve">SPP EPI Podjetniški inkubatorji </w:t>
        </w:r>
        <w:bookmarkEnd w:id="139"/>
      </w:p>
      <w:p w14:paraId="1C74A6BC" w14:textId="26D7D3C8" w:rsidR="00B43EBB" w:rsidRDefault="00B43EBB">
        <w:pPr>
          <w:pStyle w:val="Noga"/>
          <w:jc w:val="right"/>
        </w:pPr>
        <w:r>
          <w:fldChar w:fldCharType="begin"/>
        </w:r>
        <w:r>
          <w:instrText>PAGE   \* MERGEFORMAT</w:instrText>
        </w:r>
        <w:r>
          <w:fldChar w:fldCharType="separate"/>
        </w:r>
        <w:r w:rsidR="001328B6">
          <w:rPr>
            <w:noProof/>
          </w:rPr>
          <w:t>6</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09961" w14:textId="797831F8" w:rsidR="00B43EBB" w:rsidRPr="008926D0" w:rsidRDefault="00B43EBB" w:rsidP="00E84052">
    <w:pPr>
      <w:pStyle w:val="Noga"/>
      <w:ind w:right="360"/>
      <w:jc w:val="center"/>
      <w:rPr>
        <w:rFonts w:cs="Arial"/>
        <w:color w:val="808080"/>
        <w:szCs w:val="20"/>
      </w:rPr>
    </w:pPr>
    <w:r>
      <w:rPr>
        <w:rFonts w:cs="Arial"/>
        <w:color w:val="808080"/>
        <w:szCs w:val="20"/>
      </w:rPr>
      <w:t xml:space="preserve">      RD SPP EPI </w:t>
    </w:r>
    <w:r w:rsidR="0007750A">
      <w:rPr>
        <w:rFonts w:cs="Arial"/>
        <w:color w:val="808080"/>
        <w:szCs w:val="20"/>
      </w:rPr>
      <w:t xml:space="preserve">SAŠA 2025 </w:t>
    </w:r>
    <w:r>
      <w:rPr>
        <w:rFonts w:cs="Arial"/>
        <w:color w:val="808080"/>
        <w:szCs w:val="20"/>
      </w:rPr>
      <w:t>Podjetniški inkubatorji</w:t>
    </w:r>
  </w:p>
  <w:p w14:paraId="456C684D" w14:textId="77777777" w:rsidR="00B43EBB" w:rsidRDefault="00B43EB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27D09" w14:textId="77777777" w:rsidR="00D60327" w:rsidRDefault="00D60327" w:rsidP="004C6152">
      <w:r>
        <w:separator/>
      </w:r>
    </w:p>
  </w:footnote>
  <w:footnote w:type="continuationSeparator" w:id="0">
    <w:p w14:paraId="747DB956" w14:textId="77777777" w:rsidR="00D60327" w:rsidRDefault="00D60327" w:rsidP="004C6152">
      <w:r>
        <w:continuationSeparator/>
      </w:r>
    </w:p>
  </w:footnote>
  <w:footnote w:id="1">
    <w:p w14:paraId="0E43FC11" w14:textId="69862D95" w:rsidR="00D412D4" w:rsidRDefault="00D412D4" w:rsidP="00D412D4">
      <w:pPr>
        <w:pStyle w:val="Sprotnaopomba-besedilo"/>
      </w:pPr>
      <w:r w:rsidRPr="00CF5B78">
        <w:rPr>
          <w:rStyle w:val="Sprotnaopomba-sklic"/>
        </w:rPr>
        <w:footnoteRef/>
      </w:r>
      <w:r w:rsidRPr="00CF5B78">
        <w:t xml:space="preserve"> Policy Brief Incubators and Accelerattors that support Inclusive Entrepreneurship</w:t>
      </w:r>
    </w:p>
  </w:footnote>
  <w:footnote w:id="2">
    <w:p w14:paraId="4B157A5A" w14:textId="77777777" w:rsidR="00B43EBB" w:rsidRDefault="00B43EBB" w:rsidP="00934EFB">
      <w:pPr>
        <w:pStyle w:val="Sprotnaopomba-besedilo"/>
      </w:pPr>
      <w:r>
        <w:rPr>
          <w:rStyle w:val="Sprotnaopomba-sklic"/>
        </w:rPr>
        <w:footnoteRef/>
      </w:r>
      <w:r>
        <w:t xml:space="preserve"> </w:t>
      </w:r>
      <w:hyperlink r:id="rId1" w:history="1">
        <w:r w:rsidRPr="00CC332D">
          <w:rPr>
            <w:rStyle w:val="Hiperpovezava"/>
          </w:rPr>
          <w:t>https://evropskasredstva.si/app/uploads/2023/02/Priloga-Programa_DNSH_Tehnicna-merila-za-izbor-projektov.pdf</w:t>
        </w:r>
      </w:hyperlink>
    </w:p>
    <w:p w14:paraId="1203B7AC" w14:textId="77777777" w:rsidR="00B43EBB" w:rsidRDefault="004B4377" w:rsidP="00934EFB">
      <w:pPr>
        <w:pStyle w:val="Sprotnaopomba-besedilo"/>
      </w:pPr>
      <w:hyperlink r:id="rId2" w:history="1">
        <w:r w:rsidR="00B43EBB" w:rsidRPr="00CC332D">
          <w:rPr>
            <w:rStyle w:val="Hiperpovezava"/>
          </w:rPr>
          <w:t>https://evropskasredstva.si/app/uploads/2023/02/Priloga-Programa_Omilitveni-ukrepi-in-priporocila.pdf</w:t>
        </w:r>
      </w:hyperlink>
    </w:p>
    <w:p w14:paraId="33AA0752" w14:textId="77777777" w:rsidR="00B43EBB" w:rsidRDefault="00B43EBB" w:rsidP="00934EFB">
      <w:pPr>
        <w:pStyle w:val="Sprotnaopomba-besedilo"/>
      </w:pPr>
      <w:r w:rsidRPr="00FE7DCE">
        <w:t>https://eur-lex.europa.eu/legal-content/SL/TXT/PDF/?uri=CELEX:52021XC0218(01)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816"/>
    </w:tblGrid>
    <w:tr w:rsidR="00B43EBB" w:rsidRPr="008F3500" w14:paraId="30A25839" w14:textId="77777777" w:rsidTr="006656D1">
      <w:trPr>
        <w:trHeight w:hRule="exact" w:val="847"/>
      </w:trPr>
      <w:tc>
        <w:tcPr>
          <w:tcW w:w="816" w:type="dxa"/>
          <w:shd w:val="clear" w:color="auto" w:fill="auto"/>
        </w:tcPr>
        <w:p w14:paraId="547250A6" w14:textId="1F755074" w:rsidR="00B43EBB" w:rsidRPr="00525F02" w:rsidRDefault="00B43EBB" w:rsidP="00EF27D0">
          <w:pPr>
            <w:autoSpaceDE w:val="0"/>
            <w:autoSpaceDN w:val="0"/>
            <w:adjustRightInd w:val="0"/>
            <w:rPr>
              <w:rFonts w:ascii="Republika" w:hAnsi="Republika"/>
              <w:color w:val="529DBA"/>
              <w:sz w:val="60"/>
              <w:szCs w:val="60"/>
            </w:rPr>
          </w:pPr>
        </w:p>
        <w:p w14:paraId="408CD380" w14:textId="77777777" w:rsidR="00B43EBB" w:rsidRPr="00525F02" w:rsidRDefault="00B43EBB" w:rsidP="00EF27D0">
          <w:pPr>
            <w:rPr>
              <w:rFonts w:ascii="Republika" w:hAnsi="Republika"/>
              <w:sz w:val="60"/>
              <w:szCs w:val="60"/>
            </w:rPr>
          </w:pPr>
        </w:p>
        <w:p w14:paraId="759AB2EF" w14:textId="77777777" w:rsidR="00B43EBB" w:rsidRPr="00525F02" w:rsidRDefault="00B43EBB" w:rsidP="00EF27D0">
          <w:pPr>
            <w:rPr>
              <w:rFonts w:ascii="Republika" w:hAnsi="Republika"/>
              <w:sz w:val="60"/>
              <w:szCs w:val="60"/>
            </w:rPr>
          </w:pPr>
        </w:p>
        <w:p w14:paraId="4ACF6812" w14:textId="77777777" w:rsidR="00B43EBB" w:rsidRPr="00525F02" w:rsidRDefault="00B43EBB" w:rsidP="00EF27D0">
          <w:pPr>
            <w:rPr>
              <w:rFonts w:ascii="Republika" w:hAnsi="Republika"/>
              <w:sz w:val="60"/>
              <w:szCs w:val="60"/>
            </w:rPr>
          </w:pPr>
        </w:p>
        <w:p w14:paraId="11D84E16" w14:textId="77777777" w:rsidR="00B43EBB" w:rsidRPr="00525F02" w:rsidRDefault="00B43EBB" w:rsidP="00EF27D0">
          <w:pPr>
            <w:rPr>
              <w:rFonts w:ascii="Republika" w:hAnsi="Republika"/>
              <w:sz w:val="60"/>
              <w:szCs w:val="60"/>
            </w:rPr>
          </w:pPr>
        </w:p>
        <w:p w14:paraId="323869C6" w14:textId="77777777" w:rsidR="00B43EBB" w:rsidRPr="00525F02" w:rsidRDefault="00B43EBB" w:rsidP="00EF27D0">
          <w:pPr>
            <w:rPr>
              <w:rFonts w:ascii="Republika" w:hAnsi="Republika"/>
              <w:sz w:val="60"/>
              <w:szCs w:val="60"/>
            </w:rPr>
          </w:pPr>
        </w:p>
        <w:p w14:paraId="393EAB38" w14:textId="77777777" w:rsidR="00B43EBB" w:rsidRPr="00525F02" w:rsidRDefault="00B43EBB" w:rsidP="00EF27D0">
          <w:pPr>
            <w:rPr>
              <w:rFonts w:ascii="Republika" w:hAnsi="Republika"/>
              <w:sz w:val="60"/>
              <w:szCs w:val="60"/>
            </w:rPr>
          </w:pPr>
        </w:p>
        <w:p w14:paraId="343B5877" w14:textId="77777777" w:rsidR="00B43EBB" w:rsidRPr="00525F02" w:rsidRDefault="00B43EBB" w:rsidP="00EF27D0">
          <w:pPr>
            <w:rPr>
              <w:rFonts w:ascii="Republika" w:hAnsi="Republika"/>
              <w:sz w:val="60"/>
              <w:szCs w:val="60"/>
            </w:rPr>
          </w:pPr>
        </w:p>
        <w:p w14:paraId="63BD8DE4" w14:textId="77777777" w:rsidR="00B43EBB" w:rsidRPr="00525F02" w:rsidRDefault="00B43EBB" w:rsidP="00EF27D0">
          <w:pPr>
            <w:rPr>
              <w:rFonts w:ascii="Republika" w:hAnsi="Republika"/>
              <w:sz w:val="60"/>
              <w:szCs w:val="60"/>
            </w:rPr>
          </w:pPr>
        </w:p>
        <w:p w14:paraId="79F95AA9" w14:textId="77777777" w:rsidR="00B43EBB" w:rsidRPr="00525F02" w:rsidRDefault="00B43EBB" w:rsidP="00EF27D0">
          <w:pPr>
            <w:rPr>
              <w:rFonts w:ascii="Republika" w:hAnsi="Republika"/>
              <w:sz w:val="60"/>
              <w:szCs w:val="60"/>
            </w:rPr>
          </w:pPr>
        </w:p>
        <w:p w14:paraId="6E1808BE" w14:textId="77777777" w:rsidR="00B43EBB" w:rsidRPr="00525F02" w:rsidRDefault="00B43EBB" w:rsidP="00EF27D0">
          <w:pPr>
            <w:rPr>
              <w:rFonts w:ascii="Republika" w:hAnsi="Republika"/>
              <w:sz w:val="60"/>
              <w:szCs w:val="60"/>
            </w:rPr>
          </w:pPr>
        </w:p>
        <w:p w14:paraId="2B144AE6" w14:textId="77777777" w:rsidR="00B43EBB" w:rsidRPr="00525F02" w:rsidRDefault="00B43EBB" w:rsidP="00EF27D0">
          <w:pPr>
            <w:rPr>
              <w:rFonts w:ascii="Republika" w:hAnsi="Republika"/>
              <w:sz w:val="60"/>
              <w:szCs w:val="60"/>
            </w:rPr>
          </w:pPr>
        </w:p>
        <w:p w14:paraId="448A265B" w14:textId="77777777" w:rsidR="00B43EBB" w:rsidRPr="00525F02" w:rsidRDefault="00B43EBB" w:rsidP="00EF27D0">
          <w:pPr>
            <w:rPr>
              <w:rFonts w:ascii="Republika" w:hAnsi="Republika"/>
              <w:sz w:val="60"/>
              <w:szCs w:val="60"/>
            </w:rPr>
          </w:pPr>
        </w:p>
        <w:p w14:paraId="02EE51DF" w14:textId="77777777" w:rsidR="00B43EBB" w:rsidRPr="00525F02" w:rsidRDefault="00B43EBB" w:rsidP="00EF27D0">
          <w:pPr>
            <w:rPr>
              <w:rFonts w:ascii="Republika" w:hAnsi="Republika"/>
              <w:sz w:val="60"/>
              <w:szCs w:val="60"/>
            </w:rPr>
          </w:pPr>
        </w:p>
        <w:p w14:paraId="0BC77F34" w14:textId="77777777" w:rsidR="00B43EBB" w:rsidRPr="00525F02" w:rsidRDefault="00B43EBB" w:rsidP="00EF27D0">
          <w:pPr>
            <w:rPr>
              <w:rFonts w:ascii="Republika" w:hAnsi="Republika"/>
              <w:sz w:val="60"/>
              <w:szCs w:val="60"/>
            </w:rPr>
          </w:pPr>
        </w:p>
        <w:p w14:paraId="7F67A14A" w14:textId="77777777" w:rsidR="00B43EBB" w:rsidRPr="00525F02" w:rsidRDefault="00B43EBB" w:rsidP="00EF27D0">
          <w:pPr>
            <w:rPr>
              <w:rFonts w:ascii="Republika" w:hAnsi="Republika"/>
              <w:sz w:val="60"/>
              <w:szCs w:val="60"/>
            </w:rPr>
          </w:pPr>
        </w:p>
        <w:p w14:paraId="45A39BF1" w14:textId="77777777" w:rsidR="00B43EBB" w:rsidRPr="00525F02" w:rsidRDefault="00B43EBB" w:rsidP="00EF27D0">
          <w:pPr>
            <w:rPr>
              <w:rFonts w:ascii="Republika" w:hAnsi="Republika"/>
              <w:sz w:val="60"/>
              <w:szCs w:val="60"/>
            </w:rPr>
          </w:pPr>
        </w:p>
      </w:tc>
    </w:tr>
  </w:tbl>
  <w:p w14:paraId="5F1F5D38" w14:textId="77777777" w:rsidR="00B43EBB" w:rsidRPr="00831021" w:rsidRDefault="00B43EBB" w:rsidP="00EF27D0">
    <w:pPr>
      <w:rPr>
        <w:b/>
        <w:vanish/>
      </w:rPr>
    </w:pPr>
  </w:p>
  <w:tbl>
    <w:tblPr>
      <w:tblpPr w:leftFromText="142" w:rightFromText="142" w:bottomFromText="6005" w:vertAnchor="page" w:horzAnchor="page" w:tblpX="925" w:tblpY="869"/>
      <w:tblW w:w="0" w:type="auto"/>
      <w:tblLook w:val="04A0" w:firstRow="1" w:lastRow="0" w:firstColumn="1" w:lastColumn="0" w:noHBand="0" w:noVBand="1"/>
    </w:tblPr>
    <w:tblGrid>
      <w:gridCol w:w="882"/>
    </w:tblGrid>
    <w:tr w:rsidR="00B43EBB" w:rsidRPr="008F3500" w14:paraId="55B54BD0" w14:textId="77777777" w:rsidTr="006656D1">
      <w:trPr>
        <w:trHeight w:hRule="exact" w:val="847"/>
      </w:trPr>
      <w:tc>
        <w:tcPr>
          <w:tcW w:w="675" w:type="dxa"/>
          <w:shd w:val="clear" w:color="auto" w:fill="auto"/>
        </w:tcPr>
        <w:p w14:paraId="5148175E" w14:textId="54E78144" w:rsidR="00B43EBB" w:rsidRDefault="00B43EBB" w:rsidP="00EF27D0">
          <w:pPr>
            <w:rPr>
              <w:rFonts w:ascii="Republika" w:hAnsi="Republika"/>
              <w:b/>
              <w:bCs/>
              <w:sz w:val="60"/>
              <w:szCs w:val="60"/>
            </w:rPr>
          </w:pPr>
          <w:r>
            <w:rPr>
              <w:rFonts w:ascii="Republika" w:hAnsi="Republika"/>
              <w:b/>
              <w:bCs/>
              <w:noProof/>
              <w:sz w:val="60"/>
              <w:szCs w:val="60"/>
              <w:lang w:eastAsia="sl-SI"/>
            </w:rPr>
            <w:drawing>
              <wp:inline distT="0" distB="0" distL="0" distR="0" wp14:anchorId="4024D83C" wp14:editId="57FBE2D1">
                <wp:extent cx="423080" cy="402609"/>
                <wp:effectExtent l="0" t="0" r="0" b="0"/>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1714" cy="401309"/>
                        </a:xfrm>
                        <a:prstGeom prst="rect">
                          <a:avLst/>
                        </a:prstGeom>
                        <a:noFill/>
                      </pic:spPr>
                    </pic:pic>
                  </a:graphicData>
                </a:graphic>
              </wp:inline>
            </w:drawing>
          </w:r>
        </w:p>
        <w:p w14:paraId="20AB0C71" w14:textId="77777777" w:rsidR="00B43EBB" w:rsidRPr="00442B42" w:rsidRDefault="00B43EBB" w:rsidP="00442B42">
          <w:pPr>
            <w:rPr>
              <w:rFonts w:ascii="Republika" w:hAnsi="Republika"/>
              <w:sz w:val="60"/>
              <w:szCs w:val="60"/>
            </w:rPr>
          </w:pPr>
        </w:p>
        <w:p w14:paraId="15EF9C3A" w14:textId="24490755" w:rsidR="00B43EBB" w:rsidRPr="00442B42" w:rsidRDefault="00B43EBB" w:rsidP="00442B42">
          <w:pPr>
            <w:rPr>
              <w:rFonts w:ascii="Republika" w:hAnsi="Republika"/>
              <w:sz w:val="60"/>
              <w:szCs w:val="60"/>
            </w:rPr>
          </w:pPr>
        </w:p>
      </w:tc>
    </w:tr>
  </w:tbl>
  <w:p w14:paraId="169A2973" w14:textId="1DC05F96" w:rsidR="00B43EBB" w:rsidRPr="00664F3C" w:rsidRDefault="00B43EBB" w:rsidP="00664F3C">
    <w:pPr>
      <w:jc w:val="left"/>
      <w:rPr>
        <w:rFonts w:ascii="Republika" w:hAnsi="Republika"/>
        <w:lang w:val="it-IT"/>
      </w:rPr>
    </w:pPr>
    <w:r w:rsidRPr="00664F3C">
      <w:rPr>
        <w:rFonts w:ascii="Republika" w:hAnsi="Republika"/>
        <w:noProof/>
        <w:lang w:eastAsia="sl-SI"/>
      </w:rPr>
      <w:drawing>
        <wp:anchor distT="0" distB="0" distL="114300" distR="114300" simplePos="0" relativeHeight="251666432" behindDoc="0" locked="0" layoutInCell="1" allowOverlap="1" wp14:anchorId="1DEF515F" wp14:editId="59613D33">
          <wp:simplePos x="0" y="0"/>
          <wp:positionH relativeFrom="margin">
            <wp:posOffset>3951605</wp:posOffset>
          </wp:positionH>
          <wp:positionV relativeFrom="margin">
            <wp:posOffset>-804545</wp:posOffset>
          </wp:positionV>
          <wp:extent cx="2167890" cy="686435"/>
          <wp:effectExtent l="0" t="0" r="3810" b="0"/>
          <wp:wrapSquare wrapText="bothSides"/>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2">
                    <a:extLst>
                      <a:ext uri="{28A0092B-C50C-407E-A947-70E740481C1C}">
                        <a14:useLocalDpi xmlns:a14="http://schemas.microsoft.com/office/drawing/2010/main" val="0"/>
                      </a:ext>
                    </a:extLst>
                  </a:blip>
                  <a:srcRect l="64594"/>
                  <a:stretch>
                    <a:fillRect/>
                  </a:stretch>
                </pic:blipFill>
                <pic:spPr bwMode="auto">
                  <a:xfrm>
                    <a:off x="0" y="0"/>
                    <a:ext cx="2167890" cy="6864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4F3C">
      <w:rPr>
        <w:rFonts w:ascii="Republika" w:hAnsi="Republika"/>
        <w:noProof/>
        <w:lang w:eastAsia="sl-SI"/>
      </w:rPr>
      <mc:AlternateContent>
        <mc:Choice Requires="wps">
          <w:drawing>
            <wp:anchor distT="4294967292" distB="4294967292" distL="114300" distR="114300" simplePos="0" relativeHeight="251665408" behindDoc="1" locked="0" layoutInCell="0" allowOverlap="1" wp14:anchorId="0111781E" wp14:editId="07B51539">
              <wp:simplePos x="0" y="0"/>
              <wp:positionH relativeFrom="column">
                <wp:posOffset>-431800</wp:posOffset>
              </wp:positionH>
              <wp:positionV relativeFrom="page">
                <wp:posOffset>3600449</wp:posOffset>
              </wp:positionV>
              <wp:extent cx="252095" cy="0"/>
              <wp:effectExtent l="0" t="0" r="14605" b="19050"/>
              <wp:wrapNone/>
              <wp:docPr id="12" name="Raven povezovalnik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A9C5B" id="Raven povezovalnik 12" o:spid="_x0000_s1026" style="position:absolute;z-index:-2516510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lang w:val="it-IT"/>
      </w:rPr>
      <w:t xml:space="preserve">          </w:t>
    </w:r>
  </w:p>
  <w:p w14:paraId="3334CBF0" w14:textId="5B851A80" w:rsidR="00B43EBB" w:rsidRPr="00664F3C" w:rsidRDefault="00B43EBB" w:rsidP="00664F3C">
    <w:pPr>
      <w:jc w:val="left"/>
      <w:rPr>
        <w:rFonts w:ascii="Republika" w:hAnsi="Republika"/>
        <w:b/>
        <w:i/>
        <w:lang w:val="de-DE"/>
      </w:rPr>
    </w:pPr>
    <w:r>
      <w:rPr>
        <w:rFonts w:ascii="Republika" w:hAnsi="Republika"/>
        <w:b/>
        <w:i/>
        <w:lang w:val="it-IT"/>
      </w:rPr>
      <w:t xml:space="preserve">           </w:t>
    </w:r>
    <w:r w:rsidRPr="00664F3C">
      <w:rPr>
        <w:rFonts w:ascii="Republika" w:hAnsi="Republika"/>
        <w:lang w:val="it-IT"/>
      </w:rPr>
      <w:t>REPUBLIKA SLOVENIJA</w:t>
    </w:r>
    <w:r w:rsidRPr="00664F3C">
      <w:rPr>
        <w:rFonts w:ascii="Republika" w:hAnsi="Republika"/>
        <w:b/>
        <w:lang w:val="it-IT"/>
      </w:rPr>
      <w:t xml:space="preserve"> </w:t>
    </w:r>
  </w:p>
  <w:p w14:paraId="0B8081A5" w14:textId="15AEBFB4" w:rsidR="00B43EBB" w:rsidRDefault="00B43EBB" w:rsidP="00664F3C">
    <w:pPr>
      <w:jc w:val="left"/>
      <w:rPr>
        <w:rFonts w:ascii="Republika" w:hAnsi="Republika"/>
        <w:lang w:val="de-DE"/>
      </w:rPr>
    </w:pPr>
    <w:r>
      <w:rPr>
        <w:rFonts w:ascii="Republika" w:hAnsi="Republika"/>
        <w:lang w:val="de-DE"/>
      </w:rPr>
      <w:t xml:space="preserve">          </w:t>
    </w:r>
    <w:r w:rsidRPr="00664F3C">
      <w:rPr>
        <w:rFonts w:ascii="Republika" w:hAnsi="Republika"/>
        <w:b/>
        <w:lang w:val="it-IT"/>
      </w:rPr>
      <w:t>MINISTRSTVO ZA KOHEZIJO IN REGIONALNI RAZVOJ</w:t>
    </w:r>
    <w:r w:rsidRPr="00664F3C">
      <w:rPr>
        <w:rFonts w:ascii="Republika" w:hAnsi="Republika"/>
        <w:lang w:val="de-DE"/>
      </w:rPr>
      <w:t xml:space="preserve"> </w:t>
    </w:r>
  </w:p>
  <w:p w14:paraId="753950B4" w14:textId="71178714" w:rsidR="00B43EBB" w:rsidRDefault="00B43EBB" w:rsidP="00664F3C">
    <w:pPr>
      <w:jc w:val="left"/>
      <w:rPr>
        <w:rFonts w:ascii="Republika" w:hAnsi="Republika"/>
        <w:lang w:val="de-DE"/>
      </w:rPr>
    </w:pPr>
    <w:r>
      <w:rPr>
        <w:rFonts w:ascii="Republika" w:hAnsi="Republika"/>
        <w:lang w:val="de-DE"/>
      </w:rPr>
      <w:t xml:space="preserve">          </w:t>
    </w:r>
    <w:proofErr w:type="spellStart"/>
    <w:r w:rsidRPr="00876882">
      <w:rPr>
        <w:rFonts w:ascii="Republika" w:hAnsi="Republika"/>
        <w:lang w:val="de-DE"/>
      </w:rPr>
      <w:t>Kotnikova</w:t>
    </w:r>
    <w:proofErr w:type="spellEnd"/>
    <w:r w:rsidRPr="00876882">
      <w:rPr>
        <w:rFonts w:ascii="Republika" w:hAnsi="Republika"/>
        <w:lang w:val="de-DE"/>
      </w:rPr>
      <w:t xml:space="preserve"> 5</w:t>
    </w:r>
    <w:r w:rsidRPr="00525BF9">
      <w:rPr>
        <w:rFonts w:ascii="Republika" w:hAnsi="Republika"/>
        <w:lang w:val="de-DE"/>
      </w:rPr>
      <w:t>,</w:t>
    </w:r>
    <w:r w:rsidRPr="00876882">
      <w:rPr>
        <w:rFonts w:ascii="Republika" w:hAnsi="Republika"/>
        <w:lang w:val="de-DE"/>
      </w:rPr>
      <w:t xml:space="preserve"> 1000 Ljubljana</w:t>
    </w:r>
  </w:p>
  <w:p w14:paraId="7B815FE6" w14:textId="2D48F6CA" w:rsidR="00B43EBB" w:rsidRPr="00664F3C" w:rsidRDefault="00B43EBB" w:rsidP="00664F3C">
    <w:pPr>
      <w:jc w:val="left"/>
      <w:rPr>
        <w:rFonts w:ascii="Republika" w:hAnsi="Republika"/>
        <w:b/>
      </w:rPr>
    </w:pPr>
    <w:r>
      <w:rPr>
        <w:rFonts w:ascii="Republika" w:hAnsi="Republika"/>
        <w:lang w:val="de-DE"/>
      </w:rPr>
      <w:t xml:space="preserve">          </w:t>
    </w:r>
  </w:p>
  <w:p w14:paraId="1A52C351" w14:textId="78A13D80" w:rsidR="00B43EBB" w:rsidRPr="00664F3C" w:rsidRDefault="00B43EBB" w:rsidP="00664F3C">
    <w:pPr>
      <w:autoSpaceDE w:val="0"/>
      <w:autoSpaceDN w:val="0"/>
      <w:adjustRightInd w:val="0"/>
      <w:rPr>
        <w:rFonts w:ascii="Republika" w:hAnsi="Republika"/>
      </w:rPr>
    </w:pPr>
    <w:r>
      <w:rPr>
        <w:noProof/>
        <w:lang w:eastAsia="sl-SI"/>
      </w:rPr>
      <mc:AlternateContent>
        <mc:Choice Requires="wps">
          <w:drawing>
            <wp:anchor distT="4294967295" distB="4294967295" distL="114300" distR="114300" simplePos="0" relativeHeight="251662336" behindDoc="1" locked="0" layoutInCell="0" allowOverlap="1" wp14:anchorId="07A4B2F7" wp14:editId="32CFEC65">
              <wp:simplePos x="0" y="0"/>
              <wp:positionH relativeFrom="column">
                <wp:posOffset>-431800</wp:posOffset>
              </wp:positionH>
              <wp:positionV relativeFrom="page">
                <wp:posOffset>3600449</wp:posOffset>
              </wp:positionV>
              <wp:extent cx="252095" cy="0"/>
              <wp:effectExtent l="0" t="0" r="33655" b="19050"/>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7A315" id="Raven povezovalnik 1"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p>
  <w:p w14:paraId="1A063164" w14:textId="01D58DB9" w:rsidR="00B43EBB" w:rsidRPr="000B0E98" w:rsidRDefault="00B43EBB" w:rsidP="000B0E98">
    <w:pPr>
      <w:pStyle w:val="Glava"/>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B79C0"/>
    <w:multiLevelType w:val="multilevel"/>
    <w:tmpl w:val="F9E2E6CC"/>
    <w:lvl w:ilvl="0">
      <w:start w:val="1"/>
      <w:numFmt w:val="decimal"/>
      <w:pStyle w:val="Slog2"/>
      <w:lvlText w:val="%1."/>
      <w:lvlJc w:val="left"/>
      <w:pPr>
        <w:ind w:left="1437"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437"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797" w:hanging="720"/>
      </w:pPr>
      <w:rPr>
        <w:rFonts w:hint="default"/>
      </w:rPr>
    </w:lvl>
    <w:lvl w:ilvl="3">
      <w:start w:val="1"/>
      <w:numFmt w:val="decimal"/>
      <w:isLgl/>
      <w:lvlText w:val="%1.%2.%3.%4"/>
      <w:lvlJc w:val="left"/>
      <w:pPr>
        <w:ind w:left="1797" w:hanging="720"/>
      </w:pPr>
      <w:rPr>
        <w:rFonts w:hint="default"/>
      </w:rPr>
    </w:lvl>
    <w:lvl w:ilvl="4">
      <w:start w:val="1"/>
      <w:numFmt w:val="decimal"/>
      <w:isLgl/>
      <w:lvlText w:val="%1.%2.%3.%4.%5"/>
      <w:lvlJc w:val="left"/>
      <w:pPr>
        <w:ind w:left="2157" w:hanging="1080"/>
      </w:pPr>
      <w:rPr>
        <w:rFonts w:hint="default"/>
      </w:rPr>
    </w:lvl>
    <w:lvl w:ilvl="5">
      <w:start w:val="1"/>
      <w:numFmt w:val="decimal"/>
      <w:isLgl/>
      <w:lvlText w:val="%1.%2.%3.%4.%5.%6"/>
      <w:lvlJc w:val="left"/>
      <w:pPr>
        <w:ind w:left="2157" w:hanging="1080"/>
      </w:pPr>
      <w:rPr>
        <w:rFonts w:hint="default"/>
      </w:rPr>
    </w:lvl>
    <w:lvl w:ilvl="6">
      <w:start w:val="1"/>
      <w:numFmt w:val="decimal"/>
      <w:isLgl/>
      <w:lvlText w:val="%1.%2.%3.%4.%5.%6.%7"/>
      <w:lvlJc w:val="left"/>
      <w:pPr>
        <w:ind w:left="2517" w:hanging="1440"/>
      </w:pPr>
      <w:rPr>
        <w:rFonts w:hint="default"/>
      </w:rPr>
    </w:lvl>
    <w:lvl w:ilvl="7">
      <w:start w:val="1"/>
      <w:numFmt w:val="decimal"/>
      <w:isLgl/>
      <w:lvlText w:val="%1.%2.%3.%4.%5.%6.%7.%8"/>
      <w:lvlJc w:val="left"/>
      <w:pPr>
        <w:ind w:left="2517" w:hanging="1440"/>
      </w:pPr>
      <w:rPr>
        <w:rFonts w:hint="default"/>
      </w:rPr>
    </w:lvl>
    <w:lvl w:ilvl="8">
      <w:start w:val="1"/>
      <w:numFmt w:val="decimal"/>
      <w:isLgl/>
      <w:lvlText w:val="%1.%2.%3.%4.%5.%6.%7.%8.%9"/>
      <w:lvlJc w:val="left"/>
      <w:pPr>
        <w:ind w:left="2877" w:hanging="1800"/>
      </w:pPr>
      <w:rPr>
        <w:rFonts w:hint="default"/>
      </w:rPr>
    </w:lvl>
  </w:abstractNum>
  <w:abstractNum w:abstractNumId="1" w15:restartNumberingAfterBreak="0">
    <w:nsid w:val="05484F43"/>
    <w:multiLevelType w:val="hybridMultilevel"/>
    <w:tmpl w:val="0FE88F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BFA2DF4"/>
    <w:multiLevelType w:val="hybridMultilevel"/>
    <w:tmpl w:val="AAF27EBC"/>
    <w:lvl w:ilvl="0" w:tplc="04240017">
      <w:start w:val="1"/>
      <w:numFmt w:val="lowerLetter"/>
      <w:lvlText w:val="%1)"/>
      <w:lvlJc w:val="left"/>
      <w:pPr>
        <w:ind w:left="720" w:hanging="360"/>
      </w:pPr>
      <w:rPr>
        <w:rFonts w:hint="default"/>
      </w:rPr>
    </w:lvl>
    <w:lvl w:ilvl="1" w:tplc="90442BE4">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400D26"/>
    <w:multiLevelType w:val="hybridMultilevel"/>
    <w:tmpl w:val="65361FD4"/>
    <w:lvl w:ilvl="0" w:tplc="E4DC8798">
      <w:start w:val="7"/>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1DC4CEB"/>
    <w:multiLevelType w:val="multilevel"/>
    <w:tmpl w:val="13B44AAE"/>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F63962"/>
    <w:multiLevelType w:val="multilevel"/>
    <w:tmpl w:val="A74457E4"/>
    <w:lvl w:ilvl="0">
      <w:start w:val="8"/>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A02EE6"/>
    <w:multiLevelType w:val="hybridMultilevel"/>
    <w:tmpl w:val="E724CB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CC72BCB"/>
    <w:multiLevelType w:val="hybridMultilevel"/>
    <w:tmpl w:val="3500C02C"/>
    <w:lvl w:ilvl="0" w:tplc="04240001">
      <w:start w:val="1"/>
      <w:numFmt w:val="bullet"/>
      <w:lvlText w:val=""/>
      <w:lvlJc w:val="left"/>
      <w:pPr>
        <w:ind w:left="720" w:hanging="360"/>
      </w:pPr>
      <w:rPr>
        <w:rFonts w:ascii="Symbol" w:hAnsi="Symbol" w:hint="default"/>
      </w:rPr>
    </w:lvl>
    <w:lvl w:ilvl="1" w:tplc="F3024ECC">
      <w:numFmt w:val="bullet"/>
      <w:lvlText w:val="–"/>
      <w:lvlJc w:val="left"/>
      <w:pPr>
        <w:ind w:left="1790" w:hanging="710"/>
      </w:pPr>
      <w:rPr>
        <w:rFonts w:ascii="Arial" w:eastAsia="MS Mincho"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D9E0006"/>
    <w:multiLevelType w:val="hybridMultilevel"/>
    <w:tmpl w:val="F880E56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E1128EE"/>
    <w:multiLevelType w:val="multilevel"/>
    <w:tmpl w:val="53A8B686"/>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1571"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0" w15:restartNumberingAfterBreak="0">
    <w:nsid w:val="248665EB"/>
    <w:multiLevelType w:val="hybridMultilevel"/>
    <w:tmpl w:val="59603868"/>
    <w:lvl w:ilvl="0" w:tplc="04240001">
      <w:start w:val="1"/>
      <w:numFmt w:val="bullet"/>
      <w:lvlText w:val=""/>
      <w:lvlJc w:val="left"/>
      <w:pPr>
        <w:ind w:left="862" w:hanging="360"/>
      </w:pPr>
      <w:rPr>
        <w:rFonts w:ascii="Symbol" w:hAnsi="Symbol"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11" w15:restartNumberingAfterBreak="0">
    <w:nsid w:val="27D0042B"/>
    <w:multiLevelType w:val="hybridMultilevel"/>
    <w:tmpl w:val="8730AA1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47E444EA">
      <w:numFmt w:val="bullet"/>
      <w:lvlText w:val="-"/>
      <w:lvlJc w:val="left"/>
      <w:pPr>
        <w:ind w:left="2160" w:hanging="360"/>
      </w:pPr>
      <w:rPr>
        <w:rFonts w:ascii="Arial" w:eastAsiaTheme="minorEastAsia" w:hAnsi="Arial" w:cs="Aria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3D52A1B"/>
    <w:multiLevelType w:val="hybridMultilevel"/>
    <w:tmpl w:val="5F3CEDD0"/>
    <w:lvl w:ilvl="0" w:tplc="5204EF5C">
      <w:numFmt w:val="bullet"/>
      <w:lvlText w:val="-"/>
      <w:lvlJc w:val="left"/>
      <w:pPr>
        <w:ind w:left="720" w:hanging="360"/>
      </w:pPr>
      <w:rPr>
        <w:rFonts w:ascii="Calibri" w:eastAsia="Calibri" w:hAnsi="Calibri"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C152A6"/>
    <w:multiLevelType w:val="multilevel"/>
    <w:tmpl w:val="A88EDCF4"/>
    <w:lvl w:ilvl="0">
      <w:start w:val="7"/>
      <w:numFmt w:val="decimal"/>
      <w:lvlText w:val="%1"/>
      <w:lvlJc w:val="left"/>
      <w:pPr>
        <w:ind w:left="720" w:hanging="360"/>
      </w:pPr>
      <w:rPr>
        <w:rFonts w:hint="default"/>
      </w:rPr>
    </w:lvl>
    <w:lvl w:ilvl="1">
      <w:start w:val="1"/>
      <w:numFmt w:val="decimal"/>
      <w:isLgl/>
      <w:lvlText w:val="%1.%2."/>
      <w:lvlJc w:val="left"/>
      <w:pPr>
        <w:ind w:left="1100" w:hanging="495"/>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15" w:hanging="720"/>
      </w:pPr>
      <w:rPr>
        <w:rFonts w:hint="default"/>
      </w:rPr>
    </w:lvl>
    <w:lvl w:ilvl="4">
      <w:start w:val="1"/>
      <w:numFmt w:val="decimal"/>
      <w:isLgl/>
      <w:lvlText w:val="%1.%2.%3.%4.%5."/>
      <w:lvlJc w:val="left"/>
      <w:pPr>
        <w:ind w:left="2420" w:hanging="1080"/>
      </w:pPr>
      <w:rPr>
        <w:rFonts w:hint="default"/>
      </w:rPr>
    </w:lvl>
    <w:lvl w:ilvl="5">
      <w:start w:val="1"/>
      <w:numFmt w:val="decimal"/>
      <w:isLgl/>
      <w:lvlText w:val="%1.%2.%3.%4.%5.%6."/>
      <w:lvlJc w:val="left"/>
      <w:pPr>
        <w:ind w:left="2665" w:hanging="1080"/>
      </w:pPr>
      <w:rPr>
        <w:rFonts w:hint="default"/>
      </w:rPr>
    </w:lvl>
    <w:lvl w:ilvl="6">
      <w:start w:val="1"/>
      <w:numFmt w:val="decimal"/>
      <w:isLgl/>
      <w:lvlText w:val="%1.%2.%3.%4.%5.%6.%7."/>
      <w:lvlJc w:val="left"/>
      <w:pPr>
        <w:ind w:left="3270" w:hanging="1440"/>
      </w:pPr>
      <w:rPr>
        <w:rFonts w:hint="default"/>
      </w:rPr>
    </w:lvl>
    <w:lvl w:ilvl="7">
      <w:start w:val="1"/>
      <w:numFmt w:val="decimal"/>
      <w:isLgl/>
      <w:lvlText w:val="%1.%2.%3.%4.%5.%6.%7.%8."/>
      <w:lvlJc w:val="left"/>
      <w:pPr>
        <w:ind w:left="3515" w:hanging="1440"/>
      </w:pPr>
      <w:rPr>
        <w:rFonts w:hint="default"/>
      </w:rPr>
    </w:lvl>
    <w:lvl w:ilvl="8">
      <w:start w:val="1"/>
      <w:numFmt w:val="decimal"/>
      <w:isLgl/>
      <w:lvlText w:val="%1.%2.%3.%4.%5.%6.%7.%8.%9."/>
      <w:lvlJc w:val="left"/>
      <w:pPr>
        <w:ind w:left="4120" w:hanging="1800"/>
      </w:pPr>
      <w:rPr>
        <w:rFonts w:hint="default"/>
      </w:rPr>
    </w:lvl>
  </w:abstractNum>
  <w:abstractNum w:abstractNumId="14" w15:restartNumberingAfterBreak="0">
    <w:nsid w:val="3814136D"/>
    <w:multiLevelType w:val="hybridMultilevel"/>
    <w:tmpl w:val="0628A592"/>
    <w:lvl w:ilvl="0" w:tplc="4A94A8DC">
      <w:start w:val="1"/>
      <w:numFmt w:val="bullet"/>
      <w:lvlText w:val=""/>
      <w:lvlJc w:val="left"/>
      <w:pPr>
        <w:ind w:left="720" w:hanging="360"/>
      </w:pPr>
      <w:rPr>
        <w:rFonts w:ascii="Symbol" w:hAnsi="Symbol"/>
      </w:rPr>
    </w:lvl>
    <w:lvl w:ilvl="1" w:tplc="6E88E430">
      <w:start w:val="1"/>
      <w:numFmt w:val="bullet"/>
      <w:lvlText w:val=""/>
      <w:lvlJc w:val="left"/>
      <w:pPr>
        <w:ind w:left="720" w:hanging="360"/>
      </w:pPr>
      <w:rPr>
        <w:rFonts w:ascii="Symbol" w:hAnsi="Symbol"/>
      </w:rPr>
    </w:lvl>
    <w:lvl w:ilvl="2" w:tplc="B194308E">
      <w:start w:val="1"/>
      <w:numFmt w:val="bullet"/>
      <w:lvlText w:val=""/>
      <w:lvlJc w:val="left"/>
      <w:pPr>
        <w:ind w:left="720" w:hanging="360"/>
      </w:pPr>
      <w:rPr>
        <w:rFonts w:ascii="Symbol" w:hAnsi="Symbol"/>
      </w:rPr>
    </w:lvl>
    <w:lvl w:ilvl="3" w:tplc="0E7C0440">
      <w:start w:val="1"/>
      <w:numFmt w:val="bullet"/>
      <w:lvlText w:val=""/>
      <w:lvlJc w:val="left"/>
      <w:pPr>
        <w:ind w:left="720" w:hanging="360"/>
      </w:pPr>
      <w:rPr>
        <w:rFonts w:ascii="Symbol" w:hAnsi="Symbol"/>
      </w:rPr>
    </w:lvl>
    <w:lvl w:ilvl="4" w:tplc="8BC0CACC">
      <w:start w:val="1"/>
      <w:numFmt w:val="bullet"/>
      <w:lvlText w:val=""/>
      <w:lvlJc w:val="left"/>
      <w:pPr>
        <w:ind w:left="720" w:hanging="360"/>
      </w:pPr>
      <w:rPr>
        <w:rFonts w:ascii="Symbol" w:hAnsi="Symbol"/>
      </w:rPr>
    </w:lvl>
    <w:lvl w:ilvl="5" w:tplc="B3380226">
      <w:start w:val="1"/>
      <w:numFmt w:val="bullet"/>
      <w:lvlText w:val=""/>
      <w:lvlJc w:val="left"/>
      <w:pPr>
        <w:ind w:left="720" w:hanging="360"/>
      </w:pPr>
      <w:rPr>
        <w:rFonts w:ascii="Symbol" w:hAnsi="Symbol"/>
      </w:rPr>
    </w:lvl>
    <w:lvl w:ilvl="6" w:tplc="D458EF06">
      <w:start w:val="1"/>
      <w:numFmt w:val="bullet"/>
      <w:lvlText w:val=""/>
      <w:lvlJc w:val="left"/>
      <w:pPr>
        <w:ind w:left="720" w:hanging="360"/>
      </w:pPr>
      <w:rPr>
        <w:rFonts w:ascii="Symbol" w:hAnsi="Symbol"/>
      </w:rPr>
    </w:lvl>
    <w:lvl w:ilvl="7" w:tplc="568EF300">
      <w:start w:val="1"/>
      <w:numFmt w:val="bullet"/>
      <w:lvlText w:val=""/>
      <w:lvlJc w:val="left"/>
      <w:pPr>
        <w:ind w:left="720" w:hanging="360"/>
      </w:pPr>
      <w:rPr>
        <w:rFonts w:ascii="Symbol" w:hAnsi="Symbol"/>
      </w:rPr>
    </w:lvl>
    <w:lvl w:ilvl="8" w:tplc="0810CC06">
      <w:start w:val="1"/>
      <w:numFmt w:val="bullet"/>
      <w:lvlText w:val=""/>
      <w:lvlJc w:val="left"/>
      <w:pPr>
        <w:ind w:left="720" w:hanging="360"/>
      </w:pPr>
      <w:rPr>
        <w:rFonts w:ascii="Symbol" w:hAnsi="Symbol"/>
      </w:rPr>
    </w:lvl>
  </w:abstractNum>
  <w:abstractNum w:abstractNumId="15" w15:restartNumberingAfterBreak="0">
    <w:nsid w:val="3AD12323"/>
    <w:multiLevelType w:val="hybridMultilevel"/>
    <w:tmpl w:val="872ABA2C"/>
    <w:lvl w:ilvl="0" w:tplc="881AEDCC">
      <w:start w:val="1"/>
      <w:numFmt w:val="decimal"/>
      <w:pStyle w:val="Slog6"/>
      <w:lvlText w:val="%1."/>
      <w:lvlJc w:val="left"/>
      <w:pPr>
        <w:ind w:left="644"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C0361F5"/>
    <w:multiLevelType w:val="hybridMultilevel"/>
    <w:tmpl w:val="FE5CCA94"/>
    <w:lvl w:ilvl="0" w:tplc="8DF470C0">
      <w:start w:val="6"/>
      <w:numFmt w:val="decimal"/>
      <w:lvlText w:val="%1."/>
      <w:lvlJc w:val="left"/>
      <w:pPr>
        <w:ind w:left="720" w:hanging="360"/>
      </w:pPr>
      <w:rPr>
        <w:rFonts w:eastAsia="MS Mincho"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FB34283"/>
    <w:multiLevelType w:val="hybridMultilevel"/>
    <w:tmpl w:val="EB024456"/>
    <w:lvl w:ilvl="0" w:tplc="1C52BFF4">
      <w:start w:val="1"/>
      <w:numFmt w:val="decimal"/>
      <w:pStyle w:val="Slog8"/>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7BF02E4"/>
    <w:multiLevelType w:val="hybridMultilevel"/>
    <w:tmpl w:val="1A521EAC"/>
    <w:lvl w:ilvl="0" w:tplc="C21E9390">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D1F33D6"/>
    <w:multiLevelType w:val="hybridMultilevel"/>
    <w:tmpl w:val="2AC2A82C"/>
    <w:lvl w:ilvl="0" w:tplc="ABDEF3E4">
      <w:start w:val="11"/>
      <w:numFmt w:val="decimal"/>
      <w:lvlText w:val="%1."/>
      <w:lvlJc w:val="left"/>
      <w:pPr>
        <w:ind w:left="1080" w:hanging="360"/>
      </w:pPr>
      <w:rPr>
        <w:rFonts w:hint="default"/>
      </w:r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0" w15:restartNumberingAfterBreak="0">
    <w:nsid w:val="5FC70E14"/>
    <w:multiLevelType w:val="hybridMultilevel"/>
    <w:tmpl w:val="FE1292D8"/>
    <w:lvl w:ilvl="0" w:tplc="5762C0B2">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0061CD6"/>
    <w:multiLevelType w:val="multilevel"/>
    <w:tmpl w:val="15A256C6"/>
    <w:styleLink w:val="Trenutnisezna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2E12ABB"/>
    <w:multiLevelType w:val="hybridMultilevel"/>
    <w:tmpl w:val="F7BEFC06"/>
    <w:lvl w:ilvl="0" w:tplc="F828A14E">
      <w:start w:val="1"/>
      <w:numFmt w:val="decimal"/>
      <w:pStyle w:val="Slog3"/>
      <w:lvlText w:val="%1."/>
      <w:lvlJc w:val="left"/>
      <w:pPr>
        <w:ind w:left="108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3" w15:restartNumberingAfterBreak="0">
    <w:nsid w:val="6F9B68C3"/>
    <w:multiLevelType w:val="hybridMultilevel"/>
    <w:tmpl w:val="6546AA9C"/>
    <w:lvl w:ilvl="0" w:tplc="6F5EE05A">
      <w:start w:val="9"/>
      <w:numFmt w:val="decimal"/>
      <w:lvlText w:val="%1."/>
      <w:lvlJc w:val="left"/>
      <w:pPr>
        <w:ind w:left="1080" w:hanging="360"/>
      </w:pPr>
      <w:rPr>
        <w:rFonts w:hint="default"/>
      </w:r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4" w15:restartNumberingAfterBreak="0">
    <w:nsid w:val="7B73421E"/>
    <w:multiLevelType w:val="hybridMultilevel"/>
    <w:tmpl w:val="758CE9E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7EC3585B"/>
    <w:multiLevelType w:val="hybridMultilevel"/>
    <w:tmpl w:val="C22A54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FD01ABF"/>
    <w:multiLevelType w:val="hybridMultilevel"/>
    <w:tmpl w:val="FFA8761C"/>
    <w:lvl w:ilvl="0" w:tplc="A8507226">
      <w:start w:val="1"/>
      <w:numFmt w:val="bullet"/>
      <w:pStyle w:val="Slog11"/>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46439346">
    <w:abstractNumId w:val="9"/>
  </w:num>
  <w:num w:numId="2" w16cid:durableId="1726640998">
    <w:abstractNumId w:val="9"/>
  </w:num>
  <w:num w:numId="3" w16cid:durableId="1664043648">
    <w:abstractNumId w:val="11"/>
  </w:num>
  <w:num w:numId="4" w16cid:durableId="1652513522">
    <w:abstractNumId w:val="0"/>
  </w:num>
  <w:num w:numId="5" w16cid:durableId="1103695784">
    <w:abstractNumId w:val="22"/>
  </w:num>
  <w:num w:numId="6" w16cid:durableId="29958218">
    <w:abstractNumId w:val="15"/>
  </w:num>
  <w:num w:numId="7" w16cid:durableId="1479956390">
    <w:abstractNumId w:val="17"/>
  </w:num>
  <w:num w:numId="8" w16cid:durableId="1354501058">
    <w:abstractNumId w:val="8"/>
  </w:num>
  <w:num w:numId="9" w16cid:durableId="580216073">
    <w:abstractNumId w:val="1"/>
  </w:num>
  <w:num w:numId="10" w16cid:durableId="370957563">
    <w:abstractNumId w:val="7"/>
  </w:num>
  <w:num w:numId="11" w16cid:durableId="1965190613">
    <w:abstractNumId w:val="26"/>
  </w:num>
  <w:num w:numId="12" w16cid:durableId="1200583095">
    <w:abstractNumId w:val="18"/>
  </w:num>
  <w:num w:numId="13" w16cid:durableId="2054574954">
    <w:abstractNumId w:val="25"/>
  </w:num>
  <w:num w:numId="14" w16cid:durableId="1656758854">
    <w:abstractNumId w:val="24"/>
  </w:num>
  <w:num w:numId="15" w16cid:durableId="1187794938">
    <w:abstractNumId w:val="6"/>
  </w:num>
  <w:num w:numId="16" w16cid:durableId="514996128">
    <w:abstractNumId w:val="10"/>
  </w:num>
  <w:num w:numId="17" w16cid:durableId="282808383">
    <w:abstractNumId w:val="2"/>
  </w:num>
  <w:num w:numId="18" w16cid:durableId="942222592">
    <w:abstractNumId w:val="12"/>
  </w:num>
  <w:num w:numId="19" w16cid:durableId="1962104347">
    <w:abstractNumId w:val="7"/>
  </w:num>
  <w:num w:numId="20" w16cid:durableId="88814052">
    <w:abstractNumId w:val="13"/>
  </w:num>
  <w:num w:numId="21" w16cid:durableId="302394031">
    <w:abstractNumId w:val="16"/>
  </w:num>
  <w:num w:numId="22" w16cid:durableId="1823427166">
    <w:abstractNumId w:val="21"/>
  </w:num>
  <w:num w:numId="23" w16cid:durableId="1628002657">
    <w:abstractNumId w:val="23"/>
  </w:num>
  <w:num w:numId="24" w16cid:durableId="1011107573">
    <w:abstractNumId w:val="14"/>
  </w:num>
  <w:num w:numId="25" w16cid:durableId="205916454">
    <w:abstractNumId w:val="20"/>
  </w:num>
  <w:num w:numId="26" w16cid:durableId="1785733066">
    <w:abstractNumId w:val="9"/>
    <w:lvlOverride w:ilvl="0">
      <w:startOverride w:val="7"/>
    </w:lvlOverride>
    <w:lvlOverride w:ilvl="1">
      <w:startOverride w:val="2"/>
    </w:lvlOverride>
  </w:num>
  <w:num w:numId="27" w16cid:durableId="604532257">
    <w:abstractNumId w:val="4"/>
  </w:num>
  <w:num w:numId="28" w16cid:durableId="115026662">
    <w:abstractNumId w:val="5"/>
  </w:num>
  <w:num w:numId="29" w16cid:durableId="1479036107">
    <w:abstractNumId w:val="19"/>
  </w:num>
  <w:num w:numId="30" w16cid:durableId="1063718341">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152"/>
    <w:rsid w:val="00002E3A"/>
    <w:rsid w:val="000035E7"/>
    <w:rsid w:val="00003EC2"/>
    <w:rsid w:val="000040BA"/>
    <w:rsid w:val="00004168"/>
    <w:rsid w:val="00004411"/>
    <w:rsid w:val="000047A9"/>
    <w:rsid w:val="00004B30"/>
    <w:rsid w:val="00005A18"/>
    <w:rsid w:val="00005A2B"/>
    <w:rsid w:val="00005DFA"/>
    <w:rsid w:val="000062DA"/>
    <w:rsid w:val="00006B61"/>
    <w:rsid w:val="00007163"/>
    <w:rsid w:val="0000734E"/>
    <w:rsid w:val="0000741B"/>
    <w:rsid w:val="000076FE"/>
    <w:rsid w:val="00010365"/>
    <w:rsid w:val="00010F0A"/>
    <w:rsid w:val="00011E5B"/>
    <w:rsid w:val="00011F5C"/>
    <w:rsid w:val="00012005"/>
    <w:rsid w:val="00012424"/>
    <w:rsid w:val="00013014"/>
    <w:rsid w:val="0001383C"/>
    <w:rsid w:val="00014509"/>
    <w:rsid w:val="000153B1"/>
    <w:rsid w:val="00016421"/>
    <w:rsid w:val="00016700"/>
    <w:rsid w:val="000172E8"/>
    <w:rsid w:val="0001761E"/>
    <w:rsid w:val="0001765B"/>
    <w:rsid w:val="000178DB"/>
    <w:rsid w:val="0002138C"/>
    <w:rsid w:val="0002167A"/>
    <w:rsid w:val="00021942"/>
    <w:rsid w:val="00022836"/>
    <w:rsid w:val="000243C2"/>
    <w:rsid w:val="000249D9"/>
    <w:rsid w:val="0002516E"/>
    <w:rsid w:val="000254D7"/>
    <w:rsid w:val="00026841"/>
    <w:rsid w:val="00026B42"/>
    <w:rsid w:val="000273DA"/>
    <w:rsid w:val="0002760B"/>
    <w:rsid w:val="000311B6"/>
    <w:rsid w:val="00031B3D"/>
    <w:rsid w:val="000327EC"/>
    <w:rsid w:val="00032C0C"/>
    <w:rsid w:val="00032CFE"/>
    <w:rsid w:val="0003352B"/>
    <w:rsid w:val="00033AFC"/>
    <w:rsid w:val="00033D65"/>
    <w:rsid w:val="00033E1C"/>
    <w:rsid w:val="00033EF0"/>
    <w:rsid w:val="000344D8"/>
    <w:rsid w:val="00034836"/>
    <w:rsid w:val="00034884"/>
    <w:rsid w:val="00035235"/>
    <w:rsid w:val="00035DF2"/>
    <w:rsid w:val="00036EA6"/>
    <w:rsid w:val="000378E1"/>
    <w:rsid w:val="0004042F"/>
    <w:rsid w:val="00040875"/>
    <w:rsid w:val="00042878"/>
    <w:rsid w:val="00042C56"/>
    <w:rsid w:val="000436D9"/>
    <w:rsid w:val="00043751"/>
    <w:rsid w:val="0004400A"/>
    <w:rsid w:val="0004476D"/>
    <w:rsid w:val="00044B60"/>
    <w:rsid w:val="0004561E"/>
    <w:rsid w:val="00045632"/>
    <w:rsid w:val="00045B74"/>
    <w:rsid w:val="00045D54"/>
    <w:rsid w:val="00046FA7"/>
    <w:rsid w:val="00051FA9"/>
    <w:rsid w:val="00052A7F"/>
    <w:rsid w:val="000531A3"/>
    <w:rsid w:val="00053240"/>
    <w:rsid w:val="00053793"/>
    <w:rsid w:val="00054395"/>
    <w:rsid w:val="00054640"/>
    <w:rsid w:val="00055DE1"/>
    <w:rsid w:val="000560D6"/>
    <w:rsid w:val="000560D8"/>
    <w:rsid w:val="00056448"/>
    <w:rsid w:val="000566A7"/>
    <w:rsid w:val="0005682F"/>
    <w:rsid w:val="00056BC8"/>
    <w:rsid w:val="00056E8E"/>
    <w:rsid w:val="00056F3A"/>
    <w:rsid w:val="00057E5D"/>
    <w:rsid w:val="00060122"/>
    <w:rsid w:val="000606B5"/>
    <w:rsid w:val="00060B78"/>
    <w:rsid w:val="000611EC"/>
    <w:rsid w:val="00061A67"/>
    <w:rsid w:val="00062A51"/>
    <w:rsid w:val="00063920"/>
    <w:rsid w:val="00064848"/>
    <w:rsid w:val="0006517C"/>
    <w:rsid w:val="000656DA"/>
    <w:rsid w:val="00065A68"/>
    <w:rsid w:val="00065AB4"/>
    <w:rsid w:val="00065DF2"/>
    <w:rsid w:val="0006628A"/>
    <w:rsid w:val="000663F0"/>
    <w:rsid w:val="00067800"/>
    <w:rsid w:val="0007004E"/>
    <w:rsid w:val="00070642"/>
    <w:rsid w:val="0007068B"/>
    <w:rsid w:val="00070870"/>
    <w:rsid w:val="00070F38"/>
    <w:rsid w:val="00071A0A"/>
    <w:rsid w:val="00071BD5"/>
    <w:rsid w:val="0007318C"/>
    <w:rsid w:val="000738F1"/>
    <w:rsid w:val="00073926"/>
    <w:rsid w:val="0007424C"/>
    <w:rsid w:val="000746AB"/>
    <w:rsid w:val="000749EC"/>
    <w:rsid w:val="00075E38"/>
    <w:rsid w:val="000772D3"/>
    <w:rsid w:val="0007750A"/>
    <w:rsid w:val="000777F8"/>
    <w:rsid w:val="00077F78"/>
    <w:rsid w:val="00080F57"/>
    <w:rsid w:val="000815EB"/>
    <w:rsid w:val="00081920"/>
    <w:rsid w:val="000820B9"/>
    <w:rsid w:val="00082972"/>
    <w:rsid w:val="00084585"/>
    <w:rsid w:val="0008613C"/>
    <w:rsid w:val="000867B5"/>
    <w:rsid w:val="000872D0"/>
    <w:rsid w:val="000901FF"/>
    <w:rsid w:val="000919AB"/>
    <w:rsid w:val="00091A8A"/>
    <w:rsid w:val="00092719"/>
    <w:rsid w:val="0009276F"/>
    <w:rsid w:val="0009279B"/>
    <w:rsid w:val="00093409"/>
    <w:rsid w:val="0009366E"/>
    <w:rsid w:val="0009455E"/>
    <w:rsid w:val="000945BB"/>
    <w:rsid w:val="00094B17"/>
    <w:rsid w:val="00094B7A"/>
    <w:rsid w:val="00094CB2"/>
    <w:rsid w:val="00094E38"/>
    <w:rsid w:val="00095086"/>
    <w:rsid w:val="00095B02"/>
    <w:rsid w:val="00096473"/>
    <w:rsid w:val="00096954"/>
    <w:rsid w:val="00097491"/>
    <w:rsid w:val="000A1097"/>
    <w:rsid w:val="000A190E"/>
    <w:rsid w:val="000A2535"/>
    <w:rsid w:val="000A2FAC"/>
    <w:rsid w:val="000A4046"/>
    <w:rsid w:val="000A42B3"/>
    <w:rsid w:val="000A537C"/>
    <w:rsid w:val="000A54AA"/>
    <w:rsid w:val="000A6D93"/>
    <w:rsid w:val="000A7866"/>
    <w:rsid w:val="000B0339"/>
    <w:rsid w:val="000B0737"/>
    <w:rsid w:val="000B0A4A"/>
    <w:rsid w:val="000B0C84"/>
    <w:rsid w:val="000B0E98"/>
    <w:rsid w:val="000B11EA"/>
    <w:rsid w:val="000B128E"/>
    <w:rsid w:val="000B15A8"/>
    <w:rsid w:val="000B2420"/>
    <w:rsid w:val="000B2A35"/>
    <w:rsid w:val="000B3A7C"/>
    <w:rsid w:val="000B3B5E"/>
    <w:rsid w:val="000B3E7E"/>
    <w:rsid w:val="000B4295"/>
    <w:rsid w:val="000B4641"/>
    <w:rsid w:val="000B46FC"/>
    <w:rsid w:val="000B4AC9"/>
    <w:rsid w:val="000B516C"/>
    <w:rsid w:val="000B6436"/>
    <w:rsid w:val="000B656E"/>
    <w:rsid w:val="000B72D2"/>
    <w:rsid w:val="000B77BE"/>
    <w:rsid w:val="000B78F9"/>
    <w:rsid w:val="000B7D7E"/>
    <w:rsid w:val="000B7DA0"/>
    <w:rsid w:val="000B7E1C"/>
    <w:rsid w:val="000C11E3"/>
    <w:rsid w:val="000C2284"/>
    <w:rsid w:val="000C343B"/>
    <w:rsid w:val="000C365D"/>
    <w:rsid w:val="000C4123"/>
    <w:rsid w:val="000C42D8"/>
    <w:rsid w:val="000C4CC9"/>
    <w:rsid w:val="000C4D51"/>
    <w:rsid w:val="000C4EBF"/>
    <w:rsid w:val="000C52AF"/>
    <w:rsid w:val="000C7C48"/>
    <w:rsid w:val="000D18B4"/>
    <w:rsid w:val="000D2184"/>
    <w:rsid w:val="000D23D3"/>
    <w:rsid w:val="000D2A86"/>
    <w:rsid w:val="000D2C91"/>
    <w:rsid w:val="000D31B4"/>
    <w:rsid w:val="000D35AA"/>
    <w:rsid w:val="000D3658"/>
    <w:rsid w:val="000D3D3C"/>
    <w:rsid w:val="000D3EF8"/>
    <w:rsid w:val="000D7242"/>
    <w:rsid w:val="000E1D61"/>
    <w:rsid w:val="000E1DDE"/>
    <w:rsid w:val="000E1E9C"/>
    <w:rsid w:val="000E2DB3"/>
    <w:rsid w:val="000E3381"/>
    <w:rsid w:val="000E339D"/>
    <w:rsid w:val="000E3518"/>
    <w:rsid w:val="000E390B"/>
    <w:rsid w:val="000E3AAD"/>
    <w:rsid w:val="000E3ED2"/>
    <w:rsid w:val="000E45E6"/>
    <w:rsid w:val="000E5241"/>
    <w:rsid w:val="000E58BC"/>
    <w:rsid w:val="000E6B2F"/>
    <w:rsid w:val="000F006A"/>
    <w:rsid w:val="000F0352"/>
    <w:rsid w:val="000F0461"/>
    <w:rsid w:val="000F07CB"/>
    <w:rsid w:val="000F1516"/>
    <w:rsid w:val="000F2EF5"/>
    <w:rsid w:val="000F3385"/>
    <w:rsid w:val="000F3846"/>
    <w:rsid w:val="000F3FBA"/>
    <w:rsid w:val="000F417F"/>
    <w:rsid w:val="000F4468"/>
    <w:rsid w:val="000F4DA1"/>
    <w:rsid w:val="000F6730"/>
    <w:rsid w:val="000F703B"/>
    <w:rsid w:val="000F7E28"/>
    <w:rsid w:val="000F7F03"/>
    <w:rsid w:val="001001A8"/>
    <w:rsid w:val="0010084E"/>
    <w:rsid w:val="001012A1"/>
    <w:rsid w:val="00101C48"/>
    <w:rsid w:val="00102CE5"/>
    <w:rsid w:val="00103F37"/>
    <w:rsid w:val="00104F76"/>
    <w:rsid w:val="00104F7C"/>
    <w:rsid w:val="00104FD1"/>
    <w:rsid w:val="00105705"/>
    <w:rsid w:val="001058A5"/>
    <w:rsid w:val="00105FF3"/>
    <w:rsid w:val="0010662D"/>
    <w:rsid w:val="00106D4A"/>
    <w:rsid w:val="0010718B"/>
    <w:rsid w:val="001078E5"/>
    <w:rsid w:val="001079A5"/>
    <w:rsid w:val="00110F5C"/>
    <w:rsid w:val="001110EA"/>
    <w:rsid w:val="00112255"/>
    <w:rsid w:val="00112E62"/>
    <w:rsid w:val="0011360B"/>
    <w:rsid w:val="00113A6C"/>
    <w:rsid w:val="00113BF6"/>
    <w:rsid w:val="00114353"/>
    <w:rsid w:val="00114496"/>
    <w:rsid w:val="001147C6"/>
    <w:rsid w:val="00114B5A"/>
    <w:rsid w:val="0011505F"/>
    <w:rsid w:val="001162A4"/>
    <w:rsid w:val="00116641"/>
    <w:rsid w:val="00117561"/>
    <w:rsid w:val="00117D04"/>
    <w:rsid w:val="00122509"/>
    <w:rsid w:val="00122515"/>
    <w:rsid w:val="001225C5"/>
    <w:rsid w:val="00122902"/>
    <w:rsid w:val="00122D86"/>
    <w:rsid w:val="001230B4"/>
    <w:rsid w:val="00123787"/>
    <w:rsid w:val="00124D50"/>
    <w:rsid w:val="0012518B"/>
    <w:rsid w:val="001254FA"/>
    <w:rsid w:val="00125698"/>
    <w:rsid w:val="00125C47"/>
    <w:rsid w:val="00126831"/>
    <w:rsid w:val="00126897"/>
    <w:rsid w:val="00126974"/>
    <w:rsid w:val="00126E9F"/>
    <w:rsid w:val="0012734A"/>
    <w:rsid w:val="001274F1"/>
    <w:rsid w:val="00127B8B"/>
    <w:rsid w:val="00127FB0"/>
    <w:rsid w:val="00127FEA"/>
    <w:rsid w:val="00130285"/>
    <w:rsid w:val="001309F4"/>
    <w:rsid w:val="00131563"/>
    <w:rsid w:val="00131AB9"/>
    <w:rsid w:val="00131C9D"/>
    <w:rsid w:val="001328B6"/>
    <w:rsid w:val="00133728"/>
    <w:rsid w:val="0013552C"/>
    <w:rsid w:val="0013744C"/>
    <w:rsid w:val="00141502"/>
    <w:rsid w:val="00141609"/>
    <w:rsid w:val="001416F7"/>
    <w:rsid w:val="001428D1"/>
    <w:rsid w:val="00142FFD"/>
    <w:rsid w:val="001434FF"/>
    <w:rsid w:val="00143B9A"/>
    <w:rsid w:val="00144BE4"/>
    <w:rsid w:val="00144C80"/>
    <w:rsid w:val="00144DD0"/>
    <w:rsid w:val="00145214"/>
    <w:rsid w:val="00145434"/>
    <w:rsid w:val="00145511"/>
    <w:rsid w:val="001460D4"/>
    <w:rsid w:val="0014634E"/>
    <w:rsid w:val="001470B5"/>
    <w:rsid w:val="00147750"/>
    <w:rsid w:val="00147D34"/>
    <w:rsid w:val="0015181A"/>
    <w:rsid w:val="001519B0"/>
    <w:rsid w:val="00151A4F"/>
    <w:rsid w:val="00151C70"/>
    <w:rsid w:val="001525D1"/>
    <w:rsid w:val="00152876"/>
    <w:rsid w:val="00152C97"/>
    <w:rsid w:val="001530B2"/>
    <w:rsid w:val="00153894"/>
    <w:rsid w:val="001541DE"/>
    <w:rsid w:val="0015466C"/>
    <w:rsid w:val="00154CB7"/>
    <w:rsid w:val="00154E12"/>
    <w:rsid w:val="0015681B"/>
    <w:rsid w:val="00156AB3"/>
    <w:rsid w:val="00156D97"/>
    <w:rsid w:val="001579B8"/>
    <w:rsid w:val="001603A6"/>
    <w:rsid w:val="00160A94"/>
    <w:rsid w:val="00161A8E"/>
    <w:rsid w:val="00163CB4"/>
    <w:rsid w:val="001640B0"/>
    <w:rsid w:val="001642B3"/>
    <w:rsid w:val="00164FB9"/>
    <w:rsid w:val="00165EB8"/>
    <w:rsid w:val="00166286"/>
    <w:rsid w:val="0016751E"/>
    <w:rsid w:val="0017185E"/>
    <w:rsid w:val="001728A0"/>
    <w:rsid w:val="00172C7A"/>
    <w:rsid w:val="0017425D"/>
    <w:rsid w:val="00174AE5"/>
    <w:rsid w:val="00175819"/>
    <w:rsid w:val="00175EF9"/>
    <w:rsid w:val="0017689A"/>
    <w:rsid w:val="00176E4A"/>
    <w:rsid w:val="00177723"/>
    <w:rsid w:val="001779F9"/>
    <w:rsid w:val="00177A52"/>
    <w:rsid w:val="00177B2B"/>
    <w:rsid w:val="001813CE"/>
    <w:rsid w:val="0018154A"/>
    <w:rsid w:val="00182231"/>
    <w:rsid w:val="00182857"/>
    <w:rsid w:val="00182A3B"/>
    <w:rsid w:val="0018381C"/>
    <w:rsid w:val="001841D9"/>
    <w:rsid w:val="001845A8"/>
    <w:rsid w:val="001848B4"/>
    <w:rsid w:val="001851D1"/>
    <w:rsid w:val="00185925"/>
    <w:rsid w:val="001866D5"/>
    <w:rsid w:val="00186CCA"/>
    <w:rsid w:val="00186E09"/>
    <w:rsid w:val="0018757B"/>
    <w:rsid w:val="001876D3"/>
    <w:rsid w:val="001908B8"/>
    <w:rsid w:val="00191184"/>
    <w:rsid w:val="00192C42"/>
    <w:rsid w:val="0019321D"/>
    <w:rsid w:val="001935BB"/>
    <w:rsid w:val="001937DF"/>
    <w:rsid w:val="00194A54"/>
    <w:rsid w:val="00194D5C"/>
    <w:rsid w:val="00195281"/>
    <w:rsid w:val="00195660"/>
    <w:rsid w:val="00196725"/>
    <w:rsid w:val="001A0AB3"/>
    <w:rsid w:val="001A22D5"/>
    <w:rsid w:val="001A2902"/>
    <w:rsid w:val="001A2DF1"/>
    <w:rsid w:val="001A313C"/>
    <w:rsid w:val="001A3E58"/>
    <w:rsid w:val="001A44C6"/>
    <w:rsid w:val="001A49C7"/>
    <w:rsid w:val="001A4BE9"/>
    <w:rsid w:val="001A4DCE"/>
    <w:rsid w:val="001A5476"/>
    <w:rsid w:val="001A5A0C"/>
    <w:rsid w:val="001A5AD5"/>
    <w:rsid w:val="001A5FD9"/>
    <w:rsid w:val="001A63AD"/>
    <w:rsid w:val="001A6D50"/>
    <w:rsid w:val="001A756D"/>
    <w:rsid w:val="001A7836"/>
    <w:rsid w:val="001A7D67"/>
    <w:rsid w:val="001B10D8"/>
    <w:rsid w:val="001B1944"/>
    <w:rsid w:val="001B21BF"/>
    <w:rsid w:val="001B21E2"/>
    <w:rsid w:val="001B43E2"/>
    <w:rsid w:val="001B4B1C"/>
    <w:rsid w:val="001B4F8B"/>
    <w:rsid w:val="001B6B4A"/>
    <w:rsid w:val="001B784D"/>
    <w:rsid w:val="001C05EA"/>
    <w:rsid w:val="001C0718"/>
    <w:rsid w:val="001C0945"/>
    <w:rsid w:val="001C137D"/>
    <w:rsid w:val="001C2148"/>
    <w:rsid w:val="001C2454"/>
    <w:rsid w:val="001C2EBF"/>
    <w:rsid w:val="001C30E5"/>
    <w:rsid w:val="001C36E6"/>
    <w:rsid w:val="001C3858"/>
    <w:rsid w:val="001C38EF"/>
    <w:rsid w:val="001C39C4"/>
    <w:rsid w:val="001C4664"/>
    <w:rsid w:val="001C4D2D"/>
    <w:rsid w:val="001C51BE"/>
    <w:rsid w:val="001C5A8F"/>
    <w:rsid w:val="001C62B3"/>
    <w:rsid w:val="001C65BC"/>
    <w:rsid w:val="001C6DF8"/>
    <w:rsid w:val="001C7E50"/>
    <w:rsid w:val="001D004A"/>
    <w:rsid w:val="001D0EE0"/>
    <w:rsid w:val="001D1F4E"/>
    <w:rsid w:val="001D3605"/>
    <w:rsid w:val="001D3B9D"/>
    <w:rsid w:val="001D3F81"/>
    <w:rsid w:val="001D5831"/>
    <w:rsid w:val="001D5E9F"/>
    <w:rsid w:val="001D6CEF"/>
    <w:rsid w:val="001D6E44"/>
    <w:rsid w:val="001D72FD"/>
    <w:rsid w:val="001E0ADE"/>
    <w:rsid w:val="001E0B3A"/>
    <w:rsid w:val="001E12DE"/>
    <w:rsid w:val="001E1DCA"/>
    <w:rsid w:val="001E2CB2"/>
    <w:rsid w:val="001E342C"/>
    <w:rsid w:val="001E359F"/>
    <w:rsid w:val="001E45D8"/>
    <w:rsid w:val="001E4CC2"/>
    <w:rsid w:val="001E61DD"/>
    <w:rsid w:val="001E62B8"/>
    <w:rsid w:val="001E6CDA"/>
    <w:rsid w:val="001E779F"/>
    <w:rsid w:val="001F055C"/>
    <w:rsid w:val="001F0647"/>
    <w:rsid w:val="001F26CC"/>
    <w:rsid w:val="001F276D"/>
    <w:rsid w:val="001F28B0"/>
    <w:rsid w:val="001F2BA6"/>
    <w:rsid w:val="001F2D1F"/>
    <w:rsid w:val="001F3647"/>
    <w:rsid w:val="001F3E5B"/>
    <w:rsid w:val="001F3F46"/>
    <w:rsid w:val="001F416C"/>
    <w:rsid w:val="001F48AF"/>
    <w:rsid w:val="001F5111"/>
    <w:rsid w:val="001F5393"/>
    <w:rsid w:val="001F5E9D"/>
    <w:rsid w:val="001F616A"/>
    <w:rsid w:val="001F617E"/>
    <w:rsid w:val="001F6973"/>
    <w:rsid w:val="001F6FE7"/>
    <w:rsid w:val="001F739A"/>
    <w:rsid w:val="001F747C"/>
    <w:rsid w:val="001F7D16"/>
    <w:rsid w:val="0020027D"/>
    <w:rsid w:val="002009B5"/>
    <w:rsid w:val="002009F7"/>
    <w:rsid w:val="00200C2E"/>
    <w:rsid w:val="00202361"/>
    <w:rsid w:val="0020257B"/>
    <w:rsid w:val="002026AA"/>
    <w:rsid w:val="00202E62"/>
    <w:rsid w:val="002033B2"/>
    <w:rsid w:val="00203430"/>
    <w:rsid w:val="00203639"/>
    <w:rsid w:val="00203FB3"/>
    <w:rsid w:val="00207DC2"/>
    <w:rsid w:val="0021008C"/>
    <w:rsid w:val="0021111F"/>
    <w:rsid w:val="00211F30"/>
    <w:rsid w:val="00214475"/>
    <w:rsid w:val="0021564F"/>
    <w:rsid w:val="00216196"/>
    <w:rsid w:val="00216D00"/>
    <w:rsid w:val="00217AED"/>
    <w:rsid w:val="0022083F"/>
    <w:rsid w:val="002215F7"/>
    <w:rsid w:val="00221FA6"/>
    <w:rsid w:val="00222065"/>
    <w:rsid w:val="00222982"/>
    <w:rsid w:val="00224ACF"/>
    <w:rsid w:val="002257F8"/>
    <w:rsid w:val="0022597F"/>
    <w:rsid w:val="0022603C"/>
    <w:rsid w:val="002261D9"/>
    <w:rsid w:val="00226E48"/>
    <w:rsid w:val="00227931"/>
    <w:rsid w:val="00230206"/>
    <w:rsid w:val="002303D3"/>
    <w:rsid w:val="00230635"/>
    <w:rsid w:val="0023195D"/>
    <w:rsid w:val="00232A64"/>
    <w:rsid w:val="0023335A"/>
    <w:rsid w:val="002333DB"/>
    <w:rsid w:val="002338C6"/>
    <w:rsid w:val="00234F76"/>
    <w:rsid w:val="00235B67"/>
    <w:rsid w:val="002364D1"/>
    <w:rsid w:val="002368D6"/>
    <w:rsid w:val="00236A3E"/>
    <w:rsid w:val="00236B0D"/>
    <w:rsid w:val="00236BDE"/>
    <w:rsid w:val="00236E61"/>
    <w:rsid w:val="00236F5C"/>
    <w:rsid w:val="0023738E"/>
    <w:rsid w:val="002374CD"/>
    <w:rsid w:val="002401B0"/>
    <w:rsid w:val="0024027F"/>
    <w:rsid w:val="002407C8"/>
    <w:rsid w:val="00240E77"/>
    <w:rsid w:val="00241897"/>
    <w:rsid w:val="00242D9A"/>
    <w:rsid w:val="002448DF"/>
    <w:rsid w:val="00244D08"/>
    <w:rsid w:val="00246723"/>
    <w:rsid w:val="00246734"/>
    <w:rsid w:val="00246CB7"/>
    <w:rsid w:val="0024772D"/>
    <w:rsid w:val="00251D66"/>
    <w:rsid w:val="00252668"/>
    <w:rsid w:val="00253073"/>
    <w:rsid w:val="00253616"/>
    <w:rsid w:val="00254EF5"/>
    <w:rsid w:val="002550F9"/>
    <w:rsid w:val="00255E30"/>
    <w:rsid w:val="0025723D"/>
    <w:rsid w:val="002604F6"/>
    <w:rsid w:val="0026127B"/>
    <w:rsid w:val="0026140F"/>
    <w:rsid w:val="00261599"/>
    <w:rsid w:val="002625B8"/>
    <w:rsid w:val="00262949"/>
    <w:rsid w:val="00262E6F"/>
    <w:rsid w:val="00263661"/>
    <w:rsid w:val="00263A19"/>
    <w:rsid w:val="00263E53"/>
    <w:rsid w:val="00264645"/>
    <w:rsid w:val="00264A71"/>
    <w:rsid w:val="0026652C"/>
    <w:rsid w:val="0026652F"/>
    <w:rsid w:val="00266DA9"/>
    <w:rsid w:val="00267B9D"/>
    <w:rsid w:val="00270A34"/>
    <w:rsid w:val="00270CE2"/>
    <w:rsid w:val="00273565"/>
    <w:rsid w:val="00273CD5"/>
    <w:rsid w:val="00273F21"/>
    <w:rsid w:val="002741F3"/>
    <w:rsid w:val="00274EC7"/>
    <w:rsid w:val="0027522A"/>
    <w:rsid w:val="0027525A"/>
    <w:rsid w:val="00275336"/>
    <w:rsid w:val="002763DE"/>
    <w:rsid w:val="002764EE"/>
    <w:rsid w:val="00276524"/>
    <w:rsid w:val="00276792"/>
    <w:rsid w:val="0027720F"/>
    <w:rsid w:val="0027747E"/>
    <w:rsid w:val="002777A7"/>
    <w:rsid w:val="002778E3"/>
    <w:rsid w:val="00277DDF"/>
    <w:rsid w:val="00280898"/>
    <w:rsid w:val="00280D76"/>
    <w:rsid w:val="00280F85"/>
    <w:rsid w:val="0028265E"/>
    <w:rsid w:val="00282B3A"/>
    <w:rsid w:val="0028322E"/>
    <w:rsid w:val="00283CE3"/>
    <w:rsid w:val="00284016"/>
    <w:rsid w:val="0028646F"/>
    <w:rsid w:val="00286C3F"/>
    <w:rsid w:val="0028730C"/>
    <w:rsid w:val="00287909"/>
    <w:rsid w:val="00287D9D"/>
    <w:rsid w:val="002909A4"/>
    <w:rsid w:val="00291B6C"/>
    <w:rsid w:val="002920AA"/>
    <w:rsid w:val="00295743"/>
    <w:rsid w:val="00296852"/>
    <w:rsid w:val="00296A65"/>
    <w:rsid w:val="00297412"/>
    <w:rsid w:val="002A15DD"/>
    <w:rsid w:val="002A18B2"/>
    <w:rsid w:val="002A1E12"/>
    <w:rsid w:val="002A2187"/>
    <w:rsid w:val="002A2F88"/>
    <w:rsid w:val="002A34F8"/>
    <w:rsid w:val="002A39CC"/>
    <w:rsid w:val="002A3CD9"/>
    <w:rsid w:val="002A43E7"/>
    <w:rsid w:val="002A4567"/>
    <w:rsid w:val="002A46CF"/>
    <w:rsid w:val="002A6F12"/>
    <w:rsid w:val="002B0BFC"/>
    <w:rsid w:val="002B0F81"/>
    <w:rsid w:val="002B2F73"/>
    <w:rsid w:val="002B32CA"/>
    <w:rsid w:val="002B35CA"/>
    <w:rsid w:val="002B3A39"/>
    <w:rsid w:val="002B3D04"/>
    <w:rsid w:val="002B3E31"/>
    <w:rsid w:val="002B496A"/>
    <w:rsid w:val="002B5A98"/>
    <w:rsid w:val="002B5D94"/>
    <w:rsid w:val="002B72E1"/>
    <w:rsid w:val="002B7D91"/>
    <w:rsid w:val="002C0726"/>
    <w:rsid w:val="002C0842"/>
    <w:rsid w:val="002C2AA2"/>
    <w:rsid w:val="002C3106"/>
    <w:rsid w:val="002C3A0D"/>
    <w:rsid w:val="002C3E70"/>
    <w:rsid w:val="002C40D8"/>
    <w:rsid w:val="002C64F3"/>
    <w:rsid w:val="002C67EA"/>
    <w:rsid w:val="002C6838"/>
    <w:rsid w:val="002C6967"/>
    <w:rsid w:val="002C6C29"/>
    <w:rsid w:val="002C6C4C"/>
    <w:rsid w:val="002D05C2"/>
    <w:rsid w:val="002D0CD2"/>
    <w:rsid w:val="002D134C"/>
    <w:rsid w:val="002D1362"/>
    <w:rsid w:val="002D1A6D"/>
    <w:rsid w:val="002D1E4B"/>
    <w:rsid w:val="002D229D"/>
    <w:rsid w:val="002D23C0"/>
    <w:rsid w:val="002D27D7"/>
    <w:rsid w:val="002D35EC"/>
    <w:rsid w:val="002D3768"/>
    <w:rsid w:val="002D472C"/>
    <w:rsid w:val="002D4BCC"/>
    <w:rsid w:val="002D4C12"/>
    <w:rsid w:val="002D5114"/>
    <w:rsid w:val="002D56C6"/>
    <w:rsid w:val="002D6941"/>
    <w:rsid w:val="002D6B7A"/>
    <w:rsid w:val="002D7ACC"/>
    <w:rsid w:val="002E1001"/>
    <w:rsid w:val="002E2335"/>
    <w:rsid w:val="002E2A39"/>
    <w:rsid w:val="002E2DBD"/>
    <w:rsid w:val="002E32C8"/>
    <w:rsid w:val="002E3550"/>
    <w:rsid w:val="002E369C"/>
    <w:rsid w:val="002E3BD2"/>
    <w:rsid w:val="002E5C18"/>
    <w:rsid w:val="002E60DD"/>
    <w:rsid w:val="002E624C"/>
    <w:rsid w:val="002E6B85"/>
    <w:rsid w:val="002E754F"/>
    <w:rsid w:val="002E7770"/>
    <w:rsid w:val="002E77DE"/>
    <w:rsid w:val="002E783B"/>
    <w:rsid w:val="002E7F3B"/>
    <w:rsid w:val="002F0D62"/>
    <w:rsid w:val="002F19EB"/>
    <w:rsid w:val="002F1AD1"/>
    <w:rsid w:val="002F2809"/>
    <w:rsid w:val="002F36EA"/>
    <w:rsid w:val="002F3A4C"/>
    <w:rsid w:val="002F46B4"/>
    <w:rsid w:val="002F54A5"/>
    <w:rsid w:val="002F5A02"/>
    <w:rsid w:val="002F5DAB"/>
    <w:rsid w:val="002F65CB"/>
    <w:rsid w:val="00300E3C"/>
    <w:rsid w:val="00301374"/>
    <w:rsid w:val="00301FB6"/>
    <w:rsid w:val="00302505"/>
    <w:rsid w:val="00302B90"/>
    <w:rsid w:val="00303BC5"/>
    <w:rsid w:val="00304199"/>
    <w:rsid w:val="00304723"/>
    <w:rsid w:val="00305562"/>
    <w:rsid w:val="00305817"/>
    <w:rsid w:val="00305A68"/>
    <w:rsid w:val="00305BFF"/>
    <w:rsid w:val="003067BC"/>
    <w:rsid w:val="00306D53"/>
    <w:rsid w:val="00307B5C"/>
    <w:rsid w:val="00310085"/>
    <w:rsid w:val="00310413"/>
    <w:rsid w:val="003106BE"/>
    <w:rsid w:val="00310767"/>
    <w:rsid w:val="00310CFF"/>
    <w:rsid w:val="0031113F"/>
    <w:rsid w:val="0031199B"/>
    <w:rsid w:val="0031229C"/>
    <w:rsid w:val="00312C43"/>
    <w:rsid w:val="00313523"/>
    <w:rsid w:val="00313EED"/>
    <w:rsid w:val="00314C58"/>
    <w:rsid w:val="00314CAD"/>
    <w:rsid w:val="00314EDA"/>
    <w:rsid w:val="00314EF8"/>
    <w:rsid w:val="00315A0C"/>
    <w:rsid w:val="00316192"/>
    <w:rsid w:val="003161AB"/>
    <w:rsid w:val="00316B00"/>
    <w:rsid w:val="00316E10"/>
    <w:rsid w:val="0031702D"/>
    <w:rsid w:val="00317F53"/>
    <w:rsid w:val="003207C1"/>
    <w:rsid w:val="00320D25"/>
    <w:rsid w:val="00320F6D"/>
    <w:rsid w:val="00320FCE"/>
    <w:rsid w:val="003220E1"/>
    <w:rsid w:val="003231B9"/>
    <w:rsid w:val="00323540"/>
    <w:rsid w:val="003237D5"/>
    <w:rsid w:val="00323914"/>
    <w:rsid w:val="00323FE0"/>
    <w:rsid w:val="0032469C"/>
    <w:rsid w:val="00324B14"/>
    <w:rsid w:val="003257A9"/>
    <w:rsid w:val="00326128"/>
    <w:rsid w:val="003262A8"/>
    <w:rsid w:val="00326853"/>
    <w:rsid w:val="00326D93"/>
    <w:rsid w:val="003300DA"/>
    <w:rsid w:val="003309E8"/>
    <w:rsid w:val="00332689"/>
    <w:rsid w:val="00332D2D"/>
    <w:rsid w:val="00332D7B"/>
    <w:rsid w:val="003350B5"/>
    <w:rsid w:val="0033658A"/>
    <w:rsid w:val="003371BF"/>
    <w:rsid w:val="0033768F"/>
    <w:rsid w:val="00337871"/>
    <w:rsid w:val="00340BFB"/>
    <w:rsid w:val="00340CBB"/>
    <w:rsid w:val="003411C6"/>
    <w:rsid w:val="00341F08"/>
    <w:rsid w:val="00342EC8"/>
    <w:rsid w:val="0034371C"/>
    <w:rsid w:val="0034515A"/>
    <w:rsid w:val="00346623"/>
    <w:rsid w:val="00346642"/>
    <w:rsid w:val="00346F9B"/>
    <w:rsid w:val="00347265"/>
    <w:rsid w:val="00347E0B"/>
    <w:rsid w:val="00350423"/>
    <w:rsid w:val="00351BC6"/>
    <w:rsid w:val="00351C89"/>
    <w:rsid w:val="00351EEF"/>
    <w:rsid w:val="00352013"/>
    <w:rsid w:val="00352080"/>
    <w:rsid w:val="0035248C"/>
    <w:rsid w:val="003534B1"/>
    <w:rsid w:val="00353E56"/>
    <w:rsid w:val="0035429A"/>
    <w:rsid w:val="00354546"/>
    <w:rsid w:val="003564BC"/>
    <w:rsid w:val="00356C84"/>
    <w:rsid w:val="00356D6B"/>
    <w:rsid w:val="0035700E"/>
    <w:rsid w:val="00357DB7"/>
    <w:rsid w:val="003619ED"/>
    <w:rsid w:val="003634F8"/>
    <w:rsid w:val="003638F3"/>
    <w:rsid w:val="00365996"/>
    <w:rsid w:val="00367768"/>
    <w:rsid w:val="00367ECD"/>
    <w:rsid w:val="0037006A"/>
    <w:rsid w:val="00370858"/>
    <w:rsid w:val="00371965"/>
    <w:rsid w:val="0037257E"/>
    <w:rsid w:val="00372682"/>
    <w:rsid w:val="00372707"/>
    <w:rsid w:val="003735CD"/>
    <w:rsid w:val="003735D6"/>
    <w:rsid w:val="00373CFD"/>
    <w:rsid w:val="00373FD0"/>
    <w:rsid w:val="003747F7"/>
    <w:rsid w:val="0037519E"/>
    <w:rsid w:val="0037627F"/>
    <w:rsid w:val="00377456"/>
    <w:rsid w:val="0038198E"/>
    <w:rsid w:val="003825D2"/>
    <w:rsid w:val="00383172"/>
    <w:rsid w:val="0038484A"/>
    <w:rsid w:val="00384BE2"/>
    <w:rsid w:val="00385FF4"/>
    <w:rsid w:val="00386F5F"/>
    <w:rsid w:val="00387620"/>
    <w:rsid w:val="00387E6E"/>
    <w:rsid w:val="00387EFD"/>
    <w:rsid w:val="00387F80"/>
    <w:rsid w:val="003907C2"/>
    <w:rsid w:val="00391353"/>
    <w:rsid w:val="0039223E"/>
    <w:rsid w:val="00392C76"/>
    <w:rsid w:val="003935D3"/>
    <w:rsid w:val="003940FA"/>
    <w:rsid w:val="00396505"/>
    <w:rsid w:val="00396AC6"/>
    <w:rsid w:val="00396E72"/>
    <w:rsid w:val="0039721A"/>
    <w:rsid w:val="00397750"/>
    <w:rsid w:val="00397BBE"/>
    <w:rsid w:val="003A13F2"/>
    <w:rsid w:val="003A23BD"/>
    <w:rsid w:val="003A2D51"/>
    <w:rsid w:val="003A30ED"/>
    <w:rsid w:val="003A32C2"/>
    <w:rsid w:val="003A4118"/>
    <w:rsid w:val="003A4AD7"/>
    <w:rsid w:val="003A5E3B"/>
    <w:rsid w:val="003A63B2"/>
    <w:rsid w:val="003A6EB4"/>
    <w:rsid w:val="003A7334"/>
    <w:rsid w:val="003A7811"/>
    <w:rsid w:val="003A79E4"/>
    <w:rsid w:val="003B0321"/>
    <w:rsid w:val="003B03ED"/>
    <w:rsid w:val="003B18F6"/>
    <w:rsid w:val="003B1A43"/>
    <w:rsid w:val="003B24AD"/>
    <w:rsid w:val="003B25FA"/>
    <w:rsid w:val="003B3D08"/>
    <w:rsid w:val="003B4AB6"/>
    <w:rsid w:val="003B5726"/>
    <w:rsid w:val="003B6496"/>
    <w:rsid w:val="003B6EE5"/>
    <w:rsid w:val="003B7E7B"/>
    <w:rsid w:val="003C19BE"/>
    <w:rsid w:val="003C261D"/>
    <w:rsid w:val="003C378B"/>
    <w:rsid w:val="003C45A8"/>
    <w:rsid w:val="003C4B5E"/>
    <w:rsid w:val="003C5864"/>
    <w:rsid w:val="003C7380"/>
    <w:rsid w:val="003C7495"/>
    <w:rsid w:val="003C7A35"/>
    <w:rsid w:val="003C7EDA"/>
    <w:rsid w:val="003D0C9C"/>
    <w:rsid w:val="003D1473"/>
    <w:rsid w:val="003D1804"/>
    <w:rsid w:val="003D1977"/>
    <w:rsid w:val="003D19E9"/>
    <w:rsid w:val="003D1B35"/>
    <w:rsid w:val="003D1BE1"/>
    <w:rsid w:val="003D1E7A"/>
    <w:rsid w:val="003D2FE0"/>
    <w:rsid w:val="003D3965"/>
    <w:rsid w:val="003D5E31"/>
    <w:rsid w:val="003D6022"/>
    <w:rsid w:val="003D63CE"/>
    <w:rsid w:val="003D656A"/>
    <w:rsid w:val="003D7046"/>
    <w:rsid w:val="003D72F6"/>
    <w:rsid w:val="003E4E21"/>
    <w:rsid w:val="003E583B"/>
    <w:rsid w:val="003E6CBA"/>
    <w:rsid w:val="003E78B6"/>
    <w:rsid w:val="003F0046"/>
    <w:rsid w:val="003F1213"/>
    <w:rsid w:val="003F2C5A"/>
    <w:rsid w:val="003F2E35"/>
    <w:rsid w:val="003F3EF6"/>
    <w:rsid w:val="003F5639"/>
    <w:rsid w:val="003F5D8A"/>
    <w:rsid w:val="003F74F6"/>
    <w:rsid w:val="003F78FB"/>
    <w:rsid w:val="00402B7D"/>
    <w:rsid w:val="00403DED"/>
    <w:rsid w:val="0040416A"/>
    <w:rsid w:val="00404591"/>
    <w:rsid w:val="00404944"/>
    <w:rsid w:val="00404D6D"/>
    <w:rsid w:val="00405AB3"/>
    <w:rsid w:val="00405B78"/>
    <w:rsid w:val="0040669F"/>
    <w:rsid w:val="00406F19"/>
    <w:rsid w:val="0041004E"/>
    <w:rsid w:val="00410C02"/>
    <w:rsid w:val="0041129C"/>
    <w:rsid w:val="00411889"/>
    <w:rsid w:val="00412D27"/>
    <w:rsid w:val="0041317B"/>
    <w:rsid w:val="00413570"/>
    <w:rsid w:val="00413972"/>
    <w:rsid w:val="00413B1A"/>
    <w:rsid w:val="004147A1"/>
    <w:rsid w:val="0041608A"/>
    <w:rsid w:val="00416314"/>
    <w:rsid w:val="00416F5E"/>
    <w:rsid w:val="00420960"/>
    <w:rsid w:val="004209D0"/>
    <w:rsid w:val="00420EC8"/>
    <w:rsid w:val="00421076"/>
    <w:rsid w:val="00421342"/>
    <w:rsid w:val="004219F9"/>
    <w:rsid w:val="00421CCC"/>
    <w:rsid w:val="0042277D"/>
    <w:rsid w:val="00422F7F"/>
    <w:rsid w:val="00422FAA"/>
    <w:rsid w:val="00423902"/>
    <w:rsid w:val="00423DEC"/>
    <w:rsid w:val="004262B8"/>
    <w:rsid w:val="00426F85"/>
    <w:rsid w:val="00427050"/>
    <w:rsid w:val="0042727D"/>
    <w:rsid w:val="00430B0C"/>
    <w:rsid w:val="00431121"/>
    <w:rsid w:val="00431249"/>
    <w:rsid w:val="0043297F"/>
    <w:rsid w:val="00434282"/>
    <w:rsid w:val="0043506A"/>
    <w:rsid w:val="00435BC8"/>
    <w:rsid w:val="00435C42"/>
    <w:rsid w:val="00436163"/>
    <w:rsid w:val="0043631C"/>
    <w:rsid w:val="00441056"/>
    <w:rsid w:val="0044126F"/>
    <w:rsid w:val="00441392"/>
    <w:rsid w:val="00441676"/>
    <w:rsid w:val="00441691"/>
    <w:rsid w:val="00442B42"/>
    <w:rsid w:val="0044376F"/>
    <w:rsid w:val="00443CBC"/>
    <w:rsid w:val="00443E3D"/>
    <w:rsid w:val="00444338"/>
    <w:rsid w:val="004443BF"/>
    <w:rsid w:val="00444559"/>
    <w:rsid w:val="00445D0E"/>
    <w:rsid w:val="00445E90"/>
    <w:rsid w:val="00447113"/>
    <w:rsid w:val="004507CF"/>
    <w:rsid w:val="004512F5"/>
    <w:rsid w:val="004525D9"/>
    <w:rsid w:val="00452769"/>
    <w:rsid w:val="00452866"/>
    <w:rsid w:val="00452B74"/>
    <w:rsid w:val="004531E3"/>
    <w:rsid w:val="00453380"/>
    <w:rsid w:val="00453AB5"/>
    <w:rsid w:val="00453B48"/>
    <w:rsid w:val="00453D9E"/>
    <w:rsid w:val="00454A55"/>
    <w:rsid w:val="00454D70"/>
    <w:rsid w:val="0045510A"/>
    <w:rsid w:val="004556CB"/>
    <w:rsid w:val="004559BE"/>
    <w:rsid w:val="004560D4"/>
    <w:rsid w:val="00456504"/>
    <w:rsid w:val="00456812"/>
    <w:rsid w:val="00456868"/>
    <w:rsid w:val="0045694C"/>
    <w:rsid w:val="00456A77"/>
    <w:rsid w:val="004575AF"/>
    <w:rsid w:val="00460612"/>
    <w:rsid w:val="0046075B"/>
    <w:rsid w:val="00460765"/>
    <w:rsid w:val="00461862"/>
    <w:rsid w:val="00461961"/>
    <w:rsid w:val="00461C6C"/>
    <w:rsid w:val="004624FF"/>
    <w:rsid w:val="00462882"/>
    <w:rsid w:val="0046371F"/>
    <w:rsid w:val="004638C0"/>
    <w:rsid w:val="00463B6D"/>
    <w:rsid w:val="0046414A"/>
    <w:rsid w:val="004646F1"/>
    <w:rsid w:val="004662AC"/>
    <w:rsid w:val="00466F05"/>
    <w:rsid w:val="0046788E"/>
    <w:rsid w:val="00467BFD"/>
    <w:rsid w:val="0047187E"/>
    <w:rsid w:val="0047211D"/>
    <w:rsid w:val="00475301"/>
    <w:rsid w:val="00475911"/>
    <w:rsid w:val="00475CC7"/>
    <w:rsid w:val="00475FC1"/>
    <w:rsid w:val="00476E5C"/>
    <w:rsid w:val="00477EA9"/>
    <w:rsid w:val="00477EF9"/>
    <w:rsid w:val="004809B4"/>
    <w:rsid w:val="00482CC0"/>
    <w:rsid w:val="00484970"/>
    <w:rsid w:val="00484ACA"/>
    <w:rsid w:val="00484DBC"/>
    <w:rsid w:val="004864B2"/>
    <w:rsid w:val="0048696A"/>
    <w:rsid w:val="00486EAE"/>
    <w:rsid w:val="00486ED2"/>
    <w:rsid w:val="0048757A"/>
    <w:rsid w:val="00487705"/>
    <w:rsid w:val="0048794F"/>
    <w:rsid w:val="00491341"/>
    <w:rsid w:val="00491557"/>
    <w:rsid w:val="0049188C"/>
    <w:rsid w:val="00491C6A"/>
    <w:rsid w:val="0049232B"/>
    <w:rsid w:val="00492EB0"/>
    <w:rsid w:val="004931A5"/>
    <w:rsid w:val="00493B55"/>
    <w:rsid w:val="00494964"/>
    <w:rsid w:val="00494DA6"/>
    <w:rsid w:val="004951D6"/>
    <w:rsid w:val="00495343"/>
    <w:rsid w:val="0049569E"/>
    <w:rsid w:val="004959EB"/>
    <w:rsid w:val="00495A17"/>
    <w:rsid w:val="004961F0"/>
    <w:rsid w:val="00496737"/>
    <w:rsid w:val="004A0452"/>
    <w:rsid w:val="004A1F3C"/>
    <w:rsid w:val="004A26D2"/>
    <w:rsid w:val="004A28C7"/>
    <w:rsid w:val="004A2A53"/>
    <w:rsid w:val="004A371F"/>
    <w:rsid w:val="004A3AA2"/>
    <w:rsid w:val="004A48B3"/>
    <w:rsid w:val="004A495E"/>
    <w:rsid w:val="004A49CA"/>
    <w:rsid w:val="004A4EB0"/>
    <w:rsid w:val="004A5B3A"/>
    <w:rsid w:val="004A5B8B"/>
    <w:rsid w:val="004A65A5"/>
    <w:rsid w:val="004A66F1"/>
    <w:rsid w:val="004B04F7"/>
    <w:rsid w:val="004B0954"/>
    <w:rsid w:val="004B0E8D"/>
    <w:rsid w:val="004B4377"/>
    <w:rsid w:val="004B4E7C"/>
    <w:rsid w:val="004B5745"/>
    <w:rsid w:val="004B5BE0"/>
    <w:rsid w:val="004B6209"/>
    <w:rsid w:val="004B627D"/>
    <w:rsid w:val="004B673F"/>
    <w:rsid w:val="004B6BE5"/>
    <w:rsid w:val="004B6D38"/>
    <w:rsid w:val="004B7142"/>
    <w:rsid w:val="004C0891"/>
    <w:rsid w:val="004C0CDB"/>
    <w:rsid w:val="004C21ED"/>
    <w:rsid w:val="004C24BA"/>
    <w:rsid w:val="004C3248"/>
    <w:rsid w:val="004C3D4C"/>
    <w:rsid w:val="004C3F13"/>
    <w:rsid w:val="004C4791"/>
    <w:rsid w:val="004C5200"/>
    <w:rsid w:val="004C6152"/>
    <w:rsid w:val="004C6303"/>
    <w:rsid w:val="004C75F4"/>
    <w:rsid w:val="004C7A21"/>
    <w:rsid w:val="004C7EAB"/>
    <w:rsid w:val="004D0905"/>
    <w:rsid w:val="004D0DBE"/>
    <w:rsid w:val="004D1D1A"/>
    <w:rsid w:val="004D2898"/>
    <w:rsid w:val="004D2AC3"/>
    <w:rsid w:val="004D2D66"/>
    <w:rsid w:val="004D3301"/>
    <w:rsid w:val="004D34F4"/>
    <w:rsid w:val="004D3C87"/>
    <w:rsid w:val="004D3C90"/>
    <w:rsid w:val="004D42A2"/>
    <w:rsid w:val="004D432D"/>
    <w:rsid w:val="004D47C9"/>
    <w:rsid w:val="004D526C"/>
    <w:rsid w:val="004D531F"/>
    <w:rsid w:val="004D5409"/>
    <w:rsid w:val="004D6246"/>
    <w:rsid w:val="004E4C9C"/>
    <w:rsid w:val="004E4D91"/>
    <w:rsid w:val="004E5319"/>
    <w:rsid w:val="004E6738"/>
    <w:rsid w:val="004E6B40"/>
    <w:rsid w:val="004E6C6A"/>
    <w:rsid w:val="004F0181"/>
    <w:rsid w:val="004F16CB"/>
    <w:rsid w:val="004F186C"/>
    <w:rsid w:val="004F1C3D"/>
    <w:rsid w:val="004F1FB9"/>
    <w:rsid w:val="004F26B2"/>
    <w:rsid w:val="004F2934"/>
    <w:rsid w:val="004F2CF5"/>
    <w:rsid w:val="004F2EE3"/>
    <w:rsid w:val="004F2F15"/>
    <w:rsid w:val="004F3654"/>
    <w:rsid w:val="004F3A31"/>
    <w:rsid w:val="004F3C5C"/>
    <w:rsid w:val="004F404E"/>
    <w:rsid w:val="004F411C"/>
    <w:rsid w:val="004F454C"/>
    <w:rsid w:val="004F5250"/>
    <w:rsid w:val="004F6AE2"/>
    <w:rsid w:val="00501353"/>
    <w:rsid w:val="00501623"/>
    <w:rsid w:val="00501ABF"/>
    <w:rsid w:val="00501C78"/>
    <w:rsid w:val="00501D05"/>
    <w:rsid w:val="00502BD0"/>
    <w:rsid w:val="00505862"/>
    <w:rsid w:val="00506786"/>
    <w:rsid w:val="00506AF1"/>
    <w:rsid w:val="00506CF3"/>
    <w:rsid w:val="005077E0"/>
    <w:rsid w:val="005108E1"/>
    <w:rsid w:val="00510D53"/>
    <w:rsid w:val="0051101F"/>
    <w:rsid w:val="005114B1"/>
    <w:rsid w:val="005118B9"/>
    <w:rsid w:val="005119D5"/>
    <w:rsid w:val="00512074"/>
    <w:rsid w:val="00513B30"/>
    <w:rsid w:val="005140C1"/>
    <w:rsid w:val="00514465"/>
    <w:rsid w:val="00514B9F"/>
    <w:rsid w:val="00515E66"/>
    <w:rsid w:val="00515E81"/>
    <w:rsid w:val="005162E3"/>
    <w:rsid w:val="0051645D"/>
    <w:rsid w:val="00516714"/>
    <w:rsid w:val="005174A9"/>
    <w:rsid w:val="00517F5D"/>
    <w:rsid w:val="00520202"/>
    <w:rsid w:val="00520A2A"/>
    <w:rsid w:val="00520C61"/>
    <w:rsid w:val="00520EA5"/>
    <w:rsid w:val="005216CC"/>
    <w:rsid w:val="00521961"/>
    <w:rsid w:val="00521B16"/>
    <w:rsid w:val="00521CD1"/>
    <w:rsid w:val="00521DD8"/>
    <w:rsid w:val="00521E32"/>
    <w:rsid w:val="0052227A"/>
    <w:rsid w:val="005224B1"/>
    <w:rsid w:val="005225EA"/>
    <w:rsid w:val="005229A1"/>
    <w:rsid w:val="0052398B"/>
    <w:rsid w:val="00523FD4"/>
    <w:rsid w:val="00525BF9"/>
    <w:rsid w:val="00525C73"/>
    <w:rsid w:val="005265C0"/>
    <w:rsid w:val="00526747"/>
    <w:rsid w:val="00526A5E"/>
    <w:rsid w:val="00527051"/>
    <w:rsid w:val="00530BFC"/>
    <w:rsid w:val="0053160B"/>
    <w:rsid w:val="00531660"/>
    <w:rsid w:val="00535164"/>
    <w:rsid w:val="00535333"/>
    <w:rsid w:val="00536D32"/>
    <w:rsid w:val="00537115"/>
    <w:rsid w:val="005379F6"/>
    <w:rsid w:val="005405B2"/>
    <w:rsid w:val="00540BC0"/>
    <w:rsid w:val="00540C71"/>
    <w:rsid w:val="00541FFD"/>
    <w:rsid w:val="00542804"/>
    <w:rsid w:val="00542818"/>
    <w:rsid w:val="00542ADB"/>
    <w:rsid w:val="00543098"/>
    <w:rsid w:val="005430F4"/>
    <w:rsid w:val="005433A3"/>
    <w:rsid w:val="00543426"/>
    <w:rsid w:val="00543A31"/>
    <w:rsid w:val="00544553"/>
    <w:rsid w:val="00544720"/>
    <w:rsid w:val="0054548E"/>
    <w:rsid w:val="00545CD0"/>
    <w:rsid w:val="00546A81"/>
    <w:rsid w:val="00550E19"/>
    <w:rsid w:val="0055218F"/>
    <w:rsid w:val="005526A3"/>
    <w:rsid w:val="00553235"/>
    <w:rsid w:val="00554353"/>
    <w:rsid w:val="00554B62"/>
    <w:rsid w:val="005550E5"/>
    <w:rsid w:val="005552CB"/>
    <w:rsid w:val="005554CD"/>
    <w:rsid w:val="00555E75"/>
    <w:rsid w:val="005575B0"/>
    <w:rsid w:val="00557CE1"/>
    <w:rsid w:val="00557F3B"/>
    <w:rsid w:val="005618DE"/>
    <w:rsid w:val="00561B17"/>
    <w:rsid w:val="00563006"/>
    <w:rsid w:val="00564C7C"/>
    <w:rsid w:val="00567211"/>
    <w:rsid w:val="00567748"/>
    <w:rsid w:val="00567D8D"/>
    <w:rsid w:val="005709F2"/>
    <w:rsid w:val="005711F8"/>
    <w:rsid w:val="00571C28"/>
    <w:rsid w:val="00571CDF"/>
    <w:rsid w:val="0057209C"/>
    <w:rsid w:val="00572E03"/>
    <w:rsid w:val="00573520"/>
    <w:rsid w:val="00573AB6"/>
    <w:rsid w:val="00575503"/>
    <w:rsid w:val="005760CB"/>
    <w:rsid w:val="00576125"/>
    <w:rsid w:val="005761A1"/>
    <w:rsid w:val="00576D87"/>
    <w:rsid w:val="00581144"/>
    <w:rsid w:val="00581B58"/>
    <w:rsid w:val="00582E93"/>
    <w:rsid w:val="00582EE3"/>
    <w:rsid w:val="00583096"/>
    <w:rsid w:val="00583607"/>
    <w:rsid w:val="00583CC1"/>
    <w:rsid w:val="005841BD"/>
    <w:rsid w:val="0058589B"/>
    <w:rsid w:val="00586375"/>
    <w:rsid w:val="005877A7"/>
    <w:rsid w:val="005877F3"/>
    <w:rsid w:val="00590407"/>
    <w:rsid w:val="005904FA"/>
    <w:rsid w:val="005906FF"/>
    <w:rsid w:val="00592274"/>
    <w:rsid w:val="005923F4"/>
    <w:rsid w:val="0059381D"/>
    <w:rsid w:val="005945C5"/>
    <w:rsid w:val="005948C0"/>
    <w:rsid w:val="0059491B"/>
    <w:rsid w:val="00594BA3"/>
    <w:rsid w:val="0059504D"/>
    <w:rsid w:val="00595755"/>
    <w:rsid w:val="00595E0B"/>
    <w:rsid w:val="00596485"/>
    <w:rsid w:val="00596844"/>
    <w:rsid w:val="00596DAD"/>
    <w:rsid w:val="00597CC5"/>
    <w:rsid w:val="005A01F8"/>
    <w:rsid w:val="005A026F"/>
    <w:rsid w:val="005A0864"/>
    <w:rsid w:val="005A1F87"/>
    <w:rsid w:val="005A28D5"/>
    <w:rsid w:val="005A30BB"/>
    <w:rsid w:val="005A3685"/>
    <w:rsid w:val="005A3F08"/>
    <w:rsid w:val="005A4197"/>
    <w:rsid w:val="005A4745"/>
    <w:rsid w:val="005A49B7"/>
    <w:rsid w:val="005A4C46"/>
    <w:rsid w:val="005A53A4"/>
    <w:rsid w:val="005A6775"/>
    <w:rsid w:val="005A7BA1"/>
    <w:rsid w:val="005B0FEA"/>
    <w:rsid w:val="005B1A89"/>
    <w:rsid w:val="005B1DF7"/>
    <w:rsid w:val="005B1FF5"/>
    <w:rsid w:val="005B2701"/>
    <w:rsid w:val="005B38F0"/>
    <w:rsid w:val="005B3FD4"/>
    <w:rsid w:val="005B4343"/>
    <w:rsid w:val="005B5182"/>
    <w:rsid w:val="005B52A4"/>
    <w:rsid w:val="005B55F3"/>
    <w:rsid w:val="005B618A"/>
    <w:rsid w:val="005B6B4E"/>
    <w:rsid w:val="005B6B51"/>
    <w:rsid w:val="005B6E74"/>
    <w:rsid w:val="005B70C8"/>
    <w:rsid w:val="005B7659"/>
    <w:rsid w:val="005C068C"/>
    <w:rsid w:val="005C0F06"/>
    <w:rsid w:val="005C1132"/>
    <w:rsid w:val="005C2A14"/>
    <w:rsid w:val="005C323D"/>
    <w:rsid w:val="005C42F7"/>
    <w:rsid w:val="005C4866"/>
    <w:rsid w:val="005C48E7"/>
    <w:rsid w:val="005C5489"/>
    <w:rsid w:val="005C5648"/>
    <w:rsid w:val="005C569C"/>
    <w:rsid w:val="005C6577"/>
    <w:rsid w:val="005C6E7E"/>
    <w:rsid w:val="005C7DCD"/>
    <w:rsid w:val="005D0E09"/>
    <w:rsid w:val="005D185A"/>
    <w:rsid w:val="005D1983"/>
    <w:rsid w:val="005D2017"/>
    <w:rsid w:val="005D2FE5"/>
    <w:rsid w:val="005D3E8B"/>
    <w:rsid w:val="005D49A4"/>
    <w:rsid w:val="005D5FF0"/>
    <w:rsid w:val="005D6A62"/>
    <w:rsid w:val="005D79BB"/>
    <w:rsid w:val="005E094D"/>
    <w:rsid w:val="005E1BFB"/>
    <w:rsid w:val="005E1C0F"/>
    <w:rsid w:val="005E1CE1"/>
    <w:rsid w:val="005E207A"/>
    <w:rsid w:val="005E2377"/>
    <w:rsid w:val="005E255F"/>
    <w:rsid w:val="005E25FE"/>
    <w:rsid w:val="005E263B"/>
    <w:rsid w:val="005E2847"/>
    <w:rsid w:val="005E2A57"/>
    <w:rsid w:val="005E2D5E"/>
    <w:rsid w:val="005E2EC9"/>
    <w:rsid w:val="005E34BE"/>
    <w:rsid w:val="005E39BF"/>
    <w:rsid w:val="005E528A"/>
    <w:rsid w:val="005E569B"/>
    <w:rsid w:val="005E6757"/>
    <w:rsid w:val="005F0CAA"/>
    <w:rsid w:val="005F182F"/>
    <w:rsid w:val="005F1D2F"/>
    <w:rsid w:val="005F1D5C"/>
    <w:rsid w:val="005F3C98"/>
    <w:rsid w:val="005F5816"/>
    <w:rsid w:val="005F5E8A"/>
    <w:rsid w:val="005F6ED6"/>
    <w:rsid w:val="005F7023"/>
    <w:rsid w:val="005F7344"/>
    <w:rsid w:val="005F7FD7"/>
    <w:rsid w:val="00600A27"/>
    <w:rsid w:val="00600A2A"/>
    <w:rsid w:val="006015B5"/>
    <w:rsid w:val="00601AEC"/>
    <w:rsid w:val="00602753"/>
    <w:rsid w:val="00604442"/>
    <w:rsid w:val="006058BC"/>
    <w:rsid w:val="00605C88"/>
    <w:rsid w:val="00605FA1"/>
    <w:rsid w:val="00606273"/>
    <w:rsid w:val="0060645B"/>
    <w:rsid w:val="0060746D"/>
    <w:rsid w:val="006075E3"/>
    <w:rsid w:val="00607602"/>
    <w:rsid w:val="006076C0"/>
    <w:rsid w:val="00607AAF"/>
    <w:rsid w:val="00610D63"/>
    <w:rsid w:val="006119E4"/>
    <w:rsid w:val="0061464E"/>
    <w:rsid w:val="00614F9F"/>
    <w:rsid w:val="006157A5"/>
    <w:rsid w:val="00615A0B"/>
    <w:rsid w:val="00615AB1"/>
    <w:rsid w:val="00615F82"/>
    <w:rsid w:val="0061773A"/>
    <w:rsid w:val="00617CBC"/>
    <w:rsid w:val="006206CF"/>
    <w:rsid w:val="006224A5"/>
    <w:rsid w:val="00622805"/>
    <w:rsid w:val="00622843"/>
    <w:rsid w:val="0062326D"/>
    <w:rsid w:val="00623FED"/>
    <w:rsid w:val="00624FED"/>
    <w:rsid w:val="0062504F"/>
    <w:rsid w:val="0062599A"/>
    <w:rsid w:val="00625BB2"/>
    <w:rsid w:val="00626BF2"/>
    <w:rsid w:val="0062789D"/>
    <w:rsid w:val="00627997"/>
    <w:rsid w:val="0063019D"/>
    <w:rsid w:val="00631026"/>
    <w:rsid w:val="0063192D"/>
    <w:rsid w:val="00631A8B"/>
    <w:rsid w:val="00631C73"/>
    <w:rsid w:val="00631EF8"/>
    <w:rsid w:val="00632744"/>
    <w:rsid w:val="00633C1A"/>
    <w:rsid w:val="00633E3D"/>
    <w:rsid w:val="006341AB"/>
    <w:rsid w:val="00634522"/>
    <w:rsid w:val="0063457C"/>
    <w:rsid w:val="00634BAE"/>
    <w:rsid w:val="00635B9D"/>
    <w:rsid w:val="00635CE5"/>
    <w:rsid w:val="00640563"/>
    <w:rsid w:val="00640D9D"/>
    <w:rsid w:val="00640FCF"/>
    <w:rsid w:val="00642D02"/>
    <w:rsid w:val="00642ECD"/>
    <w:rsid w:val="00643509"/>
    <w:rsid w:val="00644467"/>
    <w:rsid w:val="00647755"/>
    <w:rsid w:val="00650119"/>
    <w:rsid w:val="006505BC"/>
    <w:rsid w:val="00650A53"/>
    <w:rsid w:val="00652717"/>
    <w:rsid w:val="00652A8A"/>
    <w:rsid w:val="00652ED2"/>
    <w:rsid w:val="00653298"/>
    <w:rsid w:val="006570C0"/>
    <w:rsid w:val="00657211"/>
    <w:rsid w:val="00657A05"/>
    <w:rsid w:val="0066044A"/>
    <w:rsid w:val="00660D71"/>
    <w:rsid w:val="00661458"/>
    <w:rsid w:val="006628F3"/>
    <w:rsid w:val="00663984"/>
    <w:rsid w:val="00664570"/>
    <w:rsid w:val="00664F3C"/>
    <w:rsid w:val="00665664"/>
    <w:rsid w:val="006656D1"/>
    <w:rsid w:val="006658B7"/>
    <w:rsid w:val="00665FC8"/>
    <w:rsid w:val="00666F33"/>
    <w:rsid w:val="006671E8"/>
    <w:rsid w:val="00667454"/>
    <w:rsid w:val="00667816"/>
    <w:rsid w:val="00667A7F"/>
    <w:rsid w:val="00670158"/>
    <w:rsid w:val="00671646"/>
    <w:rsid w:val="00671AB3"/>
    <w:rsid w:val="00671EFC"/>
    <w:rsid w:val="0067239C"/>
    <w:rsid w:val="0067315C"/>
    <w:rsid w:val="00673372"/>
    <w:rsid w:val="006735E8"/>
    <w:rsid w:val="00673734"/>
    <w:rsid w:val="00673C49"/>
    <w:rsid w:val="00673E0E"/>
    <w:rsid w:val="00673FEC"/>
    <w:rsid w:val="0067445F"/>
    <w:rsid w:val="00674EEF"/>
    <w:rsid w:val="00675CBA"/>
    <w:rsid w:val="00675D91"/>
    <w:rsid w:val="00675FCF"/>
    <w:rsid w:val="006763D9"/>
    <w:rsid w:val="006766A5"/>
    <w:rsid w:val="00676F56"/>
    <w:rsid w:val="00677B5F"/>
    <w:rsid w:val="00677FD9"/>
    <w:rsid w:val="00680364"/>
    <w:rsid w:val="00681E04"/>
    <w:rsid w:val="0068338E"/>
    <w:rsid w:val="00684C4C"/>
    <w:rsid w:val="006858A1"/>
    <w:rsid w:val="00686140"/>
    <w:rsid w:val="00686E1B"/>
    <w:rsid w:val="006879A1"/>
    <w:rsid w:val="00687B96"/>
    <w:rsid w:val="00687E16"/>
    <w:rsid w:val="00690C4E"/>
    <w:rsid w:val="006915D8"/>
    <w:rsid w:val="00691D9F"/>
    <w:rsid w:val="0069307D"/>
    <w:rsid w:val="00693E9E"/>
    <w:rsid w:val="0069458B"/>
    <w:rsid w:val="00695E47"/>
    <w:rsid w:val="00695F28"/>
    <w:rsid w:val="00696164"/>
    <w:rsid w:val="0069698E"/>
    <w:rsid w:val="00696BB2"/>
    <w:rsid w:val="006975A8"/>
    <w:rsid w:val="006A0B36"/>
    <w:rsid w:val="006A0CA7"/>
    <w:rsid w:val="006A1420"/>
    <w:rsid w:val="006A2227"/>
    <w:rsid w:val="006A2C0E"/>
    <w:rsid w:val="006A2D46"/>
    <w:rsid w:val="006A2EFF"/>
    <w:rsid w:val="006A3454"/>
    <w:rsid w:val="006A3F1C"/>
    <w:rsid w:val="006A42D6"/>
    <w:rsid w:val="006A4661"/>
    <w:rsid w:val="006A4C0A"/>
    <w:rsid w:val="006A50C2"/>
    <w:rsid w:val="006A5A4D"/>
    <w:rsid w:val="006A5A61"/>
    <w:rsid w:val="006A5C34"/>
    <w:rsid w:val="006A5C98"/>
    <w:rsid w:val="006A5DA2"/>
    <w:rsid w:val="006A6121"/>
    <w:rsid w:val="006A6398"/>
    <w:rsid w:val="006A6520"/>
    <w:rsid w:val="006A65EE"/>
    <w:rsid w:val="006A6BD2"/>
    <w:rsid w:val="006A71E4"/>
    <w:rsid w:val="006A7EC9"/>
    <w:rsid w:val="006B159E"/>
    <w:rsid w:val="006B1877"/>
    <w:rsid w:val="006B2636"/>
    <w:rsid w:val="006B2898"/>
    <w:rsid w:val="006B2EE6"/>
    <w:rsid w:val="006B3410"/>
    <w:rsid w:val="006B3AAA"/>
    <w:rsid w:val="006B46E5"/>
    <w:rsid w:val="006B4C8D"/>
    <w:rsid w:val="006B611D"/>
    <w:rsid w:val="006B611F"/>
    <w:rsid w:val="006B64C0"/>
    <w:rsid w:val="006B696A"/>
    <w:rsid w:val="006B6F31"/>
    <w:rsid w:val="006B7933"/>
    <w:rsid w:val="006B7DD6"/>
    <w:rsid w:val="006C07BC"/>
    <w:rsid w:val="006C15FE"/>
    <w:rsid w:val="006C2399"/>
    <w:rsid w:val="006C3975"/>
    <w:rsid w:val="006C3DCF"/>
    <w:rsid w:val="006C4726"/>
    <w:rsid w:val="006C5640"/>
    <w:rsid w:val="006C661A"/>
    <w:rsid w:val="006D09CA"/>
    <w:rsid w:val="006D17BA"/>
    <w:rsid w:val="006D30BE"/>
    <w:rsid w:val="006D30C3"/>
    <w:rsid w:val="006D3729"/>
    <w:rsid w:val="006D3BD7"/>
    <w:rsid w:val="006D4355"/>
    <w:rsid w:val="006D444B"/>
    <w:rsid w:val="006D48F9"/>
    <w:rsid w:val="006D50E4"/>
    <w:rsid w:val="006D5594"/>
    <w:rsid w:val="006D67F2"/>
    <w:rsid w:val="006D723C"/>
    <w:rsid w:val="006E0460"/>
    <w:rsid w:val="006E1158"/>
    <w:rsid w:val="006E1368"/>
    <w:rsid w:val="006E2814"/>
    <w:rsid w:val="006E30A5"/>
    <w:rsid w:val="006E583F"/>
    <w:rsid w:val="006E5C04"/>
    <w:rsid w:val="006E69FC"/>
    <w:rsid w:val="006E703B"/>
    <w:rsid w:val="006E7623"/>
    <w:rsid w:val="006E7B1F"/>
    <w:rsid w:val="006F0191"/>
    <w:rsid w:val="006F06A0"/>
    <w:rsid w:val="006F0C74"/>
    <w:rsid w:val="006F0D44"/>
    <w:rsid w:val="006F2540"/>
    <w:rsid w:val="006F2CD2"/>
    <w:rsid w:val="006F401E"/>
    <w:rsid w:val="006F4051"/>
    <w:rsid w:val="006F4897"/>
    <w:rsid w:val="006F4E2D"/>
    <w:rsid w:val="006F51D5"/>
    <w:rsid w:val="006F62D1"/>
    <w:rsid w:val="006F77C0"/>
    <w:rsid w:val="006F7E98"/>
    <w:rsid w:val="006F7F76"/>
    <w:rsid w:val="007017DC"/>
    <w:rsid w:val="0070236A"/>
    <w:rsid w:val="007027DC"/>
    <w:rsid w:val="0070318D"/>
    <w:rsid w:val="007032F1"/>
    <w:rsid w:val="007046F3"/>
    <w:rsid w:val="007047C3"/>
    <w:rsid w:val="00704982"/>
    <w:rsid w:val="00704C5C"/>
    <w:rsid w:val="00706482"/>
    <w:rsid w:val="007079BF"/>
    <w:rsid w:val="00707A15"/>
    <w:rsid w:val="00707DAD"/>
    <w:rsid w:val="00707E12"/>
    <w:rsid w:val="0071006A"/>
    <w:rsid w:val="007103A8"/>
    <w:rsid w:val="0071135C"/>
    <w:rsid w:val="007115FE"/>
    <w:rsid w:val="007122F5"/>
    <w:rsid w:val="00712DEC"/>
    <w:rsid w:val="007135A6"/>
    <w:rsid w:val="00713BFD"/>
    <w:rsid w:val="00714240"/>
    <w:rsid w:val="007149CE"/>
    <w:rsid w:val="00714D8E"/>
    <w:rsid w:val="00714F4B"/>
    <w:rsid w:val="00716727"/>
    <w:rsid w:val="007202FC"/>
    <w:rsid w:val="007203FE"/>
    <w:rsid w:val="007206BF"/>
    <w:rsid w:val="0072157D"/>
    <w:rsid w:val="00722071"/>
    <w:rsid w:val="0072234E"/>
    <w:rsid w:val="007230AC"/>
    <w:rsid w:val="007230EF"/>
    <w:rsid w:val="007237AF"/>
    <w:rsid w:val="007241C1"/>
    <w:rsid w:val="0072480A"/>
    <w:rsid w:val="00726031"/>
    <w:rsid w:val="0072655A"/>
    <w:rsid w:val="00726702"/>
    <w:rsid w:val="00731DCF"/>
    <w:rsid w:val="00731F9E"/>
    <w:rsid w:val="007321C1"/>
    <w:rsid w:val="007324A0"/>
    <w:rsid w:val="00732811"/>
    <w:rsid w:val="00733C4D"/>
    <w:rsid w:val="007346F4"/>
    <w:rsid w:val="00734938"/>
    <w:rsid w:val="00735C08"/>
    <w:rsid w:val="00735FFB"/>
    <w:rsid w:val="00736469"/>
    <w:rsid w:val="0073673C"/>
    <w:rsid w:val="00736B10"/>
    <w:rsid w:val="00736F48"/>
    <w:rsid w:val="007372C0"/>
    <w:rsid w:val="00737854"/>
    <w:rsid w:val="007379F2"/>
    <w:rsid w:val="00737C61"/>
    <w:rsid w:val="00741B52"/>
    <w:rsid w:val="00741DC5"/>
    <w:rsid w:val="007429DB"/>
    <w:rsid w:val="007432A1"/>
    <w:rsid w:val="0074360B"/>
    <w:rsid w:val="007437CD"/>
    <w:rsid w:val="0074423A"/>
    <w:rsid w:val="007447B8"/>
    <w:rsid w:val="007461E3"/>
    <w:rsid w:val="0074664A"/>
    <w:rsid w:val="0074671D"/>
    <w:rsid w:val="00746789"/>
    <w:rsid w:val="00750A70"/>
    <w:rsid w:val="007510E9"/>
    <w:rsid w:val="00751AF6"/>
    <w:rsid w:val="00752696"/>
    <w:rsid w:val="00752B74"/>
    <w:rsid w:val="00753B15"/>
    <w:rsid w:val="00753C3D"/>
    <w:rsid w:val="00754989"/>
    <w:rsid w:val="00755E4D"/>
    <w:rsid w:val="00755FC4"/>
    <w:rsid w:val="00756D81"/>
    <w:rsid w:val="00757727"/>
    <w:rsid w:val="007602B3"/>
    <w:rsid w:val="007607B5"/>
    <w:rsid w:val="007607F8"/>
    <w:rsid w:val="00760E8C"/>
    <w:rsid w:val="0076103A"/>
    <w:rsid w:val="00762484"/>
    <w:rsid w:val="0076447A"/>
    <w:rsid w:val="007663E6"/>
    <w:rsid w:val="00766AC6"/>
    <w:rsid w:val="00766ACB"/>
    <w:rsid w:val="00766B81"/>
    <w:rsid w:val="00771872"/>
    <w:rsid w:val="007722FC"/>
    <w:rsid w:val="00772673"/>
    <w:rsid w:val="00775779"/>
    <w:rsid w:val="0077709B"/>
    <w:rsid w:val="00777EAE"/>
    <w:rsid w:val="00777FC2"/>
    <w:rsid w:val="007814A9"/>
    <w:rsid w:val="00781D40"/>
    <w:rsid w:val="00782D2F"/>
    <w:rsid w:val="00783D90"/>
    <w:rsid w:val="00783E85"/>
    <w:rsid w:val="007843C0"/>
    <w:rsid w:val="00784CF0"/>
    <w:rsid w:val="00786F55"/>
    <w:rsid w:val="007911DA"/>
    <w:rsid w:val="00791A3D"/>
    <w:rsid w:val="00791A94"/>
    <w:rsid w:val="00792819"/>
    <w:rsid w:val="007934DE"/>
    <w:rsid w:val="00793752"/>
    <w:rsid w:val="00793DEC"/>
    <w:rsid w:val="00794A26"/>
    <w:rsid w:val="00794E85"/>
    <w:rsid w:val="00794E94"/>
    <w:rsid w:val="00795747"/>
    <w:rsid w:val="00795C16"/>
    <w:rsid w:val="007968C5"/>
    <w:rsid w:val="00797146"/>
    <w:rsid w:val="007A2490"/>
    <w:rsid w:val="007A288B"/>
    <w:rsid w:val="007A3205"/>
    <w:rsid w:val="007A376D"/>
    <w:rsid w:val="007A3A48"/>
    <w:rsid w:val="007A45E7"/>
    <w:rsid w:val="007A51ED"/>
    <w:rsid w:val="007A585C"/>
    <w:rsid w:val="007A5E52"/>
    <w:rsid w:val="007A74BC"/>
    <w:rsid w:val="007A7718"/>
    <w:rsid w:val="007B0474"/>
    <w:rsid w:val="007B04B2"/>
    <w:rsid w:val="007B1098"/>
    <w:rsid w:val="007B126B"/>
    <w:rsid w:val="007B4588"/>
    <w:rsid w:val="007B4643"/>
    <w:rsid w:val="007B4F09"/>
    <w:rsid w:val="007B5147"/>
    <w:rsid w:val="007B5FF6"/>
    <w:rsid w:val="007B6A99"/>
    <w:rsid w:val="007B6B99"/>
    <w:rsid w:val="007C045A"/>
    <w:rsid w:val="007C09B5"/>
    <w:rsid w:val="007C0CEE"/>
    <w:rsid w:val="007C12BB"/>
    <w:rsid w:val="007C16AA"/>
    <w:rsid w:val="007C3400"/>
    <w:rsid w:val="007C37CC"/>
    <w:rsid w:val="007C40BF"/>
    <w:rsid w:val="007C4C2F"/>
    <w:rsid w:val="007C5094"/>
    <w:rsid w:val="007C530F"/>
    <w:rsid w:val="007C54DA"/>
    <w:rsid w:val="007C6387"/>
    <w:rsid w:val="007C70A8"/>
    <w:rsid w:val="007D0000"/>
    <w:rsid w:val="007D062D"/>
    <w:rsid w:val="007D063A"/>
    <w:rsid w:val="007D0868"/>
    <w:rsid w:val="007D0B27"/>
    <w:rsid w:val="007D0F9A"/>
    <w:rsid w:val="007D12DE"/>
    <w:rsid w:val="007D1D8E"/>
    <w:rsid w:val="007D218A"/>
    <w:rsid w:val="007D3552"/>
    <w:rsid w:val="007D356D"/>
    <w:rsid w:val="007D472F"/>
    <w:rsid w:val="007D4782"/>
    <w:rsid w:val="007D4B25"/>
    <w:rsid w:val="007D5037"/>
    <w:rsid w:val="007D53E5"/>
    <w:rsid w:val="007D70B2"/>
    <w:rsid w:val="007D7691"/>
    <w:rsid w:val="007D77FB"/>
    <w:rsid w:val="007E003E"/>
    <w:rsid w:val="007E1447"/>
    <w:rsid w:val="007E211E"/>
    <w:rsid w:val="007E2F9E"/>
    <w:rsid w:val="007E4DA7"/>
    <w:rsid w:val="007F035A"/>
    <w:rsid w:val="007F06DC"/>
    <w:rsid w:val="007F104B"/>
    <w:rsid w:val="007F17A4"/>
    <w:rsid w:val="007F232D"/>
    <w:rsid w:val="007F4207"/>
    <w:rsid w:val="007F4C7A"/>
    <w:rsid w:val="007F53AF"/>
    <w:rsid w:val="007F556D"/>
    <w:rsid w:val="007F55C5"/>
    <w:rsid w:val="007F5CEA"/>
    <w:rsid w:val="007F62D7"/>
    <w:rsid w:val="007F6DA1"/>
    <w:rsid w:val="007F77EC"/>
    <w:rsid w:val="008006A8"/>
    <w:rsid w:val="008018B5"/>
    <w:rsid w:val="008026E7"/>
    <w:rsid w:val="00802E38"/>
    <w:rsid w:val="00803A89"/>
    <w:rsid w:val="00803DA6"/>
    <w:rsid w:val="00804317"/>
    <w:rsid w:val="00804591"/>
    <w:rsid w:val="00804F4E"/>
    <w:rsid w:val="008057BC"/>
    <w:rsid w:val="00806103"/>
    <w:rsid w:val="008069E2"/>
    <w:rsid w:val="00806BCF"/>
    <w:rsid w:val="00807195"/>
    <w:rsid w:val="00807984"/>
    <w:rsid w:val="00807BB5"/>
    <w:rsid w:val="008104A6"/>
    <w:rsid w:val="008113C2"/>
    <w:rsid w:val="008119AB"/>
    <w:rsid w:val="008122A6"/>
    <w:rsid w:val="00812619"/>
    <w:rsid w:val="008127B0"/>
    <w:rsid w:val="00813683"/>
    <w:rsid w:val="00813D1F"/>
    <w:rsid w:val="00814B3E"/>
    <w:rsid w:val="00814B88"/>
    <w:rsid w:val="0081504C"/>
    <w:rsid w:val="008160EA"/>
    <w:rsid w:val="0081628B"/>
    <w:rsid w:val="008171CE"/>
    <w:rsid w:val="0082028A"/>
    <w:rsid w:val="008207AB"/>
    <w:rsid w:val="00821942"/>
    <w:rsid w:val="00821A7B"/>
    <w:rsid w:val="00821EEE"/>
    <w:rsid w:val="008223EF"/>
    <w:rsid w:val="0082319F"/>
    <w:rsid w:val="008236F3"/>
    <w:rsid w:val="008249CD"/>
    <w:rsid w:val="00824A56"/>
    <w:rsid w:val="00825567"/>
    <w:rsid w:val="00826031"/>
    <w:rsid w:val="00826365"/>
    <w:rsid w:val="00826ADD"/>
    <w:rsid w:val="00827A35"/>
    <w:rsid w:val="00830357"/>
    <w:rsid w:val="00830385"/>
    <w:rsid w:val="00830ACD"/>
    <w:rsid w:val="008316C4"/>
    <w:rsid w:val="00831A1B"/>
    <w:rsid w:val="008320CE"/>
    <w:rsid w:val="008320F9"/>
    <w:rsid w:val="00833129"/>
    <w:rsid w:val="00835011"/>
    <w:rsid w:val="008353F9"/>
    <w:rsid w:val="0083593A"/>
    <w:rsid w:val="0083799C"/>
    <w:rsid w:val="00837B97"/>
    <w:rsid w:val="00837E8C"/>
    <w:rsid w:val="00840CEB"/>
    <w:rsid w:val="00840D6F"/>
    <w:rsid w:val="00840FC3"/>
    <w:rsid w:val="008410E9"/>
    <w:rsid w:val="008416F8"/>
    <w:rsid w:val="00841E45"/>
    <w:rsid w:val="008424B9"/>
    <w:rsid w:val="00842FC5"/>
    <w:rsid w:val="00843E22"/>
    <w:rsid w:val="00844FA6"/>
    <w:rsid w:val="008450DB"/>
    <w:rsid w:val="008452B4"/>
    <w:rsid w:val="008454CA"/>
    <w:rsid w:val="00846F85"/>
    <w:rsid w:val="00847EE0"/>
    <w:rsid w:val="008503F6"/>
    <w:rsid w:val="0085044B"/>
    <w:rsid w:val="0085090C"/>
    <w:rsid w:val="0085174A"/>
    <w:rsid w:val="008518EE"/>
    <w:rsid w:val="00851AD5"/>
    <w:rsid w:val="0085280B"/>
    <w:rsid w:val="008534A6"/>
    <w:rsid w:val="00853C2E"/>
    <w:rsid w:val="008564F2"/>
    <w:rsid w:val="00857BC7"/>
    <w:rsid w:val="00860166"/>
    <w:rsid w:val="00860364"/>
    <w:rsid w:val="008609D9"/>
    <w:rsid w:val="008610FE"/>
    <w:rsid w:val="00861523"/>
    <w:rsid w:val="00862AC0"/>
    <w:rsid w:val="00863360"/>
    <w:rsid w:val="00863C83"/>
    <w:rsid w:val="00864633"/>
    <w:rsid w:val="008653A4"/>
    <w:rsid w:val="0086642C"/>
    <w:rsid w:val="00866850"/>
    <w:rsid w:val="00866DC1"/>
    <w:rsid w:val="00867A1B"/>
    <w:rsid w:val="0087032E"/>
    <w:rsid w:val="0087164C"/>
    <w:rsid w:val="00871E8A"/>
    <w:rsid w:val="0087276F"/>
    <w:rsid w:val="008727EE"/>
    <w:rsid w:val="00873BB4"/>
    <w:rsid w:val="0087436D"/>
    <w:rsid w:val="00874BFA"/>
    <w:rsid w:val="00876562"/>
    <w:rsid w:val="00876595"/>
    <w:rsid w:val="00876882"/>
    <w:rsid w:val="0088027F"/>
    <w:rsid w:val="00881BFD"/>
    <w:rsid w:val="008820D6"/>
    <w:rsid w:val="00882BBF"/>
    <w:rsid w:val="00883652"/>
    <w:rsid w:val="008839D9"/>
    <w:rsid w:val="00883D9C"/>
    <w:rsid w:val="0088432D"/>
    <w:rsid w:val="008847CA"/>
    <w:rsid w:val="00884976"/>
    <w:rsid w:val="00885302"/>
    <w:rsid w:val="00887244"/>
    <w:rsid w:val="00890423"/>
    <w:rsid w:val="008911DC"/>
    <w:rsid w:val="008927BD"/>
    <w:rsid w:val="00892BD4"/>
    <w:rsid w:val="00893CDF"/>
    <w:rsid w:val="00894BA1"/>
    <w:rsid w:val="00895111"/>
    <w:rsid w:val="00895212"/>
    <w:rsid w:val="0089528C"/>
    <w:rsid w:val="00895336"/>
    <w:rsid w:val="00895A22"/>
    <w:rsid w:val="00895E2D"/>
    <w:rsid w:val="00896C5E"/>
    <w:rsid w:val="00896EF2"/>
    <w:rsid w:val="008971CD"/>
    <w:rsid w:val="00897373"/>
    <w:rsid w:val="0089743A"/>
    <w:rsid w:val="008976D3"/>
    <w:rsid w:val="00897E8F"/>
    <w:rsid w:val="008A00E7"/>
    <w:rsid w:val="008A1CF7"/>
    <w:rsid w:val="008A1EC1"/>
    <w:rsid w:val="008A3700"/>
    <w:rsid w:val="008A3BBE"/>
    <w:rsid w:val="008A4B8F"/>
    <w:rsid w:val="008A4DCC"/>
    <w:rsid w:val="008A669A"/>
    <w:rsid w:val="008A6921"/>
    <w:rsid w:val="008A6F2E"/>
    <w:rsid w:val="008A7A03"/>
    <w:rsid w:val="008B0276"/>
    <w:rsid w:val="008B0D2A"/>
    <w:rsid w:val="008B2B11"/>
    <w:rsid w:val="008B2CCA"/>
    <w:rsid w:val="008B35EA"/>
    <w:rsid w:val="008B394D"/>
    <w:rsid w:val="008B459B"/>
    <w:rsid w:val="008B49B8"/>
    <w:rsid w:val="008B4C9D"/>
    <w:rsid w:val="008B5CA3"/>
    <w:rsid w:val="008B6E90"/>
    <w:rsid w:val="008B7ADC"/>
    <w:rsid w:val="008B7B66"/>
    <w:rsid w:val="008C0333"/>
    <w:rsid w:val="008C0754"/>
    <w:rsid w:val="008C2784"/>
    <w:rsid w:val="008C3925"/>
    <w:rsid w:val="008C3B99"/>
    <w:rsid w:val="008C3EA7"/>
    <w:rsid w:val="008C4983"/>
    <w:rsid w:val="008C5EB2"/>
    <w:rsid w:val="008C5FBE"/>
    <w:rsid w:val="008C6EE8"/>
    <w:rsid w:val="008C7542"/>
    <w:rsid w:val="008C7945"/>
    <w:rsid w:val="008D166F"/>
    <w:rsid w:val="008D172C"/>
    <w:rsid w:val="008D2392"/>
    <w:rsid w:val="008D2503"/>
    <w:rsid w:val="008D3B77"/>
    <w:rsid w:val="008D3B7F"/>
    <w:rsid w:val="008D41A8"/>
    <w:rsid w:val="008D4443"/>
    <w:rsid w:val="008D48C7"/>
    <w:rsid w:val="008D4C3B"/>
    <w:rsid w:val="008D5EE0"/>
    <w:rsid w:val="008D6068"/>
    <w:rsid w:val="008D65AB"/>
    <w:rsid w:val="008D6D39"/>
    <w:rsid w:val="008D79EA"/>
    <w:rsid w:val="008D7B4C"/>
    <w:rsid w:val="008D7E4B"/>
    <w:rsid w:val="008E015A"/>
    <w:rsid w:val="008E0E12"/>
    <w:rsid w:val="008E0E23"/>
    <w:rsid w:val="008E1258"/>
    <w:rsid w:val="008E159F"/>
    <w:rsid w:val="008E19D7"/>
    <w:rsid w:val="008E1E6A"/>
    <w:rsid w:val="008E21E1"/>
    <w:rsid w:val="008E35B6"/>
    <w:rsid w:val="008E3BBC"/>
    <w:rsid w:val="008E4FF9"/>
    <w:rsid w:val="008E625F"/>
    <w:rsid w:val="008E6304"/>
    <w:rsid w:val="008E6335"/>
    <w:rsid w:val="008E64FA"/>
    <w:rsid w:val="008E70F1"/>
    <w:rsid w:val="008E74A7"/>
    <w:rsid w:val="008E75C8"/>
    <w:rsid w:val="008E7A31"/>
    <w:rsid w:val="008E7F97"/>
    <w:rsid w:val="008F0104"/>
    <w:rsid w:val="008F1858"/>
    <w:rsid w:val="008F1E5D"/>
    <w:rsid w:val="008F2565"/>
    <w:rsid w:val="008F272D"/>
    <w:rsid w:val="008F3082"/>
    <w:rsid w:val="008F3843"/>
    <w:rsid w:val="008F4706"/>
    <w:rsid w:val="008F4875"/>
    <w:rsid w:val="008F5D78"/>
    <w:rsid w:val="008F6A7A"/>
    <w:rsid w:val="008F7349"/>
    <w:rsid w:val="008F7972"/>
    <w:rsid w:val="00900965"/>
    <w:rsid w:val="00901118"/>
    <w:rsid w:val="00901B5F"/>
    <w:rsid w:val="00902DA1"/>
    <w:rsid w:val="00902FF9"/>
    <w:rsid w:val="00903126"/>
    <w:rsid w:val="00903A60"/>
    <w:rsid w:val="00903DC4"/>
    <w:rsid w:val="0090497F"/>
    <w:rsid w:val="00905592"/>
    <w:rsid w:val="009068C5"/>
    <w:rsid w:val="00906B08"/>
    <w:rsid w:val="00906C46"/>
    <w:rsid w:val="00907B93"/>
    <w:rsid w:val="009112D7"/>
    <w:rsid w:val="00911F21"/>
    <w:rsid w:val="00912547"/>
    <w:rsid w:val="00912F89"/>
    <w:rsid w:val="0091369E"/>
    <w:rsid w:val="00913B3F"/>
    <w:rsid w:val="00913DBF"/>
    <w:rsid w:val="00915A73"/>
    <w:rsid w:val="00915F7E"/>
    <w:rsid w:val="00916FDB"/>
    <w:rsid w:val="009172B4"/>
    <w:rsid w:val="009173AA"/>
    <w:rsid w:val="00917C75"/>
    <w:rsid w:val="00917DE9"/>
    <w:rsid w:val="00917FED"/>
    <w:rsid w:val="00920768"/>
    <w:rsid w:val="00921691"/>
    <w:rsid w:val="00924698"/>
    <w:rsid w:val="00924AEC"/>
    <w:rsid w:val="00925744"/>
    <w:rsid w:val="00925878"/>
    <w:rsid w:val="00925CFF"/>
    <w:rsid w:val="00925E5F"/>
    <w:rsid w:val="00925E6B"/>
    <w:rsid w:val="00926021"/>
    <w:rsid w:val="00926E00"/>
    <w:rsid w:val="00927693"/>
    <w:rsid w:val="00927A30"/>
    <w:rsid w:val="00930C04"/>
    <w:rsid w:val="009312A3"/>
    <w:rsid w:val="00931420"/>
    <w:rsid w:val="00931670"/>
    <w:rsid w:val="00931C82"/>
    <w:rsid w:val="00931F12"/>
    <w:rsid w:val="0093291D"/>
    <w:rsid w:val="00934443"/>
    <w:rsid w:val="00934D98"/>
    <w:rsid w:val="00934EFB"/>
    <w:rsid w:val="00935183"/>
    <w:rsid w:val="009351D2"/>
    <w:rsid w:val="00935D04"/>
    <w:rsid w:val="00935F71"/>
    <w:rsid w:val="00935FCB"/>
    <w:rsid w:val="0093679A"/>
    <w:rsid w:val="009371E0"/>
    <w:rsid w:val="00940568"/>
    <w:rsid w:val="00940869"/>
    <w:rsid w:val="0094093A"/>
    <w:rsid w:val="00940E63"/>
    <w:rsid w:val="00942FE8"/>
    <w:rsid w:val="0094314B"/>
    <w:rsid w:val="0094338F"/>
    <w:rsid w:val="0094357C"/>
    <w:rsid w:val="0094394E"/>
    <w:rsid w:val="00943D03"/>
    <w:rsid w:val="00944105"/>
    <w:rsid w:val="0094477A"/>
    <w:rsid w:val="0094482C"/>
    <w:rsid w:val="00944C06"/>
    <w:rsid w:val="00945130"/>
    <w:rsid w:val="00945FAA"/>
    <w:rsid w:val="00947024"/>
    <w:rsid w:val="009472A2"/>
    <w:rsid w:val="00947B3B"/>
    <w:rsid w:val="0095014C"/>
    <w:rsid w:val="009502EF"/>
    <w:rsid w:val="009504E5"/>
    <w:rsid w:val="00950CC7"/>
    <w:rsid w:val="00952639"/>
    <w:rsid w:val="00953CA1"/>
    <w:rsid w:val="00954836"/>
    <w:rsid w:val="00954BBF"/>
    <w:rsid w:val="00955601"/>
    <w:rsid w:val="00955D29"/>
    <w:rsid w:val="00956467"/>
    <w:rsid w:val="0095646E"/>
    <w:rsid w:val="00957249"/>
    <w:rsid w:val="00957478"/>
    <w:rsid w:val="0095767D"/>
    <w:rsid w:val="009579D6"/>
    <w:rsid w:val="00957ABF"/>
    <w:rsid w:val="00957CA8"/>
    <w:rsid w:val="00957E7B"/>
    <w:rsid w:val="009609F0"/>
    <w:rsid w:val="00961362"/>
    <w:rsid w:val="0096142C"/>
    <w:rsid w:val="009615C8"/>
    <w:rsid w:val="00961C15"/>
    <w:rsid w:val="00961E09"/>
    <w:rsid w:val="0096285F"/>
    <w:rsid w:val="00962911"/>
    <w:rsid w:val="00962BEB"/>
    <w:rsid w:val="00962D18"/>
    <w:rsid w:val="00962E88"/>
    <w:rsid w:val="0096300E"/>
    <w:rsid w:val="00963FD9"/>
    <w:rsid w:val="009641B8"/>
    <w:rsid w:val="00964D01"/>
    <w:rsid w:val="00965D91"/>
    <w:rsid w:val="009662A4"/>
    <w:rsid w:val="009668FD"/>
    <w:rsid w:val="00966D93"/>
    <w:rsid w:val="009676F7"/>
    <w:rsid w:val="009678A4"/>
    <w:rsid w:val="00970049"/>
    <w:rsid w:val="009700E4"/>
    <w:rsid w:val="00970D82"/>
    <w:rsid w:val="00972EF3"/>
    <w:rsid w:val="0097310D"/>
    <w:rsid w:val="00973C09"/>
    <w:rsid w:val="00973CEA"/>
    <w:rsid w:val="00973FE1"/>
    <w:rsid w:val="009741BF"/>
    <w:rsid w:val="00974F04"/>
    <w:rsid w:val="009759A6"/>
    <w:rsid w:val="00975C40"/>
    <w:rsid w:val="0097694D"/>
    <w:rsid w:val="009770E3"/>
    <w:rsid w:val="0097720C"/>
    <w:rsid w:val="009777D2"/>
    <w:rsid w:val="009804E8"/>
    <w:rsid w:val="00980EE6"/>
    <w:rsid w:val="00981C58"/>
    <w:rsid w:val="009821E8"/>
    <w:rsid w:val="00982656"/>
    <w:rsid w:val="00982DC6"/>
    <w:rsid w:val="009842B0"/>
    <w:rsid w:val="00984A00"/>
    <w:rsid w:val="00985DE3"/>
    <w:rsid w:val="00985E33"/>
    <w:rsid w:val="009868CC"/>
    <w:rsid w:val="00986C3B"/>
    <w:rsid w:val="00986F7E"/>
    <w:rsid w:val="0098792B"/>
    <w:rsid w:val="00987E7D"/>
    <w:rsid w:val="0099026D"/>
    <w:rsid w:val="00992C13"/>
    <w:rsid w:val="009949B9"/>
    <w:rsid w:val="0099524E"/>
    <w:rsid w:val="00995725"/>
    <w:rsid w:val="00997281"/>
    <w:rsid w:val="00997ACA"/>
    <w:rsid w:val="009A00EB"/>
    <w:rsid w:val="009A0782"/>
    <w:rsid w:val="009A08E7"/>
    <w:rsid w:val="009A0D29"/>
    <w:rsid w:val="009A1079"/>
    <w:rsid w:val="009A1180"/>
    <w:rsid w:val="009A290F"/>
    <w:rsid w:val="009A2F86"/>
    <w:rsid w:val="009A3969"/>
    <w:rsid w:val="009A47DE"/>
    <w:rsid w:val="009A55B9"/>
    <w:rsid w:val="009A61F4"/>
    <w:rsid w:val="009A6532"/>
    <w:rsid w:val="009A693A"/>
    <w:rsid w:val="009A789E"/>
    <w:rsid w:val="009A7908"/>
    <w:rsid w:val="009A7AEB"/>
    <w:rsid w:val="009A7BCF"/>
    <w:rsid w:val="009A7C29"/>
    <w:rsid w:val="009B010C"/>
    <w:rsid w:val="009B0C04"/>
    <w:rsid w:val="009B1373"/>
    <w:rsid w:val="009B2DCB"/>
    <w:rsid w:val="009B35ED"/>
    <w:rsid w:val="009B3995"/>
    <w:rsid w:val="009B3C2C"/>
    <w:rsid w:val="009B455F"/>
    <w:rsid w:val="009B4942"/>
    <w:rsid w:val="009B4F4E"/>
    <w:rsid w:val="009B543C"/>
    <w:rsid w:val="009B656C"/>
    <w:rsid w:val="009B6795"/>
    <w:rsid w:val="009B69E3"/>
    <w:rsid w:val="009B73C9"/>
    <w:rsid w:val="009B73DE"/>
    <w:rsid w:val="009B7B2B"/>
    <w:rsid w:val="009C0939"/>
    <w:rsid w:val="009C0C07"/>
    <w:rsid w:val="009C0DD9"/>
    <w:rsid w:val="009C0E5B"/>
    <w:rsid w:val="009C0E8A"/>
    <w:rsid w:val="009C124D"/>
    <w:rsid w:val="009C1D85"/>
    <w:rsid w:val="009C2008"/>
    <w:rsid w:val="009C24AC"/>
    <w:rsid w:val="009C3397"/>
    <w:rsid w:val="009C3F7A"/>
    <w:rsid w:val="009C46CA"/>
    <w:rsid w:val="009C51BA"/>
    <w:rsid w:val="009C5285"/>
    <w:rsid w:val="009C65DE"/>
    <w:rsid w:val="009C670B"/>
    <w:rsid w:val="009D1109"/>
    <w:rsid w:val="009D1891"/>
    <w:rsid w:val="009D1D66"/>
    <w:rsid w:val="009D4431"/>
    <w:rsid w:val="009D46FE"/>
    <w:rsid w:val="009D5205"/>
    <w:rsid w:val="009D578E"/>
    <w:rsid w:val="009D5B8E"/>
    <w:rsid w:val="009D60FF"/>
    <w:rsid w:val="009D69AF"/>
    <w:rsid w:val="009D70E4"/>
    <w:rsid w:val="009E132E"/>
    <w:rsid w:val="009E160B"/>
    <w:rsid w:val="009E2363"/>
    <w:rsid w:val="009E278C"/>
    <w:rsid w:val="009E325F"/>
    <w:rsid w:val="009E37D8"/>
    <w:rsid w:val="009E43CD"/>
    <w:rsid w:val="009E48A1"/>
    <w:rsid w:val="009E5D3F"/>
    <w:rsid w:val="009E6379"/>
    <w:rsid w:val="009E68C8"/>
    <w:rsid w:val="009F0235"/>
    <w:rsid w:val="009F0376"/>
    <w:rsid w:val="009F03B8"/>
    <w:rsid w:val="009F0919"/>
    <w:rsid w:val="009F0C79"/>
    <w:rsid w:val="009F14BC"/>
    <w:rsid w:val="009F17EB"/>
    <w:rsid w:val="009F18A3"/>
    <w:rsid w:val="009F3289"/>
    <w:rsid w:val="009F3BC6"/>
    <w:rsid w:val="009F4557"/>
    <w:rsid w:val="009F46B0"/>
    <w:rsid w:val="009F4805"/>
    <w:rsid w:val="009F49E0"/>
    <w:rsid w:val="009F4EC2"/>
    <w:rsid w:val="009F5400"/>
    <w:rsid w:val="009F58BE"/>
    <w:rsid w:val="009F5BFC"/>
    <w:rsid w:val="009F5E80"/>
    <w:rsid w:val="009F614E"/>
    <w:rsid w:val="009F687E"/>
    <w:rsid w:val="009F7B15"/>
    <w:rsid w:val="009F7F4D"/>
    <w:rsid w:val="00A027BD"/>
    <w:rsid w:val="00A035BC"/>
    <w:rsid w:val="00A03F47"/>
    <w:rsid w:val="00A04B54"/>
    <w:rsid w:val="00A04CC0"/>
    <w:rsid w:val="00A05401"/>
    <w:rsid w:val="00A06A3B"/>
    <w:rsid w:val="00A06EE7"/>
    <w:rsid w:val="00A073C1"/>
    <w:rsid w:val="00A07FD9"/>
    <w:rsid w:val="00A101D1"/>
    <w:rsid w:val="00A1170A"/>
    <w:rsid w:val="00A11D4A"/>
    <w:rsid w:val="00A11F79"/>
    <w:rsid w:val="00A124E7"/>
    <w:rsid w:val="00A12793"/>
    <w:rsid w:val="00A13330"/>
    <w:rsid w:val="00A135C5"/>
    <w:rsid w:val="00A13B92"/>
    <w:rsid w:val="00A14C91"/>
    <w:rsid w:val="00A158AD"/>
    <w:rsid w:val="00A15997"/>
    <w:rsid w:val="00A15CF2"/>
    <w:rsid w:val="00A15D6C"/>
    <w:rsid w:val="00A17029"/>
    <w:rsid w:val="00A17E0E"/>
    <w:rsid w:val="00A20132"/>
    <w:rsid w:val="00A205D8"/>
    <w:rsid w:val="00A206C2"/>
    <w:rsid w:val="00A20A39"/>
    <w:rsid w:val="00A20F59"/>
    <w:rsid w:val="00A2173E"/>
    <w:rsid w:val="00A219D6"/>
    <w:rsid w:val="00A21E9A"/>
    <w:rsid w:val="00A230C7"/>
    <w:rsid w:val="00A23DDE"/>
    <w:rsid w:val="00A246D3"/>
    <w:rsid w:val="00A246DA"/>
    <w:rsid w:val="00A2547B"/>
    <w:rsid w:val="00A26453"/>
    <w:rsid w:val="00A26A99"/>
    <w:rsid w:val="00A2730C"/>
    <w:rsid w:val="00A2737B"/>
    <w:rsid w:val="00A27624"/>
    <w:rsid w:val="00A27F7D"/>
    <w:rsid w:val="00A314FD"/>
    <w:rsid w:val="00A31CCF"/>
    <w:rsid w:val="00A32417"/>
    <w:rsid w:val="00A32DE4"/>
    <w:rsid w:val="00A33EDD"/>
    <w:rsid w:val="00A340EC"/>
    <w:rsid w:val="00A34BA7"/>
    <w:rsid w:val="00A34D84"/>
    <w:rsid w:val="00A3544E"/>
    <w:rsid w:val="00A36654"/>
    <w:rsid w:val="00A40864"/>
    <w:rsid w:val="00A40DB1"/>
    <w:rsid w:val="00A40E5A"/>
    <w:rsid w:val="00A41740"/>
    <w:rsid w:val="00A42497"/>
    <w:rsid w:val="00A424D6"/>
    <w:rsid w:val="00A45A4E"/>
    <w:rsid w:val="00A46BBB"/>
    <w:rsid w:val="00A47196"/>
    <w:rsid w:val="00A504CC"/>
    <w:rsid w:val="00A50765"/>
    <w:rsid w:val="00A50973"/>
    <w:rsid w:val="00A51216"/>
    <w:rsid w:val="00A515AB"/>
    <w:rsid w:val="00A515AE"/>
    <w:rsid w:val="00A51756"/>
    <w:rsid w:val="00A51E34"/>
    <w:rsid w:val="00A5202C"/>
    <w:rsid w:val="00A52466"/>
    <w:rsid w:val="00A52535"/>
    <w:rsid w:val="00A52770"/>
    <w:rsid w:val="00A52A9F"/>
    <w:rsid w:val="00A532E9"/>
    <w:rsid w:val="00A5359B"/>
    <w:rsid w:val="00A53655"/>
    <w:rsid w:val="00A53C09"/>
    <w:rsid w:val="00A54FF2"/>
    <w:rsid w:val="00A55300"/>
    <w:rsid w:val="00A561C1"/>
    <w:rsid w:val="00A56402"/>
    <w:rsid w:val="00A57C26"/>
    <w:rsid w:val="00A57F2A"/>
    <w:rsid w:val="00A604FA"/>
    <w:rsid w:val="00A60557"/>
    <w:rsid w:val="00A608BA"/>
    <w:rsid w:val="00A62A89"/>
    <w:rsid w:val="00A655C6"/>
    <w:rsid w:val="00A65DCD"/>
    <w:rsid w:val="00A6689C"/>
    <w:rsid w:val="00A669AD"/>
    <w:rsid w:val="00A67741"/>
    <w:rsid w:val="00A67899"/>
    <w:rsid w:val="00A7060C"/>
    <w:rsid w:val="00A72195"/>
    <w:rsid w:val="00A72CED"/>
    <w:rsid w:val="00A73648"/>
    <w:rsid w:val="00A73B1F"/>
    <w:rsid w:val="00A7417B"/>
    <w:rsid w:val="00A7439B"/>
    <w:rsid w:val="00A745F3"/>
    <w:rsid w:val="00A76607"/>
    <w:rsid w:val="00A774CD"/>
    <w:rsid w:val="00A77C26"/>
    <w:rsid w:val="00A80507"/>
    <w:rsid w:val="00A80944"/>
    <w:rsid w:val="00A809AE"/>
    <w:rsid w:val="00A80EB3"/>
    <w:rsid w:val="00A8144A"/>
    <w:rsid w:val="00A83068"/>
    <w:rsid w:val="00A83472"/>
    <w:rsid w:val="00A83610"/>
    <w:rsid w:val="00A83827"/>
    <w:rsid w:val="00A83E26"/>
    <w:rsid w:val="00A84E61"/>
    <w:rsid w:val="00A86F78"/>
    <w:rsid w:val="00A87026"/>
    <w:rsid w:val="00A918CF"/>
    <w:rsid w:val="00A91961"/>
    <w:rsid w:val="00A91BB2"/>
    <w:rsid w:val="00A91FFA"/>
    <w:rsid w:val="00A92176"/>
    <w:rsid w:val="00A92C26"/>
    <w:rsid w:val="00A92DA6"/>
    <w:rsid w:val="00A938B0"/>
    <w:rsid w:val="00A9443E"/>
    <w:rsid w:val="00A94A2A"/>
    <w:rsid w:val="00A94A6B"/>
    <w:rsid w:val="00A94B5A"/>
    <w:rsid w:val="00A94C7D"/>
    <w:rsid w:val="00A95FEA"/>
    <w:rsid w:val="00A96C3A"/>
    <w:rsid w:val="00A97A5A"/>
    <w:rsid w:val="00A97E7E"/>
    <w:rsid w:val="00AA00DB"/>
    <w:rsid w:val="00AA0F17"/>
    <w:rsid w:val="00AA1376"/>
    <w:rsid w:val="00AA16A1"/>
    <w:rsid w:val="00AA1DF0"/>
    <w:rsid w:val="00AA239A"/>
    <w:rsid w:val="00AA27E1"/>
    <w:rsid w:val="00AA2BC4"/>
    <w:rsid w:val="00AA38FA"/>
    <w:rsid w:val="00AA40F0"/>
    <w:rsid w:val="00AA4312"/>
    <w:rsid w:val="00AA43C0"/>
    <w:rsid w:val="00AA4655"/>
    <w:rsid w:val="00AA47BE"/>
    <w:rsid w:val="00AA4CDC"/>
    <w:rsid w:val="00AA4E79"/>
    <w:rsid w:val="00AA522D"/>
    <w:rsid w:val="00AA5638"/>
    <w:rsid w:val="00AA64B9"/>
    <w:rsid w:val="00AA659A"/>
    <w:rsid w:val="00AA6603"/>
    <w:rsid w:val="00AA6C87"/>
    <w:rsid w:val="00AA70E8"/>
    <w:rsid w:val="00AA7448"/>
    <w:rsid w:val="00AB02C4"/>
    <w:rsid w:val="00AB03C6"/>
    <w:rsid w:val="00AB0B10"/>
    <w:rsid w:val="00AB1C32"/>
    <w:rsid w:val="00AB241C"/>
    <w:rsid w:val="00AB24C7"/>
    <w:rsid w:val="00AB2759"/>
    <w:rsid w:val="00AB28A5"/>
    <w:rsid w:val="00AB33EF"/>
    <w:rsid w:val="00AB33F4"/>
    <w:rsid w:val="00AB3562"/>
    <w:rsid w:val="00AB4C03"/>
    <w:rsid w:val="00AB4F17"/>
    <w:rsid w:val="00AB5659"/>
    <w:rsid w:val="00AB5A02"/>
    <w:rsid w:val="00AB64DE"/>
    <w:rsid w:val="00AB6AC9"/>
    <w:rsid w:val="00AB74EC"/>
    <w:rsid w:val="00AB78C0"/>
    <w:rsid w:val="00AB7CDC"/>
    <w:rsid w:val="00AC001E"/>
    <w:rsid w:val="00AC04C0"/>
    <w:rsid w:val="00AC081F"/>
    <w:rsid w:val="00AC0D40"/>
    <w:rsid w:val="00AC2AB3"/>
    <w:rsid w:val="00AC2DBE"/>
    <w:rsid w:val="00AC33DA"/>
    <w:rsid w:val="00AC3655"/>
    <w:rsid w:val="00AC37CA"/>
    <w:rsid w:val="00AC3D3D"/>
    <w:rsid w:val="00AC3E3B"/>
    <w:rsid w:val="00AC470B"/>
    <w:rsid w:val="00AC4BC2"/>
    <w:rsid w:val="00AC5C7D"/>
    <w:rsid w:val="00AC74D1"/>
    <w:rsid w:val="00AC766F"/>
    <w:rsid w:val="00AC7783"/>
    <w:rsid w:val="00AD007F"/>
    <w:rsid w:val="00AD07D5"/>
    <w:rsid w:val="00AD170F"/>
    <w:rsid w:val="00AD173A"/>
    <w:rsid w:val="00AD1907"/>
    <w:rsid w:val="00AD2E92"/>
    <w:rsid w:val="00AD2F87"/>
    <w:rsid w:val="00AD3355"/>
    <w:rsid w:val="00AD399D"/>
    <w:rsid w:val="00AD40B2"/>
    <w:rsid w:val="00AD4EBA"/>
    <w:rsid w:val="00AD5B04"/>
    <w:rsid w:val="00AD5D45"/>
    <w:rsid w:val="00AD6218"/>
    <w:rsid w:val="00AD634B"/>
    <w:rsid w:val="00AD6452"/>
    <w:rsid w:val="00AD6692"/>
    <w:rsid w:val="00AD726D"/>
    <w:rsid w:val="00AD7572"/>
    <w:rsid w:val="00AD78F5"/>
    <w:rsid w:val="00AD7D48"/>
    <w:rsid w:val="00AD7FE6"/>
    <w:rsid w:val="00AE04F9"/>
    <w:rsid w:val="00AE0D93"/>
    <w:rsid w:val="00AE0F11"/>
    <w:rsid w:val="00AE1CAF"/>
    <w:rsid w:val="00AE1DF4"/>
    <w:rsid w:val="00AE22A3"/>
    <w:rsid w:val="00AE2894"/>
    <w:rsid w:val="00AE2E61"/>
    <w:rsid w:val="00AE3843"/>
    <w:rsid w:val="00AE4025"/>
    <w:rsid w:val="00AE610D"/>
    <w:rsid w:val="00AE6A9C"/>
    <w:rsid w:val="00AE6AA2"/>
    <w:rsid w:val="00AE6E5E"/>
    <w:rsid w:val="00AE6FC7"/>
    <w:rsid w:val="00AE707D"/>
    <w:rsid w:val="00AE7AAC"/>
    <w:rsid w:val="00AE7C0B"/>
    <w:rsid w:val="00AE7CE0"/>
    <w:rsid w:val="00AF2202"/>
    <w:rsid w:val="00AF2CDA"/>
    <w:rsid w:val="00AF3220"/>
    <w:rsid w:val="00AF3B94"/>
    <w:rsid w:val="00AF476F"/>
    <w:rsid w:val="00AF5A3E"/>
    <w:rsid w:val="00AF5E76"/>
    <w:rsid w:val="00AF6851"/>
    <w:rsid w:val="00AF69F1"/>
    <w:rsid w:val="00AF6A7D"/>
    <w:rsid w:val="00AF6E3F"/>
    <w:rsid w:val="00AF788F"/>
    <w:rsid w:val="00B02E95"/>
    <w:rsid w:val="00B03070"/>
    <w:rsid w:val="00B03483"/>
    <w:rsid w:val="00B04164"/>
    <w:rsid w:val="00B04539"/>
    <w:rsid w:val="00B050C5"/>
    <w:rsid w:val="00B0525E"/>
    <w:rsid w:val="00B07AC2"/>
    <w:rsid w:val="00B07AED"/>
    <w:rsid w:val="00B07C57"/>
    <w:rsid w:val="00B07E96"/>
    <w:rsid w:val="00B11A97"/>
    <w:rsid w:val="00B12C16"/>
    <w:rsid w:val="00B12F2A"/>
    <w:rsid w:val="00B1303B"/>
    <w:rsid w:val="00B13100"/>
    <w:rsid w:val="00B14D6C"/>
    <w:rsid w:val="00B15248"/>
    <w:rsid w:val="00B15D66"/>
    <w:rsid w:val="00B16118"/>
    <w:rsid w:val="00B17341"/>
    <w:rsid w:val="00B178D5"/>
    <w:rsid w:val="00B17ACA"/>
    <w:rsid w:val="00B17E2D"/>
    <w:rsid w:val="00B21E98"/>
    <w:rsid w:val="00B22786"/>
    <w:rsid w:val="00B22E67"/>
    <w:rsid w:val="00B234C5"/>
    <w:rsid w:val="00B236EF"/>
    <w:rsid w:val="00B23A1B"/>
    <w:rsid w:val="00B24301"/>
    <w:rsid w:val="00B2487A"/>
    <w:rsid w:val="00B24B9F"/>
    <w:rsid w:val="00B24C24"/>
    <w:rsid w:val="00B2666E"/>
    <w:rsid w:val="00B26F5C"/>
    <w:rsid w:val="00B2717C"/>
    <w:rsid w:val="00B2762C"/>
    <w:rsid w:val="00B279C4"/>
    <w:rsid w:val="00B30C41"/>
    <w:rsid w:val="00B312B3"/>
    <w:rsid w:val="00B31E4B"/>
    <w:rsid w:val="00B320D7"/>
    <w:rsid w:val="00B32474"/>
    <w:rsid w:val="00B32A3E"/>
    <w:rsid w:val="00B336F5"/>
    <w:rsid w:val="00B33B7E"/>
    <w:rsid w:val="00B36AB5"/>
    <w:rsid w:val="00B36CF7"/>
    <w:rsid w:val="00B370A3"/>
    <w:rsid w:val="00B41120"/>
    <w:rsid w:val="00B43214"/>
    <w:rsid w:val="00B43416"/>
    <w:rsid w:val="00B43EBB"/>
    <w:rsid w:val="00B443E9"/>
    <w:rsid w:val="00B44991"/>
    <w:rsid w:val="00B44B75"/>
    <w:rsid w:val="00B45CA5"/>
    <w:rsid w:val="00B463B6"/>
    <w:rsid w:val="00B46AC2"/>
    <w:rsid w:val="00B46AF0"/>
    <w:rsid w:val="00B47D5D"/>
    <w:rsid w:val="00B509B0"/>
    <w:rsid w:val="00B50F98"/>
    <w:rsid w:val="00B51247"/>
    <w:rsid w:val="00B523D5"/>
    <w:rsid w:val="00B52FD4"/>
    <w:rsid w:val="00B53404"/>
    <w:rsid w:val="00B53F8D"/>
    <w:rsid w:val="00B543DB"/>
    <w:rsid w:val="00B549BD"/>
    <w:rsid w:val="00B56690"/>
    <w:rsid w:val="00B57BBD"/>
    <w:rsid w:val="00B60183"/>
    <w:rsid w:val="00B603F2"/>
    <w:rsid w:val="00B6045C"/>
    <w:rsid w:val="00B605A8"/>
    <w:rsid w:val="00B60611"/>
    <w:rsid w:val="00B60671"/>
    <w:rsid w:val="00B608BC"/>
    <w:rsid w:val="00B60AE3"/>
    <w:rsid w:val="00B61744"/>
    <w:rsid w:val="00B61BDC"/>
    <w:rsid w:val="00B6247D"/>
    <w:rsid w:val="00B6295F"/>
    <w:rsid w:val="00B62B71"/>
    <w:rsid w:val="00B631C4"/>
    <w:rsid w:val="00B64735"/>
    <w:rsid w:val="00B6482F"/>
    <w:rsid w:val="00B65167"/>
    <w:rsid w:val="00B65187"/>
    <w:rsid w:val="00B6549D"/>
    <w:rsid w:val="00B6579E"/>
    <w:rsid w:val="00B65F96"/>
    <w:rsid w:val="00B65FE6"/>
    <w:rsid w:val="00B6653F"/>
    <w:rsid w:val="00B66A59"/>
    <w:rsid w:val="00B67ADF"/>
    <w:rsid w:val="00B67D2A"/>
    <w:rsid w:val="00B7080A"/>
    <w:rsid w:val="00B70935"/>
    <w:rsid w:val="00B70BF1"/>
    <w:rsid w:val="00B71CF3"/>
    <w:rsid w:val="00B71E79"/>
    <w:rsid w:val="00B7305A"/>
    <w:rsid w:val="00B73556"/>
    <w:rsid w:val="00B74215"/>
    <w:rsid w:val="00B7433E"/>
    <w:rsid w:val="00B74E10"/>
    <w:rsid w:val="00B77BE4"/>
    <w:rsid w:val="00B801F4"/>
    <w:rsid w:val="00B8166D"/>
    <w:rsid w:val="00B81DD7"/>
    <w:rsid w:val="00B8203C"/>
    <w:rsid w:val="00B82E00"/>
    <w:rsid w:val="00B83139"/>
    <w:rsid w:val="00B834D5"/>
    <w:rsid w:val="00B8382F"/>
    <w:rsid w:val="00B83F6D"/>
    <w:rsid w:val="00B84F02"/>
    <w:rsid w:val="00B8621B"/>
    <w:rsid w:val="00B86979"/>
    <w:rsid w:val="00B86A1B"/>
    <w:rsid w:val="00B86C03"/>
    <w:rsid w:val="00B87914"/>
    <w:rsid w:val="00B87A17"/>
    <w:rsid w:val="00B87B6B"/>
    <w:rsid w:val="00B9047F"/>
    <w:rsid w:val="00B905D7"/>
    <w:rsid w:val="00B91963"/>
    <w:rsid w:val="00B92391"/>
    <w:rsid w:val="00B9268C"/>
    <w:rsid w:val="00B94A27"/>
    <w:rsid w:val="00B94F89"/>
    <w:rsid w:val="00B94FD9"/>
    <w:rsid w:val="00B95919"/>
    <w:rsid w:val="00B95FFD"/>
    <w:rsid w:val="00B966D8"/>
    <w:rsid w:val="00B9676A"/>
    <w:rsid w:val="00BA1A4F"/>
    <w:rsid w:val="00BA1DED"/>
    <w:rsid w:val="00BA216F"/>
    <w:rsid w:val="00BA34EF"/>
    <w:rsid w:val="00BA3FCE"/>
    <w:rsid w:val="00BA4A50"/>
    <w:rsid w:val="00BA4DAA"/>
    <w:rsid w:val="00BA4E4D"/>
    <w:rsid w:val="00BA652F"/>
    <w:rsid w:val="00BA67D9"/>
    <w:rsid w:val="00BA6A7D"/>
    <w:rsid w:val="00BB0459"/>
    <w:rsid w:val="00BB063C"/>
    <w:rsid w:val="00BB0662"/>
    <w:rsid w:val="00BB06F1"/>
    <w:rsid w:val="00BB0EEC"/>
    <w:rsid w:val="00BB1875"/>
    <w:rsid w:val="00BB1B0C"/>
    <w:rsid w:val="00BB25C1"/>
    <w:rsid w:val="00BB275C"/>
    <w:rsid w:val="00BB2868"/>
    <w:rsid w:val="00BB3C12"/>
    <w:rsid w:val="00BB4AA6"/>
    <w:rsid w:val="00BB4BB9"/>
    <w:rsid w:val="00BB56D3"/>
    <w:rsid w:val="00BB58AF"/>
    <w:rsid w:val="00BB5A59"/>
    <w:rsid w:val="00BB5F2D"/>
    <w:rsid w:val="00BB6E96"/>
    <w:rsid w:val="00BB7600"/>
    <w:rsid w:val="00BB7F22"/>
    <w:rsid w:val="00BC0040"/>
    <w:rsid w:val="00BC0142"/>
    <w:rsid w:val="00BC0C91"/>
    <w:rsid w:val="00BC1389"/>
    <w:rsid w:val="00BC15F8"/>
    <w:rsid w:val="00BC2690"/>
    <w:rsid w:val="00BC2C1B"/>
    <w:rsid w:val="00BC4150"/>
    <w:rsid w:val="00BC4ED1"/>
    <w:rsid w:val="00BC54E8"/>
    <w:rsid w:val="00BC59B5"/>
    <w:rsid w:val="00BC65DC"/>
    <w:rsid w:val="00BC6E10"/>
    <w:rsid w:val="00BC78CC"/>
    <w:rsid w:val="00BC7B98"/>
    <w:rsid w:val="00BD027E"/>
    <w:rsid w:val="00BD2F1C"/>
    <w:rsid w:val="00BD33C1"/>
    <w:rsid w:val="00BD4644"/>
    <w:rsid w:val="00BD5632"/>
    <w:rsid w:val="00BD566D"/>
    <w:rsid w:val="00BD5957"/>
    <w:rsid w:val="00BD5D08"/>
    <w:rsid w:val="00BD5FC4"/>
    <w:rsid w:val="00BD6F49"/>
    <w:rsid w:val="00BD70BD"/>
    <w:rsid w:val="00BE0011"/>
    <w:rsid w:val="00BE0194"/>
    <w:rsid w:val="00BE036A"/>
    <w:rsid w:val="00BE0F00"/>
    <w:rsid w:val="00BE1043"/>
    <w:rsid w:val="00BE1A7A"/>
    <w:rsid w:val="00BE1B67"/>
    <w:rsid w:val="00BE2136"/>
    <w:rsid w:val="00BE26E0"/>
    <w:rsid w:val="00BE2D65"/>
    <w:rsid w:val="00BE3704"/>
    <w:rsid w:val="00BE4004"/>
    <w:rsid w:val="00BE429C"/>
    <w:rsid w:val="00BE432D"/>
    <w:rsid w:val="00BE4693"/>
    <w:rsid w:val="00BE4B2C"/>
    <w:rsid w:val="00BE55B9"/>
    <w:rsid w:val="00BE5E24"/>
    <w:rsid w:val="00BE77AD"/>
    <w:rsid w:val="00BF15B4"/>
    <w:rsid w:val="00BF1643"/>
    <w:rsid w:val="00BF175F"/>
    <w:rsid w:val="00BF1E2B"/>
    <w:rsid w:val="00BF1F5C"/>
    <w:rsid w:val="00BF3746"/>
    <w:rsid w:val="00BF502E"/>
    <w:rsid w:val="00BF71DC"/>
    <w:rsid w:val="00C00ACE"/>
    <w:rsid w:val="00C017B0"/>
    <w:rsid w:val="00C01C09"/>
    <w:rsid w:val="00C034B2"/>
    <w:rsid w:val="00C03B4B"/>
    <w:rsid w:val="00C03FD9"/>
    <w:rsid w:val="00C048D3"/>
    <w:rsid w:val="00C0549F"/>
    <w:rsid w:val="00C05A18"/>
    <w:rsid w:val="00C05C05"/>
    <w:rsid w:val="00C05D58"/>
    <w:rsid w:val="00C063AC"/>
    <w:rsid w:val="00C06AD2"/>
    <w:rsid w:val="00C0747A"/>
    <w:rsid w:val="00C077F6"/>
    <w:rsid w:val="00C103D1"/>
    <w:rsid w:val="00C117AE"/>
    <w:rsid w:val="00C12964"/>
    <w:rsid w:val="00C13DB6"/>
    <w:rsid w:val="00C149A7"/>
    <w:rsid w:val="00C1540D"/>
    <w:rsid w:val="00C15475"/>
    <w:rsid w:val="00C16547"/>
    <w:rsid w:val="00C16EDC"/>
    <w:rsid w:val="00C17355"/>
    <w:rsid w:val="00C17598"/>
    <w:rsid w:val="00C179D1"/>
    <w:rsid w:val="00C20AFB"/>
    <w:rsid w:val="00C20B9F"/>
    <w:rsid w:val="00C20BA8"/>
    <w:rsid w:val="00C2227F"/>
    <w:rsid w:val="00C22FF6"/>
    <w:rsid w:val="00C23334"/>
    <w:rsid w:val="00C2397A"/>
    <w:rsid w:val="00C23C9D"/>
    <w:rsid w:val="00C23D3E"/>
    <w:rsid w:val="00C23DBC"/>
    <w:rsid w:val="00C23ECD"/>
    <w:rsid w:val="00C240A8"/>
    <w:rsid w:val="00C2431E"/>
    <w:rsid w:val="00C246D2"/>
    <w:rsid w:val="00C24AFF"/>
    <w:rsid w:val="00C25715"/>
    <w:rsid w:val="00C26165"/>
    <w:rsid w:val="00C26235"/>
    <w:rsid w:val="00C271D6"/>
    <w:rsid w:val="00C27640"/>
    <w:rsid w:val="00C31BF1"/>
    <w:rsid w:val="00C320F2"/>
    <w:rsid w:val="00C3265B"/>
    <w:rsid w:val="00C33151"/>
    <w:rsid w:val="00C336A5"/>
    <w:rsid w:val="00C3505E"/>
    <w:rsid w:val="00C358B9"/>
    <w:rsid w:val="00C363EA"/>
    <w:rsid w:val="00C3688F"/>
    <w:rsid w:val="00C36BBD"/>
    <w:rsid w:val="00C3740B"/>
    <w:rsid w:val="00C37896"/>
    <w:rsid w:val="00C378EE"/>
    <w:rsid w:val="00C37A6E"/>
    <w:rsid w:val="00C37DDC"/>
    <w:rsid w:val="00C4017B"/>
    <w:rsid w:val="00C41604"/>
    <w:rsid w:val="00C42324"/>
    <w:rsid w:val="00C4469B"/>
    <w:rsid w:val="00C45446"/>
    <w:rsid w:val="00C45564"/>
    <w:rsid w:val="00C45621"/>
    <w:rsid w:val="00C45E2F"/>
    <w:rsid w:val="00C46367"/>
    <w:rsid w:val="00C4721D"/>
    <w:rsid w:val="00C510A9"/>
    <w:rsid w:val="00C52581"/>
    <w:rsid w:val="00C53D1E"/>
    <w:rsid w:val="00C547A5"/>
    <w:rsid w:val="00C54E03"/>
    <w:rsid w:val="00C55455"/>
    <w:rsid w:val="00C56724"/>
    <w:rsid w:val="00C56E49"/>
    <w:rsid w:val="00C5758C"/>
    <w:rsid w:val="00C6132D"/>
    <w:rsid w:val="00C61C32"/>
    <w:rsid w:val="00C623FE"/>
    <w:rsid w:val="00C6273E"/>
    <w:rsid w:val="00C629E0"/>
    <w:rsid w:val="00C638CA"/>
    <w:rsid w:val="00C63E59"/>
    <w:rsid w:val="00C64B04"/>
    <w:rsid w:val="00C65808"/>
    <w:rsid w:val="00C66CD4"/>
    <w:rsid w:val="00C67497"/>
    <w:rsid w:val="00C67583"/>
    <w:rsid w:val="00C675CA"/>
    <w:rsid w:val="00C67644"/>
    <w:rsid w:val="00C67E13"/>
    <w:rsid w:val="00C70271"/>
    <w:rsid w:val="00C718F0"/>
    <w:rsid w:val="00C71C50"/>
    <w:rsid w:val="00C71D50"/>
    <w:rsid w:val="00C71E1B"/>
    <w:rsid w:val="00C73558"/>
    <w:rsid w:val="00C73C46"/>
    <w:rsid w:val="00C753E3"/>
    <w:rsid w:val="00C75778"/>
    <w:rsid w:val="00C771EC"/>
    <w:rsid w:val="00C77293"/>
    <w:rsid w:val="00C80060"/>
    <w:rsid w:val="00C801F3"/>
    <w:rsid w:val="00C80E0E"/>
    <w:rsid w:val="00C81271"/>
    <w:rsid w:val="00C812AF"/>
    <w:rsid w:val="00C813F1"/>
    <w:rsid w:val="00C82164"/>
    <w:rsid w:val="00C82448"/>
    <w:rsid w:val="00C82596"/>
    <w:rsid w:val="00C8267A"/>
    <w:rsid w:val="00C82693"/>
    <w:rsid w:val="00C831BF"/>
    <w:rsid w:val="00C833BF"/>
    <w:rsid w:val="00C839A2"/>
    <w:rsid w:val="00C855AF"/>
    <w:rsid w:val="00C85AB1"/>
    <w:rsid w:val="00C86921"/>
    <w:rsid w:val="00C86D20"/>
    <w:rsid w:val="00C8763F"/>
    <w:rsid w:val="00C90040"/>
    <w:rsid w:val="00C902DF"/>
    <w:rsid w:val="00C90BFB"/>
    <w:rsid w:val="00C914EF"/>
    <w:rsid w:val="00C92A91"/>
    <w:rsid w:val="00C92EB3"/>
    <w:rsid w:val="00C938F8"/>
    <w:rsid w:val="00C94E64"/>
    <w:rsid w:val="00C94F65"/>
    <w:rsid w:val="00C9544D"/>
    <w:rsid w:val="00C95511"/>
    <w:rsid w:val="00C9555B"/>
    <w:rsid w:val="00C95D8F"/>
    <w:rsid w:val="00C9626A"/>
    <w:rsid w:val="00C9667A"/>
    <w:rsid w:val="00C96B0A"/>
    <w:rsid w:val="00C96F73"/>
    <w:rsid w:val="00C97445"/>
    <w:rsid w:val="00CA2C75"/>
    <w:rsid w:val="00CA4C8B"/>
    <w:rsid w:val="00CA4D55"/>
    <w:rsid w:val="00CA4F0E"/>
    <w:rsid w:val="00CA5327"/>
    <w:rsid w:val="00CA544A"/>
    <w:rsid w:val="00CA6AAF"/>
    <w:rsid w:val="00CA7EF5"/>
    <w:rsid w:val="00CB0B28"/>
    <w:rsid w:val="00CB0E04"/>
    <w:rsid w:val="00CB1A54"/>
    <w:rsid w:val="00CB25D3"/>
    <w:rsid w:val="00CB3264"/>
    <w:rsid w:val="00CB3D4B"/>
    <w:rsid w:val="00CB4218"/>
    <w:rsid w:val="00CB584F"/>
    <w:rsid w:val="00CB6A02"/>
    <w:rsid w:val="00CB764D"/>
    <w:rsid w:val="00CC02FF"/>
    <w:rsid w:val="00CC1E31"/>
    <w:rsid w:val="00CC2CB7"/>
    <w:rsid w:val="00CC34E6"/>
    <w:rsid w:val="00CC3CB0"/>
    <w:rsid w:val="00CC4032"/>
    <w:rsid w:val="00CC4C37"/>
    <w:rsid w:val="00CC5559"/>
    <w:rsid w:val="00CC7092"/>
    <w:rsid w:val="00CD0C46"/>
    <w:rsid w:val="00CD0D4E"/>
    <w:rsid w:val="00CD1B13"/>
    <w:rsid w:val="00CD3E15"/>
    <w:rsid w:val="00CD4006"/>
    <w:rsid w:val="00CD475F"/>
    <w:rsid w:val="00CD547A"/>
    <w:rsid w:val="00CD54F4"/>
    <w:rsid w:val="00CD59C2"/>
    <w:rsid w:val="00CD715F"/>
    <w:rsid w:val="00CD7DCD"/>
    <w:rsid w:val="00CE13BB"/>
    <w:rsid w:val="00CE1D74"/>
    <w:rsid w:val="00CE1E5E"/>
    <w:rsid w:val="00CE2543"/>
    <w:rsid w:val="00CE2A65"/>
    <w:rsid w:val="00CE37E4"/>
    <w:rsid w:val="00CE37EB"/>
    <w:rsid w:val="00CE38F4"/>
    <w:rsid w:val="00CE494D"/>
    <w:rsid w:val="00CE515E"/>
    <w:rsid w:val="00CE553B"/>
    <w:rsid w:val="00CE62AA"/>
    <w:rsid w:val="00CF11E9"/>
    <w:rsid w:val="00CF1D51"/>
    <w:rsid w:val="00CF2539"/>
    <w:rsid w:val="00CF35B1"/>
    <w:rsid w:val="00CF36FC"/>
    <w:rsid w:val="00CF3EEB"/>
    <w:rsid w:val="00CF3F83"/>
    <w:rsid w:val="00CF430D"/>
    <w:rsid w:val="00CF467F"/>
    <w:rsid w:val="00CF4A35"/>
    <w:rsid w:val="00CF5908"/>
    <w:rsid w:val="00CF5B78"/>
    <w:rsid w:val="00CF5D00"/>
    <w:rsid w:val="00CF6A85"/>
    <w:rsid w:val="00CF71D1"/>
    <w:rsid w:val="00D00AE6"/>
    <w:rsid w:val="00D00C88"/>
    <w:rsid w:val="00D015CE"/>
    <w:rsid w:val="00D01ED6"/>
    <w:rsid w:val="00D0365C"/>
    <w:rsid w:val="00D03666"/>
    <w:rsid w:val="00D03702"/>
    <w:rsid w:val="00D03FF9"/>
    <w:rsid w:val="00D042B0"/>
    <w:rsid w:val="00D05159"/>
    <w:rsid w:val="00D058A4"/>
    <w:rsid w:val="00D06B47"/>
    <w:rsid w:val="00D072CE"/>
    <w:rsid w:val="00D07B7D"/>
    <w:rsid w:val="00D102BA"/>
    <w:rsid w:val="00D10CFA"/>
    <w:rsid w:val="00D1113C"/>
    <w:rsid w:val="00D1177F"/>
    <w:rsid w:val="00D12955"/>
    <w:rsid w:val="00D12A36"/>
    <w:rsid w:val="00D130F0"/>
    <w:rsid w:val="00D134EE"/>
    <w:rsid w:val="00D13A64"/>
    <w:rsid w:val="00D143F5"/>
    <w:rsid w:val="00D14441"/>
    <w:rsid w:val="00D15D67"/>
    <w:rsid w:val="00D15FC1"/>
    <w:rsid w:val="00D1749C"/>
    <w:rsid w:val="00D175AC"/>
    <w:rsid w:val="00D20124"/>
    <w:rsid w:val="00D20B41"/>
    <w:rsid w:val="00D211A3"/>
    <w:rsid w:val="00D214CD"/>
    <w:rsid w:val="00D214D8"/>
    <w:rsid w:val="00D2156D"/>
    <w:rsid w:val="00D2279C"/>
    <w:rsid w:val="00D22A73"/>
    <w:rsid w:val="00D233AD"/>
    <w:rsid w:val="00D23673"/>
    <w:rsid w:val="00D238EB"/>
    <w:rsid w:val="00D23EC5"/>
    <w:rsid w:val="00D24739"/>
    <w:rsid w:val="00D24806"/>
    <w:rsid w:val="00D24D16"/>
    <w:rsid w:val="00D24E12"/>
    <w:rsid w:val="00D2538C"/>
    <w:rsid w:val="00D26083"/>
    <w:rsid w:val="00D26410"/>
    <w:rsid w:val="00D2643B"/>
    <w:rsid w:val="00D269C9"/>
    <w:rsid w:val="00D26ED6"/>
    <w:rsid w:val="00D2735A"/>
    <w:rsid w:val="00D27483"/>
    <w:rsid w:val="00D27932"/>
    <w:rsid w:val="00D27D28"/>
    <w:rsid w:val="00D30C1B"/>
    <w:rsid w:val="00D30DD6"/>
    <w:rsid w:val="00D30DF5"/>
    <w:rsid w:val="00D31211"/>
    <w:rsid w:val="00D3134E"/>
    <w:rsid w:val="00D31D52"/>
    <w:rsid w:val="00D3275A"/>
    <w:rsid w:val="00D32EBB"/>
    <w:rsid w:val="00D33135"/>
    <w:rsid w:val="00D33580"/>
    <w:rsid w:val="00D336C1"/>
    <w:rsid w:val="00D3396D"/>
    <w:rsid w:val="00D34923"/>
    <w:rsid w:val="00D3496C"/>
    <w:rsid w:val="00D3541B"/>
    <w:rsid w:val="00D3569B"/>
    <w:rsid w:val="00D35DC1"/>
    <w:rsid w:val="00D35E5A"/>
    <w:rsid w:val="00D363DA"/>
    <w:rsid w:val="00D40105"/>
    <w:rsid w:val="00D404B4"/>
    <w:rsid w:val="00D412D4"/>
    <w:rsid w:val="00D42924"/>
    <w:rsid w:val="00D43177"/>
    <w:rsid w:val="00D43467"/>
    <w:rsid w:val="00D45259"/>
    <w:rsid w:val="00D4656F"/>
    <w:rsid w:val="00D477C6"/>
    <w:rsid w:val="00D478FF"/>
    <w:rsid w:val="00D47EAB"/>
    <w:rsid w:val="00D51E95"/>
    <w:rsid w:val="00D51F12"/>
    <w:rsid w:val="00D520AA"/>
    <w:rsid w:val="00D52393"/>
    <w:rsid w:val="00D52F81"/>
    <w:rsid w:val="00D53CC3"/>
    <w:rsid w:val="00D541B8"/>
    <w:rsid w:val="00D546D0"/>
    <w:rsid w:val="00D54F6F"/>
    <w:rsid w:val="00D56A33"/>
    <w:rsid w:val="00D56F93"/>
    <w:rsid w:val="00D57342"/>
    <w:rsid w:val="00D57713"/>
    <w:rsid w:val="00D57E50"/>
    <w:rsid w:val="00D57FA7"/>
    <w:rsid w:val="00D60019"/>
    <w:rsid w:val="00D60327"/>
    <w:rsid w:val="00D60F91"/>
    <w:rsid w:val="00D613BF"/>
    <w:rsid w:val="00D62370"/>
    <w:rsid w:val="00D627A7"/>
    <w:rsid w:val="00D62CCB"/>
    <w:rsid w:val="00D62D1D"/>
    <w:rsid w:val="00D6369B"/>
    <w:rsid w:val="00D636FF"/>
    <w:rsid w:val="00D647B6"/>
    <w:rsid w:val="00D64EE9"/>
    <w:rsid w:val="00D65973"/>
    <w:rsid w:val="00D65B82"/>
    <w:rsid w:val="00D672F5"/>
    <w:rsid w:val="00D6799F"/>
    <w:rsid w:val="00D700B0"/>
    <w:rsid w:val="00D70538"/>
    <w:rsid w:val="00D70765"/>
    <w:rsid w:val="00D70E3A"/>
    <w:rsid w:val="00D72DC3"/>
    <w:rsid w:val="00D72E3C"/>
    <w:rsid w:val="00D72F9C"/>
    <w:rsid w:val="00D73F58"/>
    <w:rsid w:val="00D7443A"/>
    <w:rsid w:val="00D74EB7"/>
    <w:rsid w:val="00D75299"/>
    <w:rsid w:val="00D755B6"/>
    <w:rsid w:val="00D75BB4"/>
    <w:rsid w:val="00D76148"/>
    <w:rsid w:val="00D76D2C"/>
    <w:rsid w:val="00D80906"/>
    <w:rsid w:val="00D81256"/>
    <w:rsid w:val="00D822BE"/>
    <w:rsid w:val="00D82B59"/>
    <w:rsid w:val="00D82E6C"/>
    <w:rsid w:val="00D8314F"/>
    <w:rsid w:val="00D834C9"/>
    <w:rsid w:val="00D8420A"/>
    <w:rsid w:val="00D8455F"/>
    <w:rsid w:val="00D85564"/>
    <w:rsid w:val="00D85926"/>
    <w:rsid w:val="00D861A8"/>
    <w:rsid w:val="00D86505"/>
    <w:rsid w:val="00D8798E"/>
    <w:rsid w:val="00D87B0F"/>
    <w:rsid w:val="00D87FD2"/>
    <w:rsid w:val="00D90C3F"/>
    <w:rsid w:val="00D90CDC"/>
    <w:rsid w:val="00D913B2"/>
    <w:rsid w:val="00D91E16"/>
    <w:rsid w:val="00D92BD6"/>
    <w:rsid w:val="00D92D41"/>
    <w:rsid w:val="00D93562"/>
    <w:rsid w:val="00D939BB"/>
    <w:rsid w:val="00D93EB3"/>
    <w:rsid w:val="00D94444"/>
    <w:rsid w:val="00D94851"/>
    <w:rsid w:val="00D94EE4"/>
    <w:rsid w:val="00D95051"/>
    <w:rsid w:val="00D96AAB"/>
    <w:rsid w:val="00D96AD4"/>
    <w:rsid w:val="00D97465"/>
    <w:rsid w:val="00D97C6B"/>
    <w:rsid w:val="00D97E38"/>
    <w:rsid w:val="00DA08CA"/>
    <w:rsid w:val="00DA227D"/>
    <w:rsid w:val="00DA23B0"/>
    <w:rsid w:val="00DA2496"/>
    <w:rsid w:val="00DA29E7"/>
    <w:rsid w:val="00DA3F8F"/>
    <w:rsid w:val="00DA4709"/>
    <w:rsid w:val="00DA4C2C"/>
    <w:rsid w:val="00DA585D"/>
    <w:rsid w:val="00DA58C1"/>
    <w:rsid w:val="00DA5927"/>
    <w:rsid w:val="00DA5FFD"/>
    <w:rsid w:val="00DA6C9B"/>
    <w:rsid w:val="00DA7689"/>
    <w:rsid w:val="00DA7924"/>
    <w:rsid w:val="00DB1111"/>
    <w:rsid w:val="00DB121B"/>
    <w:rsid w:val="00DB28B2"/>
    <w:rsid w:val="00DB2934"/>
    <w:rsid w:val="00DB2D33"/>
    <w:rsid w:val="00DB34EC"/>
    <w:rsid w:val="00DB3786"/>
    <w:rsid w:val="00DB3914"/>
    <w:rsid w:val="00DB4454"/>
    <w:rsid w:val="00DB46EE"/>
    <w:rsid w:val="00DB51B2"/>
    <w:rsid w:val="00DB58BF"/>
    <w:rsid w:val="00DB7BEE"/>
    <w:rsid w:val="00DC0035"/>
    <w:rsid w:val="00DC00FC"/>
    <w:rsid w:val="00DC0132"/>
    <w:rsid w:val="00DC09DE"/>
    <w:rsid w:val="00DC0C1B"/>
    <w:rsid w:val="00DC194B"/>
    <w:rsid w:val="00DC1CE6"/>
    <w:rsid w:val="00DC1E5A"/>
    <w:rsid w:val="00DC3ED4"/>
    <w:rsid w:val="00DC4AC2"/>
    <w:rsid w:val="00DC54BE"/>
    <w:rsid w:val="00DC599B"/>
    <w:rsid w:val="00DC63DE"/>
    <w:rsid w:val="00DC740C"/>
    <w:rsid w:val="00DC7457"/>
    <w:rsid w:val="00DC7825"/>
    <w:rsid w:val="00DC7AF4"/>
    <w:rsid w:val="00DC7D88"/>
    <w:rsid w:val="00DD13E1"/>
    <w:rsid w:val="00DD1E31"/>
    <w:rsid w:val="00DD2868"/>
    <w:rsid w:val="00DD3207"/>
    <w:rsid w:val="00DD32C8"/>
    <w:rsid w:val="00DD6118"/>
    <w:rsid w:val="00DD611F"/>
    <w:rsid w:val="00DD6F56"/>
    <w:rsid w:val="00DD79ED"/>
    <w:rsid w:val="00DE1457"/>
    <w:rsid w:val="00DE19EA"/>
    <w:rsid w:val="00DE35D3"/>
    <w:rsid w:val="00DE3D97"/>
    <w:rsid w:val="00DE42FE"/>
    <w:rsid w:val="00DE4914"/>
    <w:rsid w:val="00DE5CED"/>
    <w:rsid w:val="00DE708D"/>
    <w:rsid w:val="00DE7E2B"/>
    <w:rsid w:val="00DE7F8E"/>
    <w:rsid w:val="00DF0712"/>
    <w:rsid w:val="00DF09E5"/>
    <w:rsid w:val="00DF1135"/>
    <w:rsid w:val="00DF1200"/>
    <w:rsid w:val="00DF1834"/>
    <w:rsid w:val="00DF18B7"/>
    <w:rsid w:val="00DF1A7B"/>
    <w:rsid w:val="00DF1C3D"/>
    <w:rsid w:val="00DF201E"/>
    <w:rsid w:val="00DF2130"/>
    <w:rsid w:val="00DF224D"/>
    <w:rsid w:val="00DF27D1"/>
    <w:rsid w:val="00DF3CCD"/>
    <w:rsid w:val="00DF3DD0"/>
    <w:rsid w:val="00DF4B62"/>
    <w:rsid w:val="00DF4BBE"/>
    <w:rsid w:val="00DF5072"/>
    <w:rsid w:val="00DF5555"/>
    <w:rsid w:val="00DF59EF"/>
    <w:rsid w:val="00DF639B"/>
    <w:rsid w:val="00E00611"/>
    <w:rsid w:val="00E01274"/>
    <w:rsid w:val="00E02027"/>
    <w:rsid w:val="00E02A18"/>
    <w:rsid w:val="00E03BFE"/>
    <w:rsid w:val="00E04126"/>
    <w:rsid w:val="00E0545E"/>
    <w:rsid w:val="00E05CC6"/>
    <w:rsid w:val="00E06302"/>
    <w:rsid w:val="00E063B6"/>
    <w:rsid w:val="00E07006"/>
    <w:rsid w:val="00E07D5D"/>
    <w:rsid w:val="00E10975"/>
    <w:rsid w:val="00E10A2F"/>
    <w:rsid w:val="00E1220C"/>
    <w:rsid w:val="00E126AF"/>
    <w:rsid w:val="00E12C47"/>
    <w:rsid w:val="00E130CB"/>
    <w:rsid w:val="00E13348"/>
    <w:rsid w:val="00E1363E"/>
    <w:rsid w:val="00E13645"/>
    <w:rsid w:val="00E15398"/>
    <w:rsid w:val="00E16BF5"/>
    <w:rsid w:val="00E174E2"/>
    <w:rsid w:val="00E17BEC"/>
    <w:rsid w:val="00E17C39"/>
    <w:rsid w:val="00E20270"/>
    <w:rsid w:val="00E2051F"/>
    <w:rsid w:val="00E219A0"/>
    <w:rsid w:val="00E21DF7"/>
    <w:rsid w:val="00E22C9C"/>
    <w:rsid w:val="00E258C7"/>
    <w:rsid w:val="00E26299"/>
    <w:rsid w:val="00E263BE"/>
    <w:rsid w:val="00E3062F"/>
    <w:rsid w:val="00E310FC"/>
    <w:rsid w:val="00E3115C"/>
    <w:rsid w:val="00E315A8"/>
    <w:rsid w:val="00E32576"/>
    <w:rsid w:val="00E32B8B"/>
    <w:rsid w:val="00E34669"/>
    <w:rsid w:val="00E347CB"/>
    <w:rsid w:val="00E347D3"/>
    <w:rsid w:val="00E34C92"/>
    <w:rsid w:val="00E356CE"/>
    <w:rsid w:val="00E35746"/>
    <w:rsid w:val="00E367EB"/>
    <w:rsid w:val="00E36908"/>
    <w:rsid w:val="00E36AB5"/>
    <w:rsid w:val="00E37829"/>
    <w:rsid w:val="00E4128F"/>
    <w:rsid w:val="00E42794"/>
    <w:rsid w:val="00E4391D"/>
    <w:rsid w:val="00E43E22"/>
    <w:rsid w:val="00E442D0"/>
    <w:rsid w:val="00E44652"/>
    <w:rsid w:val="00E44DA7"/>
    <w:rsid w:val="00E468C1"/>
    <w:rsid w:val="00E47FA0"/>
    <w:rsid w:val="00E505D6"/>
    <w:rsid w:val="00E50EED"/>
    <w:rsid w:val="00E514EF"/>
    <w:rsid w:val="00E5166A"/>
    <w:rsid w:val="00E51772"/>
    <w:rsid w:val="00E51AB0"/>
    <w:rsid w:val="00E51F04"/>
    <w:rsid w:val="00E52056"/>
    <w:rsid w:val="00E525E0"/>
    <w:rsid w:val="00E527C4"/>
    <w:rsid w:val="00E5343A"/>
    <w:rsid w:val="00E5353F"/>
    <w:rsid w:val="00E53636"/>
    <w:rsid w:val="00E54276"/>
    <w:rsid w:val="00E546FD"/>
    <w:rsid w:val="00E54D72"/>
    <w:rsid w:val="00E552B9"/>
    <w:rsid w:val="00E55D0C"/>
    <w:rsid w:val="00E56DA3"/>
    <w:rsid w:val="00E57929"/>
    <w:rsid w:val="00E57CC5"/>
    <w:rsid w:val="00E57E07"/>
    <w:rsid w:val="00E6009B"/>
    <w:rsid w:val="00E61510"/>
    <w:rsid w:val="00E6152C"/>
    <w:rsid w:val="00E61825"/>
    <w:rsid w:val="00E61A8F"/>
    <w:rsid w:val="00E61F8E"/>
    <w:rsid w:val="00E620CC"/>
    <w:rsid w:val="00E62A90"/>
    <w:rsid w:val="00E6369A"/>
    <w:rsid w:val="00E636A4"/>
    <w:rsid w:val="00E64A7D"/>
    <w:rsid w:val="00E64C2A"/>
    <w:rsid w:val="00E65374"/>
    <w:rsid w:val="00E65559"/>
    <w:rsid w:val="00E65E6E"/>
    <w:rsid w:val="00E65FC2"/>
    <w:rsid w:val="00E66FC7"/>
    <w:rsid w:val="00E67784"/>
    <w:rsid w:val="00E713E3"/>
    <w:rsid w:val="00E71702"/>
    <w:rsid w:val="00E720F3"/>
    <w:rsid w:val="00E73EFA"/>
    <w:rsid w:val="00E754AD"/>
    <w:rsid w:val="00E75ACC"/>
    <w:rsid w:val="00E75B5C"/>
    <w:rsid w:val="00E75CDE"/>
    <w:rsid w:val="00E76645"/>
    <w:rsid w:val="00E76D4E"/>
    <w:rsid w:val="00E80805"/>
    <w:rsid w:val="00E809A1"/>
    <w:rsid w:val="00E8170E"/>
    <w:rsid w:val="00E82190"/>
    <w:rsid w:val="00E837EA"/>
    <w:rsid w:val="00E83983"/>
    <w:rsid w:val="00E84052"/>
    <w:rsid w:val="00E8551B"/>
    <w:rsid w:val="00E85F79"/>
    <w:rsid w:val="00E8696A"/>
    <w:rsid w:val="00E86EBB"/>
    <w:rsid w:val="00E90F33"/>
    <w:rsid w:val="00E9128C"/>
    <w:rsid w:val="00E915AC"/>
    <w:rsid w:val="00E91B8C"/>
    <w:rsid w:val="00E91C14"/>
    <w:rsid w:val="00E91F84"/>
    <w:rsid w:val="00E920B9"/>
    <w:rsid w:val="00E922E5"/>
    <w:rsid w:val="00E92CAA"/>
    <w:rsid w:val="00E92E61"/>
    <w:rsid w:val="00E930FC"/>
    <w:rsid w:val="00E93500"/>
    <w:rsid w:val="00E94F31"/>
    <w:rsid w:val="00E9572B"/>
    <w:rsid w:val="00E95C84"/>
    <w:rsid w:val="00E966BB"/>
    <w:rsid w:val="00E97990"/>
    <w:rsid w:val="00EA034F"/>
    <w:rsid w:val="00EA0798"/>
    <w:rsid w:val="00EA0D38"/>
    <w:rsid w:val="00EA1C9A"/>
    <w:rsid w:val="00EA370D"/>
    <w:rsid w:val="00EA3B00"/>
    <w:rsid w:val="00EA3EC5"/>
    <w:rsid w:val="00EA4528"/>
    <w:rsid w:val="00EA58FB"/>
    <w:rsid w:val="00EA6C59"/>
    <w:rsid w:val="00EA7994"/>
    <w:rsid w:val="00EA7ECF"/>
    <w:rsid w:val="00EB055F"/>
    <w:rsid w:val="00EB1134"/>
    <w:rsid w:val="00EB14E3"/>
    <w:rsid w:val="00EB1BDB"/>
    <w:rsid w:val="00EB1C10"/>
    <w:rsid w:val="00EB2040"/>
    <w:rsid w:val="00EB268F"/>
    <w:rsid w:val="00EB28A4"/>
    <w:rsid w:val="00EB3D4C"/>
    <w:rsid w:val="00EB4F32"/>
    <w:rsid w:val="00EB5001"/>
    <w:rsid w:val="00EB536B"/>
    <w:rsid w:val="00EB5F88"/>
    <w:rsid w:val="00EB6304"/>
    <w:rsid w:val="00EB6793"/>
    <w:rsid w:val="00EB6798"/>
    <w:rsid w:val="00EB771B"/>
    <w:rsid w:val="00EB7CD9"/>
    <w:rsid w:val="00EB7E7A"/>
    <w:rsid w:val="00EC1347"/>
    <w:rsid w:val="00EC1719"/>
    <w:rsid w:val="00EC25EB"/>
    <w:rsid w:val="00EC3B28"/>
    <w:rsid w:val="00EC3F83"/>
    <w:rsid w:val="00EC41EE"/>
    <w:rsid w:val="00EC4D09"/>
    <w:rsid w:val="00EC5AD8"/>
    <w:rsid w:val="00EC6693"/>
    <w:rsid w:val="00EC6B87"/>
    <w:rsid w:val="00EC6E8E"/>
    <w:rsid w:val="00EC7A9A"/>
    <w:rsid w:val="00ED056C"/>
    <w:rsid w:val="00ED13E2"/>
    <w:rsid w:val="00ED1F99"/>
    <w:rsid w:val="00ED2C3A"/>
    <w:rsid w:val="00ED3B16"/>
    <w:rsid w:val="00ED49C7"/>
    <w:rsid w:val="00ED59F9"/>
    <w:rsid w:val="00ED7573"/>
    <w:rsid w:val="00ED7941"/>
    <w:rsid w:val="00ED7FE8"/>
    <w:rsid w:val="00EE0B0E"/>
    <w:rsid w:val="00EE100D"/>
    <w:rsid w:val="00EE1276"/>
    <w:rsid w:val="00EE1319"/>
    <w:rsid w:val="00EE14A6"/>
    <w:rsid w:val="00EE1ED7"/>
    <w:rsid w:val="00EE2117"/>
    <w:rsid w:val="00EE365F"/>
    <w:rsid w:val="00EE759D"/>
    <w:rsid w:val="00EE7BCD"/>
    <w:rsid w:val="00EE7D41"/>
    <w:rsid w:val="00EF15F0"/>
    <w:rsid w:val="00EF1AA3"/>
    <w:rsid w:val="00EF27D0"/>
    <w:rsid w:val="00EF3BE7"/>
    <w:rsid w:val="00EF5595"/>
    <w:rsid w:val="00EF708F"/>
    <w:rsid w:val="00EF766E"/>
    <w:rsid w:val="00EF7D53"/>
    <w:rsid w:val="00EF7FF3"/>
    <w:rsid w:val="00F002C1"/>
    <w:rsid w:val="00F01AFA"/>
    <w:rsid w:val="00F03806"/>
    <w:rsid w:val="00F043E1"/>
    <w:rsid w:val="00F046DB"/>
    <w:rsid w:val="00F04C41"/>
    <w:rsid w:val="00F04F93"/>
    <w:rsid w:val="00F05D22"/>
    <w:rsid w:val="00F0735E"/>
    <w:rsid w:val="00F07C07"/>
    <w:rsid w:val="00F112A3"/>
    <w:rsid w:val="00F1147A"/>
    <w:rsid w:val="00F13509"/>
    <w:rsid w:val="00F14E13"/>
    <w:rsid w:val="00F1537F"/>
    <w:rsid w:val="00F153F4"/>
    <w:rsid w:val="00F15F7A"/>
    <w:rsid w:val="00F16CB1"/>
    <w:rsid w:val="00F17C4A"/>
    <w:rsid w:val="00F17E37"/>
    <w:rsid w:val="00F200A4"/>
    <w:rsid w:val="00F20350"/>
    <w:rsid w:val="00F20581"/>
    <w:rsid w:val="00F20892"/>
    <w:rsid w:val="00F2151C"/>
    <w:rsid w:val="00F2173D"/>
    <w:rsid w:val="00F21912"/>
    <w:rsid w:val="00F21FDE"/>
    <w:rsid w:val="00F2207F"/>
    <w:rsid w:val="00F2353C"/>
    <w:rsid w:val="00F23722"/>
    <w:rsid w:val="00F23F1D"/>
    <w:rsid w:val="00F25118"/>
    <w:rsid w:val="00F2516D"/>
    <w:rsid w:val="00F25851"/>
    <w:rsid w:val="00F25B95"/>
    <w:rsid w:val="00F265B8"/>
    <w:rsid w:val="00F26D35"/>
    <w:rsid w:val="00F26ED9"/>
    <w:rsid w:val="00F27A47"/>
    <w:rsid w:val="00F303B0"/>
    <w:rsid w:val="00F30BD5"/>
    <w:rsid w:val="00F30F4A"/>
    <w:rsid w:val="00F32A04"/>
    <w:rsid w:val="00F32AC7"/>
    <w:rsid w:val="00F33A90"/>
    <w:rsid w:val="00F3400F"/>
    <w:rsid w:val="00F3446A"/>
    <w:rsid w:val="00F34E4C"/>
    <w:rsid w:val="00F35322"/>
    <w:rsid w:val="00F356F8"/>
    <w:rsid w:val="00F35DAB"/>
    <w:rsid w:val="00F36B5D"/>
    <w:rsid w:val="00F36C06"/>
    <w:rsid w:val="00F37B7D"/>
    <w:rsid w:val="00F40243"/>
    <w:rsid w:val="00F42524"/>
    <w:rsid w:val="00F42586"/>
    <w:rsid w:val="00F4320D"/>
    <w:rsid w:val="00F4326C"/>
    <w:rsid w:val="00F45BEA"/>
    <w:rsid w:val="00F463FA"/>
    <w:rsid w:val="00F50542"/>
    <w:rsid w:val="00F506FF"/>
    <w:rsid w:val="00F50DF4"/>
    <w:rsid w:val="00F51AFC"/>
    <w:rsid w:val="00F52004"/>
    <w:rsid w:val="00F53DCA"/>
    <w:rsid w:val="00F5435B"/>
    <w:rsid w:val="00F54C3D"/>
    <w:rsid w:val="00F54D66"/>
    <w:rsid w:val="00F552E0"/>
    <w:rsid w:val="00F553C2"/>
    <w:rsid w:val="00F55687"/>
    <w:rsid w:val="00F56614"/>
    <w:rsid w:val="00F567F2"/>
    <w:rsid w:val="00F56C0F"/>
    <w:rsid w:val="00F608DA"/>
    <w:rsid w:val="00F62E02"/>
    <w:rsid w:val="00F63A36"/>
    <w:rsid w:val="00F645BF"/>
    <w:rsid w:val="00F6460D"/>
    <w:rsid w:val="00F64781"/>
    <w:rsid w:val="00F64987"/>
    <w:rsid w:val="00F659BC"/>
    <w:rsid w:val="00F666A3"/>
    <w:rsid w:val="00F675A2"/>
    <w:rsid w:val="00F67DE0"/>
    <w:rsid w:val="00F70318"/>
    <w:rsid w:val="00F7291D"/>
    <w:rsid w:val="00F72CE9"/>
    <w:rsid w:val="00F735E1"/>
    <w:rsid w:val="00F7363C"/>
    <w:rsid w:val="00F7451C"/>
    <w:rsid w:val="00F74997"/>
    <w:rsid w:val="00F75B69"/>
    <w:rsid w:val="00F75EA1"/>
    <w:rsid w:val="00F76943"/>
    <w:rsid w:val="00F76F8C"/>
    <w:rsid w:val="00F772A3"/>
    <w:rsid w:val="00F77391"/>
    <w:rsid w:val="00F77423"/>
    <w:rsid w:val="00F7765B"/>
    <w:rsid w:val="00F77B98"/>
    <w:rsid w:val="00F80170"/>
    <w:rsid w:val="00F80D30"/>
    <w:rsid w:val="00F80EC3"/>
    <w:rsid w:val="00F812E8"/>
    <w:rsid w:val="00F82500"/>
    <w:rsid w:val="00F843C7"/>
    <w:rsid w:val="00F853A0"/>
    <w:rsid w:val="00F85E20"/>
    <w:rsid w:val="00F860CF"/>
    <w:rsid w:val="00F86FB1"/>
    <w:rsid w:val="00F873A0"/>
    <w:rsid w:val="00F87642"/>
    <w:rsid w:val="00F87928"/>
    <w:rsid w:val="00F9011E"/>
    <w:rsid w:val="00F903AA"/>
    <w:rsid w:val="00F90E5F"/>
    <w:rsid w:val="00F91652"/>
    <w:rsid w:val="00F916B0"/>
    <w:rsid w:val="00F9282B"/>
    <w:rsid w:val="00F92B54"/>
    <w:rsid w:val="00F932F9"/>
    <w:rsid w:val="00F94C5F"/>
    <w:rsid w:val="00F9573E"/>
    <w:rsid w:val="00F958D8"/>
    <w:rsid w:val="00F96205"/>
    <w:rsid w:val="00F9676E"/>
    <w:rsid w:val="00FA02C6"/>
    <w:rsid w:val="00FA13E9"/>
    <w:rsid w:val="00FA18A7"/>
    <w:rsid w:val="00FA1B6A"/>
    <w:rsid w:val="00FA1D91"/>
    <w:rsid w:val="00FA1DAF"/>
    <w:rsid w:val="00FA2613"/>
    <w:rsid w:val="00FA2631"/>
    <w:rsid w:val="00FA359A"/>
    <w:rsid w:val="00FA3B47"/>
    <w:rsid w:val="00FA3BDA"/>
    <w:rsid w:val="00FA3E16"/>
    <w:rsid w:val="00FA4114"/>
    <w:rsid w:val="00FA4913"/>
    <w:rsid w:val="00FA513D"/>
    <w:rsid w:val="00FA5B89"/>
    <w:rsid w:val="00FA6508"/>
    <w:rsid w:val="00FA6EF4"/>
    <w:rsid w:val="00FA710C"/>
    <w:rsid w:val="00FA727F"/>
    <w:rsid w:val="00FA7705"/>
    <w:rsid w:val="00FA7B30"/>
    <w:rsid w:val="00FB04D4"/>
    <w:rsid w:val="00FB07E7"/>
    <w:rsid w:val="00FB0B89"/>
    <w:rsid w:val="00FB1070"/>
    <w:rsid w:val="00FB118E"/>
    <w:rsid w:val="00FB17D3"/>
    <w:rsid w:val="00FB1FE8"/>
    <w:rsid w:val="00FB289F"/>
    <w:rsid w:val="00FB2B3B"/>
    <w:rsid w:val="00FB3755"/>
    <w:rsid w:val="00FB43A3"/>
    <w:rsid w:val="00FB4C90"/>
    <w:rsid w:val="00FB4D0F"/>
    <w:rsid w:val="00FB4E73"/>
    <w:rsid w:val="00FB4F2F"/>
    <w:rsid w:val="00FB5F29"/>
    <w:rsid w:val="00FB60B1"/>
    <w:rsid w:val="00FB70C7"/>
    <w:rsid w:val="00FB78E5"/>
    <w:rsid w:val="00FB7CAA"/>
    <w:rsid w:val="00FC0A5D"/>
    <w:rsid w:val="00FC1E75"/>
    <w:rsid w:val="00FC21E2"/>
    <w:rsid w:val="00FC290D"/>
    <w:rsid w:val="00FC2960"/>
    <w:rsid w:val="00FC29D7"/>
    <w:rsid w:val="00FC2A96"/>
    <w:rsid w:val="00FC3197"/>
    <w:rsid w:val="00FC3350"/>
    <w:rsid w:val="00FC3C5A"/>
    <w:rsid w:val="00FC4658"/>
    <w:rsid w:val="00FC4C43"/>
    <w:rsid w:val="00FC51B0"/>
    <w:rsid w:val="00FC5AAF"/>
    <w:rsid w:val="00FC60FA"/>
    <w:rsid w:val="00FC6299"/>
    <w:rsid w:val="00FC6535"/>
    <w:rsid w:val="00FC6C08"/>
    <w:rsid w:val="00FC6C89"/>
    <w:rsid w:val="00FC74E5"/>
    <w:rsid w:val="00FC754D"/>
    <w:rsid w:val="00FD0F89"/>
    <w:rsid w:val="00FD160F"/>
    <w:rsid w:val="00FD1AA5"/>
    <w:rsid w:val="00FD2277"/>
    <w:rsid w:val="00FD24D9"/>
    <w:rsid w:val="00FD2522"/>
    <w:rsid w:val="00FD4C32"/>
    <w:rsid w:val="00FD6436"/>
    <w:rsid w:val="00FD644C"/>
    <w:rsid w:val="00FD6CEA"/>
    <w:rsid w:val="00FD6F47"/>
    <w:rsid w:val="00FD7226"/>
    <w:rsid w:val="00FE0CCD"/>
    <w:rsid w:val="00FE0FE5"/>
    <w:rsid w:val="00FE14DF"/>
    <w:rsid w:val="00FE2309"/>
    <w:rsid w:val="00FE2C89"/>
    <w:rsid w:val="00FE3857"/>
    <w:rsid w:val="00FE3869"/>
    <w:rsid w:val="00FE4EB1"/>
    <w:rsid w:val="00FE5DC0"/>
    <w:rsid w:val="00FE7293"/>
    <w:rsid w:val="00FF02A8"/>
    <w:rsid w:val="00FF231D"/>
    <w:rsid w:val="00FF32C4"/>
    <w:rsid w:val="00FF34D7"/>
    <w:rsid w:val="00FF4912"/>
    <w:rsid w:val="00FF4C67"/>
    <w:rsid w:val="00FF527E"/>
    <w:rsid w:val="00FF58AD"/>
    <w:rsid w:val="00FF67E2"/>
    <w:rsid w:val="00FF698E"/>
    <w:rsid w:val="00FF6CE1"/>
    <w:rsid w:val="00FF70DE"/>
    <w:rsid w:val="00FF74D5"/>
    <w:rsid w:val="00FF7FF4"/>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BD73F5"/>
  <w15:docId w15:val="{C11DBFC8-9308-4563-BCDC-EF8C350DB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02B90"/>
    <w:pPr>
      <w:jc w:val="both"/>
    </w:pPr>
    <w:rPr>
      <w:rFonts w:ascii="Arial" w:hAnsi="Arial"/>
      <w:szCs w:val="22"/>
    </w:rPr>
  </w:style>
  <w:style w:type="paragraph" w:styleId="Naslov1">
    <w:name w:val="heading 1"/>
    <w:basedOn w:val="Navaden"/>
    <w:next w:val="Navaden"/>
    <w:link w:val="Naslov1Znak"/>
    <w:qFormat/>
    <w:rsid w:val="00D72DC3"/>
    <w:pPr>
      <w:keepNext/>
      <w:numPr>
        <w:numId w:val="2"/>
      </w:numPr>
      <w:spacing w:before="240" w:after="60"/>
      <w:outlineLvl w:val="0"/>
    </w:pPr>
    <w:rPr>
      <w:rFonts w:eastAsia="Times New Roman" w:cs="Arial"/>
      <w:b/>
      <w:bCs/>
      <w:caps/>
      <w:kern w:val="32"/>
      <w:szCs w:val="32"/>
      <w:lang w:val="en-US" w:bidi="en-US"/>
    </w:rPr>
  </w:style>
  <w:style w:type="paragraph" w:styleId="Naslov2">
    <w:name w:val="heading 2"/>
    <w:basedOn w:val="Navaden"/>
    <w:next w:val="Navaden"/>
    <w:link w:val="Naslov2Znak"/>
    <w:qFormat/>
    <w:rsid w:val="0098792B"/>
    <w:pPr>
      <w:keepNext/>
      <w:numPr>
        <w:ilvl w:val="1"/>
        <w:numId w:val="2"/>
      </w:numPr>
      <w:spacing w:before="240" w:after="60"/>
      <w:outlineLvl w:val="1"/>
    </w:pPr>
    <w:rPr>
      <w:rFonts w:eastAsia="Times New Roman" w:cs="Arial"/>
      <w:b/>
      <w:bCs/>
      <w:iCs/>
      <w:szCs w:val="28"/>
      <w:lang w:val="en-US" w:bidi="en-US"/>
    </w:rPr>
  </w:style>
  <w:style w:type="paragraph" w:styleId="Naslov3">
    <w:name w:val="heading 3"/>
    <w:basedOn w:val="Navaden"/>
    <w:next w:val="Navaden"/>
    <w:link w:val="Naslov3Znak"/>
    <w:qFormat/>
    <w:rsid w:val="005A28D5"/>
    <w:pPr>
      <w:keepNext/>
      <w:numPr>
        <w:ilvl w:val="2"/>
        <w:numId w:val="2"/>
      </w:numPr>
      <w:outlineLvl w:val="2"/>
    </w:pPr>
    <w:rPr>
      <w:rFonts w:eastAsia="Times New Roman" w:cs="Arial"/>
      <w:b/>
      <w:bCs/>
      <w:i/>
      <w:szCs w:val="26"/>
      <w:lang w:val="en-US" w:bidi="en-US"/>
    </w:rPr>
  </w:style>
  <w:style w:type="paragraph" w:styleId="Naslov4">
    <w:name w:val="heading 4"/>
    <w:basedOn w:val="Navaden"/>
    <w:next w:val="Navaden"/>
    <w:link w:val="Naslov4Znak"/>
    <w:qFormat/>
    <w:rsid w:val="003907C2"/>
    <w:pPr>
      <w:keepNext/>
      <w:numPr>
        <w:ilvl w:val="3"/>
        <w:numId w:val="2"/>
      </w:numPr>
      <w:spacing w:before="240" w:after="60"/>
      <w:outlineLvl w:val="3"/>
    </w:pPr>
    <w:rPr>
      <w:rFonts w:eastAsia="Times New Roman"/>
      <w:b/>
      <w:bCs/>
      <w:sz w:val="28"/>
      <w:szCs w:val="28"/>
      <w:lang w:val="en-US" w:bidi="en-US"/>
    </w:rPr>
  </w:style>
  <w:style w:type="paragraph" w:styleId="Naslov5">
    <w:name w:val="heading 5"/>
    <w:basedOn w:val="Navaden"/>
    <w:next w:val="Navaden"/>
    <w:link w:val="Naslov5Znak"/>
    <w:qFormat/>
    <w:rsid w:val="003907C2"/>
    <w:pPr>
      <w:numPr>
        <w:ilvl w:val="4"/>
        <w:numId w:val="2"/>
      </w:numPr>
      <w:spacing w:before="240" w:after="60"/>
      <w:outlineLvl w:val="4"/>
    </w:pPr>
    <w:rPr>
      <w:rFonts w:eastAsia="Times New Roman"/>
      <w:b/>
      <w:bCs/>
      <w:i/>
      <w:iCs/>
      <w:sz w:val="26"/>
      <w:szCs w:val="26"/>
      <w:lang w:val="en-US" w:bidi="en-US"/>
    </w:rPr>
  </w:style>
  <w:style w:type="paragraph" w:styleId="Naslov6">
    <w:name w:val="heading 6"/>
    <w:basedOn w:val="Navaden"/>
    <w:next w:val="Navaden"/>
    <w:link w:val="Naslov6Znak"/>
    <w:qFormat/>
    <w:rsid w:val="003907C2"/>
    <w:pPr>
      <w:numPr>
        <w:ilvl w:val="5"/>
        <w:numId w:val="2"/>
      </w:numPr>
      <w:spacing w:before="240" w:after="60"/>
      <w:outlineLvl w:val="5"/>
    </w:pPr>
    <w:rPr>
      <w:rFonts w:eastAsia="Times New Roman"/>
      <w:b/>
      <w:bCs/>
      <w:lang w:val="en-US" w:bidi="en-US"/>
    </w:rPr>
  </w:style>
  <w:style w:type="paragraph" w:styleId="Naslov7">
    <w:name w:val="heading 7"/>
    <w:basedOn w:val="Navaden"/>
    <w:next w:val="Navaden"/>
    <w:link w:val="Naslov7Znak"/>
    <w:qFormat/>
    <w:rsid w:val="003907C2"/>
    <w:pPr>
      <w:numPr>
        <w:ilvl w:val="6"/>
        <w:numId w:val="2"/>
      </w:numPr>
      <w:spacing w:before="240" w:after="60"/>
      <w:outlineLvl w:val="6"/>
    </w:pPr>
    <w:rPr>
      <w:rFonts w:eastAsia="Times New Roman"/>
      <w:szCs w:val="24"/>
      <w:lang w:val="en-US" w:bidi="en-US"/>
    </w:rPr>
  </w:style>
  <w:style w:type="paragraph" w:styleId="Naslov8">
    <w:name w:val="heading 8"/>
    <w:basedOn w:val="Navaden"/>
    <w:next w:val="Navaden"/>
    <w:link w:val="Naslov8Znak"/>
    <w:qFormat/>
    <w:rsid w:val="003907C2"/>
    <w:pPr>
      <w:numPr>
        <w:ilvl w:val="7"/>
        <w:numId w:val="2"/>
      </w:numPr>
      <w:spacing w:before="240" w:after="60"/>
      <w:outlineLvl w:val="7"/>
    </w:pPr>
    <w:rPr>
      <w:rFonts w:eastAsia="Times New Roman"/>
      <w:i/>
      <w:iCs/>
      <w:szCs w:val="24"/>
      <w:lang w:val="en-US" w:bidi="en-US"/>
    </w:rPr>
  </w:style>
  <w:style w:type="paragraph" w:styleId="Naslov9">
    <w:name w:val="heading 9"/>
    <w:basedOn w:val="Navaden"/>
    <w:next w:val="Navaden"/>
    <w:link w:val="Naslov9Znak"/>
    <w:qFormat/>
    <w:rsid w:val="003907C2"/>
    <w:pPr>
      <w:numPr>
        <w:ilvl w:val="8"/>
        <w:numId w:val="2"/>
      </w:numPr>
      <w:spacing w:before="240" w:after="60"/>
      <w:outlineLvl w:val="8"/>
    </w:pPr>
    <w:rPr>
      <w:rFonts w:ascii="Cambria" w:eastAsia="Times New Roman" w:hAnsi="Cambria" w:cs="Arial"/>
      <w:lang w:val="en-US" w:bidi="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D72DC3"/>
    <w:rPr>
      <w:rFonts w:ascii="Arial" w:eastAsia="Times New Roman" w:hAnsi="Arial" w:cs="Arial"/>
      <w:b/>
      <w:bCs/>
      <w:caps/>
      <w:kern w:val="32"/>
      <w:szCs w:val="32"/>
      <w:lang w:val="en-US" w:bidi="en-US"/>
    </w:rPr>
  </w:style>
  <w:style w:type="character" w:customStyle="1" w:styleId="Naslov2Znak">
    <w:name w:val="Naslov 2 Znak"/>
    <w:link w:val="Naslov2"/>
    <w:rsid w:val="0098792B"/>
    <w:rPr>
      <w:rFonts w:ascii="Arial" w:eastAsia="Times New Roman" w:hAnsi="Arial" w:cs="Arial"/>
      <w:b/>
      <w:bCs/>
      <w:iCs/>
      <w:szCs w:val="28"/>
      <w:lang w:val="en-US" w:bidi="en-US"/>
    </w:rPr>
  </w:style>
  <w:style w:type="character" w:customStyle="1" w:styleId="Naslov3Znak">
    <w:name w:val="Naslov 3 Znak"/>
    <w:link w:val="Naslov3"/>
    <w:rsid w:val="005A28D5"/>
    <w:rPr>
      <w:rFonts w:ascii="Arial" w:eastAsia="Times New Roman" w:hAnsi="Arial" w:cs="Arial"/>
      <w:b/>
      <w:bCs/>
      <w:i/>
      <w:szCs w:val="26"/>
      <w:lang w:val="en-US" w:bidi="en-US"/>
    </w:rPr>
  </w:style>
  <w:style w:type="character" w:customStyle="1" w:styleId="Naslov4Znak">
    <w:name w:val="Naslov 4 Znak"/>
    <w:link w:val="Naslov4"/>
    <w:rsid w:val="003907C2"/>
    <w:rPr>
      <w:rFonts w:ascii="Arial" w:eastAsia="Times New Roman" w:hAnsi="Arial"/>
      <w:b/>
      <w:bCs/>
      <w:sz w:val="28"/>
      <w:szCs w:val="28"/>
      <w:lang w:val="en-US" w:bidi="en-US"/>
    </w:rPr>
  </w:style>
  <w:style w:type="character" w:customStyle="1" w:styleId="Naslov5Znak">
    <w:name w:val="Naslov 5 Znak"/>
    <w:link w:val="Naslov5"/>
    <w:rsid w:val="003907C2"/>
    <w:rPr>
      <w:rFonts w:ascii="Arial" w:eastAsia="Times New Roman" w:hAnsi="Arial"/>
      <w:b/>
      <w:bCs/>
      <w:i/>
      <w:iCs/>
      <w:sz w:val="26"/>
      <w:szCs w:val="26"/>
      <w:lang w:val="en-US" w:bidi="en-US"/>
    </w:rPr>
  </w:style>
  <w:style w:type="character" w:customStyle="1" w:styleId="Naslov6Znak">
    <w:name w:val="Naslov 6 Znak"/>
    <w:link w:val="Naslov6"/>
    <w:rsid w:val="003907C2"/>
    <w:rPr>
      <w:rFonts w:ascii="Arial" w:eastAsia="Times New Roman" w:hAnsi="Arial"/>
      <w:b/>
      <w:bCs/>
      <w:szCs w:val="22"/>
      <w:lang w:val="en-US" w:bidi="en-US"/>
    </w:rPr>
  </w:style>
  <w:style w:type="character" w:customStyle="1" w:styleId="Naslov7Znak">
    <w:name w:val="Naslov 7 Znak"/>
    <w:link w:val="Naslov7"/>
    <w:rsid w:val="003907C2"/>
    <w:rPr>
      <w:rFonts w:ascii="Arial" w:eastAsia="Times New Roman" w:hAnsi="Arial"/>
      <w:szCs w:val="24"/>
      <w:lang w:val="en-US" w:bidi="en-US"/>
    </w:rPr>
  </w:style>
  <w:style w:type="character" w:customStyle="1" w:styleId="Naslov8Znak">
    <w:name w:val="Naslov 8 Znak"/>
    <w:link w:val="Naslov8"/>
    <w:rsid w:val="003907C2"/>
    <w:rPr>
      <w:rFonts w:ascii="Arial" w:eastAsia="Times New Roman" w:hAnsi="Arial"/>
      <w:i/>
      <w:iCs/>
      <w:szCs w:val="24"/>
      <w:lang w:val="en-US" w:bidi="en-US"/>
    </w:rPr>
  </w:style>
  <w:style w:type="character" w:customStyle="1" w:styleId="Naslov9Znak">
    <w:name w:val="Naslov 9 Znak"/>
    <w:link w:val="Naslov9"/>
    <w:rsid w:val="003907C2"/>
    <w:rPr>
      <w:rFonts w:ascii="Cambria" w:eastAsia="Times New Roman" w:hAnsi="Cambria" w:cs="Arial"/>
      <w:szCs w:val="22"/>
      <w:lang w:val="en-US" w:bidi="en-US"/>
    </w:rPr>
  </w:style>
  <w:style w:type="paragraph" w:styleId="Odstavekseznama">
    <w:name w:val="List Paragraph"/>
    <w:aliases w:val="List Paragraph compact,Normal bullet 2,Paragraphe de liste 2,Reference list,Bullet list,Numbered List,List Paragraph1,1st level - Bullet List Paragraph,Lettre d'introduction,Paragraph,Bullet EY,List Paragraph11,Normal bullet 21,List L1"/>
    <w:basedOn w:val="Navaden"/>
    <w:link w:val="OdstavekseznamaZnak"/>
    <w:uiPriority w:val="34"/>
    <w:qFormat/>
    <w:rsid w:val="003907C2"/>
    <w:pPr>
      <w:ind w:left="720"/>
      <w:contextualSpacing/>
    </w:pPr>
  </w:style>
  <w:style w:type="paragraph" w:styleId="Glava">
    <w:name w:val="header"/>
    <w:basedOn w:val="Navaden"/>
    <w:link w:val="GlavaZnak"/>
    <w:unhideWhenUsed/>
    <w:rsid w:val="004C6152"/>
    <w:pPr>
      <w:tabs>
        <w:tab w:val="center" w:pos="4536"/>
        <w:tab w:val="right" w:pos="9072"/>
      </w:tabs>
    </w:pPr>
  </w:style>
  <w:style w:type="character" w:customStyle="1" w:styleId="GlavaZnak">
    <w:name w:val="Glava Znak"/>
    <w:basedOn w:val="Privzetapisavaodstavka"/>
    <w:link w:val="Glava"/>
    <w:rsid w:val="004C6152"/>
    <w:rPr>
      <w:sz w:val="22"/>
      <w:szCs w:val="22"/>
    </w:rPr>
  </w:style>
  <w:style w:type="paragraph" w:styleId="Noga">
    <w:name w:val="footer"/>
    <w:basedOn w:val="Navaden"/>
    <w:link w:val="NogaZnak"/>
    <w:uiPriority w:val="99"/>
    <w:unhideWhenUsed/>
    <w:rsid w:val="004C6152"/>
    <w:pPr>
      <w:tabs>
        <w:tab w:val="center" w:pos="4536"/>
        <w:tab w:val="right" w:pos="9072"/>
      </w:tabs>
    </w:pPr>
  </w:style>
  <w:style w:type="character" w:customStyle="1" w:styleId="NogaZnak">
    <w:name w:val="Noga Znak"/>
    <w:basedOn w:val="Privzetapisavaodstavka"/>
    <w:link w:val="Noga"/>
    <w:uiPriority w:val="99"/>
    <w:rsid w:val="004C6152"/>
    <w:rPr>
      <w:sz w:val="22"/>
      <w:szCs w:val="22"/>
    </w:rPr>
  </w:style>
  <w:style w:type="paragraph" w:customStyle="1" w:styleId="Default">
    <w:name w:val="Default"/>
    <w:rsid w:val="004C6152"/>
    <w:pPr>
      <w:autoSpaceDE w:val="0"/>
      <w:autoSpaceDN w:val="0"/>
      <w:adjustRightInd w:val="0"/>
    </w:pPr>
    <w:rPr>
      <w:rFonts w:eastAsia="Times New Roman" w:cs="Calibri"/>
      <w:color w:val="000000"/>
      <w:sz w:val="24"/>
      <w:szCs w:val="24"/>
      <w:lang w:eastAsia="sl-SI"/>
    </w:rPr>
  </w:style>
  <w:style w:type="paragraph" w:styleId="Telobesedila">
    <w:name w:val="Body Text"/>
    <w:basedOn w:val="Navaden"/>
    <w:link w:val="TelobesedilaZnak"/>
    <w:uiPriority w:val="99"/>
    <w:unhideWhenUsed/>
    <w:rsid w:val="00FD160F"/>
    <w:pPr>
      <w:overflowPunct w:val="0"/>
      <w:autoSpaceDE w:val="0"/>
      <w:autoSpaceDN w:val="0"/>
      <w:adjustRightInd w:val="0"/>
      <w:spacing w:after="120" w:line="260" w:lineRule="atLeast"/>
      <w:textAlignment w:val="baseline"/>
    </w:pPr>
    <w:rPr>
      <w:rFonts w:eastAsia="Times New Roman" w:cs="Arial"/>
      <w:szCs w:val="20"/>
      <w:lang w:eastAsia="sl-SI"/>
    </w:rPr>
  </w:style>
  <w:style w:type="character" w:customStyle="1" w:styleId="TelobesedilaZnak">
    <w:name w:val="Telo besedila Znak"/>
    <w:basedOn w:val="Privzetapisavaodstavka"/>
    <w:link w:val="Telobesedila"/>
    <w:uiPriority w:val="99"/>
    <w:rsid w:val="00FD160F"/>
    <w:rPr>
      <w:rFonts w:ascii="Arial" w:eastAsia="Times New Roman" w:hAnsi="Arial" w:cs="Arial"/>
      <w:lang w:eastAsia="sl-SI"/>
    </w:rPr>
  </w:style>
  <w:style w:type="paragraph" w:styleId="Pripombabesedilo">
    <w:name w:val="annotation text"/>
    <w:aliases w:val="Komentar - besedilo,Komentar - besedilo1, Znak9,Znak9"/>
    <w:basedOn w:val="Navaden"/>
    <w:link w:val="PripombabesediloZnak"/>
    <w:uiPriority w:val="99"/>
    <w:rsid w:val="00FD160F"/>
    <w:pPr>
      <w:overflowPunct w:val="0"/>
      <w:autoSpaceDE w:val="0"/>
      <w:autoSpaceDN w:val="0"/>
      <w:adjustRightInd w:val="0"/>
      <w:spacing w:line="260" w:lineRule="atLeast"/>
      <w:textAlignment w:val="baseline"/>
    </w:pPr>
    <w:rPr>
      <w:rFonts w:eastAsia="Times New Roman" w:cs="Arial"/>
      <w:szCs w:val="20"/>
      <w:lang w:eastAsia="sl-SI"/>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FD160F"/>
    <w:rPr>
      <w:rFonts w:ascii="Arial" w:eastAsia="Times New Roman" w:hAnsi="Arial" w:cs="Arial"/>
      <w:lang w:eastAsia="sl-SI"/>
    </w:rPr>
  </w:style>
  <w:style w:type="character" w:styleId="Pripombasklic">
    <w:name w:val="annotation reference"/>
    <w:aliases w:val="Komentar - sklic,Komentar - sklic1"/>
    <w:uiPriority w:val="99"/>
    <w:rsid w:val="00D57713"/>
    <w:rPr>
      <w:sz w:val="16"/>
      <w:szCs w:val="16"/>
    </w:rPr>
  </w:style>
  <w:style w:type="paragraph" w:styleId="Besedilooblaka">
    <w:name w:val="Balloon Text"/>
    <w:basedOn w:val="Navaden"/>
    <w:link w:val="BesedilooblakaZnak"/>
    <w:uiPriority w:val="99"/>
    <w:semiHidden/>
    <w:unhideWhenUsed/>
    <w:rsid w:val="00D57713"/>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57713"/>
    <w:rPr>
      <w:rFonts w:ascii="Segoe UI" w:hAnsi="Segoe UI" w:cs="Segoe UI"/>
      <w:sz w:val="18"/>
      <w:szCs w:val="18"/>
    </w:rPr>
  </w:style>
  <w:style w:type="paragraph" w:customStyle="1" w:styleId="Style36">
    <w:name w:val="Style36"/>
    <w:basedOn w:val="Navaden"/>
    <w:uiPriority w:val="99"/>
    <w:rsid w:val="00935183"/>
    <w:pPr>
      <w:widowControl w:val="0"/>
      <w:autoSpaceDE w:val="0"/>
      <w:autoSpaceDN w:val="0"/>
      <w:adjustRightInd w:val="0"/>
      <w:spacing w:line="250" w:lineRule="exact"/>
      <w:ind w:hanging="355"/>
    </w:pPr>
    <w:rPr>
      <w:rFonts w:eastAsiaTheme="minorEastAsia" w:cs="Arial"/>
      <w:sz w:val="24"/>
      <w:szCs w:val="24"/>
      <w:lang w:eastAsia="sl-SI"/>
    </w:rPr>
  </w:style>
  <w:style w:type="character" w:customStyle="1" w:styleId="FontStyle52">
    <w:name w:val="Font Style52"/>
    <w:basedOn w:val="Privzetapisavaodstavka"/>
    <w:uiPriority w:val="99"/>
    <w:rsid w:val="00935183"/>
    <w:rPr>
      <w:rFonts w:ascii="Arial" w:hAnsi="Arial" w:cs="Arial"/>
      <w:sz w:val="20"/>
      <w:szCs w:val="20"/>
    </w:rPr>
  </w:style>
  <w:style w:type="paragraph" w:customStyle="1" w:styleId="Style34">
    <w:name w:val="Style34"/>
    <w:basedOn w:val="Navaden"/>
    <w:uiPriority w:val="99"/>
    <w:rsid w:val="00A83472"/>
    <w:pPr>
      <w:widowControl w:val="0"/>
      <w:autoSpaceDE w:val="0"/>
      <w:autoSpaceDN w:val="0"/>
      <w:adjustRightInd w:val="0"/>
      <w:spacing w:line="252" w:lineRule="exact"/>
    </w:pPr>
    <w:rPr>
      <w:rFonts w:eastAsiaTheme="minorEastAsia" w:cs="Arial"/>
      <w:sz w:val="24"/>
      <w:szCs w:val="24"/>
      <w:lang w:eastAsia="sl-SI"/>
    </w:rPr>
  </w:style>
  <w:style w:type="paragraph" w:customStyle="1" w:styleId="Style42">
    <w:name w:val="Style42"/>
    <w:basedOn w:val="Navaden"/>
    <w:uiPriority w:val="99"/>
    <w:rsid w:val="00A83472"/>
    <w:pPr>
      <w:widowControl w:val="0"/>
      <w:autoSpaceDE w:val="0"/>
      <w:autoSpaceDN w:val="0"/>
      <w:adjustRightInd w:val="0"/>
      <w:spacing w:line="253" w:lineRule="exact"/>
    </w:pPr>
    <w:rPr>
      <w:rFonts w:eastAsiaTheme="minorEastAsia" w:cs="Arial"/>
      <w:sz w:val="24"/>
      <w:szCs w:val="24"/>
      <w:lang w:eastAsia="sl-SI"/>
    </w:rPr>
  </w:style>
  <w:style w:type="character" w:customStyle="1" w:styleId="FontStyle58">
    <w:name w:val="Font Style58"/>
    <w:basedOn w:val="Privzetapisavaodstavka"/>
    <w:uiPriority w:val="99"/>
    <w:rsid w:val="00A83472"/>
    <w:rPr>
      <w:rFonts w:ascii="Arial" w:hAnsi="Arial" w:cs="Arial"/>
      <w:i/>
      <w:iCs/>
      <w:sz w:val="20"/>
      <w:szCs w:val="20"/>
    </w:rPr>
  </w:style>
  <w:style w:type="paragraph" w:customStyle="1" w:styleId="Style7">
    <w:name w:val="Style7"/>
    <w:basedOn w:val="Navaden"/>
    <w:uiPriority w:val="99"/>
    <w:rsid w:val="00A83472"/>
    <w:pPr>
      <w:widowControl w:val="0"/>
      <w:autoSpaceDE w:val="0"/>
      <w:autoSpaceDN w:val="0"/>
      <w:adjustRightInd w:val="0"/>
    </w:pPr>
    <w:rPr>
      <w:rFonts w:eastAsiaTheme="minorEastAsia" w:cs="Arial"/>
      <w:sz w:val="24"/>
      <w:szCs w:val="24"/>
      <w:lang w:eastAsia="sl-SI"/>
    </w:rPr>
  </w:style>
  <w:style w:type="paragraph" w:customStyle="1" w:styleId="Style30">
    <w:name w:val="Style30"/>
    <w:basedOn w:val="Navaden"/>
    <w:uiPriority w:val="99"/>
    <w:rsid w:val="00A83472"/>
    <w:pPr>
      <w:widowControl w:val="0"/>
      <w:autoSpaceDE w:val="0"/>
      <w:autoSpaceDN w:val="0"/>
      <w:adjustRightInd w:val="0"/>
      <w:spacing w:line="509" w:lineRule="exact"/>
      <w:ind w:hanging="1411"/>
    </w:pPr>
    <w:rPr>
      <w:rFonts w:eastAsiaTheme="minorEastAsia" w:cs="Arial"/>
      <w:sz w:val="24"/>
      <w:szCs w:val="24"/>
      <w:lang w:eastAsia="sl-SI"/>
    </w:rPr>
  </w:style>
  <w:style w:type="character" w:customStyle="1" w:styleId="FontStyle57">
    <w:name w:val="Font Style57"/>
    <w:basedOn w:val="Privzetapisavaodstavka"/>
    <w:uiPriority w:val="99"/>
    <w:rsid w:val="00A83472"/>
    <w:rPr>
      <w:rFonts w:ascii="Arial" w:hAnsi="Arial" w:cs="Arial"/>
      <w:b/>
      <w:bCs/>
      <w:sz w:val="20"/>
      <w:szCs w:val="20"/>
    </w:rPr>
  </w:style>
  <w:style w:type="character" w:customStyle="1" w:styleId="FontStyle60">
    <w:name w:val="Font Style60"/>
    <w:basedOn w:val="Privzetapisavaodstavka"/>
    <w:uiPriority w:val="99"/>
    <w:rsid w:val="00A83472"/>
    <w:rPr>
      <w:rFonts w:ascii="Arial" w:hAnsi="Arial" w:cs="Arial"/>
      <w:b/>
      <w:bCs/>
      <w:sz w:val="24"/>
      <w:szCs w:val="24"/>
    </w:rPr>
  </w:style>
  <w:style w:type="paragraph" w:customStyle="1" w:styleId="Style39">
    <w:name w:val="Style39"/>
    <w:basedOn w:val="Navaden"/>
    <w:uiPriority w:val="99"/>
    <w:rsid w:val="00A83472"/>
    <w:pPr>
      <w:widowControl w:val="0"/>
      <w:autoSpaceDE w:val="0"/>
      <w:autoSpaceDN w:val="0"/>
      <w:adjustRightInd w:val="0"/>
    </w:pPr>
    <w:rPr>
      <w:rFonts w:eastAsiaTheme="minorEastAsia" w:cs="Arial"/>
      <w:sz w:val="24"/>
      <w:szCs w:val="24"/>
      <w:lang w:eastAsia="sl-SI"/>
    </w:rPr>
  </w:style>
  <w:style w:type="paragraph" w:customStyle="1" w:styleId="Style11">
    <w:name w:val="Style11"/>
    <w:basedOn w:val="Navaden"/>
    <w:uiPriority w:val="99"/>
    <w:rsid w:val="00A83472"/>
    <w:pPr>
      <w:widowControl w:val="0"/>
      <w:autoSpaceDE w:val="0"/>
      <w:autoSpaceDN w:val="0"/>
      <w:adjustRightInd w:val="0"/>
    </w:pPr>
    <w:rPr>
      <w:rFonts w:eastAsiaTheme="minorEastAsia" w:cs="Arial"/>
      <w:sz w:val="24"/>
      <w:szCs w:val="24"/>
      <w:lang w:eastAsia="sl-SI"/>
    </w:rPr>
  </w:style>
  <w:style w:type="paragraph" w:customStyle="1" w:styleId="Style18">
    <w:name w:val="Style18"/>
    <w:basedOn w:val="Navaden"/>
    <w:uiPriority w:val="99"/>
    <w:rsid w:val="00A83472"/>
    <w:pPr>
      <w:widowControl w:val="0"/>
      <w:autoSpaceDE w:val="0"/>
      <w:autoSpaceDN w:val="0"/>
      <w:adjustRightInd w:val="0"/>
      <w:spacing w:line="253" w:lineRule="exact"/>
      <w:ind w:hanging="374"/>
    </w:pPr>
    <w:rPr>
      <w:rFonts w:eastAsiaTheme="minorEastAsia" w:cs="Arial"/>
      <w:sz w:val="24"/>
      <w:szCs w:val="24"/>
      <w:lang w:eastAsia="sl-SI"/>
    </w:rPr>
  </w:style>
  <w:style w:type="character" w:styleId="Poudarek">
    <w:name w:val="Emphasis"/>
    <w:aliases w:val="Z zamikom"/>
    <w:basedOn w:val="Privzetapisavaodstavka"/>
    <w:uiPriority w:val="20"/>
    <w:qFormat/>
    <w:rsid w:val="00301FB6"/>
    <w:rPr>
      <w:rFonts w:ascii="Arial" w:hAnsi="Arial"/>
      <w:i w:val="0"/>
      <w:iCs/>
      <w:sz w:val="20"/>
    </w:rPr>
  </w:style>
  <w:style w:type="character" w:styleId="Hiperpovezava">
    <w:name w:val="Hyperlink"/>
    <w:uiPriority w:val="99"/>
    <w:rsid w:val="005A28D5"/>
    <w:rPr>
      <w:color w:val="0000FF"/>
      <w:u w:val="single"/>
    </w:rPr>
  </w:style>
  <w:style w:type="paragraph" w:customStyle="1" w:styleId="Slog8">
    <w:name w:val="Slog8"/>
    <w:basedOn w:val="Navaden"/>
    <w:link w:val="Slog8Znak"/>
    <w:autoRedefine/>
    <w:qFormat/>
    <w:rsid w:val="00154E12"/>
    <w:pPr>
      <w:numPr>
        <w:numId w:val="7"/>
      </w:numPr>
      <w:overflowPunct w:val="0"/>
      <w:autoSpaceDE w:val="0"/>
      <w:autoSpaceDN w:val="0"/>
      <w:adjustRightInd w:val="0"/>
      <w:textAlignment w:val="baseline"/>
    </w:pPr>
    <w:rPr>
      <w:rFonts w:cs="Arial"/>
      <w:szCs w:val="20"/>
      <w:lang w:val="af-ZA" w:eastAsia="sl-SI" w:bidi="en-US"/>
      <w14:scene3d>
        <w14:camera w14:prst="orthographicFront"/>
        <w14:lightRig w14:rig="threePt" w14:dir="t">
          <w14:rot w14:lat="0" w14:lon="0" w14:rev="0"/>
        </w14:lightRig>
      </w14:scene3d>
    </w:rPr>
  </w:style>
  <w:style w:type="character" w:customStyle="1" w:styleId="Slog8Znak">
    <w:name w:val="Slog8 Znak"/>
    <w:link w:val="Slog8"/>
    <w:rsid w:val="00154E12"/>
    <w:rPr>
      <w:rFonts w:ascii="Arial" w:hAnsi="Arial" w:cs="Arial"/>
      <w:lang w:val="af-ZA" w:eastAsia="sl-SI" w:bidi="en-US"/>
      <w14:scene3d>
        <w14:camera w14:prst="orthographicFront"/>
        <w14:lightRig w14:rig="threePt" w14:dir="t">
          <w14:rot w14:lat="0" w14:lon="0" w14:rev="0"/>
        </w14:lightRig>
      </w14:scene3d>
    </w:rPr>
  </w:style>
  <w:style w:type="paragraph" w:customStyle="1" w:styleId="Slog11">
    <w:name w:val="Slog11"/>
    <w:basedOn w:val="Slog8"/>
    <w:link w:val="Slog11Znak"/>
    <w:autoRedefine/>
    <w:qFormat/>
    <w:rsid w:val="00647755"/>
    <w:pPr>
      <w:numPr>
        <w:numId w:val="11"/>
      </w:numPr>
      <w:ind w:left="284"/>
    </w:pPr>
    <w:rPr>
      <w:color w:val="0070C0"/>
    </w:rPr>
  </w:style>
  <w:style w:type="character" w:customStyle="1" w:styleId="Slog11Znak">
    <w:name w:val="Slog11 Znak"/>
    <w:link w:val="Slog11"/>
    <w:rsid w:val="00647755"/>
    <w:rPr>
      <w:rFonts w:ascii="Arial" w:hAnsi="Arial" w:cs="Arial"/>
      <w:color w:val="0070C0"/>
      <w:lang w:val="af-ZA" w:eastAsia="sl-SI" w:bidi="en-US"/>
      <w14:scene3d>
        <w14:camera w14:prst="orthographicFront"/>
        <w14:lightRig w14:rig="threePt" w14:dir="t">
          <w14:rot w14:lat="0" w14:lon="0" w14:rev="0"/>
        </w14:lightRig>
      </w14:scene3d>
    </w:rPr>
  </w:style>
  <w:style w:type="paragraph" w:customStyle="1" w:styleId="Slog2">
    <w:name w:val="Slog2"/>
    <w:basedOn w:val="Navaden"/>
    <w:link w:val="Slog2Znak"/>
    <w:autoRedefine/>
    <w:qFormat/>
    <w:rsid w:val="00452866"/>
    <w:pPr>
      <w:numPr>
        <w:numId w:val="4"/>
      </w:numPr>
      <w:overflowPunct w:val="0"/>
      <w:autoSpaceDE w:val="0"/>
      <w:autoSpaceDN w:val="0"/>
      <w:adjustRightInd w:val="0"/>
      <w:spacing w:line="260" w:lineRule="atLeast"/>
      <w:ind w:left="357" w:hanging="357"/>
      <w:jc w:val="left"/>
      <w:textAlignment w:val="baseline"/>
    </w:pPr>
    <w:rPr>
      <w:rFonts w:eastAsia="Times New Roman" w:cs="Arial"/>
      <w:bCs/>
      <w:caps/>
      <w:szCs w:val="20"/>
      <w:lang w:eastAsia="sl-SI"/>
    </w:rPr>
  </w:style>
  <w:style w:type="character" w:customStyle="1" w:styleId="Slog2Znak">
    <w:name w:val="Slog2 Znak"/>
    <w:link w:val="Slog2"/>
    <w:rsid w:val="00452866"/>
    <w:rPr>
      <w:rFonts w:ascii="Arial" w:eastAsia="Times New Roman" w:hAnsi="Arial" w:cs="Arial"/>
      <w:bCs/>
      <w:caps/>
      <w:lang w:eastAsia="sl-SI"/>
    </w:rPr>
  </w:style>
  <w:style w:type="paragraph" w:customStyle="1" w:styleId="Slog4">
    <w:name w:val="Slog4"/>
    <w:basedOn w:val="Slog2"/>
    <w:next w:val="Slog2"/>
    <w:link w:val="Slog4Znak"/>
    <w:autoRedefine/>
    <w:qFormat/>
    <w:rsid w:val="00607AAF"/>
    <w:pPr>
      <w:numPr>
        <w:numId w:val="0"/>
      </w:numPr>
      <w:jc w:val="both"/>
    </w:pPr>
    <w:rPr>
      <w:b/>
      <w:caps w:val="0"/>
    </w:rPr>
  </w:style>
  <w:style w:type="character" w:customStyle="1" w:styleId="FontStyle53">
    <w:name w:val="Font Style53"/>
    <w:uiPriority w:val="99"/>
    <w:rsid w:val="00452866"/>
    <w:rPr>
      <w:rFonts w:ascii="Tahoma" w:hAnsi="Tahoma" w:cs="Tahoma"/>
      <w:sz w:val="14"/>
      <w:szCs w:val="14"/>
    </w:rPr>
  </w:style>
  <w:style w:type="paragraph" w:customStyle="1" w:styleId="Slog9">
    <w:name w:val="Slog9"/>
    <w:basedOn w:val="Navaden"/>
    <w:link w:val="Slog9Znak"/>
    <w:autoRedefine/>
    <w:qFormat/>
    <w:rsid w:val="00C6273E"/>
    <w:pPr>
      <w:overflowPunct w:val="0"/>
      <w:autoSpaceDE w:val="0"/>
      <w:autoSpaceDN w:val="0"/>
      <w:adjustRightInd w:val="0"/>
      <w:textAlignment w:val="baseline"/>
    </w:pPr>
    <w:rPr>
      <w:rFonts w:eastAsia="Times New Roman" w:cs="Arial"/>
      <w:szCs w:val="20"/>
      <w:lang w:eastAsia="sl-SI"/>
    </w:rPr>
  </w:style>
  <w:style w:type="character" w:customStyle="1" w:styleId="Slog9Znak">
    <w:name w:val="Slog9 Znak"/>
    <w:link w:val="Slog9"/>
    <w:rsid w:val="00C6273E"/>
    <w:rPr>
      <w:rFonts w:ascii="Arial" w:eastAsia="Times New Roman" w:hAnsi="Arial" w:cs="Arial"/>
      <w:lang w:eastAsia="sl-SI"/>
    </w:rPr>
  </w:style>
  <w:style w:type="paragraph" w:customStyle="1" w:styleId="Slog1">
    <w:name w:val="Slog1"/>
    <w:basedOn w:val="Naslov2"/>
    <w:link w:val="Slog1Znak"/>
    <w:qFormat/>
    <w:rsid w:val="00036EA6"/>
  </w:style>
  <w:style w:type="character" w:customStyle="1" w:styleId="Slog4Znak">
    <w:name w:val="Slog4 Znak"/>
    <w:link w:val="Slog4"/>
    <w:rsid w:val="00607AAF"/>
    <w:rPr>
      <w:rFonts w:ascii="Arial" w:eastAsia="Times New Roman" w:hAnsi="Arial" w:cs="Arial"/>
      <w:b/>
      <w:bCs/>
      <w:lang w:eastAsia="sl-SI"/>
    </w:rPr>
  </w:style>
  <w:style w:type="character" w:customStyle="1" w:styleId="Slog1Znak">
    <w:name w:val="Slog1 Znak"/>
    <w:basedOn w:val="Naslov2Znak"/>
    <w:link w:val="Slog1"/>
    <w:rsid w:val="00036EA6"/>
    <w:rPr>
      <w:rFonts w:ascii="Arial" w:eastAsia="Times New Roman" w:hAnsi="Arial" w:cs="Arial"/>
      <w:b/>
      <w:bCs/>
      <w:iCs/>
      <w:szCs w:val="28"/>
      <w:lang w:val="en-US" w:bidi="en-US"/>
    </w:rPr>
  </w:style>
  <w:style w:type="paragraph" w:styleId="NaslovTOC">
    <w:name w:val="TOC Heading"/>
    <w:basedOn w:val="Naslov1"/>
    <w:next w:val="Navaden"/>
    <w:uiPriority w:val="39"/>
    <w:unhideWhenUsed/>
    <w:qFormat/>
    <w:rsid w:val="003C261D"/>
    <w:pPr>
      <w:keepLines/>
      <w:numPr>
        <w:numId w:val="0"/>
      </w:numPr>
      <w:spacing w:after="0" w:line="259" w:lineRule="auto"/>
      <w:jc w:val="left"/>
      <w:outlineLvl w:val="9"/>
    </w:pPr>
    <w:rPr>
      <w:rFonts w:asciiTheme="majorHAnsi" w:eastAsiaTheme="majorEastAsia" w:hAnsiTheme="majorHAnsi" w:cstheme="majorBidi"/>
      <w:b w:val="0"/>
      <w:bCs w:val="0"/>
      <w:caps w:val="0"/>
      <w:color w:val="2E74B5" w:themeColor="accent1" w:themeShade="BF"/>
      <w:kern w:val="0"/>
      <w:sz w:val="32"/>
      <w:lang w:val="sl-SI" w:eastAsia="sl-SI" w:bidi="ar-SA"/>
    </w:rPr>
  </w:style>
  <w:style w:type="paragraph" w:styleId="Kazalovsebine1">
    <w:name w:val="toc 1"/>
    <w:basedOn w:val="Navaden"/>
    <w:next w:val="Navaden"/>
    <w:autoRedefine/>
    <w:uiPriority w:val="39"/>
    <w:unhideWhenUsed/>
    <w:rsid w:val="00B47D5D"/>
    <w:pPr>
      <w:tabs>
        <w:tab w:val="left" w:pos="400"/>
        <w:tab w:val="right" w:leader="dot" w:pos="9062"/>
      </w:tabs>
      <w:spacing w:after="100"/>
    </w:pPr>
  </w:style>
  <w:style w:type="paragraph" w:styleId="Kazalovsebine2">
    <w:name w:val="toc 2"/>
    <w:basedOn w:val="Navaden"/>
    <w:next w:val="Navaden"/>
    <w:autoRedefine/>
    <w:uiPriority w:val="39"/>
    <w:unhideWhenUsed/>
    <w:rsid w:val="00DE7F8E"/>
    <w:pPr>
      <w:tabs>
        <w:tab w:val="left" w:pos="880"/>
        <w:tab w:val="right" w:leader="dot" w:pos="9062"/>
      </w:tabs>
      <w:spacing w:after="100"/>
      <w:ind w:left="200"/>
    </w:pPr>
  </w:style>
  <w:style w:type="paragraph" w:styleId="Kazalovsebine3">
    <w:name w:val="toc 3"/>
    <w:basedOn w:val="Navaden"/>
    <w:next w:val="Navaden"/>
    <w:autoRedefine/>
    <w:uiPriority w:val="39"/>
    <w:unhideWhenUsed/>
    <w:rsid w:val="003C261D"/>
    <w:pPr>
      <w:spacing w:after="100"/>
      <w:ind w:left="400"/>
    </w:pPr>
  </w:style>
  <w:style w:type="paragraph" w:styleId="Zadevapripombe">
    <w:name w:val="annotation subject"/>
    <w:basedOn w:val="Pripombabesedilo"/>
    <w:next w:val="Pripombabesedilo"/>
    <w:link w:val="ZadevapripombeZnak"/>
    <w:uiPriority w:val="99"/>
    <w:semiHidden/>
    <w:unhideWhenUsed/>
    <w:rsid w:val="001876D3"/>
    <w:pPr>
      <w:overflowPunct/>
      <w:autoSpaceDE/>
      <w:autoSpaceDN/>
      <w:adjustRightInd/>
      <w:spacing w:line="240" w:lineRule="auto"/>
      <w:textAlignment w:val="auto"/>
    </w:pPr>
    <w:rPr>
      <w:rFonts w:eastAsia="Calibri" w:cs="Times New Roman"/>
      <w:b/>
      <w:bCs/>
      <w:lang w:eastAsia="en-US"/>
    </w:rPr>
  </w:style>
  <w:style w:type="character" w:customStyle="1" w:styleId="ZadevapripombeZnak">
    <w:name w:val="Zadeva pripombe Znak"/>
    <w:basedOn w:val="PripombabesediloZnak"/>
    <w:link w:val="Zadevapripombe"/>
    <w:uiPriority w:val="99"/>
    <w:semiHidden/>
    <w:rsid w:val="001876D3"/>
    <w:rPr>
      <w:rFonts w:ascii="Arial" w:eastAsia="Times New Roman" w:hAnsi="Arial" w:cs="Arial"/>
      <w:b/>
      <w:bCs/>
      <w:lang w:eastAsia="sl-SI"/>
    </w:rPr>
  </w:style>
  <w:style w:type="paragraph" w:customStyle="1" w:styleId="Slog3">
    <w:name w:val="Slog3"/>
    <w:basedOn w:val="Slog8"/>
    <w:link w:val="Slog3Znak"/>
    <w:qFormat/>
    <w:rsid w:val="00782D2F"/>
    <w:pPr>
      <w:numPr>
        <w:numId w:val="5"/>
      </w:numPr>
      <w:ind w:left="697" w:hanging="357"/>
    </w:pPr>
    <w:rPr>
      <w:b/>
    </w:rPr>
  </w:style>
  <w:style w:type="character" w:customStyle="1" w:styleId="Slog3Znak">
    <w:name w:val="Slog3 Znak"/>
    <w:basedOn w:val="Slog8Znak"/>
    <w:link w:val="Slog3"/>
    <w:rsid w:val="00782D2F"/>
    <w:rPr>
      <w:rFonts w:ascii="Arial" w:hAnsi="Arial" w:cs="Arial"/>
      <w:b/>
      <w:lang w:val="af-ZA" w:eastAsia="sl-SI" w:bidi="en-US"/>
      <w14:scene3d>
        <w14:camera w14:prst="orthographicFront"/>
        <w14:lightRig w14:rig="threePt" w14:dir="t">
          <w14:rot w14:lat="0" w14:lon="0" w14:rev="0"/>
        </w14:lightRig>
      </w14:scene3d>
    </w:rPr>
  </w:style>
  <w:style w:type="character" w:styleId="SledenaHiperpovezava">
    <w:name w:val="FollowedHyperlink"/>
    <w:basedOn w:val="Privzetapisavaodstavka"/>
    <w:uiPriority w:val="99"/>
    <w:semiHidden/>
    <w:unhideWhenUsed/>
    <w:rsid w:val="002909A4"/>
    <w:rPr>
      <w:color w:val="954F72" w:themeColor="followedHyperlink"/>
      <w:u w:val="single"/>
    </w:rPr>
  </w:style>
  <w:style w:type="paragraph" w:customStyle="1" w:styleId="Slog5">
    <w:name w:val="Slog5"/>
    <w:basedOn w:val="Slog8"/>
    <w:link w:val="Slog5Znak"/>
    <w:qFormat/>
    <w:rsid w:val="002909A4"/>
    <w:pPr>
      <w:ind w:left="924" w:hanging="357"/>
    </w:pPr>
  </w:style>
  <w:style w:type="character" w:customStyle="1" w:styleId="FontStyle51">
    <w:name w:val="Font Style51"/>
    <w:basedOn w:val="Privzetapisavaodstavka"/>
    <w:uiPriority w:val="99"/>
    <w:rsid w:val="00887244"/>
    <w:rPr>
      <w:rFonts w:ascii="Tahoma" w:hAnsi="Tahoma" w:cs="Tahoma"/>
      <w:b/>
      <w:bCs/>
      <w:sz w:val="14"/>
      <w:szCs w:val="14"/>
    </w:rPr>
  </w:style>
  <w:style w:type="character" w:customStyle="1" w:styleId="Slog5Znak">
    <w:name w:val="Slog5 Znak"/>
    <w:basedOn w:val="Slog8Znak"/>
    <w:link w:val="Slog5"/>
    <w:rsid w:val="002909A4"/>
    <w:rPr>
      <w:rFonts w:ascii="Arial" w:hAnsi="Arial" w:cs="Arial"/>
      <w:lang w:val="af-ZA" w:eastAsia="sl-SI" w:bidi="en-US"/>
      <w14:scene3d>
        <w14:camera w14:prst="orthographicFront"/>
        <w14:lightRig w14:rig="threePt" w14:dir="t">
          <w14:rot w14:lat="0" w14:lon="0" w14:rev="0"/>
        </w14:lightRig>
      </w14:scene3d>
    </w:rPr>
  </w:style>
  <w:style w:type="paragraph" w:customStyle="1" w:styleId="Slog6">
    <w:name w:val="Slog6"/>
    <w:basedOn w:val="Slog8"/>
    <w:link w:val="Slog6Znak"/>
    <w:qFormat/>
    <w:rsid w:val="004D0905"/>
    <w:pPr>
      <w:numPr>
        <w:numId w:val="6"/>
      </w:numPr>
    </w:pPr>
    <w:rPr>
      <w:b/>
    </w:rPr>
  </w:style>
  <w:style w:type="character" w:customStyle="1" w:styleId="Slog6Znak">
    <w:name w:val="Slog6 Znak"/>
    <w:basedOn w:val="Slog8Znak"/>
    <w:link w:val="Slog6"/>
    <w:rsid w:val="004D0905"/>
    <w:rPr>
      <w:rFonts w:ascii="Arial" w:hAnsi="Arial" w:cs="Arial"/>
      <w:b/>
      <w:lang w:val="af-ZA" w:eastAsia="sl-SI" w:bidi="en-US"/>
      <w14:scene3d>
        <w14:camera w14:prst="orthographicFront"/>
        <w14:lightRig w14:rig="threePt" w14:dir="t">
          <w14:rot w14:lat="0" w14:lon="0" w14:rev="0"/>
        </w14:lightRig>
      </w14:scene3d>
    </w:rPr>
  </w:style>
  <w:style w:type="paragraph" w:customStyle="1" w:styleId="Style1">
    <w:name w:val="Style1"/>
    <w:basedOn w:val="Navaden"/>
    <w:uiPriority w:val="99"/>
    <w:rsid w:val="00154CB7"/>
    <w:pPr>
      <w:widowControl w:val="0"/>
      <w:autoSpaceDE w:val="0"/>
      <w:autoSpaceDN w:val="0"/>
      <w:adjustRightInd w:val="0"/>
      <w:spacing w:line="192" w:lineRule="exact"/>
    </w:pPr>
    <w:rPr>
      <w:rFonts w:ascii="Tahoma" w:eastAsiaTheme="minorEastAsia" w:hAnsi="Tahoma" w:cs="Tahoma"/>
      <w:sz w:val="24"/>
      <w:szCs w:val="24"/>
      <w:lang w:eastAsia="sl-SI"/>
    </w:rPr>
  </w:style>
  <w:style w:type="character" w:customStyle="1" w:styleId="FontStyle56">
    <w:name w:val="Font Style56"/>
    <w:basedOn w:val="Privzetapisavaodstavka"/>
    <w:uiPriority w:val="99"/>
    <w:rsid w:val="00900965"/>
    <w:rPr>
      <w:rFonts w:ascii="Franklin Gothic Medium Cond" w:hAnsi="Franklin Gothic Medium Cond" w:cs="Franklin Gothic Medium Cond"/>
      <w:smallCaps/>
      <w:sz w:val="12"/>
      <w:szCs w:val="12"/>
    </w:rPr>
  </w:style>
  <w:style w:type="paragraph" w:customStyle="1" w:styleId="align-justify">
    <w:name w:val="align-justify"/>
    <w:basedOn w:val="Navaden"/>
    <w:rsid w:val="00CA5327"/>
    <w:pPr>
      <w:spacing w:before="100" w:beforeAutospacing="1" w:after="100" w:afterAutospacing="1"/>
    </w:pPr>
    <w:rPr>
      <w:rFonts w:ascii="Times New Roman" w:eastAsia="Times New Roman" w:hAnsi="Times New Roman"/>
      <w:sz w:val="24"/>
      <w:szCs w:val="24"/>
      <w:lang w:eastAsia="sl-SI"/>
    </w:rPr>
  </w:style>
  <w:style w:type="paragraph" w:styleId="Konnaopomba-besedilo">
    <w:name w:val="endnote text"/>
    <w:basedOn w:val="Navaden"/>
    <w:link w:val="Konnaopomba-besediloZnak"/>
    <w:uiPriority w:val="99"/>
    <w:semiHidden/>
    <w:unhideWhenUsed/>
    <w:rsid w:val="00CA4D55"/>
    <w:rPr>
      <w:szCs w:val="20"/>
    </w:rPr>
  </w:style>
  <w:style w:type="character" w:customStyle="1" w:styleId="Konnaopomba-besediloZnak">
    <w:name w:val="Končna opomba - besedilo Znak"/>
    <w:basedOn w:val="Privzetapisavaodstavka"/>
    <w:link w:val="Konnaopomba-besedilo"/>
    <w:uiPriority w:val="99"/>
    <w:semiHidden/>
    <w:rsid w:val="00CA4D55"/>
    <w:rPr>
      <w:rFonts w:ascii="Arial" w:hAnsi="Arial"/>
    </w:rPr>
  </w:style>
  <w:style w:type="character" w:styleId="Konnaopomba-sklic">
    <w:name w:val="endnote reference"/>
    <w:basedOn w:val="Privzetapisavaodstavka"/>
    <w:uiPriority w:val="99"/>
    <w:semiHidden/>
    <w:unhideWhenUsed/>
    <w:rsid w:val="00CA4D55"/>
    <w:rPr>
      <w:vertAlign w:val="superscript"/>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351BC6"/>
    <w:rPr>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351BC6"/>
    <w:rPr>
      <w:rFonts w:ascii="Arial" w:hAnsi="Arial"/>
    </w:rPr>
  </w:style>
  <w:style w:type="character" w:styleId="Sprotnaopomba-sklic">
    <w:name w:val="footnote reference"/>
    <w:aliases w:val="Footnote symbol,N_sprotna_opomba_nadpisno,Fussnota,SUPERS,-E Fußnotenzeichen,Footnote reference number,note TESI,EN Footnote Reference,Footnote,ESPON Footnote No,number,Times 10 Point,Exposant 3 Point,Footnote Reference_LVL6,E..."/>
    <w:basedOn w:val="Privzetapisavaodstavka"/>
    <w:uiPriority w:val="99"/>
    <w:unhideWhenUsed/>
    <w:qFormat/>
    <w:rsid w:val="00351BC6"/>
    <w:rPr>
      <w:vertAlign w:val="superscript"/>
    </w:rPr>
  </w:style>
  <w:style w:type="paragraph" w:styleId="Revizija">
    <w:name w:val="Revision"/>
    <w:hidden/>
    <w:uiPriority w:val="99"/>
    <w:semiHidden/>
    <w:rsid w:val="00962911"/>
    <w:rPr>
      <w:rFonts w:ascii="Arial" w:hAnsi="Arial"/>
      <w:szCs w:val="22"/>
    </w:rPr>
  </w:style>
  <w:style w:type="paragraph" w:customStyle="1" w:styleId="CM4">
    <w:name w:val="CM4"/>
    <w:basedOn w:val="Navaden"/>
    <w:next w:val="Navaden"/>
    <w:uiPriority w:val="99"/>
    <w:rsid w:val="00496737"/>
    <w:pPr>
      <w:autoSpaceDE w:val="0"/>
      <w:autoSpaceDN w:val="0"/>
      <w:adjustRightInd w:val="0"/>
      <w:jc w:val="left"/>
    </w:pPr>
    <w:rPr>
      <w:rFonts w:ascii="EUAlbertina" w:eastAsia="Times New Roman" w:hAnsi="EUAlbertina"/>
      <w:sz w:val="24"/>
      <w:szCs w:val="24"/>
      <w:lang w:eastAsia="sl-SI"/>
    </w:rPr>
  </w:style>
  <w:style w:type="character" w:customStyle="1" w:styleId="st1">
    <w:name w:val="st1"/>
    <w:basedOn w:val="Privzetapisavaodstavka"/>
    <w:rsid w:val="0027525A"/>
  </w:style>
  <w:style w:type="character" w:customStyle="1" w:styleId="apple-converted-space">
    <w:name w:val="apple-converted-space"/>
    <w:basedOn w:val="Privzetapisavaodstavka"/>
    <w:rsid w:val="005224B1"/>
  </w:style>
  <w:style w:type="table" w:styleId="Tabelamrea">
    <w:name w:val="Table Grid"/>
    <w:basedOn w:val="Navadnatabela"/>
    <w:rsid w:val="00135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aliases w:val="List Paragraph compact Znak,Normal bullet 2 Znak,Paragraphe de liste 2 Znak,Reference list Znak,Bullet list Znak,Numbered List Znak,List Paragraph1 Znak,1st level - Bullet List Paragraph Znak,Lettre d'introduction Znak,List L1 Znak"/>
    <w:link w:val="Odstavekseznama"/>
    <w:uiPriority w:val="34"/>
    <w:qFormat/>
    <w:locked/>
    <w:rsid w:val="00AC5C7D"/>
    <w:rPr>
      <w:rFonts w:ascii="Arial" w:hAnsi="Arial"/>
      <w:szCs w:val="22"/>
    </w:rPr>
  </w:style>
  <w:style w:type="character" w:customStyle="1" w:styleId="TEKSTZnak">
    <w:name w:val="TEKST Znak"/>
    <w:basedOn w:val="Privzetapisavaodstavka"/>
    <w:link w:val="TEKST"/>
    <w:locked/>
    <w:rsid w:val="00DF224D"/>
    <w:rPr>
      <w:rFonts w:ascii="Trebuchet MS" w:eastAsia="Times New Roman" w:hAnsi="Trebuchet MS"/>
      <w:lang w:eastAsia="sl-SI"/>
    </w:rPr>
  </w:style>
  <w:style w:type="paragraph" w:customStyle="1" w:styleId="TEKST">
    <w:name w:val="TEKST"/>
    <w:basedOn w:val="Navaden"/>
    <w:link w:val="TEKSTZnak"/>
    <w:rsid w:val="00DF224D"/>
    <w:pPr>
      <w:spacing w:line="264" w:lineRule="auto"/>
    </w:pPr>
    <w:rPr>
      <w:rFonts w:ascii="Trebuchet MS" w:eastAsia="Times New Roman" w:hAnsi="Trebuchet MS"/>
      <w:szCs w:val="20"/>
      <w:lang w:eastAsia="sl-SI"/>
    </w:rPr>
  </w:style>
  <w:style w:type="character" w:customStyle="1" w:styleId="Nerazreenaomemba1">
    <w:name w:val="Nerazrešena omemba1"/>
    <w:basedOn w:val="Privzetapisavaodstavka"/>
    <w:uiPriority w:val="99"/>
    <w:semiHidden/>
    <w:unhideWhenUsed/>
    <w:rsid w:val="003D6022"/>
    <w:rPr>
      <w:color w:val="605E5C"/>
      <w:shd w:val="clear" w:color="auto" w:fill="E1DFDD"/>
    </w:rPr>
  </w:style>
  <w:style w:type="character" w:styleId="Nerazreenaomemba">
    <w:name w:val="Unresolved Mention"/>
    <w:basedOn w:val="Privzetapisavaodstavka"/>
    <w:uiPriority w:val="99"/>
    <w:semiHidden/>
    <w:unhideWhenUsed/>
    <w:rsid w:val="00D412D4"/>
    <w:rPr>
      <w:color w:val="605E5C"/>
      <w:shd w:val="clear" w:color="auto" w:fill="E1DFDD"/>
    </w:rPr>
  </w:style>
  <w:style w:type="numbering" w:customStyle="1" w:styleId="Trenutniseznam1">
    <w:name w:val="Trenutni seznam1"/>
    <w:uiPriority w:val="99"/>
    <w:rsid w:val="00B94F89"/>
    <w:pPr>
      <w:numPr>
        <w:numId w:val="22"/>
      </w:numPr>
    </w:pPr>
  </w:style>
  <w:style w:type="paragraph" w:customStyle="1" w:styleId="pf0">
    <w:name w:val="pf0"/>
    <w:basedOn w:val="Navaden"/>
    <w:rsid w:val="00544720"/>
    <w:pPr>
      <w:spacing w:before="100" w:beforeAutospacing="1" w:after="100" w:afterAutospacing="1"/>
      <w:jc w:val="left"/>
    </w:pPr>
    <w:rPr>
      <w:rFonts w:ascii="Times New Roman" w:eastAsia="Times New Roman" w:hAnsi="Times New Roman"/>
      <w:sz w:val="24"/>
      <w:szCs w:val="24"/>
      <w:lang w:eastAsia="sl-SI"/>
    </w:rPr>
  </w:style>
  <w:style w:type="character" w:customStyle="1" w:styleId="cf01">
    <w:name w:val="cf01"/>
    <w:basedOn w:val="Privzetapisavaodstavka"/>
    <w:rsid w:val="00544720"/>
    <w:rPr>
      <w:rFonts w:ascii="Segoe UI" w:hAnsi="Segoe UI" w:cs="Segoe UI" w:hint="default"/>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3791">
      <w:bodyDiv w:val="1"/>
      <w:marLeft w:val="0"/>
      <w:marRight w:val="0"/>
      <w:marTop w:val="0"/>
      <w:marBottom w:val="0"/>
      <w:divBdr>
        <w:top w:val="none" w:sz="0" w:space="0" w:color="auto"/>
        <w:left w:val="none" w:sz="0" w:space="0" w:color="auto"/>
        <w:bottom w:val="none" w:sz="0" w:space="0" w:color="auto"/>
        <w:right w:val="none" w:sz="0" w:space="0" w:color="auto"/>
      </w:divBdr>
    </w:div>
    <w:div w:id="42753944">
      <w:bodyDiv w:val="1"/>
      <w:marLeft w:val="0"/>
      <w:marRight w:val="0"/>
      <w:marTop w:val="0"/>
      <w:marBottom w:val="0"/>
      <w:divBdr>
        <w:top w:val="none" w:sz="0" w:space="0" w:color="auto"/>
        <w:left w:val="none" w:sz="0" w:space="0" w:color="auto"/>
        <w:bottom w:val="none" w:sz="0" w:space="0" w:color="auto"/>
        <w:right w:val="none" w:sz="0" w:space="0" w:color="auto"/>
      </w:divBdr>
    </w:div>
    <w:div w:id="82188530">
      <w:bodyDiv w:val="1"/>
      <w:marLeft w:val="0"/>
      <w:marRight w:val="0"/>
      <w:marTop w:val="0"/>
      <w:marBottom w:val="0"/>
      <w:divBdr>
        <w:top w:val="none" w:sz="0" w:space="0" w:color="auto"/>
        <w:left w:val="none" w:sz="0" w:space="0" w:color="auto"/>
        <w:bottom w:val="none" w:sz="0" w:space="0" w:color="auto"/>
        <w:right w:val="none" w:sz="0" w:space="0" w:color="auto"/>
      </w:divBdr>
    </w:div>
    <w:div w:id="273172737">
      <w:bodyDiv w:val="1"/>
      <w:marLeft w:val="0"/>
      <w:marRight w:val="0"/>
      <w:marTop w:val="0"/>
      <w:marBottom w:val="0"/>
      <w:divBdr>
        <w:top w:val="none" w:sz="0" w:space="0" w:color="auto"/>
        <w:left w:val="none" w:sz="0" w:space="0" w:color="auto"/>
        <w:bottom w:val="none" w:sz="0" w:space="0" w:color="auto"/>
        <w:right w:val="none" w:sz="0" w:space="0" w:color="auto"/>
      </w:divBdr>
    </w:div>
    <w:div w:id="291327083">
      <w:bodyDiv w:val="1"/>
      <w:marLeft w:val="0"/>
      <w:marRight w:val="0"/>
      <w:marTop w:val="0"/>
      <w:marBottom w:val="0"/>
      <w:divBdr>
        <w:top w:val="none" w:sz="0" w:space="0" w:color="auto"/>
        <w:left w:val="none" w:sz="0" w:space="0" w:color="auto"/>
        <w:bottom w:val="none" w:sz="0" w:space="0" w:color="auto"/>
        <w:right w:val="none" w:sz="0" w:space="0" w:color="auto"/>
      </w:divBdr>
      <w:divsChild>
        <w:div w:id="2144417950">
          <w:marLeft w:val="0"/>
          <w:marRight w:val="0"/>
          <w:marTop w:val="0"/>
          <w:marBottom w:val="0"/>
          <w:divBdr>
            <w:top w:val="none" w:sz="0" w:space="0" w:color="auto"/>
            <w:left w:val="none" w:sz="0" w:space="0" w:color="auto"/>
            <w:bottom w:val="none" w:sz="0" w:space="0" w:color="auto"/>
            <w:right w:val="none" w:sz="0" w:space="0" w:color="auto"/>
          </w:divBdr>
          <w:divsChild>
            <w:div w:id="876360304">
              <w:marLeft w:val="0"/>
              <w:marRight w:val="0"/>
              <w:marTop w:val="0"/>
              <w:marBottom w:val="0"/>
              <w:divBdr>
                <w:top w:val="none" w:sz="0" w:space="0" w:color="auto"/>
                <w:left w:val="none" w:sz="0" w:space="0" w:color="auto"/>
                <w:bottom w:val="none" w:sz="0" w:space="0" w:color="auto"/>
                <w:right w:val="none" w:sz="0" w:space="0" w:color="auto"/>
              </w:divBdr>
              <w:divsChild>
                <w:div w:id="72260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771961">
      <w:bodyDiv w:val="1"/>
      <w:marLeft w:val="0"/>
      <w:marRight w:val="0"/>
      <w:marTop w:val="0"/>
      <w:marBottom w:val="0"/>
      <w:divBdr>
        <w:top w:val="none" w:sz="0" w:space="0" w:color="auto"/>
        <w:left w:val="none" w:sz="0" w:space="0" w:color="auto"/>
        <w:bottom w:val="none" w:sz="0" w:space="0" w:color="auto"/>
        <w:right w:val="none" w:sz="0" w:space="0" w:color="auto"/>
      </w:divBdr>
    </w:div>
    <w:div w:id="339477337">
      <w:bodyDiv w:val="1"/>
      <w:marLeft w:val="0"/>
      <w:marRight w:val="0"/>
      <w:marTop w:val="0"/>
      <w:marBottom w:val="0"/>
      <w:divBdr>
        <w:top w:val="none" w:sz="0" w:space="0" w:color="auto"/>
        <w:left w:val="none" w:sz="0" w:space="0" w:color="auto"/>
        <w:bottom w:val="none" w:sz="0" w:space="0" w:color="auto"/>
        <w:right w:val="none" w:sz="0" w:space="0" w:color="auto"/>
      </w:divBdr>
      <w:divsChild>
        <w:div w:id="1755853117">
          <w:marLeft w:val="120"/>
          <w:marRight w:val="120"/>
          <w:marTop w:val="120"/>
          <w:marBottom w:val="120"/>
          <w:divBdr>
            <w:top w:val="none" w:sz="0" w:space="0" w:color="auto"/>
            <w:left w:val="none" w:sz="0" w:space="0" w:color="auto"/>
            <w:bottom w:val="none" w:sz="0" w:space="0" w:color="auto"/>
            <w:right w:val="none" w:sz="0" w:space="0" w:color="auto"/>
          </w:divBdr>
          <w:divsChild>
            <w:div w:id="440498242">
              <w:marLeft w:val="0"/>
              <w:marRight w:val="0"/>
              <w:marTop w:val="0"/>
              <w:marBottom w:val="0"/>
              <w:divBdr>
                <w:top w:val="none" w:sz="0" w:space="0" w:color="auto"/>
                <w:left w:val="none" w:sz="0" w:space="0" w:color="auto"/>
                <w:bottom w:val="none" w:sz="0" w:space="0" w:color="auto"/>
                <w:right w:val="none" w:sz="0" w:space="0" w:color="auto"/>
              </w:divBdr>
            </w:div>
            <w:div w:id="907038653">
              <w:marLeft w:val="0"/>
              <w:marRight w:val="0"/>
              <w:marTop w:val="0"/>
              <w:marBottom w:val="0"/>
              <w:divBdr>
                <w:top w:val="none" w:sz="0" w:space="0" w:color="auto"/>
                <w:left w:val="none" w:sz="0" w:space="0" w:color="auto"/>
                <w:bottom w:val="none" w:sz="0" w:space="0" w:color="auto"/>
                <w:right w:val="none" w:sz="0" w:space="0" w:color="auto"/>
              </w:divBdr>
            </w:div>
            <w:div w:id="79425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937050">
      <w:bodyDiv w:val="1"/>
      <w:marLeft w:val="0"/>
      <w:marRight w:val="0"/>
      <w:marTop w:val="0"/>
      <w:marBottom w:val="0"/>
      <w:divBdr>
        <w:top w:val="none" w:sz="0" w:space="0" w:color="auto"/>
        <w:left w:val="none" w:sz="0" w:space="0" w:color="auto"/>
        <w:bottom w:val="none" w:sz="0" w:space="0" w:color="auto"/>
        <w:right w:val="none" w:sz="0" w:space="0" w:color="auto"/>
      </w:divBdr>
    </w:div>
    <w:div w:id="424495655">
      <w:bodyDiv w:val="1"/>
      <w:marLeft w:val="0"/>
      <w:marRight w:val="0"/>
      <w:marTop w:val="0"/>
      <w:marBottom w:val="0"/>
      <w:divBdr>
        <w:top w:val="none" w:sz="0" w:space="0" w:color="auto"/>
        <w:left w:val="none" w:sz="0" w:space="0" w:color="auto"/>
        <w:bottom w:val="none" w:sz="0" w:space="0" w:color="auto"/>
        <w:right w:val="none" w:sz="0" w:space="0" w:color="auto"/>
      </w:divBdr>
    </w:div>
    <w:div w:id="466777444">
      <w:bodyDiv w:val="1"/>
      <w:marLeft w:val="0"/>
      <w:marRight w:val="0"/>
      <w:marTop w:val="0"/>
      <w:marBottom w:val="0"/>
      <w:divBdr>
        <w:top w:val="none" w:sz="0" w:space="0" w:color="auto"/>
        <w:left w:val="none" w:sz="0" w:space="0" w:color="auto"/>
        <w:bottom w:val="none" w:sz="0" w:space="0" w:color="auto"/>
        <w:right w:val="none" w:sz="0" w:space="0" w:color="auto"/>
      </w:divBdr>
    </w:div>
    <w:div w:id="528226796">
      <w:bodyDiv w:val="1"/>
      <w:marLeft w:val="0"/>
      <w:marRight w:val="0"/>
      <w:marTop w:val="0"/>
      <w:marBottom w:val="0"/>
      <w:divBdr>
        <w:top w:val="none" w:sz="0" w:space="0" w:color="auto"/>
        <w:left w:val="none" w:sz="0" w:space="0" w:color="auto"/>
        <w:bottom w:val="none" w:sz="0" w:space="0" w:color="auto"/>
        <w:right w:val="none" w:sz="0" w:space="0" w:color="auto"/>
      </w:divBdr>
    </w:div>
    <w:div w:id="623120522">
      <w:bodyDiv w:val="1"/>
      <w:marLeft w:val="0"/>
      <w:marRight w:val="0"/>
      <w:marTop w:val="0"/>
      <w:marBottom w:val="0"/>
      <w:divBdr>
        <w:top w:val="none" w:sz="0" w:space="0" w:color="auto"/>
        <w:left w:val="none" w:sz="0" w:space="0" w:color="auto"/>
        <w:bottom w:val="none" w:sz="0" w:space="0" w:color="auto"/>
        <w:right w:val="none" w:sz="0" w:space="0" w:color="auto"/>
      </w:divBdr>
    </w:div>
    <w:div w:id="703093255">
      <w:bodyDiv w:val="1"/>
      <w:marLeft w:val="0"/>
      <w:marRight w:val="0"/>
      <w:marTop w:val="0"/>
      <w:marBottom w:val="0"/>
      <w:divBdr>
        <w:top w:val="none" w:sz="0" w:space="0" w:color="auto"/>
        <w:left w:val="none" w:sz="0" w:space="0" w:color="auto"/>
        <w:bottom w:val="none" w:sz="0" w:space="0" w:color="auto"/>
        <w:right w:val="none" w:sz="0" w:space="0" w:color="auto"/>
      </w:divBdr>
    </w:div>
    <w:div w:id="789124886">
      <w:bodyDiv w:val="1"/>
      <w:marLeft w:val="0"/>
      <w:marRight w:val="0"/>
      <w:marTop w:val="0"/>
      <w:marBottom w:val="0"/>
      <w:divBdr>
        <w:top w:val="none" w:sz="0" w:space="0" w:color="auto"/>
        <w:left w:val="none" w:sz="0" w:space="0" w:color="auto"/>
        <w:bottom w:val="none" w:sz="0" w:space="0" w:color="auto"/>
        <w:right w:val="none" w:sz="0" w:space="0" w:color="auto"/>
      </w:divBdr>
    </w:div>
    <w:div w:id="846486696">
      <w:bodyDiv w:val="1"/>
      <w:marLeft w:val="0"/>
      <w:marRight w:val="0"/>
      <w:marTop w:val="0"/>
      <w:marBottom w:val="0"/>
      <w:divBdr>
        <w:top w:val="none" w:sz="0" w:space="0" w:color="auto"/>
        <w:left w:val="none" w:sz="0" w:space="0" w:color="auto"/>
        <w:bottom w:val="none" w:sz="0" w:space="0" w:color="auto"/>
        <w:right w:val="none" w:sz="0" w:space="0" w:color="auto"/>
      </w:divBdr>
    </w:div>
    <w:div w:id="864562081">
      <w:bodyDiv w:val="1"/>
      <w:marLeft w:val="0"/>
      <w:marRight w:val="0"/>
      <w:marTop w:val="0"/>
      <w:marBottom w:val="0"/>
      <w:divBdr>
        <w:top w:val="none" w:sz="0" w:space="0" w:color="auto"/>
        <w:left w:val="none" w:sz="0" w:space="0" w:color="auto"/>
        <w:bottom w:val="none" w:sz="0" w:space="0" w:color="auto"/>
        <w:right w:val="none" w:sz="0" w:space="0" w:color="auto"/>
      </w:divBdr>
    </w:div>
    <w:div w:id="1071081518">
      <w:bodyDiv w:val="1"/>
      <w:marLeft w:val="0"/>
      <w:marRight w:val="0"/>
      <w:marTop w:val="0"/>
      <w:marBottom w:val="0"/>
      <w:divBdr>
        <w:top w:val="none" w:sz="0" w:space="0" w:color="auto"/>
        <w:left w:val="none" w:sz="0" w:space="0" w:color="auto"/>
        <w:bottom w:val="none" w:sz="0" w:space="0" w:color="auto"/>
        <w:right w:val="none" w:sz="0" w:space="0" w:color="auto"/>
      </w:divBdr>
    </w:div>
    <w:div w:id="1111438028">
      <w:bodyDiv w:val="1"/>
      <w:marLeft w:val="0"/>
      <w:marRight w:val="0"/>
      <w:marTop w:val="0"/>
      <w:marBottom w:val="0"/>
      <w:divBdr>
        <w:top w:val="none" w:sz="0" w:space="0" w:color="auto"/>
        <w:left w:val="none" w:sz="0" w:space="0" w:color="auto"/>
        <w:bottom w:val="none" w:sz="0" w:space="0" w:color="auto"/>
        <w:right w:val="none" w:sz="0" w:space="0" w:color="auto"/>
      </w:divBdr>
    </w:div>
    <w:div w:id="1241402032">
      <w:bodyDiv w:val="1"/>
      <w:marLeft w:val="0"/>
      <w:marRight w:val="0"/>
      <w:marTop w:val="0"/>
      <w:marBottom w:val="0"/>
      <w:divBdr>
        <w:top w:val="none" w:sz="0" w:space="0" w:color="auto"/>
        <w:left w:val="none" w:sz="0" w:space="0" w:color="auto"/>
        <w:bottom w:val="none" w:sz="0" w:space="0" w:color="auto"/>
        <w:right w:val="none" w:sz="0" w:space="0" w:color="auto"/>
      </w:divBdr>
    </w:div>
    <w:div w:id="1319842403">
      <w:bodyDiv w:val="1"/>
      <w:marLeft w:val="0"/>
      <w:marRight w:val="0"/>
      <w:marTop w:val="0"/>
      <w:marBottom w:val="0"/>
      <w:divBdr>
        <w:top w:val="none" w:sz="0" w:space="0" w:color="auto"/>
        <w:left w:val="none" w:sz="0" w:space="0" w:color="auto"/>
        <w:bottom w:val="none" w:sz="0" w:space="0" w:color="auto"/>
        <w:right w:val="none" w:sz="0" w:space="0" w:color="auto"/>
      </w:divBdr>
      <w:divsChild>
        <w:div w:id="1785925231">
          <w:marLeft w:val="120"/>
          <w:marRight w:val="120"/>
          <w:marTop w:val="120"/>
          <w:marBottom w:val="120"/>
          <w:divBdr>
            <w:top w:val="none" w:sz="0" w:space="0" w:color="auto"/>
            <w:left w:val="none" w:sz="0" w:space="0" w:color="auto"/>
            <w:bottom w:val="none" w:sz="0" w:space="0" w:color="auto"/>
            <w:right w:val="none" w:sz="0" w:space="0" w:color="auto"/>
          </w:divBdr>
          <w:divsChild>
            <w:div w:id="1836141831">
              <w:marLeft w:val="0"/>
              <w:marRight w:val="0"/>
              <w:marTop w:val="0"/>
              <w:marBottom w:val="0"/>
              <w:divBdr>
                <w:top w:val="none" w:sz="0" w:space="0" w:color="auto"/>
                <w:left w:val="none" w:sz="0" w:space="0" w:color="auto"/>
                <w:bottom w:val="none" w:sz="0" w:space="0" w:color="auto"/>
                <w:right w:val="none" w:sz="0" w:space="0" w:color="auto"/>
              </w:divBdr>
            </w:div>
            <w:div w:id="490488991">
              <w:marLeft w:val="0"/>
              <w:marRight w:val="0"/>
              <w:marTop w:val="0"/>
              <w:marBottom w:val="0"/>
              <w:divBdr>
                <w:top w:val="none" w:sz="0" w:space="0" w:color="auto"/>
                <w:left w:val="none" w:sz="0" w:space="0" w:color="auto"/>
                <w:bottom w:val="none" w:sz="0" w:space="0" w:color="auto"/>
                <w:right w:val="none" w:sz="0" w:space="0" w:color="auto"/>
              </w:divBdr>
            </w:div>
            <w:div w:id="68336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14797">
      <w:bodyDiv w:val="1"/>
      <w:marLeft w:val="0"/>
      <w:marRight w:val="0"/>
      <w:marTop w:val="0"/>
      <w:marBottom w:val="0"/>
      <w:divBdr>
        <w:top w:val="none" w:sz="0" w:space="0" w:color="auto"/>
        <w:left w:val="none" w:sz="0" w:space="0" w:color="auto"/>
        <w:bottom w:val="none" w:sz="0" w:space="0" w:color="auto"/>
        <w:right w:val="none" w:sz="0" w:space="0" w:color="auto"/>
      </w:divBdr>
    </w:div>
    <w:div w:id="1410956394">
      <w:bodyDiv w:val="1"/>
      <w:marLeft w:val="0"/>
      <w:marRight w:val="0"/>
      <w:marTop w:val="0"/>
      <w:marBottom w:val="0"/>
      <w:divBdr>
        <w:top w:val="none" w:sz="0" w:space="0" w:color="auto"/>
        <w:left w:val="none" w:sz="0" w:space="0" w:color="auto"/>
        <w:bottom w:val="none" w:sz="0" w:space="0" w:color="auto"/>
        <w:right w:val="none" w:sz="0" w:space="0" w:color="auto"/>
      </w:divBdr>
    </w:div>
    <w:div w:id="1483429571">
      <w:bodyDiv w:val="1"/>
      <w:marLeft w:val="0"/>
      <w:marRight w:val="0"/>
      <w:marTop w:val="0"/>
      <w:marBottom w:val="0"/>
      <w:divBdr>
        <w:top w:val="none" w:sz="0" w:space="0" w:color="auto"/>
        <w:left w:val="none" w:sz="0" w:space="0" w:color="auto"/>
        <w:bottom w:val="none" w:sz="0" w:space="0" w:color="auto"/>
        <w:right w:val="none" w:sz="0" w:space="0" w:color="auto"/>
      </w:divBdr>
    </w:div>
    <w:div w:id="1757363166">
      <w:bodyDiv w:val="1"/>
      <w:marLeft w:val="0"/>
      <w:marRight w:val="0"/>
      <w:marTop w:val="0"/>
      <w:marBottom w:val="0"/>
      <w:divBdr>
        <w:top w:val="none" w:sz="0" w:space="0" w:color="auto"/>
        <w:left w:val="none" w:sz="0" w:space="0" w:color="auto"/>
        <w:bottom w:val="none" w:sz="0" w:space="0" w:color="auto"/>
        <w:right w:val="none" w:sz="0" w:space="0" w:color="auto"/>
      </w:divBdr>
    </w:div>
    <w:div w:id="1832327277">
      <w:bodyDiv w:val="1"/>
      <w:marLeft w:val="0"/>
      <w:marRight w:val="0"/>
      <w:marTop w:val="0"/>
      <w:marBottom w:val="0"/>
      <w:divBdr>
        <w:top w:val="none" w:sz="0" w:space="0" w:color="auto"/>
        <w:left w:val="none" w:sz="0" w:space="0" w:color="auto"/>
        <w:bottom w:val="none" w:sz="0" w:space="0" w:color="auto"/>
        <w:right w:val="none" w:sz="0" w:space="0" w:color="auto"/>
      </w:divBdr>
    </w:div>
    <w:div w:id="185345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drzavni-organi/ministrstva/ministrstvo-za-kohezijo-in-regionalni-razvoj/javne-objave-ministrstva-za-kohezijo-in-regionalni-razvoj/" TargetMode="External"/><Relationship Id="rId13" Type="http://schemas.openxmlformats.org/officeDocument/2006/relationships/hyperlink" Target="https://www.gov.si/drzavni-organi/ministrstva/ministrstvo-za-kohezijo-in-regionalni-razvoj/javne-objave-ministrstva-za-kohezijo-in-regionalni-razvo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c.europ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aspers.eib.org/LibraryNP/EC%20Report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vropskasredstva.si/navodil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ur-lex.europa.eu/legal-content/SL/TXT/PDF/?uri=OJ:L_202400795)%20s" TargetMode="External"/><Relationship Id="rId14" Type="http://schemas.openxmlformats.org/officeDocument/2006/relationships/hyperlink" Target="https://www.gov.si/drzavni-organi/ministrstva/ministrstvo-za-kohezijo-in-regionalni-razvoj/javne-objave-ministrstva-za-kohezijo-in-regionalni-razvoj/"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vropskasredstva.si/app/uploads/2023/02/Priloga-Programa_Omilitveni-ukrepi-in-priporocila.pdf" TargetMode="External"/><Relationship Id="rId1" Type="http://schemas.openxmlformats.org/officeDocument/2006/relationships/hyperlink" Target="https://evropskasredstva.si/app/uploads/2023/02/Priloga-Programa_DNSH_Tehnicna-merila-za-izbor-projektov.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AEBCDC0-0525-4C9B-98A6-62B1B115C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15544</Words>
  <Characters>101370</Characters>
  <Application>Microsoft Office Word</Application>
  <DocSecurity>0</DocSecurity>
  <Lines>844</Lines>
  <Paragraphs>233</Paragraphs>
  <ScaleCrop>false</ScaleCrop>
  <HeadingPairs>
    <vt:vector size="2" baseType="variant">
      <vt:variant>
        <vt:lpstr>Naslov</vt:lpstr>
      </vt:variant>
      <vt:variant>
        <vt:i4>1</vt:i4>
      </vt:variant>
    </vt:vector>
  </HeadingPairs>
  <TitlesOfParts>
    <vt:vector size="1" baseType="lpstr">
      <vt:lpstr/>
    </vt:vector>
  </TitlesOfParts>
  <Company>MG</Company>
  <LinksUpToDate>false</LinksUpToDate>
  <CharactersWithSpaces>116681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Irena Zafošnik</dc:creator>
  <cp:lastModifiedBy>Jernej Prevc</cp:lastModifiedBy>
  <cp:revision>3</cp:revision>
  <cp:lastPrinted>2025-03-18T08:33:00Z</cp:lastPrinted>
  <dcterms:created xsi:type="dcterms:W3CDTF">2025-03-31T13:06:00Z</dcterms:created>
  <dcterms:modified xsi:type="dcterms:W3CDTF">2025-04-01T10:20:00Z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51f0b542a63f990ff2634433b1a9d5ef62faec0685cc15a9630fe4df4870fe07</vt:lpwstr>
  </property>
</Properties>
</file>