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BA3C2" w14:textId="77777777" w:rsidR="00873869" w:rsidRDefault="00873869" w:rsidP="00023BC1">
      <w:pPr>
        <w:spacing w:after="240" w:line="276" w:lineRule="auto"/>
        <w:jc w:val="center"/>
        <w:rPr>
          <w:b/>
          <w:sz w:val="44"/>
          <w:szCs w:val="44"/>
        </w:rPr>
      </w:pPr>
    </w:p>
    <w:p w14:paraId="40E6409D" w14:textId="77777777" w:rsidR="00873869" w:rsidRDefault="00873869" w:rsidP="00023BC1">
      <w:pPr>
        <w:spacing w:after="240" w:line="276" w:lineRule="auto"/>
        <w:jc w:val="center"/>
        <w:rPr>
          <w:b/>
          <w:sz w:val="44"/>
          <w:szCs w:val="44"/>
        </w:rPr>
      </w:pPr>
    </w:p>
    <w:p w14:paraId="5C4999AE" w14:textId="77777777" w:rsidR="00873869" w:rsidRDefault="00873869" w:rsidP="00023BC1">
      <w:pPr>
        <w:spacing w:after="240" w:line="276" w:lineRule="auto"/>
        <w:rPr>
          <w:b/>
          <w:sz w:val="44"/>
          <w:szCs w:val="44"/>
        </w:rPr>
      </w:pPr>
    </w:p>
    <w:p w14:paraId="0E998F77" w14:textId="77777777" w:rsidR="00873869" w:rsidRDefault="00873869" w:rsidP="00023BC1">
      <w:pPr>
        <w:spacing w:after="240" w:line="276" w:lineRule="auto"/>
        <w:jc w:val="center"/>
        <w:rPr>
          <w:b/>
          <w:sz w:val="44"/>
          <w:szCs w:val="44"/>
        </w:rPr>
      </w:pPr>
    </w:p>
    <w:p w14:paraId="3421873F" w14:textId="2778E21B" w:rsidR="00873869" w:rsidRPr="006F100F" w:rsidRDefault="00367C6A" w:rsidP="00023BC1">
      <w:pPr>
        <w:spacing w:after="240" w:line="276" w:lineRule="auto"/>
        <w:jc w:val="center"/>
        <w:rPr>
          <w:b/>
          <w:sz w:val="44"/>
          <w:szCs w:val="44"/>
        </w:rPr>
      </w:pPr>
      <w:r w:rsidRPr="006F100F">
        <w:rPr>
          <w:b/>
          <w:sz w:val="44"/>
          <w:szCs w:val="44"/>
        </w:rPr>
        <w:t xml:space="preserve">STRATEGIJA OHRANJANJA IN TRAJNOSTNEGA UPRAVLJANJA EVRAZIJSKEGA RISA </w:t>
      </w:r>
      <w:r w:rsidR="00931BF5" w:rsidRPr="006F100F">
        <w:rPr>
          <w:b/>
          <w:sz w:val="44"/>
          <w:szCs w:val="44"/>
        </w:rPr>
        <w:t>(</w:t>
      </w:r>
      <w:proofErr w:type="spellStart"/>
      <w:r w:rsidR="00931BF5" w:rsidRPr="006F100F">
        <w:rPr>
          <w:b/>
          <w:i/>
          <w:sz w:val="44"/>
          <w:szCs w:val="44"/>
        </w:rPr>
        <w:t>Lynx</w:t>
      </w:r>
      <w:proofErr w:type="spellEnd"/>
      <w:r w:rsidR="00931BF5" w:rsidRPr="006F100F">
        <w:rPr>
          <w:b/>
          <w:i/>
          <w:sz w:val="44"/>
          <w:szCs w:val="44"/>
        </w:rPr>
        <w:t xml:space="preserve"> </w:t>
      </w:r>
      <w:proofErr w:type="spellStart"/>
      <w:r w:rsidR="00931BF5" w:rsidRPr="006F100F">
        <w:rPr>
          <w:b/>
          <w:i/>
          <w:sz w:val="44"/>
          <w:szCs w:val="44"/>
        </w:rPr>
        <w:t>lynx</w:t>
      </w:r>
      <w:proofErr w:type="spellEnd"/>
      <w:r w:rsidR="00931BF5" w:rsidRPr="006F100F">
        <w:rPr>
          <w:b/>
          <w:sz w:val="44"/>
          <w:szCs w:val="44"/>
        </w:rPr>
        <w:t xml:space="preserve">) </w:t>
      </w:r>
      <w:r w:rsidRPr="006F100F">
        <w:rPr>
          <w:b/>
          <w:sz w:val="44"/>
          <w:szCs w:val="44"/>
        </w:rPr>
        <w:t>V SLOVENIJI</w:t>
      </w:r>
    </w:p>
    <w:p w14:paraId="054E4C83" w14:textId="52D87636" w:rsidR="00873869" w:rsidRPr="006F100F" w:rsidRDefault="00873869" w:rsidP="00023BC1">
      <w:pPr>
        <w:spacing w:before="240" w:after="240" w:line="276" w:lineRule="auto"/>
        <w:jc w:val="center"/>
        <w:rPr>
          <w:b/>
          <w:sz w:val="44"/>
          <w:szCs w:val="44"/>
        </w:rPr>
      </w:pPr>
    </w:p>
    <w:p w14:paraId="61FF092D" w14:textId="77777777" w:rsidR="00624AB0" w:rsidRDefault="00624AB0" w:rsidP="00D13404">
      <w:pPr>
        <w:jc w:val="center"/>
        <w:rPr>
          <w:sz w:val="20"/>
          <w:szCs w:val="20"/>
        </w:rPr>
      </w:pPr>
    </w:p>
    <w:p w14:paraId="000E6457" w14:textId="77777777" w:rsidR="00624AB0" w:rsidRDefault="00624AB0" w:rsidP="00D13404">
      <w:pPr>
        <w:jc w:val="center"/>
        <w:rPr>
          <w:sz w:val="20"/>
          <w:szCs w:val="20"/>
        </w:rPr>
      </w:pPr>
    </w:p>
    <w:p w14:paraId="167FE7F8" w14:textId="77777777" w:rsidR="00624AB0" w:rsidRDefault="00624AB0" w:rsidP="00D13404">
      <w:pPr>
        <w:jc w:val="center"/>
        <w:rPr>
          <w:sz w:val="20"/>
          <w:szCs w:val="20"/>
        </w:rPr>
      </w:pPr>
    </w:p>
    <w:p w14:paraId="46B08DA4" w14:textId="77777777" w:rsidR="00624AB0" w:rsidRDefault="00624AB0" w:rsidP="00D13404">
      <w:pPr>
        <w:jc w:val="center"/>
        <w:rPr>
          <w:sz w:val="20"/>
          <w:szCs w:val="20"/>
        </w:rPr>
      </w:pPr>
    </w:p>
    <w:p w14:paraId="72B673F2" w14:textId="77777777" w:rsidR="00624AB0" w:rsidRDefault="00624AB0" w:rsidP="00D13404">
      <w:pPr>
        <w:jc w:val="center"/>
        <w:rPr>
          <w:sz w:val="20"/>
          <w:szCs w:val="20"/>
        </w:rPr>
      </w:pPr>
    </w:p>
    <w:p w14:paraId="1ACD79D4" w14:textId="77777777" w:rsidR="00624AB0" w:rsidRDefault="00624AB0" w:rsidP="00D13404">
      <w:pPr>
        <w:jc w:val="center"/>
        <w:rPr>
          <w:sz w:val="20"/>
          <w:szCs w:val="20"/>
        </w:rPr>
      </w:pPr>
    </w:p>
    <w:p w14:paraId="00170406" w14:textId="77777777" w:rsidR="00624AB0" w:rsidRDefault="00624AB0" w:rsidP="00D13404">
      <w:pPr>
        <w:jc w:val="center"/>
        <w:rPr>
          <w:sz w:val="20"/>
          <w:szCs w:val="20"/>
        </w:rPr>
      </w:pPr>
    </w:p>
    <w:p w14:paraId="7AB92865" w14:textId="77777777" w:rsidR="00624AB0" w:rsidRDefault="00624AB0" w:rsidP="00D13404">
      <w:pPr>
        <w:jc w:val="center"/>
        <w:rPr>
          <w:sz w:val="20"/>
          <w:szCs w:val="20"/>
        </w:rPr>
      </w:pPr>
    </w:p>
    <w:p w14:paraId="6BBA05C2" w14:textId="77777777" w:rsidR="00624AB0" w:rsidRDefault="00624AB0" w:rsidP="00D13404">
      <w:pPr>
        <w:jc w:val="center"/>
        <w:rPr>
          <w:sz w:val="20"/>
          <w:szCs w:val="20"/>
        </w:rPr>
      </w:pPr>
    </w:p>
    <w:p w14:paraId="7E6BFAC2" w14:textId="77777777" w:rsidR="00624AB0" w:rsidRDefault="00624AB0" w:rsidP="00D13404">
      <w:pPr>
        <w:jc w:val="center"/>
        <w:rPr>
          <w:sz w:val="20"/>
          <w:szCs w:val="20"/>
        </w:rPr>
      </w:pPr>
    </w:p>
    <w:p w14:paraId="20B9DE22" w14:textId="77777777" w:rsidR="00624AB0" w:rsidRDefault="00624AB0" w:rsidP="00D13404">
      <w:pPr>
        <w:jc w:val="center"/>
        <w:rPr>
          <w:sz w:val="20"/>
          <w:szCs w:val="20"/>
        </w:rPr>
      </w:pPr>
    </w:p>
    <w:p w14:paraId="2BF9F00F" w14:textId="77777777" w:rsidR="00624AB0" w:rsidRDefault="00624AB0" w:rsidP="00D13404">
      <w:pPr>
        <w:jc w:val="center"/>
        <w:rPr>
          <w:sz w:val="20"/>
          <w:szCs w:val="20"/>
        </w:rPr>
      </w:pPr>
    </w:p>
    <w:p w14:paraId="605D0393" w14:textId="77777777" w:rsidR="00624AB0" w:rsidRDefault="00624AB0" w:rsidP="00D13404">
      <w:pPr>
        <w:jc w:val="center"/>
        <w:rPr>
          <w:sz w:val="20"/>
          <w:szCs w:val="20"/>
        </w:rPr>
      </w:pPr>
    </w:p>
    <w:p w14:paraId="62C89BC6" w14:textId="1443FD43" w:rsidR="00D13404" w:rsidRDefault="00D13404" w:rsidP="00D13404">
      <w:pPr>
        <w:jc w:val="center"/>
        <w:rPr>
          <w:sz w:val="28"/>
          <w:szCs w:val="28"/>
        </w:rPr>
      </w:pPr>
      <w:r w:rsidRPr="00F24B7C">
        <w:rPr>
          <w:sz w:val="20"/>
          <w:szCs w:val="20"/>
        </w:rPr>
        <w:t>Ministrstvo za naravne vire in prostor v sodelovanju z Zavodom za gozdove Slovenije, Univerzo v Ljubljani – Biotehniško fakulteto, Zavodom RS za varstvo narave in Lovsko zvezo Slovenije</w:t>
      </w:r>
    </w:p>
    <w:p w14:paraId="04F96A4D" w14:textId="77777777" w:rsidR="00D13404" w:rsidRDefault="00D13404" w:rsidP="00D13404">
      <w:pPr>
        <w:jc w:val="center"/>
        <w:rPr>
          <w:sz w:val="28"/>
          <w:szCs w:val="28"/>
        </w:rPr>
      </w:pPr>
    </w:p>
    <w:p w14:paraId="27DA0227" w14:textId="6B8B1078" w:rsidR="00873869" w:rsidRPr="006F100F" w:rsidRDefault="00624AB0" w:rsidP="00D13404">
      <w:pPr>
        <w:spacing w:line="276" w:lineRule="auto"/>
        <w:jc w:val="center"/>
        <w:sectPr w:rsidR="00873869" w:rsidRPr="006F100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8" w:header="708" w:footer="708" w:gutter="0"/>
          <w:pgNumType w:start="1"/>
          <w:cols w:space="708"/>
          <w:titlePg/>
        </w:sectPr>
      </w:pPr>
      <w:r w:rsidRPr="00F24B7C">
        <w:rPr>
          <w:sz w:val="20"/>
          <w:szCs w:val="20"/>
        </w:rPr>
        <w:t>Maj</w:t>
      </w:r>
      <w:r w:rsidRPr="00F24B7C">
        <w:rPr>
          <w:sz w:val="20"/>
          <w:szCs w:val="20"/>
        </w:rPr>
        <w:t xml:space="preserve"> </w:t>
      </w:r>
      <w:r w:rsidR="00D13404" w:rsidRPr="00F24B7C">
        <w:rPr>
          <w:sz w:val="20"/>
          <w:szCs w:val="20"/>
        </w:rPr>
        <w:t>202</w:t>
      </w:r>
      <w:r w:rsidRPr="00F24B7C">
        <w:rPr>
          <w:sz w:val="20"/>
          <w:szCs w:val="20"/>
        </w:rPr>
        <w:t>4</w:t>
      </w:r>
    </w:p>
    <w:p w14:paraId="71914D5C" w14:textId="21760A9D" w:rsidR="00873869" w:rsidRPr="006F100F" w:rsidRDefault="00931BF5" w:rsidP="00023BC1">
      <w:pPr>
        <w:pStyle w:val="Naslov1"/>
        <w:numPr>
          <w:ilvl w:val="0"/>
          <w:numId w:val="0"/>
        </w:numPr>
        <w:spacing w:line="276" w:lineRule="auto"/>
      </w:pPr>
      <w:bookmarkStart w:id="0" w:name="_Toc151456447"/>
      <w:r w:rsidRPr="006F100F">
        <w:lastRenderedPageBreak/>
        <w:t>KAZALO</w:t>
      </w:r>
      <w:bookmarkEnd w:id="0"/>
    </w:p>
    <w:sdt>
      <w:sdtPr>
        <w:id w:val="-1669776840"/>
        <w:docPartObj>
          <w:docPartGallery w:val="Table of Contents"/>
          <w:docPartUnique/>
        </w:docPartObj>
      </w:sdtPr>
      <w:sdtContent>
        <w:p w14:paraId="6E94A6EF" w14:textId="07A72675" w:rsidR="004D2DCE" w:rsidRDefault="00A1750A">
          <w:pPr>
            <w:pStyle w:val="Kazalovsebine1"/>
            <w:tabs>
              <w:tab w:val="right" w:leader="dot" w:pos="9074"/>
            </w:tabs>
            <w:rPr>
              <w:rFonts w:asciiTheme="minorHAnsi" w:eastAsiaTheme="minorEastAsia" w:hAnsiTheme="minorHAnsi" w:cstheme="minorBidi"/>
              <w:noProof/>
            </w:rPr>
          </w:pPr>
          <w:r w:rsidRPr="006F100F">
            <w:fldChar w:fldCharType="begin"/>
          </w:r>
          <w:r w:rsidRPr="006F100F">
            <w:instrText xml:space="preserve"> TOC \o "1-2" \h \z \u </w:instrText>
          </w:r>
          <w:r w:rsidRPr="006F100F">
            <w:fldChar w:fldCharType="separate"/>
          </w:r>
          <w:hyperlink w:anchor="_Toc151456447" w:history="1">
            <w:r w:rsidR="004D2DCE" w:rsidRPr="00FA56D8">
              <w:rPr>
                <w:rStyle w:val="Hiperpovezava"/>
                <w:noProof/>
              </w:rPr>
              <w:t>KAZALO</w:t>
            </w:r>
            <w:r w:rsidR="004D2DCE">
              <w:rPr>
                <w:noProof/>
                <w:webHidden/>
              </w:rPr>
              <w:tab/>
            </w:r>
            <w:r w:rsidR="004D2DCE">
              <w:rPr>
                <w:noProof/>
                <w:webHidden/>
              </w:rPr>
              <w:fldChar w:fldCharType="begin"/>
            </w:r>
            <w:r w:rsidR="004D2DCE">
              <w:rPr>
                <w:noProof/>
                <w:webHidden/>
              </w:rPr>
              <w:instrText xml:space="preserve"> PAGEREF _Toc151456447 \h </w:instrText>
            </w:r>
            <w:r w:rsidR="004D2DCE">
              <w:rPr>
                <w:noProof/>
                <w:webHidden/>
              </w:rPr>
            </w:r>
            <w:r w:rsidR="004D2DCE">
              <w:rPr>
                <w:noProof/>
                <w:webHidden/>
              </w:rPr>
              <w:fldChar w:fldCharType="separate"/>
            </w:r>
            <w:r w:rsidR="002D555D">
              <w:rPr>
                <w:noProof/>
                <w:webHidden/>
              </w:rPr>
              <w:t>II</w:t>
            </w:r>
            <w:r w:rsidR="004D2DCE">
              <w:rPr>
                <w:noProof/>
                <w:webHidden/>
              </w:rPr>
              <w:fldChar w:fldCharType="end"/>
            </w:r>
          </w:hyperlink>
        </w:p>
        <w:p w14:paraId="57D52073" w14:textId="18E3517B" w:rsidR="004D2DCE" w:rsidRDefault="00000000">
          <w:pPr>
            <w:pStyle w:val="Kazalovsebine1"/>
            <w:tabs>
              <w:tab w:val="right" w:leader="dot" w:pos="9074"/>
            </w:tabs>
            <w:rPr>
              <w:rFonts w:asciiTheme="minorHAnsi" w:eastAsiaTheme="minorEastAsia" w:hAnsiTheme="minorHAnsi" w:cstheme="minorBidi"/>
              <w:noProof/>
            </w:rPr>
          </w:pPr>
          <w:hyperlink w:anchor="_Toc151456448" w:history="1">
            <w:r w:rsidR="004D2DCE" w:rsidRPr="00FA56D8">
              <w:rPr>
                <w:rStyle w:val="Hiperpovezava"/>
                <w:noProof/>
              </w:rPr>
              <w:t>KAZALO SLIK</w:t>
            </w:r>
            <w:r w:rsidR="004D2DCE">
              <w:rPr>
                <w:noProof/>
                <w:webHidden/>
              </w:rPr>
              <w:tab/>
            </w:r>
            <w:r w:rsidR="004D2DCE">
              <w:rPr>
                <w:noProof/>
                <w:webHidden/>
              </w:rPr>
              <w:fldChar w:fldCharType="begin"/>
            </w:r>
            <w:r w:rsidR="004D2DCE">
              <w:rPr>
                <w:noProof/>
                <w:webHidden/>
              </w:rPr>
              <w:instrText xml:space="preserve"> PAGEREF _Toc151456448 \h </w:instrText>
            </w:r>
            <w:r w:rsidR="004D2DCE">
              <w:rPr>
                <w:noProof/>
                <w:webHidden/>
              </w:rPr>
            </w:r>
            <w:r w:rsidR="004D2DCE">
              <w:rPr>
                <w:noProof/>
                <w:webHidden/>
              </w:rPr>
              <w:fldChar w:fldCharType="separate"/>
            </w:r>
            <w:r w:rsidR="002D555D">
              <w:rPr>
                <w:noProof/>
                <w:webHidden/>
              </w:rPr>
              <w:t>IV</w:t>
            </w:r>
            <w:r w:rsidR="004D2DCE">
              <w:rPr>
                <w:noProof/>
                <w:webHidden/>
              </w:rPr>
              <w:fldChar w:fldCharType="end"/>
            </w:r>
          </w:hyperlink>
        </w:p>
        <w:p w14:paraId="264ABEE9" w14:textId="60FAE676" w:rsidR="004D2DCE" w:rsidRDefault="00000000">
          <w:pPr>
            <w:pStyle w:val="Kazalovsebine1"/>
            <w:tabs>
              <w:tab w:val="right" w:leader="dot" w:pos="9074"/>
            </w:tabs>
            <w:rPr>
              <w:rFonts w:asciiTheme="minorHAnsi" w:eastAsiaTheme="minorEastAsia" w:hAnsiTheme="minorHAnsi" w:cstheme="minorBidi"/>
              <w:noProof/>
            </w:rPr>
          </w:pPr>
          <w:hyperlink w:anchor="_Toc151456449" w:history="1">
            <w:r w:rsidR="004D2DCE" w:rsidRPr="00FA56D8">
              <w:rPr>
                <w:rStyle w:val="Hiperpovezava"/>
                <w:noProof/>
              </w:rPr>
              <w:t>KAZALO PREGLEDNIC</w:t>
            </w:r>
            <w:r w:rsidR="004D2DCE">
              <w:rPr>
                <w:noProof/>
                <w:webHidden/>
              </w:rPr>
              <w:tab/>
            </w:r>
            <w:r w:rsidR="004D2DCE">
              <w:rPr>
                <w:noProof/>
                <w:webHidden/>
              </w:rPr>
              <w:fldChar w:fldCharType="begin"/>
            </w:r>
            <w:r w:rsidR="004D2DCE">
              <w:rPr>
                <w:noProof/>
                <w:webHidden/>
              </w:rPr>
              <w:instrText xml:space="preserve"> PAGEREF _Toc151456449 \h </w:instrText>
            </w:r>
            <w:r w:rsidR="004D2DCE">
              <w:rPr>
                <w:noProof/>
                <w:webHidden/>
              </w:rPr>
            </w:r>
            <w:r w:rsidR="004D2DCE">
              <w:rPr>
                <w:noProof/>
                <w:webHidden/>
              </w:rPr>
              <w:fldChar w:fldCharType="separate"/>
            </w:r>
            <w:r w:rsidR="002D555D">
              <w:rPr>
                <w:noProof/>
                <w:webHidden/>
              </w:rPr>
              <w:t>IV</w:t>
            </w:r>
            <w:r w:rsidR="004D2DCE">
              <w:rPr>
                <w:noProof/>
                <w:webHidden/>
              </w:rPr>
              <w:fldChar w:fldCharType="end"/>
            </w:r>
          </w:hyperlink>
        </w:p>
        <w:p w14:paraId="1C8AB009" w14:textId="7A979444" w:rsidR="004D2DCE" w:rsidRDefault="00000000">
          <w:pPr>
            <w:pStyle w:val="Kazalovsebine1"/>
            <w:tabs>
              <w:tab w:val="right" w:leader="dot" w:pos="9074"/>
            </w:tabs>
            <w:rPr>
              <w:rFonts w:asciiTheme="minorHAnsi" w:eastAsiaTheme="minorEastAsia" w:hAnsiTheme="minorHAnsi" w:cstheme="minorBidi"/>
              <w:noProof/>
            </w:rPr>
          </w:pPr>
          <w:hyperlink w:anchor="_Toc151456450" w:history="1">
            <w:r w:rsidR="004D2DCE" w:rsidRPr="00FA56D8">
              <w:rPr>
                <w:rStyle w:val="Hiperpovezava"/>
                <w:noProof/>
              </w:rPr>
              <w:t>SEZNAM UPORABLJENIH KRATIC IN OKRAJŠAV</w:t>
            </w:r>
            <w:r w:rsidR="004D2DCE">
              <w:rPr>
                <w:noProof/>
                <w:webHidden/>
              </w:rPr>
              <w:tab/>
            </w:r>
            <w:r w:rsidR="004D2DCE">
              <w:rPr>
                <w:noProof/>
                <w:webHidden/>
              </w:rPr>
              <w:fldChar w:fldCharType="begin"/>
            </w:r>
            <w:r w:rsidR="004D2DCE">
              <w:rPr>
                <w:noProof/>
                <w:webHidden/>
              </w:rPr>
              <w:instrText xml:space="preserve"> PAGEREF _Toc151456450 \h </w:instrText>
            </w:r>
            <w:r w:rsidR="004D2DCE">
              <w:rPr>
                <w:noProof/>
                <w:webHidden/>
              </w:rPr>
            </w:r>
            <w:r w:rsidR="004D2DCE">
              <w:rPr>
                <w:noProof/>
                <w:webHidden/>
              </w:rPr>
              <w:fldChar w:fldCharType="separate"/>
            </w:r>
            <w:r w:rsidR="002D555D">
              <w:rPr>
                <w:noProof/>
                <w:webHidden/>
              </w:rPr>
              <w:t>V</w:t>
            </w:r>
            <w:r w:rsidR="004D2DCE">
              <w:rPr>
                <w:noProof/>
                <w:webHidden/>
              </w:rPr>
              <w:fldChar w:fldCharType="end"/>
            </w:r>
          </w:hyperlink>
        </w:p>
        <w:p w14:paraId="0F901660" w14:textId="75BBDFCA"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51" w:history="1">
            <w:r w:rsidR="004D2DCE" w:rsidRPr="00FA56D8">
              <w:rPr>
                <w:rStyle w:val="Hiperpovezava"/>
                <w:noProof/>
              </w:rPr>
              <w:t>1</w:t>
            </w:r>
            <w:r w:rsidR="004D2DCE">
              <w:rPr>
                <w:rFonts w:asciiTheme="minorHAnsi" w:eastAsiaTheme="minorEastAsia" w:hAnsiTheme="minorHAnsi" w:cstheme="minorBidi"/>
                <w:noProof/>
              </w:rPr>
              <w:tab/>
            </w:r>
            <w:r w:rsidR="004D2DCE" w:rsidRPr="00FA56D8">
              <w:rPr>
                <w:rStyle w:val="Hiperpovezava"/>
                <w:noProof/>
              </w:rPr>
              <w:t>UVOD</w:t>
            </w:r>
            <w:r w:rsidR="004D2DCE">
              <w:rPr>
                <w:noProof/>
                <w:webHidden/>
              </w:rPr>
              <w:tab/>
            </w:r>
            <w:r w:rsidR="004D2DCE">
              <w:rPr>
                <w:noProof/>
                <w:webHidden/>
              </w:rPr>
              <w:fldChar w:fldCharType="begin"/>
            </w:r>
            <w:r w:rsidR="004D2DCE">
              <w:rPr>
                <w:noProof/>
                <w:webHidden/>
              </w:rPr>
              <w:instrText xml:space="preserve"> PAGEREF _Toc151456451 \h </w:instrText>
            </w:r>
            <w:r w:rsidR="004D2DCE">
              <w:rPr>
                <w:noProof/>
                <w:webHidden/>
              </w:rPr>
            </w:r>
            <w:r w:rsidR="004D2DCE">
              <w:rPr>
                <w:noProof/>
                <w:webHidden/>
              </w:rPr>
              <w:fldChar w:fldCharType="separate"/>
            </w:r>
            <w:r w:rsidR="002D555D">
              <w:rPr>
                <w:noProof/>
                <w:webHidden/>
              </w:rPr>
              <w:t>1</w:t>
            </w:r>
            <w:r w:rsidR="004D2DCE">
              <w:rPr>
                <w:noProof/>
                <w:webHidden/>
              </w:rPr>
              <w:fldChar w:fldCharType="end"/>
            </w:r>
          </w:hyperlink>
        </w:p>
        <w:p w14:paraId="25B710D5" w14:textId="689532F6"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52" w:history="1">
            <w:r w:rsidR="004D2DCE" w:rsidRPr="00FA56D8">
              <w:rPr>
                <w:rStyle w:val="Hiperpovezava"/>
                <w:noProof/>
              </w:rPr>
              <w:t>1.1</w:t>
            </w:r>
            <w:r w:rsidR="004D2DCE">
              <w:rPr>
                <w:rFonts w:asciiTheme="minorHAnsi" w:eastAsiaTheme="minorEastAsia" w:hAnsiTheme="minorHAnsi" w:cstheme="minorBidi"/>
                <w:noProof/>
              </w:rPr>
              <w:tab/>
            </w:r>
            <w:r w:rsidR="004D2DCE" w:rsidRPr="00FA56D8">
              <w:rPr>
                <w:rStyle w:val="Hiperpovezava"/>
                <w:noProof/>
              </w:rPr>
              <w:t>Namen Strategije ohranjanja in trajnostnega upravljanja evrazijskega risa</w:t>
            </w:r>
            <w:r w:rsidR="004D2DCE">
              <w:rPr>
                <w:noProof/>
                <w:webHidden/>
              </w:rPr>
              <w:tab/>
            </w:r>
            <w:r w:rsidR="004D2DCE">
              <w:rPr>
                <w:noProof/>
                <w:webHidden/>
              </w:rPr>
              <w:fldChar w:fldCharType="begin"/>
            </w:r>
            <w:r w:rsidR="004D2DCE">
              <w:rPr>
                <w:noProof/>
                <w:webHidden/>
              </w:rPr>
              <w:instrText xml:space="preserve"> PAGEREF _Toc151456452 \h </w:instrText>
            </w:r>
            <w:r w:rsidR="004D2DCE">
              <w:rPr>
                <w:noProof/>
                <w:webHidden/>
              </w:rPr>
            </w:r>
            <w:r w:rsidR="004D2DCE">
              <w:rPr>
                <w:noProof/>
                <w:webHidden/>
              </w:rPr>
              <w:fldChar w:fldCharType="separate"/>
            </w:r>
            <w:r w:rsidR="002D555D">
              <w:rPr>
                <w:noProof/>
                <w:webHidden/>
              </w:rPr>
              <w:t>1</w:t>
            </w:r>
            <w:r w:rsidR="004D2DCE">
              <w:rPr>
                <w:noProof/>
                <w:webHidden/>
              </w:rPr>
              <w:fldChar w:fldCharType="end"/>
            </w:r>
          </w:hyperlink>
        </w:p>
        <w:p w14:paraId="7B0D7871" w14:textId="73056A41"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53" w:history="1">
            <w:r w:rsidR="004D2DCE" w:rsidRPr="00FA56D8">
              <w:rPr>
                <w:rStyle w:val="Hiperpovezava"/>
                <w:noProof/>
              </w:rPr>
              <w:t>2</w:t>
            </w:r>
            <w:r w:rsidR="004D2DCE">
              <w:rPr>
                <w:rFonts w:asciiTheme="minorHAnsi" w:eastAsiaTheme="minorEastAsia" w:hAnsiTheme="minorHAnsi" w:cstheme="minorBidi"/>
                <w:noProof/>
              </w:rPr>
              <w:tab/>
            </w:r>
            <w:r w:rsidR="004D2DCE" w:rsidRPr="00FA56D8">
              <w:rPr>
                <w:rStyle w:val="Hiperpovezava"/>
                <w:noProof/>
              </w:rPr>
              <w:t>BIOLOGIJA IN RAZŠIRJENOST ŽIVALSKE VRSTE</w:t>
            </w:r>
            <w:r w:rsidR="004D2DCE">
              <w:rPr>
                <w:noProof/>
                <w:webHidden/>
              </w:rPr>
              <w:tab/>
            </w:r>
            <w:r w:rsidR="004D2DCE">
              <w:rPr>
                <w:noProof/>
                <w:webHidden/>
              </w:rPr>
              <w:fldChar w:fldCharType="begin"/>
            </w:r>
            <w:r w:rsidR="004D2DCE">
              <w:rPr>
                <w:noProof/>
                <w:webHidden/>
              </w:rPr>
              <w:instrText xml:space="preserve"> PAGEREF _Toc151456453 \h </w:instrText>
            </w:r>
            <w:r w:rsidR="004D2DCE">
              <w:rPr>
                <w:noProof/>
                <w:webHidden/>
              </w:rPr>
            </w:r>
            <w:r w:rsidR="004D2DCE">
              <w:rPr>
                <w:noProof/>
                <w:webHidden/>
              </w:rPr>
              <w:fldChar w:fldCharType="separate"/>
            </w:r>
            <w:r w:rsidR="002D555D">
              <w:rPr>
                <w:noProof/>
                <w:webHidden/>
              </w:rPr>
              <w:t>3</w:t>
            </w:r>
            <w:r w:rsidR="004D2DCE">
              <w:rPr>
                <w:noProof/>
                <w:webHidden/>
              </w:rPr>
              <w:fldChar w:fldCharType="end"/>
            </w:r>
          </w:hyperlink>
        </w:p>
        <w:p w14:paraId="4ED288AD" w14:textId="33980DC9"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54" w:history="1">
            <w:r w:rsidR="004D2DCE" w:rsidRPr="00FA56D8">
              <w:rPr>
                <w:rStyle w:val="Hiperpovezava"/>
                <w:noProof/>
              </w:rPr>
              <w:t>2.1</w:t>
            </w:r>
            <w:r w:rsidR="004D2DCE">
              <w:rPr>
                <w:rFonts w:asciiTheme="minorHAnsi" w:eastAsiaTheme="minorEastAsia" w:hAnsiTheme="minorHAnsi" w:cstheme="minorBidi"/>
                <w:noProof/>
              </w:rPr>
              <w:tab/>
            </w:r>
            <w:r w:rsidR="004D2DCE" w:rsidRPr="00FA56D8">
              <w:rPr>
                <w:rStyle w:val="Hiperpovezava"/>
                <w:noProof/>
              </w:rPr>
              <w:t>Opis vrste</w:t>
            </w:r>
            <w:r w:rsidR="004D2DCE">
              <w:rPr>
                <w:noProof/>
                <w:webHidden/>
              </w:rPr>
              <w:tab/>
            </w:r>
            <w:r w:rsidR="004D2DCE">
              <w:rPr>
                <w:noProof/>
                <w:webHidden/>
              </w:rPr>
              <w:fldChar w:fldCharType="begin"/>
            </w:r>
            <w:r w:rsidR="004D2DCE">
              <w:rPr>
                <w:noProof/>
                <w:webHidden/>
              </w:rPr>
              <w:instrText xml:space="preserve"> PAGEREF _Toc151456454 \h </w:instrText>
            </w:r>
            <w:r w:rsidR="004D2DCE">
              <w:rPr>
                <w:noProof/>
                <w:webHidden/>
              </w:rPr>
            </w:r>
            <w:r w:rsidR="004D2DCE">
              <w:rPr>
                <w:noProof/>
                <w:webHidden/>
              </w:rPr>
              <w:fldChar w:fldCharType="separate"/>
            </w:r>
            <w:r w:rsidR="002D555D">
              <w:rPr>
                <w:noProof/>
                <w:webHidden/>
              </w:rPr>
              <w:t>3</w:t>
            </w:r>
            <w:r w:rsidR="004D2DCE">
              <w:rPr>
                <w:noProof/>
                <w:webHidden/>
              </w:rPr>
              <w:fldChar w:fldCharType="end"/>
            </w:r>
          </w:hyperlink>
        </w:p>
        <w:p w14:paraId="7DD237F9" w14:textId="4EEBD53E"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55" w:history="1">
            <w:r w:rsidR="004D2DCE" w:rsidRPr="00FA56D8">
              <w:rPr>
                <w:rStyle w:val="Hiperpovezava"/>
                <w:noProof/>
              </w:rPr>
              <w:t>2.2</w:t>
            </w:r>
            <w:r w:rsidR="004D2DCE">
              <w:rPr>
                <w:rFonts w:asciiTheme="minorHAnsi" w:eastAsiaTheme="minorEastAsia" w:hAnsiTheme="minorHAnsi" w:cstheme="minorBidi"/>
                <w:noProof/>
              </w:rPr>
              <w:tab/>
            </w:r>
            <w:r w:rsidR="004D2DCE" w:rsidRPr="00FA56D8">
              <w:rPr>
                <w:rStyle w:val="Hiperpovezava"/>
                <w:noProof/>
              </w:rPr>
              <w:t>Razširjenost in zgodovina risa v Evropi</w:t>
            </w:r>
            <w:r w:rsidR="004D2DCE">
              <w:rPr>
                <w:noProof/>
                <w:webHidden/>
              </w:rPr>
              <w:tab/>
            </w:r>
            <w:r w:rsidR="004D2DCE">
              <w:rPr>
                <w:noProof/>
                <w:webHidden/>
              </w:rPr>
              <w:fldChar w:fldCharType="begin"/>
            </w:r>
            <w:r w:rsidR="004D2DCE">
              <w:rPr>
                <w:noProof/>
                <w:webHidden/>
              </w:rPr>
              <w:instrText xml:space="preserve"> PAGEREF _Toc151456455 \h </w:instrText>
            </w:r>
            <w:r w:rsidR="004D2DCE">
              <w:rPr>
                <w:noProof/>
                <w:webHidden/>
              </w:rPr>
            </w:r>
            <w:r w:rsidR="004D2DCE">
              <w:rPr>
                <w:noProof/>
                <w:webHidden/>
              </w:rPr>
              <w:fldChar w:fldCharType="separate"/>
            </w:r>
            <w:r w:rsidR="002D555D">
              <w:rPr>
                <w:noProof/>
                <w:webHidden/>
              </w:rPr>
              <w:t>6</w:t>
            </w:r>
            <w:r w:rsidR="004D2DCE">
              <w:rPr>
                <w:noProof/>
                <w:webHidden/>
              </w:rPr>
              <w:fldChar w:fldCharType="end"/>
            </w:r>
          </w:hyperlink>
        </w:p>
        <w:p w14:paraId="04BA5794" w14:textId="3C7E34B6"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56" w:history="1">
            <w:r w:rsidR="004D2DCE" w:rsidRPr="00FA56D8">
              <w:rPr>
                <w:rStyle w:val="Hiperpovezava"/>
                <w:noProof/>
              </w:rPr>
              <w:t>2.3</w:t>
            </w:r>
            <w:r w:rsidR="004D2DCE">
              <w:rPr>
                <w:rFonts w:asciiTheme="minorHAnsi" w:eastAsiaTheme="minorEastAsia" w:hAnsiTheme="minorHAnsi" w:cstheme="minorBidi"/>
                <w:noProof/>
              </w:rPr>
              <w:tab/>
            </w:r>
            <w:r w:rsidR="004D2DCE" w:rsidRPr="00FA56D8">
              <w:rPr>
                <w:rStyle w:val="Hiperpovezava"/>
                <w:noProof/>
              </w:rPr>
              <w:t>Ocena regionalne ogroženosti risa</w:t>
            </w:r>
            <w:r w:rsidR="004D2DCE">
              <w:rPr>
                <w:noProof/>
                <w:webHidden/>
              </w:rPr>
              <w:tab/>
            </w:r>
            <w:r w:rsidR="004D2DCE">
              <w:rPr>
                <w:noProof/>
                <w:webHidden/>
              </w:rPr>
              <w:fldChar w:fldCharType="begin"/>
            </w:r>
            <w:r w:rsidR="004D2DCE">
              <w:rPr>
                <w:noProof/>
                <w:webHidden/>
              </w:rPr>
              <w:instrText xml:space="preserve"> PAGEREF _Toc151456456 \h </w:instrText>
            </w:r>
            <w:r w:rsidR="004D2DCE">
              <w:rPr>
                <w:noProof/>
                <w:webHidden/>
              </w:rPr>
            </w:r>
            <w:r w:rsidR="004D2DCE">
              <w:rPr>
                <w:noProof/>
                <w:webHidden/>
              </w:rPr>
              <w:fldChar w:fldCharType="separate"/>
            </w:r>
            <w:r w:rsidR="002D555D">
              <w:rPr>
                <w:noProof/>
                <w:webHidden/>
              </w:rPr>
              <w:t>7</w:t>
            </w:r>
            <w:r w:rsidR="004D2DCE">
              <w:rPr>
                <w:noProof/>
                <w:webHidden/>
              </w:rPr>
              <w:fldChar w:fldCharType="end"/>
            </w:r>
          </w:hyperlink>
        </w:p>
        <w:p w14:paraId="7BBE6FA6" w14:textId="66778D0D"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57" w:history="1">
            <w:r w:rsidR="004D2DCE" w:rsidRPr="00FA56D8">
              <w:rPr>
                <w:rStyle w:val="Hiperpovezava"/>
                <w:noProof/>
              </w:rPr>
              <w:t>2.4</w:t>
            </w:r>
            <w:r w:rsidR="004D2DCE">
              <w:rPr>
                <w:rFonts w:asciiTheme="minorHAnsi" w:eastAsiaTheme="minorEastAsia" w:hAnsiTheme="minorHAnsi" w:cstheme="minorBidi"/>
                <w:noProof/>
              </w:rPr>
              <w:tab/>
            </w:r>
            <w:r w:rsidR="004D2DCE" w:rsidRPr="00FA56D8">
              <w:rPr>
                <w:rStyle w:val="Hiperpovezava"/>
                <w:noProof/>
              </w:rPr>
              <w:t>Stanje populacije risa v sosednjih državah</w:t>
            </w:r>
            <w:r w:rsidR="004D2DCE">
              <w:rPr>
                <w:noProof/>
                <w:webHidden/>
              </w:rPr>
              <w:tab/>
            </w:r>
            <w:r w:rsidR="004D2DCE">
              <w:rPr>
                <w:noProof/>
                <w:webHidden/>
              </w:rPr>
              <w:fldChar w:fldCharType="begin"/>
            </w:r>
            <w:r w:rsidR="004D2DCE">
              <w:rPr>
                <w:noProof/>
                <w:webHidden/>
              </w:rPr>
              <w:instrText xml:space="preserve"> PAGEREF _Toc151456457 \h </w:instrText>
            </w:r>
            <w:r w:rsidR="004D2DCE">
              <w:rPr>
                <w:noProof/>
                <w:webHidden/>
              </w:rPr>
            </w:r>
            <w:r w:rsidR="004D2DCE">
              <w:rPr>
                <w:noProof/>
                <w:webHidden/>
              </w:rPr>
              <w:fldChar w:fldCharType="separate"/>
            </w:r>
            <w:r w:rsidR="002D555D">
              <w:rPr>
                <w:noProof/>
                <w:webHidden/>
              </w:rPr>
              <w:t>9</w:t>
            </w:r>
            <w:r w:rsidR="004D2DCE">
              <w:rPr>
                <w:noProof/>
                <w:webHidden/>
              </w:rPr>
              <w:fldChar w:fldCharType="end"/>
            </w:r>
          </w:hyperlink>
        </w:p>
        <w:p w14:paraId="53CE3DEC" w14:textId="0EBDD496"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58" w:history="1">
            <w:r w:rsidR="004D2DCE" w:rsidRPr="00FA56D8">
              <w:rPr>
                <w:rStyle w:val="Hiperpovezava"/>
                <w:noProof/>
              </w:rPr>
              <w:t>2.5</w:t>
            </w:r>
            <w:r w:rsidR="004D2DCE">
              <w:rPr>
                <w:rFonts w:asciiTheme="minorHAnsi" w:eastAsiaTheme="minorEastAsia" w:hAnsiTheme="minorHAnsi" w:cstheme="minorBidi"/>
                <w:noProof/>
              </w:rPr>
              <w:tab/>
            </w:r>
            <w:r w:rsidR="004D2DCE" w:rsidRPr="00FA56D8">
              <w:rPr>
                <w:rStyle w:val="Hiperpovezava"/>
                <w:noProof/>
              </w:rPr>
              <w:t>Ris v Sloveniji</w:t>
            </w:r>
            <w:r w:rsidR="004D2DCE">
              <w:rPr>
                <w:noProof/>
                <w:webHidden/>
              </w:rPr>
              <w:tab/>
            </w:r>
            <w:r w:rsidR="004D2DCE">
              <w:rPr>
                <w:noProof/>
                <w:webHidden/>
              </w:rPr>
              <w:fldChar w:fldCharType="begin"/>
            </w:r>
            <w:r w:rsidR="004D2DCE">
              <w:rPr>
                <w:noProof/>
                <w:webHidden/>
              </w:rPr>
              <w:instrText xml:space="preserve"> PAGEREF _Toc151456458 \h </w:instrText>
            </w:r>
            <w:r w:rsidR="004D2DCE">
              <w:rPr>
                <w:noProof/>
                <w:webHidden/>
              </w:rPr>
            </w:r>
            <w:r w:rsidR="004D2DCE">
              <w:rPr>
                <w:noProof/>
                <w:webHidden/>
              </w:rPr>
              <w:fldChar w:fldCharType="separate"/>
            </w:r>
            <w:r w:rsidR="002D555D">
              <w:rPr>
                <w:noProof/>
                <w:webHidden/>
              </w:rPr>
              <w:t>10</w:t>
            </w:r>
            <w:r w:rsidR="004D2DCE">
              <w:rPr>
                <w:noProof/>
                <w:webHidden/>
              </w:rPr>
              <w:fldChar w:fldCharType="end"/>
            </w:r>
          </w:hyperlink>
        </w:p>
        <w:p w14:paraId="2A2A6213" w14:textId="16982D5A"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59" w:history="1">
            <w:r w:rsidR="004D2DCE" w:rsidRPr="00FA56D8">
              <w:rPr>
                <w:rStyle w:val="Hiperpovezava"/>
                <w:noProof/>
              </w:rPr>
              <w:t>3</w:t>
            </w:r>
            <w:r w:rsidR="004D2DCE">
              <w:rPr>
                <w:rFonts w:asciiTheme="minorHAnsi" w:eastAsiaTheme="minorEastAsia" w:hAnsiTheme="minorHAnsi" w:cstheme="minorBidi"/>
                <w:noProof/>
              </w:rPr>
              <w:tab/>
            </w:r>
            <w:r w:rsidR="004D2DCE" w:rsidRPr="00FA56D8">
              <w:rPr>
                <w:rStyle w:val="Hiperpovezava"/>
                <w:noProof/>
              </w:rPr>
              <w:t>PREDPISI, KI UREJAJO VARSTVO IN UPRAVLJANJE Z RISOM</w:t>
            </w:r>
            <w:r w:rsidR="004D2DCE">
              <w:rPr>
                <w:noProof/>
                <w:webHidden/>
              </w:rPr>
              <w:tab/>
            </w:r>
            <w:r w:rsidR="004D2DCE">
              <w:rPr>
                <w:noProof/>
                <w:webHidden/>
              </w:rPr>
              <w:fldChar w:fldCharType="begin"/>
            </w:r>
            <w:r w:rsidR="004D2DCE">
              <w:rPr>
                <w:noProof/>
                <w:webHidden/>
              </w:rPr>
              <w:instrText xml:space="preserve"> PAGEREF _Toc151456459 \h </w:instrText>
            </w:r>
            <w:r w:rsidR="004D2DCE">
              <w:rPr>
                <w:noProof/>
                <w:webHidden/>
              </w:rPr>
            </w:r>
            <w:r w:rsidR="004D2DCE">
              <w:rPr>
                <w:noProof/>
                <w:webHidden/>
              </w:rPr>
              <w:fldChar w:fldCharType="separate"/>
            </w:r>
            <w:r w:rsidR="002D555D">
              <w:rPr>
                <w:noProof/>
                <w:webHidden/>
              </w:rPr>
              <w:t>13</w:t>
            </w:r>
            <w:r w:rsidR="004D2DCE">
              <w:rPr>
                <w:noProof/>
                <w:webHidden/>
              </w:rPr>
              <w:fldChar w:fldCharType="end"/>
            </w:r>
          </w:hyperlink>
        </w:p>
        <w:p w14:paraId="3701367D" w14:textId="01A7606F"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0" w:history="1">
            <w:r w:rsidR="004D2DCE" w:rsidRPr="00FA56D8">
              <w:rPr>
                <w:rStyle w:val="Hiperpovezava"/>
                <w:noProof/>
              </w:rPr>
              <w:t>3.1</w:t>
            </w:r>
            <w:r w:rsidR="004D2DCE">
              <w:rPr>
                <w:rFonts w:asciiTheme="minorHAnsi" w:eastAsiaTheme="minorEastAsia" w:hAnsiTheme="minorHAnsi" w:cstheme="minorBidi"/>
                <w:noProof/>
              </w:rPr>
              <w:tab/>
            </w:r>
            <w:r w:rsidR="004D2DCE" w:rsidRPr="00FA56D8">
              <w:rPr>
                <w:rStyle w:val="Hiperpovezava"/>
                <w:noProof/>
              </w:rPr>
              <w:t>Mednarodni predpisi</w:t>
            </w:r>
            <w:r w:rsidR="004D2DCE">
              <w:rPr>
                <w:noProof/>
                <w:webHidden/>
              </w:rPr>
              <w:tab/>
            </w:r>
            <w:r w:rsidR="004D2DCE">
              <w:rPr>
                <w:noProof/>
                <w:webHidden/>
              </w:rPr>
              <w:fldChar w:fldCharType="begin"/>
            </w:r>
            <w:r w:rsidR="004D2DCE">
              <w:rPr>
                <w:noProof/>
                <w:webHidden/>
              </w:rPr>
              <w:instrText xml:space="preserve"> PAGEREF _Toc151456460 \h </w:instrText>
            </w:r>
            <w:r w:rsidR="004D2DCE">
              <w:rPr>
                <w:noProof/>
                <w:webHidden/>
              </w:rPr>
            </w:r>
            <w:r w:rsidR="004D2DCE">
              <w:rPr>
                <w:noProof/>
                <w:webHidden/>
              </w:rPr>
              <w:fldChar w:fldCharType="separate"/>
            </w:r>
            <w:r w:rsidR="002D555D">
              <w:rPr>
                <w:noProof/>
                <w:webHidden/>
              </w:rPr>
              <w:t>13</w:t>
            </w:r>
            <w:r w:rsidR="004D2DCE">
              <w:rPr>
                <w:noProof/>
                <w:webHidden/>
              </w:rPr>
              <w:fldChar w:fldCharType="end"/>
            </w:r>
          </w:hyperlink>
        </w:p>
        <w:p w14:paraId="44942D1B" w14:textId="4EB8BFC4"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1" w:history="1">
            <w:r w:rsidR="004D2DCE" w:rsidRPr="00FA56D8">
              <w:rPr>
                <w:rStyle w:val="Hiperpovezava"/>
                <w:noProof/>
              </w:rPr>
              <w:t>3.2</w:t>
            </w:r>
            <w:r w:rsidR="004D2DCE">
              <w:rPr>
                <w:rFonts w:asciiTheme="minorHAnsi" w:eastAsiaTheme="minorEastAsia" w:hAnsiTheme="minorHAnsi" w:cstheme="minorBidi"/>
                <w:noProof/>
              </w:rPr>
              <w:tab/>
            </w:r>
            <w:r w:rsidR="004D2DCE" w:rsidRPr="00FA56D8">
              <w:rPr>
                <w:rStyle w:val="Hiperpovezava"/>
                <w:noProof/>
              </w:rPr>
              <w:t>Evropska zakonodaja</w:t>
            </w:r>
            <w:r w:rsidR="004D2DCE">
              <w:rPr>
                <w:noProof/>
                <w:webHidden/>
              </w:rPr>
              <w:tab/>
            </w:r>
            <w:r w:rsidR="004D2DCE">
              <w:rPr>
                <w:noProof/>
                <w:webHidden/>
              </w:rPr>
              <w:fldChar w:fldCharType="begin"/>
            </w:r>
            <w:r w:rsidR="004D2DCE">
              <w:rPr>
                <w:noProof/>
                <w:webHidden/>
              </w:rPr>
              <w:instrText xml:space="preserve"> PAGEREF _Toc151456461 \h </w:instrText>
            </w:r>
            <w:r w:rsidR="004D2DCE">
              <w:rPr>
                <w:noProof/>
                <w:webHidden/>
              </w:rPr>
            </w:r>
            <w:r w:rsidR="004D2DCE">
              <w:rPr>
                <w:noProof/>
                <w:webHidden/>
              </w:rPr>
              <w:fldChar w:fldCharType="separate"/>
            </w:r>
            <w:r w:rsidR="002D555D">
              <w:rPr>
                <w:noProof/>
                <w:webHidden/>
              </w:rPr>
              <w:t>16</w:t>
            </w:r>
            <w:r w:rsidR="004D2DCE">
              <w:rPr>
                <w:noProof/>
                <w:webHidden/>
              </w:rPr>
              <w:fldChar w:fldCharType="end"/>
            </w:r>
          </w:hyperlink>
        </w:p>
        <w:p w14:paraId="03933A88" w14:textId="71F93EA1"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2" w:history="1">
            <w:r w:rsidR="004D2DCE" w:rsidRPr="00FA56D8">
              <w:rPr>
                <w:rStyle w:val="Hiperpovezava"/>
                <w:noProof/>
              </w:rPr>
              <w:t>3.3</w:t>
            </w:r>
            <w:r w:rsidR="004D2DCE">
              <w:rPr>
                <w:rFonts w:asciiTheme="minorHAnsi" w:eastAsiaTheme="minorEastAsia" w:hAnsiTheme="minorHAnsi" w:cstheme="minorBidi"/>
                <w:noProof/>
              </w:rPr>
              <w:tab/>
            </w:r>
            <w:r w:rsidR="004D2DCE" w:rsidRPr="00FA56D8">
              <w:rPr>
                <w:rStyle w:val="Hiperpovezava"/>
                <w:noProof/>
              </w:rPr>
              <w:t>Slovenska zakonodaja</w:t>
            </w:r>
            <w:r w:rsidR="004D2DCE">
              <w:rPr>
                <w:noProof/>
                <w:webHidden/>
              </w:rPr>
              <w:tab/>
            </w:r>
            <w:r w:rsidR="004D2DCE">
              <w:rPr>
                <w:noProof/>
                <w:webHidden/>
              </w:rPr>
              <w:fldChar w:fldCharType="begin"/>
            </w:r>
            <w:r w:rsidR="004D2DCE">
              <w:rPr>
                <w:noProof/>
                <w:webHidden/>
              </w:rPr>
              <w:instrText xml:space="preserve"> PAGEREF _Toc151456462 \h </w:instrText>
            </w:r>
            <w:r w:rsidR="004D2DCE">
              <w:rPr>
                <w:noProof/>
                <w:webHidden/>
              </w:rPr>
            </w:r>
            <w:r w:rsidR="004D2DCE">
              <w:rPr>
                <w:noProof/>
                <w:webHidden/>
              </w:rPr>
              <w:fldChar w:fldCharType="separate"/>
            </w:r>
            <w:r w:rsidR="002D555D">
              <w:rPr>
                <w:noProof/>
                <w:webHidden/>
              </w:rPr>
              <w:t>17</w:t>
            </w:r>
            <w:r w:rsidR="004D2DCE">
              <w:rPr>
                <w:noProof/>
                <w:webHidden/>
              </w:rPr>
              <w:fldChar w:fldCharType="end"/>
            </w:r>
          </w:hyperlink>
        </w:p>
        <w:p w14:paraId="42391F17" w14:textId="3CC19BB4"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63" w:history="1">
            <w:r w:rsidR="004D2DCE" w:rsidRPr="00FA56D8">
              <w:rPr>
                <w:rStyle w:val="Hiperpovezava"/>
                <w:noProof/>
              </w:rPr>
              <w:t>4</w:t>
            </w:r>
            <w:r w:rsidR="004D2DCE">
              <w:rPr>
                <w:rFonts w:asciiTheme="minorHAnsi" w:eastAsiaTheme="minorEastAsia" w:hAnsiTheme="minorHAnsi" w:cstheme="minorBidi"/>
                <w:noProof/>
              </w:rPr>
              <w:tab/>
            </w:r>
            <w:r w:rsidR="004D2DCE" w:rsidRPr="00FA56D8">
              <w:rPr>
                <w:rStyle w:val="Hiperpovezava"/>
                <w:noProof/>
              </w:rPr>
              <w:t>MEDNARODNE SKUPINE IN PLATFORME, KI DELUJEJO NA PODROČJU OHRANJANJA RISA</w:t>
            </w:r>
            <w:r w:rsidR="004D2DCE">
              <w:rPr>
                <w:noProof/>
                <w:webHidden/>
              </w:rPr>
              <w:tab/>
            </w:r>
            <w:r w:rsidR="004D2DCE">
              <w:rPr>
                <w:noProof/>
                <w:webHidden/>
              </w:rPr>
              <w:fldChar w:fldCharType="begin"/>
            </w:r>
            <w:r w:rsidR="004D2DCE">
              <w:rPr>
                <w:noProof/>
                <w:webHidden/>
              </w:rPr>
              <w:instrText xml:space="preserve"> PAGEREF _Toc151456463 \h </w:instrText>
            </w:r>
            <w:r w:rsidR="004D2DCE">
              <w:rPr>
                <w:noProof/>
                <w:webHidden/>
              </w:rPr>
            </w:r>
            <w:r w:rsidR="004D2DCE">
              <w:rPr>
                <w:noProof/>
                <w:webHidden/>
              </w:rPr>
              <w:fldChar w:fldCharType="separate"/>
            </w:r>
            <w:r w:rsidR="002D555D">
              <w:rPr>
                <w:noProof/>
                <w:webHidden/>
              </w:rPr>
              <w:t>21</w:t>
            </w:r>
            <w:r w:rsidR="004D2DCE">
              <w:rPr>
                <w:noProof/>
                <w:webHidden/>
              </w:rPr>
              <w:fldChar w:fldCharType="end"/>
            </w:r>
          </w:hyperlink>
        </w:p>
        <w:p w14:paraId="246A8B3A" w14:textId="27E1562D"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4" w:history="1">
            <w:r w:rsidR="004D2DCE" w:rsidRPr="00FA56D8">
              <w:rPr>
                <w:rStyle w:val="Hiperpovezava"/>
                <w:noProof/>
              </w:rPr>
              <w:t>4.1</w:t>
            </w:r>
            <w:r w:rsidR="004D2DCE">
              <w:rPr>
                <w:rFonts w:asciiTheme="minorHAnsi" w:eastAsiaTheme="minorEastAsia" w:hAnsiTheme="minorHAnsi" w:cstheme="minorBidi"/>
                <w:noProof/>
              </w:rPr>
              <w:tab/>
            </w:r>
            <w:r w:rsidR="004D2DCE" w:rsidRPr="00FA56D8">
              <w:rPr>
                <w:rStyle w:val="Hiperpovezava"/>
                <w:noProof/>
              </w:rPr>
              <w:t>Delovna skupina za mačke (Cat Specialist Group, CSG) pri IUCN/SSC</w:t>
            </w:r>
            <w:r w:rsidR="004D2DCE">
              <w:rPr>
                <w:noProof/>
                <w:webHidden/>
              </w:rPr>
              <w:tab/>
            </w:r>
            <w:r w:rsidR="004D2DCE">
              <w:rPr>
                <w:noProof/>
                <w:webHidden/>
              </w:rPr>
              <w:fldChar w:fldCharType="begin"/>
            </w:r>
            <w:r w:rsidR="004D2DCE">
              <w:rPr>
                <w:noProof/>
                <w:webHidden/>
              </w:rPr>
              <w:instrText xml:space="preserve"> PAGEREF _Toc151456464 \h </w:instrText>
            </w:r>
            <w:r w:rsidR="004D2DCE">
              <w:rPr>
                <w:noProof/>
                <w:webHidden/>
              </w:rPr>
            </w:r>
            <w:r w:rsidR="004D2DCE">
              <w:rPr>
                <w:noProof/>
                <w:webHidden/>
              </w:rPr>
              <w:fldChar w:fldCharType="separate"/>
            </w:r>
            <w:r w:rsidR="002D555D">
              <w:rPr>
                <w:noProof/>
                <w:webHidden/>
              </w:rPr>
              <w:t>21</w:t>
            </w:r>
            <w:r w:rsidR="004D2DCE">
              <w:rPr>
                <w:noProof/>
                <w:webHidden/>
              </w:rPr>
              <w:fldChar w:fldCharType="end"/>
            </w:r>
          </w:hyperlink>
        </w:p>
        <w:p w14:paraId="266BE9B1" w14:textId="2AC8FF30"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5" w:history="1">
            <w:r w:rsidR="004D2DCE" w:rsidRPr="00FA56D8">
              <w:rPr>
                <w:rStyle w:val="Hiperpovezava"/>
                <w:noProof/>
              </w:rPr>
              <w:t>4.2</w:t>
            </w:r>
            <w:r w:rsidR="004D2DCE">
              <w:rPr>
                <w:rFonts w:asciiTheme="minorHAnsi" w:eastAsiaTheme="minorEastAsia" w:hAnsiTheme="minorHAnsi" w:cstheme="minorBidi"/>
                <w:noProof/>
              </w:rPr>
              <w:tab/>
            </w:r>
            <w:r w:rsidR="004D2DCE" w:rsidRPr="00FA56D8">
              <w:rPr>
                <w:rStyle w:val="Hiperpovezava"/>
                <w:noProof/>
              </w:rPr>
              <w:t>Evropska iniciativa za velike zveri pri IUCN/SCC (Large Carnivore Initiative for Europe, LCIE)</w:t>
            </w:r>
            <w:r w:rsidR="004D2DCE">
              <w:rPr>
                <w:noProof/>
                <w:webHidden/>
              </w:rPr>
              <w:tab/>
            </w:r>
            <w:r w:rsidR="004D2DCE">
              <w:rPr>
                <w:noProof/>
                <w:webHidden/>
              </w:rPr>
              <w:fldChar w:fldCharType="begin"/>
            </w:r>
            <w:r w:rsidR="004D2DCE">
              <w:rPr>
                <w:noProof/>
                <w:webHidden/>
              </w:rPr>
              <w:instrText xml:space="preserve"> PAGEREF _Toc151456465 \h </w:instrText>
            </w:r>
            <w:r w:rsidR="004D2DCE">
              <w:rPr>
                <w:noProof/>
                <w:webHidden/>
              </w:rPr>
            </w:r>
            <w:r w:rsidR="004D2DCE">
              <w:rPr>
                <w:noProof/>
                <w:webHidden/>
              </w:rPr>
              <w:fldChar w:fldCharType="separate"/>
            </w:r>
            <w:r w:rsidR="002D555D">
              <w:rPr>
                <w:noProof/>
                <w:webHidden/>
              </w:rPr>
              <w:t>21</w:t>
            </w:r>
            <w:r w:rsidR="004D2DCE">
              <w:rPr>
                <w:noProof/>
                <w:webHidden/>
              </w:rPr>
              <w:fldChar w:fldCharType="end"/>
            </w:r>
          </w:hyperlink>
        </w:p>
        <w:p w14:paraId="14F0F8EE" w14:textId="257F8936"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6" w:history="1">
            <w:r w:rsidR="004D2DCE" w:rsidRPr="00FA56D8">
              <w:rPr>
                <w:rStyle w:val="Hiperpovezava"/>
                <w:noProof/>
              </w:rPr>
              <w:t>4.3</w:t>
            </w:r>
            <w:r w:rsidR="004D2DCE">
              <w:rPr>
                <w:rFonts w:asciiTheme="minorHAnsi" w:eastAsiaTheme="minorEastAsia" w:hAnsiTheme="minorHAnsi" w:cstheme="minorBidi"/>
                <w:noProof/>
              </w:rPr>
              <w:tab/>
            </w:r>
            <w:r w:rsidR="004D2DCE" w:rsidRPr="00FA56D8">
              <w:rPr>
                <w:rStyle w:val="Hiperpovezava"/>
                <w:noProof/>
              </w:rPr>
              <w:t>Platforma Evropske unije za sobivanje ljudi in velikih zveri (EU Platform on Coexistence between People and Large Carnivores)</w:t>
            </w:r>
            <w:r w:rsidR="004D2DCE">
              <w:rPr>
                <w:noProof/>
                <w:webHidden/>
              </w:rPr>
              <w:tab/>
            </w:r>
            <w:r w:rsidR="004D2DCE">
              <w:rPr>
                <w:noProof/>
                <w:webHidden/>
              </w:rPr>
              <w:fldChar w:fldCharType="begin"/>
            </w:r>
            <w:r w:rsidR="004D2DCE">
              <w:rPr>
                <w:noProof/>
                <w:webHidden/>
              </w:rPr>
              <w:instrText xml:space="preserve"> PAGEREF _Toc151456466 \h </w:instrText>
            </w:r>
            <w:r w:rsidR="004D2DCE">
              <w:rPr>
                <w:noProof/>
                <w:webHidden/>
              </w:rPr>
            </w:r>
            <w:r w:rsidR="004D2DCE">
              <w:rPr>
                <w:noProof/>
                <w:webHidden/>
              </w:rPr>
              <w:fldChar w:fldCharType="separate"/>
            </w:r>
            <w:r w:rsidR="002D555D">
              <w:rPr>
                <w:noProof/>
                <w:webHidden/>
              </w:rPr>
              <w:t>21</w:t>
            </w:r>
            <w:r w:rsidR="004D2DCE">
              <w:rPr>
                <w:noProof/>
                <w:webHidden/>
              </w:rPr>
              <w:fldChar w:fldCharType="end"/>
            </w:r>
          </w:hyperlink>
        </w:p>
        <w:p w14:paraId="7B8A7CD4" w14:textId="5C070C59"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7" w:history="1">
            <w:r w:rsidR="004D2DCE" w:rsidRPr="00FA56D8">
              <w:rPr>
                <w:rStyle w:val="Hiperpovezava"/>
                <w:noProof/>
              </w:rPr>
              <w:t>4.4</w:t>
            </w:r>
            <w:r w:rsidR="004D2DCE">
              <w:rPr>
                <w:rFonts w:asciiTheme="minorHAnsi" w:eastAsiaTheme="minorEastAsia" w:hAnsiTheme="minorHAnsi" w:cstheme="minorBidi"/>
                <w:noProof/>
              </w:rPr>
              <w:tab/>
            </w:r>
            <w:r w:rsidR="004D2DCE" w:rsidRPr="00FA56D8">
              <w:rPr>
                <w:rStyle w:val="Hiperpovezava"/>
                <w:noProof/>
              </w:rPr>
              <w:t>Status in varstvo populacije risa v Alpah (Status and Conservation of the Alpine Lynx Population) (v nadaljevanju: SCALP)</w:t>
            </w:r>
            <w:r w:rsidR="004D2DCE">
              <w:rPr>
                <w:noProof/>
                <w:webHidden/>
              </w:rPr>
              <w:tab/>
            </w:r>
            <w:r w:rsidR="004D2DCE">
              <w:rPr>
                <w:noProof/>
                <w:webHidden/>
              </w:rPr>
              <w:fldChar w:fldCharType="begin"/>
            </w:r>
            <w:r w:rsidR="004D2DCE">
              <w:rPr>
                <w:noProof/>
                <w:webHidden/>
              </w:rPr>
              <w:instrText xml:space="preserve"> PAGEREF _Toc151456467 \h </w:instrText>
            </w:r>
            <w:r w:rsidR="004D2DCE">
              <w:rPr>
                <w:noProof/>
                <w:webHidden/>
              </w:rPr>
            </w:r>
            <w:r w:rsidR="004D2DCE">
              <w:rPr>
                <w:noProof/>
                <w:webHidden/>
              </w:rPr>
              <w:fldChar w:fldCharType="separate"/>
            </w:r>
            <w:r w:rsidR="002D555D">
              <w:rPr>
                <w:noProof/>
                <w:webHidden/>
              </w:rPr>
              <w:t>22</w:t>
            </w:r>
            <w:r w:rsidR="004D2DCE">
              <w:rPr>
                <w:noProof/>
                <w:webHidden/>
              </w:rPr>
              <w:fldChar w:fldCharType="end"/>
            </w:r>
          </w:hyperlink>
        </w:p>
        <w:p w14:paraId="0AE3BDF7" w14:textId="44655441"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8" w:history="1">
            <w:r w:rsidR="004D2DCE" w:rsidRPr="00FA56D8">
              <w:rPr>
                <w:rStyle w:val="Hiperpovezava"/>
                <w:noProof/>
              </w:rPr>
              <w:t>4.5</w:t>
            </w:r>
            <w:r w:rsidR="004D2DCE">
              <w:rPr>
                <w:rFonts w:asciiTheme="minorHAnsi" w:eastAsiaTheme="minorEastAsia" w:hAnsiTheme="minorHAnsi" w:cstheme="minorBidi"/>
                <w:noProof/>
              </w:rPr>
              <w:tab/>
            </w:r>
            <w:r w:rsidR="004D2DCE" w:rsidRPr="00FA56D8">
              <w:rPr>
                <w:rStyle w:val="Hiperpovezava"/>
                <w:noProof/>
              </w:rPr>
              <w:t>EUROLYNX – združenje raziskovalcev, ki se ukvarjajo z risom</w:t>
            </w:r>
            <w:r w:rsidR="004D2DCE">
              <w:rPr>
                <w:noProof/>
                <w:webHidden/>
              </w:rPr>
              <w:tab/>
            </w:r>
            <w:r w:rsidR="004D2DCE">
              <w:rPr>
                <w:noProof/>
                <w:webHidden/>
              </w:rPr>
              <w:fldChar w:fldCharType="begin"/>
            </w:r>
            <w:r w:rsidR="004D2DCE">
              <w:rPr>
                <w:noProof/>
                <w:webHidden/>
              </w:rPr>
              <w:instrText xml:space="preserve"> PAGEREF _Toc151456468 \h </w:instrText>
            </w:r>
            <w:r w:rsidR="004D2DCE">
              <w:rPr>
                <w:noProof/>
                <w:webHidden/>
              </w:rPr>
            </w:r>
            <w:r w:rsidR="004D2DCE">
              <w:rPr>
                <w:noProof/>
                <w:webHidden/>
              </w:rPr>
              <w:fldChar w:fldCharType="separate"/>
            </w:r>
            <w:r w:rsidR="002D555D">
              <w:rPr>
                <w:noProof/>
                <w:webHidden/>
              </w:rPr>
              <w:t>22</w:t>
            </w:r>
            <w:r w:rsidR="004D2DCE">
              <w:rPr>
                <w:noProof/>
                <w:webHidden/>
              </w:rPr>
              <w:fldChar w:fldCharType="end"/>
            </w:r>
          </w:hyperlink>
        </w:p>
        <w:p w14:paraId="5DFB6467" w14:textId="7B0B05EA"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69" w:history="1">
            <w:r w:rsidR="004D2DCE" w:rsidRPr="00FA56D8">
              <w:rPr>
                <w:rStyle w:val="Hiperpovezava"/>
                <w:noProof/>
              </w:rPr>
              <w:t>4.6</w:t>
            </w:r>
            <w:r w:rsidR="004D2DCE">
              <w:rPr>
                <w:rFonts w:asciiTheme="minorHAnsi" w:eastAsiaTheme="minorEastAsia" w:hAnsiTheme="minorHAnsi" w:cstheme="minorBidi"/>
                <w:noProof/>
              </w:rPr>
              <w:tab/>
            </w:r>
            <w:r w:rsidR="004D2DCE" w:rsidRPr="00FA56D8">
              <w:rPr>
                <w:rStyle w:val="Hiperpovezava"/>
                <w:noProof/>
              </w:rPr>
              <w:t>WISO – Delovna skupina Velike zveri in prostoživeči parkljarji ter družba</w:t>
            </w:r>
            <w:r w:rsidR="004D2DCE">
              <w:rPr>
                <w:noProof/>
                <w:webHidden/>
              </w:rPr>
              <w:tab/>
            </w:r>
            <w:r w:rsidR="004D2DCE">
              <w:rPr>
                <w:noProof/>
                <w:webHidden/>
              </w:rPr>
              <w:fldChar w:fldCharType="begin"/>
            </w:r>
            <w:r w:rsidR="004D2DCE">
              <w:rPr>
                <w:noProof/>
                <w:webHidden/>
              </w:rPr>
              <w:instrText xml:space="preserve"> PAGEREF _Toc151456469 \h </w:instrText>
            </w:r>
            <w:r w:rsidR="004D2DCE">
              <w:rPr>
                <w:noProof/>
                <w:webHidden/>
              </w:rPr>
            </w:r>
            <w:r w:rsidR="004D2DCE">
              <w:rPr>
                <w:noProof/>
                <w:webHidden/>
              </w:rPr>
              <w:fldChar w:fldCharType="separate"/>
            </w:r>
            <w:r w:rsidR="002D555D">
              <w:rPr>
                <w:noProof/>
                <w:webHidden/>
              </w:rPr>
              <w:t>22</w:t>
            </w:r>
            <w:r w:rsidR="004D2DCE">
              <w:rPr>
                <w:noProof/>
                <w:webHidden/>
              </w:rPr>
              <w:fldChar w:fldCharType="end"/>
            </w:r>
          </w:hyperlink>
        </w:p>
        <w:p w14:paraId="10479BB0" w14:textId="14F09FD2"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0" w:history="1">
            <w:r w:rsidR="004D2DCE" w:rsidRPr="00FA56D8">
              <w:rPr>
                <w:rStyle w:val="Hiperpovezava"/>
                <w:noProof/>
              </w:rPr>
              <w:t>4.7</w:t>
            </w:r>
            <w:r w:rsidR="004D2DCE">
              <w:rPr>
                <w:rFonts w:asciiTheme="minorHAnsi" w:eastAsiaTheme="minorEastAsia" w:hAnsiTheme="minorHAnsi" w:cstheme="minorBidi"/>
                <w:noProof/>
              </w:rPr>
              <w:tab/>
            </w:r>
            <w:r w:rsidR="004D2DCE" w:rsidRPr="00FA56D8">
              <w:rPr>
                <w:rStyle w:val="Hiperpovezava"/>
                <w:noProof/>
              </w:rPr>
              <w:t>Linking Lynx – Delovna skupina za karpatskega risa (</w:t>
            </w:r>
            <w:r w:rsidR="004D2DCE" w:rsidRPr="00FA56D8">
              <w:rPr>
                <w:rStyle w:val="Hiperpovezava"/>
                <w:i/>
                <w:noProof/>
              </w:rPr>
              <w:t>Lynx lynx carpathicus</w:t>
            </w:r>
            <w:r w:rsidR="004D2DCE" w:rsidRPr="00FA56D8">
              <w:rPr>
                <w:rStyle w:val="Hiperpovezava"/>
                <w:noProof/>
              </w:rPr>
              <w:t>)</w:t>
            </w:r>
            <w:r w:rsidR="004D2DCE">
              <w:rPr>
                <w:noProof/>
                <w:webHidden/>
              </w:rPr>
              <w:tab/>
            </w:r>
            <w:r w:rsidR="004D2DCE">
              <w:rPr>
                <w:noProof/>
                <w:webHidden/>
              </w:rPr>
              <w:fldChar w:fldCharType="begin"/>
            </w:r>
            <w:r w:rsidR="004D2DCE">
              <w:rPr>
                <w:noProof/>
                <w:webHidden/>
              </w:rPr>
              <w:instrText xml:space="preserve"> PAGEREF _Toc151456470 \h </w:instrText>
            </w:r>
            <w:r w:rsidR="004D2DCE">
              <w:rPr>
                <w:noProof/>
                <w:webHidden/>
              </w:rPr>
            </w:r>
            <w:r w:rsidR="004D2DCE">
              <w:rPr>
                <w:noProof/>
                <w:webHidden/>
              </w:rPr>
              <w:fldChar w:fldCharType="separate"/>
            </w:r>
            <w:r w:rsidR="002D555D">
              <w:rPr>
                <w:noProof/>
                <w:webHidden/>
              </w:rPr>
              <w:t>23</w:t>
            </w:r>
            <w:r w:rsidR="004D2DCE">
              <w:rPr>
                <w:noProof/>
                <w:webHidden/>
              </w:rPr>
              <w:fldChar w:fldCharType="end"/>
            </w:r>
          </w:hyperlink>
        </w:p>
        <w:p w14:paraId="262C615E" w14:textId="3EC833CF"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71" w:history="1">
            <w:r w:rsidR="004D2DCE" w:rsidRPr="00FA56D8">
              <w:rPr>
                <w:rStyle w:val="Hiperpovezava"/>
                <w:noProof/>
              </w:rPr>
              <w:t>5</w:t>
            </w:r>
            <w:r w:rsidR="004D2DCE">
              <w:rPr>
                <w:rFonts w:asciiTheme="minorHAnsi" w:eastAsiaTheme="minorEastAsia" w:hAnsiTheme="minorHAnsi" w:cstheme="minorBidi"/>
                <w:noProof/>
              </w:rPr>
              <w:tab/>
            </w:r>
            <w:r w:rsidR="004D2DCE" w:rsidRPr="00FA56D8">
              <w:rPr>
                <w:rStyle w:val="Hiperpovezava"/>
                <w:noProof/>
              </w:rPr>
              <w:t>ANALIZA VZROKOV OGROŽENOSTI RISA IN NJEGOVEGA HABITATA V SLOVENIJI</w:t>
            </w:r>
            <w:r w:rsidR="004D2DCE">
              <w:rPr>
                <w:noProof/>
                <w:webHidden/>
              </w:rPr>
              <w:tab/>
            </w:r>
            <w:r w:rsidR="004D2DCE">
              <w:rPr>
                <w:noProof/>
                <w:webHidden/>
              </w:rPr>
              <w:fldChar w:fldCharType="begin"/>
            </w:r>
            <w:r w:rsidR="004D2DCE">
              <w:rPr>
                <w:noProof/>
                <w:webHidden/>
              </w:rPr>
              <w:instrText xml:space="preserve"> PAGEREF _Toc151456471 \h </w:instrText>
            </w:r>
            <w:r w:rsidR="004D2DCE">
              <w:rPr>
                <w:noProof/>
                <w:webHidden/>
              </w:rPr>
            </w:r>
            <w:r w:rsidR="004D2DCE">
              <w:rPr>
                <w:noProof/>
                <w:webHidden/>
              </w:rPr>
              <w:fldChar w:fldCharType="separate"/>
            </w:r>
            <w:r w:rsidR="002D555D">
              <w:rPr>
                <w:noProof/>
                <w:webHidden/>
              </w:rPr>
              <w:t>24</w:t>
            </w:r>
            <w:r w:rsidR="004D2DCE">
              <w:rPr>
                <w:noProof/>
                <w:webHidden/>
              </w:rPr>
              <w:fldChar w:fldCharType="end"/>
            </w:r>
          </w:hyperlink>
        </w:p>
        <w:p w14:paraId="0FA00FFE" w14:textId="216870E5"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2" w:history="1">
            <w:r w:rsidR="004D2DCE" w:rsidRPr="00FA56D8">
              <w:rPr>
                <w:rStyle w:val="Hiperpovezava"/>
                <w:noProof/>
              </w:rPr>
              <w:t>5.1</w:t>
            </w:r>
            <w:r w:rsidR="004D2DCE">
              <w:rPr>
                <w:rFonts w:asciiTheme="minorHAnsi" w:eastAsiaTheme="minorEastAsia" w:hAnsiTheme="minorHAnsi" w:cstheme="minorBidi"/>
                <w:noProof/>
              </w:rPr>
              <w:tab/>
            </w:r>
            <w:r w:rsidR="004D2DCE" w:rsidRPr="00FA56D8">
              <w:rPr>
                <w:rStyle w:val="Hiperpovezava"/>
                <w:noProof/>
              </w:rPr>
              <w:t>Parjenje v sorodstvu in druge težave zaradi majhnosti populacije</w:t>
            </w:r>
            <w:r w:rsidR="004D2DCE">
              <w:rPr>
                <w:noProof/>
                <w:webHidden/>
              </w:rPr>
              <w:tab/>
            </w:r>
            <w:r w:rsidR="004D2DCE">
              <w:rPr>
                <w:noProof/>
                <w:webHidden/>
              </w:rPr>
              <w:fldChar w:fldCharType="begin"/>
            </w:r>
            <w:r w:rsidR="004D2DCE">
              <w:rPr>
                <w:noProof/>
                <w:webHidden/>
              </w:rPr>
              <w:instrText xml:space="preserve"> PAGEREF _Toc151456472 \h </w:instrText>
            </w:r>
            <w:r w:rsidR="004D2DCE">
              <w:rPr>
                <w:noProof/>
                <w:webHidden/>
              </w:rPr>
            </w:r>
            <w:r w:rsidR="004D2DCE">
              <w:rPr>
                <w:noProof/>
                <w:webHidden/>
              </w:rPr>
              <w:fldChar w:fldCharType="separate"/>
            </w:r>
            <w:r w:rsidR="002D555D">
              <w:rPr>
                <w:noProof/>
                <w:webHidden/>
              </w:rPr>
              <w:t>24</w:t>
            </w:r>
            <w:r w:rsidR="004D2DCE">
              <w:rPr>
                <w:noProof/>
                <w:webHidden/>
              </w:rPr>
              <w:fldChar w:fldCharType="end"/>
            </w:r>
          </w:hyperlink>
        </w:p>
        <w:p w14:paraId="0A9249A2" w14:textId="5EF26E38"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3" w:history="1">
            <w:r w:rsidR="004D2DCE" w:rsidRPr="00FA56D8">
              <w:rPr>
                <w:rStyle w:val="Hiperpovezava"/>
                <w:noProof/>
              </w:rPr>
              <w:t>5.2</w:t>
            </w:r>
            <w:r w:rsidR="004D2DCE">
              <w:rPr>
                <w:rFonts w:asciiTheme="minorHAnsi" w:eastAsiaTheme="minorEastAsia" w:hAnsiTheme="minorHAnsi" w:cstheme="minorBidi"/>
                <w:noProof/>
              </w:rPr>
              <w:tab/>
            </w:r>
            <w:r w:rsidR="004D2DCE" w:rsidRPr="00FA56D8">
              <w:rPr>
                <w:rStyle w:val="Hiperpovezava"/>
                <w:noProof/>
              </w:rPr>
              <w:t>Nezakonito ubijanje</w:t>
            </w:r>
            <w:r w:rsidR="004D2DCE">
              <w:rPr>
                <w:noProof/>
                <w:webHidden/>
              </w:rPr>
              <w:tab/>
            </w:r>
            <w:r w:rsidR="004D2DCE">
              <w:rPr>
                <w:noProof/>
                <w:webHidden/>
              </w:rPr>
              <w:fldChar w:fldCharType="begin"/>
            </w:r>
            <w:r w:rsidR="004D2DCE">
              <w:rPr>
                <w:noProof/>
                <w:webHidden/>
              </w:rPr>
              <w:instrText xml:space="preserve"> PAGEREF _Toc151456473 \h </w:instrText>
            </w:r>
            <w:r w:rsidR="004D2DCE">
              <w:rPr>
                <w:noProof/>
                <w:webHidden/>
              </w:rPr>
            </w:r>
            <w:r w:rsidR="004D2DCE">
              <w:rPr>
                <w:noProof/>
                <w:webHidden/>
              </w:rPr>
              <w:fldChar w:fldCharType="separate"/>
            </w:r>
            <w:r w:rsidR="002D555D">
              <w:rPr>
                <w:noProof/>
                <w:webHidden/>
              </w:rPr>
              <w:t>25</w:t>
            </w:r>
            <w:r w:rsidR="004D2DCE">
              <w:rPr>
                <w:noProof/>
                <w:webHidden/>
              </w:rPr>
              <w:fldChar w:fldCharType="end"/>
            </w:r>
          </w:hyperlink>
        </w:p>
        <w:p w14:paraId="291F94D5" w14:textId="333A38FD"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4" w:history="1">
            <w:r w:rsidR="004D2DCE" w:rsidRPr="00FA56D8">
              <w:rPr>
                <w:rStyle w:val="Hiperpovezava"/>
                <w:noProof/>
              </w:rPr>
              <w:t>5.3</w:t>
            </w:r>
            <w:r w:rsidR="004D2DCE">
              <w:rPr>
                <w:rFonts w:asciiTheme="minorHAnsi" w:eastAsiaTheme="minorEastAsia" w:hAnsiTheme="minorHAnsi" w:cstheme="minorBidi"/>
                <w:noProof/>
              </w:rPr>
              <w:tab/>
            </w:r>
            <w:r w:rsidR="004D2DCE" w:rsidRPr="00FA56D8">
              <w:rPr>
                <w:rStyle w:val="Hiperpovezava"/>
                <w:noProof/>
              </w:rPr>
              <w:t>Primernost prostora za risa v Sloveniji in fragmentacija prostora</w:t>
            </w:r>
            <w:r w:rsidR="004D2DCE">
              <w:rPr>
                <w:noProof/>
                <w:webHidden/>
              </w:rPr>
              <w:tab/>
            </w:r>
            <w:r w:rsidR="004D2DCE">
              <w:rPr>
                <w:noProof/>
                <w:webHidden/>
              </w:rPr>
              <w:fldChar w:fldCharType="begin"/>
            </w:r>
            <w:r w:rsidR="004D2DCE">
              <w:rPr>
                <w:noProof/>
                <w:webHidden/>
              </w:rPr>
              <w:instrText xml:space="preserve"> PAGEREF _Toc151456474 \h </w:instrText>
            </w:r>
            <w:r w:rsidR="004D2DCE">
              <w:rPr>
                <w:noProof/>
                <w:webHidden/>
              </w:rPr>
            </w:r>
            <w:r w:rsidR="004D2DCE">
              <w:rPr>
                <w:noProof/>
                <w:webHidden/>
              </w:rPr>
              <w:fldChar w:fldCharType="separate"/>
            </w:r>
            <w:r w:rsidR="002D555D">
              <w:rPr>
                <w:noProof/>
                <w:webHidden/>
              </w:rPr>
              <w:t>25</w:t>
            </w:r>
            <w:r w:rsidR="004D2DCE">
              <w:rPr>
                <w:noProof/>
                <w:webHidden/>
              </w:rPr>
              <w:fldChar w:fldCharType="end"/>
            </w:r>
          </w:hyperlink>
        </w:p>
        <w:p w14:paraId="3B9D8612" w14:textId="7EF9C4AE"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5" w:history="1">
            <w:r w:rsidR="004D2DCE" w:rsidRPr="00FA56D8">
              <w:rPr>
                <w:rStyle w:val="Hiperpovezava"/>
                <w:noProof/>
              </w:rPr>
              <w:t>5.4</w:t>
            </w:r>
            <w:r w:rsidR="004D2DCE">
              <w:rPr>
                <w:rFonts w:asciiTheme="minorHAnsi" w:eastAsiaTheme="minorEastAsia" w:hAnsiTheme="minorHAnsi" w:cstheme="minorBidi"/>
                <w:noProof/>
              </w:rPr>
              <w:tab/>
            </w:r>
            <w:r w:rsidR="004D2DCE" w:rsidRPr="00FA56D8">
              <w:rPr>
                <w:rStyle w:val="Hiperpovezava"/>
                <w:noProof/>
              </w:rPr>
              <w:t>Družbena sprejemljivost</w:t>
            </w:r>
            <w:r w:rsidR="004D2DCE">
              <w:rPr>
                <w:noProof/>
                <w:webHidden/>
              </w:rPr>
              <w:tab/>
            </w:r>
            <w:r w:rsidR="004D2DCE">
              <w:rPr>
                <w:noProof/>
                <w:webHidden/>
              </w:rPr>
              <w:fldChar w:fldCharType="begin"/>
            </w:r>
            <w:r w:rsidR="004D2DCE">
              <w:rPr>
                <w:noProof/>
                <w:webHidden/>
              </w:rPr>
              <w:instrText xml:space="preserve"> PAGEREF _Toc151456475 \h </w:instrText>
            </w:r>
            <w:r w:rsidR="004D2DCE">
              <w:rPr>
                <w:noProof/>
                <w:webHidden/>
              </w:rPr>
            </w:r>
            <w:r w:rsidR="004D2DCE">
              <w:rPr>
                <w:noProof/>
                <w:webHidden/>
              </w:rPr>
              <w:fldChar w:fldCharType="separate"/>
            </w:r>
            <w:r w:rsidR="002D555D">
              <w:rPr>
                <w:noProof/>
                <w:webHidden/>
              </w:rPr>
              <w:t>30</w:t>
            </w:r>
            <w:r w:rsidR="004D2DCE">
              <w:rPr>
                <w:noProof/>
                <w:webHidden/>
              </w:rPr>
              <w:fldChar w:fldCharType="end"/>
            </w:r>
          </w:hyperlink>
        </w:p>
        <w:p w14:paraId="252D4073" w14:textId="19A776FB"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76" w:history="1">
            <w:r w:rsidR="004D2DCE" w:rsidRPr="00FA56D8">
              <w:rPr>
                <w:rStyle w:val="Hiperpovezava"/>
                <w:noProof/>
              </w:rPr>
              <w:t>6</w:t>
            </w:r>
            <w:r w:rsidR="004D2DCE">
              <w:rPr>
                <w:rFonts w:asciiTheme="minorHAnsi" w:eastAsiaTheme="minorEastAsia" w:hAnsiTheme="minorHAnsi" w:cstheme="minorBidi"/>
                <w:noProof/>
              </w:rPr>
              <w:tab/>
            </w:r>
            <w:r w:rsidR="004D2DCE" w:rsidRPr="00FA56D8">
              <w:rPr>
                <w:rStyle w:val="Hiperpovezava"/>
                <w:noProof/>
              </w:rPr>
              <w:t>ANALIZA OBSTOJEČIH OHRANITVENIH UKREPOV</w:t>
            </w:r>
            <w:r w:rsidR="004D2DCE">
              <w:rPr>
                <w:noProof/>
                <w:webHidden/>
              </w:rPr>
              <w:tab/>
            </w:r>
            <w:r w:rsidR="004D2DCE">
              <w:rPr>
                <w:noProof/>
                <w:webHidden/>
              </w:rPr>
              <w:fldChar w:fldCharType="begin"/>
            </w:r>
            <w:r w:rsidR="004D2DCE">
              <w:rPr>
                <w:noProof/>
                <w:webHidden/>
              </w:rPr>
              <w:instrText xml:space="preserve"> PAGEREF _Toc151456476 \h </w:instrText>
            </w:r>
            <w:r w:rsidR="004D2DCE">
              <w:rPr>
                <w:noProof/>
                <w:webHidden/>
              </w:rPr>
            </w:r>
            <w:r w:rsidR="004D2DCE">
              <w:rPr>
                <w:noProof/>
                <w:webHidden/>
              </w:rPr>
              <w:fldChar w:fldCharType="separate"/>
            </w:r>
            <w:r w:rsidR="002D555D">
              <w:rPr>
                <w:noProof/>
                <w:webHidden/>
              </w:rPr>
              <w:t>32</w:t>
            </w:r>
            <w:r w:rsidR="004D2DCE">
              <w:rPr>
                <w:noProof/>
                <w:webHidden/>
              </w:rPr>
              <w:fldChar w:fldCharType="end"/>
            </w:r>
          </w:hyperlink>
        </w:p>
        <w:p w14:paraId="540E426F" w14:textId="4698E78A"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7" w:history="1">
            <w:r w:rsidR="004D2DCE" w:rsidRPr="00FA56D8">
              <w:rPr>
                <w:rStyle w:val="Hiperpovezava"/>
                <w:noProof/>
              </w:rPr>
              <w:t>6.1</w:t>
            </w:r>
            <w:r w:rsidR="004D2DCE">
              <w:rPr>
                <w:rFonts w:asciiTheme="minorHAnsi" w:eastAsiaTheme="minorEastAsia" w:hAnsiTheme="minorHAnsi" w:cstheme="minorBidi"/>
                <w:noProof/>
              </w:rPr>
              <w:tab/>
            </w:r>
            <w:r w:rsidR="004D2DCE" w:rsidRPr="00FA56D8">
              <w:rPr>
                <w:rStyle w:val="Hiperpovezava"/>
                <w:noProof/>
              </w:rPr>
              <w:t>Doselitve risov</w:t>
            </w:r>
            <w:r w:rsidR="004D2DCE">
              <w:rPr>
                <w:noProof/>
                <w:webHidden/>
              </w:rPr>
              <w:tab/>
            </w:r>
            <w:r w:rsidR="004D2DCE">
              <w:rPr>
                <w:noProof/>
                <w:webHidden/>
              </w:rPr>
              <w:fldChar w:fldCharType="begin"/>
            </w:r>
            <w:r w:rsidR="004D2DCE">
              <w:rPr>
                <w:noProof/>
                <w:webHidden/>
              </w:rPr>
              <w:instrText xml:space="preserve"> PAGEREF _Toc151456477 \h </w:instrText>
            </w:r>
            <w:r w:rsidR="004D2DCE">
              <w:rPr>
                <w:noProof/>
                <w:webHidden/>
              </w:rPr>
            </w:r>
            <w:r w:rsidR="004D2DCE">
              <w:rPr>
                <w:noProof/>
                <w:webHidden/>
              </w:rPr>
              <w:fldChar w:fldCharType="separate"/>
            </w:r>
            <w:r w:rsidR="002D555D">
              <w:rPr>
                <w:noProof/>
                <w:webHidden/>
              </w:rPr>
              <w:t>32</w:t>
            </w:r>
            <w:r w:rsidR="004D2DCE">
              <w:rPr>
                <w:noProof/>
                <w:webHidden/>
              </w:rPr>
              <w:fldChar w:fldCharType="end"/>
            </w:r>
          </w:hyperlink>
        </w:p>
        <w:p w14:paraId="4217812E" w14:textId="18AC7B85"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8" w:history="1">
            <w:r w:rsidR="004D2DCE" w:rsidRPr="00FA56D8">
              <w:rPr>
                <w:rStyle w:val="Hiperpovezava"/>
                <w:noProof/>
              </w:rPr>
              <w:t>6.2</w:t>
            </w:r>
            <w:r w:rsidR="004D2DCE">
              <w:rPr>
                <w:rFonts w:asciiTheme="minorHAnsi" w:eastAsiaTheme="minorEastAsia" w:hAnsiTheme="minorHAnsi" w:cstheme="minorBidi"/>
                <w:noProof/>
              </w:rPr>
              <w:tab/>
            </w:r>
            <w:r w:rsidR="004D2DCE" w:rsidRPr="00FA56D8">
              <w:rPr>
                <w:rStyle w:val="Hiperpovezava"/>
                <w:noProof/>
              </w:rPr>
              <w:t>Zavarovanje risa</w:t>
            </w:r>
            <w:r w:rsidR="004D2DCE">
              <w:rPr>
                <w:noProof/>
                <w:webHidden/>
              </w:rPr>
              <w:tab/>
            </w:r>
            <w:r w:rsidR="004D2DCE">
              <w:rPr>
                <w:noProof/>
                <w:webHidden/>
              </w:rPr>
              <w:fldChar w:fldCharType="begin"/>
            </w:r>
            <w:r w:rsidR="004D2DCE">
              <w:rPr>
                <w:noProof/>
                <w:webHidden/>
              </w:rPr>
              <w:instrText xml:space="preserve"> PAGEREF _Toc151456478 \h </w:instrText>
            </w:r>
            <w:r w:rsidR="004D2DCE">
              <w:rPr>
                <w:noProof/>
                <w:webHidden/>
              </w:rPr>
            </w:r>
            <w:r w:rsidR="004D2DCE">
              <w:rPr>
                <w:noProof/>
                <w:webHidden/>
              </w:rPr>
              <w:fldChar w:fldCharType="separate"/>
            </w:r>
            <w:r w:rsidR="002D555D">
              <w:rPr>
                <w:noProof/>
                <w:webHidden/>
              </w:rPr>
              <w:t>32</w:t>
            </w:r>
            <w:r w:rsidR="004D2DCE">
              <w:rPr>
                <w:noProof/>
                <w:webHidden/>
              </w:rPr>
              <w:fldChar w:fldCharType="end"/>
            </w:r>
          </w:hyperlink>
        </w:p>
        <w:p w14:paraId="1AC387EC" w14:textId="4D999A34"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79" w:history="1">
            <w:r w:rsidR="004D2DCE" w:rsidRPr="00FA56D8">
              <w:rPr>
                <w:rStyle w:val="Hiperpovezava"/>
                <w:noProof/>
              </w:rPr>
              <w:t>6.3</w:t>
            </w:r>
            <w:r w:rsidR="004D2DCE">
              <w:rPr>
                <w:rFonts w:asciiTheme="minorHAnsi" w:eastAsiaTheme="minorEastAsia" w:hAnsiTheme="minorHAnsi" w:cstheme="minorBidi"/>
                <w:noProof/>
              </w:rPr>
              <w:tab/>
            </w:r>
            <w:r w:rsidR="004D2DCE" w:rsidRPr="00FA56D8">
              <w:rPr>
                <w:rStyle w:val="Hiperpovezava"/>
                <w:noProof/>
              </w:rPr>
              <w:t>Ohranjanje plenske baze</w:t>
            </w:r>
            <w:r w:rsidR="004D2DCE">
              <w:rPr>
                <w:noProof/>
                <w:webHidden/>
              </w:rPr>
              <w:tab/>
            </w:r>
            <w:r w:rsidR="004D2DCE">
              <w:rPr>
                <w:noProof/>
                <w:webHidden/>
              </w:rPr>
              <w:fldChar w:fldCharType="begin"/>
            </w:r>
            <w:r w:rsidR="004D2DCE">
              <w:rPr>
                <w:noProof/>
                <w:webHidden/>
              </w:rPr>
              <w:instrText xml:space="preserve"> PAGEREF _Toc151456479 \h </w:instrText>
            </w:r>
            <w:r w:rsidR="004D2DCE">
              <w:rPr>
                <w:noProof/>
                <w:webHidden/>
              </w:rPr>
            </w:r>
            <w:r w:rsidR="004D2DCE">
              <w:rPr>
                <w:noProof/>
                <w:webHidden/>
              </w:rPr>
              <w:fldChar w:fldCharType="separate"/>
            </w:r>
            <w:r w:rsidR="002D555D">
              <w:rPr>
                <w:noProof/>
                <w:webHidden/>
              </w:rPr>
              <w:t>32</w:t>
            </w:r>
            <w:r w:rsidR="004D2DCE">
              <w:rPr>
                <w:noProof/>
                <w:webHidden/>
              </w:rPr>
              <w:fldChar w:fldCharType="end"/>
            </w:r>
          </w:hyperlink>
        </w:p>
        <w:p w14:paraId="5A4223C7" w14:textId="3EE177DC"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80" w:history="1">
            <w:r w:rsidR="004D2DCE" w:rsidRPr="00FA56D8">
              <w:rPr>
                <w:rStyle w:val="Hiperpovezava"/>
                <w:noProof/>
              </w:rPr>
              <w:t>6.4</w:t>
            </w:r>
            <w:r w:rsidR="004D2DCE">
              <w:rPr>
                <w:rFonts w:asciiTheme="minorHAnsi" w:eastAsiaTheme="minorEastAsia" w:hAnsiTheme="minorHAnsi" w:cstheme="minorBidi"/>
                <w:noProof/>
              </w:rPr>
              <w:tab/>
            </w:r>
            <w:r w:rsidR="004D2DCE" w:rsidRPr="00FA56D8">
              <w:rPr>
                <w:rStyle w:val="Hiperpovezava"/>
                <w:noProof/>
              </w:rPr>
              <w:t>Zagotavljanje povezljivosti habitatov</w:t>
            </w:r>
            <w:r w:rsidR="004D2DCE">
              <w:rPr>
                <w:noProof/>
                <w:webHidden/>
              </w:rPr>
              <w:tab/>
            </w:r>
            <w:r w:rsidR="004D2DCE">
              <w:rPr>
                <w:noProof/>
                <w:webHidden/>
              </w:rPr>
              <w:fldChar w:fldCharType="begin"/>
            </w:r>
            <w:r w:rsidR="004D2DCE">
              <w:rPr>
                <w:noProof/>
                <w:webHidden/>
              </w:rPr>
              <w:instrText xml:space="preserve"> PAGEREF _Toc151456480 \h </w:instrText>
            </w:r>
            <w:r w:rsidR="004D2DCE">
              <w:rPr>
                <w:noProof/>
                <w:webHidden/>
              </w:rPr>
            </w:r>
            <w:r w:rsidR="004D2DCE">
              <w:rPr>
                <w:noProof/>
                <w:webHidden/>
              </w:rPr>
              <w:fldChar w:fldCharType="separate"/>
            </w:r>
            <w:r w:rsidR="002D555D">
              <w:rPr>
                <w:noProof/>
                <w:webHidden/>
              </w:rPr>
              <w:t>33</w:t>
            </w:r>
            <w:r w:rsidR="004D2DCE">
              <w:rPr>
                <w:noProof/>
                <w:webHidden/>
              </w:rPr>
              <w:fldChar w:fldCharType="end"/>
            </w:r>
          </w:hyperlink>
        </w:p>
        <w:p w14:paraId="3663683A" w14:textId="665453E3"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81" w:history="1">
            <w:r w:rsidR="004D2DCE" w:rsidRPr="00FA56D8">
              <w:rPr>
                <w:rStyle w:val="Hiperpovezava"/>
                <w:noProof/>
              </w:rPr>
              <w:t>6.5</w:t>
            </w:r>
            <w:r w:rsidR="004D2DCE">
              <w:rPr>
                <w:rFonts w:asciiTheme="minorHAnsi" w:eastAsiaTheme="minorEastAsia" w:hAnsiTheme="minorHAnsi" w:cstheme="minorBidi"/>
                <w:noProof/>
              </w:rPr>
              <w:tab/>
            </w:r>
            <w:r w:rsidR="004D2DCE" w:rsidRPr="00FA56D8">
              <w:rPr>
                <w:rStyle w:val="Hiperpovezava"/>
                <w:noProof/>
              </w:rPr>
              <w:t>Prepre</w:t>
            </w:r>
            <w:r w:rsidR="004D2DCE" w:rsidRPr="00FA56D8">
              <w:rPr>
                <w:rStyle w:val="Hiperpovezava"/>
                <w:rFonts w:ascii="Helvetica Neue" w:eastAsia="Helvetica Neue" w:hAnsi="Helvetica Neue" w:cs="Helvetica Neue"/>
                <w:noProof/>
              </w:rPr>
              <w:t>č</w:t>
            </w:r>
            <w:r w:rsidR="004D2DCE" w:rsidRPr="00FA56D8">
              <w:rPr>
                <w:rStyle w:val="Hiperpovezava"/>
                <w:noProof/>
              </w:rPr>
              <w:t xml:space="preserve">evanje nastanka </w:t>
            </w:r>
            <w:r w:rsidR="004D2DCE" w:rsidRPr="00FA56D8">
              <w:rPr>
                <w:rStyle w:val="Hiperpovezava"/>
                <w:rFonts w:ascii="Helvetica Neue" w:eastAsia="Helvetica Neue" w:hAnsi="Helvetica Neue" w:cs="Helvetica Neue"/>
                <w:noProof/>
              </w:rPr>
              <w:t>š</w:t>
            </w:r>
            <w:r w:rsidR="004D2DCE" w:rsidRPr="00FA56D8">
              <w:rPr>
                <w:rStyle w:val="Hiperpovezava"/>
                <w:noProof/>
              </w:rPr>
              <w:t>kod in izpla</w:t>
            </w:r>
            <w:r w:rsidR="004D2DCE" w:rsidRPr="00FA56D8">
              <w:rPr>
                <w:rStyle w:val="Hiperpovezava"/>
                <w:rFonts w:ascii="Helvetica Neue" w:eastAsia="Helvetica Neue" w:hAnsi="Helvetica Neue" w:cs="Helvetica Neue"/>
                <w:noProof/>
              </w:rPr>
              <w:t>č</w:t>
            </w:r>
            <w:r w:rsidR="004D2DCE" w:rsidRPr="00FA56D8">
              <w:rPr>
                <w:rStyle w:val="Hiperpovezava"/>
                <w:noProof/>
              </w:rPr>
              <w:t>evanje od</w:t>
            </w:r>
            <w:r w:rsidR="004D2DCE" w:rsidRPr="00FA56D8">
              <w:rPr>
                <w:rStyle w:val="Hiperpovezava"/>
                <w:rFonts w:ascii="Helvetica Neue" w:eastAsia="Helvetica Neue" w:hAnsi="Helvetica Neue" w:cs="Helvetica Neue"/>
                <w:noProof/>
              </w:rPr>
              <w:t>š</w:t>
            </w:r>
            <w:r w:rsidR="004D2DCE" w:rsidRPr="00FA56D8">
              <w:rPr>
                <w:rStyle w:val="Hiperpovezava"/>
                <w:noProof/>
              </w:rPr>
              <w:t>kodnin</w:t>
            </w:r>
            <w:r w:rsidR="004D2DCE">
              <w:rPr>
                <w:noProof/>
                <w:webHidden/>
              </w:rPr>
              <w:tab/>
            </w:r>
            <w:r w:rsidR="004D2DCE">
              <w:rPr>
                <w:noProof/>
                <w:webHidden/>
              </w:rPr>
              <w:fldChar w:fldCharType="begin"/>
            </w:r>
            <w:r w:rsidR="004D2DCE">
              <w:rPr>
                <w:noProof/>
                <w:webHidden/>
              </w:rPr>
              <w:instrText xml:space="preserve"> PAGEREF _Toc151456481 \h </w:instrText>
            </w:r>
            <w:r w:rsidR="004D2DCE">
              <w:rPr>
                <w:noProof/>
                <w:webHidden/>
              </w:rPr>
            </w:r>
            <w:r w:rsidR="004D2DCE">
              <w:rPr>
                <w:noProof/>
                <w:webHidden/>
              </w:rPr>
              <w:fldChar w:fldCharType="separate"/>
            </w:r>
            <w:r w:rsidR="002D555D">
              <w:rPr>
                <w:noProof/>
                <w:webHidden/>
              </w:rPr>
              <w:t>34</w:t>
            </w:r>
            <w:r w:rsidR="004D2DCE">
              <w:rPr>
                <w:noProof/>
                <w:webHidden/>
              </w:rPr>
              <w:fldChar w:fldCharType="end"/>
            </w:r>
          </w:hyperlink>
        </w:p>
        <w:p w14:paraId="1EA2583B" w14:textId="798BF09B"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82" w:history="1">
            <w:r w:rsidR="004D2DCE" w:rsidRPr="00FA56D8">
              <w:rPr>
                <w:rStyle w:val="Hiperpovezava"/>
                <w:noProof/>
              </w:rPr>
              <w:t>6.6</w:t>
            </w:r>
            <w:r w:rsidR="004D2DCE">
              <w:rPr>
                <w:rFonts w:asciiTheme="minorHAnsi" w:eastAsiaTheme="minorEastAsia" w:hAnsiTheme="minorHAnsi" w:cstheme="minorBidi"/>
                <w:noProof/>
              </w:rPr>
              <w:tab/>
            </w:r>
            <w:r w:rsidR="004D2DCE" w:rsidRPr="00FA56D8">
              <w:rPr>
                <w:rStyle w:val="Hiperpovezava"/>
                <w:noProof/>
              </w:rPr>
              <w:t>Spremljanje populacije risa v Sloveniji</w:t>
            </w:r>
            <w:r w:rsidR="004D2DCE">
              <w:rPr>
                <w:noProof/>
                <w:webHidden/>
              </w:rPr>
              <w:tab/>
            </w:r>
            <w:r w:rsidR="004D2DCE">
              <w:rPr>
                <w:noProof/>
                <w:webHidden/>
              </w:rPr>
              <w:fldChar w:fldCharType="begin"/>
            </w:r>
            <w:r w:rsidR="004D2DCE">
              <w:rPr>
                <w:noProof/>
                <w:webHidden/>
              </w:rPr>
              <w:instrText xml:space="preserve"> PAGEREF _Toc151456482 \h </w:instrText>
            </w:r>
            <w:r w:rsidR="004D2DCE">
              <w:rPr>
                <w:noProof/>
                <w:webHidden/>
              </w:rPr>
            </w:r>
            <w:r w:rsidR="004D2DCE">
              <w:rPr>
                <w:noProof/>
                <w:webHidden/>
              </w:rPr>
              <w:fldChar w:fldCharType="separate"/>
            </w:r>
            <w:r w:rsidR="002D555D">
              <w:rPr>
                <w:noProof/>
                <w:webHidden/>
              </w:rPr>
              <w:t>34</w:t>
            </w:r>
            <w:r w:rsidR="004D2DCE">
              <w:rPr>
                <w:noProof/>
                <w:webHidden/>
              </w:rPr>
              <w:fldChar w:fldCharType="end"/>
            </w:r>
          </w:hyperlink>
        </w:p>
        <w:p w14:paraId="551F9D22" w14:textId="23969C23"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83" w:history="1">
            <w:r w:rsidR="004D2DCE" w:rsidRPr="00FA56D8">
              <w:rPr>
                <w:rStyle w:val="Hiperpovezava"/>
                <w:noProof/>
              </w:rPr>
              <w:t>6.7</w:t>
            </w:r>
            <w:r w:rsidR="004D2DCE">
              <w:rPr>
                <w:rFonts w:asciiTheme="minorHAnsi" w:eastAsiaTheme="minorEastAsia" w:hAnsiTheme="minorHAnsi" w:cstheme="minorBidi"/>
                <w:noProof/>
              </w:rPr>
              <w:tab/>
            </w:r>
            <w:r w:rsidR="004D2DCE" w:rsidRPr="00FA56D8">
              <w:rPr>
                <w:rStyle w:val="Hiperpovezava"/>
                <w:noProof/>
              </w:rPr>
              <w:t>Informiranje in vključevanje javnosti</w:t>
            </w:r>
            <w:r w:rsidR="004D2DCE">
              <w:rPr>
                <w:noProof/>
                <w:webHidden/>
              </w:rPr>
              <w:tab/>
            </w:r>
            <w:r w:rsidR="004D2DCE">
              <w:rPr>
                <w:noProof/>
                <w:webHidden/>
              </w:rPr>
              <w:fldChar w:fldCharType="begin"/>
            </w:r>
            <w:r w:rsidR="004D2DCE">
              <w:rPr>
                <w:noProof/>
                <w:webHidden/>
              </w:rPr>
              <w:instrText xml:space="preserve"> PAGEREF _Toc151456483 \h </w:instrText>
            </w:r>
            <w:r w:rsidR="004D2DCE">
              <w:rPr>
                <w:noProof/>
                <w:webHidden/>
              </w:rPr>
            </w:r>
            <w:r w:rsidR="004D2DCE">
              <w:rPr>
                <w:noProof/>
                <w:webHidden/>
              </w:rPr>
              <w:fldChar w:fldCharType="separate"/>
            </w:r>
            <w:r w:rsidR="002D555D">
              <w:rPr>
                <w:noProof/>
                <w:webHidden/>
              </w:rPr>
              <w:t>36</w:t>
            </w:r>
            <w:r w:rsidR="004D2DCE">
              <w:rPr>
                <w:noProof/>
                <w:webHidden/>
              </w:rPr>
              <w:fldChar w:fldCharType="end"/>
            </w:r>
          </w:hyperlink>
        </w:p>
        <w:p w14:paraId="38DC090E" w14:textId="23391539"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84" w:history="1">
            <w:r w:rsidR="004D2DCE" w:rsidRPr="00FA56D8">
              <w:rPr>
                <w:rStyle w:val="Hiperpovezava"/>
                <w:noProof/>
              </w:rPr>
              <w:t>6.8</w:t>
            </w:r>
            <w:r w:rsidR="004D2DCE">
              <w:rPr>
                <w:rFonts w:asciiTheme="minorHAnsi" w:eastAsiaTheme="minorEastAsia" w:hAnsiTheme="minorHAnsi" w:cstheme="minorBidi"/>
                <w:noProof/>
              </w:rPr>
              <w:tab/>
            </w:r>
            <w:r w:rsidR="004D2DCE" w:rsidRPr="00FA56D8">
              <w:rPr>
                <w:rStyle w:val="Hiperpovezava"/>
                <w:noProof/>
              </w:rPr>
              <w:t>Nezakonito poseganje v populacijo</w:t>
            </w:r>
            <w:r w:rsidR="004D2DCE">
              <w:rPr>
                <w:noProof/>
                <w:webHidden/>
              </w:rPr>
              <w:tab/>
            </w:r>
            <w:r w:rsidR="004D2DCE">
              <w:rPr>
                <w:noProof/>
                <w:webHidden/>
              </w:rPr>
              <w:fldChar w:fldCharType="begin"/>
            </w:r>
            <w:r w:rsidR="004D2DCE">
              <w:rPr>
                <w:noProof/>
                <w:webHidden/>
              </w:rPr>
              <w:instrText xml:space="preserve"> PAGEREF _Toc151456484 \h </w:instrText>
            </w:r>
            <w:r w:rsidR="004D2DCE">
              <w:rPr>
                <w:noProof/>
                <w:webHidden/>
              </w:rPr>
            </w:r>
            <w:r w:rsidR="004D2DCE">
              <w:rPr>
                <w:noProof/>
                <w:webHidden/>
              </w:rPr>
              <w:fldChar w:fldCharType="separate"/>
            </w:r>
            <w:r w:rsidR="002D555D">
              <w:rPr>
                <w:noProof/>
                <w:webHidden/>
              </w:rPr>
              <w:t>37</w:t>
            </w:r>
            <w:r w:rsidR="004D2DCE">
              <w:rPr>
                <w:noProof/>
                <w:webHidden/>
              </w:rPr>
              <w:fldChar w:fldCharType="end"/>
            </w:r>
          </w:hyperlink>
        </w:p>
        <w:p w14:paraId="6C54208C" w14:textId="115D33B9"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85" w:history="1">
            <w:r w:rsidR="004D2DCE" w:rsidRPr="00FA56D8">
              <w:rPr>
                <w:rStyle w:val="Hiperpovezava"/>
                <w:noProof/>
              </w:rPr>
              <w:t>6.9</w:t>
            </w:r>
            <w:r w:rsidR="004D2DCE">
              <w:rPr>
                <w:rFonts w:asciiTheme="minorHAnsi" w:eastAsiaTheme="minorEastAsia" w:hAnsiTheme="minorHAnsi" w:cstheme="minorBidi"/>
                <w:noProof/>
              </w:rPr>
              <w:tab/>
            </w:r>
            <w:r w:rsidR="004D2DCE" w:rsidRPr="00FA56D8">
              <w:rPr>
                <w:rStyle w:val="Hiperpovezava"/>
                <w:noProof/>
              </w:rPr>
              <w:t>Bolezni</w:t>
            </w:r>
            <w:r w:rsidR="004D2DCE">
              <w:rPr>
                <w:noProof/>
                <w:webHidden/>
              </w:rPr>
              <w:tab/>
            </w:r>
            <w:r w:rsidR="004D2DCE">
              <w:rPr>
                <w:noProof/>
                <w:webHidden/>
              </w:rPr>
              <w:fldChar w:fldCharType="begin"/>
            </w:r>
            <w:r w:rsidR="004D2DCE">
              <w:rPr>
                <w:noProof/>
                <w:webHidden/>
              </w:rPr>
              <w:instrText xml:space="preserve"> PAGEREF _Toc151456485 \h </w:instrText>
            </w:r>
            <w:r w:rsidR="004D2DCE">
              <w:rPr>
                <w:noProof/>
                <w:webHidden/>
              </w:rPr>
            </w:r>
            <w:r w:rsidR="004D2DCE">
              <w:rPr>
                <w:noProof/>
                <w:webHidden/>
              </w:rPr>
              <w:fldChar w:fldCharType="separate"/>
            </w:r>
            <w:r w:rsidR="002D555D">
              <w:rPr>
                <w:noProof/>
                <w:webHidden/>
              </w:rPr>
              <w:t>37</w:t>
            </w:r>
            <w:r w:rsidR="004D2DCE">
              <w:rPr>
                <w:noProof/>
                <w:webHidden/>
              </w:rPr>
              <w:fldChar w:fldCharType="end"/>
            </w:r>
          </w:hyperlink>
        </w:p>
        <w:p w14:paraId="7271791E" w14:textId="76AF725F"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86" w:history="1">
            <w:r w:rsidR="004D2DCE" w:rsidRPr="00FA56D8">
              <w:rPr>
                <w:rStyle w:val="Hiperpovezava"/>
                <w:noProof/>
              </w:rPr>
              <w:t>6.10</w:t>
            </w:r>
            <w:r w:rsidR="004D2DCE">
              <w:rPr>
                <w:rFonts w:asciiTheme="minorHAnsi" w:eastAsiaTheme="minorEastAsia" w:hAnsiTheme="minorHAnsi" w:cstheme="minorBidi"/>
                <w:noProof/>
              </w:rPr>
              <w:tab/>
            </w:r>
            <w:r w:rsidR="004D2DCE" w:rsidRPr="00FA56D8">
              <w:rPr>
                <w:rStyle w:val="Hiperpovezava"/>
                <w:noProof/>
              </w:rPr>
              <w:t>Odvzem risa</w:t>
            </w:r>
            <w:r w:rsidR="004D2DCE">
              <w:rPr>
                <w:noProof/>
                <w:webHidden/>
              </w:rPr>
              <w:tab/>
            </w:r>
            <w:r w:rsidR="004D2DCE">
              <w:rPr>
                <w:noProof/>
                <w:webHidden/>
              </w:rPr>
              <w:fldChar w:fldCharType="begin"/>
            </w:r>
            <w:r w:rsidR="004D2DCE">
              <w:rPr>
                <w:noProof/>
                <w:webHidden/>
              </w:rPr>
              <w:instrText xml:space="preserve"> PAGEREF _Toc151456486 \h </w:instrText>
            </w:r>
            <w:r w:rsidR="004D2DCE">
              <w:rPr>
                <w:noProof/>
                <w:webHidden/>
              </w:rPr>
            </w:r>
            <w:r w:rsidR="004D2DCE">
              <w:rPr>
                <w:noProof/>
                <w:webHidden/>
              </w:rPr>
              <w:fldChar w:fldCharType="separate"/>
            </w:r>
            <w:r w:rsidR="002D555D">
              <w:rPr>
                <w:noProof/>
                <w:webHidden/>
              </w:rPr>
              <w:t>38</w:t>
            </w:r>
            <w:r w:rsidR="004D2DCE">
              <w:rPr>
                <w:noProof/>
                <w:webHidden/>
              </w:rPr>
              <w:fldChar w:fldCharType="end"/>
            </w:r>
          </w:hyperlink>
        </w:p>
        <w:p w14:paraId="06406139" w14:textId="446C65D1" w:rsidR="004D2DCE" w:rsidRDefault="00000000">
          <w:pPr>
            <w:pStyle w:val="Kazalovsebine2"/>
            <w:tabs>
              <w:tab w:val="right" w:leader="dot" w:pos="9074"/>
            </w:tabs>
            <w:rPr>
              <w:rFonts w:asciiTheme="minorHAnsi" w:eastAsiaTheme="minorEastAsia" w:hAnsiTheme="minorHAnsi" w:cstheme="minorBidi"/>
              <w:noProof/>
            </w:rPr>
          </w:pPr>
          <w:hyperlink w:anchor="_Toc151456487" w:history="1">
            <w:r w:rsidR="004D2DCE" w:rsidRPr="00FA56D8">
              <w:rPr>
                <w:rStyle w:val="Hiperpovezava"/>
                <w:noProof/>
              </w:rPr>
              <w:t>6.11 Vitalna reproduktivna jedra</w:t>
            </w:r>
            <w:r w:rsidR="004D2DCE">
              <w:rPr>
                <w:noProof/>
                <w:webHidden/>
              </w:rPr>
              <w:tab/>
            </w:r>
            <w:r w:rsidR="004D2DCE">
              <w:rPr>
                <w:noProof/>
                <w:webHidden/>
              </w:rPr>
              <w:fldChar w:fldCharType="begin"/>
            </w:r>
            <w:r w:rsidR="004D2DCE">
              <w:rPr>
                <w:noProof/>
                <w:webHidden/>
              </w:rPr>
              <w:instrText xml:space="preserve"> PAGEREF _Toc151456487 \h </w:instrText>
            </w:r>
            <w:r w:rsidR="004D2DCE">
              <w:rPr>
                <w:noProof/>
                <w:webHidden/>
              </w:rPr>
            </w:r>
            <w:r w:rsidR="004D2DCE">
              <w:rPr>
                <w:noProof/>
                <w:webHidden/>
              </w:rPr>
              <w:fldChar w:fldCharType="separate"/>
            </w:r>
            <w:r w:rsidR="002D555D">
              <w:rPr>
                <w:noProof/>
                <w:webHidden/>
              </w:rPr>
              <w:t>38</w:t>
            </w:r>
            <w:r w:rsidR="004D2DCE">
              <w:rPr>
                <w:noProof/>
                <w:webHidden/>
              </w:rPr>
              <w:fldChar w:fldCharType="end"/>
            </w:r>
          </w:hyperlink>
        </w:p>
        <w:p w14:paraId="6EDE7BC8" w14:textId="21AECF1D"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88" w:history="1">
            <w:r w:rsidR="004D2DCE" w:rsidRPr="00FA56D8">
              <w:rPr>
                <w:rStyle w:val="Hiperpovezava"/>
                <w:noProof/>
              </w:rPr>
              <w:t>7</w:t>
            </w:r>
            <w:r w:rsidR="004D2DCE">
              <w:rPr>
                <w:rFonts w:asciiTheme="minorHAnsi" w:eastAsiaTheme="minorEastAsia" w:hAnsiTheme="minorHAnsi" w:cstheme="minorBidi"/>
                <w:noProof/>
              </w:rPr>
              <w:tab/>
            </w:r>
            <w:r w:rsidR="004D2DCE" w:rsidRPr="00FA56D8">
              <w:rPr>
                <w:rStyle w:val="Hiperpovezava"/>
                <w:noProof/>
              </w:rPr>
              <w:t>OPREDELITEV OHRANITVENIH CILJEV (ZLASTI VELIKOSTI POPULACIJE IN STOPNJE OHRANJENOSTI HABITATA), KI STA POTREBNA ZA OHRANITEV RISA</w:t>
            </w:r>
            <w:r w:rsidR="004D2DCE">
              <w:rPr>
                <w:noProof/>
                <w:webHidden/>
              </w:rPr>
              <w:tab/>
            </w:r>
            <w:r w:rsidR="004D2DCE">
              <w:rPr>
                <w:noProof/>
                <w:webHidden/>
              </w:rPr>
              <w:fldChar w:fldCharType="begin"/>
            </w:r>
            <w:r w:rsidR="004D2DCE">
              <w:rPr>
                <w:noProof/>
                <w:webHidden/>
              </w:rPr>
              <w:instrText xml:space="preserve"> PAGEREF _Toc151456488 \h </w:instrText>
            </w:r>
            <w:r w:rsidR="004D2DCE">
              <w:rPr>
                <w:noProof/>
                <w:webHidden/>
              </w:rPr>
            </w:r>
            <w:r w:rsidR="004D2DCE">
              <w:rPr>
                <w:noProof/>
                <w:webHidden/>
              </w:rPr>
              <w:fldChar w:fldCharType="separate"/>
            </w:r>
            <w:r w:rsidR="002D555D">
              <w:rPr>
                <w:noProof/>
                <w:webHidden/>
              </w:rPr>
              <w:t>39</w:t>
            </w:r>
            <w:r w:rsidR="004D2DCE">
              <w:rPr>
                <w:noProof/>
                <w:webHidden/>
              </w:rPr>
              <w:fldChar w:fldCharType="end"/>
            </w:r>
          </w:hyperlink>
        </w:p>
        <w:p w14:paraId="683F8AB6" w14:textId="6AE07ED6"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489" w:history="1">
            <w:r w:rsidR="004D2DCE" w:rsidRPr="00FA56D8">
              <w:rPr>
                <w:rStyle w:val="Hiperpovezava"/>
                <w:noProof/>
              </w:rPr>
              <w:t>8</w:t>
            </w:r>
            <w:r w:rsidR="004D2DCE">
              <w:rPr>
                <w:rFonts w:asciiTheme="minorHAnsi" w:eastAsiaTheme="minorEastAsia" w:hAnsiTheme="minorHAnsi" w:cstheme="minorBidi"/>
                <w:noProof/>
              </w:rPr>
              <w:tab/>
            </w:r>
            <w:r w:rsidR="004D2DCE" w:rsidRPr="00FA56D8">
              <w:rPr>
                <w:rStyle w:val="Hiperpovezava"/>
                <w:noProof/>
              </w:rPr>
              <w:t>OPREDELITEV STRATEŠKIH DEJAVNOSTI, POTREBNIH ZA DOSEGANJE OHRANITVENIH CILJEV</w:t>
            </w:r>
            <w:r w:rsidR="004D2DCE">
              <w:rPr>
                <w:noProof/>
                <w:webHidden/>
              </w:rPr>
              <w:tab/>
            </w:r>
            <w:r w:rsidR="004D2DCE">
              <w:rPr>
                <w:noProof/>
                <w:webHidden/>
              </w:rPr>
              <w:fldChar w:fldCharType="begin"/>
            </w:r>
            <w:r w:rsidR="004D2DCE">
              <w:rPr>
                <w:noProof/>
                <w:webHidden/>
              </w:rPr>
              <w:instrText xml:space="preserve"> PAGEREF _Toc151456489 \h </w:instrText>
            </w:r>
            <w:r w:rsidR="004D2DCE">
              <w:rPr>
                <w:noProof/>
                <w:webHidden/>
              </w:rPr>
            </w:r>
            <w:r w:rsidR="004D2DCE">
              <w:rPr>
                <w:noProof/>
                <w:webHidden/>
              </w:rPr>
              <w:fldChar w:fldCharType="separate"/>
            </w:r>
            <w:r w:rsidR="002D555D">
              <w:rPr>
                <w:noProof/>
                <w:webHidden/>
              </w:rPr>
              <w:t>39</w:t>
            </w:r>
            <w:r w:rsidR="004D2DCE">
              <w:rPr>
                <w:noProof/>
                <w:webHidden/>
              </w:rPr>
              <w:fldChar w:fldCharType="end"/>
            </w:r>
          </w:hyperlink>
        </w:p>
        <w:p w14:paraId="68B9470D" w14:textId="51EF6CCC"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0" w:history="1">
            <w:r w:rsidR="004D2DCE" w:rsidRPr="00FA56D8">
              <w:rPr>
                <w:rStyle w:val="Hiperpovezava"/>
                <w:noProof/>
              </w:rPr>
              <w:t>8.1</w:t>
            </w:r>
            <w:r w:rsidR="004D2DCE">
              <w:rPr>
                <w:rFonts w:asciiTheme="minorHAnsi" w:eastAsiaTheme="minorEastAsia" w:hAnsiTheme="minorHAnsi" w:cstheme="minorBidi"/>
                <w:noProof/>
              </w:rPr>
              <w:tab/>
            </w:r>
            <w:r w:rsidR="004D2DCE" w:rsidRPr="00FA56D8">
              <w:rPr>
                <w:rStyle w:val="Hiperpovezava"/>
                <w:noProof/>
              </w:rPr>
              <w:t>Redno doseljevanje genetsko ustreznih osebkov – »genetsko upravljanje« risov v slovenskih Dinaridih</w:t>
            </w:r>
            <w:r w:rsidR="004D2DCE">
              <w:rPr>
                <w:noProof/>
                <w:webHidden/>
              </w:rPr>
              <w:tab/>
            </w:r>
            <w:r w:rsidR="004D2DCE">
              <w:rPr>
                <w:noProof/>
                <w:webHidden/>
              </w:rPr>
              <w:fldChar w:fldCharType="begin"/>
            </w:r>
            <w:r w:rsidR="004D2DCE">
              <w:rPr>
                <w:noProof/>
                <w:webHidden/>
              </w:rPr>
              <w:instrText xml:space="preserve"> PAGEREF _Toc151456490 \h </w:instrText>
            </w:r>
            <w:r w:rsidR="004D2DCE">
              <w:rPr>
                <w:noProof/>
                <w:webHidden/>
              </w:rPr>
            </w:r>
            <w:r w:rsidR="004D2DCE">
              <w:rPr>
                <w:noProof/>
                <w:webHidden/>
              </w:rPr>
              <w:fldChar w:fldCharType="separate"/>
            </w:r>
            <w:r w:rsidR="002D555D">
              <w:rPr>
                <w:noProof/>
                <w:webHidden/>
              </w:rPr>
              <w:t>39</w:t>
            </w:r>
            <w:r w:rsidR="004D2DCE">
              <w:rPr>
                <w:noProof/>
                <w:webHidden/>
              </w:rPr>
              <w:fldChar w:fldCharType="end"/>
            </w:r>
          </w:hyperlink>
        </w:p>
        <w:p w14:paraId="26E79CE2" w14:textId="1B5F5B1C"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1" w:history="1">
            <w:r w:rsidR="004D2DCE" w:rsidRPr="00FA56D8">
              <w:rPr>
                <w:rStyle w:val="Hiperpovezava"/>
                <w:noProof/>
              </w:rPr>
              <w:t>8.2</w:t>
            </w:r>
            <w:r w:rsidR="004D2DCE">
              <w:rPr>
                <w:rFonts w:asciiTheme="minorHAnsi" w:eastAsiaTheme="minorEastAsia" w:hAnsiTheme="minorHAnsi" w:cstheme="minorBidi"/>
                <w:noProof/>
              </w:rPr>
              <w:tab/>
            </w:r>
            <w:r w:rsidR="004D2DCE" w:rsidRPr="00FA56D8">
              <w:rPr>
                <w:rStyle w:val="Hiperpovezava"/>
                <w:noProof/>
              </w:rPr>
              <w:t>Sodelovanje med državami na populacijski ravni</w:t>
            </w:r>
            <w:r w:rsidR="004D2DCE">
              <w:rPr>
                <w:noProof/>
                <w:webHidden/>
              </w:rPr>
              <w:tab/>
            </w:r>
            <w:r w:rsidR="004D2DCE">
              <w:rPr>
                <w:noProof/>
                <w:webHidden/>
              </w:rPr>
              <w:fldChar w:fldCharType="begin"/>
            </w:r>
            <w:r w:rsidR="004D2DCE">
              <w:rPr>
                <w:noProof/>
                <w:webHidden/>
              </w:rPr>
              <w:instrText xml:space="preserve"> PAGEREF _Toc151456491 \h </w:instrText>
            </w:r>
            <w:r w:rsidR="004D2DCE">
              <w:rPr>
                <w:noProof/>
                <w:webHidden/>
              </w:rPr>
            </w:r>
            <w:r w:rsidR="004D2DCE">
              <w:rPr>
                <w:noProof/>
                <w:webHidden/>
              </w:rPr>
              <w:fldChar w:fldCharType="separate"/>
            </w:r>
            <w:r w:rsidR="002D555D">
              <w:rPr>
                <w:noProof/>
                <w:webHidden/>
              </w:rPr>
              <w:t>41</w:t>
            </w:r>
            <w:r w:rsidR="004D2DCE">
              <w:rPr>
                <w:noProof/>
                <w:webHidden/>
              </w:rPr>
              <w:fldChar w:fldCharType="end"/>
            </w:r>
          </w:hyperlink>
        </w:p>
        <w:p w14:paraId="1E7A57CE" w14:textId="3E9E9016"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2" w:history="1">
            <w:r w:rsidR="004D2DCE" w:rsidRPr="00FA56D8">
              <w:rPr>
                <w:rStyle w:val="Hiperpovezava"/>
                <w:noProof/>
              </w:rPr>
              <w:t>8.3</w:t>
            </w:r>
            <w:r w:rsidR="004D2DCE">
              <w:rPr>
                <w:rFonts w:asciiTheme="minorHAnsi" w:eastAsiaTheme="minorEastAsia" w:hAnsiTheme="minorHAnsi" w:cstheme="minorBidi"/>
                <w:noProof/>
              </w:rPr>
              <w:tab/>
            </w:r>
            <w:r w:rsidR="004D2DCE" w:rsidRPr="00FA56D8">
              <w:rPr>
                <w:rStyle w:val="Hiperpovezava"/>
                <w:noProof/>
              </w:rPr>
              <w:t>Širitev populacije v Karavanke</w:t>
            </w:r>
            <w:r w:rsidR="004D2DCE">
              <w:rPr>
                <w:noProof/>
                <w:webHidden/>
              </w:rPr>
              <w:tab/>
            </w:r>
            <w:r w:rsidR="004D2DCE">
              <w:rPr>
                <w:noProof/>
                <w:webHidden/>
              </w:rPr>
              <w:fldChar w:fldCharType="begin"/>
            </w:r>
            <w:r w:rsidR="004D2DCE">
              <w:rPr>
                <w:noProof/>
                <w:webHidden/>
              </w:rPr>
              <w:instrText xml:space="preserve"> PAGEREF _Toc151456492 \h </w:instrText>
            </w:r>
            <w:r w:rsidR="004D2DCE">
              <w:rPr>
                <w:noProof/>
                <w:webHidden/>
              </w:rPr>
            </w:r>
            <w:r w:rsidR="004D2DCE">
              <w:rPr>
                <w:noProof/>
                <w:webHidden/>
              </w:rPr>
              <w:fldChar w:fldCharType="separate"/>
            </w:r>
            <w:r w:rsidR="002D555D">
              <w:rPr>
                <w:noProof/>
                <w:webHidden/>
              </w:rPr>
              <w:t>41</w:t>
            </w:r>
            <w:r w:rsidR="004D2DCE">
              <w:rPr>
                <w:noProof/>
                <w:webHidden/>
              </w:rPr>
              <w:fldChar w:fldCharType="end"/>
            </w:r>
          </w:hyperlink>
        </w:p>
        <w:p w14:paraId="56873B2C" w14:textId="7D8B7E40"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3" w:history="1">
            <w:r w:rsidR="004D2DCE" w:rsidRPr="00FA56D8">
              <w:rPr>
                <w:rStyle w:val="Hiperpovezava"/>
                <w:noProof/>
              </w:rPr>
              <w:t>8.4</w:t>
            </w:r>
            <w:r w:rsidR="004D2DCE">
              <w:rPr>
                <w:rFonts w:asciiTheme="minorHAnsi" w:eastAsiaTheme="minorEastAsia" w:hAnsiTheme="minorHAnsi" w:cstheme="minorBidi"/>
                <w:noProof/>
              </w:rPr>
              <w:tab/>
            </w:r>
            <w:r w:rsidR="004D2DCE" w:rsidRPr="00FA56D8">
              <w:rPr>
                <w:rStyle w:val="Hiperpovezava"/>
                <w:noProof/>
              </w:rPr>
              <w:t>Ohranjanje habitata in preprečevanje fragmentacije prostora</w:t>
            </w:r>
            <w:r w:rsidR="004D2DCE">
              <w:rPr>
                <w:noProof/>
                <w:webHidden/>
              </w:rPr>
              <w:tab/>
            </w:r>
            <w:r w:rsidR="004D2DCE">
              <w:rPr>
                <w:noProof/>
                <w:webHidden/>
              </w:rPr>
              <w:fldChar w:fldCharType="begin"/>
            </w:r>
            <w:r w:rsidR="004D2DCE">
              <w:rPr>
                <w:noProof/>
                <w:webHidden/>
              </w:rPr>
              <w:instrText xml:space="preserve"> PAGEREF _Toc151456493 \h </w:instrText>
            </w:r>
            <w:r w:rsidR="004D2DCE">
              <w:rPr>
                <w:noProof/>
                <w:webHidden/>
              </w:rPr>
            </w:r>
            <w:r w:rsidR="004D2DCE">
              <w:rPr>
                <w:noProof/>
                <w:webHidden/>
              </w:rPr>
              <w:fldChar w:fldCharType="separate"/>
            </w:r>
            <w:r w:rsidR="002D555D">
              <w:rPr>
                <w:noProof/>
                <w:webHidden/>
              </w:rPr>
              <w:t>41</w:t>
            </w:r>
            <w:r w:rsidR="004D2DCE">
              <w:rPr>
                <w:noProof/>
                <w:webHidden/>
              </w:rPr>
              <w:fldChar w:fldCharType="end"/>
            </w:r>
          </w:hyperlink>
        </w:p>
        <w:p w14:paraId="1CF5EFD0" w14:textId="5BC4EE45"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4" w:history="1">
            <w:r w:rsidR="004D2DCE" w:rsidRPr="00FA56D8">
              <w:rPr>
                <w:rStyle w:val="Hiperpovezava"/>
                <w:noProof/>
              </w:rPr>
              <w:t>8.5</w:t>
            </w:r>
            <w:r w:rsidR="004D2DCE">
              <w:rPr>
                <w:rFonts w:asciiTheme="minorHAnsi" w:eastAsiaTheme="minorEastAsia" w:hAnsiTheme="minorHAnsi" w:cstheme="minorBidi"/>
                <w:noProof/>
              </w:rPr>
              <w:tab/>
            </w:r>
            <w:r w:rsidR="004D2DCE" w:rsidRPr="00FA56D8">
              <w:rPr>
                <w:rStyle w:val="Hiperpovezava"/>
                <w:noProof/>
              </w:rPr>
              <w:t>Zagotavljanje prehranske osnove</w:t>
            </w:r>
            <w:r w:rsidR="004D2DCE">
              <w:rPr>
                <w:noProof/>
                <w:webHidden/>
              </w:rPr>
              <w:tab/>
            </w:r>
            <w:r w:rsidR="004D2DCE">
              <w:rPr>
                <w:noProof/>
                <w:webHidden/>
              </w:rPr>
              <w:fldChar w:fldCharType="begin"/>
            </w:r>
            <w:r w:rsidR="004D2DCE">
              <w:rPr>
                <w:noProof/>
                <w:webHidden/>
              </w:rPr>
              <w:instrText xml:space="preserve"> PAGEREF _Toc151456494 \h </w:instrText>
            </w:r>
            <w:r w:rsidR="004D2DCE">
              <w:rPr>
                <w:noProof/>
                <w:webHidden/>
              </w:rPr>
            </w:r>
            <w:r w:rsidR="004D2DCE">
              <w:rPr>
                <w:noProof/>
                <w:webHidden/>
              </w:rPr>
              <w:fldChar w:fldCharType="separate"/>
            </w:r>
            <w:r w:rsidR="002D555D">
              <w:rPr>
                <w:noProof/>
                <w:webHidden/>
              </w:rPr>
              <w:t>43</w:t>
            </w:r>
            <w:r w:rsidR="004D2DCE">
              <w:rPr>
                <w:noProof/>
                <w:webHidden/>
              </w:rPr>
              <w:fldChar w:fldCharType="end"/>
            </w:r>
          </w:hyperlink>
        </w:p>
        <w:p w14:paraId="21FDB676" w14:textId="69E5435C"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5" w:history="1">
            <w:r w:rsidR="004D2DCE" w:rsidRPr="00FA56D8">
              <w:rPr>
                <w:rStyle w:val="Hiperpovezava"/>
                <w:noProof/>
              </w:rPr>
              <w:t>8.6</w:t>
            </w:r>
            <w:r w:rsidR="004D2DCE">
              <w:rPr>
                <w:rFonts w:asciiTheme="minorHAnsi" w:eastAsiaTheme="minorEastAsia" w:hAnsiTheme="minorHAnsi" w:cstheme="minorBidi"/>
                <w:noProof/>
              </w:rPr>
              <w:tab/>
            </w:r>
            <w:r w:rsidR="004D2DCE" w:rsidRPr="00FA56D8">
              <w:rPr>
                <w:rStyle w:val="Hiperpovezava"/>
                <w:noProof/>
              </w:rPr>
              <w:t>Spremljanje populacije risa v Sloveniji</w:t>
            </w:r>
            <w:r w:rsidR="004D2DCE">
              <w:rPr>
                <w:noProof/>
                <w:webHidden/>
              </w:rPr>
              <w:tab/>
            </w:r>
            <w:r w:rsidR="004D2DCE">
              <w:rPr>
                <w:noProof/>
                <w:webHidden/>
              </w:rPr>
              <w:fldChar w:fldCharType="begin"/>
            </w:r>
            <w:r w:rsidR="004D2DCE">
              <w:rPr>
                <w:noProof/>
                <w:webHidden/>
              </w:rPr>
              <w:instrText xml:space="preserve"> PAGEREF _Toc151456495 \h </w:instrText>
            </w:r>
            <w:r w:rsidR="004D2DCE">
              <w:rPr>
                <w:noProof/>
                <w:webHidden/>
              </w:rPr>
            </w:r>
            <w:r w:rsidR="004D2DCE">
              <w:rPr>
                <w:noProof/>
                <w:webHidden/>
              </w:rPr>
              <w:fldChar w:fldCharType="separate"/>
            </w:r>
            <w:r w:rsidR="002D555D">
              <w:rPr>
                <w:noProof/>
                <w:webHidden/>
              </w:rPr>
              <w:t>43</w:t>
            </w:r>
            <w:r w:rsidR="004D2DCE">
              <w:rPr>
                <w:noProof/>
                <w:webHidden/>
              </w:rPr>
              <w:fldChar w:fldCharType="end"/>
            </w:r>
          </w:hyperlink>
        </w:p>
        <w:p w14:paraId="1D4D93AD" w14:textId="51B5B13A"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6" w:history="1">
            <w:r w:rsidR="004D2DCE" w:rsidRPr="00FA56D8">
              <w:rPr>
                <w:rStyle w:val="Hiperpovezava"/>
                <w:noProof/>
              </w:rPr>
              <w:t>8.7</w:t>
            </w:r>
            <w:r w:rsidR="004D2DCE">
              <w:rPr>
                <w:rFonts w:asciiTheme="minorHAnsi" w:eastAsiaTheme="minorEastAsia" w:hAnsiTheme="minorHAnsi" w:cstheme="minorBidi"/>
                <w:noProof/>
              </w:rPr>
              <w:tab/>
            </w:r>
            <w:r w:rsidR="004D2DCE" w:rsidRPr="00FA56D8">
              <w:rPr>
                <w:rStyle w:val="Hiperpovezava"/>
                <w:noProof/>
              </w:rPr>
              <w:t>Ozaveščanje in vključevanje javnosti</w:t>
            </w:r>
            <w:r w:rsidR="004D2DCE">
              <w:rPr>
                <w:noProof/>
                <w:webHidden/>
              </w:rPr>
              <w:tab/>
            </w:r>
            <w:r w:rsidR="004D2DCE">
              <w:rPr>
                <w:noProof/>
                <w:webHidden/>
              </w:rPr>
              <w:fldChar w:fldCharType="begin"/>
            </w:r>
            <w:r w:rsidR="004D2DCE">
              <w:rPr>
                <w:noProof/>
                <w:webHidden/>
              </w:rPr>
              <w:instrText xml:space="preserve"> PAGEREF _Toc151456496 \h </w:instrText>
            </w:r>
            <w:r w:rsidR="004D2DCE">
              <w:rPr>
                <w:noProof/>
                <w:webHidden/>
              </w:rPr>
            </w:r>
            <w:r w:rsidR="004D2DCE">
              <w:rPr>
                <w:noProof/>
                <w:webHidden/>
              </w:rPr>
              <w:fldChar w:fldCharType="separate"/>
            </w:r>
            <w:r w:rsidR="002D555D">
              <w:rPr>
                <w:noProof/>
                <w:webHidden/>
              </w:rPr>
              <w:t>44</w:t>
            </w:r>
            <w:r w:rsidR="004D2DCE">
              <w:rPr>
                <w:noProof/>
                <w:webHidden/>
              </w:rPr>
              <w:fldChar w:fldCharType="end"/>
            </w:r>
          </w:hyperlink>
        </w:p>
        <w:p w14:paraId="44272046" w14:textId="01B3B637"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7" w:history="1">
            <w:r w:rsidR="004D2DCE" w:rsidRPr="00FA56D8">
              <w:rPr>
                <w:rStyle w:val="Hiperpovezava"/>
                <w:noProof/>
              </w:rPr>
              <w:t>8.8</w:t>
            </w:r>
            <w:r w:rsidR="004D2DCE">
              <w:rPr>
                <w:rFonts w:asciiTheme="minorHAnsi" w:eastAsiaTheme="minorEastAsia" w:hAnsiTheme="minorHAnsi" w:cstheme="minorBidi"/>
                <w:noProof/>
              </w:rPr>
              <w:tab/>
            </w:r>
            <w:r w:rsidR="004D2DCE" w:rsidRPr="00FA56D8">
              <w:rPr>
                <w:rStyle w:val="Hiperpovezava"/>
                <w:noProof/>
              </w:rPr>
              <w:t>Preprečevanje nezakonitega poseganja v populacijo</w:t>
            </w:r>
            <w:r w:rsidR="004D2DCE">
              <w:rPr>
                <w:noProof/>
                <w:webHidden/>
              </w:rPr>
              <w:tab/>
            </w:r>
            <w:r w:rsidR="004D2DCE">
              <w:rPr>
                <w:noProof/>
                <w:webHidden/>
              </w:rPr>
              <w:fldChar w:fldCharType="begin"/>
            </w:r>
            <w:r w:rsidR="004D2DCE">
              <w:rPr>
                <w:noProof/>
                <w:webHidden/>
              </w:rPr>
              <w:instrText xml:space="preserve"> PAGEREF _Toc151456497 \h </w:instrText>
            </w:r>
            <w:r w:rsidR="004D2DCE">
              <w:rPr>
                <w:noProof/>
                <w:webHidden/>
              </w:rPr>
            </w:r>
            <w:r w:rsidR="004D2DCE">
              <w:rPr>
                <w:noProof/>
                <w:webHidden/>
              </w:rPr>
              <w:fldChar w:fldCharType="separate"/>
            </w:r>
            <w:r w:rsidR="002D555D">
              <w:rPr>
                <w:noProof/>
                <w:webHidden/>
              </w:rPr>
              <w:t>45</w:t>
            </w:r>
            <w:r w:rsidR="004D2DCE">
              <w:rPr>
                <w:noProof/>
                <w:webHidden/>
              </w:rPr>
              <w:fldChar w:fldCharType="end"/>
            </w:r>
          </w:hyperlink>
        </w:p>
        <w:p w14:paraId="2C0E01C3" w14:textId="5806AF0F"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8" w:history="1">
            <w:r w:rsidR="004D2DCE" w:rsidRPr="00FA56D8">
              <w:rPr>
                <w:rStyle w:val="Hiperpovezava"/>
                <w:noProof/>
              </w:rPr>
              <w:t>8.9</w:t>
            </w:r>
            <w:r w:rsidR="004D2DCE">
              <w:rPr>
                <w:rFonts w:asciiTheme="minorHAnsi" w:eastAsiaTheme="minorEastAsia" w:hAnsiTheme="minorHAnsi" w:cstheme="minorBidi"/>
                <w:noProof/>
              </w:rPr>
              <w:tab/>
            </w:r>
            <w:r w:rsidR="004D2DCE" w:rsidRPr="00FA56D8">
              <w:rPr>
                <w:rStyle w:val="Hiperpovezava"/>
                <w:noProof/>
              </w:rPr>
              <w:t>Ukrepi za zaščito premoženja in učinkovit odškodninski sistem</w:t>
            </w:r>
            <w:r w:rsidR="004D2DCE">
              <w:rPr>
                <w:noProof/>
                <w:webHidden/>
              </w:rPr>
              <w:tab/>
            </w:r>
            <w:r w:rsidR="004D2DCE">
              <w:rPr>
                <w:noProof/>
                <w:webHidden/>
              </w:rPr>
              <w:fldChar w:fldCharType="begin"/>
            </w:r>
            <w:r w:rsidR="004D2DCE">
              <w:rPr>
                <w:noProof/>
                <w:webHidden/>
              </w:rPr>
              <w:instrText xml:space="preserve"> PAGEREF _Toc151456498 \h </w:instrText>
            </w:r>
            <w:r w:rsidR="004D2DCE">
              <w:rPr>
                <w:noProof/>
                <w:webHidden/>
              </w:rPr>
            </w:r>
            <w:r w:rsidR="004D2DCE">
              <w:rPr>
                <w:noProof/>
                <w:webHidden/>
              </w:rPr>
              <w:fldChar w:fldCharType="separate"/>
            </w:r>
            <w:r w:rsidR="002D555D">
              <w:rPr>
                <w:noProof/>
                <w:webHidden/>
              </w:rPr>
              <w:t>45</w:t>
            </w:r>
            <w:r w:rsidR="004D2DCE">
              <w:rPr>
                <w:noProof/>
                <w:webHidden/>
              </w:rPr>
              <w:fldChar w:fldCharType="end"/>
            </w:r>
          </w:hyperlink>
        </w:p>
        <w:p w14:paraId="306651A2" w14:textId="4EF2540F"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499" w:history="1">
            <w:r w:rsidR="004D2DCE" w:rsidRPr="00FA56D8">
              <w:rPr>
                <w:rStyle w:val="Hiperpovezava"/>
                <w:noProof/>
              </w:rPr>
              <w:t>8.10</w:t>
            </w:r>
            <w:r w:rsidR="004D2DCE">
              <w:rPr>
                <w:rFonts w:asciiTheme="minorHAnsi" w:eastAsiaTheme="minorEastAsia" w:hAnsiTheme="minorHAnsi" w:cstheme="minorBidi"/>
                <w:noProof/>
              </w:rPr>
              <w:tab/>
            </w:r>
            <w:r w:rsidR="004D2DCE" w:rsidRPr="00FA56D8">
              <w:rPr>
                <w:rStyle w:val="Hiperpovezava"/>
                <w:noProof/>
              </w:rPr>
              <w:t>Bolezni in zdravstveno stanje</w:t>
            </w:r>
            <w:r w:rsidR="004D2DCE">
              <w:rPr>
                <w:noProof/>
                <w:webHidden/>
              </w:rPr>
              <w:tab/>
            </w:r>
            <w:r w:rsidR="004D2DCE">
              <w:rPr>
                <w:noProof/>
                <w:webHidden/>
              </w:rPr>
              <w:fldChar w:fldCharType="begin"/>
            </w:r>
            <w:r w:rsidR="004D2DCE">
              <w:rPr>
                <w:noProof/>
                <w:webHidden/>
              </w:rPr>
              <w:instrText xml:space="preserve"> PAGEREF _Toc151456499 \h </w:instrText>
            </w:r>
            <w:r w:rsidR="004D2DCE">
              <w:rPr>
                <w:noProof/>
                <w:webHidden/>
              </w:rPr>
            </w:r>
            <w:r w:rsidR="004D2DCE">
              <w:rPr>
                <w:noProof/>
                <w:webHidden/>
              </w:rPr>
              <w:fldChar w:fldCharType="separate"/>
            </w:r>
            <w:r w:rsidR="002D555D">
              <w:rPr>
                <w:noProof/>
                <w:webHidden/>
              </w:rPr>
              <w:t>45</w:t>
            </w:r>
            <w:r w:rsidR="004D2DCE">
              <w:rPr>
                <w:noProof/>
                <w:webHidden/>
              </w:rPr>
              <w:fldChar w:fldCharType="end"/>
            </w:r>
          </w:hyperlink>
        </w:p>
        <w:p w14:paraId="60568BBE" w14:textId="3BDFE515" w:rsidR="004D2DCE" w:rsidRDefault="00000000">
          <w:pPr>
            <w:pStyle w:val="Kazalovsebine2"/>
            <w:tabs>
              <w:tab w:val="left" w:pos="880"/>
              <w:tab w:val="right" w:leader="dot" w:pos="9074"/>
            </w:tabs>
            <w:rPr>
              <w:rFonts w:asciiTheme="minorHAnsi" w:eastAsiaTheme="minorEastAsia" w:hAnsiTheme="minorHAnsi" w:cstheme="minorBidi"/>
              <w:noProof/>
            </w:rPr>
          </w:pPr>
          <w:hyperlink w:anchor="_Toc151456500" w:history="1">
            <w:r w:rsidR="004D2DCE" w:rsidRPr="00FA56D8">
              <w:rPr>
                <w:rStyle w:val="Hiperpovezava"/>
                <w:noProof/>
              </w:rPr>
              <w:t>8.11</w:t>
            </w:r>
            <w:r w:rsidR="004D2DCE">
              <w:rPr>
                <w:rFonts w:asciiTheme="minorHAnsi" w:eastAsiaTheme="minorEastAsia" w:hAnsiTheme="minorHAnsi" w:cstheme="minorBidi"/>
                <w:noProof/>
              </w:rPr>
              <w:tab/>
            </w:r>
            <w:r w:rsidR="004D2DCE" w:rsidRPr="00FA56D8">
              <w:rPr>
                <w:rStyle w:val="Hiperpovezava"/>
                <w:noProof/>
              </w:rPr>
              <w:t>Odvzem risa</w:t>
            </w:r>
            <w:r w:rsidR="004D2DCE">
              <w:rPr>
                <w:noProof/>
                <w:webHidden/>
              </w:rPr>
              <w:tab/>
            </w:r>
            <w:r w:rsidR="004D2DCE">
              <w:rPr>
                <w:noProof/>
                <w:webHidden/>
              </w:rPr>
              <w:fldChar w:fldCharType="begin"/>
            </w:r>
            <w:r w:rsidR="004D2DCE">
              <w:rPr>
                <w:noProof/>
                <w:webHidden/>
              </w:rPr>
              <w:instrText xml:space="preserve"> PAGEREF _Toc151456500 \h </w:instrText>
            </w:r>
            <w:r w:rsidR="004D2DCE">
              <w:rPr>
                <w:noProof/>
                <w:webHidden/>
              </w:rPr>
            </w:r>
            <w:r w:rsidR="004D2DCE">
              <w:rPr>
                <w:noProof/>
                <w:webHidden/>
              </w:rPr>
              <w:fldChar w:fldCharType="separate"/>
            </w:r>
            <w:r w:rsidR="002D555D">
              <w:rPr>
                <w:noProof/>
                <w:webHidden/>
              </w:rPr>
              <w:t>46</w:t>
            </w:r>
            <w:r w:rsidR="004D2DCE">
              <w:rPr>
                <w:noProof/>
                <w:webHidden/>
              </w:rPr>
              <w:fldChar w:fldCharType="end"/>
            </w:r>
          </w:hyperlink>
        </w:p>
        <w:p w14:paraId="733BD455" w14:textId="7AD7CF6D" w:rsidR="004D2DCE" w:rsidRDefault="00000000">
          <w:pPr>
            <w:pStyle w:val="Kazalovsebine1"/>
            <w:tabs>
              <w:tab w:val="left" w:pos="440"/>
              <w:tab w:val="right" w:leader="dot" w:pos="9074"/>
            </w:tabs>
            <w:rPr>
              <w:rFonts w:asciiTheme="minorHAnsi" w:eastAsiaTheme="minorEastAsia" w:hAnsiTheme="minorHAnsi" w:cstheme="minorBidi"/>
              <w:noProof/>
            </w:rPr>
          </w:pPr>
          <w:hyperlink w:anchor="_Toc151456501" w:history="1">
            <w:r w:rsidR="004D2DCE" w:rsidRPr="00FA56D8">
              <w:rPr>
                <w:rStyle w:val="Hiperpovezava"/>
                <w:noProof/>
              </w:rPr>
              <w:t>9</w:t>
            </w:r>
            <w:r w:rsidR="004D2DCE">
              <w:rPr>
                <w:rFonts w:asciiTheme="minorHAnsi" w:eastAsiaTheme="minorEastAsia" w:hAnsiTheme="minorHAnsi" w:cstheme="minorBidi"/>
                <w:noProof/>
              </w:rPr>
              <w:tab/>
            </w:r>
            <w:r w:rsidR="004D2DCE" w:rsidRPr="00FA56D8">
              <w:rPr>
                <w:rStyle w:val="Hiperpovezava"/>
                <w:noProof/>
              </w:rPr>
              <w:t>Strategija in akcijski načrt za upravljanje populacije risa v Sloveniji</w:t>
            </w:r>
            <w:r w:rsidR="004D2DCE">
              <w:rPr>
                <w:noProof/>
                <w:webHidden/>
              </w:rPr>
              <w:tab/>
            </w:r>
            <w:r w:rsidR="004D2DCE">
              <w:rPr>
                <w:noProof/>
                <w:webHidden/>
              </w:rPr>
              <w:fldChar w:fldCharType="begin"/>
            </w:r>
            <w:r w:rsidR="004D2DCE">
              <w:rPr>
                <w:noProof/>
                <w:webHidden/>
              </w:rPr>
              <w:instrText xml:space="preserve"> PAGEREF _Toc151456501 \h </w:instrText>
            </w:r>
            <w:r w:rsidR="004D2DCE">
              <w:rPr>
                <w:noProof/>
                <w:webHidden/>
              </w:rPr>
            </w:r>
            <w:r w:rsidR="004D2DCE">
              <w:rPr>
                <w:noProof/>
                <w:webHidden/>
              </w:rPr>
              <w:fldChar w:fldCharType="separate"/>
            </w:r>
            <w:r w:rsidR="002D555D">
              <w:rPr>
                <w:noProof/>
                <w:webHidden/>
              </w:rPr>
              <w:t>46</w:t>
            </w:r>
            <w:r w:rsidR="004D2DCE">
              <w:rPr>
                <w:noProof/>
                <w:webHidden/>
              </w:rPr>
              <w:fldChar w:fldCharType="end"/>
            </w:r>
          </w:hyperlink>
        </w:p>
        <w:p w14:paraId="594DB8B0" w14:textId="04CD73A5" w:rsidR="004D2DCE" w:rsidRDefault="00000000">
          <w:pPr>
            <w:pStyle w:val="Kazalovsebine1"/>
            <w:tabs>
              <w:tab w:val="left" w:pos="660"/>
              <w:tab w:val="right" w:leader="dot" w:pos="9074"/>
            </w:tabs>
            <w:rPr>
              <w:rFonts w:asciiTheme="minorHAnsi" w:eastAsiaTheme="minorEastAsia" w:hAnsiTheme="minorHAnsi" w:cstheme="minorBidi"/>
              <w:noProof/>
            </w:rPr>
          </w:pPr>
          <w:hyperlink w:anchor="_Toc151456502" w:history="1">
            <w:r w:rsidR="004D2DCE" w:rsidRPr="00FA56D8">
              <w:rPr>
                <w:rStyle w:val="Hiperpovezava"/>
                <w:noProof/>
              </w:rPr>
              <w:t>10</w:t>
            </w:r>
            <w:r w:rsidR="004D2DCE">
              <w:rPr>
                <w:rFonts w:asciiTheme="minorHAnsi" w:eastAsiaTheme="minorEastAsia" w:hAnsiTheme="minorHAnsi" w:cstheme="minorBidi"/>
                <w:noProof/>
              </w:rPr>
              <w:tab/>
            </w:r>
            <w:r w:rsidR="004D2DCE" w:rsidRPr="00FA56D8">
              <w:rPr>
                <w:rStyle w:val="Hiperpovezava"/>
                <w:noProof/>
              </w:rPr>
              <w:t>Viri in literatura</w:t>
            </w:r>
            <w:r w:rsidR="004D2DCE">
              <w:rPr>
                <w:noProof/>
                <w:webHidden/>
              </w:rPr>
              <w:tab/>
            </w:r>
            <w:r w:rsidR="004D2DCE">
              <w:rPr>
                <w:noProof/>
                <w:webHidden/>
              </w:rPr>
              <w:fldChar w:fldCharType="begin"/>
            </w:r>
            <w:r w:rsidR="004D2DCE">
              <w:rPr>
                <w:noProof/>
                <w:webHidden/>
              </w:rPr>
              <w:instrText xml:space="preserve"> PAGEREF _Toc151456502 \h </w:instrText>
            </w:r>
            <w:r w:rsidR="004D2DCE">
              <w:rPr>
                <w:noProof/>
                <w:webHidden/>
              </w:rPr>
            </w:r>
            <w:r w:rsidR="004D2DCE">
              <w:rPr>
                <w:noProof/>
                <w:webHidden/>
              </w:rPr>
              <w:fldChar w:fldCharType="separate"/>
            </w:r>
            <w:r w:rsidR="002D555D">
              <w:rPr>
                <w:noProof/>
                <w:webHidden/>
              </w:rPr>
              <w:t>47</w:t>
            </w:r>
            <w:r w:rsidR="004D2DCE">
              <w:rPr>
                <w:noProof/>
                <w:webHidden/>
              </w:rPr>
              <w:fldChar w:fldCharType="end"/>
            </w:r>
          </w:hyperlink>
        </w:p>
        <w:p w14:paraId="15B322DD" w14:textId="4502EB16" w:rsidR="004D2DCE" w:rsidRDefault="00000000">
          <w:pPr>
            <w:pStyle w:val="Kazalovsebine1"/>
            <w:tabs>
              <w:tab w:val="right" w:leader="dot" w:pos="9074"/>
            </w:tabs>
            <w:rPr>
              <w:rFonts w:asciiTheme="minorHAnsi" w:eastAsiaTheme="minorEastAsia" w:hAnsiTheme="minorHAnsi" w:cstheme="minorBidi"/>
              <w:noProof/>
            </w:rPr>
          </w:pPr>
          <w:hyperlink w:anchor="_Toc151456503" w:history="1">
            <w:r w:rsidR="004D2DCE" w:rsidRPr="00FA56D8">
              <w:rPr>
                <w:rStyle w:val="Hiperpovezava"/>
                <w:noProof/>
              </w:rPr>
              <w:t>PRILOGE</w:t>
            </w:r>
            <w:r w:rsidR="004D2DCE">
              <w:rPr>
                <w:noProof/>
                <w:webHidden/>
              </w:rPr>
              <w:tab/>
            </w:r>
            <w:r w:rsidR="004D2DCE">
              <w:rPr>
                <w:noProof/>
                <w:webHidden/>
              </w:rPr>
              <w:fldChar w:fldCharType="begin"/>
            </w:r>
            <w:r w:rsidR="004D2DCE">
              <w:rPr>
                <w:noProof/>
                <w:webHidden/>
              </w:rPr>
              <w:instrText xml:space="preserve"> PAGEREF _Toc151456503 \h </w:instrText>
            </w:r>
            <w:r w:rsidR="004D2DCE">
              <w:rPr>
                <w:noProof/>
                <w:webHidden/>
              </w:rPr>
            </w:r>
            <w:r w:rsidR="004D2DCE">
              <w:rPr>
                <w:noProof/>
                <w:webHidden/>
              </w:rPr>
              <w:fldChar w:fldCharType="separate"/>
            </w:r>
            <w:r w:rsidR="002D555D">
              <w:rPr>
                <w:noProof/>
                <w:webHidden/>
              </w:rPr>
              <w:t>54</w:t>
            </w:r>
            <w:r w:rsidR="004D2DCE">
              <w:rPr>
                <w:noProof/>
                <w:webHidden/>
              </w:rPr>
              <w:fldChar w:fldCharType="end"/>
            </w:r>
          </w:hyperlink>
        </w:p>
        <w:p w14:paraId="5CA2E1B5" w14:textId="1FF7556B" w:rsidR="00873869" w:rsidRPr="006F100F" w:rsidRDefault="00A1750A" w:rsidP="00023BC1">
          <w:pPr>
            <w:pStyle w:val="Kazalovsebine1"/>
            <w:tabs>
              <w:tab w:val="left" w:pos="440"/>
              <w:tab w:val="right" w:pos="9074"/>
            </w:tabs>
            <w:spacing w:line="276" w:lineRule="auto"/>
          </w:pPr>
          <w:r w:rsidRPr="006F100F">
            <w:fldChar w:fldCharType="end"/>
          </w:r>
        </w:p>
      </w:sdtContent>
    </w:sdt>
    <w:p w14:paraId="6FB9B5EA" w14:textId="77777777" w:rsidR="00620584" w:rsidRPr="006F100F" w:rsidRDefault="00620584" w:rsidP="00023BC1">
      <w:pPr>
        <w:spacing w:line="276" w:lineRule="auto"/>
        <w:rPr>
          <w:b/>
          <w:sz w:val="24"/>
          <w:szCs w:val="24"/>
        </w:rPr>
      </w:pPr>
      <w:r w:rsidRPr="006F100F">
        <w:rPr>
          <w:b/>
          <w:sz w:val="24"/>
          <w:szCs w:val="24"/>
        </w:rPr>
        <w:br w:type="page"/>
      </w:r>
    </w:p>
    <w:p w14:paraId="4284D80E" w14:textId="77777777" w:rsidR="00873869" w:rsidRPr="006F100F" w:rsidRDefault="00931BF5" w:rsidP="00023BC1">
      <w:pPr>
        <w:pStyle w:val="Naslov1"/>
        <w:numPr>
          <w:ilvl w:val="0"/>
          <w:numId w:val="0"/>
        </w:numPr>
        <w:spacing w:line="276" w:lineRule="auto"/>
      </w:pPr>
      <w:bookmarkStart w:id="1" w:name="_Toc151456448"/>
      <w:r w:rsidRPr="006F100F">
        <w:lastRenderedPageBreak/>
        <w:t>KAZALO SLIK</w:t>
      </w:r>
      <w:bookmarkEnd w:id="1"/>
    </w:p>
    <w:p w14:paraId="1F41D113" w14:textId="42AAD8A2" w:rsidR="004D2DCE" w:rsidRDefault="00A1750A">
      <w:pPr>
        <w:pStyle w:val="Kazaloslik"/>
        <w:tabs>
          <w:tab w:val="right" w:leader="dot" w:pos="9074"/>
        </w:tabs>
        <w:rPr>
          <w:rFonts w:asciiTheme="minorHAnsi" w:eastAsiaTheme="minorEastAsia" w:hAnsiTheme="minorHAnsi" w:cstheme="minorBidi"/>
          <w:noProof/>
        </w:rPr>
      </w:pPr>
      <w:r w:rsidRPr="006F100F">
        <w:rPr>
          <w:b/>
          <w:sz w:val="24"/>
          <w:szCs w:val="24"/>
        </w:rPr>
        <w:fldChar w:fldCharType="begin"/>
      </w:r>
      <w:r w:rsidRPr="006F100F">
        <w:rPr>
          <w:b/>
          <w:sz w:val="24"/>
          <w:szCs w:val="24"/>
        </w:rPr>
        <w:instrText xml:space="preserve"> TOC \h \z \c "Slika" </w:instrText>
      </w:r>
      <w:r w:rsidRPr="006F100F">
        <w:rPr>
          <w:b/>
          <w:sz w:val="24"/>
          <w:szCs w:val="24"/>
        </w:rPr>
        <w:fldChar w:fldCharType="separate"/>
      </w:r>
      <w:hyperlink w:anchor="_Toc151456430" w:history="1">
        <w:r w:rsidR="004D2DCE" w:rsidRPr="00755CFB">
          <w:rPr>
            <w:rStyle w:val="Hiperpovezava"/>
            <w:noProof/>
          </w:rPr>
          <w:t>Slika 1: Razširjenost populacij evrazijskega risa v Evropi</w:t>
        </w:r>
        <w:r w:rsidR="004D2DCE">
          <w:rPr>
            <w:noProof/>
            <w:webHidden/>
          </w:rPr>
          <w:tab/>
        </w:r>
        <w:r w:rsidR="004D2DCE">
          <w:rPr>
            <w:noProof/>
            <w:webHidden/>
          </w:rPr>
          <w:fldChar w:fldCharType="begin"/>
        </w:r>
        <w:r w:rsidR="004D2DCE">
          <w:rPr>
            <w:noProof/>
            <w:webHidden/>
          </w:rPr>
          <w:instrText xml:space="preserve"> PAGEREF _Toc151456430 \h </w:instrText>
        </w:r>
        <w:r w:rsidR="004D2DCE">
          <w:rPr>
            <w:noProof/>
            <w:webHidden/>
          </w:rPr>
        </w:r>
        <w:r w:rsidR="004D2DCE">
          <w:rPr>
            <w:noProof/>
            <w:webHidden/>
          </w:rPr>
          <w:fldChar w:fldCharType="separate"/>
        </w:r>
        <w:r w:rsidR="002D555D">
          <w:rPr>
            <w:noProof/>
            <w:webHidden/>
          </w:rPr>
          <w:t>8</w:t>
        </w:r>
        <w:r w:rsidR="004D2DCE">
          <w:rPr>
            <w:noProof/>
            <w:webHidden/>
          </w:rPr>
          <w:fldChar w:fldCharType="end"/>
        </w:r>
      </w:hyperlink>
    </w:p>
    <w:p w14:paraId="3AFE8BF6" w14:textId="6C10F92A" w:rsidR="004D2DCE" w:rsidRDefault="00000000">
      <w:pPr>
        <w:pStyle w:val="Kazaloslik"/>
        <w:tabs>
          <w:tab w:val="right" w:leader="dot" w:pos="9074"/>
        </w:tabs>
        <w:rPr>
          <w:rFonts w:asciiTheme="minorHAnsi" w:eastAsiaTheme="minorEastAsia" w:hAnsiTheme="minorHAnsi" w:cstheme="minorBidi"/>
          <w:noProof/>
        </w:rPr>
      </w:pPr>
      <w:hyperlink w:anchor="_Toc151456431" w:history="1">
        <w:r w:rsidR="004D2DCE" w:rsidRPr="00755CFB">
          <w:rPr>
            <w:rStyle w:val="Hiperpovezava"/>
            <w:noProof/>
          </w:rPr>
          <w:t xml:space="preserve">Slika 2: </w:t>
        </w:r>
        <w:r w:rsidR="00E830CB" w:rsidRPr="00E830CB">
          <w:rPr>
            <w:rStyle w:val="Hiperpovezava"/>
            <w:noProof/>
          </w:rPr>
          <w:t>Območje potrjene prisotnosti risa v Sloveniji in na obmejnem območju s Hrvaško in Italijo v sezoni 2022/2023</w:t>
        </w:r>
        <w:r w:rsidR="004D2DCE">
          <w:rPr>
            <w:noProof/>
            <w:webHidden/>
          </w:rPr>
          <w:tab/>
        </w:r>
        <w:r w:rsidR="004D2DCE">
          <w:rPr>
            <w:noProof/>
            <w:webHidden/>
          </w:rPr>
          <w:fldChar w:fldCharType="begin"/>
        </w:r>
        <w:r w:rsidR="004D2DCE">
          <w:rPr>
            <w:noProof/>
            <w:webHidden/>
          </w:rPr>
          <w:instrText xml:space="preserve"> PAGEREF _Toc151456431 \h </w:instrText>
        </w:r>
        <w:r w:rsidR="004D2DCE">
          <w:rPr>
            <w:noProof/>
            <w:webHidden/>
          </w:rPr>
        </w:r>
        <w:r w:rsidR="004D2DCE">
          <w:rPr>
            <w:noProof/>
            <w:webHidden/>
          </w:rPr>
          <w:fldChar w:fldCharType="separate"/>
        </w:r>
        <w:r w:rsidR="002D555D">
          <w:rPr>
            <w:noProof/>
            <w:webHidden/>
          </w:rPr>
          <w:t>12</w:t>
        </w:r>
        <w:r w:rsidR="004D2DCE">
          <w:rPr>
            <w:noProof/>
            <w:webHidden/>
          </w:rPr>
          <w:fldChar w:fldCharType="end"/>
        </w:r>
      </w:hyperlink>
    </w:p>
    <w:p w14:paraId="524C2FD6" w14:textId="505AFFD9" w:rsidR="004D2DCE" w:rsidRDefault="00000000">
      <w:pPr>
        <w:pStyle w:val="Kazaloslik"/>
        <w:tabs>
          <w:tab w:val="right" w:leader="dot" w:pos="9074"/>
        </w:tabs>
        <w:rPr>
          <w:rFonts w:asciiTheme="minorHAnsi" w:eastAsiaTheme="minorEastAsia" w:hAnsiTheme="minorHAnsi" w:cstheme="minorBidi"/>
          <w:noProof/>
        </w:rPr>
      </w:pPr>
      <w:hyperlink w:anchor="_Toc151456432" w:history="1">
        <w:r w:rsidR="004D2DCE" w:rsidRPr="00755CFB">
          <w:rPr>
            <w:rStyle w:val="Hiperpovezava"/>
            <w:noProof/>
          </w:rPr>
          <w:t>Slika 3: Model primernega prostora za risa v Sloveniji.</w:t>
        </w:r>
        <w:r w:rsidR="004D2DCE">
          <w:rPr>
            <w:noProof/>
            <w:webHidden/>
          </w:rPr>
          <w:tab/>
        </w:r>
        <w:r w:rsidR="004D2DCE">
          <w:rPr>
            <w:noProof/>
            <w:webHidden/>
          </w:rPr>
          <w:fldChar w:fldCharType="begin"/>
        </w:r>
        <w:r w:rsidR="004D2DCE">
          <w:rPr>
            <w:noProof/>
            <w:webHidden/>
          </w:rPr>
          <w:instrText xml:space="preserve"> PAGEREF _Toc151456432 \h </w:instrText>
        </w:r>
        <w:r w:rsidR="004D2DCE">
          <w:rPr>
            <w:noProof/>
            <w:webHidden/>
          </w:rPr>
        </w:r>
        <w:r w:rsidR="004D2DCE">
          <w:rPr>
            <w:noProof/>
            <w:webHidden/>
          </w:rPr>
          <w:fldChar w:fldCharType="separate"/>
        </w:r>
        <w:r w:rsidR="002D555D">
          <w:rPr>
            <w:noProof/>
            <w:webHidden/>
          </w:rPr>
          <w:t>27</w:t>
        </w:r>
        <w:r w:rsidR="004D2DCE">
          <w:rPr>
            <w:noProof/>
            <w:webHidden/>
          </w:rPr>
          <w:fldChar w:fldCharType="end"/>
        </w:r>
      </w:hyperlink>
    </w:p>
    <w:p w14:paraId="4FD40BEB" w14:textId="4044B2E3" w:rsidR="004D2DCE" w:rsidRDefault="00000000">
      <w:pPr>
        <w:pStyle w:val="Kazaloslik"/>
        <w:tabs>
          <w:tab w:val="right" w:leader="dot" w:pos="9074"/>
        </w:tabs>
        <w:rPr>
          <w:rFonts w:asciiTheme="minorHAnsi" w:eastAsiaTheme="minorEastAsia" w:hAnsiTheme="minorHAnsi" w:cstheme="minorBidi"/>
          <w:noProof/>
        </w:rPr>
      </w:pPr>
      <w:hyperlink w:anchor="_Toc151456433" w:history="1">
        <w:r w:rsidR="004D2DCE" w:rsidRPr="00755CFB">
          <w:rPr>
            <w:rStyle w:val="Hiperpovezava"/>
            <w:noProof/>
          </w:rPr>
          <w:t>Slika 4: Model primernega prostor za risa v alpskem prostoru</w:t>
        </w:r>
        <w:r w:rsidR="004D2DCE">
          <w:rPr>
            <w:noProof/>
            <w:webHidden/>
          </w:rPr>
          <w:tab/>
        </w:r>
        <w:r w:rsidR="004D2DCE">
          <w:rPr>
            <w:noProof/>
            <w:webHidden/>
          </w:rPr>
          <w:fldChar w:fldCharType="begin"/>
        </w:r>
        <w:r w:rsidR="004D2DCE">
          <w:rPr>
            <w:noProof/>
            <w:webHidden/>
          </w:rPr>
          <w:instrText xml:space="preserve"> PAGEREF _Toc151456433 \h </w:instrText>
        </w:r>
        <w:r w:rsidR="004D2DCE">
          <w:rPr>
            <w:noProof/>
            <w:webHidden/>
          </w:rPr>
        </w:r>
        <w:r w:rsidR="004D2DCE">
          <w:rPr>
            <w:noProof/>
            <w:webHidden/>
          </w:rPr>
          <w:fldChar w:fldCharType="separate"/>
        </w:r>
        <w:r w:rsidR="002D555D">
          <w:rPr>
            <w:noProof/>
            <w:webHidden/>
          </w:rPr>
          <w:t>28</w:t>
        </w:r>
        <w:r w:rsidR="004D2DCE">
          <w:rPr>
            <w:noProof/>
            <w:webHidden/>
          </w:rPr>
          <w:fldChar w:fldCharType="end"/>
        </w:r>
      </w:hyperlink>
    </w:p>
    <w:p w14:paraId="14DA14C9" w14:textId="68ACA9B1" w:rsidR="004D2DCE" w:rsidRDefault="00000000">
      <w:pPr>
        <w:pStyle w:val="Kazaloslik"/>
        <w:tabs>
          <w:tab w:val="right" w:leader="dot" w:pos="9074"/>
        </w:tabs>
        <w:rPr>
          <w:rFonts w:asciiTheme="minorHAnsi" w:eastAsiaTheme="minorEastAsia" w:hAnsiTheme="minorHAnsi" w:cstheme="minorBidi"/>
          <w:noProof/>
        </w:rPr>
      </w:pPr>
      <w:hyperlink w:anchor="_Toc151456434" w:history="1">
        <w:r w:rsidR="004D2DCE" w:rsidRPr="00755CFB">
          <w:rPr>
            <w:rStyle w:val="Hiperpovezava"/>
            <w:noProof/>
          </w:rPr>
          <w:t>Slika 5: Pregled fragmentacije risovega habitata ob avtocesti in hitri cesti</w:t>
        </w:r>
        <w:r w:rsidR="004D2DCE">
          <w:rPr>
            <w:noProof/>
            <w:webHidden/>
          </w:rPr>
          <w:tab/>
        </w:r>
        <w:r w:rsidR="004D2DCE">
          <w:rPr>
            <w:noProof/>
            <w:webHidden/>
          </w:rPr>
          <w:fldChar w:fldCharType="begin"/>
        </w:r>
        <w:r w:rsidR="004D2DCE">
          <w:rPr>
            <w:noProof/>
            <w:webHidden/>
          </w:rPr>
          <w:instrText xml:space="preserve"> PAGEREF _Toc151456434 \h </w:instrText>
        </w:r>
        <w:r w:rsidR="004D2DCE">
          <w:rPr>
            <w:noProof/>
            <w:webHidden/>
          </w:rPr>
        </w:r>
        <w:r w:rsidR="004D2DCE">
          <w:rPr>
            <w:noProof/>
            <w:webHidden/>
          </w:rPr>
          <w:fldChar w:fldCharType="separate"/>
        </w:r>
        <w:r w:rsidR="002D555D">
          <w:rPr>
            <w:noProof/>
            <w:webHidden/>
          </w:rPr>
          <w:t>29</w:t>
        </w:r>
        <w:r w:rsidR="004D2DCE">
          <w:rPr>
            <w:noProof/>
            <w:webHidden/>
          </w:rPr>
          <w:fldChar w:fldCharType="end"/>
        </w:r>
      </w:hyperlink>
    </w:p>
    <w:p w14:paraId="1C5E3E7A" w14:textId="357687BB" w:rsidR="005D4858" w:rsidRPr="006F100F" w:rsidRDefault="00A1750A" w:rsidP="00023BC1">
      <w:pPr>
        <w:spacing w:line="276" w:lineRule="auto"/>
        <w:rPr>
          <w:b/>
          <w:sz w:val="24"/>
          <w:szCs w:val="24"/>
        </w:rPr>
      </w:pPr>
      <w:r w:rsidRPr="006F100F">
        <w:rPr>
          <w:b/>
          <w:sz w:val="24"/>
          <w:szCs w:val="24"/>
        </w:rPr>
        <w:fldChar w:fldCharType="end"/>
      </w:r>
    </w:p>
    <w:p w14:paraId="668F85FD" w14:textId="51BA3733" w:rsidR="00873869" w:rsidRPr="006F100F" w:rsidRDefault="59F321E7" w:rsidP="00023BC1">
      <w:pPr>
        <w:pStyle w:val="Naslov1"/>
        <w:numPr>
          <w:ilvl w:val="0"/>
          <w:numId w:val="0"/>
        </w:numPr>
        <w:spacing w:line="276" w:lineRule="auto"/>
      </w:pPr>
      <w:bookmarkStart w:id="2" w:name="_Toc151456449"/>
      <w:r w:rsidRPr="006F100F">
        <w:t xml:space="preserve">KAZALO </w:t>
      </w:r>
      <w:r w:rsidR="7FD30224" w:rsidRPr="006F100F">
        <w:t>PREGLEDNIC</w:t>
      </w:r>
      <w:bookmarkEnd w:id="2"/>
    </w:p>
    <w:p w14:paraId="16B82F8B" w14:textId="11B91373" w:rsidR="004D2DCE" w:rsidRDefault="00620584">
      <w:pPr>
        <w:pStyle w:val="Kazaloslik"/>
        <w:tabs>
          <w:tab w:val="right" w:leader="dot" w:pos="9074"/>
        </w:tabs>
        <w:rPr>
          <w:rFonts w:asciiTheme="minorHAnsi" w:eastAsiaTheme="minorEastAsia" w:hAnsiTheme="minorHAnsi" w:cstheme="minorBidi"/>
          <w:noProof/>
        </w:rPr>
      </w:pPr>
      <w:r w:rsidRPr="006F100F">
        <w:rPr>
          <w:b/>
          <w:sz w:val="24"/>
          <w:szCs w:val="24"/>
        </w:rPr>
        <w:fldChar w:fldCharType="begin"/>
      </w:r>
      <w:r w:rsidRPr="006F100F">
        <w:rPr>
          <w:b/>
          <w:sz w:val="24"/>
          <w:szCs w:val="24"/>
        </w:rPr>
        <w:instrText xml:space="preserve"> TOC \h \z \c "Tabela" </w:instrText>
      </w:r>
      <w:r w:rsidRPr="006F100F">
        <w:rPr>
          <w:b/>
          <w:sz w:val="24"/>
          <w:szCs w:val="24"/>
        </w:rPr>
        <w:fldChar w:fldCharType="separate"/>
      </w:r>
      <w:hyperlink w:anchor="_Toc151456436" w:history="1">
        <w:r w:rsidR="004D2DCE" w:rsidRPr="00EA2F6E">
          <w:rPr>
            <w:rStyle w:val="Hiperpovezava"/>
            <w:noProof/>
          </w:rPr>
          <w:t>Preglednica 1: Območja Natura 2000 v Sloveniji, na katerih se varuje risa in njegove habitate</w:t>
        </w:r>
        <w:r w:rsidR="004D2DCE">
          <w:rPr>
            <w:noProof/>
            <w:webHidden/>
          </w:rPr>
          <w:tab/>
        </w:r>
        <w:r w:rsidR="004D2DCE">
          <w:rPr>
            <w:noProof/>
            <w:webHidden/>
          </w:rPr>
          <w:fldChar w:fldCharType="begin"/>
        </w:r>
        <w:r w:rsidR="004D2DCE">
          <w:rPr>
            <w:noProof/>
            <w:webHidden/>
          </w:rPr>
          <w:instrText xml:space="preserve"> PAGEREF _Toc151456436 \h </w:instrText>
        </w:r>
        <w:r w:rsidR="004D2DCE">
          <w:rPr>
            <w:noProof/>
            <w:webHidden/>
          </w:rPr>
        </w:r>
        <w:r w:rsidR="004D2DCE">
          <w:rPr>
            <w:noProof/>
            <w:webHidden/>
          </w:rPr>
          <w:fldChar w:fldCharType="separate"/>
        </w:r>
        <w:r w:rsidR="002D555D">
          <w:rPr>
            <w:noProof/>
            <w:webHidden/>
          </w:rPr>
          <w:t>18</w:t>
        </w:r>
        <w:r w:rsidR="004D2DCE">
          <w:rPr>
            <w:noProof/>
            <w:webHidden/>
          </w:rPr>
          <w:fldChar w:fldCharType="end"/>
        </w:r>
      </w:hyperlink>
    </w:p>
    <w:p w14:paraId="33049BDF" w14:textId="217C6524" w:rsidR="004D2DCE" w:rsidRDefault="00000000">
      <w:pPr>
        <w:pStyle w:val="Kazaloslik"/>
        <w:tabs>
          <w:tab w:val="right" w:leader="dot" w:pos="9074"/>
        </w:tabs>
        <w:rPr>
          <w:rFonts w:asciiTheme="minorHAnsi" w:eastAsiaTheme="minorEastAsia" w:hAnsiTheme="minorHAnsi" w:cstheme="minorBidi"/>
          <w:noProof/>
        </w:rPr>
      </w:pPr>
      <w:hyperlink w:anchor="_Toc151456437" w:history="1">
        <w:r w:rsidR="004D2DCE" w:rsidRPr="00EA2F6E">
          <w:rPr>
            <w:rStyle w:val="Hiperpovezava"/>
            <w:noProof/>
          </w:rPr>
          <w:t>Preglednica 2: Numerični prikaz modela habitata za risa v Sloveniji</w:t>
        </w:r>
        <w:r w:rsidR="004D2DCE">
          <w:rPr>
            <w:noProof/>
            <w:webHidden/>
          </w:rPr>
          <w:tab/>
        </w:r>
        <w:r w:rsidR="004D2DCE">
          <w:rPr>
            <w:noProof/>
            <w:webHidden/>
          </w:rPr>
          <w:fldChar w:fldCharType="begin"/>
        </w:r>
        <w:r w:rsidR="004D2DCE">
          <w:rPr>
            <w:noProof/>
            <w:webHidden/>
          </w:rPr>
          <w:instrText xml:space="preserve"> PAGEREF _Toc151456437 \h </w:instrText>
        </w:r>
        <w:r w:rsidR="004D2DCE">
          <w:rPr>
            <w:noProof/>
            <w:webHidden/>
          </w:rPr>
        </w:r>
        <w:r w:rsidR="004D2DCE">
          <w:rPr>
            <w:noProof/>
            <w:webHidden/>
          </w:rPr>
          <w:fldChar w:fldCharType="separate"/>
        </w:r>
        <w:r w:rsidR="002D555D">
          <w:rPr>
            <w:noProof/>
            <w:webHidden/>
          </w:rPr>
          <w:t>26</w:t>
        </w:r>
        <w:r w:rsidR="004D2DCE">
          <w:rPr>
            <w:noProof/>
            <w:webHidden/>
          </w:rPr>
          <w:fldChar w:fldCharType="end"/>
        </w:r>
      </w:hyperlink>
    </w:p>
    <w:p w14:paraId="52DC9293" w14:textId="62339F57" w:rsidR="004D2DCE" w:rsidRDefault="00000000">
      <w:pPr>
        <w:pStyle w:val="Kazaloslik"/>
        <w:tabs>
          <w:tab w:val="right" w:leader="dot" w:pos="9074"/>
        </w:tabs>
        <w:rPr>
          <w:rFonts w:asciiTheme="minorHAnsi" w:eastAsiaTheme="minorEastAsia" w:hAnsiTheme="minorHAnsi" w:cstheme="minorBidi"/>
          <w:noProof/>
        </w:rPr>
      </w:pPr>
      <w:hyperlink w:anchor="_Toc151456438" w:history="1">
        <w:r w:rsidR="004D2DCE" w:rsidRPr="00EA2F6E">
          <w:rPr>
            <w:rStyle w:val="Hiperpovezava"/>
            <w:noProof/>
          </w:rPr>
          <w:t>Preglednica 3: Pregled prehodov na avtocestnem odseku</w:t>
        </w:r>
        <w:r w:rsidR="004D2DCE">
          <w:rPr>
            <w:noProof/>
            <w:webHidden/>
          </w:rPr>
          <w:tab/>
        </w:r>
        <w:r w:rsidR="004D2DCE">
          <w:rPr>
            <w:noProof/>
            <w:webHidden/>
          </w:rPr>
          <w:fldChar w:fldCharType="begin"/>
        </w:r>
        <w:r w:rsidR="004D2DCE">
          <w:rPr>
            <w:noProof/>
            <w:webHidden/>
          </w:rPr>
          <w:instrText xml:space="preserve"> PAGEREF _Toc151456438 \h </w:instrText>
        </w:r>
        <w:r w:rsidR="004D2DCE">
          <w:rPr>
            <w:noProof/>
            <w:webHidden/>
          </w:rPr>
        </w:r>
        <w:r w:rsidR="004D2DCE">
          <w:rPr>
            <w:noProof/>
            <w:webHidden/>
          </w:rPr>
          <w:fldChar w:fldCharType="separate"/>
        </w:r>
        <w:r w:rsidR="002D555D">
          <w:rPr>
            <w:noProof/>
            <w:webHidden/>
          </w:rPr>
          <w:t>30</w:t>
        </w:r>
        <w:r w:rsidR="004D2DCE">
          <w:rPr>
            <w:noProof/>
            <w:webHidden/>
          </w:rPr>
          <w:fldChar w:fldCharType="end"/>
        </w:r>
      </w:hyperlink>
    </w:p>
    <w:p w14:paraId="72F00610" w14:textId="5DA18249" w:rsidR="004D2DCE" w:rsidRDefault="00000000">
      <w:pPr>
        <w:pStyle w:val="Kazaloslik"/>
        <w:tabs>
          <w:tab w:val="right" w:leader="dot" w:pos="9074"/>
        </w:tabs>
        <w:rPr>
          <w:rFonts w:asciiTheme="minorHAnsi" w:eastAsiaTheme="minorEastAsia" w:hAnsiTheme="minorHAnsi" w:cstheme="minorBidi"/>
          <w:noProof/>
        </w:rPr>
      </w:pPr>
      <w:hyperlink w:anchor="_Toc151456439" w:history="1">
        <w:r w:rsidR="004D2DCE" w:rsidRPr="00EA2F6E">
          <w:rPr>
            <w:rStyle w:val="Hiperpovezava"/>
            <w:noProof/>
          </w:rPr>
          <w:t xml:space="preserve">Preglednica 4: </w:t>
        </w:r>
        <w:r w:rsidR="004D2DCE" w:rsidRPr="00EA2F6E">
          <w:rPr>
            <w:rStyle w:val="Hiperpovezava"/>
            <w:rFonts w:eastAsia="Arial" w:cs="Arial"/>
            <w:noProof/>
          </w:rPr>
          <w:t>Simulacija dolgoročne strategije doseljevanja risov</w:t>
        </w:r>
        <w:r w:rsidR="004D2DCE">
          <w:rPr>
            <w:noProof/>
            <w:webHidden/>
          </w:rPr>
          <w:tab/>
        </w:r>
        <w:r w:rsidR="004D2DCE">
          <w:rPr>
            <w:noProof/>
            <w:webHidden/>
          </w:rPr>
          <w:fldChar w:fldCharType="begin"/>
        </w:r>
        <w:r w:rsidR="004D2DCE">
          <w:rPr>
            <w:noProof/>
            <w:webHidden/>
          </w:rPr>
          <w:instrText xml:space="preserve"> PAGEREF _Toc151456439 \h </w:instrText>
        </w:r>
        <w:r w:rsidR="004D2DCE">
          <w:rPr>
            <w:noProof/>
            <w:webHidden/>
          </w:rPr>
        </w:r>
        <w:r w:rsidR="004D2DCE">
          <w:rPr>
            <w:noProof/>
            <w:webHidden/>
          </w:rPr>
          <w:fldChar w:fldCharType="separate"/>
        </w:r>
        <w:r w:rsidR="002D555D">
          <w:rPr>
            <w:noProof/>
            <w:webHidden/>
          </w:rPr>
          <w:t>40</w:t>
        </w:r>
        <w:r w:rsidR="004D2DCE">
          <w:rPr>
            <w:noProof/>
            <w:webHidden/>
          </w:rPr>
          <w:fldChar w:fldCharType="end"/>
        </w:r>
      </w:hyperlink>
    </w:p>
    <w:p w14:paraId="0E8F91A1" w14:textId="3E1A6C44" w:rsidR="005D4858" w:rsidRPr="006F100F" w:rsidRDefault="00620584" w:rsidP="00023BC1">
      <w:pPr>
        <w:spacing w:line="276" w:lineRule="auto"/>
        <w:jc w:val="both"/>
        <w:rPr>
          <w:b/>
          <w:sz w:val="24"/>
          <w:szCs w:val="24"/>
        </w:rPr>
      </w:pPr>
      <w:r w:rsidRPr="006F100F">
        <w:rPr>
          <w:b/>
          <w:sz w:val="24"/>
          <w:szCs w:val="24"/>
        </w:rPr>
        <w:fldChar w:fldCharType="end"/>
      </w:r>
    </w:p>
    <w:p w14:paraId="34D27DD1" w14:textId="77777777" w:rsidR="00620584" w:rsidRPr="006F100F" w:rsidRDefault="00620584" w:rsidP="00023BC1">
      <w:pPr>
        <w:spacing w:line="276" w:lineRule="auto"/>
        <w:jc w:val="both"/>
        <w:rPr>
          <w:b/>
          <w:sz w:val="24"/>
          <w:szCs w:val="24"/>
        </w:rPr>
      </w:pPr>
      <w:r w:rsidRPr="006F100F">
        <w:rPr>
          <w:b/>
          <w:sz w:val="24"/>
          <w:szCs w:val="24"/>
        </w:rPr>
        <w:br w:type="page"/>
      </w:r>
    </w:p>
    <w:p w14:paraId="0A319AD6" w14:textId="77777777" w:rsidR="00873869" w:rsidRPr="006F100F" w:rsidRDefault="00931BF5" w:rsidP="00023BC1">
      <w:pPr>
        <w:pStyle w:val="Naslov1"/>
        <w:numPr>
          <w:ilvl w:val="0"/>
          <w:numId w:val="0"/>
        </w:numPr>
        <w:spacing w:line="276" w:lineRule="auto"/>
      </w:pPr>
      <w:bookmarkStart w:id="3" w:name="_Toc151456450"/>
      <w:r w:rsidRPr="006F100F">
        <w:lastRenderedPageBreak/>
        <w:t>SEZNAM UPORABLJENIH KRATIC IN OKRAJŠAV</w:t>
      </w:r>
      <w:bookmarkEnd w:id="3"/>
    </w:p>
    <w:p w14:paraId="2FF6EB0E" w14:textId="77777777" w:rsidR="00F53EE3" w:rsidRPr="006F100F" w:rsidRDefault="00F53EE3" w:rsidP="00023BC1">
      <w:pPr>
        <w:spacing w:line="276" w:lineRule="auto"/>
      </w:pPr>
    </w:p>
    <w:p w14:paraId="5D8C4881" w14:textId="1DA72303" w:rsidR="00F53EE3" w:rsidRPr="006F100F" w:rsidRDefault="00F53EE3" w:rsidP="00023BC1">
      <w:pPr>
        <w:spacing w:line="276" w:lineRule="auto"/>
      </w:pPr>
      <w:r w:rsidRPr="006F100F">
        <w:t>AC - avtocesta</w:t>
      </w:r>
    </w:p>
    <w:p w14:paraId="2C0DCA67" w14:textId="3BE1B93E" w:rsidR="00873869" w:rsidRPr="006F100F" w:rsidRDefault="00931BF5" w:rsidP="00023BC1">
      <w:pPr>
        <w:spacing w:line="276" w:lineRule="auto"/>
      </w:pPr>
      <w:r w:rsidRPr="006F100F">
        <w:t xml:space="preserve">ALPARC - Mreža zavarovanih območij v Alpah na območju izvajanja Alpske konvencije (ang. Alpine </w:t>
      </w:r>
      <w:proofErr w:type="spellStart"/>
      <w:r w:rsidRPr="006F100F">
        <w:t>Network</w:t>
      </w:r>
      <w:proofErr w:type="spellEnd"/>
      <w:r w:rsidRPr="006F100F">
        <w:t xml:space="preserve"> </w:t>
      </w:r>
      <w:proofErr w:type="spellStart"/>
      <w:r w:rsidRPr="006F100F">
        <w:t>of</w:t>
      </w:r>
      <w:proofErr w:type="spellEnd"/>
      <w:r w:rsidRPr="006F100F">
        <w:t xml:space="preserve"> </w:t>
      </w:r>
      <w:proofErr w:type="spellStart"/>
      <w:r w:rsidRPr="006F100F">
        <w:t>Protected</w:t>
      </w:r>
      <w:proofErr w:type="spellEnd"/>
      <w:r w:rsidRPr="006F100F">
        <w:t xml:space="preserve"> </w:t>
      </w:r>
      <w:proofErr w:type="spellStart"/>
      <w:r w:rsidRPr="006F100F">
        <w:t>Areas</w:t>
      </w:r>
      <w:proofErr w:type="spellEnd"/>
      <w:r w:rsidRPr="006F100F">
        <w:t>)</w:t>
      </w:r>
    </w:p>
    <w:p w14:paraId="50FC6F9E" w14:textId="77777777" w:rsidR="008129D6" w:rsidRPr="006F100F" w:rsidRDefault="008129D6" w:rsidP="00023BC1">
      <w:pPr>
        <w:spacing w:after="120" w:line="276" w:lineRule="auto"/>
        <w:jc w:val="both"/>
      </w:pPr>
      <w:r w:rsidRPr="006F100F">
        <w:t>BF - Biotehniška fakulteta Univerze v Ljubljani</w:t>
      </w:r>
    </w:p>
    <w:p w14:paraId="281A8FE9" w14:textId="77777777" w:rsidR="00873869" w:rsidRPr="006F100F" w:rsidRDefault="00931BF5" w:rsidP="00023BC1">
      <w:pPr>
        <w:spacing w:line="276" w:lineRule="auto"/>
      </w:pPr>
      <w:r w:rsidRPr="006F100F">
        <w:t xml:space="preserve">CITES - Washingtonska konvencija – Konvencija o mednarodni trgovini z ogroženimi prostoživečimi živalskimi in rastlinskimi vrstami (ang. Convention on </w:t>
      </w:r>
      <w:proofErr w:type="spellStart"/>
      <w:r w:rsidRPr="006F100F">
        <w:t>International</w:t>
      </w:r>
      <w:proofErr w:type="spellEnd"/>
      <w:r w:rsidRPr="006F100F">
        <w:t xml:space="preserve"> </w:t>
      </w:r>
      <w:proofErr w:type="spellStart"/>
      <w:r w:rsidRPr="006F100F">
        <w:t>Trade</w:t>
      </w:r>
      <w:proofErr w:type="spellEnd"/>
      <w:r w:rsidRPr="006F100F">
        <w:t xml:space="preserve"> in </w:t>
      </w:r>
      <w:proofErr w:type="spellStart"/>
      <w:r w:rsidRPr="006F100F">
        <w:t>Endangered</w:t>
      </w:r>
      <w:proofErr w:type="spellEnd"/>
      <w:r w:rsidRPr="006F100F">
        <w:t xml:space="preserve"> </w:t>
      </w:r>
      <w:proofErr w:type="spellStart"/>
      <w:r w:rsidRPr="006F100F">
        <w:t>Species</w:t>
      </w:r>
      <w:proofErr w:type="spellEnd"/>
      <w:r w:rsidRPr="006F100F">
        <w:t xml:space="preserve"> </w:t>
      </w:r>
      <w:proofErr w:type="spellStart"/>
      <w:r w:rsidRPr="006F100F">
        <w:t>of</w:t>
      </w:r>
      <w:proofErr w:type="spellEnd"/>
      <w:r w:rsidRPr="006F100F">
        <w:t xml:space="preserve"> </w:t>
      </w:r>
      <w:proofErr w:type="spellStart"/>
      <w:r w:rsidRPr="006F100F">
        <w:t>Wild</w:t>
      </w:r>
      <w:proofErr w:type="spellEnd"/>
      <w:r w:rsidRPr="006F100F">
        <w:t xml:space="preserve"> </w:t>
      </w:r>
      <w:proofErr w:type="spellStart"/>
      <w:r w:rsidRPr="006F100F">
        <w:t>Fauna</w:t>
      </w:r>
      <w:proofErr w:type="spellEnd"/>
      <w:r w:rsidRPr="006F100F">
        <w:t xml:space="preserve"> </w:t>
      </w:r>
      <w:proofErr w:type="spellStart"/>
      <w:r w:rsidRPr="006F100F">
        <w:t>and</w:t>
      </w:r>
      <w:proofErr w:type="spellEnd"/>
      <w:r w:rsidRPr="006F100F">
        <w:t xml:space="preserve"> Flora)</w:t>
      </w:r>
    </w:p>
    <w:p w14:paraId="1E0FA3DB" w14:textId="5E1BF7E8" w:rsidR="00873869" w:rsidRPr="006F100F" w:rsidRDefault="00931BF5" w:rsidP="00023BC1">
      <w:pPr>
        <w:spacing w:line="276" w:lineRule="auto"/>
      </w:pPr>
      <w:r w:rsidRPr="006F100F">
        <w:t>CPVO - celovita presoja vplivov na okolje</w:t>
      </w:r>
    </w:p>
    <w:p w14:paraId="72025871" w14:textId="47138C5B" w:rsidR="00F66CA1" w:rsidRPr="006F100F" w:rsidRDefault="00F66CA1" w:rsidP="00023BC1">
      <w:pPr>
        <w:spacing w:line="276" w:lineRule="auto"/>
      </w:pPr>
      <w:r w:rsidRPr="006F100F">
        <w:t>CSG – Delovna skupina za mačke (</w:t>
      </w:r>
      <w:proofErr w:type="spellStart"/>
      <w:r w:rsidRPr="006F100F">
        <w:t>Cat</w:t>
      </w:r>
      <w:proofErr w:type="spellEnd"/>
      <w:r w:rsidRPr="006F100F">
        <w:t xml:space="preserve"> Specialist </w:t>
      </w:r>
      <w:proofErr w:type="spellStart"/>
      <w:r w:rsidRPr="006F100F">
        <w:t>Group</w:t>
      </w:r>
      <w:proofErr w:type="spellEnd"/>
      <w:r w:rsidRPr="006F100F">
        <w:t>) pri IUCN/SSC</w:t>
      </w:r>
    </w:p>
    <w:p w14:paraId="0015C9E2" w14:textId="77777777" w:rsidR="00873869" w:rsidRPr="006F100F" w:rsidRDefault="00931BF5" w:rsidP="00023BC1">
      <w:pPr>
        <w:spacing w:before="240" w:after="120" w:line="276" w:lineRule="auto"/>
        <w:jc w:val="both"/>
      </w:pPr>
      <w:r w:rsidRPr="006F100F">
        <w:t>EPO - ekološko pomembna območja</w:t>
      </w:r>
    </w:p>
    <w:p w14:paraId="5EEE9BE5" w14:textId="77777777" w:rsidR="00873869" w:rsidRPr="006F100F" w:rsidRDefault="00931BF5" w:rsidP="00023BC1">
      <w:pPr>
        <w:spacing w:before="240" w:after="120" w:line="276" w:lineRule="auto"/>
        <w:jc w:val="both"/>
      </w:pPr>
      <w:r w:rsidRPr="006F100F">
        <w:t>ES - Evropska skupnost</w:t>
      </w:r>
    </w:p>
    <w:p w14:paraId="02DF9443" w14:textId="77777777" w:rsidR="00873869" w:rsidRPr="006F100F" w:rsidRDefault="00931BF5" w:rsidP="00023BC1">
      <w:pPr>
        <w:spacing w:before="240" w:after="120" w:line="276" w:lineRule="auto"/>
        <w:jc w:val="both"/>
      </w:pPr>
      <w:r w:rsidRPr="006F100F">
        <w:t>EU - Evropska unija</w:t>
      </w:r>
    </w:p>
    <w:p w14:paraId="564776F3" w14:textId="77777777" w:rsidR="00873869" w:rsidRPr="006F100F" w:rsidRDefault="00931BF5" w:rsidP="00023BC1">
      <w:pPr>
        <w:spacing w:before="240" w:after="120" w:line="276" w:lineRule="auto"/>
        <w:jc w:val="both"/>
      </w:pPr>
      <w:r w:rsidRPr="006F100F">
        <w:t>GGO - gozdnogospodarsko območje</w:t>
      </w:r>
    </w:p>
    <w:p w14:paraId="0EAB335B" w14:textId="0418D5C2" w:rsidR="00873869" w:rsidRPr="006F100F" w:rsidRDefault="59F321E7" w:rsidP="00023BC1">
      <w:pPr>
        <w:spacing w:after="120" w:line="276" w:lineRule="auto"/>
        <w:jc w:val="both"/>
      </w:pPr>
      <w:r w:rsidRPr="006F100F">
        <w:t xml:space="preserve">IUCN - Svetovna zveza za </w:t>
      </w:r>
      <w:r w:rsidR="34A42F88" w:rsidRPr="006F100F">
        <w:t>ohranitev</w:t>
      </w:r>
      <w:r w:rsidRPr="006F100F">
        <w:t xml:space="preserve"> narave (ang. </w:t>
      </w:r>
      <w:proofErr w:type="spellStart"/>
      <w:r w:rsidRPr="006F100F">
        <w:t>International</w:t>
      </w:r>
      <w:proofErr w:type="spellEnd"/>
      <w:r w:rsidRPr="006F100F">
        <w:t xml:space="preserve"> Union </w:t>
      </w:r>
      <w:proofErr w:type="spellStart"/>
      <w:r w:rsidRPr="006F100F">
        <w:t>for</w:t>
      </w:r>
      <w:proofErr w:type="spellEnd"/>
      <w:r w:rsidRPr="006F100F">
        <w:t xml:space="preserve"> </w:t>
      </w:r>
      <w:proofErr w:type="spellStart"/>
      <w:r w:rsidRPr="006F100F">
        <w:t>Conservation</w:t>
      </w:r>
      <w:proofErr w:type="spellEnd"/>
      <w:r w:rsidRPr="006F100F">
        <w:t xml:space="preserve"> </w:t>
      </w:r>
      <w:proofErr w:type="spellStart"/>
      <w:r w:rsidRPr="006F100F">
        <w:t>of</w:t>
      </w:r>
      <w:proofErr w:type="spellEnd"/>
      <w:r w:rsidRPr="006F100F">
        <w:t xml:space="preserve"> Nature)</w:t>
      </w:r>
    </w:p>
    <w:p w14:paraId="552211D9" w14:textId="00700A90" w:rsidR="00570765" w:rsidRPr="006F100F" w:rsidRDefault="00570765" w:rsidP="00023BC1">
      <w:pPr>
        <w:spacing w:before="240" w:after="120" w:line="276" w:lineRule="auto"/>
        <w:jc w:val="both"/>
      </w:pPr>
      <w:r w:rsidRPr="006F100F">
        <w:t xml:space="preserve">LCIE – Evropska iniciativa za velike zveri pri IUCN/SCC (ang. Large </w:t>
      </w:r>
      <w:proofErr w:type="spellStart"/>
      <w:r w:rsidRPr="006F100F">
        <w:t>Carnivore</w:t>
      </w:r>
      <w:proofErr w:type="spellEnd"/>
      <w:r w:rsidRPr="006F100F">
        <w:t xml:space="preserve"> </w:t>
      </w:r>
      <w:proofErr w:type="spellStart"/>
      <w:r w:rsidRPr="006F100F">
        <w:t>Initiative</w:t>
      </w:r>
      <w:proofErr w:type="spellEnd"/>
      <w:r w:rsidRPr="006F100F">
        <w:t xml:space="preserve"> </w:t>
      </w:r>
      <w:proofErr w:type="spellStart"/>
      <w:r w:rsidRPr="006F100F">
        <w:t>Europe</w:t>
      </w:r>
      <w:proofErr w:type="spellEnd"/>
      <w:r w:rsidRPr="006F100F">
        <w:t>)</w:t>
      </w:r>
    </w:p>
    <w:p w14:paraId="58DDE3D4" w14:textId="402E8E9E" w:rsidR="00873869" w:rsidRPr="006F100F" w:rsidRDefault="00931BF5" w:rsidP="00023BC1">
      <w:pPr>
        <w:spacing w:before="240" w:after="120" w:line="276" w:lineRule="auto"/>
        <w:jc w:val="both"/>
      </w:pPr>
      <w:r w:rsidRPr="006F100F">
        <w:t>LD - lovska družina</w:t>
      </w:r>
    </w:p>
    <w:p w14:paraId="0DE76142" w14:textId="77777777" w:rsidR="00873869" w:rsidRPr="006F100F" w:rsidRDefault="00931BF5" w:rsidP="00023BC1">
      <w:pPr>
        <w:spacing w:after="120" w:line="276" w:lineRule="auto"/>
        <w:jc w:val="both"/>
      </w:pPr>
      <w:r w:rsidRPr="006F100F">
        <w:t>LIFE - Evropski finančni mehanizem, namenjen izključno ukrepom na področju varstva okolja, ohranjanja narave ter blaženja in prilagajanja podnebnim spremembam.</w:t>
      </w:r>
    </w:p>
    <w:p w14:paraId="008AE850" w14:textId="77777777" w:rsidR="00873869" w:rsidRPr="006F100F" w:rsidRDefault="00931BF5" w:rsidP="00023BC1">
      <w:pPr>
        <w:spacing w:before="240" w:after="120" w:line="276" w:lineRule="auto"/>
        <w:jc w:val="both"/>
      </w:pPr>
      <w:r w:rsidRPr="006F100F">
        <w:t>LPN - lovišče s posebnim namenom</w:t>
      </w:r>
    </w:p>
    <w:p w14:paraId="6BFEF58A" w14:textId="77777777" w:rsidR="00873869" w:rsidRPr="006F100F" w:rsidRDefault="00931BF5" w:rsidP="00023BC1">
      <w:pPr>
        <w:spacing w:before="240" w:after="120" w:line="276" w:lineRule="auto"/>
        <w:jc w:val="both"/>
      </w:pPr>
      <w:r w:rsidRPr="006F100F">
        <w:t>LUO - lovsko upravljavsko območje</w:t>
      </w:r>
    </w:p>
    <w:p w14:paraId="2F1E9CFB" w14:textId="77777777" w:rsidR="00873869" w:rsidRPr="006F100F" w:rsidRDefault="00931BF5" w:rsidP="00023BC1">
      <w:pPr>
        <w:spacing w:before="240" w:after="120" w:line="276" w:lineRule="auto"/>
        <w:jc w:val="both"/>
      </w:pPr>
      <w:r w:rsidRPr="006F100F">
        <w:t>LZS - Lovska zveza Slovenije</w:t>
      </w:r>
    </w:p>
    <w:p w14:paraId="44791323" w14:textId="77777777" w:rsidR="00873869" w:rsidRPr="006F100F" w:rsidRDefault="00931BF5" w:rsidP="00023BC1">
      <w:pPr>
        <w:spacing w:before="240" w:after="120" w:line="276" w:lineRule="auto"/>
        <w:jc w:val="both"/>
      </w:pPr>
      <w:r w:rsidRPr="006F100F">
        <w:t xml:space="preserve">NT - status vrste, ki je blizu tega, da bi postala ogrožena (ang. </w:t>
      </w:r>
      <w:proofErr w:type="spellStart"/>
      <w:r w:rsidRPr="006F100F">
        <w:t>near</w:t>
      </w:r>
      <w:proofErr w:type="spellEnd"/>
      <w:r w:rsidRPr="006F100F">
        <w:t xml:space="preserve"> </w:t>
      </w:r>
      <w:proofErr w:type="spellStart"/>
      <w:r w:rsidRPr="006F100F">
        <w:t>threatened</w:t>
      </w:r>
      <w:proofErr w:type="spellEnd"/>
      <w:r w:rsidRPr="006F100F">
        <w:t>)</w:t>
      </w:r>
    </w:p>
    <w:p w14:paraId="73E00A44" w14:textId="77777777" w:rsidR="00873869" w:rsidRPr="006F100F" w:rsidRDefault="00931BF5" w:rsidP="00023BC1">
      <w:pPr>
        <w:spacing w:after="120" w:line="276" w:lineRule="auto"/>
        <w:jc w:val="both"/>
      </w:pPr>
      <w:r w:rsidRPr="006F100F">
        <w:t xml:space="preserve">PACS - </w:t>
      </w:r>
      <w:proofErr w:type="spellStart"/>
      <w:r w:rsidRPr="006F100F">
        <w:t>Panalpska</w:t>
      </w:r>
      <w:proofErr w:type="spellEnd"/>
      <w:r w:rsidRPr="006F100F">
        <w:t xml:space="preserve"> strategija ohranja risa (ang. Pan-Alpine </w:t>
      </w:r>
      <w:proofErr w:type="spellStart"/>
      <w:r w:rsidRPr="006F100F">
        <w:t>Conservation</w:t>
      </w:r>
      <w:proofErr w:type="spellEnd"/>
      <w:r w:rsidRPr="006F100F">
        <w:t xml:space="preserve"> </w:t>
      </w:r>
      <w:proofErr w:type="spellStart"/>
      <w:r w:rsidRPr="006F100F">
        <w:t>Strategy</w:t>
      </w:r>
      <w:proofErr w:type="spellEnd"/>
      <w:r w:rsidRPr="006F100F">
        <w:t xml:space="preserve"> </w:t>
      </w:r>
      <w:proofErr w:type="spellStart"/>
      <w:r w:rsidRPr="006F100F">
        <w:t>for</w:t>
      </w:r>
      <w:proofErr w:type="spellEnd"/>
      <w:r w:rsidRPr="006F100F">
        <w:t xml:space="preserve"> </w:t>
      </w:r>
      <w:proofErr w:type="spellStart"/>
      <w:r w:rsidRPr="006F100F">
        <w:t>the</w:t>
      </w:r>
      <w:proofErr w:type="spellEnd"/>
      <w:r w:rsidRPr="006F100F">
        <w:t xml:space="preserve"> </w:t>
      </w:r>
      <w:proofErr w:type="spellStart"/>
      <w:r w:rsidRPr="006F100F">
        <w:t>Lynx</w:t>
      </w:r>
      <w:proofErr w:type="spellEnd"/>
      <w:r w:rsidRPr="006F100F">
        <w:t>)</w:t>
      </w:r>
    </w:p>
    <w:p w14:paraId="74F6C9C3" w14:textId="77777777" w:rsidR="00873869" w:rsidRPr="006F100F" w:rsidRDefault="00931BF5" w:rsidP="00023BC1">
      <w:pPr>
        <w:spacing w:after="120" w:line="276" w:lineRule="auto"/>
        <w:jc w:val="both"/>
      </w:pPr>
      <w:r w:rsidRPr="006F100F">
        <w:t>PVO - presoja vplivov na okolje</w:t>
      </w:r>
    </w:p>
    <w:p w14:paraId="3AA72FCE" w14:textId="77777777" w:rsidR="00873869" w:rsidRPr="006F100F" w:rsidRDefault="00931BF5" w:rsidP="00023BC1">
      <w:pPr>
        <w:spacing w:after="120" w:line="276" w:lineRule="auto"/>
        <w:jc w:val="both"/>
      </w:pPr>
      <w:r w:rsidRPr="006F100F">
        <w:t>RS - Republika Slovenija</w:t>
      </w:r>
    </w:p>
    <w:p w14:paraId="04E7AB29" w14:textId="7174B9C6" w:rsidR="00873869" w:rsidRPr="006F100F" w:rsidRDefault="00931BF5" w:rsidP="00023BC1">
      <w:pPr>
        <w:spacing w:after="120" w:line="276" w:lineRule="auto"/>
        <w:jc w:val="both"/>
      </w:pPr>
      <w:r w:rsidRPr="006F100F">
        <w:t xml:space="preserve">SSC - Komisija za </w:t>
      </w:r>
      <w:r w:rsidR="00C030AB">
        <w:t>ohranitev</w:t>
      </w:r>
      <w:r w:rsidR="00C030AB" w:rsidRPr="006F100F">
        <w:t xml:space="preserve"> </w:t>
      </w:r>
      <w:r w:rsidRPr="006F100F">
        <w:t xml:space="preserve">vrst, ki deluje v okviru IUCN (ang. </w:t>
      </w:r>
      <w:proofErr w:type="spellStart"/>
      <w:r w:rsidRPr="006F100F">
        <w:t>Species</w:t>
      </w:r>
      <w:proofErr w:type="spellEnd"/>
      <w:r w:rsidRPr="006F100F">
        <w:t xml:space="preserve"> </w:t>
      </w:r>
      <w:proofErr w:type="spellStart"/>
      <w:r w:rsidRPr="006F100F">
        <w:t>Survival</w:t>
      </w:r>
      <w:proofErr w:type="spellEnd"/>
      <w:r w:rsidRPr="006F100F">
        <w:t xml:space="preserve"> </w:t>
      </w:r>
      <w:proofErr w:type="spellStart"/>
      <w:r w:rsidRPr="006F100F">
        <w:t>Commission</w:t>
      </w:r>
      <w:proofErr w:type="spellEnd"/>
      <w:r w:rsidRPr="006F100F">
        <w:t>)</w:t>
      </w:r>
    </w:p>
    <w:p w14:paraId="469DED2E" w14:textId="77777777" w:rsidR="00873869" w:rsidRPr="006F100F" w:rsidRDefault="00931BF5" w:rsidP="00023BC1">
      <w:pPr>
        <w:spacing w:before="240" w:after="120" w:line="276" w:lineRule="auto"/>
        <w:jc w:val="both"/>
      </w:pPr>
      <w:r w:rsidRPr="006F100F">
        <w:t xml:space="preserve">UNEP - Program Združenih narodov za okolje (ang. </w:t>
      </w:r>
      <w:proofErr w:type="spellStart"/>
      <w:r w:rsidRPr="006F100F">
        <w:t>United</w:t>
      </w:r>
      <w:proofErr w:type="spellEnd"/>
      <w:r w:rsidRPr="006F100F">
        <w:t xml:space="preserve"> </w:t>
      </w:r>
      <w:proofErr w:type="spellStart"/>
      <w:r w:rsidRPr="006F100F">
        <w:t>Nations</w:t>
      </w:r>
      <w:proofErr w:type="spellEnd"/>
      <w:r w:rsidRPr="006F100F">
        <w:t xml:space="preserve"> </w:t>
      </w:r>
      <w:proofErr w:type="spellStart"/>
      <w:r w:rsidRPr="006F100F">
        <w:t>Environment</w:t>
      </w:r>
      <w:proofErr w:type="spellEnd"/>
      <w:r w:rsidRPr="006F100F">
        <w:t xml:space="preserve"> </w:t>
      </w:r>
      <w:proofErr w:type="spellStart"/>
      <w:r w:rsidRPr="006F100F">
        <w:t>Programme</w:t>
      </w:r>
      <w:proofErr w:type="spellEnd"/>
      <w:r w:rsidRPr="006F100F">
        <w:t>)</w:t>
      </w:r>
    </w:p>
    <w:p w14:paraId="33A0DAC6" w14:textId="2035630C" w:rsidR="00873869" w:rsidRPr="006F100F" w:rsidRDefault="59F321E7" w:rsidP="00023BC1">
      <w:pPr>
        <w:spacing w:before="240" w:after="120" w:line="276" w:lineRule="auto"/>
        <w:jc w:val="both"/>
      </w:pPr>
      <w:r w:rsidRPr="006F100F">
        <w:lastRenderedPageBreak/>
        <w:t>WISO</w:t>
      </w:r>
      <w:r w:rsidR="06733F3D" w:rsidRPr="006F100F">
        <w:t xml:space="preserve"> – </w:t>
      </w:r>
      <w:r w:rsidR="70EA062F" w:rsidRPr="006F100F">
        <w:t xml:space="preserve">Delovna </w:t>
      </w:r>
      <w:r w:rsidR="06733F3D" w:rsidRPr="006F100F">
        <w:t>skupina</w:t>
      </w:r>
      <w:r w:rsidRPr="006F100F">
        <w:t xml:space="preserve"> »Velike zveri in prostoživeči parkljarji ter družba«, ki deluje v okviru Alpske konvencije</w:t>
      </w:r>
    </w:p>
    <w:p w14:paraId="3CF5A856" w14:textId="288F913D" w:rsidR="00873869" w:rsidRPr="006F100F" w:rsidRDefault="00931BF5" w:rsidP="00023BC1">
      <w:pPr>
        <w:spacing w:after="120" w:line="276" w:lineRule="auto"/>
        <w:jc w:val="both"/>
      </w:pPr>
      <w:r w:rsidRPr="006F100F">
        <w:t xml:space="preserve">WWF - Svetovni sklad za naravo (ang. </w:t>
      </w:r>
      <w:proofErr w:type="spellStart"/>
      <w:r w:rsidRPr="006F100F">
        <w:t>World</w:t>
      </w:r>
      <w:proofErr w:type="spellEnd"/>
      <w:r w:rsidRPr="006F100F">
        <w:t xml:space="preserve"> </w:t>
      </w:r>
      <w:proofErr w:type="spellStart"/>
      <w:r w:rsidRPr="006F100F">
        <w:t>Wide</w:t>
      </w:r>
      <w:proofErr w:type="spellEnd"/>
      <w:r w:rsidRPr="006F100F">
        <w:t xml:space="preserve"> Fund </w:t>
      </w:r>
      <w:proofErr w:type="spellStart"/>
      <w:r w:rsidRPr="006F100F">
        <w:t>for</w:t>
      </w:r>
      <w:proofErr w:type="spellEnd"/>
      <w:r w:rsidRPr="006F100F">
        <w:t xml:space="preserve"> Nature)</w:t>
      </w:r>
    </w:p>
    <w:p w14:paraId="26C397BF" w14:textId="5809B99B" w:rsidR="003036ED" w:rsidRPr="006F100F" w:rsidRDefault="003036ED" w:rsidP="00023BC1">
      <w:pPr>
        <w:spacing w:after="120" w:line="276" w:lineRule="auto"/>
        <w:jc w:val="both"/>
      </w:pPr>
      <w:r w:rsidRPr="006F100F">
        <w:t xml:space="preserve">ZDLov-1 – Zakon o divjadi in lovstvu </w:t>
      </w:r>
    </w:p>
    <w:p w14:paraId="0D25592F" w14:textId="03AAB07C" w:rsidR="008129D6" w:rsidRPr="006F100F" w:rsidRDefault="008129D6" w:rsidP="00023BC1">
      <w:pPr>
        <w:spacing w:after="120" w:line="276" w:lineRule="auto"/>
        <w:jc w:val="both"/>
      </w:pPr>
      <w:r w:rsidRPr="006F100F">
        <w:t>ZG – Zakon o gozdovih</w:t>
      </w:r>
    </w:p>
    <w:p w14:paraId="3747ACE1" w14:textId="77777777" w:rsidR="00873869" w:rsidRPr="006F100F" w:rsidRDefault="00931BF5" w:rsidP="00023BC1">
      <w:pPr>
        <w:spacing w:after="120" w:line="276" w:lineRule="auto"/>
        <w:jc w:val="both"/>
      </w:pPr>
      <w:r w:rsidRPr="006F100F">
        <w:t>ZGS - Zavod za gozdove Slovenije</w:t>
      </w:r>
    </w:p>
    <w:p w14:paraId="53C01212" w14:textId="77777777" w:rsidR="00873869" w:rsidRPr="006F100F" w:rsidRDefault="00931BF5" w:rsidP="00023BC1">
      <w:pPr>
        <w:spacing w:after="120" w:line="276" w:lineRule="auto"/>
        <w:jc w:val="both"/>
      </w:pPr>
      <w:r w:rsidRPr="006F100F">
        <w:t>ZON - Zakon o ohranjanju narave</w:t>
      </w:r>
    </w:p>
    <w:p w14:paraId="0A8230AE" w14:textId="77777777" w:rsidR="00873869" w:rsidRPr="006F100F" w:rsidRDefault="00931BF5" w:rsidP="00023BC1">
      <w:pPr>
        <w:spacing w:after="120" w:line="276" w:lineRule="auto"/>
        <w:jc w:val="both"/>
      </w:pPr>
      <w:r w:rsidRPr="006F100F">
        <w:t>ZRSVN - Zavod Republike Slovenije za varstvo narave</w:t>
      </w:r>
    </w:p>
    <w:p w14:paraId="3F924B84" w14:textId="77777777" w:rsidR="00873869" w:rsidRPr="006F100F" w:rsidRDefault="00873869" w:rsidP="00023BC1">
      <w:pPr>
        <w:spacing w:line="276" w:lineRule="auto"/>
        <w:rPr>
          <w:rFonts w:ascii="Arial" w:eastAsia="Arial" w:hAnsi="Arial" w:cs="Arial"/>
          <w:sz w:val="20"/>
          <w:szCs w:val="20"/>
        </w:rPr>
      </w:pPr>
    </w:p>
    <w:p w14:paraId="6A67EBA8" w14:textId="77777777" w:rsidR="00873869" w:rsidRPr="006F100F" w:rsidRDefault="00873869" w:rsidP="00023BC1">
      <w:pPr>
        <w:spacing w:line="276" w:lineRule="auto"/>
      </w:pPr>
    </w:p>
    <w:p w14:paraId="2FC86AAB" w14:textId="77777777" w:rsidR="00873869" w:rsidRPr="006F100F" w:rsidRDefault="00873869" w:rsidP="00023BC1">
      <w:pPr>
        <w:spacing w:line="276" w:lineRule="auto"/>
      </w:pPr>
    </w:p>
    <w:p w14:paraId="36B0E568" w14:textId="77777777" w:rsidR="00873869" w:rsidRPr="006F100F" w:rsidRDefault="00873869" w:rsidP="00023BC1">
      <w:pPr>
        <w:spacing w:line="276" w:lineRule="auto"/>
      </w:pPr>
    </w:p>
    <w:p w14:paraId="3B5DA4F7" w14:textId="77777777" w:rsidR="00873869" w:rsidRPr="006F100F" w:rsidRDefault="00873869" w:rsidP="00023BC1">
      <w:pPr>
        <w:spacing w:line="276" w:lineRule="auto"/>
      </w:pPr>
    </w:p>
    <w:p w14:paraId="128E7DF0" w14:textId="77777777" w:rsidR="00873869" w:rsidRPr="006F100F" w:rsidRDefault="00873869" w:rsidP="00023BC1">
      <w:pPr>
        <w:spacing w:line="276" w:lineRule="auto"/>
      </w:pPr>
    </w:p>
    <w:p w14:paraId="7F820A5E" w14:textId="77777777" w:rsidR="00873869" w:rsidRPr="006F100F" w:rsidRDefault="00873869" w:rsidP="00023BC1">
      <w:pPr>
        <w:spacing w:line="276" w:lineRule="auto"/>
      </w:pPr>
    </w:p>
    <w:p w14:paraId="3AD4C277" w14:textId="77777777" w:rsidR="00873869" w:rsidRPr="006F100F" w:rsidRDefault="00873869" w:rsidP="00023BC1">
      <w:pPr>
        <w:spacing w:line="276" w:lineRule="auto"/>
      </w:pPr>
    </w:p>
    <w:p w14:paraId="0F353510" w14:textId="77777777" w:rsidR="00873869" w:rsidRPr="006F100F" w:rsidRDefault="00873869" w:rsidP="00023BC1">
      <w:pPr>
        <w:spacing w:line="276" w:lineRule="auto"/>
      </w:pPr>
    </w:p>
    <w:p w14:paraId="07415486" w14:textId="77777777" w:rsidR="00873869" w:rsidRPr="006F100F" w:rsidRDefault="00873869" w:rsidP="00023BC1">
      <w:pPr>
        <w:spacing w:line="276" w:lineRule="auto"/>
      </w:pPr>
    </w:p>
    <w:p w14:paraId="70544483" w14:textId="77777777" w:rsidR="00873869" w:rsidRPr="006F100F" w:rsidRDefault="00873869" w:rsidP="00023BC1">
      <w:pPr>
        <w:spacing w:line="276" w:lineRule="auto"/>
      </w:pPr>
    </w:p>
    <w:p w14:paraId="6BD53964" w14:textId="77777777" w:rsidR="00620584" w:rsidRPr="006F100F" w:rsidRDefault="00620584" w:rsidP="00023BC1">
      <w:pPr>
        <w:spacing w:line="276" w:lineRule="auto"/>
        <w:sectPr w:rsidR="00620584" w:rsidRPr="006F100F" w:rsidSect="00620584">
          <w:headerReference w:type="default" r:id="rId15"/>
          <w:footerReference w:type="default" r:id="rId16"/>
          <w:headerReference w:type="first" r:id="rId17"/>
          <w:footerReference w:type="first" r:id="rId18"/>
          <w:pgSz w:w="11906" w:h="16838"/>
          <w:pgMar w:top="1411" w:right="1411" w:bottom="1411" w:left="1411" w:header="708" w:footer="708" w:gutter="0"/>
          <w:pgNumType w:fmt="upperRoman" w:start="2"/>
          <w:cols w:space="708"/>
          <w:docGrid w:linePitch="299"/>
        </w:sectPr>
      </w:pPr>
    </w:p>
    <w:p w14:paraId="6E07AF6E" w14:textId="77777777" w:rsidR="00873869" w:rsidRPr="006F100F" w:rsidRDefault="00931BF5" w:rsidP="00023BC1">
      <w:pPr>
        <w:pStyle w:val="Naslov1"/>
        <w:numPr>
          <w:ilvl w:val="0"/>
          <w:numId w:val="4"/>
        </w:numPr>
        <w:spacing w:line="276" w:lineRule="auto"/>
      </w:pPr>
      <w:bookmarkStart w:id="4" w:name="_heading=h.v2cwca7r2a9w" w:colFirst="0" w:colLast="0"/>
      <w:bookmarkStart w:id="5" w:name="_Toc151456451"/>
      <w:bookmarkEnd w:id="4"/>
      <w:r w:rsidRPr="006F100F">
        <w:lastRenderedPageBreak/>
        <w:t>UVOD</w:t>
      </w:r>
      <w:bookmarkEnd w:id="5"/>
    </w:p>
    <w:p w14:paraId="37E203C6" w14:textId="77777777" w:rsidR="00873869" w:rsidRPr="006F100F" w:rsidRDefault="00931BF5" w:rsidP="00023BC1">
      <w:pPr>
        <w:pStyle w:val="Naslov2"/>
        <w:numPr>
          <w:ilvl w:val="1"/>
          <w:numId w:val="4"/>
        </w:numPr>
        <w:tabs>
          <w:tab w:val="left" w:pos="1206"/>
        </w:tabs>
        <w:spacing w:line="276" w:lineRule="auto"/>
      </w:pPr>
      <w:bookmarkStart w:id="6" w:name="_Toc151456452"/>
      <w:r w:rsidRPr="006F100F">
        <w:t>Namen Strategije ohranjanja in trajnostnega upravljanja evrazijskega risa</w:t>
      </w:r>
      <w:bookmarkEnd w:id="6"/>
    </w:p>
    <w:p w14:paraId="74B7A3A9" w14:textId="7FFFF7F0" w:rsidR="00873869" w:rsidRPr="006F100F" w:rsidRDefault="59F321E7" w:rsidP="00023BC1">
      <w:pPr>
        <w:tabs>
          <w:tab w:val="left" w:pos="1206"/>
        </w:tabs>
        <w:spacing w:after="120" w:line="276" w:lineRule="auto"/>
        <w:jc w:val="both"/>
      </w:pPr>
      <w:r w:rsidRPr="006F100F">
        <w:t xml:space="preserve">Evrazijski ris (v nadaljnjem besedilu: ris) je v srednjem veku poseljeval večji del Evrope. V 18. stoletju se je začela njegova številčnost zmanjševati, in to zlasti zaradi izginjanja gozdnega prostora, </w:t>
      </w:r>
      <w:r w:rsidR="03FC0B6D" w:rsidRPr="006F100F">
        <w:t>zmanjšanja populacij</w:t>
      </w:r>
      <w:r w:rsidRPr="006F100F">
        <w:t xml:space="preserve"> </w:t>
      </w:r>
      <w:proofErr w:type="spellStart"/>
      <w:r w:rsidRPr="006F100F">
        <w:t>plenskih</w:t>
      </w:r>
      <w:proofErr w:type="spellEnd"/>
      <w:r w:rsidRPr="006F100F">
        <w:t xml:space="preserve"> vrst (prostoživeči parkljarji) in </w:t>
      </w:r>
      <w:r w:rsidR="03FC0B6D" w:rsidRPr="006F100F">
        <w:t xml:space="preserve">prekomernega </w:t>
      </w:r>
      <w:r w:rsidRPr="006F100F">
        <w:t xml:space="preserve">lova tako nanj kot na njegov plen. Razvoj infrastrukture in naselij je še dodatno razdelil njegov življenjski prostor. Zaradi </w:t>
      </w:r>
      <w:proofErr w:type="spellStart"/>
      <w:r w:rsidRPr="006F100F">
        <w:t>sinergijskih</w:t>
      </w:r>
      <w:proofErr w:type="spellEnd"/>
      <w:r w:rsidRPr="006F100F">
        <w:t xml:space="preserve"> vplivov naštetih dejavnikov so osamljene populacije v zahodni in srednji Evropi (tudi v Sloveniji) izumrle.</w:t>
      </w:r>
    </w:p>
    <w:p w14:paraId="440E7757" w14:textId="4933DB8D" w:rsidR="00873869" w:rsidRPr="006F100F" w:rsidRDefault="59F321E7" w:rsidP="00023BC1">
      <w:pPr>
        <w:tabs>
          <w:tab w:val="left" w:pos="1206"/>
        </w:tabs>
        <w:spacing w:before="240" w:after="120" w:line="276" w:lineRule="auto"/>
        <w:jc w:val="both"/>
      </w:pPr>
      <w:r w:rsidRPr="006F100F">
        <w:t xml:space="preserve">Ker so se razmere glede prehranske osnove risa, zlasti v gorskih in manj naseljenih delih Evrope, izboljšale, so oživele zamisli o ponovni naselitvi na območjih, kjer je že izginil. V Sloveniji je bila ponovna naselitev izvedena leta 1973. Zaradi začetne hitre širitve </w:t>
      </w:r>
      <w:r w:rsidR="00EF2A10" w:rsidRPr="006F100F">
        <w:t>risov</w:t>
      </w:r>
      <w:r w:rsidRPr="006F100F">
        <w:t xml:space="preserve"> je dolgo časa veljala za eno najuspešnejših naselitev risa. Iz naseljenih treh parov iz Slovaške se je razvila populacija, ki je v 25 letih zasedla prostor od Alp na severozahodu do Bosne in Hercegovine na jugovzhodu. Hitra in obsežna številčna krepitev ter prostorska širitev sta bili po eni strani dokaz, da so naravne razmere v Sloveniji za risa zelo ugodne, upadanje naseljene populacije po letu 1995 pa pokazatelj, da osamljena populacija zaradi parjenja v sorodstvu v kombinaciji z drugimi grožnjami nima prihodnosti brez povezave z drugimi populacijami. Podobno velja za vse druge osamljene populacije risa v zahodni Evropi.</w:t>
      </w:r>
    </w:p>
    <w:p w14:paraId="6E4F0273" w14:textId="155038B6" w:rsidR="00974867" w:rsidRPr="006F100F" w:rsidRDefault="03FC0B6D" w:rsidP="00023BC1">
      <w:pPr>
        <w:tabs>
          <w:tab w:val="left" w:pos="1206"/>
        </w:tabs>
        <w:spacing w:before="240" w:after="120" w:line="276" w:lineRule="auto"/>
        <w:jc w:val="both"/>
      </w:pPr>
      <w:r w:rsidRPr="006F100F">
        <w:t xml:space="preserve">V evropskih dokumentih, predvsem v smernicah Evropske komisije za izvajanje Direktive o habitatih, v dokumentih,  sprejetih na Stalnem odboru Bernske konvencije (Konvencija o varstvu prostoživečega evropskega rastlinstva in živalstva ter njunih naravnih življenjskih prostorov) in v </w:t>
      </w:r>
      <w:r w:rsidR="00205577" w:rsidRPr="006F100F">
        <w:t>okviru Alpske konvencije</w:t>
      </w:r>
      <w:r w:rsidRPr="006F100F">
        <w:t xml:space="preserve">, je izpostavljena namera, da države članice oziroma pogodbenice skrbijo za </w:t>
      </w:r>
      <w:r w:rsidR="006A789C" w:rsidRPr="006F100F">
        <w:t xml:space="preserve">ohranjanje </w:t>
      </w:r>
      <w:r w:rsidRPr="006F100F">
        <w:t>populacij velikih zveri ter pri upravljanju sodelujejo z drugimi državami, s katerimi si delijo isto populacijo.</w:t>
      </w:r>
    </w:p>
    <w:p w14:paraId="7BC8C868" w14:textId="1821F7A0" w:rsidR="00873869" w:rsidRPr="006F100F" w:rsidRDefault="59F321E7" w:rsidP="00023BC1">
      <w:pPr>
        <w:tabs>
          <w:tab w:val="left" w:pos="1206"/>
        </w:tabs>
        <w:spacing w:before="240" w:after="120" w:line="276" w:lineRule="auto"/>
        <w:jc w:val="both"/>
      </w:pPr>
      <w:r w:rsidRPr="006F100F">
        <w:t xml:space="preserve">Znotraj meja Slovenije zaradi prostorskih omejitev ni možno zagotavljati </w:t>
      </w:r>
      <w:proofErr w:type="spellStart"/>
      <w:r w:rsidRPr="006F100F">
        <w:t>viabilnosti</w:t>
      </w:r>
      <w:proofErr w:type="spellEnd"/>
      <w:r w:rsidRPr="006F100F">
        <w:t xml:space="preserve"> populacije risa. To je možno zagotoviti le v širšem evropskem kontekstu, z razvojem manjših populacij v </w:t>
      </w:r>
      <w:proofErr w:type="spellStart"/>
      <w:r w:rsidRPr="006F100F">
        <w:t>metapopulacijsko</w:t>
      </w:r>
      <w:proofErr w:type="spellEnd"/>
      <w:r w:rsidRPr="006F100F">
        <w:t xml:space="preserve"> obliko. Zaradi geografskega položaja Slovenije med Alpami in Dinaridi in zaradi bliži</w:t>
      </w:r>
      <w:r w:rsidR="008308C8" w:rsidRPr="006F100F">
        <w:t>ne karpatske populacije risa je</w:t>
      </w:r>
      <w:r w:rsidRPr="006F100F">
        <w:t xml:space="preserve"> sodelovanje naše države pri povezovanju populacij te vrste </w:t>
      </w:r>
      <w:r w:rsidR="002A0404" w:rsidRPr="006F100F">
        <w:t>velikega pomena.</w:t>
      </w:r>
      <w:r w:rsidR="005A4295" w:rsidRPr="006F100F">
        <w:t xml:space="preserve"> </w:t>
      </w:r>
      <w:r w:rsidRPr="006F100F">
        <w:t xml:space="preserve">Za dolgoročno ohranjanje </w:t>
      </w:r>
      <w:r w:rsidR="00A645A1" w:rsidRPr="006F100F">
        <w:t xml:space="preserve">dinarsko – </w:t>
      </w:r>
      <w:r w:rsidR="005A4295" w:rsidRPr="006F100F">
        <w:t>JV</w:t>
      </w:r>
      <w:r w:rsidR="00A645A1" w:rsidRPr="006F100F">
        <w:t xml:space="preserve"> </w:t>
      </w:r>
      <w:r w:rsidR="005A4295" w:rsidRPr="006F100F">
        <w:t>alpske populacije risa</w:t>
      </w:r>
      <w:r w:rsidRPr="006F100F">
        <w:t xml:space="preserve"> </w:t>
      </w:r>
      <w:r w:rsidR="005A4295" w:rsidRPr="006F100F">
        <w:t>je potrebno</w:t>
      </w:r>
      <w:r w:rsidRPr="006F100F">
        <w:t xml:space="preserve"> vzdr</w:t>
      </w:r>
      <w:r w:rsidR="005A4295" w:rsidRPr="006F100F">
        <w:t xml:space="preserve">ževati ugodno stanje populacije, ohranjati </w:t>
      </w:r>
      <w:r w:rsidRPr="006F100F">
        <w:t>njen življenjsk</w:t>
      </w:r>
      <w:r w:rsidR="037DC676" w:rsidRPr="006F100F">
        <w:t>i</w:t>
      </w:r>
      <w:r w:rsidR="005A4295" w:rsidRPr="006F100F">
        <w:t xml:space="preserve"> prostor in s</w:t>
      </w:r>
      <w:r w:rsidRPr="006F100F">
        <w:t>krbeti tudi za ustrezno družbeno sprejemljivost vrste.</w:t>
      </w:r>
    </w:p>
    <w:p w14:paraId="6A2575DC" w14:textId="5EF25A2C" w:rsidR="00EF2A10" w:rsidRPr="006F100F" w:rsidRDefault="00EF2A10" w:rsidP="00023BC1">
      <w:pPr>
        <w:tabs>
          <w:tab w:val="left" w:pos="1206"/>
        </w:tabs>
        <w:spacing w:before="240" w:after="120" w:line="276" w:lineRule="auto"/>
        <w:jc w:val="both"/>
      </w:pPr>
      <w:r w:rsidRPr="006F100F">
        <w:t xml:space="preserve">Iz tega razloga v tem dokumentu definiramo rise v Sloveniji kot del »dinarsko – JV alpske populacije«, s čimer opisujemo populacijo risa, razširjeno v Dinaridih in v JV Alpah. Ločevanje alpske in dinarske populacije risa, kot to uporablja LCIE, je za ta dokument manj ustrezno, kljub temu pa </w:t>
      </w:r>
      <w:r w:rsidR="004C0E53" w:rsidRPr="006F100F">
        <w:t xml:space="preserve">se na ustreznih mestih nanašamo na </w:t>
      </w:r>
      <w:r w:rsidRPr="006F100F">
        <w:t>alps</w:t>
      </w:r>
      <w:r w:rsidR="004C0E53" w:rsidRPr="006F100F">
        <w:t>ki ali dinarski del</w:t>
      </w:r>
      <w:r w:rsidRPr="006F100F">
        <w:t xml:space="preserve"> dinarsko – JV alpske populacije.</w:t>
      </w:r>
    </w:p>
    <w:p w14:paraId="60BD2EEC" w14:textId="2607D3B9" w:rsidR="00873869" w:rsidRPr="006F100F" w:rsidRDefault="59F321E7" w:rsidP="00023BC1">
      <w:pPr>
        <w:tabs>
          <w:tab w:val="left" w:pos="1206"/>
        </w:tabs>
        <w:spacing w:before="240" w:after="120" w:line="276" w:lineRule="auto"/>
        <w:jc w:val="both"/>
      </w:pPr>
      <w:r w:rsidRPr="006F100F">
        <w:t xml:space="preserve">Namen Strategije ohranjanja in trajnostnega upravljanja </w:t>
      </w:r>
      <w:r w:rsidR="03FC0B6D" w:rsidRPr="006F100F">
        <w:t>evrazijskega</w:t>
      </w:r>
      <w:r w:rsidRPr="006F100F">
        <w:t xml:space="preserve"> risa</w:t>
      </w:r>
      <w:r w:rsidR="03FC0B6D" w:rsidRPr="006F100F">
        <w:t xml:space="preserve"> (</w:t>
      </w:r>
      <w:proofErr w:type="spellStart"/>
      <w:r w:rsidR="03FC0B6D" w:rsidRPr="006F100F">
        <w:rPr>
          <w:i/>
          <w:iCs/>
        </w:rPr>
        <w:t>Lynx</w:t>
      </w:r>
      <w:proofErr w:type="spellEnd"/>
      <w:r w:rsidR="03FC0B6D" w:rsidRPr="006F100F">
        <w:rPr>
          <w:i/>
          <w:iCs/>
        </w:rPr>
        <w:t xml:space="preserve"> </w:t>
      </w:r>
      <w:proofErr w:type="spellStart"/>
      <w:r w:rsidR="03FC0B6D" w:rsidRPr="006F100F">
        <w:rPr>
          <w:i/>
          <w:iCs/>
        </w:rPr>
        <w:t>lynx</w:t>
      </w:r>
      <w:proofErr w:type="spellEnd"/>
      <w:r w:rsidR="03FC0B6D" w:rsidRPr="006F100F">
        <w:t>)</w:t>
      </w:r>
      <w:r w:rsidR="08EBF32C" w:rsidRPr="006F100F">
        <w:t xml:space="preserve"> v Sloveniji</w:t>
      </w:r>
      <w:r w:rsidRPr="006F100F">
        <w:t xml:space="preserve"> (v nadaljnjem besedilu: Strategija) je opredeliti pravni, organizacijski in vsebinski okvir ukrepov za vzpostavitev in dolgoročno ohranjanje ugodnega stanja risa v Sloveniji, k čemur nas zavezuje</w:t>
      </w:r>
      <w:r w:rsidR="00C5266A">
        <w:t>jo</w:t>
      </w:r>
      <w:r w:rsidRPr="006F100F">
        <w:t xml:space="preserve"> tudi </w:t>
      </w:r>
      <w:r w:rsidR="00135E20" w:rsidRPr="006F100F">
        <w:t xml:space="preserve">predpisi </w:t>
      </w:r>
      <w:r w:rsidRPr="006F100F">
        <w:t>Evropske unije. Strategijo za obdobje 201</w:t>
      </w:r>
      <w:r w:rsidR="0114E894" w:rsidRPr="006F100F">
        <w:t>6</w:t>
      </w:r>
      <w:r w:rsidRPr="006F100F">
        <w:t>–202</w:t>
      </w:r>
      <w:r w:rsidR="4297D677" w:rsidRPr="006F100F">
        <w:t>6</w:t>
      </w:r>
      <w:r w:rsidRPr="006F100F">
        <w:t xml:space="preserve"> je sprejela Vlada Republike Slovenije</w:t>
      </w:r>
      <w:r w:rsidR="00C5266A">
        <w:t xml:space="preserve"> leta 2016</w:t>
      </w:r>
      <w:r w:rsidRPr="006F100F">
        <w:t xml:space="preserve">. Zaradi novih doselitev risov v sklopu projekta LIFE </w:t>
      </w:r>
      <w:proofErr w:type="spellStart"/>
      <w:r w:rsidRPr="006F100F">
        <w:t>Lynx</w:t>
      </w:r>
      <w:proofErr w:type="spellEnd"/>
      <w:r w:rsidRPr="006F100F">
        <w:t xml:space="preserve">, LIFE16 NAT/SI/000634 (v nadaljevanju: LIFE </w:t>
      </w:r>
      <w:proofErr w:type="spellStart"/>
      <w:r w:rsidRPr="006F100F">
        <w:t>Lynx</w:t>
      </w:r>
      <w:proofErr w:type="spellEnd"/>
      <w:r w:rsidRPr="006F100F">
        <w:t>), se je pojavila potreba po prenovi določenih delov strategije in uskladitv</w:t>
      </w:r>
      <w:r w:rsidR="00C5266A">
        <w:t>i</w:t>
      </w:r>
      <w:r w:rsidRPr="006F100F">
        <w:t xml:space="preserve"> vsebin z novonastalim dejanskim stanjem v naravi</w:t>
      </w:r>
      <w:r w:rsidR="004D6C94" w:rsidRPr="006F100F">
        <w:t xml:space="preserve"> ne glede na obdobje veljavnosti trenutne strategije</w:t>
      </w:r>
      <w:r w:rsidRPr="006F100F">
        <w:t>.</w:t>
      </w:r>
    </w:p>
    <w:p w14:paraId="5E402AF5" w14:textId="721EBC44" w:rsidR="00135E20" w:rsidRPr="006F100F" w:rsidRDefault="59F321E7" w:rsidP="00E51BDD">
      <w:pPr>
        <w:tabs>
          <w:tab w:val="left" w:pos="1206"/>
        </w:tabs>
        <w:spacing w:before="240" w:after="120" w:line="276" w:lineRule="auto"/>
        <w:jc w:val="both"/>
      </w:pPr>
      <w:r w:rsidRPr="006F100F">
        <w:lastRenderedPageBreak/>
        <w:t xml:space="preserve">Strategija je bila prenovljena v sklopu projekta LIFE </w:t>
      </w:r>
      <w:proofErr w:type="spellStart"/>
      <w:r w:rsidRPr="006F100F">
        <w:t>Lynx</w:t>
      </w:r>
      <w:proofErr w:type="spellEnd"/>
      <w:r w:rsidRPr="006F100F">
        <w:t>, projektna akcija A.5, ob strokovni podpori Delovne skupine za pripravo strateških dokumentov za upravljanje ris</w:t>
      </w:r>
      <w:r w:rsidR="3DCC4C8C" w:rsidRPr="006F100F">
        <w:t>a</w:t>
      </w:r>
      <w:r w:rsidRPr="006F100F">
        <w:t xml:space="preserve"> v Sloveniji, v okviru katere </w:t>
      </w:r>
      <w:r w:rsidR="000F1DF5" w:rsidRPr="006F100F">
        <w:t xml:space="preserve">so </w:t>
      </w:r>
      <w:r w:rsidRPr="006F100F">
        <w:t>sodel</w:t>
      </w:r>
      <w:r w:rsidR="11D49A78" w:rsidRPr="006F100F">
        <w:t>ovali</w:t>
      </w:r>
      <w:r w:rsidRPr="006F100F">
        <w:t xml:space="preserve"> predstavniki </w:t>
      </w:r>
      <w:r w:rsidR="2AECB10E" w:rsidRPr="006F100F">
        <w:t xml:space="preserve">Ministrstva za naravne vire in prostor, </w:t>
      </w:r>
      <w:r w:rsidRPr="006F100F">
        <w:t>Zavoda za gozdove Slovenije, Zavoda Republike Slovenije za varstvo narave, Biotehniške fakultete Univerze v Ljubljani (Oddelek za biologijo in Oddelek za gozdarstvo in obnovljive gozdne vire) ter Lovske zveze Slovenije.</w:t>
      </w:r>
    </w:p>
    <w:p w14:paraId="5A40248B" w14:textId="0F8A3104" w:rsidR="00805225" w:rsidRPr="006F100F" w:rsidRDefault="00805225" w:rsidP="00023BC1">
      <w:pPr>
        <w:tabs>
          <w:tab w:val="left" w:pos="1206"/>
        </w:tabs>
        <w:spacing w:before="240" w:after="120" w:line="276" w:lineRule="auto"/>
        <w:jc w:val="both"/>
      </w:pPr>
    </w:p>
    <w:p w14:paraId="24BF7949" w14:textId="5797CA8C" w:rsidR="00873869" w:rsidRPr="006F100F" w:rsidRDefault="00873869" w:rsidP="00023BC1">
      <w:pPr>
        <w:spacing w:before="240" w:after="120" w:line="276" w:lineRule="auto"/>
        <w:ind w:left="360"/>
        <w:jc w:val="both"/>
      </w:pPr>
    </w:p>
    <w:p w14:paraId="609C98EB" w14:textId="77777777" w:rsidR="00873869" w:rsidRPr="006F100F" w:rsidRDefault="00873869" w:rsidP="00023BC1">
      <w:pPr>
        <w:spacing w:line="276" w:lineRule="auto"/>
      </w:pPr>
    </w:p>
    <w:p w14:paraId="72A3606F" w14:textId="77777777" w:rsidR="00873869" w:rsidRPr="006F100F" w:rsidRDefault="00931BF5" w:rsidP="00023BC1">
      <w:pPr>
        <w:spacing w:line="276" w:lineRule="auto"/>
      </w:pPr>
      <w:r w:rsidRPr="006F100F">
        <w:br w:type="page"/>
      </w:r>
    </w:p>
    <w:p w14:paraId="00B78634" w14:textId="77777777" w:rsidR="00873869" w:rsidRPr="006F100F" w:rsidRDefault="00931BF5" w:rsidP="00023BC1">
      <w:pPr>
        <w:pStyle w:val="Naslov1"/>
        <w:numPr>
          <w:ilvl w:val="0"/>
          <w:numId w:val="4"/>
        </w:numPr>
        <w:spacing w:line="276" w:lineRule="auto"/>
      </w:pPr>
      <w:bookmarkStart w:id="7" w:name="_heading=h.gjlog0bypx12" w:colFirst="0" w:colLast="0"/>
      <w:bookmarkStart w:id="8" w:name="_Toc151456453"/>
      <w:bookmarkEnd w:id="7"/>
      <w:r w:rsidRPr="006F100F">
        <w:lastRenderedPageBreak/>
        <w:t>BIOLOGIJA IN RAZŠIRJENOST ŽIVALSKE VRSTE</w:t>
      </w:r>
      <w:bookmarkEnd w:id="8"/>
      <w:r w:rsidRPr="006F100F">
        <w:t xml:space="preserve"> </w:t>
      </w:r>
    </w:p>
    <w:p w14:paraId="1BA42061" w14:textId="77777777" w:rsidR="00873869" w:rsidRPr="006F100F" w:rsidRDefault="00931BF5" w:rsidP="00023BC1">
      <w:pPr>
        <w:pStyle w:val="Naslov2"/>
        <w:numPr>
          <w:ilvl w:val="1"/>
          <w:numId w:val="4"/>
        </w:numPr>
        <w:spacing w:line="276" w:lineRule="auto"/>
      </w:pPr>
      <w:bookmarkStart w:id="9" w:name="_Toc151456454"/>
      <w:r w:rsidRPr="006F100F">
        <w:t>Opis vrste</w:t>
      </w:r>
      <w:bookmarkEnd w:id="9"/>
    </w:p>
    <w:p w14:paraId="027AF885" w14:textId="77777777" w:rsidR="00873869" w:rsidRPr="006F100F" w:rsidRDefault="00931BF5" w:rsidP="00023BC1">
      <w:pPr>
        <w:pStyle w:val="Naslov3"/>
        <w:numPr>
          <w:ilvl w:val="2"/>
          <w:numId w:val="4"/>
        </w:numPr>
        <w:spacing w:line="276" w:lineRule="auto"/>
      </w:pPr>
      <w:r w:rsidRPr="006F100F">
        <w:t xml:space="preserve"> Sistematika</w:t>
      </w:r>
    </w:p>
    <w:p w14:paraId="429CA5AD" w14:textId="77777777" w:rsidR="00873869" w:rsidRPr="006F100F" w:rsidRDefault="00931BF5" w:rsidP="00023BC1">
      <w:pPr>
        <w:spacing w:after="120" w:line="276" w:lineRule="auto"/>
        <w:jc w:val="both"/>
      </w:pPr>
      <w:r w:rsidRPr="006F100F">
        <w:t xml:space="preserve">Razred: </w:t>
      </w:r>
      <w:proofErr w:type="spellStart"/>
      <w:r w:rsidRPr="006F100F">
        <w:t>Mammalia</w:t>
      </w:r>
      <w:proofErr w:type="spellEnd"/>
      <w:r w:rsidRPr="006F100F">
        <w:t xml:space="preserve"> – sesalci</w:t>
      </w:r>
    </w:p>
    <w:p w14:paraId="0E8CA526" w14:textId="77777777" w:rsidR="00873869" w:rsidRPr="006F100F" w:rsidRDefault="00931BF5" w:rsidP="00023BC1">
      <w:pPr>
        <w:spacing w:after="120" w:line="276" w:lineRule="auto"/>
        <w:jc w:val="both"/>
      </w:pPr>
      <w:r w:rsidRPr="006F100F">
        <w:t xml:space="preserve">Red: </w:t>
      </w:r>
      <w:proofErr w:type="spellStart"/>
      <w:r w:rsidRPr="006F100F">
        <w:t>Carnivora</w:t>
      </w:r>
      <w:proofErr w:type="spellEnd"/>
      <w:r w:rsidRPr="006F100F">
        <w:t xml:space="preserve"> – zveri</w:t>
      </w:r>
    </w:p>
    <w:p w14:paraId="44A85395" w14:textId="77777777" w:rsidR="00873869" w:rsidRPr="006F100F" w:rsidRDefault="00931BF5" w:rsidP="00023BC1">
      <w:pPr>
        <w:spacing w:after="120" w:line="276" w:lineRule="auto"/>
        <w:jc w:val="both"/>
      </w:pPr>
      <w:r w:rsidRPr="006F100F">
        <w:t xml:space="preserve">Družina: </w:t>
      </w:r>
      <w:proofErr w:type="spellStart"/>
      <w:r w:rsidRPr="006F100F">
        <w:t>Felidae</w:t>
      </w:r>
      <w:proofErr w:type="spellEnd"/>
      <w:r w:rsidRPr="006F100F">
        <w:t xml:space="preserve"> – mačke</w:t>
      </w:r>
    </w:p>
    <w:p w14:paraId="089B5E7D" w14:textId="77777777" w:rsidR="00873869" w:rsidRPr="006F100F" w:rsidRDefault="00931BF5" w:rsidP="00023BC1">
      <w:pPr>
        <w:spacing w:after="120" w:line="276" w:lineRule="auto"/>
        <w:jc w:val="both"/>
      </w:pPr>
      <w:r w:rsidRPr="006F100F">
        <w:t xml:space="preserve">Poddružina: </w:t>
      </w:r>
      <w:proofErr w:type="spellStart"/>
      <w:r w:rsidRPr="006F100F">
        <w:t>Felinae</w:t>
      </w:r>
      <w:proofErr w:type="spellEnd"/>
      <w:r w:rsidRPr="006F100F">
        <w:t xml:space="preserve"> – prave mačke</w:t>
      </w:r>
    </w:p>
    <w:p w14:paraId="4B848F57" w14:textId="77777777" w:rsidR="00873869" w:rsidRPr="006F100F" w:rsidRDefault="00931BF5" w:rsidP="00023BC1">
      <w:pPr>
        <w:spacing w:after="120" w:line="276" w:lineRule="auto"/>
        <w:jc w:val="both"/>
      </w:pPr>
      <w:r w:rsidRPr="006F100F">
        <w:t xml:space="preserve">Rod: </w:t>
      </w:r>
      <w:proofErr w:type="spellStart"/>
      <w:r w:rsidRPr="006F100F">
        <w:rPr>
          <w:i/>
        </w:rPr>
        <w:t>Lynx</w:t>
      </w:r>
      <w:proofErr w:type="spellEnd"/>
      <w:r w:rsidRPr="006F100F">
        <w:t xml:space="preserve"> – risi</w:t>
      </w:r>
    </w:p>
    <w:p w14:paraId="377BE3B5" w14:textId="77777777" w:rsidR="00873869" w:rsidRPr="006F100F" w:rsidRDefault="00931BF5" w:rsidP="00023BC1">
      <w:pPr>
        <w:spacing w:after="120" w:line="276" w:lineRule="auto"/>
        <w:jc w:val="both"/>
      </w:pPr>
      <w:r w:rsidRPr="006F100F">
        <w:t xml:space="preserve">Vrsta: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w:t>
      </w:r>
      <w:proofErr w:type="spellStart"/>
      <w:r w:rsidRPr="006F100F">
        <w:t>Linnaeus</w:t>
      </w:r>
      <w:proofErr w:type="spellEnd"/>
      <w:r w:rsidRPr="006F100F">
        <w:t>, 1758) – evrazijski ris</w:t>
      </w:r>
    </w:p>
    <w:p w14:paraId="26DB6E32" w14:textId="77777777" w:rsidR="00873869" w:rsidRPr="006F100F" w:rsidRDefault="00931BF5" w:rsidP="00023BC1">
      <w:pPr>
        <w:spacing w:after="120" w:line="276" w:lineRule="auto"/>
        <w:jc w:val="both"/>
      </w:pPr>
      <w:bookmarkStart w:id="10" w:name="_heading=h.1fob9te" w:colFirst="0" w:colLast="0"/>
      <w:bookmarkEnd w:id="10"/>
      <w:r w:rsidRPr="006F100F">
        <w:t>Ris je največji predstavnik družine mačk v Evropi. Čeprav ne spada med velike mačke, ima več fizioloških, ekoloških in vedenjskih značilnosti, ki so značilne zanje: dolgoživost, lovljenje plena, velikega vsaj polovico telesne teže plenilca, velik teritorij, nizke populacijske gostote, dolga doba odraščanja mladičev in specifičen način lova.</w:t>
      </w:r>
    </w:p>
    <w:p w14:paraId="4B1F4D07" w14:textId="77777777" w:rsidR="00873869" w:rsidRPr="006F100F" w:rsidRDefault="00931BF5" w:rsidP="00023BC1">
      <w:pPr>
        <w:pStyle w:val="Naslov3"/>
        <w:numPr>
          <w:ilvl w:val="2"/>
          <w:numId w:val="4"/>
        </w:numPr>
        <w:spacing w:line="276" w:lineRule="auto"/>
      </w:pPr>
      <w:r w:rsidRPr="006F100F">
        <w:t xml:space="preserve"> Telesni opis</w:t>
      </w:r>
    </w:p>
    <w:p w14:paraId="0ADAEFB8" w14:textId="77777777" w:rsidR="00873869" w:rsidRPr="006F100F" w:rsidRDefault="00931BF5" w:rsidP="00023BC1">
      <w:pPr>
        <w:spacing w:after="120" w:line="276" w:lineRule="auto"/>
        <w:jc w:val="both"/>
      </w:pPr>
      <w:r w:rsidRPr="006F100F">
        <w:t>Za risa je značilna razmeroma kratka glava s čopki na ušesih in zalizci ob straneh ter kratek rep s črno konico. Njegovo telo meri v dolžino od 70 do 130 cm, v plečih je visok okoli 65 cm, rep je kratek in meri med 10 in 30 cm. Za vrsto je značilen spolni dimorfizem, ki se izraža v večji velikosti samcev. Teža odraslih živali se giblje od 12 do 35 kg (</w:t>
      </w:r>
      <w:proofErr w:type="spellStart"/>
      <w:r w:rsidRPr="006F100F">
        <w:t>Breitenmoser</w:t>
      </w:r>
      <w:proofErr w:type="spellEnd"/>
      <w:r w:rsidRPr="006F100F">
        <w:t xml:space="preserve"> in sod., 2000). V Sloveniji ustreljeni samci so bili v povprečju težki 21,5 </w:t>
      </w:r>
      <w:r w:rsidRPr="006F100F">
        <w:rPr>
          <w:u w:val="single"/>
        </w:rPr>
        <w:t>+</w:t>
      </w:r>
      <w:r w:rsidRPr="006F100F">
        <w:t xml:space="preserve"> 3,3 kg, samice pa 17,9 </w:t>
      </w:r>
      <w:r w:rsidRPr="006F100F">
        <w:rPr>
          <w:u w:val="single"/>
        </w:rPr>
        <w:t>+</w:t>
      </w:r>
      <w:r w:rsidRPr="006F100F">
        <w:t xml:space="preserve"> 3,0 kg (Kos in sod., 2005).  </w:t>
      </w:r>
    </w:p>
    <w:p w14:paraId="0C2B2815" w14:textId="77777777" w:rsidR="00873869" w:rsidRPr="006F100F" w:rsidRDefault="00931BF5" w:rsidP="00023BC1">
      <w:pPr>
        <w:spacing w:after="120" w:line="276" w:lineRule="auto"/>
        <w:jc w:val="both"/>
      </w:pPr>
      <w:r w:rsidRPr="006F100F">
        <w:t>Obarvanost risov je zelo spremenljiva tako znotraj kot med posameznimi območji areala vrste. Kožuh je gost, osnovna barva je sivkasta z bolj ali manj izrazitim pridihom rjave, rdeče ali rumene barve. Hrbtna stran je običajno nekoliko temnejša, trebušna pa svetlejša. V populaciji se pojavlja več različnih vzorcev. Pogost je pikčast ali lisast vzorec temnih peg oziroma rozet, lahko pa je kožuh tudi brez izrazitega vzorca. Vzorec posamezne živali je individualno specifičen.</w:t>
      </w:r>
    </w:p>
    <w:p w14:paraId="6EAD76FB" w14:textId="77777777" w:rsidR="00873869" w:rsidRPr="006F100F" w:rsidRDefault="00931BF5" w:rsidP="00023BC1">
      <w:pPr>
        <w:spacing w:after="120" w:line="276" w:lineRule="auto"/>
        <w:jc w:val="both"/>
      </w:pPr>
      <w:r w:rsidRPr="006F100F">
        <w:t xml:space="preserve">Ris ima 24 mlečnih in 28 stalnih zob ter močne, ostre in v kožne gube prstnih blazinic </w:t>
      </w:r>
      <w:proofErr w:type="spellStart"/>
      <w:r w:rsidRPr="006F100F">
        <w:t>vpotegljive</w:t>
      </w:r>
      <w:proofErr w:type="spellEnd"/>
      <w:r w:rsidRPr="006F100F">
        <w:t xml:space="preserve"> kremplje, s katerimi si pomaga pri lovu in hoji po drseči podlagi. Na zadnjih nogah ima štiri prste, na sprednjih pa pet. Plen večinoma zazna z vidom in sluhom. Voh je pri lovu manj pomemben, je pa zelo pomemben za sporazumevanje med osebki. </w:t>
      </w:r>
    </w:p>
    <w:p w14:paraId="0FBA74B8" w14:textId="77777777" w:rsidR="00873869" w:rsidRPr="006F100F" w:rsidRDefault="00931BF5" w:rsidP="00023BC1">
      <w:pPr>
        <w:pStyle w:val="Naslov3"/>
        <w:numPr>
          <w:ilvl w:val="2"/>
          <w:numId w:val="4"/>
        </w:numPr>
        <w:spacing w:line="276" w:lineRule="auto"/>
      </w:pPr>
      <w:r w:rsidRPr="006F100F">
        <w:t xml:space="preserve"> Socialno življenje risov</w:t>
      </w:r>
    </w:p>
    <w:p w14:paraId="7F1C824B" w14:textId="27D7465E" w:rsidR="00873869" w:rsidRPr="006F100F" w:rsidRDefault="59F321E7" w:rsidP="00023BC1">
      <w:pPr>
        <w:keepNext/>
        <w:spacing w:after="120" w:line="276" w:lineRule="auto"/>
        <w:jc w:val="both"/>
      </w:pPr>
      <w:r w:rsidRPr="006F100F">
        <w:t>Ris je samotarska vrsta, edina izjema so samice z mladiči ter nekajdnevno druženje samca s samico v času parjenja (</w:t>
      </w:r>
      <w:proofErr w:type="spellStart"/>
      <w:r w:rsidRPr="006F100F">
        <w:t>Breitenmoser</w:t>
      </w:r>
      <w:proofErr w:type="spellEnd"/>
      <w:r w:rsidRPr="006F100F">
        <w:t xml:space="preserve"> in </w:t>
      </w:r>
      <w:proofErr w:type="spellStart"/>
      <w:r w:rsidRPr="006F100F">
        <w:t>Breitenmoser-Würsten</w:t>
      </w:r>
      <w:proofErr w:type="spellEnd"/>
      <w:r w:rsidRPr="006F100F">
        <w:t xml:space="preserve">, 2008). Svoje bivalno območje markirajo in kontrolirajo ter s tem utrjujejo teritorialno razporeditev. Posledici izrazite </w:t>
      </w:r>
      <w:proofErr w:type="spellStart"/>
      <w:r w:rsidRPr="006F100F">
        <w:t>teritorialnosti</w:t>
      </w:r>
      <w:proofErr w:type="spellEnd"/>
      <w:r w:rsidRPr="006F100F">
        <w:t xml:space="preserve"> sta omejena rast populacije in regulacija lokalne gostote. Domač okoliš samca se navadno prekriva z enim ali več domačimi okoliši samic, medtem ko se teritoriji živali istega spola večinoma izključujejo (</w:t>
      </w:r>
      <w:proofErr w:type="spellStart"/>
      <w:r w:rsidRPr="006F100F">
        <w:t>Breitenmoser</w:t>
      </w:r>
      <w:proofErr w:type="spellEnd"/>
      <w:r w:rsidRPr="006F100F">
        <w:t xml:space="preserve"> in sod., 1993; Schmidt in sod., 1997). Velikost domačih okolišev je precej variabilna, praviloma je večja pri samcih in narašča proti severu areala. V Evropi je razpon domačih okolišev samcev od 180 do 2780 km</w:t>
      </w:r>
      <w:r w:rsidRPr="006F100F">
        <w:rPr>
          <w:vertAlign w:val="superscript"/>
        </w:rPr>
        <w:t>2</w:t>
      </w:r>
      <w:r w:rsidRPr="006F100F">
        <w:t>, za samice pa od 98 do 759 km</w:t>
      </w:r>
      <w:r w:rsidRPr="006F100F">
        <w:rPr>
          <w:vertAlign w:val="superscript"/>
        </w:rPr>
        <w:t>2</w:t>
      </w:r>
      <w:r w:rsidRPr="006F100F">
        <w:t xml:space="preserve"> (</w:t>
      </w:r>
      <w:proofErr w:type="spellStart"/>
      <w:r w:rsidRPr="006F100F">
        <w:t>Breitenmoser</w:t>
      </w:r>
      <w:proofErr w:type="spellEnd"/>
      <w:r w:rsidRPr="006F100F">
        <w:t xml:space="preserve"> in sod., 2000). V Sloveniji je bila povprečna velikost domačega okoliša </w:t>
      </w:r>
      <w:r w:rsidR="2C867070" w:rsidRPr="006F100F">
        <w:t xml:space="preserve">samca </w:t>
      </w:r>
      <w:r w:rsidRPr="006F100F">
        <w:t>risa ocenjena na 2</w:t>
      </w:r>
      <w:r w:rsidR="2C867070" w:rsidRPr="006F100F">
        <w:t>44</w:t>
      </w:r>
      <w:r w:rsidRPr="006F100F">
        <w:t xml:space="preserve"> km</w:t>
      </w:r>
      <w:r w:rsidRPr="006F100F">
        <w:rPr>
          <w:vertAlign w:val="superscript"/>
        </w:rPr>
        <w:t>2</w:t>
      </w:r>
      <w:r w:rsidR="2C867070" w:rsidRPr="006F100F">
        <w:t>, samice pa 135 km</w:t>
      </w:r>
      <w:r w:rsidR="2C867070" w:rsidRPr="006F100F">
        <w:rPr>
          <w:vertAlign w:val="superscript"/>
        </w:rPr>
        <w:t>2</w:t>
      </w:r>
      <w:r w:rsidR="2C867070" w:rsidRPr="006F100F">
        <w:t xml:space="preserve"> </w:t>
      </w:r>
      <w:r w:rsidRPr="006F100F">
        <w:t>(</w:t>
      </w:r>
      <w:r w:rsidR="2C867070" w:rsidRPr="006F100F">
        <w:t xml:space="preserve">Fležar </w:t>
      </w:r>
      <w:r w:rsidR="08EBF32C" w:rsidRPr="006F100F">
        <w:t>in sod</w:t>
      </w:r>
      <w:r w:rsidR="2C867070" w:rsidRPr="006F100F">
        <w:t>.</w:t>
      </w:r>
      <w:r w:rsidR="008916FE">
        <w:t>,</w:t>
      </w:r>
      <w:r w:rsidR="2C867070" w:rsidRPr="006F100F">
        <w:t xml:space="preserve"> 2023</w:t>
      </w:r>
      <w:r w:rsidR="4BEE3D15" w:rsidRPr="006F100F">
        <w:t>a</w:t>
      </w:r>
      <w:r w:rsidRPr="006F100F">
        <w:t xml:space="preserve">). V Švici </w:t>
      </w:r>
      <w:r w:rsidRPr="006F100F">
        <w:lastRenderedPageBreak/>
        <w:t xml:space="preserve">je bila v zasičeni populaciji gostota ocenjena na </w:t>
      </w:r>
      <w:r w:rsidR="676D77D1" w:rsidRPr="006F100F">
        <w:t>1.04-1.47</w:t>
      </w:r>
      <w:r w:rsidRPr="006F100F">
        <w:t xml:space="preserve"> odraslega risa na 100 km</w:t>
      </w:r>
      <w:r w:rsidRPr="006F100F">
        <w:rPr>
          <w:vertAlign w:val="superscript"/>
        </w:rPr>
        <w:t>2</w:t>
      </w:r>
      <w:r w:rsidRPr="006F100F">
        <w:t xml:space="preserve"> (</w:t>
      </w:r>
      <w:proofErr w:type="spellStart"/>
      <w:r w:rsidR="676D77D1" w:rsidRPr="006F100F">
        <w:t>Pesenti</w:t>
      </w:r>
      <w:proofErr w:type="spellEnd"/>
      <w:r w:rsidR="676D77D1" w:rsidRPr="006F100F">
        <w:t xml:space="preserve"> in Zimmermann</w:t>
      </w:r>
      <w:r w:rsidR="008916FE">
        <w:t>,</w:t>
      </w:r>
      <w:r w:rsidR="676D77D1" w:rsidRPr="006F100F">
        <w:t xml:space="preserve"> 2013</w:t>
      </w:r>
      <w:r w:rsidRPr="006F100F">
        <w:t>).</w:t>
      </w:r>
    </w:p>
    <w:p w14:paraId="03BF7415" w14:textId="1D880195" w:rsidR="00873869" w:rsidRPr="006F100F" w:rsidRDefault="00931BF5" w:rsidP="00023BC1">
      <w:pPr>
        <w:keepNext/>
        <w:spacing w:after="120" w:line="276" w:lineRule="auto"/>
        <w:jc w:val="both"/>
      </w:pPr>
      <w:r w:rsidRPr="006F100F">
        <w:t xml:space="preserve">Za rise je značilno medsebojno izogibanje živali, tudi pri samcu in samici, ki si delita teritorij (Schmidt in sod., 1997). Pomembno vlogo pri tem ima verjetno kemična komunikacija, ki pri risih večinoma poteka z markiranjem z urinom (Sokolov in sod., 1996; </w:t>
      </w:r>
      <w:proofErr w:type="spellStart"/>
      <w:r w:rsidRPr="006F100F">
        <w:t>Zachariae</w:t>
      </w:r>
      <w:proofErr w:type="spellEnd"/>
      <w:r w:rsidRPr="006F100F">
        <w:t>, 2008). Raziskava na območju Dinaridov je pokazala, da risi za markiranje prednostno uporabljajo gozdne ceste</w:t>
      </w:r>
      <w:r w:rsidR="007D6950" w:rsidRPr="006F100F">
        <w:t xml:space="preserve"> (Krofel in sod., 2017)</w:t>
      </w:r>
      <w:r w:rsidRPr="006F100F">
        <w:t>. Največ markirajo v obdobju parjenja, najmanj pa v času, ko imajo mladiče (</w:t>
      </w:r>
      <w:proofErr w:type="spellStart"/>
      <w:r w:rsidRPr="006F100F">
        <w:t>Allen</w:t>
      </w:r>
      <w:proofErr w:type="spellEnd"/>
      <w:r w:rsidRPr="006F100F">
        <w:t xml:space="preserve"> in sod., 2017). Vsaj v času parjenja je pomembna tudi zvočna komunikacija na daljše razdalje (</w:t>
      </w:r>
      <w:proofErr w:type="spellStart"/>
      <w:r w:rsidRPr="006F100F">
        <w:t>Peters</w:t>
      </w:r>
      <w:proofErr w:type="spellEnd"/>
      <w:r w:rsidRPr="006F100F">
        <w:t>, 1987; Krofel in Kos, 2009). Agresivne medsebojne interakcije med odraslimi risi so redke (</w:t>
      </w:r>
      <w:proofErr w:type="spellStart"/>
      <w:r w:rsidRPr="006F100F">
        <w:t>Wölfl</w:t>
      </w:r>
      <w:proofErr w:type="spellEnd"/>
      <w:r w:rsidRPr="006F100F">
        <w:t xml:space="preserve"> in </w:t>
      </w:r>
      <w:proofErr w:type="spellStart"/>
      <w:r w:rsidRPr="006F100F">
        <w:t>Wölfl</w:t>
      </w:r>
      <w:proofErr w:type="spellEnd"/>
      <w:r w:rsidRPr="006F100F">
        <w:t>, 1996).</w:t>
      </w:r>
    </w:p>
    <w:p w14:paraId="62D4EE6B" w14:textId="77777777" w:rsidR="00873869" w:rsidRPr="006F100F" w:rsidRDefault="00931BF5" w:rsidP="00023BC1">
      <w:pPr>
        <w:pStyle w:val="Naslov3"/>
        <w:numPr>
          <w:ilvl w:val="2"/>
          <w:numId w:val="4"/>
        </w:numPr>
        <w:spacing w:line="276" w:lineRule="auto"/>
      </w:pPr>
      <w:r w:rsidRPr="006F100F">
        <w:t xml:space="preserve"> Aktivnost in gibalne razdalje</w:t>
      </w:r>
    </w:p>
    <w:p w14:paraId="1DCB5FD5" w14:textId="15521E2D" w:rsidR="00873869" w:rsidRPr="006F100F" w:rsidRDefault="59F321E7" w:rsidP="00023BC1">
      <w:pPr>
        <w:keepNext/>
        <w:spacing w:after="120" w:line="276" w:lineRule="auto"/>
        <w:jc w:val="both"/>
      </w:pPr>
      <w:r w:rsidRPr="006F100F">
        <w:t>Ris je pretežno nočno aktiven, z viškoma aktivnosti kmalu po mraku in pred zoro, pri čemer je običajno večerni višek bolj izražen. Aktivnost je odvisna od spola, reprodukcijskega statusa, lune in časa od zadnje uplenitve plena. Trajanje aktivnosti je odvisno od dolžine dneva (</w:t>
      </w:r>
      <w:proofErr w:type="spellStart"/>
      <w:r w:rsidRPr="006F100F">
        <w:t>Heurich</w:t>
      </w:r>
      <w:proofErr w:type="spellEnd"/>
      <w:r w:rsidRPr="006F100F">
        <w:t xml:space="preserve"> in sod., 2014). Na Poljskem so se risi v povprečju gibali 6,5 ure na dan (Schmidt, 1999), v Sloveniji pa je trajalo obdobje glavne aktivnosti pri telemetrično spremljanih risih </w:t>
      </w:r>
      <w:r w:rsidR="120A990B" w:rsidRPr="006F100F">
        <w:t>8</w:t>
      </w:r>
      <w:r w:rsidR="008916FE">
        <w:t>,</w:t>
      </w:r>
      <w:r w:rsidR="120A990B" w:rsidRPr="006F100F">
        <w:t>5</w:t>
      </w:r>
      <w:r w:rsidRPr="006F100F">
        <w:t xml:space="preserve"> ur</w:t>
      </w:r>
      <w:r w:rsidR="120A990B" w:rsidRPr="006F100F">
        <w:t xml:space="preserve"> (Reinhardt </w:t>
      </w:r>
      <w:r w:rsidR="7D8A54BB" w:rsidRPr="006F100F">
        <w:t>in</w:t>
      </w:r>
      <w:r w:rsidR="120A990B" w:rsidRPr="006F100F">
        <w:t xml:space="preserve"> Halle 1999)</w:t>
      </w:r>
      <w:r w:rsidRPr="006F100F">
        <w:t xml:space="preserve">. </w:t>
      </w:r>
    </w:p>
    <w:p w14:paraId="1E282381" w14:textId="77777777" w:rsidR="00873869" w:rsidRPr="006F100F" w:rsidRDefault="00931BF5" w:rsidP="00023BC1">
      <w:pPr>
        <w:keepNext/>
        <w:spacing w:after="120" w:line="276" w:lineRule="auto"/>
        <w:jc w:val="both"/>
      </w:pPr>
      <w:r w:rsidRPr="006F100F">
        <w:t>Dnevni premiki so zelo variabilni; risi običajno prehodijo 1–45 km na noč, v splošnem pa so premiki odvisni od starosti, spola in socialnega statusa risa, gostote plena, lovnega uspeha itd. (</w:t>
      </w:r>
      <w:proofErr w:type="spellStart"/>
      <w:r w:rsidRPr="006F100F">
        <w:t>Breitenmoser</w:t>
      </w:r>
      <w:proofErr w:type="spellEnd"/>
      <w:r w:rsidRPr="006F100F">
        <w:t xml:space="preserve"> in sod., 2000). Disperzijske razdalje (razdalja od kraja rojstva do teritorija, ki ga ris vzpostavi, ko odraste) v srednji Evropi navadno merijo manj kot 50 km, čeprav so bili zabeleženi posamezni primeri disperzije pri samcih tudi do 200 km od kraja rojstva (</w:t>
      </w:r>
      <w:proofErr w:type="spellStart"/>
      <w:r w:rsidRPr="006F100F">
        <w:t>Molinari-Jobin</w:t>
      </w:r>
      <w:proofErr w:type="spellEnd"/>
      <w:r w:rsidRPr="006F100F">
        <w:t xml:space="preserve"> in sod., 2010, zbrano v Potočnik in sod., 2020).</w:t>
      </w:r>
    </w:p>
    <w:p w14:paraId="04E6DD64" w14:textId="77777777" w:rsidR="00873869" w:rsidRPr="006F100F" w:rsidRDefault="00931BF5" w:rsidP="00023BC1">
      <w:pPr>
        <w:pStyle w:val="Naslov3"/>
        <w:numPr>
          <w:ilvl w:val="2"/>
          <w:numId w:val="4"/>
        </w:numPr>
        <w:spacing w:line="276" w:lineRule="auto"/>
      </w:pPr>
      <w:r w:rsidRPr="006F100F">
        <w:t xml:space="preserve"> Reprodukcija in smrtnost</w:t>
      </w:r>
    </w:p>
    <w:p w14:paraId="27C7EA6B" w14:textId="77777777" w:rsidR="00873869" w:rsidRPr="006F100F" w:rsidRDefault="00931BF5" w:rsidP="00023BC1">
      <w:pPr>
        <w:keepNext/>
        <w:spacing w:after="120" w:line="276" w:lineRule="auto"/>
        <w:jc w:val="both"/>
      </w:pPr>
      <w:r w:rsidRPr="006F100F">
        <w:t>Risi se običajno parijo enkrat na leto, od druge polovice februarja do konca marca in po 67 do 74 dneh brejosti samica skoti običajno dva ali tri mladiče (</w:t>
      </w:r>
      <w:proofErr w:type="spellStart"/>
      <w:r w:rsidRPr="006F100F">
        <w:t>Breitenmoser</w:t>
      </w:r>
      <w:proofErr w:type="spellEnd"/>
      <w:r w:rsidRPr="006F100F">
        <w:t xml:space="preserve"> in sod., 2000). Mladiči so ob rojstvu težki okoli 300 g in ostanejo s samico do naslednje sezone parjenja. Smrtnost med mladiči v naravi je odvisna od prehranskih razmer v okolju, vendar pa le približno polovica mladičev preživi prvo leto življenja (</w:t>
      </w:r>
      <w:proofErr w:type="spellStart"/>
      <w:r w:rsidRPr="006F100F">
        <w:t>Mattisson</w:t>
      </w:r>
      <w:proofErr w:type="spellEnd"/>
      <w:r w:rsidRPr="006F100F">
        <w:t xml:space="preserve"> in sod., 2022). Samice dosežejo spolno zrelost pri dveh letih, samci pa se navadno prvič parijo v tretjem letu. </w:t>
      </w:r>
    </w:p>
    <w:p w14:paraId="3B78E157" w14:textId="2FE9BD27" w:rsidR="00873869" w:rsidRPr="006F100F" w:rsidRDefault="59F321E7" w:rsidP="00023BC1">
      <w:pPr>
        <w:keepNext/>
        <w:spacing w:after="120" w:line="276" w:lineRule="auto"/>
        <w:jc w:val="both"/>
      </w:pPr>
      <w:r w:rsidRPr="006F100F">
        <w:t>Zaradi izrazitega hormonalnega cikla je pri risih sezona parjenja, in posledično kotitve, zelo ozka (</w:t>
      </w:r>
      <w:proofErr w:type="spellStart"/>
      <w:r w:rsidRPr="006F100F">
        <w:t>Painer</w:t>
      </w:r>
      <w:proofErr w:type="spellEnd"/>
      <w:r w:rsidRPr="006F100F">
        <w:t xml:space="preserve"> in sod., 2014). Kljub temu pa so znani redki primeri, ko so samice kotile konec julija oziroma v sredini avgusta, kar je precej kasneje kot običajno. To naj bi bila praviloma posledica izgubljenega legla in/ali prisotnosti samca po višku paritvene sezone, kar je lahko ugodna prilagoditev za populacije z nizko gostoto, kjer je možnost parjenja majhna (</w:t>
      </w:r>
      <w:proofErr w:type="spellStart"/>
      <w:r w:rsidRPr="006F100F">
        <w:t>Mattisson</w:t>
      </w:r>
      <w:proofErr w:type="spellEnd"/>
      <w:r w:rsidRPr="006F100F">
        <w:t xml:space="preserve"> in sod., 2020, 2022). </w:t>
      </w:r>
      <w:r w:rsidR="09F071E5" w:rsidRPr="006F100F">
        <w:t>P</w:t>
      </w:r>
      <w:r w:rsidRPr="006F100F">
        <w:t>ozno kotitev smo zabeležili tudi v Sloveniji, in sicer kot posledic</w:t>
      </w:r>
      <w:r w:rsidR="51EB8FED" w:rsidRPr="006F100F">
        <w:t>o</w:t>
      </w:r>
      <w:r w:rsidRPr="006F100F">
        <w:t xml:space="preserve"> doselitev risov iz Karpatov; leta 2019 je doseljen samec v juniju uspešno oplodil teritorialno </w:t>
      </w:r>
      <w:proofErr w:type="spellStart"/>
      <w:r w:rsidRPr="006F100F">
        <w:t>rezidentno</w:t>
      </w:r>
      <w:proofErr w:type="spellEnd"/>
      <w:r w:rsidRPr="006F100F">
        <w:t xml:space="preserve"> samico (Krofel </w:t>
      </w:r>
      <w:r w:rsidR="398DD091" w:rsidRPr="006F100F">
        <w:t>in sod</w:t>
      </w:r>
      <w:r w:rsidRPr="006F100F">
        <w:t>.</w:t>
      </w:r>
      <w:r w:rsidR="008916FE">
        <w:t>,</w:t>
      </w:r>
      <w:r w:rsidRPr="006F100F">
        <w:t xml:space="preserve"> 2021), medtem ko se je l</w:t>
      </w:r>
      <w:r w:rsidR="079D49C1" w:rsidRPr="006F100F">
        <w:t>eta</w:t>
      </w:r>
      <w:r w:rsidRPr="006F100F">
        <w:t xml:space="preserve"> 2021 po doselitvi konec aprila potrdila uspešna reprodukcija doseljenega risjega para na Jelovici (Fležar </w:t>
      </w:r>
      <w:r w:rsidR="1ABCC3C9" w:rsidRPr="006F100F">
        <w:t>in sod</w:t>
      </w:r>
      <w:r w:rsidRPr="006F100F">
        <w:t>.</w:t>
      </w:r>
      <w:r w:rsidR="008916FE">
        <w:t xml:space="preserve">, </w:t>
      </w:r>
      <w:r w:rsidRPr="006F100F">
        <w:t xml:space="preserve"> 2022). </w:t>
      </w:r>
    </w:p>
    <w:p w14:paraId="2769919C" w14:textId="2ADF8422" w:rsidR="00873869" w:rsidRPr="006F100F" w:rsidRDefault="59F321E7" w:rsidP="00023BC1">
      <w:pPr>
        <w:keepNext/>
        <w:spacing w:after="120" w:line="276" w:lineRule="auto"/>
        <w:jc w:val="both"/>
      </w:pPr>
      <w:r w:rsidRPr="006F100F">
        <w:t>V naravi risi živijo 12-15 let, v ujetništvu pa lahko do</w:t>
      </w:r>
      <w:r w:rsidR="0BFE5F37" w:rsidRPr="006F100F">
        <w:t>sežejo tudi do 21 let starosti</w:t>
      </w:r>
      <w:r w:rsidRPr="006F100F">
        <w:t xml:space="preserve">. Na svojih naravnih območjih razširjenosti nimajo pomembnih plenilcev in smrtnost zaradi znotraj cehovskega plenjenja (tj. plenjenje s strani drugih plenilcev) je izredno majhna. Pomembnejši vzrok naravne smrtnosti so poškodbe, ki jih utrpijo med lovom, ter paraziti in okuženost s patogenimi organizmi. V zadnjih </w:t>
      </w:r>
      <w:r w:rsidRPr="006F100F">
        <w:lastRenderedPageBreak/>
        <w:t xml:space="preserve">desetletjih je v Evropi glavni vzrok smrtnosti človek, večinoma zaradi prometnih nesreč ter  </w:t>
      </w:r>
      <w:r w:rsidR="1AE76898" w:rsidRPr="006F100F">
        <w:t>poseganja v populacijo</w:t>
      </w:r>
      <w:r w:rsidRPr="006F100F">
        <w:t xml:space="preserve"> (</w:t>
      </w:r>
      <w:proofErr w:type="spellStart"/>
      <w:r w:rsidRPr="006F100F">
        <w:t>Breitenmoser</w:t>
      </w:r>
      <w:proofErr w:type="spellEnd"/>
      <w:r w:rsidRPr="006F100F">
        <w:t xml:space="preserve"> in sod., 2000).</w:t>
      </w:r>
    </w:p>
    <w:p w14:paraId="1803E0B2" w14:textId="77777777" w:rsidR="00873869" w:rsidRPr="006F100F" w:rsidRDefault="00931BF5" w:rsidP="00023BC1">
      <w:pPr>
        <w:pStyle w:val="Naslov3"/>
        <w:numPr>
          <w:ilvl w:val="2"/>
          <w:numId w:val="4"/>
        </w:numPr>
        <w:spacing w:line="276" w:lineRule="auto"/>
      </w:pPr>
      <w:r w:rsidRPr="006F100F">
        <w:t xml:space="preserve"> Prehrana</w:t>
      </w:r>
    </w:p>
    <w:p w14:paraId="67CFCA07" w14:textId="77777777" w:rsidR="00873869" w:rsidRPr="006F100F" w:rsidRDefault="00931BF5" w:rsidP="00023BC1">
      <w:pPr>
        <w:keepNext/>
        <w:spacing w:after="120" w:line="276" w:lineRule="auto"/>
        <w:jc w:val="both"/>
      </w:pPr>
      <w:r w:rsidRPr="006F100F">
        <w:t>Na večjem delu areala risi plenijo predvsem parkljarje, uplenijo pa tudi predstavnike drugih, zelo različnih živalskih vrst. Na severnem delu areala v prehrani prevladujejo zajci in ptiči, medtem ko na območju srednje Evrope lovijo predvsem srnjad. V manjši meri lovijo še  glodavce, manjše zveri, ptice in domače živali. Na območju Dinaridov so njihov glavni plen srna (79 % vse zaužite biomase), navadni polh (7 %) in navadni jelen (7 %), občasno pa še lisice, gamsi, miši, voluharice in ptiči. Kopitarje pogosteje lovijo samci, medtem ko je manjši plen, vsaj sezonsko, (še posebej polhi) pomembnejši za samice in mlade rise (Krofel in sod., 2011).</w:t>
      </w:r>
    </w:p>
    <w:p w14:paraId="298665AE" w14:textId="77777777" w:rsidR="00873869" w:rsidRPr="006F100F" w:rsidRDefault="00931BF5" w:rsidP="00023BC1">
      <w:pPr>
        <w:pStyle w:val="Naslov3"/>
        <w:numPr>
          <w:ilvl w:val="2"/>
          <w:numId w:val="4"/>
        </w:numPr>
        <w:spacing w:line="276" w:lineRule="auto"/>
      </w:pPr>
      <w:r w:rsidRPr="006F100F">
        <w:t xml:space="preserve"> Plenjenje in prehranjevanje </w:t>
      </w:r>
    </w:p>
    <w:p w14:paraId="23F796B6" w14:textId="77777777" w:rsidR="00873869" w:rsidRPr="006F100F" w:rsidRDefault="00931BF5" w:rsidP="00023BC1">
      <w:pPr>
        <w:keepNext/>
        <w:spacing w:after="120" w:line="276" w:lineRule="auto"/>
        <w:jc w:val="both"/>
      </w:pPr>
      <w:r w:rsidRPr="006F100F">
        <w:t xml:space="preserve">Ris je specializiran plenilec, ki se prehranjuje skoraj izključno z mesom vretenčarjev, ki jih aktivno lovi. Pri lovu na velike rastlinojede uporablja dve tehniki: zalezovanje s približevanjem plenu in prežanje v zasedi ali pa kombinacijo obeh načinov. Med zalezovanjem se poskuša plenu čim bolj približati in ga potem skokovito napade. Uspešnost lova je precej odvisna od presenečenja. Le izjemoma ris za plenom teče več kot 100 m, večinoma pa odneha po 20 - 50 m. Plen usmrti z ugrizom v vrat od spodaj (stisk sapnika) ali od zgoraj (prekinitev hrbtenjače). Majhen plen pa lahko ubije z ugrizom v glavo (Krofel in sod., 2009). </w:t>
      </w:r>
    </w:p>
    <w:p w14:paraId="6C5D7711" w14:textId="313C3E10" w:rsidR="00873869" w:rsidRPr="006F100F" w:rsidRDefault="120A990B" w:rsidP="00023BC1">
      <w:pPr>
        <w:keepNext/>
        <w:spacing w:after="120" w:line="276" w:lineRule="auto"/>
        <w:jc w:val="both"/>
      </w:pPr>
      <w:r w:rsidRPr="006F100F">
        <w:t>Pri prehranjevanju se ris drži preprostega vzorca: plenjenje–prehranjevanje s plenom–zapuščanje trupla zaradi iskanja novega plena–vračanje in prehranjevanje–plenjenje (</w:t>
      </w:r>
      <w:proofErr w:type="spellStart"/>
      <w:r w:rsidRPr="006F100F">
        <w:t>Oliveira</w:t>
      </w:r>
      <w:proofErr w:type="spellEnd"/>
      <w:r w:rsidRPr="006F100F">
        <w:t xml:space="preserve"> in sod.,  2023a). Povprečna dnevna potreba po mesu je okrog 2 kg (</w:t>
      </w:r>
      <w:proofErr w:type="spellStart"/>
      <w:r w:rsidR="0DBEA151" w:rsidRPr="006F100F">
        <w:t>Molinari-</w:t>
      </w:r>
      <w:r w:rsidRPr="006F100F">
        <w:t>Jobin</w:t>
      </w:r>
      <w:proofErr w:type="spellEnd"/>
      <w:r w:rsidRPr="006F100F">
        <w:t xml:space="preserve"> in sod., 2000) in v povprečju lovi na 7,4 dni (Krofel</w:t>
      </w:r>
      <w:r w:rsidR="5C00714C" w:rsidRPr="006F100F">
        <w:t>,</w:t>
      </w:r>
      <w:r w:rsidRPr="006F100F">
        <w:t xml:space="preserve"> 2012). Pri spremljanju doseljenih risov so ugotovili, da so ti v povprečju lovili na 6,4 dni (Fležar in sod., 2022). Ris svoj plen pogosto odvleče na bolj skrito mesto ali pa ga pokrije s snegom ali steljo (najpogosteje listje in ostali odmrli material na gozdnih tleh). Znani so tudi redki primeri, ko so risi zanesli ostanke plena na drevo. Skrivanje plena risu omogoča, da se z njim hrani dalj časa, v Sloveniji v povprečju 3,2 dneva (Krofel in sod., 2013). Pomemben vpliv na plenjenje risa imajo lahko tudi </w:t>
      </w:r>
      <w:proofErr w:type="spellStart"/>
      <w:r w:rsidRPr="006F100F">
        <w:t>kleptoparaziti</w:t>
      </w:r>
      <w:proofErr w:type="spellEnd"/>
      <w:r w:rsidRPr="006F100F">
        <w:t xml:space="preserve"> – mrhovinarji, ki risu ukradejo ostanke plena. Raziskava (Krofel in sod., 2012) kaže, da imajo v Dinaridih na risa največji vpliv medvedi, ki v povprečju najdejo 32 % ostankov risovega plena, zaradi česar morajo risi povečati stopnjo svojega plenjenja za 23 % (Krofel in sod., 2012), izkušenejši risi pa se tudi izogibajo umetnih krmišč, kjer je verjetnost </w:t>
      </w:r>
      <w:proofErr w:type="spellStart"/>
      <w:r w:rsidRPr="006F100F">
        <w:t>kleptoparazitizma</w:t>
      </w:r>
      <w:proofErr w:type="spellEnd"/>
      <w:r w:rsidRPr="006F100F">
        <w:t xml:space="preserve"> najvišja (</w:t>
      </w:r>
      <w:proofErr w:type="spellStart"/>
      <w:r w:rsidRPr="006F100F">
        <w:t>Oliveira</w:t>
      </w:r>
      <w:proofErr w:type="spellEnd"/>
      <w:r w:rsidRPr="006F100F">
        <w:t xml:space="preserve"> in sod.,  2023b). Poleg medveda, pa risu plen lahko ukradeta tudi volk in divji prašič (</w:t>
      </w:r>
      <w:proofErr w:type="spellStart"/>
      <w:r w:rsidRPr="006F100F">
        <w:t>Duľa</w:t>
      </w:r>
      <w:proofErr w:type="spellEnd"/>
      <w:r w:rsidRPr="006F100F">
        <w:t xml:space="preserve"> in Krofel, 2020). V nekaterih območjih bi lahko na učinkovitost risovega prehranjevanje imel </w:t>
      </w:r>
      <w:r w:rsidR="2340CED6" w:rsidRPr="006F100F">
        <w:t xml:space="preserve">vpliv </w:t>
      </w:r>
      <w:r w:rsidRPr="006F100F">
        <w:t>tudi zlati šakal (Krofel in sod., 2022).</w:t>
      </w:r>
    </w:p>
    <w:p w14:paraId="58ADB4CB" w14:textId="77777777" w:rsidR="00873869" w:rsidRPr="006F100F" w:rsidRDefault="00931BF5" w:rsidP="00023BC1">
      <w:pPr>
        <w:pStyle w:val="Naslov3"/>
        <w:numPr>
          <w:ilvl w:val="2"/>
          <w:numId w:val="4"/>
        </w:numPr>
        <w:spacing w:line="276" w:lineRule="auto"/>
      </w:pPr>
      <w:r w:rsidRPr="006F100F">
        <w:t xml:space="preserve"> Vpliv risa na </w:t>
      </w:r>
      <w:proofErr w:type="spellStart"/>
      <w:r w:rsidRPr="006F100F">
        <w:t>plenske</w:t>
      </w:r>
      <w:proofErr w:type="spellEnd"/>
      <w:r w:rsidRPr="006F100F">
        <w:t xml:space="preserve"> vrste</w:t>
      </w:r>
    </w:p>
    <w:p w14:paraId="1AFDC60F" w14:textId="0A5C6025" w:rsidR="00873869" w:rsidRPr="006F100F" w:rsidRDefault="00931BF5" w:rsidP="00023BC1">
      <w:pPr>
        <w:keepNext/>
        <w:spacing w:after="120" w:line="276" w:lineRule="auto"/>
        <w:jc w:val="both"/>
      </w:pPr>
      <w:r w:rsidRPr="006F100F">
        <w:t xml:space="preserve">Risi velikost svojih domačih okolišev prilagajajo gostoti plena in tako zagotavljajo trajnostno rabo glavnih </w:t>
      </w:r>
      <w:proofErr w:type="spellStart"/>
      <w:r w:rsidRPr="006F100F">
        <w:t>plenskih</w:t>
      </w:r>
      <w:proofErr w:type="spellEnd"/>
      <w:r w:rsidRPr="006F100F">
        <w:t xml:space="preserve"> vrst. V raziskavi telemetrično spremljanih risov v Dinaridih (Krofel in sod., 2014) so ugotovili, da posamezen ris v povprečju upleni 48 osebkov srnjadi na leto, v poročilu </w:t>
      </w:r>
      <w:r w:rsidR="00500EC3" w:rsidRPr="006F100F">
        <w:t>m</w:t>
      </w:r>
      <w:r w:rsidRPr="006F100F">
        <w:t>onitoring</w:t>
      </w:r>
      <w:r w:rsidR="00500EC3" w:rsidRPr="006F100F">
        <w:t>a</w:t>
      </w:r>
      <w:r w:rsidRPr="006F100F">
        <w:t xml:space="preserve"> risa</w:t>
      </w:r>
      <w:r w:rsidR="00500EC3" w:rsidRPr="006F100F">
        <w:t xml:space="preserve"> za sezono 2020</w:t>
      </w:r>
      <w:r w:rsidR="008916FE">
        <w:t>/</w:t>
      </w:r>
      <w:r w:rsidR="00500EC3" w:rsidRPr="006F100F">
        <w:t>2021</w:t>
      </w:r>
      <w:r w:rsidRPr="006F100F">
        <w:t xml:space="preserve"> (Fležar in sod., 2022) pa navajajo 50-60 </w:t>
      </w:r>
      <w:r w:rsidR="0083470C" w:rsidRPr="006F100F">
        <w:t>osebkov</w:t>
      </w:r>
      <w:r w:rsidRPr="006F100F">
        <w:t xml:space="preserve"> na doseljenega risa. Stopnja plenjenja je največja pri samicah z mladiči in najmanjša pri mladih samcih. Pri plenjenju srnjadi risi ne plenijo selektivno določenega spola ali starostne kategorije. Do starostne izbire pa prihaja pri plenjenju </w:t>
      </w:r>
      <w:r w:rsidRPr="006F100F">
        <w:lastRenderedPageBreak/>
        <w:t>večjega plena kot je navadni jelen, pri katerem prednostno plenijo mlade živali in samice. Prostorsko gledano risi plenijo precej enakomerno, ne glede na relativne razlike v gostoti plena (Krofel, 2012).</w:t>
      </w:r>
    </w:p>
    <w:p w14:paraId="14A40006" w14:textId="01BB4EFB" w:rsidR="00873869" w:rsidRPr="006F100F" w:rsidRDefault="59F321E7" w:rsidP="00023BC1">
      <w:pPr>
        <w:keepNext/>
        <w:spacing w:after="120" w:line="276" w:lineRule="auto"/>
        <w:jc w:val="both"/>
      </w:pPr>
      <w:r w:rsidRPr="006F100F">
        <w:t>Izločanje posameznih osebkov iz populacije plena pa ni edina posledica interakcij med risom in plenom. V Sloveniji risi v večjem deležu plenijo živali v slabšem zdravstvenem stanju, s čimer opravljajo pomembno vlogo pri ohranjanju ugodnega zdravstvenega stanja v populacijah srnjadi (Krofel in sod., 2014). Do neke mere lahko vplivajo tudi na vedenje in prostorsko razporejanje osebkov pri vrstah, ki jih plenijo (</w:t>
      </w:r>
      <w:proofErr w:type="spellStart"/>
      <w:r w:rsidRPr="006F100F">
        <w:t>Molinari-Jobin</w:t>
      </w:r>
      <w:proofErr w:type="spellEnd"/>
      <w:r w:rsidRPr="006F100F">
        <w:t xml:space="preserve"> in sod., 2004).</w:t>
      </w:r>
    </w:p>
    <w:p w14:paraId="72A1A019" w14:textId="77777777" w:rsidR="00873869" w:rsidRPr="006F100F" w:rsidRDefault="00931BF5" w:rsidP="00023BC1">
      <w:pPr>
        <w:pStyle w:val="Naslov3"/>
        <w:numPr>
          <w:ilvl w:val="2"/>
          <w:numId w:val="4"/>
        </w:numPr>
        <w:spacing w:line="276" w:lineRule="auto"/>
      </w:pPr>
      <w:r w:rsidRPr="006F100F">
        <w:t xml:space="preserve"> Izbira življenjskega prostora</w:t>
      </w:r>
    </w:p>
    <w:p w14:paraId="3D87C895" w14:textId="77777777" w:rsidR="00873869" w:rsidRPr="006F100F" w:rsidRDefault="00931BF5" w:rsidP="00023BC1">
      <w:pPr>
        <w:keepNext/>
        <w:spacing w:after="120" w:line="276" w:lineRule="auto"/>
        <w:jc w:val="both"/>
      </w:pPr>
      <w:r w:rsidRPr="006F100F">
        <w:t xml:space="preserve">V Evropi je ris vezan predvsem na gozdne habitatne tipe, tako listnate kot iglaste, medtem ko v Aziji poseljuje tudi bolj </w:t>
      </w:r>
      <w:proofErr w:type="spellStart"/>
      <w:r w:rsidRPr="006F100F">
        <w:t>negozdnate</w:t>
      </w:r>
      <w:proofErr w:type="spellEnd"/>
      <w:r w:rsidRPr="006F100F">
        <w:t>, odprte habitatne tipe, vključno s polpuščavami in območji nad zgornjo gozdno mejo (</w:t>
      </w:r>
      <w:proofErr w:type="spellStart"/>
      <w:r w:rsidRPr="006F100F">
        <w:t>Breitenmoser</w:t>
      </w:r>
      <w:proofErr w:type="spellEnd"/>
      <w:r w:rsidRPr="006F100F">
        <w:t xml:space="preserve"> in sod., 2000). Na skrajnem severu areala risi zaidejo tudi v tundro. Vegetacijski pokrov je pomemben zaradi življenjskih potreb njegovih </w:t>
      </w:r>
      <w:proofErr w:type="spellStart"/>
      <w:r w:rsidRPr="006F100F">
        <w:t>plenskih</w:t>
      </w:r>
      <w:proofErr w:type="spellEnd"/>
      <w:r w:rsidRPr="006F100F">
        <w:t xml:space="preserve"> vrst. Verjetno je pomemben tudi kot zavetje pred človekom in kot kritje pri lovu, čeprav nekatere populacije risa v Aziji živijo na območjih, kjer je vegetacijskega pokrova malo. </w:t>
      </w:r>
    </w:p>
    <w:p w14:paraId="1D26CC61" w14:textId="246423B3" w:rsidR="00873869" w:rsidRPr="006F100F" w:rsidRDefault="59F321E7" w:rsidP="00023BC1">
      <w:pPr>
        <w:keepNext/>
        <w:spacing w:after="120" w:line="276" w:lineRule="auto"/>
        <w:jc w:val="both"/>
      </w:pPr>
      <w:r w:rsidRPr="006F100F">
        <w:t>Z večjo gostoto ljudi se veča tudi verjetnost srečanja s človekom. Risi se človeka izogibajo, zato gostota prebivalstva vpliva na pojavljanje risov. Pomemben dejavnik v življenjskem prostoru risa je prometna infrastruktura. S prometom se povečuje tudi nevarnost trkov z vozili, ki so lahko lokalno pomemben antropogeni dejavnik smrtnosti risa, dodatno grožnjo pa predstavlja tudi fragmentacija okolja zaradi velikih, ograjenih prometnic, ki nimajo urejenih prehodov za prostoživeče živali. Fragmentacijo povzročajo tudi večja območja neprimernega prostora, kot so urbana območja, pa tudi naravne ovire, kot so velike reke in visokogorski grebeni. V Sloveniji je precej območij strnjenega življenjskega prostora (habitatnih krp), ki so med seboj bolj ali manj ločena z linearnimi ovirami (avtoceste, magistralne ceste, reke) ali večjimi območji risu neprimernega</w:t>
      </w:r>
      <w:r w:rsidR="0DBEA151" w:rsidRPr="006F100F">
        <w:t xml:space="preserve"> prostora (Skrbinšek in Krofel, 2008, Potočnik in sod.,</w:t>
      </w:r>
      <w:r w:rsidRPr="006F100F">
        <w:t xml:space="preserve"> 2020).  </w:t>
      </w:r>
    </w:p>
    <w:p w14:paraId="747B6D51" w14:textId="77777777" w:rsidR="00873869" w:rsidRPr="006F100F" w:rsidRDefault="00931BF5" w:rsidP="00023BC1">
      <w:pPr>
        <w:pStyle w:val="Naslov3"/>
        <w:numPr>
          <w:ilvl w:val="2"/>
          <w:numId w:val="4"/>
        </w:numPr>
        <w:spacing w:line="276" w:lineRule="auto"/>
      </w:pPr>
      <w:r w:rsidRPr="006F100F">
        <w:t xml:space="preserve"> Interakcije s človekom</w:t>
      </w:r>
    </w:p>
    <w:p w14:paraId="3E1DB297" w14:textId="36837B46" w:rsidR="00873869" w:rsidRPr="006F100F" w:rsidRDefault="59F321E7" w:rsidP="00023BC1">
      <w:pPr>
        <w:keepNext/>
        <w:spacing w:after="120" w:line="276" w:lineRule="auto"/>
        <w:jc w:val="both"/>
      </w:pPr>
      <w:r w:rsidRPr="006F100F">
        <w:t xml:space="preserve">Interakcije med risom in človekom imajo v Evropi dolgo zgodovino, čeprav nikoli niso bile toliko v ospredju kot odnosi človeka z nekaterimi drugimi </w:t>
      </w:r>
      <w:r w:rsidR="6CF7D737" w:rsidRPr="006F100F">
        <w:t xml:space="preserve">vrstami </w:t>
      </w:r>
      <w:r w:rsidRPr="006F100F">
        <w:t>veliki</w:t>
      </w:r>
      <w:r w:rsidR="00738129" w:rsidRPr="006F100F">
        <w:t>h</w:t>
      </w:r>
      <w:r w:rsidRPr="006F100F">
        <w:t xml:space="preserve"> zveri (medved, volk). Ris človeku v normalnih okoliščinah ni nevaren in do zdaj ni nobenega podatka, da bi zdrav ris v naravi kadar koli napadel človeka. Napadalna ni niti samica, če se približamo njenim mladičem. Kljub temu pa ris prihaja v konflikt s človekom zaradi občasnega plenjenja </w:t>
      </w:r>
      <w:r w:rsidR="00EE0B77" w:rsidRPr="006F100F">
        <w:t>pašnih</w:t>
      </w:r>
      <w:r w:rsidRPr="006F100F">
        <w:t xml:space="preserve"> živali, predvsem drobnice, ali zaradi tekmovanja za skupne </w:t>
      </w:r>
      <w:proofErr w:type="spellStart"/>
      <w:r w:rsidRPr="006F100F">
        <w:t>plenske</w:t>
      </w:r>
      <w:proofErr w:type="spellEnd"/>
      <w:r w:rsidRPr="006F100F">
        <w:t xml:space="preserve"> vrste (divjad). </w:t>
      </w:r>
      <w:r w:rsidR="120A990B" w:rsidRPr="006F100F">
        <w:t xml:space="preserve">Prihaja lahko tudi do človeškega </w:t>
      </w:r>
      <w:proofErr w:type="spellStart"/>
      <w:r w:rsidR="120A990B" w:rsidRPr="006F100F">
        <w:t>kleptoparazitizma</w:t>
      </w:r>
      <w:proofErr w:type="spellEnd"/>
      <w:r w:rsidR="120A990B" w:rsidRPr="006F100F">
        <w:t>, ko ljudje odstranjuje</w:t>
      </w:r>
      <w:r w:rsidR="5DD4D8F3" w:rsidRPr="006F100F">
        <w:t>jo</w:t>
      </w:r>
      <w:r w:rsidR="120A990B" w:rsidRPr="006F100F">
        <w:t xml:space="preserve"> ostanke risovega plena (Krofel in sod., 2008</w:t>
      </w:r>
      <w:r w:rsidR="08EBF32C" w:rsidRPr="006F100F">
        <w:t xml:space="preserve">). V </w:t>
      </w:r>
      <w:r w:rsidR="4E6EAE94" w:rsidRPr="006F100F">
        <w:t>vseh državah članic</w:t>
      </w:r>
      <w:r w:rsidR="2C9C78C0" w:rsidRPr="006F100F">
        <w:t>ah</w:t>
      </w:r>
      <w:r w:rsidR="4E6EAE94" w:rsidRPr="006F100F">
        <w:t xml:space="preserve"> EU, razen Estonije,</w:t>
      </w:r>
      <w:r w:rsidR="00D21FC7" w:rsidRPr="006F100F">
        <w:t xml:space="preserve"> je ris uvrščen v Prilogo IV Direktive o habitatih</w:t>
      </w:r>
      <w:r w:rsidR="08EBF32C" w:rsidRPr="006F100F">
        <w:t>. V nekaterih državah</w:t>
      </w:r>
      <w:r w:rsidR="38655826" w:rsidRPr="006F100F">
        <w:t xml:space="preserve"> (npr. Švedska in Finska) </w:t>
      </w:r>
      <w:r w:rsidR="08EBF32C" w:rsidRPr="006F100F">
        <w:t xml:space="preserve">je </w:t>
      </w:r>
      <w:r w:rsidR="622A13C8" w:rsidRPr="006F100F">
        <w:t>poseganje v populacijo risa</w:t>
      </w:r>
      <w:r w:rsidR="08EBF32C" w:rsidRPr="006F100F">
        <w:t xml:space="preserve"> dovoljen</w:t>
      </w:r>
      <w:r w:rsidR="1D19A2F1" w:rsidRPr="006F100F">
        <w:t>o</w:t>
      </w:r>
      <w:r w:rsidR="08EBF32C" w:rsidRPr="006F100F">
        <w:t xml:space="preserve"> v letno določenem obsegu</w:t>
      </w:r>
      <w:r w:rsidR="38655826" w:rsidRPr="006F100F">
        <w:t xml:space="preserve"> znotraj določil 16. člena Direktive o habitatih</w:t>
      </w:r>
      <w:r w:rsidR="08EBF32C" w:rsidRPr="006F100F">
        <w:t xml:space="preserve"> </w:t>
      </w:r>
      <w:r w:rsidRPr="006F100F">
        <w:t>(</w:t>
      </w:r>
      <w:proofErr w:type="spellStart"/>
      <w:r w:rsidRPr="006F100F">
        <w:t>Kaczensky</w:t>
      </w:r>
      <w:proofErr w:type="spellEnd"/>
      <w:r w:rsidRPr="006F100F">
        <w:t xml:space="preserve"> in sod., 2013, Von </w:t>
      </w:r>
      <w:proofErr w:type="spellStart"/>
      <w:r w:rsidRPr="006F100F">
        <w:t>Arx</w:t>
      </w:r>
      <w:proofErr w:type="spellEnd"/>
      <w:r w:rsidRPr="006F100F">
        <w:t xml:space="preserve"> in sod.</w:t>
      </w:r>
      <w:r w:rsidR="008916FE">
        <w:t>,</w:t>
      </w:r>
      <w:r w:rsidRPr="006F100F">
        <w:t xml:space="preserve"> 2021).</w:t>
      </w:r>
    </w:p>
    <w:p w14:paraId="14590F91" w14:textId="77777777" w:rsidR="00873869" w:rsidRPr="006F100F" w:rsidRDefault="00931BF5" w:rsidP="00023BC1">
      <w:pPr>
        <w:pStyle w:val="Naslov2"/>
        <w:numPr>
          <w:ilvl w:val="1"/>
          <w:numId w:val="4"/>
        </w:numPr>
        <w:spacing w:line="276" w:lineRule="auto"/>
      </w:pPr>
      <w:r w:rsidRPr="006F100F">
        <w:t xml:space="preserve"> </w:t>
      </w:r>
      <w:bookmarkStart w:id="11" w:name="_Toc151456455"/>
      <w:r w:rsidRPr="006F100F">
        <w:t>Razširjenost in zgodovina risa v Evropi</w:t>
      </w:r>
      <w:bookmarkEnd w:id="11"/>
    </w:p>
    <w:p w14:paraId="37B6F6CE" w14:textId="15629191" w:rsidR="00873869" w:rsidRPr="006F100F" w:rsidRDefault="00931BF5" w:rsidP="00023BC1">
      <w:pPr>
        <w:keepNext/>
        <w:spacing w:after="120" w:line="276" w:lineRule="auto"/>
        <w:jc w:val="both"/>
      </w:pPr>
      <w:r w:rsidRPr="006F100F">
        <w:t>Ris je bil v preteklosti razširjen po vsej Evropi, od Skandinavije do Sredozemlja in Črnega morja, z izjemo Pirenejskega polotoka, kjer je prisoten iberski ris</w:t>
      </w:r>
      <w:r w:rsidR="0083470C" w:rsidRPr="006F100F">
        <w:t xml:space="preserve"> (</w:t>
      </w:r>
      <w:proofErr w:type="spellStart"/>
      <w:r w:rsidR="0083470C" w:rsidRPr="006F100F">
        <w:rPr>
          <w:i/>
        </w:rPr>
        <w:t>Lynx</w:t>
      </w:r>
      <w:proofErr w:type="spellEnd"/>
      <w:r w:rsidR="0083470C" w:rsidRPr="006F100F">
        <w:rPr>
          <w:i/>
        </w:rPr>
        <w:t xml:space="preserve"> </w:t>
      </w:r>
      <w:proofErr w:type="spellStart"/>
      <w:r w:rsidR="0083470C" w:rsidRPr="006F100F">
        <w:rPr>
          <w:i/>
        </w:rPr>
        <w:t>pardinus</w:t>
      </w:r>
      <w:proofErr w:type="spellEnd"/>
      <w:r w:rsidR="0083470C" w:rsidRPr="006F100F">
        <w:t>)</w:t>
      </w:r>
      <w:r w:rsidRPr="006F100F">
        <w:t xml:space="preserve"> (</w:t>
      </w:r>
      <w:proofErr w:type="spellStart"/>
      <w:r w:rsidRPr="006F100F">
        <w:t>Kratochvil</w:t>
      </w:r>
      <w:proofErr w:type="spellEnd"/>
      <w:r w:rsidRPr="006F100F">
        <w:t xml:space="preserve">, 1968). Z rastjo prebivalstva se je v zgodovinskem času povečeval vpliv človeka na okolje, kar je imelo negativne posledice tudi na evropske populacije risov. Povečeval se je predvsem delež kmetijske krajine (na račun izginjanja gozdov), obenem so se zmanjševale populacije risovih </w:t>
      </w:r>
      <w:proofErr w:type="spellStart"/>
      <w:r w:rsidRPr="006F100F">
        <w:t>plenskih</w:t>
      </w:r>
      <w:proofErr w:type="spellEnd"/>
      <w:r w:rsidRPr="006F100F">
        <w:t xml:space="preserve"> vrst (Potočnik in sod., 2009).</w:t>
      </w:r>
    </w:p>
    <w:p w14:paraId="01272178" w14:textId="531A764D" w:rsidR="00873869" w:rsidRPr="006F100F" w:rsidRDefault="00931BF5" w:rsidP="00023BC1">
      <w:pPr>
        <w:keepNext/>
        <w:spacing w:after="120" w:line="276" w:lineRule="auto"/>
        <w:jc w:val="both"/>
      </w:pPr>
      <w:r w:rsidRPr="006F100F">
        <w:t xml:space="preserve">Avtohtone populacije so se do današnjega časa v Evropi ohranile na Balkanu, v Karpatih, Skandinaviji, na Baltiku, ponekod na Poljskem in v evropskem delu Rusije. Po ponovnih naselitvah v sedemdesetih </w:t>
      </w:r>
      <w:r w:rsidRPr="006F100F">
        <w:lastRenderedPageBreak/>
        <w:t xml:space="preserve">letih prejšnjega stoletja, ki so vezane na nekatera območja nekdanje razširjenosti, se risi pojavljajo še na območju Dinaridov, Alp, Jure, </w:t>
      </w:r>
      <w:proofErr w:type="spellStart"/>
      <w:r w:rsidRPr="006F100F">
        <w:t>Vogezov</w:t>
      </w:r>
      <w:proofErr w:type="spellEnd"/>
      <w:r w:rsidRPr="006F100F">
        <w:t xml:space="preserve">, Bavarskega gozda in </w:t>
      </w:r>
      <w:proofErr w:type="spellStart"/>
      <w:r w:rsidRPr="006F100F">
        <w:t>Šumave</w:t>
      </w:r>
      <w:proofErr w:type="spellEnd"/>
      <w:r w:rsidRPr="006F100F">
        <w:t xml:space="preserve"> ter posamezno še v nekaterih drugih delih Francije, Nemčije in Češke. Po ocenah naj bi jih na območju Evrope vključno z ruskim delom Evrope živelo okoli 17.000–18.000, na območju Evrope brez Rusije in Belorusije pa od 8</w:t>
      </w:r>
      <w:r w:rsidR="008916FE">
        <w:t>.</w:t>
      </w:r>
      <w:r w:rsidRPr="006F100F">
        <w:t>000 do 9</w:t>
      </w:r>
      <w:r w:rsidR="008916FE">
        <w:t>.</w:t>
      </w:r>
      <w:r w:rsidRPr="006F100F">
        <w:t xml:space="preserve">000 osebkov (Von </w:t>
      </w:r>
      <w:proofErr w:type="spellStart"/>
      <w:r w:rsidRPr="006F100F">
        <w:t>Arx</w:t>
      </w:r>
      <w:proofErr w:type="spellEnd"/>
      <w:r w:rsidRPr="006F100F">
        <w:t xml:space="preserve"> in sod., 2021).</w:t>
      </w:r>
    </w:p>
    <w:p w14:paraId="553BA9E5" w14:textId="77777777" w:rsidR="00873869" w:rsidRPr="006F100F" w:rsidRDefault="00931BF5" w:rsidP="00023BC1">
      <w:pPr>
        <w:pStyle w:val="Naslov2"/>
        <w:numPr>
          <w:ilvl w:val="1"/>
          <w:numId w:val="4"/>
        </w:numPr>
        <w:spacing w:line="276" w:lineRule="auto"/>
      </w:pPr>
      <w:bookmarkStart w:id="12" w:name="_Toc151456456"/>
      <w:r w:rsidRPr="006F100F">
        <w:t>Ocena regionalne ogroženosti risa</w:t>
      </w:r>
      <w:bookmarkEnd w:id="12"/>
    </w:p>
    <w:p w14:paraId="6CF1A3F6" w14:textId="0DF41A84" w:rsidR="00873869" w:rsidRPr="006F100F" w:rsidRDefault="59F321E7" w:rsidP="00023BC1">
      <w:pPr>
        <w:keepNext/>
        <w:spacing w:after="120" w:line="276" w:lineRule="auto"/>
        <w:jc w:val="both"/>
      </w:pPr>
      <w:r w:rsidRPr="006F100F">
        <w:t>Risi v Sloveniji pripadajo dinarsko-</w:t>
      </w:r>
      <w:r w:rsidR="00A645A1" w:rsidRPr="006F100F">
        <w:t>JV al</w:t>
      </w:r>
      <w:r w:rsidRPr="006F100F">
        <w:t xml:space="preserve">pski populaciji, ki je izolirana od preostalih populacij risov v Evropi (slika 1). Ker je celotna populacija nastala iz šestih osebkov (ponovna naselitev leta 1973 v Sloveniji), je </w:t>
      </w:r>
      <w:r w:rsidR="002E38E9" w:rsidRPr="006F100F">
        <w:t xml:space="preserve">bilo do l. 2019, ko so se pričele doselitve risov iz Karpatov, </w:t>
      </w:r>
      <w:r w:rsidRPr="006F100F">
        <w:t>močno prisotno parjenje v sorodstvu</w:t>
      </w:r>
      <w:r w:rsidR="002E38E9" w:rsidRPr="006F100F">
        <w:t>, kar</w:t>
      </w:r>
      <w:r w:rsidRPr="006F100F">
        <w:t xml:space="preserve"> </w:t>
      </w:r>
      <w:r w:rsidR="002E38E9" w:rsidRPr="006F100F">
        <w:t xml:space="preserve">je eksistencialno </w:t>
      </w:r>
      <w:r w:rsidRPr="006F100F">
        <w:t>ogroža</w:t>
      </w:r>
      <w:r w:rsidR="002E38E9" w:rsidRPr="006F100F">
        <w:t>lo</w:t>
      </w:r>
      <w:r w:rsidRPr="006F100F">
        <w:t xml:space="preserve"> celotno omenjeno populacijo. V letu 2014 je bila izvedena doselitev dveh osebkov iz </w:t>
      </w:r>
      <w:r w:rsidR="002E38E9" w:rsidRPr="006F100F">
        <w:t>švicarskega gorovja Jura</w:t>
      </w:r>
      <w:r w:rsidRPr="006F100F">
        <w:t xml:space="preserve"> v Italijo v neposredni bližini državne meje s Slovenijo, vendar se živali nista vključili v populacijo in je bila doselitev neuspešna. Živali sta bili pripeljani iz prav tako že genetsko osiromašene populacije iz švicarske Jure. </w:t>
      </w:r>
    </w:p>
    <w:p w14:paraId="0D2BFDA5" w14:textId="3B949E52" w:rsidR="00873869" w:rsidRPr="006F100F" w:rsidRDefault="002E38E9" w:rsidP="00023BC1">
      <w:pPr>
        <w:keepNext/>
        <w:spacing w:after="120" w:line="276" w:lineRule="auto"/>
        <w:jc w:val="both"/>
      </w:pPr>
      <w:r w:rsidRPr="006F100F">
        <w:t xml:space="preserve">Medtem ko razpoložljive informacije o stanju populacije risa v Sloveniji kažejo, da </w:t>
      </w:r>
      <w:r w:rsidR="59F321E7" w:rsidRPr="006F100F">
        <w:t xml:space="preserve">se je populacija </w:t>
      </w:r>
      <w:r w:rsidRPr="006F100F">
        <w:t xml:space="preserve">od začetka novega tisočletja </w:t>
      </w:r>
      <w:r w:rsidR="59F321E7" w:rsidRPr="006F100F">
        <w:t xml:space="preserve">prostorsko in številčno krčila, </w:t>
      </w:r>
      <w:r w:rsidRPr="006F100F">
        <w:t xml:space="preserve">pa </w:t>
      </w:r>
      <w:r w:rsidR="59F321E7" w:rsidRPr="006F100F">
        <w:t>rezultati</w:t>
      </w:r>
      <w:r w:rsidRPr="006F100F">
        <w:t xml:space="preserve"> sistematičnega</w:t>
      </w:r>
      <w:r w:rsidR="59F321E7" w:rsidRPr="006F100F">
        <w:t xml:space="preserve"> </w:t>
      </w:r>
      <w:r w:rsidR="59F321E7" w:rsidRPr="007E5356">
        <w:t xml:space="preserve">monitoringa </w:t>
      </w:r>
      <w:r w:rsidRPr="006F100F">
        <w:t>med leti 2018 in 2023, ko so potekale dodatne doselitve risov,</w:t>
      </w:r>
      <w:r w:rsidR="59F321E7" w:rsidRPr="006F100F">
        <w:t xml:space="preserve"> </w:t>
      </w:r>
      <w:r w:rsidR="16DF235B" w:rsidRPr="006F100F">
        <w:t xml:space="preserve">že </w:t>
      </w:r>
      <w:r w:rsidR="59F321E7" w:rsidRPr="006F100F">
        <w:t>kažejo porast v številu odraslih osebkov ter mladičev</w:t>
      </w:r>
      <w:r w:rsidR="006E45D2" w:rsidRPr="006F100F">
        <w:t xml:space="preserve"> (</w:t>
      </w:r>
      <w:r w:rsidR="005E3272" w:rsidRPr="006F100F">
        <w:t>Fležar in</w:t>
      </w:r>
      <w:r w:rsidR="006E45D2" w:rsidRPr="006F100F">
        <w:t xml:space="preserve"> sod.</w:t>
      </w:r>
      <w:r w:rsidR="005E3272" w:rsidRPr="006F100F">
        <w:t>,</w:t>
      </w:r>
      <w:r w:rsidR="006E45D2" w:rsidRPr="006F100F">
        <w:t xml:space="preserve"> 2023a)</w:t>
      </w:r>
      <w:r w:rsidR="59F321E7" w:rsidRPr="006F100F">
        <w:t xml:space="preserve">. </w:t>
      </w:r>
    </w:p>
    <w:p w14:paraId="1B66CAD6" w14:textId="48AB48EB" w:rsidR="00873869" w:rsidRPr="006F100F" w:rsidRDefault="59F321E7" w:rsidP="00023BC1">
      <w:pPr>
        <w:keepNext/>
        <w:spacing w:after="120" w:line="276" w:lineRule="auto"/>
        <w:jc w:val="both"/>
      </w:pPr>
      <w:r w:rsidRPr="006F100F">
        <w:t xml:space="preserve">Leta 2019 so bili </w:t>
      </w:r>
      <w:r w:rsidR="4BDBFF36" w:rsidRPr="006F100F">
        <w:t xml:space="preserve">namreč </w:t>
      </w:r>
      <w:r w:rsidRPr="006F100F">
        <w:t xml:space="preserve">v Sloveniji in na Hrvaškem izpuščeni prvi izmed </w:t>
      </w:r>
      <w:r w:rsidR="46E0DA40" w:rsidRPr="006F100F">
        <w:t>18</w:t>
      </w:r>
      <w:r w:rsidRPr="006F100F">
        <w:t xml:space="preserve"> risov, ki so bili sem doseljeni iz karpatske populacije. Z vnosom novih nesorodnih osebkov in njihovo vključitvijo v tukajšnjo populacijo se bo zmanjšala stopnja sorodnosti</w:t>
      </w:r>
      <w:r w:rsidR="00031594" w:rsidRPr="006F100F">
        <w:t>, z osnovanjem povezovalne populacije v slovenskih Alpah pa bi se izboljšala možnost povezave</w:t>
      </w:r>
      <w:r w:rsidR="08EBF32C" w:rsidRPr="006F100F">
        <w:t xml:space="preserve"> </w:t>
      </w:r>
      <w:r w:rsidR="00031594" w:rsidRPr="006F100F">
        <w:t>risj</w:t>
      </w:r>
      <w:r w:rsidR="00277698">
        <w:t>e</w:t>
      </w:r>
      <w:r w:rsidR="00031594" w:rsidRPr="006F100F">
        <w:t xml:space="preserve"> </w:t>
      </w:r>
      <w:proofErr w:type="spellStart"/>
      <w:r w:rsidR="00031594" w:rsidRPr="006F100F">
        <w:t>metapopulacij</w:t>
      </w:r>
      <w:r w:rsidR="00277698">
        <w:t>e</w:t>
      </w:r>
      <w:proofErr w:type="spellEnd"/>
      <w:r w:rsidR="00031594" w:rsidRPr="006F100F">
        <w:t xml:space="preserve"> med </w:t>
      </w:r>
      <w:r w:rsidR="08EBF32C" w:rsidRPr="006F100F">
        <w:t>dinarskim</w:t>
      </w:r>
      <w:r w:rsidR="00031594" w:rsidRPr="006F100F">
        <w:t xml:space="preserve"> gorstvom</w:t>
      </w:r>
      <w:r w:rsidR="08EBF32C" w:rsidRPr="006F100F">
        <w:t xml:space="preserve"> in </w:t>
      </w:r>
      <w:proofErr w:type="spellStart"/>
      <w:r w:rsidR="08EBF32C" w:rsidRPr="006F100F">
        <w:t>a</w:t>
      </w:r>
      <w:r w:rsidRPr="006F100F">
        <w:t>lp</w:t>
      </w:r>
      <w:r w:rsidR="00031594" w:rsidRPr="006F100F">
        <w:t>ami</w:t>
      </w:r>
      <w:proofErr w:type="spellEnd"/>
      <w:r w:rsidR="00031594" w:rsidRPr="006F100F">
        <w:t>, s čimer</w:t>
      </w:r>
      <w:r w:rsidRPr="006F100F">
        <w:t xml:space="preserve"> bi se omogočilo dolgoročno ohranitev </w:t>
      </w:r>
      <w:r w:rsidR="00A645A1" w:rsidRPr="006F100F">
        <w:t xml:space="preserve">dinarsko – </w:t>
      </w:r>
      <w:r w:rsidR="00031594" w:rsidRPr="006F100F">
        <w:t xml:space="preserve">JV </w:t>
      </w:r>
      <w:r w:rsidR="00A645A1" w:rsidRPr="006F100F">
        <w:t>a</w:t>
      </w:r>
      <w:r w:rsidR="00031594" w:rsidRPr="006F100F">
        <w:t xml:space="preserve">lpske risje </w:t>
      </w:r>
      <w:r w:rsidRPr="006F100F">
        <w:t xml:space="preserve">populacije. V </w:t>
      </w:r>
      <w:r w:rsidR="354C6D36" w:rsidRPr="006F100F">
        <w:t xml:space="preserve">ta namen </w:t>
      </w:r>
      <w:r w:rsidRPr="006F100F">
        <w:t xml:space="preserve">se je leta 2021 v alpski del </w:t>
      </w:r>
      <w:r w:rsidR="45AAD625" w:rsidRPr="006F100F">
        <w:t>Slovenije</w:t>
      </w:r>
      <w:r w:rsidRPr="006F100F">
        <w:t xml:space="preserve"> (Pokljuka, Jelovica) doselilo tri samice in dva samca, prva reprodukcija pa je bila zaznane že</w:t>
      </w:r>
      <w:r w:rsidR="19063D56" w:rsidRPr="006F100F">
        <w:t xml:space="preserve"> </w:t>
      </w:r>
      <w:r w:rsidRPr="006F100F">
        <w:t xml:space="preserve">istega leta. Prav tako </w:t>
      </w:r>
      <w:r w:rsidR="003B6004" w:rsidRPr="006F100F">
        <w:t>sta dve samici naslednje leto vodili po</w:t>
      </w:r>
      <w:r w:rsidRPr="006F100F">
        <w:t xml:space="preserve"> tri mladič</w:t>
      </w:r>
      <w:r w:rsidR="003B6004" w:rsidRPr="006F100F">
        <w:t>e, ena samica pa enega</w:t>
      </w:r>
      <w:r w:rsidRPr="006F100F">
        <w:t>, kar predstavlja temelje</w:t>
      </w:r>
      <w:r w:rsidR="19063D56" w:rsidRPr="006F100F">
        <w:t xml:space="preserve"> </w:t>
      </w:r>
      <w:r w:rsidRPr="006F100F">
        <w:t>za vzpostavi</w:t>
      </w:r>
      <w:r w:rsidR="14CAA019" w:rsidRPr="006F100F">
        <w:t xml:space="preserve">tev lokalne </w:t>
      </w:r>
      <w:r w:rsidR="00031594" w:rsidRPr="006F100F">
        <w:t xml:space="preserve">povezovalne </w:t>
      </w:r>
      <w:r w:rsidR="14CAA019" w:rsidRPr="006F100F">
        <w:t>populacije</w:t>
      </w:r>
      <w:r w:rsidR="00031594" w:rsidRPr="006F100F">
        <w:t>. Za</w:t>
      </w:r>
      <w:r w:rsidRPr="006F100F">
        <w:t xml:space="preserve"> </w:t>
      </w:r>
      <w:r w:rsidR="00031594" w:rsidRPr="006F100F">
        <w:t xml:space="preserve">srednje-ročno </w:t>
      </w:r>
      <w:r w:rsidRPr="006F100F">
        <w:lastRenderedPageBreak/>
        <w:t xml:space="preserve">preživetje </w:t>
      </w:r>
      <w:r w:rsidR="00031594" w:rsidRPr="006F100F">
        <w:t xml:space="preserve">se mora le-ta čimprej povezati z najbližjim delom obstoječe populacije, in sicer so to risi v </w:t>
      </w:r>
      <w:r w:rsidR="008916FE">
        <w:t>s</w:t>
      </w:r>
      <w:r w:rsidR="00031594" w:rsidRPr="006F100F">
        <w:t>lovenskih Dinaridih</w:t>
      </w:r>
      <w:r w:rsidRPr="006F100F">
        <w:t>.</w:t>
      </w:r>
    </w:p>
    <w:p w14:paraId="51803E4C" w14:textId="77777777" w:rsidR="00A1750A" w:rsidRPr="006F100F" w:rsidRDefault="00931BF5" w:rsidP="00023BC1">
      <w:pPr>
        <w:keepNext/>
        <w:spacing w:after="120" w:line="276" w:lineRule="auto"/>
        <w:jc w:val="both"/>
      </w:pPr>
      <w:r w:rsidRPr="006F100F">
        <w:rPr>
          <w:noProof/>
        </w:rPr>
        <w:drawing>
          <wp:inline distT="114300" distB="114300" distL="114300" distR="114300" wp14:anchorId="57485760" wp14:editId="0D4CE5BB">
            <wp:extent cx="5767776" cy="6502400"/>
            <wp:effectExtent l="0" t="0" r="0" b="0"/>
            <wp:docPr id="8" name="Slika 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67776" cy="6502400"/>
                    </a:xfrm>
                    <a:prstGeom prst="rect">
                      <a:avLst/>
                    </a:prstGeom>
                    <a:ln/>
                  </pic:spPr>
                </pic:pic>
              </a:graphicData>
            </a:graphic>
          </wp:inline>
        </w:drawing>
      </w:r>
    </w:p>
    <w:p w14:paraId="1D1CC302" w14:textId="705EDC5D" w:rsidR="007121AA" w:rsidRDefault="23E3E257" w:rsidP="003B1B47">
      <w:pPr>
        <w:pStyle w:val="Napis"/>
        <w:spacing w:after="0" w:line="276" w:lineRule="auto"/>
      </w:pPr>
      <w:bookmarkStart w:id="13" w:name="_Toc151456430"/>
      <w:r w:rsidRPr="006F100F">
        <w:t xml:space="preserve">Slika </w:t>
      </w:r>
      <w:fldSimple w:instr=" SEQ Slika \* ARABIC ">
        <w:r w:rsidR="002D555D">
          <w:rPr>
            <w:noProof/>
          </w:rPr>
          <w:t>1</w:t>
        </w:r>
      </w:fldSimple>
      <w:r w:rsidR="004D6222">
        <w:t xml:space="preserve">: Razširjenost </w:t>
      </w:r>
      <w:r w:rsidRPr="006F100F">
        <w:t>populacij evrazijskega risa v Evropi</w:t>
      </w:r>
      <w:bookmarkEnd w:id="13"/>
    </w:p>
    <w:p w14:paraId="567A1A09" w14:textId="7FFD873B" w:rsidR="006E7273" w:rsidRDefault="006E7273" w:rsidP="003B1B47">
      <w:pPr>
        <w:pStyle w:val="Napis"/>
        <w:spacing w:after="0" w:line="276" w:lineRule="auto"/>
      </w:pPr>
      <w:r w:rsidRPr="006E7273">
        <w:t>Temno zeleno osenčena območja prikazujejo stalno prisotnost risa, svetlo zelena osenčena območja pa so območja občasnega pojavljanja te vrste. Modro osenčena območja pa prikazujejo območja možnega pojavljanja te vrste (</w:t>
      </w:r>
      <w:r w:rsidR="00D73E05" w:rsidRPr="00340D02">
        <w:rPr>
          <w:rFonts w:cstheme="minorHAnsi"/>
          <w:szCs w:val="22"/>
        </w:rPr>
        <w:t xml:space="preserve">Vir: LCIE, </w:t>
      </w:r>
      <w:hyperlink r:id="rId20">
        <w:r w:rsidR="00D73E05" w:rsidRPr="00340D02">
          <w:rPr>
            <w:rFonts w:eastAsia="Roboto" w:cstheme="minorHAnsi"/>
            <w:color w:val="1A73E8"/>
            <w:szCs w:val="22"/>
            <w:u w:val="single"/>
          </w:rPr>
          <w:t>https://www.lcie.org/Large-carnivores/Eurasian-lynx</w:t>
        </w:r>
      </w:hyperlink>
      <w:r w:rsidRPr="006E7273">
        <w:t>).</w:t>
      </w:r>
    </w:p>
    <w:p w14:paraId="3C39D320" w14:textId="77777777" w:rsidR="003B1B47" w:rsidRPr="003B1B47" w:rsidRDefault="003B1B47" w:rsidP="003B1B47"/>
    <w:p w14:paraId="77E7162A" w14:textId="77777777" w:rsidR="00873869" w:rsidRPr="006F100F" w:rsidRDefault="00931BF5" w:rsidP="00023BC1">
      <w:pPr>
        <w:pStyle w:val="Naslov2"/>
        <w:numPr>
          <w:ilvl w:val="1"/>
          <w:numId w:val="4"/>
        </w:numPr>
        <w:spacing w:line="276" w:lineRule="auto"/>
      </w:pPr>
      <w:bookmarkStart w:id="14" w:name="_heading=h.35nkun2" w:colFirst="0" w:colLast="0"/>
      <w:bookmarkStart w:id="15" w:name="_Toc151456457"/>
      <w:bookmarkEnd w:id="14"/>
      <w:r w:rsidRPr="006F100F">
        <w:lastRenderedPageBreak/>
        <w:t>Stanje populacije risa v sosednjih državah</w:t>
      </w:r>
      <w:bookmarkEnd w:id="15"/>
    </w:p>
    <w:p w14:paraId="774A3E25" w14:textId="77777777" w:rsidR="00873869" w:rsidRPr="006F100F" w:rsidRDefault="00931BF5" w:rsidP="00023BC1">
      <w:pPr>
        <w:keepNext/>
        <w:spacing w:before="240" w:after="120" w:line="276" w:lineRule="auto"/>
        <w:jc w:val="both"/>
        <w:rPr>
          <w:b/>
        </w:rPr>
      </w:pPr>
      <w:r w:rsidRPr="006F100F">
        <w:rPr>
          <w:b/>
        </w:rPr>
        <w:t>Avstrija</w:t>
      </w:r>
    </w:p>
    <w:p w14:paraId="763EF910" w14:textId="72E9792D" w:rsidR="00873869" w:rsidRPr="006F100F" w:rsidRDefault="59F321E7" w:rsidP="00023BC1">
      <w:pPr>
        <w:keepNext/>
        <w:spacing w:after="120" w:line="276" w:lineRule="auto"/>
        <w:jc w:val="both"/>
      </w:pPr>
      <w:r w:rsidRPr="006F100F">
        <w:t xml:space="preserve">Risi so bili v Avstriji iztrebljeni ob koncu 19. stoletja. Posamezni primerki so se začeli ponovno pojavljati po letu 1956, ko so risi spet začeli prihajati v Avstrijo s severa in zahoda. Po naselitvi </w:t>
      </w:r>
      <w:r w:rsidR="00031594" w:rsidRPr="006F100F">
        <w:t>risa l</w:t>
      </w:r>
      <w:r w:rsidR="00D70B56">
        <w:t>eta</w:t>
      </w:r>
      <w:r w:rsidR="00031594" w:rsidRPr="006F100F">
        <w:t xml:space="preserve"> 1973 </w:t>
      </w:r>
      <w:r w:rsidRPr="006F100F">
        <w:t xml:space="preserve">v Sloveniji in hitri širitvi proti Alpam so se praviloma moški osebki začeli pojavljati tudi v avstrijskem delu Karavank. Med letoma 1977 in 1979 so bili risi tudi ponovno naseljeni na območju </w:t>
      </w:r>
      <w:proofErr w:type="spellStart"/>
      <w:r w:rsidRPr="006F100F">
        <w:t>Turrach</w:t>
      </w:r>
      <w:proofErr w:type="spellEnd"/>
      <w:r w:rsidRPr="006F100F">
        <w:t xml:space="preserve"> v Avstriji. Kljub doselitvi in imigraciji risov v Avstrijo tako s severa kot tudi z juga in zahoda pa za stalno oziroma dlje časa nikjer niso obstali. Največ risov je v Avstriji na območju </w:t>
      </w:r>
      <w:proofErr w:type="spellStart"/>
      <w:r w:rsidRPr="006F100F">
        <w:t>Kalkalp</w:t>
      </w:r>
      <w:proofErr w:type="spellEnd"/>
      <w:r w:rsidRPr="006F100F">
        <w:t xml:space="preserve">. Tu je bila v letu 2010 potrjena prisotnost ene živali, domnevno stare vsaj 14 let. V letih 2011 in 2013 so na to območje skupaj doselili še tri živali iz Švice (dve samici in samca). V letih 2012 - 2014 je bilo zabeleženih tudi več legel mladičev. V 2013 je </w:t>
      </w:r>
      <w:proofErr w:type="spellStart"/>
      <w:r w:rsidRPr="006F100F">
        <w:t>rezidentni</w:t>
      </w:r>
      <w:proofErr w:type="spellEnd"/>
      <w:r w:rsidRPr="006F100F">
        <w:t xml:space="preserve"> samec izginil in med 2015 in 2017 ni bilo zaznanih novih legel. Po novi doselitvi dveh risov (samca in samice) leta 2017 so leta 2019 na območju nacionalnega parka </w:t>
      </w:r>
      <w:proofErr w:type="spellStart"/>
      <w:r w:rsidR="00031594" w:rsidRPr="006F100F">
        <w:t>Kalkalpen</w:t>
      </w:r>
      <w:proofErr w:type="spellEnd"/>
      <w:r w:rsidR="00031594" w:rsidRPr="006F100F">
        <w:t xml:space="preserve"> </w:t>
      </w:r>
      <w:r w:rsidRPr="006F100F">
        <w:t>zaznali 6 živali, 3 samce in 3 samice (</w:t>
      </w:r>
      <w:proofErr w:type="spellStart"/>
      <w:r w:rsidRPr="006F100F">
        <w:t>Fuxjäger</w:t>
      </w:r>
      <w:proofErr w:type="spellEnd"/>
      <w:r w:rsidRPr="006F100F">
        <w:t xml:space="preserve"> in sod.</w:t>
      </w:r>
      <w:r w:rsidR="005E3272" w:rsidRPr="006F100F">
        <w:t>,</w:t>
      </w:r>
      <w:r w:rsidRPr="006F100F">
        <w:t xml:space="preserve"> 2020). V letu 2017 je bila zaznana tudi reprodukcija na </w:t>
      </w:r>
      <w:r w:rsidR="00D70B56">
        <w:t>č</w:t>
      </w:r>
      <w:r w:rsidRPr="006F100F">
        <w:t>eško-</w:t>
      </w:r>
      <w:r w:rsidR="00D70B56">
        <w:t>a</w:t>
      </w:r>
      <w:r w:rsidRPr="006F100F">
        <w:t>vstrijski meji (3 samice z mladiči). Zaradi relativno velike oddaljenosti ta populacija na rise v Sloveniji nima vpliva in ga srednjeročno tudi ne moremo pričakovati.</w:t>
      </w:r>
    </w:p>
    <w:p w14:paraId="68E5E31B" w14:textId="77777777" w:rsidR="00873869" w:rsidRPr="006F100F" w:rsidRDefault="00931BF5" w:rsidP="00023BC1">
      <w:pPr>
        <w:keepNext/>
        <w:spacing w:after="120" w:line="276" w:lineRule="auto"/>
        <w:jc w:val="both"/>
        <w:rPr>
          <w:b/>
        </w:rPr>
      </w:pPr>
      <w:r w:rsidRPr="006F100F">
        <w:rPr>
          <w:b/>
        </w:rPr>
        <w:t>Hrvaška</w:t>
      </w:r>
    </w:p>
    <w:p w14:paraId="56466C3B" w14:textId="3D71F0CE" w:rsidR="00873869" w:rsidRPr="006F100F" w:rsidRDefault="59F321E7" w:rsidP="00023BC1">
      <w:pPr>
        <w:keepNext/>
        <w:spacing w:after="120" w:line="276" w:lineRule="auto"/>
        <w:jc w:val="both"/>
      </w:pPr>
      <w:r w:rsidRPr="006F100F">
        <w:t xml:space="preserve">Ris je na Hrvaškem izumrl v začetku 20. stoletja. Po letu 1973 se je zaradi ponovne naselitve v Sloveniji oblikovala </w:t>
      </w:r>
      <w:r w:rsidR="00A645A1" w:rsidRPr="006F100F">
        <w:t>dinarsko – JV alpska</w:t>
      </w:r>
      <w:r w:rsidRPr="006F100F">
        <w:t xml:space="preserve"> populacija risov, ki se je med drugim razširila tudi na Hrvaško. Leta 1978 se je na Hrvaškem začel izvajati tudi odstrel, ki pa se po letu 1998 ne izvaja več. Številčnost in prostorska razširjenost je naraščala do leta 1990, po tem letu pa se je začelo zaznavati upad. </w:t>
      </w:r>
      <w:r w:rsidR="65D5471D" w:rsidRPr="006F100F">
        <w:t>Minimalna o</w:t>
      </w:r>
      <w:r w:rsidRPr="006F100F">
        <w:t>cen</w:t>
      </w:r>
      <w:r w:rsidR="65D5471D" w:rsidRPr="006F100F">
        <w:t xml:space="preserve">a populacije risov v sezoni </w:t>
      </w:r>
      <w:r w:rsidR="006E45D2" w:rsidRPr="006F100F">
        <w:t>2021</w:t>
      </w:r>
      <w:r w:rsidR="000D6EA9">
        <w:t>/</w:t>
      </w:r>
      <w:r w:rsidR="006E45D2" w:rsidRPr="006F100F">
        <w:t>2022</w:t>
      </w:r>
      <w:r w:rsidRPr="006F100F">
        <w:t xml:space="preserve"> je </w:t>
      </w:r>
      <w:r w:rsidR="2391F211" w:rsidRPr="006F100F">
        <w:t xml:space="preserve">bila </w:t>
      </w:r>
      <w:r w:rsidR="006E45D2" w:rsidRPr="006F100F">
        <w:t>66</w:t>
      </w:r>
      <w:r w:rsidRPr="006F100F">
        <w:t xml:space="preserve"> odraslih živali (</w:t>
      </w:r>
      <w:r w:rsidR="006E45D2" w:rsidRPr="006F100F">
        <w:t xml:space="preserve">Fležar </w:t>
      </w:r>
      <w:r w:rsidR="005E3272" w:rsidRPr="006F100F">
        <w:t>in</w:t>
      </w:r>
      <w:r w:rsidR="006E45D2" w:rsidRPr="006F100F">
        <w:t xml:space="preserve"> sod.</w:t>
      </w:r>
      <w:r w:rsidR="000D6EA9">
        <w:t>,</w:t>
      </w:r>
      <w:r w:rsidR="006E45D2" w:rsidRPr="006F100F">
        <w:t xml:space="preserve"> 2023a</w:t>
      </w:r>
      <w:r w:rsidRPr="006F100F">
        <w:t xml:space="preserve">). </w:t>
      </w:r>
    </w:p>
    <w:p w14:paraId="66B30313" w14:textId="2C53C3D8" w:rsidR="00873869" w:rsidRPr="006F100F" w:rsidRDefault="59F321E7" w:rsidP="00023BC1">
      <w:pPr>
        <w:keepNext/>
        <w:spacing w:after="120" w:line="276" w:lineRule="auto"/>
        <w:jc w:val="both"/>
      </w:pPr>
      <w:r w:rsidRPr="006F100F">
        <w:t>Risi na Hrvaškem so neposredno povezani z risi v Sloveniji ter tudi z risi v Bosni in Hercegovini. Na Hrvaškem živijo na območju Dinaridov, kjer poseljujejo območje veliko približno 9</w:t>
      </w:r>
      <w:r w:rsidR="000D6EA9">
        <w:t>.</w:t>
      </w:r>
      <w:r w:rsidRPr="006F100F">
        <w:t>500 km</w:t>
      </w:r>
      <w:r w:rsidRPr="00BC5C13">
        <w:rPr>
          <w:vertAlign w:val="superscript"/>
        </w:rPr>
        <w:t>2</w:t>
      </w:r>
      <w:r w:rsidRPr="006F100F">
        <w:t xml:space="preserve"> (Majić Skrbinšek, 2009). Na podlagi telemetričnega spremljanja sedmih risov je bilo zaznati stalno prehajanje državne meje</w:t>
      </w:r>
      <w:r w:rsidR="1172DDC4" w:rsidRPr="006F100F">
        <w:t xml:space="preserve"> s Slovenijo</w:t>
      </w:r>
      <w:r w:rsidR="005742B5" w:rsidRPr="006F100F">
        <w:t>,</w:t>
      </w:r>
      <w:r w:rsidRPr="006F100F">
        <w:t xml:space="preserve"> </w:t>
      </w:r>
      <w:r w:rsidR="005742B5" w:rsidRPr="006F100F">
        <w:t xml:space="preserve">tudi </w:t>
      </w:r>
      <w:r w:rsidRPr="006F100F">
        <w:t xml:space="preserve">preko naravnih (reka Kolpa) kot </w:t>
      </w:r>
      <w:r w:rsidR="000D6EA9">
        <w:t>tud</w:t>
      </w:r>
      <w:r w:rsidRPr="006F100F">
        <w:t>i antropogenih (žičnata ograja) linijskih barier na državni meji. Za nadaljnji obstoj risov v Sloveniji je ta povezava s hrvaškim delom populacije ključna.</w:t>
      </w:r>
    </w:p>
    <w:p w14:paraId="7C89E277" w14:textId="77777777" w:rsidR="00873869" w:rsidRPr="006F100F" w:rsidRDefault="00931BF5" w:rsidP="00023BC1">
      <w:pPr>
        <w:keepNext/>
        <w:spacing w:after="120" w:line="276" w:lineRule="auto"/>
        <w:jc w:val="both"/>
        <w:rPr>
          <w:b/>
        </w:rPr>
      </w:pPr>
      <w:r w:rsidRPr="006F100F">
        <w:rPr>
          <w:b/>
        </w:rPr>
        <w:t>Italija</w:t>
      </w:r>
    </w:p>
    <w:p w14:paraId="50C1E504" w14:textId="2146F48A" w:rsidR="00873869" w:rsidRPr="006F100F" w:rsidRDefault="00931BF5" w:rsidP="00023BC1">
      <w:pPr>
        <w:keepNext/>
        <w:spacing w:after="120" w:line="276" w:lineRule="auto"/>
        <w:jc w:val="both"/>
      </w:pPr>
      <w:r w:rsidRPr="006F100F">
        <w:t xml:space="preserve">Tudi v Italiji je bil ris iztrebljen v začetku 20. stoletja. V začetku osemdesetih let so se risi po ponovnih legalnih in nelegalnih naselitvah začeli pojavljati v različnih predelih centralnih in zahodnih Alp: </w:t>
      </w:r>
      <w:r w:rsidR="5EA2CBA9" w:rsidRPr="006F100F">
        <w:t xml:space="preserve">v </w:t>
      </w:r>
      <w:r w:rsidRPr="006F100F">
        <w:t xml:space="preserve">dolinah Aosta in </w:t>
      </w:r>
      <w:proofErr w:type="spellStart"/>
      <w:r w:rsidRPr="006F100F">
        <w:t>Ossola</w:t>
      </w:r>
      <w:proofErr w:type="spellEnd"/>
      <w:r w:rsidRPr="006F100F">
        <w:t xml:space="preserve"> (</w:t>
      </w:r>
      <w:proofErr w:type="spellStart"/>
      <w:r w:rsidRPr="006F100F">
        <w:t>Piedmont</w:t>
      </w:r>
      <w:proofErr w:type="spellEnd"/>
      <w:r w:rsidRPr="006F100F">
        <w:t xml:space="preserve">), dolini </w:t>
      </w:r>
      <w:proofErr w:type="spellStart"/>
      <w:r w:rsidRPr="006F100F">
        <w:t>Valtellina</w:t>
      </w:r>
      <w:proofErr w:type="spellEnd"/>
      <w:r w:rsidRPr="006F100F">
        <w:t xml:space="preserve"> (Lombardija), okolici Monte Visa (</w:t>
      </w:r>
      <w:proofErr w:type="spellStart"/>
      <w:r w:rsidRPr="006F100F">
        <w:t>Piedmont</w:t>
      </w:r>
      <w:proofErr w:type="spellEnd"/>
      <w:r w:rsidRPr="006F100F">
        <w:t>) (</w:t>
      </w:r>
      <w:proofErr w:type="spellStart"/>
      <w:r w:rsidRPr="006F100F">
        <w:t>Guidali</w:t>
      </w:r>
      <w:proofErr w:type="spellEnd"/>
      <w:r w:rsidRPr="006F100F">
        <w:t xml:space="preserve"> in sod., 1990) in v vzhodnem </w:t>
      </w:r>
      <w:proofErr w:type="spellStart"/>
      <w:r w:rsidRPr="006F100F">
        <w:t>Trentinu</w:t>
      </w:r>
      <w:proofErr w:type="spellEnd"/>
      <w:r w:rsidRPr="006F100F">
        <w:t xml:space="preserve"> (</w:t>
      </w:r>
      <w:proofErr w:type="spellStart"/>
      <w:r w:rsidRPr="006F100F">
        <w:t>Groff</w:t>
      </w:r>
      <w:proofErr w:type="spellEnd"/>
      <w:r w:rsidRPr="006F100F">
        <w:t xml:space="preserve"> in sod., 202</w:t>
      </w:r>
      <w:r w:rsidR="006F100F" w:rsidRPr="006F100F">
        <w:t>3</w:t>
      </w:r>
      <w:r w:rsidRPr="006F100F">
        <w:t>). Na območju vzhodnega dela Italije so se začeli pojavljati v začetku devetdesetih let kot posledica ponovne naselitve v Sloveniji (</w:t>
      </w:r>
      <w:proofErr w:type="spellStart"/>
      <w:r w:rsidRPr="006F100F">
        <w:t>Molinari</w:t>
      </w:r>
      <w:proofErr w:type="spellEnd"/>
      <w:r w:rsidRPr="006F100F">
        <w:t>, 1998). Od takrat se na tem območju redno pojavljajo. V marcu 2014 sta bila v Italiji, v neposredni bližini slovenske meje, izpuščena samec in samica iz jurske populacije v Švici. Samica je v letu 2014 polegla dva mladiča. Samec ni ostal v bližini samice ampak je prečkal mejo, nato pa so ga leta 2017 ilegalno ustrelili na avstrijsko-nemški meji.</w:t>
      </w:r>
      <w:r w:rsidR="00B54844" w:rsidRPr="006F100F">
        <w:t xml:space="preserve"> </w:t>
      </w:r>
      <w:r w:rsidR="005A4295" w:rsidRPr="006F100F">
        <w:t>Od l</w:t>
      </w:r>
      <w:r w:rsidR="005336C6">
        <w:t>eta</w:t>
      </w:r>
      <w:r w:rsidR="005A4295" w:rsidRPr="006F100F">
        <w:t xml:space="preserve"> 2018, ko se je začel koordinirano </w:t>
      </w:r>
      <w:proofErr w:type="spellStart"/>
      <w:r w:rsidR="005A4295" w:rsidRPr="006F100F">
        <w:t>izvajti</w:t>
      </w:r>
      <w:proofErr w:type="spellEnd"/>
      <w:r w:rsidR="005A4295" w:rsidRPr="006F100F">
        <w:t xml:space="preserve"> monitoring d</w:t>
      </w:r>
      <w:r w:rsidR="00A645A1" w:rsidRPr="006F100F">
        <w:t>inarsko – J</w:t>
      </w:r>
      <w:r w:rsidR="005A4295" w:rsidRPr="006F100F">
        <w:t>V alpske populacije risa z avtomatskimi kamerami, samice niso več zaznali. V l</w:t>
      </w:r>
      <w:r w:rsidR="005336C6">
        <w:t>etu</w:t>
      </w:r>
      <w:r w:rsidR="005A4295" w:rsidRPr="006F100F">
        <w:t xml:space="preserve"> 2023 pa so v okviru projekta »UlyCA2« v Julijskih </w:t>
      </w:r>
      <w:proofErr w:type="spellStart"/>
      <w:r w:rsidR="005A4295" w:rsidRPr="006F100F">
        <w:t>alpah</w:t>
      </w:r>
      <w:proofErr w:type="spellEnd"/>
      <w:r w:rsidR="005A4295" w:rsidRPr="006F100F">
        <w:t xml:space="preserve"> v Italiji doseli</w:t>
      </w:r>
      <w:r w:rsidR="005336C6">
        <w:t>l</w:t>
      </w:r>
      <w:r w:rsidR="005A4295" w:rsidRPr="006F100F">
        <w:t xml:space="preserve">i 5 odraslih risov, od katerih je v času nastanka tega </w:t>
      </w:r>
      <w:r w:rsidR="005A4295" w:rsidRPr="006F100F">
        <w:lastRenderedPageBreak/>
        <w:t xml:space="preserve">dokumenta ena </w:t>
      </w:r>
      <w:proofErr w:type="spellStart"/>
      <w:r w:rsidR="005A4295" w:rsidRPr="006F100F">
        <w:t>risinja</w:t>
      </w:r>
      <w:proofErr w:type="spellEnd"/>
      <w:r w:rsidR="005A4295" w:rsidRPr="006F100F">
        <w:t xml:space="preserve"> prisotna v slovenskih Alpah (Jelovica), en samec na obmejnem območju</w:t>
      </w:r>
      <w:r w:rsidR="004611FE" w:rsidRPr="006F100F">
        <w:t xml:space="preserve"> Slovenije in Avstrije</w:t>
      </w:r>
      <w:r w:rsidR="005A4295" w:rsidRPr="006F100F">
        <w:t xml:space="preserve"> v Karavankah, trije pa se niso uspeli vključiti v populacijo</w:t>
      </w:r>
      <w:r w:rsidR="00B54844" w:rsidRPr="006F100F">
        <w:t xml:space="preserve"> (www.lifelynx.eu)</w:t>
      </w:r>
      <w:r w:rsidR="005A4295" w:rsidRPr="006F100F">
        <w:t xml:space="preserve">. </w:t>
      </w:r>
    </w:p>
    <w:p w14:paraId="397BB8F9" w14:textId="77777777" w:rsidR="00873869" w:rsidRPr="006F100F" w:rsidRDefault="00931BF5" w:rsidP="00023BC1">
      <w:pPr>
        <w:pStyle w:val="Naslov2"/>
        <w:numPr>
          <w:ilvl w:val="1"/>
          <w:numId w:val="4"/>
        </w:numPr>
        <w:spacing w:line="276" w:lineRule="auto"/>
      </w:pPr>
      <w:bookmarkStart w:id="16" w:name="_Toc151456458"/>
      <w:r w:rsidRPr="006F100F">
        <w:t>Ris v Sloveniji</w:t>
      </w:r>
      <w:bookmarkEnd w:id="16"/>
    </w:p>
    <w:p w14:paraId="5A73FF39" w14:textId="264A2C19" w:rsidR="00873869" w:rsidRPr="006F100F" w:rsidRDefault="59F321E7" w:rsidP="00023BC1">
      <w:pPr>
        <w:keepNext/>
        <w:spacing w:after="120" w:line="276" w:lineRule="auto"/>
        <w:jc w:val="both"/>
      </w:pPr>
      <w:r w:rsidRPr="006F100F">
        <w:t xml:space="preserve">Fosilni in </w:t>
      </w:r>
      <w:proofErr w:type="spellStart"/>
      <w:r w:rsidRPr="006F100F">
        <w:t>subfosilni</w:t>
      </w:r>
      <w:proofErr w:type="spellEnd"/>
      <w:r w:rsidRPr="006F100F">
        <w:t xml:space="preserve"> ostanki risa so bili v Sloveniji odkriti v več pleistocenskih in holocenskih najdiščih</w:t>
      </w:r>
      <w:r w:rsidR="120A990B" w:rsidRPr="006F100F">
        <w:t xml:space="preserve"> (Krofel in sod., 2005)</w:t>
      </w:r>
      <w:r w:rsidRPr="006F100F">
        <w:t>. Na podlagi teh odkritij in podatkov o ekoloških razmerah lahko sklepamo, da je bila ta vrsta bolj ali manj stalno prisotna na ozemlju Slovenije ves mlajši pleistocen in holocen, vse do izumrtja v začetku 20. stoletja (Kos in sod., 2005). Po razpoložljivih podatkih je bil zadnji ris v Sloveniji najverjetneje ustreljen leta 1908 (Kos, 1928). Populacija je nedvomno izginila zaradi uničenega življenjskega prostora in drastičnega zmanjšanja populacije srnjadi ter jelenjadi zaradi popolne sprostitve lova nanje (Kos in sod., 2005).</w:t>
      </w:r>
    </w:p>
    <w:p w14:paraId="2F131496" w14:textId="3C0A02EB" w:rsidR="00873869" w:rsidRPr="006F100F" w:rsidRDefault="59F321E7" w:rsidP="00023BC1">
      <w:pPr>
        <w:keepNext/>
        <w:spacing w:after="120" w:line="276" w:lineRule="auto"/>
        <w:jc w:val="both"/>
      </w:pPr>
      <w:r w:rsidRPr="006F100F">
        <w:t xml:space="preserve">V začetku sedemdesetih let 20. stoletja je zaživela ideja o ponovni naselitvi risa kot lovne vrste na območju Kočevja v Sloveniji. Iniciator ideje je bil lovec iz Švice, Karl Weber, lovski gost takratnega lovišča Rog (zdaj LPN </w:t>
      </w:r>
      <w:r w:rsidR="00D766B3">
        <w:t>Kočevsko</w:t>
      </w:r>
      <w:r w:rsidRPr="006F100F">
        <w:t xml:space="preserve">). V januarju 1973 so bili tako iz karantene živalskega vrta </w:t>
      </w:r>
      <w:proofErr w:type="spellStart"/>
      <w:r w:rsidRPr="006F100F">
        <w:t>Stromovka</w:t>
      </w:r>
      <w:proofErr w:type="spellEnd"/>
      <w:r w:rsidRPr="006F100F">
        <w:t xml:space="preserve"> pri Ostravi (današnja Slovaška) v pripravljeno karantensko oboro v Kočevski rog pripeljani trije samci in tri samice, ki so jih marca istega leta izpustili v prosto naravo. Med šestimi doseljenimi risi naj bi bili nekateri izmed njih domnevno že v sorodstvu: mati-sin in brat-sestra</w:t>
      </w:r>
      <w:r w:rsidR="00871F23" w:rsidRPr="006F100F">
        <w:t xml:space="preserve"> (Štrumbelj</w:t>
      </w:r>
      <w:r w:rsidR="00971BD4">
        <w:t>,</w:t>
      </w:r>
      <w:r w:rsidR="00871F23" w:rsidRPr="006F100F">
        <w:t xml:space="preserve"> 1974)</w:t>
      </w:r>
      <w:r w:rsidRPr="006F100F">
        <w:t xml:space="preserve">. </w:t>
      </w:r>
    </w:p>
    <w:p w14:paraId="0A098108" w14:textId="77777777" w:rsidR="00873869" w:rsidRPr="006F100F" w:rsidRDefault="00931BF5" w:rsidP="00023BC1">
      <w:pPr>
        <w:keepNext/>
        <w:spacing w:after="120" w:line="276" w:lineRule="auto"/>
        <w:jc w:val="both"/>
      </w:pPr>
      <w:r w:rsidRPr="006F100F">
        <w:t xml:space="preserve">V nadaljnjih letih se je populacija številčno krepila in prostorsko širila. Iz začetnega razvoja populacije lahko ugotovimo majhno smrtnost osebkov, kar je ključno, da je populacija preživela prvo, začetno fazo oblikovanja populacije. Nedvomno je imel pomembno vlogo pri uspešnosti ponovne naselitve risov pozitiven odnos lovcev ter dejstvo, da so bile </w:t>
      </w:r>
      <w:proofErr w:type="spellStart"/>
      <w:r w:rsidRPr="006F100F">
        <w:t>prehrambene</w:t>
      </w:r>
      <w:proofErr w:type="spellEnd"/>
      <w:r w:rsidRPr="006F100F">
        <w:t xml:space="preserve"> razmere za risa ugodne (velika gostota prostoživečih parkljarjev, ki niso bili navajeni novega plenilca).</w:t>
      </w:r>
    </w:p>
    <w:p w14:paraId="29A7CEC6" w14:textId="5F1531C9" w:rsidR="00873869" w:rsidRPr="006F100F" w:rsidRDefault="59F321E7" w:rsidP="00023BC1">
      <w:pPr>
        <w:keepNext/>
        <w:spacing w:after="120" w:line="276" w:lineRule="auto"/>
        <w:jc w:val="both"/>
      </w:pPr>
      <w:r w:rsidRPr="006F100F">
        <w:t xml:space="preserve">Leta 1978 se je začelo v populacijo risa v Sloveniji posegati z reguliranim odstrelom. Tega leta je pristojno ministrstvo za divjad in lovstvo izdalo prvo odločbo o izrednem odstrelu štirih risov. Odločbe je resorno ministrstvo izdajalo letno na podlagi podatkov lovskih in drugih organizacij o monitoringu, oceni trenutne številčnosti, škodah na divjadi in </w:t>
      </w:r>
      <w:r w:rsidR="00EE0B77" w:rsidRPr="006F100F">
        <w:t>pašnih</w:t>
      </w:r>
      <w:r w:rsidR="00EF2A10" w:rsidRPr="006F100F">
        <w:t xml:space="preserve"> živalih</w:t>
      </w:r>
      <w:r w:rsidRPr="006F100F">
        <w:t xml:space="preserve"> v preteklih letih ter odstrelu in poginu v preteklem letu. Do leta 1985 je bil odstrel risov v Sloveniji omejen, za obdobje 1985–1990 pa je bil sprejet sklep, da je odstrel zunaj t. i. osrednjega območja</w:t>
      </w:r>
      <w:r w:rsidR="65D5471D" w:rsidRPr="006F100F">
        <w:t>,</w:t>
      </w:r>
      <w:r w:rsidRPr="006F100F">
        <w:t xml:space="preserve"> v času od 1. 9. do 28. 2. številčno neomejen. Od leta 1973 do 1993 je bilo tako v Sloveniji legalno </w:t>
      </w:r>
      <w:r w:rsidR="48F9944A" w:rsidRPr="006F100F">
        <w:t>odvzetih iz narave</w:t>
      </w:r>
      <w:r w:rsidRPr="006F100F">
        <w:t>, najdenih poginulih ali povoženih 113 risov (Čop, 1995).</w:t>
      </w:r>
    </w:p>
    <w:p w14:paraId="25B4449E" w14:textId="3A2004DC" w:rsidR="00873869" w:rsidRPr="006F100F" w:rsidRDefault="59F321E7" w:rsidP="00023BC1">
      <w:pPr>
        <w:keepNext/>
        <w:spacing w:after="120" w:line="276" w:lineRule="auto"/>
        <w:jc w:val="both"/>
      </w:pPr>
      <w:r w:rsidRPr="006F100F">
        <w:t>Kljub izvajanju odstrela se je v osemdesetih letih prejšnjega stoletja rast populacije nadaljevala. Populacija se je tudi prostorsko širila proti severozahodu, Italiji in Avstriji ter proti jugovzhodu prek Hrvaške v Bosno in Hercegovino. Novonastala populacija je imela pozitiven trend rasti in prostorskega širjenja od naselitv</w:t>
      </w:r>
      <w:r w:rsidR="03C1F29B" w:rsidRPr="006F100F">
        <w:t>e do začetka devetdesetih let 2</w:t>
      </w:r>
      <w:r w:rsidR="00971BD4">
        <w:t>0</w:t>
      </w:r>
      <w:r w:rsidRPr="006F100F">
        <w:t>. stoletja, ko je številčnost začela upadati (</w:t>
      </w:r>
      <w:proofErr w:type="spellStart"/>
      <w:r w:rsidR="03C1F29B" w:rsidRPr="006F100F">
        <w:t>Staniša</w:t>
      </w:r>
      <w:proofErr w:type="spellEnd"/>
      <w:r w:rsidR="03C1F29B" w:rsidRPr="006F100F">
        <w:t xml:space="preserve"> </w:t>
      </w:r>
      <w:r w:rsidR="08EBF32C" w:rsidRPr="006F100F">
        <w:t>in sod</w:t>
      </w:r>
      <w:r w:rsidR="03C1F29B" w:rsidRPr="006F100F">
        <w:t>.</w:t>
      </w:r>
      <w:r w:rsidR="213B7176" w:rsidRPr="006F100F">
        <w:t>,</w:t>
      </w:r>
      <w:r w:rsidR="03C1F29B" w:rsidRPr="006F100F">
        <w:t xml:space="preserve"> 2001</w:t>
      </w:r>
      <w:r w:rsidRPr="006F100F">
        <w:t>). Najverjetnejši vzroki za poslabšanje stanja v populaciji ris</w:t>
      </w:r>
      <w:r w:rsidR="65D5471D" w:rsidRPr="006F100F">
        <w:t>a so opisani v poglavju 5 (točk</w:t>
      </w:r>
      <w:r w:rsidR="080791FA" w:rsidRPr="006F100F">
        <w:t>e</w:t>
      </w:r>
      <w:r w:rsidRPr="006F100F">
        <w:t xml:space="preserve"> 5.1. do 5.3.).</w:t>
      </w:r>
    </w:p>
    <w:p w14:paraId="0FB92E34" w14:textId="77BD3713" w:rsidR="00873869" w:rsidRPr="006F100F" w:rsidRDefault="14AA084D" w:rsidP="00023BC1">
      <w:pPr>
        <w:keepNext/>
        <w:spacing w:after="120" w:line="276" w:lineRule="auto"/>
        <w:jc w:val="both"/>
      </w:pPr>
      <w:r w:rsidRPr="006F100F">
        <w:t>Z Uredbo o zavarovanju ogroženih živalskih vrst (Uradni list RS, št. 57/93), ki je bila izdana na podlagi Zakona o naravni in kulturni dediščini (Uradni list RS, št. 26/92), je leta 1993 ris v Sloveniji postal zavarovana živalska vrsta. Med letoma 1994 in 2003 je od</w:t>
      </w:r>
      <w:r w:rsidR="0837F0AA" w:rsidRPr="006F100F">
        <w:t xml:space="preserve">vzem </w:t>
      </w:r>
      <w:r w:rsidR="4C8E27E9" w:rsidRPr="006F100F">
        <w:t xml:space="preserve"> risa </w:t>
      </w:r>
      <w:r w:rsidR="0837F0AA" w:rsidRPr="006F100F">
        <w:t>iz narave</w:t>
      </w:r>
      <w:r w:rsidR="140CD719" w:rsidRPr="006F100F">
        <w:t xml:space="preserve"> </w:t>
      </w:r>
      <w:r w:rsidRPr="006F100F">
        <w:t xml:space="preserve">potekal </w:t>
      </w:r>
      <w:r w:rsidR="3BB2A781" w:rsidRPr="006F100F">
        <w:t>na</w:t>
      </w:r>
      <w:r w:rsidRPr="006F100F">
        <w:t xml:space="preserve"> </w:t>
      </w:r>
      <w:r w:rsidR="2EC4754B" w:rsidRPr="006F100F">
        <w:t xml:space="preserve">podlagi </w:t>
      </w:r>
      <w:r w:rsidRPr="006F100F">
        <w:t>odločb</w:t>
      </w:r>
      <w:r w:rsidR="00971BD4">
        <w:t xml:space="preserve">, </w:t>
      </w:r>
      <w:r w:rsidRPr="006F100F">
        <w:t>ki jih je izdajalo ministrstvo, pristojno za divjad in lovstvo. Od spremembe zakonodaje leta 1993 do leta 2003 je bilo od</w:t>
      </w:r>
      <w:r w:rsidR="26973CE2" w:rsidRPr="006F100F">
        <w:t>vzetih</w:t>
      </w:r>
      <w:r w:rsidRPr="006F100F">
        <w:t xml:space="preserve"> 20 risov, od tega 13 živali do leta 1997 in sedem živali med letoma 2001 in 2003. V obdobju od leta 1994 do 2003 je bilo evidentiranih še</w:t>
      </w:r>
      <w:r w:rsidR="32A96AAA" w:rsidRPr="006F100F">
        <w:t xml:space="preserve"> dodatnih</w:t>
      </w:r>
      <w:r w:rsidRPr="006F100F">
        <w:t xml:space="preserve"> 10 primerov izgub risa (izredni in nelegalni od</w:t>
      </w:r>
      <w:r w:rsidR="725689A6" w:rsidRPr="006F100F">
        <w:t>vzem</w:t>
      </w:r>
      <w:r w:rsidRPr="006F100F">
        <w:t xml:space="preserve">, pogin, </w:t>
      </w:r>
      <w:proofErr w:type="spellStart"/>
      <w:r w:rsidRPr="006F100F">
        <w:t>povoz</w:t>
      </w:r>
      <w:proofErr w:type="spellEnd"/>
      <w:r w:rsidRPr="006F100F">
        <w:t xml:space="preserve">); skupaj je torej evidentirani odvzem risa v obdobju od leta 1993 do </w:t>
      </w:r>
      <w:r w:rsidRPr="006F100F">
        <w:lastRenderedPageBreak/>
        <w:t>2003 znašal 30 osebkov. Zadnji dovoljeni od</w:t>
      </w:r>
      <w:r w:rsidR="36E3D8F2" w:rsidRPr="006F100F">
        <w:t>vzem</w:t>
      </w:r>
      <w:r w:rsidRPr="006F100F">
        <w:t xml:space="preserve"> risa v Sloveniji je bil zabeležen februarja 2003. Od</w:t>
      </w:r>
      <w:r w:rsidR="4164E141" w:rsidRPr="006F100F">
        <w:t>vzem</w:t>
      </w:r>
      <w:r w:rsidR="6DE44DA2" w:rsidRPr="006F100F">
        <w:t xml:space="preserve"> iz narave </w:t>
      </w:r>
      <w:r w:rsidRPr="006F100F">
        <w:t>je bil dovoljen tudi še v letu 2004, vendar ni bil realiziran (Kos in sod., 2005).</w:t>
      </w:r>
    </w:p>
    <w:p w14:paraId="4E2E3B56" w14:textId="09C0FD75" w:rsidR="00873869" w:rsidRPr="006F100F" w:rsidRDefault="59F321E7" w:rsidP="00023BC1">
      <w:pPr>
        <w:keepNext/>
        <w:spacing w:after="120" w:line="276" w:lineRule="auto"/>
        <w:jc w:val="both"/>
      </w:pPr>
      <w:r w:rsidRPr="006F100F">
        <w:t>Leta 2004 je s spremembami zakonodaje na področju ohranjanja narave in lovstva ris ostal zavarovana vrsta</w:t>
      </w:r>
      <w:r w:rsidR="3D58CB63" w:rsidRPr="006F100F">
        <w:t>,</w:t>
      </w:r>
      <w:r w:rsidRPr="006F100F">
        <w:t xml:space="preserve"> </w:t>
      </w:r>
      <w:r w:rsidR="31A06F60" w:rsidRPr="006F100F">
        <w:t xml:space="preserve">a </w:t>
      </w:r>
      <w:r w:rsidRPr="006F100F">
        <w:t xml:space="preserve"> izgubil status divjadi. </w:t>
      </w:r>
      <w:r w:rsidR="003179B9" w:rsidRPr="006F100F">
        <w:t>Na podlagi takrat sprejete zakonodaje je z</w:t>
      </w:r>
      <w:r w:rsidRPr="006F100F">
        <w:t xml:space="preserve">avarovane vrste prepovedano zavestno poškodovati, zastrupiti, usmrtiti, odvzeti iz narave, loviti, ujeti ali vznemirjati </w:t>
      </w:r>
      <w:r w:rsidR="65D5471D" w:rsidRPr="006F100F">
        <w:t xml:space="preserve">(Uredba o zavarovanih prosto živečih živalskih vrstah; Uradni list RS, št. 46/04, 109/04, 84/05, 115/07, 32/08 – </w:t>
      </w:r>
      <w:proofErr w:type="spellStart"/>
      <w:r w:rsidR="65D5471D" w:rsidRPr="006F100F">
        <w:t>odl</w:t>
      </w:r>
      <w:proofErr w:type="spellEnd"/>
      <w:r w:rsidR="65D5471D" w:rsidRPr="006F100F">
        <w:t>. US, 96/08, 36/09, 102/11, 15/14, 64/16 in 62/19)</w:t>
      </w:r>
      <w:r w:rsidRPr="006F100F">
        <w:t xml:space="preserve">. Odvzem osebkov iz narave je od tedaj možen le v skladu s predpisi s področja ohranjanja narave. Do </w:t>
      </w:r>
      <w:r w:rsidR="00971BD4">
        <w:t xml:space="preserve">leta </w:t>
      </w:r>
      <w:r w:rsidRPr="006F100F">
        <w:t xml:space="preserve">2022 ni bilo zabeleženih primerov </w:t>
      </w:r>
      <w:r w:rsidR="00931BF5" w:rsidRPr="006F100F">
        <w:t>n</w:t>
      </w:r>
      <w:r w:rsidR="00FA16E6" w:rsidRPr="006F100F">
        <w:t>ezakonit</w:t>
      </w:r>
      <w:r w:rsidR="00971BD4">
        <w:t>ega</w:t>
      </w:r>
      <w:r w:rsidR="00931BF5" w:rsidRPr="006F100F">
        <w:t xml:space="preserve"> ubijanja</w:t>
      </w:r>
      <w:r w:rsidRPr="006F100F">
        <w:t xml:space="preserve"> risov, v </w:t>
      </w:r>
      <w:r w:rsidR="00971BD4">
        <w:t xml:space="preserve">letu </w:t>
      </w:r>
      <w:r w:rsidRPr="006F100F">
        <w:t xml:space="preserve">2022 pa se je obravnaval en primer suma na krivolov, ko je bila najdena GPS/GSM telemetrična ovratnica samice. Podatke o odvzemu risa med letoma 1974 in 2022 povzema </w:t>
      </w:r>
      <w:r w:rsidR="65D5471D" w:rsidRPr="006F100F">
        <w:t>preglednica odvzema risov iz narave (glej Priloge</w:t>
      </w:r>
      <w:r w:rsidRPr="006F100F">
        <w:t>,</w:t>
      </w:r>
      <w:r w:rsidR="38655826" w:rsidRPr="006F100F">
        <w:t xml:space="preserve"> Priloga A</w:t>
      </w:r>
      <w:r w:rsidRPr="006F100F">
        <w:t xml:space="preserve">). </w:t>
      </w:r>
    </w:p>
    <w:p w14:paraId="4C7B8882" w14:textId="5B9CD438" w:rsidR="00873869" w:rsidRPr="006F100F" w:rsidRDefault="59F321E7" w:rsidP="00023BC1">
      <w:pPr>
        <w:keepNext/>
        <w:spacing w:after="120" w:line="276" w:lineRule="auto"/>
        <w:jc w:val="both"/>
      </w:pPr>
      <w:r w:rsidRPr="006F100F">
        <w:t xml:space="preserve">Upadanje številčnosti populacije risa se je kljub popolni prekinitvi </w:t>
      </w:r>
      <w:r w:rsidR="003179B9" w:rsidRPr="006F100F">
        <w:t>načrtovanega odstrela</w:t>
      </w:r>
      <w:r w:rsidRPr="006F100F">
        <w:t xml:space="preserve"> nadaljevalo in ris se je na nekaterih območjih, kjer je bil nekoč razmeroma pogost, pojavljal le posamično oziroma ni </w:t>
      </w:r>
      <w:r w:rsidR="728758E7" w:rsidRPr="006F100F">
        <w:t xml:space="preserve">bilo </w:t>
      </w:r>
      <w:r w:rsidRPr="006F100F">
        <w:t xml:space="preserve">podatkov o prisotnosti (npr. območje Slavnika, Hrušice, Nanosa, Trnovskega gozda in večji </w:t>
      </w:r>
      <w:r w:rsidR="65D5471D" w:rsidRPr="006F100F">
        <w:t>del Kočevskega ter Alp). Pred</w:t>
      </w:r>
      <w:r w:rsidRPr="006F100F">
        <w:t xml:space="preserve"> doselitvijo novih </w:t>
      </w:r>
      <w:r w:rsidR="65D5471D" w:rsidRPr="006F100F">
        <w:t xml:space="preserve">risov </w:t>
      </w:r>
      <w:r w:rsidR="007849CE" w:rsidRPr="006F100F">
        <w:t>v let</w:t>
      </w:r>
      <w:r w:rsidR="003179B9" w:rsidRPr="006F100F">
        <w:t xml:space="preserve">u 2019 </w:t>
      </w:r>
      <w:r w:rsidR="65D5471D" w:rsidRPr="006F100F">
        <w:t>je bilo edino območje</w:t>
      </w:r>
      <w:r w:rsidRPr="006F100F">
        <w:t>, kjer je bila zabeležena redna reprodukcija, območje Javornikov in Sne</w:t>
      </w:r>
      <w:r w:rsidR="65D5471D" w:rsidRPr="006F100F">
        <w:t xml:space="preserve">žnika (Kos in sod., 2012). </w:t>
      </w:r>
      <w:r w:rsidRPr="006F100F">
        <w:t xml:space="preserve">Ris velja za najbolj ogroženega sesalca na območju Dinaridov. Kos in sod. (2012) menijo, da je na območju Slovenije leta 2010 živelo le še okoli 15 odraslih živali. </w:t>
      </w:r>
    </w:p>
    <w:p w14:paraId="276F3CDF" w14:textId="4C59AF86" w:rsidR="0003573E" w:rsidRPr="006F100F" w:rsidRDefault="004A027A" w:rsidP="00023BC1">
      <w:pPr>
        <w:keepNext/>
        <w:spacing w:after="120" w:line="276" w:lineRule="auto"/>
        <w:jc w:val="both"/>
      </w:pPr>
      <w:r w:rsidRPr="006F100F">
        <w:t>V</w:t>
      </w:r>
      <w:r w:rsidR="01B0E7DD" w:rsidRPr="006F100F">
        <w:t xml:space="preserve"> populacijo risov  v Sloveniji in na Hrvaškem </w:t>
      </w:r>
      <w:r w:rsidR="007245CF" w:rsidRPr="006F100F">
        <w:t xml:space="preserve">se je </w:t>
      </w:r>
      <w:r w:rsidR="01B0E7DD" w:rsidRPr="006F100F">
        <w:t>v l</w:t>
      </w:r>
      <w:r w:rsidR="007245CF" w:rsidRPr="006F100F">
        <w:t>etu</w:t>
      </w:r>
      <w:r w:rsidR="01B0E7DD" w:rsidRPr="006F100F">
        <w:t xml:space="preserve"> 2019 pričelo doseljevati živali iz karpatske risje populacije (Romunija, Slovaška) z namenom reševanja risov pred izumrtjem, saj je zaradi visoke stopnje parjenja v sorodstvu populaciji grozilo izumrtje (</w:t>
      </w:r>
      <w:proofErr w:type="spellStart"/>
      <w:r w:rsidR="01B0E7DD" w:rsidRPr="006F100F">
        <w:t>Sindičić</w:t>
      </w:r>
      <w:proofErr w:type="spellEnd"/>
      <w:r w:rsidR="01B0E7DD" w:rsidRPr="006F100F">
        <w:t xml:space="preserve"> in sod., 2013). </w:t>
      </w:r>
      <w:r w:rsidR="0EF4C220" w:rsidRPr="006F100F">
        <w:t xml:space="preserve">Cilj projekta je </w:t>
      </w:r>
      <w:r w:rsidR="00971BD4">
        <w:t xml:space="preserve">bil </w:t>
      </w:r>
      <w:r w:rsidR="0EF4C220" w:rsidRPr="006F100F">
        <w:t>uspešna vključitev 14 živali v dinarsko</w:t>
      </w:r>
      <w:r w:rsidR="00A645A1" w:rsidRPr="006F100F">
        <w:t xml:space="preserve"> – JV</w:t>
      </w:r>
      <w:r w:rsidR="0EF4C220" w:rsidRPr="006F100F">
        <w:t xml:space="preserve"> alpsko populacijo in s tem padec ravni parjenja v sorodstvu pod kritično mejo (</w:t>
      </w:r>
      <w:r w:rsidR="006E1DF4" w:rsidRPr="006F100F">
        <w:t xml:space="preserve">Fležar in sod., 2021, </w:t>
      </w:r>
      <w:proofErr w:type="spellStart"/>
      <w:r w:rsidR="0EF4C220" w:rsidRPr="006F100F">
        <w:t>Pazhenkova</w:t>
      </w:r>
      <w:proofErr w:type="spellEnd"/>
      <w:r w:rsidR="0EF4C220" w:rsidRPr="006F100F">
        <w:t xml:space="preserve"> in Skrbinšek, 2021). </w:t>
      </w:r>
      <w:r w:rsidR="01B0E7DD" w:rsidRPr="006F100F">
        <w:t>Do l</w:t>
      </w:r>
      <w:r w:rsidR="00971BD4">
        <w:t>eta</w:t>
      </w:r>
      <w:r w:rsidR="01B0E7DD" w:rsidRPr="006F100F">
        <w:t xml:space="preserve"> 202</w:t>
      </w:r>
      <w:r w:rsidR="00B55D93">
        <w:t>3</w:t>
      </w:r>
      <w:r w:rsidR="01B0E7DD" w:rsidRPr="006F100F">
        <w:t xml:space="preserve"> s</w:t>
      </w:r>
      <w:r w:rsidR="7B2B75AF" w:rsidRPr="006F100F">
        <w:t>e je</w:t>
      </w:r>
      <w:r w:rsidR="01B0E7DD" w:rsidRPr="006F100F">
        <w:t xml:space="preserve"> v Dinaride </w:t>
      </w:r>
      <w:r w:rsidR="00073466">
        <w:t xml:space="preserve">(Slovenija in Hrvaška) </w:t>
      </w:r>
      <w:r w:rsidR="01B0E7DD" w:rsidRPr="006F100F">
        <w:t>preseli</w:t>
      </w:r>
      <w:r w:rsidR="31AE5585" w:rsidRPr="006F100F">
        <w:t>lo</w:t>
      </w:r>
      <w:r w:rsidR="01B0E7DD" w:rsidRPr="006F100F">
        <w:t xml:space="preserve"> 1</w:t>
      </w:r>
      <w:r w:rsidR="00B55D93">
        <w:t>2</w:t>
      </w:r>
      <w:r w:rsidR="01B0E7DD" w:rsidRPr="006F100F">
        <w:t xml:space="preserve"> živali, od teh se</w:t>
      </w:r>
      <w:r w:rsidR="3791E09B" w:rsidRPr="006F100F">
        <w:t xml:space="preserve"> jih</w:t>
      </w:r>
      <w:r w:rsidR="01B0E7DD" w:rsidRPr="006F100F">
        <w:t xml:space="preserve"> je v populacijo uspešno vključilo </w:t>
      </w:r>
      <w:r w:rsidR="00B55D93">
        <w:t>9</w:t>
      </w:r>
      <w:r w:rsidR="01B0E7DD" w:rsidRPr="006F100F">
        <w:t xml:space="preserve"> (</w:t>
      </w:r>
      <w:r w:rsidR="01B0E7DD" w:rsidRPr="00E6529F">
        <w:t>Fležar in sod., 202</w:t>
      </w:r>
      <w:r w:rsidR="00B55D93" w:rsidRPr="00E6529F">
        <w:t>4</w:t>
      </w:r>
      <w:r w:rsidR="01B0E7DD" w:rsidRPr="006F100F">
        <w:t xml:space="preserve">). V Sloveniji se je z doselitvami 5 risov </w:t>
      </w:r>
      <w:r w:rsidR="00073466">
        <w:t xml:space="preserve">v letu 2021 </w:t>
      </w:r>
      <w:r w:rsidR="01B0E7DD" w:rsidRPr="006F100F">
        <w:t xml:space="preserve">uspešno vzpostavila tudi povezovalna populacija v Alpah, od </w:t>
      </w:r>
      <w:r w:rsidR="00073466">
        <w:t xml:space="preserve">istega </w:t>
      </w:r>
      <w:r w:rsidR="01B0E7DD" w:rsidRPr="006F100F">
        <w:t>l</w:t>
      </w:r>
      <w:r w:rsidR="00971BD4">
        <w:t>eta</w:t>
      </w:r>
      <w:r w:rsidR="01B0E7DD" w:rsidRPr="006F100F">
        <w:t xml:space="preserve"> pa v tistem območju beležimo tudi redne reprodukcije (Fležar in sod., 2023</w:t>
      </w:r>
      <w:r w:rsidR="00B54844" w:rsidRPr="006F100F">
        <w:t>a</w:t>
      </w:r>
      <w:r w:rsidR="01B0E7DD" w:rsidRPr="006F100F">
        <w:t>).</w:t>
      </w:r>
      <w:r w:rsidR="3791E09B" w:rsidRPr="006F100F">
        <w:t xml:space="preserve"> </w:t>
      </w:r>
    </w:p>
    <w:p w14:paraId="3A30D44B" w14:textId="27AF7A41" w:rsidR="00873869" w:rsidRPr="006F100F" w:rsidRDefault="59F321E7" w:rsidP="00023BC1">
      <w:pPr>
        <w:keepNext/>
        <w:spacing w:after="120" w:line="276" w:lineRule="auto"/>
        <w:jc w:val="both"/>
      </w:pPr>
      <w:r w:rsidRPr="006F100F">
        <w:t xml:space="preserve">Monitoring populacije risa v Sloveniji je bil </w:t>
      </w:r>
      <w:r w:rsidR="3791E09B" w:rsidRPr="006F100F">
        <w:t>od doselitev l</w:t>
      </w:r>
      <w:r w:rsidR="54A404AE" w:rsidRPr="006F100F">
        <w:t>eta</w:t>
      </w:r>
      <w:r w:rsidR="3791E09B" w:rsidRPr="006F100F">
        <w:t xml:space="preserve"> 1973</w:t>
      </w:r>
      <w:r w:rsidRPr="006F100F">
        <w:t xml:space="preserve"> osnovan na podatkih o naključnih opažanjih in smrtnosti, ki so se </w:t>
      </w:r>
      <w:r w:rsidR="00F26594" w:rsidRPr="006F100F">
        <w:t xml:space="preserve">od začetka novega tisočletja dalje </w:t>
      </w:r>
      <w:r w:rsidRPr="006F100F">
        <w:t>beležili skladno s kategorijami SCALP metodologije (</w:t>
      </w:r>
      <w:proofErr w:type="spellStart"/>
      <w:r w:rsidRPr="006F100F">
        <w:t>Molinari-Jobin</w:t>
      </w:r>
      <w:proofErr w:type="spellEnd"/>
      <w:r w:rsidRPr="006F100F">
        <w:t xml:space="preserve"> in sod., 2012). Zaradi omejitev metode in težav pri interpretaciji informacij je lahko prihajalo do precenitve številčnosti populacije. Genetsko spremljanje populacije, ki se uporablja pri </w:t>
      </w:r>
      <w:r w:rsidR="12786464" w:rsidRPr="006F100F">
        <w:t xml:space="preserve">rjavem </w:t>
      </w:r>
      <w:r w:rsidRPr="006F100F">
        <w:t>medvedu in volku je za risa</w:t>
      </w:r>
      <w:r w:rsidR="00F26594" w:rsidRPr="006F100F">
        <w:t xml:space="preserve"> iz več razlogov</w:t>
      </w:r>
      <w:r w:rsidRPr="006F100F">
        <w:t xml:space="preserve"> manj primerno, zato </w:t>
      </w:r>
      <w:r w:rsidR="0045599D" w:rsidRPr="006F100F">
        <w:t>je bil razvit</w:t>
      </w:r>
      <w:r w:rsidRPr="006F100F">
        <w:t xml:space="preserve"> sistem monitoringa, ki temelji na uporabi avtomatskih kamer oziroma foto-pasti in omogoča sinhrono </w:t>
      </w:r>
      <w:r w:rsidR="73E2FA6B" w:rsidRPr="006F100F">
        <w:t>zbiranje</w:t>
      </w:r>
      <w:r w:rsidR="6E970C6A" w:rsidRPr="006F100F">
        <w:t xml:space="preserve"> podatkov na celotnem </w:t>
      </w:r>
      <w:r w:rsidR="00971BD4">
        <w:t>d</w:t>
      </w:r>
      <w:r w:rsidR="6E970C6A" w:rsidRPr="006F100F">
        <w:t>inarskem območju in območju Alp, kjer je ris prisoten.</w:t>
      </w:r>
    </w:p>
    <w:p w14:paraId="7E4D1EC1" w14:textId="506A3C3A" w:rsidR="00873869" w:rsidRDefault="73E2FA6B" w:rsidP="00023BC1">
      <w:pPr>
        <w:keepNext/>
        <w:spacing w:after="120" w:line="276" w:lineRule="auto"/>
        <w:jc w:val="both"/>
      </w:pPr>
      <w:r w:rsidRPr="006F100F">
        <w:t xml:space="preserve">V sezoni 2018/2019 je bilo </w:t>
      </w:r>
      <w:r w:rsidR="59F321E7" w:rsidRPr="006F100F">
        <w:t xml:space="preserve">zaznanih 5 primerov reprodukcije, v sezoni 2019/2020 </w:t>
      </w:r>
      <w:r w:rsidRPr="006F100F">
        <w:t xml:space="preserve">sta bila </w:t>
      </w:r>
      <w:r w:rsidR="59F321E7" w:rsidRPr="006F100F">
        <w:t>zaznana 2 pri</w:t>
      </w:r>
      <w:r w:rsidRPr="006F100F">
        <w:t xml:space="preserve">mera reprodukcije; ena izmed </w:t>
      </w:r>
      <w:r w:rsidR="59F321E7" w:rsidRPr="006F100F">
        <w:t>teh je bila prva reprodukcija doseljenega samca (Krofel in sod., 2021). V sezoni 2020/2021</w:t>
      </w:r>
      <w:r w:rsidR="05F223B0" w:rsidRPr="006F100F">
        <w:t xml:space="preserve"> in 2021/2022</w:t>
      </w:r>
      <w:r w:rsidR="59F321E7" w:rsidRPr="006F100F">
        <w:t xml:space="preserve"> je bilo v Sloveniji zaznanih 5 primerov reprodukcije</w:t>
      </w:r>
      <w:r w:rsidR="00927CB8" w:rsidRPr="006F100F">
        <w:t>, v sezoni 2022/2023 pa 8 (od tega 3 v Alpah in 5 v Dinaridih)</w:t>
      </w:r>
      <w:r w:rsidR="59F321E7" w:rsidRPr="006F100F">
        <w:t>.</w:t>
      </w:r>
      <w:r w:rsidR="6E970C6A" w:rsidRPr="006F100F">
        <w:t xml:space="preserve"> </w:t>
      </w:r>
      <w:r w:rsidR="004B4A90" w:rsidRPr="004B4A90">
        <w:t>Število odraslih risov na območju celotne razširjenosti v Sloveniji je med leti 2018 in 2023 naraščalo. Na območju razširjenost</w:t>
      </w:r>
      <w:r w:rsidR="004B4A90">
        <w:t>i</w:t>
      </w:r>
      <w:r w:rsidR="004B4A90" w:rsidRPr="004B4A90">
        <w:t xml:space="preserve"> jugovzhodno od avtoceste Ljubljana-Koper </w:t>
      </w:r>
      <w:r w:rsidR="00026581" w:rsidRPr="00026581">
        <w:t>(</w:t>
      </w:r>
      <w:r w:rsidR="00026581">
        <w:t>d</w:t>
      </w:r>
      <w:r w:rsidR="00026581" w:rsidRPr="00026581">
        <w:t>inarski del populacije)</w:t>
      </w:r>
      <w:r w:rsidR="00026581">
        <w:t xml:space="preserve"> </w:t>
      </w:r>
      <w:r w:rsidR="004B4A90">
        <w:t>je bil</w:t>
      </w:r>
      <w:r w:rsidR="00026581">
        <w:t>a</w:t>
      </w:r>
      <w:r w:rsidR="004B4A90" w:rsidRPr="004B4A90">
        <w:t xml:space="preserve"> s pomočjo modelov prostorskega ulova in ponovnega ulova iz podatkov, zbranih preko monitoringa z avtomatskimi kamerami, pridob</w:t>
      </w:r>
      <w:r w:rsidR="004B4A90">
        <w:t>ljena</w:t>
      </w:r>
      <w:r w:rsidR="004B4A90" w:rsidRPr="004B4A90">
        <w:t xml:space="preserve"> ocen</w:t>
      </w:r>
      <w:r w:rsidR="004B4A90">
        <w:t>a</w:t>
      </w:r>
      <w:r w:rsidR="004B4A90" w:rsidRPr="004B4A90">
        <w:t xml:space="preserve"> absolutne številčnosti in gostote risa. Gostote so pred doselitvami (v sezoni spremljanja 2018/2019) znašale 0</w:t>
      </w:r>
      <w:r w:rsidR="004B4A90">
        <w:t>,</w:t>
      </w:r>
      <w:r w:rsidR="004B4A90" w:rsidRPr="004B4A90">
        <w:t>62 (0</w:t>
      </w:r>
      <w:r w:rsidR="004B4A90">
        <w:t>,</w:t>
      </w:r>
      <w:r w:rsidR="004B4A90" w:rsidRPr="004B4A90">
        <w:t>35-1</w:t>
      </w:r>
      <w:r w:rsidR="004B4A90">
        <w:t>,</w:t>
      </w:r>
      <w:r w:rsidR="004B4A90" w:rsidRPr="004B4A90">
        <w:t>10; 95% interval zaupanja) osebka/ 100 km</w:t>
      </w:r>
      <w:r w:rsidR="004B4A90" w:rsidRPr="00F24B7C">
        <w:rPr>
          <w:vertAlign w:val="superscript"/>
        </w:rPr>
        <w:t>2</w:t>
      </w:r>
      <w:r w:rsidR="004B4A90" w:rsidRPr="004B4A90">
        <w:t>, ob koncu doselitev (v sezoni 2022</w:t>
      </w:r>
      <w:r w:rsidR="004B4A90">
        <w:t>/</w:t>
      </w:r>
      <w:r w:rsidR="004B4A90" w:rsidRPr="004B4A90">
        <w:t>2023) pa 1</w:t>
      </w:r>
      <w:r w:rsidR="004B4A90">
        <w:t>,</w:t>
      </w:r>
      <w:r w:rsidR="004B4A90" w:rsidRPr="004B4A90">
        <w:t>31 (0</w:t>
      </w:r>
      <w:r w:rsidR="004B4A90">
        <w:t>,</w:t>
      </w:r>
      <w:r w:rsidR="004B4A90" w:rsidRPr="004B4A90">
        <w:t>93-1</w:t>
      </w:r>
      <w:r w:rsidR="004B4A90">
        <w:t>,</w:t>
      </w:r>
      <w:r w:rsidR="004B4A90" w:rsidRPr="004B4A90">
        <w:t>85; 95% interval zaupanja) osebka/ 100 km</w:t>
      </w:r>
      <w:r w:rsidR="004B4A90" w:rsidRPr="00F24B7C">
        <w:rPr>
          <w:vertAlign w:val="superscript"/>
        </w:rPr>
        <w:t>2</w:t>
      </w:r>
      <w:r w:rsidR="004B4A90" w:rsidRPr="004B4A90">
        <w:t xml:space="preserve">. Podobno je številčnost risa v </w:t>
      </w:r>
      <w:r w:rsidR="004B4A90" w:rsidRPr="004B4A90">
        <w:lastRenderedPageBreak/>
        <w:t>efektivnem območju vzorčenja (okvirno 3</w:t>
      </w:r>
      <w:r w:rsidR="004B4A90">
        <w:t>.</w:t>
      </w:r>
      <w:r w:rsidR="004B4A90" w:rsidRPr="004B4A90">
        <w:t>000 km</w:t>
      </w:r>
      <w:r w:rsidR="004B4A90" w:rsidRPr="00BC5C13">
        <w:rPr>
          <w:vertAlign w:val="superscript"/>
        </w:rPr>
        <w:t>2</w:t>
      </w:r>
      <w:r w:rsidR="004B4A90" w:rsidRPr="004B4A90">
        <w:t xml:space="preserve">), ki zajema večino za risa primernega habitata v </w:t>
      </w:r>
      <w:r w:rsidR="004B4A90">
        <w:t>s</w:t>
      </w:r>
      <w:r w:rsidR="004B4A90" w:rsidRPr="004B4A90">
        <w:t xml:space="preserve">lovenskih Dinaridih, narasla iz povprečno 20 (med 11 in 35; 95% interval zaupanja) risov v </w:t>
      </w:r>
      <w:r w:rsidR="004B4A90">
        <w:t xml:space="preserve">sezoni </w:t>
      </w:r>
      <w:r w:rsidR="004B4A90" w:rsidRPr="004B4A90">
        <w:t>2018/2019 na 42 (med 30 in 60 risov; 95% interval zaupanja) risov</w:t>
      </w:r>
      <w:r w:rsidR="00026581">
        <w:t xml:space="preserve"> v sezoni 2022/2023</w:t>
      </w:r>
      <w:r w:rsidR="004B4A90" w:rsidRPr="004B4A90">
        <w:t xml:space="preserve">. </w:t>
      </w:r>
      <w:r w:rsidR="002D1BAC">
        <w:t>Z</w:t>
      </w:r>
      <w:r w:rsidR="00026581" w:rsidRPr="00026581">
        <w:t xml:space="preserve">aradi majhnega števila risov v </w:t>
      </w:r>
      <w:r w:rsidR="002D1BAC" w:rsidRPr="004B4A90">
        <w:t xml:space="preserve">območju zahodno od avtoceste Ljubljana-Koper </w:t>
      </w:r>
      <w:r w:rsidR="002D1BAC">
        <w:t xml:space="preserve">(alpski del populacije) </w:t>
      </w:r>
      <w:r w:rsidR="00026581" w:rsidRPr="00026581">
        <w:t>ocenjevanje absolutne številčnosti ni bilo izvedljivo, zato se je spremljalo le število prepoznanih odraslih osebkov iz posnetkov foto-pasti</w:t>
      </w:r>
      <w:r w:rsidR="00026581">
        <w:t>. P</w:t>
      </w:r>
      <w:r w:rsidR="004B4A90" w:rsidRPr="004B4A90">
        <w:t>risotnost risa</w:t>
      </w:r>
      <w:r w:rsidR="00026581">
        <w:t xml:space="preserve"> se je tam</w:t>
      </w:r>
      <w:r w:rsidR="004B4A90" w:rsidRPr="004B4A90">
        <w:t xml:space="preserve"> okrepila predvsem po naselitvah</w:t>
      </w:r>
      <w:r w:rsidR="00026581">
        <w:t>;</w:t>
      </w:r>
      <w:r w:rsidR="004B4A90" w:rsidRPr="004B4A90">
        <w:t xml:space="preserve"> </w:t>
      </w:r>
      <w:r w:rsidR="00026581">
        <w:t>i</w:t>
      </w:r>
      <w:r w:rsidR="004B4A90" w:rsidRPr="004B4A90">
        <w:t>z 1-2 zaznanih osebkov na območju Hrušice in Trnovskega gozda med leti 2018 in 2021 je z doselitvami v Alpe območje premoglo 5 osebkov v l</w:t>
      </w:r>
      <w:r w:rsidR="004B4A90">
        <w:t>etu</w:t>
      </w:r>
      <w:r w:rsidR="004B4A90" w:rsidRPr="004B4A90">
        <w:t xml:space="preserve"> 2021 in </w:t>
      </w:r>
      <w:r w:rsidR="000E2ADB">
        <w:t>nazadnje</w:t>
      </w:r>
      <w:r w:rsidR="004B4A90" w:rsidRPr="004B4A90">
        <w:t xml:space="preserve"> skupno 6 zaznanih odraslih risov v celotnem območju zahodno od avtoceste Ljubljana-Koper v </w:t>
      </w:r>
      <w:r w:rsidR="004B4A90">
        <w:t>sezoni</w:t>
      </w:r>
      <w:r w:rsidR="004B4A90" w:rsidRPr="004B4A90">
        <w:t xml:space="preserve"> 2022/2023. V Sloveniji </w:t>
      </w:r>
      <w:r w:rsidR="00026581" w:rsidRPr="00026581">
        <w:t xml:space="preserve">(skupno Dinaridi in Alpe) </w:t>
      </w:r>
      <w:r w:rsidR="004B4A90" w:rsidRPr="004B4A90">
        <w:t>smo imeli torej ob koncu doselitev l</w:t>
      </w:r>
      <w:r w:rsidR="004B4A90">
        <w:t>eta</w:t>
      </w:r>
      <w:r w:rsidR="004B4A90" w:rsidRPr="004B4A90">
        <w:t xml:space="preserve"> 2023 okoli 50 odraslih risov (Fležar s sod. 2024 in Fležar 2024, ustni vir). </w:t>
      </w:r>
    </w:p>
    <w:p w14:paraId="3671607B" w14:textId="1AE1A5C4" w:rsidR="00E830CB" w:rsidRPr="006F100F" w:rsidRDefault="00E830CB" w:rsidP="00023BC1">
      <w:pPr>
        <w:keepNext/>
        <w:spacing w:after="120" w:line="276" w:lineRule="auto"/>
        <w:jc w:val="both"/>
      </w:pPr>
      <w:r>
        <w:rPr>
          <w:noProof/>
        </w:rPr>
        <w:drawing>
          <wp:inline distT="0" distB="0" distL="0" distR="0" wp14:anchorId="5DA110DD" wp14:editId="773D843E">
            <wp:extent cx="5768340" cy="4078605"/>
            <wp:effectExtent l="0" t="0" r="3810" b="0"/>
            <wp:docPr id="2" name="Slika 2" descr="Slika, ki vsebuje besede zemljevid, besedilo, atla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zemljevid, besedilo, atlas&#10;&#10;Opis je samodejno ustvarj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8340" cy="4078605"/>
                    </a:xfrm>
                    <a:prstGeom prst="rect">
                      <a:avLst/>
                    </a:prstGeom>
                  </pic:spPr>
                </pic:pic>
              </a:graphicData>
            </a:graphic>
          </wp:inline>
        </w:drawing>
      </w:r>
    </w:p>
    <w:p w14:paraId="2C4253DE" w14:textId="3E727A57" w:rsidR="00A1750A" w:rsidRPr="006F100F" w:rsidRDefault="00A1750A" w:rsidP="00023BC1">
      <w:pPr>
        <w:keepNext/>
        <w:spacing w:after="120" w:line="276" w:lineRule="auto"/>
        <w:jc w:val="both"/>
      </w:pPr>
      <w:bookmarkStart w:id="17" w:name="_heading=h.z337ya" w:colFirst="0" w:colLast="0"/>
      <w:bookmarkEnd w:id="17"/>
    </w:p>
    <w:p w14:paraId="49C79FA9" w14:textId="0A607B02" w:rsidR="00E830CB" w:rsidRDefault="00E830CB" w:rsidP="00E830CB">
      <w:pPr>
        <w:keepNext/>
        <w:spacing w:after="0" w:line="276" w:lineRule="auto"/>
        <w:jc w:val="both"/>
      </w:pPr>
      <w:bookmarkStart w:id="18" w:name="_Toc151456431"/>
      <w:r>
        <w:t xml:space="preserve">Slika 2: Območje potrjene prisotnosti risa v Sloveniji in na obmejnem območju </w:t>
      </w:r>
      <w:r>
        <w:t>s</w:t>
      </w:r>
      <w:r>
        <w:t xml:space="preserve"> Hrvaško in Italijo v sezoni 2022</w:t>
      </w:r>
      <w:r>
        <w:t>/</w:t>
      </w:r>
      <w:r>
        <w:t>2023</w:t>
      </w:r>
    </w:p>
    <w:p w14:paraId="73FFC87F" w14:textId="7CFC55DE" w:rsidR="00873869" w:rsidRPr="006F100F" w:rsidRDefault="00E830CB" w:rsidP="00023BC1">
      <w:pPr>
        <w:spacing w:line="276" w:lineRule="auto"/>
        <w:rPr>
          <w:b/>
          <w:color w:val="2E75B5"/>
        </w:rPr>
      </w:pPr>
      <w:r>
        <w:t xml:space="preserve">Območje potrjene prisotnosti risa na evropski 10x10 km mreži (z roza) na osnovi vseh razpoložljivih potrjenih podatkov o prisotnosti risa (preverjeni naključno zbrani podatki, </w:t>
      </w:r>
      <w:proofErr w:type="spellStart"/>
      <w:r>
        <w:t>neinvazivni</w:t>
      </w:r>
      <w:proofErr w:type="spellEnd"/>
      <w:r>
        <w:t xml:space="preserve"> genetski vzorci, telemetrični podatki in podatki iz avtomatskih kamer) v sezoni spremljanja 2022/2023. Dodatno so prikazana vsa lovišča, ki so sodelovala pri sistematičnemu monitoringu s foto-pastmi in lokacije, kjer se je na kamere posnel odrasel ris (modre, roza ali sive pike) in mladiči (večje rdeče pike). Povzeto po Fležar in sod., 2024. </w:t>
      </w:r>
      <w:bookmarkEnd w:id="18"/>
      <w:r w:rsidR="00931BF5" w:rsidRPr="006F100F">
        <w:br w:type="page"/>
      </w:r>
    </w:p>
    <w:p w14:paraId="36BBB8E2" w14:textId="15500084" w:rsidR="00873869" w:rsidRPr="006F100F" w:rsidRDefault="00931BF5" w:rsidP="00023BC1">
      <w:pPr>
        <w:pStyle w:val="Naslov1"/>
        <w:numPr>
          <w:ilvl w:val="0"/>
          <w:numId w:val="4"/>
        </w:numPr>
        <w:spacing w:line="276" w:lineRule="auto"/>
      </w:pPr>
      <w:r w:rsidRPr="006F100F">
        <w:lastRenderedPageBreak/>
        <w:t xml:space="preserve"> </w:t>
      </w:r>
      <w:bookmarkStart w:id="19" w:name="_Toc151456459"/>
      <w:r w:rsidRPr="006F100F">
        <w:t xml:space="preserve">PREDPISI, KI UREJAJO VARSTVO </w:t>
      </w:r>
      <w:r w:rsidR="004E33FA" w:rsidRPr="006F100F">
        <w:t xml:space="preserve">IN UPRAVLJANJE Z </w:t>
      </w:r>
      <w:r w:rsidRPr="006F100F">
        <w:t>RIS</w:t>
      </w:r>
      <w:r w:rsidR="004E33FA" w:rsidRPr="006F100F">
        <w:t>OM</w:t>
      </w:r>
      <w:bookmarkEnd w:id="19"/>
      <w:r w:rsidRPr="006F100F">
        <w:t xml:space="preserve"> </w:t>
      </w:r>
    </w:p>
    <w:p w14:paraId="5AB07C9C" w14:textId="77777777" w:rsidR="00873869" w:rsidRPr="006F100F" w:rsidRDefault="00931BF5" w:rsidP="00023BC1">
      <w:pPr>
        <w:pStyle w:val="Naslov2"/>
        <w:numPr>
          <w:ilvl w:val="1"/>
          <w:numId w:val="4"/>
        </w:numPr>
        <w:spacing w:line="276" w:lineRule="auto"/>
      </w:pPr>
      <w:bookmarkStart w:id="20" w:name="_Toc151456460"/>
      <w:r w:rsidRPr="006F100F">
        <w:t>Mednarodni predpisi</w:t>
      </w:r>
      <w:bookmarkEnd w:id="20"/>
    </w:p>
    <w:p w14:paraId="3FA94397" w14:textId="77777777" w:rsidR="00873869" w:rsidRPr="006F100F" w:rsidRDefault="00931BF5" w:rsidP="00023BC1">
      <w:pPr>
        <w:pStyle w:val="Naslov3"/>
        <w:numPr>
          <w:ilvl w:val="2"/>
          <w:numId w:val="4"/>
        </w:numPr>
        <w:spacing w:line="276" w:lineRule="auto"/>
      </w:pPr>
      <w:bookmarkStart w:id="21" w:name="_heading=h.idcoui5azptf" w:colFirst="0" w:colLast="0"/>
      <w:bookmarkEnd w:id="21"/>
      <w:r w:rsidRPr="006F100F">
        <w:t xml:space="preserve"> Konvencija o biološki raznovrstnosti (CBD) </w:t>
      </w:r>
    </w:p>
    <w:p w14:paraId="5B92C64E" w14:textId="3E2126E4" w:rsidR="00873869" w:rsidRPr="006F100F" w:rsidRDefault="00931BF5" w:rsidP="00023BC1">
      <w:pPr>
        <w:spacing w:line="276" w:lineRule="auto"/>
        <w:jc w:val="both"/>
      </w:pPr>
      <w:r w:rsidRPr="006F100F">
        <w:t xml:space="preserve">Slovenija je konvencijo ratificirala leta 1996 (Uradni list RS – Mednarodne pogodbe, št. 7/96). Cilji konvencije so: ohranjanje </w:t>
      </w:r>
      <w:r w:rsidR="006C2A26" w:rsidRPr="006F100F">
        <w:t>biološke</w:t>
      </w:r>
      <w:r w:rsidRPr="006F100F">
        <w:t xml:space="preserve"> raznovrstnosti, trajnostna </w:t>
      </w:r>
      <w:r w:rsidR="006C2A26" w:rsidRPr="006F100F">
        <w:t>upo</w:t>
      </w:r>
      <w:r w:rsidRPr="006F100F">
        <w:t xml:space="preserve">raba njenih </w:t>
      </w:r>
      <w:r w:rsidR="006C2A26" w:rsidRPr="006F100F">
        <w:t xml:space="preserve">sestavnih delov </w:t>
      </w:r>
      <w:r w:rsidRPr="006F100F">
        <w:t xml:space="preserve">ter poštena in pravična delitev koristi od uporabe genetskih virov skupaj z ustreznim dostopom do njih in primernim prenosom ustreznih tehnologij ob upoštevanju vseh pravic do teh virov in tehnologij ter s primernim financiranjem. Države podpisnice so določila te konvencije dolžne vključiti v </w:t>
      </w:r>
      <w:r w:rsidR="006C2A26" w:rsidRPr="006F100F">
        <w:t>nacionalno</w:t>
      </w:r>
      <w:r w:rsidRPr="006F100F">
        <w:t xml:space="preserve"> zakonodajo. </w:t>
      </w:r>
    </w:p>
    <w:p w14:paraId="28CE7EFF" w14:textId="77777777" w:rsidR="00873869" w:rsidRPr="006F100F" w:rsidRDefault="00931BF5" w:rsidP="00023BC1">
      <w:pPr>
        <w:pStyle w:val="Naslov3"/>
        <w:numPr>
          <w:ilvl w:val="2"/>
          <w:numId w:val="4"/>
        </w:numPr>
        <w:spacing w:line="276" w:lineRule="auto"/>
      </w:pPr>
      <w:bookmarkStart w:id="22" w:name="_heading=h.l6qsfwtdf567" w:colFirst="0" w:colLast="0"/>
      <w:bookmarkEnd w:id="22"/>
      <w:r w:rsidRPr="006F100F">
        <w:t xml:space="preserve">Konvencija o mednarodni trgovini z ogroženimi prostoživečimi živalskimi in rastlinskimi vrstami (Washingtonska konvencija, CITES) </w:t>
      </w:r>
    </w:p>
    <w:p w14:paraId="14EABC41" w14:textId="77777777" w:rsidR="00873869" w:rsidRPr="006F100F" w:rsidRDefault="00931BF5" w:rsidP="00023BC1">
      <w:pPr>
        <w:spacing w:before="240" w:after="240" w:line="276" w:lineRule="auto"/>
        <w:jc w:val="both"/>
      </w:pPr>
      <w:r w:rsidRPr="006F100F">
        <w:t>Slovenija jo je ratificirala leta 1999 (Uradni list RS – Mednarodne pogodbe, št. 31/99). Ris je uvrščen na Dodatek II kot vrsta, ki ji še ne grozi izumrtje, lahko pa bi postal tako ogrožen, če za trgovino z osebki te vrste ne bi veljali strogi predpisi, s katerimi se onemogoča izkoriščanje, ki ogroža njihovo preživetje. Trgovina z vrstami iz Dodatka II je dovoljena, vendar strogo nadzorovana. Država izvora mora pred izdajo izvoznega dovoljenja zagotoviti, da trgovina z osebki te vrste ne bo ogrožala njenega preživetja, in se prepričati, da so bili osebki pridobljeni v skladu z njihovo zakonodajo. To omogoča tudi spremljanje količine trgovine na mednarodni ravni.</w:t>
      </w:r>
    </w:p>
    <w:p w14:paraId="0C44C542" w14:textId="178E1DB6" w:rsidR="00873869" w:rsidRPr="006F100F" w:rsidRDefault="59F321E7" w:rsidP="00023BC1">
      <w:pPr>
        <w:spacing w:before="240" w:after="240" w:line="276" w:lineRule="auto"/>
        <w:jc w:val="both"/>
      </w:pPr>
      <w:r w:rsidRPr="006F100F">
        <w:t xml:space="preserve">Mednarodna trgovina z evrazijskim risom globalno upada. Podatki o trgovanju z vrsto med letoma 2012 in 2021 kažejo, da je število risov v mednarodni trgovini upadlo z okoli 2000 osebkov letno na okoli 1000 osebkov letno. Najbolj je upadlo trgovanje s kožami, saj se je leta 2013 trgovalo s 1142 kožami, leta 2019 pa samo z eno. Za več kot polovico je upadlo tudi trgovanje z lovskimi trofejami (nekaj osebkov letno) in zobmi, kjer se je količina osebkov zmanjšala z okoli 900 osebkov letno na okoli 200 osebkov letno. Trgovanje z živimi osebki pa ostaja v omenjenem 10-letnem obdobju relativno konstantno in znaša povprečno okoli 20 - 25 osebkov letno. Narašča le količina znanstvenega materiala, ki se je v 10-letnem obdobju povečala za 2,5 krat. </w:t>
      </w:r>
    </w:p>
    <w:p w14:paraId="45503EEE" w14:textId="77777777" w:rsidR="00873869" w:rsidRPr="006F100F" w:rsidRDefault="00931BF5" w:rsidP="00023BC1">
      <w:pPr>
        <w:spacing w:before="240" w:after="240" w:line="276" w:lineRule="auto"/>
        <w:jc w:val="both"/>
      </w:pPr>
      <w:r w:rsidRPr="006F100F">
        <w:t xml:space="preserve">Slovenija v mednarodni trgovini z risom predstavlja zelo majhen del, saj je v zadnjih 10 letih izvozila en zob v ZDA (2016) v znanstvene namene in uvozila eno trofejo risa iz Rusije (2012). </w:t>
      </w:r>
    </w:p>
    <w:p w14:paraId="328B1504" w14:textId="77777777" w:rsidR="00873869" w:rsidRPr="006F100F" w:rsidRDefault="00873869" w:rsidP="00023BC1">
      <w:pPr>
        <w:spacing w:before="240" w:after="240" w:line="276" w:lineRule="auto"/>
        <w:jc w:val="both"/>
      </w:pPr>
    </w:p>
    <w:p w14:paraId="1CB20B27" w14:textId="77777777" w:rsidR="00873869" w:rsidRPr="006F100F" w:rsidRDefault="00931BF5" w:rsidP="00023BC1">
      <w:pPr>
        <w:spacing w:before="240" w:after="240" w:line="276" w:lineRule="auto"/>
      </w:pPr>
      <w:r w:rsidRPr="006F100F">
        <w:t xml:space="preserve"> </w:t>
      </w:r>
    </w:p>
    <w:p w14:paraId="7562A2B1" w14:textId="77777777" w:rsidR="00873869" w:rsidRPr="006F100F" w:rsidRDefault="00931BF5" w:rsidP="00023BC1">
      <w:pPr>
        <w:spacing w:before="240" w:after="240" w:line="276" w:lineRule="auto"/>
      </w:pPr>
      <w:r w:rsidRPr="006F100F">
        <w:t xml:space="preserve"> </w:t>
      </w:r>
    </w:p>
    <w:p w14:paraId="64086419" w14:textId="77777777" w:rsidR="00873869" w:rsidRPr="006F100F" w:rsidRDefault="00873869" w:rsidP="00023BC1">
      <w:pPr>
        <w:spacing w:line="276" w:lineRule="auto"/>
      </w:pPr>
    </w:p>
    <w:p w14:paraId="30F50067" w14:textId="77777777" w:rsidR="00873869" w:rsidRPr="006F100F" w:rsidRDefault="00873869" w:rsidP="00023BC1">
      <w:pPr>
        <w:spacing w:before="240" w:after="240" w:line="276" w:lineRule="auto"/>
      </w:pPr>
    </w:p>
    <w:p w14:paraId="421D49C8" w14:textId="77777777" w:rsidR="00873869" w:rsidRPr="006F100F" w:rsidRDefault="00873869" w:rsidP="00023BC1">
      <w:pPr>
        <w:spacing w:line="276" w:lineRule="auto"/>
      </w:pPr>
    </w:p>
    <w:p w14:paraId="78A459BD" w14:textId="059A31CE" w:rsidR="00873869" w:rsidRPr="006F100F" w:rsidRDefault="59F321E7" w:rsidP="00023BC1">
      <w:pPr>
        <w:pStyle w:val="Naslov3"/>
        <w:numPr>
          <w:ilvl w:val="2"/>
          <w:numId w:val="4"/>
        </w:numPr>
        <w:spacing w:line="276" w:lineRule="auto"/>
      </w:pPr>
      <w:bookmarkStart w:id="23" w:name="_heading=h.j0tjetbemymv"/>
      <w:bookmarkEnd w:id="23"/>
      <w:r w:rsidRPr="006F100F">
        <w:lastRenderedPageBreak/>
        <w:t>Konvencija o varstvu prosto</w:t>
      </w:r>
      <w:r w:rsidR="11CDF112" w:rsidRPr="006F100F">
        <w:t xml:space="preserve"> </w:t>
      </w:r>
      <w:r w:rsidRPr="006F100F">
        <w:t xml:space="preserve">živečega evropskega rastlinstva in živalstva ter njunih naravnih življenjskih prostorov (Bernska konvencija) </w:t>
      </w:r>
    </w:p>
    <w:p w14:paraId="5413B0EE" w14:textId="42168C09" w:rsidR="00873869" w:rsidRPr="006F100F" w:rsidRDefault="73E2FA6B" w:rsidP="00023BC1">
      <w:pPr>
        <w:spacing w:line="276" w:lineRule="auto"/>
        <w:jc w:val="both"/>
      </w:pPr>
      <w:r w:rsidRPr="006F100F">
        <w:t xml:space="preserve">Slovenija jo je ratificirala leta 1999 (Uradni list RS– Mednarodne pogodbe, št. 17/99). Pogodbenice so v skladu z določili konvencije dolžne sprejeti ustrezne zakonodajne in upravne </w:t>
      </w:r>
      <w:r w:rsidR="51D514DB" w:rsidRPr="006F100F">
        <w:t xml:space="preserve">ter druge </w:t>
      </w:r>
      <w:r w:rsidRPr="006F100F">
        <w:t xml:space="preserve">ukrepe za ohranjanje rastlinskih in živalskih vrst, navedenih v dodatkih. Zagotavljati morajo tudi ohranjanje ustreznih habitatov za te vrste. Ris je v Dodatku III Bernske konvencije naveden kot zavarovana vrsta, ki jo je dovoljeno upravljati ob nadzoru in predpisanih varstvenih ukrepih. </w:t>
      </w:r>
      <w:r w:rsidR="61100835" w:rsidRPr="006F100F">
        <w:t>Za vrste iz Dodatka III velja</w:t>
      </w:r>
      <w:r w:rsidR="15CDD186" w:rsidRPr="006F100F">
        <w:t xml:space="preserve"> med drugim</w:t>
      </w:r>
      <w:r w:rsidR="61100835" w:rsidRPr="006F100F">
        <w:t xml:space="preserve">, da je </w:t>
      </w:r>
      <w:r w:rsidR="1636D903" w:rsidRPr="006F100F">
        <w:t>o</w:t>
      </w:r>
      <w:r w:rsidRPr="006F100F">
        <w:t>dvzem osebkov iz narave dovoljen le, če ne ogroža populacije</w:t>
      </w:r>
      <w:r w:rsidR="3A6AAD14" w:rsidRPr="006F100F">
        <w:t>,</w:t>
      </w:r>
      <w:r w:rsidRPr="006F100F">
        <w:t xml:space="preserve"> </w:t>
      </w:r>
      <w:r w:rsidR="79DFBCF6" w:rsidRPr="006F100F">
        <w:t>l</w:t>
      </w:r>
      <w:r w:rsidRPr="006F100F">
        <w:t>ov mora biti dovoljen le v točno definiranem obdobju oziroma mora biti prepovedan, če je to potrebno za vzpostavitev dovolj velikih populacij</w:t>
      </w:r>
      <w:r w:rsidR="0661D7C0" w:rsidRPr="006F100F">
        <w:t xml:space="preserve"> in</w:t>
      </w:r>
      <w:r w:rsidR="00F26594" w:rsidRPr="006F100F">
        <w:t xml:space="preserve"> </w:t>
      </w:r>
      <w:r w:rsidR="67E56743" w:rsidRPr="006F100F">
        <w:t>p</w:t>
      </w:r>
      <w:r w:rsidRPr="006F100F">
        <w:t>rodaja živali in izdelkov iz njih mora biti regulirana</w:t>
      </w:r>
      <w:r w:rsidR="0FE963BC" w:rsidRPr="006F100F">
        <w:t>.</w:t>
      </w:r>
      <w:r w:rsidR="00FE4CA4" w:rsidRPr="006F100F">
        <w:t xml:space="preserve"> </w:t>
      </w:r>
      <w:r w:rsidR="0D5495F8" w:rsidRPr="006F100F">
        <w:t>Stalni odbor Bernske konvencije je glede risa sprejel tudi naslednja priporočila:</w:t>
      </w:r>
    </w:p>
    <w:p w14:paraId="12776B50" w14:textId="5BA6CBA4"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Priporočilo št. 20 (1991) o ohranjanju</w:t>
      </w:r>
      <w:r w:rsidR="006C2A26" w:rsidRPr="006F100F">
        <w:rPr>
          <w:color w:val="000000"/>
        </w:rPr>
        <w:t xml:space="preserve"> evrazijskega</w:t>
      </w:r>
      <w:r w:rsidRPr="006F100F">
        <w:rPr>
          <w:color w:val="000000"/>
        </w:rPr>
        <w:t xml:space="preserve"> risa (</w:t>
      </w:r>
      <w:proofErr w:type="spellStart"/>
      <w:r w:rsidRPr="006F100F">
        <w:rPr>
          <w:i/>
          <w:color w:val="000000"/>
        </w:rPr>
        <w:t>Lynx</w:t>
      </w:r>
      <w:proofErr w:type="spellEnd"/>
      <w:r w:rsidRPr="006F100F">
        <w:rPr>
          <w:i/>
          <w:color w:val="000000"/>
        </w:rPr>
        <w:t xml:space="preserve"> </w:t>
      </w:r>
      <w:proofErr w:type="spellStart"/>
      <w:r w:rsidRPr="006F100F">
        <w:rPr>
          <w:i/>
          <w:color w:val="000000"/>
        </w:rPr>
        <w:t>lynx</w:t>
      </w:r>
      <w:proofErr w:type="spellEnd"/>
      <w:r w:rsidRPr="006F100F">
        <w:rPr>
          <w:color w:val="000000"/>
        </w:rPr>
        <w:t xml:space="preserve">), sprejeto na Stalnem odboru Bernske konvencije 11. januarja 1991; </w:t>
      </w:r>
    </w:p>
    <w:p w14:paraId="0A5C8F2B"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Priporočilo št. 74 (1999) o ohranjanju velikih zveri, sprejeto na Stalnem odboru 3. decembra 1999; </w:t>
      </w:r>
    </w:p>
    <w:p w14:paraId="1BED1374"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Priporočilo št. 82 (2000) o nujnih ukrepih glede izvajanja akcijskih načrtov za velike zveri v Evropi, sprejeto na Stalnem odboru Bernske konvencije 1. decembra 2000; </w:t>
      </w:r>
    </w:p>
    <w:p w14:paraId="711010C5" w14:textId="7A0AAF6F"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Priporočilo št. 89 (2001) o ohranjanju </w:t>
      </w:r>
      <w:r w:rsidR="006C2A26" w:rsidRPr="006F100F">
        <w:rPr>
          <w:color w:val="000000"/>
        </w:rPr>
        <w:t xml:space="preserve">evrazijskega </w:t>
      </w:r>
      <w:r w:rsidRPr="006F100F">
        <w:rPr>
          <w:color w:val="000000"/>
        </w:rPr>
        <w:t xml:space="preserve">risa v Alpah, sprejeto na Stalnem odboru Bernske konvencije 30. novembra 2001; </w:t>
      </w:r>
    </w:p>
    <w:p w14:paraId="10604849" w14:textId="76070298"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Priporočilo št. 101 (2003) o izvajanju </w:t>
      </w:r>
      <w:proofErr w:type="spellStart"/>
      <w:r w:rsidRPr="006F100F">
        <w:rPr>
          <w:color w:val="000000"/>
        </w:rPr>
        <w:t>Panalpske</w:t>
      </w:r>
      <w:proofErr w:type="spellEnd"/>
      <w:r w:rsidRPr="006F100F">
        <w:rPr>
          <w:color w:val="000000"/>
        </w:rPr>
        <w:t xml:space="preserve"> strategije ohranja risa (PACS), sprejeto na Stalnem odboru Bernske konvencije </w:t>
      </w:r>
      <w:r w:rsidR="00D77AC9">
        <w:rPr>
          <w:color w:val="000000"/>
        </w:rPr>
        <w:t>4</w:t>
      </w:r>
      <w:r w:rsidRPr="006F100F">
        <w:rPr>
          <w:color w:val="000000"/>
        </w:rPr>
        <w:t xml:space="preserve">. decembra 2003; </w:t>
      </w:r>
    </w:p>
    <w:p w14:paraId="58C1CF97" w14:textId="79261043"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Priporočilo št. 115 (2005) Stalnega odbora o ohranjanju in upravljanju čezmejnih populacij velikih zveri, sprejeto na Stalnem odboru Bernske konvencije 1. decembra 2005; </w:t>
      </w:r>
    </w:p>
    <w:p w14:paraId="444AD752" w14:textId="05FB6C72" w:rsidR="006C2A26" w:rsidRPr="006F100F" w:rsidRDefault="006C2A26" w:rsidP="00023BC1">
      <w:pPr>
        <w:numPr>
          <w:ilvl w:val="0"/>
          <w:numId w:val="2"/>
        </w:numPr>
        <w:pBdr>
          <w:top w:val="nil"/>
          <w:left w:val="nil"/>
          <w:bottom w:val="nil"/>
          <w:right w:val="nil"/>
          <w:between w:val="nil"/>
        </w:pBdr>
        <w:spacing w:after="0" w:line="276" w:lineRule="auto"/>
        <w:jc w:val="both"/>
      </w:pPr>
      <w:r w:rsidRPr="006F100F">
        <w:t xml:space="preserve">Priporočilo št. 137 (2008) o upravljanju populacij velikih zveri na ravni populacije, sprejeto na Stalnem odboru </w:t>
      </w:r>
      <w:r w:rsidRPr="006F100F">
        <w:rPr>
          <w:color w:val="000000"/>
        </w:rPr>
        <w:t xml:space="preserve">Bernske konvencije </w:t>
      </w:r>
      <w:r w:rsidRPr="006F100F">
        <w:t>27. novembra 2008</w:t>
      </w:r>
      <w:r w:rsidR="00D77AC9">
        <w:t>;</w:t>
      </w:r>
    </w:p>
    <w:p w14:paraId="1E45C11A" w14:textId="197C0232"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Priporočilo št. 163 (2012) Stalnega odbora o upravljanju populacij velikih zveri</w:t>
      </w:r>
      <w:r w:rsidR="006C2A26" w:rsidRPr="006F100F">
        <w:rPr>
          <w:color w:val="000000"/>
        </w:rPr>
        <w:t xml:space="preserve"> v Evropi</w:t>
      </w:r>
      <w:r w:rsidRPr="006F100F">
        <w:rPr>
          <w:color w:val="000000"/>
        </w:rPr>
        <w:t>, ki širijo svoj življenjski prostor, sprejeto 30. novembra 2012</w:t>
      </w:r>
      <w:r w:rsidR="00D77AC9">
        <w:rPr>
          <w:color w:val="000000"/>
        </w:rPr>
        <w:t>;</w:t>
      </w:r>
      <w:r w:rsidRPr="006F100F">
        <w:rPr>
          <w:color w:val="000000"/>
        </w:rPr>
        <w:t xml:space="preserve"> </w:t>
      </w:r>
    </w:p>
    <w:p w14:paraId="750DD5D6" w14:textId="456CF528"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Priporočilo št. </w:t>
      </w:r>
      <w:r w:rsidRPr="006F100F">
        <w:rPr>
          <w:color w:val="161616"/>
        </w:rPr>
        <w:t>198 (2018) o uporabi krmljenja kot o upravljavskem orodju populacij velikih zveri in njihovega plena s poudarkom na rjavem medvedu, sprejeto  na Stalnem odboru Bernske konvencije 30. novembra 2018</w:t>
      </w:r>
      <w:r w:rsidR="00D77AC9">
        <w:rPr>
          <w:color w:val="161616"/>
        </w:rPr>
        <w:t>;</w:t>
      </w:r>
    </w:p>
    <w:p w14:paraId="2ED17951"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161616"/>
        </w:rPr>
        <w:t xml:space="preserve">Priporočilo št. 204 (2019) Stalnega odbora o ohranjanju evrazijskega risa </w:t>
      </w:r>
      <w:r w:rsidRPr="006F100F">
        <w:rPr>
          <w:color w:val="000000"/>
        </w:rPr>
        <w:t>(</w:t>
      </w:r>
      <w:proofErr w:type="spellStart"/>
      <w:r w:rsidRPr="006F100F">
        <w:rPr>
          <w:i/>
          <w:color w:val="000000"/>
        </w:rPr>
        <w:t>Lynx</w:t>
      </w:r>
      <w:proofErr w:type="spellEnd"/>
      <w:r w:rsidRPr="006F100F">
        <w:rPr>
          <w:i/>
          <w:color w:val="000000"/>
        </w:rPr>
        <w:t xml:space="preserve"> </w:t>
      </w:r>
      <w:proofErr w:type="spellStart"/>
      <w:r w:rsidRPr="006F100F">
        <w:rPr>
          <w:i/>
          <w:color w:val="000000"/>
        </w:rPr>
        <w:t>lynx</w:t>
      </w:r>
      <w:proofErr w:type="spellEnd"/>
      <w:r w:rsidRPr="006F100F">
        <w:rPr>
          <w:color w:val="000000"/>
        </w:rPr>
        <w:t>) v kontinentalni Evropi, sprejeto 6. decembra 2019.</w:t>
      </w:r>
    </w:p>
    <w:p w14:paraId="3527D498" w14:textId="77777777" w:rsidR="00873869" w:rsidRPr="006F100F" w:rsidRDefault="00873869" w:rsidP="00023BC1">
      <w:pPr>
        <w:spacing w:line="276" w:lineRule="auto"/>
        <w:jc w:val="both"/>
      </w:pPr>
    </w:p>
    <w:p w14:paraId="54139F96" w14:textId="77777777" w:rsidR="00873869" w:rsidRPr="006F100F" w:rsidRDefault="00931BF5" w:rsidP="00023BC1">
      <w:pPr>
        <w:spacing w:line="276" w:lineRule="auto"/>
        <w:jc w:val="both"/>
      </w:pPr>
      <w:r w:rsidRPr="006F100F">
        <w:t xml:space="preserve">Priporočila med drugim ugotavljajo, da: </w:t>
      </w:r>
    </w:p>
    <w:p w14:paraId="0FDE2B91"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je ris temeljni del evropske naravne dediščine zaradi simbolne, znanstvene, ekološke, izobraževalne, kulturne, estetske in </w:t>
      </w:r>
      <w:proofErr w:type="spellStart"/>
      <w:r w:rsidRPr="006F100F">
        <w:rPr>
          <w:color w:val="000000"/>
        </w:rPr>
        <w:t>intrinzične</w:t>
      </w:r>
      <w:proofErr w:type="spellEnd"/>
      <w:r w:rsidRPr="006F100F">
        <w:rPr>
          <w:color w:val="000000"/>
        </w:rPr>
        <w:t xml:space="preserve"> vrednosti; </w:t>
      </w:r>
    </w:p>
    <w:p w14:paraId="221D4E18"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je ris resno ogrožen v večjem delu zahodne Evrope in je izumrl na ozemlju številnih držav pogodbenic oziroma se je številčnost zmanjšala v nekaterih drugih; </w:t>
      </w:r>
    </w:p>
    <w:p w14:paraId="5949AF02"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da so v zahodni Evropi glavni vzroki ogroženosti izumrtja (ali močnega upada populacije) fragmentacija habitata, pomanjkanje plena, napredujoča fragmentacija populacij in smrtnost, ki jo povzroča človek; </w:t>
      </w:r>
    </w:p>
    <w:p w14:paraId="7ACBB3B8"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je populacija risa v Alpah še vedno razdrobljena in ranljiva ter da je mednarodno sodelovanje vseh alpskih držav nujno za dolgoročno ohranjanje in upravljanje vrste v regiji; </w:t>
      </w:r>
    </w:p>
    <w:p w14:paraId="73BA8B6F"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lastRenderedPageBreak/>
        <w:t xml:space="preserve">naj pogodbenice izdelajo strategije in akcijske načrte za ohranjanje risa; </w:t>
      </w:r>
    </w:p>
    <w:p w14:paraId="56840940"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je treba izboljšati trenutni sistem spremljanja stanja risa; </w:t>
      </w:r>
    </w:p>
    <w:p w14:paraId="2263B3B2"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je treba pri pripravi kakršnih koli ukrepov upoštevati stanje ohranjenosti vrste, trajnost populacije in njihove naravne širitve; </w:t>
      </w:r>
    </w:p>
    <w:p w14:paraId="65F1662A" w14:textId="546DBF8E"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je treba urediti sistem plačevanja odškodnin za nastalo škodo </w:t>
      </w:r>
      <w:r w:rsidR="00F81825">
        <w:rPr>
          <w:color w:val="000000"/>
        </w:rPr>
        <w:t>po</w:t>
      </w:r>
      <w:r w:rsidRPr="006F100F">
        <w:rPr>
          <w:color w:val="000000"/>
        </w:rPr>
        <w:t xml:space="preserve"> ris</w:t>
      </w:r>
      <w:r w:rsidR="00F81825">
        <w:rPr>
          <w:color w:val="000000"/>
        </w:rPr>
        <w:t>u</w:t>
      </w:r>
      <w:r w:rsidRPr="006F100F">
        <w:rPr>
          <w:color w:val="000000"/>
        </w:rPr>
        <w:t xml:space="preserve"> v skladu z mednarodnimi priporočili in spodbujati tradicionalne oblike zaščite </w:t>
      </w:r>
      <w:proofErr w:type="spellStart"/>
      <w:r w:rsidR="005179D6">
        <w:rPr>
          <w:color w:val="000000"/>
        </w:rPr>
        <w:t>rejnih</w:t>
      </w:r>
      <w:proofErr w:type="spellEnd"/>
      <w:r w:rsidR="005179D6">
        <w:rPr>
          <w:color w:val="000000"/>
        </w:rPr>
        <w:t xml:space="preserve"> živali</w:t>
      </w:r>
      <w:r w:rsidRPr="006F100F">
        <w:rPr>
          <w:color w:val="000000"/>
        </w:rPr>
        <w:t xml:space="preserve">; </w:t>
      </w:r>
    </w:p>
    <w:p w14:paraId="78E9436E" w14:textId="54BEB772"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je treba javnost, zlasti</w:t>
      </w:r>
      <w:r w:rsidR="00E51BDD">
        <w:rPr>
          <w:color w:val="000000"/>
        </w:rPr>
        <w:t xml:space="preserve"> lovce in</w:t>
      </w:r>
      <w:r w:rsidRPr="006F100F">
        <w:rPr>
          <w:color w:val="000000"/>
        </w:rPr>
        <w:t xml:space="preserve"> rejce</w:t>
      </w:r>
      <w:r w:rsidR="00E51BDD">
        <w:rPr>
          <w:color w:val="000000"/>
        </w:rPr>
        <w:t xml:space="preserve"> </w:t>
      </w:r>
      <w:proofErr w:type="spellStart"/>
      <w:r w:rsidR="00E51BDD">
        <w:rPr>
          <w:color w:val="000000"/>
        </w:rPr>
        <w:t>rejnih</w:t>
      </w:r>
      <w:proofErr w:type="spellEnd"/>
      <w:r w:rsidR="00E51BDD">
        <w:rPr>
          <w:color w:val="000000"/>
        </w:rPr>
        <w:t xml:space="preserve"> živali</w:t>
      </w:r>
      <w:r w:rsidRPr="006F100F">
        <w:rPr>
          <w:color w:val="000000"/>
        </w:rPr>
        <w:t>, seznaniti o varstvenih potrebah risa v Alpah na državni in mednarodni ravni</w:t>
      </w:r>
      <w:r w:rsidRPr="006F100F">
        <w:t>;</w:t>
      </w:r>
    </w:p>
    <w:p w14:paraId="27CCBB90"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je treba izboljšati povezljivost risjih populacij;</w:t>
      </w:r>
    </w:p>
    <w:p w14:paraId="74444CAA" w14:textId="77777777" w:rsidR="00873869" w:rsidRPr="006F100F" w:rsidRDefault="00931BF5" w:rsidP="00023BC1">
      <w:pPr>
        <w:numPr>
          <w:ilvl w:val="0"/>
          <w:numId w:val="2"/>
        </w:numPr>
        <w:pBdr>
          <w:top w:val="nil"/>
          <w:left w:val="nil"/>
          <w:bottom w:val="nil"/>
          <w:right w:val="nil"/>
          <w:between w:val="nil"/>
        </w:pBdr>
        <w:spacing w:after="0" w:line="276" w:lineRule="auto"/>
        <w:jc w:val="both"/>
      </w:pPr>
      <w:r w:rsidRPr="006F100F">
        <w:rPr>
          <w:color w:val="000000"/>
        </w:rPr>
        <w:t xml:space="preserve">je treba rise doseljevati iz izvornih populacij, če je to mogoče. </w:t>
      </w:r>
    </w:p>
    <w:p w14:paraId="7B3E0F4A" w14:textId="77777777" w:rsidR="00873869" w:rsidRPr="006F100F" w:rsidRDefault="00873869" w:rsidP="00023BC1">
      <w:pPr>
        <w:spacing w:line="276" w:lineRule="auto"/>
      </w:pPr>
    </w:p>
    <w:p w14:paraId="16DD7BB4" w14:textId="7F75BCC3" w:rsidR="00873869" w:rsidRPr="006F100F" w:rsidRDefault="00931BF5" w:rsidP="00023BC1">
      <w:pPr>
        <w:pStyle w:val="Naslov3"/>
        <w:numPr>
          <w:ilvl w:val="2"/>
          <w:numId w:val="4"/>
        </w:numPr>
        <w:spacing w:line="276" w:lineRule="auto"/>
      </w:pPr>
      <w:bookmarkStart w:id="24" w:name="_heading=h.wiwu32on2dkq" w:colFirst="0" w:colLast="0"/>
      <w:bookmarkEnd w:id="24"/>
      <w:proofErr w:type="spellStart"/>
      <w:r w:rsidRPr="006F100F">
        <w:t>Panalpska</w:t>
      </w:r>
      <w:proofErr w:type="spellEnd"/>
      <w:r w:rsidRPr="006F100F">
        <w:t xml:space="preserve"> strategija za ohranitev risa (PACS) </w:t>
      </w:r>
    </w:p>
    <w:p w14:paraId="5FF2F63C" w14:textId="77777777" w:rsidR="0026745C" w:rsidRPr="006F100F" w:rsidRDefault="0026745C" w:rsidP="00023BC1">
      <w:pPr>
        <w:spacing w:line="276" w:lineRule="auto"/>
        <w:jc w:val="both"/>
      </w:pPr>
      <w:r w:rsidRPr="006F100F">
        <w:t xml:space="preserve">Decembra 2003 je Stalni odbor Bernske konvencije sprejel Priporočilo št. 101 (2003) o izvajanju </w:t>
      </w:r>
      <w:proofErr w:type="spellStart"/>
      <w:r w:rsidRPr="006F100F">
        <w:t>Panalpske</w:t>
      </w:r>
      <w:proofErr w:type="spellEnd"/>
      <w:r w:rsidRPr="006F100F">
        <w:t xml:space="preserve"> strategije ohranja risa (PACS). Glavni cilj Strategije je doseči postopno povezavo populacij risa v Švici in Sloveniji z naselitvami v Avstriji, Nemčiji, Italiji in Liechtensteinu ter nadaljnja povezava s Hrvaško in Bavarskim gozdom v Nemčiji. Pojavljanje risa v Sloveniji je opredeljeno kot zelo pomembno za naravno ponovno naselitev risa v Alpah. V Strategiji so našteta priporočila za posamezne države, za Slovenijo naslednja: </w:t>
      </w:r>
    </w:p>
    <w:p w14:paraId="06DD37BD" w14:textId="77777777"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 xml:space="preserve">vzpostaviti sodelovanje med znanstveniki, vladnimi in nevladnimi organizacijami na nacionalni in mednarodni ravni za vključitev priporočil PACS v nacionalni akcijski načrt; </w:t>
      </w:r>
    </w:p>
    <w:p w14:paraId="6FAFFC43" w14:textId="77777777"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pripraviti nacionalno strategijo upravljanja populacije risa;</w:t>
      </w:r>
    </w:p>
    <w:p w14:paraId="4D6D95CB" w14:textId="77777777"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 xml:space="preserve">izvajati sprejet sistem zavarovanja risa v mejnih območjih z Italijo, Avstrijo in Hrvaško ter aktivno sodelovati pri mednarodnih naporih za obnovitev alpske populacije risa; </w:t>
      </w:r>
    </w:p>
    <w:p w14:paraId="0018658A" w14:textId="77777777"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 xml:space="preserve">izboljšati obstoječi sistem spremljanja stanja ohranjenosti risa in ga razširiti na območje celotne Slovenije; </w:t>
      </w:r>
    </w:p>
    <w:p w14:paraId="42FC1BFA" w14:textId="77777777"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 xml:space="preserve">ovrednotiti habitat in širitvene zmožnosti risa; </w:t>
      </w:r>
    </w:p>
    <w:p w14:paraId="5CCA0C2E" w14:textId="77777777"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 xml:space="preserve">ponovno vzpostaviti znanstveno sodelovanje na nacionalni in mednarodni ravni, predvsem glede genetskih analiz, bolezni in preprečevanja škod; </w:t>
      </w:r>
    </w:p>
    <w:p w14:paraId="4E421754" w14:textId="115A9151"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 xml:space="preserve">posodobiti sistem plačevanja odškodnin za nastalo škodo, ki jo je povzročil ris, v skladu z mednarodnimi priporočili in novo slovensko zakonodajo ter spodbujati tradicionalne oblike zaščite </w:t>
      </w:r>
      <w:proofErr w:type="spellStart"/>
      <w:r w:rsidR="005179D6">
        <w:rPr>
          <w:color w:val="000000"/>
        </w:rPr>
        <w:t>rejnih</w:t>
      </w:r>
      <w:proofErr w:type="spellEnd"/>
      <w:r w:rsidR="005179D6">
        <w:rPr>
          <w:color w:val="000000"/>
        </w:rPr>
        <w:t xml:space="preserve"> živali</w:t>
      </w:r>
      <w:r w:rsidRPr="006F100F">
        <w:rPr>
          <w:color w:val="000000"/>
        </w:rPr>
        <w:t xml:space="preserve">; </w:t>
      </w:r>
    </w:p>
    <w:p w14:paraId="5885CA74" w14:textId="5D4C8A56"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javnost, zlasti</w:t>
      </w:r>
      <w:r w:rsidR="00E51BDD">
        <w:rPr>
          <w:color w:val="000000"/>
        </w:rPr>
        <w:t xml:space="preserve"> lovce in rejce </w:t>
      </w:r>
      <w:proofErr w:type="spellStart"/>
      <w:r w:rsidR="00E51BDD">
        <w:rPr>
          <w:color w:val="000000"/>
        </w:rPr>
        <w:t>rejnih</w:t>
      </w:r>
      <w:proofErr w:type="spellEnd"/>
      <w:r w:rsidR="00E51BDD">
        <w:rPr>
          <w:color w:val="000000"/>
        </w:rPr>
        <w:t xml:space="preserve"> živali</w:t>
      </w:r>
      <w:r w:rsidRPr="006F100F">
        <w:rPr>
          <w:color w:val="000000"/>
        </w:rPr>
        <w:t xml:space="preserve">, seznaniti o varstvenih potrebah risa v Alpah na nacionalni in mednarodni ravni; </w:t>
      </w:r>
    </w:p>
    <w:p w14:paraId="1FB4B549" w14:textId="77777777" w:rsidR="0026745C" w:rsidRPr="006F100F" w:rsidRDefault="0026745C" w:rsidP="00023BC1">
      <w:pPr>
        <w:numPr>
          <w:ilvl w:val="0"/>
          <w:numId w:val="2"/>
        </w:numPr>
        <w:pBdr>
          <w:top w:val="nil"/>
          <w:left w:val="nil"/>
          <w:bottom w:val="nil"/>
          <w:right w:val="nil"/>
          <w:between w:val="nil"/>
        </w:pBdr>
        <w:spacing w:after="0" w:line="276" w:lineRule="auto"/>
        <w:jc w:val="both"/>
      </w:pPr>
      <w:r w:rsidRPr="006F100F">
        <w:rPr>
          <w:color w:val="000000"/>
        </w:rPr>
        <w:t xml:space="preserve">na območjih, kjer ris redno povzroča škode, dovoliti lov risa ali odlov za nadaljnje ponovne naselitve. </w:t>
      </w:r>
    </w:p>
    <w:p w14:paraId="729B6FA2" w14:textId="77777777" w:rsidR="0026745C" w:rsidRPr="006F100F" w:rsidRDefault="0026745C" w:rsidP="00023BC1">
      <w:pPr>
        <w:spacing w:line="276" w:lineRule="auto"/>
        <w:jc w:val="both"/>
      </w:pPr>
    </w:p>
    <w:p w14:paraId="2E734691" w14:textId="5A858506" w:rsidR="00873869" w:rsidRPr="006F100F" w:rsidRDefault="0026745C" w:rsidP="00023BC1">
      <w:pPr>
        <w:spacing w:line="276" w:lineRule="auto"/>
        <w:jc w:val="both"/>
      </w:pPr>
      <w:r w:rsidRPr="006F100F">
        <w:t xml:space="preserve">Na Stalnem odboru Bernske konvencije je bil </w:t>
      </w:r>
      <w:r w:rsidR="002221BF">
        <w:t>obravnavan</w:t>
      </w:r>
      <w:r w:rsidR="002221BF" w:rsidRPr="006F100F">
        <w:t xml:space="preserve"> </w:t>
      </w:r>
      <w:r w:rsidRPr="006F100F">
        <w:t>tudi Akcijski načrt varstva evrazijskega risa v Evropi (</w:t>
      </w:r>
      <w:proofErr w:type="spellStart"/>
      <w:r w:rsidRPr="006F100F">
        <w:t>Breitenmoser</w:t>
      </w:r>
      <w:proofErr w:type="spellEnd"/>
      <w:r w:rsidRPr="006F100F">
        <w:t xml:space="preserve"> in sod., 2000), ki ga je v okviru dejavnosti Sveta Evrope pripravil WWF Švica. Cilj akcijskega načrta je vzpostaviti vitalno populacijo risa v Evropi. Glede populacije risa v Sloveniji načrt navaja, da je ponovno naseljena populacija risa pri nas na začetku kazala izjemno dinamiko, vendar se v nadaljnjih letih ni več širila. Vitalnost slovenske populacije bi lahko bila ključna za ohranitev prisotnosti risa v sosednji Italiji in Avstriji. Akcijski načrt priporoča naslednje ukrepe</w:t>
      </w:r>
      <w:r w:rsidR="00931BF5" w:rsidRPr="006F100F">
        <w:t xml:space="preserve">: </w:t>
      </w:r>
    </w:p>
    <w:p w14:paraId="17670451" w14:textId="77777777"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t>sprejetje akcijskega načrta na državni ravni</w:t>
      </w:r>
      <w:r w:rsidRPr="006F100F">
        <w:t>;</w:t>
      </w:r>
      <w:r w:rsidRPr="006F100F">
        <w:rPr>
          <w:color w:val="000000"/>
        </w:rPr>
        <w:t xml:space="preserve"> </w:t>
      </w:r>
    </w:p>
    <w:p w14:paraId="661D5085" w14:textId="5D83DC9A"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lastRenderedPageBreak/>
        <w:t>vzpostavitev monitoringa</w:t>
      </w:r>
      <w:r w:rsidRPr="006F100F">
        <w:t>;</w:t>
      </w:r>
      <w:r w:rsidRPr="006F100F">
        <w:rPr>
          <w:color w:val="000000"/>
        </w:rPr>
        <w:t xml:space="preserve"> </w:t>
      </w:r>
    </w:p>
    <w:p w14:paraId="0DA6E7E5" w14:textId="77777777"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t>izvedba analize genetskega stanja</w:t>
      </w:r>
      <w:r w:rsidRPr="006F100F">
        <w:t>;</w:t>
      </w:r>
      <w:r w:rsidRPr="006F100F">
        <w:rPr>
          <w:color w:val="000000"/>
        </w:rPr>
        <w:t xml:space="preserve"> </w:t>
      </w:r>
    </w:p>
    <w:p w14:paraId="571AED0B" w14:textId="77777777"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t xml:space="preserve">izvajanje ukrepov za povečanje </w:t>
      </w:r>
      <w:proofErr w:type="spellStart"/>
      <w:r w:rsidRPr="006F100F">
        <w:rPr>
          <w:color w:val="000000"/>
        </w:rPr>
        <w:t>viabilnosti</w:t>
      </w:r>
      <w:proofErr w:type="spellEnd"/>
      <w:r w:rsidRPr="006F100F">
        <w:rPr>
          <w:color w:val="000000"/>
        </w:rPr>
        <w:t xml:space="preserve"> populacije</w:t>
      </w:r>
      <w:r w:rsidRPr="006F100F">
        <w:t>;</w:t>
      </w:r>
      <w:r w:rsidRPr="006F100F">
        <w:rPr>
          <w:color w:val="000000"/>
        </w:rPr>
        <w:t xml:space="preserve"> </w:t>
      </w:r>
    </w:p>
    <w:p w14:paraId="3F04A952" w14:textId="77777777"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t xml:space="preserve">prilagojeno upravljanje habitatov in </w:t>
      </w:r>
      <w:proofErr w:type="spellStart"/>
      <w:r w:rsidRPr="006F100F">
        <w:rPr>
          <w:color w:val="000000"/>
        </w:rPr>
        <w:t>plenskih</w:t>
      </w:r>
      <w:proofErr w:type="spellEnd"/>
      <w:r w:rsidRPr="006F100F">
        <w:rPr>
          <w:color w:val="000000"/>
        </w:rPr>
        <w:t xml:space="preserve"> vrst risa</w:t>
      </w:r>
      <w:r w:rsidRPr="006F100F">
        <w:t>;</w:t>
      </w:r>
      <w:r w:rsidRPr="006F100F">
        <w:rPr>
          <w:color w:val="000000"/>
        </w:rPr>
        <w:t xml:space="preserve"> </w:t>
      </w:r>
    </w:p>
    <w:p w14:paraId="30E07EF7" w14:textId="77777777"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t>vzpostavitev učinkovitega odškodninskega sistema za škode po risu</w:t>
      </w:r>
      <w:r w:rsidRPr="006F100F">
        <w:t>;</w:t>
      </w:r>
      <w:r w:rsidRPr="006F100F">
        <w:rPr>
          <w:color w:val="000000"/>
        </w:rPr>
        <w:t xml:space="preserve"> </w:t>
      </w:r>
    </w:p>
    <w:p w14:paraId="2F738AD8" w14:textId="31DFF004"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t>informiranje in izobraževanje javnosti (še posebno ciljnih interesnih skupin, kot so lovci in rejci</w:t>
      </w:r>
      <w:r w:rsidR="00E51BDD">
        <w:rPr>
          <w:color w:val="000000"/>
        </w:rPr>
        <w:t xml:space="preserve"> </w:t>
      </w:r>
      <w:proofErr w:type="spellStart"/>
      <w:r w:rsidR="00E51BDD">
        <w:rPr>
          <w:color w:val="000000"/>
        </w:rPr>
        <w:t>rejnih</w:t>
      </w:r>
      <w:proofErr w:type="spellEnd"/>
      <w:r w:rsidR="00E51BDD">
        <w:rPr>
          <w:color w:val="000000"/>
        </w:rPr>
        <w:t xml:space="preserve"> živali</w:t>
      </w:r>
      <w:r w:rsidRPr="006F100F">
        <w:rPr>
          <w:color w:val="000000"/>
        </w:rPr>
        <w:t xml:space="preserve">) ter </w:t>
      </w:r>
    </w:p>
    <w:p w14:paraId="7EA25463" w14:textId="77777777" w:rsidR="00873869" w:rsidRPr="006F100F" w:rsidRDefault="00931BF5" w:rsidP="00023BC1">
      <w:pPr>
        <w:numPr>
          <w:ilvl w:val="0"/>
          <w:numId w:val="3"/>
        </w:numPr>
        <w:pBdr>
          <w:top w:val="nil"/>
          <w:left w:val="nil"/>
          <w:bottom w:val="nil"/>
          <w:right w:val="nil"/>
          <w:between w:val="nil"/>
        </w:pBdr>
        <w:spacing w:after="0" w:line="276" w:lineRule="auto"/>
        <w:jc w:val="both"/>
      </w:pPr>
      <w:r w:rsidRPr="006F100F">
        <w:rPr>
          <w:color w:val="000000"/>
        </w:rPr>
        <w:t xml:space="preserve">izvajanje lova risa le v primeru, ko ta ne ogroža dolgoročnega preživetja populacije. </w:t>
      </w:r>
    </w:p>
    <w:p w14:paraId="348C4497" w14:textId="77777777" w:rsidR="00873869" w:rsidRPr="006F100F" w:rsidRDefault="00873869" w:rsidP="00023BC1">
      <w:pPr>
        <w:spacing w:line="276" w:lineRule="auto"/>
        <w:jc w:val="both"/>
      </w:pPr>
    </w:p>
    <w:p w14:paraId="04301A9E" w14:textId="77777777" w:rsidR="00873869" w:rsidRPr="006F100F" w:rsidRDefault="00931BF5" w:rsidP="00023BC1">
      <w:pPr>
        <w:pStyle w:val="Naslov3"/>
        <w:numPr>
          <w:ilvl w:val="2"/>
          <w:numId w:val="4"/>
        </w:numPr>
        <w:spacing w:line="276" w:lineRule="auto"/>
      </w:pPr>
      <w:r w:rsidRPr="006F100F">
        <w:t xml:space="preserve"> Konvencija o varstvu Alp (Alpska konvencija) </w:t>
      </w:r>
    </w:p>
    <w:p w14:paraId="4479D6FF" w14:textId="66BC9BF3" w:rsidR="00873869" w:rsidRPr="006F100F" w:rsidRDefault="00931BF5" w:rsidP="00023BC1">
      <w:pPr>
        <w:spacing w:line="276" w:lineRule="auto"/>
        <w:jc w:val="both"/>
      </w:pPr>
      <w:r w:rsidRPr="006F100F">
        <w:t xml:space="preserve">Konvencija ureja ohranjanje in trajnostno gospodarjenje na območju Alp, pogodbenice pa so vse alpske države. Slovenija jo je ratificirala leta 1995 (Uradni list RS – Mednarodne pogodbe, št. 5/95). Področje varstva narave posebej ureja Protokol o izvajanju Alpske konvencije iz leta 1991 na področju varstva narave in urejanja krajine, sestavljen leta 1994 in ratificiran leta 2003 (Uradni list RS – Mednarodne pogodbe, št. 28/03), ki vsako pogodbenico zavezuje, da bo sprejela potrebne ukrepe za varstvo, urejanje in po potrebi tudi obnovo narave in krajine </w:t>
      </w:r>
      <w:r w:rsidR="438C5876" w:rsidRPr="006F100F">
        <w:t xml:space="preserve">v  alpskem prostoru </w:t>
      </w:r>
      <w:r w:rsidRPr="006F100F">
        <w:t>kot tudi prostoživečih živalskih in rastlinskih vrst, njihove raznovrstnosti in življenjskega prostora ob upoštevanju ekološko sprejemljive rabe. Za izvajanje konvencije je ustanovljenih več različnih delovnih skupin</w:t>
      </w:r>
      <w:r w:rsidR="505116FE" w:rsidRPr="006F100F">
        <w:t>, posvetovalnih odborov</w:t>
      </w:r>
      <w:r w:rsidRPr="006F100F">
        <w:t xml:space="preserve"> in platform. Problematiki velikih zveri in parkljarjev je posvečena</w:t>
      </w:r>
      <w:r w:rsidR="00924643" w:rsidRPr="006F100F">
        <w:t xml:space="preserve"> </w:t>
      </w:r>
      <w:r w:rsidR="1FDD9951" w:rsidRPr="006F100F">
        <w:t>delovna skupina</w:t>
      </w:r>
      <w:r w:rsidRPr="006F100F">
        <w:t xml:space="preserve"> </w:t>
      </w:r>
      <w:r w:rsidR="00924643" w:rsidRPr="006F100F">
        <w:t>WISO</w:t>
      </w:r>
      <w:r w:rsidRPr="006F100F">
        <w:t xml:space="preserve">, katere poslanstvo je poiskati rešitve za upravljanje velikih zveri in prostoživečih parkljarjev z upoštevanjem ekoloških, gospodarskih in družbenih vidikov. </w:t>
      </w:r>
      <w:r w:rsidR="59008463" w:rsidRPr="006F100F">
        <w:t>Delovna skupina</w:t>
      </w:r>
      <w:r w:rsidRPr="006F100F">
        <w:t xml:space="preserve"> je bila ustanovljena na X. Alpski konferenci leta 2009.  </w:t>
      </w:r>
    </w:p>
    <w:p w14:paraId="1139C5F0" w14:textId="77777777" w:rsidR="00873869" w:rsidRPr="006F100F" w:rsidRDefault="00931BF5" w:rsidP="00023BC1">
      <w:pPr>
        <w:pStyle w:val="Naslov2"/>
        <w:numPr>
          <w:ilvl w:val="1"/>
          <w:numId w:val="4"/>
        </w:numPr>
        <w:spacing w:line="276" w:lineRule="auto"/>
      </w:pPr>
      <w:bookmarkStart w:id="25" w:name="_Toc151456461"/>
      <w:r w:rsidRPr="006F100F">
        <w:t>Evropska zakonodaja</w:t>
      </w:r>
      <w:bookmarkEnd w:id="25"/>
    </w:p>
    <w:p w14:paraId="706B3EBC" w14:textId="77777777" w:rsidR="00873869" w:rsidRPr="006F100F" w:rsidRDefault="00931BF5" w:rsidP="00023BC1">
      <w:pPr>
        <w:pStyle w:val="Naslov3"/>
        <w:numPr>
          <w:ilvl w:val="2"/>
          <w:numId w:val="4"/>
        </w:numPr>
        <w:spacing w:line="276" w:lineRule="auto"/>
      </w:pPr>
      <w:bookmarkStart w:id="26" w:name="_heading=h.9v1s4jwyiksw" w:colFirst="0" w:colLast="0"/>
      <w:bookmarkEnd w:id="26"/>
      <w:r w:rsidRPr="006F100F">
        <w:t xml:space="preserve">Direktiva Sveta 92/43/EGS z dne 21. maja 1992 o ohranjanju naravnih habitatov ter prostoživečih živalskih in rastlinskih vrst (v nadaljnjem besedilu: Direktiva o habitatih) </w:t>
      </w:r>
    </w:p>
    <w:p w14:paraId="5D529520" w14:textId="3B338DD3" w:rsidR="00873869" w:rsidRPr="006F100F" w:rsidRDefault="00931BF5" w:rsidP="00023BC1">
      <w:pPr>
        <w:spacing w:line="276" w:lineRule="auto"/>
        <w:jc w:val="both"/>
      </w:pPr>
      <w:r w:rsidRPr="006F100F">
        <w:t xml:space="preserve">Direktiva o habitatih je eden izmed temeljnih predpisov s področja varstva narave na področju Evropske unije, ki so ga države članice dolžne vgraditi v svojo zakonodajo. Direktiva obvezuje države članice, da vzdržujejo ugodno stanje določenih habitatnih tipov in vrst na izbranih območjih, dogovorjenih </w:t>
      </w:r>
      <w:r w:rsidR="00760469">
        <w:t>z Evropsko k</w:t>
      </w:r>
      <w:r w:rsidRPr="006F100F">
        <w:t>omisijo. Ris je naveden v Dodatku II</w:t>
      </w:r>
      <w:r w:rsidR="008129D6" w:rsidRPr="006F100F">
        <w:t xml:space="preserve"> (razen v Estoniji, Latviji in Finski)</w:t>
      </w:r>
      <w:r w:rsidRPr="006F100F">
        <w:t xml:space="preserve"> kot vrsta, za katero je skladno z interesi celotne Evropske unije treba določiti območje Natura 2000. V Dodatku IV je naveden kot vrsta, ki je pomembna za skupnost (</w:t>
      </w:r>
      <w:proofErr w:type="spellStart"/>
      <w:r w:rsidRPr="006F100F">
        <w:t>Species</w:t>
      </w:r>
      <w:proofErr w:type="spellEnd"/>
      <w:r w:rsidRPr="006F100F">
        <w:t xml:space="preserve"> </w:t>
      </w:r>
      <w:proofErr w:type="spellStart"/>
      <w:r w:rsidRPr="006F100F">
        <w:t>of</w:t>
      </w:r>
      <w:proofErr w:type="spellEnd"/>
      <w:r w:rsidRPr="006F100F">
        <w:t xml:space="preserve"> </w:t>
      </w:r>
      <w:proofErr w:type="spellStart"/>
      <w:r w:rsidRPr="006F100F">
        <w:t>Community</w:t>
      </w:r>
      <w:proofErr w:type="spellEnd"/>
      <w:r w:rsidRPr="006F100F">
        <w:t xml:space="preserve"> </w:t>
      </w:r>
      <w:proofErr w:type="spellStart"/>
      <w:r w:rsidRPr="006F100F">
        <w:t>interest</w:t>
      </w:r>
      <w:proofErr w:type="spellEnd"/>
      <w:r w:rsidRPr="006F100F">
        <w:t>) in za katero je treba zagotoviti sistem strogega varstva. Države članice morajo v skladu z Direktivo o habitatih storiti vse, da na posebnih ohranitvenih območjih preprečijo slabšanje stanja naravnih habitatov in habitatov vrst ter vznemirjanje vrst, za katere so bila območja določena, če bi tako vznemirjanje lahko pomembno vplivalo na cilje te direktive. Direktiva je zato prenesena tudi v slovensko zakonodajo (podrobneje v poglavju 3.3). V podporo upravljanju velikih zveri je skupina strokovnjakov s področja velikih zveri (</w:t>
      </w:r>
      <w:proofErr w:type="spellStart"/>
      <w:r w:rsidRPr="006F100F">
        <w:t>Boitani</w:t>
      </w:r>
      <w:proofErr w:type="spellEnd"/>
      <w:r w:rsidRPr="006F100F">
        <w:t xml:space="preserve"> in sod., 2015) za Evropsko komisijo januarja 2015 izdala predlog prednostnih akcij za populacije velikih zveri, ki jih varuje Direktiva o habitatih (</w:t>
      </w:r>
      <w:proofErr w:type="spellStart"/>
      <w:r w:rsidRPr="006F100F">
        <w:t>Key</w:t>
      </w:r>
      <w:proofErr w:type="spellEnd"/>
      <w:r w:rsidRPr="006F100F">
        <w:t xml:space="preserve"> </w:t>
      </w:r>
      <w:proofErr w:type="spellStart"/>
      <w:r w:rsidRPr="006F100F">
        <w:t>actions</w:t>
      </w:r>
      <w:proofErr w:type="spellEnd"/>
      <w:r w:rsidRPr="006F100F">
        <w:t xml:space="preserve"> </w:t>
      </w:r>
      <w:proofErr w:type="spellStart"/>
      <w:r w:rsidRPr="006F100F">
        <w:t>for</w:t>
      </w:r>
      <w:proofErr w:type="spellEnd"/>
      <w:r w:rsidRPr="006F100F">
        <w:t xml:space="preserve"> Large </w:t>
      </w:r>
      <w:proofErr w:type="spellStart"/>
      <w:r w:rsidRPr="006F100F">
        <w:t>Carnivore</w:t>
      </w:r>
      <w:proofErr w:type="spellEnd"/>
      <w:r w:rsidRPr="006F100F">
        <w:t xml:space="preserve"> </w:t>
      </w:r>
      <w:proofErr w:type="spellStart"/>
      <w:r w:rsidRPr="006F100F">
        <w:t>populations</w:t>
      </w:r>
      <w:proofErr w:type="spellEnd"/>
      <w:r w:rsidRPr="006F100F">
        <w:t xml:space="preserve"> in </w:t>
      </w:r>
      <w:proofErr w:type="spellStart"/>
      <w:r w:rsidRPr="006F100F">
        <w:t>Europe</w:t>
      </w:r>
      <w:proofErr w:type="spellEnd"/>
      <w:r w:rsidRPr="006F100F">
        <w:t xml:space="preserve">). V dokumentu naštete prednostne akcije so za države članice EU </w:t>
      </w:r>
      <w:proofErr w:type="spellStart"/>
      <w:r w:rsidRPr="006F100F">
        <w:t>nezavezujoče</w:t>
      </w:r>
      <w:proofErr w:type="spellEnd"/>
      <w:r w:rsidRPr="006F100F">
        <w:t>. Predlog prednostnih akcij je namenjen tako državnim in lokalnim oblastem kot tudi vsem deležnikom, ki imajo interes prispevati k ohranjanju in trajnostnem</w:t>
      </w:r>
      <w:r w:rsidR="74EE34FA" w:rsidRPr="006F100F">
        <w:t>u</w:t>
      </w:r>
      <w:r w:rsidRPr="006F100F">
        <w:t xml:space="preserve"> upravljanju populacij velikih zveri na območju EU. Glavni namen prednostnih akcij, ki se nanašajo na populacijo risa na območju Slovenije, je doseči </w:t>
      </w:r>
      <w:r w:rsidRPr="006F100F">
        <w:lastRenderedPageBreak/>
        <w:t xml:space="preserve">usklajeno upravljanje populacije, genetsko okrepiti populacijo ter povezati </w:t>
      </w:r>
      <w:proofErr w:type="spellStart"/>
      <w:r w:rsidRPr="006F100F">
        <w:t>subpopulacije</w:t>
      </w:r>
      <w:proofErr w:type="spellEnd"/>
      <w:r w:rsidRPr="006F100F">
        <w:t xml:space="preserve"> in populacije risa na območju Alp in Dinaridov. </w:t>
      </w:r>
    </w:p>
    <w:p w14:paraId="442FDCF1" w14:textId="53036A33" w:rsidR="00873869" w:rsidRPr="006F100F" w:rsidRDefault="00931BF5" w:rsidP="00023BC1">
      <w:pPr>
        <w:pStyle w:val="Naslov3"/>
        <w:numPr>
          <w:ilvl w:val="2"/>
          <w:numId w:val="4"/>
        </w:numPr>
        <w:spacing w:line="276" w:lineRule="auto"/>
      </w:pPr>
      <w:r w:rsidRPr="006F100F">
        <w:t>Uredba Sveta št. 338/97/ES z dne 9. decembra 1997 o varstvu prostoživečih živalskih in rastlinskih vrst z zakonsko ureditvijo trgovine z njimi</w:t>
      </w:r>
    </w:p>
    <w:p w14:paraId="7B3BEE1A" w14:textId="77777777" w:rsidR="00873869" w:rsidRPr="006F100F" w:rsidRDefault="00931BF5" w:rsidP="00023BC1">
      <w:pPr>
        <w:spacing w:line="276" w:lineRule="auto"/>
        <w:jc w:val="both"/>
      </w:pPr>
      <w:r w:rsidRPr="006F100F">
        <w:t xml:space="preserve">Konvencija CITES se v Evropski uniji izvaja enotno v vseh državah članicah in je urejena z Uredbo Sveta št. 338/97/ES z dne 9. decembra 1997 o varstvu prostoživečih živalskih in rastlinskih vrst z zakonsko ureditvijo trgovine z njimi (Uradni list EU, št. L61; v nadaljnjem besedilu: Uredba 338/97/ES). Za trgovino z risom v Evropski uniji veljajo strožja pravila, kot jih določa konvencija CITES. Ris je uvrščen v Prilogo A Uredbe 338/97/ES. Osebke vrst iz te priloge je prepovedano kupovati, ponujati v odkup, pridobivati v komercialne namene, javno prikazovati v komercialne namene, uporabljati za komercialno korist ter prodajati, posedovati za prodajo, ponujati za prodajo ali prevažati za prodajo. Ta ravnanja so možna le izjemoma v skladu s tretjim odstavkom 8. člena Uredbe 338/97/ES. </w:t>
      </w:r>
    </w:p>
    <w:p w14:paraId="452A5282" w14:textId="77777777" w:rsidR="00873869" w:rsidRPr="006F100F" w:rsidRDefault="00931BF5" w:rsidP="00023BC1">
      <w:pPr>
        <w:pStyle w:val="Naslov2"/>
        <w:numPr>
          <w:ilvl w:val="1"/>
          <w:numId w:val="4"/>
        </w:numPr>
        <w:spacing w:line="276" w:lineRule="auto"/>
      </w:pPr>
      <w:bookmarkStart w:id="27" w:name="_Toc151456462"/>
      <w:r w:rsidRPr="006F100F">
        <w:t>Slovenska zakonodaja</w:t>
      </w:r>
      <w:bookmarkEnd w:id="27"/>
      <w:r w:rsidRPr="006F100F">
        <w:t xml:space="preserve"> </w:t>
      </w:r>
    </w:p>
    <w:p w14:paraId="03AC10D5" w14:textId="10133C07" w:rsidR="00873869" w:rsidRPr="006F100F" w:rsidRDefault="00931BF5" w:rsidP="00023BC1">
      <w:pPr>
        <w:pStyle w:val="Naslov3"/>
        <w:numPr>
          <w:ilvl w:val="2"/>
          <w:numId w:val="4"/>
        </w:numPr>
        <w:spacing w:line="276" w:lineRule="auto"/>
      </w:pPr>
      <w:bookmarkStart w:id="28" w:name="_heading=h.56vlocg3am2f"/>
      <w:bookmarkEnd w:id="28"/>
      <w:r w:rsidRPr="006F100F">
        <w:t xml:space="preserve">Zakon o ohranjanju narave </w:t>
      </w:r>
      <w:r w:rsidR="00963E94" w:rsidRPr="006F100F">
        <w:t>(v nadaljevanju: ZON)</w:t>
      </w:r>
    </w:p>
    <w:p w14:paraId="7B0E796B" w14:textId="0E8A6B7C" w:rsidR="00873869" w:rsidRPr="006F100F" w:rsidRDefault="00931BF5" w:rsidP="00023BC1">
      <w:pPr>
        <w:spacing w:line="276" w:lineRule="auto"/>
        <w:jc w:val="both"/>
      </w:pPr>
      <w:r w:rsidRPr="006F100F">
        <w:t>Z</w:t>
      </w:r>
      <w:r w:rsidR="5F465BD6" w:rsidRPr="006F100F">
        <w:t>akon o ohranjanju narave</w:t>
      </w:r>
      <w:r w:rsidRPr="006F100F">
        <w:t xml:space="preserve"> </w:t>
      </w:r>
      <w:r w:rsidR="6E7B68F6" w:rsidRPr="006F100F">
        <w:t xml:space="preserve">(Uradni list RS, št. 96/04 - uradno prečiščeno besedilo, 61/06 - ZDru-1, 8/10 - ZSKZ-B, 46/14, 21/18 – </w:t>
      </w:r>
      <w:proofErr w:type="spellStart"/>
      <w:r w:rsidR="6E7B68F6" w:rsidRPr="006F100F">
        <w:t>ZNOrg</w:t>
      </w:r>
      <w:proofErr w:type="spellEnd"/>
      <w:r w:rsidR="6E7B68F6" w:rsidRPr="006F100F">
        <w:t xml:space="preserve">, 31/18, 82/20, 3/22 – </w:t>
      </w:r>
      <w:proofErr w:type="spellStart"/>
      <w:r w:rsidR="6E7B68F6" w:rsidRPr="006F100F">
        <w:t>ZDeb</w:t>
      </w:r>
      <w:proofErr w:type="spellEnd"/>
      <w:r w:rsidR="6E7B68F6" w:rsidRPr="006F100F">
        <w:t>, 105/22 – ZZNŠPP</w:t>
      </w:r>
      <w:r w:rsidR="16B89035" w:rsidRPr="006F100F">
        <w:t xml:space="preserve"> in 18/23 – ZDU-1O</w:t>
      </w:r>
      <w:r w:rsidR="6E7B68F6" w:rsidRPr="006F100F">
        <w:t xml:space="preserve">) </w:t>
      </w:r>
      <w:r w:rsidRPr="006F100F">
        <w:t xml:space="preserve">v okviru ohranjanja biotske raznovrstnosti določa splošno varstvo vseh prostoživečih rastlinskih in živalskih vrst, in sicer prepoveduje zniževati število rastlin ali živali posameznih populacij, ogrožati njihove habitate ali slabšati njihove življenjske razmere do take mere, da je vrsta ogrožena. Pri tem zahteva določitev ogroženih rastlinskih in živalskih vrst in njihovo uvrstitev na rdeče sezname s predpisom, v katerem se določi tudi stanju ogroženosti vrste ustrezen ukrep za izboljšanje stanja vrste. Med ukrepi sta tudi doseljevanje in ponovno naseljevanje. ZON tudi določa, da nadzor nad izvrševanjem določb ZON in predpisov, konkretnih upravnih aktov oziroma ukrepov, izdanih na njegovi podlagi, izvajajo inšpektorji, pristojni za ohranjanje narave, poleg </w:t>
      </w:r>
      <w:r w:rsidR="00D63973">
        <w:t>njih</w:t>
      </w:r>
      <w:r w:rsidRPr="006F100F">
        <w:t xml:space="preserve"> pa tudi lovski inšpektorji, če se določbe nanašajo na živalske vrste. ZON predpisuje tudi kazenske določbe za prekrške. </w:t>
      </w:r>
    </w:p>
    <w:p w14:paraId="7554E6FE" w14:textId="77777777" w:rsidR="00873869" w:rsidRPr="006F100F" w:rsidRDefault="00931BF5" w:rsidP="00023BC1">
      <w:pPr>
        <w:pStyle w:val="Naslov3"/>
        <w:numPr>
          <w:ilvl w:val="2"/>
          <w:numId w:val="4"/>
        </w:numPr>
        <w:spacing w:line="276" w:lineRule="auto"/>
      </w:pPr>
      <w:bookmarkStart w:id="29" w:name="_heading=h.q2x7qpb0oolf" w:colFirst="0" w:colLast="0"/>
      <w:bookmarkEnd w:id="29"/>
      <w:r w:rsidRPr="006F100F">
        <w:t xml:space="preserve">Uredba o zavarovanih prostoživečih živalskih vrstah (Uradni list RS, št. 46/04, 109/04, 84/05, 115/07, 32/08 – </w:t>
      </w:r>
      <w:proofErr w:type="spellStart"/>
      <w:r w:rsidRPr="006F100F">
        <w:t>odl</w:t>
      </w:r>
      <w:proofErr w:type="spellEnd"/>
      <w:r w:rsidRPr="006F100F">
        <w:t xml:space="preserve">. US, 96/08, 36/09, 102/11, 15/14, 64/16, 62/19) </w:t>
      </w:r>
    </w:p>
    <w:p w14:paraId="552E987B" w14:textId="0EF37FF2" w:rsidR="00873869" w:rsidRPr="006F100F" w:rsidRDefault="00931BF5" w:rsidP="00023BC1">
      <w:pPr>
        <w:spacing w:line="276" w:lineRule="auto"/>
        <w:jc w:val="both"/>
      </w:pPr>
      <w:r w:rsidRPr="006F100F">
        <w:t>Ris je v Sloveniji zavarovana vrsta. Vsakršen poseg v populacij</w:t>
      </w:r>
      <w:r w:rsidR="25A9875E" w:rsidRPr="006F100F">
        <w:t>o</w:t>
      </w:r>
      <w:r w:rsidRPr="006F100F">
        <w:t xml:space="preserve"> </w:t>
      </w:r>
      <w:r w:rsidR="65BE691F" w:rsidRPr="006F100F">
        <w:t>risa</w:t>
      </w:r>
      <w:r w:rsidRPr="006F100F">
        <w:t xml:space="preserve"> je prepovedan, razen izjem, ki so določene v uredbi. S to uredbo je urejen prenos Direktive o habitatih, ki za risa zahteva sistem strogega varstva. Prav tako so z zavarovanjem izpolnjene zahteve Bernske in Alpske konvencije. Ta uredba ureja tudi živalske vrste, ki so predmet obravnave </w:t>
      </w:r>
      <w:proofErr w:type="spellStart"/>
      <w:r w:rsidRPr="006F100F">
        <w:t>okoljske</w:t>
      </w:r>
      <w:proofErr w:type="spellEnd"/>
      <w:r w:rsidRPr="006F100F">
        <w:t xml:space="preserve"> odgovornosti v skladu z Direktivo 2004/35/ES Evropskega parlamenta in Sveta z dne 21. aprila 2004 o </w:t>
      </w:r>
      <w:proofErr w:type="spellStart"/>
      <w:r w:rsidRPr="006F100F">
        <w:t>okoljski</w:t>
      </w:r>
      <w:proofErr w:type="spellEnd"/>
      <w:r w:rsidRPr="006F100F">
        <w:t xml:space="preserve"> odgovornosti v zvezi s preprečevanjem in sanacijo </w:t>
      </w:r>
      <w:proofErr w:type="spellStart"/>
      <w:r w:rsidRPr="006F100F">
        <w:t>okoljske</w:t>
      </w:r>
      <w:proofErr w:type="spellEnd"/>
      <w:r w:rsidRPr="006F100F">
        <w:t xml:space="preserve"> škode (Uradni list EU, št. L 143/56). V poglavju A Priloge 6 Uredbe so določene in označene domorodne živalske vrste, vključno z evrazijskim risom, ki so predmet </w:t>
      </w:r>
      <w:proofErr w:type="spellStart"/>
      <w:r w:rsidRPr="006F100F">
        <w:t>okoljske</w:t>
      </w:r>
      <w:proofErr w:type="spellEnd"/>
      <w:r w:rsidRPr="006F100F">
        <w:t xml:space="preserve"> odgovornosti, in na katere se lahko nanašajo pomembne škodljive spremembe stanja zaradi poškodovanja zavarovane ali mednarodno varovane vrste oziroma njenega habitata. </w:t>
      </w:r>
    </w:p>
    <w:p w14:paraId="779C8A69" w14:textId="61C20B22" w:rsidR="00873869" w:rsidRPr="006F100F" w:rsidRDefault="00931BF5" w:rsidP="00023BC1">
      <w:pPr>
        <w:pStyle w:val="Naslov3"/>
        <w:numPr>
          <w:ilvl w:val="2"/>
          <w:numId w:val="4"/>
        </w:numPr>
        <w:spacing w:line="276" w:lineRule="auto"/>
      </w:pPr>
      <w:bookmarkStart w:id="30" w:name="_heading=h.fduax1q90if0" w:colFirst="0" w:colLast="0"/>
      <w:bookmarkEnd w:id="30"/>
      <w:r w:rsidRPr="006F100F">
        <w:t xml:space="preserve">Pravilnik o uvrstitvi ogroženih rastlinskih in živalskih vrst v rdeči seznam (Uradni list RS, št. 82/02 in 42/10) </w:t>
      </w:r>
    </w:p>
    <w:p w14:paraId="4B76D548" w14:textId="48AEDF9A" w:rsidR="00873869" w:rsidRPr="006F100F" w:rsidRDefault="00931BF5" w:rsidP="00023BC1">
      <w:pPr>
        <w:spacing w:line="276" w:lineRule="auto"/>
        <w:jc w:val="both"/>
      </w:pPr>
      <w:r w:rsidRPr="006F100F">
        <w:t xml:space="preserve">Pravilnik o uvrstitvi ogroženih rastlinskih in živalskih vrst v rdeči seznam določa ogrožene vrste rastlin in živali ter stopnjo njihove ogroženosti. V Prilogi 3 je naveden tudi ris. Kategorija ogroženosti je izumrl/prizadet (Ex/E), kar pomeni, da je ris izumrl (Ex), ponovno naseljena populacija pa je označena kot prizadeta (E). Glede na stanje ogroženosti rastlinske in živalske vrste so za izumrle vrste, če je </w:t>
      </w:r>
      <w:r w:rsidRPr="006F100F">
        <w:lastRenderedPageBreak/>
        <w:t>izumrtje povzročil človek, primerni zlasti neposredni ukrepi varstva</w:t>
      </w:r>
      <w:r w:rsidR="000C2BB9">
        <w:t>; to je</w:t>
      </w:r>
      <w:r w:rsidRPr="006F100F">
        <w:t xml:space="preserve"> ponovn</w:t>
      </w:r>
      <w:r w:rsidR="000C2BB9">
        <w:t>a</w:t>
      </w:r>
      <w:r w:rsidRPr="006F100F">
        <w:t xml:space="preserve"> naselit</w:t>
      </w:r>
      <w:r w:rsidR="000C2BB9">
        <w:t>e</w:t>
      </w:r>
      <w:r w:rsidRPr="006F100F">
        <w:t xml:space="preserve">v osebkov, ki izvirajo iz populacije, s katero je bila iztrebljena populacija v preteklosti povezana, v primeru, ko so v okolju vzpostavljene življenjske razmere za preživetje ponovno naseljenih osebkov in gojenje le-teh za ta namen. Za domnevno izumrle in prizadete vrste so zlasti primerni neposredni ukrepi varstva: doselitev, fizična zaščita, ohranjanje in vzpostavljanje primernih mest za reprodukcijo, prehranjevanje, prezimovanje ter za zagotavljanje drugih pomembnih življenjskih faz. </w:t>
      </w:r>
    </w:p>
    <w:p w14:paraId="28E0FDCE" w14:textId="77777777" w:rsidR="00873869" w:rsidRPr="006F100F" w:rsidRDefault="00931BF5" w:rsidP="00023BC1">
      <w:pPr>
        <w:pStyle w:val="Naslov3"/>
        <w:numPr>
          <w:ilvl w:val="2"/>
          <w:numId w:val="4"/>
        </w:numPr>
        <w:spacing w:line="276" w:lineRule="auto"/>
      </w:pPr>
      <w:bookmarkStart w:id="31" w:name="_heading=h.5lagyr4n430a" w:colFirst="0" w:colLast="0"/>
      <w:bookmarkEnd w:id="31"/>
      <w:r w:rsidRPr="006F100F">
        <w:t xml:space="preserve">Pravilnik o primernih načinih varovanja premoženja in vrstah ukrepov za preprečitev nadaljnje škode na premoženju (Uradni list RS, št. 74/05) </w:t>
      </w:r>
    </w:p>
    <w:p w14:paraId="5A7588B9" w14:textId="77777777" w:rsidR="00873869" w:rsidRPr="006F100F" w:rsidRDefault="00931BF5" w:rsidP="00023BC1">
      <w:pPr>
        <w:spacing w:line="276" w:lineRule="auto"/>
        <w:jc w:val="both"/>
      </w:pPr>
      <w:r w:rsidRPr="006F100F">
        <w:t xml:space="preserve">Pravilnik določa primerne načine varovanja premoženja za preprečitev škode in vrste ukrepov za preprečitev nadaljnje škode na premoženju, ki jo lahko povzročijo zavarovane prostoživeče živalske vrste. </w:t>
      </w:r>
    </w:p>
    <w:p w14:paraId="6A0B0695" w14:textId="77777777" w:rsidR="00873869" w:rsidRPr="006F100F" w:rsidRDefault="00931BF5" w:rsidP="00023BC1">
      <w:pPr>
        <w:pStyle w:val="Naslov3"/>
        <w:numPr>
          <w:ilvl w:val="2"/>
          <w:numId w:val="4"/>
        </w:numPr>
        <w:spacing w:line="276" w:lineRule="auto"/>
      </w:pPr>
      <w:bookmarkStart w:id="32" w:name="_heading=h.qnmej61fal01" w:colFirst="0" w:colLast="0"/>
      <w:bookmarkEnd w:id="32"/>
      <w:r w:rsidRPr="006F100F">
        <w:t xml:space="preserve">Uredba o ekološko pomembnih območjih (Uradni list RS, št. 48/04, 33/13, 99/13, 47/18) </w:t>
      </w:r>
    </w:p>
    <w:p w14:paraId="4408791D" w14:textId="1F6D2014" w:rsidR="00873869" w:rsidRPr="006F100F" w:rsidRDefault="00931BF5" w:rsidP="00023BC1">
      <w:pPr>
        <w:spacing w:line="276" w:lineRule="auto"/>
        <w:jc w:val="both"/>
      </w:pPr>
      <w:r w:rsidRPr="006F100F">
        <w:t xml:space="preserve">Uredba o ekološko pomembnih območjih določa ekološko pomembna območja </w:t>
      </w:r>
      <w:r w:rsidR="00C85C96">
        <w:t>(</w:t>
      </w:r>
      <w:r w:rsidR="00C85C96" w:rsidRPr="00C85C96">
        <w:t xml:space="preserve">v nadaljnjem besedilu: </w:t>
      </w:r>
      <w:r w:rsidR="00C85C96">
        <w:t xml:space="preserve">EPO) </w:t>
      </w:r>
      <w:r w:rsidRPr="006F100F">
        <w:t xml:space="preserve">in varstvene usmeritve za ohranitev ali doseganje ugodnega stanja habitatnih tipov ter prostoživečih rastlinskih in živalskih vrst in njihovih habitatov na teh območjih. Med drugim določa tudi območja in varstvene usmeritve za velike zveri. Območja EPO za risa se ujemajo z območji Natura 2000 za risa. </w:t>
      </w:r>
    </w:p>
    <w:p w14:paraId="141B3876" w14:textId="77777777" w:rsidR="00873869" w:rsidRPr="006F100F" w:rsidRDefault="00873869" w:rsidP="00023BC1">
      <w:pPr>
        <w:spacing w:line="276" w:lineRule="auto"/>
      </w:pPr>
    </w:p>
    <w:p w14:paraId="7351C20F" w14:textId="77777777" w:rsidR="00873869" w:rsidRPr="006F100F" w:rsidRDefault="00931BF5" w:rsidP="00023BC1">
      <w:pPr>
        <w:pStyle w:val="Naslov3"/>
        <w:numPr>
          <w:ilvl w:val="2"/>
          <w:numId w:val="4"/>
        </w:numPr>
        <w:spacing w:line="276" w:lineRule="auto"/>
      </w:pPr>
      <w:bookmarkStart w:id="33" w:name="_heading=h.novvsidcq1hw" w:colFirst="0" w:colLast="0"/>
      <w:bookmarkEnd w:id="33"/>
      <w:r w:rsidRPr="006F100F">
        <w:t xml:space="preserve">Uredba o posebnih varstvenih območjih (območjih Natura 2000) (Uradni list RS, št. 49/04, 110/04, 59/07, 43/08, 8/12, 33/13, 35/13 – </w:t>
      </w:r>
      <w:proofErr w:type="spellStart"/>
      <w:r w:rsidRPr="006F100F">
        <w:t>popr</w:t>
      </w:r>
      <w:proofErr w:type="spellEnd"/>
      <w:r w:rsidRPr="006F100F">
        <w:t xml:space="preserve">., 39/13 – </w:t>
      </w:r>
      <w:proofErr w:type="spellStart"/>
      <w:r w:rsidRPr="006F100F">
        <w:t>odl</w:t>
      </w:r>
      <w:proofErr w:type="spellEnd"/>
      <w:r w:rsidRPr="006F100F">
        <w:t xml:space="preserve">. US, 3/14, 21/16, 47/18) </w:t>
      </w:r>
    </w:p>
    <w:p w14:paraId="228EA652" w14:textId="77777777" w:rsidR="00873869" w:rsidRPr="006F100F" w:rsidRDefault="00931BF5" w:rsidP="00023BC1">
      <w:pPr>
        <w:spacing w:line="276" w:lineRule="auto"/>
        <w:jc w:val="both"/>
      </w:pPr>
      <w:r w:rsidRPr="006F100F">
        <w:t xml:space="preserve">Uredba o posebnih varstvenih območjih (območjih Natura 2000) določa posebna varstvena območja (območja Nature 2000) in varstvene cilje na njih ter varstvene usmeritve za ohranitev ali doseganje ugodnega stanja prostoživečih rastlinskih in živalskih vrst, njihovih habitatov ter habitatnih tipov, katerih ohranjanje je v interesu Evropske unije, in druga pravila ravnanja za ohranjanje teh območij. </w:t>
      </w:r>
    </w:p>
    <w:p w14:paraId="558F6EC8" w14:textId="6E22B157" w:rsidR="00A1750A" w:rsidRPr="006F100F" w:rsidRDefault="00120358" w:rsidP="00023BC1">
      <w:pPr>
        <w:pStyle w:val="Napis"/>
        <w:spacing w:line="276" w:lineRule="auto"/>
      </w:pPr>
      <w:bookmarkStart w:id="34" w:name="_Toc151456436"/>
      <w:r>
        <w:t>Preglednica</w:t>
      </w:r>
      <w:r w:rsidR="00A1750A" w:rsidRPr="006F100F">
        <w:t xml:space="preserve"> </w:t>
      </w:r>
      <w:r w:rsidR="00A1750A" w:rsidRPr="006F100F">
        <w:fldChar w:fldCharType="begin"/>
      </w:r>
      <w:r w:rsidR="00A1750A" w:rsidRPr="006F100F">
        <w:instrText>SEQ Tabela \* ARABIC</w:instrText>
      </w:r>
      <w:r w:rsidR="00A1750A" w:rsidRPr="006F100F">
        <w:fldChar w:fldCharType="separate"/>
      </w:r>
      <w:r w:rsidR="002D555D">
        <w:rPr>
          <w:noProof/>
        </w:rPr>
        <w:t>1</w:t>
      </w:r>
      <w:r w:rsidR="00A1750A" w:rsidRPr="006F100F">
        <w:fldChar w:fldCharType="end"/>
      </w:r>
      <w:r w:rsidR="00620584" w:rsidRPr="006F100F">
        <w:t>:</w:t>
      </w:r>
      <w:r w:rsidR="00A1750A" w:rsidRPr="006F100F">
        <w:t xml:space="preserve"> </w:t>
      </w:r>
      <w:r w:rsidR="002053C8" w:rsidRPr="006F100F">
        <w:t>Območja Natura 2000 v Sloveniji, na katerih se varuje risa in njegove habitate</w:t>
      </w:r>
      <w:bookmarkEnd w:id="34"/>
      <w:r w:rsidR="002053C8" w:rsidRPr="006F100F">
        <w:t xml:space="preserve"> </w:t>
      </w:r>
    </w:p>
    <w:tbl>
      <w:tblPr>
        <w:tblW w:w="4248" w:type="dxa"/>
        <w:tblInd w:w="-70" w:type="dxa"/>
        <w:tblLayout w:type="fixed"/>
        <w:tblCellMar>
          <w:left w:w="70" w:type="dxa"/>
          <w:right w:w="70" w:type="dxa"/>
        </w:tblCellMar>
        <w:tblLook w:val="0400" w:firstRow="0" w:lastRow="0" w:firstColumn="0" w:lastColumn="0" w:noHBand="0" w:noVBand="1"/>
      </w:tblPr>
      <w:tblGrid>
        <w:gridCol w:w="1337"/>
        <w:gridCol w:w="2911"/>
      </w:tblGrid>
      <w:tr w:rsidR="00873869" w:rsidRPr="006F100F" w14:paraId="491F541D" w14:textId="77777777">
        <w:trPr>
          <w:trHeight w:val="288"/>
        </w:trPr>
        <w:tc>
          <w:tcPr>
            <w:tcW w:w="13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99C412" w14:textId="77777777" w:rsidR="00873869" w:rsidRPr="006F100F" w:rsidRDefault="00931BF5" w:rsidP="00023BC1">
            <w:pPr>
              <w:spacing w:line="276" w:lineRule="auto"/>
              <w:rPr>
                <w:b/>
                <w:color w:val="000000"/>
              </w:rPr>
            </w:pPr>
            <w:r w:rsidRPr="006F100F">
              <w:rPr>
                <w:b/>
                <w:color w:val="000000"/>
              </w:rPr>
              <w:t xml:space="preserve">ID območja </w:t>
            </w:r>
          </w:p>
        </w:tc>
        <w:tc>
          <w:tcPr>
            <w:tcW w:w="2911" w:type="dxa"/>
            <w:tcBorders>
              <w:top w:val="single" w:sz="4" w:space="0" w:color="000000"/>
              <w:left w:val="nil"/>
              <w:bottom w:val="single" w:sz="4" w:space="0" w:color="000000"/>
              <w:right w:val="single" w:sz="4" w:space="0" w:color="000000"/>
            </w:tcBorders>
            <w:shd w:val="clear" w:color="auto" w:fill="auto"/>
            <w:vAlign w:val="bottom"/>
          </w:tcPr>
          <w:p w14:paraId="7803E970" w14:textId="77777777" w:rsidR="00873869" w:rsidRPr="006F100F" w:rsidRDefault="00931BF5" w:rsidP="00023BC1">
            <w:pPr>
              <w:spacing w:line="276" w:lineRule="auto"/>
              <w:rPr>
                <w:b/>
                <w:color w:val="000000"/>
              </w:rPr>
            </w:pPr>
            <w:r w:rsidRPr="006F100F">
              <w:rPr>
                <w:b/>
                <w:color w:val="000000"/>
              </w:rPr>
              <w:t>Ime območja</w:t>
            </w:r>
          </w:p>
        </w:tc>
      </w:tr>
      <w:tr w:rsidR="00873869" w:rsidRPr="006F100F" w14:paraId="144B2532" w14:textId="77777777">
        <w:trPr>
          <w:trHeight w:val="288"/>
        </w:trPr>
        <w:tc>
          <w:tcPr>
            <w:tcW w:w="1337" w:type="dxa"/>
            <w:tcBorders>
              <w:top w:val="nil"/>
              <w:left w:val="single" w:sz="4" w:space="0" w:color="000000"/>
              <w:bottom w:val="single" w:sz="4" w:space="0" w:color="000000"/>
              <w:right w:val="single" w:sz="4" w:space="0" w:color="000000"/>
            </w:tcBorders>
            <w:shd w:val="clear" w:color="auto" w:fill="auto"/>
            <w:vAlign w:val="bottom"/>
          </w:tcPr>
          <w:p w14:paraId="51EAC210" w14:textId="77777777" w:rsidR="00873869" w:rsidRPr="006F100F" w:rsidRDefault="00931BF5" w:rsidP="00023BC1">
            <w:pPr>
              <w:spacing w:line="276" w:lineRule="auto"/>
              <w:rPr>
                <w:color w:val="000000"/>
              </w:rPr>
            </w:pPr>
            <w:r w:rsidRPr="006F100F">
              <w:rPr>
                <w:color w:val="000000"/>
              </w:rPr>
              <w:t xml:space="preserve">SI3000267 </w:t>
            </w:r>
          </w:p>
        </w:tc>
        <w:tc>
          <w:tcPr>
            <w:tcW w:w="2911" w:type="dxa"/>
            <w:tcBorders>
              <w:top w:val="nil"/>
              <w:left w:val="nil"/>
              <w:bottom w:val="single" w:sz="4" w:space="0" w:color="000000"/>
              <w:right w:val="single" w:sz="4" w:space="0" w:color="000000"/>
            </w:tcBorders>
            <w:shd w:val="clear" w:color="auto" w:fill="auto"/>
            <w:vAlign w:val="bottom"/>
          </w:tcPr>
          <w:p w14:paraId="3623BE5F" w14:textId="77777777" w:rsidR="00873869" w:rsidRPr="006F100F" w:rsidRDefault="00931BF5" w:rsidP="00023BC1">
            <w:pPr>
              <w:spacing w:line="276" w:lineRule="auto"/>
              <w:rPr>
                <w:color w:val="000000"/>
              </w:rPr>
            </w:pPr>
            <w:r w:rsidRPr="006F100F">
              <w:rPr>
                <w:color w:val="000000"/>
              </w:rPr>
              <w:t xml:space="preserve">Gorjanci - </w:t>
            </w:r>
            <w:proofErr w:type="spellStart"/>
            <w:r w:rsidRPr="006F100F">
              <w:rPr>
                <w:color w:val="000000"/>
              </w:rPr>
              <w:t>Radoha</w:t>
            </w:r>
            <w:proofErr w:type="spellEnd"/>
          </w:p>
        </w:tc>
      </w:tr>
      <w:tr w:rsidR="00873869" w:rsidRPr="006F100F" w14:paraId="0526114A" w14:textId="77777777">
        <w:trPr>
          <w:trHeight w:val="288"/>
        </w:trPr>
        <w:tc>
          <w:tcPr>
            <w:tcW w:w="1337" w:type="dxa"/>
            <w:tcBorders>
              <w:top w:val="nil"/>
              <w:left w:val="single" w:sz="4" w:space="0" w:color="000000"/>
              <w:bottom w:val="single" w:sz="4" w:space="0" w:color="000000"/>
              <w:right w:val="single" w:sz="4" w:space="0" w:color="000000"/>
            </w:tcBorders>
            <w:shd w:val="clear" w:color="auto" w:fill="auto"/>
            <w:vAlign w:val="center"/>
          </w:tcPr>
          <w:p w14:paraId="21DEAB1C" w14:textId="77777777" w:rsidR="00873869" w:rsidRPr="006F100F" w:rsidRDefault="00931BF5" w:rsidP="00023BC1">
            <w:pPr>
              <w:spacing w:line="276" w:lineRule="auto"/>
              <w:rPr>
                <w:color w:val="000000"/>
              </w:rPr>
            </w:pPr>
            <w:r w:rsidRPr="006F100F">
              <w:rPr>
                <w:color w:val="000000"/>
              </w:rPr>
              <w:t>SI3000231</w:t>
            </w:r>
          </w:p>
        </w:tc>
        <w:tc>
          <w:tcPr>
            <w:tcW w:w="2911" w:type="dxa"/>
            <w:tcBorders>
              <w:top w:val="nil"/>
              <w:left w:val="nil"/>
              <w:bottom w:val="single" w:sz="4" w:space="0" w:color="000000"/>
              <w:right w:val="single" w:sz="4" w:space="0" w:color="000000"/>
            </w:tcBorders>
            <w:shd w:val="clear" w:color="auto" w:fill="auto"/>
            <w:vAlign w:val="bottom"/>
          </w:tcPr>
          <w:p w14:paraId="765710A2" w14:textId="77777777" w:rsidR="00873869" w:rsidRPr="006F100F" w:rsidRDefault="00931BF5" w:rsidP="00023BC1">
            <w:pPr>
              <w:spacing w:line="276" w:lineRule="auto"/>
              <w:rPr>
                <w:color w:val="000000"/>
              </w:rPr>
            </w:pPr>
            <w:r w:rsidRPr="006F100F">
              <w:rPr>
                <w:color w:val="000000"/>
              </w:rPr>
              <w:t>Javorniki - Snežnik</w:t>
            </w:r>
          </w:p>
        </w:tc>
      </w:tr>
      <w:tr w:rsidR="00873869" w:rsidRPr="006F100F" w14:paraId="3911530B" w14:textId="77777777">
        <w:trPr>
          <w:trHeight w:val="288"/>
        </w:trPr>
        <w:tc>
          <w:tcPr>
            <w:tcW w:w="1337" w:type="dxa"/>
            <w:tcBorders>
              <w:top w:val="nil"/>
              <w:left w:val="single" w:sz="4" w:space="0" w:color="000000"/>
              <w:bottom w:val="single" w:sz="4" w:space="0" w:color="000000"/>
              <w:right w:val="single" w:sz="4" w:space="0" w:color="000000"/>
            </w:tcBorders>
            <w:shd w:val="clear" w:color="auto" w:fill="auto"/>
            <w:vAlign w:val="center"/>
          </w:tcPr>
          <w:p w14:paraId="2071EFDE" w14:textId="77777777" w:rsidR="00873869" w:rsidRPr="006F100F" w:rsidRDefault="00931BF5" w:rsidP="00023BC1">
            <w:pPr>
              <w:spacing w:line="276" w:lineRule="auto"/>
              <w:rPr>
                <w:color w:val="000000"/>
              </w:rPr>
            </w:pPr>
            <w:r w:rsidRPr="006F100F">
              <w:rPr>
                <w:color w:val="000000"/>
              </w:rPr>
              <w:t>SI3000253</w:t>
            </w:r>
          </w:p>
        </w:tc>
        <w:tc>
          <w:tcPr>
            <w:tcW w:w="2911" w:type="dxa"/>
            <w:tcBorders>
              <w:top w:val="nil"/>
              <w:left w:val="nil"/>
              <w:bottom w:val="single" w:sz="4" w:space="0" w:color="000000"/>
              <w:right w:val="single" w:sz="4" w:space="0" w:color="000000"/>
            </w:tcBorders>
            <w:shd w:val="clear" w:color="auto" w:fill="auto"/>
            <w:vAlign w:val="bottom"/>
          </w:tcPr>
          <w:p w14:paraId="4E0BE307" w14:textId="77777777" w:rsidR="00873869" w:rsidRPr="006F100F" w:rsidRDefault="00931BF5" w:rsidP="00023BC1">
            <w:pPr>
              <w:spacing w:line="276" w:lineRule="auto"/>
              <w:rPr>
                <w:color w:val="000000"/>
              </w:rPr>
            </w:pPr>
            <w:r w:rsidRPr="006F100F">
              <w:rPr>
                <w:color w:val="000000"/>
              </w:rPr>
              <w:t>Julijske Alpe</w:t>
            </w:r>
          </w:p>
        </w:tc>
      </w:tr>
      <w:tr w:rsidR="00873869" w:rsidRPr="006F100F" w14:paraId="4D1B6288" w14:textId="77777777">
        <w:trPr>
          <w:trHeight w:val="288"/>
        </w:trPr>
        <w:tc>
          <w:tcPr>
            <w:tcW w:w="1337" w:type="dxa"/>
            <w:tcBorders>
              <w:top w:val="nil"/>
              <w:left w:val="single" w:sz="4" w:space="0" w:color="000000"/>
              <w:bottom w:val="single" w:sz="4" w:space="0" w:color="000000"/>
              <w:right w:val="single" w:sz="4" w:space="0" w:color="000000"/>
            </w:tcBorders>
            <w:shd w:val="clear" w:color="auto" w:fill="auto"/>
            <w:vAlign w:val="center"/>
          </w:tcPr>
          <w:p w14:paraId="68AB9C1E" w14:textId="77777777" w:rsidR="00873869" w:rsidRPr="006F100F" w:rsidRDefault="00931BF5" w:rsidP="00023BC1">
            <w:pPr>
              <w:spacing w:line="276" w:lineRule="auto"/>
              <w:rPr>
                <w:color w:val="000000"/>
              </w:rPr>
            </w:pPr>
            <w:r w:rsidRPr="006F100F">
              <w:rPr>
                <w:color w:val="000000"/>
              </w:rPr>
              <w:t>SI3000263</w:t>
            </w:r>
          </w:p>
        </w:tc>
        <w:tc>
          <w:tcPr>
            <w:tcW w:w="2911" w:type="dxa"/>
            <w:tcBorders>
              <w:top w:val="nil"/>
              <w:left w:val="nil"/>
              <w:bottom w:val="single" w:sz="4" w:space="0" w:color="000000"/>
              <w:right w:val="single" w:sz="4" w:space="0" w:color="000000"/>
            </w:tcBorders>
            <w:shd w:val="clear" w:color="auto" w:fill="auto"/>
            <w:vAlign w:val="bottom"/>
          </w:tcPr>
          <w:p w14:paraId="1A9123E9" w14:textId="77777777" w:rsidR="00873869" w:rsidRPr="006F100F" w:rsidRDefault="00931BF5" w:rsidP="00023BC1">
            <w:pPr>
              <w:spacing w:line="276" w:lineRule="auto"/>
              <w:rPr>
                <w:color w:val="000000"/>
              </w:rPr>
            </w:pPr>
            <w:r w:rsidRPr="006F100F">
              <w:rPr>
                <w:color w:val="000000"/>
              </w:rPr>
              <w:t>Kočevsko</w:t>
            </w:r>
          </w:p>
        </w:tc>
      </w:tr>
      <w:tr w:rsidR="00873869" w:rsidRPr="006F100F" w14:paraId="1D1F3181" w14:textId="77777777">
        <w:trPr>
          <w:trHeight w:val="288"/>
        </w:trPr>
        <w:tc>
          <w:tcPr>
            <w:tcW w:w="1337" w:type="dxa"/>
            <w:tcBorders>
              <w:top w:val="nil"/>
              <w:left w:val="single" w:sz="4" w:space="0" w:color="000000"/>
              <w:bottom w:val="single" w:sz="4" w:space="0" w:color="000000"/>
              <w:right w:val="single" w:sz="4" w:space="0" w:color="000000"/>
            </w:tcBorders>
            <w:shd w:val="clear" w:color="auto" w:fill="auto"/>
            <w:vAlign w:val="center"/>
          </w:tcPr>
          <w:p w14:paraId="2E9FE0C9" w14:textId="77777777" w:rsidR="00873869" w:rsidRPr="006F100F" w:rsidRDefault="00931BF5" w:rsidP="00023BC1">
            <w:pPr>
              <w:spacing w:line="276" w:lineRule="auto"/>
              <w:rPr>
                <w:color w:val="000000"/>
              </w:rPr>
            </w:pPr>
            <w:r w:rsidRPr="006F100F">
              <w:rPr>
                <w:color w:val="000000"/>
              </w:rPr>
              <w:t>SI3000256</w:t>
            </w:r>
          </w:p>
        </w:tc>
        <w:tc>
          <w:tcPr>
            <w:tcW w:w="2911" w:type="dxa"/>
            <w:tcBorders>
              <w:top w:val="nil"/>
              <w:left w:val="nil"/>
              <w:bottom w:val="single" w:sz="4" w:space="0" w:color="000000"/>
              <w:right w:val="single" w:sz="4" w:space="0" w:color="000000"/>
            </w:tcBorders>
            <w:shd w:val="clear" w:color="auto" w:fill="auto"/>
            <w:vAlign w:val="bottom"/>
          </w:tcPr>
          <w:p w14:paraId="467F4FA4" w14:textId="77777777" w:rsidR="00873869" w:rsidRPr="006F100F" w:rsidRDefault="00931BF5" w:rsidP="00023BC1">
            <w:pPr>
              <w:spacing w:line="276" w:lineRule="auto"/>
              <w:rPr>
                <w:color w:val="000000"/>
              </w:rPr>
            </w:pPr>
            <w:r w:rsidRPr="006F100F">
              <w:rPr>
                <w:color w:val="000000"/>
              </w:rPr>
              <w:t xml:space="preserve">Krimsko hribovje - </w:t>
            </w:r>
            <w:proofErr w:type="spellStart"/>
            <w:r w:rsidRPr="006F100F">
              <w:rPr>
                <w:color w:val="000000"/>
              </w:rPr>
              <w:t>Menišija</w:t>
            </w:r>
            <w:proofErr w:type="spellEnd"/>
          </w:p>
        </w:tc>
      </w:tr>
      <w:tr w:rsidR="00873869" w:rsidRPr="006F100F" w14:paraId="6544E3EB" w14:textId="77777777">
        <w:trPr>
          <w:trHeight w:val="288"/>
        </w:trPr>
        <w:tc>
          <w:tcPr>
            <w:tcW w:w="1337" w:type="dxa"/>
            <w:tcBorders>
              <w:top w:val="nil"/>
              <w:left w:val="single" w:sz="4" w:space="0" w:color="000000"/>
              <w:bottom w:val="single" w:sz="4" w:space="0" w:color="000000"/>
              <w:right w:val="single" w:sz="4" w:space="0" w:color="000000"/>
            </w:tcBorders>
            <w:shd w:val="clear" w:color="auto" w:fill="auto"/>
            <w:vAlign w:val="center"/>
          </w:tcPr>
          <w:p w14:paraId="50BADD0E" w14:textId="77777777" w:rsidR="00873869" w:rsidRPr="006F100F" w:rsidRDefault="00931BF5" w:rsidP="00023BC1">
            <w:pPr>
              <w:spacing w:line="276" w:lineRule="auto"/>
              <w:rPr>
                <w:color w:val="000000"/>
              </w:rPr>
            </w:pPr>
            <w:r w:rsidRPr="006F100F">
              <w:rPr>
                <w:color w:val="000000"/>
              </w:rPr>
              <w:t>SI3000232</w:t>
            </w:r>
          </w:p>
        </w:tc>
        <w:tc>
          <w:tcPr>
            <w:tcW w:w="2911" w:type="dxa"/>
            <w:tcBorders>
              <w:top w:val="nil"/>
              <w:left w:val="nil"/>
              <w:bottom w:val="single" w:sz="4" w:space="0" w:color="000000"/>
              <w:right w:val="single" w:sz="4" w:space="0" w:color="000000"/>
            </w:tcBorders>
            <w:shd w:val="clear" w:color="auto" w:fill="auto"/>
            <w:vAlign w:val="bottom"/>
          </w:tcPr>
          <w:p w14:paraId="2BBF4EF5" w14:textId="77777777" w:rsidR="00873869" w:rsidRPr="006F100F" w:rsidRDefault="00931BF5" w:rsidP="00023BC1">
            <w:pPr>
              <w:spacing w:line="276" w:lineRule="auto"/>
              <w:rPr>
                <w:color w:val="000000"/>
              </w:rPr>
            </w:pPr>
            <w:r w:rsidRPr="006F100F">
              <w:rPr>
                <w:color w:val="000000"/>
              </w:rPr>
              <w:t>Notranjski trikotnik</w:t>
            </w:r>
          </w:p>
        </w:tc>
      </w:tr>
      <w:tr w:rsidR="00873869" w:rsidRPr="006F100F" w14:paraId="084645EA" w14:textId="77777777">
        <w:trPr>
          <w:trHeight w:val="288"/>
        </w:trPr>
        <w:tc>
          <w:tcPr>
            <w:tcW w:w="1337" w:type="dxa"/>
            <w:tcBorders>
              <w:top w:val="nil"/>
              <w:left w:val="single" w:sz="4" w:space="0" w:color="000000"/>
              <w:bottom w:val="single" w:sz="4" w:space="0" w:color="000000"/>
              <w:right w:val="single" w:sz="4" w:space="0" w:color="000000"/>
            </w:tcBorders>
            <w:shd w:val="clear" w:color="auto" w:fill="auto"/>
            <w:vAlign w:val="center"/>
          </w:tcPr>
          <w:p w14:paraId="1EE8A330" w14:textId="77777777" w:rsidR="00873869" w:rsidRPr="006F100F" w:rsidRDefault="00931BF5" w:rsidP="00023BC1">
            <w:pPr>
              <w:spacing w:line="276" w:lineRule="auto"/>
              <w:rPr>
                <w:color w:val="000000"/>
              </w:rPr>
            </w:pPr>
            <w:r w:rsidRPr="006F100F">
              <w:rPr>
                <w:color w:val="000000"/>
              </w:rPr>
              <w:t>SI3000255</w:t>
            </w:r>
          </w:p>
        </w:tc>
        <w:tc>
          <w:tcPr>
            <w:tcW w:w="2911" w:type="dxa"/>
            <w:tcBorders>
              <w:top w:val="nil"/>
              <w:left w:val="nil"/>
              <w:bottom w:val="single" w:sz="4" w:space="0" w:color="000000"/>
              <w:right w:val="single" w:sz="4" w:space="0" w:color="000000"/>
            </w:tcBorders>
            <w:shd w:val="clear" w:color="auto" w:fill="auto"/>
            <w:vAlign w:val="bottom"/>
          </w:tcPr>
          <w:p w14:paraId="5DC922BB" w14:textId="77777777" w:rsidR="00873869" w:rsidRPr="006F100F" w:rsidRDefault="00931BF5" w:rsidP="00023BC1">
            <w:pPr>
              <w:spacing w:line="276" w:lineRule="auto"/>
              <w:rPr>
                <w:color w:val="000000"/>
              </w:rPr>
            </w:pPr>
            <w:r w:rsidRPr="006F100F">
              <w:rPr>
                <w:color w:val="000000"/>
              </w:rPr>
              <w:t>Trnovski gozd - Nanos</w:t>
            </w:r>
          </w:p>
        </w:tc>
      </w:tr>
    </w:tbl>
    <w:p w14:paraId="0AF4DDA8" w14:textId="77777777" w:rsidR="00873869" w:rsidRPr="006F100F" w:rsidRDefault="00873869" w:rsidP="00023BC1">
      <w:pPr>
        <w:spacing w:line="276" w:lineRule="auto"/>
      </w:pPr>
    </w:p>
    <w:p w14:paraId="6EE8199F" w14:textId="77C4E0AC" w:rsidR="00873869" w:rsidRPr="006F100F" w:rsidRDefault="00931BF5" w:rsidP="00023BC1">
      <w:pPr>
        <w:spacing w:line="276" w:lineRule="auto"/>
        <w:jc w:val="both"/>
      </w:pPr>
      <w:r w:rsidRPr="006F100F">
        <w:lastRenderedPageBreak/>
        <w:t>Program upravljanja območij Natura 2000 za obdobje od le</w:t>
      </w:r>
      <w:r w:rsidR="008129D6" w:rsidRPr="006F100F">
        <w:t>ta 2023 do 2028 je bil sprejet 4</w:t>
      </w:r>
      <w:r w:rsidRPr="006F100F">
        <w:t xml:space="preserve">. </w:t>
      </w:r>
      <w:r w:rsidR="008129D6" w:rsidRPr="006F100F">
        <w:t>oktobra 2023</w:t>
      </w:r>
      <w:r w:rsidRPr="006F100F">
        <w:t xml:space="preserve"> in se uporablja ne samo do </w:t>
      </w:r>
      <w:r w:rsidR="008129D6" w:rsidRPr="006F100F">
        <w:t>2028</w:t>
      </w:r>
      <w:r w:rsidRPr="006F100F">
        <w:t xml:space="preserve"> temveč do sprejetja novega programa upravljanja območij Natura 2000. V njem so opredeljena območja Natura 2000, na katerih se v Sloveniji varuje risa in njegove habitate (</w:t>
      </w:r>
      <w:r w:rsidR="0053558F">
        <w:t>Preglednica</w:t>
      </w:r>
      <w:r w:rsidR="0053558F" w:rsidRPr="006F100F">
        <w:t xml:space="preserve"> </w:t>
      </w:r>
      <w:r w:rsidR="72FE03BE" w:rsidRPr="006F100F">
        <w:t>1</w:t>
      </w:r>
      <w:r w:rsidRPr="006F100F">
        <w:t xml:space="preserve">), ter ukrepi za ohranjanje risa in njegovega življenjskega prostora. </w:t>
      </w:r>
    </w:p>
    <w:p w14:paraId="592BCD50" w14:textId="5B7C768C" w:rsidR="00873869" w:rsidRPr="006F100F" w:rsidRDefault="00931BF5" w:rsidP="00023BC1">
      <w:pPr>
        <w:pStyle w:val="Naslov3"/>
        <w:numPr>
          <w:ilvl w:val="2"/>
          <w:numId w:val="4"/>
        </w:numPr>
        <w:spacing w:line="276" w:lineRule="auto"/>
      </w:pPr>
      <w:bookmarkStart w:id="35" w:name="_heading=h.4562xtpo0q9e"/>
      <w:bookmarkEnd w:id="35"/>
      <w:r w:rsidRPr="006F100F">
        <w:t xml:space="preserve">Zakon o gozdovih (Uradni list RS, št. 30/93, 56/99 – ZON, 67/02, 110/02 – ZGO-1, 115/06 – ORZG40, 110/07, 106/10, 63/13, 101/13 – </w:t>
      </w:r>
      <w:proofErr w:type="spellStart"/>
      <w:r w:rsidRPr="006F100F">
        <w:t>ZDavNepr</w:t>
      </w:r>
      <w:proofErr w:type="spellEnd"/>
      <w:r w:rsidRPr="006F100F">
        <w:t>, 17/14, 24/15, 9/16 – ZGGLRS, 77/16</w:t>
      </w:r>
      <w:r w:rsidR="7328F128" w:rsidRPr="006F100F">
        <w:t xml:space="preserve"> in 78/23 – ZUNPEOVE</w:t>
      </w:r>
      <w:r w:rsidRPr="006F100F">
        <w:t xml:space="preserve">) </w:t>
      </w:r>
      <w:r w:rsidR="00963E94" w:rsidRPr="006F100F">
        <w:t>(v nadaljevanju: ZG)</w:t>
      </w:r>
    </w:p>
    <w:p w14:paraId="00706D47" w14:textId="1611FB18" w:rsidR="00873869" w:rsidRPr="006F100F" w:rsidRDefault="00931BF5" w:rsidP="00023BC1">
      <w:pPr>
        <w:spacing w:line="276" w:lineRule="auto"/>
        <w:jc w:val="both"/>
        <w:rPr>
          <w:color w:val="161616"/>
        </w:rPr>
      </w:pPr>
      <w:r w:rsidRPr="006F100F">
        <w:t xml:space="preserve">ZG ureja varstvo, gojenje, izkoriščanje in rabo gozdov ter razpolaganje z njimi kot naravnim bogastvom s ciljem, da se zagotovi trajno in optimalno delovanje gozdov kot ekosistema ter uresničevanje njihovih funkcij. Program upravljanja območij Natura 2000 za lovstvo določa varstveni cilj »zadostna gostota risjega plena«, ki ga je treba vključiti v lovsko upravljavske načrte </w:t>
      </w:r>
      <w:r w:rsidR="00CF074F">
        <w:t>(</w:t>
      </w:r>
      <w:r w:rsidR="00CF074F" w:rsidRPr="00C85C96">
        <w:t xml:space="preserve">v nadaljnjem besedilu: </w:t>
      </w:r>
      <w:r w:rsidR="00CF074F">
        <w:t xml:space="preserve">LUO) </w:t>
      </w:r>
      <w:r w:rsidRPr="006F100F">
        <w:t>z načrtovanjem sektorskih ukrepov.  V lovsko upravljavskih načrtih za obdobje 2021-2030 je ta varstveni cilj upoštevan na način, da so v vseh LUO, kjer je pris</w:t>
      </w:r>
      <w:r w:rsidR="00CF074F">
        <w:t>o</w:t>
      </w:r>
      <w:r w:rsidRPr="006F100F">
        <w:t>ten ris oz. kamor se glede na primernost habitata in dinamiko populacije lahko razširi, upoštevane prilagoditve upravljanja srnjadi, gamsa in muflona (starostno-spolna struktura odvzema, dopustna odstopanja realizacije odvzem</w:t>
      </w:r>
      <w:r w:rsidR="2BBD0050" w:rsidRPr="006F100F">
        <w:t>a</w:t>
      </w:r>
      <w:r w:rsidRPr="006F100F">
        <w:t xml:space="preserve">), tako da se zagotavlja zadostna </w:t>
      </w:r>
      <w:proofErr w:type="spellStart"/>
      <w:r w:rsidRPr="006F100F">
        <w:t>plenska</w:t>
      </w:r>
      <w:proofErr w:type="spellEnd"/>
      <w:r w:rsidRPr="006F100F">
        <w:t xml:space="preserve"> baza za risa. V gozdnogospodarskih načrtih se določajo tudi potrebni ukrepi za ohranitev ugodnega stanja posebnih varstvenih območij, določenih po predpisih, ki urejajo ohranjanje narave.</w:t>
      </w:r>
    </w:p>
    <w:p w14:paraId="741CEFE4" w14:textId="15E5508C" w:rsidR="00873869" w:rsidRPr="006F100F" w:rsidRDefault="00931BF5" w:rsidP="00023BC1">
      <w:pPr>
        <w:pStyle w:val="Naslov3"/>
        <w:numPr>
          <w:ilvl w:val="2"/>
          <w:numId w:val="4"/>
        </w:numPr>
        <w:spacing w:line="276" w:lineRule="auto"/>
      </w:pPr>
      <w:bookmarkStart w:id="36" w:name="_heading=h.svglownqcv8f"/>
      <w:bookmarkEnd w:id="36"/>
      <w:r w:rsidRPr="006F100F">
        <w:t xml:space="preserve">Zakon o divjadi in lovstvu (Uradni list RS, št. 16/04, 120/06 – </w:t>
      </w:r>
      <w:proofErr w:type="spellStart"/>
      <w:r w:rsidRPr="006F100F">
        <w:t>odl</w:t>
      </w:r>
      <w:proofErr w:type="spellEnd"/>
      <w:r w:rsidRPr="006F100F">
        <w:t>. US, 17/08 in 46/14 – ZON-C, 31/18, 65/20, 97/20-popr., 44/22</w:t>
      </w:r>
      <w:r w:rsidR="0D48A6C2" w:rsidRPr="006F100F">
        <w:t xml:space="preserve"> in 158/22</w:t>
      </w:r>
      <w:r w:rsidR="00487ED1" w:rsidRPr="006F100F">
        <w:t>)</w:t>
      </w:r>
      <w:r w:rsidRPr="006F100F">
        <w:t xml:space="preserve"> </w:t>
      </w:r>
      <w:r w:rsidR="00963E94" w:rsidRPr="006F100F">
        <w:t>(v nadaljevanju: ZDLov-1)</w:t>
      </w:r>
    </w:p>
    <w:p w14:paraId="152BF964" w14:textId="25B97BCE" w:rsidR="00873869" w:rsidRPr="006F100F" w:rsidRDefault="00931BF5" w:rsidP="00023BC1">
      <w:pPr>
        <w:spacing w:line="276" w:lineRule="auto"/>
        <w:jc w:val="both"/>
      </w:pPr>
      <w:r w:rsidRPr="006F100F">
        <w:t>ZDLov</w:t>
      </w:r>
      <w:r w:rsidR="00487ED1" w:rsidRPr="006F100F">
        <w:t xml:space="preserve">-1 Zavodu za gozdove Slovenije </w:t>
      </w:r>
      <w:r w:rsidRPr="006F100F">
        <w:t>nalaga izvajanje ukrepov za zagotovitev sožitja vseh zavarovanih vrst velikih zveri (tudi risa) s človekom v skladu s sprejetimi strategijami in akcijskimi načrti s področja varstva zavarovanih vrst. Poleg tega mora ZGS opraviti ogled in meritve</w:t>
      </w:r>
      <w:r w:rsidR="0003109E" w:rsidRPr="006F100F">
        <w:t xml:space="preserve"> ter odvzeti potrebne vzorce</w:t>
      </w:r>
      <w:r w:rsidRPr="006F100F">
        <w:t xml:space="preserve"> vseh iz narave odvzetih osebkov velikih zveri. ZDLov-1 med drugim ureja tudi lovsko</w:t>
      </w:r>
      <w:r w:rsidR="00A645A1" w:rsidRPr="006F100F">
        <w:t xml:space="preserve"> </w:t>
      </w:r>
      <w:r w:rsidRPr="006F100F">
        <w:t xml:space="preserve">upravljavsko načrtovanje, kar je povezano z zagotavljanjem </w:t>
      </w:r>
      <w:proofErr w:type="spellStart"/>
      <w:r w:rsidRPr="006F100F">
        <w:t>plenskih</w:t>
      </w:r>
      <w:proofErr w:type="spellEnd"/>
      <w:r w:rsidRPr="006F100F">
        <w:t xml:space="preserve"> vrst za risa. Ukrepe, ki so sprejeti v Programu uprav</w:t>
      </w:r>
      <w:r w:rsidR="00487ED1" w:rsidRPr="006F100F">
        <w:t>ljanja območij Natura 2000 (2023-2028</w:t>
      </w:r>
      <w:r w:rsidRPr="006F100F">
        <w:t xml:space="preserve">) in so povezani z zagotavljanjem </w:t>
      </w:r>
      <w:proofErr w:type="spellStart"/>
      <w:r w:rsidRPr="006F100F">
        <w:t>plenske</w:t>
      </w:r>
      <w:proofErr w:type="spellEnd"/>
      <w:r w:rsidRPr="006F100F">
        <w:t xml:space="preserve"> baze, se upošteva pri pripravi dolgoročnih in letnih načrtov za lovsko</w:t>
      </w:r>
      <w:r w:rsidR="00A645A1" w:rsidRPr="006F100F">
        <w:t xml:space="preserve"> </w:t>
      </w:r>
      <w:r w:rsidRPr="006F100F">
        <w:t xml:space="preserve">upravljavska območja. To so predvsem načrti za Kočevsko-belokranjsko LUO, Novomeško LUO, Zahodno </w:t>
      </w:r>
      <w:proofErr w:type="spellStart"/>
      <w:r w:rsidRPr="006F100F">
        <w:t>visokokraško</w:t>
      </w:r>
      <w:proofErr w:type="spellEnd"/>
      <w:r w:rsidRPr="006F100F">
        <w:t xml:space="preserve"> LUO, Notranjsko LUO, Primorsko LUO, Gorenjsko LUO, Pohorsko LUO in Triglavsko LUO. </w:t>
      </w:r>
      <w:r w:rsidR="00CF074F" w:rsidRPr="006F100F">
        <w:t>Podlaga za upoštevanje velikih zveri pri lovsko upravljavskih načrtih so Smernice za upoštevanje velikih zveri pri upravljanju parkljaste divjadi (Rot in sod., 2022).</w:t>
      </w:r>
      <w:r w:rsidR="00CF074F">
        <w:t xml:space="preserve"> </w:t>
      </w:r>
      <w:r w:rsidRPr="006F100F">
        <w:t xml:space="preserve">V postopku uveljavljanja odškodninskih zahtevkov se smiselno uporabljajo določbe predpisov o divjadi in lovstvu, ki urejajo uveljavljanje škode od države. </w:t>
      </w:r>
    </w:p>
    <w:p w14:paraId="530B1E36" w14:textId="4721FD55" w:rsidR="00873869" w:rsidRPr="006F100F" w:rsidRDefault="00931BF5" w:rsidP="00023BC1">
      <w:pPr>
        <w:pStyle w:val="Naslov3"/>
        <w:numPr>
          <w:ilvl w:val="2"/>
          <w:numId w:val="4"/>
        </w:numPr>
        <w:spacing w:line="276" w:lineRule="auto"/>
      </w:pPr>
      <w:bookmarkStart w:id="37" w:name="_heading=h.ho4d3qn7w7ap"/>
      <w:bookmarkEnd w:id="37"/>
      <w:r w:rsidRPr="006F100F">
        <w:t>Zakon o varstvu okolja</w:t>
      </w:r>
      <w:r w:rsidR="00074C04" w:rsidRPr="006F100F">
        <w:t xml:space="preserve"> (Uradni list RS, št. 44/22, 18/23 – ZDU-1O</w:t>
      </w:r>
      <w:r w:rsidR="00CF074F">
        <w:t>,</w:t>
      </w:r>
      <w:r w:rsidR="00074C04" w:rsidRPr="006F100F">
        <w:t xml:space="preserve"> 78/23 – ZUNPEOVE</w:t>
      </w:r>
      <w:r w:rsidR="00CF074F" w:rsidRPr="00CF074F">
        <w:t xml:space="preserve"> </w:t>
      </w:r>
      <w:r w:rsidR="00CF074F" w:rsidRPr="00CF074F">
        <w:t>in 23/24</w:t>
      </w:r>
      <w:r w:rsidR="00074C04" w:rsidRPr="006F100F">
        <w:t xml:space="preserve">) </w:t>
      </w:r>
      <w:r w:rsidR="00963E94" w:rsidRPr="006F100F">
        <w:t>(v nadaljevanju: ZVO)</w:t>
      </w:r>
    </w:p>
    <w:p w14:paraId="6C92CFE3" w14:textId="48DBC73B" w:rsidR="00873869" w:rsidRPr="006F100F" w:rsidRDefault="00931BF5" w:rsidP="00023BC1">
      <w:pPr>
        <w:spacing w:line="276" w:lineRule="auto"/>
        <w:jc w:val="both"/>
      </w:pPr>
      <w:r w:rsidRPr="006F100F">
        <w:t>Po Zakonu o varstvu okolja</w:t>
      </w:r>
      <w:r w:rsidR="1FAA9A91" w:rsidRPr="006F100F">
        <w:t xml:space="preserve"> </w:t>
      </w:r>
      <w:r w:rsidRPr="006F100F">
        <w:t xml:space="preserve">je </w:t>
      </w:r>
      <w:proofErr w:type="spellStart"/>
      <w:r w:rsidRPr="006F100F">
        <w:t>okoljska</w:t>
      </w:r>
      <w:proofErr w:type="spellEnd"/>
      <w:r w:rsidRPr="006F100F">
        <w:t xml:space="preserve"> škoda </w:t>
      </w:r>
      <w:proofErr w:type="spellStart"/>
      <w:r w:rsidRPr="006F100F">
        <w:t>škoda</w:t>
      </w:r>
      <w:proofErr w:type="spellEnd"/>
      <w:r w:rsidRPr="006F100F">
        <w:t xml:space="preserve">, ki je povzročena posebnim delom okolja. Po zakonu so posebni deli okolja tisti </w:t>
      </w:r>
      <w:r w:rsidRPr="006F100F">
        <w:rPr>
          <w:color w:val="000000" w:themeColor="text1"/>
        </w:rPr>
        <w:t>deli okolja, ki imajo koristno vlogo za drug del okolja ali javnost; to so vode in tla ter s predpisi o ohranjanju narave posebej določene mednarodno varovane in zavarovane prosto živeče rastlinske in živalske vrste, njihovi habitati in habitatni tipi, ki se prednostno ohranjajo v ugodnem stanju, ter naravne vrednote po predpisih o ohranjanju narave.</w:t>
      </w:r>
      <w:r w:rsidRPr="006F100F">
        <w:t xml:space="preserve">  </w:t>
      </w:r>
    </w:p>
    <w:p w14:paraId="573E223D" w14:textId="77777777" w:rsidR="00873869" w:rsidRPr="006F100F" w:rsidRDefault="00931BF5" w:rsidP="00023BC1">
      <w:pPr>
        <w:pStyle w:val="Naslov3"/>
        <w:numPr>
          <w:ilvl w:val="2"/>
          <w:numId w:val="4"/>
        </w:numPr>
        <w:spacing w:line="276" w:lineRule="auto"/>
      </w:pPr>
      <w:bookmarkStart w:id="38" w:name="_heading=h.eord7xqlwt0p"/>
      <w:bookmarkEnd w:id="38"/>
      <w:r w:rsidRPr="006F100F">
        <w:lastRenderedPageBreak/>
        <w:t xml:space="preserve">Pravilnik o podrobnejših merilih za ugotavljanje </w:t>
      </w:r>
      <w:proofErr w:type="spellStart"/>
      <w:r w:rsidRPr="006F100F">
        <w:t>okoljske</w:t>
      </w:r>
      <w:proofErr w:type="spellEnd"/>
      <w:r w:rsidRPr="006F100F">
        <w:t xml:space="preserve"> škode (</w:t>
      </w:r>
      <w:r w:rsidRPr="006F100F">
        <w:rPr>
          <w:iCs/>
        </w:rPr>
        <w:t>Uradni list RS, št. 46/09, 44/22 – ZVO-2</w:t>
      </w:r>
      <w:r w:rsidRPr="006F100F">
        <w:t xml:space="preserve">) </w:t>
      </w:r>
    </w:p>
    <w:p w14:paraId="05B451DC" w14:textId="77777777" w:rsidR="00873869" w:rsidRPr="006F100F" w:rsidRDefault="00931BF5" w:rsidP="00023BC1">
      <w:pPr>
        <w:spacing w:line="276" w:lineRule="auto"/>
        <w:jc w:val="both"/>
      </w:pPr>
      <w:r w:rsidRPr="006F100F">
        <w:t xml:space="preserve">Pravilnik o podrobnejših merilih za ugotavljanje </w:t>
      </w:r>
      <w:proofErr w:type="spellStart"/>
      <w:r w:rsidRPr="006F100F">
        <w:t>okoljske</w:t>
      </w:r>
      <w:proofErr w:type="spellEnd"/>
      <w:r w:rsidRPr="006F100F">
        <w:t xml:space="preserve"> škode določa podrobnejša merila za ugotavljanje večjih škodljivih vplivov na doseganje ali ohranjanje ugodnega stanja določenih zavarovanih prostoživečih rastlinskih in živalskih vrst, njihovih habitatov in habitatnih tipov, ki se prednostno ohranjajo v ugodnem stanju, zaradi ugotavljanja </w:t>
      </w:r>
      <w:proofErr w:type="spellStart"/>
      <w:r w:rsidRPr="006F100F">
        <w:t>okoljske</w:t>
      </w:r>
      <w:proofErr w:type="spellEnd"/>
      <w:r w:rsidRPr="006F100F">
        <w:t xml:space="preserve"> škode. </w:t>
      </w:r>
    </w:p>
    <w:p w14:paraId="71B51446" w14:textId="56BB2EBF" w:rsidR="00873869" w:rsidRPr="006F100F" w:rsidRDefault="00931BF5" w:rsidP="00023BC1">
      <w:pPr>
        <w:pStyle w:val="Naslov3"/>
        <w:numPr>
          <w:ilvl w:val="2"/>
          <w:numId w:val="4"/>
        </w:numPr>
        <w:spacing w:line="276" w:lineRule="auto"/>
      </w:pPr>
      <w:bookmarkStart w:id="39" w:name="_heading=h.sc4xjo7bx716"/>
      <w:bookmarkEnd w:id="39"/>
      <w:r w:rsidRPr="006F100F">
        <w:t>Kazenski</w:t>
      </w:r>
      <w:r w:rsidRPr="006F100F">
        <w:rPr>
          <w:b/>
          <w:bCs/>
        </w:rPr>
        <w:t xml:space="preserve"> </w:t>
      </w:r>
      <w:r w:rsidRPr="006F100F">
        <w:t xml:space="preserve">zakonik (Uradni list RS, št. 50/12 – uradno prečiščeno besedilo, 54/15 in 6/16 – </w:t>
      </w:r>
      <w:proofErr w:type="spellStart"/>
      <w:r w:rsidRPr="006F100F">
        <w:t>popr</w:t>
      </w:r>
      <w:proofErr w:type="spellEnd"/>
      <w:r w:rsidRPr="006F100F">
        <w:t>., 38/16, 27/17, 23/20, 91/20, 95/21, 186/21, 105/22 - ZZNŠPP</w:t>
      </w:r>
      <w:r w:rsidR="6D32E55E" w:rsidRPr="006F100F">
        <w:t xml:space="preserve"> in 16/23</w:t>
      </w:r>
      <w:r w:rsidRPr="006F100F">
        <w:t xml:space="preserve">) </w:t>
      </w:r>
    </w:p>
    <w:p w14:paraId="4AD7B9D7" w14:textId="77777777" w:rsidR="00873869" w:rsidRPr="006F100F" w:rsidRDefault="00931BF5" w:rsidP="00023BC1">
      <w:pPr>
        <w:spacing w:line="276" w:lineRule="auto"/>
        <w:jc w:val="both"/>
      </w:pPr>
      <w:r w:rsidRPr="006F100F">
        <w:t>Kazenski zakonik je v slovenski pravni red prenesel določbe Direktive 2008/99/ES Evropskega parlamenta in Sveta z dne 19. novembra 2008 o kazenskopravnem varstvu okolja (UL L št. 328 z dne 6. 12. 2008, str. 28). Ta določa kazni za nezakonito ravnanje z zavarovanimi prostoživečimi živalskimi in rastlinskimi vrstami.</w:t>
      </w:r>
    </w:p>
    <w:p w14:paraId="5101430C" w14:textId="77777777" w:rsidR="00873869" w:rsidRPr="006F100F" w:rsidRDefault="00931BF5" w:rsidP="00023BC1">
      <w:pPr>
        <w:pStyle w:val="Naslov3"/>
        <w:numPr>
          <w:ilvl w:val="0"/>
          <w:numId w:val="0"/>
        </w:numPr>
        <w:spacing w:line="276" w:lineRule="auto"/>
      </w:pPr>
      <w:bookmarkStart w:id="40" w:name="_heading=h.2z35kvnbqszt" w:colFirst="0" w:colLast="0"/>
      <w:bookmarkEnd w:id="40"/>
      <w:r w:rsidRPr="006F100F">
        <w:t>3.3.12 Smernica za dokazovanje pogojev za odvzem volka iz narave z odstrelom</w:t>
      </w:r>
    </w:p>
    <w:p w14:paraId="38760A50" w14:textId="77777777" w:rsidR="00873869" w:rsidRPr="006F100F" w:rsidRDefault="00931BF5" w:rsidP="00023BC1">
      <w:pPr>
        <w:spacing w:before="240" w:after="240" w:line="276" w:lineRule="auto"/>
        <w:jc w:val="both"/>
      </w:pPr>
      <w:r w:rsidRPr="006F100F">
        <w:t>Smernica, ki jo je pripravila delovna skupina, imenovana s strani Strokovne skupine za upravljanje z velikimi zvermi v Republiki Sloveniji, podaja praktična napotila za pripravo vlog, pripravo strokovnih mnenj in dovoljevanje odvzema volkov iz narave z odstrelom skladno s predpisi, ki urejajo ohranjanje narave. Cilj smernice je tudi odpravljanje nezadostnega razumevanja možnosti in potrebnih pogojev za uveljavljanje izjem po Uredbi o zavarovanih prosto živečih živalskih vrstah in odpravo nepravilnosti oziroma pomanjkljivosti, ki so bile v zvezi s tem ugotovljene v slovenski in evropski sodni praksi. Predmetna smernica ni pravno zavezujoča ter se bo redno pregledovala in posodabljala, pri čemer se bodo upoštevali novi podatki, pridobljene izkušnje na terenu ter napredek tehnike.</w:t>
      </w:r>
    </w:p>
    <w:p w14:paraId="23766892" w14:textId="77777777" w:rsidR="00873869" w:rsidRPr="006F100F" w:rsidRDefault="00931BF5" w:rsidP="00023BC1">
      <w:pPr>
        <w:spacing w:line="276" w:lineRule="auto"/>
        <w:jc w:val="both"/>
        <w:rPr>
          <w:color w:val="2E75B5"/>
        </w:rPr>
      </w:pPr>
      <w:r w:rsidRPr="006F100F">
        <w:t>Kljub temu, da je smernica pripravljena za odvzem volka iz narave, pa se lahko smiselno uporablja tudi za risa, pri čemer je treba pri utemeljevanju izpolnjevanja pogojev upoštevati njegove posebnosti.</w:t>
      </w:r>
      <w:r w:rsidRPr="006F100F">
        <w:br w:type="page"/>
      </w:r>
    </w:p>
    <w:p w14:paraId="109663C9" w14:textId="77777777" w:rsidR="00873869" w:rsidRPr="006F100F" w:rsidRDefault="00931BF5" w:rsidP="00023BC1">
      <w:pPr>
        <w:pStyle w:val="Naslov1"/>
        <w:numPr>
          <w:ilvl w:val="0"/>
          <w:numId w:val="4"/>
        </w:numPr>
        <w:spacing w:line="276" w:lineRule="auto"/>
      </w:pPr>
      <w:bookmarkStart w:id="41" w:name="_Toc151456463"/>
      <w:r w:rsidRPr="006F100F">
        <w:lastRenderedPageBreak/>
        <w:t>MEDNARODNE SKUPINE IN PLATFORME, KI DELUJEJO NA PODROČJU OHRANJANJA RISA</w:t>
      </w:r>
      <w:bookmarkEnd w:id="41"/>
      <w:r w:rsidRPr="006F100F">
        <w:t xml:space="preserve"> </w:t>
      </w:r>
    </w:p>
    <w:p w14:paraId="747ED914" w14:textId="67F947B4" w:rsidR="00873869" w:rsidRPr="006F100F" w:rsidRDefault="00931BF5" w:rsidP="00023BC1">
      <w:pPr>
        <w:pStyle w:val="Naslov2"/>
        <w:numPr>
          <w:ilvl w:val="1"/>
          <w:numId w:val="4"/>
        </w:numPr>
        <w:spacing w:line="276" w:lineRule="auto"/>
      </w:pPr>
      <w:bookmarkStart w:id="42" w:name="_Toc151456464"/>
      <w:r w:rsidRPr="006F100F">
        <w:t>Delovna skupina za mačke (</w:t>
      </w:r>
      <w:proofErr w:type="spellStart"/>
      <w:r w:rsidRPr="006F100F">
        <w:t>Cat</w:t>
      </w:r>
      <w:proofErr w:type="spellEnd"/>
      <w:r w:rsidRPr="006F100F">
        <w:t xml:space="preserve"> Specialist </w:t>
      </w:r>
      <w:proofErr w:type="spellStart"/>
      <w:r w:rsidRPr="006F100F">
        <w:t>Group</w:t>
      </w:r>
      <w:proofErr w:type="spellEnd"/>
      <w:r w:rsidR="00D67DC0" w:rsidRPr="006F100F">
        <w:t>, CSG</w:t>
      </w:r>
      <w:r w:rsidRPr="006F100F">
        <w:t>) pri IUCN/SSC</w:t>
      </w:r>
      <w:bookmarkEnd w:id="42"/>
      <w:r w:rsidRPr="006F100F">
        <w:t xml:space="preserve"> </w:t>
      </w:r>
    </w:p>
    <w:p w14:paraId="415AC3E9" w14:textId="53746A58" w:rsidR="00873869" w:rsidRPr="006F100F" w:rsidRDefault="00931BF5" w:rsidP="00023BC1">
      <w:pPr>
        <w:spacing w:after="120" w:line="276" w:lineRule="auto"/>
        <w:jc w:val="both"/>
      </w:pPr>
      <w:r w:rsidRPr="006F100F">
        <w:t xml:space="preserve">Delovna skupina za mačke v okviru IUCN/SSC združuje več kot 194 vodilnih svetovnih strokovnjakov za mačke iz 62 držav, in to tako znanstvenikov kot upravljavcev prostoživečih živali ter </w:t>
      </w:r>
      <w:r w:rsidR="424C867F" w:rsidRPr="006F100F">
        <w:t>naravo</w:t>
      </w:r>
      <w:r w:rsidRPr="006F100F">
        <w:t>varstvenikov. Cilj skupine je izboljšanje poznavanja in varovanja vseh 40 prostoživečih vrst mačk. Je ena izmed 120 podobnih mednarodnih delovnih skupin, ki skupaj sestavljajo Komisijo za ohranitev vrst (</w:t>
      </w:r>
      <w:proofErr w:type="spellStart"/>
      <w:r w:rsidRPr="006F100F">
        <w:t>Species</w:t>
      </w:r>
      <w:proofErr w:type="spellEnd"/>
      <w:r w:rsidRPr="006F100F">
        <w:t xml:space="preserve"> </w:t>
      </w:r>
      <w:proofErr w:type="spellStart"/>
      <w:r w:rsidRPr="006F100F">
        <w:t>Survival</w:t>
      </w:r>
      <w:proofErr w:type="spellEnd"/>
      <w:r w:rsidRPr="006F100F">
        <w:t xml:space="preserve"> </w:t>
      </w:r>
      <w:proofErr w:type="spellStart"/>
      <w:r w:rsidRPr="006F100F">
        <w:t>Commission</w:t>
      </w:r>
      <w:proofErr w:type="spellEnd"/>
      <w:r w:rsidRPr="006F100F">
        <w:t xml:space="preserve">, SSC) pri Svetovni zvezi za </w:t>
      </w:r>
      <w:r w:rsidR="42BB4F29" w:rsidRPr="006F100F">
        <w:t>ohranjanje</w:t>
      </w:r>
      <w:r w:rsidRPr="006F100F">
        <w:t xml:space="preserve"> narave (IUCN). Delovne skupine izvajajo ocenjevanje statusa posameznih vrst za rdeči seznam ogroženih vrst IUCN ter pripravljajo akcijske načrte in varstvene smernice za njihovo varstvo. Obenem posredujejo podatke Svetovnemu centru za spremljanje </w:t>
      </w:r>
      <w:r w:rsidR="240B3C10" w:rsidRPr="006F100F">
        <w:t xml:space="preserve"> ohranitvenega stanja</w:t>
      </w:r>
      <w:r w:rsidRPr="006F100F">
        <w:t xml:space="preserve"> (</w:t>
      </w:r>
      <w:proofErr w:type="spellStart"/>
      <w:r w:rsidRPr="006F100F">
        <w:t>World</w:t>
      </w:r>
      <w:proofErr w:type="spellEnd"/>
      <w:r w:rsidRPr="006F100F">
        <w:t xml:space="preserve"> </w:t>
      </w:r>
      <w:proofErr w:type="spellStart"/>
      <w:r w:rsidRPr="006F100F">
        <w:t>Conservation</w:t>
      </w:r>
      <w:proofErr w:type="spellEnd"/>
      <w:r w:rsidRPr="006F100F">
        <w:t xml:space="preserve"> Monitoring Centre) pri Programu Združenih narodov za okolje (</w:t>
      </w:r>
      <w:proofErr w:type="spellStart"/>
      <w:r w:rsidRPr="006F100F">
        <w:t>United</w:t>
      </w:r>
      <w:proofErr w:type="spellEnd"/>
      <w:r w:rsidRPr="006F100F">
        <w:t xml:space="preserve"> </w:t>
      </w:r>
      <w:proofErr w:type="spellStart"/>
      <w:r w:rsidRPr="006F100F">
        <w:t>Nations</w:t>
      </w:r>
      <w:proofErr w:type="spellEnd"/>
      <w:r w:rsidRPr="006F100F">
        <w:t xml:space="preserve"> </w:t>
      </w:r>
      <w:proofErr w:type="spellStart"/>
      <w:r w:rsidRPr="006F100F">
        <w:t>Environment</w:t>
      </w:r>
      <w:proofErr w:type="spellEnd"/>
      <w:r w:rsidRPr="006F100F">
        <w:t xml:space="preserve"> </w:t>
      </w:r>
      <w:proofErr w:type="spellStart"/>
      <w:r w:rsidRPr="006F100F">
        <w:t>Programme</w:t>
      </w:r>
      <w:proofErr w:type="spellEnd"/>
      <w:r w:rsidRPr="006F100F">
        <w:t>, UNEP). Ob tem svetujejo tudi vladam držav podpisnic Konvencije o mednarodni trgovini z ogroženimi prostoživečimi živalskimi in rastlinskimi vrstami (CITES).</w:t>
      </w:r>
    </w:p>
    <w:p w14:paraId="521A8DFF" w14:textId="082D860F" w:rsidR="00873869" w:rsidRPr="006F100F" w:rsidRDefault="00931BF5" w:rsidP="00023BC1">
      <w:pPr>
        <w:spacing w:after="120" w:line="276" w:lineRule="auto"/>
        <w:jc w:val="both"/>
      </w:pPr>
      <w:r w:rsidRPr="006F100F">
        <w:t xml:space="preserve">Delovna skupina za mačke deluje tudi v številnih lastnih iniciativah, ki se osredotočajo na razvoj orodij za ocenjevanje statusa vrst, zbiranje in posredovanje podatkov ter na podporo aktivnosti svojih članov. </w:t>
      </w:r>
      <w:r w:rsidR="000B4E73" w:rsidRPr="006F100F">
        <w:t xml:space="preserve">Člani pri svojem delu v CSG (IUCN) niso formalni predstavniki institucij, s katerih prihajajo, kar zagotavlja njihovo neodvisnost. </w:t>
      </w:r>
      <w:r w:rsidRPr="006F100F">
        <w:t xml:space="preserve">Osrednji cilj je promocija dialoga med znanstveniki in izvajalci po vsem svetu, saj sta za varstvo prostoživečih mačk ključna sodelovanje </w:t>
      </w:r>
      <w:r w:rsidR="00D67DC0" w:rsidRPr="006F100F">
        <w:t>in prenos znanja.</w:t>
      </w:r>
      <w:r w:rsidR="004B6329" w:rsidRPr="006F100F">
        <w:t xml:space="preserve"> Z letom 2023 se je pod okriljem CSG ustanovilo tudi združenje »</w:t>
      </w:r>
      <w:proofErr w:type="spellStart"/>
      <w:r w:rsidR="004B6329" w:rsidRPr="006F100F">
        <w:t>Linking</w:t>
      </w:r>
      <w:proofErr w:type="spellEnd"/>
      <w:r w:rsidR="004B6329" w:rsidRPr="006F100F">
        <w:t xml:space="preserve"> </w:t>
      </w:r>
      <w:proofErr w:type="spellStart"/>
      <w:r w:rsidR="004B6329" w:rsidRPr="006F100F">
        <w:t>lynx</w:t>
      </w:r>
      <w:proofErr w:type="spellEnd"/>
      <w:r w:rsidR="004B6329" w:rsidRPr="006F100F">
        <w:t>«, katere</w:t>
      </w:r>
      <w:r w:rsidR="00F97B79">
        <w:t>ga</w:t>
      </w:r>
      <w:r w:rsidR="004B6329" w:rsidRPr="006F100F">
        <w:t xml:space="preserve"> cilj je usmerjanje aktivnosti upravljanja s populacijami </w:t>
      </w:r>
      <w:r w:rsidR="5EF420BB" w:rsidRPr="006F100F">
        <w:t>karpa</w:t>
      </w:r>
      <w:r w:rsidR="7048C803" w:rsidRPr="006F100F">
        <w:t>t</w:t>
      </w:r>
      <w:r w:rsidR="5EF420BB" w:rsidRPr="006F100F">
        <w:t>ske</w:t>
      </w:r>
      <w:r w:rsidR="004B6329" w:rsidRPr="006F100F">
        <w:t xml:space="preserve"> podvrste evrazijskega risa.</w:t>
      </w:r>
    </w:p>
    <w:p w14:paraId="5FC64CFF" w14:textId="2F24884B" w:rsidR="00873869" w:rsidRPr="006F100F" w:rsidRDefault="00931BF5" w:rsidP="00023BC1">
      <w:pPr>
        <w:pStyle w:val="Naslov2"/>
        <w:numPr>
          <w:ilvl w:val="1"/>
          <w:numId w:val="4"/>
        </w:numPr>
        <w:spacing w:line="276" w:lineRule="auto"/>
      </w:pPr>
      <w:bookmarkStart w:id="43" w:name="_Toc151456465"/>
      <w:r w:rsidRPr="006F100F">
        <w:t xml:space="preserve">Evropska iniciativa za velike zveri pri IUCN/SCC (Large </w:t>
      </w:r>
      <w:proofErr w:type="spellStart"/>
      <w:r w:rsidRPr="006F100F">
        <w:t>Carnivore</w:t>
      </w:r>
      <w:proofErr w:type="spellEnd"/>
      <w:r w:rsidRPr="006F100F">
        <w:t xml:space="preserve"> </w:t>
      </w:r>
      <w:proofErr w:type="spellStart"/>
      <w:r w:rsidRPr="006F100F">
        <w:t>Initiative</w:t>
      </w:r>
      <w:proofErr w:type="spellEnd"/>
      <w:r w:rsidRPr="006F100F">
        <w:t xml:space="preserve"> </w:t>
      </w:r>
      <w:proofErr w:type="spellStart"/>
      <w:r w:rsidRPr="006F100F">
        <w:t>for</w:t>
      </w:r>
      <w:proofErr w:type="spellEnd"/>
      <w:r w:rsidRPr="006F100F">
        <w:t xml:space="preserve"> </w:t>
      </w:r>
      <w:proofErr w:type="spellStart"/>
      <w:r w:rsidRPr="006F100F">
        <w:t>Europe</w:t>
      </w:r>
      <w:proofErr w:type="spellEnd"/>
      <w:r w:rsidRPr="006F100F">
        <w:t>, LCIE)</w:t>
      </w:r>
      <w:bookmarkEnd w:id="43"/>
    </w:p>
    <w:p w14:paraId="5584B8EA" w14:textId="1D48C142" w:rsidR="00873869" w:rsidRPr="006F100F" w:rsidRDefault="00931BF5" w:rsidP="00023BC1">
      <w:pPr>
        <w:spacing w:after="120" w:line="276" w:lineRule="auto"/>
        <w:jc w:val="both"/>
      </w:pPr>
      <w:r w:rsidRPr="006F100F">
        <w:t xml:space="preserve">LCIE je skupina strokovnjakov, ki v okviru iniciative svoj čas namenjajo varstvu velikih zveri v Evropi. Njeni člani prispevajo izkušnje s področij ekološkega in sociološkega znanstvenega raziskovanja, upravljanja prostoživečih živali, praktičnega varstva narave in mednarodnih naravovarstvenih organizacij. </w:t>
      </w:r>
    </w:p>
    <w:p w14:paraId="5FB6C086" w14:textId="77777777" w:rsidR="00873869" w:rsidRPr="006F100F" w:rsidRDefault="00931BF5" w:rsidP="00023BC1">
      <w:pPr>
        <w:spacing w:after="120" w:line="276" w:lineRule="auto"/>
        <w:jc w:val="both"/>
      </w:pPr>
      <w:r w:rsidRPr="006F100F">
        <w:t xml:space="preserve">Člani pri svojem delu v LCIE niso formalni predstavniki institucij, s katerih prihajajo, kar zagotavlja njihovo neodvisnost. </w:t>
      </w:r>
    </w:p>
    <w:p w14:paraId="0104B484" w14:textId="56B7BB2F" w:rsidR="00873869" w:rsidRPr="006F100F" w:rsidRDefault="00931BF5" w:rsidP="00023BC1">
      <w:pPr>
        <w:spacing w:after="120" w:line="276" w:lineRule="auto"/>
        <w:jc w:val="both"/>
      </w:pPr>
      <w:r w:rsidRPr="006F100F">
        <w:t xml:space="preserve">LCIE vidi svojo vlogo kot </w:t>
      </w:r>
      <w:r w:rsidR="38D4A2FB" w:rsidRPr="006F100F">
        <w:t>vozlišče</w:t>
      </w:r>
      <w:r w:rsidRPr="006F100F">
        <w:t xml:space="preserve"> v središču mreže strokovnjakov, ki pokrivajo širok spekter aktivnosti. Skupina je tako vpeta </w:t>
      </w:r>
      <w:r w:rsidR="00074C04" w:rsidRPr="006F100F">
        <w:t>v</w:t>
      </w:r>
      <w:r w:rsidR="273C5EB7" w:rsidRPr="006F100F">
        <w:t xml:space="preserve"> raziskovalne projekte oziroma projekte s področja ohranjanja narave</w:t>
      </w:r>
      <w:r w:rsidRPr="006F100F">
        <w:t xml:space="preserve">, pri katerih sodelujejo </w:t>
      </w:r>
      <w:r w:rsidR="00F97B79">
        <w:t xml:space="preserve">med drugimi tudi </w:t>
      </w:r>
      <w:r w:rsidRPr="006F100F">
        <w:t>njeni člani</w:t>
      </w:r>
      <w:r w:rsidR="34A8B31C" w:rsidRPr="006F100F">
        <w:t xml:space="preserve"> in pridruženi partnerji</w:t>
      </w:r>
      <w:r w:rsidR="5F9575A5" w:rsidRPr="006F100F">
        <w:t>.</w:t>
      </w:r>
      <w:r w:rsidRPr="006F100F">
        <w:t xml:space="preserve"> Ob tem pa so tudi posamezni projekti ali izdelki, ki so v celoti pripravljeni pod okriljem LCIE,  kot </w:t>
      </w:r>
      <w:r w:rsidR="344572FE" w:rsidRPr="006F100F">
        <w:t>npr.</w:t>
      </w:r>
      <w:r w:rsidRPr="006F100F">
        <w:t xml:space="preserve"> priprava smernic za dobro varstveno prakso</w:t>
      </w:r>
      <w:r w:rsidR="164E1B34" w:rsidRPr="006F100F">
        <w:t xml:space="preserve"> ohranjanja narave</w:t>
      </w:r>
      <w:r w:rsidRPr="006F100F">
        <w:t xml:space="preserve">, </w:t>
      </w:r>
      <w:r w:rsidR="5F9575A5" w:rsidRPr="006F100F">
        <w:t>pism</w:t>
      </w:r>
      <w:r w:rsidR="2B36E017" w:rsidRPr="006F100F">
        <w:t>a</w:t>
      </w:r>
      <w:r w:rsidRPr="006F100F">
        <w:t xml:space="preserve">, organizacija delavnic, </w:t>
      </w:r>
      <w:r w:rsidR="296C74E8" w:rsidRPr="006F100F">
        <w:t>pisna stališča</w:t>
      </w:r>
      <w:r w:rsidRPr="006F100F">
        <w:t xml:space="preserve"> in podobno. Ob naštetem želi LCIE predvsem prispevati navdih, metodologijo, vizijo in zagon </w:t>
      </w:r>
      <w:r w:rsidR="5F9575A5" w:rsidRPr="006F100F">
        <w:t>aktivnosti</w:t>
      </w:r>
      <w:r w:rsidR="752E40C4" w:rsidRPr="006F100F">
        <w:t>m</w:t>
      </w:r>
      <w:r w:rsidRPr="006F100F">
        <w:t>, ki jih izvajajo naravovarstveniki, upravljavci in raziskovalci v Evropi in po svetu</w:t>
      </w:r>
      <w:r w:rsidR="362FE3BF" w:rsidRPr="006F100F">
        <w:t>.</w:t>
      </w:r>
    </w:p>
    <w:p w14:paraId="2C8DEBA5" w14:textId="77777777" w:rsidR="00873869" w:rsidRPr="006F100F" w:rsidRDefault="00931BF5" w:rsidP="00023BC1">
      <w:pPr>
        <w:pStyle w:val="Naslov2"/>
        <w:numPr>
          <w:ilvl w:val="1"/>
          <w:numId w:val="4"/>
        </w:numPr>
        <w:spacing w:line="276" w:lineRule="auto"/>
      </w:pPr>
      <w:bookmarkStart w:id="44" w:name="_Toc151456466"/>
      <w:r w:rsidRPr="006F100F">
        <w:t xml:space="preserve">Platforma Evropske unije za sobivanje ljudi in velikih zveri (EU Platform on </w:t>
      </w:r>
      <w:proofErr w:type="spellStart"/>
      <w:r w:rsidRPr="006F100F">
        <w:t>Coexistence</w:t>
      </w:r>
      <w:proofErr w:type="spellEnd"/>
      <w:r w:rsidRPr="006F100F">
        <w:t xml:space="preserve"> </w:t>
      </w:r>
      <w:proofErr w:type="spellStart"/>
      <w:r w:rsidRPr="006F100F">
        <w:t>between</w:t>
      </w:r>
      <w:proofErr w:type="spellEnd"/>
      <w:r w:rsidRPr="006F100F">
        <w:t xml:space="preserve"> </w:t>
      </w:r>
      <w:proofErr w:type="spellStart"/>
      <w:r w:rsidRPr="006F100F">
        <w:t>People</w:t>
      </w:r>
      <w:proofErr w:type="spellEnd"/>
      <w:r w:rsidRPr="006F100F">
        <w:t xml:space="preserve"> </w:t>
      </w:r>
      <w:proofErr w:type="spellStart"/>
      <w:r w:rsidRPr="006F100F">
        <w:t>and</w:t>
      </w:r>
      <w:proofErr w:type="spellEnd"/>
      <w:r w:rsidRPr="006F100F">
        <w:t xml:space="preserve"> Large </w:t>
      </w:r>
      <w:proofErr w:type="spellStart"/>
      <w:r w:rsidRPr="006F100F">
        <w:t>Carnivores</w:t>
      </w:r>
      <w:proofErr w:type="spellEnd"/>
      <w:r w:rsidRPr="006F100F">
        <w:t>)</w:t>
      </w:r>
      <w:bookmarkEnd w:id="44"/>
    </w:p>
    <w:p w14:paraId="5B95DB8D" w14:textId="61188F3F" w:rsidR="00873869" w:rsidRPr="006F100F" w:rsidRDefault="00931BF5" w:rsidP="00023BC1">
      <w:pPr>
        <w:spacing w:after="120" w:line="276" w:lineRule="auto"/>
        <w:jc w:val="both"/>
      </w:pPr>
      <w:r w:rsidRPr="006F100F">
        <w:t xml:space="preserve">Evropska komisija je po razpravah z deležniki s področij lovstva, kmetijstva, varstva narave in predstavniki lastnikov zemljišč leta 2014 sprejela odločitev za ustanovitev posebne platforme EU za velike zveri. Platforma je prostovoljna skupina organizacij glavnih deležnikov, ki jih zanimajo vprašanja </w:t>
      </w:r>
      <w:r w:rsidRPr="006F100F">
        <w:lastRenderedPageBreak/>
        <w:t xml:space="preserve">v zvezi z velikimi zvermi (rjavi medved, volk, ris in rosomah). Njen namen je zagotoviti okvir za strukturiran dialog med deležniki o vprašanjih v zvezi s sobivanjem ljudi in velikih zveri. Njena glavna naloga je spodbujati načine in sredstva za zmanjšanje navzkrižij med interesi ljudi in prisotnostjo velikih zveri ter, kadar je mogoče, najti rešitve zanje z izmenjavo znanja in </w:t>
      </w:r>
      <w:r w:rsidR="00F53EE3" w:rsidRPr="006F100F">
        <w:t>s</w:t>
      </w:r>
      <w:r w:rsidR="0083470C" w:rsidRPr="006F100F">
        <w:t>od</w:t>
      </w:r>
      <w:r w:rsidRPr="006F100F">
        <w:t>elovanjem na odprt, konstruktiven in vzajemno spoštljiv način.</w:t>
      </w:r>
    </w:p>
    <w:p w14:paraId="1F14A7EC" w14:textId="21FDBF06" w:rsidR="00873869" w:rsidRPr="006F100F" w:rsidRDefault="00931BF5" w:rsidP="00023BC1">
      <w:pPr>
        <w:pStyle w:val="Naslov2"/>
        <w:numPr>
          <w:ilvl w:val="1"/>
          <w:numId w:val="4"/>
        </w:numPr>
        <w:spacing w:line="276" w:lineRule="auto"/>
      </w:pPr>
      <w:bookmarkStart w:id="45" w:name="_Toc151456467"/>
      <w:r w:rsidRPr="006F100F">
        <w:t xml:space="preserve">Status in varstvo </w:t>
      </w:r>
      <w:r w:rsidR="5F9575A5" w:rsidRPr="006F100F">
        <w:t>populacij</w:t>
      </w:r>
      <w:r w:rsidR="59A89056" w:rsidRPr="006F100F">
        <w:t>e</w:t>
      </w:r>
      <w:r w:rsidRPr="006F100F">
        <w:t xml:space="preserve"> risa v Alpah (Status </w:t>
      </w:r>
      <w:proofErr w:type="spellStart"/>
      <w:r w:rsidRPr="006F100F">
        <w:t>and</w:t>
      </w:r>
      <w:proofErr w:type="spellEnd"/>
      <w:r w:rsidRPr="006F100F">
        <w:t xml:space="preserve"> </w:t>
      </w:r>
      <w:proofErr w:type="spellStart"/>
      <w:r w:rsidRPr="006F100F">
        <w:t>Conservation</w:t>
      </w:r>
      <w:proofErr w:type="spellEnd"/>
      <w:r w:rsidR="00BC7F2A" w:rsidRPr="006F100F">
        <w:t xml:space="preserve"> </w:t>
      </w:r>
      <w:proofErr w:type="spellStart"/>
      <w:r w:rsidR="00BC7F2A" w:rsidRPr="006F100F">
        <w:t>of</w:t>
      </w:r>
      <w:proofErr w:type="spellEnd"/>
      <w:r w:rsidR="00BC7F2A" w:rsidRPr="006F100F">
        <w:t xml:space="preserve"> </w:t>
      </w:r>
      <w:proofErr w:type="spellStart"/>
      <w:r w:rsidR="00BC7F2A" w:rsidRPr="006F100F">
        <w:t>the</w:t>
      </w:r>
      <w:proofErr w:type="spellEnd"/>
      <w:r w:rsidR="00BC7F2A" w:rsidRPr="006F100F">
        <w:t xml:space="preserve"> Alpine </w:t>
      </w:r>
      <w:proofErr w:type="spellStart"/>
      <w:r w:rsidR="00BC7F2A" w:rsidRPr="006F100F">
        <w:t>Lynx</w:t>
      </w:r>
      <w:proofErr w:type="spellEnd"/>
      <w:r w:rsidR="00BC7F2A" w:rsidRPr="006F100F">
        <w:t xml:space="preserve"> </w:t>
      </w:r>
      <w:proofErr w:type="spellStart"/>
      <w:r w:rsidR="00BC7F2A" w:rsidRPr="006F100F">
        <w:t>Population</w:t>
      </w:r>
      <w:proofErr w:type="spellEnd"/>
      <w:r w:rsidR="00BC7F2A" w:rsidRPr="006F100F">
        <w:t xml:space="preserve">) (v nadaljevanju: </w:t>
      </w:r>
      <w:r w:rsidRPr="006F100F">
        <w:t>SCALP)</w:t>
      </w:r>
      <w:bookmarkEnd w:id="45"/>
      <w:r w:rsidRPr="006F100F">
        <w:t xml:space="preserve"> </w:t>
      </w:r>
    </w:p>
    <w:p w14:paraId="767AD5E8" w14:textId="3D2D33AE" w:rsidR="00873869" w:rsidRPr="006F100F" w:rsidRDefault="00931BF5" w:rsidP="00023BC1">
      <w:pPr>
        <w:spacing w:after="120" w:line="276" w:lineRule="auto"/>
        <w:jc w:val="both"/>
      </w:pPr>
      <w:r w:rsidRPr="006F100F">
        <w:t xml:space="preserve">Status in varstvo </w:t>
      </w:r>
      <w:r w:rsidR="5F9575A5" w:rsidRPr="006F100F">
        <w:t>populacij</w:t>
      </w:r>
      <w:r w:rsidR="403DFDF7" w:rsidRPr="006F100F">
        <w:t>e</w:t>
      </w:r>
      <w:r w:rsidRPr="006F100F">
        <w:t xml:space="preserve"> risa v Alpah je dolgoročen </w:t>
      </w:r>
      <w:r w:rsidR="00F97B79">
        <w:t>p</w:t>
      </w:r>
      <w:r w:rsidR="00F97B79" w:rsidRPr="006F100F">
        <w:t>rojekt</w:t>
      </w:r>
      <w:r w:rsidRPr="006F100F">
        <w:t xml:space="preserve">, katerega cilj je koordinacija monitoringa risa in predlaganje varstvenih aktivnosti za to vrsto v Alpah. Projekt SCALP se je začel </w:t>
      </w:r>
      <w:r w:rsidR="00F97B79" w:rsidRPr="006F100F">
        <w:t>v začetku devetdesetih let 20. stoletja</w:t>
      </w:r>
      <w:r w:rsidR="00F97B79" w:rsidRPr="006F100F">
        <w:t xml:space="preserve"> </w:t>
      </w:r>
      <w:r w:rsidR="00F97B79">
        <w:t>(</w:t>
      </w:r>
      <w:r w:rsidR="00F97B79" w:rsidRPr="006F100F">
        <w:t xml:space="preserve">20 let po ponovnih naselitvah </w:t>
      </w:r>
      <w:r w:rsidR="00F97B79">
        <w:t xml:space="preserve">risa </w:t>
      </w:r>
      <w:r w:rsidR="00F97B79" w:rsidRPr="006F100F">
        <w:t>v Švici, Italiji, Sloveniji in Avstriji</w:t>
      </w:r>
      <w:r w:rsidR="00F97B79">
        <w:t>)</w:t>
      </w:r>
      <w:r w:rsidR="00F97B79" w:rsidRPr="006F100F">
        <w:t xml:space="preserve"> </w:t>
      </w:r>
      <w:r w:rsidRPr="006F100F">
        <w:t xml:space="preserve">kot neformalna skupina na iniciativo več raziskovalcev risa. Da bi lahko predlagali ustrezne upravljavske rešitve, </w:t>
      </w:r>
      <w:r w:rsidR="00F97B79">
        <w:t>je potreben</w:t>
      </w:r>
      <w:r w:rsidR="00F97B79" w:rsidRPr="006F100F">
        <w:t xml:space="preserve"> </w:t>
      </w:r>
      <w:r w:rsidRPr="006F100F">
        <w:t xml:space="preserve">zanesljiv monitoring. Prvi poskusi združevanja vseh podatkov o prisotnosti risa </w:t>
      </w:r>
      <w:r w:rsidR="00D14539">
        <w:t xml:space="preserve">v Alpah </w:t>
      </w:r>
      <w:r w:rsidRPr="006F100F">
        <w:t xml:space="preserve">so bili v začetku devetdesetih let 20. stoletja. Takrat </w:t>
      </w:r>
      <w:r w:rsidR="00074C04" w:rsidRPr="006F100F">
        <w:t xml:space="preserve">se je </w:t>
      </w:r>
      <w:proofErr w:type="spellStart"/>
      <w:r w:rsidR="00074C04" w:rsidRPr="006F100F">
        <w:t>podobono</w:t>
      </w:r>
      <w:proofErr w:type="spellEnd"/>
      <w:r w:rsidR="00074C04" w:rsidRPr="006F100F">
        <w:t xml:space="preserve"> </w:t>
      </w:r>
      <w:r w:rsidRPr="006F100F">
        <w:t>kot še v današnjem času zbira</w:t>
      </w:r>
      <w:r w:rsidR="00074C04" w:rsidRPr="006F100F">
        <w:t>lo</w:t>
      </w:r>
      <w:r w:rsidRPr="006F100F">
        <w:t xml:space="preserve"> </w:t>
      </w:r>
      <w:r w:rsidR="5F9575A5" w:rsidRPr="006F100F">
        <w:t>neposredn</w:t>
      </w:r>
      <w:r w:rsidR="5953333B" w:rsidRPr="006F100F">
        <w:t>e</w:t>
      </w:r>
      <w:r w:rsidRPr="006F100F">
        <w:t xml:space="preserve"> in posredn</w:t>
      </w:r>
      <w:r w:rsidR="23BF3CF3" w:rsidRPr="006F100F">
        <w:t>e</w:t>
      </w:r>
      <w:r w:rsidR="5F9575A5" w:rsidRPr="006F100F">
        <w:t xml:space="preserve"> znak</w:t>
      </w:r>
      <w:r w:rsidR="37BF4785" w:rsidRPr="006F100F">
        <w:t>e</w:t>
      </w:r>
      <w:r w:rsidRPr="006F100F">
        <w:t xml:space="preserve"> prisotnosti risa. Da bi standardizirali interpretacijo zbranih podatkov, so se strokovnjaki SCALP-a dogovorili o enotni kategorizaciji zabeleženih znakov prisotnosti, kjer se retrospektivno za vsak zapis oceni, ali je pravilnost identifikacije vrste preverljiva in ali je bila pravilnost določitve preverjena. Tako so v monitoringu statusa risa v Alpah v okviru SCALP-a glede na kriterije SCALP-a podatki klasificirani v tri kategorije: kategorija 1 (C1): »</w:t>
      </w:r>
      <w:r w:rsidR="00617C28" w:rsidRPr="006F100F">
        <w:t>preverljiva</w:t>
      </w:r>
      <w:r w:rsidRPr="006F100F">
        <w:t xml:space="preserve"> dejstva in podatki« ter verificirana in nedvoumna opažanja (fotografije, odlov živih živali, dokazljiva smrtnost …); kategorija 2 (C2): opazovanja, ki jih je potrdil strokovnjak za risa (npr. usposobljen član mreže); kategorija 3 (C3): nepotrjena opažanja kategorije 2 in vsa opažanja (npr. vizualna opažanja ali oglašanje), ki se jih že zaradi njihove narave brez dodatnih podatkov ne da preveriti. </w:t>
      </w:r>
      <w:r w:rsidR="00D14539">
        <w:t>K</w:t>
      </w:r>
      <w:r w:rsidRPr="006F100F">
        <w:t xml:space="preserve">riteriji SCALP omogočajo ločevanje zanesljivih podatkov od tistih, ki so le delno zanesljivi, pa tudi kombinacijo vseh teh podatkov z namenom čim boljšega razumevanja dejanske razširjenosti vrste. </w:t>
      </w:r>
    </w:p>
    <w:p w14:paraId="616D28EE" w14:textId="369E6E43" w:rsidR="00873869" w:rsidRPr="006F100F" w:rsidRDefault="00931BF5" w:rsidP="00023BC1">
      <w:pPr>
        <w:pStyle w:val="Naslov2"/>
        <w:numPr>
          <w:ilvl w:val="1"/>
          <w:numId w:val="4"/>
        </w:numPr>
        <w:spacing w:line="276" w:lineRule="auto"/>
      </w:pPr>
      <w:bookmarkStart w:id="46" w:name="_Toc151456468"/>
      <w:r w:rsidRPr="006F100F">
        <w:t>EUROLYNX</w:t>
      </w:r>
      <w:r w:rsidR="00BC7F2A" w:rsidRPr="006F100F">
        <w:t xml:space="preserve"> – združenje </w:t>
      </w:r>
      <w:r w:rsidR="003F7D7A" w:rsidRPr="006F100F">
        <w:t>raziskovalcev, ki se ukvarjajo z risom</w:t>
      </w:r>
      <w:bookmarkEnd w:id="46"/>
    </w:p>
    <w:p w14:paraId="33C811D9" w14:textId="0A247A7F" w:rsidR="00873869" w:rsidRPr="006F100F" w:rsidRDefault="00931BF5" w:rsidP="00023BC1">
      <w:pPr>
        <w:spacing w:line="276" w:lineRule="auto"/>
        <w:jc w:val="both"/>
      </w:pPr>
      <w:r w:rsidRPr="006F100F">
        <w:t xml:space="preserve">EUROLYNX je </w:t>
      </w:r>
      <w:r w:rsidR="00BC7F2A" w:rsidRPr="006F100F">
        <w:t>združenje strokovnjakov, ki se ukvarjajo z raziskavami risa</w:t>
      </w:r>
      <w:r w:rsidRPr="006F100F">
        <w:t xml:space="preserve">, ki </w:t>
      </w:r>
      <w:r w:rsidR="00BC7F2A" w:rsidRPr="006F100F">
        <w:t>vzdržuje prostorsko</w:t>
      </w:r>
      <w:r w:rsidRPr="006F100F">
        <w:t xml:space="preserve"> podatkovn</w:t>
      </w:r>
      <w:r w:rsidR="00BC7F2A" w:rsidRPr="006F100F">
        <w:t>o</w:t>
      </w:r>
      <w:r w:rsidRPr="006F100F">
        <w:t xml:space="preserve"> zbirk</w:t>
      </w:r>
      <w:r w:rsidR="00BC7F2A" w:rsidRPr="006F100F">
        <w:t>o</w:t>
      </w:r>
      <w:r w:rsidRPr="006F100F">
        <w:t>, v kateri so shranjeni skupni podatki o evrazijskem risu (</w:t>
      </w:r>
      <w:proofErr w:type="spellStart"/>
      <w:r w:rsidRPr="006F100F">
        <w:rPr>
          <w:i/>
          <w:iCs/>
        </w:rPr>
        <w:t>Lynx</w:t>
      </w:r>
      <w:proofErr w:type="spellEnd"/>
      <w:r w:rsidRPr="006F100F">
        <w:rPr>
          <w:i/>
          <w:iCs/>
        </w:rPr>
        <w:t xml:space="preserve"> </w:t>
      </w:r>
      <w:proofErr w:type="spellStart"/>
      <w:r w:rsidRPr="006F100F">
        <w:rPr>
          <w:i/>
          <w:iCs/>
        </w:rPr>
        <w:t>lynx</w:t>
      </w:r>
      <w:proofErr w:type="spellEnd"/>
      <w:r w:rsidRPr="006F100F">
        <w:t xml:space="preserve">), </w:t>
      </w:r>
      <w:r w:rsidR="00BC7F2A" w:rsidRPr="006F100F">
        <w:t xml:space="preserve">z namenom </w:t>
      </w:r>
      <w:r w:rsidRPr="006F100F">
        <w:t>spodbujati primerjalne teoretične in uporabne raziskave vedenja in ekologije evrazijskega risa na evropski ravni.</w:t>
      </w:r>
      <w:r w:rsidR="003F7D7A" w:rsidRPr="006F100F">
        <w:t xml:space="preserve"> Posamezni raziskovalci oblikujejo ideje za raziskovalne teme v obliki </w:t>
      </w:r>
      <w:proofErr w:type="spellStart"/>
      <w:r w:rsidR="003F7D7A" w:rsidRPr="006F100F">
        <w:t>idejnic</w:t>
      </w:r>
      <w:proofErr w:type="spellEnd"/>
      <w:r w:rsidR="003F7D7A" w:rsidRPr="006F100F">
        <w:t xml:space="preserve">, s podatki in sodelovanjem pri raziskavi pa se lahko </w:t>
      </w:r>
      <w:proofErr w:type="spellStart"/>
      <w:r w:rsidR="003F7D7A" w:rsidRPr="006F100F">
        <w:t>idejnici</w:t>
      </w:r>
      <w:proofErr w:type="spellEnd"/>
      <w:r w:rsidR="003F7D7A" w:rsidRPr="006F100F">
        <w:t xml:space="preserve"> pridruži katerakoli pridružena institucija znotraj </w:t>
      </w:r>
      <w:r w:rsidR="00D14539" w:rsidRPr="006F100F">
        <w:t>EUROLYNX</w:t>
      </w:r>
      <w:r w:rsidR="003F7D7A" w:rsidRPr="006F100F">
        <w:t>-a.</w:t>
      </w:r>
      <w:r w:rsidRPr="006F100F">
        <w:t xml:space="preserve"> Odprta, od spodaj navzgor usmerjena in sodelovalna struktura projekta EUROLYNX s</w:t>
      </w:r>
      <w:r w:rsidR="003F7D7A" w:rsidRPr="006F100F">
        <w:t xml:space="preserve">podbuja proaktivno mednarodno sodelovanje v specifičnih raziskavah </w:t>
      </w:r>
      <w:r w:rsidRPr="006F100F">
        <w:t xml:space="preserve">in zagotavlja, da so vključeni </w:t>
      </w:r>
      <w:r w:rsidR="003F7D7A" w:rsidRPr="006F100F">
        <w:t xml:space="preserve">v vse faze raziskave. Trenutno </w:t>
      </w:r>
      <w:r w:rsidRPr="006F100F">
        <w:t>je pobudi pridruž</w:t>
      </w:r>
      <w:r w:rsidR="27C9327E" w:rsidRPr="006F100F">
        <w:t>enih</w:t>
      </w:r>
      <w:r w:rsidRPr="006F100F">
        <w:t xml:space="preserve"> 42 skupin iz 19 držav, ustanovljenih pa je bilo devet delovnih skupin za reševanje ekoloških vprašanj, pripravo raziskovalnih protokolov in pospeševanje metodološkega napredka.</w:t>
      </w:r>
    </w:p>
    <w:p w14:paraId="1D616E14" w14:textId="5EEFBB78" w:rsidR="00873869" w:rsidRPr="006F100F" w:rsidRDefault="59F321E7" w:rsidP="00023BC1">
      <w:pPr>
        <w:pStyle w:val="Naslov2"/>
        <w:numPr>
          <w:ilvl w:val="1"/>
          <w:numId w:val="4"/>
        </w:numPr>
        <w:spacing w:line="276" w:lineRule="auto"/>
      </w:pPr>
      <w:bookmarkStart w:id="47" w:name="_Toc151456469"/>
      <w:r w:rsidRPr="006F100F">
        <w:t xml:space="preserve">WISO – </w:t>
      </w:r>
      <w:r w:rsidR="00924643" w:rsidRPr="006F100F">
        <w:t>Delovna skupina Velike zveri in prostoživeči parkljarji ter družba</w:t>
      </w:r>
      <w:bookmarkEnd w:id="47"/>
    </w:p>
    <w:p w14:paraId="3DC8AA3E" w14:textId="1292828B" w:rsidR="00873869" w:rsidRPr="006F100F" w:rsidRDefault="59F321E7" w:rsidP="00023BC1">
      <w:pPr>
        <w:spacing w:line="276" w:lineRule="auto"/>
        <w:jc w:val="both"/>
      </w:pPr>
      <w:r w:rsidRPr="006F100F">
        <w:t xml:space="preserve">Na območju Alp deluje meddržavna delovna skupina </w:t>
      </w:r>
      <w:r w:rsidR="00924643" w:rsidRPr="006F100F">
        <w:t>WISO</w:t>
      </w:r>
      <w:r w:rsidRPr="006F100F">
        <w:t>, njen cilj pa je poiskati rešitve za upravljanje velikih zveri in prostoživečih parkljarjev v sožitju z družbo. Delovna skupina presega strogo ekološki pristop in si prizadeva za uravnotežen pristop z upoštevanjem ekonomskih in družbenih vidikov. Deluje v skladu s Protokolom Alpske konvencije “</w:t>
      </w:r>
      <w:hyperlink r:id="rId22">
        <w:r w:rsidRPr="006F100F">
          <w:t>Varstvo narave in urejanje krajine</w:t>
        </w:r>
      </w:hyperlink>
      <w:r w:rsidRPr="006F100F">
        <w:t xml:space="preserve">” ter podpira prizadevanja pogodbenic za zaščito </w:t>
      </w:r>
      <w:r w:rsidR="3779ECDE" w:rsidRPr="006F100F">
        <w:t>prostoživečih</w:t>
      </w:r>
      <w:r w:rsidRPr="006F100F">
        <w:t xml:space="preserve"> živalskih in rastlinskih vrst, njihovo raznovrstnost in njihove habitate.</w:t>
      </w:r>
    </w:p>
    <w:p w14:paraId="19A6B7DC" w14:textId="598F3F87" w:rsidR="003F7D7A" w:rsidRPr="006F100F" w:rsidRDefault="003F7D7A" w:rsidP="00023BC1">
      <w:pPr>
        <w:spacing w:line="276" w:lineRule="auto"/>
        <w:jc w:val="both"/>
      </w:pPr>
    </w:p>
    <w:p w14:paraId="7D5AE592" w14:textId="176A933B" w:rsidR="003F7D7A" w:rsidRPr="006F100F" w:rsidRDefault="003F7D7A" w:rsidP="00023BC1">
      <w:pPr>
        <w:pStyle w:val="Naslov2"/>
        <w:numPr>
          <w:ilvl w:val="1"/>
          <w:numId w:val="4"/>
        </w:numPr>
        <w:spacing w:line="276" w:lineRule="auto"/>
      </w:pPr>
      <w:bookmarkStart w:id="48" w:name="_Toc151456470"/>
      <w:proofErr w:type="spellStart"/>
      <w:r w:rsidRPr="006F100F">
        <w:t>Linking</w:t>
      </w:r>
      <w:proofErr w:type="spellEnd"/>
      <w:r w:rsidRPr="006F100F">
        <w:t xml:space="preserve"> </w:t>
      </w:r>
      <w:proofErr w:type="spellStart"/>
      <w:r w:rsidR="000D79DB" w:rsidRPr="006F100F">
        <w:t>L</w:t>
      </w:r>
      <w:r w:rsidRPr="006F100F">
        <w:t>ynx</w:t>
      </w:r>
      <w:proofErr w:type="spellEnd"/>
      <w:r w:rsidRPr="006F100F">
        <w:t xml:space="preserve"> – Delovna skupina za karpatskega risa (</w:t>
      </w:r>
      <w:proofErr w:type="spellStart"/>
      <w:r w:rsidRPr="006F100F">
        <w:rPr>
          <w:i/>
        </w:rPr>
        <w:t>Lynx</w:t>
      </w:r>
      <w:proofErr w:type="spellEnd"/>
      <w:r w:rsidRPr="006F100F">
        <w:rPr>
          <w:i/>
        </w:rPr>
        <w:t xml:space="preserve"> </w:t>
      </w:r>
      <w:proofErr w:type="spellStart"/>
      <w:r w:rsidRPr="006F100F">
        <w:rPr>
          <w:i/>
        </w:rPr>
        <w:t>lynx</w:t>
      </w:r>
      <w:proofErr w:type="spellEnd"/>
      <w:r w:rsidRPr="006F100F">
        <w:rPr>
          <w:i/>
        </w:rPr>
        <w:t xml:space="preserve"> </w:t>
      </w:r>
      <w:proofErr w:type="spellStart"/>
      <w:r w:rsidRPr="006F100F">
        <w:rPr>
          <w:i/>
        </w:rPr>
        <w:t>carpathicus</w:t>
      </w:r>
      <w:proofErr w:type="spellEnd"/>
      <w:r w:rsidRPr="006F100F">
        <w:t>)</w:t>
      </w:r>
      <w:bookmarkEnd w:id="48"/>
    </w:p>
    <w:p w14:paraId="7894BCC5" w14:textId="0ABF1E4E" w:rsidR="003F7D7A" w:rsidRPr="006F100F" w:rsidRDefault="003F7D7A" w:rsidP="00023BC1">
      <w:pPr>
        <w:spacing w:line="276" w:lineRule="auto"/>
        <w:jc w:val="both"/>
      </w:pPr>
      <w:proofErr w:type="spellStart"/>
      <w:r w:rsidRPr="006F100F">
        <w:t>Linking</w:t>
      </w:r>
      <w:proofErr w:type="spellEnd"/>
      <w:r w:rsidRPr="006F100F">
        <w:t xml:space="preserve"> </w:t>
      </w:r>
      <w:proofErr w:type="spellStart"/>
      <w:r w:rsidRPr="006F100F">
        <w:t>lynx</w:t>
      </w:r>
      <w:proofErr w:type="spellEnd"/>
      <w:r w:rsidRPr="006F100F">
        <w:t xml:space="preserve"> je nova </w:t>
      </w:r>
      <w:r w:rsidR="00187B84">
        <w:t>mreža</w:t>
      </w:r>
      <w:r w:rsidRPr="006F100F">
        <w:t>, ki je bila ustanovljena l</w:t>
      </w:r>
      <w:r w:rsidR="000D4396">
        <w:t xml:space="preserve">eta </w:t>
      </w:r>
      <w:r w:rsidRPr="006F100F">
        <w:t>2023</w:t>
      </w:r>
      <w:r w:rsidR="000D79DB" w:rsidRPr="006F100F">
        <w:t xml:space="preserve"> (</w:t>
      </w:r>
      <w:proofErr w:type="spellStart"/>
      <w:r w:rsidR="000D79DB" w:rsidRPr="006F100F">
        <w:t>Linking</w:t>
      </w:r>
      <w:proofErr w:type="spellEnd"/>
      <w:r w:rsidR="000D79DB" w:rsidRPr="006F100F">
        <w:t xml:space="preserve"> </w:t>
      </w:r>
      <w:proofErr w:type="spellStart"/>
      <w:r w:rsidR="000D79DB" w:rsidRPr="006F100F">
        <w:t>Lynx</w:t>
      </w:r>
      <w:proofErr w:type="spellEnd"/>
      <w:r w:rsidR="000D79DB" w:rsidRPr="006F100F">
        <w:t xml:space="preserve"> 2023). </w:t>
      </w:r>
      <w:r w:rsidR="00187B84" w:rsidRPr="00187B84">
        <w:t>Mreža je bila ustanovljena na podlagi priporočil, ki so bila podana na prvem evropskem srečanju o ohranjanju risov v Bonnu leta 2019</w:t>
      </w:r>
      <w:r w:rsidR="006B2461">
        <w:t xml:space="preserve"> </w:t>
      </w:r>
      <w:r w:rsidR="006B2461" w:rsidRPr="006B2461">
        <w:t>(</w:t>
      </w:r>
      <w:proofErr w:type="spellStart"/>
      <w:r w:rsidR="006B2461" w:rsidRPr="006B2461">
        <w:t>Breitenmoser</w:t>
      </w:r>
      <w:proofErr w:type="spellEnd"/>
      <w:r w:rsidR="006B2461" w:rsidRPr="006B2461">
        <w:t xml:space="preserve"> in sod., 2021)</w:t>
      </w:r>
      <w:r w:rsidR="00187B84" w:rsidRPr="00187B84">
        <w:t xml:space="preserve">. </w:t>
      </w:r>
      <w:r w:rsidR="000D79DB" w:rsidRPr="006F100F">
        <w:t xml:space="preserve"> </w:t>
      </w:r>
      <w:r w:rsidR="00187B84" w:rsidRPr="00187B84">
        <w:t xml:space="preserve">Ta priporočila je nato sprejel Stalni odbor Bernske konvencije kot </w:t>
      </w:r>
      <w:r w:rsidR="00187B84">
        <w:t>P</w:t>
      </w:r>
      <w:r w:rsidR="00187B84" w:rsidRPr="00187B84">
        <w:t xml:space="preserve">riporočilo št. 204 (2019). Na naslednjem srečanju v gorovju Harz leta 2023 so se strokovnjaki, ki se ukvarjajo z varstvom </w:t>
      </w:r>
      <w:r w:rsidR="00187B84" w:rsidRPr="006F100F">
        <w:t>podvrste evrazijskega risa »karpatskega risa« (</w:t>
      </w:r>
      <w:proofErr w:type="spellStart"/>
      <w:r w:rsidR="00187B84" w:rsidRPr="006F100F">
        <w:rPr>
          <w:i/>
        </w:rPr>
        <w:t>Lynx</w:t>
      </w:r>
      <w:proofErr w:type="spellEnd"/>
      <w:r w:rsidR="00187B84" w:rsidRPr="006F100F">
        <w:rPr>
          <w:i/>
        </w:rPr>
        <w:t xml:space="preserve"> </w:t>
      </w:r>
      <w:proofErr w:type="spellStart"/>
      <w:r w:rsidR="00187B84" w:rsidRPr="006F100F">
        <w:rPr>
          <w:i/>
        </w:rPr>
        <w:t>lynx</w:t>
      </w:r>
      <w:proofErr w:type="spellEnd"/>
      <w:r w:rsidR="00187B84" w:rsidRPr="006F100F">
        <w:rPr>
          <w:i/>
        </w:rPr>
        <w:t xml:space="preserve"> </w:t>
      </w:r>
      <w:proofErr w:type="spellStart"/>
      <w:r w:rsidR="00187B84" w:rsidRPr="006F100F">
        <w:rPr>
          <w:i/>
        </w:rPr>
        <w:t>carpathicus</w:t>
      </w:r>
      <w:proofErr w:type="spellEnd"/>
      <w:r w:rsidR="00187B84" w:rsidRPr="006F100F">
        <w:t>)</w:t>
      </w:r>
      <w:r w:rsidR="00187B84" w:rsidRPr="00187B84">
        <w:t>, ponovno srečali in oblikovali mrežo „</w:t>
      </w:r>
      <w:proofErr w:type="spellStart"/>
      <w:r w:rsidR="00187B84" w:rsidRPr="00187B84">
        <w:t>Linking</w:t>
      </w:r>
      <w:proofErr w:type="spellEnd"/>
      <w:r w:rsidR="00187B84" w:rsidRPr="00187B84">
        <w:t xml:space="preserve"> </w:t>
      </w:r>
      <w:proofErr w:type="spellStart"/>
      <w:r w:rsidR="00187B84" w:rsidRPr="00187B84">
        <w:t>Lynx</w:t>
      </w:r>
      <w:proofErr w:type="spellEnd"/>
      <w:r w:rsidR="00187B84" w:rsidRPr="00187B84">
        <w:t>“</w:t>
      </w:r>
      <w:r w:rsidR="00187B84">
        <w:t>.</w:t>
      </w:r>
      <w:r w:rsidR="000D79DB" w:rsidRPr="006F100F">
        <w:t xml:space="preserve"> </w:t>
      </w:r>
      <w:r w:rsidR="002D6369" w:rsidRPr="006F100F">
        <w:t>Cilj skupine je oblikovati</w:t>
      </w:r>
      <w:r w:rsidR="000D79DB" w:rsidRPr="006F100F">
        <w:t xml:space="preserve"> smiselno strategijo, standarde in protokole, ki bodo olajšali mednarodno in </w:t>
      </w:r>
      <w:proofErr w:type="spellStart"/>
      <w:r w:rsidR="000D79DB" w:rsidRPr="006F100F">
        <w:t>medregionalno</w:t>
      </w:r>
      <w:proofErr w:type="spellEnd"/>
      <w:r w:rsidR="000D79DB" w:rsidRPr="006F100F">
        <w:t xml:space="preserve"> sodelovanje, ter skupne smernice in usklajen pristop k ohranjanju risa v celinski Evropi.</w:t>
      </w:r>
      <w:r w:rsidR="002D6369" w:rsidRPr="006F100F">
        <w:t xml:space="preserve"> Znotraj združenja so se oblikovale manjše delovne skupine, ki se ukvarjajo z glavnimi izzivi ohranjanja in standardizacije, kot so monitoring, zdravstveno stanje, genetika, zakonodaja in družbeni vidiki</w:t>
      </w:r>
      <w:r w:rsidR="006773AF" w:rsidRPr="006F100F">
        <w:t>, celotna delovna skupina pa naj bi se srečevala enkrat letno</w:t>
      </w:r>
      <w:r w:rsidR="002D6369" w:rsidRPr="006F100F">
        <w:t>.</w:t>
      </w:r>
    </w:p>
    <w:p w14:paraId="6785060B" w14:textId="77777777" w:rsidR="003F7D7A" w:rsidRPr="006F100F" w:rsidRDefault="003F7D7A" w:rsidP="00023BC1">
      <w:pPr>
        <w:spacing w:line="276" w:lineRule="auto"/>
        <w:jc w:val="both"/>
        <w:rPr>
          <w:b/>
          <w:bCs/>
        </w:rPr>
      </w:pPr>
    </w:p>
    <w:p w14:paraId="5637D01C" w14:textId="77777777" w:rsidR="00873869" w:rsidRPr="006F100F" w:rsidRDefault="00931BF5" w:rsidP="00023BC1">
      <w:pPr>
        <w:spacing w:line="276" w:lineRule="auto"/>
        <w:rPr>
          <w:color w:val="2E75B5"/>
        </w:rPr>
      </w:pPr>
      <w:r w:rsidRPr="006F100F">
        <w:br w:type="page"/>
      </w:r>
    </w:p>
    <w:p w14:paraId="363795DE" w14:textId="77777777" w:rsidR="00873869" w:rsidRPr="006F100F" w:rsidRDefault="00931BF5" w:rsidP="00023BC1">
      <w:pPr>
        <w:pStyle w:val="Naslov1"/>
        <w:numPr>
          <w:ilvl w:val="0"/>
          <w:numId w:val="4"/>
        </w:numPr>
        <w:spacing w:line="276" w:lineRule="auto"/>
      </w:pPr>
      <w:bookmarkStart w:id="49" w:name="_Toc151456471"/>
      <w:r w:rsidRPr="006F100F">
        <w:lastRenderedPageBreak/>
        <w:t>ANALIZA VZROKOV OGROŽENOSTI RISA IN NJEGOVEGA HABITATA V SLOVENIJI</w:t>
      </w:r>
      <w:bookmarkEnd w:id="49"/>
    </w:p>
    <w:p w14:paraId="0D7D3B5F" w14:textId="77777777" w:rsidR="00873869" w:rsidRPr="006F100F" w:rsidRDefault="00931BF5" w:rsidP="00023BC1">
      <w:pPr>
        <w:pStyle w:val="Naslov2"/>
        <w:numPr>
          <w:ilvl w:val="1"/>
          <w:numId w:val="4"/>
        </w:numPr>
        <w:spacing w:line="276" w:lineRule="auto"/>
      </w:pPr>
      <w:bookmarkStart w:id="50" w:name="_Toc151456472"/>
      <w:r w:rsidRPr="006F100F">
        <w:t>Parjenje v sorodstvu in druge težave zaradi majhnosti populacije</w:t>
      </w:r>
      <w:bookmarkEnd w:id="50"/>
      <w:r w:rsidRPr="006F100F">
        <w:t xml:space="preserve"> </w:t>
      </w:r>
    </w:p>
    <w:p w14:paraId="185B5733" w14:textId="00E6CFBE" w:rsidR="00873869" w:rsidRPr="006F100F" w:rsidRDefault="00931BF5" w:rsidP="00023BC1">
      <w:pPr>
        <w:spacing w:after="120" w:line="276" w:lineRule="auto"/>
        <w:jc w:val="both"/>
        <w:rPr>
          <w:color w:val="000000"/>
        </w:rPr>
      </w:pPr>
      <w:r w:rsidRPr="006F100F">
        <w:rPr>
          <w:color w:val="000000" w:themeColor="text1"/>
        </w:rPr>
        <w:t>D</w:t>
      </w:r>
      <w:r w:rsidR="0026745C" w:rsidRPr="006F100F">
        <w:rPr>
          <w:color w:val="000000" w:themeColor="text1"/>
        </w:rPr>
        <w:t>epresija zaradi sokrvja (</w:t>
      </w:r>
      <w:proofErr w:type="spellStart"/>
      <w:r w:rsidR="0026745C" w:rsidRPr="006F100F">
        <w:rPr>
          <w:color w:val="000000" w:themeColor="text1"/>
        </w:rPr>
        <w:t>inbreeding</w:t>
      </w:r>
      <w:proofErr w:type="spellEnd"/>
      <w:r w:rsidR="0026745C" w:rsidRPr="006F100F">
        <w:rPr>
          <w:color w:val="000000" w:themeColor="text1"/>
        </w:rPr>
        <w:t xml:space="preserve"> </w:t>
      </w:r>
      <w:proofErr w:type="spellStart"/>
      <w:r w:rsidR="0026745C" w:rsidRPr="006F100F">
        <w:rPr>
          <w:color w:val="000000" w:themeColor="text1"/>
        </w:rPr>
        <w:t>depression</w:t>
      </w:r>
      <w:proofErr w:type="spellEnd"/>
      <w:r w:rsidR="0026745C" w:rsidRPr="006F100F">
        <w:rPr>
          <w:color w:val="000000" w:themeColor="text1"/>
        </w:rPr>
        <w:t>)</w:t>
      </w:r>
      <w:r w:rsidRPr="006F100F">
        <w:rPr>
          <w:color w:val="000000" w:themeColor="text1"/>
        </w:rPr>
        <w:t xml:space="preserve"> je upad uspešn</w:t>
      </w:r>
      <w:r w:rsidR="003E7D6C" w:rsidRPr="006F100F">
        <w:rPr>
          <w:color w:val="000000" w:themeColor="text1"/>
        </w:rPr>
        <w:t>osti reprodukcije in preživetja (fitnesa)</w:t>
      </w:r>
      <w:r w:rsidRPr="006F100F">
        <w:rPr>
          <w:color w:val="000000" w:themeColor="text1"/>
        </w:rPr>
        <w:t xml:space="preserve"> populacij</w:t>
      </w:r>
      <w:r w:rsidR="0026745C" w:rsidRPr="006F100F">
        <w:rPr>
          <w:color w:val="000000" w:themeColor="text1"/>
        </w:rPr>
        <w:t>e</w:t>
      </w:r>
      <w:r w:rsidRPr="006F100F">
        <w:rPr>
          <w:color w:val="000000" w:themeColor="text1"/>
        </w:rPr>
        <w:t xml:space="preserve">, ki nastane zaradi parjenja osebkov z bližnjimi </w:t>
      </w:r>
      <w:r w:rsidR="68D2941B" w:rsidRPr="006F100F">
        <w:rPr>
          <w:color w:val="000000" w:themeColor="text1"/>
        </w:rPr>
        <w:t>sorodniki</w:t>
      </w:r>
      <w:r w:rsidR="5F9575A5" w:rsidRPr="006F100F">
        <w:rPr>
          <w:color w:val="000000" w:themeColor="text1"/>
        </w:rPr>
        <w:t>.</w:t>
      </w:r>
      <w:r w:rsidRPr="006F100F">
        <w:rPr>
          <w:color w:val="000000" w:themeColor="text1"/>
        </w:rPr>
        <w:t xml:space="preserve"> V majhnih, izoliranih populacijah predstavlja depresija zaradi sokrvja grožnjo dolgoročnemu preživetju populacije in vpliva na vse vidike njene reprodukcije in preživetja (</w:t>
      </w:r>
      <w:proofErr w:type="spellStart"/>
      <w:r w:rsidRPr="006F100F">
        <w:rPr>
          <w:color w:val="000000" w:themeColor="text1"/>
        </w:rPr>
        <w:t>Frankham</w:t>
      </w:r>
      <w:proofErr w:type="spellEnd"/>
      <w:r w:rsidRPr="006F100F">
        <w:rPr>
          <w:color w:val="000000" w:themeColor="text1"/>
        </w:rPr>
        <w:t xml:space="preserve"> </w:t>
      </w:r>
      <w:r w:rsidR="0083470C" w:rsidRPr="006F100F">
        <w:rPr>
          <w:color w:val="000000" w:themeColor="text1"/>
        </w:rPr>
        <w:t>in sod</w:t>
      </w:r>
      <w:r w:rsidRPr="006F100F">
        <w:rPr>
          <w:color w:val="000000" w:themeColor="text1"/>
        </w:rPr>
        <w:t>.</w:t>
      </w:r>
      <w:r w:rsidR="005E3272" w:rsidRPr="006F100F">
        <w:rPr>
          <w:color w:val="000000" w:themeColor="text1"/>
        </w:rPr>
        <w:t>,</w:t>
      </w:r>
      <w:r w:rsidRPr="006F100F">
        <w:rPr>
          <w:color w:val="000000" w:themeColor="text1"/>
        </w:rPr>
        <w:t xml:space="preserve"> 2002).</w:t>
      </w:r>
    </w:p>
    <w:p w14:paraId="032CEF09" w14:textId="1E36A7E0" w:rsidR="00873869" w:rsidRPr="006F100F" w:rsidRDefault="00931BF5" w:rsidP="00023BC1">
      <w:pPr>
        <w:spacing w:after="120" w:line="276" w:lineRule="auto"/>
        <w:jc w:val="both"/>
        <w:rPr>
          <w:color w:val="000000" w:themeColor="text1"/>
        </w:rPr>
      </w:pPr>
      <w:r w:rsidRPr="006F100F">
        <w:rPr>
          <w:color w:val="000000" w:themeColor="text1"/>
        </w:rPr>
        <w:t>Čeprav se je dinarsk</w:t>
      </w:r>
      <w:r w:rsidR="00422021" w:rsidRPr="006F100F">
        <w:rPr>
          <w:color w:val="000000" w:themeColor="text1"/>
        </w:rPr>
        <w:t>o – JV alpska</w:t>
      </w:r>
      <w:r w:rsidRPr="006F100F">
        <w:rPr>
          <w:color w:val="000000" w:themeColor="text1"/>
        </w:rPr>
        <w:t xml:space="preserve"> populacija risov kmalu po ponovni naselitvi leta 1973 dobro razvijala, na kar kažejo tudi razmeroma visoke ocene efektivne velikosti populacije iz tistega obdobja, ki kažejo na širjenje populacije, je že zaradi </w:t>
      </w:r>
      <w:r w:rsidR="003E7D6C" w:rsidRPr="006F100F">
        <w:rPr>
          <w:color w:val="000000" w:themeColor="text1"/>
        </w:rPr>
        <w:t>majhnega števila ponovno naseljenih osebkov (ozko grlo</w:t>
      </w:r>
      <w:r w:rsidR="00277698">
        <w:rPr>
          <w:color w:val="000000" w:themeColor="text1"/>
        </w:rPr>
        <w:t>)</w:t>
      </w:r>
      <w:r w:rsidRPr="006F100F">
        <w:rPr>
          <w:color w:val="000000" w:themeColor="text1"/>
        </w:rPr>
        <w:t xml:space="preserve"> že takoj </w:t>
      </w:r>
      <w:r w:rsidR="006C5FA5">
        <w:rPr>
          <w:color w:val="000000" w:themeColor="text1"/>
        </w:rPr>
        <w:t>po</w:t>
      </w:r>
      <w:r w:rsidR="006C5FA5" w:rsidRPr="006F100F">
        <w:rPr>
          <w:color w:val="000000" w:themeColor="text1"/>
        </w:rPr>
        <w:t xml:space="preserve"> </w:t>
      </w:r>
      <w:r w:rsidRPr="006F100F">
        <w:rPr>
          <w:color w:val="000000" w:themeColor="text1"/>
        </w:rPr>
        <w:t xml:space="preserve">naselitvi izgubila precejšen del genetske pestrosti (Skrbinšek </w:t>
      </w:r>
      <w:r w:rsidR="0083470C" w:rsidRPr="006F100F">
        <w:rPr>
          <w:color w:val="000000" w:themeColor="text1"/>
        </w:rPr>
        <w:t>in sod</w:t>
      </w:r>
      <w:r w:rsidRPr="006F100F">
        <w:rPr>
          <w:color w:val="000000" w:themeColor="text1"/>
        </w:rPr>
        <w:t>.</w:t>
      </w:r>
      <w:r w:rsidR="005E3272" w:rsidRPr="006F100F">
        <w:rPr>
          <w:color w:val="000000" w:themeColor="text1"/>
        </w:rPr>
        <w:t>,</w:t>
      </w:r>
      <w:r w:rsidRPr="006F100F">
        <w:rPr>
          <w:color w:val="000000" w:themeColor="text1"/>
        </w:rPr>
        <w:t xml:space="preserve"> 2019). Velik genetski zdrs zaradi </w:t>
      </w:r>
      <w:r w:rsidR="0026745C" w:rsidRPr="006F100F">
        <w:rPr>
          <w:color w:val="000000" w:themeColor="text1"/>
        </w:rPr>
        <w:t>zmanjševanja</w:t>
      </w:r>
      <w:r w:rsidRPr="006F100F">
        <w:rPr>
          <w:color w:val="000000" w:themeColor="text1"/>
        </w:rPr>
        <w:t xml:space="preserve"> efektivne velikosti populacije in omejenega števila nesorodnih partnerjev je povzročil hitro rast sokrvja in padec </w:t>
      </w:r>
      <w:proofErr w:type="spellStart"/>
      <w:r w:rsidRPr="006F100F">
        <w:rPr>
          <w:color w:val="000000" w:themeColor="text1"/>
        </w:rPr>
        <w:t>heterozigotnosti</w:t>
      </w:r>
      <w:proofErr w:type="spellEnd"/>
      <w:r w:rsidRPr="006F100F">
        <w:rPr>
          <w:color w:val="000000" w:themeColor="text1"/>
        </w:rPr>
        <w:t xml:space="preserve">. Rast sokrvja spremlja padec fitnesa in več študij kaže povprečno od 7 do 12 diploidnih letalnih </w:t>
      </w:r>
      <w:r w:rsidR="003E7D6C" w:rsidRPr="006F100F">
        <w:rPr>
          <w:color w:val="000000" w:themeColor="text1"/>
        </w:rPr>
        <w:t>ekvivalentov (</w:t>
      </w:r>
      <w:proofErr w:type="spellStart"/>
      <w:r w:rsidR="003E7D6C" w:rsidRPr="006F100F">
        <w:rPr>
          <w:color w:val="000000" w:themeColor="text1"/>
        </w:rPr>
        <w:t>eng</w:t>
      </w:r>
      <w:proofErr w:type="spellEnd"/>
      <w:r w:rsidR="003E7D6C" w:rsidRPr="006F100F">
        <w:rPr>
          <w:color w:val="000000" w:themeColor="text1"/>
        </w:rPr>
        <w:t>. »</w:t>
      </w:r>
      <w:proofErr w:type="spellStart"/>
      <w:r w:rsidR="003E7D6C" w:rsidRPr="006F100F">
        <w:rPr>
          <w:color w:val="000000" w:themeColor="text1"/>
        </w:rPr>
        <w:t>lethal</w:t>
      </w:r>
      <w:proofErr w:type="spellEnd"/>
      <w:r w:rsidR="003E7D6C" w:rsidRPr="006F100F">
        <w:rPr>
          <w:color w:val="000000" w:themeColor="text1"/>
        </w:rPr>
        <w:t xml:space="preserve"> </w:t>
      </w:r>
      <w:proofErr w:type="spellStart"/>
      <w:r w:rsidR="003E7D6C" w:rsidRPr="006F100F">
        <w:rPr>
          <w:color w:val="000000" w:themeColor="text1"/>
        </w:rPr>
        <w:t>equivalent</w:t>
      </w:r>
      <w:proofErr w:type="spellEnd"/>
      <w:r w:rsidR="003E7D6C" w:rsidRPr="006F100F">
        <w:rPr>
          <w:color w:val="000000" w:themeColor="text1"/>
        </w:rPr>
        <w:t>«)</w:t>
      </w:r>
      <w:r w:rsidRPr="006F100F">
        <w:rPr>
          <w:color w:val="000000" w:themeColor="text1"/>
        </w:rPr>
        <w:t xml:space="preserve"> pri prostoživečih populacijah vretenčarjev (</w:t>
      </w:r>
      <w:proofErr w:type="spellStart"/>
      <w:r w:rsidRPr="006F100F">
        <w:rPr>
          <w:color w:val="000000" w:themeColor="text1"/>
        </w:rPr>
        <w:t>Crnokrak</w:t>
      </w:r>
      <w:proofErr w:type="spellEnd"/>
      <w:r w:rsidRPr="006F100F">
        <w:rPr>
          <w:color w:val="000000" w:themeColor="text1"/>
        </w:rPr>
        <w:t xml:space="preserve"> </w:t>
      </w:r>
      <w:r w:rsidR="0083470C" w:rsidRPr="006F100F">
        <w:rPr>
          <w:color w:val="000000" w:themeColor="text1"/>
        </w:rPr>
        <w:t xml:space="preserve">in </w:t>
      </w:r>
      <w:proofErr w:type="spellStart"/>
      <w:r w:rsidR="5F9575A5" w:rsidRPr="006F100F">
        <w:rPr>
          <w:color w:val="000000" w:themeColor="text1"/>
        </w:rPr>
        <w:t>Roff</w:t>
      </w:r>
      <w:proofErr w:type="spellEnd"/>
      <w:r w:rsidR="007E7136">
        <w:rPr>
          <w:color w:val="000000" w:themeColor="text1"/>
        </w:rPr>
        <w:t>,</w:t>
      </w:r>
      <w:r w:rsidR="5F9575A5" w:rsidRPr="006F100F">
        <w:rPr>
          <w:color w:val="000000" w:themeColor="text1"/>
        </w:rPr>
        <w:t xml:space="preserve"> 1999, </w:t>
      </w:r>
      <w:proofErr w:type="spellStart"/>
      <w:r w:rsidR="5F9575A5" w:rsidRPr="006F100F">
        <w:rPr>
          <w:color w:val="000000" w:themeColor="text1"/>
        </w:rPr>
        <w:t>O'Grady</w:t>
      </w:r>
      <w:proofErr w:type="spellEnd"/>
      <w:r w:rsidR="5F9575A5" w:rsidRPr="006F100F">
        <w:rPr>
          <w:color w:val="000000" w:themeColor="text1"/>
        </w:rPr>
        <w:t xml:space="preserve"> </w:t>
      </w:r>
      <w:r w:rsidR="426C36EE" w:rsidRPr="006F100F">
        <w:rPr>
          <w:color w:val="000000" w:themeColor="text1"/>
        </w:rPr>
        <w:t>in sod</w:t>
      </w:r>
      <w:r w:rsidR="5F9575A5" w:rsidRPr="006F100F">
        <w:rPr>
          <w:color w:val="000000" w:themeColor="text1"/>
        </w:rPr>
        <w:t>.</w:t>
      </w:r>
      <w:r w:rsidR="005E3272" w:rsidRPr="006F100F">
        <w:rPr>
          <w:color w:val="000000" w:themeColor="text1"/>
        </w:rPr>
        <w:t>,</w:t>
      </w:r>
      <w:r w:rsidRPr="006F100F">
        <w:rPr>
          <w:color w:val="000000" w:themeColor="text1"/>
        </w:rPr>
        <w:t xml:space="preserve"> 2006, </w:t>
      </w:r>
      <w:proofErr w:type="spellStart"/>
      <w:r w:rsidRPr="006F100F">
        <w:rPr>
          <w:color w:val="000000" w:themeColor="text1"/>
        </w:rPr>
        <w:t>Nietlisbach</w:t>
      </w:r>
      <w:proofErr w:type="spellEnd"/>
      <w:r w:rsidRPr="006F100F">
        <w:rPr>
          <w:color w:val="000000" w:themeColor="text1"/>
        </w:rPr>
        <w:t xml:space="preserve"> </w:t>
      </w:r>
      <w:r w:rsidR="0083470C" w:rsidRPr="006F100F">
        <w:rPr>
          <w:color w:val="000000" w:themeColor="text1"/>
        </w:rPr>
        <w:t>in sod</w:t>
      </w:r>
      <w:r w:rsidRPr="006F100F">
        <w:rPr>
          <w:color w:val="000000" w:themeColor="text1"/>
        </w:rPr>
        <w:t>.</w:t>
      </w:r>
      <w:r w:rsidR="005E3272" w:rsidRPr="006F100F">
        <w:rPr>
          <w:color w:val="000000" w:themeColor="text1"/>
        </w:rPr>
        <w:t>,</w:t>
      </w:r>
      <w:r w:rsidRPr="006F100F">
        <w:rPr>
          <w:color w:val="000000" w:themeColor="text1"/>
        </w:rPr>
        <w:t xml:space="preserve"> 2018)</w:t>
      </w:r>
      <w:r w:rsidR="003E7D6C" w:rsidRPr="006F100F">
        <w:t>. Letalna ekvivalentna vrednost je povprečno število recesivnih škodljivih genov v heterozigotnem stanju, ki so prisotni v osebkih neke populacije diploidnih organizmov, pomnoženo s srednjo vrednostjo pričakovanja, da bo vsak gen povzročil prezgodnjo smrt zaradi homozigotnosti. Kaže nam genetsko breme in omogoča oceno padca fitnesa pri določeni stopnji sokrvja (Morton in sod</w:t>
      </w:r>
      <w:r w:rsidR="005E3272" w:rsidRPr="006F100F">
        <w:t>.,</w:t>
      </w:r>
      <w:r w:rsidR="003E7D6C" w:rsidRPr="006F100F">
        <w:t xml:space="preserve"> 1956). </w:t>
      </w:r>
      <w:r w:rsidRPr="006F100F">
        <w:rPr>
          <w:color w:val="000000" w:themeColor="text1"/>
        </w:rPr>
        <w:t>Čeprav se zdi, da je populacija v osemdesetih letih 20. stoletja še vedno dobro uspevala, ko je bil koeficient sokrvja ocenjen na F = 0,176, je ta parameter v devetdesetih letih 20. stoletja dosegel F = 0,192. Pri tej stopnji sokrvja lahko na ravni populacije pričakujemo že 68-odstotni upad fitnesa (δ = 0,684). Čeprav to na terenu še ni bilo očitno, lahko domnevamo, da je depresija zaradi sokrvja morda že takrat začela izrazito vplivati na demografijo. Do leta 2000, ko so terenska poročila začela kazati na upadanje populacije risov, je sokrvje doseglo F = 0,26, kar pomeni, da so imeli risi</w:t>
      </w:r>
      <w:r w:rsidR="00422021" w:rsidRPr="006F100F">
        <w:rPr>
          <w:color w:val="000000" w:themeColor="text1"/>
        </w:rPr>
        <w:t xml:space="preserve"> v Dinaridih</w:t>
      </w:r>
      <w:r w:rsidRPr="006F100F">
        <w:rPr>
          <w:color w:val="000000" w:themeColor="text1"/>
        </w:rPr>
        <w:t xml:space="preserve"> v povprečju višje sokrvje kot potomci, ki bi nastali s parjenjem med brati in sestrami. Pričakovani upad fitnesa bi bil 80 %. V zadnjih treh letih pred okrepitvijo populacije leta 2019 je sokrvje doseglo F = 0,32, pri čemer bi bil pričakovan padec fitnesa 85 % (Skrbinšek </w:t>
      </w:r>
      <w:r w:rsidR="0083470C" w:rsidRPr="006F100F">
        <w:rPr>
          <w:color w:val="000000" w:themeColor="text1"/>
        </w:rPr>
        <w:t>in sod</w:t>
      </w:r>
      <w:r w:rsidRPr="006F100F">
        <w:rPr>
          <w:color w:val="000000" w:themeColor="text1"/>
        </w:rPr>
        <w:t>.</w:t>
      </w:r>
      <w:r w:rsidR="005E3272" w:rsidRPr="006F100F">
        <w:rPr>
          <w:color w:val="000000" w:themeColor="text1"/>
        </w:rPr>
        <w:t>,</w:t>
      </w:r>
      <w:r w:rsidRPr="006F100F">
        <w:rPr>
          <w:color w:val="000000" w:themeColor="text1"/>
        </w:rPr>
        <w:t xml:space="preserve"> 2019).</w:t>
      </w:r>
    </w:p>
    <w:p w14:paraId="6DDAE5E3" w14:textId="31D2F7A5" w:rsidR="00873869" w:rsidRPr="006F100F" w:rsidRDefault="00931BF5" w:rsidP="00023BC1">
      <w:pPr>
        <w:spacing w:after="120" w:line="276" w:lineRule="auto"/>
        <w:jc w:val="both"/>
        <w:rPr>
          <w:color w:val="000000"/>
        </w:rPr>
      </w:pPr>
      <w:r w:rsidRPr="006F100F">
        <w:rPr>
          <w:color w:val="000000" w:themeColor="text1"/>
        </w:rPr>
        <w:t xml:space="preserve">Omenjene ocene ne upoštevajo, da je tudi izvorna populacija na Slovaškem razmeroma majhna, kar pomeni, da je stopnja sokrvja najverjetneje podcenjena. Tako novejša </w:t>
      </w:r>
      <w:proofErr w:type="spellStart"/>
      <w:r w:rsidRPr="006F100F">
        <w:rPr>
          <w:color w:val="000000" w:themeColor="text1"/>
        </w:rPr>
        <w:t>genomska</w:t>
      </w:r>
      <w:proofErr w:type="spellEnd"/>
      <w:r w:rsidRPr="006F100F">
        <w:rPr>
          <w:color w:val="000000" w:themeColor="text1"/>
        </w:rPr>
        <w:t xml:space="preserve"> študija </w:t>
      </w:r>
      <w:proofErr w:type="spellStart"/>
      <w:r w:rsidRPr="006F100F">
        <w:rPr>
          <w:color w:val="000000" w:themeColor="text1"/>
        </w:rPr>
        <w:t>Mueller</w:t>
      </w:r>
      <w:proofErr w:type="spellEnd"/>
      <w:r w:rsidRPr="006F100F">
        <w:rPr>
          <w:color w:val="000000" w:themeColor="text1"/>
        </w:rPr>
        <w:t xml:space="preserve"> </w:t>
      </w:r>
      <w:r w:rsidR="0083470C" w:rsidRPr="006F100F">
        <w:rPr>
          <w:color w:val="000000" w:themeColor="text1"/>
        </w:rPr>
        <w:t>in sod</w:t>
      </w:r>
      <w:r w:rsidRPr="006F100F">
        <w:rPr>
          <w:color w:val="000000" w:themeColor="text1"/>
        </w:rPr>
        <w:t xml:space="preserve">. (2022), ki </w:t>
      </w:r>
      <w:r w:rsidR="003E7D6C" w:rsidRPr="006F100F">
        <w:rPr>
          <w:color w:val="000000" w:themeColor="text1"/>
        </w:rPr>
        <w:t>v analizo vključuje tudi izvorne populacije</w:t>
      </w:r>
      <w:r w:rsidRPr="006F100F">
        <w:rPr>
          <w:color w:val="000000" w:themeColor="text1"/>
        </w:rPr>
        <w:t xml:space="preserve">, kaže sokrvje pri </w:t>
      </w:r>
      <w:r w:rsidR="00422021" w:rsidRPr="006F100F">
        <w:rPr>
          <w:color w:val="000000" w:themeColor="text1"/>
        </w:rPr>
        <w:t>dinarskemu delu dinarsko – JV alpske populacije</w:t>
      </w:r>
      <w:r w:rsidRPr="006F100F">
        <w:rPr>
          <w:color w:val="000000" w:themeColor="text1"/>
        </w:rPr>
        <w:t xml:space="preserve"> F = 0,44 (0,41 – 0,47). Za razumevanje, pri parjenju brata in sestre bo sokrvje potomcev F = 0,25, pri samooploditvi pa F = 0,5. Če upoštevamo zgoraj </w:t>
      </w:r>
      <w:r w:rsidR="003E7D6C" w:rsidRPr="006F100F">
        <w:rPr>
          <w:color w:val="000000" w:themeColor="text1"/>
        </w:rPr>
        <w:t xml:space="preserve">omenjene ocene, lahko ocenjujemo pri stopnji sokrvja, ki so jo ocenili </w:t>
      </w:r>
      <w:proofErr w:type="spellStart"/>
      <w:r w:rsidR="003E7D6C" w:rsidRPr="006F100F">
        <w:rPr>
          <w:color w:val="000000" w:themeColor="text1"/>
        </w:rPr>
        <w:t>Mueller</w:t>
      </w:r>
      <w:proofErr w:type="spellEnd"/>
      <w:r w:rsidR="003E7D6C" w:rsidRPr="006F100F">
        <w:rPr>
          <w:color w:val="000000" w:themeColor="text1"/>
        </w:rPr>
        <w:t xml:space="preserve"> in sod. (2022), </w:t>
      </w:r>
      <w:r w:rsidRPr="006F100F">
        <w:rPr>
          <w:color w:val="000000" w:themeColor="text1"/>
        </w:rPr>
        <w:t xml:space="preserve"> </w:t>
      </w:r>
      <w:r w:rsidR="00EA6C2D" w:rsidRPr="006F100F">
        <w:rPr>
          <w:color w:val="000000" w:themeColor="text1"/>
        </w:rPr>
        <w:t>99%</w:t>
      </w:r>
      <w:r w:rsidRPr="006F100F">
        <w:rPr>
          <w:color w:val="000000" w:themeColor="text1"/>
        </w:rPr>
        <w:t xml:space="preserve">padec fitnesa  oziroma 95% pri optimistični predpostavki 7 diploidnih letalnih ekvivalentov v populaciji. Tudi če bi učinek preostalih groženj (npr. nezakonitega ubijanja) ostal enak, nam tako velik padec fitnesa sam po sebi dobro pojasni kolaps populacije, ki smo ga zaznavali pred ukrepi </w:t>
      </w:r>
      <w:r w:rsidR="064FE463" w:rsidRPr="006F100F">
        <w:t xml:space="preserve"> doseljevanja risov</w:t>
      </w:r>
      <w:r w:rsidR="44F4C994" w:rsidRPr="006F100F">
        <w:t xml:space="preserve"> leta 2019</w:t>
      </w:r>
      <w:r w:rsidR="5F9575A5" w:rsidRPr="006F100F">
        <w:rPr>
          <w:color w:val="000000" w:themeColor="text1"/>
        </w:rPr>
        <w:t>.</w:t>
      </w:r>
    </w:p>
    <w:p w14:paraId="01B22976" w14:textId="0573426C" w:rsidR="00873869" w:rsidRPr="006F100F" w:rsidRDefault="00931BF5" w:rsidP="00023BC1">
      <w:pPr>
        <w:spacing w:after="120" w:line="276" w:lineRule="auto"/>
        <w:jc w:val="both"/>
        <w:rPr>
          <w:color w:val="000000"/>
        </w:rPr>
      </w:pPr>
      <w:r w:rsidRPr="006F100F">
        <w:rPr>
          <w:color w:val="000000" w:themeColor="text1"/>
        </w:rPr>
        <w:t>Ker se risi pojavljajo v nizkih populacijskih gostotah in ker imamo le redko možnost pregledati mrtve ali žive osebke, za zdaj ni na voljo zanesljivih podatkov o fizičnih posledicah</w:t>
      </w:r>
      <w:r w:rsidR="00422021" w:rsidRPr="006F100F">
        <w:rPr>
          <w:color w:val="000000" w:themeColor="text1"/>
        </w:rPr>
        <w:t xml:space="preserve"> parjenja v sorodstvu v dinarsko – JV alpski</w:t>
      </w:r>
      <w:r w:rsidRPr="006F100F">
        <w:rPr>
          <w:color w:val="000000" w:themeColor="text1"/>
        </w:rPr>
        <w:t xml:space="preserve"> populaciji. Takšne posledice pa so bile že opažene pri risih iz ujetništva in risih iz švicarskih Alp, kjer je bilo tudi opravljenih več preiskav; slednji so prav tako potomci majhnega števila živali (</w:t>
      </w:r>
      <w:proofErr w:type="spellStart"/>
      <w:r w:rsidRPr="006F100F">
        <w:rPr>
          <w:color w:val="000000" w:themeColor="text1"/>
        </w:rPr>
        <w:t>Ryser-Degiorgis</w:t>
      </w:r>
      <w:proofErr w:type="spellEnd"/>
      <w:r w:rsidRPr="006F100F">
        <w:rPr>
          <w:color w:val="000000" w:themeColor="text1"/>
        </w:rPr>
        <w:t>, 2001</w:t>
      </w:r>
      <w:r w:rsidR="006562FF">
        <w:rPr>
          <w:color w:val="000000" w:themeColor="text1"/>
        </w:rPr>
        <w:t>,</w:t>
      </w:r>
      <w:r w:rsidRPr="006F100F">
        <w:rPr>
          <w:color w:val="000000" w:themeColor="text1"/>
        </w:rPr>
        <w:t xml:space="preserve"> </w:t>
      </w:r>
      <w:proofErr w:type="spellStart"/>
      <w:r w:rsidRPr="006F100F">
        <w:rPr>
          <w:color w:val="000000" w:themeColor="text1"/>
        </w:rPr>
        <w:t>Ryser-Degiorgis</w:t>
      </w:r>
      <w:proofErr w:type="spellEnd"/>
      <w:r w:rsidRPr="006F100F">
        <w:rPr>
          <w:color w:val="000000" w:themeColor="text1"/>
        </w:rPr>
        <w:t xml:space="preserve"> in sod., 2004, </w:t>
      </w:r>
      <w:proofErr w:type="spellStart"/>
      <w:r w:rsidRPr="006F100F">
        <w:rPr>
          <w:color w:val="000000" w:themeColor="text1"/>
        </w:rPr>
        <w:t>Ryser-Degiorgis</w:t>
      </w:r>
      <w:proofErr w:type="spellEnd"/>
      <w:r w:rsidRPr="006F100F">
        <w:rPr>
          <w:color w:val="000000" w:themeColor="text1"/>
        </w:rPr>
        <w:t xml:space="preserve"> in sod., 2021). Na podlagi </w:t>
      </w:r>
      <w:r w:rsidRPr="006F100F">
        <w:rPr>
          <w:color w:val="000000" w:themeColor="text1"/>
        </w:rPr>
        <w:lastRenderedPageBreak/>
        <w:t>navedenega in nekaterih primerov i</w:t>
      </w:r>
      <w:r w:rsidRPr="006F100F">
        <w:t>z</w:t>
      </w:r>
      <w:r w:rsidRPr="006F100F">
        <w:rPr>
          <w:color w:val="000000" w:themeColor="text1"/>
        </w:rPr>
        <w:t xml:space="preserve"> Slovenije lahko sklepamo, da do podobnih </w:t>
      </w:r>
      <w:r w:rsidR="1A5CFB2F" w:rsidRPr="006F100F">
        <w:rPr>
          <w:color w:val="000000" w:themeColor="text1"/>
        </w:rPr>
        <w:t xml:space="preserve">fizičnih </w:t>
      </w:r>
      <w:r w:rsidRPr="006F100F">
        <w:rPr>
          <w:color w:val="000000" w:themeColor="text1"/>
        </w:rPr>
        <w:t>po</w:t>
      </w:r>
      <w:r w:rsidR="00422021" w:rsidRPr="006F100F">
        <w:rPr>
          <w:color w:val="000000" w:themeColor="text1"/>
        </w:rPr>
        <w:t>sledic prihaja tudi pri dinarsko – JV alpski</w:t>
      </w:r>
      <w:r w:rsidRPr="006F100F">
        <w:rPr>
          <w:color w:val="000000" w:themeColor="text1"/>
        </w:rPr>
        <w:t xml:space="preserve"> populaciji, ki izvira iz še manjšega števila osebkov. </w:t>
      </w:r>
    </w:p>
    <w:p w14:paraId="2AED3EF4" w14:textId="2DB78A7D" w:rsidR="00873869" w:rsidRPr="006F100F" w:rsidRDefault="00931BF5" w:rsidP="00023BC1">
      <w:pPr>
        <w:spacing w:after="120" w:line="276" w:lineRule="auto"/>
        <w:jc w:val="both"/>
        <w:rPr>
          <w:color w:val="000000"/>
        </w:rPr>
      </w:pPr>
      <w:r w:rsidRPr="006F100F">
        <w:rPr>
          <w:color w:val="000000" w:themeColor="text1"/>
        </w:rPr>
        <w:t xml:space="preserve">Poleg tega pri tako majhni populaciji, kot je v Dinaridih, že vsaka najmanjša smrtnost močno poveča verjetnost izumrtja, zato so takšne populacije zelo občutljive na dodatne grožnje, ki v primeru večjih populacij ne </w:t>
      </w:r>
      <w:r w:rsidR="5F9575A5" w:rsidRPr="006F100F">
        <w:rPr>
          <w:color w:val="000000" w:themeColor="text1"/>
        </w:rPr>
        <w:t>p</w:t>
      </w:r>
      <w:r w:rsidR="7EA1AF6D" w:rsidRPr="006F100F">
        <w:rPr>
          <w:color w:val="000000" w:themeColor="text1"/>
        </w:rPr>
        <w:t>redstavljajo</w:t>
      </w:r>
      <w:r w:rsidR="5F9575A5" w:rsidRPr="006F100F">
        <w:rPr>
          <w:color w:val="000000" w:themeColor="text1"/>
        </w:rPr>
        <w:t xml:space="preserve"> težav.</w:t>
      </w:r>
      <w:r w:rsidRPr="006F100F">
        <w:rPr>
          <w:color w:val="000000" w:themeColor="text1"/>
        </w:rPr>
        <w:t xml:space="preserve"> Ob smrti posameznih osebkov v populacijah z nizko gostoto namreč prihaja tudi do vse večjega upada v razmnoževanju. Posamezne teritorije namesto para naseljuje le po ena žival, ki nima partnerja za paritev. Ko tudi ta samotarski osebek pogine, pride do lokalnega izumrtja.</w:t>
      </w:r>
    </w:p>
    <w:p w14:paraId="6A94DB20" w14:textId="5A5CCFF2" w:rsidR="00873869" w:rsidRPr="006F100F" w:rsidRDefault="00931BF5" w:rsidP="00023BC1">
      <w:pPr>
        <w:spacing w:after="120" w:line="276" w:lineRule="auto"/>
        <w:jc w:val="both"/>
        <w:rPr>
          <w:color w:val="000000"/>
        </w:rPr>
      </w:pPr>
      <w:r w:rsidRPr="00BE7B0C">
        <w:rPr>
          <w:color w:val="000000" w:themeColor="text1"/>
        </w:rPr>
        <w:t>Glede na modeliranje razvoja populacije bi brez doselitev, izvedenih</w:t>
      </w:r>
      <w:r w:rsidR="2A970395" w:rsidRPr="00BE7B0C">
        <w:t xml:space="preserve"> v letih 2019-202</w:t>
      </w:r>
      <w:r w:rsidR="00BE7B0C" w:rsidRPr="00F24B7C">
        <w:t>3</w:t>
      </w:r>
      <w:r w:rsidRPr="00BE7B0C">
        <w:rPr>
          <w:color w:val="000000" w:themeColor="text1"/>
        </w:rPr>
        <w:t xml:space="preserve">, populacija lahko popolnoma izumrla v približno 28 letih od leta 2017, ko je bil izveden </w:t>
      </w:r>
      <w:r w:rsidR="008F77C6" w:rsidRPr="00BE7B0C">
        <w:rPr>
          <w:color w:val="000000" w:themeColor="text1"/>
        </w:rPr>
        <w:t>genetski monitoring (</w:t>
      </w:r>
      <w:proofErr w:type="spellStart"/>
      <w:r w:rsidR="008F77C6" w:rsidRPr="00BE7B0C">
        <w:rPr>
          <w:color w:val="000000" w:themeColor="text1"/>
        </w:rPr>
        <w:t>Pazhenkova</w:t>
      </w:r>
      <w:proofErr w:type="spellEnd"/>
      <w:r w:rsidR="008F77C6" w:rsidRPr="00BE7B0C">
        <w:rPr>
          <w:color w:val="000000" w:themeColor="text1"/>
        </w:rPr>
        <w:t xml:space="preserve"> in</w:t>
      </w:r>
      <w:r w:rsidRPr="00BE7B0C">
        <w:rPr>
          <w:color w:val="000000" w:themeColor="text1"/>
        </w:rPr>
        <w:t xml:space="preserve"> Skrbinšek, 2021). Glede na rezultate </w:t>
      </w:r>
      <w:proofErr w:type="spellStart"/>
      <w:r w:rsidRPr="00BE7B0C">
        <w:rPr>
          <w:color w:val="000000" w:themeColor="text1"/>
        </w:rPr>
        <w:t>genomske</w:t>
      </w:r>
      <w:proofErr w:type="spellEnd"/>
      <w:r w:rsidRPr="00BE7B0C">
        <w:rPr>
          <w:color w:val="000000" w:themeColor="text1"/>
        </w:rPr>
        <w:t xml:space="preserve"> študije </w:t>
      </w:r>
      <w:proofErr w:type="spellStart"/>
      <w:r w:rsidRPr="00BE7B0C">
        <w:rPr>
          <w:color w:val="000000" w:themeColor="text1"/>
        </w:rPr>
        <w:t>Mueller</w:t>
      </w:r>
      <w:proofErr w:type="spellEnd"/>
      <w:r w:rsidRPr="00BE7B0C">
        <w:rPr>
          <w:color w:val="000000" w:themeColor="text1"/>
        </w:rPr>
        <w:t xml:space="preserve"> </w:t>
      </w:r>
      <w:r w:rsidR="0083470C" w:rsidRPr="00BE7B0C">
        <w:rPr>
          <w:color w:val="000000" w:themeColor="text1"/>
        </w:rPr>
        <w:t>in sod</w:t>
      </w:r>
      <w:r w:rsidRPr="00BE7B0C">
        <w:rPr>
          <w:color w:val="000000" w:themeColor="text1"/>
        </w:rPr>
        <w:t>. (2022) je ta napoved najverjetneje zelo optimistična.</w:t>
      </w:r>
    </w:p>
    <w:p w14:paraId="6BA74C37" w14:textId="06D889C6" w:rsidR="00873869" w:rsidRPr="006F100F" w:rsidRDefault="00931BF5" w:rsidP="00023BC1">
      <w:pPr>
        <w:spacing w:after="120" w:line="276" w:lineRule="auto"/>
        <w:jc w:val="both"/>
        <w:rPr>
          <w:color w:val="000000"/>
        </w:rPr>
      </w:pPr>
      <w:r w:rsidRPr="006F100F">
        <w:rPr>
          <w:color w:val="000000"/>
        </w:rPr>
        <w:t xml:space="preserve">Kljub temu, da </w:t>
      </w:r>
      <w:r w:rsidR="00AC2BB3" w:rsidRPr="006F100F">
        <w:t xml:space="preserve">se </w:t>
      </w:r>
      <w:r w:rsidR="004876C8" w:rsidRPr="006F100F">
        <w:rPr>
          <w:color w:val="000000"/>
        </w:rPr>
        <w:t>je</w:t>
      </w:r>
      <w:r w:rsidRPr="006F100F">
        <w:rPr>
          <w:color w:val="000000"/>
        </w:rPr>
        <w:t xml:space="preserve"> z doselitvami upočasnil</w:t>
      </w:r>
      <w:r w:rsidR="00AC2BB3" w:rsidRPr="006F100F">
        <w:rPr>
          <w:color w:val="000000"/>
        </w:rPr>
        <w:t>a</w:t>
      </w:r>
      <w:r w:rsidRPr="006F100F">
        <w:rPr>
          <w:color w:val="000000"/>
        </w:rPr>
        <w:t xml:space="preserve"> </w:t>
      </w:r>
      <w:r w:rsidR="00AC2BB3" w:rsidRPr="006F100F">
        <w:rPr>
          <w:color w:val="000000"/>
        </w:rPr>
        <w:t>genetska erozija</w:t>
      </w:r>
      <w:r w:rsidRPr="006F100F">
        <w:rPr>
          <w:color w:val="000000"/>
        </w:rPr>
        <w:t xml:space="preserve"> populacije, bosta sokrvje in z njim povezan padec fitnesa ostala trajen problem risov</w:t>
      </w:r>
      <w:r w:rsidR="00422021" w:rsidRPr="006F100F">
        <w:rPr>
          <w:color w:val="000000"/>
        </w:rPr>
        <w:t xml:space="preserve"> v Dinaridih</w:t>
      </w:r>
      <w:r w:rsidRPr="006F100F">
        <w:rPr>
          <w:color w:val="000000"/>
        </w:rPr>
        <w:t xml:space="preserve">. Težko je pričakovati, da bi populacija dosegla minimum, potreben za izogibanje parjenju v sorodstvu (efektivno velikost populacije 50, kar običajno pomeni vsaj 500 osebkov v naravi), tako da bo treba koeficient slednjega vzdrževati v mejah, ki populaciji še zagotavljajo obstoj (manj od F = 0,15 (Bonn </w:t>
      </w:r>
      <w:proofErr w:type="spellStart"/>
      <w:r w:rsidRPr="006F100F">
        <w:rPr>
          <w:color w:val="000000"/>
        </w:rPr>
        <w:t>Lynx</w:t>
      </w:r>
      <w:proofErr w:type="spellEnd"/>
      <w:r w:rsidRPr="006F100F">
        <w:rPr>
          <w:color w:val="000000"/>
        </w:rPr>
        <w:t xml:space="preserve"> </w:t>
      </w:r>
      <w:proofErr w:type="spellStart"/>
      <w:r w:rsidRPr="006F100F">
        <w:rPr>
          <w:color w:val="000000"/>
        </w:rPr>
        <w:t>Expert</w:t>
      </w:r>
      <w:proofErr w:type="spellEnd"/>
      <w:r w:rsidRPr="006F100F">
        <w:rPr>
          <w:color w:val="000000"/>
        </w:rPr>
        <w:t xml:space="preserve"> </w:t>
      </w:r>
      <w:proofErr w:type="spellStart"/>
      <w:r w:rsidRPr="006F100F">
        <w:rPr>
          <w:color w:val="000000"/>
        </w:rPr>
        <w:t>Group</w:t>
      </w:r>
      <w:proofErr w:type="spellEnd"/>
      <w:r w:rsidRPr="006F100F">
        <w:rPr>
          <w:color w:val="000000"/>
        </w:rPr>
        <w:t xml:space="preserve">, 2021). </w:t>
      </w:r>
      <w:r w:rsidRPr="006F100F">
        <w:t xml:space="preserve">Dolgoročen varstveni cilj je </w:t>
      </w:r>
      <w:r w:rsidRPr="006F100F">
        <w:rPr>
          <w:color w:val="000000"/>
        </w:rPr>
        <w:t xml:space="preserve">povezovanje razdrobljenih risjih populacij po Evropi v večjo </w:t>
      </w:r>
      <w:proofErr w:type="spellStart"/>
      <w:r w:rsidRPr="006F100F">
        <w:rPr>
          <w:color w:val="000000"/>
        </w:rPr>
        <w:t>metapopulacijo</w:t>
      </w:r>
      <w:proofErr w:type="spellEnd"/>
      <w:r w:rsidRPr="006F100F">
        <w:rPr>
          <w:color w:val="000000"/>
        </w:rPr>
        <w:t xml:space="preserve"> z naravnimi migracijami med njimi, kar pomeni </w:t>
      </w:r>
      <w:r w:rsidRPr="006F100F">
        <w:t>tako ukrepe za izboljšanje povezljivosti kot tudi naseljevanje povezovalnih (“</w:t>
      </w:r>
      <w:proofErr w:type="spellStart"/>
      <w:r w:rsidRPr="006F100F">
        <w:t>stepping</w:t>
      </w:r>
      <w:proofErr w:type="spellEnd"/>
      <w:r w:rsidRPr="006F100F">
        <w:t xml:space="preserve"> </w:t>
      </w:r>
      <w:proofErr w:type="spellStart"/>
      <w:r w:rsidRPr="006F100F">
        <w:t>stone</w:t>
      </w:r>
      <w:proofErr w:type="spellEnd"/>
      <w:r w:rsidRPr="006F100F">
        <w:t>”) populacij.</w:t>
      </w:r>
      <w:r w:rsidRPr="006F100F">
        <w:rPr>
          <w:color w:val="000000"/>
        </w:rPr>
        <w:t xml:space="preserve"> </w:t>
      </w:r>
      <w:r w:rsidRPr="006F100F">
        <w:t xml:space="preserve">Zaradi velikih razdalj in </w:t>
      </w:r>
      <w:proofErr w:type="spellStart"/>
      <w:r w:rsidRPr="006F100F">
        <w:t>fragmentiranosti</w:t>
      </w:r>
      <w:proofErr w:type="spellEnd"/>
      <w:r w:rsidRPr="006F100F">
        <w:t xml:space="preserve"> habitata za risa ni pričakovati, da bi se takšno povezovanje zgodilo v naslednjih desetletjih, tako da bo potrebno sistematično, </w:t>
      </w:r>
      <w:r w:rsidRPr="006F100F">
        <w:rPr>
          <w:color w:val="000000"/>
        </w:rPr>
        <w:t xml:space="preserve">redno doseljevanje risov v primernih intervalih. </w:t>
      </w:r>
    </w:p>
    <w:p w14:paraId="0C23C1E9" w14:textId="77777777" w:rsidR="00873869" w:rsidRPr="006F100F" w:rsidRDefault="00931BF5" w:rsidP="00023BC1">
      <w:pPr>
        <w:pStyle w:val="Naslov2"/>
        <w:numPr>
          <w:ilvl w:val="1"/>
          <w:numId w:val="4"/>
        </w:numPr>
        <w:spacing w:line="276" w:lineRule="auto"/>
      </w:pPr>
      <w:r w:rsidRPr="006F100F">
        <w:t xml:space="preserve"> </w:t>
      </w:r>
      <w:bookmarkStart w:id="51" w:name="_Toc151456473"/>
      <w:r w:rsidRPr="006F100F">
        <w:t>Nezakonito ubijanje</w:t>
      </w:r>
      <w:bookmarkEnd w:id="51"/>
      <w:r w:rsidRPr="006F100F">
        <w:t xml:space="preserve"> </w:t>
      </w:r>
    </w:p>
    <w:p w14:paraId="52D2B8B9" w14:textId="2F7F4819" w:rsidR="00873869" w:rsidRPr="006F100F" w:rsidRDefault="00931BF5" w:rsidP="00023BC1">
      <w:pPr>
        <w:spacing w:line="276" w:lineRule="auto"/>
        <w:jc w:val="both"/>
      </w:pPr>
      <w:r w:rsidRPr="006F100F">
        <w:t xml:space="preserve">Nezakonito ubijanje živali je glavna grožnja za marsikatero živalsko vrsto v svetu, še posebej za potencialno konfliktne vrste, kot so velike zveri. Vzroki nezakonitega poseganja v populacije so različni, večinoma pa so posledica zmanjšane tolerance nekaterih uporabnikov prostora do prisotnosti velikih zveri, predvsem lovcev zaradi kompeticije za isti </w:t>
      </w:r>
      <w:proofErr w:type="spellStart"/>
      <w:r w:rsidRPr="006F100F">
        <w:t>plenski</w:t>
      </w:r>
      <w:proofErr w:type="spellEnd"/>
      <w:r w:rsidRPr="006F100F">
        <w:t xml:space="preserve"> vir (divjad) in rejcev </w:t>
      </w:r>
      <w:proofErr w:type="spellStart"/>
      <w:r w:rsidR="00E51BDD">
        <w:t>rejnih</w:t>
      </w:r>
      <w:proofErr w:type="spellEnd"/>
      <w:r w:rsidR="00E51BDD">
        <w:t xml:space="preserve"> živali</w:t>
      </w:r>
      <w:r w:rsidRPr="006F100F">
        <w:t xml:space="preserve"> zaradi strahu </w:t>
      </w:r>
      <w:r w:rsidR="006562FF">
        <w:t>pred</w:t>
      </w:r>
      <w:r w:rsidR="006562FF" w:rsidRPr="006F100F">
        <w:t xml:space="preserve"> </w:t>
      </w:r>
      <w:r w:rsidRPr="006F100F">
        <w:t>potencialn</w:t>
      </w:r>
      <w:r w:rsidR="006562FF">
        <w:t>im</w:t>
      </w:r>
      <w:r w:rsidRPr="006F100F">
        <w:t xml:space="preserve"> plenjenje</w:t>
      </w:r>
      <w:r w:rsidR="006562FF">
        <w:t>m</w:t>
      </w:r>
      <w:r w:rsidRPr="006F100F">
        <w:t xml:space="preserve"> </w:t>
      </w:r>
      <w:proofErr w:type="spellStart"/>
      <w:r w:rsidR="00E51BDD">
        <w:t>rejnih</w:t>
      </w:r>
      <w:proofErr w:type="spellEnd"/>
      <w:r w:rsidRPr="006F100F">
        <w:t xml:space="preserve"> živali</w:t>
      </w:r>
      <w:r w:rsidR="00E51BDD">
        <w:t xml:space="preserve"> na paši</w:t>
      </w:r>
      <w:r w:rsidRPr="006F100F">
        <w:t xml:space="preserve">. Z doseljevanjem novih osebkov risa v </w:t>
      </w:r>
      <w:r w:rsidR="2AB37D32" w:rsidRPr="006F100F">
        <w:t>letih 2019-2023</w:t>
      </w:r>
      <w:r w:rsidRPr="006F100F">
        <w:t>, se lahko negativen odnos do risa s strani ljudi poveča.</w:t>
      </w:r>
    </w:p>
    <w:p w14:paraId="16AC87EA" w14:textId="03DD7677" w:rsidR="0026745C" w:rsidRPr="006F100F" w:rsidRDefault="0026745C" w:rsidP="00023BC1">
      <w:pPr>
        <w:spacing w:line="276" w:lineRule="auto"/>
        <w:jc w:val="both"/>
      </w:pPr>
      <w:r w:rsidRPr="006F100F">
        <w:t xml:space="preserve">V Sloveniji smo leta 2022 potrdili prvi sum na nezakonit uboj risa. Čeprav gre za osamljen primer suma na tovrstno kaznivo dejanje, je treba biti pozoren tudi na to področje. Izdelane analize dinamike populacije risa namreč nakazujejo na morebiten pojav primerov nezakonite usmrtitve osebkov risa </w:t>
      </w:r>
      <w:r w:rsidR="007F652F">
        <w:t xml:space="preserve">tudi </w:t>
      </w:r>
      <w:r w:rsidRPr="006F100F">
        <w:t>v preteklosti. Zaznava nezakonitih usmrtitev prostoživečih živali v praksi je namreč zelo nizka. Ker v majhnih populacijah lahko vsaka smrtnost ogrozi njen obstoj oziroma negativno vpliva na številčnost in demografsko strukturo, je odpravljanje vzrokov, ki vodijo v nezakonito ubijanje risov, pomemben varstveni ukrep.</w:t>
      </w:r>
    </w:p>
    <w:p w14:paraId="5FC31EB6" w14:textId="356EAA34" w:rsidR="00873869" w:rsidRPr="006F100F" w:rsidRDefault="00931BF5" w:rsidP="00023BC1">
      <w:pPr>
        <w:pStyle w:val="Naslov2"/>
        <w:numPr>
          <w:ilvl w:val="1"/>
          <w:numId w:val="4"/>
        </w:numPr>
        <w:spacing w:line="276" w:lineRule="auto"/>
      </w:pPr>
      <w:bookmarkStart w:id="52" w:name="_Toc151456474"/>
      <w:r w:rsidRPr="006F100F">
        <w:t>Primernost prostora za risa v Sloveniji in fragmentacija prostora</w:t>
      </w:r>
      <w:bookmarkEnd w:id="52"/>
      <w:r w:rsidRPr="006F100F">
        <w:t xml:space="preserve"> </w:t>
      </w:r>
    </w:p>
    <w:p w14:paraId="5B7E14CA" w14:textId="77777777" w:rsidR="00873869" w:rsidRPr="006F100F" w:rsidRDefault="00931BF5" w:rsidP="00023BC1">
      <w:pPr>
        <w:pStyle w:val="Naslov3"/>
        <w:numPr>
          <w:ilvl w:val="2"/>
          <w:numId w:val="4"/>
        </w:numPr>
        <w:spacing w:line="276" w:lineRule="auto"/>
      </w:pPr>
      <w:r w:rsidRPr="006F100F">
        <w:t>Primernost prostora</w:t>
      </w:r>
    </w:p>
    <w:p w14:paraId="0EF08013" w14:textId="40FDA499" w:rsidR="00873869" w:rsidRPr="006F100F" w:rsidRDefault="00931BF5" w:rsidP="00023BC1">
      <w:pPr>
        <w:spacing w:line="276" w:lineRule="auto"/>
        <w:jc w:val="both"/>
      </w:pPr>
      <w:r w:rsidRPr="006F100F">
        <w:t xml:space="preserve">Primeren prostor za risa lahko prepoznamo s pomočjo habitatnega modeliranja. Rezultati raziskav so pokazali, da je ris prisoten predvsem na velikih, povezanih gozdnatih območjih, kot ključna spremenljivka pa se je izkazala ekstenzivna raba prostora s strani človeka v radiju </w:t>
      </w:r>
      <w:r w:rsidRPr="00E6529F">
        <w:t>5 km</w:t>
      </w:r>
      <w:r w:rsidRPr="006F100F">
        <w:t>. Habitatni model, ki je bil izdelan za območje Slovenije (</w:t>
      </w:r>
      <w:r w:rsidRPr="006F100F">
        <w:rPr>
          <w:color w:val="000000" w:themeColor="text1"/>
        </w:rPr>
        <w:t xml:space="preserve">slika </w:t>
      </w:r>
      <w:r w:rsidR="6E9E803C" w:rsidRPr="006F100F">
        <w:t>3</w:t>
      </w:r>
      <w:r w:rsidRPr="006F100F">
        <w:t>), napoveduje, da je v Sloveniji za risa potencialno primernih 8</w:t>
      </w:r>
      <w:r w:rsidR="007F652F">
        <w:t>.</w:t>
      </w:r>
      <w:r w:rsidRPr="006F100F">
        <w:t>687 km</w:t>
      </w:r>
      <w:r w:rsidRPr="006F100F">
        <w:rPr>
          <w:vertAlign w:val="superscript"/>
        </w:rPr>
        <w:t>2</w:t>
      </w:r>
      <w:r w:rsidRPr="006F100F">
        <w:t xml:space="preserve"> površin oziroma 42,9 % celotne površine Slovenije (Kos in sod., 2005</w:t>
      </w:r>
      <w:r w:rsidR="007F652F">
        <w:t>,</w:t>
      </w:r>
      <w:r w:rsidRPr="006F100F">
        <w:t xml:space="preserve"> Skrbinšek in </w:t>
      </w:r>
      <w:r w:rsidRPr="006F100F">
        <w:lastRenderedPageBreak/>
        <w:t>Krofel, 2008, Potočnik in sod.</w:t>
      </w:r>
      <w:r w:rsidR="005E3272" w:rsidRPr="006F100F">
        <w:t>,</w:t>
      </w:r>
      <w:r w:rsidRPr="006F100F">
        <w:t xml:space="preserve"> 2020). To vključuje tudi habitatne krpe, kjer ris v času pisanja strategije ni prisoten oziroma jih še ni koloniziral in kjer bi brez vzpostavljene povezanosti prostorskih krp s preostalimi primernimi habitati dolgoročno tudi težko obstal. </w:t>
      </w:r>
      <w:r w:rsidR="00F53EE3" w:rsidRPr="006F100F">
        <w:t>Primer takšne habitatne krpe je širše območje Pohorja (476 km</w:t>
      </w:r>
      <w:r w:rsidR="00F53EE3" w:rsidRPr="006F100F">
        <w:rPr>
          <w:vertAlign w:val="superscript"/>
        </w:rPr>
        <w:t>2</w:t>
      </w:r>
      <w:r w:rsidR="00F53EE3" w:rsidRPr="006F100F">
        <w:t xml:space="preserve">), kjer prisotnosti risa po njegovi ponovni naselitvi leta 1973 ni bilo zaznati. </w:t>
      </w:r>
      <w:r w:rsidRPr="006F100F">
        <w:t xml:space="preserve">Habitatne krpe, kjer je bil ris v obdobju 2008–2020 stalno ali občasno prisoten, obsegajo </w:t>
      </w:r>
      <w:r w:rsidRPr="00E6529F">
        <w:t>8</w:t>
      </w:r>
      <w:r w:rsidR="007F652F" w:rsidRPr="00E6529F">
        <w:t>.</w:t>
      </w:r>
      <w:r w:rsidRPr="00E6529F">
        <w:t>590</w:t>
      </w:r>
      <w:r w:rsidRPr="006F100F">
        <w:t xml:space="preserve"> km</w:t>
      </w:r>
      <w:r w:rsidRPr="006F100F">
        <w:rPr>
          <w:vertAlign w:val="superscript"/>
        </w:rPr>
        <w:t xml:space="preserve">2 </w:t>
      </w:r>
      <w:r w:rsidRPr="006F100F">
        <w:t>(</w:t>
      </w:r>
      <w:r w:rsidR="1DE7793D" w:rsidRPr="006F100F">
        <w:t>Preglednica</w:t>
      </w:r>
      <w:r w:rsidR="5F9575A5" w:rsidRPr="006F100F">
        <w:t xml:space="preserve"> </w:t>
      </w:r>
      <w:r w:rsidR="3EEB4B8A" w:rsidRPr="006F100F">
        <w:t>2</w:t>
      </w:r>
      <w:r w:rsidRPr="006F100F">
        <w:t>) vključno z robnim - manj primernim habitatom in manjšimi krpami neprimernega prostora.</w:t>
      </w:r>
    </w:p>
    <w:p w14:paraId="76BD9174" w14:textId="5DF578DB" w:rsidR="00C41883" w:rsidRDefault="33A7D148" w:rsidP="00C41883">
      <w:pPr>
        <w:pBdr>
          <w:top w:val="nil"/>
          <w:left w:val="nil"/>
          <w:bottom w:val="nil"/>
          <w:right w:val="nil"/>
          <w:between w:val="nil"/>
        </w:pBdr>
        <w:spacing w:after="0" w:line="276" w:lineRule="auto"/>
        <w:jc w:val="both"/>
        <w:rPr>
          <w:color w:val="000000" w:themeColor="text1"/>
        </w:rPr>
      </w:pPr>
      <w:bookmarkStart w:id="53" w:name="_heading=h.3as4poj" w:colFirst="0" w:colLast="0"/>
      <w:bookmarkStart w:id="54" w:name="_Toc151456437"/>
      <w:bookmarkEnd w:id="53"/>
      <w:r w:rsidRPr="006F100F">
        <w:t>Preglednica</w:t>
      </w:r>
      <w:r w:rsidR="2067FC49" w:rsidRPr="006F100F">
        <w:t xml:space="preserve"> </w:t>
      </w:r>
      <w:r w:rsidR="00A1750A" w:rsidRPr="006F100F">
        <w:fldChar w:fldCharType="begin"/>
      </w:r>
      <w:r w:rsidR="00A1750A" w:rsidRPr="006F100F">
        <w:instrText>SEQ Tabela \* ARABIC</w:instrText>
      </w:r>
      <w:r w:rsidR="00A1750A" w:rsidRPr="006F100F">
        <w:fldChar w:fldCharType="separate"/>
      </w:r>
      <w:r w:rsidR="002D555D">
        <w:rPr>
          <w:noProof/>
        </w:rPr>
        <w:t>2</w:t>
      </w:r>
      <w:r w:rsidR="00A1750A" w:rsidRPr="006F100F">
        <w:fldChar w:fldCharType="end"/>
      </w:r>
      <w:r w:rsidR="00A1750A" w:rsidRPr="006F100F">
        <w:t>:</w:t>
      </w:r>
      <w:r w:rsidR="00A1750A" w:rsidRPr="006F100F">
        <w:rPr>
          <w:color w:val="000000" w:themeColor="text1"/>
        </w:rPr>
        <w:t xml:space="preserve"> </w:t>
      </w:r>
      <w:r w:rsidR="00C41883">
        <w:rPr>
          <w:color w:val="000000" w:themeColor="text1"/>
        </w:rPr>
        <w:t>Numerični prikaz modela habitata za risa v Sloveniji</w:t>
      </w:r>
      <w:bookmarkEnd w:id="54"/>
    </w:p>
    <w:p w14:paraId="063FC989" w14:textId="5805AC64" w:rsidR="00A1750A" w:rsidRPr="006F100F" w:rsidRDefault="00A1750A" w:rsidP="00C41883">
      <w:pPr>
        <w:pBdr>
          <w:top w:val="nil"/>
          <w:left w:val="nil"/>
          <w:bottom w:val="nil"/>
          <w:right w:val="nil"/>
          <w:between w:val="nil"/>
        </w:pBdr>
        <w:spacing w:after="0" w:line="276" w:lineRule="auto"/>
        <w:jc w:val="both"/>
      </w:pPr>
      <w:r w:rsidRPr="006F100F">
        <w:rPr>
          <w:color w:val="000000" w:themeColor="text1"/>
        </w:rPr>
        <w:t>Povzetek numeričnih rezultatov modela habitata za risa v Sloveniji (po Kos in sod., 2005</w:t>
      </w:r>
      <w:r w:rsidR="39216B0C" w:rsidRPr="006F100F">
        <w:rPr>
          <w:color w:val="000000" w:themeColor="text1"/>
        </w:rPr>
        <w:t>,</w:t>
      </w:r>
      <w:r w:rsidRPr="006F100F">
        <w:rPr>
          <w:color w:val="000000" w:themeColor="text1"/>
        </w:rPr>
        <w:t xml:space="preserve"> Skrbinšek in Krofel, 2008</w:t>
      </w:r>
      <w:r w:rsidR="7FD6480C" w:rsidRPr="006F100F">
        <w:rPr>
          <w:color w:val="000000" w:themeColor="text1"/>
        </w:rPr>
        <w:t xml:space="preserve"> in</w:t>
      </w:r>
      <w:r w:rsidRPr="006F100F">
        <w:rPr>
          <w:color w:val="000000" w:themeColor="text1"/>
        </w:rPr>
        <w:t xml:space="preserve"> Potočnik in sod.</w:t>
      </w:r>
      <w:r w:rsidR="005E3272" w:rsidRPr="006F100F">
        <w:rPr>
          <w:color w:val="000000" w:themeColor="text1"/>
        </w:rPr>
        <w:t>,</w:t>
      </w:r>
      <w:r w:rsidRPr="006F100F">
        <w:rPr>
          <w:color w:val="000000" w:themeColor="text1"/>
        </w:rPr>
        <w:t xml:space="preserve"> 2020)</w:t>
      </w:r>
      <w:r w:rsidR="00723F6F">
        <w:rPr>
          <w:color w:val="000000" w:themeColor="text1"/>
        </w:rPr>
        <w:t>.</w:t>
      </w:r>
    </w:p>
    <w:tbl>
      <w:tblPr>
        <w:tblW w:w="71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651"/>
        <w:gridCol w:w="1701"/>
        <w:gridCol w:w="1843"/>
      </w:tblGrid>
      <w:tr w:rsidR="00873869" w:rsidRPr="006F100F" w14:paraId="04BD0448" w14:textId="77777777">
        <w:trPr>
          <w:trHeight w:val="539"/>
        </w:trPr>
        <w:tc>
          <w:tcPr>
            <w:tcW w:w="3651" w:type="dxa"/>
            <w:vAlign w:val="center"/>
          </w:tcPr>
          <w:p w14:paraId="582351C7" w14:textId="77777777" w:rsidR="00873869" w:rsidRPr="006F100F" w:rsidRDefault="00873869" w:rsidP="00023BC1">
            <w:pPr>
              <w:spacing w:line="276" w:lineRule="auto"/>
            </w:pPr>
          </w:p>
        </w:tc>
        <w:tc>
          <w:tcPr>
            <w:tcW w:w="1701" w:type="dxa"/>
            <w:vAlign w:val="center"/>
          </w:tcPr>
          <w:p w14:paraId="5E05244B" w14:textId="77777777" w:rsidR="00873869" w:rsidRPr="006F100F" w:rsidRDefault="00931BF5" w:rsidP="00023BC1">
            <w:pPr>
              <w:spacing w:line="276" w:lineRule="auto"/>
              <w:jc w:val="right"/>
            </w:pPr>
            <w:r w:rsidRPr="006F100F">
              <w:t>Površina (km</w:t>
            </w:r>
            <w:r w:rsidRPr="006F100F">
              <w:rPr>
                <w:vertAlign w:val="superscript"/>
              </w:rPr>
              <w:t>2</w:t>
            </w:r>
            <w:r w:rsidRPr="006F100F">
              <w:t>)</w:t>
            </w:r>
          </w:p>
        </w:tc>
        <w:tc>
          <w:tcPr>
            <w:tcW w:w="1843" w:type="dxa"/>
            <w:vAlign w:val="center"/>
          </w:tcPr>
          <w:p w14:paraId="064E4BC2" w14:textId="77777777" w:rsidR="00873869" w:rsidRPr="006F100F" w:rsidRDefault="00931BF5" w:rsidP="00023BC1">
            <w:pPr>
              <w:spacing w:line="276" w:lineRule="auto"/>
              <w:jc w:val="right"/>
            </w:pPr>
            <w:r w:rsidRPr="006F100F">
              <w:t>Delež ozemlja RS</w:t>
            </w:r>
          </w:p>
        </w:tc>
      </w:tr>
      <w:tr w:rsidR="00873869" w:rsidRPr="006F100F" w14:paraId="487BF394" w14:textId="77777777">
        <w:trPr>
          <w:trHeight w:val="539"/>
        </w:trPr>
        <w:tc>
          <w:tcPr>
            <w:tcW w:w="3651" w:type="dxa"/>
            <w:vAlign w:val="center"/>
          </w:tcPr>
          <w:p w14:paraId="6259F77A" w14:textId="77777777" w:rsidR="00873869" w:rsidRPr="006F100F" w:rsidRDefault="00931BF5" w:rsidP="00023BC1">
            <w:pPr>
              <w:spacing w:line="276" w:lineRule="auto"/>
            </w:pPr>
            <w:r w:rsidRPr="006F100F">
              <w:t>Celotna površina Slovenije</w:t>
            </w:r>
          </w:p>
        </w:tc>
        <w:tc>
          <w:tcPr>
            <w:tcW w:w="1701" w:type="dxa"/>
            <w:vAlign w:val="center"/>
          </w:tcPr>
          <w:p w14:paraId="3077DB70" w14:textId="77777777" w:rsidR="00873869" w:rsidRPr="006F100F" w:rsidRDefault="00931BF5" w:rsidP="00023BC1">
            <w:pPr>
              <w:spacing w:line="276" w:lineRule="auto"/>
              <w:jc w:val="right"/>
            </w:pPr>
            <w:r w:rsidRPr="006F100F">
              <w:t xml:space="preserve">20.256 </w:t>
            </w:r>
          </w:p>
        </w:tc>
        <w:tc>
          <w:tcPr>
            <w:tcW w:w="1843" w:type="dxa"/>
            <w:vAlign w:val="center"/>
          </w:tcPr>
          <w:p w14:paraId="012A228C" w14:textId="77777777" w:rsidR="00873869" w:rsidRPr="006F100F" w:rsidRDefault="00931BF5" w:rsidP="00023BC1">
            <w:pPr>
              <w:spacing w:line="276" w:lineRule="auto"/>
              <w:jc w:val="right"/>
            </w:pPr>
            <w:r w:rsidRPr="006F100F">
              <w:t>100,0 %</w:t>
            </w:r>
          </w:p>
        </w:tc>
      </w:tr>
      <w:tr w:rsidR="00873869" w:rsidRPr="006F100F" w14:paraId="36BDF6F8" w14:textId="77777777">
        <w:trPr>
          <w:trHeight w:val="539"/>
        </w:trPr>
        <w:tc>
          <w:tcPr>
            <w:tcW w:w="3651" w:type="dxa"/>
            <w:vAlign w:val="center"/>
          </w:tcPr>
          <w:p w14:paraId="563C60BD" w14:textId="77777777" w:rsidR="00873869" w:rsidRPr="006F100F" w:rsidRDefault="00931BF5" w:rsidP="00023BC1">
            <w:pPr>
              <w:spacing w:line="276" w:lineRule="auto"/>
            </w:pPr>
            <w:r w:rsidRPr="006F100F">
              <w:t>Površine z ekstenzivno rabo</w:t>
            </w:r>
          </w:p>
        </w:tc>
        <w:tc>
          <w:tcPr>
            <w:tcW w:w="1701" w:type="dxa"/>
            <w:vAlign w:val="center"/>
          </w:tcPr>
          <w:p w14:paraId="65580E25" w14:textId="77777777" w:rsidR="00873869" w:rsidRPr="006F100F" w:rsidRDefault="00931BF5" w:rsidP="00023BC1">
            <w:pPr>
              <w:spacing w:line="276" w:lineRule="auto"/>
              <w:jc w:val="right"/>
            </w:pPr>
            <w:r w:rsidRPr="006F100F">
              <w:t xml:space="preserve">10.377 </w:t>
            </w:r>
          </w:p>
        </w:tc>
        <w:tc>
          <w:tcPr>
            <w:tcW w:w="1843" w:type="dxa"/>
            <w:vAlign w:val="center"/>
          </w:tcPr>
          <w:p w14:paraId="7E239953" w14:textId="77777777" w:rsidR="00873869" w:rsidRPr="006F100F" w:rsidRDefault="00931BF5" w:rsidP="00023BC1">
            <w:pPr>
              <w:spacing w:line="276" w:lineRule="auto"/>
              <w:jc w:val="right"/>
            </w:pPr>
            <w:r w:rsidRPr="006F100F">
              <w:t>51,2 %</w:t>
            </w:r>
          </w:p>
        </w:tc>
      </w:tr>
      <w:tr w:rsidR="00873869" w:rsidRPr="006F100F" w14:paraId="31291459" w14:textId="77777777">
        <w:trPr>
          <w:trHeight w:val="539"/>
        </w:trPr>
        <w:tc>
          <w:tcPr>
            <w:tcW w:w="3651" w:type="dxa"/>
            <w:vAlign w:val="center"/>
          </w:tcPr>
          <w:p w14:paraId="30B85EA3" w14:textId="77777777" w:rsidR="00873869" w:rsidRPr="006F100F" w:rsidRDefault="00931BF5" w:rsidP="00023BC1">
            <w:pPr>
              <w:spacing w:line="276" w:lineRule="auto"/>
            </w:pPr>
            <w:r w:rsidRPr="006F100F">
              <w:t>Površine, primerne za risa</w:t>
            </w:r>
          </w:p>
        </w:tc>
        <w:tc>
          <w:tcPr>
            <w:tcW w:w="1701" w:type="dxa"/>
            <w:vAlign w:val="center"/>
          </w:tcPr>
          <w:p w14:paraId="2C136530" w14:textId="77777777" w:rsidR="00873869" w:rsidRPr="006F100F" w:rsidRDefault="00931BF5" w:rsidP="00023BC1">
            <w:pPr>
              <w:spacing w:line="276" w:lineRule="auto"/>
              <w:jc w:val="right"/>
            </w:pPr>
            <w:r w:rsidRPr="006F100F">
              <w:t xml:space="preserve">8687 </w:t>
            </w:r>
          </w:p>
        </w:tc>
        <w:tc>
          <w:tcPr>
            <w:tcW w:w="1843" w:type="dxa"/>
            <w:vAlign w:val="center"/>
          </w:tcPr>
          <w:p w14:paraId="7F1DB155" w14:textId="77777777" w:rsidR="00873869" w:rsidRPr="006F100F" w:rsidRDefault="00931BF5" w:rsidP="00023BC1">
            <w:pPr>
              <w:spacing w:line="276" w:lineRule="auto"/>
              <w:jc w:val="right"/>
            </w:pPr>
            <w:r w:rsidRPr="006F100F">
              <w:t>42,9 %</w:t>
            </w:r>
          </w:p>
        </w:tc>
      </w:tr>
      <w:tr w:rsidR="00873869" w:rsidRPr="006F100F" w14:paraId="17173E66" w14:textId="77777777">
        <w:trPr>
          <w:trHeight w:val="539"/>
        </w:trPr>
        <w:tc>
          <w:tcPr>
            <w:tcW w:w="3651" w:type="dxa"/>
            <w:vAlign w:val="center"/>
          </w:tcPr>
          <w:p w14:paraId="0FFE6796" w14:textId="77777777" w:rsidR="00873869" w:rsidRPr="006F100F" w:rsidRDefault="00931BF5" w:rsidP="00023BC1">
            <w:pPr>
              <w:spacing w:line="276" w:lineRule="auto"/>
            </w:pPr>
            <w:r w:rsidRPr="006F100F">
              <w:t>Površine z ekstenzivno rabo, ki niso primerne za risa</w:t>
            </w:r>
          </w:p>
        </w:tc>
        <w:tc>
          <w:tcPr>
            <w:tcW w:w="1701" w:type="dxa"/>
            <w:vAlign w:val="center"/>
          </w:tcPr>
          <w:p w14:paraId="2DD8A362" w14:textId="77777777" w:rsidR="00873869" w:rsidRPr="006F100F" w:rsidRDefault="00931BF5" w:rsidP="00023BC1">
            <w:pPr>
              <w:spacing w:line="276" w:lineRule="auto"/>
              <w:jc w:val="right"/>
            </w:pPr>
            <w:r w:rsidRPr="006F100F">
              <w:t xml:space="preserve">1690 </w:t>
            </w:r>
          </w:p>
        </w:tc>
        <w:tc>
          <w:tcPr>
            <w:tcW w:w="1843" w:type="dxa"/>
            <w:vAlign w:val="center"/>
          </w:tcPr>
          <w:p w14:paraId="6B00C1C9" w14:textId="77777777" w:rsidR="00873869" w:rsidRPr="006F100F" w:rsidRDefault="00931BF5" w:rsidP="00023BC1">
            <w:pPr>
              <w:spacing w:line="276" w:lineRule="auto"/>
              <w:jc w:val="right"/>
            </w:pPr>
            <w:r w:rsidRPr="006F100F">
              <w:t>8,3 %</w:t>
            </w:r>
          </w:p>
        </w:tc>
      </w:tr>
      <w:tr w:rsidR="00873869" w:rsidRPr="006F100F" w14:paraId="0F658DAE" w14:textId="77777777">
        <w:trPr>
          <w:trHeight w:val="539"/>
        </w:trPr>
        <w:tc>
          <w:tcPr>
            <w:tcW w:w="3651" w:type="dxa"/>
            <w:vAlign w:val="center"/>
          </w:tcPr>
          <w:p w14:paraId="71C184A0" w14:textId="77777777" w:rsidR="00873869" w:rsidRPr="006F100F" w:rsidRDefault="00931BF5" w:rsidP="00023BC1">
            <w:pPr>
              <w:spacing w:line="276" w:lineRule="auto"/>
            </w:pPr>
            <w:r w:rsidRPr="006F100F">
              <w:t>Površina območij stalne prisotnosti risa v obdobju 2008 - 2020</w:t>
            </w:r>
          </w:p>
        </w:tc>
        <w:tc>
          <w:tcPr>
            <w:tcW w:w="1701" w:type="dxa"/>
            <w:vAlign w:val="center"/>
          </w:tcPr>
          <w:p w14:paraId="2809E975" w14:textId="77777777" w:rsidR="00873869" w:rsidRPr="006F100F" w:rsidRDefault="00931BF5" w:rsidP="00023BC1">
            <w:pPr>
              <w:spacing w:line="276" w:lineRule="auto"/>
              <w:jc w:val="right"/>
            </w:pPr>
            <w:r w:rsidRPr="006F100F">
              <w:t xml:space="preserve">3658 </w:t>
            </w:r>
          </w:p>
        </w:tc>
        <w:tc>
          <w:tcPr>
            <w:tcW w:w="1843" w:type="dxa"/>
            <w:vAlign w:val="center"/>
          </w:tcPr>
          <w:p w14:paraId="1F4E06BF" w14:textId="77777777" w:rsidR="00873869" w:rsidRPr="006F100F" w:rsidRDefault="00931BF5" w:rsidP="00023BC1">
            <w:pPr>
              <w:spacing w:line="276" w:lineRule="auto"/>
              <w:jc w:val="right"/>
            </w:pPr>
            <w:r w:rsidRPr="006F100F">
              <w:t>18 %</w:t>
            </w:r>
          </w:p>
        </w:tc>
      </w:tr>
      <w:tr w:rsidR="00873869" w:rsidRPr="006F100F" w14:paraId="389B4A4C" w14:textId="77777777">
        <w:trPr>
          <w:trHeight w:val="539"/>
        </w:trPr>
        <w:tc>
          <w:tcPr>
            <w:tcW w:w="3651" w:type="dxa"/>
            <w:vAlign w:val="center"/>
          </w:tcPr>
          <w:p w14:paraId="45F8F9D8" w14:textId="77777777" w:rsidR="00873869" w:rsidRPr="006F100F" w:rsidRDefault="00931BF5" w:rsidP="00023BC1">
            <w:pPr>
              <w:spacing w:line="276" w:lineRule="auto"/>
            </w:pPr>
            <w:r w:rsidRPr="006F100F">
              <w:t>Površina območij občasne prisotnosti risa v obdobju 2008 - 2020</w:t>
            </w:r>
          </w:p>
        </w:tc>
        <w:tc>
          <w:tcPr>
            <w:tcW w:w="1701" w:type="dxa"/>
            <w:vAlign w:val="center"/>
          </w:tcPr>
          <w:p w14:paraId="7B959EB2" w14:textId="77777777" w:rsidR="00873869" w:rsidRPr="006F100F" w:rsidRDefault="00931BF5" w:rsidP="00023BC1">
            <w:pPr>
              <w:spacing w:line="276" w:lineRule="auto"/>
              <w:jc w:val="right"/>
            </w:pPr>
            <w:r w:rsidRPr="006F100F">
              <w:t xml:space="preserve">4932 </w:t>
            </w:r>
          </w:p>
        </w:tc>
        <w:tc>
          <w:tcPr>
            <w:tcW w:w="1843" w:type="dxa"/>
            <w:vAlign w:val="center"/>
          </w:tcPr>
          <w:p w14:paraId="35F5FA97" w14:textId="77777777" w:rsidR="00873869" w:rsidRPr="006F100F" w:rsidRDefault="00931BF5" w:rsidP="00023BC1">
            <w:pPr>
              <w:spacing w:line="276" w:lineRule="auto"/>
              <w:jc w:val="right"/>
            </w:pPr>
            <w:r w:rsidRPr="006F100F">
              <w:t>24,4 %</w:t>
            </w:r>
          </w:p>
        </w:tc>
      </w:tr>
      <w:tr w:rsidR="00873869" w:rsidRPr="006F100F" w14:paraId="1E1E9E36" w14:textId="77777777">
        <w:trPr>
          <w:trHeight w:val="539"/>
        </w:trPr>
        <w:tc>
          <w:tcPr>
            <w:tcW w:w="3651" w:type="dxa"/>
            <w:vAlign w:val="center"/>
          </w:tcPr>
          <w:p w14:paraId="387E1E7A" w14:textId="77777777" w:rsidR="00873869" w:rsidRPr="006F100F" w:rsidRDefault="00931BF5" w:rsidP="00023BC1">
            <w:pPr>
              <w:spacing w:line="276" w:lineRule="auto"/>
            </w:pPr>
            <w:r w:rsidRPr="006F100F">
              <w:t>Skupna površina območij prisotnosti risa v obdobju 2008 - 2020</w:t>
            </w:r>
          </w:p>
        </w:tc>
        <w:tc>
          <w:tcPr>
            <w:tcW w:w="1701" w:type="dxa"/>
            <w:vAlign w:val="center"/>
          </w:tcPr>
          <w:p w14:paraId="5963F221" w14:textId="77777777" w:rsidR="00873869" w:rsidRPr="006F100F" w:rsidRDefault="00931BF5" w:rsidP="00023BC1">
            <w:pPr>
              <w:spacing w:line="276" w:lineRule="auto"/>
              <w:jc w:val="right"/>
            </w:pPr>
            <w:r w:rsidRPr="006F100F">
              <w:t xml:space="preserve">8590 </w:t>
            </w:r>
          </w:p>
        </w:tc>
        <w:tc>
          <w:tcPr>
            <w:tcW w:w="1843" w:type="dxa"/>
            <w:vAlign w:val="center"/>
          </w:tcPr>
          <w:p w14:paraId="6A4CC496" w14:textId="77777777" w:rsidR="00873869" w:rsidRPr="006F100F" w:rsidRDefault="00931BF5" w:rsidP="00023BC1">
            <w:pPr>
              <w:spacing w:line="276" w:lineRule="auto"/>
              <w:jc w:val="right"/>
            </w:pPr>
            <w:r w:rsidRPr="006F100F">
              <w:t>42,4 %</w:t>
            </w:r>
          </w:p>
        </w:tc>
      </w:tr>
    </w:tbl>
    <w:p w14:paraId="615C02E3" w14:textId="77777777" w:rsidR="00873869" w:rsidRPr="006F100F" w:rsidRDefault="00873869" w:rsidP="00023BC1">
      <w:pPr>
        <w:spacing w:after="120" w:line="276" w:lineRule="auto"/>
        <w:jc w:val="both"/>
      </w:pPr>
    </w:p>
    <w:p w14:paraId="73397FBB" w14:textId="70E12AFE" w:rsidR="00120358" w:rsidRDefault="00B374D6" w:rsidP="00023BC1">
      <w:pPr>
        <w:keepNext/>
        <w:pBdr>
          <w:top w:val="nil"/>
          <w:left w:val="nil"/>
          <w:bottom w:val="nil"/>
          <w:right w:val="nil"/>
          <w:between w:val="nil"/>
        </w:pBdr>
        <w:spacing w:after="120" w:line="276" w:lineRule="auto"/>
        <w:jc w:val="both"/>
      </w:pPr>
      <w:r w:rsidRPr="006F100F">
        <w:t>V dinarskem delu Slovenij</w:t>
      </w:r>
      <w:r w:rsidR="1A5B6E88" w:rsidRPr="006F100F">
        <w:t>e</w:t>
      </w:r>
      <w:r w:rsidRPr="006F100F">
        <w:t xml:space="preserve"> je prostor za risa dobro povezan. V alpskem in predalpskem prostoru pa prepoznavamo tri prostorske krpe, ki sicer prehajajo tudi v sosednjo Avstrijo oziroma Italijo: Julijske Alpe, Karavanke-Kamniško-Savinjske Alpe in Pohorje (Potočnik in sod.</w:t>
      </w:r>
      <w:r w:rsidR="005E3272" w:rsidRPr="006F100F">
        <w:t>,</w:t>
      </w:r>
      <w:r w:rsidRPr="006F100F">
        <w:t xml:space="preserve"> 2020) (Slika 4). V preostalem delu Slovenije so manjše krpe primernega življenjskega prostora ločene z velikimi območji neprimernega prostora ter velikimi rekami in ograjenimi avtocestami. Po ponovni naselitvi treh samic in dveh samcev v habitatno krpo Julijske Alpe lahko v prihodnjih letih pričakujemo vzpostavljanje novih teritorijev in vzpostavitev lokalne populacije na tem območju. Kolonizacija preostalih dveh habitatnih krp v alpskem prostoru (Karavanke-Kamniško-Savinjske Alpe in Pohorje) bi bila velikega pomena pri </w:t>
      </w:r>
      <w:r w:rsidRPr="006F100F">
        <w:lastRenderedPageBreak/>
        <w:t xml:space="preserve">vzpostavljanju alpsko-dinarsko-karpatske </w:t>
      </w:r>
      <w:proofErr w:type="spellStart"/>
      <w:r w:rsidRPr="006F100F">
        <w:t>metapopulacije</w:t>
      </w:r>
      <w:proofErr w:type="spellEnd"/>
      <w:r w:rsidRPr="006F100F">
        <w:t xml:space="preserve"> v prihod</w:t>
      </w:r>
      <w:r w:rsidR="00441005" w:rsidRPr="006F100F">
        <w:t>nosti, vendar pa je zaradi slabše</w:t>
      </w:r>
      <w:r w:rsidRPr="006F100F">
        <w:t xml:space="preserve"> </w:t>
      </w:r>
      <w:r w:rsidR="00441005" w:rsidRPr="006F100F">
        <w:t>povezanosti in oddaljenosti</w:t>
      </w:r>
      <w:r w:rsidRPr="006F100F">
        <w:t xml:space="preserve"> </w:t>
      </w:r>
      <w:r w:rsidR="00C84283" w:rsidRPr="006F100F">
        <w:t xml:space="preserve">teh populacij </w:t>
      </w:r>
      <w:r w:rsidR="00F128E2">
        <w:t xml:space="preserve">vzpostavitev </w:t>
      </w:r>
      <w:proofErr w:type="spellStart"/>
      <w:r w:rsidR="00F128E2">
        <w:t>metapopulacije</w:t>
      </w:r>
      <w:proofErr w:type="spellEnd"/>
      <w:r w:rsidR="00F128E2">
        <w:t xml:space="preserve"> </w:t>
      </w:r>
      <w:r w:rsidRPr="006F100F">
        <w:t xml:space="preserve">kratkoročno malo verjetna. </w:t>
      </w:r>
    </w:p>
    <w:p w14:paraId="51F21EA5" w14:textId="405E0D85" w:rsidR="00620584" w:rsidRPr="006F100F" w:rsidRDefault="00931BF5" w:rsidP="00023BC1">
      <w:pPr>
        <w:keepNext/>
        <w:pBdr>
          <w:top w:val="nil"/>
          <w:left w:val="nil"/>
          <w:bottom w:val="nil"/>
          <w:right w:val="nil"/>
          <w:between w:val="nil"/>
        </w:pBdr>
        <w:spacing w:after="120" w:line="276" w:lineRule="auto"/>
        <w:jc w:val="both"/>
      </w:pPr>
      <w:r w:rsidRPr="006F100F">
        <w:rPr>
          <w:rFonts w:ascii="Times New Roman" w:eastAsia="Times New Roman" w:hAnsi="Times New Roman" w:cs="Times New Roman"/>
          <w:noProof/>
          <w:sz w:val="24"/>
          <w:szCs w:val="24"/>
        </w:rPr>
        <w:drawing>
          <wp:inline distT="114300" distB="114300" distL="114300" distR="114300" wp14:anchorId="69C80017" wp14:editId="38B85E1A">
            <wp:extent cx="5767776" cy="4076700"/>
            <wp:effectExtent l="0" t="0" r="0" b="0"/>
            <wp:docPr id="10" name="Slika 1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767776" cy="4076700"/>
                    </a:xfrm>
                    <a:prstGeom prst="rect">
                      <a:avLst/>
                    </a:prstGeom>
                    <a:ln/>
                  </pic:spPr>
                </pic:pic>
              </a:graphicData>
            </a:graphic>
          </wp:inline>
        </w:drawing>
      </w:r>
    </w:p>
    <w:p w14:paraId="5C3BC29F" w14:textId="1B708123" w:rsidR="003B1B47" w:rsidRDefault="00620584" w:rsidP="003B1B47">
      <w:pPr>
        <w:pBdr>
          <w:top w:val="nil"/>
          <w:left w:val="nil"/>
          <w:bottom w:val="nil"/>
          <w:right w:val="nil"/>
          <w:between w:val="nil"/>
        </w:pBdr>
        <w:spacing w:after="0" w:line="276" w:lineRule="auto"/>
        <w:jc w:val="both"/>
      </w:pPr>
      <w:bookmarkStart w:id="55" w:name="_Toc151456432"/>
      <w:r w:rsidRPr="006F100F">
        <w:t xml:space="preserve">Slika </w:t>
      </w:r>
      <w:r w:rsidRPr="006F100F">
        <w:fldChar w:fldCharType="begin"/>
      </w:r>
      <w:r w:rsidRPr="006F100F">
        <w:instrText>SEQ Slika \* ARABIC</w:instrText>
      </w:r>
      <w:r w:rsidRPr="006F100F">
        <w:fldChar w:fldCharType="separate"/>
      </w:r>
      <w:r w:rsidR="002D555D">
        <w:rPr>
          <w:noProof/>
        </w:rPr>
        <w:t>3</w:t>
      </w:r>
      <w:r w:rsidRPr="006F100F">
        <w:fldChar w:fldCharType="end"/>
      </w:r>
      <w:r w:rsidRPr="006F100F">
        <w:t xml:space="preserve">: </w:t>
      </w:r>
      <w:r w:rsidR="003B1B47" w:rsidRPr="006F100F">
        <w:rPr>
          <w:color w:val="000000"/>
        </w:rPr>
        <w:t>Model primernega prostora za risa v Sloveniji</w:t>
      </w:r>
      <w:r w:rsidR="003B1B47">
        <w:rPr>
          <w:color w:val="000000"/>
        </w:rPr>
        <w:t>.</w:t>
      </w:r>
      <w:bookmarkEnd w:id="55"/>
    </w:p>
    <w:p w14:paraId="508E93EE" w14:textId="0AE29DB6" w:rsidR="00620584" w:rsidRPr="006F100F" w:rsidRDefault="00620584" w:rsidP="003B1B47">
      <w:pPr>
        <w:pBdr>
          <w:top w:val="nil"/>
          <w:left w:val="nil"/>
          <w:bottom w:val="nil"/>
          <w:right w:val="nil"/>
          <w:between w:val="nil"/>
        </w:pBdr>
        <w:spacing w:after="0" w:line="276" w:lineRule="auto"/>
        <w:jc w:val="both"/>
        <w:rPr>
          <w:color w:val="000000"/>
        </w:rPr>
      </w:pPr>
      <w:r w:rsidRPr="006F100F">
        <w:rPr>
          <w:color w:val="000000"/>
        </w:rPr>
        <w:t>Model primernega prostora za risa v Sloveniji, cestna infrastruktura in večje reke (po Potočnik in sod., 2020)</w:t>
      </w:r>
      <w:r w:rsidR="003B1B47">
        <w:rPr>
          <w:color w:val="000000"/>
        </w:rPr>
        <w:t>.</w:t>
      </w:r>
    </w:p>
    <w:p w14:paraId="08CDF232" w14:textId="77777777" w:rsidR="00873869" w:rsidRPr="006F100F" w:rsidRDefault="00873869" w:rsidP="00023BC1">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p>
    <w:p w14:paraId="5FD12EBF" w14:textId="58766F18" w:rsidR="00620584" w:rsidRPr="006F100F" w:rsidRDefault="00332F73" w:rsidP="00023BC1">
      <w:pPr>
        <w:keepNext/>
        <w:spacing w:after="120" w:line="276" w:lineRule="auto"/>
        <w:jc w:val="both"/>
      </w:pPr>
      <w:bookmarkStart w:id="56" w:name="_heading=h.1pxezwc" w:colFirst="0" w:colLast="0"/>
      <w:bookmarkEnd w:id="56"/>
      <w:r w:rsidRPr="006F100F">
        <w:rPr>
          <w:noProof/>
        </w:rPr>
        <w:lastRenderedPageBreak/>
        <w:drawing>
          <wp:inline distT="0" distB="0" distL="0" distR="0" wp14:anchorId="2AD450CC" wp14:editId="0105AB97">
            <wp:extent cx="5667375" cy="3989534"/>
            <wp:effectExtent l="0" t="0" r="0" b="0"/>
            <wp:docPr id="1" name="Slika 1" descr="C:\Users\ursa.flezar\Documents\RIS\LIFE LYNX\Reporting\A.5\Strategija SLO\koncne verzije\531_slika_4_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sa.flezar\Documents\RIS\LIFE LYNX\Reporting\A.5\Strategija SLO\koncne verzije\531_slika_4_S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3809" cy="4001102"/>
                    </a:xfrm>
                    <a:prstGeom prst="rect">
                      <a:avLst/>
                    </a:prstGeom>
                    <a:noFill/>
                    <a:ln>
                      <a:noFill/>
                    </a:ln>
                  </pic:spPr>
                </pic:pic>
              </a:graphicData>
            </a:graphic>
          </wp:inline>
        </w:drawing>
      </w:r>
    </w:p>
    <w:p w14:paraId="4B5D7361" w14:textId="76847801" w:rsidR="003B1B47" w:rsidRDefault="00620584" w:rsidP="003B1B47">
      <w:pPr>
        <w:pStyle w:val="Napis"/>
        <w:spacing w:after="0" w:line="276" w:lineRule="auto"/>
        <w:rPr>
          <w:color w:val="000000" w:themeColor="text1"/>
        </w:rPr>
      </w:pPr>
      <w:bookmarkStart w:id="57" w:name="_Toc151456433"/>
      <w:r w:rsidRPr="006F100F">
        <w:t xml:space="preserve">Slika </w:t>
      </w:r>
      <w:r w:rsidRPr="006F100F">
        <w:fldChar w:fldCharType="begin"/>
      </w:r>
      <w:r w:rsidRPr="006F100F">
        <w:instrText>SEQ Slika \* ARABIC</w:instrText>
      </w:r>
      <w:r w:rsidRPr="006F100F">
        <w:fldChar w:fldCharType="separate"/>
      </w:r>
      <w:r w:rsidR="002D555D">
        <w:rPr>
          <w:noProof/>
        </w:rPr>
        <w:t>4</w:t>
      </w:r>
      <w:r w:rsidRPr="006F100F">
        <w:fldChar w:fldCharType="end"/>
      </w:r>
      <w:r w:rsidR="496C639C" w:rsidRPr="006F100F">
        <w:t>:</w:t>
      </w:r>
      <w:r w:rsidRPr="006F100F">
        <w:rPr>
          <w:color w:val="000000" w:themeColor="text1"/>
        </w:rPr>
        <w:t xml:space="preserve"> </w:t>
      </w:r>
      <w:r w:rsidR="004D6222">
        <w:rPr>
          <w:color w:val="000000" w:themeColor="text1"/>
        </w:rPr>
        <w:t>Model primernega</w:t>
      </w:r>
      <w:r w:rsidR="003B1B47">
        <w:rPr>
          <w:color w:val="000000" w:themeColor="text1"/>
        </w:rPr>
        <w:t xml:space="preserve"> prostor</w:t>
      </w:r>
      <w:r w:rsidR="003B1B47" w:rsidRPr="006F100F">
        <w:rPr>
          <w:color w:val="000000" w:themeColor="text1"/>
        </w:rPr>
        <w:t xml:space="preserve"> za risa v alpskem prostoru</w:t>
      </w:r>
      <w:bookmarkEnd w:id="57"/>
    </w:p>
    <w:p w14:paraId="18D96383" w14:textId="6E6429DB" w:rsidR="003B1B47" w:rsidRPr="003B1B47" w:rsidRDefault="00EA3CE9" w:rsidP="003B1B47">
      <w:r w:rsidRPr="00EA3CE9">
        <w:rPr>
          <w:color w:val="000000" w:themeColor="text1"/>
        </w:rPr>
        <w:t>Model primernega prostora za risa v alpskem prostoru prikazan kot tri glavne habitatne krpe primernega prostora za risa v alpskem prostoru po modelu Potočnik in sod</w:t>
      </w:r>
      <w:r w:rsidR="008120CF">
        <w:rPr>
          <w:color w:val="000000" w:themeColor="text1"/>
        </w:rPr>
        <w:t>.</w:t>
      </w:r>
      <w:r w:rsidRPr="00EA3CE9">
        <w:rPr>
          <w:color w:val="000000" w:themeColor="text1"/>
        </w:rPr>
        <w:t xml:space="preserve"> </w:t>
      </w:r>
      <w:r w:rsidR="008120CF">
        <w:rPr>
          <w:color w:val="000000" w:themeColor="text1"/>
        </w:rPr>
        <w:t>(</w:t>
      </w:r>
      <w:r w:rsidRPr="00EA3CE9">
        <w:rPr>
          <w:color w:val="000000" w:themeColor="text1"/>
        </w:rPr>
        <w:t>2020) in v primerjavi s habitatnim modelom Becker</w:t>
      </w:r>
      <w:r w:rsidR="008120CF">
        <w:rPr>
          <w:color w:val="000000" w:themeColor="text1"/>
        </w:rPr>
        <w:t xml:space="preserve"> (</w:t>
      </w:r>
      <w:r w:rsidRPr="00EA3CE9">
        <w:rPr>
          <w:color w:val="000000" w:themeColor="text1"/>
        </w:rPr>
        <w:t xml:space="preserve">2013). Habitatne krpe pokrivajo območja Julijskih Alp (št. 8), Karavank - Savinjskih Alp (št. 12) in Pohorja (št. 20). Velikosti primernega habitata v modelu </w:t>
      </w:r>
      <w:r w:rsidR="008120CF" w:rsidRPr="00EA3CE9">
        <w:rPr>
          <w:color w:val="000000" w:themeColor="text1"/>
        </w:rPr>
        <w:t>Potočnik in sod</w:t>
      </w:r>
      <w:r w:rsidR="008120CF">
        <w:rPr>
          <w:color w:val="000000" w:themeColor="text1"/>
        </w:rPr>
        <w:t>.</w:t>
      </w:r>
      <w:r w:rsidR="008120CF" w:rsidRPr="00EA3CE9">
        <w:rPr>
          <w:color w:val="000000" w:themeColor="text1"/>
        </w:rPr>
        <w:t xml:space="preserve"> </w:t>
      </w:r>
      <w:r w:rsidR="008120CF">
        <w:rPr>
          <w:color w:val="000000" w:themeColor="text1"/>
        </w:rPr>
        <w:t>(</w:t>
      </w:r>
      <w:r w:rsidR="008120CF" w:rsidRPr="00EA3CE9">
        <w:rPr>
          <w:color w:val="000000" w:themeColor="text1"/>
        </w:rPr>
        <w:t>2020)</w:t>
      </w:r>
      <w:r w:rsidR="008120CF">
        <w:rPr>
          <w:color w:val="000000" w:themeColor="text1"/>
        </w:rPr>
        <w:t xml:space="preserve"> </w:t>
      </w:r>
      <w:r w:rsidRPr="00EA3CE9">
        <w:rPr>
          <w:color w:val="000000" w:themeColor="text1"/>
        </w:rPr>
        <w:t xml:space="preserve">ustrezajo 94 %, 90 % in 89 % velikosti habitatnih krp habitatnega modela, ki ga je izdelala Becker (2013). Povzeto po Potočnik s sod. (2020). </w:t>
      </w:r>
    </w:p>
    <w:p w14:paraId="1DEACEC3" w14:textId="77777777" w:rsidR="00873869" w:rsidRPr="006F100F" w:rsidRDefault="00931BF5" w:rsidP="00023BC1">
      <w:pPr>
        <w:pStyle w:val="Naslov3"/>
        <w:numPr>
          <w:ilvl w:val="2"/>
          <w:numId w:val="4"/>
        </w:numPr>
        <w:spacing w:line="276" w:lineRule="auto"/>
      </w:pPr>
      <w:bookmarkStart w:id="58" w:name="_heading=h.49x2ik5" w:colFirst="0" w:colLast="0"/>
      <w:bookmarkEnd w:id="58"/>
      <w:r w:rsidRPr="006F100F">
        <w:t>Fragmentacija prostora</w:t>
      </w:r>
    </w:p>
    <w:p w14:paraId="540AC982" w14:textId="67DC26C6" w:rsidR="00873869" w:rsidRPr="006F100F" w:rsidRDefault="00931BF5" w:rsidP="00023BC1">
      <w:pPr>
        <w:spacing w:line="276" w:lineRule="auto"/>
        <w:jc w:val="both"/>
        <w:rPr>
          <w:color w:val="231F20"/>
        </w:rPr>
      </w:pPr>
      <w:r w:rsidRPr="006F100F">
        <w:t>Največja bariera z vidika fragmentacije oziroma povezljivosti prostora za risa v Sloveniji je avtocesta Ljubljana</w:t>
      </w:r>
      <w:r w:rsidR="14A34B82" w:rsidRPr="006F100F">
        <w:t xml:space="preserve"> - </w:t>
      </w:r>
      <w:r w:rsidRPr="006F100F">
        <w:t>Koper in hitra cest</w:t>
      </w:r>
      <w:r w:rsidR="00F53EE3" w:rsidRPr="006F100F">
        <w:t>a Razdrto - Nova Gorica (slika 5</w:t>
      </w:r>
      <w:r w:rsidRPr="006F100F">
        <w:t xml:space="preserve">), ki ločuje dinarski del primernega habitata </w:t>
      </w:r>
      <w:r w:rsidR="00F53EE3" w:rsidRPr="006F100F">
        <w:t>od alpskega</w:t>
      </w:r>
      <w:r w:rsidRPr="006F100F">
        <w:t xml:space="preserve">, kjer po ponovni naselitvi 5 osebkov leta 2020 nastaja </w:t>
      </w:r>
      <w:r w:rsidR="002F788F" w:rsidRPr="006F100F">
        <w:t>alpski del dinarsko</w:t>
      </w:r>
      <w:r w:rsidR="00A645A1" w:rsidRPr="006F100F">
        <w:t xml:space="preserve"> –</w:t>
      </w:r>
      <w:r w:rsidR="002F788F" w:rsidRPr="006F100F">
        <w:t xml:space="preserve"> JV alpske </w:t>
      </w:r>
      <w:r w:rsidRPr="006F100F">
        <w:t>populacij</w:t>
      </w:r>
      <w:r w:rsidR="002F788F" w:rsidRPr="006F100F">
        <w:t>e</w:t>
      </w:r>
      <w:r w:rsidRPr="006F100F">
        <w:t>, ki lahko dolgoročno preživi le, če bo demogra</w:t>
      </w:r>
      <w:r w:rsidR="002F788F" w:rsidRPr="006F100F">
        <w:t>fsko povezan</w:t>
      </w:r>
      <w:r w:rsidRPr="006F100F">
        <w:t xml:space="preserve"> z dinarskim delom populacije. Avtocesta Ljubljana-Razdrto je naš najstarejši avtocestni odsek (odprt leta 1972) in ima zelo malo prim</w:t>
      </w:r>
      <w:r w:rsidR="00F53EE3" w:rsidRPr="006F100F">
        <w:t xml:space="preserve">ernih prehodov za velike sesalce. </w:t>
      </w:r>
      <w:r w:rsidR="002F788F" w:rsidRPr="006F100F">
        <w:t>Obstoječi prehodi</w:t>
      </w:r>
      <w:r w:rsidR="00F53EE3" w:rsidRPr="006F100F">
        <w:t xml:space="preserve"> </w:t>
      </w:r>
      <w:r w:rsidRPr="006F100F">
        <w:t xml:space="preserve">so primarno namenjeni povezovanju prebivalstva z obeh strani avtoceste oziroma za redne človekove aktivnosti (gozdarstvo, kmetijstvo, lovstvo…). Zelenih prehodov (t. i. </w:t>
      </w:r>
      <w:proofErr w:type="spellStart"/>
      <w:r w:rsidRPr="006F100F">
        <w:t>ekoduktov</w:t>
      </w:r>
      <w:proofErr w:type="spellEnd"/>
      <w:r w:rsidRPr="006F100F">
        <w:t xml:space="preserve"> ali zelenih mostov), namenjenih samo prostoživečim živalim, na omenjenem odseku avtoceste ni. Zato je avtocesta pomembna ovira med dinarskim in alpsk</w:t>
      </w:r>
      <w:r w:rsidR="00F53EE3" w:rsidRPr="006F100F">
        <w:t>im prostorom, saj zavira gibanje živali</w:t>
      </w:r>
      <w:r w:rsidRPr="006F100F">
        <w:t xml:space="preserve"> proti Alpam in </w:t>
      </w:r>
      <w:r w:rsidR="002F788F" w:rsidRPr="006F100F">
        <w:t>povezavo dinarskega in alpskega dela d</w:t>
      </w:r>
      <w:r w:rsidR="00A645A1" w:rsidRPr="006F100F">
        <w:t>inarsko – JV</w:t>
      </w:r>
      <w:r w:rsidR="002F788F" w:rsidRPr="006F100F">
        <w:t xml:space="preserve"> alpske risje populacije</w:t>
      </w:r>
      <w:r w:rsidRPr="006F100F">
        <w:t>.</w:t>
      </w:r>
    </w:p>
    <w:p w14:paraId="3CE162AF" w14:textId="77777777" w:rsidR="00873869" w:rsidRPr="006F100F" w:rsidRDefault="00873869" w:rsidP="00023BC1">
      <w:pPr>
        <w:spacing w:line="276" w:lineRule="auto"/>
        <w:jc w:val="both"/>
      </w:pPr>
    </w:p>
    <w:p w14:paraId="2D93A0FA" w14:textId="77777777" w:rsidR="00620584" w:rsidRPr="006F100F" w:rsidRDefault="00931BF5" w:rsidP="00023BC1">
      <w:pPr>
        <w:keepNext/>
        <w:spacing w:after="120" w:line="276" w:lineRule="auto"/>
        <w:jc w:val="both"/>
      </w:pPr>
      <w:r w:rsidRPr="006F100F">
        <w:rPr>
          <w:noProof/>
        </w:rPr>
        <w:lastRenderedPageBreak/>
        <w:drawing>
          <wp:inline distT="114300" distB="114300" distL="114300" distR="114300" wp14:anchorId="26C2A90A" wp14:editId="14DBB2B6">
            <wp:extent cx="5767776" cy="4076700"/>
            <wp:effectExtent l="0" t="0" r="0" b="0"/>
            <wp:docPr id="12" name="Slika 12"/>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767776" cy="4076700"/>
                    </a:xfrm>
                    <a:prstGeom prst="rect">
                      <a:avLst/>
                    </a:prstGeom>
                    <a:ln/>
                  </pic:spPr>
                </pic:pic>
              </a:graphicData>
            </a:graphic>
          </wp:inline>
        </w:drawing>
      </w:r>
    </w:p>
    <w:p w14:paraId="615A9B28" w14:textId="4666AA43" w:rsidR="005A067D" w:rsidRDefault="00620584" w:rsidP="005A067D">
      <w:pPr>
        <w:pStyle w:val="Napis"/>
        <w:spacing w:after="0" w:line="276" w:lineRule="auto"/>
      </w:pPr>
      <w:bookmarkStart w:id="59" w:name="_Toc151456434"/>
      <w:r w:rsidRPr="006F100F">
        <w:t xml:space="preserve">Slika </w:t>
      </w:r>
      <w:r w:rsidRPr="006F100F">
        <w:fldChar w:fldCharType="begin"/>
      </w:r>
      <w:r w:rsidRPr="006F100F">
        <w:instrText>SEQ Slika \* ARABIC</w:instrText>
      </w:r>
      <w:r w:rsidRPr="006F100F">
        <w:fldChar w:fldCharType="separate"/>
      </w:r>
      <w:r w:rsidR="002D555D">
        <w:rPr>
          <w:noProof/>
        </w:rPr>
        <w:t>5</w:t>
      </w:r>
      <w:r w:rsidRPr="006F100F">
        <w:fldChar w:fldCharType="end"/>
      </w:r>
      <w:r w:rsidRPr="006F100F">
        <w:t xml:space="preserve">: </w:t>
      </w:r>
      <w:r w:rsidR="00C41883">
        <w:rPr>
          <w:color w:val="000000"/>
        </w:rPr>
        <w:t>Pregled fragmentacije</w:t>
      </w:r>
      <w:r w:rsidR="005A067D" w:rsidRPr="006F100F">
        <w:rPr>
          <w:color w:val="000000"/>
        </w:rPr>
        <w:t xml:space="preserve"> risovega habitata</w:t>
      </w:r>
      <w:r w:rsidR="00C41883">
        <w:rPr>
          <w:color w:val="000000"/>
        </w:rPr>
        <w:t xml:space="preserve"> ob avtocesti in hitri cesti</w:t>
      </w:r>
      <w:bookmarkEnd w:id="59"/>
    </w:p>
    <w:p w14:paraId="139362A7" w14:textId="75D48C98" w:rsidR="00873869" w:rsidRPr="005A067D" w:rsidRDefault="00620584" w:rsidP="005A067D">
      <w:pPr>
        <w:pStyle w:val="Napis"/>
        <w:spacing w:after="0" w:line="276" w:lineRule="auto"/>
        <w:rPr>
          <w:color w:val="000000"/>
        </w:rPr>
      </w:pPr>
      <w:r w:rsidRPr="006F100F">
        <w:rPr>
          <w:color w:val="000000"/>
        </w:rPr>
        <w:t>Avtocesta Ljubljana–</w:t>
      </w:r>
      <w:r w:rsidR="005A067D">
        <w:rPr>
          <w:color w:val="000000"/>
        </w:rPr>
        <w:t xml:space="preserve">Koper in hitra cesta Razdrto - </w:t>
      </w:r>
      <w:r w:rsidRPr="006F100F">
        <w:rPr>
          <w:color w:val="000000"/>
        </w:rPr>
        <w:t>Nova Gorica in fragmentacija risovega habitata. Ta odsek predstavlja najp</w:t>
      </w:r>
      <w:r w:rsidR="00A645A1" w:rsidRPr="006F100F">
        <w:rPr>
          <w:color w:val="000000"/>
        </w:rPr>
        <w:t>omembnejšo povezavo med dinarskim in alpskim delom dinarsko – JV alpske populacije</w:t>
      </w:r>
      <w:r w:rsidRPr="006F100F">
        <w:rPr>
          <w:color w:val="000000"/>
        </w:rPr>
        <w:t xml:space="preserve"> risa pa tudi številnih drugih p</w:t>
      </w:r>
      <w:r w:rsidR="00F53EE3" w:rsidRPr="006F100F">
        <w:rPr>
          <w:color w:val="000000"/>
        </w:rPr>
        <w:t>rostoživečih živalskih vrst (</w:t>
      </w:r>
      <w:r w:rsidRPr="006F100F">
        <w:rPr>
          <w:color w:val="000000"/>
        </w:rPr>
        <w:t xml:space="preserve">Skrbinšek </w:t>
      </w:r>
      <w:r w:rsidR="00FF7F49" w:rsidRPr="006F100F">
        <w:rPr>
          <w:color w:val="000000"/>
        </w:rPr>
        <w:t>in Krofel</w:t>
      </w:r>
      <w:r w:rsidR="00A400FC">
        <w:rPr>
          <w:color w:val="000000"/>
        </w:rPr>
        <w:t>,</w:t>
      </w:r>
      <w:r w:rsidR="00FF7F49" w:rsidRPr="006F100F">
        <w:rPr>
          <w:color w:val="000000"/>
        </w:rPr>
        <w:t xml:space="preserve"> 2008</w:t>
      </w:r>
      <w:r w:rsidRPr="006F100F">
        <w:rPr>
          <w:color w:val="000000"/>
        </w:rPr>
        <w:t>, Potočnik in sod.</w:t>
      </w:r>
      <w:r w:rsidR="005E3272" w:rsidRPr="006F100F">
        <w:rPr>
          <w:color w:val="000000"/>
        </w:rPr>
        <w:t>,</w:t>
      </w:r>
      <w:r w:rsidRPr="006F100F">
        <w:rPr>
          <w:color w:val="000000"/>
        </w:rPr>
        <w:t xml:space="preserve"> 2020). Označene severna, os</w:t>
      </w:r>
      <w:r w:rsidRPr="006F100F">
        <w:t>rednja in južna habitatna krpa primernega prostora oziroma potencialni migracijski koridorji za risa prek AC odsek</w:t>
      </w:r>
      <w:r w:rsidR="00F53EE3" w:rsidRPr="006F100F">
        <w:t>a</w:t>
      </w:r>
      <w:r w:rsidRPr="006F100F">
        <w:t>.</w:t>
      </w:r>
    </w:p>
    <w:p w14:paraId="7E0FAA93" w14:textId="77777777" w:rsidR="005A067D" w:rsidRPr="005A067D" w:rsidRDefault="005A067D" w:rsidP="005A067D"/>
    <w:p w14:paraId="394D4DFE" w14:textId="0885A2F8" w:rsidR="00141251" w:rsidRDefault="00F53EE3" w:rsidP="00023BC1">
      <w:pPr>
        <w:spacing w:line="276" w:lineRule="auto"/>
        <w:jc w:val="both"/>
      </w:pPr>
      <w:bookmarkStart w:id="60" w:name="_heading=h.147n2zr" w:colFirst="0" w:colLast="0"/>
      <w:bookmarkEnd w:id="60"/>
      <w:r w:rsidRPr="006F100F">
        <w:t>Pretekle raziskave</w:t>
      </w:r>
      <w:r w:rsidR="00247FE1" w:rsidRPr="006F100F">
        <w:t xml:space="preserve"> prehajanja prostoživečih vrst preko avtoceste Ljubljana-Koper</w:t>
      </w:r>
      <w:r w:rsidRPr="006F100F">
        <w:t xml:space="preserve"> so sicer pokazale, da posamezni risi zgoraj omenjeni avtocestni odsek lahko prečkajo tudi čez obstoječe premostitvene objekte (Adamič in sod., 1999</w:t>
      </w:r>
      <w:r w:rsidR="00A400FC">
        <w:t>,</w:t>
      </w:r>
      <w:r w:rsidRPr="006F100F">
        <w:t xml:space="preserve"> Adamič in sod., 2000</w:t>
      </w:r>
      <w:r w:rsidR="00A400FC">
        <w:t>,z</w:t>
      </w:r>
      <w:r w:rsidR="00844D4E" w:rsidRPr="006F100F">
        <w:t xml:space="preserve"> Seidl 2023</w:t>
      </w:r>
      <w:r w:rsidRPr="006F100F">
        <w:t xml:space="preserve">), vendar pa na osnovi teh nekaj opažanj ni mogoče sklepati, kakšna je skupna prepustnost avtoceste za to živalsko vrsto. </w:t>
      </w:r>
      <w:r w:rsidR="00247FE1" w:rsidRPr="006F100F">
        <w:t>Iz v</w:t>
      </w:r>
      <w:r w:rsidR="000E2C85" w:rsidRPr="006F100F">
        <w:t>id</w:t>
      </w:r>
      <w:r w:rsidR="002F788F" w:rsidRPr="006F100F">
        <w:t xml:space="preserve">ika primernega habitata za risa </w:t>
      </w:r>
      <w:r w:rsidR="000E2C85" w:rsidRPr="006F100F">
        <w:t xml:space="preserve">avtocesta Ljubljana-Koper preči območje </w:t>
      </w:r>
      <w:r w:rsidR="00247FE1" w:rsidRPr="006F100F">
        <w:t xml:space="preserve">med Vrhniko in Uncem (severna habitatna krpa) ter </w:t>
      </w:r>
      <w:r w:rsidRPr="006F100F">
        <w:t>Uncem in Postojno (osrednja habit</w:t>
      </w:r>
      <w:r w:rsidR="000E2C85" w:rsidRPr="006F100F">
        <w:t>atna krpa), ki predstavljata glavno habitatno povezavo</w:t>
      </w:r>
      <w:r w:rsidRPr="006F100F">
        <w:t xml:space="preserve"> med Dinaridi in alpskim prostorom. Lastnosti teh dveh odsekov avtoceste so povzete v </w:t>
      </w:r>
      <w:r w:rsidR="00141251">
        <w:t>P</w:t>
      </w:r>
      <w:r w:rsidR="52579CB3" w:rsidRPr="006F100F">
        <w:t>reglednici</w:t>
      </w:r>
      <w:r w:rsidRPr="006F100F">
        <w:t xml:space="preserve"> 3</w:t>
      </w:r>
      <w:r w:rsidR="003E7D6C" w:rsidRPr="006F100F">
        <w:t xml:space="preserve"> (pregled prehodov za odsek Vrhnika-Postojna)</w:t>
      </w:r>
      <w:r w:rsidRPr="006F100F">
        <w:t xml:space="preserve">. </w:t>
      </w:r>
      <w:r w:rsidR="00A400FC">
        <w:t>P</w:t>
      </w:r>
      <w:r w:rsidRPr="006F100F">
        <w:t>rimer</w:t>
      </w:r>
      <w:r w:rsidR="00A400FC">
        <w:t>e</w:t>
      </w:r>
      <w:r w:rsidRPr="006F100F">
        <w:t xml:space="preserve">n habitat je tudi pod Nanosom, med Razdrtim in razcepom AC proti Sežani oziroma mejnemu prehodu Fernetiči (južna habitatna krpa), vendar je tam večji prometni križ, ki dela prostor manj prehoden. </w:t>
      </w:r>
    </w:p>
    <w:p w14:paraId="0F018CCC" w14:textId="291C2F3F" w:rsidR="00F53EE3" w:rsidRPr="006F100F" w:rsidRDefault="00F53EE3" w:rsidP="00023BC1">
      <w:pPr>
        <w:spacing w:line="276" w:lineRule="auto"/>
        <w:jc w:val="both"/>
      </w:pPr>
      <w:r w:rsidRPr="006F100F">
        <w:t>Le 1,48 % celotnega odseka avtoceste</w:t>
      </w:r>
      <w:r w:rsidR="003E7D6C" w:rsidRPr="006F100F">
        <w:t xml:space="preserve"> Vrhnika-Postojna</w:t>
      </w:r>
      <w:r w:rsidRPr="006F100F">
        <w:t xml:space="preserve"> je prehodnega za velike sesalce. Od tega je večji del pod viaduktom </w:t>
      </w:r>
      <w:proofErr w:type="spellStart"/>
      <w:r w:rsidRPr="006F100F">
        <w:t>Ravbarkomanda</w:t>
      </w:r>
      <w:proofErr w:type="spellEnd"/>
      <w:r w:rsidRPr="006F100F">
        <w:t xml:space="preserve">, pod katerim pa vzporedno z avtocesto potekata še železnica in magistralna cesta, ob njem pa so (ograjeni) pašniki in je kot tak ob trenutni rabi prostora slabo prehoden in verjetno </w:t>
      </w:r>
      <w:r w:rsidR="00247FE1" w:rsidRPr="006F100F">
        <w:t>ne</w:t>
      </w:r>
      <w:r w:rsidRPr="006F100F">
        <w:t>funkcionalen. Vseh preostalih prehodov (mostovi, podhodi) je le za 118 metrov (0,25 % celotne dolžine trase avtocestnega odseka</w:t>
      </w:r>
      <w:r w:rsidR="003E7D6C" w:rsidRPr="006F100F">
        <w:t xml:space="preserve"> Vrhnika-Postojna</w:t>
      </w:r>
      <w:r w:rsidRPr="006F100F">
        <w:t>). Sklepamo lahko, da je ta celoten odsek za risa zelo slabo prehoden</w:t>
      </w:r>
      <w:r w:rsidR="5795BDC7" w:rsidRPr="006F100F">
        <w:t>;</w:t>
      </w:r>
      <w:r w:rsidR="00247FE1" w:rsidRPr="006F100F">
        <w:t xml:space="preserve"> </w:t>
      </w:r>
      <w:r w:rsidRPr="006F100F">
        <w:t xml:space="preserve">avtocestna trasa </w:t>
      </w:r>
      <w:r w:rsidR="68FB0B97" w:rsidRPr="006F100F">
        <w:t xml:space="preserve">je </w:t>
      </w:r>
      <w:r w:rsidRPr="006F100F">
        <w:t xml:space="preserve">sicer delno prepustna, vendar zelo pomembna </w:t>
      </w:r>
      <w:r w:rsidRPr="006F100F">
        <w:lastRenderedPageBreak/>
        <w:t>ovira za prehajanje. To dodatno potrjuje telemetrično spremljanje petih risov, ki so živeli v bližini avtoceste, vendar jo je med njimi uspel prečkati le en (Krofel in sod., 2006, Fležar in sod.</w:t>
      </w:r>
      <w:r w:rsidR="005E3272" w:rsidRPr="006F100F">
        <w:t>,</w:t>
      </w:r>
      <w:r w:rsidRPr="006F100F">
        <w:t xml:space="preserve"> 2022</w:t>
      </w:r>
      <w:r w:rsidR="0039071D" w:rsidRPr="006F100F">
        <w:t>, Seidl 2023</w:t>
      </w:r>
      <w:r w:rsidRPr="006F100F">
        <w:t>).</w:t>
      </w:r>
    </w:p>
    <w:p w14:paraId="0F7294EC" w14:textId="09C9B0AE" w:rsidR="00CB57E8" w:rsidRDefault="7AB474AA" w:rsidP="00CB57E8">
      <w:pPr>
        <w:pBdr>
          <w:top w:val="nil"/>
          <w:left w:val="nil"/>
          <w:bottom w:val="nil"/>
          <w:right w:val="nil"/>
          <w:between w:val="nil"/>
        </w:pBdr>
        <w:spacing w:after="0" w:line="276" w:lineRule="auto"/>
        <w:jc w:val="both"/>
      </w:pPr>
      <w:bookmarkStart w:id="61" w:name="_heading=h.3o7alnk" w:colFirst="0" w:colLast="0"/>
      <w:bookmarkStart w:id="62" w:name="_Toc151456438"/>
      <w:bookmarkEnd w:id="61"/>
      <w:r w:rsidRPr="006F100F">
        <w:t>Preglednic</w:t>
      </w:r>
      <w:r w:rsidR="496C639C" w:rsidRPr="006F100F">
        <w:t xml:space="preserve">a </w:t>
      </w:r>
      <w:r w:rsidR="00620584" w:rsidRPr="006F100F">
        <w:fldChar w:fldCharType="begin"/>
      </w:r>
      <w:r w:rsidR="00620584" w:rsidRPr="006F100F">
        <w:instrText>SEQ Tabela \* ARABIC</w:instrText>
      </w:r>
      <w:r w:rsidR="00620584" w:rsidRPr="006F100F">
        <w:fldChar w:fldCharType="separate"/>
      </w:r>
      <w:r w:rsidR="002D555D">
        <w:rPr>
          <w:noProof/>
        </w:rPr>
        <w:t>3</w:t>
      </w:r>
      <w:r w:rsidR="00620584" w:rsidRPr="006F100F">
        <w:fldChar w:fldCharType="end"/>
      </w:r>
      <w:r w:rsidR="00620584" w:rsidRPr="006F100F">
        <w:t xml:space="preserve">: </w:t>
      </w:r>
      <w:r w:rsidR="00CB57E8">
        <w:t>Pregled prehodov na avtocestnem odseku</w:t>
      </w:r>
      <w:bookmarkEnd w:id="62"/>
    </w:p>
    <w:p w14:paraId="469EE0FC" w14:textId="7B8FF77D" w:rsidR="00620584" w:rsidRPr="006F100F" w:rsidRDefault="00620584" w:rsidP="00CB57E8">
      <w:pPr>
        <w:pBdr>
          <w:top w:val="nil"/>
          <w:left w:val="nil"/>
          <w:bottom w:val="nil"/>
          <w:right w:val="nil"/>
          <w:between w:val="nil"/>
        </w:pBdr>
        <w:spacing w:after="0" w:line="276" w:lineRule="auto"/>
        <w:jc w:val="both"/>
      </w:pPr>
      <w:r w:rsidRPr="006F100F">
        <w:rPr>
          <w:color w:val="000000" w:themeColor="text1"/>
        </w:rPr>
        <w:t>Pregled prehodov na avtocesti Ljubljana–Koper, odsek Vrhnika–Postojna (Skrbinšek in Krofel, 2008)</w:t>
      </w:r>
      <w:r w:rsidR="00CB57E8">
        <w:rPr>
          <w:color w:val="000000" w:themeColor="text1"/>
        </w:rPr>
        <w:t>.</w:t>
      </w:r>
    </w:p>
    <w:tbl>
      <w:tblPr>
        <w:tblW w:w="4551"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58"/>
        <w:gridCol w:w="1701"/>
        <w:gridCol w:w="992"/>
      </w:tblGrid>
      <w:tr w:rsidR="00873869" w:rsidRPr="006F100F" w14:paraId="05D941A7" w14:textId="77777777">
        <w:trPr>
          <w:trHeight w:val="300"/>
        </w:trPr>
        <w:tc>
          <w:tcPr>
            <w:tcW w:w="1858" w:type="dxa"/>
            <w:shd w:val="clear" w:color="auto" w:fill="D8D8D8"/>
            <w:vAlign w:val="bottom"/>
          </w:tcPr>
          <w:p w14:paraId="5829F5AB" w14:textId="77777777" w:rsidR="00873869" w:rsidRPr="006F100F" w:rsidRDefault="00873869" w:rsidP="00023BC1">
            <w:pPr>
              <w:spacing w:after="120" w:line="276" w:lineRule="auto"/>
              <w:jc w:val="both"/>
              <w:rPr>
                <w:b/>
                <w:color w:val="000000"/>
              </w:rPr>
            </w:pPr>
          </w:p>
        </w:tc>
        <w:tc>
          <w:tcPr>
            <w:tcW w:w="1701" w:type="dxa"/>
            <w:shd w:val="clear" w:color="auto" w:fill="D8D8D8"/>
            <w:vAlign w:val="bottom"/>
          </w:tcPr>
          <w:p w14:paraId="5CC27DF5" w14:textId="77777777" w:rsidR="00873869" w:rsidRPr="006F100F" w:rsidRDefault="00931BF5" w:rsidP="00023BC1">
            <w:pPr>
              <w:spacing w:after="120" w:line="276" w:lineRule="auto"/>
              <w:jc w:val="center"/>
              <w:rPr>
                <w:b/>
                <w:color w:val="000000"/>
              </w:rPr>
            </w:pPr>
            <w:r w:rsidRPr="006F100F">
              <w:rPr>
                <w:b/>
                <w:color w:val="000000"/>
              </w:rPr>
              <w:t>[m]</w:t>
            </w:r>
          </w:p>
        </w:tc>
        <w:tc>
          <w:tcPr>
            <w:tcW w:w="992" w:type="dxa"/>
            <w:shd w:val="clear" w:color="auto" w:fill="D8D8D8"/>
            <w:vAlign w:val="bottom"/>
          </w:tcPr>
          <w:p w14:paraId="2C66FBDE" w14:textId="77777777" w:rsidR="00873869" w:rsidRPr="006F100F" w:rsidRDefault="00931BF5" w:rsidP="00023BC1">
            <w:pPr>
              <w:spacing w:after="120" w:line="276" w:lineRule="auto"/>
              <w:jc w:val="center"/>
              <w:rPr>
                <w:b/>
                <w:color w:val="000000"/>
              </w:rPr>
            </w:pPr>
            <w:r w:rsidRPr="006F100F">
              <w:rPr>
                <w:b/>
                <w:color w:val="000000"/>
              </w:rPr>
              <w:t>delež</w:t>
            </w:r>
          </w:p>
        </w:tc>
      </w:tr>
      <w:tr w:rsidR="00873869" w:rsidRPr="006F100F" w14:paraId="63C7D051" w14:textId="77777777">
        <w:trPr>
          <w:trHeight w:val="300"/>
        </w:trPr>
        <w:tc>
          <w:tcPr>
            <w:tcW w:w="1858" w:type="dxa"/>
            <w:vAlign w:val="bottom"/>
          </w:tcPr>
          <w:p w14:paraId="7AB85A83" w14:textId="77777777" w:rsidR="00873869" w:rsidRPr="006F100F" w:rsidRDefault="00931BF5" w:rsidP="00023BC1">
            <w:pPr>
              <w:spacing w:after="120" w:line="276" w:lineRule="auto"/>
              <w:jc w:val="both"/>
              <w:rPr>
                <w:color w:val="000000"/>
              </w:rPr>
            </w:pPr>
            <w:r w:rsidRPr="006F100F">
              <w:rPr>
                <w:color w:val="000000"/>
              </w:rPr>
              <w:t>Dolžina odseka</w:t>
            </w:r>
          </w:p>
        </w:tc>
        <w:tc>
          <w:tcPr>
            <w:tcW w:w="1701" w:type="dxa"/>
            <w:vAlign w:val="bottom"/>
          </w:tcPr>
          <w:p w14:paraId="0D75524C" w14:textId="77777777" w:rsidR="00873869" w:rsidRPr="006F100F" w:rsidRDefault="00931BF5" w:rsidP="00023BC1">
            <w:pPr>
              <w:spacing w:after="120" w:line="276" w:lineRule="auto"/>
              <w:jc w:val="center"/>
              <w:rPr>
                <w:color w:val="000000"/>
              </w:rPr>
            </w:pPr>
            <w:r w:rsidRPr="006F100F">
              <w:rPr>
                <w:color w:val="000000"/>
              </w:rPr>
              <w:t>47.899</w:t>
            </w:r>
          </w:p>
        </w:tc>
        <w:tc>
          <w:tcPr>
            <w:tcW w:w="992" w:type="dxa"/>
            <w:vAlign w:val="bottom"/>
          </w:tcPr>
          <w:p w14:paraId="68E2E714" w14:textId="77777777" w:rsidR="00873869" w:rsidRPr="006F100F" w:rsidRDefault="00931BF5" w:rsidP="00023BC1">
            <w:pPr>
              <w:spacing w:after="120" w:line="276" w:lineRule="auto"/>
              <w:jc w:val="center"/>
              <w:rPr>
                <w:color w:val="000000"/>
              </w:rPr>
            </w:pPr>
            <w:r w:rsidRPr="006F100F">
              <w:rPr>
                <w:color w:val="000000"/>
              </w:rPr>
              <w:t>100 %</w:t>
            </w:r>
          </w:p>
        </w:tc>
      </w:tr>
      <w:tr w:rsidR="00873869" w:rsidRPr="006F100F" w14:paraId="479B66E3" w14:textId="77777777">
        <w:trPr>
          <w:trHeight w:val="300"/>
        </w:trPr>
        <w:tc>
          <w:tcPr>
            <w:tcW w:w="1858" w:type="dxa"/>
            <w:vAlign w:val="bottom"/>
          </w:tcPr>
          <w:p w14:paraId="038F9C68" w14:textId="77777777" w:rsidR="00873869" w:rsidRPr="006F100F" w:rsidRDefault="00931BF5" w:rsidP="00023BC1">
            <w:pPr>
              <w:spacing w:after="120" w:line="276" w:lineRule="auto"/>
              <w:jc w:val="both"/>
              <w:rPr>
                <w:color w:val="000000"/>
              </w:rPr>
            </w:pPr>
            <w:r w:rsidRPr="006F100F">
              <w:rPr>
                <w:color w:val="000000"/>
              </w:rPr>
              <w:t>Viadukti</w:t>
            </w:r>
          </w:p>
        </w:tc>
        <w:tc>
          <w:tcPr>
            <w:tcW w:w="1701" w:type="dxa"/>
            <w:vAlign w:val="bottom"/>
          </w:tcPr>
          <w:p w14:paraId="376FE141" w14:textId="77777777" w:rsidR="00873869" w:rsidRPr="006F100F" w:rsidRDefault="00931BF5" w:rsidP="00023BC1">
            <w:pPr>
              <w:spacing w:after="120" w:line="276" w:lineRule="auto"/>
              <w:jc w:val="center"/>
              <w:rPr>
                <w:color w:val="000000"/>
              </w:rPr>
            </w:pPr>
            <w:r w:rsidRPr="006F100F">
              <w:rPr>
                <w:color w:val="000000"/>
              </w:rPr>
              <w:t>596</w:t>
            </w:r>
          </w:p>
        </w:tc>
        <w:tc>
          <w:tcPr>
            <w:tcW w:w="992" w:type="dxa"/>
            <w:vAlign w:val="bottom"/>
          </w:tcPr>
          <w:p w14:paraId="5A21392D" w14:textId="77777777" w:rsidR="00873869" w:rsidRPr="006F100F" w:rsidRDefault="00931BF5" w:rsidP="00023BC1">
            <w:pPr>
              <w:spacing w:after="120" w:line="276" w:lineRule="auto"/>
              <w:jc w:val="center"/>
              <w:rPr>
                <w:color w:val="000000"/>
              </w:rPr>
            </w:pPr>
            <w:r w:rsidRPr="006F100F">
              <w:rPr>
                <w:color w:val="000000"/>
              </w:rPr>
              <w:t>1,24 %</w:t>
            </w:r>
          </w:p>
        </w:tc>
      </w:tr>
      <w:tr w:rsidR="00873869" w:rsidRPr="006F100F" w14:paraId="31AD3287" w14:textId="77777777">
        <w:trPr>
          <w:trHeight w:val="300"/>
        </w:trPr>
        <w:tc>
          <w:tcPr>
            <w:tcW w:w="1858" w:type="dxa"/>
            <w:vAlign w:val="bottom"/>
          </w:tcPr>
          <w:p w14:paraId="2FC6EFC0" w14:textId="77777777" w:rsidR="00873869" w:rsidRPr="006F100F" w:rsidRDefault="00931BF5" w:rsidP="00023BC1">
            <w:pPr>
              <w:spacing w:after="120" w:line="276" w:lineRule="auto"/>
              <w:jc w:val="both"/>
              <w:rPr>
                <w:color w:val="000000"/>
              </w:rPr>
            </w:pPr>
            <w:r w:rsidRPr="006F100F">
              <w:rPr>
                <w:color w:val="000000"/>
              </w:rPr>
              <w:t>Podhodi, mostovi</w:t>
            </w:r>
          </w:p>
        </w:tc>
        <w:tc>
          <w:tcPr>
            <w:tcW w:w="1701" w:type="dxa"/>
            <w:vAlign w:val="bottom"/>
          </w:tcPr>
          <w:p w14:paraId="7DE8780E" w14:textId="77777777" w:rsidR="00873869" w:rsidRPr="006F100F" w:rsidRDefault="00931BF5" w:rsidP="00023BC1">
            <w:pPr>
              <w:spacing w:after="120" w:line="276" w:lineRule="auto"/>
              <w:jc w:val="center"/>
              <w:rPr>
                <w:color w:val="000000"/>
              </w:rPr>
            </w:pPr>
            <w:r w:rsidRPr="006F100F">
              <w:rPr>
                <w:color w:val="000000"/>
              </w:rPr>
              <w:t>118</w:t>
            </w:r>
          </w:p>
        </w:tc>
        <w:tc>
          <w:tcPr>
            <w:tcW w:w="992" w:type="dxa"/>
            <w:vAlign w:val="bottom"/>
          </w:tcPr>
          <w:p w14:paraId="5A52B316" w14:textId="77777777" w:rsidR="00873869" w:rsidRPr="006F100F" w:rsidRDefault="00931BF5" w:rsidP="00023BC1">
            <w:pPr>
              <w:spacing w:after="120" w:line="276" w:lineRule="auto"/>
              <w:jc w:val="center"/>
              <w:rPr>
                <w:color w:val="000000"/>
              </w:rPr>
            </w:pPr>
            <w:r w:rsidRPr="006F100F">
              <w:rPr>
                <w:color w:val="000000"/>
              </w:rPr>
              <w:t>0,25 %</w:t>
            </w:r>
          </w:p>
        </w:tc>
      </w:tr>
      <w:tr w:rsidR="00873869" w:rsidRPr="006F100F" w14:paraId="509F8BA3" w14:textId="77777777">
        <w:trPr>
          <w:trHeight w:val="300"/>
        </w:trPr>
        <w:tc>
          <w:tcPr>
            <w:tcW w:w="1858" w:type="dxa"/>
            <w:vAlign w:val="bottom"/>
          </w:tcPr>
          <w:p w14:paraId="5C782F38" w14:textId="77777777" w:rsidR="00873869" w:rsidRPr="006F100F" w:rsidRDefault="00931BF5" w:rsidP="00023BC1">
            <w:pPr>
              <w:spacing w:after="120" w:line="276" w:lineRule="auto"/>
              <w:jc w:val="both"/>
              <w:rPr>
                <w:color w:val="000000"/>
              </w:rPr>
            </w:pPr>
            <w:r w:rsidRPr="006F100F">
              <w:rPr>
                <w:color w:val="000000"/>
              </w:rPr>
              <w:t>Skupaj prehodov</w:t>
            </w:r>
          </w:p>
        </w:tc>
        <w:tc>
          <w:tcPr>
            <w:tcW w:w="1701" w:type="dxa"/>
            <w:vAlign w:val="bottom"/>
          </w:tcPr>
          <w:p w14:paraId="09B870CE" w14:textId="77777777" w:rsidR="00873869" w:rsidRPr="006F100F" w:rsidRDefault="00931BF5" w:rsidP="00023BC1">
            <w:pPr>
              <w:spacing w:after="120" w:line="276" w:lineRule="auto"/>
              <w:jc w:val="center"/>
              <w:rPr>
                <w:color w:val="000000"/>
              </w:rPr>
            </w:pPr>
            <w:r w:rsidRPr="006F100F">
              <w:rPr>
                <w:color w:val="000000"/>
              </w:rPr>
              <w:t>714</w:t>
            </w:r>
          </w:p>
        </w:tc>
        <w:tc>
          <w:tcPr>
            <w:tcW w:w="992" w:type="dxa"/>
            <w:vAlign w:val="bottom"/>
          </w:tcPr>
          <w:p w14:paraId="03CC532D" w14:textId="77777777" w:rsidR="00873869" w:rsidRPr="006F100F" w:rsidRDefault="00931BF5" w:rsidP="00023BC1">
            <w:pPr>
              <w:spacing w:after="120" w:line="276" w:lineRule="auto"/>
              <w:jc w:val="center"/>
              <w:rPr>
                <w:color w:val="000000"/>
              </w:rPr>
            </w:pPr>
            <w:r w:rsidRPr="006F100F">
              <w:rPr>
                <w:color w:val="000000"/>
              </w:rPr>
              <w:t>1,49 %</w:t>
            </w:r>
          </w:p>
        </w:tc>
      </w:tr>
    </w:tbl>
    <w:p w14:paraId="13BCBF17" w14:textId="77777777" w:rsidR="00873869" w:rsidRPr="006F100F" w:rsidRDefault="00873869" w:rsidP="00023BC1">
      <w:pPr>
        <w:spacing w:after="120" w:line="276" w:lineRule="auto"/>
        <w:jc w:val="both"/>
      </w:pPr>
    </w:p>
    <w:p w14:paraId="4AFB84C9" w14:textId="505184F2" w:rsidR="00873869" w:rsidRPr="006F100F" w:rsidRDefault="00931BF5" w:rsidP="00023BC1">
      <w:pPr>
        <w:spacing w:line="276" w:lineRule="auto"/>
        <w:jc w:val="both"/>
      </w:pPr>
      <w:r w:rsidRPr="006F100F">
        <w:t>Poleg večjih cest lahko fragmentacijo prostora povzroča tudi širjenje urbanih površin. To je še posebej problematično, k</w:t>
      </w:r>
      <w:r w:rsidR="00141251">
        <w:t>o</w:t>
      </w:r>
      <w:r w:rsidRPr="006F100F">
        <w:t xml:space="preserve"> do izgube habitata prihaja na lokacijah, ki so ključne z vidika povezljivosti med sosednjimi habitatnimi krpami. </w:t>
      </w:r>
      <w:r w:rsidR="00F53EE3" w:rsidRPr="006F100F">
        <w:t xml:space="preserve">Primer prekinitve takšne povezave je izgradnja industrijske cone pri Podskrajniku med Rakekom in Cerknico, s čimer se je bistveno zmanjšala povezljivost habitatnih krp, in sicer </w:t>
      </w:r>
      <w:proofErr w:type="spellStart"/>
      <w:r w:rsidR="00F53EE3" w:rsidRPr="006F100F">
        <w:t>Menišije</w:t>
      </w:r>
      <w:proofErr w:type="spellEnd"/>
      <w:r w:rsidR="00F53EE3" w:rsidRPr="006F100F">
        <w:t xml:space="preserve"> oziroma Logaške planote s Snežniško-javorniškim gozdnim kompleksom.</w:t>
      </w:r>
    </w:p>
    <w:p w14:paraId="2B809193" w14:textId="7DE8D08D" w:rsidR="00A904BF" w:rsidRPr="006F100F" w:rsidRDefault="00931BF5" w:rsidP="00023BC1">
      <w:pPr>
        <w:pStyle w:val="Naslov2"/>
        <w:numPr>
          <w:ilvl w:val="1"/>
          <w:numId w:val="4"/>
        </w:numPr>
        <w:spacing w:line="276" w:lineRule="auto"/>
      </w:pPr>
      <w:bookmarkStart w:id="63" w:name="_Toc151456475"/>
      <w:r w:rsidRPr="006F100F">
        <w:t>Družbena sprejemljivost</w:t>
      </w:r>
      <w:bookmarkEnd w:id="63"/>
      <w:r w:rsidRPr="006F100F">
        <w:t xml:space="preserve"> </w:t>
      </w:r>
    </w:p>
    <w:p w14:paraId="6668E704" w14:textId="626613C6" w:rsidR="00873869" w:rsidRPr="006F100F" w:rsidRDefault="00931BF5" w:rsidP="00023BC1">
      <w:pPr>
        <w:spacing w:after="120" w:line="276" w:lineRule="auto"/>
        <w:jc w:val="both"/>
        <w:rPr>
          <w:color w:val="000000"/>
        </w:rPr>
      </w:pPr>
      <w:r w:rsidRPr="006F100F">
        <w:rPr>
          <w:color w:val="000000"/>
        </w:rPr>
        <w:t xml:space="preserve">Uspešnost upravljavskih ukrepov </w:t>
      </w:r>
      <w:r w:rsidR="00F53EE3" w:rsidRPr="006F100F">
        <w:rPr>
          <w:color w:val="000000"/>
        </w:rPr>
        <w:t>se ocenjuje tudi</w:t>
      </w:r>
      <w:r w:rsidRPr="006F100F">
        <w:rPr>
          <w:color w:val="000000"/>
        </w:rPr>
        <w:t xml:space="preserve"> s spremljanjem dinamike tolerance javnosti do risa. V splošnem je družbena sprejemljivost do velikih zveri v Sloveniji visoka, posebno pozornost pri vzdrževanju le-te pa je treba posvetiti interesnim skupinam (</w:t>
      </w:r>
      <w:r w:rsidR="002160B5">
        <w:rPr>
          <w:color w:val="000000"/>
        </w:rPr>
        <w:t xml:space="preserve">na primer </w:t>
      </w:r>
      <w:r w:rsidRPr="006F100F">
        <w:rPr>
          <w:color w:val="000000"/>
        </w:rPr>
        <w:t xml:space="preserve">lovci, </w:t>
      </w:r>
      <w:r w:rsidRPr="006F100F">
        <w:t>rejci</w:t>
      </w:r>
      <w:r w:rsidR="00E51BDD">
        <w:t xml:space="preserve"> </w:t>
      </w:r>
      <w:proofErr w:type="spellStart"/>
      <w:r w:rsidR="00E51BDD">
        <w:t>rejnih</w:t>
      </w:r>
      <w:proofErr w:type="spellEnd"/>
      <w:r w:rsidR="00E51BDD">
        <w:t xml:space="preserve"> živali</w:t>
      </w:r>
      <w:r w:rsidR="005B5947">
        <w:t>, zaščitniki</w:t>
      </w:r>
      <w:r w:rsidR="009A79C7">
        <w:t xml:space="preserve"> pravic</w:t>
      </w:r>
      <w:r w:rsidR="005B5947">
        <w:t xml:space="preserve"> živali</w:t>
      </w:r>
      <w:r w:rsidRPr="006F100F">
        <w:t xml:space="preserve"> in druge ključne deležniške skupine</w:t>
      </w:r>
      <w:r w:rsidRPr="006F100F">
        <w:rPr>
          <w:color w:val="000000"/>
        </w:rPr>
        <w:t>)</w:t>
      </w:r>
      <w:r w:rsidR="002160B5">
        <w:rPr>
          <w:color w:val="000000"/>
        </w:rPr>
        <w:t xml:space="preserve"> in lokalnemu prebivalstvu</w:t>
      </w:r>
      <w:r w:rsidRPr="006F100F">
        <w:rPr>
          <w:color w:val="000000"/>
        </w:rPr>
        <w:t xml:space="preserve">. Zaradi nerazumevanja stališč med različno mislečimi interesnimi skupinami se konflikti, povezani z velikimi zvermi, lahko še dodatno stopnjujejo. </w:t>
      </w:r>
    </w:p>
    <w:p w14:paraId="617364CF" w14:textId="24349064" w:rsidR="00873869" w:rsidRPr="006F100F" w:rsidRDefault="00931BF5" w:rsidP="00023BC1">
      <w:pPr>
        <w:spacing w:after="120" w:line="276" w:lineRule="auto"/>
        <w:jc w:val="both"/>
      </w:pPr>
      <w:r w:rsidRPr="006F100F">
        <w:t xml:space="preserve">Vključevanje javnosti (participacija javnosti) postaja vse nujnejši pogoj za doseganje družbene sprejemljivosti </w:t>
      </w:r>
      <w:proofErr w:type="spellStart"/>
      <w:r w:rsidRPr="006F100F">
        <w:t>okoljskih</w:t>
      </w:r>
      <w:proofErr w:type="spellEnd"/>
      <w:r w:rsidR="00F53EE3" w:rsidRPr="006F100F">
        <w:t xml:space="preserve"> tematik, ki vplivajo na življenja</w:t>
      </w:r>
      <w:r w:rsidRPr="006F100F">
        <w:t xml:space="preserve"> posameznikov in ožje ali širše družbene skupnosti, in je tudi pravno urejeno z izvajanjem </w:t>
      </w:r>
      <w:proofErr w:type="spellStart"/>
      <w:r w:rsidRPr="006F100F">
        <w:t>Aarhuške</w:t>
      </w:r>
      <w:proofErr w:type="spellEnd"/>
      <w:r w:rsidRPr="006F100F">
        <w:t xml:space="preserve"> konvencije. Pomanjkljivo vključevanje zainteresiranih javnosti v proces upravljanja risa lahko privede do napačnega razumevanja </w:t>
      </w:r>
      <w:r w:rsidR="7E53F2C3" w:rsidRPr="006F100F">
        <w:t>oziroma</w:t>
      </w:r>
      <w:r w:rsidRPr="006F100F">
        <w:t xml:space="preserve"> nerazumevanja upravljavskih praks, ki zato na koncu morda niso družbeno sprejete, kar otežuje njihovo izvajanje</w:t>
      </w:r>
      <w:r w:rsidR="00F53EE3" w:rsidRPr="006F100F">
        <w:t xml:space="preserve"> oziroma uspeh</w:t>
      </w:r>
      <w:r w:rsidRPr="006F100F">
        <w:t>. V proces upravljanja z risom je zato potrebno vključevati tako splošno javnost kot pomembne deležniške skupine.</w:t>
      </w:r>
    </w:p>
    <w:p w14:paraId="22EF49AB" w14:textId="0111874C" w:rsidR="00873869" w:rsidRPr="006F100F" w:rsidRDefault="00931BF5" w:rsidP="00023BC1">
      <w:pPr>
        <w:spacing w:after="120" w:line="276" w:lineRule="auto"/>
        <w:jc w:val="both"/>
        <w:rPr>
          <w:color w:val="000000"/>
        </w:rPr>
      </w:pPr>
      <w:r w:rsidRPr="006F100F">
        <w:rPr>
          <w:color w:val="000000"/>
        </w:rPr>
        <w:t xml:space="preserve">Raziskava odnosa lovcev, rejcev </w:t>
      </w:r>
      <w:proofErr w:type="spellStart"/>
      <w:r w:rsidR="00E51BDD">
        <w:rPr>
          <w:color w:val="000000"/>
        </w:rPr>
        <w:t>rejnih</w:t>
      </w:r>
      <w:proofErr w:type="spellEnd"/>
      <w:r w:rsidR="00E51BDD">
        <w:rPr>
          <w:color w:val="000000"/>
        </w:rPr>
        <w:t xml:space="preserve"> živali </w:t>
      </w:r>
      <w:r w:rsidRPr="006F100F">
        <w:rPr>
          <w:color w:val="000000"/>
        </w:rPr>
        <w:t>in splošne javnosti do prisotnosti risa v Sloveniji je potrdila pozitiven odnos do risa in njegovega ohranjanja (68,6% rejcev</w:t>
      </w:r>
      <w:r w:rsidR="00E51BDD">
        <w:rPr>
          <w:color w:val="000000"/>
        </w:rPr>
        <w:t xml:space="preserve"> </w:t>
      </w:r>
      <w:proofErr w:type="spellStart"/>
      <w:r w:rsidR="00E51BDD">
        <w:rPr>
          <w:color w:val="000000"/>
        </w:rPr>
        <w:t>rejnih</w:t>
      </w:r>
      <w:proofErr w:type="spellEnd"/>
      <w:r w:rsidR="00E51BDD">
        <w:rPr>
          <w:color w:val="000000"/>
        </w:rPr>
        <w:t xml:space="preserve"> živali</w:t>
      </w:r>
      <w:r w:rsidRPr="006F100F">
        <w:rPr>
          <w:color w:val="000000"/>
        </w:rPr>
        <w:t xml:space="preserve">, 85,9 % lovcev in 92,2 % splošne javnosti podpira ohranitev te </w:t>
      </w:r>
      <w:r w:rsidR="00F53EE3" w:rsidRPr="006F100F">
        <w:rPr>
          <w:color w:val="000000"/>
        </w:rPr>
        <w:t>vrste</w:t>
      </w:r>
      <w:r w:rsidRPr="006F100F">
        <w:rPr>
          <w:color w:val="000000"/>
        </w:rPr>
        <w:t xml:space="preserve"> v Sloveniji) (Bele</w:t>
      </w:r>
      <w:r w:rsidRPr="006F100F">
        <w:t xml:space="preserve"> in sod</w:t>
      </w:r>
      <w:r w:rsidRPr="006F100F">
        <w:rPr>
          <w:color w:val="000000"/>
        </w:rPr>
        <w:t>.</w:t>
      </w:r>
      <w:r w:rsidR="005E3272" w:rsidRPr="006F100F">
        <w:rPr>
          <w:color w:val="000000"/>
        </w:rPr>
        <w:t>,</w:t>
      </w:r>
      <w:r w:rsidRPr="006F100F">
        <w:rPr>
          <w:color w:val="000000"/>
        </w:rPr>
        <w:t xml:space="preserve"> 2022). Večina anketirancev se je strinjala, da bi bilo treba številčnost risa povečati (Majić Skrbinšek, 2008</w:t>
      </w:r>
      <w:r w:rsidR="00783ADC">
        <w:rPr>
          <w:color w:val="000000"/>
        </w:rPr>
        <w:t>,</w:t>
      </w:r>
      <w:r w:rsidRPr="006F100F">
        <w:rPr>
          <w:color w:val="000000"/>
        </w:rPr>
        <w:t xml:space="preserve"> Slana, 2010, Mavec </w:t>
      </w:r>
      <w:r w:rsidRPr="006F100F">
        <w:t>in sod</w:t>
      </w:r>
      <w:r w:rsidRPr="006F100F">
        <w:rPr>
          <w:color w:val="000000"/>
        </w:rPr>
        <w:t>.</w:t>
      </w:r>
      <w:r w:rsidR="005E3272" w:rsidRPr="006F100F">
        <w:rPr>
          <w:color w:val="000000"/>
        </w:rPr>
        <w:t>,</w:t>
      </w:r>
      <w:r w:rsidRPr="006F100F">
        <w:rPr>
          <w:color w:val="000000"/>
        </w:rPr>
        <w:t xml:space="preserve"> 2020, Bele </w:t>
      </w:r>
      <w:r w:rsidRPr="006F100F">
        <w:t>in sod</w:t>
      </w:r>
      <w:r w:rsidRPr="006F100F">
        <w:rPr>
          <w:color w:val="000000"/>
        </w:rPr>
        <w:t>.</w:t>
      </w:r>
      <w:r w:rsidR="005E3272" w:rsidRPr="006F100F">
        <w:rPr>
          <w:color w:val="000000"/>
        </w:rPr>
        <w:t>,</w:t>
      </w:r>
      <w:r w:rsidRPr="006F100F">
        <w:rPr>
          <w:color w:val="000000"/>
        </w:rPr>
        <w:t xml:space="preserve"> 2022). </w:t>
      </w:r>
    </w:p>
    <w:p w14:paraId="50E9F13F" w14:textId="1B66D48C" w:rsidR="00873869" w:rsidRPr="006F100F" w:rsidRDefault="00931BF5" w:rsidP="00023BC1">
      <w:pPr>
        <w:spacing w:after="120" w:line="276" w:lineRule="auto"/>
        <w:jc w:val="both"/>
        <w:rPr>
          <w:color w:val="000000"/>
        </w:rPr>
      </w:pPr>
      <w:r w:rsidRPr="006F100F">
        <w:rPr>
          <w:color w:val="000000" w:themeColor="text1"/>
        </w:rPr>
        <w:t>Za pozitiven odnos do risa med lovci je med drugim zaslužna Lovska zveza Slovenije, ki že več desetletij opozarja na pomen risa v naravi</w:t>
      </w:r>
      <w:r w:rsidR="00F12585" w:rsidRPr="006F100F">
        <w:rPr>
          <w:color w:val="000000" w:themeColor="text1"/>
        </w:rPr>
        <w:t xml:space="preserve"> </w:t>
      </w:r>
      <w:r w:rsidR="1E968E96" w:rsidRPr="006F100F">
        <w:rPr>
          <w:color w:val="000000" w:themeColor="text1"/>
        </w:rPr>
        <w:t xml:space="preserve">tudi </w:t>
      </w:r>
      <w:r w:rsidR="00F12585" w:rsidRPr="006F100F">
        <w:rPr>
          <w:color w:val="000000" w:themeColor="text1"/>
        </w:rPr>
        <w:t xml:space="preserve">prek publikacij v svojih glasilih in partnerstva v </w:t>
      </w:r>
      <w:r w:rsidR="00D07ADF" w:rsidRPr="006F100F">
        <w:rPr>
          <w:color w:val="000000" w:themeColor="text1"/>
        </w:rPr>
        <w:t>projektih.</w:t>
      </w:r>
      <w:r w:rsidRPr="006F100F">
        <w:rPr>
          <w:color w:val="000000" w:themeColor="text1"/>
        </w:rPr>
        <w:t xml:space="preserve"> Visok odstotek lovcev s pozitivnim odnosom do risa nakazuje, da lovci vlogo risa v naravi večinoma postavljajo pred dejstvo, da je kot plenilec (npr. srnjadi) sicer njihov neposredni konkurent. Kljub splošnemu pozitivnemu odnosu lovcev do risa pa se lahko zaradi posameznikov z negativnim odnosom </w:t>
      </w:r>
      <w:r w:rsidRPr="006F100F">
        <w:rPr>
          <w:color w:val="000000" w:themeColor="text1"/>
        </w:rPr>
        <w:lastRenderedPageBreak/>
        <w:t>pojavljajo primeri nezakonitega ubijanja. Taki primeri lahko lokalno ogrozijo ugodno stanje populacije risa. Ob neugodni genetski sliki, ki smo ji priča v Sloveniji, lahko to pomembno vpliva na dodatno poslabšanje stanja v populaciji. V prihodnosti bo zato hkrati z drugimi ukrepi treba še naprej iskati sistemske rešitve za preprečevanje morebitnega nezakonitega ubijanja.</w:t>
      </w:r>
    </w:p>
    <w:p w14:paraId="64A39D79" w14:textId="18802576" w:rsidR="00F53EE3" w:rsidRPr="006F100F" w:rsidRDefault="4007DCC0" w:rsidP="00023BC1">
      <w:pPr>
        <w:spacing w:after="120" w:line="276" w:lineRule="auto"/>
        <w:jc w:val="both"/>
        <w:rPr>
          <w:color w:val="000000"/>
        </w:rPr>
      </w:pPr>
      <w:r w:rsidRPr="006F100F">
        <w:rPr>
          <w:color w:val="000000" w:themeColor="text1"/>
        </w:rPr>
        <w:t>Na odnos javnosti pomembno vpliva izvedba doselitve risov</w:t>
      </w:r>
      <w:r w:rsidR="00783ADC">
        <w:rPr>
          <w:color w:val="000000" w:themeColor="text1"/>
        </w:rPr>
        <w:t>,</w:t>
      </w:r>
      <w:r w:rsidRPr="006F100F">
        <w:rPr>
          <w:color w:val="000000" w:themeColor="text1"/>
        </w:rPr>
        <w:t xml:space="preserve"> </w:t>
      </w:r>
      <w:r w:rsidRPr="006F100F">
        <w:t xml:space="preserve">v okviru katere je bila izvedena </w:t>
      </w:r>
      <w:r w:rsidR="6DBAEA93" w:rsidRPr="006F100F">
        <w:t xml:space="preserve">tudi </w:t>
      </w:r>
      <w:r w:rsidRPr="006F100F">
        <w:t>intenzivna komunikacija z lokalnimi deležniki</w:t>
      </w:r>
      <w:r w:rsidRPr="006F100F">
        <w:rPr>
          <w:color w:val="000000" w:themeColor="text1"/>
        </w:rPr>
        <w:t>. Večina anketirancev iz zgoraj omenjene raziskave iz leta 2022, podpira doselitev risov v Slovenijo za rešitev populacije (55,7% rejcev</w:t>
      </w:r>
      <w:r w:rsidR="00E51BDD">
        <w:rPr>
          <w:color w:val="000000" w:themeColor="text1"/>
        </w:rPr>
        <w:t xml:space="preserve"> </w:t>
      </w:r>
      <w:proofErr w:type="spellStart"/>
      <w:r w:rsidR="00E51BDD">
        <w:rPr>
          <w:color w:val="000000" w:themeColor="text1"/>
        </w:rPr>
        <w:t>rejnih</w:t>
      </w:r>
      <w:proofErr w:type="spellEnd"/>
      <w:r w:rsidR="00E51BDD">
        <w:rPr>
          <w:color w:val="000000" w:themeColor="text1"/>
        </w:rPr>
        <w:t xml:space="preserve"> živali</w:t>
      </w:r>
      <w:r w:rsidRPr="006F100F">
        <w:rPr>
          <w:color w:val="000000" w:themeColor="text1"/>
        </w:rPr>
        <w:t xml:space="preserve">, 77,7% lovcev in 87,9% splošne javnosti). Na podlagi rezultatov raziskave lahko sklepamo, da </w:t>
      </w:r>
      <w:r w:rsidRPr="006F100F">
        <w:t>so bile doselitve</w:t>
      </w:r>
      <w:r w:rsidRPr="006F100F">
        <w:rPr>
          <w:color w:val="000000" w:themeColor="text1"/>
        </w:rPr>
        <w:t xml:space="preserve"> pozitivno sprejet</w:t>
      </w:r>
      <w:r w:rsidRPr="006F100F">
        <w:t>e</w:t>
      </w:r>
      <w:r w:rsidRPr="006F100F">
        <w:rPr>
          <w:color w:val="000000" w:themeColor="text1"/>
        </w:rPr>
        <w:t>. Ne glede na to pa bi lahko del javnosti zaradi doselitev zavzel odklonilno stališče do prisotnosti te vrste pri nas. Zato je treba ob doselitvah in tudi po njih veliko pozornosti posvečati komunikaciji z javnost</w:t>
      </w:r>
      <w:r w:rsidRPr="006F100F">
        <w:t>jo,</w:t>
      </w:r>
      <w:r w:rsidRPr="006F100F">
        <w:rPr>
          <w:color w:val="000000" w:themeColor="text1"/>
        </w:rPr>
        <w:t xml:space="preserve"> še posebej na območjih, kjer je </w:t>
      </w:r>
      <w:r w:rsidRPr="006F100F">
        <w:t>ris</w:t>
      </w:r>
      <w:r w:rsidRPr="006F100F">
        <w:rPr>
          <w:color w:val="000000" w:themeColor="text1"/>
        </w:rPr>
        <w:t xml:space="preserve"> po daljšem obdobju redkega pojavljanja spet redno prisoten (alpski </w:t>
      </w:r>
      <w:r w:rsidRPr="006F100F">
        <w:t>svet</w:t>
      </w:r>
      <w:r w:rsidRPr="006F100F">
        <w:rPr>
          <w:color w:val="000000" w:themeColor="text1"/>
        </w:rPr>
        <w:t>), in na območjih, na katere lahko sklepamo, da se bo njegova populacija širila.</w:t>
      </w:r>
    </w:p>
    <w:p w14:paraId="096A3FC5" w14:textId="3B054D21" w:rsidR="00487ED1" w:rsidRPr="006F100F" w:rsidRDefault="00F53EE3" w:rsidP="00023BC1">
      <w:pPr>
        <w:spacing w:line="276" w:lineRule="auto"/>
        <w:jc w:val="both"/>
        <w:rPr>
          <w:rFonts w:ascii="Times New Roman" w:eastAsia="Times New Roman" w:hAnsi="Times New Roman" w:cs="Times New Roman"/>
          <w:sz w:val="24"/>
          <w:szCs w:val="24"/>
        </w:rPr>
      </w:pPr>
      <w:r w:rsidRPr="006F100F">
        <w:rPr>
          <w:color w:val="000000" w:themeColor="text1"/>
        </w:rPr>
        <w:t xml:space="preserve">Zaradi zagotavljanja povezanosti habitata risa oziroma ohranjanja specifičnih lastnosti, strukture in procesov habitata ter s tem preprečevanja fragmentacije je treba posebno pozornost posvetiti tudi načrtovalcem urejanja prostora in posegov ter izvajalcem posegov in dejavnosti, kot so npr. umeščanje infrastrukturnih, </w:t>
      </w:r>
      <w:r w:rsidRPr="006F100F">
        <w:t>energetskih</w:t>
      </w:r>
      <w:r w:rsidRPr="006F100F">
        <w:rPr>
          <w:color w:val="000000" w:themeColor="text1"/>
        </w:rPr>
        <w:t xml:space="preserve"> in drugih objektov. Z načrtovalci in izvajalci je treba vz</w:t>
      </w:r>
      <w:r w:rsidRPr="006F100F">
        <w:t>drževati</w:t>
      </w:r>
      <w:r w:rsidRPr="006F100F">
        <w:rPr>
          <w:color w:val="000000" w:themeColor="text1"/>
        </w:rPr>
        <w:t xml:space="preserve"> komunikacijo ter </w:t>
      </w:r>
      <w:r w:rsidRPr="006F100F">
        <w:t>še naprej</w:t>
      </w:r>
      <w:r w:rsidRPr="006F100F">
        <w:rPr>
          <w:color w:val="000000" w:themeColor="text1"/>
        </w:rPr>
        <w:t xml:space="preserve"> vključ</w:t>
      </w:r>
      <w:r w:rsidRPr="006F100F">
        <w:t>evati</w:t>
      </w:r>
      <w:r w:rsidRPr="006F100F">
        <w:rPr>
          <w:color w:val="000000" w:themeColor="text1"/>
        </w:rPr>
        <w:t xml:space="preserve"> varstvene cilje v načrte urejanja prostora in izvajanje posegov.</w:t>
      </w:r>
      <w:r w:rsidR="00487ED1" w:rsidRPr="006F100F">
        <w:rPr>
          <w:color w:val="000000"/>
        </w:rPr>
        <w:t xml:space="preserve"> </w:t>
      </w:r>
      <w:r w:rsidR="00487ED1" w:rsidRPr="006F100F">
        <w:rPr>
          <w:rFonts w:eastAsia="Times New Roman"/>
          <w:color w:val="000000"/>
        </w:rPr>
        <w:t>Ker se tovrstni posegi v prostor ne izvajajo le na zemljiščih v lasti države</w:t>
      </w:r>
      <w:r w:rsidR="00E51BDD">
        <w:rPr>
          <w:rFonts w:eastAsia="Times New Roman"/>
          <w:color w:val="000000"/>
        </w:rPr>
        <w:t xml:space="preserve"> je pomembno, da lastniki kmetijskih in gozdnih zemljišč</w:t>
      </w:r>
      <w:r w:rsidR="00487ED1" w:rsidRPr="006F100F">
        <w:rPr>
          <w:rFonts w:eastAsia="Times New Roman"/>
          <w:color w:val="000000"/>
        </w:rPr>
        <w:t xml:space="preserve"> poznajo pomen umeščanja teh ukrepov v okolje za dolgoročno ohranjanje habitata risa. </w:t>
      </w:r>
    </w:p>
    <w:p w14:paraId="51FDA808" w14:textId="4F7D5F05" w:rsidR="00873869" w:rsidRPr="006F100F" w:rsidRDefault="00931BF5" w:rsidP="00023BC1">
      <w:pPr>
        <w:spacing w:line="276" w:lineRule="auto"/>
        <w:jc w:val="both"/>
        <w:rPr>
          <w:color w:val="000000"/>
        </w:rPr>
      </w:pPr>
      <w:r w:rsidRPr="006F100F">
        <w:br w:type="page"/>
      </w:r>
    </w:p>
    <w:p w14:paraId="0B24114D" w14:textId="77777777" w:rsidR="00873869" w:rsidRPr="006F100F" w:rsidRDefault="00931BF5" w:rsidP="00023BC1">
      <w:pPr>
        <w:pStyle w:val="Naslov1"/>
        <w:numPr>
          <w:ilvl w:val="0"/>
          <w:numId w:val="4"/>
        </w:numPr>
        <w:spacing w:line="276" w:lineRule="auto"/>
      </w:pPr>
      <w:bookmarkStart w:id="64" w:name="_Toc151456476"/>
      <w:r w:rsidRPr="006F100F">
        <w:lastRenderedPageBreak/>
        <w:t>ANALIZA OBSTOJEČIH OHRANITVENIH UKREPOV</w:t>
      </w:r>
      <w:bookmarkEnd w:id="64"/>
      <w:r w:rsidRPr="006F100F">
        <w:t xml:space="preserve"> </w:t>
      </w:r>
    </w:p>
    <w:p w14:paraId="01B87B03" w14:textId="77777777" w:rsidR="00873869" w:rsidRPr="006F100F" w:rsidRDefault="00931BF5" w:rsidP="00023BC1">
      <w:pPr>
        <w:pStyle w:val="Naslov2"/>
        <w:numPr>
          <w:ilvl w:val="1"/>
          <w:numId w:val="4"/>
        </w:numPr>
        <w:spacing w:line="276" w:lineRule="auto"/>
      </w:pPr>
      <w:r w:rsidRPr="006F100F">
        <w:t xml:space="preserve"> </w:t>
      </w:r>
      <w:bookmarkStart w:id="65" w:name="_Toc151456477"/>
      <w:r w:rsidRPr="006F100F">
        <w:t>Doselitve risov</w:t>
      </w:r>
      <w:bookmarkEnd w:id="65"/>
      <w:r w:rsidRPr="006F100F">
        <w:t xml:space="preserve"> </w:t>
      </w:r>
    </w:p>
    <w:p w14:paraId="1D53D2DF" w14:textId="3CB05B6E" w:rsidR="00873869" w:rsidRPr="006F100F" w:rsidRDefault="00931BF5" w:rsidP="00023BC1">
      <w:pPr>
        <w:spacing w:line="276" w:lineRule="auto"/>
        <w:jc w:val="both"/>
      </w:pPr>
      <w:r w:rsidRPr="006F100F">
        <w:t>Prva naselitev risa v Sloveniji je bila izvedena leta 1973, kjer je bilo iz slovaškega dela Karpatov na območje Kočevskega roga pripeljano in izpuščeno v naravo šest risov, od tega trije samci in tri samice. Kljub uspešni naselitvi</w:t>
      </w:r>
      <w:r w:rsidR="00822FE1" w:rsidRPr="006F100F">
        <w:t xml:space="preserve">, ki se je kazala v hitrem porastu številčnosti in prostorskem širjenju risov (Čop in </w:t>
      </w:r>
      <w:proofErr w:type="spellStart"/>
      <w:r w:rsidR="00822FE1" w:rsidRPr="006F100F">
        <w:t>Frković</w:t>
      </w:r>
      <w:proofErr w:type="spellEnd"/>
      <w:r w:rsidR="00822FE1" w:rsidRPr="006F100F">
        <w:t>, 1998),</w:t>
      </w:r>
      <w:r w:rsidRPr="006F100F">
        <w:t xml:space="preserve"> pa se je izkazalo, da na dolgi rok populacija risov ne more preživeti, zato</w:t>
      </w:r>
      <w:r w:rsidR="00C33BFA" w:rsidRPr="006F100F">
        <w:t xml:space="preserve"> se</w:t>
      </w:r>
      <w:r w:rsidRPr="006F100F">
        <w:t xml:space="preserve"> je </w:t>
      </w:r>
      <w:r w:rsidR="00B2774C" w:rsidRPr="006F100F">
        <w:t xml:space="preserve">v letu 2019 </w:t>
      </w:r>
      <w:r w:rsidRPr="006F100F">
        <w:t xml:space="preserve">iz slovaškega in romunskega dela Karpatov </w:t>
      </w:r>
      <w:r w:rsidR="00C33BFA" w:rsidRPr="006F100F">
        <w:t xml:space="preserve">začelo </w:t>
      </w:r>
      <w:r w:rsidRPr="006F100F">
        <w:t>doseljevanje novih osebkov. Med leti 2019-202</w:t>
      </w:r>
      <w:r w:rsidR="00B55D93">
        <w:t>3</w:t>
      </w:r>
      <w:r w:rsidRPr="006F100F">
        <w:t xml:space="preserve"> je bilo</w:t>
      </w:r>
      <w:r w:rsidR="0099180D" w:rsidRPr="006F100F">
        <w:t xml:space="preserve"> tako</w:t>
      </w:r>
      <w:r w:rsidRPr="006F100F">
        <w:t xml:space="preserve"> doseljenih </w:t>
      </w:r>
      <w:r w:rsidR="09C5A59F" w:rsidRPr="006F100F">
        <w:t>18</w:t>
      </w:r>
      <w:r w:rsidRPr="006F100F">
        <w:t xml:space="preserve"> risov, od tega 1</w:t>
      </w:r>
      <w:r w:rsidR="002160B5">
        <w:t>2</w:t>
      </w:r>
      <w:r w:rsidRPr="006F100F">
        <w:t xml:space="preserve"> risov v Slovenij</w:t>
      </w:r>
      <w:r w:rsidR="448142AC" w:rsidRPr="006F100F">
        <w:t>o</w:t>
      </w:r>
      <w:r w:rsidRPr="006F100F">
        <w:t xml:space="preserve"> (</w:t>
      </w:r>
      <w:r w:rsidR="00392C25" w:rsidRPr="006F100F">
        <w:t>6</w:t>
      </w:r>
      <w:r w:rsidRPr="006F100F">
        <w:t xml:space="preserve"> na območj</w:t>
      </w:r>
      <w:r w:rsidR="0099180D" w:rsidRPr="006F100F">
        <w:t>e</w:t>
      </w:r>
      <w:r w:rsidRPr="006F100F">
        <w:t xml:space="preserve"> Dinaridov, </w:t>
      </w:r>
      <w:r w:rsidR="00392C25" w:rsidRPr="006F100F">
        <w:t>6</w:t>
      </w:r>
      <w:r w:rsidRPr="006F100F">
        <w:t xml:space="preserve"> na ob</w:t>
      </w:r>
      <w:r w:rsidR="0099180D" w:rsidRPr="006F100F">
        <w:t xml:space="preserve">močje Alp) in </w:t>
      </w:r>
      <w:r w:rsidR="00392C25" w:rsidRPr="006F100F">
        <w:t>6</w:t>
      </w:r>
      <w:r w:rsidR="0099180D" w:rsidRPr="006F100F">
        <w:t xml:space="preserve"> risov na Hrvaško</w:t>
      </w:r>
      <w:r w:rsidRPr="006F100F">
        <w:t xml:space="preserve">. Za uspešno doselitev se šteje, da se ris vključi v populacijo, tj. ko vzpostavi teritorij na območju, kjer </w:t>
      </w:r>
      <w:r w:rsidR="00043202" w:rsidRPr="006F100F">
        <w:t>je</w:t>
      </w:r>
      <w:r w:rsidRPr="006F100F">
        <w:t xml:space="preserve"> prisot</w:t>
      </w:r>
      <w:r w:rsidR="00043202" w:rsidRPr="006F100F">
        <w:t>en</w:t>
      </w:r>
      <w:r w:rsidRPr="006F100F">
        <w:t xml:space="preserve"> </w:t>
      </w:r>
      <w:r w:rsidR="00043202" w:rsidRPr="006F100F">
        <w:t xml:space="preserve">ris nasprotnega spola </w:t>
      </w:r>
      <w:r w:rsidRPr="006F100F">
        <w:t xml:space="preserve">ali ko se z genetskimi analizami potrdi, da je </w:t>
      </w:r>
      <w:r w:rsidR="00043202" w:rsidRPr="006F100F">
        <w:t xml:space="preserve">doseljeni </w:t>
      </w:r>
      <w:r w:rsidRPr="006F100F">
        <w:t xml:space="preserve">ris imel potomce. </w:t>
      </w:r>
      <w:r w:rsidR="00284963" w:rsidRPr="006F100F">
        <w:t>Do l</w:t>
      </w:r>
      <w:r w:rsidR="00154230">
        <w:t>eta</w:t>
      </w:r>
      <w:r w:rsidR="00284963" w:rsidRPr="006F100F">
        <w:t xml:space="preserve"> 202</w:t>
      </w:r>
      <w:r w:rsidR="008A02A5">
        <w:t>3</w:t>
      </w:r>
      <w:r w:rsidR="00284963" w:rsidRPr="006F100F">
        <w:t xml:space="preserve">  se </w:t>
      </w:r>
      <w:r w:rsidR="1A468FF1" w:rsidRPr="006F100F">
        <w:t xml:space="preserve">je </w:t>
      </w:r>
      <w:r w:rsidR="00284963" w:rsidRPr="006F100F">
        <w:t>v dinarski del populacije</w:t>
      </w:r>
      <w:r w:rsidR="00043202" w:rsidRPr="006F100F">
        <w:t xml:space="preserve"> (Slovenija in Hrvaška)</w:t>
      </w:r>
      <w:r w:rsidR="00284963" w:rsidRPr="006F100F">
        <w:t xml:space="preserve"> uspešno vključilo </w:t>
      </w:r>
      <w:r w:rsidR="008A02A5">
        <w:t>9</w:t>
      </w:r>
      <w:r w:rsidR="008A02A5" w:rsidRPr="006F100F">
        <w:t xml:space="preserve"> </w:t>
      </w:r>
      <w:r w:rsidR="00284963" w:rsidRPr="006F100F">
        <w:t xml:space="preserve">doseljenih risov, prav tako pa se je v </w:t>
      </w:r>
      <w:r w:rsidR="2DE5DF0F" w:rsidRPr="006F100F">
        <w:t>alpsk</w:t>
      </w:r>
      <w:r w:rsidR="777BBE18" w:rsidRPr="006F100F">
        <w:t>em</w:t>
      </w:r>
      <w:r w:rsidR="2DE5DF0F" w:rsidRPr="006F100F">
        <w:t xml:space="preserve"> del</w:t>
      </w:r>
      <w:r w:rsidR="63B26226" w:rsidRPr="006F100F">
        <w:t>u</w:t>
      </w:r>
      <w:r w:rsidR="00284963" w:rsidRPr="006F100F">
        <w:t xml:space="preserve"> uspešno ustalilo in parilo 5 doseljenih risov (</w:t>
      </w:r>
      <w:r w:rsidR="00284963" w:rsidRPr="008A02A5">
        <w:t>Fležar in sod., 202</w:t>
      </w:r>
      <w:r w:rsidR="008A02A5">
        <w:t>4</w:t>
      </w:r>
      <w:r w:rsidR="00284963" w:rsidRPr="006F100F">
        <w:t xml:space="preserve">). </w:t>
      </w:r>
    </w:p>
    <w:p w14:paraId="33CD7202" w14:textId="77777777" w:rsidR="00873869" w:rsidRPr="006F100F" w:rsidRDefault="00931BF5" w:rsidP="00023BC1">
      <w:pPr>
        <w:pStyle w:val="Naslov2"/>
        <w:numPr>
          <w:ilvl w:val="1"/>
          <w:numId w:val="4"/>
        </w:numPr>
        <w:spacing w:line="276" w:lineRule="auto"/>
      </w:pPr>
      <w:r w:rsidRPr="006F100F">
        <w:t xml:space="preserve"> </w:t>
      </w:r>
      <w:bookmarkStart w:id="66" w:name="_Toc151456478"/>
      <w:r w:rsidRPr="006F100F">
        <w:t>Zavarovanje risa</w:t>
      </w:r>
      <w:bookmarkEnd w:id="66"/>
      <w:r w:rsidRPr="006F100F">
        <w:t xml:space="preserve"> </w:t>
      </w:r>
    </w:p>
    <w:p w14:paraId="6B9B7BA9" w14:textId="0F9ECC8F" w:rsidR="00873869" w:rsidRPr="006F100F" w:rsidRDefault="00931BF5" w:rsidP="00023BC1">
      <w:pPr>
        <w:spacing w:after="120" w:line="276" w:lineRule="auto"/>
        <w:jc w:val="both"/>
      </w:pPr>
      <w:r w:rsidRPr="006F100F">
        <w:t xml:space="preserve">Lov na risa je bil v Sloveniji dovoljen do leta 1993. S sprejetjem Uredbe o zavarovanju ogroženih živalskih vrst (Uradni list RS, št. 57/93) je ris v Sloveniji postal zavarovana živalska vrsta. Od tedaj ga je bilo prepovedano loviti, izjemoma pa je lov lahko dovolil minister, pristojen za </w:t>
      </w:r>
      <w:r w:rsidR="008A02A5">
        <w:t>divjad in lovstvo</w:t>
      </w:r>
      <w:r w:rsidRPr="006F100F">
        <w:t>. Leta 2004 sta bili sprejeti novela Zakona o ohranjanju narave (</w:t>
      </w:r>
      <w:r w:rsidR="0099180D" w:rsidRPr="006F100F">
        <w:t>Ur</w:t>
      </w:r>
      <w:r w:rsidR="006A122B" w:rsidRPr="006F100F">
        <w:t>adni list</w:t>
      </w:r>
      <w:r w:rsidRPr="006F100F">
        <w:t xml:space="preserve"> RS, št. 41/04) in Uredba o zavarovanih prostoživečih živalskih vrstah (Uradni list RS, št. 46/04), ki sta ohranili zavarovanje risa. Zavarovano vrsto je prepovedano zavestno poškodovati, zastrupiti, usmrtiti, odvzeti iz narave, loviti, ujeti ali vznemirjati. Zadnji </w:t>
      </w:r>
      <w:r w:rsidR="00CB4BF3" w:rsidRPr="006F100F">
        <w:t xml:space="preserve">dovoljeni </w:t>
      </w:r>
      <w:r w:rsidRPr="006F100F">
        <w:t xml:space="preserve">odstrel risa v Sloveniji je bil </w:t>
      </w:r>
      <w:r w:rsidR="00822FE1" w:rsidRPr="006F100F">
        <w:t xml:space="preserve">izveden </w:t>
      </w:r>
      <w:r w:rsidRPr="006F100F">
        <w:t>februarja 2003.</w:t>
      </w:r>
    </w:p>
    <w:p w14:paraId="46E3E06E" w14:textId="77777777" w:rsidR="00873869" w:rsidRPr="006F100F" w:rsidRDefault="00931BF5" w:rsidP="00023BC1">
      <w:pPr>
        <w:pStyle w:val="Naslov2"/>
        <w:numPr>
          <w:ilvl w:val="1"/>
          <w:numId w:val="4"/>
        </w:numPr>
        <w:spacing w:line="276" w:lineRule="auto"/>
      </w:pPr>
      <w:r w:rsidRPr="006F100F">
        <w:t xml:space="preserve"> </w:t>
      </w:r>
      <w:bookmarkStart w:id="67" w:name="_Toc151456479"/>
      <w:r w:rsidRPr="006F100F">
        <w:t xml:space="preserve">Ohranjanje </w:t>
      </w:r>
      <w:proofErr w:type="spellStart"/>
      <w:r w:rsidRPr="006F100F">
        <w:t>plenske</w:t>
      </w:r>
      <w:proofErr w:type="spellEnd"/>
      <w:r w:rsidRPr="006F100F">
        <w:t xml:space="preserve"> baze</w:t>
      </w:r>
      <w:bookmarkEnd w:id="67"/>
      <w:r w:rsidRPr="006F100F">
        <w:t xml:space="preserve"> </w:t>
      </w:r>
    </w:p>
    <w:p w14:paraId="2F25B44E" w14:textId="3663104D" w:rsidR="00873869" w:rsidRPr="006F100F" w:rsidRDefault="00931BF5" w:rsidP="00023BC1">
      <w:pPr>
        <w:spacing w:line="276" w:lineRule="auto"/>
        <w:jc w:val="both"/>
      </w:pPr>
      <w:r w:rsidRPr="006F100F">
        <w:t>Dostopnost plena</w:t>
      </w:r>
      <w:r w:rsidR="005B5947">
        <w:t xml:space="preserve"> </w:t>
      </w:r>
      <w:r w:rsidRPr="006F100F">
        <w:t xml:space="preserve"> predvsem srnjadi, deloma pa tudi jelenjadi in gamsa, je eden ključnih dejavnikov, ki vpliva na populacijsko dinamiko risa ter ena od pomembnih sestavin uspešnega dolgoročnega ohranjanja te živalske vrste</w:t>
      </w:r>
      <w:r w:rsidR="00CB4BF3" w:rsidRPr="006F100F">
        <w:t xml:space="preserve">. Prilagojeno upravljanje je pomembno tudi z vidika sodelovanja z lovci, saj so risove </w:t>
      </w:r>
      <w:proofErr w:type="spellStart"/>
      <w:r w:rsidR="00CB4BF3" w:rsidRPr="006F100F">
        <w:t>plenske</w:t>
      </w:r>
      <w:proofErr w:type="spellEnd"/>
      <w:r w:rsidR="00CB4BF3" w:rsidRPr="006F100F">
        <w:t xml:space="preserve"> vrste obenem pomembne lovne vrste</w:t>
      </w:r>
      <w:r w:rsidRPr="006F100F">
        <w:t>. Glede na podatke o gostoti srnjadi in drugih parkljarjev (</w:t>
      </w:r>
      <w:r w:rsidR="008F77C6" w:rsidRPr="006F100F">
        <w:t xml:space="preserve">Fležar in sod., 2018, </w:t>
      </w:r>
      <w:r w:rsidRPr="006F100F">
        <w:t>Stergar</w:t>
      </w:r>
      <w:r w:rsidR="008F77C6" w:rsidRPr="006F100F">
        <w:t xml:space="preserve"> in sod.</w:t>
      </w:r>
      <w:r w:rsidRPr="006F100F">
        <w:t xml:space="preserve">, 2017) so v Sloveniji večinoma ugodni prehranski pogoji za risa. Izjema bi morda lahko bili nekateri večji strnjeni gozdni kompleksi, kjer so gostote srnjadi relativno nizke. </w:t>
      </w:r>
    </w:p>
    <w:p w14:paraId="5D6D1AFE" w14:textId="575D5281" w:rsidR="00D63973" w:rsidRPr="006F100F" w:rsidRDefault="471EC4AB" w:rsidP="00D63973">
      <w:pPr>
        <w:spacing w:line="276" w:lineRule="auto"/>
        <w:jc w:val="both"/>
      </w:pPr>
      <w:r w:rsidRPr="006F100F">
        <w:t>Za zagotavljanje primernega upravljanja prostoživečih parkljarjev je pomembno tudi poznavanje obsega in strukture plenjenja parkljarjev s strani velikih zveri in upoštevanje le-tega pri načrtovanju odvzema, kar je v Sloveniji zagotovljeno s t. i. adaptivnim lovsko</w:t>
      </w:r>
      <w:r w:rsidR="00A645A1" w:rsidRPr="006F100F">
        <w:t xml:space="preserve"> </w:t>
      </w:r>
      <w:r w:rsidRPr="006F100F">
        <w:t>upravljavskim načrtovanjem, ki v lovsko</w:t>
      </w:r>
      <w:r w:rsidR="00A645A1" w:rsidRPr="006F100F">
        <w:t xml:space="preserve"> </w:t>
      </w:r>
      <w:r w:rsidRPr="006F100F">
        <w:t xml:space="preserve">upravljavskih območjih s stalno prisotnostjo velikih zveri (primarno volka in risa) upošteva le-te pri kvoti načrtovanega odvzema </w:t>
      </w:r>
      <w:proofErr w:type="spellStart"/>
      <w:r w:rsidRPr="006F100F">
        <w:t>plenskih</w:t>
      </w:r>
      <w:proofErr w:type="spellEnd"/>
      <w:r w:rsidRPr="006F100F">
        <w:t xml:space="preserve"> vrst ter pri načrtovanju njene spolne in starostne strukture. </w:t>
      </w:r>
      <w:r w:rsidR="00D63973" w:rsidRPr="006F100F">
        <w:t>Za ta namen so bile izdelane Smernice za upravljanje divjadi v Sloveniji v obdobju 2021-2030</w:t>
      </w:r>
      <w:r w:rsidR="00D63973">
        <w:t xml:space="preserve">, ki podajajo usmeritve </w:t>
      </w:r>
      <w:r w:rsidR="00D63973" w:rsidRPr="006F100F">
        <w:t xml:space="preserve"> za upoštevanje velikih zveri pri upravljanju parkljas</w:t>
      </w:r>
      <w:r w:rsidR="00D63973">
        <w:t xml:space="preserve">te divjadi (Rot in sod., 2022). </w:t>
      </w:r>
      <w:r w:rsidR="00D63973" w:rsidRPr="006F100F">
        <w:t>Te smernice so vključene v strokovn</w:t>
      </w:r>
      <w:r w:rsidR="00D63973">
        <w:t>e</w:t>
      </w:r>
      <w:r w:rsidR="00D63973" w:rsidRPr="006F100F">
        <w:t xml:space="preserve"> podlag</w:t>
      </w:r>
      <w:r w:rsidR="00D63973">
        <w:t>e</w:t>
      </w:r>
      <w:r w:rsidR="00D63973" w:rsidRPr="006F100F">
        <w:t xml:space="preserve"> za</w:t>
      </w:r>
      <w:r w:rsidR="00D63973">
        <w:t xml:space="preserve"> pripravo strateških</w:t>
      </w:r>
      <w:r w:rsidR="00D63973" w:rsidRPr="006F100F">
        <w:t xml:space="preserve"> dolgoročn</w:t>
      </w:r>
      <w:r w:rsidR="00D63973">
        <w:t>ih in izvedbenih dvoletnih</w:t>
      </w:r>
      <w:r w:rsidR="00D63973" w:rsidRPr="006F100F">
        <w:t xml:space="preserve"> lovsko upravljavsk</w:t>
      </w:r>
      <w:r w:rsidR="00D63973">
        <w:t>ih</w:t>
      </w:r>
      <w:r w:rsidR="00D63973" w:rsidRPr="006F100F">
        <w:t xml:space="preserve"> načrt</w:t>
      </w:r>
      <w:r w:rsidR="00D63973">
        <w:t>ov</w:t>
      </w:r>
      <w:r w:rsidR="007A49A6">
        <w:t>.</w:t>
      </w:r>
    </w:p>
    <w:p w14:paraId="5482CDBB" w14:textId="2576E648" w:rsidR="00873869" w:rsidRPr="006F100F" w:rsidRDefault="471EC4AB" w:rsidP="00023BC1">
      <w:pPr>
        <w:spacing w:line="276" w:lineRule="auto"/>
        <w:jc w:val="both"/>
      </w:pPr>
      <w:r w:rsidRPr="006F100F">
        <w:t xml:space="preserve"> </w:t>
      </w:r>
    </w:p>
    <w:p w14:paraId="391B5E05" w14:textId="77777777" w:rsidR="00873869" w:rsidRPr="006F100F" w:rsidRDefault="00931BF5" w:rsidP="00023BC1">
      <w:pPr>
        <w:pStyle w:val="Naslov2"/>
        <w:numPr>
          <w:ilvl w:val="1"/>
          <w:numId w:val="4"/>
        </w:numPr>
        <w:spacing w:line="276" w:lineRule="auto"/>
      </w:pPr>
      <w:bookmarkStart w:id="68" w:name="_Toc151456480"/>
      <w:r w:rsidRPr="006F100F">
        <w:lastRenderedPageBreak/>
        <w:t>Zagotavljanje povezljivosti habitatov</w:t>
      </w:r>
      <w:bookmarkEnd w:id="68"/>
      <w:r w:rsidRPr="006F100F">
        <w:t xml:space="preserve"> </w:t>
      </w:r>
    </w:p>
    <w:p w14:paraId="69F2AC8C" w14:textId="2E447151" w:rsidR="00873869" w:rsidRPr="006F100F" w:rsidRDefault="00931BF5" w:rsidP="00023BC1">
      <w:pPr>
        <w:spacing w:after="120" w:line="276" w:lineRule="auto"/>
        <w:jc w:val="both"/>
      </w:pPr>
      <w:r w:rsidRPr="006F100F">
        <w:t xml:space="preserve">Povezljivost risovega habitata je ključna za varstvo te vrste, tako za demografsko povezanost lokalne populacije kot za genetski pretok in potencialno </w:t>
      </w:r>
      <w:proofErr w:type="spellStart"/>
      <w:r w:rsidRPr="006F100F">
        <w:t>metapopulacijsko</w:t>
      </w:r>
      <w:proofErr w:type="spellEnd"/>
      <w:r w:rsidRPr="006F100F">
        <w:t xml:space="preserve"> dinamiko. Ključna dejavnika, ki zmanjšujeta povezljivost habitata (večata fragmentacijo prostora), sta razvoj prometne infrastrukture in urbanizacija prostora. Ohranjanje povezljivosti habitatov se zagotavlja s prostorskimi načrti, h katerim ZRSVN izdaja naravovarstvene smernice. </w:t>
      </w:r>
      <w:r w:rsidR="5E6FE667" w:rsidRPr="006F100F">
        <w:t>Kadar je potrebno</w:t>
      </w:r>
      <w:r w:rsidRPr="006F100F">
        <w:t xml:space="preserve">, se izvede tudi CPVO, pri katerem ZRSVN sodeluje s strokovnimi mnenji. </w:t>
      </w:r>
      <w:r w:rsidR="58FC4ACF" w:rsidRPr="006F100F">
        <w:t>P</w:t>
      </w:r>
      <w:r w:rsidRPr="006F100F">
        <w:t xml:space="preserve">rostorski načrti in CPVO </w:t>
      </w:r>
      <w:r w:rsidR="55531A66" w:rsidRPr="006F100F">
        <w:t xml:space="preserve">morajo </w:t>
      </w:r>
      <w:r w:rsidRPr="006F100F">
        <w:t>vključevati tudi oceno vpliva na povezljivost prostora za risa in zagotoviti, da ne pride do zmanjšanja povezljivosti prostora. V Strategiji razvoja prometa v Republiki Sloveniji</w:t>
      </w:r>
      <w:r w:rsidR="00CB4BF3" w:rsidRPr="006F100F">
        <w:t xml:space="preserve"> do </w:t>
      </w:r>
      <w:r w:rsidR="4F70B624" w:rsidRPr="006F100F">
        <w:t xml:space="preserve">leta </w:t>
      </w:r>
      <w:r w:rsidR="00CB4BF3" w:rsidRPr="006F100F">
        <w:t>2030</w:t>
      </w:r>
      <w:r w:rsidR="00FA4F79" w:rsidRPr="006F100F">
        <w:t xml:space="preserve"> (Strategija…, 2014)</w:t>
      </w:r>
      <w:r w:rsidRPr="006F100F">
        <w:t xml:space="preserve"> je eden od </w:t>
      </w:r>
      <w:r w:rsidR="7892D603" w:rsidRPr="006F100F">
        <w:t>ukrepov</w:t>
      </w:r>
      <w:r w:rsidRPr="006F100F">
        <w:t xml:space="preserve"> tudi zagotovitev migracijskega koridorja prostoživečim živalim, kar med drugim velja tudi za risa. </w:t>
      </w:r>
    </w:p>
    <w:p w14:paraId="0744533C" w14:textId="07E273F2" w:rsidR="00AF34B6" w:rsidRPr="006F100F" w:rsidRDefault="004D6C94" w:rsidP="00023BC1">
      <w:pPr>
        <w:spacing w:before="100" w:beforeAutospacing="1" w:after="100" w:afterAutospacing="1" w:line="276" w:lineRule="auto"/>
        <w:jc w:val="both"/>
      </w:pPr>
      <w:r w:rsidRPr="006F100F">
        <w:t>Ohranjanje občutljivih delov habitata, ki delujejo kot povezovalne enote (tudi »koridorji«), je pomembno tudi z vidika gospodarjenja z gozdom in upravl</w:t>
      </w:r>
      <w:r w:rsidR="001926F8" w:rsidRPr="006F100F">
        <w:t xml:space="preserve">janja s prostoživečimi vrstami. S ciljem preprečevanja nadaljnje fragmentacije prostora se je strukturno povezljivost habitatov za velike zveri in veliko rastlinojedo divjad natančno opredelilo v </w:t>
      </w:r>
      <w:r w:rsidR="00AF34B6" w:rsidRPr="006F100F">
        <w:t>dolgoročn</w:t>
      </w:r>
      <w:r w:rsidR="006227F5">
        <w:t>ih</w:t>
      </w:r>
      <w:r w:rsidR="00A645A1" w:rsidRPr="006F100F">
        <w:t xml:space="preserve"> gozdnogospodarsk</w:t>
      </w:r>
      <w:r w:rsidR="006227F5">
        <w:t>ih</w:t>
      </w:r>
      <w:r w:rsidR="00A645A1" w:rsidRPr="006F100F">
        <w:t xml:space="preserve"> in lovsko </w:t>
      </w:r>
      <w:r w:rsidR="001926F8" w:rsidRPr="006F100F">
        <w:t>upravljavsk</w:t>
      </w:r>
      <w:r w:rsidR="006227F5">
        <w:t>ih</w:t>
      </w:r>
      <w:r w:rsidR="001926F8" w:rsidRPr="006F100F">
        <w:t xml:space="preserve"> načrt</w:t>
      </w:r>
      <w:r w:rsidR="006227F5">
        <w:t>ih</w:t>
      </w:r>
      <w:r w:rsidR="001926F8" w:rsidRPr="006F100F">
        <w:t xml:space="preserve"> za obdobje 2021-2030. </w:t>
      </w:r>
      <w:r w:rsidR="00AF34B6" w:rsidRPr="006F100F">
        <w:t xml:space="preserve">V gozdnogospodarskih načrtih je za koridorje definirana 1. stopnja poudarjenosti funkcije ohranjanja biotske raznovrstnosti, ohranjanje </w:t>
      </w:r>
      <w:proofErr w:type="spellStart"/>
      <w:r w:rsidR="00AF34B6" w:rsidRPr="006F100F">
        <w:t>koridorskih</w:t>
      </w:r>
      <w:proofErr w:type="spellEnd"/>
      <w:r w:rsidR="00AF34B6" w:rsidRPr="006F100F">
        <w:t xml:space="preserve"> povezav med strnjenimi območji gozdov in nedopustne krčitve gozdov; oziroma v primeru nujne krčitve gozda na območju </w:t>
      </w:r>
      <w:proofErr w:type="spellStart"/>
      <w:r w:rsidR="00AF34B6" w:rsidRPr="006F100F">
        <w:t>koridorskih</w:t>
      </w:r>
      <w:proofErr w:type="spellEnd"/>
      <w:r w:rsidR="00AF34B6" w:rsidRPr="006F100F">
        <w:t xml:space="preserve"> povezav se v neposredni bližini krčitve zahteva nadomestni gozd v smislu ponovne vzpostavitve </w:t>
      </w:r>
      <w:proofErr w:type="spellStart"/>
      <w:r w:rsidR="00AF34B6" w:rsidRPr="006F100F">
        <w:t>koridorske</w:t>
      </w:r>
      <w:proofErr w:type="spellEnd"/>
      <w:r w:rsidR="00AF34B6" w:rsidRPr="006F100F">
        <w:t xml:space="preserve"> povezave. V lovsko upravljavskih načrtih so koridorji opredeljeni za </w:t>
      </w:r>
      <w:proofErr w:type="spellStart"/>
      <w:r w:rsidR="00AF34B6" w:rsidRPr="006F100F">
        <w:t>ohranjenje</w:t>
      </w:r>
      <w:proofErr w:type="spellEnd"/>
      <w:r w:rsidR="00AF34B6" w:rsidRPr="006F100F">
        <w:t xml:space="preserve"> povezljivosti populacij in prehajanja prostoživečih živali. Koridorji so pomembni tudi na kmetijskih zemljiščih, ki jih zajemajo. Zato je poleg ukrepov za gozdni prostor za zagotavljanje povezljivosti na območjih koridorjev nujno tudi ohranjati posamezna drevesa ali skupine gozdnega drevja, grmovja, in </w:t>
      </w:r>
      <w:proofErr w:type="spellStart"/>
      <w:r w:rsidR="00AF34B6" w:rsidRPr="006F100F">
        <w:t>omejke</w:t>
      </w:r>
      <w:proofErr w:type="spellEnd"/>
      <w:r w:rsidR="00AF34B6" w:rsidRPr="006F100F">
        <w:t xml:space="preserve"> ter obrečni pas in ostale vegetacijske strukture, ki zagotavljajo povezljivost in prehodnost kmetijske krajine za prostoživeče živali. Preprečiti je treba kakršn</w:t>
      </w:r>
      <w:r w:rsidR="000D115E">
        <w:t>e</w:t>
      </w:r>
      <w:r w:rsidR="00AF34B6" w:rsidRPr="006F100F">
        <w:t>koli posege, ki bi slabšali povezljivost območij, zlasti pozidave (npr. širitve industrijskih con) oz. kakršn</w:t>
      </w:r>
      <w:r w:rsidR="000D115E">
        <w:t>o</w:t>
      </w:r>
      <w:r w:rsidR="00AF34B6" w:rsidRPr="006F100F">
        <w:t xml:space="preserve"> koli urbanizacij</w:t>
      </w:r>
      <w:r w:rsidR="000D115E">
        <w:t>o</w:t>
      </w:r>
      <w:r w:rsidR="00AF34B6" w:rsidRPr="006F100F">
        <w:t xml:space="preserve"> tega prostora, pri umeščanju linijskih objektov (npr. prometnic), ki bi prekinili ali slabšali povezljivost, pa zagotoviti omilitvene ukrepe, ki bodo minimizirali negativne učinke posega (izgradnja ustreznih nad ali podhodov).</w:t>
      </w:r>
    </w:p>
    <w:p w14:paraId="1DD262AF" w14:textId="6D661396" w:rsidR="00873869" w:rsidRPr="006F100F" w:rsidRDefault="00931BF5" w:rsidP="00023BC1">
      <w:pPr>
        <w:spacing w:after="120" w:line="276" w:lineRule="auto"/>
        <w:jc w:val="both"/>
      </w:pPr>
      <w:r w:rsidRPr="006F100F">
        <w:t xml:space="preserve">Ograjene avtoceste in hitre ceste so v Sloveniji verjetno največja grožnja povezljivosti potencialnega habitata risa. Za ohranjanje prehodnosti med habitatnimi krpami so pomembni široki prehodi (viadukti, tuneli, zeleni mostovi, kjer avtocesta seka risov </w:t>
      </w:r>
      <w:r w:rsidR="00CB4BF3" w:rsidRPr="006F100F">
        <w:t xml:space="preserve">potencialni </w:t>
      </w:r>
      <w:r w:rsidRPr="006F100F">
        <w:t xml:space="preserve">habitat). Teh prehodov je malo, hkrati pa je pri tistih, ki </w:t>
      </w:r>
      <w:r w:rsidR="0E159B56" w:rsidRPr="006F100F">
        <w:t>obstajajo</w:t>
      </w:r>
      <w:r w:rsidRPr="006F100F">
        <w:t xml:space="preserve">, funkcionalnost pogosto nezadovoljiva. </w:t>
      </w:r>
    </w:p>
    <w:p w14:paraId="2B2095AA" w14:textId="1BD3041B" w:rsidR="00873869" w:rsidRPr="006F100F" w:rsidRDefault="00931BF5" w:rsidP="00023BC1">
      <w:pPr>
        <w:spacing w:line="276" w:lineRule="auto"/>
        <w:jc w:val="both"/>
      </w:pPr>
      <w:r w:rsidRPr="006F100F">
        <w:t>Najpomembnejša je pri tem gotovo avtocesta Ljubljana–Koper, ki funkcionalno ločuje Dinaride od Alp</w:t>
      </w:r>
      <w:r w:rsidR="00494D93">
        <w:t xml:space="preserve">. </w:t>
      </w:r>
      <w:r w:rsidR="6D680DEE" w:rsidRPr="006F100F">
        <w:t>Ta cesta p</w:t>
      </w:r>
      <w:r w:rsidR="00494D93">
        <w:t>redstavlja</w:t>
      </w:r>
      <w:r w:rsidRPr="006F100F">
        <w:t xml:space="preserve"> oviro med dvema velikima in pomembnima </w:t>
      </w:r>
      <w:proofErr w:type="spellStart"/>
      <w:r w:rsidRPr="006F100F">
        <w:t>ekoregijama</w:t>
      </w:r>
      <w:proofErr w:type="spellEnd"/>
      <w:r w:rsidRPr="006F100F">
        <w:t xml:space="preserve">. Risi, ki </w:t>
      </w:r>
      <w:r w:rsidR="00822FE1" w:rsidRPr="006F100F">
        <w:t xml:space="preserve">so prisotni </w:t>
      </w:r>
      <w:r w:rsidRPr="006F100F">
        <w:t>zahodno od te ceste, kar velja tudi za ponovno naseljene osebke na območju Jelovice in Pokljuke leta 2021, so v veliki meri odrezani od jedra dinarsk</w:t>
      </w:r>
      <w:r w:rsidR="00A645A1" w:rsidRPr="006F100F">
        <w:t>o – JV alpske</w:t>
      </w:r>
      <w:r w:rsidRPr="006F100F">
        <w:t xml:space="preserve"> populacije, njihov dolgoročni obstoj in razmnoževanje pa sta brez povezanosti z njim vprašljiva. Štiri desetletja po ponovni naselitvi risov v Dinaride v Sloveniji </w:t>
      </w:r>
      <w:r w:rsidR="00822FE1" w:rsidRPr="006F100F">
        <w:t>je očitno</w:t>
      </w:r>
      <w:r w:rsidRPr="006F100F">
        <w:t xml:space="preserve">, da je bilo širjenje risov uspešnejše proti jugovzhodu, vzdolž </w:t>
      </w:r>
      <w:r w:rsidR="00494D93">
        <w:t>d</w:t>
      </w:r>
      <w:r w:rsidRPr="006F100F">
        <w:t>inarsk</w:t>
      </w:r>
      <w:r w:rsidR="4A814CAE" w:rsidRPr="006F100F">
        <w:t>ih</w:t>
      </w:r>
      <w:r w:rsidRPr="006F100F">
        <w:t xml:space="preserve"> območ</w:t>
      </w:r>
      <w:r w:rsidR="29D3BF47" w:rsidRPr="006F100F">
        <w:t>ij</w:t>
      </w:r>
      <w:r w:rsidRPr="006F100F">
        <w:t xml:space="preserve"> na Hrva</w:t>
      </w:r>
      <w:r w:rsidR="00CB4BF3" w:rsidRPr="006F100F">
        <w:t>škem in v Bosni in Hercegovini</w:t>
      </w:r>
      <w:r w:rsidRPr="006F100F">
        <w:t xml:space="preserve">, kot proti severozahodu, v jugovzhodne Alpe v Sloveniji, Avstriji in Italiji. </w:t>
      </w:r>
      <w:r w:rsidR="00CB4BF3" w:rsidRPr="006F100F">
        <w:t>Največja razdalja od mesta izpustov  do zabeleženega območja prisotnosti risa je približno 390 km (Bosna in Hercegovina), medtem ko je do severozahod</w:t>
      </w:r>
      <w:r w:rsidR="00494D93">
        <w:t xml:space="preserve">ne meje </w:t>
      </w:r>
      <w:r w:rsidR="000120FE">
        <w:t>širjenja</w:t>
      </w:r>
      <w:r w:rsidR="00CB4BF3" w:rsidRPr="006F100F">
        <w:t xml:space="preserve"> (SV Italija) približno 140 km. </w:t>
      </w:r>
      <w:r w:rsidR="55C9136E" w:rsidRPr="006F100F">
        <w:t>O</w:t>
      </w:r>
      <w:r w:rsidR="00CB4BF3" w:rsidRPr="006F100F">
        <w:t xml:space="preserve">grajena avtocesta Ljubljana - </w:t>
      </w:r>
      <w:r w:rsidR="00BE7712">
        <w:t>Koper</w:t>
      </w:r>
      <w:r w:rsidR="00BE7712" w:rsidRPr="006F100F">
        <w:t xml:space="preserve"> </w:t>
      </w:r>
      <w:r w:rsidR="00CB4BF3" w:rsidRPr="006F100F">
        <w:t xml:space="preserve">predstavlja izjemno močno oviro za disperzijo </w:t>
      </w:r>
      <w:r w:rsidR="00CB4BF3" w:rsidRPr="006F100F">
        <w:lastRenderedPageBreak/>
        <w:t>risov iz dinarskega območja proti Alpam, kar je razlog za počasen razvoj/stagnacijo populacije na zahodu Slovenije.</w:t>
      </w:r>
    </w:p>
    <w:p w14:paraId="6E8FA6FD" w14:textId="319B30FD" w:rsidR="00DA5F02" w:rsidRPr="006F100F" w:rsidRDefault="00DA5F02" w:rsidP="00023BC1">
      <w:pPr>
        <w:spacing w:line="276" w:lineRule="auto"/>
        <w:jc w:val="both"/>
      </w:pPr>
      <w:r w:rsidRPr="006F100F">
        <w:t xml:space="preserve">Kjer omenjena avtocesta preči osrednjo </w:t>
      </w:r>
      <w:proofErr w:type="spellStart"/>
      <w:r w:rsidRPr="006F100F">
        <w:t>habitano</w:t>
      </w:r>
      <w:proofErr w:type="spellEnd"/>
      <w:r w:rsidRPr="006F100F">
        <w:t xml:space="preserve"> krpo (med Uncem in </w:t>
      </w:r>
      <w:proofErr w:type="spellStart"/>
      <w:r w:rsidRPr="006F100F">
        <w:t>Raubarkomando</w:t>
      </w:r>
      <w:proofErr w:type="spellEnd"/>
      <w:r w:rsidRPr="006F100F">
        <w:t xml:space="preserve">) je načrtovan </w:t>
      </w:r>
      <w:proofErr w:type="spellStart"/>
      <w:r w:rsidRPr="006F100F">
        <w:t>ekodukt</w:t>
      </w:r>
      <w:proofErr w:type="spellEnd"/>
      <w:r w:rsidRPr="006F100F">
        <w:t xml:space="preserve"> (Državni prostorski načrt…, 2021). </w:t>
      </w:r>
      <w:proofErr w:type="spellStart"/>
      <w:r w:rsidRPr="006F100F">
        <w:t>Ekodukt</w:t>
      </w:r>
      <w:proofErr w:type="spellEnd"/>
      <w:r w:rsidRPr="006F100F">
        <w:t xml:space="preserve"> bo dolg približno 110 m, uporabna širina za prehod prostoživečih živali bo na najožjem delu 120 m. Z izgradnjo </w:t>
      </w:r>
      <w:proofErr w:type="spellStart"/>
      <w:r w:rsidRPr="006F100F">
        <w:t>ekodukta</w:t>
      </w:r>
      <w:proofErr w:type="spellEnd"/>
      <w:r w:rsidRPr="006F100F">
        <w:t xml:space="preserve"> se bo izboljšala povezljivost Snežniško-Javorniškega masiva s Hrušico in Nanosom, kar bo izboljšalo možnost prehajanja risa in drugih prostoživečih vrst preko avtoceste. Sklep o izvedbi državnega prostorskega načrtovanja za </w:t>
      </w:r>
      <w:proofErr w:type="spellStart"/>
      <w:r w:rsidRPr="006F100F">
        <w:t>ekodukt</w:t>
      </w:r>
      <w:proofErr w:type="spellEnd"/>
      <w:r w:rsidRPr="006F100F">
        <w:t xml:space="preserve"> na odseku avtoceste Unec – Postojna je sprejel Generalni sekretariat vlade Republike Slovenije v aprilu 2022 (Sklep …, 2022).</w:t>
      </w:r>
    </w:p>
    <w:p w14:paraId="1C1A562E" w14:textId="77777777" w:rsidR="00873869" w:rsidRPr="006F100F" w:rsidRDefault="00931BF5" w:rsidP="00023BC1">
      <w:pPr>
        <w:pStyle w:val="Naslov2"/>
        <w:numPr>
          <w:ilvl w:val="1"/>
          <w:numId w:val="4"/>
        </w:numPr>
        <w:spacing w:line="276" w:lineRule="auto"/>
      </w:pPr>
      <w:bookmarkStart w:id="69" w:name="_Toc151456481"/>
      <w:r w:rsidRPr="006F100F">
        <w:t>Prepre</w:t>
      </w:r>
      <w:r w:rsidRPr="006F100F">
        <w:rPr>
          <w:rFonts w:ascii="Helvetica Neue" w:eastAsia="Helvetica Neue" w:hAnsi="Helvetica Neue" w:cs="Helvetica Neue"/>
        </w:rPr>
        <w:t>č</w:t>
      </w:r>
      <w:r w:rsidRPr="006F100F">
        <w:t xml:space="preserve">evanje nastanka </w:t>
      </w:r>
      <w:r w:rsidRPr="006F100F">
        <w:rPr>
          <w:rFonts w:ascii="Helvetica Neue" w:eastAsia="Helvetica Neue" w:hAnsi="Helvetica Neue" w:cs="Helvetica Neue"/>
        </w:rPr>
        <w:t>š</w:t>
      </w:r>
      <w:r w:rsidRPr="006F100F">
        <w:t>kod in izpla</w:t>
      </w:r>
      <w:r w:rsidRPr="006F100F">
        <w:rPr>
          <w:rFonts w:ascii="Helvetica Neue" w:eastAsia="Helvetica Neue" w:hAnsi="Helvetica Neue" w:cs="Helvetica Neue"/>
        </w:rPr>
        <w:t>č</w:t>
      </w:r>
      <w:r w:rsidRPr="006F100F">
        <w:t>evanje od</w:t>
      </w:r>
      <w:r w:rsidRPr="006F100F">
        <w:rPr>
          <w:rFonts w:ascii="Helvetica Neue" w:eastAsia="Helvetica Neue" w:hAnsi="Helvetica Neue" w:cs="Helvetica Neue"/>
        </w:rPr>
        <w:t>š</w:t>
      </w:r>
      <w:r w:rsidRPr="006F100F">
        <w:t>kodnin</w:t>
      </w:r>
      <w:bookmarkEnd w:id="69"/>
      <w:r w:rsidRPr="006F100F">
        <w:t xml:space="preserve"> </w:t>
      </w:r>
    </w:p>
    <w:p w14:paraId="3968D7C3" w14:textId="66C9627D" w:rsidR="00873869" w:rsidRPr="006F100F" w:rsidRDefault="00931BF5" w:rsidP="00023BC1">
      <w:pPr>
        <w:spacing w:after="120" w:line="276" w:lineRule="auto"/>
        <w:jc w:val="both"/>
      </w:pPr>
      <w:r w:rsidRPr="006F100F">
        <w:t xml:space="preserve">Za škodo, ki jo na premoženju povzročijo živali prostoživečih zavarovanih vrst, </w:t>
      </w:r>
      <w:r w:rsidR="009F2ED8" w:rsidRPr="006F100F">
        <w:t>lahko oškodovanec</w:t>
      </w:r>
      <w:r w:rsidRPr="006F100F">
        <w:t xml:space="preserve"> zahteva odškodnino. Fizična ali pravna oseba (oškodovanec)</w:t>
      </w:r>
      <w:r w:rsidR="006A0F6B" w:rsidRPr="006F100F">
        <w:t>, ki ji živali zavarovanih vrst</w:t>
      </w:r>
      <w:r w:rsidRPr="006F100F">
        <w:t xml:space="preserve"> lahko povzročijo škodo na premoženju, mora </w:t>
      </w:r>
      <w:r w:rsidR="2CFFEDEC" w:rsidRPr="006F100F">
        <w:t xml:space="preserve">v skladu z </w:t>
      </w:r>
      <w:r w:rsidR="257FCA28" w:rsidRPr="006F100F">
        <w:t>92</w:t>
      </w:r>
      <w:r w:rsidR="2CFFEDEC" w:rsidRPr="006F100F">
        <w:t xml:space="preserve">. členom ZON </w:t>
      </w:r>
      <w:r w:rsidRPr="006F100F">
        <w:t>na primeren način, kot dober gospodar in na svoje stroške narediti vse potrebno, da obvaruje svoje premoženje pred nastankom škode. Načine ustreznega varovanja premoženja in vrste ukrepov za preprečitev škode za posamezne živalske vrste določa</w:t>
      </w:r>
      <w:r w:rsidR="00927CB8" w:rsidRPr="006F100F">
        <w:t xml:space="preserve"> Pravilnik o primernih načinih varovanja premoženja in vrstah ukrepov za preprečitev nadaljnje škode na premoženju (Ur</w:t>
      </w:r>
      <w:r w:rsidR="006A122B" w:rsidRPr="006F100F">
        <w:t>adni list</w:t>
      </w:r>
      <w:r w:rsidR="00927CB8" w:rsidRPr="006F100F">
        <w:t xml:space="preserve"> RS, št. 74/05)</w:t>
      </w:r>
      <w:r w:rsidRPr="006F100F">
        <w:t>. Za škodo, ki jo na premoženju povzročijo živali zavarovanih vrst, se izplačujejo odškodnine. Oškodovanec je upravičen do povrnitve odškodnine v višini dejanske škode, ki jo povzročijo živali zavarovanih vrst, če so za to izpolnjeni zgornji pogoji.</w:t>
      </w:r>
    </w:p>
    <w:p w14:paraId="0782C8FB" w14:textId="261FB49F" w:rsidR="00CB4BF3" w:rsidRPr="006F100F" w:rsidRDefault="00CB4BF3" w:rsidP="00023BC1">
      <w:pPr>
        <w:spacing w:after="120" w:line="276" w:lineRule="auto"/>
        <w:jc w:val="both"/>
      </w:pPr>
      <w:r w:rsidRPr="006F100F">
        <w:t xml:space="preserve">Če nastanka škode ni mogoče preprečiti </w:t>
      </w:r>
      <w:r w:rsidR="006B0CEC" w:rsidRPr="006F100F">
        <w:t>skladno z minimalnimi standardi</w:t>
      </w:r>
      <w:r w:rsidR="6BA4D31D" w:rsidRPr="006F100F">
        <w:t>,</w:t>
      </w:r>
      <w:r w:rsidR="006B0CEC" w:rsidRPr="006F100F">
        <w:t xml:space="preserve"> določenimi v </w:t>
      </w:r>
      <w:r w:rsidR="00927CB8" w:rsidRPr="006F100F">
        <w:t>zgoraj omenjenem p</w:t>
      </w:r>
      <w:r w:rsidR="006B0CEC" w:rsidRPr="006F100F">
        <w:t>ravilniku</w:t>
      </w:r>
      <w:r w:rsidR="00927CB8" w:rsidRPr="006F100F">
        <w:t>,</w:t>
      </w:r>
      <w:r w:rsidRPr="006F100F">
        <w:t xml:space="preserve"> lahko oškodovanec od ministrstva, pristojnega za ohranjanje narave, zahteva izvedbo ustreznih ukrepov za preprečitev nadaljnje škode. Oškodovanec in ministrstvo se sporazumeta o vrstah ukrepov in načinu zagotovitve sredstev za njihovo izvedbo. Ministrstvo oškodovancem sofinancira izvedbo nadaljnjih ukrepov (nakup opreme) za preprečevanje nadaljnje škode, ki so jo povzročile velike zveri. </w:t>
      </w:r>
      <w:r w:rsidR="00EE25B5" w:rsidRPr="006F100F">
        <w:t xml:space="preserve">Ministrstvo za kmetijstvo, gozdarstvo in prehrano pa </w:t>
      </w:r>
      <w:r w:rsidR="00884B62" w:rsidRPr="006F100F">
        <w:t xml:space="preserve">te aktivnosti sofinancira </w:t>
      </w:r>
      <w:r w:rsidR="00EE25B5" w:rsidRPr="006F100F">
        <w:t>prek Skupne kmetijske politike 2023-2028</w:t>
      </w:r>
      <w:r w:rsidR="00884B62" w:rsidRPr="006F100F">
        <w:t>.</w:t>
      </w:r>
    </w:p>
    <w:p w14:paraId="3551B34E" w14:textId="64CF68DC" w:rsidR="00CB4BF3" w:rsidRPr="006F100F" w:rsidRDefault="00CB4BF3" w:rsidP="00023BC1">
      <w:pPr>
        <w:spacing w:after="120" w:line="276" w:lineRule="auto"/>
        <w:jc w:val="both"/>
      </w:pPr>
      <w:r w:rsidRPr="006F100F">
        <w:t xml:space="preserve">Ris predstavlja majhno grožnjo </w:t>
      </w:r>
      <w:r w:rsidR="00EE0B77" w:rsidRPr="006F100F">
        <w:t>pašnim</w:t>
      </w:r>
      <w:r w:rsidRPr="006F100F">
        <w:t xml:space="preserve"> živalim, saj so škodni primeri zelo redki. Med leti 2012 in 2021 je bilo zabeleženih 11 škodnih dogodkov povzročenih s strani risa (Evidenca odškodninskih zahtevkov, Ministrstvo za naravne vire in prostor). </w:t>
      </w:r>
    </w:p>
    <w:p w14:paraId="6B617ECB" w14:textId="77777777" w:rsidR="00873869" w:rsidRPr="006F100F" w:rsidRDefault="00931BF5" w:rsidP="00023BC1">
      <w:pPr>
        <w:pStyle w:val="Naslov2"/>
        <w:numPr>
          <w:ilvl w:val="1"/>
          <w:numId w:val="4"/>
        </w:numPr>
        <w:spacing w:line="276" w:lineRule="auto"/>
      </w:pPr>
      <w:r w:rsidRPr="006F100F">
        <w:t xml:space="preserve"> </w:t>
      </w:r>
      <w:bookmarkStart w:id="70" w:name="_Toc151456482"/>
      <w:r w:rsidRPr="006F100F">
        <w:t>Spremljanje populacije risa v Sloveniji</w:t>
      </w:r>
      <w:bookmarkEnd w:id="70"/>
      <w:r w:rsidRPr="006F100F">
        <w:t xml:space="preserve"> </w:t>
      </w:r>
    </w:p>
    <w:p w14:paraId="164A26A3" w14:textId="09514951" w:rsidR="00873869" w:rsidRPr="006F100F" w:rsidRDefault="00931BF5" w:rsidP="00023BC1">
      <w:pPr>
        <w:spacing w:line="276" w:lineRule="auto"/>
        <w:jc w:val="both"/>
      </w:pPr>
      <w:r w:rsidRPr="006F100F">
        <w:t>Spremljanje populacije je osnova vsakršnega strokovnega upravljanja populacije</w:t>
      </w:r>
      <w:r w:rsidR="2FE98CBF" w:rsidRPr="006F100F">
        <w:t xml:space="preserve"> oziroma vrste</w:t>
      </w:r>
      <w:r w:rsidR="603A8511" w:rsidRPr="006F100F">
        <w:t>.</w:t>
      </w:r>
      <w:r w:rsidRPr="006F100F">
        <w:t xml:space="preserve"> V Sloveniji se posamezne parametre populacije risa spremlja že od same ponovne naselitve leta 1973. </w:t>
      </w:r>
      <w:r w:rsidRPr="006F100F">
        <w:rPr>
          <w:color w:val="000000" w:themeColor="text1"/>
        </w:rPr>
        <w:t>Takrat se je trend številčnost</w:t>
      </w:r>
      <w:r w:rsidR="034AFDFC" w:rsidRPr="006F100F">
        <w:rPr>
          <w:color w:val="000000" w:themeColor="text1"/>
        </w:rPr>
        <w:t>i</w:t>
      </w:r>
      <w:r w:rsidRPr="006F100F">
        <w:rPr>
          <w:color w:val="000000" w:themeColor="text1"/>
        </w:rPr>
        <w:t xml:space="preserve"> in razširjenosti risje populacije ocenjeval iz podatkov o odstrelu in </w:t>
      </w:r>
      <w:r w:rsidRPr="006F100F">
        <w:t>oportunistično pridobljenih</w:t>
      </w:r>
      <w:r w:rsidRPr="006F100F">
        <w:rPr>
          <w:color w:val="000000" w:themeColor="text1"/>
        </w:rPr>
        <w:t xml:space="preserve"> podatkov o opažanjih risov oziroma njihovih znakov prisotnosti (Čop &amp; </w:t>
      </w:r>
      <w:proofErr w:type="spellStart"/>
      <w:r w:rsidRPr="006F100F">
        <w:rPr>
          <w:color w:val="000000" w:themeColor="text1"/>
        </w:rPr>
        <w:t>Frković</w:t>
      </w:r>
      <w:proofErr w:type="spellEnd"/>
      <w:r w:rsidR="703E306E" w:rsidRPr="006F100F">
        <w:rPr>
          <w:color w:val="000000" w:themeColor="text1"/>
        </w:rPr>
        <w:t>,</w:t>
      </w:r>
      <w:r w:rsidRPr="006F100F">
        <w:rPr>
          <w:color w:val="000000" w:themeColor="text1"/>
        </w:rPr>
        <w:t xml:space="preserve"> 1998). V devetdesetih letih prejšnjega stoletja se je poskušalo absolutno številčnost risa o</w:t>
      </w:r>
      <w:r w:rsidR="00FE20A9" w:rsidRPr="006F100F">
        <w:rPr>
          <w:color w:val="000000" w:themeColor="text1"/>
        </w:rPr>
        <w:t>cenjevati tudi na podlagi anket, ki so bile posredovane upravljavcem</w:t>
      </w:r>
      <w:r w:rsidRPr="006F100F">
        <w:rPr>
          <w:color w:val="000000" w:themeColor="text1"/>
        </w:rPr>
        <w:t xml:space="preserve"> lovišč, kar pa se je izkazalo za manj uspešno, saj so bile pridobljene </w:t>
      </w:r>
      <w:r w:rsidR="00FE20A9" w:rsidRPr="006F100F">
        <w:rPr>
          <w:color w:val="000000" w:themeColor="text1"/>
        </w:rPr>
        <w:t>ocene</w:t>
      </w:r>
      <w:r w:rsidRPr="006F100F">
        <w:rPr>
          <w:color w:val="000000" w:themeColor="text1"/>
        </w:rPr>
        <w:t xml:space="preserve"> močno precenjene. Zato se je kasneje na številčnost sklepalo predvsem na podlagi mnenj strokovnjak</w:t>
      </w:r>
      <w:r w:rsidR="00FE20A9" w:rsidRPr="006F100F">
        <w:rPr>
          <w:color w:val="000000" w:themeColor="text1"/>
        </w:rPr>
        <w:t xml:space="preserve">ov, ki so temeljila na </w:t>
      </w:r>
      <w:r w:rsidRPr="006F100F">
        <w:t>oportunistično pridobljenih</w:t>
      </w:r>
      <w:r w:rsidRPr="006F100F">
        <w:rPr>
          <w:color w:val="000000" w:themeColor="text1"/>
        </w:rPr>
        <w:t xml:space="preserve"> podatk</w:t>
      </w:r>
      <w:r w:rsidR="1E84EFCB" w:rsidRPr="006F100F">
        <w:rPr>
          <w:color w:val="000000" w:themeColor="text1"/>
        </w:rPr>
        <w:t>ih</w:t>
      </w:r>
      <w:r w:rsidRPr="006F100F">
        <w:t xml:space="preserve"> </w:t>
      </w:r>
      <w:r w:rsidRPr="006F100F">
        <w:rPr>
          <w:color w:val="000000" w:themeColor="text1"/>
        </w:rPr>
        <w:t>(</w:t>
      </w:r>
      <w:proofErr w:type="spellStart"/>
      <w:r w:rsidRPr="006F100F">
        <w:rPr>
          <w:color w:val="000000" w:themeColor="text1"/>
        </w:rPr>
        <w:t>Staniša</w:t>
      </w:r>
      <w:proofErr w:type="spellEnd"/>
      <w:r w:rsidRPr="006F100F">
        <w:rPr>
          <w:color w:val="000000" w:themeColor="text1"/>
        </w:rPr>
        <w:t xml:space="preserve"> </w:t>
      </w:r>
      <w:r w:rsidRPr="006F100F">
        <w:t>in sod</w:t>
      </w:r>
      <w:r w:rsidRPr="006F100F">
        <w:rPr>
          <w:color w:val="000000" w:themeColor="text1"/>
        </w:rPr>
        <w:t>.</w:t>
      </w:r>
      <w:r w:rsidR="005E3272" w:rsidRPr="006F100F">
        <w:rPr>
          <w:color w:val="000000" w:themeColor="text1"/>
        </w:rPr>
        <w:t>,</w:t>
      </w:r>
      <w:r w:rsidRPr="006F100F">
        <w:rPr>
          <w:color w:val="000000" w:themeColor="text1"/>
        </w:rPr>
        <w:t xml:space="preserve"> 2001, Koren </w:t>
      </w:r>
      <w:r w:rsidRPr="006F100F">
        <w:t>in sod</w:t>
      </w:r>
      <w:r w:rsidRPr="006F100F">
        <w:rPr>
          <w:color w:val="000000" w:themeColor="text1"/>
        </w:rPr>
        <w:t>.</w:t>
      </w:r>
      <w:r w:rsidR="005E3272" w:rsidRPr="006F100F">
        <w:rPr>
          <w:color w:val="000000" w:themeColor="text1"/>
        </w:rPr>
        <w:t>,</w:t>
      </w:r>
      <w:r w:rsidRPr="006F100F">
        <w:rPr>
          <w:color w:val="000000" w:themeColor="text1"/>
        </w:rPr>
        <w:t xml:space="preserve"> 2006, Kos </w:t>
      </w:r>
      <w:r w:rsidRPr="006F100F">
        <w:t>in sod</w:t>
      </w:r>
      <w:r w:rsidRPr="006F100F">
        <w:rPr>
          <w:color w:val="000000" w:themeColor="text1"/>
        </w:rPr>
        <w:t>.</w:t>
      </w:r>
      <w:r w:rsidR="005E3272" w:rsidRPr="006F100F">
        <w:rPr>
          <w:color w:val="000000" w:themeColor="text1"/>
        </w:rPr>
        <w:t>,</w:t>
      </w:r>
      <w:r w:rsidRPr="006F100F">
        <w:rPr>
          <w:color w:val="000000" w:themeColor="text1"/>
        </w:rPr>
        <w:t xml:space="preserve"> 2012). </w:t>
      </w:r>
      <w:r w:rsidR="00FE20A9" w:rsidRPr="006F100F">
        <w:t>Zbiranje oportunističnih podatk</w:t>
      </w:r>
      <w:r w:rsidR="04746A54" w:rsidRPr="006F100F">
        <w:t>ov</w:t>
      </w:r>
      <w:r w:rsidRPr="006F100F">
        <w:t xml:space="preserve"> je učinkovito z vidika napora in stroškov in omogoča opredeljevanje prisotnosti/odsotnosti vrste in njene okvirne prostorske razširjenosti. Pomembn</w:t>
      </w:r>
      <w:r w:rsidR="630C393E" w:rsidRPr="006F100F">
        <w:t>a</w:t>
      </w:r>
      <w:r w:rsidRPr="006F100F">
        <w:t xml:space="preserve"> za interpretacijo naključno zbranih </w:t>
      </w:r>
      <w:r w:rsidRPr="006F100F">
        <w:lastRenderedPageBreak/>
        <w:t>podatkov je njihova kategorizacija po zanesljivosti, kar se pri risu opravlja po metodologiji »SCALP« (</w:t>
      </w:r>
      <w:proofErr w:type="spellStart"/>
      <w:r w:rsidRPr="006F100F">
        <w:t>Molinari-Jobin</w:t>
      </w:r>
      <w:proofErr w:type="spellEnd"/>
      <w:r w:rsidRPr="006F100F">
        <w:t xml:space="preserve"> in sod.</w:t>
      </w:r>
      <w:r w:rsidR="005E3272" w:rsidRPr="006F100F">
        <w:t>,</w:t>
      </w:r>
      <w:r w:rsidRPr="006F100F">
        <w:t xml:space="preserve"> 2012)</w:t>
      </w:r>
      <w:r w:rsidR="00FE20A9" w:rsidRPr="006F100F">
        <w:t>. Naključno zbrane podatke od leta</w:t>
      </w:r>
      <w:r w:rsidRPr="006F100F">
        <w:t xml:space="preserve"> 2000 v sodelovanju z </w:t>
      </w:r>
      <w:r w:rsidR="00FE20A9" w:rsidRPr="006F100F">
        <w:t>BF</w:t>
      </w:r>
      <w:r w:rsidRPr="006F100F">
        <w:t xml:space="preserve"> sistematično zbira in kategorizira ZGS, kar omogoča njihovo primerljivost znotraj celotne države ter tudi med državami, ki imajo skupno populacijo, kot to določa Akcijski načrt varstva evrazijskega risa v Evropi</w:t>
      </w:r>
      <w:r w:rsidRPr="006F100F">
        <w:rPr>
          <w:b/>
          <w:bCs/>
        </w:rPr>
        <w:t xml:space="preserve"> </w:t>
      </w:r>
      <w:proofErr w:type="spellStart"/>
      <w:r w:rsidRPr="006F100F">
        <w:t>Panalpske</w:t>
      </w:r>
      <w:proofErr w:type="spellEnd"/>
      <w:r w:rsidRPr="006F100F">
        <w:t xml:space="preserve"> strategije za ohranitev risa (</w:t>
      </w:r>
      <w:proofErr w:type="spellStart"/>
      <w:r w:rsidRPr="006F100F">
        <w:t>Molinari-Jobin</w:t>
      </w:r>
      <w:proofErr w:type="spellEnd"/>
      <w:r w:rsidRPr="006F100F">
        <w:t xml:space="preserve"> in sod.</w:t>
      </w:r>
      <w:r w:rsidR="005E3272" w:rsidRPr="006F100F">
        <w:t>,</w:t>
      </w:r>
      <w:r w:rsidRPr="006F100F">
        <w:t xml:space="preserve"> 2003). Kategoriziran</w:t>
      </w:r>
      <w:r w:rsidR="4497DFB0" w:rsidRPr="006F100F">
        <w:t>e</w:t>
      </w:r>
      <w:r w:rsidRPr="006F100F">
        <w:t xml:space="preserve"> naključno zbran</w:t>
      </w:r>
      <w:r w:rsidR="5E4EFCD5" w:rsidRPr="006F100F">
        <w:t>e</w:t>
      </w:r>
      <w:r w:rsidRPr="006F100F">
        <w:t xml:space="preserve"> podatk</w:t>
      </w:r>
      <w:r w:rsidR="2B6F20F5" w:rsidRPr="006F100F">
        <w:t>e</w:t>
      </w:r>
      <w:r w:rsidRPr="006F100F">
        <w:t xml:space="preserve"> </w:t>
      </w:r>
      <w:r w:rsidR="42246E58" w:rsidRPr="006F100F">
        <w:t>si</w:t>
      </w:r>
      <w:r w:rsidR="1DD19081" w:rsidRPr="006F100F">
        <w:t xml:space="preserve"> države v alpskem prostoru </w:t>
      </w:r>
      <w:r w:rsidR="39466094" w:rsidRPr="006F100F">
        <w:t>medsebojno</w:t>
      </w:r>
      <w:r w:rsidR="532F6F4F" w:rsidRPr="006F100F">
        <w:t xml:space="preserve"> izmenjajo</w:t>
      </w:r>
      <w:r w:rsidRPr="006F100F">
        <w:t xml:space="preserve"> in </w:t>
      </w:r>
      <w:r w:rsidR="68719BBC" w:rsidRPr="006F100F">
        <w:t xml:space="preserve">jih </w:t>
      </w:r>
      <w:r w:rsidRPr="006F100F">
        <w:t xml:space="preserve">uporabljajo za poročanje </w:t>
      </w:r>
      <w:r w:rsidR="7182A3A3" w:rsidRPr="006F100F">
        <w:t>o</w:t>
      </w:r>
      <w:r w:rsidR="603A8511" w:rsidRPr="006F100F">
        <w:t xml:space="preserve"> </w:t>
      </w:r>
      <w:r w:rsidRPr="006F100F">
        <w:t xml:space="preserve">razširjenosti risa na tem območju (npr. </w:t>
      </w:r>
      <w:proofErr w:type="spellStart"/>
      <w:r w:rsidRPr="006F100F">
        <w:t>Molinari-Jobin</w:t>
      </w:r>
      <w:proofErr w:type="spellEnd"/>
      <w:r w:rsidR="009559CE">
        <w:t>,</w:t>
      </w:r>
      <w:r w:rsidRPr="006F100F">
        <w:t xml:space="preserve"> 201</w:t>
      </w:r>
      <w:r w:rsidR="00FA4F79" w:rsidRPr="006F100F">
        <w:t>8</w:t>
      </w:r>
      <w:r w:rsidRPr="006F100F">
        <w:t xml:space="preserve">). Od leta 2017 ZGS v sodelovanju z LZS </w:t>
      </w:r>
      <w:r w:rsidR="50715A76" w:rsidRPr="006F100F">
        <w:t xml:space="preserve">na podlagi vprašalnikov, ki jih </w:t>
      </w:r>
      <w:r w:rsidR="00CB0761">
        <w:t>dva</w:t>
      </w:r>
      <w:r w:rsidR="50715A76" w:rsidRPr="006F100F">
        <w:t xml:space="preserve">krat na leto razdeli med upravljalce lovišč, </w:t>
      </w:r>
      <w:r w:rsidRPr="006F100F">
        <w:t xml:space="preserve">tudi sistematično zbira podatke o prisotnosti risa. Skupaj z naključno zbranimi podatki ti vprašalniki služijo predvsem zaznavi sprememb v razširjenosti risa po državi, s tem pa usmerjajo sistematični monitoring. </w:t>
      </w:r>
    </w:p>
    <w:p w14:paraId="35B8FC7A" w14:textId="6FA35FA3" w:rsidR="00873869" w:rsidRPr="006F100F" w:rsidRDefault="00931BF5" w:rsidP="00023BC1">
      <w:pPr>
        <w:spacing w:line="276" w:lineRule="auto"/>
        <w:jc w:val="both"/>
        <w:rPr>
          <w:color w:val="000000" w:themeColor="text1"/>
        </w:rPr>
      </w:pPr>
      <w:r w:rsidRPr="006F100F">
        <w:rPr>
          <w:color w:val="000000" w:themeColor="text1"/>
        </w:rPr>
        <w:t xml:space="preserve">Sistematični monitoring risa </w:t>
      </w:r>
      <w:r w:rsidRPr="006F100F">
        <w:t>se je</w:t>
      </w:r>
      <w:r w:rsidRPr="006F100F">
        <w:rPr>
          <w:color w:val="000000" w:themeColor="text1"/>
        </w:rPr>
        <w:t xml:space="preserve"> v Sloveniji začel izvajati v letu 2018, in sicer na območju celotne razširjenosti risa, določene s pomočjo zgoraj opisanih metod. Osrednja metoda monitoringa je uporaba avtomatskih kamer (foto-pasti</w:t>
      </w:r>
      <w:r w:rsidR="603A8511" w:rsidRPr="006F100F">
        <w:rPr>
          <w:color w:val="000000" w:themeColor="text1"/>
        </w:rPr>
        <w:t>)</w:t>
      </w:r>
      <w:r w:rsidR="0F4CA9FB" w:rsidRPr="006F100F">
        <w:rPr>
          <w:color w:val="000000" w:themeColor="text1"/>
        </w:rPr>
        <w:t>,</w:t>
      </w:r>
      <w:r w:rsidRPr="006F100F" w:rsidDel="00931BF5">
        <w:rPr>
          <w:color w:val="000000" w:themeColor="text1"/>
        </w:rPr>
        <w:t xml:space="preserve"> ki</w:t>
      </w:r>
      <w:r w:rsidRPr="006F100F" w:rsidDel="00931BF5">
        <w:t xml:space="preserve"> </w:t>
      </w:r>
      <w:r w:rsidRPr="006F100F">
        <w:t xml:space="preserve">je stroškovno učinkovito in </w:t>
      </w:r>
      <w:proofErr w:type="spellStart"/>
      <w:r w:rsidRPr="006F100F">
        <w:t>neinvazivno</w:t>
      </w:r>
      <w:proofErr w:type="spellEnd"/>
      <w:r w:rsidRPr="006F100F">
        <w:t xml:space="preserve"> orodje, ki zagotavlja dokaze o prisotnosti vrste ter informacije o njenih vzorcih aktivnosti, vedenju in številčnosti (</w:t>
      </w:r>
      <w:proofErr w:type="spellStart"/>
      <w:r w:rsidRPr="006F100F">
        <w:t>R</w:t>
      </w:r>
      <w:r w:rsidRPr="006F100F" w:rsidDel="00931BF5">
        <w:t>ove</w:t>
      </w:r>
      <w:r w:rsidRPr="006F100F">
        <w:t>ro</w:t>
      </w:r>
      <w:proofErr w:type="spellEnd"/>
      <w:r w:rsidRPr="006F100F">
        <w:t xml:space="preserve"> </w:t>
      </w:r>
      <w:r w:rsidR="7516CEB2" w:rsidRPr="006F100F">
        <w:t>in</w:t>
      </w:r>
      <w:r w:rsidRPr="006F100F">
        <w:t xml:space="preserve"> Zimmermann</w:t>
      </w:r>
      <w:r w:rsidR="009559CE">
        <w:t>,</w:t>
      </w:r>
      <w:r w:rsidRPr="006F100F">
        <w:t xml:space="preserve"> 2016). </w:t>
      </w:r>
      <w:r w:rsidRPr="006F100F">
        <w:rPr>
          <w:color w:val="000000" w:themeColor="text1"/>
        </w:rPr>
        <w:t xml:space="preserve">Ključna informacija, ki jo pridobimo s pomočjo avtomatskih kamer, je identiteta posnetega risa, ki </w:t>
      </w:r>
      <w:r w:rsidRPr="006F100F">
        <w:t>se</w:t>
      </w:r>
      <w:r w:rsidRPr="006F100F">
        <w:rPr>
          <w:color w:val="000000" w:themeColor="text1"/>
        </w:rPr>
        <w:t xml:space="preserve"> določi na podlagi unikatnega vzorca pigmentacije kožuha. </w:t>
      </w:r>
      <w:r w:rsidRPr="006F100F">
        <w:t>I</w:t>
      </w:r>
      <w:r w:rsidRPr="006F100F">
        <w:rPr>
          <w:color w:val="000000" w:themeColor="text1"/>
        </w:rPr>
        <w:t xml:space="preserve">z fotografij se </w:t>
      </w:r>
      <w:r w:rsidRPr="006F100F">
        <w:t>lahko tudi</w:t>
      </w:r>
      <w:r w:rsidRPr="006F100F">
        <w:rPr>
          <w:color w:val="000000" w:themeColor="text1"/>
        </w:rPr>
        <w:t xml:space="preserve"> prepozna mladiče</w:t>
      </w:r>
      <w:r w:rsidR="605D33FF" w:rsidRPr="006F100F">
        <w:rPr>
          <w:color w:val="000000" w:themeColor="text1"/>
        </w:rPr>
        <w:t>, kar</w:t>
      </w:r>
      <w:r w:rsidRPr="006F100F">
        <w:t xml:space="preserve"> </w:t>
      </w:r>
      <w:r w:rsidR="304545DC" w:rsidRPr="006F100F">
        <w:rPr>
          <w:color w:val="000000" w:themeColor="text1"/>
        </w:rPr>
        <w:t>omogoči</w:t>
      </w:r>
      <w:r w:rsidRPr="006F100F">
        <w:rPr>
          <w:color w:val="000000" w:themeColor="text1"/>
        </w:rPr>
        <w:t xml:space="preserve"> podatek o razmnoževanju. Prek posnetkov iz avtomatskih kamer</w:t>
      </w:r>
      <w:r w:rsidRPr="006F100F">
        <w:t xml:space="preserve"> </w:t>
      </w:r>
      <w:r w:rsidRPr="006F100F">
        <w:rPr>
          <w:color w:val="000000" w:themeColor="text1"/>
        </w:rPr>
        <w:t>lahko neposredno prešteje</w:t>
      </w:r>
      <w:r w:rsidR="2C78C022" w:rsidRPr="006F100F">
        <w:rPr>
          <w:color w:val="000000" w:themeColor="text1"/>
        </w:rPr>
        <w:t>mo</w:t>
      </w:r>
      <w:r w:rsidRPr="006F100F">
        <w:rPr>
          <w:color w:val="000000" w:themeColor="text1"/>
        </w:rPr>
        <w:t xml:space="preserve">, koliko različnih odraslih osebkov je na spremljanem območju prisotnih in iz tega </w:t>
      </w:r>
      <w:r w:rsidRPr="006F100F">
        <w:t>pridobimo</w:t>
      </w:r>
      <w:r w:rsidRPr="006F100F">
        <w:rPr>
          <w:color w:val="000000" w:themeColor="text1"/>
        </w:rPr>
        <w:t xml:space="preserve"> podatek o minimalni velikosti populacije.</w:t>
      </w:r>
      <w:r w:rsidR="00927CB8" w:rsidRPr="006F100F">
        <w:rPr>
          <w:color w:val="000000" w:themeColor="text1"/>
        </w:rPr>
        <w:t xml:space="preserve"> </w:t>
      </w:r>
      <w:r w:rsidR="00927CB8" w:rsidRPr="006F100F">
        <w:t>Minimalna velikost populacije je iz sezone 2018/2019, ko je bilo zaznanih 19 odraslih živali, v naslednjih sezonah porasla najprej na 20 (sezona 2019/2020), nato pa na 24 (sezona 2020/2021), 29 (sezona 2021/2022) in 42 (sezona 2022/2023).</w:t>
      </w:r>
      <w:r w:rsidRPr="006F100F">
        <w:rPr>
          <w:color w:val="000000" w:themeColor="text1"/>
        </w:rPr>
        <w:t xml:space="preserve"> Poleg tega časovno in prostorsko označeni posnetki posameznih živali služijo za </w:t>
      </w:r>
      <w:r w:rsidRPr="006F100F">
        <w:t>oblikovanje baze</w:t>
      </w:r>
      <w:r w:rsidRPr="006F100F">
        <w:rPr>
          <w:color w:val="000000" w:themeColor="text1"/>
        </w:rPr>
        <w:t xml:space="preserve"> podatkov, ki </w:t>
      </w:r>
      <w:r w:rsidRPr="006F100F">
        <w:t>se</w:t>
      </w:r>
      <w:r w:rsidRPr="006F100F">
        <w:rPr>
          <w:color w:val="000000" w:themeColor="text1"/>
        </w:rPr>
        <w:t xml:space="preserve"> lahko uporab</w:t>
      </w:r>
      <w:r w:rsidRPr="006F100F">
        <w:t>lja</w:t>
      </w:r>
      <w:r w:rsidRPr="006F100F">
        <w:rPr>
          <w:color w:val="000000" w:themeColor="text1"/>
        </w:rPr>
        <w:t xml:space="preserve"> za analize prostorskega ulova s ponovnim ulovom (ang. »</w:t>
      </w:r>
      <w:proofErr w:type="spellStart"/>
      <w:r w:rsidRPr="006F100F">
        <w:rPr>
          <w:color w:val="000000" w:themeColor="text1"/>
        </w:rPr>
        <w:t>spatial</w:t>
      </w:r>
      <w:proofErr w:type="spellEnd"/>
      <w:r w:rsidRPr="006F100F">
        <w:rPr>
          <w:color w:val="000000" w:themeColor="text1"/>
        </w:rPr>
        <w:t xml:space="preserve"> </w:t>
      </w:r>
      <w:proofErr w:type="spellStart"/>
      <w:r w:rsidRPr="006F100F">
        <w:rPr>
          <w:color w:val="000000" w:themeColor="text1"/>
        </w:rPr>
        <w:t>capture</w:t>
      </w:r>
      <w:proofErr w:type="spellEnd"/>
      <w:r w:rsidRPr="006F100F">
        <w:rPr>
          <w:color w:val="000000" w:themeColor="text1"/>
        </w:rPr>
        <w:t xml:space="preserve"> </w:t>
      </w:r>
      <w:proofErr w:type="spellStart"/>
      <w:r w:rsidRPr="006F100F">
        <w:rPr>
          <w:color w:val="000000" w:themeColor="text1"/>
        </w:rPr>
        <w:t>recapture</w:t>
      </w:r>
      <w:proofErr w:type="spellEnd"/>
      <w:r w:rsidRPr="006F100F">
        <w:rPr>
          <w:color w:val="000000" w:themeColor="text1"/>
        </w:rPr>
        <w:t xml:space="preserve">«; </w:t>
      </w:r>
      <w:proofErr w:type="spellStart"/>
      <w:r w:rsidRPr="006F100F">
        <w:rPr>
          <w:color w:val="000000" w:themeColor="text1"/>
        </w:rPr>
        <w:t>Royle</w:t>
      </w:r>
      <w:proofErr w:type="spellEnd"/>
      <w:r w:rsidRPr="006F100F">
        <w:rPr>
          <w:color w:val="000000" w:themeColor="text1"/>
        </w:rPr>
        <w:t xml:space="preserve"> </w:t>
      </w:r>
      <w:r w:rsidRPr="006F100F">
        <w:t>in sod</w:t>
      </w:r>
      <w:r w:rsidRPr="006F100F">
        <w:rPr>
          <w:color w:val="000000" w:themeColor="text1"/>
        </w:rPr>
        <w:t>.</w:t>
      </w:r>
      <w:r w:rsidR="005E3272" w:rsidRPr="006F100F">
        <w:rPr>
          <w:color w:val="000000" w:themeColor="text1"/>
        </w:rPr>
        <w:t>,</w:t>
      </w:r>
      <w:r w:rsidRPr="006F100F">
        <w:rPr>
          <w:color w:val="000000" w:themeColor="text1"/>
        </w:rPr>
        <w:t xml:space="preserve"> 2014), kar omogoča ocenjevanje absolutnih gostot populacije. </w:t>
      </w:r>
      <w:r w:rsidR="00FE20A9" w:rsidRPr="006F100F">
        <w:t xml:space="preserve">Z omenjeno metodo </w:t>
      </w:r>
      <w:r w:rsidRPr="006F100F">
        <w:t>je bila tako za 4</w:t>
      </w:r>
      <w:r w:rsidR="009559CE">
        <w:t>.</w:t>
      </w:r>
      <w:r w:rsidRPr="006F100F">
        <w:t>938 km</w:t>
      </w:r>
      <w:r w:rsidRPr="006F100F">
        <w:rPr>
          <w:vertAlign w:val="superscript"/>
        </w:rPr>
        <w:t xml:space="preserve">2 </w:t>
      </w:r>
      <w:r w:rsidRPr="006F100F">
        <w:t>veliko območje vzorčenja v</w:t>
      </w:r>
      <w:r w:rsidRPr="006F100F">
        <w:rPr>
          <w:color w:val="000000" w:themeColor="text1"/>
        </w:rPr>
        <w:t xml:space="preserve"> Slovenij</w:t>
      </w:r>
      <w:r w:rsidRPr="006F100F">
        <w:t>i</w:t>
      </w:r>
      <w:r w:rsidRPr="006F100F">
        <w:rPr>
          <w:color w:val="000000" w:themeColor="text1"/>
        </w:rPr>
        <w:t xml:space="preserve"> </w:t>
      </w:r>
      <w:r w:rsidRPr="006F100F">
        <w:t>v</w:t>
      </w:r>
      <w:r w:rsidRPr="006F100F">
        <w:rPr>
          <w:color w:val="000000" w:themeColor="text1"/>
        </w:rPr>
        <w:t xml:space="preserve"> sez</w:t>
      </w:r>
      <w:r w:rsidRPr="006F100F" w:rsidDel="00931BF5">
        <w:rPr>
          <w:color w:val="000000" w:themeColor="text1"/>
        </w:rPr>
        <w:t>o</w:t>
      </w:r>
      <w:r w:rsidRPr="006F100F">
        <w:rPr>
          <w:color w:val="000000" w:themeColor="text1"/>
        </w:rPr>
        <w:t>n</w:t>
      </w:r>
      <w:r w:rsidRPr="006F100F">
        <w:t>i spremljanja</w:t>
      </w:r>
      <w:r w:rsidRPr="006F100F">
        <w:rPr>
          <w:color w:val="000000" w:themeColor="text1"/>
        </w:rPr>
        <w:t xml:space="preserve"> 2019/2020 ocenjena gostota risje populaci</w:t>
      </w:r>
      <w:r w:rsidRPr="006F100F">
        <w:t>je</w:t>
      </w:r>
      <w:r w:rsidR="00CC5137" w:rsidRPr="006F100F">
        <w:t xml:space="preserve"> 0</w:t>
      </w:r>
      <w:r w:rsidR="009559CE">
        <w:t>,</w:t>
      </w:r>
      <w:r w:rsidR="00CC5137" w:rsidRPr="006F100F">
        <w:t>51 (95% interval zaupanja: 0</w:t>
      </w:r>
      <w:r w:rsidR="009559CE">
        <w:t>,</w:t>
      </w:r>
      <w:r w:rsidR="00CC5137" w:rsidRPr="006F100F">
        <w:t>30-0</w:t>
      </w:r>
      <w:r w:rsidR="009559CE">
        <w:t>,</w:t>
      </w:r>
      <w:r w:rsidR="00CC5137" w:rsidRPr="006F100F">
        <w:t>88</w:t>
      </w:r>
      <w:r w:rsidRPr="006F100F">
        <w:t>) odraslega risa/100</w:t>
      </w:r>
      <w:r w:rsidRPr="006F100F">
        <w:rPr>
          <w:color w:val="000000" w:themeColor="text1"/>
        </w:rPr>
        <w:t xml:space="preserve"> km</w:t>
      </w:r>
      <w:r w:rsidRPr="006F100F">
        <w:rPr>
          <w:color w:val="000000" w:themeColor="text1"/>
          <w:vertAlign w:val="superscript"/>
        </w:rPr>
        <w:t>2</w:t>
      </w:r>
      <w:r w:rsidR="006A0F6B" w:rsidRPr="006F100F">
        <w:rPr>
          <w:color w:val="000000" w:themeColor="text1"/>
        </w:rPr>
        <w:t xml:space="preserve">, oziroma 25 (95% interval zaupanja: </w:t>
      </w:r>
      <w:r w:rsidR="006A0F6B" w:rsidRPr="006F100F">
        <w:t>15-43</w:t>
      </w:r>
      <w:r w:rsidR="006A0F6B" w:rsidRPr="006F100F">
        <w:rPr>
          <w:color w:val="000000" w:themeColor="text1"/>
        </w:rPr>
        <w:t xml:space="preserve">) osebkov </w:t>
      </w:r>
      <w:r w:rsidRPr="006F100F">
        <w:rPr>
          <w:color w:val="000000" w:themeColor="text1"/>
        </w:rPr>
        <w:t>(</w:t>
      </w:r>
      <w:r w:rsidR="00CC5137" w:rsidRPr="006F100F">
        <w:rPr>
          <w:color w:val="000000" w:themeColor="text1"/>
        </w:rPr>
        <w:t xml:space="preserve">Fležar </w:t>
      </w:r>
      <w:r w:rsidR="0083470C" w:rsidRPr="006F100F">
        <w:rPr>
          <w:color w:val="000000" w:themeColor="text1"/>
        </w:rPr>
        <w:t>in sod</w:t>
      </w:r>
      <w:r w:rsidR="00CC5137" w:rsidRPr="006F100F">
        <w:rPr>
          <w:color w:val="000000" w:themeColor="text1"/>
        </w:rPr>
        <w:t>.</w:t>
      </w:r>
      <w:r w:rsidR="005E3272" w:rsidRPr="006F100F">
        <w:rPr>
          <w:color w:val="000000" w:themeColor="text1"/>
        </w:rPr>
        <w:t>,</w:t>
      </w:r>
      <w:r w:rsidR="00CC5137" w:rsidRPr="006F100F">
        <w:rPr>
          <w:color w:val="000000" w:themeColor="text1"/>
        </w:rPr>
        <w:t xml:space="preserve"> 2023b</w:t>
      </w:r>
      <w:r w:rsidRPr="006F100F">
        <w:rPr>
          <w:color w:val="000000" w:themeColor="text1"/>
        </w:rPr>
        <w:t>). Od začetka sistematičnega monitoringa s</w:t>
      </w:r>
      <w:r w:rsidRPr="006F100F">
        <w:t>e</w:t>
      </w:r>
      <w:r w:rsidRPr="006F100F">
        <w:rPr>
          <w:color w:val="000000" w:themeColor="text1"/>
        </w:rPr>
        <w:t xml:space="preserve"> območje spremljanja z avtomatskimi kamerami vsakoletno </w:t>
      </w:r>
      <w:r w:rsidRPr="006F100F">
        <w:t>prilagaja</w:t>
      </w:r>
      <w:r w:rsidRPr="006F100F">
        <w:rPr>
          <w:color w:val="000000" w:themeColor="text1"/>
        </w:rPr>
        <w:t xml:space="preserve"> območju razširjenosti risa in s tem poveč</w:t>
      </w:r>
      <w:r w:rsidR="39CD4256" w:rsidRPr="006F100F">
        <w:rPr>
          <w:color w:val="000000" w:themeColor="text1"/>
        </w:rPr>
        <w:t>uje</w:t>
      </w:r>
      <w:r w:rsidRPr="006F100F">
        <w:rPr>
          <w:color w:val="000000" w:themeColor="text1"/>
        </w:rPr>
        <w:t xml:space="preserve"> število v monitoring vključenih lovišč iz 36 (sezona 2018/19) na 57 (sezona 2021/22</w:t>
      </w:r>
      <w:r w:rsidR="603A8511" w:rsidRPr="006F100F">
        <w:rPr>
          <w:color w:val="000000" w:themeColor="text1"/>
        </w:rPr>
        <w:t>)</w:t>
      </w:r>
      <w:r w:rsidR="006A0F6B" w:rsidRPr="006F100F">
        <w:rPr>
          <w:color w:val="000000" w:themeColor="text1"/>
        </w:rPr>
        <w:t xml:space="preserve"> oziroma 63 (sezona 2022/23)</w:t>
      </w:r>
      <w:r w:rsidR="603A8511" w:rsidRPr="006F100F">
        <w:rPr>
          <w:color w:val="000000" w:themeColor="text1"/>
        </w:rPr>
        <w:t>,</w:t>
      </w:r>
      <w:r w:rsidRPr="006F100F">
        <w:rPr>
          <w:color w:val="000000" w:themeColor="text1"/>
        </w:rPr>
        <w:t xml:space="preserve"> hkrati pa se ohranj</w:t>
      </w:r>
      <w:r w:rsidRPr="006F100F">
        <w:t>a</w:t>
      </w:r>
      <w:r w:rsidRPr="006F100F">
        <w:rPr>
          <w:color w:val="000000" w:themeColor="text1"/>
        </w:rPr>
        <w:t xml:space="preserve"> gostot</w:t>
      </w:r>
      <w:r w:rsidRPr="006F100F">
        <w:t>a</w:t>
      </w:r>
      <w:r w:rsidRPr="006F100F">
        <w:rPr>
          <w:color w:val="000000" w:themeColor="text1"/>
        </w:rPr>
        <w:t xml:space="preserve"> lokacij s kamerami, ki znaša približno 5 lokacij na 100 km</w:t>
      </w:r>
      <w:r w:rsidRPr="006F100F">
        <w:rPr>
          <w:color w:val="000000" w:themeColor="text1"/>
          <w:vertAlign w:val="superscript"/>
        </w:rPr>
        <w:t xml:space="preserve">2 </w:t>
      </w:r>
      <w:r w:rsidRPr="006F100F">
        <w:rPr>
          <w:color w:val="000000" w:themeColor="text1"/>
        </w:rPr>
        <w:t xml:space="preserve">(Fležar </w:t>
      </w:r>
      <w:r w:rsidR="0083470C" w:rsidRPr="006F100F">
        <w:rPr>
          <w:color w:val="000000" w:themeColor="text1"/>
        </w:rPr>
        <w:t>in sod</w:t>
      </w:r>
      <w:r w:rsidRPr="006F100F">
        <w:rPr>
          <w:color w:val="000000" w:themeColor="text1"/>
        </w:rPr>
        <w:t>.</w:t>
      </w:r>
      <w:r w:rsidR="005E3272" w:rsidRPr="006F100F">
        <w:rPr>
          <w:color w:val="000000" w:themeColor="text1"/>
        </w:rPr>
        <w:t>,</w:t>
      </w:r>
      <w:r w:rsidRPr="006F100F">
        <w:rPr>
          <w:color w:val="000000" w:themeColor="text1"/>
        </w:rPr>
        <w:t xml:space="preserve"> 2019, Krofel </w:t>
      </w:r>
      <w:r w:rsidR="0083470C" w:rsidRPr="006F100F">
        <w:rPr>
          <w:color w:val="000000" w:themeColor="text1"/>
        </w:rPr>
        <w:t>in sod</w:t>
      </w:r>
      <w:r w:rsidRPr="006F100F">
        <w:rPr>
          <w:color w:val="000000" w:themeColor="text1"/>
        </w:rPr>
        <w:t>.</w:t>
      </w:r>
      <w:r w:rsidR="005E3272" w:rsidRPr="006F100F">
        <w:rPr>
          <w:color w:val="000000" w:themeColor="text1"/>
        </w:rPr>
        <w:t>,</w:t>
      </w:r>
      <w:r w:rsidRPr="006F100F">
        <w:rPr>
          <w:color w:val="000000" w:themeColor="text1"/>
        </w:rPr>
        <w:t xml:space="preserve"> 202</w:t>
      </w:r>
      <w:r w:rsidR="00FA21FC" w:rsidRPr="006F100F">
        <w:rPr>
          <w:color w:val="000000" w:themeColor="text1"/>
        </w:rPr>
        <w:t>1</w:t>
      </w:r>
      <w:r w:rsidRPr="006F100F">
        <w:rPr>
          <w:color w:val="000000" w:themeColor="text1"/>
        </w:rPr>
        <w:t xml:space="preserve">, Fležar </w:t>
      </w:r>
      <w:r w:rsidR="0083470C" w:rsidRPr="006F100F">
        <w:rPr>
          <w:color w:val="000000" w:themeColor="text1"/>
        </w:rPr>
        <w:t>in sod</w:t>
      </w:r>
      <w:r w:rsidRPr="006F100F">
        <w:rPr>
          <w:color w:val="000000" w:themeColor="text1"/>
        </w:rPr>
        <w:t>.</w:t>
      </w:r>
      <w:r w:rsidR="009559CE">
        <w:rPr>
          <w:color w:val="000000" w:themeColor="text1"/>
        </w:rPr>
        <w:t>,</w:t>
      </w:r>
      <w:r w:rsidRPr="006F100F">
        <w:rPr>
          <w:color w:val="000000" w:themeColor="text1"/>
        </w:rPr>
        <w:t xml:space="preserve"> 2022</w:t>
      </w:r>
      <w:r w:rsidR="00CC5137" w:rsidRPr="006F100F">
        <w:rPr>
          <w:color w:val="000000" w:themeColor="text1"/>
        </w:rPr>
        <w:t>, 2023</w:t>
      </w:r>
      <w:r w:rsidR="00FA21FC" w:rsidRPr="006F100F">
        <w:rPr>
          <w:color w:val="000000" w:themeColor="text1"/>
        </w:rPr>
        <w:t>b</w:t>
      </w:r>
      <w:r w:rsidRPr="006F100F">
        <w:rPr>
          <w:color w:val="000000" w:themeColor="text1"/>
        </w:rPr>
        <w:t>).</w:t>
      </w:r>
    </w:p>
    <w:p w14:paraId="14BAB62E" w14:textId="059354B9" w:rsidR="00873869" w:rsidRPr="006F100F" w:rsidRDefault="00931BF5" w:rsidP="00023BC1">
      <w:pPr>
        <w:spacing w:line="276" w:lineRule="auto"/>
        <w:jc w:val="both"/>
        <w:rPr>
          <w:color w:val="000000"/>
        </w:rPr>
      </w:pPr>
      <w:r w:rsidRPr="006F100F">
        <w:rPr>
          <w:color w:val="000000"/>
        </w:rPr>
        <w:t xml:space="preserve">Vzporedno </w:t>
      </w:r>
      <w:r w:rsidRPr="006F100F">
        <w:t>z</w:t>
      </w:r>
      <w:r w:rsidRPr="006F100F">
        <w:rPr>
          <w:color w:val="000000"/>
        </w:rPr>
        <w:t xml:space="preserve"> ostalimi aktivnostmi poteka tudi zbiranje </w:t>
      </w:r>
      <w:proofErr w:type="spellStart"/>
      <w:r w:rsidRPr="006F100F">
        <w:rPr>
          <w:color w:val="000000"/>
        </w:rPr>
        <w:t>neinvazivnih</w:t>
      </w:r>
      <w:proofErr w:type="spellEnd"/>
      <w:r w:rsidRPr="006F100F">
        <w:rPr>
          <w:color w:val="000000"/>
        </w:rPr>
        <w:t xml:space="preserve"> genetskih vzorcev (dlaka, urin v snegu, iztrebki) in vzorcev poginulih risov (Skrbinšek </w:t>
      </w:r>
      <w:r w:rsidR="0083470C" w:rsidRPr="006F100F">
        <w:rPr>
          <w:color w:val="000000"/>
        </w:rPr>
        <w:t>in sod</w:t>
      </w:r>
      <w:r w:rsidRPr="006F100F">
        <w:rPr>
          <w:color w:val="000000"/>
        </w:rPr>
        <w:t>.</w:t>
      </w:r>
      <w:r w:rsidR="005E3272" w:rsidRPr="006F100F">
        <w:rPr>
          <w:color w:val="000000"/>
        </w:rPr>
        <w:t>,</w:t>
      </w:r>
      <w:r w:rsidRPr="006F100F">
        <w:rPr>
          <w:color w:val="000000"/>
        </w:rPr>
        <w:t xml:space="preserve"> 2019, Krofel </w:t>
      </w:r>
      <w:r w:rsidR="0083470C" w:rsidRPr="006F100F">
        <w:rPr>
          <w:color w:val="000000"/>
        </w:rPr>
        <w:t>in sod</w:t>
      </w:r>
      <w:r w:rsidRPr="006F100F">
        <w:rPr>
          <w:color w:val="000000"/>
        </w:rPr>
        <w:t>.</w:t>
      </w:r>
      <w:r w:rsidR="005E3272" w:rsidRPr="006F100F">
        <w:rPr>
          <w:color w:val="000000"/>
        </w:rPr>
        <w:t>,</w:t>
      </w:r>
      <w:r w:rsidRPr="006F100F">
        <w:rPr>
          <w:color w:val="000000"/>
        </w:rPr>
        <w:t xml:space="preserve"> 202</w:t>
      </w:r>
      <w:r w:rsidR="0012447F" w:rsidRPr="006F100F">
        <w:rPr>
          <w:color w:val="000000"/>
        </w:rPr>
        <w:t>1</w:t>
      </w:r>
      <w:r w:rsidRPr="006F100F">
        <w:rPr>
          <w:color w:val="000000"/>
        </w:rPr>
        <w:t xml:space="preserve">, Fležar </w:t>
      </w:r>
      <w:r w:rsidR="0083470C" w:rsidRPr="006F100F">
        <w:rPr>
          <w:color w:val="000000"/>
        </w:rPr>
        <w:t>in sod</w:t>
      </w:r>
      <w:r w:rsidR="0012447F" w:rsidRPr="006F100F">
        <w:rPr>
          <w:color w:val="000000"/>
        </w:rPr>
        <w:t>.</w:t>
      </w:r>
      <w:r w:rsidR="005E3272" w:rsidRPr="006F100F">
        <w:rPr>
          <w:color w:val="000000"/>
        </w:rPr>
        <w:t>,</w:t>
      </w:r>
      <w:r w:rsidR="0012447F" w:rsidRPr="006F100F">
        <w:rPr>
          <w:color w:val="000000"/>
        </w:rPr>
        <w:t xml:space="preserve"> 2022</w:t>
      </w:r>
      <w:r w:rsidRPr="006F100F">
        <w:rPr>
          <w:color w:val="000000"/>
        </w:rPr>
        <w:t xml:space="preserve">). Čeprav je zaenkrat </w:t>
      </w:r>
      <w:proofErr w:type="spellStart"/>
      <w:r w:rsidRPr="006F100F">
        <w:rPr>
          <w:color w:val="000000"/>
        </w:rPr>
        <w:t>neinvazivne</w:t>
      </w:r>
      <w:proofErr w:type="spellEnd"/>
      <w:r w:rsidRPr="006F100F">
        <w:rPr>
          <w:color w:val="000000"/>
        </w:rPr>
        <w:t xml:space="preserve"> vzorce risov težko najti in jih sistematično zbrati dovolj, da bi bila možna njihova uporaba za ocenjevanje številčnosti populacije z modeli ulova – ponovnega ulova, se te vzorce uspešno uporablja za dopolnjevanje podatkov, zbranih s foto pastmi.  S pomočjo genetskih vzorcev se tako potrjuje reprodukcij</w:t>
      </w:r>
      <w:r w:rsidRPr="006F100F">
        <w:t>a</w:t>
      </w:r>
      <w:r w:rsidRPr="006F100F">
        <w:rPr>
          <w:color w:val="000000"/>
        </w:rPr>
        <w:t xml:space="preserve"> znanih osebkov preko analize starševstva, kar je še zlasti pomembno za razumevanje vključevanja doseljenih risov v populacijo, </w:t>
      </w:r>
      <w:r w:rsidRPr="006F100F">
        <w:t xml:space="preserve">pridobi </w:t>
      </w:r>
      <w:r w:rsidRPr="006F100F">
        <w:rPr>
          <w:color w:val="000000"/>
        </w:rPr>
        <w:t>pa se tudi neodvisne dodatne ocene minimalnega števila osebkov na določenem območju.</w:t>
      </w:r>
    </w:p>
    <w:p w14:paraId="59EBBEBA" w14:textId="7D957676" w:rsidR="00873869" w:rsidRPr="006F100F" w:rsidRDefault="00FE20A9" w:rsidP="00023BC1">
      <w:pPr>
        <w:spacing w:line="276" w:lineRule="auto"/>
        <w:jc w:val="both"/>
        <w:rPr>
          <w:color w:val="000000"/>
        </w:rPr>
      </w:pPr>
      <w:r w:rsidRPr="006F100F">
        <w:rPr>
          <w:color w:val="000000" w:themeColor="text1"/>
        </w:rPr>
        <w:t xml:space="preserve">Ključen del genetskega monitoringa risov je spremljanje genetske erozije populacije zaradi rasti sokrvja in spremljanje učinkov doselitev na njene populacijsko genetske parametre. </w:t>
      </w:r>
      <w:r w:rsidRPr="006F100F">
        <w:t xml:space="preserve"> </w:t>
      </w:r>
      <w:r w:rsidR="00B85439" w:rsidRPr="006F100F">
        <w:rPr>
          <w:color w:val="000000" w:themeColor="text1"/>
        </w:rPr>
        <w:t>P</w:t>
      </w:r>
      <w:r w:rsidR="2CAF687B" w:rsidRPr="006F100F">
        <w:rPr>
          <w:color w:val="000000" w:themeColor="text1"/>
        </w:rPr>
        <w:t>red</w:t>
      </w:r>
      <w:r w:rsidRPr="006F100F">
        <w:rPr>
          <w:color w:val="000000" w:themeColor="text1"/>
        </w:rPr>
        <w:t xml:space="preserve"> doselitvami </w:t>
      </w:r>
      <w:r w:rsidR="00B85439" w:rsidRPr="006F100F">
        <w:t>je bilo raziskano</w:t>
      </w:r>
      <w:r w:rsidR="00B85439" w:rsidRPr="006F100F">
        <w:rPr>
          <w:color w:val="000000" w:themeColor="text1"/>
        </w:rPr>
        <w:t xml:space="preserve"> izhodiščno stanje </w:t>
      </w:r>
      <w:r w:rsidRPr="006F100F">
        <w:rPr>
          <w:color w:val="000000" w:themeColor="text1"/>
        </w:rPr>
        <w:t>(</w:t>
      </w:r>
      <w:r w:rsidR="005E3272" w:rsidRPr="006F100F">
        <w:rPr>
          <w:color w:val="000000" w:themeColor="text1"/>
        </w:rPr>
        <w:t>Skrbinšek in</w:t>
      </w:r>
      <w:r w:rsidRPr="006F100F">
        <w:rPr>
          <w:color w:val="000000" w:themeColor="text1"/>
        </w:rPr>
        <w:t xml:space="preserve"> sod.</w:t>
      </w:r>
      <w:r w:rsidR="005E3272" w:rsidRPr="006F100F">
        <w:rPr>
          <w:color w:val="000000" w:themeColor="text1"/>
        </w:rPr>
        <w:t>,</w:t>
      </w:r>
      <w:r w:rsidRPr="006F100F">
        <w:rPr>
          <w:color w:val="000000" w:themeColor="text1"/>
        </w:rPr>
        <w:t xml:space="preserve"> 2019</w:t>
      </w:r>
      <w:r w:rsidR="2CAF687B" w:rsidRPr="006F100F">
        <w:rPr>
          <w:color w:val="000000" w:themeColor="text1"/>
        </w:rPr>
        <w:t>)</w:t>
      </w:r>
      <w:r w:rsidR="00371B46" w:rsidRPr="006F100F">
        <w:rPr>
          <w:color w:val="000000" w:themeColor="text1"/>
        </w:rPr>
        <w:t>, nato</w:t>
      </w:r>
      <w:r w:rsidR="2CAF687B" w:rsidRPr="006F100F">
        <w:rPr>
          <w:color w:val="000000" w:themeColor="text1"/>
        </w:rPr>
        <w:t xml:space="preserve"> </w:t>
      </w:r>
      <w:r w:rsidR="0991E0BF" w:rsidRPr="006F100F">
        <w:rPr>
          <w:color w:val="000000" w:themeColor="text1"/>
        </w:rPr>
        <w:t>se je</w:t>
      </w:r>
      <w:r w:rsidRPr="006F100F">
        <w:rPr>
          <w:color w:val="000000" w:themeColor="text1"/>
        </w:rPr>
        <w:t xml:space="preserve"> na letni ravni spremlja</w:t>
      </w:r>
      <w:r w:rsidRPr="006F100F">
        <w:t>lo</w:t>
      </w:r>
      <w:r w:rsidRPr="006F100F">
        <w:rPr>
          <w:color w:val="000000" w:themeColor="text1"/>
        </w:rPr>
        <w:t xml:space="preserve"> dinamiko </w:t>
      </w:r>
      <w:r w:rsidRPr="006F100F">
        <w:rPr>
          <w:color w:val="000000" w:themeColor="text1"/>
        </w:rPr>
        <w:lastRenderedPageBreak/>
        <w:t>preučevanih parametrov in prvih učinkov doselitev na genetsko sliko populacije (Fležar</w:t>
      </w:r>
      <w:r w:rsidR="005E3272" w:rsidRPr="006F100F">
        <w:rPr>
          <w:color w:val="000000" w:themeColor="text1"/>
        </w:rPr>
        <w:t xml:space="preserve"> in</w:t>
      </w:r>
      <w:r w:rsidR="0012447F" w:rsidRPr="006F100F">
        <w:rPr>
          <w:color w:val="000000" w:themeColor="text1"/>
        </w:rPr>
        <w:t xml:space="preserve"> sod.</w:t>
      </w:r>
      <w:r w:rsidR="005E3272" w:rsidRPr="006F100F">
        <w:rPr>
          <w:color w:val="000000" w:themeColor="text1"/>
        </w:rPr>
        <w:t>, 2019, Krofel in</w:t>
      </w:r>
      <w:r w:rsidR="0012447F" w:rsidRPr="006F100F">
        <w:rPr>
          <w:color w:val="000000" w:themeColor="text1"/>
        </w:rPr>
        <w:t xml:space="preserve"> sod.</w:t>
      </w:r>
      <w:r w:rsidR="005E3272" w:rsidRPr="006F100F">
        <w:rPr>
          <w:color w:val="000000" w:themeColor="text1"/>
        </w:rPr>
        <w:t>, 2021, Fležar in</w:t>
      </w:r>
      <w:r w:rsidR="0012447F" w:rsidRPr="006F100F">
        <w:rPr>
          <w:color w:val="000000" w:themeColor="text1"/>
        </w:rPr>
        <w:t xml:space="preserve"> sod.</w:t>
      </w:r>
      <w:r w:rsidR="005E3272" w:rsidRPr="006F100F">
        <w:rPr>
          <w:color w:val="000000" w:themeColor="text1"/>
        </w:rPr>
        <w:t>,</w:t>
      </w:r>
      <w:r w:rsidR="0012447F" w:rsidRPr="006F100F">
        <w:rPr>
          <w:color w:val="000000" w:themeColor="text1"/>
        </w:rPr>
        <w:t xml:space="preserve"> 2022, Fležar </w:t>
      </w:r>
      <w:r w:rsidR="005E3272" w:rsidRPr="006F100F">
        <w:rPr>
          <w:color w:val="000000" w:themeColor="text1"/>
        </w:rPr>
        <w:t>in</w:t>
      </w:r>
      <w:r w:rsidR="0012447F" w:rsidRPr="006F100F">
        <w:rPr>
          <w:color w:val="000000" w:themeColor="text1"/>
        </w:rPr>
        <w:t xml:space="preserve"> sod.</w:t>
      </w:r>
      <w:r w:rsidR="005E3272" w:rsidRPr="006F100F">
        <w:rPr>
          <w:color w:val="000000" w:themeColor="text1"/>
        </w:rPr>
        <w:t>,</w:t>
      </w:r>
      <w:r w:rsidR="0012447F" w:rsidRPr="006F100F">
        <w:rPr>
          <w:color w:val="000000" w:themeColor="text1"/>
        </w:rPr>
        <w:t xml:space="preserve"> 2023a</w:t>
      </w:r>
      <w:r w:rsidRPr="006F100F">
        <w:rPr>
          <w:color w:val="000000" w:themeColor="text1"/>
        </w:rPr>
        <w:t>). Izhodiščno stanje pred ponovno doselitvijo</w:t>
      </w:r>
      <w:r w:rsidRPr="006F100F">
        <w:t xml:space="preserve"> je</w:t>
      </w:r>
      <w:r w:rsidR="259E4F92" w:rsidRPr="006F100F">
        <w:t xml:space="preserve"> bilo</w:t>
      </w:r>
      <w:r w:rsidRPr="006F100F">
        <w:t xml:space="preserve"> </w:t>
      </w:r>
      <w:r w:rsidRPr="006F100F">
        <w:rPr>
          <w:color w:val="000000" w:themeColor="text1"/>
        </w:rPr>
        <w:t>raziska</w:t>
      </w:r>
      <w:r w:rsidR="03CD38E6" w:rsidRPr="006F100F">
        <w:rPr>
          <w:color w:val="000000" w:themeColor="text1"/>
        </w:rPr>
        <w:t>no</w:t>
      </w:r>
      <w:r w:rsidRPr="006F100F">
        <w:t xml:space="preserve"> </w:t>
      </w:r>
      <w:r w:rsidRPr="006F100F">
        <w:rPr>
          <w:color w:val="000000" w:themeColor="text1"/>
        </w:rPr>
        <w:t xml:space="preserve"> tudi z </w:t>
      </w:r>
      <w:proofErr w:type="spellStart"/>
      <w:r w:rsidRPr="006F100F">
        <w:rPr>
          <w:color w:val="000000" w:themeColor="text1"/>
        </w:rPr>
        <w:t>genomskimi</w:t>
      </w:r>
      <w:proofErr w:type="spellEnd"/>
      <w:r w:rsidRPr="006F100F">
        <w:rPr>
          <w:color w:val="000000" w:themeColor="text1"/>
        </w:rPr>
        <w:t xml:space="preserve"> metodami ROH (</w:t>
      </w:r>
      <w:proofErr w:type="spellStart"/>
      <w:r w:rsidRPr="006F100F">
        <w:rPr>
          <w:color w:val="000000" w:themeColor="text1"/>
        </w:rPr>
        <w:t>runs</w:t>
      </w:r>
      <w:proofErr w:type="spellEnd"/>
      <w:r w:rsidRPr="006F100F">
        <w:rPr>
          <w:color w:val="000000" w:themeColor="text1"/>
        </w:rPr>
        <w:t xml:space="preserve"> </w:t>
      </w:r>
      <w:proofErr w:type="spellStart"/>
      <w:r w:rsidRPr="006F100F">
        <w:rPr>
          <w:color w:val="000000" w:themeColor="text1"/>
        </w:rPr>
        <w:t>of</w:t>
      </w:r>
      <w:proofErr w:type="spellEnd"/>
      <w:r w:rsidRPr="006F100F">
        <w:rPr>
          <w:color w:val="000000" w:themeColor="text1"/>
        </w:rPr>
        <w:t xml:space="preserve"> </w:t>
      </w:r>
      <w:proofErr w:type="spellStart"/>
      <w:r w:rsidRPr="006F100F">
        <w:rPr>
          <w:color w:val="000000" w:themeColor="text1"/>
        </w:rPr>
        <w:t>homozygosity</w:t>
      </w:r>
      <w:proofErr w:type="spellEnd"/>
      <w:r w:rsidRPr="006F100F">
        <w:rPr>
          <w:color w:val="000000" w:themeColor="text1"/>
        </w:rPr>
        <w:t xml:space="preserve">), ki omogočajo zelo robustno oceno sokrvja posameznih osebkov na </w:t>
      </w:r>
      <w:proofErr w:type="spellStart"/>
      <w:r w:rsidRPr="006F100F">
        <w:rPr>
          <w:color w:val="000000" w:themeColor="text1"/>
        </w:rPr>
        <w:t>genomski</w:t>
      </w:r>
      <w:proofErr w:type="spellEnd"/>
      <w:r w:rsidRPr="006F100F">
        <w:rPr>
          <w:color w:val="000000" w:themeColor="text1"/>
        </w:rPr>
        <w:t xml:space="preserve"> ravni (</w:t>
      </w:r>
      <w:proofErr w:type="spellStart"/>
      <w:r w:rsidR="005E3272" w:rsidRPr="006F100F">
        <w:rPr>
          <w:color w:val="000000" w:themeColor="text1"/>
        </w:rPr>
        <w:t>Mueller</w:t>
      </w:r>
      <w:proofErr w:type="spellEnd"/>
      <w:r w:rsidR="005E3272" w:rsidRPr="006F100F">
        <w:rPr>
          <w:color w:val="000000" w:themeColor="text1"/>
        </w:rPr>
        <w:t xml:space="preserve"> in</w:t>
      </w:r>
      <w:r w:rsidRPr="006F100F">
        <w:rPr>
          <w:color w:val="000000" w:themeColor="text1"/>
        </w:rPr>
        <w:t xml:space="preserve"> sod., 2022). </w:t>
      </w:r>
      <w:r w:rsidR="00931BF5" w:rsidRPr="006F100F">
        <w:rPr>
          <w:color w:val="000000" w:themeColor="text1"/>
        </w:rPr>
        <w:t xml:space="preserve">Spoznanja o dinamiki genetske pestrosti in sokrvja </w:t>
      </w:r>
      <w:r w:rsidR="00931BF5" w:rsidRPr="006F100F">
        <w:t>s</w:t>
      </w:r>
      <w:r w:rsidR="7961F775" w:rsidRPr="006F100F">
        <w:t>o</w:t>
      </w:r>
      <w:r w:rsidR="00931BF5" w:rsidRPr="006F100F">
        <w:t xml:space="preserve"> </w:t>
      </w:r>
      <w:r w:rsidR="7A77353B" w:rsidRPr="006F100F">
        <w:t>bila</w:t>
      </w:r>
      <w:r w:rsidR="00931BF5" w:rsidRPr="006F100F">
        <w:rPr>
          <w:color w:val="000000" w:themeColor="text1"/>
        </w:rPr>
        <w:t xml:space="preserve"> uporab</w:t>
      </w:r>
      <w:r w:rsidR="19EBDB9B" w:rsidRPr="006F100F">
        <w:rPr>
          <w:color w:val="000000" w:themeColor="text1"/>
        </w:rPr>
        <w:t>ljena</w:t>
      </w:r>
      <w:r w:rsidR="00931BF5" w:rsidRPr="006F100F">
        <w:rPr>
          <w:color w:val="000000" w:themeColor="text1"/>
        </w:rPr>
        <w:t xml:space="preserve"> za simulacijsko študijo in predloge dolgoročnega genetskega </w:t>
      </w:r>
      <w:r w:rsidR="00931BF5" w:rsidRPr="006F100F">
        <w:t>upravljanja</w:t>
      </w:r>
      <w:r w:rsidR="00931BF5" w:rsidRPr="006F100F">
        <w:rPr>
          <w:color w:val="000000" w:themeColor="text1"/>
        </w:rPr>
        <w:t xml:space="preserve"> dinarskih risov (</w:t>
      </w:r>
      <w:proofErr w:type="spellStart"/>
      <w:r w:rsidR="0012447F" w:rsidRPr="006F100F">
        <w:rPr>
          <w:color w:val="000000" w:themeColor="text1"/>
        </w:rPr>
        <w:t>Pazhenkova</w:t>
      </w:r>
      <w:proofErr w:type="spellEnd"/>
      <w:r w:rsidR="0012447F" w:rsidRPr="006F100F">
        <w:rPr>
          <w:color w:val="000000" w:themeColor="text1"/>
        </w:rPr>
        <w:t xml:space="preserve"> in Skrbinšek, 2021</w:t>
      </w:r>
      <w:r w:rsidR="00931BF5" w:rsidRPr="006F100F">
        <w:rPr>
          <w:color w:val="000000" w:themeColor="text1"/>
        </w:rPr>
        <w:t xml:space="preserve">). </w:t>
      </w:r>
    </w:p>
    <w:p w14:paraId="4400D25E" w14:textId="429EEF25" w:rsidR="00873869" w:rsidRPr="006F100F" w:rsidRDefault="00FE20A9" w:rsidP="00023BC1">
      <w:pPr>
        <w:spacing w:line="276" w:lineRule="auto"/>
        <w:jc w:val="both"/>
      </w:pPr>
      <w:r w:rsidRPr="006F100F">
        <w:t xml:space="preserve">Tako naključno zbrani podatki kot tudi podatki iz sistematičnega monitoringa se zbirajo v podatkovni zbirki </w:t>
      </w:r>
      <w:proofErr w:type="spellStart"/>
      <w:r w:rsidRPr="006F100F">
        <w:t>Mbase</w:t>
      </w:r>
      <w:proofErr w:type="spellEnd"/>
      <w:r w:rsidRPr="006F100F">
        <w:t xml:space="preserve"> (</w:t>
      </w:r>
      <w:hyperlink r:id="rId26">
        <w:r w:rsidRPr="006F100F">
          <w:rPr>
            <w:color w:val="0000FF"/>
            <w:u w:val="single"/>
          </w:rPr>
          <w:t>portal.mbase.org</w:t>
        </w:r>
      </w:hyperlink>
      <w:r w:rsidRPr="006F100F">
        <w:t xml:space="preserve">), </w:t>
      </w:r>
      <w:r w:rsidR="002B4432" w:rsidRPr="006F100F">
        <w:t xml:space="preserve">v kateri je </w:t>
      </w:r>
      <w:r w:rsidRPr="006F100F">
        <w:t>pregled in dostop do podatkov za različne uporabnike (strokovnjake in splošno javnost). V podatkovno zbirko so vključeni tudi podatki sosednje Hrvaške in Italije, kar omogoča analizo stanja risje populacije na širšem prostorskem nivoju.</w:t>
      </w:r>
    </w:p>
    <w:p w14:paraId="6E933018" w14:textId="0E1829E8" w:rsidR="00873869" w:rsidRPr="006F100F" w:rsidRDefault="00931BF5" w:rsidP="00023BC1">
      <w:pPr>
        <w:spacing w:line="276" w:lineRule="auto"/>
        <w:jc w:val="both"/>
      </w:pPr>
      <w:r w:rsidRPr="006F100F">
        <w:t>Poleg monitoringa vrste pa mora sistem spremljanja populacije za hitro zaznavanje sprememb odnosa javnosti in s tem učinkovito prilagajanje ukrepov za zmanjševanje konfliktov vsebovati tudi raziskave o javnem mnenju prebivalcev. Sobivanje s človekom je namreč eden pomembnejših dejavnikov za obstoj velikih zveri, pri čemer je ključen odnos družbe oziroma posameznih deležniških skupin. Raziskave s tega področja dajejo vpogled v dejansko stanje in so lahko tudi podlaga za napovedovanje možnih konfliktov v prihodnosti ter pomagajo najti področja, na katerih se pojavljajo pomanjkljivosti v znanju oziroma obveščenosti.</w:t>
      </w:r>
    </w:p>
    <w:p w14:paraId="1FA901A8" w14:textId="15BDBB71" w:rsidR="00873869" w:rsidRPr="006F100F" w:rsidRDefault="00335825" w:rsidP="00023BC1">
      <w:pPr>
        <w:spacing w:line="276" w:lineRule="auto"/>
        <w:jc w:val="both"/>
      </w:pPr>
      <w:r>
        <w:t>Do sedaj so bile i</w:t>
      </w:r>
      <w:r w:rsidR="5F9575A5" w:rsidRPr="006F100F">
        <w:t xml:space="preserve">zvedene </w:t>
      </w:r>
      <w:r w:rsidR="00931BF5" w:rsidRPr="006F100F">
        <w:t>tri javnomnenjske raziskave (Majić Skrbinšek</w:t>
      </w:r>
      <w:r>
        <w:t>,</w:t>
      </w:r>
      <w:r w:rsidR="00931BF5" w:rsidRPr="006F100F">
        <w:t xml:space="preserve"> 2008, Mavec in sod.</w:t>
      </w:r>
      <w:r w:rsidR="005E3272" w:rsidRPr="006F100F">
        <w:t>,</w:t>
      </w:r>
      <w:r w:rsidR="00931BF5" w:rsidRPr="006F100F">
        <w:t xml:space="preserve"> 2020, Bele in sod.</w:t>
      </w:r>
      <w:r w:rsidR="005E3272" w:rsidRPr="006F100F">
        <w:t>,</w:t>
      </w:r>
      <w:r w:rsidR="00931BF5" w:rsidRPr="006F100F">
        <w:t xml:space="preserve"> 2022). Prva </w:t>
      </w:r>
      <w:r w:rsidR="5F9575A5" w:rsidRPr="006F100F">
        <w:t>raziskav</w:t>
      </w:r>
      <w:r w:rsidR="00412F9F" w:rsidRPr="006F100F">
        <w:t>a leta 2008</w:t>
      </w:r>
      <w:r w:rsidR="00931BF5" w:rsidRPr="006F100F">
        <w:t xml:space="preserve"> je bila izvedena le na delu južne Slovenije, medtem ko sta bili drugi dve izvedeni na alpskem ter dinarskem delu Slovenije. Iz vseh treh raziskav je razviden pozitiven splošen odnos javnosti in anketiranih deležniš</w:t>
      </w:r>
      <w:r w:rsidR="00EE0B77" w:rsidRPr="006F100F">
        <w:t xml:space="preserve">kih skupin (lovcev in </w:t>
      </w:r>
      <w:r w:rsidR="00931BF5" w:rsidRPr="006F100F">
        <w:t>rejcev</w:t>
      </w:r>
      <w:r w:rsidR="00E51BDD">
        <w:t xml:space="preserve"> </w:t>
      </w:r>
      <w:proofErr w:type="spellStart"/>
      <w:r w:rsidR="00E51BDD">
        <w:t>rejnih</w:t>
      </w:r>
      <w:proofErr w:type="spellEnd"/>
      <w:r w:rsidR="00E51BDD">
        <w:t xml:space="preserve"> živali</w:t>
      </w:r>
      <w:r w:rsidR="00931BF5" w:rsidRPr="006F100F">
        <w:t>) do risa ter njegove ohranitve za prihodnje generacije, tako v letih pred začetkom izvajanja doselitev novih osebkov te vrste, kot tudi v času izvajanja doselitev, kar kaže na to, da se v družbi ohranja pozitivno mnenje in odnos do vrste. Treba pa se je zavedati, da imajo posamezniki tudi negativen odnos</w:t>
      </w:r>
      <w:r w:rsidR="7DB93494" w:rsidRPr="006F100F">
        <w:t>,</w:t>
      </w:r>
      <w:r w:rsidR="00931BF5" w:rsidRPr="006F100F">
        <w:t xml:space="preserve"> kar lahko predstavlja grožnjo za ohranjanje risa v S</w:t>
      </w:r>
      <w:r w:rsidR="5D0BA72D" w:rsidRPr="006F100F">
        <w:t>loveniji</w:t>
      </w:r>
      <w:r w:rsidR="00931BF5" w:rsidRPr="006F100F">
        <w:t>.</w:t>
      </w:r>
    </w:p>
    <w:p w14:paraId="31B1441A" w14:textId="40908729" w:rsidR="00873869" w:rsidRPr="006F100F" w:rsidRDefault="00931BF5" w:rsidP="00023BC1">
      <w:pPr>
        <w:spacing w:line="276" w:lineRule="auto"/>
        <w:jc w:val="both"/>
      </w:pPr>
      <w:r w:rsidRPr="006F100F">
        <w:t>Za uspešno upravljanje z risom je treb</w:t>
      </w:r>
      <w:r w:rsidR="7B1D76CF" w:rsidRPr="006F100F">
        <w:t>a</w:t>
      </w:r>
      <w:r w:rsidRPr="006F100F">
        <w:t xml:space="preserve"> izvajati periodično spremljanje odnosa javnosti in ključnih deležniških skupin do risa in njegovega upravljanja ter tudi spremljati dinamiko spreminjanja tega odnosa</w:t>
      </w:r>
      <w:r w:rsidR="278ABE5B" w:rsidRPr="006F100F">
        <w:t>.</w:t>
      </w:r>
      <w:r w:rsidRPr="006F100F">
        <w:t xml:space="preserve"> </w:t>
      </w:r>
      <w:r w:rsidR="092DE900" w:rsidRPr="006F100F">
        <w:t>L</w:t>
      </w:r>
      <w:r w:rsidRPr="006F100F">
        <w:t xml:space="preserve">e tako se namreč upravljalci vrste lahko uspešno odzivajo na spremembe odnosa družbe. Kontinuirano spremljanje odnosa je še posebej ključnega pomena v času med in po doselitvah risov, ko se lahko številčnost risov ter odnos javnosti in deležniških skupin tudi hitro spremeni. Periodične raziskave je potrebno izvajati na celotnem območju prisotnosti risa ter tudi na območjih, </w:t>
      </w:r>
      <w:r w:rsidR="3531F908" w:rsidRPr="006F100F">
        <w:t>za katera</w:t>
      </w:r>
      <w:r w:rsidRPr="006F100F">
        <w:t xml:space="preserve"> se lahko sklepa, da se bo </w:t>
      </w:r>
      <w:r w:rsidR="5146DEA9" w:rsidRPr="006F100F">
        <w:t xml:space="preserve">nanje </w:t>
      </w:r>
      <w:r w:rsidRPr="006F100F">
        <w:t>njegova populacija širila.</w:t>
      </w:r>
    </w:p>
    <w:p w14:paraId="788E6A84" w14:textId="77777777" w:rsidR="00873869" w:rsidRPr="006F100F" w:rsidRDefault="00873869" w:rsidP="00023BC1">
      <w:pPr>
        <w:spacing w:line="276" w:lineRule="auto"/>
        <w:jc w:val="both"/>
      </w:pPr>
    </w:p>
    <w:p w14:paraId="0A993853" w14:textId="77777777" w:rsidR="00873869" w:rsidRPr="006F100F" w:rsidRDefault="00931BF5" w:rsidP="00023BC1">
      <w:pPr>
        <w:pStyle w:val="Naslov2"/>
        <w:numPr>
          <w:ilvl w:val="1"/>
          <w:numId w:val="4"/>
        </w:numPr>
        <w:spacing w:line="276" w:lineRule="auto"/>
      </w:pPr>
      <w:r w:rsidRPr="006F100F">
        <w:t xml:space="preserve"> </w:t>
      </w:r>
      <w:bookmarkStart w:id="71" w:name="_Toc151456483"/>
      <w:r w:rsidRPr="006F100F">
        <w:t>Informiranje in vključevanje javnosti</w:t>
      </w:r>
      <w:bookmarkEnd w:id="71"/>
      <w:r w:rsidRPr="006F100F">
        <w:t xml:space="preserve"> </w:t>
      </w:r>
    </w:p>
    <w:p w14:paraId="3312910F" w14:textId="2ACC8B16" w:rsidR="00873869" w:rsidRPr="006F100F" w:rsidRDefault="00931BF5" w:rsidP="00023BC1">
      <w:pPr>
        <w:spacing w:line="276" w:lineRule="auto"/>
        <w:jc w:val="both"/>
      </w:pPr>
      <w:r w:rsidRPr="006F100F">
        <w:t xml:space="preserve">Ohranjanje in trajnostno upravljanje risa je najuspešnejše, kadar </w:t>
      </w:r>
      <w:r w:rsidR="61060425" w:rsidRPr="006F100F">
        <w:t>pri</w:t>
      </w:r>
      <w:r w:rsidRPr="006F100F">
        <w:t xml:space="preserve"> </w:t>
      </w:r>
      <w:r w:rsidR="4F0E553B" w:rsidRPr="006F100F">
        <w:t xml:space="preserve"> njem sodeluje</w:t>
      </w:r>
      <w:r w:rsidRPr="006F100F">
        <w:t xml:space="preserve"> javnost, predvsem lokalna skupnost in zaint</w:t>
      </w:r>
      <w:r w:rsidR="00EE0B77" w:rsidRPr="006F100F">
        <w:t xml:space="preserve">eresirani deležniki (npr. </w:t>
      </w:r>
      <w:r w:rsidRPr="006F100F">
        <w:t>lovci</w:t>
      </w:r>
      <w:r w:rsidR="00E51BDD">
        <w:t xml:space="preserve"> in rejci </w:t>
      </w:r>
      <w:proofErr w:type="spellStart"/>
      <w:r w:rsidR="00E51BDD">
        <w:t>rejnih</w:t>
      </w:r>
      <w:proofErr w:type="spellEnd"/>
      <w:r w:rsidR="00E51BDD">
        <w:t xml:space="preserve"> živali</w:t>
      </w:r>
      <w:r w:rsidRPr="006F100F">
        <w:t xml:space="preserve">). </w:t>
      </w:r>
      <w:r w:rsidR="000D1C6B" w:rsidRPr="006F100F">
        <w:t>Ti</w:t>
      </w:r>
      <w:r w:rsidRPr="006F100F">
        <w:t xml:space="preserve"> so pri upra</w:t>
      </w:r>
      <w:r w:rsidR="000D1C6B" w:rsidRPr="006F100F">
        <w:t>vljanju populacije risa pomembni</w:t>
      </w:r>
      <w:r w:rsidRPr="006F100F">
        <w:t xml:space="preserve">, saj lahko vplivajo na odločitve, cilje in politike upravljanja z vrsto. </w:t>
      </w:r>
    </w:p>
    <w:p w14:paraId="6A53BC2C" w14:textId="0EAC821E" w:rsidR="00873869" w:rsidRPr="006F100F" w:rsidRDefault="71464BF2" w:rsidP="00023BC1">
      <w:pPr>
        <w:spacing w:line="276" w:lineRule="auto"/>
        <w:jc w:val="both"/>
      </w:pPr>
      <w:r w:rsidRPr="006F100F">
        <w:t>Deležniki</w:t>
      </w:r>
      <w:r w:rsidR="471EC4AB" w:rsidRPr="006F100F">
        <w:t xml:space="preserve"> pa </w:t>
      </w:r>
      <w:r w:rsidR="7E7A9D2D" w:rsidRPr="006F100F">
        <w:t xml:space="preserve">so </w:t>
      </w:r>
      <w:r w:rsidR="471EC4AB" w:rsidRPr="006F100F">
        <w:t xml:space="preserve">si glede na svoje cilje in vrednote med seboj </w:t>
      </w:r>
      <w:r w:rsidR="1A092A0D" w:rsidRPr="006F100F">
        <w:t>različn</w:t>
      </w:r>
      <w:r w:rsidR="5F7A1E7D" w:rsidRPr="006F100F">
        <w:t>i</w:t>
      </w:r>
      <w:r w:rsidR="471EC4AB" w:rsidRPr="006F100F">
        <w:t>.  Vrednote deležniških skupin se lahko sčasoma spremenijo zlasti po zelo čustvenih dogodkih, povezanih z risom</w:t>
      </w:r>
      <w:r w:rsidR="29863BEA" w:rsidRPr="006F100F">
        <w:t xml:space="preserve">, </w:t>
      </w:r>
      <w:r w:rsidR="471EC4AB" w:rsidRPr="006F100F">
        <w:t xml:space="preserve"> lahko </w:t>
      </w:r>
      <w:r w:rsidR="6B2CF564" w:rsidRPr="006F100F">
        <w:t xml:space="preserve">pa </w:t>
      </w:r>
      <w:r w:rsidR="471EC4AB" w:rsidRPr="006F100F">
        <w:t xml:space="preserve">vplivajo tudi na dinamiko v celotni mreži deležniških skupin (npr. ko sta zaupanje ali verodostojnost ogrožena). Na odnos javnosti do risa je pomembno vplivala doselitev </w:t>
      </w:r>
      <w:r w:rsidR="29F818FF" w:rsidRPr="006F100F">
        <w:t xml:space="preserve">risov </w:t>
      </w:r>
      <w:r w:rsidR="51A947E2" w:rsidRPr="006F100F">
        <w:t>začeta leta 2019</w:t>
      </w:r>
      <w:r w:rsidR="07976546" w:rsidRPr="006F100F">
        <w:t>.</w:t>
      </w:r>
      <w:r w:rsidR="471EC4AB" w:rsidRPr="006F100F">
        <w:t xml:space="preserve"> Doselitve risov so bile </w:t>
      </w:r>
      <w:r w:rsidR="471EC4AB" w:rsidRPr="006F100F">
        <w:lastRenderedPageBreak/>
        <w:t>dobro sprejete tako s strani lokalne skupnosti kot s strani lovcev in rejcev</w:t>
      </w:r>
      <w:r w:rsidR="00E51BDD">
        <w:t xml:space="preserve"> </w:t>
      </w:r>
      <w:proofErr w:type="spellStart"/>
      <w:r w:rsidR="00E51BDD">
        <w:t>rejnih</w:t>
      </w:r>
      <w:proofErr w:type="spellEnd"/>
      <w:r w:rsidR="00E51BDD">
        <w:t xml:space="preserve"> živali</w:t>
      </w:r>
      <w:r w:rsidR="471EC4AB" w:rsidRPr="006F100F">
        <w:t xml:space="preserve">. </w:t>
      </w:r>
      <w:r w:rsidR="14056BA6" w:rsidRPr="006F100F">
        <w:t>I</w:t>
      </w:r>
      <w:r w:rsidR="471EC4AB" w:rsidRPr="006F100F">
        <w:t xml:space="preserve">zvedbo doselitev risov je </w:t>
      </w:r>
      <w:r w:rsidR="57533A0B" w:rsidRPr="006F100F">
        <w:t>spremljala</w:t>
      </w:r>
      <w:r w:rsidR="471EC4AB" w:rsidRPr="006F100F">
        <w:t xml:space="preserve"> intenzivna komunikacija z deležniki, informiranje, krepitev dialoga prek lokalnih posvetovalnih skupini ter tudi vključevanje deležnikov v aktivnosti. </w:t>
      </w:r>
      <w:r w:rsidR="025ABFA1" w:rsidRPr="006F100F">
        <w:t xml:space="preserve">Pri izvajanju </w:t>
      </w:r>
      <w:r w:rsidR="6054D24B" w:rsidRPr="006F100F">
        <w:t>doselitev</w:t>
      </w:r>
      <w:r w:rsidR="025ABFA1" w:rsidRPr="006F100F">
        <w:t xml:space="preserve"> je bilo</w:t>
      </w:r>
      <w:r w:rsidR="471EC4AB" w:rsidRPr="006F100F">
        <w:t xml:space="preserve">  uspešno </w:t>
      </w:r>
      <w:r w:rsidR="18BEC89A" w:rsidRPr="006F100F">
        <w:t xml:space="preserve">tudi sodelovanje </w:t>
      </w:r>
      <w:r w:rsidR="471EC4AB" w:rsidRPr="006F100F">
        <w:t xml:space="preserve"> z lovci, kar je za ugodno stanje populacije risa pri nas izrednega pomena</w:t>
      </w:r>
      <w:r w:rsidR="40D8BA4C" w:rsidRPr="006F100F">
        <w:t>, zato je s tem treba</w:t>
      </w:r>
      <w:r w:rsidR="471EC4AB" w:rsidRPr="006F100F">
        <w:t xml:space="preserve">  nadaljevati tudi v prihodnje.</w:t>
      </w:r>
    </w:p>
    <w:p w14:paraId="2966C804" w14:textId="2F7C7D2F" w:rsidR="00873869" w:rsidRPr="006F100F" w:rsidRDefault="00931BF5" w:rsidP="00023BC1">
      <w:pPr>
        <w:spacing w:line="276" w:lineRule="auto"/>
        <w:jc w:val="both"/>
      </w:pPr>
      <w:r w:rsidRPr="006F100F">
        <w:t>Raznolikosti med deležniškimi skupinami je treba upoštevati pri načrtovanju informiranja, dialoga in vključevanja skupin. Zaradi izvedenih doselitev risov (intenziven ukrep) je še toliko bolj pomembno tudi naprej izvajati kontinuirano informiranje, izobraževanje in vključeva</w:t>
      </w:r>
      <w:r w:rsidR="4958D08B" w:rsidRPr="006F100F">
        <w:t>ti</w:t>
      </w:r>
      <w:r w:rsidRPr="006F100F">
        <w:t xml:space="preserve"> javnost v upravljanje z vrsto. Med deležniki je treba povečati znanje o ekologiji in biologiji vrste. Prav tako je </w:t>
      </w:r>
      <w:r w:rsidR="2F1ECFBA" w:rsidRPr="006F100F">
        <w:t xml:space="preserve">treba </w:t>
      </w:r>
      <w:r w:rsidRPr="006F100F">
        <w:t>tudi periodično spremljati javno mnenje v povezavi z risom in njegovim upravljanjem</w:t>
      </w:r>
      <w:r w:rsidR="000D62D4" w:rsidRPr="006F100F">
        <w:t xml:space="preserve"> ter ohraniti delovanje </w:t>
      </w:r>
      <w:r w:rsidR="00BB0966" w:rsidRPr="006F100F">
        <w:t>S</w:t>
      </w:r>
      <w:r w:rsidR="000D62D4" w:rsidRPr="006F100F">
        <w:t xml:space="preserve">trokovne posvetovalne skupine za upravljanje velikih zveri ter </w:t>
      </w:r>
      <w:r w:rsidR="00BB0966" w:rsidRPr="006F100F">
        <w:t>Interesne</w:t>
      </w:r>
      <w:r w:rsidR="000D62D4" w:rsidRPr="006F100F">
        <w:t xml:space="preserve"> posvetovalne skupine</w:t>
      </w:r>
      <w:r w:rsidR="00BB0966" w:rsidRPr="006F100F">
        <w:t xml:space="preserve"> za sodelovanje pri upravljanju velikih zveri</w:t>
      </w:r>
      <w:r w:rsidR="000D62D4" w:rsidRPr="006F100F">
        <w:t xml:space="preserve"> na MNVP</w:t>
      </w:r>
      <w:r w:rsidRPr="006F100F">
        <w:t>.</w:t>
      </w:r>
    </w:p>
    <w:p w14:paraId="671407BC" w14:textId="150D4D8C" w:rsidR="00873869" w:rsidRPr="006F100F" w:rsidRDefault="59F321E7" w:rsidP="00023BC1">
      <w:pPr>
        <w:pStyle w:val="Naslov2"/>
        <w:numPr>
          <w:ilvl w:val="1"/>
          <w:numId w:val="4"/>
        </w:numPr>
        <w:spacing w:line="276" w:lineRule="auto"/>
      </w:pPr>
      <w:bookmarkStart w:id="72" w:name="_Toc151456484"/>
      <w:r w:rsidRPr="006F100F">
        <w:t xml:space="preserve">Nezakonito </w:t>
      </w:r>
      <w:r w:rsidR="4AACBBF9" w:rsidRPr="006F100F">
        <w:t>poseganje v populacijo</w:t>
      </w:r>
      <w:bookmarkEnd w:id="72"/>
      <w:r w:rsidR="4AACBBF9" w:rsidRPr="006F100F">
        <w:t xml:space="preserve"> </w:t>
      </w:r>
      <w:r w:rsidRPr="006F100F">
        <w:t xml:space="preserve"> </w:t>
      </w:r>
    </w:p>
    <w:p w14:paraId="06799FAD" w14:textId="040084D7" w:rsidR="00873869" w:rsidRPr="006F100F" w:rsidRDefault="00931BF5" w:rsidP="00023BC1">
      <w:pPr>
        <w:spacing w:line="276" w:lineRule="auto"/>
        <w:jc w:val="both"/>
      </w:pPr>
      <w:r w:rsidRPr="006F100F">
        <w:t xml:space="preserve">S pričetkom projekta LIFE </w:t>
      </w:r>
      <w:proofErr w:type="spellStart"/>
      <w:r w:rsidRPr="006F100F">
        <w:t>Lynx</w:t>
      </w:r>
      <w:proofErr w:type="spellEnd"/>
      <w:r w:rsidRPr="006F100F">
        <w:t xml:space="preserve"> so se pričele tudi aktivnosti za uspešnejše odkrivanje, preiskovanje in sankcioniranje nezakonitega ubijanja risov in tudi drugih prostoživečih živali. Organizirane so bile delavnice za predstavnike Policije, kateri so pridobili poglobljen vpogled v standardne postopke in navodila ukrepanja pri preiskovanju nezakonitega ubijanja prostoživečih živali, kar je pomemben prvi korak k uspešnejšemu </w:t>
      </w:r>
      <w:r w:rsidR="0F4CA9FB" w:rsidRPr="006F100F">
        <w:t>pregon</w:t>
      </w:r>
      <w:r w:rsidR="34343A3E" w:rsidRPr="006F100F">
        <w:t>u</w:t>
      </w:r>
      <w:r w:rsidRPr="006F100F">
        <w:t xml:space="preserve"> nezakonitega ubijanja risov. Za preiskovanje nezakonitega ubijanja prostoživečih živali je </w:t>
      </w:r>
      <w:r w:rsidR="004F0CEE">
        <w:t>P</w:t>
      </w:r>
      <w:r w:rsidRPr="006F100F">
        <w:t xml:space="preserve">olicija izdelala interni dokument za delo </w:t>
      </w:r>
      <w:r w:rsidR="6B91F42C" w:rsidRPr="006F100F">
        <w:t>P</w:t>
      </w:r>
      <w:r w:rsidRPr="006F100F">
        <w:t>olicije pri preiskovanju kaznivih dejanj, povezanih z živalmi in rastlinami.</w:t>
      </w:r>
    </w:p>
    <w:p w14:paraId="02EF644D" w14:textId="287F99CD" w:rsidR="00873869" w:rsidRPr="006F100F" w:rsidRDefault="00931BF5" w:rsidP="00023BC1">
      <w:pPr>
        <w:spacing w:line="276" w:lineRule="auto"/>
        <w:jc w:val="both"/>
      </w:pPr>
      <w:r w:rsidRPr="006F100F">
        <w:t xml:space="preserve">Iz preteklih primerov nezakonitega ubijanja drugih prostoživečih živali </w:t>
      </w:r>
      <w:r w:rsidR="72804C49" w:rsidRPr="006F100F">
        <w:t>so razvidne</w:t>
      </w:r>
      <w:r w:rsidRPr="006F100F">
        <w:t xml:space="preserve"> </w:t>
      </w:r>
      <w:proofErr w:type="spellStart"/>
      <w:r w:rsidR="00BB0966" w:rsidRPr="006F100F">
        <w:t>pomankljivosti</w:t>
      </w:r>
      <w:proofErr w:type="spellEnd"/>
      <w:r w:rsidRPr="006F100F">
        <w:t xml:space="preserve"> v postopku preiskovanja in </w:t>
      </w:r>
      <w:r w:rsidR="00BB0966" w:rsidRPr="006F100F">
        <w:t>nezadostna</w:t>
      </w:r>
      <w:r w:rsidRPr="006F100F">
        <w:t xml:space="preserve"> komunikacija med vsemi pristojnimi organizacijami, ki so vključene v preiskovanje primerov nezakonitih usmrtitev osebkov določene živalske vrste (lovska inšpekcija, </w:t>
      </w:r>
      <w:r w:rsidR="00D63973">
        <w:t xml:space="preserve">inšpekcija, pristojna za ohranjanje narave, </w:t>
      </w:r>
      <w:r w:rsidR="4B840BED" w:rsidRPr="006F100F">
        <w:t>P</w:t>
      </w:r>
      <w:r w:rsidRPr="006F100F">
        <w:t xml:space="preserve">olicija, državno tožilstvo). </w:t>
      </w:r>
      <w:r w:rsidR="004F0CEE">
        <w:t>T</w:t>
      </w:r>
      <w:r w:rsidR="004F0CEE" w:rsidRPr="006F100F">
        <w:t>reb</w:t>
      </w:r>
      <w:r w:rsidR="004F0CEE">
        <w:t>a</w:t>
      </w:r>
      <w:r w:rsidR="004F0CEE" w:rsidRPr="006F100F">
        <w:t xml:space="preserve"> </w:t>
      </w:r>
      <w:r w:rsidR="00BB0966" w:rsidRPr="006F100F">
        <w:t>bi bilo izboljšati</w:t>
      </w:r>
      <w:r w:rsidRPr="006F100F">
        <w:t xml:space="preserve"> ozaveščenost državnih tožilcev o pomembnosti odkrivanja tovrstnih kaznivih dejanj in </w:t>
      </w:r>
      <w:r w:rsidR="00BB0966" w:rsidRPr="006F100F">
        <w:t xml:space="preserve">preprečiti morebitne </w:t>
      </w:r>
      <w:r w:rsidRPr="006F100F">
        <w:t xml:space="preserve">nedoslednosti pri preiskovanju storilcev </w:t>
      </w:r>
      <w:r w:rsidR="78E6E2AD" w:rsidRPr="006F100F">
        <w:t>kaznivih dejanj</w:t>
      </w:r>
      <w:r w:rsidRPr="006F100F">
        <w:t xml:space="preserve">. </w:t>
      </w:r>
      <w:r w:rsidR="00BB0966" w:rsidRPr="006F100F">
        <w:t>Z izboljšavo postopkov, vključno z ustrezno komunikacijo, bo več</w:t>
      </w:r>
      <w:r w:rsidRPr="006F100F">
        <w:t xml:space="preserve"> uspešno zaključen</w:t>
      </w:r>
      <w:r w:rsidR="72163C3D" w:rsidRPr="006F100F">
        <w:t>ih</w:t>
      </w:r>
      <w:r w:rsidRPr="006F100F">
        <w:t xml:space="preserve"> primer</w:t>
      </w:r>
      <w:r w:rsidR="0A35E48D" w:rsidRPr="006F100F">
        <w:t>ov</w:t>
      </w:r>
      <w:r w:rsidRPr="006F100F">
        <w:t xml:space="preserve"> s sankcioniranjem povzročitelja kaznivega dejanja. </w:t>
      </w:r>
    </w:p>
    <w:p w14:paraId="34E79725" w14:textId="77777777" w:rsidR="00873869" w:rsidRPr="006F100F" w:rsidRDefault="00931BF5" w:rsidP="00023BC1">
      <w:pPr>
        <w:pStyle w:val="Naslov2"/>
        <w:numPr>
          <w:ilvl w:val="1"/>
          <w:numId w:val="4"/>
        </w:numPr>
        <w:spacing w:line="276" w:lineRule="auto"/>
        <w:rPr>
          <w:rFonts w:ascii="Calibri" w:eastAsia="Calibri" w:hAnsi="Calibri" w:cs="Calibri"/>
        </w:rPr>
      </w:pPr>
      <w:bookmarkStart w:id="73" w:name="_Toc151456485"/>
      <w:r w:rsidRPr="006F100F">
        <w:t>Bolezni</w:t>
      </w:r>
      <w:bookmarkEnd w:id="73"/>
      <w:r w:rsidRPr="006F100F">
        <w:t xml:space="preserve"> </w:t>
      </w:r>
    </w:p>
    <w:p w14:paraId="339E30A0" w14:textId="6B92BFF1" w:rsidR="00873869" w:rsidRPr="006F100F" w:rsidRDefault="00931BF5" w:rsidP="00023BC1">
      <w:pPr>
        <w:spacing w:line="276" w:lineRule="auto"/>
        <w:jc w:val="both"/>
      </w:pPr>
      <w:r w:rsidRPr="006F100F">
        <w:t xml:space="preserve">Nalezljive bolezni v dinarsko – </w:t>
      </w:r>
      <w:r w:rsidR="00A645A1" w:rsidRPr="006F100F">
        <w:t>JV</w:t>
      </w:r>
      <w:r w:rsidRPr="006F100F">
        <w:t xml:space="preserve"> alpski populaciji še niso temeljito raziskane. Na voljo so podatki o pojavu retrovirusov (</w:t>
      </w:r>
      <w:proofErr w:type="spellStart"/>
      <w:r w:rsidRPr="006F100F">
        <w:t>Gomerčić</w:t>
      </w:r>
      <w:proofErr w:type="spellEnd"/>
      <w:r w:rsidRPr="006F100F">
        <w:t xml:space="preserve"> </w:t>
      </w:r>
      <w:r w:rsidR="0083470C" w:rsidRPr="006F100F">
        <w:t>in sod</w:t>
      </w:r>
      <w:r w:rsidRPr="006F100F">
        <w:t>., 2021), zabeležen je tudi en primer stekline (</w:t>
      </w:r>
      <w:proofErr w:type="spellStart"/>
      <w:r w:rsidRPr="006F100F">
        <w:t>Sindičić</w:t>
      </w:r>
      <w:proofErr w:type="spellEnd"/>
      <w:r w:rsidRPr="006F100F">
        <w:t xml:space="preserve"> in sod.</w:t>
      </w:r>
      <w:r w:rsidR="005E3272" w:rsidRPr="006F100F">
        <w:t>,</w:t>
      </w:r>
      <w:r w:rsidRPr="006F100F">
        <w:t xml:space="preserve"> 2016). Kljub temu, da v tem trenutku nalezljive bolezni ne pomenijo znatne nevarnosti za populacijo, je treb</w:t>
      </w:r>
      <w:r w:rsidR="1CC09EBA" w:rsidRPr="006F100F">
        <w:t>a</w:t>
      </w:r>
      <w:r w:rsidRPr="006F100F">
        <w:t xml:space="preserve"> stanje budno spremljati, zlasti ker lahko visoko sokrvje poveča tudi občutljivost populacije na te bolezni.</w:t>
      </w:r>
    </w:p>
    <w:p w14:paraId="56BC2DDC" w14:textId="16055909" w:rsidR="00873869" w:rsidRPr="006F100F" w:rsidRDefault="00931BF5" w:rsidP="00023BC1">
      <w:pPr>
        <w:spacing w:line="276" w:lineRule="auto"/>
        <w:jc w:val="both"/>
      </w:pPr>
      <w:r w:rsidRPr="006F100F">
        <w:t>V dinarsk</w:t>
      </w:r>
      <w:r w:rsidR="00A645A1" w:rsidRPr="006F100F">
        <w:t>em delu populacije</w:t>
      </w:r>
      <w:r w:rsidRPr="006F100F">
        <w:t xml:space="preserve"> predstavljajo precejšnje tveganje zdravstvene težave, ki nastanejo zaradi visokega sokrvja (</w:t>
      </w:r>
      <w:proofErr w:type="spellStart"/>
      <w:r w:rsidRPr="006F100F">
        <w:t>inbridinga</w:t>
      </w:r>
      <w:proofErr w:type="spellEnd"/>
      <w:r w:rsidRPr="006F100F">
        <w:t>). Ta bolezenska stanja nastanejo zaradi izražanja recesivnih ali delno recesivnih škodljivih alelov, ki jih osebek dobi zaradi medsebojne sorodnosti staršev. Ker je v genomih velikih populacij sesalcev na tisoče (večinoma zelo redkih) alelov, ki lahko povzročijo zdravstvene težave v homozigotni obliki, je zelo težko napovedati, katere zdravstvene težave se bodo dejansko izrazile. V švicarskih populacijah, kjer je monitoring zdravstvenega stanja najbolj temeljit, so opazili srčne šume (nekateri so se končali s smrtjo) in občasne deformacije različnih delov telesa (</w:t>
      </w:r>
      <w:proofErr w:type="spellStart"/>
      <w:r w:rsidRPr="006F100F">
        <w:t>Ryser-Digiorgis</w:t>
      </w:r>
      <w:proofErr w:type="spellEnd"/>
      <w:r w:rsidRPr="006F100F">
        <w:t xml:space="preserve"> </w:t>
      </w:r>
      <w:r w:rsidR="0083470C" w:rsidRPr="006F100F">
        <w:t>in sod</w:t>
      </w:r>
      <w:r w:rsidRPr="006F100F">
        <w:t>., 2021). Srčne šume in povezano patologi</w:t>
      </w:r>
      <w:r w:rsidR="00A645A1" w:rsidRPr="006F100F">
        <w:t xml:space="preserve">jo smo zaznali tudi pri dinarskem delu </w:t>
      </w:r>
      <w:r w:rsidR="00A645A1" w:rsidRPr="006F100F">
        <w:lastRenderedPageBreak/>
        <w:t>populacije</w:t>
      </w:r>
      <w:r w:rsidRPr="006F100F">
        <w:t xml:space="preserve"> risov v Sloveniji, v enem primeru je najverjetneje pripeljala tudi do smrtnosti osebka (Fležar </w:t>
      </w:r>
      <w:r w:rsidR="0083470C" w:rsidRPr="006F100F">
        <w:t>in sod</w:t>
      </w:r>
      <w:r w:rsidRPr="006F100F">
        <w:t xml:space="preserve">., 2022). </w:t>
      </w:r>
    </w:p>
    <w:p w14:paraId="0C38328F" w14:textId="24F7AAA9" w:rsidR="00873869" w:rsidRPr="006F100F" w:rsidRDefault="00931BF5" w:rsidP="00023BC1">
      <w:pPr>
        <w:spacing w:after="120" w:line="276" w:lineRule="auto"/>
        <w:jc w:val="both"/>
        <w:rPr>
          <w:color w:val="000000"/>
        </w:rPr>
      </w:pPr>
      <w:r w:rsidRPr="006F100F">
        <w:rPr>
          <w:color w:val="000000" w:themeColor="text1"/>
        </w:rPr>
        <w:t>Čeprav je zdravstvene probleme, ki jih povzroča visoko sokrvje, pri risih</w:t>
      </w:r>
      <w:r w:rsidR="00A645A1" w:rsidRPr="006F100F">
        <w:rPr>
          <w:color w:val="000000" w:themeColor="text1"/>
        </w:rPr>
        <w:t xml:space="preserve"> v Dinaridih</w:t>
      </w:r>
      <w:r w:rsidRPr="006F100F">
        <w:rPr>
          <w:color w:val="000000" w:themeColor="text1"/>
        </w:rPr>
        <w:t xml:space="preserve"> pričakovati tudi v prihodnje, je njihovo zaznavanje zaradi razmeroma majhnega števila najdb poginulih risov in številnih potencialnih zdravstvenih težav zelo težko. Ključno za zaznavanje teh težav je spremljanje zdravstvenega stanja populacije preko sistematičnih nekropsij vseh poginulih risov in temeljitih veterinarskih pregledov risov, ki so ulovljeni živi</w:t>
      </w:r>
      <w:r w:rsidR="57033890" w:rsidRPr="006F100F">
        <w:rPr>
          <w:color w:val="000000" w:themeColor="text1"/>
        </w:rPr>
        <w:t>,</w:t>
      </w:r>
      <w:r w:rsidRPr="006F100F">
        <w:rPr>
          <w:color w:val="000000" w:themeColor="text1"/>
        </w:rPr>
        <w:t xml:space="preserve"> v namene raziskav ali drugih varstvenih ukrepov.</w:t>
      </w:r>
    </w:p>
    <w:p w14:paraId="62F83F0F" w14:textId="77777777" w:rsidR="00873869" w:rsidRPr="006F100F" w:rsidRDefault="00931BF5" w:rsidP="00023BC1">
      <w:pPr>
        <w:pStyle w:val="Naslov2"/>
        <w:numPr>
          <w:ilvl w:val="1"/>
          <w:numId w:val="4"/>
        </w:numPr>
        <w:spacing w:line="276" w:lineRule="auto"/>
      </w:pPr>
      <w:bookmarkStart w:id="74" w:name="_Toc151456486"/>
      <w:r w:rsidRPr="006F100F">
        <w:t>Odvzem risa</w:t>
      </w:r>
      <w:bookmarkEnd w:id="74"/>
      <w:r w:rsidRPr="006F100F">
        <w:t xml:space="preserve"> </w:t>
      </w:r>
    </w:p>
    <w:p w14:paraId="68981B9B" w14:textId="66356125" w:rsidR="00873869" w:rsidRPr="006F100F" w:rsidRDefault="00931BF5" w:rsidP="00023BC1">
      <w:pPr>
        <w:spacing w:line="276" w:lineRule="auto"/>
        <w:jc w:val="both"/>
      </w:pPr>
      <w:r w:rsidRPr="006F100F">
        <w:t xml:space="preserve">Podatki o odvzemu risa od leta 1973 dalje so predstavljeni v poglavju 2.5 Ris v Sloveniji. Od leta 2004 dalje je s sprejemom evropske zakonodaje ter pristopom k mednarodnim konvencijam (glej 3. poglavje) Slovenija postala zavezana k strogemu varstvu velikih zveri, ki so prej kljub statusu zavarovanih vrst spadale pod divjad. Postopke za izdajo dovoljenj za odvzem velikih zveri iz narave od takrat določa Uredba o zavarovanih prosto živečih živalskih vrstah, ki je v slovenski pravni red prenesla </w:t>
      </w:r>
      <w:r w:rsidR="008D00C6" w:rsidRPr="006F100F">
        <w:t xml:space="preserve">tudi </w:t>
      </w:r>
      <w:r w:rsidRPr="006F100F">
        <w:t xml:space="preserve">določbe Habitatne direktive. </w:t>
      </w:r>
    </w:p>
    <w:p w14:paraId="69D7EDCD" w14:textId="37B80D16" w:rsidR="00873869" w:rsidRPr="006F100F" w:rsidRDefault="009C0EC5" w:rsidP="00023BC1">
      <w:pPr>
        <w:pStyle w:val="Naslov2"/>
        <w:numPr>
          <w:ilvl w:val="0"/>
          <w:numId w:val="0"/>
        </w:numPr>
        <w:spacing w:after="240" w:line="276" w:lineRule="auto"/>
        <w:jc w:val="both"/>
      </w:pPr>
      <w:bookmarkStart w:id="75" w:name="_heading=h.ssap3tr0exdu" w:colFirst="0" w:colLast="0"/>
      <w:bookmarkStart w:id="76" w:name="_Toc151456487"/>
      <w:bookmarkEnd w:id="75"/>
      <w:r w:rsidRPr="006F100F">
        <w:t xml:space="preserve">6.11 Vitalna </w:t>
      </w:r>
      <w:r w:rsidR="00931BF5" w:rsidRPr="006F100F">
        <w:t>reproduk</w:t>
      </w:r>
      <w:r w:rsidRPr="006F100F">
        <w:t>tivna jedra</w:t>
      </w:r>
      <w:bookmarkEnd w:id="76"/>
    </w:p>
    <w:p w14:paraId="1BCAB55B" w14:textId="28DCAF18" w:rsidR="00873869" w:rsidRPr="006F100F" w:rsidRDefault="00931BF5" w:rsidP="00023BC1">
      <w:pPr>
        <w:spacing w:after="240" w:line="276" w:lineRule="auto"/>
        <w:jc w:val="both"/>
      </w:pPr>
      <w:r w:rsidRPr="006F100F">
        <w:t>Preko sistematičnega monitoringa z avtomatskimi kamerami med leti 2018-202</w:t>
      </w:r>
      <w:r w:rsidR="006A0F6B" w:rsidRPr="006F100F">
        <w:t>3</w:t>
      </w:r>
      <w:r w:rsidRPr="006F100F">
        <w:t xml:space="preserve"> je bila redna reprodukcija risa potrjena na območju Kočevske, Notranjske in Gorenjske. Območja z najbolj stabilnimi risjimi terit</w:t>
      </w:r>
      <w:r w:rsidR="2D304946" w:rsidRPr="006F100F">
        <w:t>o</w:t>
      </w:r>
      <w:r w:rsidRPr="006F100F">
        <w:t xml:space="preserve">rialnimi pari so širše območje Male Gore, Kočevske Reke, </w:t>
      </w:r>
      <w:proofErr w:type="spellStart"/>
      <w:r w:rsidRPr="006F100F">
        <w:t>Racne</w:t>
      </w:r>
      <w:proofErr w:type="spellEnd"/>
      <w:r w:rsidRPr="006F100F">
        <w:t xml:space="preserve"> gore, Poljanske gore in Kočevskega Roga, </w:t>
      </w:r>
      <w:proofErr w:type="spellStart"/>
      <w:r w:rsidRPr="006F100F">
        <w:t>Menišije</w:t>
      </w:r>
      <w:proofErr w:type="spellEnd"/>
      <w:r w:rsidRPr="006F100F">
        <w:t xml:space="preserve"> in Mokrca, Jelovice in Pokljuke. Poseben pomen imajo območja, kjer del </w:t>
      </w:r>
      <w:proofErr w:type="spellStart"/>
      <w:r w:rsidRPr="006F100F">
        <w:t>teriorialnega</w:t>
      </w:r>
      <w:proofErr w:type="spellEnd"/>
      <w:r w:rsidRPr="006F100F">
        <w:t xml:space="preserve"> para tvori doseljen ris (iz </w:t>
      </w:r>
      <w:r w:rsidR="00472AFC">
        <w:t>k</w:t>
      </w:r>
      <w:r w:rsidRPr="006F100F">
        <w:t>arpatske populacije</w:t>
      </w:r>
      <w:r w:rsidR="00EE76FF" w:rsidRPr="006F100F">
        <w:t xml:space="preserve"> </w:t>
      </w:r>
      <w:r w:rsidR="00BB0966" w:rsidRPr="006F100F">
        <w:t>med leti 2019 in 2023</w:t>
      </w:r>
      <w:r w:rsidRPr="006F100F">
        <w:t xml:space="preserve">) ali </w:t>
      </w:r>
      <w:r w:rsidR="008D00C6" w:rsidRPr="006F100F">
        <w:t>njegov</w:t>
      </w:r>
      <w:r w:rsidR="00BB0966" w:rsidRPr="006F100F">
        <w:t>/a</w:t>
      </w:r>
      <w:r w:rsidR="008D00C6" w:rsidRPr="006F100F">
        <w:t xml:space="preserve"> </w:t>
      </w:r>
      <w:r w:rsidRPr="006F100F">
        <w:t>potomec</w:t>
      </w:r>
      <w:r w:rsidR="00BB0966" w:rsidRPr="006F100F">
        <w:t>/</w:t>
      </w:r>
      <w:proofErr w:type="spellStart"/>
      <w:r w:rsidR="00BB0966" w:rsidRPr="006F100F">
        <w:t>ka</w:t>
      </w:r>
      <w:proofErr w:type="spellEnd"/>
      <w:r w:rsidRPr="006F100F">
        <w:t xml:space="preserve">. V času nastajanja tega dokumenta so to pari na Gorenjskem (Jelovica, Pokljuka), na Mali </w:t>
      </w:r>
      <w:r w:rsidR="001B0F50">
        <w:t xml:space="preserve">in Veliki </w:t>
      </w:r>
      <w:r w:rsidRPr="006F100F">
        <w:t>Gori</w:t>
      </w:r>
      <w:r w:rsidR="001B0F50">
        <w:t xml:space="preserve"> ter v Suhi krajini</w:t>
      </w:r>
      <w:r w:rsidR="006A0F6B" w:rsidRPr="006F100F">
        <w:t>, severnih Javornikih</w:t>
      </w:r>
      <w:r w:rsidRPr="006F100F">
        <w:t xml:space="preserve"> in na </w:t>
      </w:r>
      <w:proofErr w:type="spellStart"/>
      <w:r w:rsidRPr="006F100F">
        <w:t>Menišiji</w:t>
      </w:r>
      <w:proofErr w:type="spellEnd"/>
      <w:r w:rsidRPr="006F100F">
        <w:t xml:space="preserve"> z Mo</w:t>
      </w:r>
      <w:r w:rsidR="486A3B15" w:rsidRPr="006F100F">
        <w:t>kr</w:t>
      </w:r>
      <w:r w:rsidRPr="006F100F">
        <w:t>cem.</w:t>
      </w:r>
    </w:p>
    <w:p w14:paraId="4A9C1C68" w14:textId="7EE6FF89" w:rsidR="00873869" w:rsidRPr="006F100F" w:rsidRDefault="00931BF5" w:rsidP="00023BC1">
      <w:pPr>
        <w:spacing w:line="276" w:lineRule="auto"/>
        <w:jc w:val="both"/>
      </w:pPr>
      <w:r w:rsidRPr="006F100F">
        <w:t>V prihodnosti se lahko pričakuje, da bodo potom</w:t>
      </w:r>
      <w:r w:rsidR="009C0EC5" w:rsidRPr="006F100F">
        <w:t>ci doseljenih risov tvorili nova</w:t>
      </w:r>
      <w:r w:rsidRPr="006F100F">
        <w:t xml:space="preserve"> </w:t>
      </w:r>
      <w:r w:rsidR="009C0EC5" w:rsidRPr="006F100F">
        <w:t xml:space="preserve">reproduktivna jedra </w:t>
      </w:r>
      <w:r w:rsidRPr="006F100F">
        <w:t>v bližini obstoječih, še posebej na območju G</w:t>
      </w:r>
      <w:r w:rsidR="009C0EC5" w:rsidRPr="006F100F">
        <w:t>orenjske. Tam, razen v omenjenih reproduktivnih jedrih</w:t>
      </w:r>
      <w:r w:rsidRPr="006F100F">
        <w:t>, risov ni bilo zaznati in je glede na značilnosti vrste pričakovano, da si bodo potomci teritorije ustanovili na nezasedenem območju v bližini teritorijev svojih staršev. Na območjih, kjer se rise zaznava, vendar ne v obliki stalnih reprodukcijskih parov (območje</w:t>
      </w:r>
      <w:r w:rsidR="008010FB" w:rsidRPr="006F100F">
        <w:t xml:space="preserve"> Hrušice in Nanosa, Trnovskega gozda in Cerkljanskega</w:t>
      </w:r>
      <w:r w:rsidRPr="006F100F">
        <w:t xml:space="preserve">), pa se lahko zaradi geografske lege tega prostora pričakuje vzpostavitev </w:t>
      </w:r>
      <w:r w:rsidR="009C0EC5" w:rsidRPr="006F100F">
        <w:t>novih reproduktivnih jeder</w:t>
      </w:r>
      <w:r w:rsidRPr="006F100F">
        <w:t xml:space="preserve"> preko disperzij risov iz Gorenjske in Dinaridov, zato bi bilo smiselno dinamiko risje populacije v teh območjih še posebej pozorno spremljati tudi v prihodnje. </w:t>
      </w:r>
      <w:r w:rsidRPr="006F100F">
        <w:br w:type="page"/>
      </w:r>
    </w:p>
    <w:p w14:paraId="61FA8C09" w14:textId="77777777" w:rsidR="00873869" w:rsidRPr="006F100F" w:rsidRDefault="00931BF5" w:rsidP="00023BC1">
      <w:pPr>
        <w:pStyle w:val="Naslov1"/>
        <w:numPr>
          <w:ilvl w:val="0"/>
          <w:numId w:val="4"/>
        </w:numPr>
        <w:spacing w:line="276" w:lineRule="auto"/>
        <w:jc w:val="both"/>
      </w:pPr>
      <w:bookmarkStart w:id="77" w:name="_Toc151456488"/>
      <w:r w:rsidRPr="006F100F">
        <w:lastRenderedPageBreak/>
        <w:t>OPREDELITEV OHRANITVENIH CILJEV (ZLASTI VELIKOSTI POPULACIJE IN STOPNJE OHRANJENOSTI HABITATA), KI STA POTREBNA ZA OHRANITEV RISA</w:t>
      </w:r>
      <w:bookmarkEnd w:id="77"/>
      <w:r w:rsidRPr="006F100F">
        <w:t xml:space="preserve"> </w:t>
      </w:r>
    </w:p>
    <w:p w14:paraId="63DB0F55" w14:textId="77777777" w:rsidR="00A1750A" w:rsidRPr="006F100F" w:rsidRDefault="00A1750A" w:rsidP="00023BC1">
      <w:pPr>
        <w:spacing w:line="276" w:lineRule="auto"/>
      </w:pPr>
    </w:p>
    <w:p w14:paraId="65E81674" w14:textId="77777777" w:rsidR="00873869" w:rsidRPr="006F100F" w:rsidRDefault="00931BF5" w:rsidP="00023BC1">
      <w:pPr>
        <w:shd w:val="clear" w:color="auto" w:fill="FFFFFF"/>
        <w:spacing w:after="120" w:line="276" w:lineRule="auto"/>
        <w:jc w:val="both"/>
      </w:pPr>
      <w:r w:rsidRPr="006F100F">
        <w:t>Ohranitveni cilji so:</w:t>
      </w:r>
    </w:p>
    <w:p w14:paraId="13B25389" w14:textId="77777777" w:rsidR="00873869" w:rsidRPr="006F100F" w:rsidRDefault="00931BF5" w:rsidP="00023BC1">
      <w:pPr>
        <w:keepNext/>
        <w:numPr>
          <w:ilvl w:val="0"/>
          <w:numId w:val="6"/>
        </w:numPr>
        <w:pBdr>
          <w:top w:val="nil"/>
          <w:left w:val="nil"/>
          <w:bottom w:val="nil"/>
          <w:right w:val="nil"/>
          <w:between w:val="nil"/>
        </w:pBdr>
        <w:shd w:val="clear" w:color="auto" w:fill="FFFFFF"/>
        <w:spacing w:after="0" w:line="276" w:lineRule="auto"/>
        <w:ind w:left="0" w:firstLine="0"/>
        <w:jc w:val="both"/>
      </w:pPr>
      <w:r w:rsidRPr="006F100F">
        <w:rPr>
          <w:color w:val="000000"/>
        </w:rPr>
        <w:t>genetsko stabilna in vitalna populacija, ki jo bomo upravljali na populacijski ravni – torej v sodelovanju s sosednjimi državami,</w:t>
      </w:r>
    </w:p>
    <w:p w14:paraId="3B3B57C2" w14:textId="77777777" w:rsidR="00873869" w:rsidRPr="006F100F" w:rsidRDefault="00873869" w:rsidP="00023BC1">
      <w:pPr>
        <w:pBdr>
          <w:top w:val="nil"/>
          <w:left w:val="nil"/>
          <w:bottom w:val="nil"/>
          <w:right w:val="nil"/>
          <w:between w:val="nil"/>
        </w:pBdr>
        <w:shd w:val="clear" w:color="auto" w:fill="FFFFFF"/>
        <w:spacing w:after="0" w:line="276" w:lineRule="auto"/>
        <w:jc w:val="both"/>
        <w:rPr>
          <w:color w:val="000000"/>
        </w:rPr>
      </w:pPr>
    </w:p>
    <w:p w14:paraId="6EA26EA9" w14:textId="7C5323AE" w:rsidR="00873869" w:rsidRPr="006F100F" w:rsidRDefault="00931BF5" w:rsidP="00023BC1">
      <w:pPr>
        <w:keepNext/>
        <w:numPr>
          <w:ilvl w:val="0"/>
          <w:numId w:val="6"/>
        </w:numPr>
        <w:pBdr>
          <w:top w:val="nil"/>
          <w:left w:val="nil"/>
          <w:bottom w:val="nil"/>
          <w:right w:val="nil"/>
          <w:between w:val="nil"/>
        </w:pBdr>
        <w:shd w:val="clear" w:color="auto" w:fill="FFFFFF" w:themeFill="background1"/>
        <w:spacing w:after="0" w:line="276" w:lineRule="auto"/>
        <w:ind w:left="0" w:firstLine="0"/>
        <w:jc w:val="both"/>
      </w:pPr>
      <w:r w:rsidRPr="006F100F">
        <w:rPr>
          <w:color w:val="000000" w:themeColor="text1"/>
        </w:rPr>
        <w:t>prisotnost risa</w:t>
      </w:r>
      <w:r w:rsidR="000B445F" w:rsidRPr="006F100F">
        <w:rPr>
          <w:color w:val="000000" w:themeColor="text1"/>
        </w:rPr>
        <w:t xml:space="preserve"> z redno reprodukcijo</w:t>
      </w:r>
      <w:r w:rsidRPr="006F100F">
        <w:rPr>
          <w:color w:val="000000" w:themeColor="text1"/>
        </w:rPr>
        <w:t xml:space="preserve"> na vrsti </w:t>
      </w:r>
      <w:r w:rsidR="000B445F" w:rsidRPr="006F100F">
        <w:rPr>
          <w:color w:val="000000" w:themeColor="text1"/>
        </w:rPr>
        <w:t>primernem prostoru v Sloveniji</w:t>
      </w:r>
      <w:r w:rsidR="00472AFC">
        <w:rPr>
          <w:color w:val="000000" w:themeColor="text1"/>
        </w:rPr>
        <w:t>,</w:t>
      </w:r>
      <w:r w:rsidR="000202AB">
        <w:t xml:space="preserve"> </w:t>
      </w:r>
      <w:r w:rsidRPr="006F100F">
        <w:t>o</w:t>
      </w:r>
      <w:r w:rsidRPr="006F100F">
        <w:rPr>
          <w:color w:val="000000" w:themeColor="text1"/>
        </w:rPr>
        <w:t xml:space="preserve">mejitev in zmanjšanje fragmentacije življenjskega prostora risa </w:t>
      </w:r>
      <w:r w:rsidRPr="006F100F">
        <w:t>ter</w:t>
      </w:r>
      <w:r w:rsidRPr="006F100F">
        <w:rPr>
          <w:color w:val="000000" w:themeColor="text1"/>
        </w:rPr>
        <w:t xml:space="preserve"> zagotavljanje </w:t>
      </w:r>
      <w:r w:rsidRPr="006F100F">
        <w:t>zadostne</w:t>
      </w:r>
      <w:r w:rsidRPr="006F100F">
        <w:rPr>
          <w:color w:val="000000" w:themeColor="text1"/>
        </w:rPr>
        <w:t xml:space="preserve"> </w:t>
      </w:r>
      <w:proofErr w:type="spellStart"/>
      <w:r w:rsidRPr="006F100F">
        <w:rPr>
          <w:color w:val="000000" w:themeColor="text1"/>
        </w:rPr>
        <w:t>plenske</w:t>
      </w:r>
      <w:proofErr w:type="spellEnd"/>
      <w:r w:rsidRPr="006F100F">
        <w:rPr>
          <w:color w:val="000000" w:themeColor="text1"/>
        </w:rPr>
        <w:t xml:space="preserve"> baze,</w:t>
      </w:r>
    </w:p>
    <w:p w14:paraId="687C4AA5" w14:textId="77777777" w:rsidR="00873869" w:rsidRPr="006F100F" w:rsidRDefault="00873869" w:rsidP="00023BC1">
      <w:pPr>
        <w:pBdr>
          <w:top w:val="nil"/>
          <w:left w:val="nil"/>
          <w:bottom w:val="nil"/>
          <w:right w:val="nil"/>
          <w:between w:val="nil"/>
        </w:pBdr>
        <w:shd w:val="clear" w:color="auto" w:fill="FFFFFF"/>
        <w:spacing w:after="0" w:line="276" w:lineRule="auto"/>
        <w:jc w:val="both"/>
        <w:rPr>
          <w:color w:val="000000"/>
        </w:rPr>
      </w:pPr>
    </w:p>
    <w:p w14:paraId="03488286" w14:textId="77777777" w:rsidR="00873869" w:rsidRPr="006F100F" w:rsidRDefault="00931BF5" w:rsidP="00023BC1">
      <w:pPr>
        <w:keepNext/>
        <w:numPr>
          <w:ilvl w:val="0"/>
          <w:numId w:val="6"/>
        </w:numPr>
        <w:pBdr>
          <w:top w:val="nil"/>
          <w:left w:val="nil"/>
          <w:bottom w:val="nil"/>
          <w:right w:val="nil"/>
          <w:between w:val="nil"/>
        </w:pBdr>
        <w:shd w:val="clear" w:color="auto" w:fill="FFFFFF"/>
        <w:spacing w:after="60" w:line="276" w:lineRule="auto"/>
        <w:ind w:left="0" w:firstLine="0"/>
        <w:jc w:val="both"/>
      </w:pPr>
      <w:r w:rsidRPr="006F100F">
        <w:rPr>
          <w:color w:val="000000"/>
        </w:rPr>
        <w:t>sprejemljivost prisotnosti risa (vzdrževanje tolerance) za različne uporabnike prostora, zlasti za kmetijstvo, lovstvo, infrastrukturo in energetiko.</w:t>
      </w:r>
    </w:p>
    <w:p w14:paraId="0FC3F559" w14:textId="77777777" w:rsidR="00873869" w:rsidRPr="006F100F" w:rsidRDefault="00931BF5" w:rsidP="00023BC1">
      <w:pPr>
        <w:pStyle w:val="Naslov1"/>
        <w:numPr>
          <w:ilvl w:val="0"/>
          <w:numId w:val="4"/>
        </w:numPr>
        <w:spacing w:line="276" w:lineRule="auto"/>
      </w:pPr>
      <w:bookmarkStart w:id="78" w:name="_Toc151456489"/>
      <w:r w:rsidRPr="006F100F">
        <w:t>OPREDELITEV STRATEŠKIH DEJAVNOSTI, POTREBNIH ZA DOSEGANJE OHRANITVENIH CILJEV</w:t>
      </w:r>
      <w:bookmarkEnd w:id="78"/>
    </w:p>
    <w:p w14:paraId="6BA80051" w14:textId="43039406" w:rsidR="00873869" w:rsidRPr="006F100F" w:rsidRDefault="00931BF5" w:rsidP="00023BC1">
      <w:pPr>
        <w:pStyle w:val="Naslov2"/>
        <w:numPr>
          <w:ilvl w:val="1"/>
          <w:numId w:val="4"/>
        </w:numPr>
        <w:spacing w:line="276" w:lineRule="auto"/>
      </w:pPr>
      <w:bookmarkStart w:id="79" w:name="_Toc151456490"/>
      <w:r w:rsidRPr="006F100F">
        <w:t>Redno doseljevanje genetsko ustreznih osebkov – »genetsko upravljanje« risov</w:t>
      </w:r>
      <w:r w:rsidR="00277274" w:rsidRPr="006F100F">
        <w:t xml:space="preserve"> v slovenskih Dinaridih</w:t>
      </w:r>
      <w:bookmarkEnd w:id="79"/>
      <w:r w:rsidRPr="006F100F">
        <w:t xml:space="preserve"> </w:t>
      </w:r>
    </w:p>
    <w:p w14:paraId="272121FB" w14:textId="569639AE" w:rsidR="00873869" w:rsidRPr="006F100F" w:rsidRDefault="471EC4AB" w:rsidP="00023BC1">
      <w:pPr>
        <w:spacing w:after="120" w:line="276" w:lineRule="auto"/>
        <w:jc w:val="both"/>
        <w:rPr>
          <w:color w:val="000000"/>
        </w:rPr>
      </w:pPr>
      <w:r w:rsidRPr="006F100F">
        <w:rPr>
          <w:color w:val="000000" w:themeColor="text1"/>
        </w:rPr>
        <w:t xml:space="preserve">Čeprav bodo doseljevanja risov v </w:t>
      </w:r>
      <w:r w:rsidR="71974739" w:rsidRPr="006F100F">
        <w:rPr>
          <w:color w:val="000000" w:themeColor="text1"/>
        </w:rPr>
        <w:t>Sloveniji</w:t>
      </w:r>
      <w:r w:rsidR="71BC1752" w:rsidRPr="006F100F">
        <w:rPr>
          <w:color w:val="000000" w:themeColor="text1"/>
        </w:rPr>
        <w:t xml:space="preserve">, ki </w:t>
      </w:r>
      <w:r w:rsidR="00B4075D">
        <w:rPr>
          <w:color w:val="000000" w:themeColor="text1"/>
        </w:rPr>
        <w:t xml:space="preserve">so </w:t>
      </w:r>
      <w:r w:rsidR="71BC1752" w:rsidRPr="006F100F">
        <w:rPr>
          <w:color w:val="000000" w:themeColor="text1"/>
        </w:rPr>
        <w:t>se izvaja</w:t>
      </w:r>
      <w:r w:rsidR="00B4075D">
        <w:rPr>
          <w:color w:val="000000" w:themeColor="text1"/>
        </w:rPr>
        <w:t>la</w:t>
      </w:r>
      <w:r w:rsidR="71BC1752" w:rsidRPr="006F100F">
        <w:rPr>
          <w:color w:val="000000" w:themeColor="text1"/>
        </w:rPr>
        <w:t xml:space="preserve"> v letih </w:t>
      </w:r>
      <w:r w:rsidR="3461B22C" w:rsidRPr="006F100F">
        <w:rPr>
          <w:color w:val="000000" w:themeColor="text1"/>
        </w:rPr>
        <w:t>v letih 201</w:t>
      </w:r>
      <w:r w:rsidR="55C90849" w:rsidRPr="006F100F">
        <w:rPr>
          <w:color w:val="000000" w:themeColor="text1"/>
        </w:rPr>
        <w:t>9</w:t>
      </w:r>
      <w:r w:rsidR="3461B22C" w:rsidRPr="006F100F">
        <w:rPr>
          <w:color w:val="000000" w:themeColor="text1"/>
        </w:rPr>
        <w:t>-202</w:t>
      </w:r>
      <w:r w:rsidR="0096144C" w:rsidRPr="006F100F">
        <w:rPr>
          <w:color w:val="000000" w:themeColor="text1"/>
        </w:rPr>
        <w:t>3</w:t>
      </w:r>
      <w:r w:rsidR="3461B22C" w:rsidRPr="006F100F">
        <w:rPr>
          <w:color w:val="000000" w:themeColor="text1"/>
        </w:rPr>
        <w:t xml:space="preserve">, </w:t>
      </w:r>
      <w:r w:rsidRPr="006F100F">
        <w:rPr>
          <w:color w:val="000000" w:themeColor="text1"/>
        </w:rPr>
        <w:t>najverje</w:t>
      </w:r>
      <w:r w:rsidR="00A645A1" w:rsidRPr="006F100F">
        <w:rPr>
          <w:color w:val="000000" w:themeColor="text1"/>
        </w:rPr>
        <w:t>tneje zaustavila kolaps dinarsko – JV alpske</w:t>
      </w:r>
      <w:r w:rsidRPr="006F100F">
        <w:rPr>
          <w:color w:val="000000" w:themeColor="text1"/>
        </w:rPr>
        <w:t xml:space="preserve"> populacije risov, ostaja populacija majh</w:t>
      </w:r>
      <w:r w:rsidR="003E7D6C" w:rsidRPr="006F100F">
        <w:rPr>
          <w:color w:val="000000" w:themeColor="text1"/>
        </w:rPr>
        <w:t xml:space="preserve">na in izolirana. Genetski zdrs </w:t>
      </w:r>
      <w:r w:rsidRPr="006F100F">
        <w:rPr>
          <w:color w:val="000000" w:themeColor="text1"/>
        </w:rPr>
        <w:t>in rast sokrvja (</w:t>
      </w:r>
      <w:r w:rsidR="003E7D6C" w:rsidRPr="006F100F">
        <w:rPr>
          <w:color w:val="000000" w:themeColor="text1"/>
        </w:rPr>
        <w:t>parjenja v sorodstvu</w:t>
      </w:r>
      <w:r w:rsidRPr="006F100F">
        <w:rPr>
          <w:color w:val="000000" w:themeColor="text1"/>
        </w:rPr>
        <w:t xml:space="preserve">) sta v majhnih in izoliranih populacijah zelo hitra, tako da bo populacija potrebovala dolgoročno »genetsko upravljanje«, ki bo vzdrževalo sokrvje v sprejemljivih mejah. V praksi bo to pomenilo redno doseljevanje nesorodnih osebkov iz drugih </w:t>
      </w:r>
      <w:r w:rsidR="263A5F43" w:rsidRPr="006F100F">
        <w:rPr>
          <w:color w:val="000000" w:themeColor="text1"/>
        </w:rPr>
        <w:t>populacij</w:t>
      </w:r>
      <w:r w:rsidR="6AE60A68" w:rsidRPr="006F100F">
        <w:rPr>
          <w:color w:val="000000" w:themeColor="text1"/>
        </w:rPr>
        <w:t>.</w:t>
      </w:r>
      <w:r w:rsidR="07B5ECFB" w:rsidRPr="006F100F">
        <w:rPr>
          <w:color w:val="000000" w:themeColor="text1"/>
        </w:rPr>
        <w:t xml:space="preserve"> S</w:t>
      </w:r>
      <w:r w:rsidR="0D1B3509" w:rsidRPr="006F100F">
        <w:rPr>
          <w:color w:val="000000" w:themeColor="text1"/>
        </w:rPr>
        <w:t xml:space="preserve">imulacije možnih </w:t>
      </w:r>
      <w:r w:rsidR="263A5F43" w:rsidRPr="006F100F">
        <w:rPr>
          <w:color w:val="000000" w:themeColor="text1"/>
        </w:rPr>
        <w:t xml:space="preserve">strategij </w:t>
      </w:r>
      <w:r w:rsidR="2FAEA8D5" w:rsidRPr="006F100F">
        <w:rPr>
          <w:color w:val="000000" w:themeColor="text1"/>
        </w:rPr>
        <w:t>doseljevanja risov</w:t>
      </w:r>
      <w:r w:rsidR="09111A5D" w:rsidRPr="006F100F">
        <w:rPr>
          <w:color w:val="000000" w:themeColor="text1"/>
        </w:rPr>
        <w:t xml:space="preserve"> so</w:t>
      </w:r>
      <w:r w:rsidR="2FAEA8D5" w:rsidRPr="006F100F">
        <w:rPr>
          <w:color w:val="000000" w:themeColor="text1"/>
        </w:rPr>
        <w:t xml:space="preserve"> </w:t>
      </w:r>
      <w:r w:rsidR="0DD2CF74" w:rsidRPr="006F100F">
        <w:rPr>
          <w:color w:val="000000" w:themeColor="text1"/>
        </w:rPr>
        <w:t>predstavljen</w:t>
      </w:r>
      <w:r w:rsidR="1B9D7E78" w:rsidRPr="006F100F">
        <w:rPr>
          <w:color w:val="000000" w:themeColor="text1"/>
        </w:rPr>
        <w:t>e</w:t>
      </w:r>
      <w:r w:rsidR="0DD2CF74" w:rsidRPr="006F100F">
        <w:rPr>
          <w:color w:val="000000" w:themeColor="text1"/>
        </w:rPr>
        <w:t xml:space="preserve"> v </w:t>
      </w:r>
      <w:r w:rsidR="0C26CB72" w:rsidRPr="006F100F">
        <w:rPr>
          <w:color w:val="000000" w:themeColor="text1"/>
        </w:rPr>
        <w:t>Preglednic</w:t>
      </w:r>
      <w:r w:rsidR="263A5F43" w:rsidRPr="006F100F">
        <w:rPr>
          <w:color w:val="000000" w:themeColor="text1"/>
        </w:rPr>
        <w:t>i 4</w:t>
      </w:r>
      <w:r w:rsidRPr="006F100F">
        <w:rPr>
          <w:color w:val="000000" w:themeColor="text1"/>
        </w:rPr>
        <w:t xml:space="preserve">, dolgoročno pa </w:t>
      </w:r>
      <w:r w:rsidRPr="006F100F">
        <w:t>je</w:t>
      </w:r>
      <w:r w:rsidRPr="006F100F">
        <w:rPr>
          <w:color w:val="000000" w:themeColor="text1"/>
        </w:rPr>
        <w:t xml:space="preserve"> </w:t>
      </w:r>
      <w:r w:rsidR="446AF5F9" w:rsidRPr="006F100F">
        <w:rPr>
          <w:color w:val="000000" w:themeColor="text1"/>
        </w:rPr>
        <w:t>treb</w:t>
      </w:r>
      <w:r w:rsidR="48EC3F6B" w:rsidRPr="006F100F">
        <w:rPr>
          <w:color w:val="000000" w:themeColor="text1"/>
        </w:rPr>
        <w:t>a</w:t>
      </w:r>
      <w:r w:rsidRPr="006F100F">
        <w:rPr>
          <w:color w:val="000000" w:themeColor="text1"/>
        </w:rPr>
        <w:t xml:space="preserve"> zagotoviti možnosti za naravno povezavo (sub)populacij.</w:t>
      </w:r>
    </w:p>
    <w:p w14:paraId="3D216C15" w14:textId="64B9B1B5" w:rsidR="00873869" w:rsidRPr="006F100F" w:rsidRDefault="00931BF5" w:rsidP="00023BC1">
      <w:pPr>
        <w:spacing w:after="120" w:line="276" w:lineRule="auto"/>
        <w:jc w:val="both"/>
        <w:rPr>
          <w:color w:val="000000"/>
        </w:rPr>
      </w:pPr>
      <w:r w:rsidRPr="006F100F">
        <w:rPr>
          <w:color w:val="000000" w:themeColor="text1"/>
        </w:rPr>
        <w:t>Doseljene živali morajo primarno izvirati iz karpatske populacije, saj ji pripadajo</w:t>
      </w:r>
      <w:r w:rsidR="003E7D6C" w:rsidRPr="006F100F">
        <w:rPr>
          <w:color w:val="000000" w:themeColor="text1"/>
        </w:rPr>
        <w:t xml:space="preserve"> vsi še živeči risi v Sloveniji</w:t>
      </w:r>
      <w:r w:rsidRPr="006F100F">
        <w:rPr>
          <w:color w:val="000000" w:themeColor="text1"/>
        </w:rPr>
        <w:t xml:space="preserve">, poleg tega pa je to najbližja </w:t>
      </w:r>
      <w:proofErr w:type="spellStart"/>
      <w:r w:rsidRPr="006F100F">
        <w:t>viabilna</w:t>
      </w:r>
      <w:proofErr w:type="spellEnd"/>
      <w:r w:rsidRPr="006F100F">
        <w:rPr>
          <w:color w:val="000000" w:themeColor="text1"/>
        </w:rPr>
        <w:t xml:space="preserve"> populacija, ki je bila </w:t>
      </w:r>
      <w:r w:rsidR="003E7D6C" w:rsidRPr="006F100F">
        <w:rPr>
          <w:color w:val="000000" w:themeColor="text1"/>
        </w:rPr>
        <w:t xml:space="preserve">v preteklosti povezana z dinarsko – JV alpsko </w:t>
      </w:r>
      <w:r w:rsidRPr="006F100F">
        <w:rPr>
          <w:color w:val="000000" w:themeColor="text1"/>
        </w:rPr>
        <w:t xml:space="preserve">populacijo. Kot alternativo se izjemoma lahko uporabijo tudi živali iz populacij, ki so nastale s preselitvami iz </w:t>
      </w:r>
      <w:r w:rsidR="003E7D6C" w:rsidRPr="006F100F">
        <w:rPr>
          <w:color w:val="000000" w:themeColor="text1"/>
        </w:rPr>
        <w:t>k</w:t>
      </w:r>
      <w:r w:rsidRPr="006F100F">
        <w:rPr>
          <w:color w:val="000000" w:themeColor="text1"/>
        </w:rPr>
        <w:t>arpatske populacije v preostale dele Evrope. Ker pa imajo lahk</w:t>
      </w:r>
      <w:r w:rsidR="003E7D6C" w:rsidRPr="006F100F">
        <w:rPr>
          <w:color w:val="000000" w:themeColor="text1"/>
        </w:rPr>
        <w:t>o takšne živali že same visok koeficient sokrvja</w:t>
      </w:r>
      <w:r w:rsidRPr="006F100F">
        <w:rPr>
          <w:color w:val="000000" w:themeColor="text1"/>
        </w:rPr>
        <w:t xml:space="preserve">, je </w:t>
      </w:r>
      <w:r w:rsidR="008D00C6" w:rsidRPr="006F100F">
        <w:rPr>
          <w:color w:val="000000" w:themeColor="text1"/>
        </w:rPr>
        <w:t xml:space="preserve">treba </w:t>
      </w:r>
      <w:r w:rsidRPr="006F100F">
        <w:rPr>
          <w:color w:val="000000" w:themeColor="text1"/>
        </w:rPr>
        <w:t xml:space="preserve">za tovrstno doseljevanje </w:t>
      </w:r>
      <w:r w:rsidR="008D00C6" w:rsidRPr="006F100F">
        <w:rPr>
          <w:color w:val="000000" w:themeColor="text1"/>
        </w:rPr>
        <w:t xml:space="preserve">pridobiti </w:t>
      </w:r>
      <w:r w:rsidRPr="006F100F">
        <w:rPr>
          <w:color w:val="000000" w:themeColor="text1"/>
        </w:rPr>
        <w:t xml:space="preserve">znanstveno </w:t>
      </w:r>
      <w:r w:rsidRPr="006F100F">
        <w:t>mnenje</w:t>
      </w:r>
      <w:r w:rsidRPr="006F100F">
        <w:rPr>
          <w:color w:val="000000" w:themeColor="text1"/>
        </w:rPr>
        <w:t>, ki bo temeljito preučil</w:t>
      </w:r>
      <w:r w:rsidR="55E0883C" w:rsidRPr="006F100F">
        <w:rPr>
          <w:color w:val="000000" w:themeColor="text1"/>
        </w:rPr>
        <w:t>o</w:t>
      </w:r>
      <w:r w:rsidRPr="006F100F">
        <w:rPr>
          <w:color w:val="000000" w:themeColor="text1"/>
        </w:rPr>
        <w:t xml:space="preserve"> možne učinke takšne preselitve pri konkretnem primeru. </w:t>
      </w:r>
    </w:p>
    <w:p w14:paraId="463C298F" w14:textId="271BA563" w:rsidR="00873869" w:rsidRPr="006F100F" w:rsidRDefault="00931BF5" w:rsidP="00023BC1">
      <w:pPr>
        <w:spacing w:after="120" w:line="276" w:lineRule="auto"/>
        <w:jc w:val="both"/>
        <w:rPr>
          <w:color w:val="000000"/>
        </w:rPr>
      </w:pPr>
      <w:r w:rsidRPr="006F100F">
        <w:rPr>
          <w:color w:val="000000" w:themeColor="text1"/>
        </w:rPr>
        <w:t xml:space="preserve">Cilj doselitev je ohranjati koeficient sokrvja pod F = 0,15. Ta meja je bila izbrana na podlagi izkušenj </w:t>
      </w:r>
      <w:r w:rsidR="616D5829" w:rsidRPr="006F100F">
        <w:rPr>
          <w:color w:val="000000" w:themeColor="text1"/>
        </w:rPr>
        <w:t>iz</w:t>
      </w:r>
      <w:r w:rsidR="0F4CA9FB" w:rsidRPr="006F100F">
        <w:rPr>
          <w:color w:val="000000" w:themeColor="text1"/>
        </w:rPr>
        <w:t xml:space="preserve"> </w:t>
      </w:r>
      <w:r w:rsidRPr="006F100F">
        <w:rPr>
          <w:color w:val="000000" w:themeColor="text1"/>
        </w:rPr>
        <w:t>večjih ponovno doseljeni</w:t>
      </w:r>
      <w:r w:rsidR="00A645A1" w:rsidRPr="006F100F">
        <w:rPr>
          <w:color w:val="000000" w:themeColor="text1"/>
        </w:rPr>
        <w:t>h populacij risov, tudi dinarsko – JV alpske</w:t>
      </w:r>
      <w:r w:rsidRPr="006F100F">
        <w:rPr>
          <w:color w:val="000000" w:themeColor="text1"/>
        </w:rPr>
        <w:t xml:space="preserve">, ki kažejo, da populacije z nižjim koeficientom sokrvja še niso imele očitnih demografskih težav (Bonn </w:t>
      </w:r>
      <w:proofErr w:type="spellStart"/>
      <w:r w:rsidRPr="006F100F">
        <w:rPr>
          <w:color w:val="000000" w:themeColor="text1"/>
        </w:rPr>
        <w:t>Lynx</w:t>
      </w:r>
      <w:proofErr w:type="spellEnd"/>
      <w:r w:rsidRPr="006F100F">
        <w:rPr>
          <w:color w:val="000000" w:themeColor="text1"/>
        </w:rPr>
        <w:t xml:space="preserve"> </w:t>
      </w:r>
      <w:proofErr w:type="spellStart"/>
      <w:r w:rsidRPr="006F100F">
        <w:rPr>
          <w:color w:val="000000" w:themeColor="text1"/>
        </w:rPr>
        <w:t>Expert</w:t>
      </w:r>
      <w:proofErr w:type="spellEnd"/>
      <w:r w:rsidRPr="006F100F">
        <w:rPr>
          <w:color w:val="000000" w:themeColor="text1"/>
        </w:rPr>
        <w:t xml:space="preserve"> </w:t>
      </w:r>
      <w:proofErr w:type="spellStart"/>
      <w:r w:rsidRPr="006F100F">
        <w:rPr>
          <w:color w:val="000000" w:themeColor="text1"/>
        </w:rPr>
        <w:t>Group</w:t>
      </w:r>
      <w:proofErr w:type="spellEnd"/>
      <w:r w:rsidRPr="006F100F">
        <w:rPr>
          <w:color w:val="000000" w:themeColor="text1"/>
        </w:rPr>
        <w:t xml:space="preserve">, 2021). </w:t>
      </w:r>
    </w:p>
    <w:p w14:paraId="0D133B2E" w14:textId="6A45F59E" w:rsidR="00873869" w:rsidRPr="006F100F" w:rsidRDefault="0011550F" w:rsidP="00023BC1">
      <w:pPr>
        <w:spacing w:after="120" w:line="276" w:lineRule="auto"/>
        <w:jc w:val="both"/>
        <w:rPr>
          <w:color w:val="000000"/>
        </w:rPr>
      </w:pPr>
      <w:r w:rsidRPr="006F100F">
        <w:rPr>
          <w:color w:val="000000" w:themeColor="text1"/>
        </w:rPr>
        <w:t>S</w:t>
      </w:r>
      <w:r w:rsidR="00931BF5" w:rsidRPr="006F100F">
        <w:rPr>
          <w:color w:val="000000" w:themeColor="text1"/>
        </w:rPr>
        <w:t xml:space="preserve"> pomočjo računalniških simulacij </w:t>
      </w:r>
      <w:r w:rsidRPr="006F100F">
        <w:rPr>
          <w:color w:val="000000" w:themeColor="text1"/>
        </w:rPr>
        <w:t xml:space="preserve">so bili </w:t>
      </w:r>
      <w:r w:rsidR="0F4CA9FB" w:rsidRPr="006F100F">
        <w:rPr>
          <w:color w:val="000000" w:themeColor="text1"/>
        </w:rPr>
        <w:t>priprav</w:t>
      </w:r>
      <w:r w:rsidR="45DD241C" w:rsidRPr="006F100F">
        <w:rPr>
          <w:color w:val="000000" w:themeColor="text1"/>
        </w:rPr>
        <w:t>ljeni</w:t>
      </w:r>
      <w:r w:rsidR="0F4CA9FB" w:rsidRPr="006F100F">
        <w:rPr>
          <w:color w:val="000000" w:themeColor="text1"/>
        </w:rPr>
        <w:t xml:space="preserve"> različn</w:t>
      </w:r>
      <w:r w:rsidR="280C7158" w:rsidRPr="006F100F">
        <w:rPr>
          <w:color w:val="000000" w:themeColor="text1"/>
        </w:rPr>
        <w:t>i</w:t>
      </w:r>
      <w:r w:rsidR="0F4CA9FB" w:rsidRPr="006F100F">
        <w:rPr>
          <w:color w:val="000000" w:themeColor="text1"/>
        </w:rPr>
        <w:t xml:space="preserve"> scenarij</w:t>
      </w:r>
      <w:r w:rsidR="6389A3A0" w:rsidRPr="006F100F">
        <w:rPr>
          <w:color w:val="000000" w:themeColor="text1"/>
        </w:rPr>
        <w:t>i</w:t>
      </w:r>
      <w:r w:rsidR="00931BF5" w:rsidRPr="006F100F">
        <w:rPr>
          <w:color w:val="000000" w:themeColor="text1"/>
        </w:rPr>
        <w:t xml:space="preserve"> doseljevanja, ki bi ohranili koeficient sokrvja pod tem pragom (</w:t>
      </w:r>
      <w:proofErr w:type="spellStart"/>
      <w:r w:rsidR="00931BF5" w:rsidRPr="006F100F">
        <w:rPr>
          <w:color w:val="000000" w:themeColor="text1"/>
        </w:rPr>
        <w:t>Pazhenkova</w:t>
      </w:r>
      <w:proofErr w:type="spellEnd"/>
      <w:r w:rsidR="00931BF5" w:rsidRPr="006F100F">
        <w:rPr>
          <w:color w:val="000000" w:themeColor="text1"/>
        </w:rPr>
        <w:t xml:space="preserve"> in Skrbinšek, 2021). Na podlagi rezultatov modeliranja </w:t>
      </w:r>
      <w:r w:rsidR="00F44340" w:rsidRPr="006F100F">
        <w:rPr>
          <w:color w:val="000000" w:themeColor="text1"/>
        </w:rPr>
        <w:t xml:space="preserve">je predlaganih </w:t>
      </w:r>
      <w:r w:rsidR="00931BF5" w:rsidRPr="006F100F">
        <w:rPr>
          <w:color w:val="000000" w:themeColor="text1"/>
        </w:rPr>
        <w:t xml:space="preserve">šest strategij doseljevanja, ki se razlikujejo po intervalih med doselitvami od 3 do 25 let. </w:t>
      </w:r>
    </w:p>
    <w:p w14:paraId="35D1FA3A" w14:textId="77777777" w:rsidR="00873869" w:rsidRPr="006F100F" w:rsidRDefault="00873869" w:rsidP="00023BC1">
      <w:pPr>
        <w:spacing w:after="120" w:line="276" w:lineRule="auto"/>
        <w:jc w:val="both"/>
        <w:rPr>
          <w:color w:val="000000"/>
        </w:rPr>
      </w:pPr>
    </w:p>
    <w:p w14:paraId="64EEBB62" w14:textId="100EB516" w:rsidR="00CB57E8" w:rsidRDefault="7DD5C308" w:rsidP="00CB57E8">
      <w:pPr>
        <w:pStyle w:val="Napis"/>
        <w:spacing w:after="0" w:line="276" w:lineRule="auto"/>
      </w:pPr>
      <w:bookmarkStart w:id="80" w:name="_Toc151456439"/>
      <w:r w:rsidRPr="006F100F">
        <w:lastRenderedPageBreak/>
        <w:t>Preglednica</w:t>
      </w:r>
      <w:r w:rsidR="5C9DCE59" w:rsidRPr="006F100F">
        <w:t xml:space="preserve"> </w:t>
      </w:r>
      <w:r w:rsidR="00620584" w:rsidRPr="006F100F">
        <w:fldChar w:fldCharType="begin"/>
      </w:r>
      <w:r w:rsidR="00620584" w:rsidRPr="006F100F">
        <w:instrText>SEQ Tabela \* ARABIC</w:instrText>
      </w:r>
      <w:r w:rsidR="00620584" w:rsidRPr="006F100F">
        <w:fldChar w:fldCharType="separate"/>
      </w:r>
      <w:r w:rsidR="002D555D">
        <w:rPr>
          <w:noProof/>
        </w:rPr>
        <w:t>4</w:t>
      </w:r>
      <w:r w:rsidR="00620584" w:rsidRPr="006F100F">
        <w:fldChar w:fldCharType="end"/>
      </w:r>
      <w:r w:rsidR="00620584" w:rsidRPr="006F100F">
        <w:t xml:space="preserve">: </w:t>
      </w:r>
      <w:r w:rsidR="00CB57E8">
        <w:rPr>
          <w:rFonts w:eastAsia="Arial" w:cs="Arial"/>
          <w:color w:val="000000" w:themeColor="text1"/>
        </w:rPr>
        <w:t>Simulacija</w:t>
      </w:r>
      <w:r w:rsidR="00CB57E8" w:rsidRPr="006F100F">
        <w:rPr>
          <w:rFonts w:eastAsia="Arial" w:cs="Arial"/>
          <w:color w:val="000000" w:themeColor="text1"/>
        </w:rPr>
        <w:t xml:space="preserve"> dolgoročn</w:t>
      </w:r>
      <w:r w:rsidR="00CB57E8">
        <w:rPr>
          <w:rFonts w:eastAsia="Arial" w:cs="Arial"/>
          <w:color w:val="000000" w:themeColor="text1"/>
        </w:rPr>
        <w:t>e strategije doseljevanja risov</w:t>
      </w:r>
      <w:bookmarkEnd w:id="80"/>
    </w:p>
    <w:p w14:paraId="5379447B" w14:textId="41C42594" w:rsidR="00620584" w:rsidRPr="006F100F" w:rsidRDefault="00620584" w:rsidP="00CB57E8">
      <w:pPr>
        <w:pStyle w:val="Napis"/>
        <w:spacing w:after="0" w:line="276" w:lineRule="auto"/>
        <w:rPr>
          <w:rFonts w:eastAsia="Arial" w:cs="Arial"/>
        </w:rPr>
      </w:pPr>
      <w:r w:rsidRPr="006F100F">
        <w:rPr>
          <w:rFonts w:eastAsia="Arial" w:cs="Arial"/>
          <w:color w:val="000000" w:themeColor="text1"/>
        </w:rPr>
        <w:t xml:space="preserve">Simulirane dolgoročne strategije doseljevanja risov v </w:t>
      </w:r>
      <w:r w:rsidR="00A645A1" w:rsidRPr="006F100F">
        <w:rPr>
          <w:rFonts w:eastAsia="Arial" w:cs="Arial"/>
          <w:color w:val="000000" w:themeColor="text1"/>
        </w:rPr>
        <w:t xml:space="preserve">dinarski del </w:t>
      </w:r>
      <w:r w:rsidRPr="006F100F">
        <w:rPr>
          <w:rFonts w:eastAsia="Arial" w:cs="Arial"/>
          <w:color w:val="000000" w:themeColor="text1"/>
        </w:rPr>
        <w:t>dinarsko</w:t>
      </w:r>
      <w:r w:rsidR="00A645A1" w:rsidRPr="006F100F">
        <w:rPr>
          <w:rFonts w:eastAsia="Arial" w:cs="Arial"/>
          <w:color w:val="000000" w:themeColor="text1"/>
        </w:rPr>
        <w:t xml:space="preserve"> – JV alpsk</w:t>
      </w:r>
      <w:r w:rsidR="00D108C7">
        <w:rPr>
          <w:rFonts w:eastAsia="Arial" w:cs="Arial"/>
          <w:color w:val="000000" w:themeColor="text1"/>
        </w:rPr>
        <w:t>e</w:t>
      </w:r>
      <w:r w:rsidRPr="006F100F">
        <w:rPr>
          <w:rFonts w:eastAsia="Arial" w:cs="Arial"/>
          <w:color w:val="000000" w:themeColor="text1"/>
        </w:rPr>
        <w:t xml:space="preserve"> populacij</w:t>
      </w:r>
      <w:r w:rsidR="00D108C7">
        <w:rPr>
          <w:rFonts w:eastAsia="Arial" w:cs="Arial"/>
          <w:color w:val="000000" w:themeColor="text1"/>
        </w:rPr>
        <w:t>e</w:t>
      </w:r>
      <w:r w:rsidRPr="006F100F">
        <w:rPr>
          <w:rFonts w:eastAsia="Arial" w:cs="Arial"/>
          <w:color w:val="000000" w:themeColor="text1"/>
        </w:rPr>
        <w:t>, ki omogočajo ohranjanje koeficienta sokrvja pod F = 0</w:t>
      </w:r>
      <w:r w:rsidR="00D108C7">
        <w:rPr>
          <w:rFonts w:eastAsia="Arial" w:cs="Arial"/>
          <w:color w:val="000000" w:themeColor="text1"/>
        </w:rPr>
        <w:t>,</w:t>
      </w:r>
      <w:r w:rsidRPr="006F100F">
        <w:rPr>
          <w:rFonts w:eastAsia="Arial" w:cs="Arial"/>
          <w:color w:val="000000" w:themeColor="text1"/>
        </w:rPr>
        <w:t>15.</w:t>
      </w:r>
      <w:r w:rsidR="00A81D2A" w:rsidRPr="006F100F">
        <w:rPr>
          <w:rFonts w:eastAsia="Arial" w:cs="Arial"/>
          <w:color w:val="000000" w:themeColor="text1"/>
        </w:rPr>
        <w:t xml:space="preserve"> Za različne intervale doselitev (od 3 do 25 let) se predvideva potrebno število živali za posamezno doselitev, oziroma potrebno število živali za doselitve v obdobju 50 let.</w:t>
      </w:r>
      <w:r w:rsidRPr="006F100F">
        <w:rPr>
          <w:rFonts w:eastAsia="Arial" w:cs="Arial"/>
          <w:color w:val="000000" w:themeColor="text1"/>
        </w:rPr>
        <w:t xml:space="preserve"> Simulacije</w:t>
      </w:r>
      <w:r w:rsidR="0631E7CD" w:rsidRPr="006F100F">
        <w:rPr>
          <w:rFonts w:eastAsia="Arial" w:cs="Arial"/>
          <w:color w:val="000000" w:themeColor="text1"/>
        </w:rPr>
        <w:t xml:space="preserve"> se</w:t>
      </w:r>
      <w:r w:rsidRPr="006F100F">
        <w:rPr>
          <w:rFonts w:eastAsia="Arial" w:cs="Arial"/>
          <w:color w:val="000000" w:themeColor="text1"/>
        </w:rPr>
        <w:t xml:space="preserve"> </w:t>
      </w:r>
      <w:r w:rsidRPr="006F100F">
        <w:rPr>
          <w:rFonts w:eastAsia="Arial" w:cs="Arial"/>
        </w:rPr>
        <w:t>bodo posodoblj</w:t>
      </w:r>
      <w:r w:rsidR="17BDF37A" w:rsidRPr="006F100F">
        <w:rPr>
          <w:rFonts w:eastAsia="Arial" w:cs="Arial"/>
        </w:rPr>
        <w:t>ale.</w:t>
      </w:r>
      <w:r w:rsidRPr="006F100F">
        <w:rPr>
          <w:rFonts w:eastAsia="Arial" w:cs="Arial"/>
        </w:rPr>
        <w:t xml:space="preserve"> </w:t>
      </w:r>
    </w:p>
    <w:tbl>
      <w:tblPr>
        <w:tblW w:w="9071" w:type="dxa"/>
        <w:tblInd w:w="-15" w:type="dxa"/>
        <w:tblLayout w:type="fixed"/>
        <w:tblCellMar>
          <w:top w:w="15" w:type="dxa"/>
          <w:left w:w="15" w:type="dxa"/>
          <w:bottom w:w="15" w:type="dxa"/>
          <w:right w:w="15" w:type="dxa"/>
        </w:tblCellMar>
        <w:tblLook w:val="0400" w:firstRow="0" w:lastRow="0" w:firstColumn="0" w:lastColumn="0" w:noHBand="0" w:noVBand="1"/>
      </w:tblPr>
      <w:tblGrid>
        <w:gridCol w:w="1426"/>
        <w:gridCol w:w="1780"/>
        <w:gridCol w:w="1818"/>
        <w:gridCol w:w="2231"/>
        <w:gridCol w:w="1816"/>
      </w:tblGrid>
      <w:tr w:rsidR="00873869" w:rsidRPr="006F100F" w14:paraId="139B8594" w14:textId="77777777">
        <w:trPr>
          <w:trHeight w:val="349"/>
        </w:trPr>
        <w:tc>
          <w:tcPr>
            <w:tcW w:w="1426" w:type="dxa"/>
            <w:tcBorders>
              <w:top w:val="single" w:sz="8" w:space="0" w:color="7F7F7F"/>
              <w:right w:val="single" w:sz="8" w:space="0" w:color="7F7F7F"/>
            </w:tcBorders>
            <w:shd w:val="clear" w:color="auto" w:fill="auto"/>
            <w:tcMar>
              <w:top w:w="0" w:type="dxa"/>
              <w:bottom w:w="0" w:type="dxa"/>
            </w:tcMar>
          </w:tcPr>
          <w:p w14:paraId="6E451279" w14:textId="77777777" w:rsidR="00873869" w:rsidRPr="006F100F" w:rsidRDefault="00873869" w:rsidP="00023BC1">
            <w:pPr>
              <w:spacing w:line="276" w:lineRule="auto"/>
              <w:jc w:val="center"/>
              <w:rPr>
                <w:i/>
                <w:color w:val="000000"/>
              </w:rPr>
            </w:pPr>
          </w:p>
        </w:tc>
        <w:tc>
          <w:tcPr>
            <w:tcW w:w="3598" w:type="dxa"/>
            <w:gridSpan w:val="2"/>
            <w:tcBorders>
              <w:top w:val="single" w:sz="8" w:space="0" w:color="7F7F7F"/>
              <w:left w:val="single" w:sz="8" w:space="0" w:color="7F7F7F"/>
            </w:tcBorders>
            <w:shd w:val="clear" w:color="auto" w:fill="auto"/>
            <w:tcMar>
              <w:top w:w="0" w:type="dxa"/>
              <w:bottom w:w="0" w:type="dxa"/>
            </w:tcMar>
          </w:tcPr>
          <w:p w14:paraId="6AE2AC75" w14:textId="77777777" w:rsidR="00873869" w:rsidRPr="006F100F" w:rsidRDefault="00931BF5" w:rsidP="00023BC1">
            <w:pPr>
              <w:spacing w:line="276" w:lineRule="auto"/>
              <w:jc w:val="center"/>
              <w:rPr>
                <w:b/>
                <w:color w:val="000000"/>
              </w:rPr>
            </w:pPr>
            <w:r w:rsidRPr="006F100F">
              <w:rPr>
                <w:b/>
                <w:color w:val="000000"/>
              </w:rPr>
              <w:t>Živali iz Slovaške</w:t>
            </w:r>
          </w:p>
        </w:tc>
        <w:tc>
          <w:tcPr>
            <w:tcW w:w="4047" w:type="dxa"/>
            <w:gridSpan w:val="2"/>
            <w:tcBorders>
              <w:top w:val="single" w:sz="8" w:space="0" w:color="7F7F7F"/>
              <w:left w:val="single" w:sz="4" w:space="0" w:color="000000"/>
            </w:tcBorders>
            <w:shd w:val="clear" w:color="auto" w:fill="auto"/>
            <w:tcMar>
              <w:top w:w="0" w:type="dxa"/>
              <w:bottom w:w="0" w:type="dxa"/>
            </w:tcMar>
          </w:tcPr>
          <w:p w14:paraId="14FEF221" w14:textId="77777777" w:rsidR="00873869" w:rsidRPr="006F100F" w:rsidRDefault="00931BF5" w:rsidP="00023BC1">
            <w:pPr>
              <w:spacing w:line="276" w:lineRule="auto"/>
              <w:jc w:val="center"/>
              <w:rPr>
                <w:b/>
                <w:color w:val="000000"/>
              </w:rPr>
            </w:pPr>
            <w:r w:rsidRPr="006F100F">
              <w:rPr>
                <w:b/>
                <w:color w:val="000000"/>
              </w:rPr>
              <w:t>Živali iz Romunije</w:t>
            </w:r>
          </w:p>
        </w:tc>
      </w:tr>
      <w:tr w:rsidR="00873869" w:rsidRPr="006F100F" w14:paraId="60B4A67A" w14:textId="77777777">
        <w:trPr>
          <w:trHeight w:val="396"/>
        </w:trPr>
        <w:tc>
          <w:tcPr>
            <w:tcW w:w="1426" w:type="dxa"/>
            <w:tcBorders>
              <w:top w:val="single" w:sz="8" w:space="0" w:color="7F7F7F"/>
              <w:right w:val="single" w:sz="8" w:space="0" w:color="7F7F7F"/>
            </w:tcBorders>
            <w:shd w:val="clear" w:color="auto" w:fill="D9D9D9"/>
            <w:tcMar>
              <w:top w:w="0" w:type="dxa"/>
              <w:bottom w:w="0" w:type="dxa"/>
            </w:tcMar>
          </w:tcPr>
          <w:p w14:paraId="50602AF9" w14:textId="08BB3046" w:rsidR="00873869" w:rsidRPr="006F100F" w:rsidRDefault="00931BF5" w:rsidP="00023BC1">
            <w:pPr>
              <w:spacing w:line="276" w:lineRule="auto"/>
              <w:jc w:val="center"/>
              <w:rPr>
                <w:rFonts w:ascii="Times New Roman" w:eastAsia="Times New Roman" w:hAnsi="Times New Roman" w:cs="Times New Roman"/>
                <w:b/>
              </w:rPr>
            </w:pPr>
            <w:r w:rsidRPr="006F100F">
              <w:rPr>
                <w:b/>
                <w:i/>
                <w:color w:val="000000"/>
              </w:rPr>
              <w:t xml:space="preserve">Interval </w:t>
            </w:r>
            <w:r w:rsidR="003E7D6C" w:rsidRPr="006F100F">
              <w:rPr>
                <w:b/>
                <w:i/>
                <w:color w:val="000000"/>
              </w:rPr>
              <w:t xml:space="preserve">doselitev </w:t>
            </w:r>
            <w:r w:rsidRPr="006F100F">
              <w:rPr>
                <w:b/>
                <w:i/>
                <w:color w:val="000000"/>
              </w:rPr>
              <w:t>[let]</w:t>
            </w:r>
          </w:p>
        </w:tc>
        <w:tc>
          <w:tcPr>
            <w:tcW w:w="1780" w:type="dxa"/>
            <w:tcBorders>
              <w:top w:val="single" w:sz="8" w:space="0" w:color="7F7F7F"/>
              <w:left w:val="single" w:sz="8" w:space="0" w:color="7F7F7F"/>
            </w:tcBorders>
            <w:shd w:val="clear" w:color="auto" w:fill="D9D9D9"/>
            <w:tcMar>
              <w:top w:w="0" w:type="dxa"/>
              <w:bottom w:w="0" w:type="dxa"/>
            </w:tcMar>
          </w:tcPr>
          <w:p w14:paraId="145D72BE" w14:textId="77777777" w:rsidR="00873869" w:rsidRPr="006F100F" w:rsidRDefault="00931BF5" w:rsidP="00023BC1">
            <w:pPr>
              <w:spacing w:line="276" w:lineRule="auto"/>
              <w:jc w:val="center"/>
              <w:rPr>
                <w:rFonts w:ascii="Times New Roman" w:eastAsia="Times New Roman" w:hAnsi="Times New Roman" w:cs="Times New Roman"/>
                <w:b/>
              </w:rPr>
            </w:pPr>
            <w:r w:rsidRPr="006F100F">
              <w:rPr>
                <w:b/>
                <w:color w:val="000000"/>
              </w:rPr>
              <w:t>N živ. na doselitev</w:t>
            </w:r>
          </w:p>
        </w:tc>
        <w:tc>
          <w:tcPr>
            <w:tcW w:w="1818" w:type="dxa"/>
            <w:tcBorders>
              <w:top w:val="single" w:sz="8" w:space="0" w:color="7F7F7F"/>
            </w:tcBorders>
            <w:shd w:val="clear" w:color="auto" w:fill="D9D9D9"/>
            <w:tcMar>
              <w:top w:w="0" w:type="dxa"/>
              <w:bottom w:w="0" w:type="dxa"/>
            </w:tcMar>
          </w:tcPr>
          <w:p w14:paraId="6007A628" w14:textId="77777777" w:rsidR="00873869" w:rsidRPr="006F100F" w:rsidRDefault="00931BF5" w:rsidP="00023BC1">
            <w:pPr>
              <w:spacing w:line="276" w:lineRule="auto"/>
              <w:jc w:val="center"/>
              <w:rPr>
                <w:rFonts w:ascii="Times New Roman" w:eastAsia="Times New Roman" w:hAnsi="Times New Roman" w:cs="Times New Roman"/>
                <w:b/>
              </w:rPr>
            </w:pPr>
            <w:r w:rsidRPr="006F100F">
              <w:rPr>
                <w:b/>
                <w:color w:val="000000"/>
              </w:rPr>
              <w:t>N živ. na 50 let</w:t>
            </w:r>
          </w:p>
        </w:tc>
        <w:tc>
          <w:tcPr>
            <w:tcW w:w="2231" w:type="dxa"/>
            <w:tcBorders>
              <w:top w:val="single" w:sz="8" w:space="0" w:color="7F7F7F"/>
              <w:left w:val="single" w:sz="4" w:space="0" w:color="000000"/>
            </w:tcBorders>
            <w:shd w:val="clear" w:color="auto" w:fill="D9D9D9"/>
            <w:tcMar>
              <w:top w:w="0" w:type="dxa"/>
              <w:bottom w:w="0" w:type="dxa"/>
            </w:tcMar>
          </w:tcPr>
          <w:p w14:paraId="207E4325" w14:textId="77777777" w:rsidR="00873869" w:rsidRPr="006F100F" w:rsidRDefault="00931BF5" w:rsidP="00023BC1">
            <w:pPr>
              <w:spacing w:line="276" w:lineRule="auto"/>
              <w:jc w:val="center"/>
              <w:rPr>
                <w:rFonts w:ascii="Times New Roman" w:eastAsia="Times New Roman" w:hAnsi="Times New Roman" w:cs="Times New Roman"/>
                <w:b/>
              </w:rPr>
            </w:pPr>
            <w:r w:rsidRPr="006F100F">
              <w:rPr>
                <w:b/>
                <w:color w:val="000000"/>
              </w:rPr>
              <w:t>N živ. na doselitev</w:t>
            </w:r>
          </w:p>
        </w:tc>
        <w:tc>
          <w:tcPr>
            <w:tcW w:w="1816" w:type="dxa"/>
            <w:tcBorders>
              <w:top w:val="single" w:sz="8" w:space="0" w:color="7F7F7F"/>
            </w:tcBorders>
            <w:shd w:val="clear" w:color="auto" w:fill="D9D9D9"/>
            <w:tcMar>
              <w:top w:w="0" w:type="dxa"/>
              <w:bottom w:w="0" w:type="dxa"/>
            </w:tcMar>
          </w:tcPr>
          <w:p w14:paraId="26E2AA86" w14:textId="77777777" w:rsidR="00873869" w:rsidRPr="006F100F" w:rsidRDefault="00931BF5" w:rsidP="00023BC1">
            <w:pPr>
              <w:spacing w:line="276" w:lineRule="auto"/>
              <w:jc w:val="center"/>
              <w:rPr>
                <w:rFonts w:ascii="Times New Roman" w:eastAsia="Times New Roman" w:hAnsi="Times New Roman" w:cs="Times New Roman"/>
                <w:b/>
              </w:rPr>
            </w:pPr>
            <w:r w:rsidRPr="006F100F">
              <w:rPr>
                <w:b/>
                <w:color w:val="000000"/>
              </w:rPr>
              <w:t>N živ. na 50 let</w:t>
            </w:r>
          </w:p>
        </w:tc>
      </w:tr>
      <w:tr w:rsidR="00873869" w:rsidRPr="006F100F" w14:paraId="3120C08A" w14:textId="77777777">
        <w:trPr>
          <w:trHeight w:val="20"/>
        </w:trPr>
        <w:tc>
          <w:tcPr>
            <w:tcW w:w="1426" w:type="dxa"/>
            <w:tcBorders>
              <w:right w:val="single" w:sz="8" w:space="0" w:color="7F7F7F"/>
            </w:tcBorders>
            <w:shd w:val="clear" w:color="auto" w:fill="FFFFFF"/>
            <w:tcMar>
              <w:top w:w="0" w:type="dxa"/>
              <w:bottom w:w="0" w:type="dxa"/>
            </w:tcMar>
          </w:tcPr>
          <w:p w14:paraId="0D638152" w14:textId="77777777" w:rsidR="00873869" w:rsidRPr="006F100F" w:rsidRDefault="00931BF5" w:rsidP="00023BC1">
            <w:pPr>
              <w:spacing w:line="276" w:lineRule="auto"/>
              <w:jc w:val="center"/>
              <w:rPr>
                <w:rFonts w:ascii="Times New Roman" w:eastAsia="Times New Roman" w:hAnsi="Times New Roman" w:cs="Times New Roman"/>
              </w:rPr>
            </w:pPr>
            <w:r w:rsidRPr="006F100F">
              <w:rPr>
                <w:i/>
                <w:color w:val="000000"/>
              </w:rPr>
              <w:t>3</w:t>
            </w:r>
          </w:p>
        </w:tc>
        <w:tc>
          <w:tcPr>
            <w:tcW w:w="1780" w:type="dxa"/>
            <w:tcBorders>
              <w:left w:val="single" w:sz="8" w:space="0" w:color="7F7F7F"/>
            </w:tcBorders>
            <w:tcMar>
              <w:top w:w="0" w:type="dxa"/>
              <w:bottom w:w="0" w:type="dxa"/>
            </w:tcMar>
          </w:tcPr>
          <w:p w14:paraId="3D64E8F4"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w:t>
            </w:r>
          </w:p>
        </w:tc>
        <w:tc>
          <w:tcPr>
            <w:tcW w:w="1818" w:type="dxa"/>
            <w:tcMar>
              <w:top w:w="0" w:type="dxa"/>
              <w:bottom w:w="0" w:type="dxa"/>
            </w:tcMar>
          </w:tcPr>
          <w:p w14:paraId="63499B06"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33</w:t>
            </w:r>
          </w:p>
        </w:tc>
        <w:tc>
          <w:tcPr>
            <w:tcW w:w="2231" w:type="dxa"/>
            <w:tcBorders>
              <w:left w:val="single" w:sz="4" w:space="0" w:color="000000"/>
            </w:tcBorders>
            <w:tcMar>
              <w:top w:w="0" w:type="dxa"/>
              <w:bottom w:w="0" w:type="dxa"/>
            </w:tcMar>
          </w:tcPr>
          <w:p w14:paraId="19CD32D6"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1</w:t>
            </w:r>
          </w:p>
        </w:tc>
        <w:tc>
          <w:tcPr>
            <w:tcW w:w="1816" w:type="dxa"/>
            <w:tcMar>
              <w:top w:w="0" w:type="dxa"/>
              <w:bottom w:w="0" w:type="dxa"/>
            </w:tcMar>
          </w:tcPr>
          <w:p w14:paraId="702406AB"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17</w:t>
            </w:r>
          </w:p>
        </w:tc>
      </w:tr>
      <w:tr w:rsidR="00873869" w:rsidRPr="006F100F" w14:paraId="348F0E9A" w14:textId="77777777">
        <w:trPr>
          <w:trHeight w:val="259"/>
        </w:trPr>
        <w:tc>
          <w:tcPr>
            <w:tcW w:w="1426" w:type="dxa"/>
            <w:tcBorders>
              <w:right w:val="single" w:sz="8" w:space="0" w:color="7F7F7F"/>
            </w:tcBorders>
            <w:shd w:val="clear" w:color="auto" w:fill="FFFFFF"/>
            <w:tcMar>
              <w:top w:w="0" w:type="dxa"/>
              <w:bottom w:w="0" w:type="dxa"/>
            </w:tcMar>
          </w:tcPr>
          <w:p w14:paraId="50872FB2" w14:textId="77777777" w:rsidR="00873869" w:rsidRPr="006F100F" w:rsidRDefault="00931BF5" w:rsidP="00023BC1">
            <w:pPr>
              <w:spacing w:line="276" w:lineRule="auto"/>
              <w:jc w:val="center"/>
              <w:rPr>
                <w:rFonts w:ascii="Times New Roman" w:eastAsia="Times New Roman" w:hAnsi="Times New Roman" w:cs="Times New Roman"/>
              </w:rPr>
            </w:pPr>
            <w:r w:rsidRPr="006F100F">
              <w:rPr>
                <w:i/>
                <w:color w:val="000000"/>
              </w:rPr>
              <w:t>5</w:t>
            </w:r>
          </w:p>
        </w:tc>
        <w:tc>
          <w:tcPr>
            <w:tcW w:w="1780" w:type="dxa"/>
            <w:tcBorders>
              <w:left w:val="single" w:sz="8" w:space="0" w:color="7F7F7F"/>
            </w:tcBorders>
            <w:shd w:val="clear" w:color="auto" w:fill="F2F2F2"/>
            <w:tcMar>
              <w:top w:w="0" w:type="dxa"/>
              <w:bottom w:w="0" w:type="dxa"/>
            </w:tcMar>
          </w:tcPr>
          <w:p w14:paraId="6D3D9707"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3</w:t>
            </w:r>
          </w:p>
        </w:tc>
        <w:tc>
          <w:tcPr>
            <w:tcW w:w="1818" w:type="dxa"/>
            <w:shd w:val="clear" w:color="auto" w:fill="F2F2F2"/>
            <w:tcMar>
              <w:top w:w="0" w:type="dxa"/>
              <w:bottom w:w="0" w:type="dxa"/>
            </w:tcMar>
          </w:tcPr>
          <w:p w14:paraId="6ED7DFCD"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30</w:t>
            </w:r>
          </w:p>
        </w:tc>
        <w:tc>
          <w:tcPr>
            <w:tcW w:w="2231" w:type="dxa"/>
            <w:tcBorders>
              <w:left w:val="single" w:sz="4" w:space="0" w:color="000000"/>
            </w:tcBorders>
            <w:shd w:val="clear" w:color="auto" w:fill="F2F2F2"/>
            <w:tcMar>
              <w:top w:w="0" w:type="dxa"/>
              <w:bottom w:w="0" w:type="dxa"/>
            </w:tcMar>
          </w:tcPr>
          <w:p w14:paraId="6AB1A9D7"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3</w:t>
            </w:r>
          </w:p>
        </w:tc>
        <w:tc>
          <w:tcPr>
            <w:tcW w:w="1816" w:type="dxa"/>
            <w:shd w:val="clear" w:color="auto" w:fill="F2F2F2"/>
            <w:tcMar>
              <w:top w:w="0" w:type="dxa"/>
              <w:bottom w:w="0" w:type="dxa"/>
            </w:tcMar>
          </w:tcPr>
          <w:p w14:paraId="3CCD8C60"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30</w:t>
            </w:r>
          </w:p>
        </w:tc>
      </w:tr>
      <w:tr w:rsidR="00873869" w:rsidRPr="006F100F" w14:paraId="5B9B6DAB" w14:textId="77777777">
        <w:trPr>
          <w:trHeight w:val="276"/>
        </w:trPr>
        <w:tc>
          <w:tcPr>
            <w:tcW w:w="1426" w:type="dxa"/>
            <w:tcBorders>
              <w:right w:val="single" w:sz="8" w:space="0" w:color="7F7F7F"/>
            </w:tcBorders>
            <w:shd w:val="clear" w:color="auto" w:fill="FFFFFF"/>
            <w:tcMar>
              <w:top w:w="0" w:type="dxa"/>
              <w:bottom w:w="0" w:type="dxa"/>
            </w:tcMar>
          </w:tcPr>
          <w:p w14:paraId="6F2FE79C" w14:textId="77777777" w:rsidR="00873869" w:rsidRPr="006F100F" w:rsidRDefault="00931BF5" w:rsidP="00023BC1">
            <w:pPr>
              <w:spacing w:line="276" w:lineRule="auto"/>
              <w:jc w:val="center"/>
              <w:rPr>
                <w:rFonts w:ascii="Times New Roman" w:eastAsia="Times New Roman" w:hAnsi="Times New Roman" w:cs="Times New Roman"/>
              </w:rPr>
            </w:pPr>
            <w:r w:rsidRPr="006F100F">
              <w:rPr>
                <w:i/>
                <w:color w:val="000000"/>
              </w:rPr>
              <w:t>10</w:t>
            </w:r>
          </w:p>
        </w:tc>
        <w:tc>
          <w:tcPr>
            <w:tcW w:w="1780" w:type="dxa"/>
            <w:tcBorders>
              <w:left w:val="single" w:sz="8" w:space="0" w:color="7F7F7F"/>
            </w:tcBorders>
            <w:tcMar>
              <w:top w:w="0" w:type="dxa"/>
              <w:bottom w:w="0" w:type="dxa"/>
            </w:tcMar>
          </w:tcPr>
          <w:p w14:paraId="1BD53852"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5</w:t>
            </w:r>
          </w:p>
        </w:tc>
        <w:tc>
          <w:tcPr>
            <w:tcW w:w="1818" w:type="dxa"/>
            <w:tcMar>
              <w:top w:w="0" w:type="dxa"/>
              <w:bottom w:w="0" w:type="dxa"/>
            </w:tcMar>
          </w:tcPr>
          <w:p w14:paraId="5DDE63F3"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25</w:t>
            </w:r>
          </w:p>
        </w:tc>
        <w:tc>
          <w:tcPr>
            <w:tcW w:w="2231" w:type="dxa"/>
            <w:tcBorders>
              <w:left w:val="single" w:sz="4" w:space="0" w:color="000000"/>
            </w:tcBorders>
            <w:tcMar>
              <w:top w:w="0" w:type="dxa"/>
              <w:bottom w:w="0" w:type="dxa"/>
            </w:tcMar>
          </w:tcPr>
          <w:p w14:paraId="37AD4A07"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5</w:t>
            </w:r>
          </w:p>
        </w:tc>
        <w:tc>
          <w:tcPr>
            <w:tcW w:w="1816" w:type="dxa"/>
            <w:tcMar>
              <w:top w:w="0" w:type="dxa"/>
              <w:bottom w:w="0" w:type="dxa"/>
            </w:tcMar>
          </w:tcPr>
          <w:p w14:paraId="0DFDC5D6"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25</w:t>
            </w:r>
          </w:p>
        </w:tc>
      </w:tr>
      <w:tr w:rsidR="00873869" w:rsidRPr="006F100F" w14:paraId="421B8477" w14:textId="77777777">
        <w:trPr>
          <w:trHeight w:val="295"/>
        </w:trPr>
        <w:tc>
          <w:tcPr>
            <w:tcW w:w="1426" w:type="dxa"/>
            <w:tcBorders>
              <w:right w:val="single" w:sz="8" w:space="0" w:color="7F7F7F"/>
            </w:tcBorders>
            <w:shd w:val="clear" w:color="auto" w:fill="FFFFFF"/>
            <w:tcMar>
              <w:top w:w="0" w:type="dxa"/>
              <w:bottom w:w="0" w:type="dxa"/>
            </w:tcMar>
          </w:tcPr>
          <w:p w14:paraId="74CB2B89" w14:textId="77777777" w:rsidR="00873869" w:rsidRPr="006F100F" w:rsidRDefault="00931BF5" w:rsidP="00023BC1">
            <w:pPr>
              <w:spacing w:line="276" w:lineRule="auto"/>
              <w:jc w:val="center"/>
              <w:rPr>
                <w:rFonts w:ascii="Times New Roman" w:eastAsia="Times New Roman" w:hAnsi="Times New Roman" w:cs="Times New Roman"/>
              </w:rPr>
            </w:pPr>
            <w:r w:rsidRPr="006F100F">
              <w:rPr>
                <w:i/>
                <w:color w:val="000000"/>
              </w:rPr>
              <w:t>15</w:t>
            </w:r>
          </w:p>
        </w:tc>
        <w:tc>
          <w:tcPr>
            <w:tcW w:w="1780" w:type="dxa"/>
            <w:tcBorders>
              <w:left w:val="single" w:sz="8" w:space="0" w:color="7F7F7F"/>
            </w:tcBorders>
            <w:shd w:val="clear" w:color="auto" w:fill="F2F2F2"/>
            <w:tcMar>
              <w:top w:w="0" w:type="dxa"/>
              <w:bottom w:w="0" w:type="dxa"/>
            </w:tcMar>
          </w:tcPr>
          <w:p w14:paraId="31520E9F"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7</w:t>
            </w:r>
          </w:p>
        </w:tc>
        <w:tc>
          <w:tcPr>
            <w:tcW w:w="1818" w:type="dxa"/>
            <w:shd w:val="clear" w:color="auto" w:fill="F2F2F2"/>
            <w:tcMar>
              <w:top w:w="0" w:type="dxa"/>
              <w:bottom w:w="0" w:type="dxa"/>
            </w:tcMar>
          </w:tcPr>
          <w:p w14:paraId="3407BA50"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23</w:t>
            </w:r>
          </w:p>
        </w:tc>
        <w:tc>
          <w:tcPr>
            <w:tcW w:w="2231" w:type="dxa"/>
            <w:tcBorders>
              <w:left w:val="single" w:sz="4" w:space="0" w:color="000000"/>
            </w:tcBorders>
            <w:shd w:val="clear" w:color="auto" w:fill="F2F2F2"/>
            <w:tcMar>
              <w:top w:w="0" w:type="dxa"/>
              <w:bottom w:w="0" w:type="dxa"/>
            </w:tcMar>
          </w:tcPr>
          <w:p w14:paraId="27834CA8"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7</w:t>
            </w:r>
          </w:p>
        </w:tc>
        <w:tc>
          <w:tcPr>
            <w:tcW w:w="1816" w:type="dxa"/>
            <w:shd w:val="clear" w:color="auto" w:fill="F2F2F2"/>
            <w:tcMar>
              <w:top w:w="0" w:type="dxa"/>
              <w:bottom w:w="0" w:type="dxa"/>
            </w:tcMar>
          </w:tcPr>
          <w:p w14:paraId="73208858"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23</w:t>
            </w:r>
          </w:p>
        </w:tc>
      </w:tr>
      <w:tr w:rsidR="00873869" w:rsidRPr="006F100F" w14:paraId="38B33BEC" w14:textId="77777777">
        <w:trPr>
          <w:trHeight w:val="270"/>
        </w:trPr>
        <w:tc>
          <w:tcPr>
            <w:tcW w:w="1426" w:type="dxa"/>
            <w:tcBorders>
              <w:right w:val="single" w:sz="8" w:space="0" w:color="7F7F7F"/>
            </w:tcBorders>
            <w:shd w:val="clear" w:color="auto" w:fill="FFFFFF"/>
            <w:tcMar>
              <w:top w:w="0" w:type="dxa"/>
              <w:bottom w:w="0" w:type="dxa"/>
            </w:tcMar>
          </w:tcPr>
          <w:p w14:paraId="34B5A3AC" w14:textId="77777777" w:rsidR="00873869" w:rsidRPr="006F100F" w:rsidRDefault="00931BF5" w:rsidP="00023BC1">
            <w:pPr>
              <w:spacing w:line="276" w:lineRule="auto"/>
              <w:jc w:val="center"/>
              <w:rPr>
                <w:rFonts w:ascii="Times New Roman" w:eastAsia="Times New Roman" w:hAnsi="Times New Roman" w:cs="Times New Roman"/>
              </w:rPr>
            </w:pPr>
            <w:r w:rsidRPr="006F100F">
              <w:rPr>
                <w:i/>
                <w:color w:val="000000"/>
              </w:rPr>
              <w:t>20</w:t>
            </w:r>
          </w:p>
        </w:tc>
        <w:tc>
          <w:tcPr>
            <w:tcW w:w="1780" w:type="dxa"/>
            <w:tcBorders>
              <w:left w:val="single" w:sz="8" w:space="0" w:color="7F7F7F"/>
            </w:tcBorders>
            <w:shd w:val="clear" w:color="auto" w:fill="FFFFFF"/>
            <w:tcMar>
              <w:top w:w="0" w:type="dxa"/>
              <w:bottom w:w="0" w:type="dxa"/>
            </w:tcMar>
          </w:tcPr>
          <w:p w14:paraId="3754BA2D"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10</w:t>
            </w:r>
          </w:p>
        </w:tc>
        <w:tc>
          <w:tcPr>
            <w:tcW w:w="1818" w:type="dxa"/>
            <w:shd w:val="clear" w:color="auto" w:fill="FFFFFF"/>
            <w:tcMar>
              <w:top w:w="0" w:type="dxa"/>
              <w:bottom w:w="0" w:type="dxa"/>
            </w:tcMar>
          </w:tcPr>
          <w:p w14:paraId="48772F22"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25</w:t>
            </w:r>
          </w:p>
        </w:tc>
        <w:tc>
          <w:tcPr>
            <w:tcW w:w="2231" w:type="dxa"/>
            <w:tcBorders>
              <w:left w:val="single" w:sz="4" w:space="0" w:color="000000"/>
            </w:tcBorders>
            <w:shd w:val="clear" w:color="auto" w:fill="FFFFFF"/>
            <w:tcMar>
              <w:top w:w="0" w:type="dxa"/>
              <w:bottom w:w="0" w:type="dxa"/>
            </w:tcMar>
          </w:tcPr>
          <w:p w14:paraId="1F57FC93"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9</w:t>
            </w:r>
          </w:p>
        </w:tc>
        <w:tc>
          <w:tcPr>
            <w:tcW w:w="1816" w:type="dxa"/>
            <w:shd w:val="clear" w:color="auto" w:fill="FFFFFF"/>
            <w:tcMar>
              <w:top w:w="0" w:type="dxa"/>
              <w:bottom w:w="0" w:type="dxa"/>
            </w:tcMar>
          </w:tcPr>
          <w:p w14:paraId="0D816959"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23</w:t>
            </w:r>
          </w:p>
        </w:tc>
      </w:tr>
      <w:tr w:rsidR="00873869" w:rsidRPr="006F100F" w14:paraId="225E6F41" w14:textId="77777777">
        <w:trPr>
          <w:trHeight w:val="289"/>
        </w:trPr>
        <w:tc>
          <w:tcPr>
            <w:tcW w:w="1426" w:type="dxa"/>
            <w:tcBorders>
              <w:right w:val="single" w:sz="8" w:space="0" w:color="7F7F7F"/>
            </w:tcBorders>
            <w:shd w:val="clear" w:color="auto" w:fill="FFFFFF"/>
            <w:tcMar>
              <w:top w:w="0" w:type="dxa"/>
              <w:bottom w:w="0" w:type="dxa"/>
            </w:tcMar>
          </w:tcPr>
          <w:p w14:paraId="4F0E963D" w14:textId="77777777" w:rsidR="00873869" w:rsidRPr="006F100F" w:rsidRDefault="00931BF5" w:rsidP="00023BC1">
            <w:pPr>
              <w:spacing w:line="276" w:lineRule="auto"/>
              <w:jc w:val="center"/>
              <w:rPr>
                <w:rFonts w:ascii="Times New Roman" w:eastAsia="Times New Roman" w:hAnsi="Times New Roman" w:cs="Times New Roman"/>
              </w:rPr>
            </w:pPr>
            <w:r w:rsidRPr="006F100F">
              <w:rPr>
                <w:i/>
                <w:color w:val="000000"/>
              </w:rPr>
              <w:t>25</w:t>
            </w:r>
          </w:p>
        </w:tc>
        <w:tc>
          <w:tcPr>
            <w:tcW w:w="1780" w:type="dxa"/>
            <w:tcBorders>
              <w:left w:val="single" w:sz="8" w:space="0" w:color="7F7F7F"/>
            </w:tcBorders>
            <w:shd w:val="clear" w:color="auto" w:fill="F2F2F2"/>
            <w:tcMar>
              <w:top w:w="0" w:type="dxa"/>
              <w:bottom w:w="0" w:type="dxa"/>
            </w:tcMar>
          </w:tcPr>
          <w:p w14:paraId="7DA68344"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12</w:t>
            </w:r>
          </w:p>
        </w:tc>
        <w:tc>
          <w:tcPr>
            <w:tcW w:w="1818" w:type="dxa"/>
            <w:shd w:val="clear" w:color="auto" w:fill="F2F2F2"/>
            <w:tcMar>
              <w:top w:w="0" w:type="dxa"/>
              <w:bottom w:w="0" w:type="dxa"/>
            </w:tcMar>
          </w:tcPr>
          <w:p w14:paraId="7806B120"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24</w:t>
            </w:r>
          </w:p>
        </w:tc>
        <w:tc>
          <w:tcPr>
            <w:tcW w:w="2231" w:type="dxa"/>
            <w:tcBorders>
              <w:left w:val="single" w:sz="4" w:space="0" w:color="000000"/>
            </w:tcBorders>
            <w:shd w:val="clear" w:color="auto" w:fill="F2F2F2"/>
            <w:tcMar>
              <w:top w:w="0" w:type="dxa"/>
              <w:bottom w:w="0" w:type="dxa"/>
            </w:tcMar>
          </w:tcPr>
          <w:p w14:paraId="33C60858"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12</w:t>
            </w:r>
          </w:p>
        </w:tc>
        <w:tc>
          <w:tcPr>
            <w:tcW w:w="1816" w:type="dxa"/>
            <w:shd w:val="clear" w:color="auto" w:fill="F2F2F2"/>
            <w:tcMar>
              <w:top w:w="0" w:type="dxa"/>
              <w:bottom w:w="0" w:type="dxa"/>
            </w:tcMar>
          </w:tcPr>
          <w:p w14:paraId="4F3AEB37" w14:textId="77777777" w:rsidR="00873869" w:rsidRPr="006F100F" w:rsidRDefault="00931BF5" w:rsidP="00023BC1">
            <w:pPr>
              <w:spacing w:line="276" w:lineRule="auto"/>
              <w:jc w:val="center"/>
              <w:rPr>
                <w:rFonts w:ascii="Times New Roman" w:eastAsia="Times New Roman" w:hAnsi="Times New Roman" w:cs="Times New Roman"/>
              </w:rPr>
            </w:pPr>
            <w:r w:rsidRPr="006F100F">
              <w:rPr>
                <w:color w:val="000000"/>
              </w:rPr>
              <w:t>24 </w:t>
            </w:r>
          </w:p>
        </w:tc>
      </w:tr>
    </w:tbl>
    <w:p w14:paraId="1BDED506" w14:textId="77777777" w:rsidR="00873869" w:rsidRPr="006F100F" w:rsidRDefault="00873869" w:rsidP="00023BC1">
      <w:pPr>
        <w:spacing w:after="120" w:line="276" w:lineRule="auto"/>
        <w:jc w:val="both"/>
        <w:rPr>
          <w:color w:val="000000"/>
        </w:rPr>
      </w:pPr>
    </w:p>
    <w:p w14:paraId="4E9F1ACD" w14:textId="3F021274" w:rsidR="00873869" w:rsidRPr="006F100F" w:rsidRDefault="00931BF5" w:rsidP="00023BC1">
      <w:pPr>
        <w:spacing w:after="240" w:line="276" w:lineRule="auto"/>
        <w:jc w:val="both"/>
      </w:pPr>
      <w:r w:rsidRPr="006F100F">
        <w:t>Vse te strategije imajo različne prednosti in slabosti z ekološkega, genetskega</w:t>
      </w:r>
      <w:r w:rsidR="7914E987" w:rsidRPr="006F100F">
        <w:t xml:space="preserve"> in</w:t>
      </w:r>
      <w:r w:rsidRPr="006F100F">
        <w:t xml:space="preserve"> upravljavskega vidika. Na splošno 10-20-letni intervali med doselitvami 5-10 živali na doselitev kažejo boljše rezultate kot krajši ali daljši intervali glede zahtevanega števila preseljenih živali na 50 let (večjo stroškovno učinkovitost), ob tem pa nam takšen časovni razpored omogoča, da s spremljanjem zaznamo odziv populacije na doselitve in hkrati ohranimo genetske parametre na sprejemljivi ravni. Vendar pa je pri kratkih (3-5-letni) intervalih manjše nihanje koeficienta sokrvja. Po drugi strani pa so zelo dolgi intervali manj priporočljivi, ker bi bilo v tem primeru nihanje sokrvja v populaciji večje, kar naredi tak sistem manj stabilen in poveča nevarnost izumrtja. Pomemben je tudi vidik vnaprejšnjega dogovarjanja in vzpostavitve sodelovanja z državami</w:t>
      </w:r>
      <w:r w:rsidR="73808DCD" w:rsidRPr="006F100F">
        <w:t>,</w:t>
      </w:r>
      <w:r w:rsidRPr="006F100F">
        <w:t xml:space="preserve"> iz katerih bi bile doselitve mogoče. S tega vidika je lažje organizirati doselitve v intervalih 10-20 let, kar hkrati, kot opisano zgoraj, predstavlja tudi boljše rezultate z genetskega vidika.</w:t>
      </w:r>
    </w:p>
    <w:p w14:paraId="48D3F939" w14:textId="49E12A23" w:rsidR="00873869" w:rsidRPr="006F100F" w:rsidRDefault="471EC4AB" w:rsidP="00023BC1">
      <w:pPr>
        <w:spacing w:after="120" w:line="276" w:lineRule="auto"/>
        <w:jc w:val="both"/>
        <w:rPr>
          <w:color w:val="000000"/>
        </w:rPr>
      </w:pPr>
      <w:r w:rsidRPr="006F100F">
        <w:rPr>
          <w:color w:val="000000" w:themeColor="text1"/>
        </w:rPr>
        <w:t xml:space="preserve">Dejansko število osebkov, ki se bodo preseljevali, je </w:t>
      </w:r>
      <w:r w:rsidR="596AF201" w:rsidRPr="006F100F">
        <w:rPr>
          <w:color w:val="000000" w:themeColor="text1"/>
        </w:rPr>
        <w:t xml:space="preserve">treba </w:t>
      </w:r>
      <w:r w:rsidRPr="006F100F">
        <w:rPr>
          <w:color w:val="000000" w:themeColor="text1"/>
        </w:rPr>
        <w:t xml:space="preserve">korigirati navzgor glede na pričakovano uspešnost vključevanja v populacijo (delež preživetja in uspešne reprodukcije priseljenih živali). </w:t>
      </w:r>
      <w:r w:rsidRPr="006F100F">
        <w:t xml:space="preserve">Simulacije prav tako ne upoštevajo nove naselitve v Alpah, ker </w:t>
      </w:r>
      <w:r w:rsidR="30A514F1" w:rsidRPr="006F100F">
        <w:t xml:space="preserve">se </w:t>
      </w:r>
      <w:r w:rsidRPr="006F100F">
        <w:t>še ne ve</w:t>
      </w:r>
      <w:r w:rsidR="00E8704F">
        <w:t>,</w:t>
      </w:r>
      <w:r w:rsidRPr="006F100F">
        <w:t xml:space="preserve"> kako bo vplivala na genetsko sliko v Dinaridih. </w:t>
      </w:r>
      <w:r w:rsidRPr="006F100F">
        <w:rPr>
          <w:color w:val="000000" w:themeColor="text1"/>
        </w:rPr>
        <w:t xml:space="preserve">Podatki za </w:t>
      </w:r>
      <w:r w:rsidRPr="006F100F">
        <w:t>oboje</w:t>
      </w:r>
      <w:r w:rsidRPr="006F100F">
        <w:rPr>
          <w:color w:val="000000" w:themeColor="text1"/>
        </w:rPr>
        <w:t xml:space="preserve"> bodo znani </w:t>
      </w:r>
      <w:r w:rsidR="5B47DBF6" w:rsidRPr="006F100F">
        <w:rPr>
          <w:color w:val="000000" w:themeColor="text1"/>
        </w:rPr>
        <w:t>po letu 2024</w:t>
      </w:r>
      <w:r w:rsidRPr="006F100F">
        <w:rPr>
          <w:color w:val="000000" w:themeColor="text1"/>
        </w:rPr>
        <w:t>, vključeni v simulacije in</w:t>
      </w:r>
      <w:r w:rsidR="48A4277D" w:rsidRPr="006F100F">
        <w:rPr>
          <w:color w:val="000000" w:themeColor="text1"/>
        </w:rPr>
        <w:t xml:space="preserve"> se jih bo lahko</w:t>
      </w:r>
      <w:r w:rsidRPr="006F100F">
        <w:rPr>
          <w:color w:val="000000" w:themeColor="text1"/>
        </w:rPr>
        <w:t xml:space="preserve"> upošteva</w:t>
      </w:r>
      <w:r w:rsidR="7A03AD0B" w:rsidRPr="006F100F">
        <w:rPr>
          <w:color w:val="000000" w:themeColor="text1"/>
        </w:rPr>
        <w:t>lo</w:t>
      </w:r>
      <w:r w:rsidRPr="006F100F">
        <w:rPr>
          <w:color w:val="000000" w:themeColor="text1"/>
        </w:rPr>
        <w:t xml:space="preserve"> pri načrtovanju nadaljnjih doselitev. </w:t>
      </w:r>
    </w:p>
    <w:p w14:paraId="070CD5E1" w14:textId="36D73D44" w:rsidR="00873869" w:rsidRPr="006F100F" w:rsidRDefault="00366455" w:rsidP="00023BC1">
      <w:pPr>
        <w:spacing w:after="120" w:line="276" w:lineRule="auto"/>
        <w:jc w:val="both"/>
        <w:rPr>
          <w:color w:val="000000"/>
        </w:rPr>
      </w:pPr>
      <w:r w:rsidRPr="006F100F">
        <w:rPr>
          <w:color w:val="000000"/>
        </w:rPr>
        <w:t>D</w:t>
      </w:r>
      <w:r w:rsidR="00931BF5" w:rsidRPr="006F100F">
        <w:rPr>
          <w:color w:val="000000"/>
        </w:rPr>
        <w:t>oseljene živali ne smejo biti v tesnem sorodu, oziroma je treba njihovo število ustrezno korigirati, da se upošteva njihov dejanski genetski prispevek v populacijo.</w:t>
      </w:r>
    </w:p>
    <w:p w14:paraId="1275C7DF" w14:textId="54483F74" w:rsidR="00873869" w:rsidRPr="006F100F" w:rsidRDefault="00931BF5" w:rsidP="00023BC1">
      <w:pPr>
        <w:spacing w:after="120" w:line="276" w:lineRule="auto"/>
        <w:jc w:val="both"/>
        <w:rPr>
          <w:color w:val="000000"/>
        </w:rPr>
      </w:pPr>
      <w:r w:rsidRPr="006F100F">
        <w:rPr>
          <w:color w:val="000000"/>
        </w:rPr>
        <w:t>Omenjena simulacijska študija (</w:t>
      </w:r>
      <w:proofErr w:type="spellStart"/>
      <w:r w:rsidRPr="006F100F">
        <w:rPr>
          <w:color w:val="000000"/>
        </w:rPr>
        <w:t>Pazhenkova</w:t>
      </w:r>
      <w:proofErr w:type="spellEnd"/>
      <w:r w:rsidRPr="006F100F">
        <w:rPr>
          <w:color w:val="000000"/>
        </w:rPr>
        <w:t xml:space="preserve"> in Skrbinšek, 2021) bo dopolnjena </w:t>
      </w:r>
      <w:r w:rsidR="003B1FE7" w:rsidRPr="006F100F">
        <w:rPr>
          <w:color w:val="000000"/>
        </w:rPr>
        <w:t>leta 2024</w:t>
      </w:r>
      <w:r w:rsidRPr="006F100F">
        <w:rPr>
          <w:color w:val="000000"/>
        </w:rPr>
        <w:t>, pri čemer bodo upoštevane vse izkušnje in spoznanja</w:t>
      </w:r>
      <w:r w:rsidR="00CF7454" w:rsidRPr="006F100F">
        <w:rPr>
          <w:color w:val="000000"/>
        </w:rPr>
        <w:t>, pridobljena v zadnjih letih</w:t>
      </w:r>
      <w:r w:rsidRPr="006F100F">
        <w:rPr>
          <w:color w:val="000000"/>
        </w:rPr>
        <w:t xml:space="preserve">. </w:t>
      </w:r>
    </w:p>
    <w:p w14:paraId="4B817327" w14:textId="77777777" w:rsidR="00873869" w:rsidRPr="006F100F" w:rsidRDefault="00931BF5" w:rsidP="00023BC1">
      <w:pPr>
        <w:spacing w:after="120" w:line="276" w:lineRule="auto"/>
        <w:jc w:val="both"/>
        <w:rPr>
          <w:color w:val="000000"/>
        </w:rPr>
      </w:pPr>
      <w:r w:rsidRPr="006F100F">
        <w:rPr>
          <w:color w:val="000000"/>
        </w:rPr>
        <w:t>Vse neposredne ukrepe doseljevanja mora spremljati stalno spremljanje genetskega in demografskega stanja populacije. To bo omogočilo prilagajanje modelov in njihovo čim boljše približevanje resničnosti.</w:t>
      </w:r>
    </w:p>
    <w:p w14:paraId="402B8166" w14:textId="516DD851" w:rsidR="00873869" w:rsidRPr="006F100F" w:rsidRDefault="00F85EA6" w:rsidP="00023BC1">
      <w:pPr>
        <w:spacing w:after="120" w:line="276" w:lineRule="auto"/>
        <w:jc w:val="both"/>
        <w:rPr>
          <w:color w:val="000000"/>
        </w:rPr>
      </w:pPr>
      <w:r w:rsidRPr="006F100F">
        <w:lastRenderedPageBreak/>
        <w:t>P</w:t>
      </w:r>
      <w:r w:rsidR="00687BF1" w:rsidRPr="006F100F">
        <w:t>r</w:t>
      </w:r>
      <w:r w:rsidRPr="006F100F">
        <w:t xml:space="preserve">i vsaki </w:t>
      </w:r>
      <w:r w:rsidR="00931BF5" w:rsidRPr="006F100F">
        <w:t>doselitv</w:t>
      </w:r>
      <w:r w:rsidR="006E2434" w:rsidRPr="006F100F">
        <w:t>i</w:t>
      </w:r>
      <w:r w:rsidR="00931BF5" w:rsidRPr="006F100F">
        <w:t xml:space="preserve"> </w:t>
      </w:r>
      <w:r w:rsidR="006E2434" w:rsidRPr="006F100F">
        <w:t>je treba</w:t>
      </w:r>
      <w:r w:rsidR="00931BF5" w:rsidRPr="006F100F">
        <w:t xml:space="preserve"> upoštevati vse dejavnike, ki bi lahko vplivali na njeno uspešnost (npr. podpora ključnih interesnih skupin</w:t>
      </w:r>
      <w:r w:rsidR="00931BF5" w:rsidRPr="006F100F">
        <w:rPr>
          <w:color w:val="000000"/>
        </w:rPr>
        <w:t>). Interesne skupine morajo biti obveščene o tem, da doselitev risov prvenstveno ni namenjena višanju številčnosti te vrste, pač pa zagotavljanju njenega obstoja.</w:t>
      </w:r>
    </w:p>
    <w:p w14:paraId="601004EA" w14:textId="311FEC85" w:rsidR="00873869" w:rsidRPr="006F100F" w:rsidRDefault="00931BF5" w:rsidP="00023BC1">
      <w:pPr>
        <w:spacing w:after="120" w:line="276" w:lineRule="auto"/>
        <w:jc w:val="both"/>
        <w:rPr>
          <w:color w:val="000000"/>
        </w:rPr>
      </w:pPr>
      <w:r w:rsidRPr="006F100F">
        <w:rPr>
          <w:color w:val="000000" w:themeColor="text1"/>
        </w:rPr>
        <w:t xml:space="preserve">Dolgoročen cilj je vzpostavitev naravnih povezav med populacijami, ki bi omogočale genetski pretok. V tem primeru doseljevanje risov </w:t>
      </w:r>
      <w:r w:rsidR="000B445F" w:rsidRPr="006F100F">
        <w:rPr>
          <w:color w:val="000000" w:themeColor="text1"/>
        </w:rPr>
        <w:t xml:space="preserve">tudi na dolgi rok </w:t>
      </w:r>
      <w:r w:rsidRPr="006F100F">
        <w:rPr>
          <w:color w:val="000000" w:themeColor="text1"/>
        </w:rPr>
        <w:t>ne bi bilo več potrebno.</w:t>
      </w:r>
    </w:p>
    <w:p w14:paraId="61995D32" w14:textId="77777777" w:rsidR="00873869" w:rsidRPr="006F100F" w:rsidRDefault="00931BF5" w:rsidP="00023BC1">
      <w:pPr>
        <w:pStyle w:val="Naslov2"/>
        <w:numPr>
          <w:ilvl w:val="1"/>
          <w:numId w:val="4"/>
        </w:numPr>
        <w:spacing w:line="276" w:lineRule="auto"/>
      </w:pPr>
      <w:bookmarkStart w:id="81" w:name="_Toc151456491"/>
      <w:r w:rsidRPr="006F100F">
        <w:t>Sodelovanje med državami na populacijski ravni</w:t>
      </w:r>
      <w:bookmarkEnd w:id="81"/>
      <w:r w:rsidRPr="006F100F">
        <w:t xml:space="preserve"> </w:t>
      </w:r>
    </w:p>
    <w:p w14:paraId="53993F59" w14:textId="5D965D7A" w:rsidR="00873869" w:rsidRPr="006F100F" w:rsidRDefault="00931BF5" w:rsidP="00023BC1">
      <w:pPr>
        <w:spacing w:after="120" w:line="276" w:lineRule="auto"/>
        <w:jc w:val="both"/>
      </w:pPr>
      <w:r w:rsidRPr="006F100F">
        <w:t xml:space="preserve">Risi v Sloveniji so del </w:t>
      </w:r>
      <w:r w:rsidR="00422021" w:rsidRPr="006F100F">
        <w:t>d</w:t>
      </w:r>
      <w:r w:rsidRPr="006F100F">
        <w:t xml:space="preserve">inarsko </w:t>
      </w:r>
      <w:r w:rsidR="00422021" w:rsidRPr="006F100F">
        <w:t>–</w:t>
      </w:r>
      <w:r w:rsidRPr="006F100F">
        <w:t xml:space="preserve"> </w:t>
      </w:r>
      <w:r w:rsidR="00422021" w:rsidRPr="006F100F">
        <w:t>JV a</w:t>
      </w:r>
      <w:r w:rsidRPr="006F100F">
        <w:t xml:space="preserve">lpske populacije, zato je treba nadaljevati  vzpostavljeno dobro sodelovanje z Italijo in Hrvaško. Z namenom dolgoročne vzpostavitve širše </w:t>
      </w:r>
      <w:proofErr w:type="spellStart"/>
      <w:r w:rsidRPr="006F100F">
        <w:t>metapopulacije</w:t>
      </w:r>
      <w:proofErr w:type="spellEnd"/>
      <w:r w:rsidRPr="006F100F">
        <w:t xml:space="preserve"> je treba okrepiti tudi sodelovanje z Avstrijo, Švico in Bosno in Hercegovino. </w:t>
      </w:r>
      <w:r w:rsidR="008B65E6" w:rsidRPr="006F100F">
        <w:t>P</w:t>
      </w:r>
      <w:r w:rsidR="0F4CA9FB" w:rsidRPr="006F100F">
        <w:t>omembno</w:t>
      </w:r>
      <w:r w:rsidR="008B65E6" w:rsidRPr="006F100F">
        <w:t xml:space="preserve"> je</w:t>
      </w:r>
      <w:r w:rsidRPr="006F100F">
        <w:t xml:space="preserve">, da države usklajeno upravljajo populacijo </w:t>
      </w:r>
      <w:r w:rsidR="00EB2CB1" w:rsidRPr="006F100F">
        <w:t>risa</w:t>
      </w:r>
      <w:r w:rsidR="0F4CA9FB" w:rsidRPr="006F100F">
        <w:t xml:space="preserve"> </w:t>
      </w:r>
      <w:r w:rsidRPr="006F100F">
        <w:t xml:space="preserve">in da tudi čim bolj usklajujejo upravljanje </w:t>
      </w:r>
      <w:proofErr w:type="spellStart"/>
      <w:r w:rsidRPr="006F100F">
        <w:t>plenskih</w:t>
      </w:r>
      <w:proofErr w:type="spellEnd"/>
      <w:r w:rsidRPr="006F100F">
        <w:t xml:space="preserve"> vrst. Ohraniti je treba tudi dobro sodelovanje z Romunijo in Slovaško, </w:t>
      </w:r>
      <w:r w:rsidR="00356FBD" w:rsidRPr="006F100F">
        <w:t>ki</w:t>
      </w:r>
      <w:r w:rsidRPr="006F100F">
        <w:t xml:space="preserve"> sta bili ključni pri ohranitvi risje populacije na območju Slovenije. </w:t>
      </w:r>
    </w:p>
    <w:p w14:paraId="392020A9" w14:textId="48A1B6F9" w:rsidR="00873869" w:rsidRPr="006F100F" w:rsidRDefault="00931BF5" w:rsidP="00023BC1">
      <w:pPr>
        <w:pBdr>
          <w:top w:val="nil"/>
          <w:left w:val="nil"/>
          <w:bottom w:val="nil"/>
          <w:right w:val="nil"/>
          <w:between w:val="nil"/>
        </w:pBdr>
        <w:spacing w:after="120" w:line="276" w:lineRule="auto"/>
        <w:jc w:val="both"/>
        <w:rPr>
          <w:color w:val="000000"/>
        </w:rPr>
      </w:pPr>
      <w:r w:rsidRPr="006F100F">
        <w:rPr>
          <w:color w:val="000000" w:themeColor="text1"/>
        </w:rPr>
        <w:t xml:space="preserve">Cilj sodelovanja je </w:t>
      </w:r>
      <w:r w:rsidR="00655851" w:rsidRPr="006F100F">
        <w:rPr>
          <w:color w:val="000000" w:themeColor="text1"/>
        </w:rPr>
        <w:t>nadaljevati</w:t>
      </w:r>
      <w:r w:rsidRPr="006F100F">
        <w:rPr>
          <w:color w:val="000000" w:themeColor="text1"/>
        </w:rPr>
        <w:t xml:space="preserve"> </w:t>
      </w:r>
      <w:r w:rsidR="00270082" w:rsidRPr="006F100F">
        <w:rPr>
          <w:color w:val="000000" w:themeColor="text1"/>
        </w:rPr>
        <w:t xml:space="preserve"> s </w:t>
      </w:r>
      <w:r w:rsidR="00655851" w:rsidRPr="006F100F">
        <w:rPr>
          <w:color w:val="000000" w:themeColor="text1"/>
        </w:rPr>
        <w:t xml:space="preserve">komunikacijo </w:t>
      </w:r>
      <w:r w:rsidR="00270082" w:rsidRPr="006F100F">
        <w:rPr>
          <w:color w:val="000000" w:themeColor="text1"/>
        </w:rPr>
        <w:t>z</w:t>
      </w:r>
      <w:r w:rsidRPr="006F100F">
        <w:rPr>
          <w:color w:val="000000" w:themeColor="text1"/>
        </w:rPr>
        <w:t xml:space="preserve"> vse</w:t>
      </w:r>
      <w:r w:rsidR="00270082" w:rsidRPr="006F100F">
        <w:rPr>
          <w:color w:val="000000" w:themeColor="text1"/>
        </w:rPr>
        <w:t>mi</w:t>
      </w:r>
      <w:r w:rsidRPr="006F100F">
        <w:rPr>
          <w:color w:val="000000" w:themeColor="text1"/>
        </w:rPr>
        <w:t xml:space="preserve"> država</w:t>
      </w:r>
      <w:r w:rsidR="00270082" w:rsidRPr="006F100F">
        <w:rPr>
          <w:color w:val="000000" w:themeColor="text1"/>
        </w:rPr>
        <w:t>mi</w:t>
      </w:r>
      <w:r w:rsidRPr="006F100F">
        <w:rPr>
          <w:color w:val="000000" w:themeColor="text1"/>
        </w:rPr>
        <w:t xml:space="preserve">, </w:t>
      </w:r>
      <w:r w:rsidR="00270082" w:rsidRPr="006F100F">
        <w:rPr>
          <w:color w:val="000000" w:themeColor="text1"/>
        </w:rPr>
        <w:t xml:space="preserve">s </w:t>
      </w:r>
      <w:r w:rsidRPr="006F100F">
        <w:rPr>
          <w:color w:val="000000" w:themeColor="text1"/>
        </w:rPr>
        <w:t>k</w:t>
      </w:r>
      <w:r w:rsidR="00BB5822" w:rsidRPr="006F100F">
        <w:rPr>
          <w:color w:val="000000" w:themeColor="text1"/>
        </w:rPr>
        <w:t>aterimi</w:t>
      </w:r>
      <w:r w:rsidRPr="006F100F">
        <w:rPr>
          <w:color w:val="000000" w:themeColor="text1"/>
        </w:rPr>
        <w:t xml:space="preserve"> si deli</w:t>
      </w:r>
      <w:r w:rsidR="00BB5822" w:rsidRPr="006F100F">
        <w:rPr>
          <w:color w:val="000000" w:themeColor="text1"/>
        </w:rPr>
        <w:t>m</w:t>
      </w:r>
      <w:r w:rsidRPr="006F100F">
        <w:rPr>
          <w:color w:val="000000" w:themeColor="text1"/>
        </w:rPr>
        <w:t xml:space="preserve">o to populacijo, </w:t>
      </w:r>
      <w:r w:rsidR="00BB5822" w:rsidRPr="006F100F">
        <w:rPr>
          <w:color w:val="000000" w:themeColor="text1"/>
        </w:rPr>
        <w:t>s poudarkom na izmenjavi informacij in izkušenj</w:t>
      </w:r>
      <w:r w:rsidR="00E6709C" w:rsidRPr="006F100F">
        <w:rPr>
          <w:color w:val="000000" w:themeColor="text1"/>
        </w:rPr>
        <w:t xml:space="preserve">. </w:t>
      </w:r>
    </w:p>
    <w:p w14:paraId="2091B961" w14:textId="4EAFB2AF" w:rsidR="00873869" w:rsidRPr="006F100F" w:rsidRDefault="00326F29" w:rsidP="00023BC1">
      <w:pPr>
        <w:pStyle w:val="Naslov2"/>
        <w:numPr>
          <w:ilvl w:val="1"/>
          <w:numId w:val="4"/>
        </w:numPr>
        <w:spacing w:line="276" w:lineRule="auto"/>
      </w:pPr>
      <w:bookmarkStart w:id="82" w:name="_Toc151456492"/>
      <w:r w:rsidRPr="006F100F">
        <w:t>Širitev populacije v Karavanke</w:t>
      </w:r>
      <w:bookmarkEnd w:id="82"/>
    </w:p>
    <w:p w14:paraId="0C009334" w14:textId="396FEA81" w:rsidR="00794D3D" w:rsidRPr="006F100F" w:rsidRDefault="009B2DCC" w:rsidP="00023BC1">
      <w:pPr>
        <w:spacing w:after="120" w:line="276" w:lineRule="auto"/>
        <w:jc w:val="both"/>
      </w:pPr>
      <w:r w:rsidRPr="006F100F">
        <w:t>V Sloveniji se r</w:t>
      </w:r>
      <w:r w:rsidR="0F4CA9FB" w:rsidRPr="006F100F">
        <w:t>isi</w:t>
      </w:r>
      <w:r w:rsidR="00931BF5" w:rsidRPr="006F100F">
        <w:t xml:space="preserve"> redno razmnožujejo v Dinaridih (Notranjska, Kočevska</w:t>
      </w:r>
      <w:r w:rsidR="0F4CA9FB" w:rsidRPr="006F100F">
        <w:t>)</w:t>
      </w:r>
      <w:r w:rsidR="0096144C" w:rsidRPr="006F100F">
        <w:t xml:space="preserve"> in v Alpah (Pokljuka, Jelovica)</w:t>
      </w:r>
      <w:r w:rsidR="00C80356" w:rsidRPr="006F100F">
        <w:t xml:space="preserve">. </w:t>
      </w:r>
      <w:r w:rsidR="0096144C" w:rsidRPr="006F100F">
        <w:t>Doselit</w:t>
      </w:r>
      <w:r w:rsidR="0013680F">
        <w:t>e</w:t>
      </w:r>
      <w:r w:rsidR="0096144C" w:rsidRPr="006F100F">
        <w:t>v</w:t>
      </w:r>
      <w:r w:rsidR="00931BF5" w:rsidRPr="006F100F">
        <w:t xml:space="preserve"> </w:t>
      </w:r>
      <w:r w:rsidR="0096144C" w:rsidRPr="006F100F">
        <w:t>v Alp</w:t>
      </w:r>
      <w:r w:rsidR="00754F85" w:rsidRPr="006F100F">
        <w:t>e</w:t>
      </w:r>
      <w:r w:rsidR="0096144C" w:rsidRPr="006F100F">
        <w:t xml:space="preserve"> je za Slovenijo</w:t>
      </w:r>
      <w:r w:rsidR="00931BF5" w:rsidRPr="006F100F">
        <w:t xml:space="preserve"> </w:t>
      </w:r>
      <w:r w:rsidR="0096144C" w:rsidRPr="006F100F">
        <w:t xml:space="preserve">pomenila </w:t>
      </w:r>
      <w:r w:rsidR="009C0EC5" w:rsidRPr="006F100F">
        <w:t xml:space="preserve">širitev </w:t>
      </w:r>
      <w:r w:rsidR="00422021" w:rsidRPr="006F100F">
        <w:t>d</w:t>
      </w:r>
      <w:r w:rsidR="009C0EC5" w:rsidRPr="006F100F">
        <w:t xml:space="preserve">inarsko-JV alpske populacije v </w:t>
      </w:r>
      <w:proofErr w:type="spellStart"/>
      <w:r w:rsidR="009C0EC5" w:rsidRPr="006F100F">
        <w:t>obmčje</w:t>
      </w:r>
      <w:proofErr w:type="spellEnd"/>
      <w:r w:rsidR="009C0EC5" w:rsidRPr="006F100F">
        <w:t xml:space="preserve"> Alp</w:t>
      </w:r>
      <w:r w:rsidR="00931BF5" w:rsidRPr="006F100F">
        <w:t>, vendar je območje razširjenosti risa</w:t>
      </w:r>
      <w:r w:rsidR="0096144C" w:rsidRPr="006F100F">
        <w:t xml:space="preserve"> </w:t>
      </w:r>
      <w:r w:rsidR="009C0EC5" w:rsidRPr="006F100F">
        <w:t xml:space="preserve">po doselitvah </w:t>
      </w:r>
      <w:r w:rsidR="0096144C" w:rsidRPr="006F100F">
        <w:t>tam</w:t>
      </w:r>
      <w:r w:rsidR="00931BF5" w:rsidRPr="006F100F">
        <w:t xml:space="preserve"> </w:t>
      </w:r>
      <w:r w:rsidR="6BCDE09C" w:rsidRPr="006F100F">
        <w:t>manjš</w:t>
      </w:r>
      <w:r w:rsidR="0013680F">
        <w:t>e</w:t>
      </w:r>
      <w:r w:rsidR="6BCDE09C" w:rsidRPr="006F100F">
        <w:t xml:space="preserve"> od</w:t>
      </w:r>
      <w:r w:rsidR="0F4CA9FB" w:rsidRPr="006F100F">
        <w:t xml:space="preserve"> </w:t>
      </w:r>
      <w:r w:rsidR="20FA666D" w:rsidRPr="006F100F">
        <w:t>možnega glede</w:t>
      </w:r>
      <w:r w:rsidR="00931BF5" w:rsidRPr="006F100F">
        <w:t xml:space="preserve"> na razpoložljivost primernega habitata. Dolgoročni cilj je skladno z evropskimi smernicami</w:t>
      </w:r>
      <w:r w:rsidR="0096144C" w:rsidRPr="006F100F">
        <w:t xml:space="preserve"> (Bernska konvencija in PACS) </w:t>
      </w:r>
      <w:r w:rsidR="00931BF5" w:rsidRPr="006F100F">
        <w:t>v Sloveniji vzpostaviti vitalno populacijo risa, ki bo povezana s sosednjimi državami. Tak cilj pa je mogoče, tako zaradi socioloških kot tudi ekoloških zakonitosti, doseči postopno z oh</w:t>
      </w:r>
      <w:r w:rsidR="009C0EC5" w:rsidRPr="006F100F">
        <w:t xml:space="preserve">ranjanjem oziroma s povezavo alpskega in dinarskega dela </w:t>
      </w:r>
      <w:r w:rsidR="00422021" w:rsidRPr="006F100F">
        <w:t>d</w:t>
      </w:r>
      <w:r w:rsidR="009C0EC5" w:rsidRPr="006F100F">
        <w:t>inarsko-JV alpske populacije risa v Sloveniji</w:t>
      </w:r>
      <w:r w:rsidR="00931BF5" w:rsidRPr="006F100F">
        <w:t xml:space="preserve">. Ohraniti je treba </w:t>
      </w:r>
      <w:r w:rsidR="009C0EC5" w:rsidRPr="006F100F">
        <w:t xml:space="preserve">vitalnost dinarskega dela populacije </w:t>
      </w:r>
      <w:r w:rsidR="00794D3D" w:rsidRPr="006F100F">
        <w:t>in</w:t>
      </w:r>
      <w:r w:rsidR="00931BF5" w:rsidRPr="006F100F">
        <w:t xml:space="preserve"> okrepiti novo nastal</w:t>
      </w:r>
      <w:r w:rsidR="009C0EC5" w:rsidRPr="006F100F">
        <w:t>i alpski del populacije</w:t>
      </w:r>
      <w:r w:rsidR="00794D3D" w:rsidRPr="006F100F">
        <w:t>. Z rednim spremljanjem moramo pridobivati dovolj kvalitetne podatke, da bomo na njihovi podlagi</w:t>
      </w:r>
      <w:r w:rsidR="00C83C4D" w:rsidRPr="006F100F">
        <w:t xml:space="preserve"> lahko </w:t>
      </w:r>
      <w:r w:rsidR="00794D3D" w:rsidRPr="006F100F">
        <w:t xml:space="preserve">sprejemali ustrezne </w:t>
      </w:r>
      <w:r w:rsidR="009C0EC5" w:rsidRPr="006F100F">
        <w:t>varstvene ukrepe za oba dela populacije</w:t>
      </w:r>
      <w:r w:rsidR="00794D3D" w:rsidRPr="006F100F">
        <w:t xml:space="preserve">, še posebej </w:t>
      </w:r>
      <w:r w:rsidR="009C0EC5" w:rsidRPr="006F100F">
        <w:t>za alpskega</w:t>
      </w:r>
      <w:r w:rsidR="00794D3D" w:rsidRPr="006F100F">
        <w:t xml:space="preserve">, ki je zaradi svoje majhnosti in izoliranosti še vedno </w:t>
      </w:r>
      <w:r w:rsidR="009C0EC5" w:rsidRPr="006F100F">
        <w:t>ranljiv</w:t>
      </w:r>
      <w:r w:rsidR="00794D3D" w:rsidRPr="006F100F">
        <w:t xml:space="preserve">. </w:t>
      </w:r>
    </w:p>
    <w:p w14:paraId="11818ABE" w14:textId="0A4D6693" w:rsidR="00873869" w:rsidRPr="006F100F" w:rsidRDefault="00794D3D" w:rsidP="00023BC1">
      <w:pPr>
        <w:spacing w:after="120" w:line="276" w:lineRule="auto"/>
        <w:jc w:val="both"/>
      </w:pPr>
      <w:r w:rsidRPr="006F100F">
        <w:t>Poleg tega bi bilo smiselno</w:t>
      </w:r>
      <w:r w:rsidR="00931BF5" w:rsidRPr="006F100F">
        <w:t xml:space="preserve"> </w:t>
      </w:r>
      <w:r w:rsidR="009C0EC5" w:rsidRPr="006F100F">
        <w:t>del populacije</w:t>
      </w:r>
      <w:r w:rsidRPr="006F100F">
        <w:t xml:space="preserve"> v Alpah okrepiti z</w:t>
      </w:r>
      <w:r w:rsidR="00931BF5" w:rsidRPr="006F100F">
        <w:t xml:space="preserve"> </w:t>
      </w:r>
      <w:r w:rsidRPr="006F100F">
        <w:t>doselitvami risov v Karavanke.</w:t>
      </w:r>
      <w:r w:rsidR="00931BF5" w:rsidRPr="006F100F">
        <w:t xml:space="preserve"> </w:t>
      </w:r>
      <w:r w:rsidR="005B64E1" w:rsidRPr="006F100F">
        <w:t>S tem bi pomembno okrepili genetsko pestrost risov v Alpah.</w:t>
      </w:r>
      <w:r w:rsidR="0056777E" w:rsidRPr="006F100F">
        <w:t xml:space="preserve"> Doselitev v Alpe bi imela tudi pozitiven vpliv na širjenj</w:t>
      </w:r>
      <w:r w:rsidR="00753146" w:rsidRPr="006F100F">
        <w:t>e alpskega dela populacije, saj bi drugače zaradi omejene povezanosti kolonizacija Karavank iz Julijskih Alp potekala prepočasi</w:t>
      </w:r>
      <w:r w:rsidR="0056777E" w:rsidRPr="006F100F">
        <w:t>.</w:t>
      </w:r>
      <w:r w:rsidR="005B64E1" w:rsidRPr="006F100F">
        <w:t xml:space="preserve"> Posledično bi </w:t>
      </w:r>
      <w:r w:rsidR="00753146" w:rsidRPr="006F100F">
        <w:t>z doselitvami</w:t>
      </w:r>
      <w:r w:rsidRPr="006F100F">
        <w:t xml:space="preserve"> okrepili stabilnost in funkcionalno prisotnost risa v Alpah</w:t>
      </w:r>
      <w:r w:rsidR="00C83C4D" w:rsidRPr="006F100F">
        <w:t>.</w:t>
      </w:r>
      <w:r w:rsidR="009C0EC5" w:rsidRPr="006F100F">
        <w:t xml:space="preserve"> </w:t>
      </w:r>
      <w:r w:rsidR="00F12585" w:rsidRPr="006F100F">
        <w:t xml:space="preserve">Iz </w:t>
      </w:r>
      <w:r w:rsidR="00AC15A3" w:rsidRPr="006F100F">
        <w:t xml:space="preserve">razširjenega in genetsko okrepljenega </w:t>
      </w:r>
      <w:r w:rsidR="00F12585" w:rsidRPr="006F100F">
        <w:t>a</w:t>
      </w:r>
      <w:r w:rsidR="00AC15A3" w:rsidRPr="006F100F">
        <w:t>lpskega dela populacije</w:t>
      </w:r>
      <w:r w:rsidR="00931BF5" w:rsidRPr="006F100F">
        <w:t xml:space="preserve"> se bodo risi lažje in hitreje razširili </w:t>
      </w:r>
      <w:r w:rsidR="00EA7319" w:rsidRPr="006F100F">
        <w:t xml:space="preserve">tudi </w:t>
      </w:r>
      <w:r w:rsidR="00931BF5" w:rsidRPr="006F100F">
        <w:t xml:space="preserve">na </w:t>
      </w:r>
      <w:r w:rsidR="60A16BFF" w:rsidRPr="006F100F">
        <w:t>pr</w:t>
      </w:r>
      <w:r w:rsidR="6C3E16EB" w:rsidRPr="006F100F">
        <w:t>e</w:t>
      </w:r>
      <w:r w:rsidR="60A16BFF" w:rsidRPr="006F100F">
        <w:t>ostala</w:t>
      </w:r>
      <w:r w:rsidR="00763D1D" w:rsidRPr="006F100F">
        <w:t xml:space="preserve"> </w:t>
      </w:r>
      <w:r w:rsidR="00931BF5" w:rsidRPr="006F100F">
        <w:t>območja</w:t>
      </w:r>
      <w:r w:rsidR="00EA7319" w:rsidRPr="006F100F">
        <w:t xml:space="preserve"> s </w:t>
      </w:r>
      <w:r w:rsidR="00931BF5" w:rsidRPr="006F100F">
        <w:t>primerni</w:t>
      </w:r>
      <w:r w:rsidR="00EA7319" w:rsidRPr="006F100F">
        <w:t>m</w:t>
      </w:r>
      <w:r w:rsidR="00931BF5" w:rsidRPr="006F100F">
        <w:t xml:space="preserve"> habitat</w:t>
      </w:r>
      <w:r w:rsidR="00EA7319" w:rsidRPr="006F100F">
        <w:t>om</w:t>
      </w:r>
      <w:r w:rsidR="00931BF5" w:rsidRPr="006F100F">
        <w:t xml:space="preserve"> </w:t>
      </w:r>
      <w:r w:rsidRPr="006F100F">
        <w:t>tako znotraj kot zunaj Slovenije</w:t>
      </w:r>
      <w:r w:rsidR="00AC15A3" w:rsidRPr="006F100F">
        <w:t xml:space="preserve">, ter ustvarili hitrejšo povezavo med alpskim in dinarskih delom </w:t>
      </w:r>
      <w:r w:rsidR="00422021" w:rsidRPr="006F100F">
        <w:t>di</w:t>
      </w:r>
      <w:r w:rsidR="00AC15A3" w:rsidRPr="006F100F">
        <w:t>n</w:t>
      </w:r>
      <w:r w:rsidR="00422021" w:rsidRPr="006F100F">
        <w:t>a</w:t>
      </w:r>
      <w:r w:rsidR="00AC15A3" w:rsidRPr="006F100F">
        <w:t>rsko-JV alpske populacije risa.</w:t>
      </w:r>
      <w:r w:rsidR="009E651B" w:rsidRPr="006F100F">
        <w:t xml:space="preserve"> Podporo</w:t>
      </w:r>
      <w:r w:rsidR="00792743" w:rsidRPr="006F100F">
        <w:t xml:space="preserve"> k nadaljnji koordinaciji aktivnosti za ohranjanja risa v Alpah so s pisnim sporazumom v marcu 2023 podpisali ZGS, LZS in avstrijska lovska zveza iz Štajerske (</w:t>
      </w:r>
      <w:proofErr w:type="spellStart"/>
      <w:r w:rsidR="00792743" w:rsidRPr="006F100F">
        <w:t>Steirische</w:t>
      </w:r>
      <w:proofErr w:type="spellEnd"/>
      <w:r w:rsidR="00792743" w:rsidRPr="006F100F">
        <w:t xml:space="preserve"> </w:t>
      </w:r>
      <w:proofErr w:type="spellStart"/>
      <w:r w:rsidR="00792743" w:rsidRPr="006F100F">
        <w:t>Landesjägerschaft</w:t>
      </w:r>
      <w:proofErr w:type="spellEnd"/>
      <w:r w:rsidR="00792743" w:rsidRPr="006F100F">
        <w:t>).</w:t>
      </w:r>
    </w:p>
    <w:p w14:paraId="31B45FF5" w14:textId="77777777" w:rsidR="00873869" w:rsidRPr="006F100F" w:rsidRDefault="00931BF5" w:rsidP="00023BC1">
      <w:pPr>
        <w:pStyle w:val="Naslov2"/>
        <w:numPr>
          <w:ilvl w:val="1"/>
          <w:numId w:val="4"/>
        </w:numPr>
        <w:spacing w:line="276" w:lineRule="auto"/>
      </w:pPr>
      <w:bookmarkStart w:id="83" w:name="_Toc151456493"/>
      <w:r w:rsidRPr="006F100F">
        <w:t>Ohranjanje habitata in preprečevanje fragmentacije prostora</w:t>
      </w:r>
      <w:bookmarkEnd w:id="83"/>
      <w:r w:rsidRPr="006F100F">
        <w:t xml:space="preserve"> </w:t>
      </w:r>
    </w:p>
    <w:p w14:paraId="69F10FE5" w14:textId="7F4BF91E" w:rsidR="00873869" w:rsidRPr="006F100F" w:rsidRDefault="00931BF5" w:rsidP="00023BC1">
      <w:pPr>
        <w:pBdr>
          <w:top w:val="nil"/>
          <w:left w:val="nil"/>
          <w:bottom w:val="nil"/>
          <w:right w:val="nil"/>
          <w:between w:val="nil"/>
        </w:pBdr>
        <w:spacing w:after="120" w:line="276" w:lineRule="auto"/>
        <w:jc w:val="both"/>
        <w:rPr>
          <w:color w:val="000000"/>
        </w:rPr>
      </w:pPr>
      <w:r w:rsidRPr="006F100F">
        <w:rPr>
          <w:color w:val="000000" w:themeColor="text1"/>
        </w:rPr>
        <w:t xml:space="preserve">Za ohranitev risa je pomembno tako ohranjanje zadostne količine primernega habitata kot tudi preprečevanje fragmentacije (drobljenja) tega prostora. Bistveno je omejevanje posegov v večje gozdne </w:t>
      </w:r>
      <w:r w:rsidR="00BF19AC" w:rsidRPr="006F100F">
        <w:rPr>
          <w:color w:val="000000" w:themeColor="text1"/>
        </w:rPr>
        <w:t>komplekse</w:t>
      </w:r>
      <w:r w:rsidRPr="006F100F">
        <w:rPr>
          <w:color w:val="000000" w:themeColor="text1"/>
        </w:rPr>
        <w:t xml:space="preserve">. Obenem je ključno ohranjanje oziroma vzpostavljanje povezljivosti med temi </w:t>
      </w:r>
      <w:r w:rsidR="00BF19AC" w:rsidRPr="006F100F">
        <w:rPr>
          <w:color w:val="000000" w:themeColor="text1"/>
        </w:rPr>
        <w:t>kompleksi</w:t>
      </w:r>
      <w:r w:rsidRPr="006F100F">
        <w:rPr>
          <w:color w:val="000000" w:themeColor="text1"/>
        </w:rPr>
        <w:t xml:space="preserve">. Pomembno je ohranjanje trenutnih prehodov pa tudi vzpostavljanje novih prehodov tam, kjer so bili ti v preteklosti zaradi umeščanja objektov in infrastrukture prekinjeni. S tem bo zagotovljena povezljivost populacije </w:t>
      </w:r>
      <w:r w:rsidR="001517CA" w:rsidRPr="006F100F">
        <w:rPr>
          <w:color w:val="000000" w:themeColor="text1"/>
        </w:rPr>
        <w:t xml:space="preserve">risa </w:t>
      </w:r>
      <w:r w:rsidRPr="006F100F">
        <w:rPr>
          <w:color w:val="000000" w:themeColor="text1"/>
        </w:rPr>
        <w:t xml:space="preserve">v Sloveniji in tudi širše. Za zagotovitev širjenja risa v Alpe, doseganje </w:t>
      </w:r>
      <w:r w:rsidRPr="006F100F">
        <w:rPr>
          <w:color w:val="000000" w:themeColor="text1"/>
        </w:rPr>
        <w:lastRenderedPageBreak/>
        <w:t xml:space="preserve">optimalnega varstvenega statusa na ozemlju Slovenije in dolgoročni razvoj alpsko-dinarske </w:t>
      </w:r>
      <w:proofErr w:type="spellStart"/>
      <w:r w:rsidRPr="006F100F">
        <w:rPr>
          <w:color w:val="000000" w:themeColor="text1"/>
        </w:rPr>
        <w:t>metapopulacije</w:t>
      </w:r>
      <w:proofErr w:type="spellEnd"/>
      <w:r w:rsidRPr="006F100F">
        <w:rPr>
          <w:color w:val="000000" w:themeColor="text1"/>
        </w:rPr>
        <w:t xml:space="preserve"> bi bilo treba povečati prepustnost avtoceste Ljubljana–Koper, zlasti na odseku </w:t>
      </w:r>
      <w:r w:rsidRPr="006F100F" w:rsidDel="00931BF5">
        <w:rPr>
          <w:color w:val="000000" w:themeColor="text1"/>
        </w:rPr>
        <w:t>V</w:t>
      </w:r>
      <w:r w:rsidRPr="006F100F">
        <w:rPr>
          <w:color w:val="000000" w:themeColor="text1"/>
        </w:rPr>
        <w:t>rhnika–Postojna. Izboljšanje prehodnosti te avtoceste ni ključno samo za risa, ampak tudi za druge živalske vrste</w:t>
      </w:r>
      <w:r w:rsidR="00DC5735">
        <w:rPr>
          <w:color w:val="000000" w:themeColor="text1"/>
        </w:rPr>
        <w:t xml:space="preserve"> in je </w:t>
      </w:r>
      <w:r w:rsidR="00DC5735" w:rsidRPr="006F100F">
        <w:rPr>
          <w:color w:val="000000" w:themeColor="text1"/>
        </w:rPr>
        <w:t>velikega nacionalnega in mednarodnega pomena</w:t>
      </w:r>
      <w:r w:rsidR="0056747D" w:rsidRPr="006F100F">
        <w:rPr>
          <w:color w:val="000000" w:themeColor="text1"/>
        </w:rPr>
        <w:t xml:space="preserve">, zato bi to moralo biti </w:t>
      </w:r>
      <w:r w:rsidRPr="006F100F">
        <w:rPr>
          <w:color w:val="000000" w:themeColor="text1"/>
        </w:rPr>
        <w:t xml:space="preserve"> ena izmed prioritet. </w:t>
      </w:r>
    </w:p>
    <w:p w14:paraId="5FFBC37E" w14:textId="51B568C6" w:rsidR="00873869" w:rsidRPr="006F100F" w:rsidRDefault="00931BF5" w:rsidP="00023BC1">
      <w:pPr>
        <w:spacing w:line="276" w:lineRule="auto"/>
        <w:jc w:val="both"/>
      </w:pPr>
      <w:r w:rsidRPr="006F100F">
        <w:t>Pomembno je povečanje funkcionalnosti</w:t>
      </w:r>
      <w:r w:rsidR="00F3082A" w:rsidRPr="006F100F">
        <w:t xml:space="preserve"> </w:t>
      </w:r>
      <w:r w:rsidRPr="006F100F">
        <w:t xml:space="preserve">za izboljšanje prepustnosti na štirih obstoječih </w:t>
      </w:r>
      <w:r w:rsidR="6A16B3C3" w:rsidRPr="006F100F">
        <w:t xml:space="preserve">premostitvenih </w:t>
      </w:r>
      <w:r w:rsidRPr="006F100F">
        <w:t xml:space="preserve">objektih, ki se nahajajo v  </w:t>
      </w:r>
      <w:proofErr w:type="spellStart"/>
      <w:r w:rsidRPr="006F100F">
        <w:t>t.i</w:t>
      </w:r>
      <w:proofErr w:type="spellEnd"/>
      <w:r w:rsidRPr="006F100F">
        <w:t xml:space="preserve">. migracijskih koridorjih  (severni, osrednji in južni (Poglavje 5.3.2, Slika </w:t>
      </w:r>
      <w:r w:rsidR="37657803" w:rsidRPr="006F100F">
        <w:t>5</w:t>
      </w:r>
      <w:r w:rsidRPr="006F100F">
        <w:t>)</w:t>
      </w:r>
      <w:r w:rsidR="00F3082A" w:rsidRPr="006F100F">
        <w:t>)</w:t>
      </w:r>
      <w:r w:rsidRPr="006F100F">
        <w:t xml:space="preserve">, ki se kot takšen prostor izkazujejo tudi v dosedanjih analizah ustreznosti (povezljivosti) prostora za nekatere velike zveri in druge sesalce ( Skrbinšek </w:t>
      </w:r>
      <w:r w:rsidR="00272DA5" w:rsidRPr="006F100F">
        <w:t>in Krofel</w:t>
      </w:r>
      <w:r w:rsidR="004140AD">
        <w:t>,</w:t>
      </w:r>
      <w:r w:rsidR="00272DA5" w:rsidRPr="006F100F">
        <w:t xml:space="preserve"> </w:t>
      </w:r>
      <w:r w:rsidRPr="006F100F">
        <w:t>200</w:t>
      </w:r>
      <w:r w:rsidR="00272DA5" w:rsidRPr="006F100F">
        <w:t>8</w:t>
      </w:r>
      <w:r w:rsidRPr="006F100F">
        <w:t>, Kos in sod.</w:t>
      </w:r>
      <w:r w:rsidR="005E3272" w:rsidRPr="006F100F">
        <w:t>,</w:t>
      </w:r>
      <w:r w:rsidRPr="006F100F">
        <w:t xml:space="preserve"> 2005, </w:t>
      </w:r>
      <w:proofErr w:type="spellStart"/>
      <w:r w:rsidRPr="006F100F">
        <w:t>Rodrigues-Recio</w:t>
      </w:r>
      <w:proofErr w:type="spellEnd"/>
      <w:r w:rsidRPr="006F100F">
        <w:t xml:space="preserve"> in sod</w:t>
      </w:r>
      <w:r w:rsidR="00272DA5" w:rsidRPr="006F100F">
        <w:t>.</w:t>
      </w:r>
      <w:r w:rsidR="005E3272" w:rsidRPr="006F100F">
        <w:t>,</w:t>
      </w:r>
      <w:r w:rsidR="00272DA5" w:rsidRPr="006F100F">
        <w:t xml:space="preserve"> 2021</w:t>
      </w:r>
      <w:r w:rsidRPr="006F100F">
        <w:t>, Potočnik in sod.</w:t>
      </w:r>
      <w:r w:rsidR="005E3272" w:rsidRPr="006F100F">
        <w:t>,</w:t>
      </w:r>
      <w:r w:rsidRPr="006F100F">
        <w:t xml:space="preserve"> 2020</w:t>
      </w:r>
      <w:r w:rsidR="00F3082A" w:rsidRPr="006F100F">
        <w:t>, Seidl</w:t>
      </w:r>
      <w:r w:rsidR="004140AD">
        <w:t>,</w:t>
      </w:r>
      <w:r w:rsidR="00F3082A" w:rsidRPr="006F100F">
        <w:t xml:space="preserve"> 2023</w:t>
      </w:r>
      <w:r w:rsidRPr="006F100F">
        <w:t xml:space="preserve">). Še zlasti pomembni so v tem pogledu podvoz </w:t>
      </w:r>
      <w:proofErr w:type="spellStart"/>
      <w:r w:rsidR="00F3082A" w:rsidRPr="006F100F">
        <w:t>Drnulca</w:t>
      </w:r>
      <w:proofErr w:type="spellEnd"/>
      <w:r w:rsidR="00F3082A" w:rsidRPr="006F100F">
        <w:t xml:space="preserve">, </w:t>
      </w:r>
      <w:r w:rsidRPr="006F100F">
        <w:t xml:space="preserve">Mali viadukt in nadvoz Suhi vrh ter viadukt </w:t>
      </w:r>
      <w:proofErr w:type="spellStart"/>
      <w:r w:rsidRPr="006F100F">
        <w:t>Ravbarkomanda</w:t>
      </w:r>
      <w:proofErr w:type="spellEnd"/>
      <w:r w:rsidRPr="006F100F">
        <w:t xml:space="preserve"> v osrednjem migracijskem koridorju. Viadukt </w:t>
      </w:r>
      <w:proofErr w:type="spellStart"/>
      <w:r w:rsidRPr="006F100F">
        <w:t>Ravbarkomanda</w:t>
      </w:r>
      <w:proofErr w:type="spellEnd"/>
      <w:r w:rsidRPr="006F100F">
        <w:t xml:space="preserve"> se je v preteklosti izpostavljal kot alternativa gradnji</w:t>
      </w:r>
      <w:r w:rsidR="00BF19AC" w:rsidRPr="006F100F">
        <w:t xml:space="preserve"> prehoda za prostoživeče živali, </w:t>
      </w:r>
      <w:proofErr w:type="spellStart"/>
      <w:r w:rsidR="00BF19AC" w:rsidRPr="006F100F">
        <w:t>t.i</w:t>
      </w:r>
      <w:proofErr w:type="spellEnd"/>
      <w:r w:rsidR="00BF19AC" w:rsidRPr="006F100F">
        <w:t xml:space="preserve">. </w:t>
      </w:r>
      <w:proofErr w:type="spellStart"/>
      <w:r w:rsidR="603A8511" w:rsidRPr="006F100F">
        <w:t>ekodukt</w:t>
      </w:r>
      <w:r w:rsidR="515AE2A9" w:rsidRPr="006F100F">
        <w:t>u</w:t>
      </w:r>
      <w:proofErr w:type="spellEnd"/>
      <w:r w:rsidRPr="006F100F">
        <w:t xml:space="preserve">, ki pa  zaradi nekaterih omejitev, ki jih ima ter zaradi spreminjanja rabe prostora v okolici ter večanja intenzivnosti prometa lahko, ustrezno adaptiran, predstavlja le dodaten, komplementaren </w:t>
      </w:r>
      <w:r w:rsidR="00D83647">
        <w:t>prehod</w:t>
      </w:r>
      <w:r w:rsidRPr="006F100F">
        <w:t xml:space="preserve"> za nekatere vrste velikih sesalcev</w:t>
      </w:r>
      <w:r w:rsidR="44A92CBA" w:rsidRPr="006F100F">
        <w:t>,</w:t>
      </w:r>
      <w:r w:rsidRPr="006F100F">
        <w:t xml:space="preserve"> nikakor pa ne more nadomeščati kvalitetnega zelenega most</w:t>
      </w:r>
      <w:r w:rsidR="00F12208">
        <w:t>u</w:t>
      </w:r>
      <w:r w:rsidRPr="006F100F">
        <w:t xml:space="preserve">. </w:t>
      </w:r>
    </w:p>
    <w:p w14:paraId="09418193" w14:textId="37815556" w:rsidR="00F3082A" w:rsidRPr="006F100F" w:rsidRDefault="00F3082A" w:rsidP="00023BC1">
      <w:pPr>
        <w:spacing w:line="276" w:lineRule="auto"/>
        <w:jc w:val="both"/>
        <w:rPr>
          <w:color w:val="231F20"/>
        </w:rPr>
      </w:pPr>
      <w:r w:rsidRPr="006F100F">
        <w:t xml:space="preserve">V letu 2019 so bile izdelane strokovne podlage za zagotovitev ustreznih migracijskih koridorjev za velike zveri in druge velike sesalce na AC odseku Vrhnika – Postojna, v katerih je bilo predlaganih več ukrepov vključno z rekonstrukcijo nekaterih obstoječih premostitvenih objektov </w:t>
      </w:r>
      <w:r w:rsidR="00D83647">
        <w:t>in prehoda pod</w:t>
      </w:r>
      <w:r w:rsidRPr="006F100F">
        <w:t xml:space="preserve"> viadukt</w:t>
      </w:r>
      <w:r w:rsidR="00D83647">
        <w:t>om</w:t>
      </w:r>
      <w:r w:rsidRPr="006F100F">
        <w:t xml:space="preserve"> </w:t>
      </w:r>
      <w:proofErr w:type="spellStart"/>
      <w:r w:rsidRPr="006F100F">
        <w:t>Ravbarkomanda</w:t>
      </w:r>
      <w:proofErr w:type="spellEnd"/>
      <w:r w:rsidRPr="006F100F">
        <w:t xml:space="preserve"> ter izgradnjo </w:t>
      </w:r>
      <w:proofErr w:type="spellStart"/>
      <w:r w:rsidRPr="006F100F">
        <w:t>ek</w:t>
      </w:r>
      <w:r w:rsidR="00AA241D" w:rsidRPr="006F100F">
        <w:t>odukta</w:t>
      </w:r>
      <w:proofErr w:type="spellEnd"/>
      <w:r w:rsidR="00AA241D" w:rsidRPr="006F100F">
        <w:t xml:space="preserve"> med Uncem in Postojno (Al</w:t>
      </w:r>
      <w:r w:rsidRPr="006F100F">
        <w:t xml:space="preserve"> </w:t>
      </w:r>
      <w:proofErr w:type="spellStart"/>
      <w:r w:rsidRPr="006F100F">
        <w:t>Sajegh</w:t>
      </w:r>
      <w:proofErr w:type="spellEnd"/>
      <w:r w:rsidRPr="006F100F">
        <w:t xml:space="preserve"> Petkovšek in sod., 2019), v letu 2021 pa je bil izdelan tudi Državni prostorski načrt za </w:t>
      </w:r>
      <w:proofErr w:type="spellStart"/>
      <w:r w:rsidRPr="006F100F">
        <w:t>ekodukt</w:t>
      </w:r>
      <w:proofErr w:type="spellEnd"/>
      <w:r w:rsidRPr="006F100F">
        <w:t xml:space="preserve"> med Uncem in Postojno (</w:t>
      </w:r>
      <w:hyperlink r:id="rId27">
        <w:r w:rsidRPr="006F100F">
          <w:rPr>
            <w:color w:val="0000FF"/>
            <w:u w:val="single"/>
          </w:rPr>
          <w:t>https://dokumenti-pis.mop.gov.si</w:t>
        </w:r>
      </w:hyperlink>
      <w:r w:rsidRPr="006F100F">
        <w:t xml:space="preserve">), ki mu je sledil Sklep o izvedbi (2022). </w:t>
      </w:r>
    </w:p>
    <w:p w14:paraId="5887A9EA" w14:textId="62ACFA27" w:rsidR="00873869" w:rsidRPr="006F100F" w:rsidRDefault="00931BF5" w:rsidP="00023BC1">
      <w:pPr>
        <w:spacing w:line="276" w:lineRule="auto"/>
        <w:jc w:val="both"/>
      </w:pPr>
      <w:r w:rsidRPr="006F100F">
        <w:t xml:space="preserve">Gradnja novega </w:t>
      </w:r>
      <w:proofErr w:type="spellStart"/>
      <w:r w:rsidRPr="006F100F">
        <w:t>ekodukta</w:t>
      </w:r>
      <w:proofErr w:type="spellEnd"/>
      <w:r w:rsidRPr="006F100F">
        <w:t xml:space="preserve"> je  strateško najpomembnejši </w:t>
      </w:r>
      <w:r w:rsidR="1A19268C" w:rsidRPr="006F100F">
        <w:t xml:space="preserve">ukrep </w:t>
      </w:r>
      <w:r w:rsidRPr="006F100F">
        <w:t xml:space="preserve">za povečanje povezljivosti prostora za risa, </w:t>
      </w:r>
      <w:r w:rsidR="00890427" w:rsidRPr="006F100F">
        <w:t xml:space="preserve">ostale </w:t>
      </w:r>
      <w:r w:rsidRPr="006F100F">
        <w:t xml:space="preserve">velike zveri in druge velike sesalce med Dinaridi in alpskim prostorom na tem območju. </w:t>
      </w:r>
      <w:r w:rsidR="00F3082A" w:rsidRPr="006F100F">
        <w:t>Načrtovana u</w:t>
      </w:r>
      <w:r w:rsidR="00185E48" w:rsidRPr="006F100F">
        <w:t>mestitev</w:t>
      </w:r>
      <w:r w:rsidRPr="006F100F">
        <w:t xml:space="preserve"> </w:t>
      </w:r>
      <w:proofErr w:type="spellStart"/>
      <w:r w:rsidRPr="006F100F">
        <w:t>ekodukta</w:t>
      </w:r>
      <w:proofErr w:type="spellEnd"/>
      <w:r w:rsidRPr="006F100F">
        <w:t xml:space="preserve"> v </w:t>
      </w:r>
      <w:proofErr w:type="spellStart"/>
      <w:r w:rsidRPr="006F100F">
        <w:t>t.i</w:t>
      </w:r>
      <w:proofErr w:type="spellEnd"/>
      <w:r w:rsidRPr="006F100F">
        <w:t>. osrednji migracijski koridor, ki povezuje Snežniško-Javorniški masiv s Hrušico in Nanosom,</w:t>
      </w:r>
      <w:r w:rsidR="00F3082A" w:rsidRPr="006F100F">
        <w:t xml:space="preserve"> je smiselna,</w:t>
      </w:r>
      <w:r w:rsidRPr="006F100F">
        <w:t xml:space="preserve"> saj predstavlja enega najpomembnejših ekoloških koridorjev med Dinaridi in Alpami za velike zveri in druge velike sesalce. Dosedanji telemetrični podatki spremljanih risov (</w:t>
      </w:r>
      <w:proofErr w:type="spellStart"/>
      <w:r w:rsidRPr="006F100F">
        <w:t>Interreg</w:t>
      </w:r>
      <w:proofErr w:type="spellEnd"/>
      <w:r w:rsidRPr="006F100F">
        <w:t xml:space="preserve"> </w:t>
      </w:r>
      <w:proofErr w:type="spellStart"/>
      <w:r w:rsidRPr="006F100F">
        <w:t>Dinaris</w:t>
      </w:r>
      <w:proofErr w:type="spellEnd"/>
      <w:r w:rsidRPr="006F100F">
        <w:t xml:space="preserve">, LIFE </w:t>
      </w:r>
      <w:proofErr w:type="spellStart"/>
      <w:r w:rsidRPr="006F100F">
        <w:t>Lynx</w:t>
      </w:r>
      <w:proofErr w:type="spellEnd"/>
      <w:r w:rsidRPr="006F100F">
        <w:t>) in izdelan habitatni model pa nakazujejo, da je obravnavan odsek ključen za povezljivost prostora za risa.</w:t>
      </w:r>
    </w:p>
    <w:p w14:paraId="0C5F8CAC" w14:textId="1FC5207E" w:rsidR="006A454A" w:rsidRDefault="00931BF5" w:rsidP="00023BC1">
      <w:pPr>
        <w:pBdr>
          <w:top w:val="nil"/>
          <w:left w:val="nil"/>
          <w:bottom w:val="nil"/>
          <w:right w:val="nil"/>
          <w:between w:val="nil"/>
        </w:pBdr>
        <w:spacing w:after="120" w:line="276" w:lineRule="auto"/>
        <w:jc w:val="both"/>
        <w:rPr>
          <w:color w:val="000000" w:themeColor="text1"/>
        </w:rPr>
      </w:pPr>
      <w:r w:rsidRPr="006F100F">
        <w:rPr>
          <w:color w:val="000000" w:themeColor="text1"/>
        </w:rPr>
        <w:t>Ohranjanje habitata in preprečevanje fragmentacije se dosega s pravilnim umeščanjem novih infrastrukturnih objektov v prostor. Risove prostorske potrebe in druge ekološke zahteve je treba upoštevati pri prostorskem načrtovanju in presojah sprejemljivosti vplivov izvedbe posegov na naravo. Ključn</w:t>
      </w:r>
      <w:r w:rsidR="00CD04EF">
        <w:rPr>
          <w:color w:val="000000" w:themeColor="text1"/>
        </w:rPr>
        <w:t>i</w:t>
      </w:r>
      <w:r w:rsidRPr="006F100F">
        <w:rPr>
          <w:color w:val="000000" w:themeColor="text1"/>
        </w:rPr>
        <w:t xml:space="preserve"> strokovn</w:t>
      </w:r>
      <w:r w:rsidR="00CD04EF">
        <w:rPr>
          <w:color w:val="000000" w:themeColor="text1"/>
        </w:rPr>
        <w:t>i</w:t>
      </w:r>
      <w:r w:rsidRPr="006F100F">
        <w:rPr>
          <w:color w:val="000000" w:themeColor="text1"/>
        </w:rPr>
        <w:t xml:space="preserve"> institucij</w:t>
      </w:r>
      <w:r w:rsidR="00CD04EF">
        <w:rPr>
          <w:color w:val="000000" w:themeColor="text1"/>
        </w:rPr>
        <w:t>i</w:t>
      </w:r>
      <w:r w:rsidRPr="006F100F">
        <w:rPr>
          <w:color w:val="000000" w:themeColor="text1"/>
        </w:rPr>
        <w:t xml:space="preserve"> pri prostorskem načrtovanju in presojah vplivov načrtov in posegov</w:t>
      </w:r>
      <w:r w:rsidR="00F3082A" w:rsidRPr="006F100F">
        <w:rPr>
          <w:color w:val="000000" w:themeColor="text1"/>
        </w:rPr>
        <w:t>, ki bi lahko imeli posledic</w:t>
      </w:r>
      <w:r w:rsidR="002B3CD7">
        <w:rPr>
          <w:color w:val="000000" w:themeColor="text1"/>
        </w:rPr>
        <w:t>e</w:t>
      </w:r>
      <w:r w:rsidR="00F3082A" w:rsidRPr="006F100F">
        <w:rPr>
          <w:color w:val="000000" w:themeColor="text1"/>
        </w:rPr>
        <w:t xml:space="preserve"> </w:t>
      </w:r>
      <w:r w:rsidR="002B3CD7">
        <w:rPr>
          <w:color w:val="000000" w:themeColor="text1"/>
        </w:rPr>
        <w:t>n</w:t>
      </w:r>
      <w:r w:rsidR="00F3082A" w:rsidRPr="006F100F">
        <w:rPr>
          <w:color w:val="000000" w:themeColor="text1"/>
        </w:rPr>
        <w:t>a habitat risa, sta ZGS in</w:t>
      </w:r>
      <w:r w:rsidRPr="006F100F">
        <w:rPr>
          <w:color w:val="000000" w:themeColor="text1"/>
        </w:rPr>
        <w:t xml:space="preserve"> ZRSVN. V prostorsko načrtovanje je </w:t>
      </w:r>
      <w:r w:rsidR="00F3082A" w:rsidRPr="006F100F">
        <w:rPr>
          <w:color w:val="000000" w:themeColor="text1"/>
        </w:rPr>
        <w:t>ZRSVN</w:t>
      </w:r>
      <w:r w:rsidRPr="006F100F">
        <w:rPr>
          <w:color w:val="000000" w:themeColor="text1"/>
        </w:rPr>
        <w:t xml:space="preserve"> vključen s pripravo naravovarstvenih smernic, ki morajo biti ustrezno vključene v prostorski načrt. ZRSVN je s strokovnimi mnenji vključen tudi v presoje načrtov in posegov v naravo. S presojo sprejemljivosti se za načrt ali poseg v naravo, katerega izvedba bi sama po sebi ali v povezavi z drugimi načrti ali posegi v naravo lahko pomembno vplivala na zavarovana območja in območja Natura 2000, ugotovijo pričakovani vplivi in presodi sprejemljivost njihove izvedbe na varstvene cilje varovanih območij, pa tudi njihovo celovitost ter povezanost, vključno s povezanostjo evropskega ekološkega omrežja Natura 2000.</w:t>
      </w:r>
      <w:r w:rsidR="00F3082A" w:rsidRPr="006F100F">
        <w:rPr>
          <w:color w:val="000000" w:themeColor="text1"/>
        </w:rPr>
        <w:t xml:space="preserve"> ZGS</w:t>
      </w:r>
      <w:r w:rsidR="00AF34B6" w:rsidRPr="006F100F">
        <w:rPr>
          <w:color w:val="000000" w:themeColor="text1"/>
        </w:rPr>
        <w:t xml:space="preserve"> pa pri t</w:t>
      </w:r>
      <w:r w:rsidR="00CD04EF">
        <w:rPr>
          <w:color w:val="000000" w:themeColor="text1"/>
        </w:rPr>
        <w:t>eh</w:t>
      </w:r>
      <w:r w:rsidR="00AF34B6" w:rsidRPr="006F100F">
        <w:rPr>
          <w:color w:val="000000" w:themeColor="text1"/>
        </w:rPr>
        <w:t xml:space="preserve"> postopkih skrbi, da</w:t>
      </w:r>
      <w:r w:rsidR="00A112E6" w:rsidRPr="006F100F">
        <w:rPr>
          <w:color w:val="000000" w:themeColor="text1"/>
        </w:rPr>
        <w:t xml:space="preserve"> so usmeritve in omejitve, ki jih določajo gozdnogospodarski in lovsko upravljavski načrti (Poglavje 6.4), upoštevane</w:t>
      </w:r>
      <w:r w:rsidR="00AF34B6" w:rsidRPr="006F100F">
        <w:rPr>
          <w:color w:val="000000" w:themeColor="text1"/>
        </w:rPr>
        <w:t xml:space="preserve"> v smernicah, mnenjih in soglasjih, ki jih ZGS pripravi v </w:t>
      </w:r>
      <w:r w:rsidR="00A112E6" w:rsidRPr="006F100F">
        <w:rPr>
          <w:color w:val="000000" w:themeColor="text1"/>
        </w:rPr>
        <w:t>p</w:t>
      </w:r>
      <w:r w:rsidR="00AF34B6" w:rsidRPr="006F100F">
        <w:rPr>
          <w:color w:val="000000" w:themeColor="text1"/>
        </w:rPr>
        <w:t xml:space="preserve">ostopkih prostorskega načrtovanja. </w:t>
      </w:r>
    </w:p>
    <w:p w14:paraId="5B323723" w14:textId="5FDBBFF2" w:rsidR="00873869" w:rsidRPr="006F100F" w:rsidRDefault="00AF34B6" w:rsidP="00023BC1">
      <w:pPr>
        <w:pBdr>
          <w:top w:val="nil"/>
          <w:left w:val="nil"/>
          <w:bottom w:val="nil"/>
          <w:right w:val="nil"/>
          <w:between w:val="nil"/>
        </w:pBdr>
        <w:spacing w:after="120" w:line="276" w:lineRule="auto"/>
        <w:jc w:val="both"/>
        <w:rPr>
          <w:color w:val="000000"/>
        </w:rPr>
      </w:pPr>
      <w:r w:rsidRPr="006F100F">
        <w:rPr>
          <w:color w:val="000000" w:themeColor="text1"/>
        </w:rPr>
        <w:lastRenderedPageBreak/>
        <w:t>Z usmeritvami posegov v prostor in dejavnosti v kmetijski krajini se je potrebno aktivno vključevati v postopke priprave strateških dokumentov na pod</w:t>
      </w:r>
      <w:r w:rsidR="00A112E6" w:rsidRPr="006F100F">
        <w:rPr>
          <w:color w:val="000000" w:themeColor="text1"/>
        </w:rPr>
        <w:t>ročju skupne kmetijske politike.</w:t>
      </w:r>
    </w:p>
    <w:p w14:paraId="307A2FBA" w14:textId="62B6C5B7" w:rsidR="00873869" w:rsidRPr="006F100F" w:rsidRDefault="00931BF5" w:rsidP="00023BC1">
      <w:pPr>
        <w:pBdr>
          <w:top w:val="nil"/>
          <w:left w:val="nil"/>
          <w:bottom w:val="nil"/>
          <w:right w:val="nil"/>
          <w:between w:val="nil"/>
        </w:pBdr>
        <w:spacing w:after="120" w:line="276" w:lineRule="auto"/>
        <w:jc w:val="both"/>
      </w:pPr>
      <w:r w:rsidRPr="006F100F">
        <w:t>Območje Natura 2000 v Sloveniji obsega tudi precejšen del Karavank in Kamniško-Savinjskih Alp. To območje je pri</w:t>
      </w:r>
      <w:r w:rsidR="00100D49">
        <w:t xml:space="preserve">meren habitat </w:t>
      </w:r>
      <w:r w:rsidR="005339AF">
        <w:t xml:space="preserve">za </w:t>
      </w:r>
      <w:r w:rsidR="00100D49">
        <w:t xml:space="preserve">risa. </w:t>
      </w:r>
      <w:r w:rsidR="00C429B4">
        <w:t>R</w:t>
      </w:r>
      <w:r w:rsidRPr="006F100F">
        <w:t xml:space="preserve">is </w:t>
      </w:r>
      <w:r w:rsidR="005339AF">
        <w:t xml:space="preserve">na tem območju </w:t>
      </w:r>
      <w:r w:rsidRPr="006F100F">
        <w:t>ni naveden kot kvalifikacijska vrsta (</w:t>
      </w:r>
      <w:hyperlink r:id="rId28" w:history="1">
        <w:r w:rsidRPr="006F100F">
          <w:rPr>
            <w:color w:val="1155CC"/>
            <w:u w:val="single"/>
          </w:rPr>
          <w:t>https://www.naravovarstveni-atlas.si/web/profile.aspx?id=N2K@ZRSVNJ</w:t>
        </w:r>
      </w:hyperlink>
      <w:r w:rsidR="00D63973">
        <w:t>).</w:t>
      </w:r>
    </w:p>
    <w:p w14:paraId="5A85CFA1" w14:textId="77777777" w:rsidR="00873869" w:rsidRPr="006F100F" w:rsidRDefault="00931BF5" w:rsidP="00023BC1">
      <w:pPr>
        <w:pStyle w:val="Naslov2"/>
        <w:numPr>
          <w:ilvl w:val="1"/>
          <w:numId w:val="4"/>
        </w:numPr>
        <w:spacing w:line="276" w:lineRule="auto"/>
      </w:pPr>
      <w:bookmarkStart w:id="84" w:name="_Toc151456494"/>
      <w:r w:rsidRPr="006F100F">
        <w:t>Zagotavljanje prehranske osnove</w:t>
      </w:r>
      <w:bookmarkEnd w:id="84"/>
      <w:r w:rsidRPr="006F100F">
        <w:t xml:space="preserve"> </w:t>
      </w:r>
    </w:p>
    <w:p w14:paraId="5A7B4441" w14:textId="163EA0EF" w:rsidR="00873869" w:rsidRPr="006F100F" w:rsidRDefault="00931BF5" w:rsidP="00023BC1">
      <w:pPr>
        <w:spacing w:line="276" w:lineRule="auto"/>
        <w:jc w:val="both"/>
      </w:pPr>
      <w:r w:rsidRPr="006F100F">
        <w:t xml:space="preserve">Zmanjšanje številčnosti plena lahko pomembno znižuje populacijske gostote risov </w:t>
      </w:r>
      <w:r w:rsidR="1FE1A2C3" w:rsidRPr="006F100F">
        <w:t>oziroma</w:t>
      </w:r>
      <w:r w:rsidRPr="006F100F">
        <w:t xml:space="preserve"> povečuje njihovo smrtnost. Zato je  pomembno nadaljevati z usklajenim – adaptivnim upravljanjem srnjadi na celotnem območju razširjenosti risa v Sloveniji v o</w:t>
      </w:r>
      <w:r w:rsidR="00E51BDD">
        <w:t>kviru lovsko upravljavskega</w:t>
      </w:r>
      <w:r w:rsidR="237A4561" w:rsidRPr="006F100F">
        <w:t xml:space="preserve"> </w:t>
      </w:r>
      <w:r w:rsidRPr="006F100F">
        <w:t>načrtov</w:t>
      </w:r>
      <w:r w:rsidR="00E51BDD">
        <w:t>anja</w:t>
      </w:r>
      <w:r w:rsidRPr="006F100F">
        <w:t xml:space="preserve">. </w:t>
      </w:r>
    </w:p>
    <w:p w14:paraId="45F6599D" w14:textId="11004D15" w:rsidR="00873869" w:rsidRPr="006F100F" w:rsidRDefault="00931BF5" w:rsidP="00023BC1">
      <w:pPr>
        <w:spacing w:line="276" w:lineRule="auto"/>
        <w:jc w:val="both"/>
        <w:rPr>
          <w:b/>
        </w:rPr>
      </w:pPr>
      <w:r w:rsidRPr="006F100F">
        <w:t xml:space="preserve">Ustrezno </w:t>
      </w:r>
      <w:proofErr w:type="spellStart"/>
      <w:r w:rsidRPr="006F100F">
        <w:t>plensko</w:t>
      </w:r>
      <w:proofErr w:type="spellEnd"/>
      <w:r w:rsidRPr="006F100F">
        <w:t xml:space="preserve"> osnovo je mogoče dosegati z že vpeljanim sistemom adaptivnega lovsko upravljavskega načrtovanja preko dolgoročnih in kratkoročnih lovsko upravljavskih načrtov na območjih stalne prisotnosti risa.</w:t>
      </w:r>
    </w:p>
    <w:p w14:paraId="16D8BA5F" w14:textId="77777777" w:rsidR="00873869" w:rsidRPr="006F100F" w:rsidRDefault="00931BF5" w:rsidP="00023BC1">
      <w:pPr>
        <w:pStyle w:val="Naslov2"/>
        <w:numPr>
          <w:ilvl w:val="1"/>
          <w:numId w:val="4"/>
        </w:numPr>
        <w:spacing w:line="276" w:lineRule="auto"/>
      </w:pPr>
      <w:bookmarkStart w:id="85" w:name="_Toc151456495"/>
      <w:r w:rsidRPr="006F100F">
        <w:t>Spremljanje populacije risa v Sloveniji</w:t>
      </w:r>
      <w:bookmarkEnd w:id="85"/>
      <w:r w:rsidRPr="006F100F">
        <w:t xml:space="preserve"> </w:t>
      </w:r>
    </w:p>
    <w:p w14:paraId="13729C4A" w14:textId="4500B0B6" w:rsidR="00873869" w:rsidRPr="006F100F" w:rsidRDefault="00931BF5" w:rsidP="00023BC1">
      <w:pPr>
        <w:spacing w:line="276" w:lineRule="auto"/>
        <w:jc w:val="both"/>
      </w:pPr>
      <w:r w:rsidRPr="006F100F">
        <w:t>V Sloveniji je bilo l</w:t>
      </w:r>
      <w:r w:rsidR="006A454A">
        <w:t>eta</w:t>
      </w:r>
      <w:r w:rsidRPr="006F100F">
        <w:t xml:space="preserve"> 2018 vzpostavljeno sistematično spremljanje populacije risa, ki se ažurno prilagaja spremembam v populaciji in nam omogoča ocenjevanje ključnih demografskih parametrov, kot je prostorska razširjenost, gostota </w:t>
      </w:r>
      <w:r w:rsidR="0056747D" w:rsidRPr="006F100F">
        <w:t xml:space="preserve">populacije </w:t>
      </w:r>
      <w:r w:rsidRPr="006F100F">
        <w:t>in število reproduktivnih parov, pa tudi spremljanje genetskega stanja populacije, uspešnosti vključevanja doseljenih živali v populacijo in učinkov doselitev na genetsko sliko risov</w:t>
      </w:r>
      <w:r w:rsidR="00422021" w:rsidRPr="006F100F">
        <w:t xml:space="preserve"> v Dinaridih</w:t>
      </w:r>
      <w:r w:rsidRPr="006F100F">
        <w:t xml:space="preserve">. </w:t>
      </w:r>
      <w:r w:rsidR="00763D1D" w:rsidRPr="006F100F">
        <w:t xml:space="preserve">Pet let izvajanja </w:t>
      </w:r>
      <w:r w:rsidRPr="006F100F">
        <w:t xml:space="preserve">sistematičnega monitoringa je omogočilo zbiranje objektivnih podatkov o obstoječi populaciji risa pri nas, s čimer smo dobili prve zanesljive ocene stanja risje populacije, hkrati pa smo natančno spremljali proces doselitve </w:t>
      </w:r>
      <w:r w:rsidR="009D3A6E" w:rsidRPr="006F100F">
        <w:t>v obdobju 2019-202</w:t>
      </w:r>
      <w:r w:rsidR="0056747D" w:rsidRPr="006F100F">
        <w:t>3</w:t>
      </w:r>
      <w:r w:rsidRPr="006F100F">
        <w:t>.</w:t>
      </w:r>
    </w:p>
    <w:p w14:paraId="56178234" w14:textId="4CBCB8EF" w:rsidR="00873869" w:rsidRPr="006F100F" w:rsidRDefault="006A454A" w:rsidP="00023BC1">
      <w:pPr>
        <w:spacing w:line="276" w:lineRule="auto"/>
        <w:jc w:val="both"/>
      </w:pPr>
      <w:r>
        <w:t>R</w:t>
      </w:r>
      <w:r w:rsidR="00931BF5" w:rsidRPr="006F100F">
        <w:t>azvoj populacije risa po doselitvi, še posebej prostorsk</w:t>
      </w:r>
      <w:r>
        <w:t>o</w:t>
      </w:r>
      <w:r w:rsidR="00931BF5" w:rsidRPr="006F100F">
        <w:t xml:space="preserve"> širjenj</w:t>
      </w:r>
      <w:r>
        <w:t>e</w:t>
      </w:r>
      <w:r w:rsidR="00931BF5" w:rsidRPr="006F100F">
        <w:t xml:space="preserve"> in populacijsko-genetsk</w:t>
      </w:r>
      <w:r>
        <w:t>o</w:t>
      </w:r>
      <w:r w:rsidR="00931BF5" w:rsidRPr="006F100F">
        <w:t xml:space="preserve"> slik</w:t>
      </w:r>
      <w:r>
        <w:t>o</w:t>
      </w:r>
      <w:r w:rsidR="00931BF5" w:rsidRPr="006F100F">
        <w:t xml:space="preserve">, je treba še naprej spremljati prek kombinacije metod, ki so trenutno v uporabi. Vprašalniki loviščem o prisotnosti risa in naključno zbrani podatki bodo usmerjali obseg sistematičnega monitoringa s pomočjo avtomatskih kamer, ki bo omogočil ocenjevanje številčnosti risje populacije ter osnovnih populacijskih parametrov. Vzporedno z monitoringom s foto </w:t>
      </w:r>
      <w:r w:rsidR="00185E48" w:rsidRPr="006F100F">
        <w:t>pastmi</w:t>
      </w:r>
      <w:r w:rsidR="00931BF5" w:rsidRPr="006F100F">
        <w:t xml:space="preserve"> je treba nadaljevati tudi z oportunističnim zbiranjem </w:t>
      </w:r>
      <w:proofErr w:type="spellStart"/>
      <w:r w:rsidR="00931BF5" w:rsidRPr="006F100F">
        <w:t>neinvazivnih</w:t>
      </w:r>
      <w:proofErr w:type="spellEnd"/>
      <w:r w:rsidR="00931BF5" w:rsidRPr="006F100F">
        <w:t xml:space="preserve"> genetskih vzorcev z namenom dodatne potrditve prisotnosti posameznih osebkov, spremljanja reprodukcijske uspešnosti doseljenih risov in njihovih potomcev in nadaljevanja spremljanja genetskih parametrov populacije, zlasti sokrvja (</w:t>
      </w:r>
      <w:r w:rsidR="0039071D" w:rsidRPr="006F100F">
        <w:t>ang. »</w:t>
      </w:r>
      <w:proofErr w:type="spellStart"/>
      <w:r w:rsidR="0039071D" w:rsidRPr="006F100F">
        <w:t>inbreeding</w:t>
      </w:r>
      <w:proofErr w:type="spellEnd"/>
      <w:r w:rsidR="0039071D" w:rsidRPr="006F100F">
        <w:t>«</w:t>
      </w:r>
      <w:r w:rsidR="00931BF5" w:rsidRPr="006F100F">
        <w:t xml:space="preserve">). Ob genetskih metodah </w:t>
      </w:r>
      <w:r w:rsidR="49FBFDF0" w:rsidRPr="006F100F">
        <w:t>je treba</w:t>
      </w:r>
      <w:r w:rsidR="00931BF5" w:rsidRPr="006F100F">
        <w:t xml:space="preserve"> nadaljevati tudi z </w:t>
      </w:r>
      <w:proofErr w:type="spellStart"/>
      <w:r w:rsidR="00931BF5" w:rsidRPr="006F100F">
        <w:t>genomskim</w:t>
      </w:r>
      <w:proofErr w:type="spellEnd"/>
      <w:r w:rsidR="00931BF5" w:rsidRPr="006F100F">
        <w:t xml:space="preserve"> spremljanjem sokrvja z ROH (</w:t>
      </w:r>
      <w:r w:rsidR="0039071D" w:rsidRPr="006F100F">
        <w:t>ang. »</w:t>
      </w:r>
      <w:proofErr w:type="spellStart"/>
      <w:r w:rsidR="00931BF5" w:rsidRPr="006F100F">
        <w:t>runs</w:t>
      </w:r>
      <w:proofErr w:type="spellEnd"/>
      <w:r w:rsidR="00931BF5" w:rsidRPr="006F100F">
        <w:t xml:space="preserve"> </w:t>
      </w:r>
      <w:proofErr w:type="spellStart"/>
      <w:r w:rsidR="00931BF5" w:rsidRPr="006F100F">
        <w:t>of</w:t>
      </w:r>
      <w:proofErr w:type="spellEnd"/>
      <w:r w:rsidR="00931BF5" w:rsidRPr="006F100F">
        <w:t xml:space="preserve"> </w:t>
      </w:r>
      <w:proofErr w:type="spellStart"/>
      <w:r w:rsidR="00931BF5" w:rsidRPr="006F100F">
        <w:t>homozygosity</w:t>
      </w:r>
      <w:proofErr w:type="spellEnd"/>
      <w:r w:rsidR="0039071D" w:rsidRPr="006F100F">
        <w:t>«</w:t>
      </w:r>
      <w:r w:rsidR="00931BF5" w:rsidRPr="006F100F">
        <w:t xml:space="preserve">), ki nam omogoča zelo natančen vpogled v dejansko stanje sokrvja v populaciji. </w:t>
      </w:r>
    </w:p>
    <w:p w14:paraId="2EE28B31" w14:textId="7F0F94B8" w:rsidR="00873869" w:rsidRPr="006F100F" w:rsidRDefault="00931BF5" w:rsidP="00023BC1">
      <w:pPr>
        <w:spacing w:line="276" w:lineRule="auto"/>
        <w:jc w:val="both"/>
      </w:pPr>
      <w:r w:rsidRPr="006F100F">
        <w:t xml:space="preserve">Vzpostavljeno mednarodno sodelovanje je treba ohranjati z izmenjavo po SCALP metodologiji kategoriziranih podatkov in z ohranjanjem delovanja </w:t>
      </w:r>
      <w:r w:rsidR="004E6919">
        <w:t>podatkovne zbirke</w:t>
      </w:r>
      <w:r w:rsidRPr="006F100F">
        <w:t xml:space="preserve"> </w:t>
      </w:r>
      <w:proofErr w:type="spellStart"/>
      <w:r w:rsidRPr="006F100F">
        <w:t>Mbase</w:t>
      </w:r>
      <w:proofErr w:type="spellEnd"/>
      <w:r w:rsidRPr="006F100F">
        <w:t>, ki zd</w:t>
      </w:r>
      <w:r w:rsidR="00422021" w:rsidRPr="006F100F">
        <w:t>ružuje podatke znotraj dinarsko – JV</w:t>
      </w:r>
      <w:r w:rsidRPr="006F100F">
        <w:t xml:space="preserve"> alpske populacije in omogoča pregledovanje le-teh različnim uporabnikom. Ob tem je treba nadaljevati tudi z mednarodnim sodelovanjem pri genetskem spremljanju populacij, kjer lahko v sodelovanju z raziskovalci, ki </w:t>
      </w:r>
      <w:r w:rsidR="005713BB" w:rsidRPr="006F100F">
        <w:t>spremljajo</w:t>
      </w:r>
      <w:r w:rsidRPr="006F100F">
        <w:t xml:space="preserve"> </w:t>
      </w:r>
      <w:r w:rsidR="005713BB" w:rsidRPr="006F100F">
        <w:t xml:space="preserve">druge </w:t>
      </w:r>
      <w:r w:rsidRPr="006F100F">
        <w:t xml:space="preserve">ponovno </w:t>
      </w:r>
      <w:r w:rsidR="005713BB" w:rsidRPr="006F100F">
        <w:t>naseljene populacije</w:t>
      </w:r>
      <w:r w:rsidRPr="006F100F">
        <w:t>, ki i</w:t>
      </w:r>
      <w:r w:rsidR="00422021" w:rsidRPr="006F100F">
        <w:t>majo podobne težave kot dinarsko – JV alpska</w:t>
      </w:r>
      <w:r w:rsidRPr="006F100F">
        <w:t xml:space="preserve">, dosežemo znatne </w:t>
      </w:r>
      <w:proofErr w:type="spellStart"/>
      <w:r w:rsidRPr="006F100F">
        <w:t>sinergijske</w:t>
      </w:r>
      <w:proofErr w:type="spellEnd"/>
      <w:r w:rsidRPr="006F100F">
        <w:t xml:space="preserve"> učinke. </w:t>
      </w:r>
    </w:p>
    <w:p w14:paraId="44029524" w14:textId="58DB5FF3" w:rsidR="00873869" w:rsidRPr="006F100F" w:rsidRDefault="00931BF5" w:rsidP="00023BC1">
      <w:pPr>
        <w:spacing w:line="276" w:lineRule="auto"/>
        <w:jc w:val="both"/>
      </w:pPr>
      <w:r w:rsidRPr="006F100F">
        <w:t xml:space="preserve">Ker je logistično in terensko precej prekrivanja, je smiselno, da se zbiranje in urejanje podatkov o risu vsebinsko in organizacijsko uskladi z monitoringom rjavega medveda in volka. </w:t>
      </w:r>
      <w:r w:rsidR="005713BB" w:rsidRPr="006F100F">
        <w:t>P</w:t>
      </w:r>
      <w:r w:rsidRPr="006F100F">
        <w:t xml:space="preserve">ri načrtovanju monitoringa </w:t>
      </w:r>
      <w:r w:rsidR="005713BB" w:rsidRPr="006F100F">
        <w:t xml:space="preserve">je treba </w:t>
      </w:r>
      <w:r w:rsidRPr="006F100F">
        <w:t xml:space="preserve">slediti razvoju </w:t>
      </w:r>
      <w:r w:rsidR="005713BB" w:rsidRPr="006F100F">
        <w:t xml:space="preserve">znanosti </w:t>
      </w:r>
      <w:r w:rsidRPr="006F100F">
        <w:t>in monitoring ustrezno prilagajati.</w:t>
      </w:r>
    </w:p>
    <w:p w14:paraId="322064B7" w14:textId="090CEE82" w:rsidR="00873869" w:rsidRPr="006F100F" w:rsidRDefault="00931BF5" w:rsidP="00023BC1">
      <w:pPr>
        <w:spacing w:line="276" w:lineRule="auto"/>
        <w:jc w:val="both"/>
      </w:pPr>
      <w:r w:rsidRPr="006F100F">
        <w:t xml:space="preserve">Spremljanje populacije risa pa mora vključevati tudi spremljanje odnosa lokalnih prebivalcev do te vrste, saj to predstavlja temelj za reševanje konfliktov in izboljšanje soobstoja. Rezultati pa služijo tudi </w:t>
      </w:r>
      <w:r w:rsidRPr="006F100F">
        <w:lastRenderedPageBreak/>
        <w:t xml:space="preserve">kot podlaga za koordiniranje in usmerjanje upravljavskih in varstvenih aktivnosti, ki imajo neposreden vpliv na populacijo. </w:t>
      </w:r>
    </w:p>
    <w:p w14:paraId="50FFD463" w14:textId="13C94644" w:rsidR="00873869" w:rsidRPr="006F100F" w:rsidRDefault="00931BF5" w:rsidP="00023BC1">
      <w:pPr>
        <w:spacing w:line="276" w:lineRule="auto"/>
        <w:jc w:val="both"/>
      </w:pPr>
      <w:r w:rsidRPr="006F100F">
        <w:t xml:space="preserve">Izjemnega pomena je nadaljevanje izvajanja telemetričnih raziskav, ki nam dajejo pomembne informacije o ekologiji in vedenju vrste (npr. rabi prostora, medvrstnih interakcijah, reprodukciji, plenjenju), obenem pa odlovi predstavljajo tudi vir za pridobivanje podatkov o zdravstvenem stanju osebkov. Telemetrične raziskave imajo poseben pomen </w:t>
      </w:r>
      <w:r w:rsidR="004E6919">
        <w:t>na</w:t>
      </w:r>
      <w:r w:rsidRPr="006F100F">
        <w:t xml:space="preserve"> območjih, kjer se je kot posledica doselitev ris po daljši odsotnosti ponovno pojavil v ekosistemu, ne le zaradi vrednotenja učinka prisotnosti novega vrhovnega plenilca na ekosistem, ampak tudi za namen sodelovanja s ključnimi deležniki (lovci) in osveščanja javnosti. </w:t>
      </w:r>
    </w:p>
    <w:p w14:paraId="0183C02C" w14:textId="77777777" w:rsidR="00873869" w:rsidRPr="006F100F" w:rsidRDefault="00931BF5" w:rsidP="00023BC1">
      <w:pPr>
        <w:pStyle w:val="Naslov2"/>
        <w:numPr>
          <w:ilvl w:val="1"/>
          <w:numId w:val="4"/>
        </w:numPr>
        <w:spacing w:line="276" w:lineRule="auto"/>
      </w:pPr>
      <w:bookmarkStart w:id="86" w:name="_Toc151456496"/>
      <w:r w:rsidRPr="006F100F">
        <w:t>Ozaveščanje in vključevanje javnosti</w:t>
      </w:r>
      <w:bookmarkEnd w:id="86"/>
      <w:r w:rsidRPr="006F100F">
        <w:t xml:space="preserve"> </w:t>
      </w:r>
    </w:p>
    <w:p w14:paraId="3670022B" w14:textId="5002E546" w:rsidR="00873869" w:rsidRPr="006F100F" w:rsidRDefault="00931BF5" w:rsidP="00023BC1">
      <w:pPr>
        <w:spacing w:line="276" w:lineRule="auto"/>
        <w:jc w:val="both"/>
      </w:pPr>
      <w:r w:rsidRPr="006F100F">
        <w:t>Javnost je treb</w:t>
      </w:r>
      <w:r w:rsidR="23F03E69" w:rsidRPr="006F100F">
        <w:t>a</w:t>
      </w:r>
      <w:r w:rsidRPr="006F100F">
        <w:t xml:space="preserve"> stalno obveščati o izvedenih dejavnostih pri trajnostnem upravljanju risa. Pri tem je treba poseči po vseh mogočih oblikah uporabe medijev (izjave za javnost, tiskovne konference, članki v časopisih, intervjuji, pogovorne oddaje po radiu in televiziji idr.). S takim načinom obveščanja lahko preprečimo ali omejimo nastajanje nekaterih predsodkov oziroma nepravilnih razlag posameznih ukrepov pri upravljanju populacije. Mnenja in pričakovanja deležnikov je treba redno preverjati z družboslovnimi raziskavami. </w:t>
      </w:r>
      <w:r w:rsidR="370AD6F6" w:rsidRPr="006F100F">
        <w:t>Na podlagi</w:t>
      </w:r>
      <w:r w:rsidRPr="006F100F">
        <w:t xml:space="preserve"> ugotovitev, pridobljenih z raziskavami javnega mnenja, je treba javnostim redno posredovati objektivne informacije in promovirati ohranitev risa v Sloveniji. Podporo dolgoročnemu ohranjanju risa v Sloveniji je treb</w:t>
      </w:r>
      <w:r w:rsidR="47C9FA75" w:rsidRPr="006F100F">
        <w:t>a</w:t>
      </w:r>
      <w:r w:rsidRPr="006F100F">
        <w:t xml:space="preserve"> zagotoviti z učinkovitim ozaveščanjem.</w:t>
      </w:r>
    </w:p>
    <w:p w14:paraId="02100F95" w14:textId="386F318E" w:rsidR="00873869" w:rsidRPr="006F100F" w:rsidRDefault="00931BF5" w:rsidP="00023BC1">
      <w:pPr>
        <w:spacing w:line="276" w:lineRule="auto"/>
        <w:jc w:val="both"/>
      </w:pPr>
      <w:r w:rsidRPr="006F100F">
        <w:t xml:space="preserve">Z različnimi pristopi vključevanja javnosti v </w:t>
      </w:r>
      <w:r w:rsidR="5724CC88" w:rsidRPr="006F100F">
        <w:t>upravljanje</w:t>
      </w:r>
      <w:r w:rsidRPr="006F100F">
        <w:t xml:space="preserve"> navadno tudi višamo toleranco in medsebojno zaupanje vključenih interesnih skupin. Še posebno pomembno je, da se ob in po izvajanju intenzivnih ali potencialno kontroverznih ukrepov (npr. doselitve ali ponovne naselitve osebkov) preudarno vključuje lokalno zainteresirano javnost. </w:t>
      </w:r>
      <w:r w:rsidR="41E79633" w:rsidRPr="006F100F">
        <w:t>T</w:t>
      </w:r>
      <w:r w:rsidRPr="006F100F">
        <w:t>reb</w:t>
      </w:r>
      <w:r w:rsidR="173DBC00" w:rsidRPr="006F100F">
        <w:t>a</w:t>
      </w:r>
      <w:r w:rsidRPr="006F100F">
        <w:t xml:space="preserve"> je še izboljšati sodelovanje, dialog in zaupanje med ustreznimi deležniškimi skupinami. Dialog naj bo tudi naprej jasno strukturiran (npr. </w:t>
      </w:r>
      <w:r w:rsidR="603A8511" w:rsidRPr="006F100F">
        <w:t>delovanje lokalnih posvetovalnih skupin</w:t>
      </w:r>
      <w:r w:rsidR="4B88B49A" w:rsidRPr="006F100F">
        <w:t>, Interesne posvetovalne skupine za sodelovanje pri upravljanju velikih zveri, ki deluje v okviru MNVP</w:t>
      </w:r>
      <w:r w:rsidR="603A8511" w:rsidRPr="006F100F">
        <w:t>) in transparenten.</w:t>
      </w:r>
      <w:r w:rsidRPr="006F100F">
        <w:t xml:space="preserve"> Spodbujati je treba srečevanja deležniških skupin, saj se tako lahko zagotovi poznavanje/razumevanje medsebojnih stališč različnih skupin deležnikov. Zainteresirane posameznike ali skupine pa je treba tudi aktivno vključevati v izvajanje ukrepov. </w:t>
      </w:r>
    </w:p>
    <w:p w14:paraId="3D326B8B" w14:textId="3487F9A9" w:rsidR="00873869" w:rsidRPr="006F100F" w:rsidRDefault="00931BF5" w:rsidP="00023BC1">
      <w:pPr>
        <w:spacing w:line="276" w:lineRule="auto"/>
        <w:jc w:val="both"/>
      </w:pPr>
      <w:r w:rsidRPr="006F100F">
        <w:t>Predpogoj za kakovostno vključevanje javnosti v upravljanje je dobro in objektivno informiranje in izobraževanje javnosti, zlasti ključnih interesnih skupin (</w:t>
      </w:r>
      <w:r w:rsidR="009A79C7">
        <w:t>na primer,</w:t>
      </w:r>
      <w:r w:rsidR="00EE0B77" w:rsidRPr="006F100F">
        <w:t xml:space="preserve"> lovci, </w:t>
      </w:r>
      <w:r w:rsidRPr="006F100F">
        <w:t>rejci</w:t>
      </w:r>
      <w:r w:rsidR="00E51BDD">
        <w:t xml:space="preserve"> </w:t>
      </w:r>
      <w:proofErr w:type="spellStart"/>
      <w:r w:rsidR="00E51BDD">
        <w:t>rejnih</w:t>
      </w:r>
      <w:proofErr w:type="spellEnd"/>
      <w:r w:rsidR="00E51BDD">
        <w:t xml:space="preserve"> živali</w:t>
      </w:r>
      <w:r w:rsidRPr="006F100F">
        <w:t xml:space="preserve">, </w:t>
      </w:r>
      <w:r w:rsidR="009A79C7">
        <w:t>zaščitniki pravic živali</w:t>
      </w:r>
      <w:r w:rsidRPr="006F100F">
        <w:t>, šolarji, mediji)</w:t>
      </w:r>
      <w:r w:rsidR="009A79C7" w:rsidRPr="009A79C7">
        <w:t xml:space="preserve"> </w:t>
      </w:r>
      <w:r w:rsidR="00490CF8">
        <w:t xml:space="preserve">in </w:t>
      </w:r>
      <w:r w:rsidR="009A79C7" w:rsidRPr="006F100F">
        <w:t>lokaln</w:t>
      </w:r>
      <w:r w:rsidR="00490CF8">
        <w:t>ega</w:t>
      </w:r>
      <w:r w:rsidR="009A79C7" w:rsidRPr="006F100F">
        <w:t xml:space="preserve"> prebivalstv</w:t>
      </w:r>
      <w:r w:rsidR="00490CF8">
        <w:t>a</w:t>
      </w:r>
      <w:r w:rsidRPr="006F100F">
        <w:t>. Aktivnosti naj bodo tudi v prihodnosti osredotočene na visoko ogroženost risa in nujnost doselitev za ohranitev populacije. Ob tem je treba izpostavi</w:t>
      </w:r>
      <w:r w:rsidR="066EDFA7" w:rsidRPr="006F100F">
        <w:t>t</w:t>
      </w:r>
      <w:r w:rsidRPr="006F100F">
        <w:t xml:space="preserve">i pomembno vlogo, ki jo ima ris za ohranjanje ekosistemov. Ker je učinek risa na populacije </w:t>
      </w:r>
      <w:proofErr w:type="spellStart"/>
      <w:r w:rsidRPr="006F100F">
        <w:t>plenskih</w:t>
      </w:r>
      <w:proofErr w:type="spellEnd"/>
      <w:r w:rsidRPr="006F100F">
        <w:t xml:space="preserve"> vrst med lovci pogosto precenjen, se je treba osredotočiti tudi na podajanje zanesljivih izsledkov raziskav. Hkrati je treba predstavljati tudi dejstva o ekologiji risov, ki so pogosto predmet napačnih prepričanj, še posebno med lovci. </w:t>
      </w:r>
      <w:r w:rsidR="46DD38A9" w:rsidRPr="006F100F">
        <w:t>S</w:t>
      </w:r>
      <w:r w:rsidR="00C84994" w:rsidRPr="006F100F">
        <w:t xml:space="preserve"> tega vidika je treb</w:t>
      </w:r>
      <w:r w:rsidR="5CB0AE26" w:rsidRPr="006F100F">
        <w:t>a</w:t>
      </w:r>
      <w:r w:rsidR="00C84994" w:rsidRPr="006F100F">
        <w:t xml:space="preserve"> vključiti vsebine o varovanju in ohranjanju risa v utečene aktivnosti Lovske zveze Slovenije (npr. lovski izpit in tečaje za lovske čuvaje) in v izobraževalne programe, k</w:t>
      </w:r>
      <w:r w:rsidR="65C1523F" w:rsidRPr="006F100F">
        <w:t>i</w:t>
      </w:r>
      <w:r w:rsidR="00C84994" w:rsidRPr="006F100F">
        <w:t xml:space="preserve"> </w:t>
      </w:r>
      <w:r w:rsidR="096019A1" w:rsidRPr="006F100F">
        <w:t xml:space="preserve">jih </w:t>
      </w:r>
      <w:r w:rsidR="00C84994" w:rsidRPr="006F100F">
        <w:t xml:space="preserve">obiskujejo ključni deležniki (gozdarstvo, lovstvo). </w:t>
      </w:r>
      <w:r w:rsidRPr="006F100F">
        <w:t>Škode po risu so</w:t>
      </w:r>
      <w:r w:rsidR="00BE10B4">
        <w:t xml:space="preserve"> </w:t>
      </w:r>
      <w:r w:rsidRPr="006F100F">
        <w:t xml:space="preserve">redke, vendar bi s povečanjem populacije lahko narasle, zaradi česar je pomembno, da rejci </w:t>
      </w:r>
      <w:proofErr w:type="spellStart"/>
      <w:r w:rsidR="00E51BDD">
        <w:t>rejnih</w:t>
      </w:r>
      <w:proofErr w:type="spellEnd"/>
      <w:r w:rsidR="00E51BDD">
        <w:t xml:space="preserve"> živali </w:t>
      </w:r>
      <w:r w:rsidRPr="006F100F">
        <w:t>poznajo možnosti za povračilo škod, ki bi zaradi tega lahko nastale</w:t>
      </w:r>
      <w:r w:rsidR="23FC46D9" w:rsidRPr="006F100F">
        <w:t xml:space="preserve"> in primerne načine varovanja premoženja in možnosti za njihovo sofinanciranje</w:t>
      </w:r>
      <w:r w:rsidR="603A8511" w:rsidRPr="006F100F">
        <w:t>.</w:t>
      </w:r>
      <w:r w:rsidRPr="006F100F">
        <w:t xml:space="preserve"> Ob tem je pomembno, da se za vsako ciljno skupino oblikujejo jasna sporočila in izberejo ustrezni kanali komuniciranja oziroma komunikatorji. Natančen načrt komuniciranja je smiselno oblikovati in izvajati v okviru komunikacijske strategije.</w:t>
      </w:r>
    </w:p>
    <w:p w14:paraId="525497FA" w14:textId="77777777" w:rsidR="00873869" w:rsidRPr="006F100F" w:rsidRDefault="00931BF5" w:rsidP="00023BC1">
      <w:pPr>
        <w:pStyle w:val="Naslov2"/>
        <w:numPr>
          <w:ilvl w:val="1"/>
          <w:numId w:val="4"/>
        </w:numPr>
        <w:spacing w:line="276" w:lineRule="auto"/>
      </w:pPr>
      <w:r w:rsidRPr="006F100F">
        <w:rPr>
          <w:color w:val="000000"/>
          <w:sz w:val="22"/>
          <w:szCs w:val="22"/>
        </w:rPr>
        <w:lastRenderedPageBreak/>
        <w:t xml:space="preserve"> </w:t>
      </w:r>
      <w:bookmarkStart w:id="87" w:name="_Toc151456497"/>
      <w:r w:rsidRPr="006F100F">
        <w:t>Preprečevanje nezakonitega poseganja v populacijo</w:t>
      </w:r>
      <w:bookmarkEnd w:id="87"/>
      <w:r w:rsidRPr="006F100F">
        <w:t xml:space="preserve"> </w:t>
      </w:r>
    </w:p>
    <w:p w14:paraId="1257328E" w14:textId="0AA44233" w:rsidR="00873869" w:rsidRPr="006F100F" w:rsidRDefault="00931BF5" w:rsidP="00023BC1">
      <w:pPr>
        <w:spacing w:line="276" w:lineRule="auto"/>
        <w:jc w:val="both"/>
      </w:pPr>
      <w:r w:rsidRPr="006F100F">
        <w:t xml:space="preserve">Vsaka nezakonita usmrtitev risa pomeni veliko izgubo v številčnosti, demografski strukturi in genetski sliki populacije in izguba vsakega risa dolgoročno pomeni manjšo verjetnost za preživetje te vrste. Ris spada med zavarovane prostoživeče živalske vrste, za </w:t>
      </w:r>
      <w:r w:rsidR="0F4CA9FB" w:rsidRPr="006F100F">
        <w:t>kater</w:t>
      </w:r>
      <w:r w:rsidR="21C70E92" w:rsidRPr="006F100F">
        <w:t>e</w:t>
      </w:r>
      <w:r w:rsidRPr="006F100F">
        <w:t xml:space="preserve"> je v primeru nezakonitega ravnanja skladno s Kazenskim zakonikom predvidena zaporna kazen. </w:t>
      </w:r>
    </w:p>
    <w:p w14:paraId="363B382B" w14:textId="6DFCA770" w:rsidR="00873869" w:rsidRPr="006F100F" w:rsidRDefault="00931BF5" w:rsidP="00023BC1">
      <w:pPr>
        <w:spacing w:line="276" w:lineRule="auto"/>
        <w:jc w:val="both"/>
      </w:pPr>
      <w:r w:rsidRPr="006F100F">
        <w:t>Dolgoročni cilj je z nadaljnjim izobraževanjem osebja Policije, državnega tožilstva, lovske inšpekcije</w:t>
      </w:r>
      <w:r w:rsidR="00021BF3">
        <w:t>, inšpekcije, pristojne za ohranjanje narave,</w:t>
      </w:r>
      <w:r w:rsidRPr="006F100F">
        <w:t xml:space="preserve"> in terenskega osebja zmanjšati in uspešnejše odkrivati nezakonite usmrtitve prostoživečih živali, tudi risov in </w:t>
      </w:r>
      <w:r w:rsidR="2A489BB3" w:rsidRPr="006F100F">
        <w:t xml:space="preserve">zmanjšati </w:t>
      </w:r>
      <w:r w:rsidRPr="006F100F">
        <w:t xml:space="preserve">napake v postopku preiskovanja in sankcioniranja tovrstnih kaznivih dejanj. Za zagotavljanje uspešnejšega in učinkovitejšega zaznavanja ter pregona kaznivih dejanj, povezanih z nezakonitim ravnanjem z zavarovanimi prostoživečimi živalskimi vrstami kot je ris, je treba zagotoviti zanesljivo komunikacijo in sodelovanje med terenskim osebjem (revirni gozdarji, poklicni lovci, naravovarstveni nadzorniki, biologi, lovski čuvaji, lovci idr.), ki je običajno prvo, ki prijavi sum na nezakonit uboj prostoživeče živali pristojnim institucijam za pregon storilcev teh kaznivih dejanj. </w:t>
      </w:r>
    </w:p>
    <w:p w14:paraId="18E6A782" w14:textId="10B068BB" w:rsidR="00873869" w:rsidRPr="006F100F" w:rsidRDefault="00931BF5" w:rsidP="00023BC1">
      <w:pPr>
        <w:spacing w:line="276" w:lineRule="auto"/>
        <w:jc w:val="both"/>
      </w:pPr>
      <w:r w:rsidRPr="006F100F">
        <w:t>V primeru utemeljenega suma na tovrstno kaznivo dejanje, je treba zagotoviti ustrezno preiskavo in uporabiti vsa pravna in druga sredstva za uspešen pregon storilcev</w:t>
      </w:r>
      <w:r w:rsidR="00754EBC" w:rsidRPr="006F100F">
        <w:t xml:space="preserve"> s strani </w:t>
      </w:r>
      <w:r w:rsidR="00BE10B4">
        <w:t>P</w:t>
      </w:r>
      <w:r w:rsidR="00754EBC" w:rsidRPr="006F100F">
        <w:t>olicije in tožilstva</w:t>
      </w:r>
      <w:r w:rsidRPr="006F100F">
        <w:t xml:space="preserve">. </w:t>
      </w:r>
    </w:p>
    <w:p w14:paraId="63B4F08E" w14:textId="495CC3FF" w:rsidR="00873869" w:rsidRPr="006F100F" w:rsidRDefault="0B61074A" w:rsidP="00023BC1">
      <w:pPr>
        <w:pStyle w:val="Naslov2"/>
        <w:numPr>
          <w:ilvl w:val="1"/>
          <w:numId w:val="4"/>
        </w:numPr>
        <w:spacing w:line="276" w:lineRule="auto"/>
      </w:pPr>
      <w:bookmarkStart w:id="88" w:name="_Toc151456498"/>
      <w:r w:rsidRPr="006F100F">
        <w:t>Ukrepi za zaščito premoženja in učinkovit odškodninski sistem</w:t>
      </w:r>
      <w:bookmarkEnd w:id="88"/>
    </w:p>
    <w:p w14:paraId="2F7D589F" w14:textId="5D11DAD6" w:rsidR="00873869" w:rsidRPr="006F100F" w:rsidRDefault="00931BF5" w:rsidP="00023BC1">
      <w:pPr>
        <w:pBdr>
          <w:top w:val="nil"/>
          <w:left w:val="nil"/>
          <w:bottom w:val="nil"/>
          <w:right w:val="nil"/>
          <w:between w:val="nil"/>
        </w:pBdr>
        <w:spacing w:after="120" w:line="276" w:lineRule="auto"/>
        <w:jc w:val="both"/>
        <w:rPr>
          <w:color w:val="000000"/>
        </w:rPr>
      </w:pPr>
      <w:r w:rsidRPr="006F100F">
        <w:rPr>
          <w:color w:val="000000" w:themeColor="text1"/>
        </w:rPr>
        <w:t xml:space="preserve">Ris povzroča sorazmerno malo škode na </w:t>
      </w:r>
      <w:r w:rsidR="00E51BDD">
        <w:rPr>
          <w:color w:val="000000" w:themeColor="text1"/>
        </w:rPr>
        <w:t>domačih</w:t>
      </w:r>
      <w:r w:rsidRPr="006F100F">
        <w:rPr>
          <w:color w:val="000000" w:themeColor="text1"/>
        </w:rPr>
        <w:t xml:space="preserve"> živalih</w:t>
      </w:r>
      <w:r w:rsidR="00E51BDD">
        <w:rPr>
          <w:color w:val="000000" w:themeColor="text1"/>
        </w:rPr>
        <w:t>.</w:t>
      </w:r>
      <w:r w:rsidRPr="006F100F">
        <w:rPr>
          <w:color w:val="000000" w:themeColor="text1"/>
        </w:rPr>
        <w:t xml:space="preserve"> </w:t>
      </w:r>
      <w:r w:rsidR="00E51BDD">
        <w:rPr>
          <w:color w:val="000000" w:themeColor="text1"/>
        </w:rPr>
        <w:t xml:space="preserve">Vendar ris, kot vse velike zveri, </w:t>
      </w:r>
      <w:r w:rsidRPr="006F100F">
        <w:rPr>
          <w:color w:val="000000" w:themeColor="text1"/>
        </w:rPr>
        <w:t>v primeru slabega varovanja</w:t>
      </w:r>
      <w:r w:rsidR="00E51BDD">
        <w:rPr>
          <w:color w:val="000000" w:themeColor="text1"/>
        </w:rPr>
        <w:t xml:space="preserve"> lahko napade</w:t>
      </w:r>
      <w:r w:rsidRPr="006F100F">
        <w:rPr>
          <w:color w:val="000000" w:themeColor="text1"/>
        </w:rPr>
        <w:t xml:space="preserve"> </w:t>
      </w:r>
      <w:r w:rsidR="00EE0B77" w:rsidRPr="006F100F">
        <w:rPr>
          <w:color w:val="000000" w:themeColor="text1"/>
        </w:rPr>
        <w:t>pašne</w:t>
      </w:r>
      <w:r w:rsidRPr="006F100F">
        <w:rPr>
          <w:color w:val="000000" w:themeColor="text1"/>
        </w:rPr>
        <w:t xml:space="preserve"> živali, predvsem drobnico. </w:t>
      </w:r>
    </w:p>
    <w:p w14:paraId="76BD87DA" w14:textId="5AAE76EB" w:rsidR="00873869" w:rsidRPr="006F100F" w:rsidRDefault="00931BF5" w:rsidP="00023BC1">
      <w:pPr>
        <w:tabs>
          <w:tab w:val="left" w:pos="0"/>
        </w:tabs>
        <w:spacing w:after="120" w:line="276" w:lineRule="auto"/>
        <w:jc w:val="both"/>
      </w:pPr>
      <w:r w:rsidRPr="006F100F">
        <w:t xml:space="preserve">Ključno je </w:t>
      </w:r>
      <w:r w:rsidR="00C9089E" w:rsidRPr="006F100F">
        <w:t>odškodninski sistem</w:t>
      </w:r>
      <w:r w:rsidR="00C9089E" w:rsidRPr="006F100F">
        <w:t xml:space="preserve"> </w:t>
      </w:r>
      <w:r w:rsidR="00C9089E">
        <w:t xml:space="preserve">in </w:t>
      </w:r>
      <w:r w:rsidRPr="006F100F">
        <w:t xml:space="preserve">nadaljevanje dolgoročnega sistemskega sofinanciranja ukrepov za preprečevanje ponavljajoče se škode , ki bo rejce </w:t>
      </w:r>
      <w:proofErr w:type="spellStart"/>
      <w:r w:rsidR="00E51BDD">
        <w:t>rejnih</w:t>
      </w:r>
      <w:proofErr w:type="spellEnd"/>
      <w:r w:rsidR="00E51BDD">
        <w:t xml:space="preserve"> živali </w:t>
      </w:r>
      <w:r w:rsidRPr="006F100F">
        <w:t xml:space="preserve">spodbujal k aktivnemu varovanju čred. Nadaljevati je treba individualno svetovanje rejcem </w:t>
      </w:r>
      <w:proofErr w:type="spellStart"/>
      <w:r w:rsidR="00E51BDD">
        <w:t>rejnih</w:t>
      </w:r>
      <w:proofErr w:type="spellEnd"/>
      <w:r w:rsidR="00E51BDD">
        <w:t xml:space="preserve"> živali </w:t>
      </w:r>
      <w:r w:rsidRPr="006F100F">
        <w:t xml:space="preserve">o najprimernejših oblikah varovanja čred ter vsem zainteresiranim na območjih stalne prisotnosti velikih zveri, ne le oškodovancem, ki so že imeli povzročeno škodo, nuditi ustrezno sofinanciranje dodatnih varovalnih sredstev s strani države. </w:t>
      </w:r>
      <w:r w:rsidR="002A491A" w:rsidRPr="006F100F">
        <w:t>Skladno s tem</w:t>
      </w:r>
      <w:r w:rsidR="00754EBC" w:rsidRPr="006F100F">
        <w:t xml:space="preserve"> </w:t>
      </w:r>
      <w:r w:rsidR="002A491A" w:rsidRPr="006F100F">
        <w:t>bi bilo treba tudi prilagoditi</w:t>
      </w:r>
      <w:r w:rsidR="00754EBC" w:rsidRPr="006F100F">
        <w:t xml:space="preserve"> ZON.</w:t>
      </w:r>
    </w:p>
    <w:p w14:paraId="6011A9F5" w14:textId="4C53D142" w:rsidR="00873869" w:rsidRPr="006F100F" w:rsidRDefault="00931BF5" w:rsidP="00023BC1">
      <w:pPr>
        <w:pBdr>
          <w:top w:val="nil"/>
          <w:left w:val="nil"/>
          <w:bottom w:val="nil"/>
          <w:right w:val="nil"/>
          <w:between w:val="nil"/>
        </w:pBdr>
        <w:tabs>
          <w:tab w:val="left" w:pos="0"/>
        </w:tabs>
        <w:spacing w:after="120" w:line="276" w:lineRule="auto"/>
        <w:jc w:val="both"/>
        <w:rPr>
          <w:color w:val="000000"/>
        </w:rPr>
      </w:pPr>
      <w:r w:rsidRPr="006F100F">
        <w:rPr>
          <w:color w:val="000000"/>
        </w:rPr>
        <w:t xml:space="preserve">V Sloveniji je že dolgo vpeljan sistem izplačevanja odškodnin (glej poglavje 6.5), preko katerega oškodovanci prejemajo izplačilo odškodnin. Povračilo stroškov mora biti realno in </w:t>
      </w:r>
      <w:r w:rsidR="00FF4A92">
        <w:rPr>
          <w:color w:val="000000"/>
        </w:rPr>
        <w:t>oškodovancem</w:t>
      </w:r>
      <w:r w:rsidRPr="006F100F">
        <w:rPr>
          <w:color w:val="000000"/>
        </w:rPr>
        <w:t xml:space="preserve"> povrniti dejansko škodo. Postopek za izplačilo odškodnin mora potekati hitro, odškodnine </w:t>
      </w:r>
      <w:r w:rsidR="00C9089E">
        <w:rPr>
          <w:color w:val="000000"/>
        </w:rPr>
        <w:t xml:space="preserve">pa morajo biti </w:t>
      </w:r>
      <w:r w:rsidR="007D7078" w:rsidRPr="006F100F">
        <w:rPr>
          <w:color w:val="000000"/>
        </w:rPr>
        <w:t>izplačane</w:t>
      </w:r>
      <w:r w:rsidRPr="006F100F">
        <w:rPr>
          <w:color w:val="000000"/>
        </w:rPr>
        <w:t xml:space="preserve"> redno iz zagotovljenih sredstev v proračunu RS. </w:t>
      </w:r>
    </w:p>
    <w:p w14:paraId="20B20E46" w14:textId="77777777" w:rsidR="00873869" w:rsidRPr="006F100F" w:rsidRDefault="00931BF5" w:rsidP="00023BC1">
      <w:pPr>
        <w:pStyle w:val="Naslov2"/>
        <w:numPr>
          <w:ilvl w:val="1"/>
          <w:numId w:val="4"/>
        </w:numPr>
        <w:spacing w:line="276" w:lineRule="auto"/>
      </w:pPr>
      <w:bookmarkStart w:id="89" w:name="_Toc151456499"/>
      <w:r w:rsidRPr="006F100F">
        <w:t>Bolezni in zdravstveno stanje</w:t>
      </w:r>
      <w:bookmarkEnd w:id="89"/>
      <w:r w:rsidRPr="006F100F">
        <w:t xml:space="preserve"> </w:t>
      </w:r>
    </w:p>
    <w:p w14:paraId="69DA46FA" w14:textId="59DF6B2D" w:rsidR="00873869" w:rsidRPr="006F100F" w:rsidRDefault="00931BF5" w:rsidP="00023BC1">
      <w:pPr>
        <w:spacing w:after="120" w:line="276" w:lineRule="auto"/>
        <w:jc w:val="both"/>
        <w:rPr>
          <w:color w:val="000000"/>
        </w:rPr>
      </w:pPr>
      <w:r w:rsidRPr="006F100F">
        <w:rPr>
          <w:color w:val="000000"/>
        </w:rPr>
        <w:t>Za pravočasno odkrivanje nalezljivih bolezni in spremljanje varstvenega stanja pri risih je treba vzpostaviti celovit sistem veterinarskega nadzora</w:t>
      </w:r>
      <w:r w:rsidR="00952B74" w:rsidRPr="006F100F">
        <w:rPr>
          <w:color w:val="000000"/>
        </w:rPr>
        <w:t xml:space="preserve"> v skladu s Skupnimi smernicami za upravljanje dinarsko – JV alpske populacije risa na populacijski ravni (</w:t>
      </w:r>
      <w:proofErr w:type="spellStart"/>
      <w:r w:rsidR="00952B74" w:rsidRPr="006F100F">
        <w:rPr>
          <w:color w:val="000000"/>
        </w:rPr>
        <w:t>Sindičić</w:t>
      </w:r>
      <w:proofErr w:type="spellEnd"/>
      <w:r w:rsidR="00952B74" w:rsidRPr="006F100F">
        <w:rPr>
          <w:color w:val="000000"/>
        </w:rPr>
        <w:t xml:space="preserve"> in sod., 2022).</w:t>
      </w:r>
    </w:p>
    <w:p w14:paraId="75E1E3D2" w14:textId="77777777" w:rsidR="00873869" w:rsidRPr="006F100F" w:rsidRDefault="00931BF5" w:rsidP="00023BC1">
      <w:pPr>
        <w:spacing w:after="120" w:line="276" w:lineRule="auto"/>
        <w:jc w:val="both"/>
        <w:rPr>
          <w:color w:val="000000"/>
        </w:rPr>
      </w:pPr>
      <w:r w:rsidRPr="006F100F">
        <w:rPr>
          <w:color w:val="000000"/>
        </w:rPr>
        <w:t xml:space="preserve">Za učinkovito zaznavanje bolezni in spremljanje varstvenega stanja je ključno, da je pri vsaki zaznani smrtnosti risa izvedena čim bolj temeljita nekropsija (kolikor dopušča stanje kadavra). Prav tako je potrebno opraviti temeljit zdravstveni pregled vsake živali, </w:t>
      </w:r>
      <w:proofErr w:type="spellStart"/>
      <w:r w:rsidRPr="006F100F">
        <w:rPr>
          <w:color w:val="000000"/>
        </w:rPr>
        <w:t>odlovljene</w:t>
      </w:r>
      <w:proofErr w:type="spellEnd"/>
      <w:r w:rsidRPr="006F100F">
        <w:rPr>
          <w:color w:val="000000"/>
        </w:rPr>
        <w:t xml:space="preserve"> žive v raziskovalne namene ali v okviru drugih varstvenih ukrepov.</w:t>
      </w:r>
    </w:p>
    <w:p w14:paraId="75EDEAEB" w14:textId="45E33244" w:rsidR="00873869" w:rsidRPr="006F100F" w:rsidRDefault="00931BF5" w:rsidP="00023BC1">
      <w:pPr>
        <w:spacing w:after="120" w:line="276" w:lineRule="auto"/>
        <w:jc w:val="both"/>
        <w:rPr>
          <w:color w:val="000000"/>
        </w:rPr>
      </w:pPr>
      <w:r w:rsidRPr="006F100F">
        <w:rPr>
          <w:color w:val="000000"/>
        </w:rPr>
        <w:t>Potrebno je vzpostaviti trajno mednarodno sodelovanje pri spremljanju zdravstvenega stanja populacij risa. Zlasti je to pomembno za zaznavanje zdravstvenih težav, ki jih povzroča visoko sokrvje (</w:t>
      </w:r>
      <w:proofErr w:type="spellStart"/>
      <w:r w:rsidRPr="006F100F">
        <w:rPr>
          <w:color w:val="000000"/>
        </w:rPr>
        <w:t>inbriding</w:t>
      </w:r>
      <w:proofErr w:type="spellEnd"/>
      <w:r w:rsidRPr="006F100F">
        <w:rPr>
          <w:color w:val="000000"/>
        </w:rPr>
        <w:t xml:space="preserve">), saj je število pregledanih živali v vsaki posamezni državi praviloma premajhno za zanesljivo zaznavanje teh zdravstvenih težav. </w:t>
      </w:r>
    </w:p>
    <w:p w14:paraId="42C8FB0E" w14:textId="77777777" w:rsidR="00873869" w:rsidRPr="006F100F" w:rsidRDefault="00931BF5" w:rsidP="00023BC1">
      <w:pPr>
        <w:pStyle w:val="Naslov2"/>
        <w:numPr>
          <w:ilvl w:val="1"/>
          <w:numId w:val="4"/>
        </w:numPr>
        <w:spacing w:line="276" w:lineRule="auto"/>
      </w:pPr>
      <w:bookmarkStart w:id="90" w:name="_Toc151456500"/>
      <w:r w:rsidRPr="006F100F">
        <w:lastRenderedPageBreak/>
        <w:t>Odvzem risa</w:t>
      </w:r>
      <w:bookmarkEnd w:id="90"/>
      <w:r w:rsidRPr="006F100F">
        <w:t xml:space="preserve"> </w:t>
      </w:r>
    </w:p>
    <w:p w14:paraId="01DAD88C" w14:textId="2A37C4A0" w:rsidR="001569C5" w:rsidRPr="006F100F" w:rsidRDefault="000B0611" w:rsidP="00023BC1">
      <w:pPr>
        <w:spacing w:line="276" w:lineRule="auto"/>
      </w:pPr>
      <w:r w:rsidRPr="006F100F">
        <w:t xml:space="preserve">Od leta 2004 dalje ni bil </w:t>
      </w:r>
      <w:r w:rsidR="00EA7339">
        <w:t>dovoljen</w:t>
      </w:r>
      <w:r w:rsidRPr="006F100F">
        <w:t xml:space="preserve"> </w:t>
      </w:r>
      <w:r w:rsidR="00371292" w:rsidRPr="006F100F">
        <w:t>noben primer odvzema risa.</w:t>
      </w:r>
    </w:p>
    <w:p w14:paraId="180426CB" w14:textId="182317A5" w:rsidR="00E168C5" w:rsidRPr="006F100F" w:rsidRDefault="00E168C5" w:rsidP="00023BC1">
      <w:pPr>
        <w:spacing w:after="120" w:line="276" w:lineRule="auto"/>
        <w:jc w:val="both"/>
        <w:rPr>
          <w:rFonts w:cs="Arial"/>
          <w:noProof/>
          <w:szCs w:val="20"/>
        </w:rPr>
      </w:pPr>
      <w:r w:rsidRPr="006F100F">
        <w:rPr>
          <w:rFonts w:cs="Arial"/>
          <w:noProof/>
          <w:szCs w:val="20"/>
        </w:rPr>
        <w:t>Odvzem iz narave z odstrelom risa je mogoč le, če so v skladu z Uredbo o zavarovanih prosto živečih živalskih vrstah izpolnjeni trije pogoji: če ni druge zadovoljive možnosti, če ta ravnanja ne škodujejo ohranitvi ugodnega stanja populacije in če gre vsaj za enega od razlogov, navedenih v uredbi: preprečitve resne škode</w:t>
      </w:r>
      <w:r w:rsidR="00846CB5" w:rsidRPr="006F100F">
        <w:rPr>
          <w:rFonts w:cs="Arial"/>
          <w:noProof/>
          <w:szCs w:val="20"/>
        </w:rPr>
        <w:t>,</w:t>
      </w:r>
      <w:r w:rsidRPr="006F100F">
        <w:rPr>
          <w:rFonts w:cs="Arial"/>
          <w:noProof/>
          <w:szCs w:val="20"/>
        </w:rPr>
        <w:t xml:space="preserve"> </w:t>
      </w:r>
      <w:r w:rsidR="00846CB5" w:rsidRPr="006F100F">
        <w:rPr>
          <w:rFonts w:cs="Arial"/>
          <w:noProof/>
          <w:szCs w:val="20"/>
        </w:rPr>
        <w:t>zagotavljanja koristi varst</w:t>
      </w:r>
      <w:r w:rsidR="00C50F5F" w:rsidRPr="006F100F">
        <w:rPr>
          <w:rFonts w:cs="Arial"/>
          <w:noProof/>
          <w:szCs w:val="20"/>
        </w:rPr>
        <w:t xml:space="preserve">va živalske vrste, </w:t>
      </w:r>
      <w:r w:rsidRPr="006F100F">
        <w:rPr>
          <w:rFonts w:cs="Arial"/>
          <w:noProof/>
          <w:szCs w:val="20"/>
        </w:rPr>
        <w:t>zagotavljanje zdravja in varnosti ljudi.</w:t>
      </w:r>
    </w:p>
    <w:p w14:paraId="401336D6" w14:textId="3E7BF79D" w:rsidR="00873869" w:rsidRPr="006F100F" w:rsidRDefault="00D11B0F" w:rsidP="00023BC1">
      <w:pPr>
        <w:spacing w:after="240" w:line="276" w:lineRule="auto"/>
        <w:jc w:val="both"/>
      </w:pPr>
      <w:r w:rsidRPr="006F100F">
        <w:t xml:space="preserve">Ustrezno se uporablja </w:t>
      </w:r>
      <w:r w:rsidR="005B64E1" w:rsidRPr="006F100F">
        <w:t>Smernica za dokazovanje pogojev za odvzem volka iz narave z odstrelom.</w:t>
      </w:r>
    </w:p>
    <w:p w14:paraId="3C2B8157" w14:textId="77777777" w:rsidR="00873869" w:rsidRPr="006F100F" w:rsidRDefault="00931BF5" w:rsidP="00023BC1">
      <w:pPr>
        <w:pStyle w:val="Naslov1"/>
        <w:numPr>
          <w:ilvl w:val="0"/>
          <w:numId w:val="4"/>
        </w:numPr>
        <w:spacing w:line="276" w:lineRule="auto"/>
      </w:pPr>
      <w:bookmarkStart w:id="91" w:name="_Toc151456501"/>
      <w:r w:rsidRPr="006F100F">
        <w:t>Strategija in akcijski načrt za upravljanje populacije risa v Sloveniji</w:t>
      </w:r>
      <w:bookmarkEnd w:id="91"/>
    </w:p>
    <w:p w14:paraId="6C0DB906" w14:textId="77777777" w:rsidR="00873869" w:rsidRPr="006F100F" w:rsidRDefault="00931BF5" w:rsidP="00023BC1">
      <w:pPr>
        <w:spacing w:after="120" w:line="276" w:lineRule="auto"/>
        <w:jc w:val="both"/>
      </w:pPr>
      <w:r w:rsidRPr="006F100F">
        <w:t>Na podlagi te Strategije bo izdelan akcijski načrt za risa, ki bo predvsem opredelil natančnejše ukrepe s podrobnim pregledom nalog, potrebnih za uresničitev ciljev iz Strategije, časovne mejnike za izvedbo nalog, izvajalce nalog, finančne vire in način preverjanja izvajanja Strategije in akcijskega načrta ter poročanje.</w:t>
      </w:r>
    </w:p>
    <w:p w14:paraId="658013E3" w14:textId="77777777" w:rsidR="00873869" w:rsidRPr="006F100F" w:rsidRDefault="00931BF5" w:rsidP="00023BC1">
      <w:pPr>
        <w:spacing w:before="240" w:after="120" w:line="276" w:lineRule="auto"/>
        <w:jc w:val="both"/>
      </w:pPr>
      <w:r w:rsidRPr="006F100F">
        <w:t>Poudarki akcijskega načrta bodo na:</w:t>
      </w:r>
    </w:p>
    <w:p w14:paraId="2E5E057A" w14:textId="7A69D848" w:rsidR="00221600" w:rsidRPr="006F100F" w:rsidRDefault="00221600" w:rsidP="00023BC1">
      <w:pPr>
        <w:numPr>
          <w:ilvl w:val="0"/>
          <w:numId w:val="7"/>
        </w:numPr>
        <w:spacing w:after="0" w:line="276" w:lineRule="auto"/>
        <w:jc w:val="both"/>
      </w:pPr>
      <w:r w:rsidRPr="006F100F">
        <w:t xml:space="preserve">rednemu </w:t>
      </w:r>
      <w:r w:rsidR="5796D2AF" w:rsidRPr="006F100F">
        <w:t>s</w:t>
      </w:r>
      <w:r w:rsidR="471EC4AB" w:rsidRPr="006F100F">
        <w:t>premljanju</w:t>
      </w:r>
      <w:r w:rsidRPr="006F100F">
        <w:t xml:space="preserve"> populacije risa v Sloveniji z čezmejnim sodelovanjem,</w:t>
      </w:r>
    </w:p>
    <w:p w14:paraId="7D87DD47" w14:textId="24E1084B" w:rsidR="00873869" w:rsidRPr="006F100F" w:rsidRDefault="00221600" w:rsidP="00023BC1">
      <w:pPr>
        <w:numPr>
          <w:ilvl w:val="0"/>
          <w:numId w:val="7"/>
        </w:numPr>
        <w:spacing w:after="0" w:line="276" w:lineRule="auto"/>
        <w:jc w:val="both"/>
      </w:pPr>
      <w:r w:rsidRPr="006F100F">
        <w:t>reševanje</w:t>
      </w:r>
      <w:r w:rsidR="471EC4AB" w:rsidRPr="006F100F">
        <w:t xml:space="preserve"> problematike parjenja v sorodstvu </w:t>
      </w:r>
      <w:r w:rsidR="0056747D" w:rsidRPr="006F100F">
        <w:t xml:space="preserve">s </w:t>
      </w:r>
      <w:r w:rsidR="471EC4AB" w:rsidRPr="006F100F">
        <w:t>potencialno potr</w:t>
      </w:r>
      <w:r w:rsidR="00754EBC" w:rsidRPr="006F100F">
        <w:t xml:space="preserve">ebnimi novimi doselitvami </w:t>
      </w:r>
      <w:r w:rsidR="471EC4AB" w:rsidRPr="006F100F">
        <w:t>osebkov,</w:t>
      </w:r>
    </w:p>
    <w:p w14:paraId="74737494" w14:textId="771D8E25" w:rsidR="00221600" w:rsidRPr="006F100F" w:rsidRDefault="00221600" w:rsidP="00023BC1">
      <w:pPr>
        <w:numPr>
          <w:ilvl w:val="0"/>
          <w:numId w:val="7"/>
        </w:numPr>
        <w:spacing w:after="0" w:line="276" w:lineRule="auto"/>
        <w:jc w:val="both"/>
      </w:pPr>
      <w:r w:rsidRPr="006F100F">
        <w:t>ohranjanju mednarodnega delovanja za doseganje upravljanja vrste na populacijski ravni,</w:t>
      </w:r>
    </w:p>
    <w:p w14:paraId="49A7515C" w14:textId="7C4FD801" w:rsidR="00221600" w:rsidRPr="006F100F" w:rsidRDefault="00221600" w:rsidP="00023BC1">
      <w:pPr>
        <w:numPr>
          <w:ilvl w:val="0"/>
          <w:numId w:val="7"/>
        </w:numPr>
        <w:spacing w:after="0" w:line="276" w:lineRule="auto"/>
        <w:jc w:val="both"/>
      </w:pPr>
      <w:r w:rsidRPr="006F100F">
        <w:t>ohranjanju habitata in izboljševanju povezljivosti med habitatnimi krpami,</w:t>
      </w:r>
    </w:p>
    <w:p w14:paraId="6040E99F" w14:textId="77777777" w:rsidR="00873869" w:rsidRPr="006F100F" w:rsidRDefault="00931BF5" w:rsidP="00023BC1">
      <w:pPr>
        <w:numPr>
          <w:ilvl w:val="0"/>
          <w:numId w:val="7"/>
        </w:numPr>
        <w:spacing w:after="0" w:line="276" w:lineRule="auto"/>
        <w:jc w:val="both"/>
      </w:pPr>
      <w:r w:rsidRPr="006F100F">
        <w:t>delu z javnostjo in ključnimi deležniškimi skupinami z namenom krepitve sprejemljivosti prisotnosti risa,</w:t>
      </w:r>
    </w:p>
    <w:p w14:paraId="354F6A47" w14:textId="33F393C1" w:rsidR="00873869" w:rsidRPr="006F100F" w:rsidRDefault="00931BF5" w:rsidP="00023BC1">
      <w:pPr>
        <w:numPr>
          <w:ilvl w:val="0"/>
          <w:numId w:val="7"/>
        </w:numPr>
        <w:spacing w:after="0" w:line="276" w:lineRule="auto"/>
        <w:jc w:val="both"/>
      </w:pPr>
      <w:r w:rsidRPr="006F100F">
        <w:t xml:space="preserve">delu </w:t>
      </w:r>
      <w:r w:rsidR="35C0A5AE" w:rsidRPr="006F100F">
        <w:t>z</w:t>
      </w:r>
      <w:r w:rsidRPr="006F100F">
        <w:t xml:space="preserve"> </w:t>
      </w:r>
      <w:r w:rsidR="00221600" w:rsidRPr="006F100F">
        <w:t>lovci z namenom krepitve osveščenosti</w:t>
      </w:r>
      <w:r w:rsidRPr="006F100F">
        <w:t xml:space="preserve">, </w:t>
      </w:r>
      <w:r w:rsidR="00221600" w:rsidRPr="006F100F">
        <w:t xml:space="preserve">prilagojeno upravljanje s </w:t>
      </w:r>
      <w:proofErr w:type="spellStart"/>
      <w:r w:rsidR="00221600" w:rsidRPr="006F100F">
        <w:t>plenskimi</w:t>
      </w:r>
      <w:proofErr w:type="spellEnd"/>
      <w:r w:rsidR="00221600" w:rsidRPr="006F100F">
        <w:t xml:space="preserve"> vrstami,</w:t>
      </w:r>
    </w:p>
    <w:p w14:paraId="208A05C2" w14:textId="5EA04E71" w:rsidR="00221600" w:rsidRPr="006F100F" w:rsidRDefault="00221600" w:rsidP="00023BC1">
      <w:pPr>
        <w:numPr>
          <w:ilvl w:val="0"/>
          <w:numId w:val="7"/>
        </w:numPr>
        <w:spacing w:after="0" w:line="276" w:lineRule="auto"/>
        <w:jc w:val="both"/>
      </w:pPr>
      <w:r w:rsidRPr="006F100F">
        <w:t>preprečevanju nezakonitega poseganja v populacijo risa.</w:t>
      </w:r>
    </w:p>
    <w:p w14:paraId="386328AF" w14:textId="77777777" w:rsidR="00873869" w:rsidRPr="006F100F" w:rsidRDefault="00873869" w:rsidP="00023BC1">
      <w:pPr>
        <w:spacing w:line="276" w:lineRule="auto"/>
      </w:pPr>
    </w:p>
    <w:p w14:paraId="4F1C8D07" w14:textId="77777777" w:rsidR="00873869" w:rsidRPr="006F100F" w:rsidRDefault="00873869" w:rsidP="00023BC1">
      <w:pPr>
        <w:spacing w:line="276" w:lineRule="auto"/>
      </w:pPr>
    </w:p>
    <w:p w14:paraId="66C0E263" w14:textId="0967DA4C" w:rsidR="00873869" w:rsidRPr="006F100F" w:rsidRDefault="00873869" w:rsidP="00023BC1">
      <w:pPr>
        <w:spacing w:after="240" w:line="276" w:lineRule="auto"/>
        <w:jc w:val="both"/>
      </w:pPr>
    </w:p>
    <w:p w14:paraId="10B9EA2D" w14:textId="77777777" w:rsidR="00873869" w:rsidRPr="006F100F" w:rsidRDefault="00931BF5" w:rsidP="00023BC1">
      <w:pPr>
        <w:spacing w:before="240" w:after="240" w:line="276" w:lineRule="auto"/>
        <w:rPr>
          <w:b/>
        </w:rPr>
      </w:pPr>
      <w:r w:rsidRPr="006F100F">
        <w:rPr>
          <w:b/>
        </w:rPr>
        <w:t xml:space="preserve"> </w:t>
      </w:r>
    </w:p>
    <w:p w14:paraId="47597DA4" w14:textId="77777777" w:rsidR="00873869" w:rsidRPr="006F100F" w:rsidRDefault="00873869" w:rsidP="00023BC1">
      <w:pPr>
        <w:spacing w:before="240" w:after="120" w:line="276" w:lineRule="auto"/>
        <w:jc w:val="both"/>
      </w:pPr>
    </w:p>
    <w:p w14:paraId="4F35C662" w14:textId="77777777" w:rsidR="00873869" w:rsidRPr="006F100F" w:rsidRDefault="00931BF5" w:rsidP="00023BC1">
      <w:pPr>
        <w:spacing w:line="276" w:lineRule="auto"/>
        <w:ind w:firstLine="432"/>
      </w:pPr>
      <w:r w:rsidRPr="006F100F">
        <w:br w:type="page"/>
      </w:r>
    </w:p>
    <w:p w14:paraId="5D087438" w14:textId="77777777" w:rsidR="00873869" w:rsidRPr="006F100F" w:rsidRDefault="59F321E7" w:rsidP="00023BC1">
      <w:pPr>
        <w:pStyle w:val="Naslov1"/>
        <w:numPr>
          <w:ilvl w:val="0"/>
          <w:numId w:val="4"/>
        </w:numPr>
        <w:spacing w:line="276" w:lineRule="auto"/>
      </w:pPr>
      <w:bookmarkStart w:id="92" w:name="_heading=h.5me7rl7077q7"/>
      <w:bookmarkStart w:id="93" w:name="_Toc151456502"/>
      <w:bookmarkEnd w:id="92"/>
      <w:r w:rsidRPr="006F100F">
        <w:lastRenderedPageBreak/>
        <w:t>Viri in literatura</w:t>
      </w:r>
      <w:bookmarkEnd w:id="93"/>
    </w:p>
    <w:p w14:paraId="2A661EA9" w14:textId="77777777" w:rsidR="009F3EF0" w:rsidRPr="006F100F" w:rsidRDefault="009F3EF0" w:rsidP="00023BC1">
      <w:pPr>
        <w:spacing w:line="276" w:lineRule="auto"/>
        <w:jc w:val="both"/>
      </w:pPr>
    </w:p>
    <w:p w14:paraId="7A256D88" w14:textId="77777777" w:rsidR="006A122B" w:rsidRPr="006F100F" w:rsidRDefault="006A122B" w:rsidP="00023BC1">
      <w:pPr>
        <w:spacing w:line="276" w:lineRule="auto"/>
        <w:jc w:val="both"/>
      </w:pPr>
      <w:r w:rsidRPr="006F100F">
        <w:t xml:space="preserve">Adamič M., Hladnik D., Kobler A., </w:t>
      </w:r>
      <w:proofErr w:type="spellStart"/>
      <w:r w:rsidRPr="006F100F">
        <w:t>Jonozovič</w:t>
      </w:r>
      <w:proofErr w:type="spellEnd"/>
      <w:r w:rsidRPr="006F100F">
        <w:t xml:space="preserve"> M., Jerina K., Kočevar P., Mihelič T. 1999. Izdelava strokovnih izhodišč za gradnjo premostitvenega objekta - </w:t>
      </w:r>
      <w:proofErr w:type="spellStart"/>
      <w:r w:rsidRPr="006F100F">
        <w:t>ekodukta</w:t>
      </w:r>
      <w:proofErr w:type="spellEnd"/>
      <w:r w:rsidRPr="006F100F">
        <w:t xml:space="preserve"> za prehajanje rjavega medveda in drugih velikih sesalcev preko odseka avtoceste Vrhnika-Razdrto. Ljubljana, Biotehniška fakulteta, Oddelek za gozdarstvo in obnovljive gozdne vire</w:t>
      </w:r>
    </w:p>
    <w:p w14:paraId="08E7FDE9" w14:textId="77777777" w:rsidR="006A122B" w:rsidRPr="006F100F" w:rsidRDefault="006A122B" w:rsidP="00023BC1">
      <w:pPr>
        <w:spacing w:after="80" w:line="276" w:lineRule="auto"/>
        <w:jc w:val="both"/>
      </w:pPr>
      <w:r w:rsidRPr="006F100F">
        <w:t xml:space="preserve">Adamič M., Kobler A., Jerina K. 2000. Strokovna izhodišča za gradnjo </w:t>
      </w:r>
      <w:proofErr w:type="spellStart"/>
      <w:r w:rsidRPr="006F100F">
        <w:t>ekoduktov</w:t>
      </w:r>
      <w:proofErr w:type="spellEnd"/>
      <w:r w:rsidRPr="006F100F">
        <w:t xml:space="preserve"> za prehajanje rjavega medveda (</w:t>
      </w:r>
      <w:proofErr w:type="spellStart"/>
      <w:r w:rsidRPr="006F100F">
        <w:rPr>
          <w:i/>
        </w:rPr>
        <w:t>Ursus</w:t>
      </w:r>
      <w:proofErr w:type="spellEnd"/>
      <w:r w:rsidRPr="006F100F">
        <w:rPr>
          <w:i/>
        </w:rPr>
        <w:t xml:space="preserve"> </w:t>
      </w:r>
      <w:proofErr w:type="spellStart"/>
      <w:r w:rsidRPr="006F100F">
        <w:rPr>
          <w:i/>
        </w:rPr>
        <w:t>arctos</w:t>
      </w:r>
      <w:proofErr w:type="spellEnd"/>
      <w:r w:rsidRPr="006F100F">
        <w:t>) in drugih velikih sesalcev preko avtoceste (na odseku Vrhnika-Razdrto-</w:t>
      </w:r>
      <w:proofErr w:type="spellStart"/>
      <w:r w:rsidRPr="006F100F">
        <w:t>Čebulovica</w:t>
      </w:r>
      <w:proofErr w:type="spellEnd"/>
      <w:r w:rsidRPr="006F100F">
        <w:t xml:space="preserve">). Ljubljana, Gozdarski inštitut Slovenije in Biotehniška fakulteta, Oddelek za gozdarstvo in obnovljive gozdne vire </w:t>
      </w:r>
    </w:p>
    <w:p w14:paraId="47047EBA" w14:textId="77777777" w:rsidR="006A122B" w:rsidRPr="006F100F" w:rsidRDefault="006A122B" w:rsidP="00023BC1">
      <w:pPr>
        <w:spacing w:line="276" w:lineRule="auto"/>
        <w:jc w:val="both"/>
      </w:pPr>
      <w:proofErr w:type="spellStart"/>
      <w:r w:rsidRPr="006F100F">
        <w:t>Allen</w:t>
      </w:r>
      <w:proofErr w:type="spellEnd"/>
      <w:r w:rsidRPr="006F100F">
        <w:t xml:space="preserve"> M.L., Hočevar L., </w:t>
      </w:r>
      <w:proofErr w:type="spellStart"/>
      <w:r w:rsidRPr="006F100F">
        <w:t>Groot</w:t>
      </w:r>
      <w:proofErr w:type="spellEnd"/>
      <w:r w:rsidRPr="006F100F">
        <w:t xml:space="preserve"> M., Krofel M. 2017. </w:t>
      </w:r>
      <w:proofErr w:type="spellStart"/>
      <w:r w:rsidRPr="006F100F">
        <w:t>Where</w:t>
      </w:r>
      <w:proofErr w:type="spellEnd"/>
      <w:r w:rsidRPr="006F100F">
        <w:t xml:space="preserve"> to </w:t>
      </w:r>
      <w:proofErr w:type="spellStart"/>
      <w:r w:rsidRPr="006F100F">
        <w:t>leave</w:t>
      </w:r>
      <w:proofErr w:type="spellEnd"/>
      <w:r w:rsidRPr="006F100F">
        <w:t xml:space="preserve"> a </w:t>
      </w:r>
      <w:proofErr w:type="spellStart"/>
      <w:r w:rsidRPr="006F100F">
        <w:t>message</w:t>
      </w:r>
      <w:proofErr w:type="spellEnd"/>
      <w:r w:rsidRPr="006F100F">
        <w:t xml:space="preserve">? </w:t>
      </w:r>
      <w:proofErr w:type="spellStart"/>
      <w:r w:rsidRPr="006F100F">
        <w:t>The</w:t>
      </w:r>
      <w:proofErr w:type="spellEnd"/>
      <w:r w:rsidRPr="006F100F">
        <w:t xml:space="preserve"> </w:t>
      </w:r>
      <w:proofErr w:type="spellStart"/>
      <w:r w:rsidRPr="006F100F">
        <w:t>selection</w:t>
      </w:r>
      <w:proofErr w:type="spellEnd"/>
      <w:r w:rsidRPr="006F100F">
        <w:t xml:space="preserve"> </w:t>
      </w:r>
      <w:proofErr w:type="spellStart"/>
      <w:r w:rsidRPr="006F100F">
        <w:t>and</w:t>
      </w:r>
      <w:proofErr w:type="spellEnd"/>
      <w:r w:rsidRPr="006F100F">
        <w:t xml:space="preserve"> </w:t>
      </w:r>
      <w:proofErr w:type="spellStart"/>
      <w:r w:rsidRPr="006F100F">
        <w:t>adaptive</w:t>
      </w:r>
      <w:proofErr w:type="spellEnd"/>
      <w:r w:rsidRPr="006F100F">
        <w:t xml:space="preserve"> </w:t>
      </w:r>
      <w:proofErr w:type="spellStart"/>
      <w:r w:rsidRPr="006F100F">
        <w:t>significance</w:t>
      </w:r>
      <w:proofErr w:type="spellEnd"/>
      <w:r w:rsidRPr="006F100F">
        <w:t xml:space="preserve"> </w:t>
      </w:r>
      <w:proofErr w:type="spellStart"/>
      <w:r w:rsidRPr="006F100F">
        <w:t>of</w:t>
      </w:r>
      <w:proofErr w:type="spellEnd"/>
      <w:r w:rsidRPr="006F100F">
        <w:t xml:space="preserve"> </w:t>
      </w:r>
      <w:proofErr w:type="spellStart"/>
      <w:r w:rsidRPr="006F100F">
        <w:t>scent-marking</w:t>
      </w:r>
      <w:proofErr w:type="spellEnd"/>
      <w:r w:rsidRPr="006F100F">
        <w:t xml:space="preserve"> </w:t>
      </w:r>
      <w:proofErr w:type="spellStart"/>
      <w:r w:rsidRPr="006F100F">
        <w:t>sites</w:t>
      </w:r>
      <w:proofErr w:type="spellEnd"/>
      <w:r w:rsidRPr="006F100F">
        <w:t xml:space="preserve"> </w:t>
      </w:r>
      <w:proofErr w:type="spellStart"/>
      <w:r w:rsidRPr="006F100F">
        <w:t>for</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Behavioral</w:t>
      </w:r>
      <w:proofErr w:type="spellEnd"/>
      <w:r w:rsidRPr="006F100F">
        <w:t xml:space="preserve"> </w:t>
      </w:r>
      <w:proofErr w:type="spellStart"/>
      <w:r w:rsidRPr="006F100F">
        <w:t>Ecology</w:t>
      </w:r>
      <w:proofErr w:type="spellEnd"/>
      <w:r w:rsidRPr="006F100F">
        <w:t xml:space="preserve"> </w:t>
      </w:r>
      <w:proofErr w:type="spellStart"/>
      <w:r w:rsidRPr="006F100F">
        <w:t>and</w:t>
      </w:r>
      <w:proofErr w:type="spellEnd"/>
      <w:r w:rsidRPr="006F100F">
        <w:t xml:space="preserve"> </w:t>
      </w:r>
      <w:proofErr w:type="spellStart"/>
      <w:r w:rsidRPr="006F100F">
        <w:t>Sociobiology</w:t>
      </w:r>
      <w:proofErr w:type="spellEnd"/>
      <w:r w:rsidRPr="006F100F">
        <w:t xml:space="preserve"> 71: 136. DOI: 10.1007/s00265-017-2366-5</w:t>
      </w:r>
    </w:p>
    <w:p w14:paraId="127E906C" w14:textId="77777777" w:rsidR="006A122B" w:rsidRPr="006F100F" w:rsidRDefault="006A122B" w:rsidP="00023BC1">
      <w:pPr>
        <w:spacing w:line="276" w:lineRule="auto"/>
        <w:jc w:val="both"/>
        <w:rPr>
          <w:color w:val="000000" w:themeColor="text1"/>
        </w:rPr>
      </w:pPr>
      <w:r w:rsidRPr="006F100F">
        <w:rPr>
          <w:color w:val="000000" w:themeColor="text1"/>
        </w:rPr>
        <w:t xml:space="preserve">Al </w:t>
      </w:r>
      <w:proofErr w:type="spellStart"/>
      <w:r w:rsidRPr="006F100F">
        <w:rPr>
          <w:color w:val="000000" w:themeColor="text1"/>
        </w:rPr>
        <w:t>Sayegh</w:t>
      </w:r>
      <w:proofErr w:type="spellEnd"/>
      <w:r w:rsidRPr="006F100F">
        <w:rPr>
          <w:color w:val="000000" w:themeColor="text1"/>
        </w:rPr>
        <w:t xml:space="preserve">-Petkovšek S., Kotnik, K., </w:t>
      </w:r>
      <w:proofErr w:type="spellStart"/>
      <w:r w:rsidRPr="006F100F">
        <w:rPr>
          <w:color w:val="000000" w:themeColor="text1"/>
        </w:rPr>
        <w:t>Bužan</w:t>
      </w:r>
      <w:proofErr w:type="spellEnd"/>
      <w:r w:rsidRPr="006F100F">
        <w:rPr>
          <w:color w:val="000000" w:themeColor="text1"/>
        </w:rPr>
        <w:t xml:space="preserve">, E., </w:t>
      </w:r>
      <w:proofErr w:type="spellStart"/>
      <w:r w:rsidRPr="006F100F">
        <w:rPr>
          <w:color w:val="000000" w:themeColor="text1"/>
        </w:rPr>
        <w:t>Pokorny</w:t>
      </w:r>
      <w:proofErr w:type="spellEnd"/>
      <w:r w:rsidRPr="006F100F">
        <w:rPr>
          <w:color w:val="000000" w:themeColor="text1"/>
        </w:rPr>
        <w:t>, B. 2019. Strokovne podlage za zagotovitev ustreznih migracijskih koridorjev velikih zveri in drugih vrst velikih sesalcev na AC odseku Vrhnika–Postojna. Velenje, Visoka šola za varstvo okolja</w:t>
      </w:r>
    </w:p>
    <w:p w14:paraId="1C773376" w14:textId="77777777" w:rsidR="006A122B" w:rsidRPr="006F100F" w:rsidRDefault="006A122B" w:rsidP="00023BC1">
      <w:pPr>
        <w:spacing w:line="276" w:lineRule="auto"/>
        <w:jc w:val="both"/>
      </w:pPr>
      <w:r w:rsidRPr="006F100F">
        <w:t xml:space="preserve">Becker, T. 2013. </w:t>
      </w:r>
      <w:proofErr w:type="spellStart"/>
      <w:r w:rsidRPr="006F100F">
        <w:t>Modelling</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distribution</w:t>
      </w:r>
      <w:proofErr w:type="spellEnd"/>
      <w:r w:rsidRPr="006F100F">
        <w:t xml:space="preserve"> </w:t>
      </w:r>
      <w:proofErr w:type="spellStart"/>
      <w:r w:rsidRPr="006F100F">
        <w:t>and</w:t>
      </w:r>
      <w:proofErr w:type="spellEnd"/>
      <w:r w:rsidRPr="006F100F">
        <w:t xml:space="preserve"> </w:t>
      </w:r>
      <w:proofErr w:type="spellStart"/>
      <w:r w:rsidRPr="006F100F">
        <w:t>estimation</w:t>
      </w:r>
      <w:proofErr w:type="spellEnd"/>
      <w:r w:rsidRPr="006F100F">
        <w:t xml:space="preserve"> </w:t>
      </w:r>
      <w:proofErr w:type="spellStart"/>
      <w:r w:rsidRPr="006F100F">
        <w:t>of</w:t>
      </w:r>
      <w:proofErr w:type="spellEnd"/>
      <w:r w:rsidRPr="006F100F">
        <w:t xml:space="preserve"> </w:t>
      </w:r>
      <w:proofErr w:type="spellStart"/>
      <w:r w:rsidRPr="006F100F">
        <w:t>patch</w:t>
      </w:r>
      <w:proofErr w:type="spellEnd"/>
      <w:r w:rsidRPr="006F100F">
        <w:t xml:space="preserve"> </w:t>
      </w:r>
      <w:proofErr w:type="spellStart"/>
      <w:r w:rsidRPr="006F100F">
        <w:t>and</w:t>
      </w:r>
      <w:proofErr w:type="spellEnd"/>
      <w:r w:rsidRPr="006F100F">
        <w:t xml:space="preserve"> </w:t>
      </w:r>
      <w:proofErr w:type="spellStart"/>
      <w:r w:rsidRPr="006F100F">
        <w:t>population</w:t>
      </w:r>
      <w:proofErr w:type="spellEnd"/>
      <w:r w:rsidRPr="006F100F">
        <w:t xml:space="preserve"> </w:t>
      </w:r>
      <w:proofErr w:type="spellStart"/>
      <w:r w:rsidRPr="006F100F">
        <w:t>size</w:t>
      </w:r>
      <w:proofErr w:type="spellEnd"/>
      <w:r w:rsidRPr="006F100F">
        <w:t xml:space="preserve"> in </w:t>
      </w:r>
      <w:proofErr w:type="spellStart"/>
      <w:r w:rsidRPr="006F100F">
        <w:t>the</w:t>
      </w:r>
      <w:proofErr w:type="spellEnd"/>
      <w:r w:rsidRPr="006F100F">
        <w:t xml:space="preserve"> </w:t>
      </w:r>
      <w:proofErr w:type="spellStart"/>
      <w:r w:rsidRPr="006F100F">
        <w:t>Alps</w:t>
      </w:r>
      <w:proofErr w:type="spellEnd"/>
      <w:r w:rsidRPr="006F100F">
        <w:t xml:space="preserve">. London, </w:t>
      </w:r>
      <w:proofErr w:type="spellStart"/>
      <w:r w:rsidRPr="006F100F">
        <w:t>University</w:t>
      </w:r>
      <w:proofErr w:type="spellEnd"/>
      <w:r w:rsidRPr="006F100F">
        <w:t xml:space="preserve"> </w:t>
      </w:r>
      <w:proofErr w:type="spellStart"/>
      <w:r w:rsidRPr="006F100F">
        <w:t>of</w:t>
      </w:r>
      <w:proofErr w:type="spellEnd"/>
      <w:r w:rsidRPr="006F100F">
        <w:t xml:space="preserve"> London</w:t>
      </w:r>
    </w:p>
    <w:p w14:paraId="23FE007F" w14:textId="77777777" w:rsidR="006A122B" w:rsidRPr="006F100F" w:rsidRDefault="006A122B" w:rsidP="00023BC1">
      <w:pPr>
        <w:spacing w:after="80" w:line="276" w:lineRule="auto"/>
        <w:jc w:val="both"/>
      </w:pPr>
      <w:r w:rsidRPr="006F100F">
        <w:t>Bele B., Skrbinšek T., Mavec M., Majić-Skrbinšek A. 2022. Odnos slovenske javnosti in interesnih skupin do risa in upravljanja z njim. Ljubljana, Biotehniška fakulteta, Oddelek za biologijo</w:t>
      </w:r>
    </w:p>
    <w:p w14:paraId="6265DEAD" w14:textId="77777777" w:rsidR="006A122B" w:rsidRPr="006F100F" w:rsidRDefault="006A122B" w:rsidP="00023BC1">
      <w:pPr>
        <w:spacing w:after="80" w:line="276" w:lineRule="auto"/>
        <w:jc w:val="both"/>
      </w:pPr>
      <w:proofErr w:type="spellStart"/>
      <w:r w:rsidRPr="006F100F">
        <w:t>Boitani</w:t>
      </w:r>
      <w:proofErr w:type="spellEnd"/>
      <w:r w:rsidRPr="006F100F">
        <w:t xml:space="preserve"> L., </w:t>
      </w:r>
      <w:proofErr w:type="spellStart"/>
      <w:r w:rsidRPr="006F100F">
        <w:t>Alvarez</w:t>
      </w:r>
      <w:proofErr w:type="spellEnd"/>
      <w:r w:rsidRPr="006F100F">
        <w:t xml:space="preserve"> F., </w:t>
      </w:r>
      <w:proofErr w:type="spellStart"/>
      <w:r w:rsidRPr="006F100F">
        <w:t>Anders</w:t>
      </w:r>
      <w:proofErr w:type="spellEnd"/>
      <w:r w:rsidRPr="006F100F">
        <w:t xml:space="preserve"> O., </w:t>
      </w:r>
      <w:proofErr w:type="spellStart"/>
      <w:r w:rsidRPr="006F100F">
        <w:t>Andren</w:t>
      </w:r>
      <w:proofErr w:type="spellEnd"/>
      <w:r w:rsidRPr="006F100F">
        <w:t xml:space="preserve"> H., …, </w:t>
      </w:r>
      <w:proofErr w:type="spellStart"/>
      <w:r w:rsidRPr="006F100F">
        <w:t>Zlatanova</w:t>
      </w:r>
      <w:proofErr w:type="spellEnd"/>
      <w:r w:rsidRPr="006F100F">
        <w:t xml:space="preserve"> D. 2015. </w:t>
      </w:r>
      <w:proofErr w:type="spellStart"/>
      <w:r w:rsidRPr="006F100F">
        <w:t>Key</w:t>
      </w:r>
      <w:proofErr w:type="spellEnd"/>
      <w:r w:rsidRPr="006F100F">
        <w:t xml:space="preserve"> </w:t>
      </w:r>
      <w:proofErr w:type="spellStart"/>
      <w:r w:rsidRPr="006F100F">
        <w:t>actions</w:t>
      </w:r>
      <w:proofErr w:type="spellEnd"/>
      <w:r w:rsidRPr="006F100F">
        <w:t xml:space="preserve"> </w:t>
      </w:r>
      <w:proofErr w:type="spellStart"/>
      <w:r w:rsidRPr="006F100F">
        <w:t>for</w:t>
      </w:r>
      <w:proofErr w:type="spellEnd"/>
      <w:r w:rsidRPr="006F100F">
        <w:t xml:space="preserve"> Large </w:t>
      </w:r>
      <w:proofErr w:type="spellStart"/>
      <w:r w:rsidRPr="006F100F">
        <w:t>Carnivore</w:t>
      </w:r>
      <w:proofErr w:type="spellEnd"/>
      <w:r w:rsidRPr="006F100F">
        <w:t xml:space="preserve"> </w:t>
      </w:r>
      <w:proofErr w:type="spellStart"/>
      <w:r w:rsidRPr="006F100F">
        <w:t>populations</w:t>
      </w:r>
      <w:proofErr w:type="spellEnd"/>
      <w:r w:rsidRPr="006F100F">
        <w:t xml:space="preserve"> in </w:t>
      </w:r>
      <w:proofErr w:type="spellStart"/>
      <w:r w:rsidRPr="006F100F">
        <w:t>Europe</w:t>
      </w:r>
      <w:proofErr w:type="spellEnd"/>
      <w:r w:rsidRPr="006F100F">
        <w:t xml:space="preserve">. Institute </w:t>
      </w:r>
      <w:proofErr w:type="spellStart"/>
      <w:r w:rsidRPr="006F100F">
        <w:t>of</w:t>
      </w:r>
      <w:proofErr w:type="spellEnd"/>
      <w:r w:rsidRPr="006F100F">
        <w:t xml:space="preserve"> </w:t>
      </w:r>
      <w:proofErr w:type="spellStart"/>
      <w:r w:rsidRPr="006F100F">
        <w:t>Applied</w:t>
      </w:r>
      <w:proofErr w:type="spellEnd"/>
      <w:r w:rsidRPr="006F100F">
        <w:t xml:space="preserve"> </w:t>
      </w:r>
      <w:proofErr w:type="spellStart"/>
      <w:r w:rsidRPr="006F100F">
        <w:t>Ecology</w:t>
      </w:r>
      <w:proofErr w:type="spellEnd"/>
      <w:r w:rsidRPr="006F100F">
        <w:t xml:space="preserve"> (Rome, </w:t>
      </w:r>
      <w:proofErr w:type="spellStart"/>
      <w:r w:rsidRPr="006F100F">
        <w:t>Italy</w:t>
      </w:r>
      <w:proofErr w:type="spellEnd"/>
      <w:r w:rsidRPr="006F100F">
        <w:t xml:space="preserve">). </w:t>
      </w:r>
      <w:proofErr w:type="spellStart"/>
      <w:r w:rsidRPr="006F100F">
        <w:t>Report</w:t>
      </w:r>
      <w:proofErr w:type="spellEnd"/>
      <w:r w:rsidRPr="006F100F">
        <w:t xml:space="preserve"> to DG </w:t>
      </w:r>
      <w:proofErr w:type="spellStart"/>
      <w:r w:rsidRPr="006F100F">
        <w:t>Environment</w:t>
      </w:r>
      <w:proofErr w:type="spellEnd"/>
      <w:r w:rsidRPr="006F100F">
        <w:t xml:space="preserve">, </w:t>
      </w:r>
      <w:proofErr w:type="spellStart"/>
      <w:r w:rsidRPr="006F100F">
        <w:t>European</w:t>
      </w:r>
      <w:proofErr w:type="spellEnd"/>
      <w:r w:rsidRPr="006F100F">
        <w:t xml:space="preserve"> </w:t>
      </w:r>
      <w:proofErr w:type="spellStart"/>
      <w:r w:rsidRPr="006F100F">
        <w:t>Commission</w:t>
      </w:r>
      <w:proofErr w:type="spellEnd"/>
      <w:r w:rsidRPr="006F100F">
        <w:t xml:space="preserve">, </w:t>
      </w:r>
      <w:proofErr w:type="spellStart"/>
      <w:r w:rsidRPr="006F100F">
        <w:t>Bruxelles</w:t>
      </w:r>
      <w:proofErr w:type="spellEnd"/>
      <w:r w:rsidRPr="006F100F">
        <w:t xml:space="preserve">. </w:t>
      </w:r>
      <w:proofErr w:type="spellStart"/>
      <w:r w:rsidRPr="006F100F">
        <w:t>Contract</w:t>
      </w:r>
      <w:proofErr w:type="spellEnd"/>
      <w:r w:rsidRPr="006F100F">
        <w:t xml:space="preserve"> no. 07.0307/2013/654446/SER/B3</w:t>
      </w:r>
    </w:p>
    <w:p w14:paraId="791C8B2E" w14:textId="77777777" w:rsidR="006A122B" w:rsidRPr="006F100F" w:rsidRDefault="006A122B" w:rsidP="00023BC1">
      <w:pPr>
        <w:spacing w:after="120" w:line="276" w:lineRule="auto"/>
        <w:jc w:val="both"/>
      </w:pPr>
      <w:r w:rsidRPr="006F100F">
        <w:t xml:space="preserve">Bonn </w:t>
      </w:r>
      <w:proofErr w:type="spellStart"/>
      <w:r w:rsidRPr="006F100F">
        <w:t>Lynx</w:t>
      </w:r>
      <w:proofErr w:type="spellEnd"/>
      <w:r w:rsidRPr="006F100F">
        <w:t xml:space="preserve"> </w:t>
      </w:r>
      <w:proofErr w:type="spellStart"/>
      <w:r w:rsidRPr="006F100F">
        <w:t>Expert</w:t>
      </w:r>
      <w:proofErr w:type="spellEnd"/>
      <w:r w:rsidRPr="006F100F">
        <w:t xml:space="preserve"> </w:t>
      </w:r>
      <w:proofErr w:type="spellStart"/>
      <w:r w:rsidRPr="006F100F">
        <w:t>Group</w:t>
      </w:r>
      <w:proofErr w:type="spellEnd"/>
      <w:r w:rsidRPr="006F100F">
        <w:t xml:space="preserve">. 2021. </w:t>
      </w:r>
      <w:proofErr w:type="spellStart"/>
      <w:r w:rsidRPr="006F100F">
        <w:t>Recommendations</w:t>
      </w:r>
      <w:proofErr w:type="spellEnd"/>
      <w:r w:rsidRPr="006F100F">
        <w:t xml:space="preserve"> </w:t>
      </w:r>
      <w:proofErr w:type="spellStart"/>
      <w:r w:rsidRPr="006F100F">
        <w:t>for</w:t>
      </w:r>
      <w:proofErr w:type="spellEnd"/>
      <w:r w:rsidRPr="006F100F">
        <w:t xml:space="preserve"> </w:t>
      </w:r>
      <w:proofErr w:type="spellStart"/>
      <w:r w:rsidRPr="006F100F">
        <w:t>the</w:t>
      </w:r>
      <w:proofErr w:type="spellEnd"/>
      <w:r w:rsidRPr="006F100F">
        <w:t xml:space="preserve"> </w:t>
      </w:r>
      <w:proofErr w:type="spellStart"/>
      <w:r w:rsidRPr="006F100F">
        <w:t>conservation</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in </w:t>
      </w:r>
      <w:proofErr w:type="spellStart"/>
      <w:r w:rsidRPr="006F100F">
        <w:t>Western</w:t>
      </w:r>
      <w:proofErr w:type="spellEnd"/>
      <w:r w:rsidRPr="006F100F">
        <w:t xml:space="preserve"> </w:t>
      </w:r>
      <w:proofErr w:type="spellStart"/>
      <w:r w:rsidRPr="006F100F">
        <w:t>and</w:t>
      </w:r>
      <w:proofErr w:type="spellEnd"/>
      <w:r w:rsidRPr="006F100F">
        <w:t xml:space="preserve"> Central </w:t>
      </w:r>
      <w:proofErr w:type="spellStart"/>
      <w:r w:rsidRPr="006F100F">
        <w:t>Europe</w:t>
      </w:r>
      <w:proofErr w:type="spellEnd"/>
      <w:r w:rsidRPr="006F100F">
        <w:t xml:space="preserve">. </w:t>
      </w:r>
      <w:proofErr w:type="spellStart"/>
      <w:r w:rsidRPr="006F100F">
        <w:t>Cat</w:t>
      </w:r>
      <w:proofErr w:type="spellEnd"/>
      <w:r w:rsidRPr="006F100F">
        <w:t xml:space="preserve"> </w:t>
      </w:r>
      <w:proofErr w:type="spellStart"/>
      <w:r w:rsidRPr="006F100F">
        <w:t>News</w:t>
      </w:r>
      <w:proofErr w:type="spellEnd"/>
      <w:r w:rsidRPr="006F100F">
        <w:t xml:space="preserve"> </w:t>
      </w:r>
      <w:proofErr w:type="spellStart"/>
      <w:r w:rsidRPr="006F100F">
        <w:t>Special</w:t>
      </w:r>
      <w:proofErr w:type="spellEnd"/>
      <w:r w:rsidRPr="006F100F">
        <w:t xml:space="preserve"> </w:t>
      </w:r>
      <w:proofErr w:type="spellStart"/>
      <w:r w:rsidRPr="006F100F">
        <w:t>Issue</w:t>
      </w:r>
      <w:proofErr w:type="spellEnd"/>
      <w:r w:rsidRPr="006F100F">
        <w:t>, 14: 78-86</w:t>
      </w:r>
    </w:p>
    <w:p w14:paraId="571458F9" w14:textId="77777777" w:rsidR="006A122B" w:rsidRPr="006F100F" w:rsidRDefault="006A122B" w:rsidP="00023BC1">
      <w:pPr>
        <w:spacing w:after="80" w:line="276" w:lineRule="auto"/>
        <w:jc w:val="both"/>
      </w:pPr>
      <w:proofErr w:type="spellStart"/>
      <w:r w:rsidRPr="006F100F">
        <w:t>Breitenmoser</w:t>
      </w:r>
      <w:proofErr w:type="spellEnd"/>
      <w:r w:rsidRPr="006F100F">
        <w:t xml:space="preserve"> U., </w:t>
      </w:r>
      <w:proofErr w:type="spellStart"/>
      <w:r w:rsidRPr="006F100F">
        <w:t>Breitenmoser-Würsten</w:t>
      </w:r>
      <w:proofErr w:type="spellEnd"/>
      <w:r w:rsidRPr="006F100F">
        <w:t xml:space="preserve"> C. 2008. Der </w:t>
      </w:r>
      <w:proofErr w:type="spellStart"/>
      <w:r w:rsidRPr="006F100F">
        <w:t>Luchs</w:t>
      </w:r>
      <w:proofErr w:type="spellEnd"/>
      <w:r w:rsidRPr="006F100F">
        <w:t xml:space="preserve">: </w:t>
      </w:r>
      <w:proofErr w:type="spellStart"/>
      <w:r w:rsidRPr="006F100F">
        <w:t>Ein</w:t>
      </w:r>
      <w:proofErr w:type="spellEnd"/>
      <w:r w:rsidRPr="006F100F">
        <w:t xml:space="preserve"> </w:t>
      </w:r>
      <w:proofErr w:type="spellStart"/>
      <w:r w:rsidRPr="006F100F">
        <w:t>Grossraubtier</w:t>
      </w:r>
      <w:proofErr w:type="spellEnd"/>
      <w:r w:rsidRPr="006F100F">
        <w:t xml:space="preserve"> in der </w:t>
      </w:r>
      <w:proofErr w:type="spellStart"/>
      <w:r w:rsidRPr="006F100F">
        <w:t>Kulturlandschaft</w:t>
      </w:r>
      <w:proofErr w:type="spellEnd"/>
      <w:r w:rsidRPr="006F100F">
        <w:t xml:space="preserve">. </w:t>
      </w:r>
      <w:proofErr w:type="spellStart"/>
      <w:r w:rsidRPr="006F100F">
        <w:t>Salm</w:t>
      </w:r>
      <w:proofErr w:type="spellEnd"/>
      <w:r w:rsidRPr="006F100F">
        <w:t xml:space="preserve"> </w:t>
      </w:r>
      <w:proofErr w:type="spellStart"/>
      <w:r w:rsidRPr="006F100F">
        <w:t>Verlag</w:t>
      </w:r>
      <w:proofErr w:type="spellEnd"/>
      <w:r w:rsidRPr="006F100F">
        <w:t xml:space="preserve">, </w:t>
      </w:r>
      <w:proofErr w:type="spellStart"/>
      <w:r w:rsidRPr="006F100F">
        <w:t>Wohlen</w:t>
      </w:r>
      <w:proofErr w:type="spellEnd"/>
      <w:r w:rsidRPr="006F100F">
        <w:t xml:space="preserve"> </w:t>
      </w:r>
      <w:proofErr w:type="spellStart"/>
      <w:r w:rsidRPr="006F100F">
        <w:t>and</w:t>
      </w:r>
      <w:proofErr w:type="spellEnd"/>
      <w:r w:rsidRPr="006F100F">
        <w:t xml:space="preserve"> Bern</w:t>
      </w:r>
    </w:p>
    <w:p w14:paraId="42A62CA3" w14:textId="77777777" w:rsidR="006A122B" w:rsidRPr="006F100F" w:rsidRDefault="006A122B" w:rsidP="00023BC1">
      <w:pPr>
        <w:spacing w:after="80" w:line="276" w:lineRule="auto"/>
        <w:jc w:val="both"/>
      </w:pPr>
      <w:proofErr w:type="spellStart"/>
      <w:r w:rsidRPr="006F100F">
        <w:t>Breitenmoser</w:t>
      </w:r>
      <w:proofErr w:type="spellEnd"/>
      <w:r w:rsidRPr="006F100F">
        <w:t xml:space="preserve"> U., </w:t>
      </w:r>
      <w:proofErr w:type="spellStart"/>
      <w:r w:rsidRPr="006F100F">
        <w:t>Breitenmoser-Würsten</w:t>
      </w:r>
      <w:proofErr w:type="spellEnd"/>
      <w:r w:rsidRPr="006F100F">
        <w:t xml:space="preserve"> C., </w:t>
      </w:r>
      <w:proofErr w:type="spellStart"/>
      <w:r w:rsidRPr="006F100F">
        <w:t>Okarma</w:t>
      </w:r>
      <w:proofErr w:type="spellEnd"/>
      <w:r w:rsidRPr="006F100F">
        <w:t xml:space="preserve"> H., </w:t>
      </w:r>
      <w:proofErr w:type="spellStart"/>
      <w:r w:rsidRPr="006F100F">
        <w:t>Kaphegyi</w:t>
      </w:r>
      <w:proofErr w:type="spellEnd"/>
      <w:r w:rsidRPr="006F100F">
        <w:t xml:space="preserve"> T., </w:t>
      </w:r>
      <w:proofErr w:type="spellStart"/>
      <w:r w:rsidRPr="006F100F">
        <w:t>Kaphegyi-Wallmann</w:t>
      </w:r>
      <w:proofErr w:type="spellEnd"/>
      <w:r w:rsidRPr="006F100F">
        <w:t xml:space="preserve"> U., Müller U. M. 2000. </w:t>
      </w:r>
      <w:proofErr w:type="spellStart"/>
      <w:r w:rsidRPr="006F100F">
        <w:t>The</w:t>
      </w:r>
      <w:proofErr w:type="spellEnd"/>
      <w:r w:rsidRPr="006F100F">
        <w:t xml:space="preserve"> </w:t>
      </w:r>
      <w:proofErr w:type="spellStart"/>
      <w:r w:rsidRPr="006F100F">
        <w:t>Action</w:t>
      </w:r>
      <w:proofErr w:type="spellEnd"/>
      <w:r w:rsidRPr="006F100F">
        <w:t xml:space="preserve"> Plan </w:t>
      </w:r>
      <w:proofErr w:type="spellStart"/>
      <w:r w:rsidRPr="006F100F">
        <w:t>for</w:t>
      </w:r>
      <w:proofErr w:type="spellEnd"/>
      <w:r w:rsidRPr="006F100F">
        <w:t xml:space="preserve"> </w:t>
      </w:r>
      <w:proofErr w:type="spellStart"/>
      <w:r w:rsidRPr="006F100F">
        <w:t>the</w:t>
      </w:r>
      <w:proofErr w:type="spellEnd"/>
      <w:r w:rsidRPr="006F100F">
        <w:t xml:space="preserve"> </w:t>
      </w:r>
      <w:proofErr w:type="spellStart"/>
      <w:r w:rsidRPr="006F100F">
        <w:t>Conservation</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in </w:t>
      </w:r>
      <w:proofErr w:type="spellStart"/>
      <w:r w:rsidRPr="006F100F">
        <w:t>Europe</w:t>
      </w:r>
      <w:proofErr w:type="spellEnd"/>
      <w:r w:rsidRPr="006F100F">
        <w:t xml:space="preserve">. Nature </w:t>
      </w:r>
      <w:proofErr w:type="spellStart"/>
      <w:r w:rsidRPr="006F100F">
        <w:t>and</w:t>
      </w:r>
      <w:proofErr w:type="spellEnd"/>
      <w:r w:rsidRPr="006F100F">
        <w:t xml:space="preserve"> </w:t>
      </w:r>
      <w:proofErr w:type="spellStart"/>
      <w:r w:rsidRPr="006F100F">
        <w:t>Environment</w:t>
      </w:r>
      <w:proofErr w:type="spellEnd"/>
      <w:r w:rsidRPr="006F100F">
        <w:t xml:space="preserve"> </w:t>
      </w:r>
      <w:proofErr w:type="spellStart"/>
      <w:r w:rsidRPr="006F100F">
        <w:t>Series</w:t>
      </w:r>
      <w:proofErr w:type="spellEnd"/>
      <w:r w:rsidRPr="006F100F">
        <w:t xml:space="preserve"> 115. Strasbourg, </w:t>
      </w:r>
      <w:proofErr w:type="spellStart"/>
      <w:r w:rsidRPr="006F100F">
        <w:t>Council</w:t>
      </w:r>
      <w:proofErr w:type="spellEnd"/>
      <w:r w:rsidRPr="006F100F">
        <w:t xml:space="preserve"> </w:t>
      </w:r>
      <w:proofErr w:type="spellStart"/>
      <w:r w:rsidRPr="006F100F">
        <w:t>of</w:t>
      </w:r>
      <w:proofErr w:type="spellEnd"/>
      <w:r w:rsidRPr="006F100F">
        <w:t xml:space="preserve"> </w:t>
      </w:r>
      <w:proofErr w:type="spellStart"/>
      <w:r w:rsidRPr="006F100F">
        <w:t>Europe</w:t>
      </w:r>
      <w:proofErr w:type="spellEnd"/>
      <w:r w:rsidRPr="006F100F">
        <w:t xml:space="preserve">, </w:t>
      </w:r>
      <w:proofErr w:type="spellStart"/>
      <w:r w:rsidRPr="006F100F">
        <w:t>Publishing</w:t>
      </w:r>
      <w:proofErr w:type="spellEnd"/>
      <w:r w:rsidRPr="006F100F">
        <w:t xml:space="preserve"> </w:t>
      </w:r>
      <w:proofErr w:type="spellStart"/>
      <w:r w:rsidRPr="006F100F">
        <w:t>and</w:t>
      </w:r>
      <w:proofErr w:type="spellEnd"/>
      <w:r w:rsidRPr="006F100F">
        <w:t xml:space="preserve"> </w:t>
      </w:r>
      <w:proofErr w:type="spellStart"/>
      <w:r w:rsidRPr="006F100F">
        <w:t>Documentation</w:t>
      </w:r>
      <w:proofErr w:type="spellEnd"/>
      <w:r w:rsidRPr="006F100F">
        <w:t xml:space="preserve"> </w:t>
      </w:r>
      <w:proofErr w:type="spellStart"/>
      <w:r w:rsidRPr="006F100F">
        <w:t>Service</w:t>
      </w:r>
      <w:proofErr w:type="spellEnd"/>
    </w:p>
    <w:p w14:paraId="7C0B3D6E" w14:textId="77777777" w:rsidR="006A122B" w:rsidRPr="006F100F" w:rsidRDefault="006A122B" w:rsidP="00023BC1">
      <w:pPr>
        <w:spacing w:after="80" w:line="276" w:lineRule="auto"/>
        <w:jc w:val="both"/>
      </w:pPr>
      <w:proofErr w:type="spellStart"/>
      <w:r w:rsidRPr="006F100F">
        <w:t>Breitenmoser</w:t>
      </w:r>
      <w:proofErr w:type="spellEnd"/>
      <w:r w:rsidRPr="006F100F">
        <w:t xml:space="preserve"> U., </w:t>
      </w:r>
      <w:proofErr w:type="spellStart"/>
      <w:r w:rsidRPr="006F100F">
        <w:t>Kaczensky</w:t>
      </w:r>
      <w:proofErr w:type="spellEnd"/>
      <w:r w:rsidRPr="006F100F">
        <w:t xml:space="preserve"> P., </w:t>
      </w:r>
      <w:proofErr w:type="spellStart"/>
      <w:r w:rsidRPr="006F100F">
        <w:t>Dötterer</w:t>
      </w:r>
      <w:proofErr w:type="spellEnd"/>
      <w:r w:rsidRPr="006F100F">
        <w:t xml:space="preserve"> M., </w:t>
      </w:r>
      <w:proofErr w:type="spellStart"/>
      <w:r w:rsidRPr="006F100F">
        <w:t>Breitenmoser-Würsten</w:t>
      </w:r>
      <w:proofErr w:type="spellEnd"/>
      <w:r w:rsidRPr="006F100F">
        <w:t xml:space="preserve"> C., </w:t>
      </w:r>
      <w:proofErr w:type="spellStart"/>
      <w:r w:rsidRPr="006F100F">
        <w:t>Capt</w:t>
      </w:r>
      <w:proofErr w:type="spellEnd"/>
      <w:r w:rsidRPr="006F100F">
        <w:t xml:space="preserve"> S., </w:t>
      </w:r>
      <w:proofErr w:type="spellStart"/>
      <w:r w:rsidRPr="006F100F">
        <w:t>Bernhart</w:t>
      </w:r>
      <w:proofErr w:type="spellEnd"/>
      <w:r w:rsidRPr="006F100F">
        <w:t xml:space="preserve"> F., </w:t>
      </w:r>
      <w:proofErr w:type="spellStart"/>
      <w:r w:rsidRPr="006F100F">
        <w:t>Liberek</w:t>
      </w:r>
      <w:proofErr w:type="spellEnd"/>
      <w:r w:rsidRPr="006F100F">
        <w:t xml:space="preserve"> M. 1993. </w:t>
      </w:r>
      <w:proofErr w:type="spellStart"/>
      <w:r w:rsidRPr="006F100F">
        <w:t>Spatial</w:t>
      </w:r>
      <w:proofErr w:type="spellEnd"/>
      <w:r w:rsidRPr="006F100F">
        <w:t xml:space="preserve"> </w:t>
      </w:r>
      <w:proofErr w:type="spellStart"/>
      <w:r w:rsidRPr="006F100F">
        <w:t>organization</w:t>
      </w:r>
      <w:proofErr w:type="spellEnd"/>
      <w:r w:rsidRPr="006F100F">
        <w:t xml:space="preserve"> </w:t>
      </w:r>
      <w:proofErr w:type="spellStart"/>
      <w:r w:rsidRPr="006F100F">
        <w:t>and</w:t>
      </w:r>
      <w:proofErr w:type="spellEnd"/>
      <w:r w:rsidRPr="006F100F">
        <w:t xml:space="preserve"> </w:t>
      </w:r>
      <w:proofErr w:type="spellStart"/>
      <w:r w:rsidRPr="006F100F">
        <w:t>recruitment</w:t>
      </w:r>
      <w:proofErr w:type="spellEnd"/>
      <w:r w:rsidRPr="006F100F">
        <w:t xml:space="preserve"> </w:t>
      </w:r>
      <w:proofErr w:type="spellStart"/>
      <w:r w:rsidRPr="006F100F">
        <w:t>of</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in a re-</w:t>
      </w:r>
      <w:proofErr w:type="spellStart"/>
      <w:r w:rsidRPr="006F100F">
        <w:t>introduced</w:t>
      </w:r>
      <w:proofErr w:type="spellEnd"/>
      <w:r w:rsidRPr="006F100F">
        <w:t xml:space="preserve"> </w:t>
      </w:r>
      <w:proofErr w:type="spellStart"/>
      <w:r w:rsidRPr="006F100F">
        <w:t>population</w:t>
      </w:r>
      <w:proofErr w:type="spellEnd"/>
      <w:r w:rsidRPr="006F100F">
        <w:t xml:space="preserve"> in </w:t>
      </w:r>
      <w:proofErr w:type="spellStart"/>
      <w:r w:rsidRPr="006F100F">
        <w:t>the</w:t>
      </w:r>
      <w:proofErr w:type="spellEnd"/>
      <w:r w:rsidRPr="006F100F">
        <w:t xml:space="preserve"> </w:t>
      </w:r>
      <w:proofErr w:type="spellStart"/>
      <w:r w:rsidRPr="006F100F">
        <w:t>Swiss</w:t>
      </w:r>
      <w:proofErr w:type="spellEnd"/>
      <w:r w:rsidRPr="006F100F">
        <w:t xml:space="preserve"> Jura </w:t>
      </w:r>
      <w:proofErr w:type="spellStart"/>
      <w:r w:rsidRPr="006F100F">
        <w:t>Mountains</w:t>
      </w:r>
      <w:proofErr w:type="spellEnd"/>
      <w:r w:rsidRPr="006F100F">
        <w:t xml:space="preserve">. </w:t>
      </w:r>
      <w:proofErr w:type="spellStart"/>
      <w:r w:rsidRPr="006F100F">
        <w:t>Journal</w:t>
      </w:r>
      <w:proofErr w:type="spellEnd"/>
      <w:r w:rsidRPr="006F100F">
        <w:t xml:space="preserve"> </w:t>
      </w:r>
      <w:proofErr w:type="spellStart"/>
      <w:r w:rsidRPr="006F100F">
        <w:t>of</w:t>
      </w:r>
      <w:proofErr w:type="spellEnd"/>
      <w:r w:rsidRPr="006F100F">
        <w:t xml:space="preserve"> </w:t>
      </w:r>
      <w:proofErr w:type="spellStart"/>
      <w:r w:rsidRPr="006F100F">
        <w:t>Zoology</w:t>
      </w:r>
      <w:proofErr w:type="spellEnd"/>
      <w:r w:rsidRPr="006F100F">
        <w:t>, 231: 449–464</w:t>
      </w:r>
    </w:p>
    <w:p w14:paraId="5640AB75" w14:textId="77777777" w:rsidR="006A122B" w:rsidRPr="006F100F" w:rsidRDefault="006A122B" w:rsidP="00023BC1">
      <w:pPr>
        <w:spacing w:after="80" w:line="276" w:lineRule="auto"/>
        <w:jc w:val="both"/>
      </w:pPr>
      <w:proofErr w:type="spellStart"/>
      <w:r w:rsidRPr="006F100F">
        <w:t>Breitenmoser</w:t>
      </w:r>
      <w:proofErr w:type="spellEnd"/>
      <w:r w:rsidRPr="006F100F">
        <w:t xml:space="preserve"> U., </w:t>
      </w:r>
      <w:proofErr w:type="spellStart"/>
      <w:r w:rsidRPr="006F100F">
        <w:t>Krebühl</w:t>
      </w:r>
      <w:proofErr w:type="spellEnd"/>
      <w:r w:rsidRPr="006F100F">
        <w:t xml:space="preserve"> J., </w:t>
      </w:r>
      <w:proofErr w:type="spellStart"/>
      <w:r w:rsidRPr="006F100F">
        <w:t>Heider</w:t>
      </w:r>
      <w:proofErr w:type="spellEnd"/>
      <w:r w:rsidRPr="006F100F">
        <w:t xml:space="preserve"> C., </w:t>
      </w:r>
      <w:proofErr w:type="spellStart"/>
      <w:r w:rsidRPr="006F100F">
        <w:t>Breitenmoser-Würsten</w:t>
      </w:r>
      <w:proofErr w:type="spellEnd"/>
      <w:r w:rsidRPr="006F100F">
        <w:t xml:space="preserve"> C. 2021. </w:t>
      </w:r>
      <w:proofErr w:type="spellStart"/>
      <w:r w:rsidRPr="006F100F">
        <w:t>Challenges</w:t>
      </w:r>
      <w:proofErr w:type="spellEnd"/>
      <w:r w:rsidRPr="006F100F">
        <w:t xml:space="preserve"> in </w:t>
      </w:r>
      <w:proofErr w:type="spellStart"/>
      <w:r w:rsidRPr="006F100F">
        <w:t>the</w:t>
      </w:r>
      <w:proofErr w:type="spellEnd"/>
      <w:r w:rsidRPr="006F100F">
        <w:t xml:space="preserve"> </w:t>
      </w:r>
      <w:proofErr w:type="spellStart"/>
      <w:r w:rsidRPr="006F100F">
        <w:t>conservation</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in </w:t>
      </w:r>
      <w:proofErr w:type="spellStart"/>
      <w:r w:rsidRPr="006F100F">
        <w:t>continental</w:t>
      </w:r>
      <w:proofErr w:type="spellEnd"/>
      <w:r w:rsidRPr="006F100F">
        <w:t xml:space="preserve"> </w:t>
      </w:r>
      <w:proofErr w:type="spellStart"/>
      <w:r w:rsidRPr="006F100F">
        <w:t>Europe</w:t>
      </w:r>
      <w:proofErr w:type="spellEnd"/>
      <w:r w:rsidRPr="006F100F">
        <w:t xml:space="preserve"> – </w:t>
      </w:r>
      <w:proofErr w:type="spellStart"/>
      <w:r w:rsidRPr="006F100F">
        <w:t>an</w:t>
      </w:r>
      <w:proofErr w:type="spellEnd"/>
      <w:r w:rsidRPr="006F100F">
        <w:t xml:space="preserve"> </w:t>
      </w:r>
      <w:proofErr w:type="spellStart"/>
      <w:r w:rsidRPr="006F100F">
        <w:t>introduction</w:t>
      </w:r>
      <w:proofErr w:type="spellEnd"/>
      <w:r w:rsidRPr="006F100F">
        <w:t xml:space="preserve">. </w:t>
      </w:r>
      <w:proofErr w:type="spellStart"/>
      <w:r w:rsidRPr="006F100F">
        <w:t>Cat</w:t>
      </w:r>
      <w:proofErr w:type="spellEnd"/>
      <w:r w:rsidRPr="006F100F">
        <w:t xml:space="preserve"> </w:t>
      </w:r>
      <w:proofErr w:type="spellStart"/>
      <w:r w:rsidRPr="006F100F">
        <w:t>News</w:t>
      </w:r>
      <w:proofErr w:type="spellEnd"/>
      <w:r w:rsidRPr="006F100F">
        <w:t xml:space="preserve"> </w:t>
      </w:r>
      <w:proofErr w:type="spellStart"/>
      <w:r w:rsidRPr="006F100F">
        <w:t>Special</w:t>
      </w:r>
      <w:proofErr w:type="spellEnd"/>
      <w:r w:rsidRPr="006F100F">
        <w:t xml:space="preserve"> </w:t>
      </w:r>
      <w:proofErr w:type="spellStart"/>
      <w:r w:rsidRPr="006F100F">
        <w:t>Issue</w:t>
      </w:r>
      <w:proofErr w:type="spellEnd"/>
      <w:r w:rsidRPr="006F100F">
        <w:t>, 14: 3-4</w:t>
      </w:r>
    </w:p>
    <w:p w14:paraId="09FE8325" w14:textId="77777777" w:rsidR="006A122B" w:rsidRPr="006F100F" w:rsidRDefault="006A122B" w:rsidP="00023BC1">
      <w:pPr>
        <w:spacing w:after="80" w:line="276" w:lineRule="auto"/>
        <w:jc w:val="both"/>
      </w:pPr>
      <w:proofErr w:type="spellStart"/>
      <w:r w:rsidRPr="006F100F">
        <w:t>Crnokrak</w:t>
      </w:r>
      <w:proofErr w:type="spellEnd"/>
      <w:r w:rsidRPr="006F100F">
        <w:t xml:space="preserve"> P., </w:t>
      </w:r>
      <w:proofErr w:type="spellStart"/>
      <w:r w:rsidRPr="006F100F">
        <w:t>Roff</w:t>
      </w:r>
      <w:proofErr w:type="spellEnd"/>
      <w:r w:rsidRPr="006F100F">
        <w:t xml:space="preserve"> D. 1999. </w:t>
      </w:r>
      <w:proofErr w:type="spellStart"/>
      <w:r w:rsidRPr="006F100F">
        <w:t>Inbreeding</w:t>
      </w:r>
      <w:proofErr w:type="spellEnd"/>
      <w:r w:rsidRPr="006F100F">
        <w:t xml:space="preserve"> </w:t>
      </w:r>
      <w:proofErr w:type="spellStart"/>
      <w:r w:rsidRPr="006F100F">
        <w:t>depression</w:t>
      </w:r>
      <w:proofErr w:type="spellEnd"/>
      <w:r w:rsidRPr="006F100F">
        <w:t xml:space="preserve"> in </w:t>
      </w:r>
      <w:proofErr w:type="spellStart"/>
      <w:r w:rsidRPr="006F100F">
        <w:t>the</w:t>
      </w:r>
      <w:proofErr w:type="spellEnd"/>
      <w:r w:rsidRPr="006F100F">
        <w:t xml:space="preserve"> </w:t>
      </w:r>
      <w:proofErr w:type="spellStart"/>
      <w:r w:rsidRPr="006F100F">
        <w:t>wild</w:t>
      </w:r>
      <w:proofErr w:type="spellEnd"/>
      <w:r w:rsidRPr="006F100F">
        <w:t xml:space="preserve">. </w:t>
      </w:r>
      <w:proofErr w:type="spellStart"/>
      <w:r w:rsidRPr="006F100F">
        <w:rPr>
          <w:iCs/>
        </w:rPr>
        <w:t>Heredity</w:t>
      </w:r>
      <w:proofErr w:type="spellEnd"/>
      <w:r w:rsidRPr="006F100F">
        <w:rPr>
          <w:iCs/>
        </w:rPr>
        <w:t>,</w:t>
      </w:r>
      <w:r w:rsidRPr="006F100F">
        <w:t xml:space="preserve"> </w:t>
      </w:r>
      <w:r w:rsidRPr="006F100F">
        <w:rPr>
          <w:bCs/>
        </w:rPr>
        <w:t>83</w:t>
      </w:r>
      <w:r w:rsidRPr="006F100F">
        <w:rPr>
          <w:b/>
          <w:bCs/>
        </w:rPr>
        <w:t xml:space="preserve">: </w:t>
      </w:r>
      <w:r w:rsidRPr="006F100F">
        <w:t xml:space="preserve">260–270. </w:t>
      </w:r>
      <w:hyperlink r:id="rId29" w:history="1">
        <w:r w:rsidRPr="006F100F">
          <w:rPr>
            <w:rStyle w:val="Hiperpovezava"/>
          </w:rPr>
          <w:t>https://doi.org/10.1038/sj.hdy.6885530</w:t>
        </w:r>
      </w:hyperlink>
    </w:p>
    <w:p w14:paraId="03F9DB8A" w14:textId="77777777" w:rsidR="006A122B" w:rsidRPr="006F100F" w:rsidRDefault="006A122B" w:rsidP="00023BC1">
      <w:pPr>
        <w:spacing w:before="240" w:after="80" w:line="276" w:lineRule="auto"/>
        <w:jc w:val="both"/>
      </w:pPr>
      <w:r w:rsidRPr="006F100F">
        <w:t>Čop J. 1995. Po dveh desetletjih od naselitve risov v Sloveniji. Lovec, 6: 231–238</w:t>
      </w:r>
    </w:p>
    <w:p w14:paraId="23680058" w14:textId="77777777" w:rsidR="006A122B" w:rsidRPr="006F100F" w:rsidRDefault="006A122B" w:rsidP="00023BC1">
      <w:pPr>
        <w:spacing w:after="80" w:line="276" w:lineRule="auto"/>
        <w:jc w:val="both"/>
      </w:pPr>
      <w:r w:rsidRPr="006F100F">
        <w:lastRenderedPageBreak/>
        <w:t xml:space="preserve">Čop J., </w:t>
      </w:r>
      <w:proofErr w:type="spellStart"/>
      <w:r w:rsidRPr="006F100F">
        <w:t>Frkovič</w:t>
      </w:r>
      <w:proofErr w:type="spellEnd"/>
      <w:r w:rsidRPr="006F100F">
        <w:t xml:space="preserve"> A. 1998. </w:t>
      </w:r>
      <w:proofErr w:type="spellStart"/>
      <w:r w:rsidRPr="006F100F">
        <w:t>The</w:t>
      </w:r>
      <w:proofErr w:type="spellEnd"/>
      <w:r w:rsidRPr="006F100F">
        <w:t xml:space="preserve"> re-</w:t>
      </w:r>
      <w:proofErr w:type="spellStart"/>
      <w:r w:rsidRPr="006F100F">
        <w:t>introduction</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lynx</w:t>
      </w:r>
      <w:proofErr w:type="spellEnd"/>
      <w:r w:rsidRPr="006F100F">
        <w:t xml:space="preserve"> in Slovenia </w:t>
      </w:r>
      <w:proofErr w:type="spellStart"/>
      <w:r w:rsidRPr="006F100F">
        <w:t>and</w:t>
      </w:r>
      <w:proofErr w:type="spellEnd"/>
      <w:r w:rsidRPr="006F100F">
        <w:t xml:space="preserve"> </w:t>
      </w:r>
      <w:proofErr w:type="spellStart"/>
      <w:r w:rsidRPr="006F100F">
        <w:t>its</w:t>
      </w:r>
      <w:proofErr w:type="spellEnd"/>
      <w:r w:rsidRPr="006F100F">
        <w:t xml:space="preserve"> </w:t>
      </w:r>
      <w:proofErr w:type="spellStart"/>
      <w:r w:rsidRPr="006F100F">
        <w:t>present</w:t>
      </w:r>
      <w:proofErr w:type="spellEnd"/>
      <w:r w:rsidRPr="006F100F">
        <w:t xml:space="preserve"> status in Slovenia </w:t>
      </w:r>
      <w:proofErr w:type="spellStart"/>
      <w:r w:rsidRPr="006F100F">
        <w:t>and</w:t>
      </w:r>
      <w:proofErr w:type="spellEnd"/>
      <w:r w:rsidRPr="006F100F">
        <w:t xml:space="preserve"> </w:t>
      </w:r>
      <w:proofErr w:type="spellStart"/>
      <w:r w:rsidRPr="006F100F">
        <w:t>Croatia</w:t>
      </w:r>
      <w:proofErr w:type="spellEnd"/>
      <w:r w:rsidRPr="006F100F">
        <w:t xml:space="preserve">. </w:t>
      </w:r>
      <w:proofErr w:type="spellStart"/>
      <w:r w:rsidRPr="006F100F">
        <w:t>Hystrix</w:t>
      </w:r>
      <w:proofErr w:type="spellEnd"/>
      <w:r w:rsidRPr="006F100F">
        <w:t>, 10(1): 65–76</w:t>
      </w:r>
    </w:p>
    <w:p w14:paraId="67E2072F" w14:textId="77777777" w:rsidR="006A122B" w:rsidRPr="006F100F" w:rsidRDefault="006A122B" w:rsidP="00023BC1">
      <w:pPr>
        <w:pStyle w:val="Pripombabesedilo"/>
        <w:spacing w:line="276" w:lineRule="auto"/>
        <w:rPr>
          <w:rFonts w:eastAsia="Calibri" w:cs="Calibri"/>
          <w:sz w:val="22"/>
          <w:szCs w:val="22"/>
        </w:rPr>
      </w:pPr>
      <w:r w:rsidRPr="006F100F">
        <w:rPr>
          <w:rFonts w:eastAsia="Calibri" w:cs="Calibri"/>
          <w:sz w:val="22"/>
          <w:szCs w:val="22"/>
        </w:rPr>
        <w:t xml:space="preserve">Državni prostorski načrt za </w:t>
      </w:r>
      <w:proofErr w:type="spellStart"/>
      <w:r w:rsidRPr="006F100F">
        <w:rPr>
          <w:rFonts w:eastAsia="Calibri" w:cs="Calibri"/>
          <w:sz w:val="22"/>
          <w:szCs w:val="22"/>
        </w:rPr>
        <w:t>ekodukt</w:t>
      </w:r>
      <w:proofErr w:type="spellEnd"/>
      <w:r w:rsidRPr="006F100F">
        <w:rPr>
          <w:rFonts w:eastAsia="Calibri" w:cs="Calibri"/>
          <w:sz w:val="22"/>
          <w:szCs w:val="22"/>
        </w:rPr>
        <w:t xml:space="preserve"> na odseku avtoceste Unec – Postojna: identifikacijska številka:</w:t>
      </w:r>
    </w:p>
    <w:p w14:paraId="653A8065" w14:textId="77777777" w:rsidR="006A122B" w:rsidRPr="006F100F" w:rsidRDefault="006A122B" w:rsidP="00023BC1">
      <w:pPr>
        <w:pStyle w:val="Pripombabesedilo"/>
        <w:spacing w:line="276" w:lineRule="auto"/>
      </w:pPr>
      <w:r w:rsidRPr="006F100F">
        <w:rPr>
          <w:rFonts w:eastAsia="Calibri" w:cs="Calibri"/>
          <w:sz w:val="22"/>
          <w:szCs w:val="22"/>
        </w:rPr>
        <w:t>2604. 2021. https://dokumenti- pis.mop.gov.si/javno/veljavni/02_rep_priprava/2604/index.html (14. 5. 2023)</w:t>
      </w:r>
    </w:p>
    <w:p w14:paraId="105C993B" w14:textId="77777777" w:rsidR="006A122B" w:rsidRPr="006F100F" w:rsidRDefault="006A122B" w:rsidP="00023BC1">
      <w:pPr>
        <w:widowControl w:val="0"/>
        <w:autoSpaceDE w:val="0"/>
        <w:autoSpaceDN w:val="0"/>
        <w:adjustRightInd w:val="0"/>
        <w:spacing w:after="0" w:line="276" w:lineRule="auto"/>
        <w:rPr>
          <w:rFonts w:ascii="Times New Roman" w:hAnsi="Times New Roman" w:cs="Times New Roman"/>
          <w:sz w:val="24"/>
          <w:szCs w:val="24"/>
        </w:rPr>
      </w:pPr>
    </w:p>
    <w:p w14:paraId="4B6F2D8C" w14:textId="77777777" w:rsidR="006A122B" w:rsidRPr="006F100F" w:rsidRDefault="006A122B" w:rsidP="00023BC1">
      <w:pPr>
        <w:spacing w:after="240" w:line="276" w:lineRule="auto"/>
        <w:jc w:val="both"/>
      </w:pPr>
      <w:proofErr w:type="spellStart"/>
      <w:r w:rsidRPr="006F100F">
        <w:t>Duľa</w:t>
      </w:r>
      <w:proofErr w:type="spellEnd"/>
      <w:r w:rsidRPr="006F100F">
        <w:t xml:space="preserve">, M., Krofel, M. 2020. A </w:t>
      </w:r>
      <w:proofErr w:type="spellStart"/>
      <w:r w:rsidRPr="006F100F">
        <w:t>cat</w:t>
      </w:r>
      <w:proofErr w:type="spellEnd"/>
      <w:r w:rsidRPr="006F100F">
        <w:t xml:space="preserve"> in </w:t>
      </w:r>
      <w:proofErr w:type="spellStart"/>
      <w:r w:rsidRPr="006F100F">
        <w:t>paradise</w:t>
      </w:r>
      <w:proofErr w:type="spellEnd"/>
      <w:r w:rsidRPr="006F100F">
        <w:t xml:space="preserve">: </w:t>
      </w:r>
      <w:proofErr w:type="spellStart"/>
      <w:r w:rsidRPr="006F100F">
        <w:t>hunting</w:t>
      </w:r>
      <w:proofErr w:type="spellEnd"/>
      <w:r w:rsidRPr="006F100F">
        <w:t xml:space="preserve"> </w:t>
      </w:r>
      <w:proofErr w:type="spellStart"/>
      <w:r w:rsidRPr="006F100F">
        <w:t>and</w:t>
      </w:r>
      <w:proofErr w:type="spellEnd"/>
      <w:r w:rsidRPr="006F100F">
        <w:t xml:space="preserve"> </w:t>
      </w:r>
      <w:proofErr w:type="spellStart"/>
      <w:r w:rsidRPr="006F100F">
        <w:t>feeding</w:t>
      </w:r>
      <w:proofErr w:type="spellEnd"/>
      <w:r w:rsidRPr="006F100F">
        <w:t xml:space="preserve"> </w:t>
      </w:r>
      <w:proofErr w:type="spellStart"/>
      <w:r w:rsidRPr="006F100F">
        <w:t>behaviour</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among</w:t>
      </w:r>
      <w:proofErr w:type="spellEnd"/>
      <w:r w:rsidRPr="006F100F">
        <w:t xml:space="preserve"> </w:t>
      </w:r>
      <w:proofErr w:type="spellStart"/>
      <w:r w:rsidRPr="006F100F">
        <w:t>abundant</w:t>
      </w:r>
      <w:proofErr w:type="spellEnd"/>
      <w:r w:rsidRPr="006F100F">
        <w:t xml:space="preserve"> </w:t>
      </w:r>
      <w:proofErr w:type="spellStart"/>
      <w:r w:rsidRPr="006F100F">
        <w:t>naive</w:t>
      </w:r>
      <w:proofErr w:type="spellEnd"/>
      <w:r w:rsidRPr="006F100F">
        <w:t xml:space="preserve"> </w:t>
      </w:r>
      <w:proofErr w:type="spellStart"/>
      <w:r w:rsidRPr="006F100F">
        <w:t>prey</w:t>
      </w:r>
      <w:proofErr w:type="spellEnd"/>
      <w:r w:rsidRPr="006F100F">
        <w:t xml:space="preserve">. </w:t>
      </w:r>
      <w:proofErr w:type="spellStart"/>
      <w:r w:rsidRPr="006F100F">
        <w:t>Mammalian</w:t>
      </w:r>
      <w:proofErr w:type="spellEnd"/>
      <w:r w:rsidRPr="006F100F">
        <w:t xml:space="preserve"> </w:t>
      </w:r>
      <w:proofErr w:type="spellStart"/>
      <w:r w:rsidRPr="006F100F">
        <w:t>Biology</w:t>
      </w:r>
      <w:proofErr w:type="spellEnd"/>
      <w:r w:rsidRPr="006F100F">
        <w:t>, 100: 685–690. https://doi.org/10.1007/s42991-020-00070-</w:t>
      </w:r>
    </w:p>
    <w:p w14:paraId="033327C8" w14:textId="77777777" w:rsidR="006A122B" w:rsidRPr="006F100F" w:rsidRDefault="006A122B" w:rsidP="00023BC1">
      <w:pPr>
        <w:spacing w:after="80" w:line="276" w:lineRule="auto"/>
        <w:jc w:val="both"/>
      </w:pPr>
      <w:r w:rsidRPr="006F100F">
        <w:t>Fležar</w:t>
      </w:r>
      <w:r w:rsidRPr="006F100F">
        <w:fldChar w:fldCharType="begin" w:fldLock="1"/>
      </w:r>
      <w:r w:rsidRPr="006F100F">
        <w:instrText xml:space="preserve">ADDIN Mendeley Bibliography CSL_BIBLIOGRAPHY </w:instrText>
      </w:r>
      <w:r w:rsidRPr="006F100F">
        <w:fldChar w:fldCharType="end"/>
      </w:r>
      <w:r w:rsidRPr="006F100F">
        <w:t xml:space="preserve"> U., </w:t>
      </w:r>
      <w:proofErr w:type="spellStart"/>
      <w:r w:rsidRPr="006F100F">
        <w:t>Bordjan</w:t>
      </w:r>
      <w:proofErr w:type="spellEnd"/>
      <w:r w:rsidRPr="006F100F">
        <w:t xml:space="preserve"> D., Flajšman K., Jelenko Turinek I., </w:t>
      </w:r>
      <w:proofErr w:type="spellStart"/>
      <w:r w:rsidRPr="006F100F">
        <w:t>Pokorny</w:t>
      </w:r>
      <w:proofErr w:type="spellEnd"/>
      <w:r w:rsidRPr="006F100F">
        <w:t xml:space="preserve"> B., Jerina K. 2018. Določitev najustreznejših metod za ocenjevanje številčnosti prostoživečih parkljarjev v </w:t>
      </w:r>
      <w:proofErr w:type="spellStart"/>
      <w:r w:rsidRPr="006F100F">
        <w:t>sloveniji</w:t>
      </w:r>
      <w:proofErr w:type="spellEnd"/>
      <w:r w:rsidRPr="006F100F">
        <w:t xml:space="preserve"> in priprava podlag za njihovo vključitev v lovsko-upravljavsko prakso. Končno poročilo (CRP V4-1627). Ljubljana, Biotehniška fakulteta, Oddelek za gozdarstvo in obnovljive gozdne vire</w:t>
      </w:r>
    </w:p>
    <w:p w14:paraId="5C89E7EA" w14:textId="77777777" w:rsidR="006A122B" w:rsidRPr="006F100F" w:rsidRDefault="006A122B" w:rsidP="00023BC1">
      <w:pPr>
        <w:spacing w:after="120" w:line="276" w:lineRule="auto"/>
        <w:jc w:val="both"/>
      </w:pPr>
      <w:r w:rsidRPr="006F100F">
        <w:t xml:space="preserve">Fležar U., Pičulin A., Bartol M., Černe R., Stergar M. 2019.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monitoring </w:t>
      </w:r>
      <w:proofErr w:type="spellStart"/>
      <w:r w:rsidRPr="006F100F">
        <w:t>with</w:t>
      </w:r>
      <w:proofErr w:type="spellEnd"/>
      <w:r w:rsidRPr="006F100F">
        <w:t xml:space="preserve"> camera </w:t>
      </w:r>
      <w:proofErr w:type="spellStart"/>
      <w:r w:rsidRPr="006F100F">
        <w:t>traps</w:t>
      </w:r>
      <w:proofErr w:type="spellEnd"/>
      <w:r w:rsidRPr="006F100F">
        <w:t xml:space="preserve"> in Slovenia in 2018–2019. Ljubljana, Zavod za gozdove Slovenije</w:t>
      </w:r>
    </w:p>
    <w:p w14:paraId="3192E80F" w14:textId="77777777" w:rsidR="006A122B" w:rsidRPr="006F100F" w:rsidRDefault="006A122B" w:rsidP="00023BC1">
      <w:pPr>
        <w:spacing w:after="120" w:line="276" w:lineRule="auto"/>
        <w:jc w:val="both"/>
      </w:pPr>
      <w:r w:rsidRPr="006F100F">
        <w:t xml:space="preserve">Fležar U., Pičulin A., Bartol M., …, Černe R. 2021. </w:t>
      </w:r>
      <w:proofErr w:type="spellStart"/>
      <w:r w:rsidRPr="006F100F">
        <w:t>Eurasian</w:t>
      </w:r>
      <w:proofErr w:type="spellEnd"/>
      <w:r w:rsidRPr="006F100F">
        <w:t xml:space="preserve"> </w:t>
      </w:r>
      <w:proofErr w:type="spellStart"/>
      <w:r w:rsidRPr="006F100F">
        <w:t>lynx</w:t>
      </w:r>
      <w:proofErr w:type="spellEnd"/>
      <w:r w:rsidRPr="006F100F">
        <w:t xml:space="preserve"> in </w:t>
      </w:r>
      <w:proofErr w:type="spellStart"/>
      <w:r w:rsidRPr="006F100F">
        <w:t>the</w:t>
      </w:r>
      <w:proofErr w:type="spellEnd"/>
      <w:r w:rsidRPr="006F100F">
        <w:t xml:space="preserve"> </w:t>
      </w:r>
      <w:proofErr w:type="spellStart"/>
      <w:r w:rsidRPr="006F100F">
        <w:t>Dinaric</w:t>
      </w:r>
      <w:proofErr w:type="spellEnd"/>
      <w:r w:rsidRPr="006F100F">
        <w:t xml:space="preserve"> </w:t>
      </w:r>
      <w:proofErr w:type="spellStart"/>
      <w:r w:rsidRPr="006F100F">
        <w:t>Mountains</w:t>
      </w:r>
      <w:proofErr w:type="spellEnd"/>
      <w:r w:rsidRPr="006F100F">
        <w:t xml:space="preserve"> </w:t>
      </w:r>
      <w:proofErr w:type="spellStart"/>
      <w:r w:rsidRPr="006F100F">
        <w:t>and</w:t>
      </w:r>
      <w:proofErr w:type="spellEnd"/>
      <w:r w:rsidRPr="006F100F">
        <w:t xml:space="preserve"> </w:t>
      </w:r>
      <w:proofErr w:type="spellStart"/>
      <w:r w:rsidRPr="006F100F">
        <w:t>the</w:t>
      </w:r>
      <w:proofErr w:type="spellEnd"/>
      <w:r w:rsidRPr="006F100F">
        <w:t xml:space="preserve"> </w:t>
      </w:r>
      <w:proofErr w:type="spellStart"/>
      <w:r w:rsidRPr="006F100F">
        <w:t>south</w:t>
      </w:r>
      <w:proofErr w:type="spellEnd"/>
      <w:r w:rsidRPr="006F100F">
        <w:t xml:space="preserve">- </w:t>
      </w:r>
      <w:proofErr w:type="spellStart"/>
      <w:r w:rsidRPr="006F100F">
        <w:t>eastern</w:t>
      </w:r>
      <w:proofErr w:type="spellEnd"/>
      <w:r w:rsidRPr="006F100F">
        <w:t xml:space="preserve"> </w:t>
      </w:r>
      <w:proofErr w:type="spellStart"/>
      <w:r w:rsidRPr="006F100F">
        <w:t>Alps</w:t>
      </w:r>
      <w:proofErr w:type="spellEnd"/>
      <w:r w:rsidRPr="006F100F">
        <w:t xml:space="preserve">, </w:t>
      </w:r>
      <w:proofErr w:type="spellStart"/>
      <w:r w:rsidRPr="006F100F">
        <w:t>and</w:t>
      </w:r>
      <w:proofErr w:type="spellEnd"/>
      <w:r w:rsidRPr="006F100F">
        <w:t xml:space="preserve"> </w:t>
      </w:r>
      <w:proofErr w:type="spellStart"/>
      <w:r w:rsidRPr="006F100F">
        <w:t>the</w:t>
      </w:r>
      <w:proofErr w:type="spellEnd"/>
      <w:r w:rsidRPr="006F100F">
        <w:t xml:space="preserve"> </w:t>
      </w:r>
      <w:proofErr w:type="spellStart"/>
      <w:r w:rsidRPr="006F100F">
        <w:t>need</w:t>
      </w:r>
      <w:proofErr w:type="spellEnd"/>
      <w:r w:rsidRPr="006F100F">
        <w:t xml:space="preserve"> </w:t>
      </w:r>
      <w:proofErr w:type="spellStart"/>
      <w:r w:rsidRPr="006F100F">
        <w:t>for</w:t>
      </w:r>
      <w:proofErr w:type="spellEnd"/>
      <w:r w:rsidRPr="006F100F">
        <w:t xml:space="preserve"> </w:t>
      </w:r>
      <w:proofErr w:type="spellStart"/>
      <w:r w:rsidRPr="006F100F">
        <w:t>population</w:t>
      </w:r>
      <w:proofErr w:type="spellEnd"/>
      <w:r w:rsidRPr="006F100F">
        <w:t xml:space="preserve"> </w:t>
      </w:r>
      <w:proofErr w:type="spellStart"/>
      <w:r w:rsidRPr="006F100F">
        <w:t>reinforcement</w:t>
      </w:r>
      <w:proofErr w:type="spellEnd"/>
      <w:r w:rsidRPr="006F100F">
        <w:t xml:space="preserve">. </w:t>
      </w:r>
      <w:proofErr w:type="spellStart"/>
      <w:r w:rsidRPr="006F100F">
        <w:t>Cat</w:t>
      </w:r>
      <w:proofErr w:type="spellEnd"/>
      <w:r w:rsidRPr="006F100F">
        <w:t xml:space="preserve"> </w:t>
      </w:r>
      <w:proofErr w:type="spellStart"/>
      <w:r w:rsidRPr="006F100F">
        <w:t>News</w:t>
      </w:r>
      <w:proofErr w:type="spellEnd"/>
      <w:r w:rsidRPr="006F100F">
        <w:t xml:space="preserve"> </w:t>
      </w:r>
      <w:proofErr w:type="spellStart"/>
      <w:r w:rsidRPr="006F100F">
        <w:t>Special</w:t>
      </w:r>
      <w:proofErr w:type="spellEnd"/>
      <w:r w:rsidRPr="006F100F">
        <w:t xml:space="preserve"> </w:t>
      </w:r>
      <w:proofErr w:type="spellStart"/>
      <w:r w:rsidRPr="006F100F">
        <w:t>Issue</w:t>
      </w:r>
      <w:proofErr w:type="spellEnd"/>
      <w:r w:rsidRPr="006F100F">
        <w:t>, 14: 21–24</w:t>
      </w:r>
    </w:p>
    <w:p w14:paraId="6BDD4F14" w14:textId="77777777" w:rsidR="006A122B" w:rsidRPr="006F100F" w:rsidRDefault="006A122B" w:rsidP="00023BC1">
      <w:pPr>
        <w:spacing w:after="120" w:line="276" w:lineRule="auto"/>
        <w:jc w:val="both"/>
      </w:pPr>
      <w:r w:rsidRPr="006F100F">
        <w:t xml:space="preserve">Fležar U., Hočevar L., </w:t>
      </w:r>
      <w:proofErr w:type="spellStart"/>
      <w:r w:rsidRPr="006F100F">
        <w:t>Sindičić</w:t>
      </w:r>
      <w:proofErr w:type="spellEnd"/>
      <w:r w:rsidRPr="006F100F">
        <w:t xml:space="preserve"> M., …, Krofel M. 2022. </w:t>
      </w:r>
      <w:proofErr w:type="spellStart"/>
      <w:r w:rsidRPr="006F100F">
        <w:t>Surveillance</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reinforcement</w:t>
      </w:r>
      <w:proofErr w:type="spellEnd"/>
      <w:r w:rsidRPr="006F100F">
        <w:t xml:space="preserve"> </w:t>
      </w:r>
      <w:proofErr w:type="spellStart"/>
      <w:r w:rsidRPr="006F100F">
        <w:t>process</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Dinaric</w:t>
      </w:r>
      <w:proofErr w:type="spellEnd"/>
      <w:r w:rsidRPr="006F100F">
        <w:t xml:space="preserve"> - SE Alpine </w:t>
      </w:r>
      <w:proofErr w:type="spellStart"/>
      <w:r w:rsidRPr="006F100F">
        <w:t>lynx</w:t>
      </w:r>
      <w:proofErr w:type="spellEnd"/>
      <w:r w:rsidRPr="006F100F">
        <w:t xml:space="preserve"> </w:t>
      </w:r>
      <w:proofErr w:type="spellStart"/>
      <w:r w:rsidRPr="006F100F">
        <w:t>population</w:t>
      </w:r>
      <w:proofErr w:type="spellEnd"/>
      <w:r w:rsidRPr="006F100F">
        <w:t xml:space="preserve"> in </w:t>
      </w:r>
      <w:proofErr w:type="spellStart"/>
      <w:r w:rsidRPr="006F100F">
        <w:t>the</w:t>
      </w:r>
      <w:proofErr w:type="spellEnd"/>
      <w:r w:rsidRPr="006F100F">
        <w:t xml:space="preserve"> </w:t>
      </w:r>
      <w:proofErr w:type="spellStart"/>
      <w:r w:rsidRPr="006F100F">
        <w:t>lynx</w:t>
      </w:r>
      <w:proofErr w:type="spellEnd"/>
      <w:r w:rsidRPr="006F100F">
        <w:t xml:space="preserve">-monitoring </w:t>
      </w:r>
      <w:proofErr w:type="spellStart"/>
      <w:r w:rsidRPr="006F100F">
        <w:t>year</w:t>
      </w:r>
      <w:proofErr w:type="spellEnd"/>
      <w:r w:rsidRPr="006F100F">
        <w:t xml:space="preserve"> 2020-2021. Ljubljana, Biotehniška fakulteta, Oddelek za gozdarstvo in obnovljive gozdne vire</w:t>
      </w:r>
    </w:p>
    <w:p w14:paraId="242FA4FC" w14:textId="77777777" w:rsidR="006A122B" w:rsidRPr="006F100F" w:rsidRDefault="006A122B" w:rsidP="00023BC1">
      <w:pPr>
        <w:spacing w:after="120" w:line="276" w:lineRule="auto"/>
        <w:jc w:val="both"/>
      </w:pPr>
      <w:r w:rsidRPr="006F100F">
        <w:t xml:space="preserve">Fležar U., Hočevar L., </w:t>
      </w:r>
      <w:proofErr w:type="spellStart"/>
      <w:r w:rsidRPr="006F100F">
        <w:t>Sindičić</w:t>
      </w:r>
      <w:proofErr w:type="spellEnd"/>
      <w:r w:rsidRPr="006F100F">
        <w:t xml:space="preserve"> M., …, Krofel M. 2023a. </w:t>
      </w:r>
      <w:proofErr w:type="spellStart"/>
      <w:r w:rsidRPr="006F100F">
        <w:t>Surveillance</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reinforcement</w:t>
      </w:r>
      <w:proofErr w:type="spellEnd"/>
      <w:r w:rsidRPr="006F100F">
        <w:t xml:space="preserve"> </w:t>
      </w:r>
      <w:proofErr w:type="spellStart"/>
      <w:r w:rsidRPr="006F100F">
        <w:t>process</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Dinaric</w:t>
      </w:r>
      <w:proofErr w:type="spellEnd"/>
      <w:r w:rsidRPr="006F100F">
        <w:t xml:space="preserve"> - SE Alpine </w:t>
      </w:r>
      <w:proofErr w:type="spellStart"/>
      <w:r w:rsidRPr="006F100F">
        <w:t>lynx</w:t>
      </w:r>
      <w:proofErr w:type="spellEnd"/>
      <w:r w:rsidRPr="006F100F">
        <w:t xml:space="preserve"> </w:t>
      </w:r>
      <w:proofErr w:type="spellStart"/>
      <w:r w:rsidRPr="006F100F">
        <w:t>population</w:t>
      </w:r>
      <w:proofErr w:type="spellEnd"/>
      <w:r w:rsidRPr="006F100F">
        <w:t xml:space="preserve"> in </w:t>
      </w:r>
      <w:proofErr w:type="spellStart"/>
      <w:r w:rsidRPr="006F100F">
        <w:t>the</w:t>
      </w:r>
      <w:proofErr w:type="spellEnd"/>
      <w:r w:rsidRPr="006F100F">
        <w:t xml:space="preserve"> </w:t>
      </w:r>
      <w:proofErr w:type="spellStart"/>
      <w:r w:rsidRPr="006F100F">
        <w:t>lynx</w:t>
      </w:r>
      <w:proofErr w:type="spellEnd"/>
      <w:r w:rsidRPr="006F100F">
        <w:t xml:space="preserve">-monitoring </w:t>
      </w:r>
      <w:proofErr w:type="spellStart"/>
      <w:r w:rsidRPr="006F100F">
        <w:t>year</w:t>
      </w:r>
      <w:proofErr w:type="spellEnd"/>
      <w:r w:rsidRPr="006F100F">
        <w:t xml:space="preserve"> 2021-2022. Ljubljana, Biotehniška fakulteta, Oddelek za gozdarstvo in obnovljive gozdne vire</w:t>
      </w:r>
    </w:p>
    <w:p w14:paraId="52D90E9E" w14:textId="77777777" w:rsidR="006A122B" w:rsidRDefault="006A122B" w:rsidP="00023BC1">
      <w:pPr>
        <w:spacing w:after="120" w:line="276" w:lineRule="auto"/>
        <w:jc w:val="both"/>
      </w:pPr>
      <w:r w:rsidRPr="006F100F">
        <w:t xml:space="preserve">Fležar U., </w:t>
      </w:r>
      <w:proofErr w:type="spellStart"/>
      <w:r w:rsidRPr="006F100F">
        <w:t>Aronsson</w:t>
      </w:r>
      <w:proofErr w:type="spellEnd"/>
      <w:r w:rsidRPr="006F100F">
        <w:t xml:space="preserve"> M., Černe R., …, Krofel M. 2023b. </w:t>
      </w:r>
      <w:proofErr w:type="spellStart"/>
      <w:r w:rsidRPr="006F100F">
        <w:t>Using</w:t>
      </w:r>
      <w:proofErr w:type="spellEnd"/>
      <w:r w:rsidRPr="006F100F">
        <w:t xml:space="preserve"> </w:t>
      </w:r>
      <w:proofErr w:type="spellStart"/>
      <w:r w:rsidRPr="006F100F">
        <w:t>heterogeneous</w:t>
      </w:r>
      <w:proofErr w:type="spellEnd"/>
      <w:r w:rsidRPr="006F100F">
        <w:t xml:space="preserve"> camera-</w:t>
      </w:r>
      <w:proofErr w:type="spellStart"/>
      <w:r w:rsidRPr="006F100F">
        <w:t>trapping</w:t>
      </w:r>
      <w:proofErr w:type="spellEnd"/>
      <w:r w:rsidRPr="006F100F">
        <w:t xml:space="preserve"> </w:t>
      </w:r>
      <w:proofErr w:type="spellStart"/>
      <w:r w:rsidRPr="006F100F">
        <w:t>sites</w:t>
      </w:r>
      <w:proofErr w:type="spellEnd"/>
      <w:r w:rsidRPr="006F100F">
        <w:t xml:space="preserve"> to </w:t>
      </w:r>
      <w:proofErr w:type="spellStart"/>
      <w:r w:rsidRPr="006F100F">
        <w:t>obtain</w:t>
      </w:r>
      <w:proofErr w:type="spellEnd"/>
      <w:r w:rsidRPr="006F100F">
        <w:t xml:space="preserve"> </w:t>
      </w:r>
      <w:proofErr w:type="spellStart"/>
      <w:r w:rsidRPr="006F100F">
        <w:t>the</w:t>
      </w:r>
      <w:proofErr w:type="spellEnd"/>
      <w:r w:rsidRPr="006F100F">
        <w:t xml:space="preserve"> </w:t>
      </w:r>
      <w:proofErr w:type="spellStart"/>
      <w:r w:rsidRPr="006F100F">
        <w:t>first</w:t>
      </w:r>
      <w:proofErr w:type="spellEnd"/>
      <w:r w:rsidRPr="006F100F">
        <w:t xml:space="preserve"> </w:t>
      </w:r>
      <w:proofErr w:type="spellStart"/>
      <w:r w:rsidRPr="006F100F">
        <w:t>density</w:t>
      </w:r>
      <w:proofErr w:type="spellEnd"/>
      <w:r w:rsidRPr="006F100F">
        <w:t xml:space="preserve"> </w:t>
      </w:r>
      <w:proofErr w:type="spellStart"/>
      <w:r w:rsidRPr="006F100F">
        <w:t>estimates</w:t>
      </w:r>
      <w:proofErr w:type="spellEnd"/>
      <w:r w:rsidRPr="006F100F">
        <w:t xml:space="preserve"> </w:t>
      </w:r>
      <w:proofErr w:type="spellStart"/>
      <w:r w:rsidRPr="006F100F">
        <w:t>for</w:t>
      </w:r>
      <w:proofErr w:type="spellEnd"/>
      <w:r w:rsidRPr="006F100F">
        <w:t xml:space="preserve"> </w:t>
      </w:r>
      <w:proofErr w:type="spellStart"/>
      <w:r w:rsidRPr="006F100F">
        <w:t>the</w:t>
      </w:r>
      <w:proofErr w:type="spellEnd"/>
      <w:r w:rsidRPr="006F100F">
        <w:t xml:space="preserve"> </w:t>
      </w:r>
      <w:proofErr w:type="spellStart"/>
      <w:r w:rsidRPr="006F100F">
        <w:t>transboundary</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w:t>
      </w:r>
      <w:proofErr w:type="spellStart"/>
      <w:r w:rsidRPr="006F100F">
        <w:t>population</w:t>
      </w:r>
      <w:proofErr w:type="spellEnd"/>
      <w:r w:rsidRPr="006F100F">
        <w:t xml:space="preserve"> in </w:t>
      </w:r>
      <w:proofErr w:type="spellStart"/>
      <w:r w:rsidRPr="006F100F">
        <w:t>the</w:t>
      </w:r>
      <w:proofErr w:type="spellEnd"/>
      <w:r w:rsidRPr="006F100F">
        <w:t xml:space="preserve"> </w:t>
      </w:r>
      <w:proofErr w:type="spellStart"/>
      <w:r w:rsidRPr="006F100F">
        <w:t>Dinaric</w:t>
      </w:r>
      <w:proofErr w:type="spellEnd"/>
      <w:r w:rsidRPr="006F100F">
        <w:t xml:space="preserve"> </w:t>
      </w:r>
      <w:proofErr w:type="spellStart"/>
      <w:r w:rsidRPr="006F100F">
        <w:t>Mountains</w:t>
      </w:r>
      <w:proofErr w:type="spellEnd"/>
      <w:r w:rsidRPr="006F100F">
        <w:t xml:space="preserve">. Biodiversity </w:t>
      </w:r>
      <w:proofErr w:type="spellStart"/>
      <w:r w:rsidRPr="006F100F">
        <w:t>and</w:t>
      </w:r>
      <w:proofErr w:type="spellEnd"/>
      <w:r w:rsidRPr="006F100F">
        <w:t xml:space="preserve"> </w:t>
      </w:r>
      <w:proofErr w:type="spellStart"/>
      <w:r w:rsidRPr="006F100F">
        <w:t>Conservation</w:t>
      </w:r>
      <w:proofErr w:type="spellEnd"/>
      <w:r w:rsidRPr="006F100F">
        <w:t>,</w:t>
      </w:r>
      <w:r w:rsidRPr="006F100F">
        <w:rPr>
          <w:bCs/>
        </w:rPr>
        <w:t> 32</w:t>
      </w:r>
      <w:r w:rsidRPr="006F100F">
        <w:t>:</w:t>
      </w:r>
      <w:r w:rsidRPr="006F100F">
        <w:rPr>
          <w:rStyle w:val="u-visually-hidden"/>
        </w:rPr>
        <w:t xml:space="preserve"> </w:t>
      </w:r>
      <w:r w:rsidRPr="006F100F">
        <w:t xml:space="preserve">3199–3216. </w:t>
      </w:r>
      <w:proofErr w:type="spellStart"/>
      <w:r w:rsidRPr="006F100F">
        <w:t>doi</w:t>
      </w:r>
      <w:proofErr w:type="spellEnd"/>
      <w:r w:rsidRPr="006F100F">
        <w:t>: 10.1007/s10531-023-02646-3</w:t>
      </w:r>
    </w:p>
    <w:p w14:paraId="11522CE0" w14:textId="67116059" w:rsidR="00FF37A8" w:rsidRPr="006F100F" w:rsidRDefault="00FF37A8" w:rsidP="00023BC1">
      <w:pPr>
        <w:spacing w:after="120" w:line="276" w:lineRule="auto"/>
        <w:jc w:val="both"/>
      </w:pPr>
      <w:r w:rsidRPr="00FF37A8">
        <w:t xml:space="preserve">Fležar U., Hočevar L., </w:t>
      </w:r>
      <w:proofErr w:type="spellStart"/>
      <w:r w:rsidRPr="00FF37A8">
        <w:t>Sindičić</w:t>
      </w:r>
      <w:proofErr w:type="spellEnd"/>
      <w:r w:rsidRPr="00FF37A8">
        <w:t xml:space="preserve"> M., …, Krofel M. 2024. </w:t>
      </w:r>
      <w:proofErr w:type="spellStart"/>
      <w:r w:rsidRPr="00FF37A8">
        <w:t>Surveillance</w:t>
      </w:r>
      <w:proofErr w:type="spellEnd"/>
      <w:r w:rsidRPr="00FF37A8">
        <w:t xml:space="preserve"> </w:t>
      </w:r>
      <w:proofErr w:type="spellStart"/>
      <w:r w:rsidRPr="00FF37A8">
        <w:t>of</w:t>
      </w:r>
      <w:proofErr w:type="spellEnd"/>
      <w:r w:rsidRPr="00FF37A8">
        <w:t xml:space="preserve"> </w:t>
      </w:r>
      <w:proofErr w:type="spellStart"/>
      <w:r w:rsidRPr="00FF37A8">
        <w:t>the</w:t>
      </w:r>
      <w:proofErr w:type="spellEnd"/>
      <w:r w:rsidRPr="00FF37A8">
        <w:t xml:space="preserve"> </w:t>
      </w:r>
      <w:proofErr w:type="spellStart"/>
      <w:r w:rsidRPr="00FF37A8">
        <w:t>reinforcement</w:t>
      </w:r>
      <w:proofErr w:type="spellEnd"/>
      <w:r w:rsidRPr="00FF37A8">
        <w:t xml:space="preserve"> </w:t>
      </w:r>
      <w:proofErr w:type="spellStart"/>
      <w:r w:rsidRPr="00FF37A8">
        <w:t>process</w:t>
      </w:r>
      <w:proofErr w:type="spellEnd"/>
      <w:r w:rsidRPr="00FF37A8">
        <w:t xml:space="preserve"> </w:t>
      </w:r>
      <w:proofErr w:type="spellStart"/>
      <w:r w:rsidRPr="00FF37A8">
        <w:t>of</w:t>
      </w:r>
      <w:proofErr w:type="spellEnd"/>
      <w:r w:rsidRPr="00FF37A8">
        <w:t xml:space="preserve"> </w:t>
      </w:r>
      <w:proofErr w:type="spellStart"/>
      <w:r w:rsidRPr="00FF37A8">
        <w:t>the</w:t>
      </w:r>
      <w:proofErr w:type="spellEnd"/>
      <w:r w:rsidRPr="00FF37A8">
        <w:t xml:space="preserve"> </w:t>
      </w:r>
      <w:proofErr w:type="spellStart"/>
      <w:r w:rsidRPr="00FF37A8">
        <w:t>Dinaric</w:t>
      </w:r>
      <w:proofErr w:type="spellEnd"/>
      <w:r w:rsidRPr="00FF37A8">
        <w:t xml:space="preserve"> - SE Alpine </w:t>
      </w:r>
      <w:proofErr w:type="spellStart"/>
      <w:r w:rsidRPr="00FF37A8">
        <w:t>lynx</w:t>
      </w:r>
      <w:proofErr w:type="spellEnd"/>
      <w:r w:rsidRPr="00FF37A8">
        <w:t xml:space="preserve"> </w:t>
      </w:r>
      <w:proofErr w:type="spellStart"/>
      <w:r w:rsidRPr="00FF37A8">
        <w:t>population</w:t>
      </w:r>
      <w:proofErr w:type="spellEnd"/>
      <w:r w:rsidRPr="00FF37A8">
        <w:t xml:space="preserve"> in </w:t>
      </w:r>
      <w:proofErr w:type="spellStart"/>
      <w:r w:rsidRPr="00FF37A8">
        <w:t>the</w:t>
      </w:r>
      <w:proofErr w:type="spellEnd"/>
      <w:r w:rsidRPr="00FF37A8">
        <w:t xml:space="preserve"> </w:t>
      </w:r>
      <w:proofErr w:type="spellStart"/>
      <w:r w:rsidRPr="00FF37A8">
        <w:t>lynx</w:t>
      </w:r>
      <w:proofErr w:type="spellEnd"/>
      <w:r w:rsidRPr="00FF37A8">
        <w:t xml:space="preserve">-monitoring </w:t>
      </w:r>
      <w:proofErr w:type="spellStart"/>
      <w:r w:rsidRPr="00FF37A8">
        <w:t>year</w:t>
      </w:r>
      <w:proofErr w:type="spellEnd"/>
      <w:r w:rsidRPr="00FF37A8">
        <w:t xml:space="preserve"> 2022-2023. Ljubljana, Biotehniška fakulteta, Oddelek za gozdarstvo in obnovljive gozdne vire</w:t>
      </w:r>
    </w:p>
    <w:p w14:paraId="6C12B0A4" w14:textId="77777777" w:rsidR="006A122B" w:rsidRPr="006F100F" w:rsidRDefault="006A122B" w:rsidP="00023BC1">
      <w:pPr>
        <w:spacing w:after="120" w:line="276" w:lineRule="auto"/>
        <w:jc w:val="both"/>
      </w:pPr>
      <w:proofErr w:type="spellStart"/>
      <w:r w:rsidRPr="006F100F">
        <w:t>Frankham</w:t>
      </w:r>
      <w:proofErr w:type="spellEnd"/>
      <w:r w:rsidRPr="006F100F">
        <w:t xml:space="preserve"> R., </w:t>
      </w:r>
      <w:proofErr w:type="spellStart"/>
      <w:r w:rsidRPr="006F100F">
        <w:t>Ballou</w:t>
      </w:r>
      <w:proofErr w:type="spellEnd"/>
      <w:r w:rsidRPr="006F100F">
        <w:t xml:space="preserve"> J., </w:t>
      </w:r>
      <w:proofErr w:type="spellStart"/>
      <w:r w:rsidRPr="006F100F">
        <w:t>Briscoe</w:t>
      </w:r>
      <w:proofErr w:type="spellEnd"/>
      <w:r w:rsidRPr="006F100F">
        <w:t xml:space="preserve"> D., </w:t>
      </w:r>
      <w:proofErr w:type="spellStart"/>
      <w:r w:rsidRPr="006F100F">
        <w:t>McInnes</w:t>
      </w:r>
      <w:proofErr w:type="spellEnd"/>
      <w:r w:rsidRPr="006F100F">
        <w:t xml:space="preserve"> K. 2002. </w:t>
      </w:r>
      <w:proofErr w:type="spellStart"/>
      <w:r w:rsidRPr="006F100F">
        <w:rPr>
          <w:iCs/>
        </w:rPr>
        <w:t>Introduction</w:t>
      </w:r>
      <w:proofErr w:type="spellEnd"/>
      <w:r w:rsidRPr="006F100F">
        <w:rPr>
          <w:iCs/>
        </w:rPr>
        <w:t xml:space="preserve"> to </w:t>
      </w:r>
      <w:proofErr w:type="spellStart"/>
      <w:r w:rsidRPr="006F100F">
        <w:rPr>
          <w:iCs/>
        </w:rPr>
        <w:t>Conservation</w:t>
      </w:r>
      <w:proofErr w:type="spellEnd"/>
      <w:r w:rsidRPr="006F100F">
        <w:rPr>
          <w:iCs/>
        </w:rPr>
        <w:t xml:space="preserve"> </w:t>
      </w:r>
      <w:proofErr w:type="spellStart"/>
      <w:r w:rsidRPr="006F100F">
        <w:rPr>
          <w:iCs/>
        </w:rPr>
        <w:t>Genetics</w:t>
      </w:r>
      <w:proofErr w:type="spellEnd"/>
      <w:r w:rsidRPr="006F100F">
        <w:t xml:space="preserve">. Cambridge: Cambridge </w:t>
      </w:r>
      <w:proofErr w:type="spellStart"/>
      <w:r w:rsidRPr="006F100F">
        <w:t>University</w:t>
      </w:r>
      <w:proofErr w:type="spellEnd"/>
      <w:r w:rsidRPr="006F100F">
        <w:t xml:space="preserve"> </w:t>
      </w:r>
      <w:proofErr w:type="spellStart"/>
      <w:r w:rsidRPr="006F100F">
        <w:t>Press</w:t>
      </w:r>
      <w:proofErr w:type="spellEnd"/>
      <w:r w:rsidRPr="006F100F">
        <w:t>. doi:10.1017/CBO9780511808999</w:t>
      </w:r>
    </w:p>
    <w:p w14:paraId="240F7D57" w14:textId="77777777" w:rsidR="006A122B" w:rsidRPr="006F100F" w:rsidRDefault="006A122B" w:rsidP="00023BC1">
      <w:pPr>
        <w:spacing w:after="120" w:line="276" w:lineRule="auto"/>
        <w:jc w:val="both"/>
      </w:pPr>
      <w:proofErr w:type="spellStart"/>
      <w:r w:rsidRPr="006F100F">
        <w:t>Fuxjäger</w:t>
      </w:r>
      <w:proofErr w:type="spellEnd"/>
      <w:r w:rsidRPr="006F100F">
        <w:t xml:space="preserve"> C. 2020. Der </w:t>
      </w:r>
      <w:proofErr w:type="spellStart"/>
      <w:r w:rsidRPr="006F100F">
        <w:t>Luchs</w:t>
      </w:r>
      <w:proofErr w:type="spellEnd"/>
      <w:r w:rsidRPr="006F100F">
        <w:t xml:space="preserve"> </w:t>
      </w:r>
      <w:proofErr w:type="spellStart"/>
      <w:r w:rsidRPr="006F100F">
        <w:t>im</w:t>
      </w:r>
      <w:proofErr w:type="spellEnd"/>
      <w:r w:rsidRPr="006F100F">
        <w:t xml:space="preserve"> </w:t>
      </w:r>
      <w:proofErr w:type="spellStart"/>
      <w:r w:rsidRPr="006F100F">
        <w:t>Nationalpark</w:t>
      </w:r>
      <w:proofErr w:type="spellEnd"/>
      <w:r w:rsidRPr="006F100F">
        <w:t xml:space="preserve"> </w:t>
      </w:r>
      <w:proofErr w:type="spellStart"/>
      <w:r w:rsidRPr="006F100F">
        <w:t>Kalkalpen</w:t>
      </w:r>
      <w:proofErr w:type="spellEnd"/>
      <w:r w:rsidRPr="006F100F">
        <w:t xml:space="preserve"> 2019. </w:t>
      </w:r>
      <w:proofErr w:type="spellStart"/>
      <w:r w:rsidRPr="006F100F">
        <w:t>Nationalpark</w:t>
      </w:r>
      <w:proofErr w:type="spellEnd"/>
      <w:r w:rsidRPr="006F100F">
        <w:t xml:space="preserve"> </w:t>
      </w:r>
      <w:proofErr w:type="spellStart"/>
      <w:r w:rsidRPr="006F100F">
        <w:t>Kalkalpen</w:t>
      </w:r>
      <w:proofErr w:type="spellEnd"/>
    </w:p>
    <w:p w14:paraId="01482C87" w14:textId="77777777" w:rsidR="006A122B" w:rsidRPr="006F100F" w:rsidRDefault="006A122B" w:rsidP="00023BC1">
      <w:pPr>
        <w:spacing w:after="120" w:line="276" w:lineRule="auto"/>
        <w:jc w:val="both"/>
      </w:pPr>
      <w:proofErr w:type="spellStart"/>
      <w:r w:rsidRPr="006F100F">
        <w:t>Gomerčić</w:t>
      </w:r>
      <w:proofErr w:type="spellEnd"/>
      <w:r w:rsidRPr="006F100F">
        <w:t xml:space="preserve">, T., </w:t>
      </w:r>
      <w:proofErr w:type="spellStart"/>
      <w:r w:rsidRPr="006F100F">
        <w:t>Perharić</w:t>
      </w:r>
      <w:proofErr w:type="spellEnd"/>
      <w:r w:rsidRPr="006F100F">
        <w:t xml:space="preserve">, M., </w:t>
      </w:r>
      <w:proofErr w:type="spellStart"/>
      <w:r w:rsidRPr="006F100F">
        <w:t>Kusak</w:t>
      </w:r>
      <w:proofErr w:type="spellEnd"/>
      <w:r w:rsidRPr="006F100F">
        <w:t xml:space="preserve">, J., </w:t>
      </w:r>
      <w:proofErr w:type="spellStart"/>
      <w:r w:rsidRPr="006F100F">
        <w:t>Slijepčević</w:t>
      </w:r>
      <w:proofErr w:type="spellEnd"/>
      <w:r w:rsidRPr="006F100F">
        <w:t xml:space="preserve">, V., Starešina, V., Stevanović, V., ... &amp; </w:t>
      </w:r>
      <w:proofErr w:type="spellStart"/>
      <w:r w:rsidRPr="006F100F">
        <w:t>Sindičić</w:t>
      </w:r>
      <w:proofErr w:type="spellEnd"/>
      <w:r w:rsidRPr="006F100F">
        <w:t xml:space="preserve">, M. 2021. </w:t>
      </w:r>
      <w:proofErr w:type="spellStart"/>
      <w:r w:rsidRPr="006F100F">
        <w:t>Istraživanje</w:t>
      </w:r>
      <w:proofErr w:type="spellEnd"/>
      <w:r w:rsidRPr="006F100F">
        <w:t xml:space="preserve"> </w:t>
      </w:r>
      <w:proofErr w:type="spellStart"/>
      <w:r w:rsidRPr="006F100F">
        <w:t>retrovirusnih</w:t>
      </w:r>
      <w:proofErr w:type="spellEnd"/>
      <w:r w:rsidRPr="006F100F">
        <w:t xml:space="preserve"> infekcija u </w:t>
      </w:r>
      <w:proofErr w:type="spellStart"/>
      <w:r w:rsidRPr="006F100F">
        <w:t>ugroženoj</w:t>
      </w:r>
      <w:proofErr w:type="spellEnd"/>
      <w:r w:rsidRPr="006F100F">
        <w:t xml:space="preserve"> populaciji </w:t>
      </w:r>
      <w:proofErr w:type="spellStart"/>
      <w:r w:rsidRPr="006F100F">
        <w:t>euroazijskog</w:t>
      </w:r>
      <w:proofErr w:type="spellEnd"/>
      <w:r w:rsidRPr="006F100F">
        <w:t xml:space="preserve"> risa (</w:t>
      </w:r>
      <w:proofErr w:type="spellStart"/>
      <w:r w:rsidRPr="006F100F">
        <w:t>Lynx</w:t>
      </w:r>
      <w:proofErr w:type="spellEnd"/>
      <w:r w:rsidRPr="006F100F">
        <w:t xml:space="preserve"> </w:t>
      </w:r>
      <w:proofErr w:type="spellStart"/>
      <w:r w:rsidRPr="006F100F">
        <w:t>lynx</w:t>
      </w:r>
      <w:proofErr w:type="spellEnd"/>
      <w:r w:rsidRPr="006F100F">
        <w:t xml:space="preserve">) u </w:t>
      </w:r>
      <w:proofErr w:type="spellStart"/>
      <w:r w:rsidRPr="006F100F">
        <w:t>Hrvatskoj</w:t>
      </w:r>
      <w:proofErr w:type="spellEnd"/>
      <w:r w:rsidRPr="006F100F">
        <w:t>. Veterinarski arhiv, 91(1): 65-71</w:t>
      </w:r>
    </w:p>
    <w:p w14:paraId="79D60AC9" w14:textId="5AEC2D83" w:rsidR="006A122B" w:rsidRPr="006F100F" w:rsidRDefault="006A122B" w:rsidP="00023BC1">
      <w:pPr>
        <w:spacing w:after="120" w:line="276" w:lineRule="auto"/>
        <w:jc w:val="both"/>
      </w:pPr>
      <w:proofErr w:type="spellStart"/>
      <w:r w:rsidRPr="006F100F">
        <w:t>Groff</w:t>
      </w:r>
      <w:proofErr w:type="spellEnd"/>
      <w:r w:rsidRPr="006F100F">
        <w:t xml:space="preserve"> C., Angeli F., </w:t>
      </w:r>
      <w:proofErr w:type="spellStart"/>
      <w:r w:rsidRPr="006F100F">
        <w:t>Baggia</w:t>
      </w:r>
      <w:proofErr w:type="spellEnd"/>
      <w:r w:rsidRPr="006F100F">
        <w:t xml:space="preserve"> M., </w:t>
      </w:r>
      <w:proofErr w:type="spellStart"/>
      <w:r w:rsidRPr="006F100F">
        <w:t>Bragalanti</w:t>
      </w:r>
      <w:proofErr w:type="spellEnd"/>
      <w:r w:rsidRPr="006F100F">
        <w:t xml:space="preserve"> N., </w:t>
      </w:r>
      <w:proofErr w:type="spellStart"/>
      <w:r w:rsidRPr="006F100F">
        <w:t>Zanghellini</w:t>
      </w:r>
      <w:proofErr w:type="spellEnd"/>
      <w:r w:rsidRPr="006F100F">
        <w:t xml:space="preserve"> P., Zeni M. (ur.). 2023. 2022 Large </w:t>
      </w:r>
      <w:proofErr w:type="spellStart"/>
      <w:r w:rsidRPr="006F100F">
        <w:t>Carnivores</w:t>
      </w:r>
      <w:proofErr w:type="spellEnd"/>
      <w:r w:rsidRPr="006F100F">
        <w:t xml:space="preserve"> </w:t>
      </w:r>
      <w:proofErr w:type="spellStart"/>
      <w:r w:rsidRPr="006F100F">
        <w:t>Report</w:t>
      </w:r>
      <w:proofErr w:type="spellEnd"/>
      <w:r w:rsidRPr="006F100F">
        <w:t xml:space="preserve">, Trento, </w:t>
      </w:r>
      <w:proofErr w:type="spellStart"/>
      <w:r w:rsidRPr="006F100F">
        <w:t>Autonomous</w:t>
      </w:r>
      <w:proofErr w:type="spellEnd"/>
      <w:r w:rsidRPr="006F100F">
        <w:t xml:space="preserve"> Province </w:t>
      </w:r>
      <w:proofErr w:type="spellStart"/>
      <w:r w:rsidRPr="006F100F">
        <w:t>of</w:t>
      </w:r>
      <w:proofErr w:type="spellEnd"/>
      <w:r w:rsidRPr="006F100F">
        <w:t xml:space="preserve"> </w:t>
      </w:r>
      <w:proofErr w:type="spellStart"/>
      <w:r w:rsidRPr="006F100F">
        <w:t>Trento’s</w:t>
      </w:r>
      <w:proofErr w:type="spellEnd"/>
      <w:r w:rsidRPr="006F100F">
        <w:t xml:space="preserve"> </w:t>
      </w:r>
      <w:proofErr w:type="spellStart"/>
      <w:r w:rsidRPr="006F100F">
        <w:t>Wildlife</w:t>
      </w:r>
      <w:proofErr w:type="spellEnd"/>
      <w:r w:rsidRPr="006F100F">
        <w:t xml:space="preserve"> </w:t>
      </w:r>
      <w:proofErr w:type="spellStart"/>
      <w:r w:rsidRPr="006F100F">
        <w:t>Department</w:t>
      </w:r>
      <w:proofErr w:type="spellEnd"/>
    </w:p>
    <w:p w14:paraId="79EA86F5" w14:textId="17B79B85" w:rsidR="006A122B" w:rsidRPr="006F100F" w:rsidRDefault="006A122B" w:rsidP="00023BC1">
      <w:pPr>
        <w:spacing w:after="120" w:line="276" w:lineRule="auto"/>
        <w:jc w:val="both"/>
      </w:pPr>
      <w:proofErr w:type="spellStart"/>
      <w:r w:rsidRPr="006F100F">
        <w:t>Guidali</w:t>
      </w:r>
      <w:proofErr w:type="spellEnd"/>
      <w:r w:rsidRPr="006F100F">
        <w:t xml:space="preserve"> F., </w:t>
      </w:r>
      <w:proofErr w:type="spellStart"/>
      <w:r w:rsidRPr="006F100F">
        <w:t>Mingozzi</w:t>
      </w:r>
      <w:proofErr w:type="spellEnd"/>
      <w:r w:rsidRPr="006F100F">
        <w:t xml:space="preserve"> T., </w:t>
      </w:r>
      <w:proofErr w:type="spellStart"/>
      <w:r w:rsidRPr="006F100F">
        <w:t>Tosi</w:t>
      </w:r>
      <w:proofErr w:type="spellEnd"/>
      <w:r w:rsidRPr="006F100F">
        <w:t xml:space="preserve"> G. 1990. </w:t>
      </w:r>
      <w:proofErr w:type="spellStart"/>
      <w:r w:rsidRPr="006F100F">
        <w:t>Historical</w:t>
      </w:r>
      <w:proofErr w:type="spellEnd"/>
      <w:r w:rsidRPr="006F100F">
        <w:t xml:space="preserve"> </w:t>
      </w:r>
      <w:proofErr w:type="spellStart"/>
      <w:r w:rsidRPr="006F100F">
        <w:t>and</w:t>
      </w:r>
      <w:proofErr w:type="spellEnd"/>
      <w:r w:rsidRPr="006F100F">
        <w:t xml:space="preserve"> </w:t>
      </w:r>
      <w:proofErr w:type="spellStart"/>
      <w:r w:rsidRPr="006F100F">
        <w:t>recent</w:t>
      </w:r>
      <w:proofErr w:type="spellEnd"/>
      <w:r w:rsidRPr="006F100F">
        <w:t xml:space="preserve"> </w:t>
      </w:r>
      <w:proofErr w:type="spellStart"/>
      <w:r w:rsidRPr="006F100F">
        <w:t>distributions</w:t>
      </w:r>
      <w:proofErr w:type="spellEnd"/>
      <w:r w:rsidRPr="006F100F">
        <w:t xml:space="preserve"> </w:t>
      </w:r>
      <w:proofErr w:type="spellStart"/>
      <w:r w:rsidRPr="006F100F">
        <w:t>of</w:t>
      </w:r>
      <w:proofErr w:type="spellEnd"/>
      <w:r w:rsidRPr="006F100F">
        <w:t xml:space="preserve"> </w:t>
      </w:r>
      <w:proofErr w:type="spellStart"/>
      <w:r w:rsidRPr="006F100F">
        <w:t>lynx</w:t>
      </w:r>
      <w:proofErr w:type="spellEnd"/>
      <w:r w:rsidRPr="006F100F">
        <w:t xml:space="preserve"> (</w:t>
      </w:r>
      <w:proofErr w:type="spellStart"/>
      <w:r w:rsidRPr="006F100F">
        <w:t>Lynx</w:t>
      </w:r>
      <w:proofErr w:type="spellEnd"/>
      <w:r w:rsidRPr="006F100F">
        <w:t xml:space="preserve"> </w:t>
      </w:r>
      <w:proofErr w:type="spellStart"/>
      <w:r w:rsidRPr="006F100F">
        <w:t>lynx</w:t>
      </w:r>
      <w:proofErr w:type="spellEnd"/>
      <w:r w:rsidRPr="006F100F">
        <w:t xml:space="preserve"> L.) in </w:t>
      </w:r>
      <w:proofErr w:type="spellStart"/>
      <w:r w:rsidRPr="006F100F">
        <w:t>northwestern</w:t>
      </w:r>
      <w:proofErr w:type="spellEnd"/>
      <w:r w:rsidRPr="006F100F">
        <w:t xml:space="preserve"> </w:t>
      </w:r>
      <w:proofErr w:type="spellStart"/>
      <w:r w:rsidRPr="006F100F">
        <w:t>Italy</w:t>
      </w:r>
      <w:proofErr w:type="spellEnd"/>
      <w:r w:rsidRPr="006F100F">
        <w:t xml:space="preserve">, </w:t>
      </w:r>
      <w:proofErr w:type="spellStart"/>
      <w:r w:rsidRPr="006F100F">
        <w:t>during</w:t>
      </w:r>
      <w:proofErr w:type="spellEnd"/>
      <w:r w:rsidRPr="006F100F">
        <w:t xml:space="preserve"> </w:t>
      </w:r>
      <w:proofErr w:type="spellStart"/>
      <w:r w:rsidRPr="006F100F">
        <w:t>the</w:t>
      </w:r>
      <w:proofErr w:type="spellEnd"/>
      <w:r w:rsidRPr="006F100F">
        <w:t xml:space="preserve"> 19th </w:t>
      </w:r>
      <w:proofErr w:type="spellStart"/>
      <w:r w:rsidRPr="006F100F">
        <w:t>and</w:t>
      </w:r>
      <w:proofErr w:type="spellEnd"/>
      <w:r w:rsidRPr="006F100F">
        <w:t xml:space="preserve"> 20th </w:t>
      </w:r>
      <w:proofErr w:type="spellStart"/>
      <w:r w:rsidRPr="006F100F">
        <w:t>centuries</w:t>
      </w:r>
      <w:proofErr w:type="spellEnd"/>
      <w:r w:rsidRPr="006F100F">
        <w:t xml:space="preserve">. </w:t>
      </w:r>
      <w:proofErr w:type="spellStart"/>
      <w:r w:rsidRPr="006F100F">
        <w:t>Mammalia</w:t>
      </w:r>
      <w:proofErr w:type="spellEnd"/>
      <w:r w:rsidRPr="006F100F">
        <w:t>, 54(4): 587–596</w:t>
      </w:r>
    </w:p>
    <w:p w14:paraId="35485EEA" w14:textId="77777777" w:rsidR="006A122B" w:rsidRPr="006F100F" w:rsidRDefault="006A122B" w:rsidP="00023BC1">
      <w:pPr>
        <w:spacing w:after="80" w:line="276" w:lineRule="auto"/>
        <w:jc w:val="both"/>
      </w:pPr>
      <w:proofErr w:type="spellStart"/>
      <w:r w:rsidRPr="006F100F">
        <w:lastRenderedPageBreak/>
        <w:t>Heurich</w:t>
      </w:r>
      <w:proofErr w:type="spellEnd"/>
      <w:r w:rsidRPr="006F100F">
        <w:t xml:space="preserve"> M., </w:t>
      </w:r>
      <w:proofErr w:type="spellStart"/>
      <w:r w:rsidRPr="006F100F">
        <w:t>Hilger</w:t>
      </w:r>
      <w:proofErr w:type="spellEnd"/>
      <w:r w:rsidRPr="006F100F">
        <w:t xml:space="preserve"> A., </w:t>
      </w:r>
      <w:proofErr w:type="spellStart"/>
      <w:r w:rsidRPr="006F100F">
        <w:t>Küchenhoff</w:t>
      </w:r>
      <w:proofErr w:type="spellEnd"/>
      <w:r w:rsidRPr="006F100F">
        <w:t xml:space="preserve"> H., </w:t>
      </w:r>
      <w:proofErr w:type="spellStart"/>
      <w:r w:rsidRPr="006F100F">
        <w:t>Andrén</w:t>
      </w:r>
      <w:proofErr w:type="spellEnd"/>
      <w:r w:rsidRPr="006F100F">
        <w:t xml:space="preserve"> H., </w:t>
      </w:r>
      <w:proofErr w:type="spellStart"/>
      <w:r w:rsidRPr="006F100F">
        <w:t>Bufka</w:t>
      </w:r>
      <w:proofErr w:type="spellEnd"/>
      <w:r w:rsidRPr="006F100F">
        <w:t xml:space="preserve"> L., Krofel M., </w:t>
      </w:r>
      <w:proofErr w:type="spellStart"/>
      <w:r w:rsidRPr="006F100F">
        <w:t>Mattisson</w:t>
      </w:r>
      <w:proofErr w:type="spellEnd"/>
      <w:r w:rsidRPr="006F100F">
        <w:t xml:space="preserve"> J., </w:t>
      </w:r>
      <w:proofErr w:type="spellStart"/>
      <w:r w:rsidRPr="006F100F">
        <w:t>Odden</w:t>
      </w:r>
      <w:proofErr w:type="spellEnd"/>
      <w:r w:rsidRPr="006F100F">
        <w:t xml:space="preserve"> J., Persson J., </w:t>
      </w:r>
      <w:proofErr w:type="spellStart"/>
      <w:r w:rsidRPr="006F100F">
        <w:t>Rauset</w:t>
      </w:r>
      <w:proofErr w:type="spellEnd"/>
      <w:r w:rsidRPr="006F100F">
        <w:t xml:space="preserve"> G. R., Schmidt K., Linnell J. D. 2014. </w:t>
      </w:r>
      <w:proofErr w:type="spellStart"/>
      <w:r w:rsidRPr="006F100F">
        <w:t>Activity</w:t>
      </w:r>
      <w:proofErr w:type="spellEnd"/>
      <w:r w:rsidRPr="006F100F">
        <w:t xml:space="preserve"> </w:t>
      </w:r>
      <w:proofErr w:type="spellStart"/>
      <w:r w:rsidRPr="006F100F">
        <w:t>patterns</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are </w:t>
      </w:r>
      <w:proofErr w:type="spellStart"/>
      <w:r w:rsidRPr="006F100F">
        <w:t>modulated</w:t>
      </w:r>
      <w:proofErr w:type="spellEnd"/>
      <w:r w:rsidRPr="006F100F">
        <w:t xml:space="preserve"> </w:t>
      </w:r>
      <w:proofErr w:type="spellStart"/>
      <w:r w:rsidRPr="006F100F">
        <w:t>by</w:t>
      </w:r>
      <w:proofErr w:type="spellEnd"/>
      <w:r w:rsidRPr="006F100F">
        <w:t xml:space="preserve"> </w:t>
      </w:r>
      <w:proofErr w:type="spellStart"/>
      <w:r w:rsidRPr="006F100F">
        <w:t>light</w:t>
      </w:r>
      <w:proofErr w:type="spellEnd"/>
      <w:r w:rsidRPr="006F100F">
        <w:t xml:space="preserve"> </w:t>
      </w:r>
      <w:proofErr w:type="spellStart"/>
      <w:r w:rsidRPr="006F100F">
        <w:t>regime</w:t>
      </w:r>
      <w:proofErr w:type="spellEnd"/>
      <w:r w:rsidRPr="006F100F">
        <w:t xml:space="preserve"> </w:t>
      </w:r>
      <w:proofErr w:type="spellStart"/>
      <w:r w:rsidRPr="006F100F">
        <w:t>and</w:t>
      </w:r>
      <w:proofErr w:type="spellEnd"/>
      <w:r w:rsidRPr="006F100F">
        <w:t xml:space="preserve"> </w:t>
      </w:r>
      <w:proofErr w:type="spellStart"/>
      <w:r w:rsidRPr="006F100F">
        <w:t>individual</w:t>
      </w:r>
      <w:proofErr w:type="spellEnd"/>
      <w:r w:rsidRPr="006F100F">
        <w:t xml:space="preserve"> </w:t>
      </w:r>
      <w:proofErr w:type="spellStart"/>
      <w:r w:rsidRPr="006F100F">
        <w:t>traits</w:t>
      </w:r>
      <w:proofErr w:type="spellEnd"/>
      <w:r w:rsidRPr="006F100F">
        <w:t xml:space="preserve"> </w:t>
      </w:r>
      <w:proofErr w:type="spellStart"/>
      <w:r w:rsidRPr="006F100F">
        <w:t>over</w:t>
      </w:r>
      <w:proofErr w:type="spellEnd"/>
      <w:r w:rsidRPr="006F100F">
        <w:t xml:space="preserve"> a </w:t>
      </w:r>
      <w:proofErr w:type="spellStart"/>
      <w:r w:rsidRPr="006F100F">
        <w:t>wide</w:t>
      </w:r>
      <w:proofErr w:type="spellEnd"/>
      <w:r w:rsidRPr="006F100F">
        <w:t xml:space="preserve"> </w:t>
      </w:r>
      <w:proofErr w:type="spellStart"/>
      <w:r w:rsidRPr="006F100F">
        <w:t>latitudinal</w:t>
      </w:r>
      <w:proofErr w:type="spellEnd"/>
      <w:r w:rsidRPr="006F100F">
        <w:t xml:space="preserve"> range. PLOS ONE, 9(12): e11414</w:t>
      </w:r>
    </w:p>
    <w:p w14:paraId="346DFEDD" w14:textId="77777777" w:rsidR="006A122B" w:rsidRPr="006F100F" w:rsidRDefault="006A122B" w:rsidP="00023BC1">
      <w:pPr>
        <w:autoSpaceDE w:val="0"/>
        <w:autoSpaceDN w:val="0"/>
        <w:adjustRightInd w:val="0"/>
        <w:spacing w:after="0" w:line="276" w:lineRule="auto"/>
      </w:pPr>
      <w:proofErr w:type="spellStart"/>
      <w:r w:rsidRPr="006F100F">
        <w:t>Jonozovič</w:t>
      </w:r>
      <w:proofErr w:type="spellEnd"/>
      <w:r w:rsidRPr="006F100F">
        <w:t xml:space="preserve"> M. 2003. Strokovna izhodišča za vzpostavljanje omrežja Natura 2000. Ris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L.). Ljubljana, Agencija RS za okolje</w:t>
      </w:r>
    </w:p>
    <w:p w14:paraId="7AD7458A" w14:textId="77777777" w:rsidR="006A122B" w:rsidRPr="006F100F" w:rsidRDefault="006A122B" w:rsidP="00023BC1">
      <w:pPr>
        <w:autoSpaceDE w:val="0"/>
        <w:autoSpaceDN w:val="0"/>
        <w:adjustRightInd w:val="0"/>
        <w:spacing w:after="0" w:line="276" w:lineRule="auto"/>
      </w:pPr>
    </w:p>
    <w:p w14:paraId="2F93B67F" w14:textId="77777777" w:rsidR="006A122B" w:rsidRPr="006F100F" w:rsidRDefault="006A122B" w:rsidP="00023BC1">
      <w:pPr>
        <w:spacing w:after="80" w:line="276" w:lineRule="auto"/>
        <w:jc w:val="both"/>
      </w:pPr>
      <w:proofErr w:type="spellStart"/>
      <w:r w:rsidRPr="006F100F">
        <w:t>Kaczensky</w:t>
      </w:r>
      <w:proofErr w:type="spellEnd"/>
      <w:r w:rsidRPr="006F100F">
        <w:t xml:space="preserve"> P., </w:t>
      </w:r>
      <w:proofErr w:type="spellStart"/>
      <w:r w:rsidRPr="006F100F">
        <w:t>Chapron</w:t>
      </w:r>
      <w:proofErr w:type="spellEnd"/>
      <w:r w:rsidRPr="006F100F">
        <w:t xml:space="preserve"> G., von </w:t>
      </w:r>
      <w:proofErr w:type="spellStart"/>
      <w:r w:rsidRPr="006F100F">
        <w:t>Arx</w:t>
      </w:r>
      <w:proofErr w:type="spellEnd"/>
      <w:r w:rsidRPr="006F100F">
        <w:t xml:space="preserve"> M., Huber D., </w:t>
      </w:r>
      <w:proofErr w:type="spellStart"/>
      <w:r w:rsidRPr="006F100F">
        <w:t>Andrén</w:t>
      </w:r>
      <w:proofErr w:type="spellEnd"/>
      <w:r w:rsidRPr="006F100F">
        <w:t xml:space="preserve"> H., Linnell J. 2013. Status, management </w:t>
      </w:r>
      <w:proofErr w:type="spellStart"/>
      <w:r w:rsidRPr="006F100F">
        <w:t>and</w:t>
      </w:r>
      <w:proofErr w:type="spellEnd"/>
      <w:r w:rsidRPr="006F100F">
        <w:t xml:space="preserve"> </w:t>
      </w:r>
      <w:proofErr w:type="spellStart"/>
      <w:r w:rsidRPr="006F100F">
        <w:t>distribution</w:t>
      </w:r>
      <w:proofErr w:type="spellEnd"/>
      <w:r w:rsidRPr="006F100F">
        <w:t xml:space="preserve"> </w:t>
      </w:r>
      <w:proofErr w:type="spellStart"/>
      <w:r w:rsidRPr="006F100F">
        <w:t>of</w:t>
      </w:r>
      <w:proofErr w:type="spellEnd"/>
      <w:r w:rsidRPr="006F100F">
        <w:t xml:space="preserve"> large </w:t>
      </w:r>
      <w:proofErr w:type="spellStart"/>
      <w:r w:rsidRPr="006F100F">
        <w:t>carnivores</w:t>
      </w:r>
      <w:proofErr w:type="spellEnd"/>
      <w:r w:rsidRPr="006F100F">
        <w:t xml:space="preserve"> - </w:t>
      </w:r>
      <w:proofErr w:type="spellStart"/>
      <w:r w:rsidRPr="006F100F">
        <w:t>bear</w:t>
      </w:r>
      <w:proofErr w:type="spellEnd"/>
      <w:r w:rsidRPr="006F100F">
        <w:t xml:space="preserve">, </w:t>
      </w:r>
      <w:proofErr w:type="spellStart"/>
      <w:r w:rsidRPr="006F100F">
        <w:t>lynx</w:t>
      </w:r>
      <w:proofErr w:type="spellEnd"/>
      <w:r w:rsidRPr="006F100F">
        <w:t xml:space="preserve">, </w:t>
      </w:r>
      <w:proofErr w:type="spellStart"/>
      <w:r w:rsidRPr="006F100F">
        <w:t>wolf</w:t>
      </w:r>
      <w:proofErr w:type="spellEnd"/>
      <w:r w:rsidRPr="006F100F">
        <w:t xml:space="preserve"> </w:t>
      </w:r>
      <w:proofErr w:type="spellStart"/>
      <w:r w:rsidRPr="006F100F">
        <w:t>and</w:t>
      </w:r>
      <w:proofErr w:type="spellEnd"/>
      <w:r w:rsidRPr="006F100F">
        <w:t xml:space="preserve"> </w:t>
      </w:r>
      <w:proofErr w:type="spellStart"/>
      <w:r w:rsidRPr="006F100F">
        <w:t>wolverine</w:t>
      </w:r>
      <w:proofErr w:type="spellEnd"/>
      <w:r w:rsidRPr="006F100F">
        <w:t xml:space="preserve"> - in </w:t>
      </w:r>
      <w:proofErr w:type="spellStart"/>
      <w:r w:rsidRPr="006F100F">
        <w:t>Europe</w:t>
      </w:r>
      <w:proofErr w:type="spellEnd"/>
      <w:r w:rsidRPr="006F100F">
        <w:t xml:space="preserve">. Rome, </w:t>
      </w:r>
      <w:proofErr w:type="spellStart"/>
      <w:r w:rsidRPr="006F100F">
        <w:t>Italy</w:t>
      </w:r>
      <w:proofErr w:type="spellEnd"/>
      <w:r w:rsidRPr="006F100F">
        <w:t xml:space="preserve">: </w:t>
      </w:r>
      <w:proofErr w:type="spellStart"/>
      <w:r w:rsidRPr="006F100F">
        <w:t>Report</w:t>
      </w:r>
      <w:proofErr w:type="spellEnd"/>
      <w:r w:rsidRPr="006F100F">
        <w:t xml:space="preserve"> </w:t>
      </w:r>
      <w:proofErr w:type="spellStart"/>
      <w:r w:rsidRPr="006F100F">
        <w:t>prepared</w:t>
      </w:r>
      <w:proofErr w:type="spellEnd"/>
      <w:r w:rsidRPr="006F100F">
        <w:t xml:space="preserve"> </w:t>
      </w:r>
      <w:proofErr w:type="spellStart"/>
      <w:r w:rsidRPr="006F100F">
        <w:t>with</w:t>
      </w:r>
      <w:proofErr w:type="spellEnd"/>
      <w:r w:rsidRPr="006F100F">
        <w:t xml:space="preserve"> </w:t>
      </w:r>
      <w:proofErr w:type="spellStart"/>
      <w:r w:rsidRPr="006F100F">
        <w:t>the</w:t>
      </w:r>
      <w:proofErr w:type="spellEnd"/>
      <w:r w:rsidRPr="006F100F">
        <w:t xml:space="preserve"> </w:t>
      </w:r>
      <w:proofErr w:type="spellStart"/>
      <w:r w:rsidRPr="006F100F">
        <w:t>assistance</w:t>
      </w:r>
      <w:proofErr w:type="spellEnd"/>
      <w:r w:rsidRPr="006F100F">
        <w:t xml:space="preserve"> </w:t>
      </w:r>
      <w:proofErr w:type="spellStart"/>
      <w:r w:rsidRPr="006F100F">
        <w:t>of</w:t>
      </w:r>
      <w:proofErr w:type="spellEnd"/>
      <w:r w:rsidRPr="006F100F">
        <w:t xml:space="preserve"> </w:t>
      </w:r>
      <w:proofErr w:type="spellStart"/>
      <w:r w:rsidRPr="006F100F">
        <w:t>Istituto</w:t>
      </w:r>
      <w:proofErr w:type="spellEnd"/>
      <w:r w:rsidRPr="006F100F">
        <w:t xml:space="preserve"> di </w:t>
      </w:r>
      <w:proofErr w:type="spellStart"/>
      <w:r w:rsidRPr="006F100F">
        <w:t>Ecologia</w:t>
      </w:r>
      <w:proofErr w:type="spellEnd"/>
      <w:r w:rsidRPr="006F100F">
        <w:t xml:space="preserve"> </w:t>
      </w:r>
      <w:proofErr w:type="spellStart"/>
      <w:r w:rsidRPr="006F100F">
        <w:t>Applicata</w:t>
      </w:r>
      <w:proofErr w:type="spellEnd"/>
      <w:r w:rsidRPr="006F100F">
        <w:t xml:space="preserve"> (Roma) </w:t>
      </w:r>
      <w:proofErr w:type="spellStart"/>
      <w:r w:rsidRPr="006F100F">
        <w:t>and</w:t>
      </w:r>
      <w:proofErr w:type="spellEnd"/>
      <w:r w:rsidRPr="006F100F">
        <w:t xml:space="preserve"> </w:t>
      </w:r>
      <w:proofErr w:type="spellStart"/>
      <w:r w:rsidRPr="006F100F">
        <w:t>with</w:t>
      </w:r>
      <w:proofErr w:type="spellEnd"/>
      <w:r w:rsidRPr="006F100F">
        <w:t xml:space="preserve"> </w:t>
      </w:r>
      <w:proofErr w:type="spellStart"/>
      <w:r w:rsidRPr="006F100F">
        <w:t>the</w:t>
      </w:r>
      <w:proofErr w:type="spellEnd"/>
      <w:r w:rsidRPr="006F100F">
        <w:t xml:space="preserve"> </w:t>
      </w:r>
      <w:proofErr w:type="spellStart"/>
      <w:r w:rsidRPr="006F100F">
        <w:t>contribution</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IUCN/SSC Large </w:t>
      </w:r>
      <w:proofErr w:type="spellStart"/>
      <w:r w:rsidRPr="006F100F">
        <w:t>Carnivore</w:t>
      </w:r>
      <w:proofErr w:type="spellEnd"/>
      <w:r w:rsidRPr="006F100F">
        <w:t xml:space="preserve"> </w:t>
      </w:r>
      <w:proofErr w:type="spellStart"/>
      <w:r w:rsidRPr="006F100F">
        <w:t>Initiative</w:t>
      </w:r>
      <w:proofErr w:type="spellEnd"/>
      <w:r w:rsidRPr="006F100F">
        <w:t xml:space="preserve"> </w:t>
      </w:r>
      <w:proofErr w:type="spellStart"/>
      <w:r w:rsidRPr="006F100F">
        <w:t>for</w:t>
      </w:r>
      <w:proofErr w:type="spellEnd"/>
      <w:r w:rsidRPr="006F100F">
        <w:t xml:space="preserve"> </w:t>
      </w:r>
      <w:proofErr w:type="spellStart"/>
      <w:r w:rsidRPr="006F100F">
        <w:t>Europe</w:t>
      </w:r>
      <w:proofErr w:type="spellEnd"/>
      <w:r w:rsidRPr="006F100F">
        <w:t xml:space="preserve"> </w:t>
      </w:r>
      <w:proofErr w:type="spellStart"/>
      <w:r w:rsidRPr="006F100F">
        <w:t>under</w:t>
      </w:r>
      <w:proofErr w:type="spellEnd"/>
      <w:r w:rsidRPr="006F100F">
        <w:t xml:space="preserve"> </w:t>
      </w:r>
      <w:proofErr w:type="spellStart"/>
      <w:r w:rsidRPr="006F100F">
        <w:t>contract</w:t>
      </w:r>
      <w:proofErr w:type="spellEnd"/>
      <w:r w:rsidRPr="006F100F">
        <w:t xml:space="preserve"> N° 070307/2012/629085/SER/B3 </w:t>
      </w:r>
      <w:proofErr w:type="spellStart"/>
      <w:r w:rsidRPr="006F100F">
        <w:t>for</w:t>
      </w:r>
      <w:proofErr w:type="spellEnd"/>
      <w:r w:rsidRPr="006F100F">
        <w:t xml:space="preserve"> </w:t>
      </w:r>
      <w:proofErr w:type="spellStart"/>
      <w:r w:rsidRPr="006F100F">
        <w:t>the</w:t>
      </w:r>
      <w:proofErr w:type="spellEnd"/>
      <w:r w:rsidRPr="006F100F">
        <w:t xml:space="preserve"> </w:t>
      </w:r>
      <w:proofErr w:type="spellStart"/>
      <w:r w:rsidRPr="006F100F">
        <w:t>European</w:t>
      </w:r>
      <w:proofErr w:type="spellEnd"/>
      <w:r w:rsidRPr="006F100F">
        <w:t xml:space="preserve"> </w:t>
      </w:r>
      <w:proofErr w:type="spellStart"/>
      <w:r w:rsidRPr="006F100F">
        <w:t>Commission</w:t>
      </w:r>
      <w:proofErr w:type="spellEnd"/>
    </w:p>
    <w:p w14:paraId="50CCE740" w14:textId="289396E3" w:rsidR="006A122B" w:rsidRPr="006F100F" w:rsidRDefault="006A122B" w:rsidP="00023BC1">
      <w:pPr>
        <w:spacing w:after="80" w:line="276" w:lineRule="auto"/>
        <w:jc w:val="both"/>
      </w:pPr>
      <w:r w:rsidRPr="006F100F">
        <w:t xml:space="preserve">Koren I., </w:t>
      </w:r>
      <w:proofErr w:type="spellStart"/>
      <w:r w:rsidRPr="006F100F">
        <w:t>Jonozovič</w:t>
      </w:r>
      <w:proofErr w:type="spellEnd"/>
      <w:r w:rsidRPr="006F100F">
        <w:t xml:space="preserve"> M., Kos I. 2006. Status </w:t>
      </w:r>
      <w:proofErr w:type="spellStart"/>
      <w:r w:rsidRPr="006F100F">
        <w:t>and</w:t>
      </w:r>
      <w:proofErr w:type="spellEnd"/>
      <w:r w:rsidRPr="006F100F">
        <w:t xml:space="preserve"> </w:t>
      </w:r>
      <w:proofErr w:type="spellStart"/>
      <w:r w:rsidRPr="006F100F">
        <w:t>distribution</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L.) in Slovenia in 2000-2004 </w:t>
      </w:r>
      <w:proofErr w:type="spellStart"/>
      <w:r w:rsidRPr="006F100F">
        <w:t>and</w:t>
      </w:r>
      <w:proofErr w:type="spellEnd"/>
      <w:r w:rsidRPr="006F100F">
        <w:t xml:space="preserve"> </w:t>
      </w:r>
      <w:proofErr w:type="spellStart"/>
      <w:r w:rsidRPr="006F100F">
        <w:t>comparison</w:t>
      </w:r>
      <w:proofErr w:type="spellEnd"/>
      <w:r w:rsidRPr="006F100F">
        <w:t xml:space="preserve"> </w:t>
      </w:r>
      <w:proofErr w:type="spellStart"/>
      <w:r w:rsidRPr="006F100F">
        <w:t>with</w:t>
      </w:r>
      <w:proofErr w:type="spellEnd"/>
      <w:r w:rsidRPr="006F100F">
        <w:t xml:space="preserve"> </w:t>
      </w:r>
      <w:proofErr w:type="spellStart"/>
      <w:r w:rsidRPr="006F100F">
        <w:t>the</w:t>
      </w:r>
      <w:proofErr w:type="spellEnd"/>
      <w:r w:rsidRPr="006F100F">
        <w:t xml:space="preserve"> </w:t>
      </w:r>
      <w:proofErr w:type="spellStart"/>
      <w:r w:rsidRPr="006F100F">
        <w:t>years</w:t>
      </w:r>
      <w:proofErr w:type="spellEnd"/>
      <w:r w:rsidRPr="006F100F">
        <w:t xml:space="preserve"> 1995-1999. </w:t>
      </w:r>
      <w:proofErr w:type="spellStart"/>
      <w:r w:rsidRPr="006F100F">
        <w:t>Acta</w:t>
      </w:r>
      <w:proofErr w:type="spellEnd"/>
      <w:r w:rsidRPr="006F100F">
        <w:t xml:space="preserve"> </w:t>
      </w:r>
      <w:proofErr w:type="spellStart"/>
      <w:r w:rsidRPr="006F100F">
        <w:t>Biologica</w:t>
      </w:r>
      <w:proofErr w:type="spellEnd"/>
      <w:r w:rsidRPr="006F100F">
        <w:t xml:space="preserve"> </w:t>
      </w:r>
      <w:proofErr w:type="spellStart"/>
      <w:r w:rsidRPr="006F100F">
        <w:t>Slovenica</w:t>
      </w:r>
      <w:proofErr w:type="spellEnd"/>
      <w:r w:rsidRPr="006F100F">
        <w:t>, 49(1): 27–41</w:t>
      </w:r>
    </w:p>
    <w:p w14:paraId="5FD0562B" w14:textId="7EB4F2F6" w:rsidR="006A122B" w:rsidRPr="006F100F" w:rsidRDefault="006A122B" w:rsidP="00023BC1">
      <w:pPr>
        <w:spacing w:after="80" w:line="276" w:lineRule="auto"/>
        <w:jc w:val="both"/>
      </w:pPr>
      <w:r w:rsidRPr="006F100F">
        <w:t>Kos F. 1928. Ris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L.) na ozemlju etnografske Slovenije. Glasnik muzejskega društva za Slovenijo l. x., 1–4 </w:t>
      </w:r>
      <w:proofErr w:type="spellStart"/>
      <w:r w:rsidRPr="006F100F">
        <w:t>zv</w:t>
      </w:r>
      <w:proofErr w:type="spellEnd"/>
      <w:r w:rsidRPr="006F100F">
        <w:t>: 57–72</w:t>
      </w:r>
    </w:p>
    <w:p w14:paraId="56869A3E" w14:textId="5F965F89" w:rsidR="006A122B" w:rsidRPr="006F100F" w:rsidRDefault="006A122B" w:rsidP="00023BC1">
      <w:pPr>
        <w:spacing w:after="80" w:line="276" w:lineRule="auto"/>
        <w:jc w:val="both"/>
      </w:pPr>
      <w:r w:rsidRPr="006F100F">
        <w:t xml:space="preserve">Kos I., Potočnik H., Skrbinšek T., Skrbinšek Majić A., </w:t>
      </w:r>
      <w:proofErr w:type="spellStart"/>
      <w:r w:rsidRPr="006F100F">
        <w:t>Jonozovič</w:t>
      </w:r>
      <w:proofErr w:type="spellEnd"/>
      <w:r w:rsidRPr="006F100F">
        <w:t xml:space="preserve"> M., Krofel M. 2005. Ris v Sloveniji: strokovna izhodišča za varstvo in upravljanje. 2. dopolnjena izd. Ljubljana, Oddelek za biologijo, Biotehniška fakulteta</w:t>
      </w:r>
    </w:p>
    <w:p w14:paraId="04D82893" w14:textId="77777777" w:rsidR="006A122B" w:rsidRPr="006F100F" w:rsidRDefault="006A122B" w:rsidP="00023BC1">
      <w:pPr>
        <w:spacing w:after="80" w:line="276" w:lineRule="auto"/>
        <w:jc w:val="both"/>
      </w:pPr>
      <w:r w:rsidRPr="006F100F">
        <w:t xml:space="preserve">Kos I., Koren I., Potočnik H., Krofel M. 2012. Status </w:t>
      </w:r>
      <w:proofErr w:type="spellStart"/>
      <w:r w:rsidRPr="006F100F">
        <w:t>and</w:t>
      </w:r>
      <w:proofErr w:type="spellEnd"/>
      <w:r w:rsidRPr="006F100F">
        <w:t xml:space="preserve"> </w:t>
      </w:r>
      <w:proofErr w:type="spellStart"/>
      <w:r w:rsidRPr="006F100F">
        <w:t>distribution</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in Slovenia </w:t>
      </w:r>
      <w:proofErr w:type="spellStart"/>
      <w:r w:rsidRPr="006F100F">
        <w:t>from</w:t>
      </w:r>
      <w:proofErr w:type="spellEnd"/>
      <w:r w:rsidRPr="006F100F">
        <w:t xml:space="preserve"> 2005 to 2009. </w:t>
      </w:r>
      <w:proofErr w:type="spellStart"/>
      <w:r w:rsidRPr="006F100F">
        <w:t>Acta</w:t>
      </w:r>
      <w:proofErr w:type="spellEnd"/>
      <w:r w:rsidRPr="006F100F">
        <w:t xml:space="preserve"> </w:t>
      </w:r>
      <w:proofErr w:type="spellStart"/>
      <w:r w:rsidRPr="006F100F">
        <w:t>Biologica</w:t>
      </w:r>
      <w:proofErr w:type="spellEnd"/>
      <w:r w:rsidRPr="006F100F">
        <w:t xml:space="preserve"> </w:t>
      </w:r>
      <w:proofErr w:type="spellStart"/>
      <w:r w:rsidRPr="006F100F">
        <w:t>Slovenica</w:t>
      </w:r>
      <w:proofErr w:type="spellEnd"/>
      <w:r w:rsidRPr="006F100F">
        <w:t>, 55(2): 49–63</w:t>
      </w:r>
    </w:p>
    <w:p w14:paraId="73994007" w14:textId="77777777" w:rsidR="006A122B" w:rsidRPr="006F100F" w:rsidRDefault="006A122B" w:rsidP="00023BC1">
      <w:pPr>
        <w:spacing w:after="80" w:line="276" w:lineRule="auto"/>
        <w:jc w:val="both"/>
      </w:pPr>
      <w:proofErr w:type="spellStart"/>
      <w:r w:rsidRPr="006F100F">
        <w:t>Kratochvil</w:t>
      </w:r>
      <w:proofErr w:type="spellEnd"/>
      <w:r w:rsidRPr="006F100F">
        <w:t xml:space="preserve"> J. 1968. </w:t>
      </w:r>
      <w:proofErr w:type="spellStart"/>
      <w:r w:rsidRPr="006F100F">
        <w:t>Survey</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distribution</w:t>
      </w:r>
      <w:proofErr w:type="spellEnd"/>
      <w:r w:rsidRPr="006F100F">
        <w:t xml:space="preserve"> </w:t>
      </w:r>
      <w:proofErr w:type="spellStart"/>
      <w:r w:rsidRPr="006F100F">
        <w:t>of</w:t>
      </w:r>
      <w:proofErr w:type="spellEnd"/>
      <w:r w:rsidRPr="006F100F">
        <w:t xml:space="preserve"> </w:t>
      </w:r>
      <w:proofErr w:type="spellStart"/>
      <w:r w:rsidRPr="006F100F">
        <w:t>populations</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genus </w:t>
      </w:r>
      <w:proofErr w:type="spellStart"/>
      <w:r w:rsidRPr="006F100F">
        <w:t>lynx</w:t>
      </w:r>
      <w:proofErr w:type="spellEnd"/>
      <w:r w:rsidRPr="006F100F">
        <w:t xml:space="preserve"> in </w:t>
      </w:r>
      <w:proofErr w:type="spellStart"/>
      <w:r w:rsidRPr="006F100F">
        <w:t>Europe</w:t>
      </w:r>
      <w:proofErr w:type="spellEnd"/>
      <w:r w:rsidRPr="006F100F">
        <w:t xml:space="preserve">. </w:t>
      </w:r>
      <w:proofErr w:type="spellStart"/>
      <w:r w:rsidRPr="006F100F">
        <w:t>Acta</w:t>
      </w:r>
      <w:proofErr w:type="spellEnd"/>
      <w:r w:rsidRPr="006F100F">
        <w:t xml:space="preserve"> </w:t>
      </w:r>
      <w:proofErr w:type="spellStart"/>
      <w:r w:rsidRPr="006F100F">
        <w:t>scientiae</w:t>
      </w:r>
      <w:proofErr w:type="spellEnd"/>
      <w:r w:rsidRPr="006F100F">
        <w:t xml:space="preserve"> Brno, 2(4): 5–12</w:t>
      </w:r>
    </w:p>
    <w:p w14:paraId="593A4853" w14:textId="77777777" w:rsidR="006A122B" w:rsidRPr="006F100F" w:rsidRDefault="006A122B" w:rsidP="00023BC1">
      <w:pPr>
        <w:spacing w:after="80" w:line="276" w:lineRule="auto"/>
        <w:jc w:val="both"/>
      </w:pPr>
      <w:r w:rsidRPr="006F100F">
        <w:t>Krofel M., Pohar V., Kos I. 2005. O domnevni prisotnosti iberskega risa (</w:t>
      </w:r>
      <w:proofErr w:type="spellStart"/>
      <w:r w:rsidRPr="006F100F">
        <w:rPr>
          <w:i/>
        </w:rPr>
        <w:t>Lynx</w:t>
      </w:r>
      <w:proofErr w:type="spellEnd"/>
      <w:r w:rsidRPr="006F100F">
        <w:rPr>
          <w:i/>
        </w:rPr>
        <w:t xml:space="preserve"> </w:t>
      </w:r>
      <w:proofErr w:type="spellStart"/>
      <w:r w:rsidRPr="006F100F">
        <w:rPr>
          <w:i/>
        </w:rPr>
        <w:t>pardinus</w:t>
      </w:r>
      <w:proofErr w:type="spellEnd"/>
      <w:r w:rsidRPr="006F100F">
        <w:t xml:space="preserve"> [</w:t>
      </w:r>
      <w:proofErr w:type="spellStart"/>
      <w:r w:rsidRPr="006F100F">
        <w:t>Temminck</w:t>
      </w:r>
      <w:proofErr w:type="spellEnd"/>
      <w:r w:rsidRPr="006F100F">
        <w:t>, 1872]) v mlajšem pleistocenu na območju Slovenije. Razprave IV. razreda SAZU, 46(1): 83-95</w:t>
      </w:r>
    </w:p>
    <w:p w14:paraId="2BF574B1" w14:textId="77777777" w:rsidR="006A122B" w:rsidRPr="006F100F" w:rsidRDefault="006A122B" w:rsidP="00023BC1">
      <w:pPr>
        <w:spacing w:after="80" w:line="276" w:lineRule="auto"/>
        <w:jc w:val="both"/>
      </w:pPr>
      <w:r w:rsidRPr="006F100F">
        <w:t xml:space="preserve">Krofel M., Potočnik H., Skrbinšek T., Kos I. 2006. Spremljanje gibanja in </w:t>
      </w:r>
      <w:proofErr w:type="spellStart"/>
      <w:r w:rsidRPr="006F100F">
        <w:t>predacije</w:t>
      </w:r>
      <w:proofErr w:type="spellEnd"/>
      <w:r w:rsidRPr="006F100F">
        <w:t xml:space="preserve"> risa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na območju </w:t>
      </w:r>
      <w:proofErr w:type="spellStart"/>
      <w:r w:rsidRPr="006F100F">
        <w:t>Menišije</w:t>
      </w:r>
      <w:proofErr w:type="spellEnd"/>
      <w:r w:rsidRPr="006F100F">
        <w:t xml:space="preserve"> in Logaške planote. Veterinarske novice, 32(1–2): 11–17</w:t>
      </w:r>
    </w:p>
    <w:p w14:paraId="028A6A4B" w14:textId="77777777" w:rsidR="006A122B" w:rsidRPr="006F100F" w:rsidRDefault="006A122B" w:rsidP="00023BC1">
      <w:pPr>
        <w:spacing w:after="80" w:line="276" w:lineRule="auto"/>
        <w:jc w:val="both"/>
      </w:pPr>
      <w:r w:rsidRPr="006F100F">
        <w:t xml:space="preserve">Krofel M., Kos I., Linnell J., </w:t>
      </w:r>
      <w:proofErr w:type="spellStart"/>
      <w:r w:rsidRPr="006F100F">
        <w:t>Odden</w:t>
      </w:r>
      <w:proofErr w:type="spellEnd"/>
      <w:r w:rsidRPr="006F100F">
        <w:t xml:space="preserve"> J., </w:t>
      </w:r>
      <w:proofErr w:type="spellStart"/>
      <w:r w:rsidRPr="006F100F">
        <w:t>Teurlings</w:t>
      </w:r>
      <w:proofErr w:type="spellEnd"/>
      <w:r w:rsidRPr="006F100F">
        <w:t xml:space="preserve"> I. 2008. Human </w:t>
      </w:r>
      <w:proofErr w:type="spellStart"/>
      <w:r w:rsidRPr="006F100F">
        <w:t>kleptoparasitism</w:t>
      </w:r>
      <w:proofErr w:type="spellEnd"/>
      <w:r w:rsidRPr="006F100F">
        <w:t xml:space="preserve"> on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L.) in Slovenia </w:t>
      </w:r>
      <w:proofErr w:type="spellStart"/>
      <w:r w:rsidRPr="006F100F">
        <w:t>and</w:t>
      </w:r>
      <w:proofErr w:type="spellEnd"/>
      <w:r w:rsidRPr="006F100F">
        <w:t xml:space="preserve"> </w:t>
      </w:r>
      <w:proofErr w:type="spellStart"/>
      <w:r w:rsidRPr="006F100F">
        <w:t>Norway</w:t>
      </w:r>
      <w:proofErr w:type="spellEnd"/>
      <w:r w:rsidRPr="006F100F">
        <w:t>. Varstvo narave, 21: 93-103</w:t>
      </w:r>
    </w:p>
    <w:p w14:paraId="131C775F" w14:textId="77777777" w:rsidR="006A122B" w:rsidRPr="006F100F" w:rsidRDefault="006A122B" w:rsidP="00023BC1">
      <w:pPr>
        <w:spacing w:after="80" w:line="276" w:lineRule="auto"/>
        <w:jc w:val="both"/>
      </w:pPr>
      <w:r w:rsidRPr="006F100F">
        <w:t xml:space="preserve">Krofel M., Kos I. 2009. </w:t>
      </w:r>
      <w:proofErr w:type="spellStart"/>
      <w:r w:rsidRPr="006F100F">
        <w:t>Recording</w:t>
      </w:r>
      <w:proofErr w:type="spellEnd"/>
      <w:r w:rsidRPr="006F100F">
        <w:t xml:space="preserve">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w:t>
      </w:r>
      <w:proofErr w:type="spellStart"/>
      <w:r w:rsidRPr="006F100F">
        <w:t>vocalization</w:t>
      </w:r>
      <w:proofErr w:type="spellEnd"/>
      <w:r w:rsidRPr="006F100F">
        <w:t xml:space="preserve"> </w:t>
      </w:r>
      <w:proofErr w:type="spellStart"/>
      <w:r w:rsidRPr="006F100F">
        <w:t>sequences</w:t>
      </w:r>
      <w:proofErr w:type="spellEnd"/>
      <w:r w:rsidRPr="006F100F">
        <w:t xml:space="preserve"> on Snežnik </w:t>
      </w:r>
      <w:proofErr w:type="spellStart"/>
      <w:r w:rsidRPr="006F100F">
        <w:t>plateau</w:t>
      </w:r>
      <w:proofErr w:type="spellEnd"/>
      <w:r w:rsidRPr="006F100F">
        <w:t xml:space="preserve">, Slovenia. Natura </w:t>
      </w:r>
      <w:proofErr w:type="spellStart"/>
      <w:r w:rsidRPr="006F100F">
        <w:t>Sloveniae</w:t>
      </w:r>
      <w:proofErr w:type="spellEnd"/>
      <w:r w:rsidRPr="006F100F">
        <w:t>, 11(1): 71–72</w:t>
      </w:r>
    </w:p>
    <w:p w14:paraId="461C2CDD" w14:textId="77777777" w:rsidR="006A122B" w:rsidRPr="006F100F" w:rsidRDefault="006A122B" w:rsidP="00023BC1">
      <w:pPr>
        <w:spacing w:after="80" w:line="276" w:lineRule="auto"/>
        <w:jc w:val="both"/>
      </w:pPr>
      <w:r w:rsidRPr="006F100F">
        <w:t xml:space="preserve">Krofel M., Skrbinšek T., Kljun F., Potočnik H., Kos I., 2009. </w:t>
      </w:r>
      <w:proofErr w:type="spellStart"/>
      <w:r w:rsidRPr="006F100F">
        <w:t>The</w:t>
      </w:r>
      <w:proofErr w:type="spellEnd"/>
      <w:r w:rsidRPr="006F100F">
        <w:t xml:space="preserve"> </w:t>
      </w:r>
      <w:proofErr w:type="spellStart"/>
      <w:r w:rsidRPr="006F100F">
        <w:t>killing</w:t>
      </w:r>
      <w:proofErr w:type="spellEnd"/>
      <w:r w:rsidRPr="006F100F">
        <w:t xml:space="preserve"> </w:t>
      </w:r>
      <w:proofErr w:type="spellStart"/>
      <w:r w:rsidRPr="006F100F">
        <w:t>technique</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Belgian</w:t>
      </w:r>
      <w:proofErr w:type="spellEnd"/>
      <w:r w:rsidRPr="006F100F">
        <w:t xml:space="preserve"> </w:t>
      </w:r>
      <w:proofErr w:type="spellStart"/>
      <w:r w:rsidRPr="006F100F">
        <w:t>Journal</w:t>
      </w:r>
      <w:proofErr w:type="spellEnd"/>
      <w:r w:rsidRPr="006F100F">
        <w:t xml:space="preserve"> </w:t>
      </w:r>
      <w:proofErr w:type="spellStart"/>
      <w:r w:rsidRPr="006F100F">
        <w:t>of</w:t>
      </w:r>
      <w:proofErr w:type="spellEnd"/>
      <w:r w:rsidRPr="006F100F">
        <w:t xml:space="preserve"> </w:t>
      </w:r>
      <w:proofErr w:type="spellStart"/>
      <w:r w:rsidRPr="006F100F">
        <w:t>Zoology</w:t>
      </w:r>
      <w:proofErr w:type="spellEnd"/>
      <w:r w:rsidRPr="006F100F">
        <w:t>, 139(1): 79-80</w:t>
      </w:r>
    </w:p>
    <w:p w14:paraId="41F1F15A" w14:textId="77777777" w:rsidR="006A122B" w:rsidRPr="006F100F" w:rsidRDefault="006A122B" w:rsidP="00023BC1">
      <w:pPr>
        <w:spacing w:after="80" w:line="276" w:lineRule="auto"/>
        <w:jc w:val="both"/>
      </w:pPr>
      <w:r w:rsidRPr="006F100F">
        <w:t xml:space="preserve">Krofel M., Huber D., Kos I. 2011. Diet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Lynx</w:t>
      </w:r>
      <w:proofErr w:type="spellEnd"/>
      <w:r w:rsidRPr="006F100F">
        <w:t xml:space="preserve"> </w:t>
      </w:r>
      <w:proofErr w:type="spellStart"/>
      <w:r w:rsidRPr="006F100F">
        <w:t>lynx</w:t>
      </w:r>
      <w:proofErr w:type="spellEnd"/>
      <w:r w:rsidRPr="006F100F">
        <w:t xml:space="preserve"> in </w:t>
      </w:r>
      <w:proofErr w:type="spellStart"/>
      <w:r w:rsidRPr="006F100F">
        <w:t>northern</w:t>
      </w:r>
      <w:proofErr w:type="spellEnd"/>
      <w:r w:rsidRPr="006F100F">
        <w:t xml:space="preserve"> </w:t>
      </w:r>
      <w:proofErr w:type="spellStart"/>
      <w:r w:rsidRPr="006F100F">
        <w:t>Dinaric</w:t>
      </w:r>
      <w:proofErr w:type="spellEnd"/>
      <w:r w:rsidRPr="006F100F">
        <w:t xml:space="preserve"> </w:t>
      </w:r>
      <w:proofErr w:type="spellStart"/>
      <w:r w:rsidRPr="006F100F">
        <w:t>Mountains</w:t>
      </w:r>
      <w:proofErr w:type="spellEnd"/>
      <w:r w:rsidRPr="006F100F">
        <w:t xml:space="preserve"> (Slovenia </w:t>
      </w:r>
      <w:proofErr w:type="spellStart"/>
      <w:r w:rsidRPr="006F100F">
        <w:t>and</w:t>
      </w:r>
      <w:proofErr w:type="spellEnd"/>
      <w:r w:rsidRPr="006F100F">
        <w:t xml:space="preserve"> </w:t>
      </w:r>
      <w:proofErr w:type="spellStart"/>
      <w:r w:rsidRPr="006F100F">
        <w:t>Croatia</w:t>
      </w:r>
      <w:proofErr w:type="spellEnd"/>
      <w:r w:rsidRPr="006F100F">
        <w:t xml:space="preserve">): </w:t>
      </w:r>
      <w:proofErr w:type="spellStart"/>
      <w:r w:rsidRPr="006F100F">
        <w:t>importance</w:t>
      </w:r>
      <w:proofErr w:type="spellEnd"/>
      <w:r w:rsidRPr="006F100F">
        <w:t xml:space="preserve"> </w:t>
      </w:r>
      <w:proofErr w:type="spellStart"/>
      <w:r w:rsidRPr="006F100F">
        <w:t>of</w:t>
      </w:r>
      <w:proofErr w:type="spellEnd"/>
      <w:r w:rsidRPr="006F100F">
        <w:t xml:space="preserve"> </w:t>
      </w:r>
      <w:proofErr w:type="spellStart"/>
      <w:r w:rsidRPr="006F100F">
        <w:t>edible</w:t>
      </w:r>
      <w:proofErr w:type="spellEnd"/>
      <w:r w:rsidRPr="006F100F">
        <w:t xml:space="preserve"> </w:t>
      </w:r>
      <w:proofErr w:type="spellStart"/>
      <w:r w:rsidRPr="006F100F">
        <w:t>dormouse</w:t>
      </w:r>
      <w:proofErr w:type="spellEnd"/>
      <w:r w:rsidRPr="006F100F">
        <w:t xml:space="preserve"> </w:t>
      </w:r>
      <w:proofErr w:type="spellStart"/>
      <w:r w:rsidRPr="006F100F">
        <w:t>Glis</w:t>
      </w:r>
      <w:proofErr w:type="spellEnd"/>
      <w:r w:rsidRPr="006F100F">
        <w:t xml:space="preserve"> </w:t>
      </w:r>
      <w:proofErr w:type="spellStart"/>
      <w:r w:rsidRPr="006F100F">
        <w:t>glis</w:t>
      </w:r>
      <w:proofErr w:type="spellEnd"/>
      <w:r w:rsidRPr="006F100F">
        <w:t xml:space="preserve"> as alternative </w:t>
      </w:r>
      <w:proofErr w:type="spellStart"/>
      <w:r w:rsidRPr="006F100F">
        <w:t>prey</w:t>
      </w:r>
      <w:proofErr w:type="spellEnd"/>
      <w:r w:rsidRPr="006F100F">
        <w:t xml:space="preserve">. </w:t>
      </w:r>
      <w:proofErr w:type="spellStart"/>
      <w:r w:rsidRPr="006F100F">
        <w:t>Acta</w:t>
      </w:r>
      <w:proofErr w:type="spellEnd"/>
      <w:r w:rsidRPr="006F100F">
        <w:t xml:space="preserve"> </w:t>
      </w:r>
      <w:proofErr w:type="spellStart"/>
      <w:r w:rsidRPr="006F100F">
        <w:t>Theriologica</w:t>
      </w:r>
      <w:proofErr w:type="spellEnd"/>
      <w:r w:rsidRPr="006F100F">
        <w:t>, 56(4): 315–322</w:t>
      </w:r>
    </w:p>
    <w:p w14:paraId="79C4E614" w14:textId="77777777" w:rsidR="006A122B" w:rsidRPr="006F100F" w:rsidRDefault="006A122B" w:rsidP="00023BC1">
      <w:pPr>
        <w:spacing w:after="80" w:line="276" w:lineRule="auto"/>
        <w:jc w:val="both"/>
      </w:pPr>
      <w:r w:rsidRPr="006F100F">
        <w:t>Krofel M. 2012. Medvrstne interakcije povezane s plenjenjem pri evrazijskem risu (</w:t>
      </w:r>
      <w:proofErr w:type="spellStart"/>
      <w:r w:rsidRPr="006F100F">
        <w:t>Lynx</w:t>
      </w:r>
      <w:proofErr w:type="spellEnd"/>
      <w:r w:rsidRPr="006F100F">
        <w:t xml:space="preserve"> </w:t>
      </w:r>
      <w:proofErr w:type="spellStart"/>
      <w:r w:rsidRPr="006F100F">
        <w:t>lynx</w:t>
      </w:r>
      <w:proofErr w:type="spellEnd"/>
      <w:r w:rsidRPr="006F100F">
        <w:t>) na območju severnih dinaridov. Univerza v Ljubljani, Biotehniška fakulteta</w:t>
      </w:r>
    </w:p>
    <w:p w14:paraId="11BB8C0C" w14:textId="77777777" w:rsidR="006A122B" w:rsidRPr="006F100F" w:rsidRDefault="006A122B" w:rsidP="00023BC1">
      <w:pPr>
        <w:spacing w:after="80" w:line="276" w:lineRule="auto"/>
        <w:jc w:val="both"/>
      </w:pPr>
      <w:r w:rsidRPr="006F100F">
        <w:t xml:space="preserve">Krofel M., Kos I., Jerina K. 2012. </w:t>
      </w:r>
      <w:proofErr w:type="spellStart"/>
      <w:r w:rsidRPr="006F100F">
        <w:t>The</w:t>
      </w:r>
      <w:proofErr w:type="spellEnd"/>
      <w:r w:rsidRPr="006F100F">
        <w:t xml:space="preserve"> </w:t>
      </w:r>
      <w:proofErr w:type="spellStart"/>
      <w:r w:rsidRPr="006F100F">
        <w:t>noble</w:t>
      </w:r>
      <w:proofErr w:type="spellEnd"/>
      <w:r w:rsidRPr="006F100F">
        <w:t xml:space="preserve"> </w:t>
      </w:r>
      <w:proofErr w:type="spellStart"/>
      <w:r w:rsidRPr="006F100F">
        <w:t>cats</w:t>
      </w:r>
      <w:proofErr w:type="spellEnd"/>
      <w:r w:rsidRPr="006F100F">
        <w:t xml:space="preserve"> </w:t>
      </w:r>
      <w:proofErr w:type="spellStart"/>
      <w:r w:rsidRPr="006F100F">
        <w:t>and</w:t>
      </w:r>
      <w:proofErr w:type="spellEnd"/>
      <w:r w:rsidRPr="006F100F">
        <w:t xml:space="preserve"> </w:t>
      </w:r>
      <w:proofErr w:type="spellStart"/>
      <w:r w:rsidRPr="006F100F">
        <w:t>the</w:t>
      </w:r>
      <w:proofErr w:type="spellEnd"/>
      <w:r w:rsidRPr="006F100F">
        <w:t xml:space="preserve"> big </w:t>
      </w:r>
      <w:proofErr w:type="spellStart"/>
      <w:r w:rsidRPr="006F100F">
        <w:t>bad</w:t>
      </w:r>
      <w:proofErr w:type="spellEnd"/>
      <w:r w:rsidRPr="006F100F">
        <w:t xml:space="preserve"> </w:t>
      </w:r>
      <w:proofErr w:type="spellStart"/>
      <w:r w:rsidRPr="006F100F">
        <w:t>scavengers</w:t>
      </w:r>
      <w:proofErr w:type="spellEnd"/>
      <w:r w:rsidRPr="006F100F">
        <w:t xml:space="preserve">: </w:t>
      </w:r>
      <w:proofErr w:type="spellStart"/>
      <w:r w:rsidRPr="006F100F">
        <w:t>effects</w:t>
      </w:r>
      <w:proofErr w:type="spellEnd"/>
      <w:r w:rsidRPr="006F100F">
        <w:t xml:space="preserve"> </w:t>
      </w:r>
      <w:proofErr w:type="spellStart"/>
      <w:r w:rsidRPr="006F100F">
        <w:t>of</w:t>
      </w:r>
      <w:proofErr w:type="spellEnd"/>
      <w:r w:rsidRPr="006F100F">
        <w:t xml:space="preserve"> dominant </w:t>
      </w:r>
      <w:proofErr w:type="spellStart"/>
      <w:r w:rsidRPr="006F100F">
        <w:t>scavengers</w:t>
      </w:r>
      <w:proofErr w:type="spellEnd"/>
      <w:r w:rsidRPr="006F100F">
        <w:t xml:space="preserve"> on </w:t>
      </w:r>
      <w:proofErr w:type="spellStart"/>
      <w:r w:rsidRPr="006F100F">
        <w:t>solitary</w:t>
      </w:r>
      <w:proofErr w:type="spellEnd"/>
      <w:r w:rsidRPr="006F100F">
        <w:t xml:space="preserve"> </w:t>
      </w:r>
      <w:proofErr w:type="spellStart"/>
      <w:r w:rsidRPr="006F100F">
        <w:t>predators</w:t>
      </w:r>
      <w:proofErr w:type="spellEnd"/>
      <w:r w:rsidRPr="006F100F">
        <w:t xml:space="preserve">. </w:t>
      </w:r>
      <w:proofErr w:type="spellStart"/>
      <w:r w:rsidRPr="006F100F">
        <w:t>Behavioral</w:t>
      </w:r>
      <w:proofErr w:type="spellEnd"/>
      <w:r w:rsidRPr="006F100F">
        <w:t xml:space="preserve"> </w:t>
      </w:r>
      <w:proofErr w:type="spellStart"/>
      <w:r w:rsidRPr="006F100F">
        <w:t>Ecology</w:t>
      </w:r>
      <w:proofErr w:type="spellEnd"/>
      <w:r w:rsidRPr="006F100F">
        <w:t xml:space="preserve"> </w:t>
      </w:r>
      <w:proofErr w:type="spellStart"/>
      <w:r w:rsidRPr="006F100F">
        <w:t>and</w:t>
      </w:r>
      <w:proofErr w:type="spellEnd"/>
      <w:r w:rsidRPr="006F100F">
        <w:t xml:space="preserve"> </w:t>
      </w:r>
      <w:proofErr w:type="spellStart"/>
      <w:r w:rsidRPr="006F100F">
        <w:t>Sociobiology</w:t>
      </w:r>
      <w:proofErr w:type="spellEnd"/>
      <w:r w:rsidRPr="006F100F">
        <w:t>, 66(9): 1297–1304</w:t>
      </w:r>
    </w:p>
    <w:p w14:paraId="62F868B9" w14:textId="77777777" w:rsidR="006A122B" w:rsidRPr="006F100F" w:rsidRDefault="006A122B" w:rsidP="00023BC1">
      <w:pPr>
        <w:spacing w:after="80" w:line="276" w:lineRule="auto"/>
        <w:jc w:val="both"/>
      </w:pPr>
      <w:r w:rsidRPr="006F100F">
        <w:t xml:space="preserve">Krofel M., Skrbinšek T., Kos I. 2013. Use </w:t>
      </w:r>
      <w:proofErr w:type="spellStart"/>
      <w:r w:rsidRPr="006F100F">
        <w:t>of</w:t>
      </w:r>
      <w:proofErr w:type="spellEnd"/>
      <w:r w:rsidRPr="006F100F">
        <w:t xml:space="preserve"> GPS </w:t>
      </w:r>
      <w:proofErr w:type="spellStart"/>
      <w:r w:rsidRPr="006F100F">
        <w:t>location</w:t>
      </w:r>
      <w:proofErr w:type="spellEnd"/>
      <w:r w:rsidRPr="006F100F">
        <w:t xml:space="preserve"> </w:t>
      </w:r>
      <w:proofErr w:type="spellStart"/>
      <w:r w:rsidRPr="006F100F">
        <w:t>clusters</w:t>
      </w:r>
      <w:proofErr w:type="spellEnd"/>
      <w:r w:rsidRPr="006F100F">
        <w:t xml:space="preserve"> </w:t>
      </w:r>
      <w:proofErr w:type="spellStart"/>
      <w:r w:rsidRPr="006F100F">
        <w:t>analysis</w:t>
      </w:r>
      <w:proofErr w:type="spellEnd"/>
      <w:r w:rsidRPr="006F100F">
        <w:t xml:space="preserve"> to </w:t>
      </w:r>
      <w:proofErr w:type="spellStart"/>
      <w:r w:rsidRPr="006F100F">
        <w:t>study</w:t>
      </w:r>
      <w:proofErr w:type="spellEnd"/>
      <w:r w:rsidRPr="006F100F">
        <w:t xml:space="preserve"> </w:t>
      </w:r>
      <w:proofErr w:type="spellStart"/>
      <w:r w:rsidRPr="006F100F">
        <w:t>predation</w:t>
      </w:r>
      <w:proofErr w:type="spellEnd"/>
      <w:r w:rsidRPr="006F100F">
        <w:t xml:space="preserve"> </w:t>
      </w:r>
      <w:proofErr w:type="spellStart"/>
      <w:r w:rsidRPr="006F100F">
        <w:t>and</w:t>
      </w:r>
      <w:proofErr w:type="spellEnd"/>
      <w:r w:rsidRPr="006F100F">
        <w:t xml:space="preserve"> </w:t>
      </w:r>
      <w:proofErr w:type="spellStart"/>
      <w:r w:rsidRPr="006F100F">
        <w:t>maternal</w:t>
      </w:r>
      <w:proofErr w:type="spellEnd"/>
      <w:r w:rsidRPr="006F100F">
        <w:t xml:space="preserve"> </w:t>
      </w:r>
      <w:proofErr w:type="spellStart"/>
      <w:r w:rsidRPr="006F100F">
        <w:t>behavior</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Ecological</w:t>
      </w:r>
      <w:proofErr w:type="spellEnd"/>
      <w:r w:rsidRPr="006F100F">
        <w:t xml:space="preserve"> </w:t>
      </w:r>
      <w:proofErr w:type="spellStart"/>
      <w:r w:rsidRPr="006F100F">
        <w:t>Research</w:t>
      </w:r>
      <w:proofErr w:type="spellEnd"/>
      <w:r w:rsidRPr="006F100F">
        <w:t>, 28 (1): 103–116</w:t>
      </w:r>
    </w:p>
    <w:p w14:paraId="6ED65C2B" w14:textId="77777777" w:rsidR="006A122B" w:rsidRPr="006F100F" w:rsidRDefault="006A122B" w:rsidP="00023BC1">
      <w:pPr>
        <w:spacing w:after="80" w:line="276" w:lineRule="auto"/>
        <w:jc w:val="both"/>
      </w:pPr>
      <w:r w:rsidRPr="006F100F">
        <w:lastRenderedPageBreak/>
        <w:t xml:space="preserve">Krofel M., Jerina K., Kljun F., Kos I., Potočnik H., Ražen N., Zor P., Žagar A. 2014. </w:t>
      </w:r>
      <w:proofErr w:type="spellStart"/>
      <w:r w:rsidRPr="006F100F">
        <w:t>Comparing</w:t>
      </w:r>
      <w:proofErr w:type="spellEnd"/>
      <w:r w:rsidRPr="006F100F">
        <w:t xml:space="preserve"> </w:t>
      </w:r>
      <w:proofErr w:type="spellStart"/>
      <w:r w:rsidRPr="006F100F">
        <w:t>patterns</w:t>
      </w:r>
      <w:proofErr w:type="spellEnd"/>
      <w:r w:rsidRPr="006F100F">
        <w:t xml:space="preserve"> </w:t>
      </w:r>
      <w:proofErr w:type="spellStart"/>
      <w:r w:rsidRPr="006F100F">
        <w:t>of</w:t>
      </w:r>
      <w:proofErr w:type="spellEnd"/>
      <w:r w:rsidRPr="006F100F">
        <w:t xml:space="preserve"> human </w:t>
      </w:r>
      <w:proofErr w:type="spellStart"/>
      <w:r w:rsidRPr="006F100F">
        <w:t>harvest</w:t>
      </w:r>
      <w:proofErr w:type="spellEnd"/>
      <w:r w:rsidRPr="006F100F">
        <w:t xml:space="preserve"> </w:t>
      </w:r>
      <w:proofErr w:type="spellStart"/>
      <w:r w:rsidRPr="006F100F">
        <w:t>and</w:t>
      </w:r>
      <w:proofErr w:type="spellEnd"/>
      <w:r w:rsidRPr="006F100F">
        <w:t xml:space="preserve"> </w:t>
      </w:r>
      <w:proofErr w:type="spellStart"/>
      <w:r w:rsidRPr="006F100F">
        <w:t>predation</w:t>
      </w:r>
      <w:proofErr w:type="spellEnd"/>
      <w:r w:rsidRPr="006F100F">
        <w:t xml:space="preserve"> </w:t>
      </w:r>
      <w:proofErr w:type="spellStart"/>
      <w:r w:rsidRPr="006F100F">
        <w:t>by</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Lynx</w:t>
      </w:r>
      <w:proofErr w:type="spellEnd"/>
      <w:r w:rsidRPr="006F100F">
        <w:t xml:space="preserve"> </w:t>
      </w:r>
      <w:proofErr w:type="spellStart"/>
      <w:r w:rsidRPr="006F100F">
        <w:t>lynx</w:t>
      </w:r>
      <w:proofErr w:type="spellEnd"/>
      <w:r w:rsidRPr="006F100F">
        <w:t xml:space="preserve"> on </w:t>
      </w:r>
      <w:proofErr w:type="spellStart"/>
      <w:r w:rsidRPr="006F100F">
        <w:t>European</w:t>
      </w:r>
      <w:proofErr w:type="spellEnd"/>
      <w:r w:rsidRPr="006F100F">
        <w:t xml:space="preserve"> </w:t>
      </w:r>
      <w:proofErr w:type="spellStart"/>
      <w:r w:rsidRPr="006F100F">
        <w:t>roe</w:t>
      </w:r>
      <w:proofErr w:type="spellEnd"/>
      <w:r w:rsidRPr="006F100F">
        <w:t xml:space="preserve"> </w:t>
      </w:r>
      <w:proofErr w:type="spellStart"/>
      <w:r w:rsidRPr="006F100F">
        <w:t>deer</w:t>
      </w:r>
      <w:proofErr w:type="spellEnd"/>
      <w:r w:rsidRPr="006F100F">
        <w:t xml:space="preserve"> </w:t>
      </w:r>
      <w:proofErr w:type="spellStart"/>
      <w:r w:rsidRPr="006F100F">
        <w:t>Capreolus</w:t>
      </w:r>
      <w:proofErr w:type="spellEnd"/>
      <w:r w:rsidRPr="006F100F">
        <w:t xml:space="preserve"> </w:t>
      </w:r>
      <w:proofErr w:type="spellStart"/>
      <w:r w:rsidRPr="006F100F">
        <w:t>capreolus</w:t>
      </w:r>
      <w:proofErr w:type="spellEnd"/>
      <w:r w:rsidRPr="006F100F">
        <w:t xml:space="preserve"> in a </w:t>
      </w:r>
      <w:proofErr w:type="spellStart"/>
      <w:r w:rsidRPr="006F100F">
        <w:t>temperate</w:t>
      </w:r>
      <w:proofErr w:type="spellEnd"/>
      <w:r w:rsidRPr="006F100F">
        <w:t xml:space="preserve"> </w:t>
      </w:r>
      <w:proofErr w:type="spellStart"/>
      <w:r w:rsidRPr="006F100F">
        <w:t>forest</w:t>
      </w:r>
      <w:proofErr w:type="spellEnd"/>
      <w:r w:rsidRPr="006F100F">
        <w:t xml:space="preserve">. </w:t>
      </w:r>
      <w:proofErr w:type="spellStart"/>
      <w:r w:rsidRPr="006F100F">
        <w:t>European</w:t>
      </w:r>
      <w:proofErr w:type="spellEnd"/>
      <w:r w:rsidRPr="006F100F">
        <w:t xml:space="preserve"> </w:t>
      </w:r>
      <w:proofErr w:type="spellStart"/>
      <w:r w:rsidRPr="006F100F">
        <w:t>Journal</w:t>
      </w:r>
      <w:proofErr w:type="spellEnd"/>
      <w:r w:rsidRPr="006F100F">
        <w:t xml:space="preserve"> </w:t>
      </w:r>
      <w:proofErr w:type="spellStart"/>
      <w:r w:rsidRPr="006F100F">
        <w:t>of</w:t>
      </w:r>
      <w:proofErr w:type="spellEnd"/>
      <w:r w:rsidRPr="006F100F">
        <w:t xml:space="preserve"> </w:t>
      </w:r>
      <w:proofErr w:type="spellStart"/>
      <w:r w:rsidRPr="006F100F">
        <w:t>Wildlife</w:t>
      </w:r>
      <w:proofErr w:type="spellEnd"/>
      <w:r w:rsidRPr="006F100F">
        <w:t xml:space="preserve"> </w:t>
      </w:r>
      <w:proofErr w:type="spellStart"/>
      <w:r w:rsidRPr="006F100F">
        <w:t>Research</w:t>
      </w:r>
      <w:proofErr w:type="spellEnd"/>
      <w:r w:rsidRPr="006F100F">
        <w:t>, 60: 11–21</w:t>
      </w:r>
    </w:p>
    <w:p w14:paraId="309ACB18" w14:textId="77777777" w:rsidR="006A122B" w:rsidRPr="006F100F" w:rsidRDefault="006A122B" w:rsidP="00023BC1">
      <w:pPr>
        <w:spacing w:after="80" w:line="276" w:lineRule="auto"/>
        <w:jc w:val="both"/>
      </w:pPr>
      <w:r w:rsidRPr="006F100F">
        <w:t xml:space="preserve">Krofel M., Hočevar L., </w:t>
      </w:r>
      <w:proofErr w:type="spellStart"/>
      <w:r w:rsidRPr="006F100F">
        <w:t>Allen</w:t>
      </w:r>
      <w:proofErr w:type="spellEnd"/>
      <w:r w:rsidRPr="006F100F">
        <w:t xml:space="preserve"> M.L. 2017. </w:t>
      </w:r>
      <w:proofErr w:type="spellStart"/>
      <w:r w:rsidRPr="006F100F">
        <w:t>Does</w:t>
      </w:r>
      <w:proofErr w:type="spellEnd"/>
      <w:r w:rsidRPr="006F100F">
        <w:t xml:space="preserve"> human </w:t>
      </w:r>
      <w:proofErr w:type="spellStart"/>
      <w:r w:rsidRPr="006F100F">
        <w:t>infrastructure</w:t>
      </w:r>
      <w:proofErr w:type="spellEnd"/>
      <w:r w:rsidRPr="006F100F">
        <w:t xml:space="preserve"> </w:t>
      </w:r>
      <w:proofErr w:type="spellStart"/>
      <w:r w:rsidRPr="006F100F">
        <w:t>shape</w:t>
      </w:r>
      <w:proofErr w:type="spellEnd"/>
      <w:r w:rsidRPr="006F100F">
        <w:t xml:space="preserve"> </w:t>
      </w:r>
      <w:proofErr w:type="spellStart"/>
      <w:r w:rsidRPr="006F100F">
        <w:t>scent</w:t>
      </w:r>
      <w:proofErr w:type="spellEnd"/>
      <w:r w:rsidRPr="006F100F">
        <w:t xml:space="preserve"> </w:t>
      </w:r>
      <w:proofErr w:type="spellStart"/>
      <w:r w:rsidRPr="006F100F">
        <w:t>marking</w:t>
      </w:r>
      <w:proofErr w:type="spellEnd"/>
      <w:r w:rsidRPr="006F100F">
        <w:t xml:space="preserve"> in a </w:t>
      </w:r>
      <w:proofErr w:type="spellStart"/>
      <w:r w:rsidRPr="006F100F">
        <w:t>solitary</w:t>
      </w:r>
      <w:proofErr w:type="spellEnd"/>
      <w:r w:rsidRPr="006F100F">
        <w:t xml:space="preserve"> </w:t>
      </w:r>
      <w:proofErr w:type="spellStart"/>
      <w:r w:rsidRPr="006F100F">
        <w:t>felid</w:t>
      </w:r>
      <w:proofErr w:type="spellEnd"/>
      <w:r w:rsidRPr="006F100F">
        <w:t xml:space="preserve">? </w:t>
      </w:r>
      <w:proofErr w:type="spellStart"/>
      <w:r w:rsidRPr="006F100F">
        <w:t>Mammalian</w:t>
      </w:r>
      <w:proofErr w:type="spellEnd"/>
      <w:r w:rsidRPr="006F100F">
        <w:t xml:space="preserve"> </w:t>
      </w:r>
      <w:proofErr w:type="spellStart"/>
      <w:r w:rsidRPr="006F100F">
        <w:t>Biology</w:t>
      </w:r>
      <w:proofErr w:type="spellEnd"/>
      <w:r w:rsidRPr="006F100F">
        <w:t>, 87: 36–39. https://doi.org/10.1016/j.mambio.2017.05.003</w:t>
      </w:r>
    </w:p>
    <w:p w14:paraId="3D6E19BB" w14:textId="77777777" w:rsidR="006A122B" w:rsidRPr="006F100F" w:rsidRDefault="006A122B" w:rsidP="00023BC1">
      <w:pPr>
        <w:spacing w:after="80" w:line="276" w:lineRule="auto"/>
        <w:jc w:val="both"/>
      </w:pPr>
      <w:r w:rsidRPr="006F100F">
        <w:t xml:space="preserve">Krofel M., Fležar U., Hočevar L.,…, Černe R. 2021. </w:t>
      </w:r>
      <w:proofErr w:type="spellStart"/>
      <w:r w:rsidRPr="006F100F">
        <w:t>Surveillance</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reinforcement</w:t>
      </w:r>
      <w:proofErr w:type="spellEnd"/>
      <w:r w:rsidRPr="006F100F">
        <w:t xml:space="preserve"> </w:t>
      </w:r>
      <w:proofErr w:type="spellStart"/>
      <w:r w:rsidRPr="006F100F">
        <w:t>process</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Dinaric</w:t>
      </w:r>
      <w:proofErr w:type="spellEnd"/>
      <w:r w:rsidRPr="006F100F">
        <w:t xml:space="preserve"> - SE Alpine </w:t>
      </w:r>
      <w:proofErr w:type="spellStart"/>
      <w:r w:rsidRPr="006F100F">
        <w:t>lynx</w:t>
      </w:r>
      <w:proofErr w:type="spellEnd"/>
      <w:r w:rsidRPr="006F100F">
        <w:t xml:space="preserve"> </w:t>
      </w:r>
      <w:proofErr w:type="spellStart"/>
      <w:r w:rsidRPr="006F100F">
        <w:t>population</w:t>
      </w:r>
      <w:proofErr w:type="spellEnd"/>
      <w:r w:rsidRPr="006F100F">
        <w:t xml:space="preserve"> in </w:t>
      </w:r>
      <w:proofErr w:type="spellStart"/>
      <w:r w:rsidRPr="006F100F">
        <w:t>the</w:t>
      </w:r>
      <w:proofErr w:type="spellEnd"/>
      <w:r w:rsidRPr="006F100F">
        <w:t xml:space="preserve"> </w:t>
      </w:r>
      <w:proofErr w:type="spellStart"/>
      <w:r w:rsidRPr="006F100F">
        <w:t>lynx</w:t>
      </w:r>
      <w:proofErr w:type="spellEnd"/>
      <w:r w:rsidRPr="006F100F">
        <w:t xml:space="preserve">-monitoring </w:t>
      </w:r>
      <w:proofErr w:type="spellStart"/>
      <w:r w:rsidRPr="006F100F">
        <w:t>year</w:t>
      </w:r>
      <w:proofErr w:type="spellEnd"/>
      <w:r w:rsidRPr="006F100F">
        <w:t xml:space="preserve"> 2019-2020. Ljubljana, Biotehniška fakulteta</w:t>
      </w:r>
    </w:p>
    <w:p w14:paraId="43DDF5BF" w14:textId="77777777" w:rsidR="006A122B" w:rsidRPr="006F100F" w:rsidRDefault="006A122B" w:rsidP="00023BC1">
      <w:pPr>
        <w:spacing w:after="80" w:line="276" w:lineRule="auto"/>
        <w:jc w:val="both"/>
      </w:pPr>
      <w:r w:rsidRPr="006F100F">
        <w:t xml:space="preserve">Krofel M., Hočevar L., Fležar U.,  </w:t>
      </w:r>
      <w:proofErr w:type="spellStart"/>
      <w:r w:rsidRPr="006F100F">
        <w:t>Topličanec</w:t>
      </w:r>
      <w:proofErr w:type="spellEnd"/>
      <w:r w:rsidRPr="006F100F">
        <w:t xml:space="preserve"> I., </w:t>
      </w:r>
      <w:proofErr w:type="spellStart"/>
      <w:r w:rsidRPr="006F100F">
        <w:t>Oliveira</w:t>
      </w:r>
      <w:proofErr w:type="spellEnd"/>
      <w:r w:rsidRPr="006F100F">
        <w:t xml:space="preserve"> T. 2022. </w:t>
      </w:r>
      <w:proofErr w:type="spellStart"/>
      <w:r w:rsidRPr="006F100F">
        <w:t>Golden</w:t>
      </w:r>
      <w:proofErr w:type="spellEnd"/>
      <w:r w:rsidRPr="006F100F">
        <w:t xml:space="preserve"> </w:t>
      </w:r>
      <w:proofErr w:type="spellStart"/>
      <w:r w:rsidRPr="006F100F">
        <w:t>jackal</w:t>
      </w:r>
      <w:proofErr w:type="spellEnd"/>
      <w:r w:rsidRPr="006F100F">
        <w:t xml:space="preserve"> as a </w:t>
      </w:r>
      <w:proofErr w:type="spellStart"/>
      <w:r w:rsidRPr="006F100F">
        <w:t>new</w:t>
      </w:r>
      <w:proofErr w:type="spellEnd"/>
      <w:r w:rsidRPr="006F100F">
        <w:t xml:space="preserve"> </w:t>
      </w:r>
      <w:proofErr w:type="spellStart"/>
      <w:r w:rsidRPr="006F100F">
        <w:t>kleptoparasite</w:t>
      </w:r>
      <w:proofErr w:type="spellEnd"/>
      <w:r w:rsidRPr="006F100F">
        <w:t xml:space="preserve"> </w:t>
      </w:r>
      <w:proofErr w:type="spellStart"/>
      <w:r w:rsidRPr="006F100F">
        <w:t>for</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in </w:t>
      </w:r>
      <w:proofErr w:type="spellStart"/>
      <w:r w:rsidRPr="006F100F">
        <w:t>Europe</w:t>
      </w:r>
      <w:proofErr w:type="spellEnd"/>
      <w:r w:rsidRPr="006F100F">
        <w:t xml:space="preserve">, Global </w:t>
      </w:r>
      <w:proofErr w:type="spellStart"/>
      <w:r w:rsidRPr="006F100F">
        <w:t>Ecology</w:t>
      </w:r>
      <w:proofErr w:type="spellEnd"/>
      <w:r w:rsidRPr="006F100F">
        <w:t xml:space="preserve"> </w:t>
      </w:r>
      <w:proofErr w:type="spellStart"/>
      <w:r w:rsidRPr="006F100F">
        <w:t>and</w:t>
      </w:r>
      <w:proofErr w:type="spellEnd"/>
      <w:r w:rsidRPr="006F100F">
        <w:t xml:space="preserve"> </w:t>
      </w:r>
      <w:proofErr w:type="spellStart"/>
      <w:r w:rsidRPr="006F100F">
        <w:t>Conservation</w:t>
      </w:r>
      <w:proofErr w:type="spellEnd"/>
      <w:r w:rsidRPr="006F100F">
        <w:t xml:space="preserve">, </w:t>
      </w:r>
      <w:proofErr w:type="spellStart"/>
      <w:r w:rsidRPr="006F100F">
        <w:t>Volume</w:t>
      </w:r>
      <w:proofErr w:type="spellEnd"/>
      <w:r w:rsidRPr="006F100F">
        <w:t xml:space="preserve"> 36: e02116. </w:t>
      </w:r>
      <w:hyperlink r:id="rId30">
        <w:r w:rsidRPr="006F100F">
          <w:t>https://doi.org/10.1016/j.gecco.2022.e02116</w:t>
        </w:r>
      </w:hyperlink>
    </w:p>
    <w:p w14:paraId="35297FEC" w14:textId="77777777" w:rsidR="006A122B" w:rsidRPr="006F100F" w:rsidRDefault="006A122B" w:rsidP="00023BC1">
      <w:pPr>
        <w:spacing w:after="80" w:line="276" w:lineRule="auto"/>
        <w:jc w:val="both"/>
      </w:pPr>
      <w:proofErr w:type="spellStart"/>
      <w:r w:rsidRPr="006F100F">
        <w:t>Linking</w:t>
      </w:r>
      <w:proofErr w:type="spellEnd"/>
      <w:r w:rsidRPr="006F100F">
        <w:t xml:space="preserve"> </w:t>
      </w:r>
      <w:proofErr w:type="spellStart"/>
      <w:r w:rsidRPr="006F100F">
        <w:t>Lynx</w:t>
      </w:r>
      <w:proofErr w:type="spellEnd"/>
      <w:r w:rsidRPr="006F100F">
        <w:t xml:space="preserve"> 2023. </w:t>
      </w:r>
      <w:proofErr w:type="spellStart"/>
      <w:r w:rsidRPr="006F100F">
        <w:t>Proceedings</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Carpathian</w:t>
      </w:r>
      <w:proofErr w:type="spellEnd"/>
      <w:r w:rsidRPr="006F100F">
        <w:t xml:space="preserve"> </w:t>
      </w:r>
      <w:proofErr w:type="spellStart"/>
      <w:r w:rsidRPr="006F100F">
        <w:t>Lynx</w:t>
      </w:r>
      <w:proofErr w:type="spellEnd"/>
      <w:r w:rsidRPr="006F100F">
        <w:t xml:space="preserve"> </w:t>
      </w:r>
      <w:proofErr w:type="spellStart"/>
      <w:r w:rsidRPr="006F100F">
        <w:t>Conservation</w:t>
      </w:r>
      <w:proofErr w:type="spellEnd"/>
      <w:r w:rsidRPr="006F100F">
        <w:t xml:space="preserve"> Meeting, </w:t>
      </w:r>
      <w:proofErr w:type="spellStart"/>
      <w:r w:rsidRPr="006F100F">
        <w:t>Wöltingerode</w:t>
      </w:r>
      <w:proofErr w:type="spellEnd"/>
      <w:r w:rsidRPr="006F100F">
        <w:t xml:space="preserve"> </w:t>
      </w:r>
      <w:proofErr w:type="spellStart"/>
      <w:r w:rsidRPr="006F100F">
        <w:t>am</w:t>
      </w:r>
      <w:proofErr w:type="spellEnd"/>
      <w:r w:rsidRPr="006F100F">
        <w:t xml:space="preserve"> Harz, 11–12 </w:t>
      </w:r>
      <w:proofErr w:type="spellStart"/>
      <w:r w:rsidRPr="006F100F">
        <w:t>May</w:t>
      </w:r>
      <w:proofErr w:type="spellEnd"/>
      <w:r w:rsidRPr="006F100F">
        <w:t xml:space="preserve"> 2023</w:t>
      </w:r>
    </w:p>
    <w:p w14:paraId="141D4AEB" w14:textId="77777777" w:rsidR="006A122B" w:rsidRPr="006F100F" w:rsidRDefault="006A122B" w:rsidP="00023BC1">
      <w:pPr>
        <w:spacing w:after="80" w:line="276" w:lineRule="auto"/>
        <w:jc w:val="both"/>
      </w:pPr>
      <w:r w:rsidRPr="006F100F">
        <w:t>Majić Skrbinšek A. 2008. Stališča širše javnosti in lovcev do risa. Opisna analiza rezultatov anketne raziskave. Ljubljana, Biotehniška fakulteta, Oddelek za biologijo.</w:t>
      </w:r>
    </w:p>
    <w:p w14:paraId="42CFC61A" w14:textId="77777777" w:rsidR="006A122B" w:rsidRPr="006F100F" w:rsidRDefault="006A122B" w:rsidP="00023BC1">
      <w:pPr>
        <w:spacing w:after="80" w:line="276" w:lineRule="auto"/>
        <w:jc w:val="both"/>
      </w:pPr>
      <w:r w:rsidRPr="006F100F">
        <w:t xml:space="preserve">Majić Skrbinšek A. 2009. Plan upravljanja risom u </w:t>
      </w:r>
      <w:proofErr w:type="spellStart"/>
      <w:r w:rsidRPr="006F100F">
        <w:t>Hrvatskoj</w:t>
      </w:r>
      <w:proofErr w:type="spellEnd"/>
      <w:r w:rsidRPr="006F100F">
        <w:t xml:space="preserve">. Zagreb, </w:t>
      </w:r>
      <w:proofErr w:type="spellStart"/>
      <w:r w:rsidRPr="006F100F">
        <w:t>Ministarstvo</w:t>
      </w:r>
      <w:proofErr w:type="spellEnd"/>
      <w:r w:rsidRPr="006F100F">
        <w:t xml:space="preserve"> kulture Državni zavod za </w:t>
      </w:r>
      <w:proofErr w:type="spellStart"/>
      <w:r w:rsidRPr="006F100F">
        <w:t>zaštitu</w:t>
      </w:r>
      <w:proofErr w:type="spellEnd"/>
      <w:r w:rsidRPr="006F100F">
        <w:t xml:space="preserve"> prirode</w:t>
      </w:r>
    </w:p>
    <w:p w14:paraId="37EFBE25" w14:textId="77777777" w:rsidR="006A122B" w:rsidRPr="006F100F" w:rsidRDefault="006A122B" w:rsidP="00023BC1">
      <w:pPr>
        <w:spacing w:after="80" w:line="276" w:lineRule="auto"/>
        <w:jc w:val="both"/>
      </w:pPr>
      <w:proofErr w:type="spellStart"/>
      <w:r w:rsidRPr="006F100F">
        <w:t>Mattisson</w:t>
      </w:r>
      <w:proofErr w:type="spellEnd"/>
      <w:r w:rsidRPr="006F100F">
        <w:t xml:space="preserve"> J., </w:t>
      </w:r>
      <w:proofErr w:type="spellStart"/>
      <w:r w:rsidRPr="006F100F">
        <w:t>Odden</w:t>
      </w:r>
      <w:proofErr w:type="spellEnd"/>
      <w:r w:rsidRPr="006F100F">
        <w:t xml:space="preserve"> J., Linnell J., </w:t>
      </w:r>
      <w:proofErr w:type="spellStart"/>
      <w:r w:rsidRPr="006F100F">
        <w:t>Painer</w:t>
      </w:r>
      <w:proofErr w:type="spellEnd"/>
      <w:r w:rsidRPr="006F100F">
        <w:t xml:space="preserve"> J., </w:t>
      </w:r>
      <w:proofErr w:type="spellStart"/>
      <w:r w:rsidRPr="006F100F">
        <w:t>Persian</w:t>
      </w:r>
      <w:proofErr w:type="spellEnd"/>
      <w:r w:rsidRPr="006F100F">
        <w:t xml:space="preserve"> J., </w:t>
      </w:r>
      <w:proofErr w:type="spellStart"/>
      <w:r w:rsidRPr="006F100F">
        <w:t>Andrén</w:t>
      </w:r>
      <w:proofErr w:type="spellEnd"/>
      <w:r w:rsidRPr="006F100F">
        <w:t xml:space="preserve"> H. 2020. </w:t>
      </w:r>
      <w:proofErr w:type="spellStart"/>
      <w:r w:rsidRPr="006F100F">
        <w:t>Parturition</w:t>
      </w:r>
      <w:proofErr w:type="spellEnd"/>
      <w:r w:rsidRPr="006F100F">
        <w:t xml:space="preserve"> </w:t>
      </w:r>
      <w:proofErr w:type="spellStart"/>
      <w:r w:rsidRPr="006F100F">
        <w:t>dates</w:t>
      </w:r>
      <w:proofErr w:type="spellEnd"/>
      <w:r w:rsidRPr="006F100F">
        <w:t xml:space="preserve"> in </w:t>
      </w:r>
      <w:proofErr w:type="spellStart"/>
      <w:r w:rsidRPr="006F100F">
        <w:t>wild</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evidence </w:t>
      </w:r>
      <w:proofErr w:type="spellStart"/>
      <w:r w:rsidRPr="006F100F">
        <w:t>of</w:t>
      </w:r>
      <w:proofErr w:type="spellEnd"/>
      <w:r w:rsidRPr="006F100F">
        <w:t xml:space="preserve"> </w:t>
      </w:r>
      <w:proofErr w:type="spellStart"/>
      <w:r w:rsidRPr="006F100F">
        <w:t>second</w:t>
      </w:r>
      <w:proofErr w:type="spellEnd"/>
      <w:r w:rsidRPr="006F100F">
        <w:t xml:space="preserve"> </w:t>
      </w:r>
      <w:proofErr w:type="spellStart"/>
      <w:r w:rsidRPr="006F100F">
        <w:t>oestrus</w:t>
      </w:r>
      <w:proofErr w:type="spellEnd"/>
      <w:r w:rsidRPr="006F100F">
        <w:t xml:space="preserve">?  </w:t>
      </w:r>
      <w:proofErr w:type="spellStart"/>
      <w:r w:rsidRPr="006F100F">
        <w:t>Mammalian</w:t>
      </w:r>
      <w:proofErr w:type="spellEnd"/>
      <w:r w:rsidRPr="006F100F">
        <w:t xml:space="preserve"> </w:t>
      </w:r>
      <w:proofErr w:type="spellStart"/>
      <w:r w:rsidRPr="006F100F">
        <w:t>Biology</w:t>
      </w:r>
      <w:proofErr w:type="spellEnd"/>
      <w:r w:rsidRPr="006F100F">
        <w:t xml:space="preserve">, 100: 549–552. </w:t>
      </w:r>
      <w:hyperlink r:id="rId31">
        <w:r w:rsidRPr="006F100F">
          <w:t>https://doi.org/10.1007/s42991-020-00037-7</w:t>
        </w:r>
      </w:hyperlink>
    </w:p>
    <w:p w14:paraId="035E5E19" w14:textId="77777777" w:rsidR="006A122B" w:rsidRPr="006F100F" w:rsidRDefault="006A122B" w:rsidP="00023BC1">
      <w:pPr>
        <w:spacing w:after="80" w:line="276" w:lineRule="auto"/>
        <w:jc w:val="both"/>
        <w:rPr>
          <w:color w:val="1155CC"/>
        </w:rPr>
      </w:pPr>
      <w:proofErr w:type="spellStart"/>
      <w:r w:rsidRPr="006F100F">
        <w:t>Mattisson</w:t>
      </w:r>
      <w:proofErr w:type="spellEnd"/>
      <w:r w:rsidRPr="006F100F">
        <w:t xml:space="preserve"> J., Linnell J., </w:t>
      </w:r>
      <w:proofErr w:type="spellStart"/>
      <w:r w:rsidRPr="006F100F">
        <w:t>Anders</w:t>
      </w:r>
      <w:proofErr w:type="spellEnd"/>
      <w:r w:rsidRPr="006F100F">
        <w:t xml:space="preserve"> O., …, </w:t>
      </w:r>
      <w:proofErr w:type="spellStart"/>
      <w:r w:rsidRPr="006F100F">
        <w:t>Andrén</w:t>
      </w:r>
      <w:proofErr w:type="spellEnd"/>
      <w:r w:rsidRPr="006F100F">
        <w:t xml:space="preserve">, H. 2022. </w:t>
      </w:r>
      <w:proofErr w:type="spellStart"/>
      <w:r w:rsidRPr="006F100F">
        <w:t>Timing</w:t>
      </w:r>
      <w:proofErr w:type="spellEnd"/>
      <w:r w:rsidRPr="006F100F">
        <w:t xml:space="preserve"> </w:t>
      </w:r>
      <w:proofErr w:type="spellStart"/>
      <w:r w:rsidRPr="006F100F">
        <w:t>and</w:t>
      </w:r>
      <w:proofErr w:type="spellEnd"/>
      <w:r w:rsidRPr="006F100F">
        <w:t xml:space="preserve"> </w:t>
      </w:r>
      <w:proofErr w:type="spellStart"/>
      <w:r w:rsidRPr="006F100F">
        <w:t>synchrony</w:t>
      </w:r>
      <w:proofErr w:type="spellEnd"/>
      <w:r w:rsidRPr="006F100F">
        <w:t xml:space="preserve"> </w:t>
      </w:r>
      <w:proofErr w:type="spellStart"/>
      <w:r w:rsidRPr="006F100F">
        <w:t>of</w:t>
      </w:r>
      <w:proofErr w:type="spellEnd"/>
      <w:r w:rsidRPr="006F100F">
        <w:t xml:space="preserve"> </w:t>
      </w:r>
      <w:proofErr w:type="spellStart"/>
      <w:r w:rsidRPr="006F100F">
        <w:t>birth</w:t>
      </w:r>
      <w:proofErr w:type="spellEnd"/>
      <w:r w:rsidRPr="006F100F">
        <w:t xml:space="preserve"> in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across</w:t>
      </w:r>
      <w:proofErr w:type="spellEnd"/>
      <w:r w:rsidRPr="006F100F">
        <w:t xml:space="preserve"> </w:t>
      </w:r>
      <w:proofErr w:type="spellStart"/>
      <w:r w:rsidRPr="006F100F">
        <w:t>Europe</w:t>
      </w:r>
      <w:proofErr w:type="spellEnd"/>
      <w:r w:rsidRPr="006F100F">
        <w:t xml:space="preserve">. </w:t>
      </w:r>
      <w:proofErr w:type="spellStart"/>
      <w:r w:rsidRPr="006F100F">
        <w:t>Ecology</w:t>
      </w:r>
      <w:proofErr w:type="spellEnd"/>
      <w:r w:rsidRPr="006F100F">
        <w:t xml:space="preserve"> </w:t>
      </w:r>
      <w:proofErr w:type="spellStart"/>
      <w:r w:rsidRPr="006F100F">
        <w:t>and</w:t>
      </w:r>
      <w:proofErr w:type="spellEnd"/>
      <w:r w:rsidRPr="006F100F">
        <w:t xml:space="preserve"> </w:t>
      </w:r>
      <w:proofErr w:type="spellStart"/>
      <w:r w:rsidRPr="006F100F">
        <w:t>Evolution</w:t>
      </w:r>
      <w:proofErr w:type="spellEnd"/>
      <w:r w:rsidRPr="006F100F">
        <w:t>, 12: e9147.</w:t>
      </w:r>
      <w:hyperlink r:id="rId32">
        <w:r w:rsidRPr="006F100F">
          <w:t xml:space="preserve"> </w:t>
        </w:r>
      </w:hyperlink>
      <w:hyperlink r:id="rId33">
        <w:r w:rsidRPr="006F100F">
          <w:rPr>
            <w:color w:val="1155CC"/>
          </w:rPr>
          <w:t>https://doi.org/10.1002/ece3.9147</w:t>
        </w:r>
      </w:hyperlink>
    </w:p>
    <w:p w14:paraId="564C9197" w14:textId="77777777" w:rsidR="006A122B" w:rsidRPr="006F100F" w:rsidRDefault="006A122B" w:rsidP="00023BC1">
      <w:pPr>
        <w:spacing w:after="80" w:line="276" w:lineRule="auto"/>
        <w:jc w:val="both"/>
      </w:pPr>
      <w:r w:rsidRPr="006F100F">
        <w:t>Mavec M., Majić-Skrbinšek A., Skrbinšek T. 2020. Odnos slovenske javnosti in interesnih skupin do risa in upravljanja z njim. Ljubljana, Biotehniška fakulteta, Oddelek za biologijo</w:t>
      </w:r>
    </w:p>
    <w:p w14:paraId="527A23A6" w14:textId="77777777" w:rsidR="006A122B" w:rsidRPr="006F100F" w:rsidRDefault="006A122B" w:rsidP="00023BC1">
      <w:pPr>
        <w:spacing w:before="240" w:after="120" w:line="276" w:lineRule="auto"/>
        <w:jc w:val="both"/>
      </w:pPr>
      <w:proofErr w:type="spellStart"/>
      <w:r w:rsidRPr="006F100F">
        <w:t>Molinari</w:t>
      </w:r>
      <w:proofErr w:type="spellEnd"/>
      <w:r w:rsidRPr="006F100F">
        <w:t xml:space="preserve"> P. 1998. </w:t>
      </w:r>
      <w:proofErr w:type="spellStart"/>
      <w:r w:rsidRPr="006F100F">
        <w:t>The</w:t>
      </w:r>
      <w:proofErr w:type="spellEnd"/>
      <w:r w:rsidRPr="006F100F">
        <w:t xml:space="preserve"> </w:t>
      </w:r>
      <w:proofErr w:type="spellStart"/>
      <w:r w:rsidRPr="006F100F">
        <w:t>lynx</w:t>
      </w:r>
      <w:proofErr w:type="spellEnd"/>
      <w:r w:rsidRPr="006F100F">
        <w:t xml:space="preserve"> in </w:t>
      </w:r>
      <w:proofErr w:type="spellStart"/>
      <w:r w:rsidRPr="006F100F">
        <w:t>the</w:t>
      </w:r>
      <w:proofErr w:type="spellEnd"/>
      <w:r w:rsidRPr="006F100F">
        <w:t xml:space="preserve"> </w:t>
      </w:r>
      <w:proofErr w:type="spellStart"/>
      <w:r w:rsidRPr="006F100F">
        <w:t>Italian</w:t>
      </w:r>
      <w:proofErr w:type="spellEnd"/>
      <w:r w:rsidRPr="006F100F">
        <w:t xml:space="preserve"> </w:t>
      </w:r>
      <w:proofErr w:type="spellStart"/>
      <w:r w:rsidRPr="006F100F">
        <w:t>south-eastern</w:t>
      </w:r>
      <w:proofErr w:type="spellEnd"/>
      <w:r w:rsidRPr="006F100F">
        <w:t xml:space="preserve"> </w:t>
      </w:r>
      <w:proofErr w:type="spellStart"/>
      <w:r w:rsidRPr="006F100F">
        <w:t>Alps</w:t>
      </w:r>
      <w:proofErr w:type="spellEnd"/>
      <w:r w:rsidRPr="006F100F">
        <w:t xml:space="preserve">. </w:t>
      </w:r>
      <w:proofErr w:type="spellStart"/>
      <w:r w:rsidRPr="006F100F">
        <w:t>Hystrix</w:t>
      </w:r>
      <w:proofErr w:type="spellEnd"/>
      <w:r w:rsidRPr="006F100F">
        <w:t>, 10(1): 55–64</w:t>
      </w:r>
    </w:p>
    <w:p w14:paraId="32B67052" w14:textId="77777777" w:rsidR="006A122B" w:rsidRPr="006F100F" w:rsidRDefault="006A122B" w:rsidP="00023BC1">
      <w:pPr>
        <w:spacing w:before="240" w:after="120" w:line="276" w:lineRule="auto"/>
        <w:jc w:val="both"/>
      </w:pPr>
      <w:proofErr w:type="spellStart"/>
      <w:r w:rsidRPr="006F100F">
        <w:t>Molinari-Jobin</w:t>
      </w:r>
      <w:proofErr w:type="spellEnd"/>
      <w:r w:rsidRPr="006F100F">
        <w:t xml:space="preserve"> A., </w:t>
      </w:r>
      <w:proofErr w:type="spellStart"/>
      <w:r w:rsidRPr="006F100F">
        <w:t>Molinari</w:t>
      </w:r>
      <w:proofErr w:type="spellEnd"/>
      <w:r w:rsidRPr="006F100F">
        <w:t xml:space="preserve"> P., </w:t>
      </w:r>
      <w:proofErr w:type="spellStart"/>
      <w:r w:rsidRPr="006F100F">
        <w:t>Breitenmoser</w:t>
      </w:r>
      <w:proofErr w:type="spellEnd"/>
      <w:r w:rsidRPr="006F100F">
        <w:t xml:space="preserve"> U. 2000. </w:t>
      </w:r>
      <w:proofErr w:type="spellStart"/>
      <w:r w:rsidRPr="006F100F">
        <w:t>Prey</w:t>
      </w:r>
      <w:proofErr w:type="spellEnd"/>
      <w:r w:rsidRPr="006F100F">
        <w:t xml:space="preserve"> </w:t>
      </w:r>
      <w:proofErr w:type="spellStart"/>
      <w:r w:rsidRPr="006F100F">
        <w:t>spectrum</w:t>
      </w:r>
      <w:proofErr w:type="spellEnd"/>
      <w:r w:rsidRPr="006F100F">
        <w:t xml:space="preserve">, </w:t>
      </w:r>
      <w:proofErr w:type="spellStart"/>
      <w:r w:rsidRPr="006F100F">
        <w:t>prey</w:t>
      </w:r>
      <w:proofErr w:type="spellEnd"/>
      <w:r w:rsidRPr="006F100F">
        <w:t xml:space="preserve"> preference </w:t>
      </w:r>
      <w:proofErr w:type="spellStart"/>
      <w:r w:rsidRPr="006F100F">
        <w:t>and</w:t>
      </w:r>
      <w:proofErr w:type="spellEnd"/>
      <w:r w:rsidRPr="006F100F">
        <w:t xml:space="preserve"> </w:t>
      </w:r>
      <w:proofErr w:type="spellStart"/>
      <w:r w:rsidRPr="006F100F">
        <w:t>consumption</w:t>
      </w:r>
      <w:proofErr w:type="spellEnd"/>
      <w:r w:rsidRPr="006F100F">
        <w:t xml:space="preserve"> </w:t>
      </w:r>
      <w:proofErr w:type="spellStart"/>
      <w:r w:rsidRPr="006F100F">
        <w:t>rates</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in </w:t>
      </w:r>
      <w:proofErr w:type="spellStart"/>
      <w:r w:rsidRPr="006F100F">
        <w:t>the</w:t>
      </w:r>
      <w:proofErr w:type="spellEnd"/>
      <w:r w:rsidRPr="006F100F">
        <w:t xml:space="preserve"> </w:t>
      </w:r>
      <w:proofErr w:type="spellStart"/>
      <w:r w:rsidRPr="006F100F">
        <w:t>Swiss</w:t>
      </w:r>
      <w:proofErr w:type="spellEnd"/>
      <w:r w:rsidRPr="006F100F">
        <w:t xml:space="preserve"> Jura </w:t>
      </w:r>
      <w:proofErr w:type="spellStart"/>
      <w:r w:rsidRPr="006F100F">
        <w:t>Mountains</w:t>
      </w:r>
      <w:proofErr w:type="spellEnd"/>
      <w:r w:rsidRPr="006F100F">
        <w:t xml:space="preserve">. </w:t>
      </w:r>
      <w:proofErr w:type="spellStart"/>
      <w:r w:rsidRPr="006F100F">
        <w:t>Acta</w:t>
      </w:r>
      <w:proofErr w:type="spellEnd"/>
      <w:r w:rsidRPr="006F100F">
        <w:t xml:space="preserve"> </w:t>
      </w:r>
      <w:proofErr w:type="spellStart"/>
      <w:r w:rsidRPr="006F100F">
        <w:t>theriologica</w:t>
      </w:r>
      <w:proofErr w:type="spellEnd"/>
      <w:r w:rsidRPr="006F100F">
        <w:t>, 45: 243-252. doi:10.4098/AT.arch.00-26</w:t>
      </w:r>
    </w:p>
    <w:p w14:paraId="1BFFCB8A" w14:textId="77777777" w:rsidR="006A122B" w:rsidRPr="006F100F" w:rsidRDefault="006A122B" w:rsidP="00023BC1">
      <w:pPr>
        <w:spacing w:before="240" w:after="120" w:line="276" w:lineRule="auto"/>
        <w:jc w:val="both"/>
      </w:pPr>
      <w:proofErr w:type="spellStart"/>
      <w:r w:rsidRPr="006F100F">
        <w:t>Molinari-Jobin</w:t>
      </w:r>
      <w:proofErr w:type="spellEnd"/>
      <w:r w:rsidRPr="006F100F">
        <w:t xml:space="preserve"> A., </w:t>
      </w:r>
      <w:proofErr w:type="spellStart"/>
      <w:r w:rsidRPr="006F100F">
        <w:t>Molinari</w:t>
      </w:r>
      <w:proofErr w:type="spellEnd"/>
      <w:r w:rsidRPr="006F100F">
        <w:t xml:space="preserve"> P., </w:t>
      </w:r>
      <w:proofErr w:type="spellStart"/>
      <w:r w:rsidRPr="006F100F">
        <w:t>Breitenmoser-Wuersten</w:t>
      </w:r>
      <w:proofErr w:type="spellEnd"/>
      <w:r w:rsidRPr="006F100F">
        <w:t xml:space="preserve"> </w:t>
      </w:r>
      <w:proofErr w:type="spellStart"/>
      <w:r w:rsidRPr="006F100F">
        <w:t>Ch</w:t>
      </w:r>
      <w:proofErr w:type="spellEnd"/>
      <w:r w:rsidRPr="006F100F">
        <w:t xml:space="preserve">., </w:t>
      </w:r>
      <w:proofErr w:type="spellStart"/>
      <w:r w:rsidRPr="006F100F">
        <w:t>Woelfl</w:t>
      </w:r>
      <w:proofErr w:type="spellEnd"/>
      <w:r w:rsidRPr="006F100F">
        <w:t xml:space="preserve"> M., </w:t>
      </w:r>
      <w:proofErr w:type="spellStart"/>
      <w:r w:rsidRPr="006F100F">
        <w:t>Staniša</w:t>
      </w:r>
      <w:proofErr w:type="spellEnd"/>
      <w:r w:rsidRPr="006F100F">
        <w:t xml:space="preserve"> C., </w:t>
      </w:r>
      <w:proofErr w:type="spellStart"/>
      <w:r w:rsidRPr="006F100F">
        <w:t>Fasel</w:t>
      </w:r>
      <w:proofErr w:type="spellEnd"/>
      <w:r w:rsidRPr="006F100F">
        <w:t xml:space="preserve"> M., </w:t>
      </w:r>
      <w:proofErr w:type="spellStart"/>
      <w:r w:rsidRPr="006F100F">
        <w:t>Stahl</w:t>
      </w:r>
      <w:proofErr w:type="spellEnd"/>
      <w:r w:rsidRPr="006F100F">
        <w:t xml:space="preserve"> P., </w:t>
      </w:r>
      <w:proofErr w:type="spellStart"/>
      <w:r w:rsidRPr="006F100F">
        <w:t>Vandel</w:t>
      </w:r>
      <w:proofErr w:type="spellEnd"/>
      <w:r w:rsidRPr="006F100F">
        <w:t xml:space="preserve"> J.-M., </w:t>
      </w:r>
      <w:proofErr w:type="spellStart"/>
      <w:r w:rsidRPr="006F100F">
        <w:t>Rotelli</w:t>
      </w:r>
      <w:proofErr w:type="spellEnd"/>
      <w:r w:rsidRPr="006F100F">
        <w:t xml:space="preserve"> L., </w:t>
      </w:r>
      <w:proofErr w:type="spellStart"/>
      <w:r w:rsidRPr="006F100F">
        <w:t>Kaczensky</w:t>
      </w:r>
      <w:proofErr w:type="spellEnd"/>
      <w:r w:rsidRPr="006F100F">
        <w:t xml:space="preserve"> P., Huber T., </w:t>
      </w:r>
      <w:proofErr w:type="spellStart"/>
      <w:r w:rsidRPr="006F100F">
        <w:t>Adamic</w:t>
      </w:r>
      <w:proofErr w:type="spellEnd"/>
      <w:r w:rsidRPr="006F100F">
        <w:t xml:space="preserve"> M., Koren I., </w:t>
      </w:r>
      <w:proofErr w:type="spellStart"/>
      <w:r w:rsidRPr="006F100F">
        <w:t>Breitenmoser</w:t>
      </w:r>
      <w:proofErr w:type="spellEnd"/>
      <w:r w:rsidRPr="006F100F">
        <w:t xml:space="preserve"> U. 2003. Pan-Alpine </w:t>
      </w:r>
      <w:proofErr w:type="spellStart"/>
      <w:r w:rsidRPr="006F100F">
        <w:t>Conservation</w:t>
      </w:r>
      <w:proofErr w:type="spellEnd"/>
      <w:r w:rsidRPr="006F100F">
        <w:t xml:space="preserve"> </w:t>
      </w:r>
      <w:proofErr w:type="spellStart"/>
      <w:r w:rsidRPr="006F100F">
        <w:t>Strategy</w:t>
      </w:r>
      <w:proofErr w:type="spellEnd"/>
      <w:r w:rsidRPr="006F100F">
        <w:t xml:space="preserve"> </w:t>
      </w:r>
      <w:proofErr w:type="spellStart"/>
      <w:r w:rsidRPr="006F100F">
        <w:t>for</w:t>
      </w:r>
      <w:proofErr w:type="spellEnd"/>
      <w:r w:rsidRPr="006F100F">
        <w:t xml:space="preserve"> </w:t>
      </w:r>
      <w:proofErr w:type="spellStart"/>
      <w:r w:rsidRPr="006F100F">
        <w:t>the</w:t>
      </w:r>
      <w:proofErr w:type="spellEnd"/>
      <w:r w:rsidRPr="006F100F">
        <w:t xml:space="preserve"> </w:t>
      </w:r>
      <w:proofErr w:type="spellStart"/>
      <w:r w:rsidRPr="006F100F">
        <w:t>Lynx</w:t>
      </w:r>
      <w:proofErr w:type="spellEnd"/>
      <w:r w:rsidRPr="006F100F">
        <w:t xml:space="preserve">. No. 130. SCALP, </w:t>
      </w:r>
      <w:proofErr w:type="spellStart"/>
      <w:r w:rsidRPr="006F100F">
        <w:t>Council</w:t>
      </w:r>
      <w:proofErr w:type="spellEnd"/>
      <w:r w:rsidRPr="006F100F">
        <w:t xml:space="preserve"> </w:t>
      </w:r>
      <w:proofErr w:type="spellStart"/>
      <w:r w:rsidRPr="006F100F">
        <w:t>of</w:t>
      </w:r>
      <w:proofErr w:type="spellEnd"/>
      <w:r w:rsidRPr="006F100F">
        <w:t xml:space="preserve"> </w:t>
      </w:r>
      <w:proofErr w:type="spellStart"/>
      <w:r w:rsidRPr="006F100F">
        <w:t>Europe</w:t>
      </w:r>
      <w:proofErr w:type="spellEnd"/>
      <w:r w:rsidRPr="006F100F">
        <w:t xml:space="preserve">. Nature </w:t>
      </w:r>
      <w:proofErr w:type="spellStart"/>
      <w:r w:rsidRPr="006F100F">
        <w:t>and</w:t>
      </w:r>
      <w:proofErr w:type="spellEnd"/>
      <w:r w:rsidRPr="006F100F">
        <w:t xml:space="preserve"> </w:t>
      </w:r>
      <w:proofErr w:type="spellStart"/>
      <w:r w:rsidRPr="006F100F">
        <w:t>environment</w:t>
      </w:r>
      <w:proofErr w:type="spellEnd"/>
      <w:r w:rsidRPr="006F100F">
        <w:t xml:space="preserve">. </w:t>
      </w:r>
    </w:p>
    <w:p w14:paraId="3F302721" w14:textId="77777777" w:rsidR="006A122B" w:rsidRPr="006F100F" w:rsidRDefault="006A122B" w:rsidP="00023BC1">
      <w:pPr>
        <w:spacing w:after="80" w:line="276" w:lineRule="auto"/>
        <w:jc w:val="both"/>
      </w:pPr>
      <w:proofErr w:type="spellStart"/>
      <w:r w:rsidRPr="006F100F">
        <w:t>Molinari-Jobin</w:t>
      </w:r>
      <w:proofErr w:type="spellEnd"/>
      <w:r w:rsidRPr="006F100F">
        <w:t xml:space="preserve"> A., </w:t>
      </w:r>
      <w:proofErr w:type="spellStart"/>
      <w:r w:rsidRPr="006F100F">
        <w:t>Molinari</w:t>
      </w:r>
      <w:proofErr w:type="spellEnd"/>
      <w:r w:rsidRPr="006F100F">
        <w:t xml:space="preserve"> P., </w:t>
      </w:r>
      <w:proofErr w:type="spellStart"/>
      <w:r w:rsidRPr="006F100F">
        <w:t>Loison</w:t>
      </w:r>
      <w:proofErr w:type="spellEnd"/>
      <w:r w:rsidRPr="006F100F">
        <w:t xml:space="preserve"> A., </w:t>
      </w:r>
      <w:proofErr w:type="spellStart"/>
      <w:r w:rsidRPr="006F100F">
        <w:t>Gaillard</w:t>
      </w:r>
      <w:proofErr w:type="spellEnd"/>
      <w:r w:rsidRPr="006F100F">
        <w:t xml:space="preserve"> J.M., </w:t>
      </w:r>
      <w:proofErr w:type="spellStart"/>
      <w:r w:rsidRPr="006F100F">
        <w:t>Breitenmoser</w:t>
      </w:r>
      <w:proofErr w:type="spellEnd"/>
      <w:r w:rsidRPr="006F100F">
        <w:t xml:space="preserve"> U. 2004. </w:t>
      </w:r>
      <w:proofErr w:type="spellStart"/>
      <w:r w:rsidRPr="006F100F">
        <w:t>Life</w:t>
      </w:r>
      <w:proofErr w:type="spellEnd"/>
      <w:r w:rsidRPr="006F100F">
        <w:t xml:space="preserve"> </w:t>
      </w:r>
      <w:proofErr w:type="spellStart"/>
      <w:r w:rsidRPr="006F100F">
        <w:t>cycle</w:t>
      </w:r>
      <w:proofErr w:type="spellEnd"/>
      <w:r w:rsidRPr="006F100F">
        <w:t xml:space="preserve"> period </w:t>
      </w:r>
      <w:proofErr w:type="spellStart"/>
      <w:r w:rsidRPr="006F100F">
        <w:t>and</w:t>
      </w:r>
      <w:proofErr w:type="spellEnd"/>
      <w:r w:rsidRPr="006F100F">
        <w:t xml:space="preserve"> </w:t>
      </w:r>
      <w:proofErr w:type="spellStart"/>
      <w:r w:rsidRPr="006F100F">
        <w:t>activity</w:t>
      </w:r>
      <w:proofErr w:type="spellEnd"/>
      <w:r w:rsidRPr="006F100F">
        <w:t xml:space="preserve"> </w:t>
      </w:r>
      <w:proofErr w:type="spellStart"/>
      <w:r w:rsidRPr="006F100F">
        <w:t>of</w:t>
      </w:r>
      <w:proofErr w:type="spellEnd"/>
      <w:r w:rsidRPr="006F100F">
        <w:t xml:space="preserve"> </w:t>
      </w:r>
      <w:proofErr w:type="spellStart"/>
      <w:r w:rsidRPr="006F100F">
        <w:t>prey</w:t>
      </w:r>
      <w:proofErr w:type="spellEnd"/>
      <w:r w:rsidRPr="006F100F">
        <w:t xml:space="preserve"> influence </w:t>
      </w:r>
      <w:proofErr w:type="spellStart"/>
      <w:r w:rsidRPr="006F100F">
        <w:t>their</w:t>
      </w:r>
      <w:proofErr w:type="spellEnd"/>
      <w:r w:rsidRPr="006F100F">
        <w:t xml:space="preserve"> </w:t>
      </w:r>
      <w:proofErr w:type="spellStart"/>
      <w:r w:rsidRPr="006F100F">
        <w:t>suspectibility</w:t>
      </w:r>
      <w:proofErr w:type="spellEnd"/>
      <w:r w:rsidRPr="006F100F">
        <w:t xml:space="preserve"> to </w:t>
      </w:r>
      <w:proofErr w:type="spellStart"/>
      <w:r w:rsidRPr="006F100F">
        <w:t>predators</w:t>
      </w:r>
      <w:proofErr w:type="spellEnd"/>
      <w:r w:rsidRPr="006F100F">
        <w:t xml:space="preserve">. </w:t>
      </w:r>
      <w:proofErr w:type="spellStart"/>
      <w:r w:rsidRPr="006F100F">
        <w:t>Ecography</w:t>
      </w:r>
      <w:proofErr w:type="spellEnd"/>
      <w:r w:rsidRPr="006F100F">
        <w:t>, 27: 323–329</w:t>
      </w:r>
    </w:p>
    <w:p w14:paraId="3559E718" w14:textId="77777777" w:rsidR="006A122B" w:rsidRPr="006F100F" w:rsidRDefault="006A122B" w:rsidP="00023BC1">
      <w:pPr>
        <w:spacing w:after="80" w:line="276" w:lineRule="auto"/>
        <w:jc w:val="both"/>
      </w:pPr>
      <w:proofErr w:type="spellStart"/>
      <w:r w:rsidRPr="006F100F">
        <w:t>Molinari-Jobin</w:t>
      </w:r>
      <w:proofErr w:type="spellEnd"/>
      <w:r w:rsidRPr="006F100F">
        <w:t xml:space="preserve"> A., Kos I., </w:t>
      </w:r>
      <w:proofErr w:type="spellStart"/>
      <w:r w:rsidRPr="006F100F">
        <w:t>Marboutin</w:t>
      </w:r>
      <w:proofErr w:type="spellEnd"/>
      <w:r w:rsidRPr="006F100F">
        <w:t xml:space="preserve"> E., </w:t>
      </w:r>
      <w:proofErr w:type="spellStart"/>
      <w:r w:rsidRPr="006F100F">
        <w:t>Molinari</w:t>
      </w:r>
      <w:proofErr w:type="spellEnd"/>
      <w:r w:rsidRPr="006F100F">
        <w:t xml:space="preserve"> P., </w:t>
      </w:r>
      <w:proofErr w:type="spellStart"/>
      <w:r w:rsidRPr="006F100F">
        <w:t>Wolfl</w:t>
      </w:r>
      <w:proofErr w:type="spellEnd"/>
      <w:r w:rsidRPr="006F100F">
        <w:t xml:space="preserve"> S., </w:t>
      </w:r>
      <w:proofErr w:type="spellStart"/>
      <w:r w:rsidRPr="006F100F">
        <w:t>Fasel</w:t>
      </w:r>
      <w:proofErr w:type="spellEnd"/>
      <w:r w:rsidRPr="006F100F">
        <w:t xml:space="preserve"> M., </w:t>
      </w:r>
      <w:proofErr w:type="spellStart"/>
      <w:r w:rsidRPr="006F100F">
        <w:t>Breitenmoser</w:t>
      </w:r>
      <w:proofErr w:type="spellEnd"/>
      <w:r w:rsidRPr="006F100F">
        <w:t xml:space="preserve"> C., </w:t>
      </w:r>
      <w:proofErr w:type="spellStart"/>
      <w:r w:rsidRPr="006F100F">
        <w:t>Fuxjager</w:t>
      </w:r>
      <w:proofErr w:type="spellEnd"/>
      <w:r w:rsidRPr="006F100F">
        <w:t xml:space="preserve"> C., Huber T., Koren I., Schmidt K., </w:t>
      </w:r>
      <w:proofErr w:type="spellStart"/>
      <w:r w:rsidRPr="006F100F">
        <w:t>Kusak</w:t>
      </w:r>
      <w:proofErr w:type="spellEnd"/>
      <w:r w:rsidRPr="006F100F">
        <w:t xml:space="preserve"> J., </w:t>
      </w:r>
      <w:proofErr w:type="spellStart"/>
      <w:r w:rsidRPr="006F100F">
        <w:t>Valdmann</w:t>
      </w:r>
      <w:proofErr w:type="spellEnd"/>
      <w:r w:rsidRPr="006F100F">
        <w:t xml:space="preserve"> H., Zimmermann F., </w:t>
      </w:r>
      <w:proofErr w:type="spellStart"/>
      <w:r w:rsidRPr="006F100F">
        <w:t>Wolfl</w:t>
      </w:r>
      <w:proofErr w:type="spellEnd"/>
      <w:r w:rsidRPr="006F100F">
        <w:t xml:space="preserve"> M., </w:t>
      </w:r>
      <w:proofErr w:type="spellStart"/>
      <w:r w:rsidRPr="006F100F">
        <w:t>Breitenmoser</w:t>
      </w:r>
      <w:proofErr w:type="spellEnd"/>
      <w:r w:rsidRPr="006F100F">
        <w:t xml:space="preserve"> U. 2010. </w:t>
      </w:r>
      <w:proofErr w:type="spellStart"/>
      <w:r w:rsidRPr="006F100F">
        <w:t>Expansion</w:t>
      </w:r>
      <w:proofErr w:type="spellEnd"/>
      <w:r w:rsidRPr="006F100F">
        <w:t xml:space="preserve"> </w:t>
      </w:r>
      <w:proofErr w:type="spellStart"/>
      <w:r w:rsidRPr="006F100F">
        <w:t>of</w:t>
      </w:r>
      <w:proofErr w:type="spellEnd"/>
      <w:r w:rsidRPr="006F100F">
        <w:t xml:space="preserve"> </w:t>
      </w:r>
      <w:proofErr w:type="spellStart"/>
      <w:r w:rsidRPr="006F100F">
        <w:t>lynx</w:t>
      </w:r>
      <w:proofErr w:type="spellEnd"/>
      <w:r w:rsidRPr="006F100F">
        <w:t xml:space="preserve"> in </w:t>
      </w:r>
      <w:proofErr w:type="spellStart"/>
      <w:r w:rsidRPr="006F100F">
        <w:t>the</w:t>
      </w:r>
      <w:proofErr w:type="spellEnd"/>
      <w:r w:rsidRPr="006F100F">
        <w:t xml:space="preserve"> </w:t>
      </w:r>
      <w:proofErr w:type="spellStart"/>
      <w:r w:rsidRPr="006F100F">
        <w:t>Alps</w:t>
      </w:r>
      <w:proofErr w:type="spellEnd"/>
      <w:r w:rsidRPr="006F100F">
        <w:t xml:space="preserve">. KORA </w:t>
      </w:r>
      <w:proofErr w:type="spellStart"/>
      <w:r w:rsidRPr="006F100F">
        <w:t>Bericht</w:t>
      </w:r>
      <w:proofErr w:type="spellEnd"/>
      <w:r w:rsidRPr="006F100F">
        <w:t>, 50: 1–17</w:t>
      </w:r>
    </w:p>
    <w:p w14:paraId="55034FD8" w14:textId="77777777" w:rsidR="006A122B" w:rsidRPr="006F100F" w:rsidRDefault="006A122B" w:rsidP="00023BC1">
      <w:pPr>
        <w:spacing w:after="240" w:line="276" w:lineRule="auto"/>
        <w:jc w:val="both"/>
      </w:pPr>
      <w:proofErr w:type="spellStart"/>
      <w:r w:rsidRPr="006F100F">
        <w:t>Molinari-Jobin</w:t>
      </w:r>
      <w:proofErr w:type="spellEnd"/>
      <w:r w:rsidRPr="006F100F">
        <w:t xml:space="preserve"> A., </w:t>
      </w:r>
      <w:proofErr w:type="spellStart"/>
      <w:r w:rsidRPr="006F100F">
        <w:t>Wölfl</w:t>
      </w:r>
      <w:proofErr w:type="spellEnd"/>
      <w:r w:rsidRPr="006F100F">
        <w:t xml:space="preserve"> S., </w:t>
      </w:r>
      <w:proofErr w:type="spellStart"/>
      <w:r w:rsidRPr="006F100F">
        <w:t>Marboutin</w:t>
      </w:r>
      <w:proofErr w:type="spellEnd"/>
      <w:r w:rsidRPr="006F100F">
        <w:t xml:space="preserve"> E., </w:t>
      </w:r>
      <w:proofErr w:type="spellStart"/>
      <w:r w:rsidRPr="006F100F">
        <w:t>Breitenmoser</w:t>
      </w:r>
      <w:proofErr w:type="spellEnd"/>
      <w:r w:rsidRPr="006F100F">
        <w:t xml:space="preserve"> U. 2012. Monitoring </w:t>
      </w:r>
      <w:proofErr w:type="spellStart"/>
      <w:r w:rsidRPr="006F100F">
        <w:t>the</w:t>
      </w:r>
      <w:proofErr w:type="spellEnd"/>
      <w:r w:rsidRPr="006F100F">
        <w:t xml:space="preserve"> </w:t>
      </w:r>
      <w:proofErr w:type="spellStart"/>
      <w:r w:rsidRPr="006F100F">
        <w:t>Lynx</w:t>
      </w:r>
      <w:proofErr w:type="spellEnd"/>
      <w:r w:rsidRPr="006F100F">
        <w:t xml:space="preserve"> in </w:t>
      </w:r>
      <w:proofErr w:type="spellStart"/>
      <w:r w:rsidRPr="006F100F">
        <w:t>the</w:t>
      </w:r>
      <w:proofErr w:type="spellEnd"/>
      <w:r w:rsidRPr="006F100F">
        <w:t xml:space="preserve"> </w:t>
      </w:r>
      <w:proofErr w:type="spellStart"/>
      <w:r w:rsidRPr="006F100F">
        <w:t>Alps</w:t>
      </w:r>
      <w:proofErr w:type="spellEnd"/>
      <w:r w:rsidRPr="006F100F">
        <w:t xml:space="preserve">. </w:t>
      </w:r>
      <w:proofErr w:type="spellStart"/>
      <w:r w:rsidRPr="006F100F">
        <w:t>Hystrix</w:t>
      </w:r>
      <w:proofErr w:type="spellEnd"/>
      <w:r w:rsidRPr="006F100F">
        <w:t xml:space="preserve">, 23(1): 49-53. </w:t>
      </w:r>
      <w:hyperlink r:id="rId34">
        <w:r w:rsidRPr="006F100F">
          <w:t>https://doi.org/10.4404/hystrix-23.1-4553</w:t>
        </w:r>
      </w:hyperlink>
    </w:p>
    <w:p w14:paraId="7B1B0049" w14:textId="77777777" w:rsidR="006A122B" w:rsidRPr="006F100F" w:rsidRDefault="006A122B" w:rsidP="00023BC1">
      <w:pPr>
        <w:spacing w:before="240" w:after="120" w:line="276" w:lineRule="auto"/>
        <w:jc w:val="both"/>
      </w:pPr>
      <w:proofErr w:type="spellStart"/>
      <w:r w:rsidRPr="006F100F">
        <w:lastRenderedPageBreak/>
        <w:t>Molinari-Jobin</w:t>
      </w:r>
      <w:proofErr w:type="spellEnd"/>
      <w:r w:rsidRPr="006F100F">
        <w:t xml:space="preserve"> A., </w:t>
      </w:r>
      <w:proofErr w:type="spellStart"/>
      <w:r w:rsidRPr="006F100F">
        <w:t>Kéry</w:t>
      </w:r>
      <w:proofErr w:type="spellEnd"/>
      <w:r w:rsidRPr="006F100F">
        <w:t xml:space="preserve"> M., </w:t>
      </w:r>
      <w:proofErr w:type="spellStart"/>
      <w:r w:rsidRPr="006F100F">
        <w:t>Marboutin</w:t>
      </w:r>
      <w:proofErr w:type="spellEnd"/>
      <w:r w:rsidRPr="006F100F">
        <w:t xml:space="preserve"> E., …, </w:t>
      </w:r>
      <w:proofErr w:type="spellStart"/>
      <w:r w:rsidRPr="006F100F">
        <w:t>Breitenmoser</w:t>
      </w:r>
      <w:proofErr w:type="spellEnd"/>
      <w:r w:rsidRPr="006F100F">
        <w:t xml:space="preserve"> U. 2018. </w:t>
      </w:r>
      <w:proofErr w:type="spellStart"/>
      <w:r w:rsidRPr="006F100F">
        <w:t>Mapping</w:t>
      </w:r>
      <w:proofErr w:type="spellEnd"/>
      <w:r w:rsidRPr="006F100F">
        <w:t xml:space="preserve"> range </w:t>
      </w:r>
      <w:proofErr w:type="spellStart"/>
      <w:r w:rsidRPr="006F100F">
        <w:t>dynamics</w:t>
      </w:r>
      <w:proofErr w:type="spellEnd"/>
      <w:r w:rsidRPr="006F100F">
        <w:t xml:space="preserve"> </w:t>
      </w:r>
      <w:proofErr w:type="spellStart"/>
      <w:r w:rsidRPr="006F100F">
        <w:t>from</w:t>
      </w:r>
      <w:proofErr w:type="spellEnd"/>
      <w:r w:rsidRPr="006F100F">
        <w:t xml:space="preserve"> </w:t>
      </w:r>
      <w:proofErr w:type="spellStart"/>
      <w:r w:rsidRPr="006F100F">
        <w:t>opportunistic</w:t>
      </w:r>
      <w:proofErr w:type="spellEnd"/>
      <w:r w:rsidRPr="006F100F">
        <w:t xml:space="preserve"> data: </w:t>
      </w:r>
      <w:proofErr w:type="spellStart"/>
      <w:r w:rsidRPr="006F100F">
        <w:t>spatiotemporal</w:t>
      </w:r>
      <w:proofErr w:type="spellEnd"/>
      <w:r w:rsidRPr="006F100F">
        <w:t xml:space="preserve"> </w:t>
      </w:r>
      <w:proofErr w:type="spellStart"/>
      <w:r w:rsidRPr="006F100F">
        <w:t>modelling</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lynx</w:t>
      </w:r>
      <w:proofErr w:type="spellEnd"/>
      <w:r w:rsidRPr="006F100F">
        <w:t xml:space="preserve"> </w:t>
      </w:r>
      <w:proofErr w:type="spellStart"/>
      <w:r w:rsidRPr="006F100F">
        <w:t>distribution</w:t>
      </w:r>
      <w:proofErr w:type="spellEnd"/>
      <w:r w:rsidRPr="006F100F">
        <w:t xml:space="preserve"> in </w:t>
      </w:r>
      <w:proofErr w:type="spellStart"/>
      <w:r w:rsidRPr="006F100F">
        <w:t>the</w:t>
      </w:r>
      <w:proofErr w:type="spellEnd"/>
      <w:r w:rsidRPr="006F100F">
        <w:t xml:space="preserve"> </w:t>
      </w:r>
      <w:proofErr w:type="spellStart"/>
      <w:r w:rsidRPr="006F100F">
        <w:t>Alps</w:t>
      </w:r>
      <w:proofErr w:type="spellEnd"/>
      <w:r w:rsidRPr="006F100F">
        <w:t xml:space="preserve"> </w:t>
      </w:r>
      <w:proofErr w:type="spellStart"/>
      <w:r w:rsidRPr="006F100F">
        <w:t>over</w:t>
      </w:r>
      <w:proofErr w:type="spellEnd"/>
      <w:r w:rsidRPr="006F100F">
        <w:t xml:space="preserve"> 21 </w:t>
      </w:r>
      <w:proofErr w:type="spellStart"/>
      <w:r w:rsidRPr="006F100F">
        <w:t>years</w:t>
      </w:r>
      <w:proofErr w:type="spellEnd"/>
      <w:r w:rsidRPr="006F100F">
        <w:t xml:space="preserve">. </w:t>
      </w:r>
      <w:proofErr w:type="spellStart"/>
      <w:r w:rsidRPr="006F100F">
        <w:t>Animal</w:t>
      </w:r>
      <w:proofErr w:type="spellEnd"/>
      <w:r w:rsidRPr="006F100F">
        <w:t xml:space="preserve"> </w:t>
      </w:r>
      <w:proofErr w:type="spellStart"/>
      <w:r w:rsidRPr="006F100F">
        <w:t>Conservation</w:t>
      </w:r>
      <w:proofErr w:type="spellEnd"/>
      <w:r w:rsidRPr="006F100F">
        <w:t>, 21(2): 168–180. https://doi.org/10.1111/acv.12369</w:t>
      </w:r>
    </w:p>
    <w:p w14:paraId="55E6E329" w14:textId="77777777" w:rsidR="006A122B" w:rsidRPr="006F100F" w:rsidRDefault="006A122B" w:rsidP="00023BC1">
      <w:pPr>
        <w:spacing w:after="240" w:line="276" w:lineRule="auto"/>
        <w:jc w:val="both"/>
      </w:pPr>
      <w:r w:rsidRPr="006F100F">
        <w:t xml:space="preserve">Morton N. E., </w:t>
      </w:r>
      <w:proofErr w:type="spellStart"/>
      <w:r w:rsidRPr="006F100F">
        <w:t>Crow</w:t>
      </w:r>
      <w:proofErr w:type="spellEnd"/>
      <w:r w:rsidRPr="006F100F">
        <w:t xml:space="preserve"> J. F., </w:t>
      </w:r>
      <w:proofErr w:type="spellStart"/>
      <w:r w:rsidRPr="006F100F">
        <w:t>Muller</w:t>
      </w:r>
      <w:proofErr w:type="spellEnd"/>
      <w:r w:rsidRPr="006F100F">
        <w:t xml:space="preserve"> H. J. 1956. An </w:t>
      </w:r>
      <w:proofErr w:type="spellStart"/>
      <w:r w:rsidRPr="006F100F">
        <w:t>estimate</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mutational</w:t>
      </w:r>
      <w:proofErr w:type="spellEnd"/>
      <w:r w:rsidRPr="006F100F">
        <w:t xml:space="preserve"> </w:t>
      </w:r>
      <w:proofErr w:type="spellStart"/>
      <w:r w:rsidRPr="006F100F">
        <w:t>damage</w:t>
      </w:r>
      <w:proofErr w:type="spellEnd"/>
      <w:r w:rsidRPr="006F100F">
        <w:t xml:space="preserve"> in man </w:t>
      </w:r>
      <w:proofErr w:type="spellStart"/>
      <w:r w:rsidRPr="006F100F">
        <w:t>from</w:t>
      </w:r>
      <w:proofErr w:type="spellEnd"/>
      <w:r w:rsidRPr="006F100F">
        <w:t xml:space="preserve"> data on </w:t>
      </w:r>
      <w:proofErr w:type="spellStart"/>
      <w:r w:rsidRPr="006F100F">
        <w:t>consanguineous</w:t>
      </w:r>
      <w:proofErr w:type="spellEnd"/>
      <w:r w:rsidRPr="006F100F">
        <w:t xml:space="preserve"> </w:t>
      </w:r>
      <w:proofErr w:type="spellStart"/>
      <w:r w:rsidRPr="006F100F">
        <w:t>marriages</w:t>
      </w:r>
      <w:proofErr w:type="spellEnd"/>
      <w:r w:rsidRPr="006F100F">
        <w:t xml:space="preserve">. </w:t>
      </w:r>
      <w:proofErr w:type="spellStart"/>
      <w:r w:rsidRPr="006F100F">
        <w:t>Proceedings</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National</w:t>
      </w:r>
      <w:proofErr w:type="spellEnd"/>
      <w:r w:rsidRPr="006F100F">
        <w:t xml:space="preserve"> </w:t>
      </w:r>
      <w:proofErr w:type="spellStart"/>
      <w:r w:rsidRPr="006F100F">
        <w:t>Academy</w:t>
      </w:r>
      <w:proofErr w:type="spellEnd"/>
      <w:r w:rsidRPr="006F100F">
        <w:t xml:space="preserve"> </w:t>
      </w:r>
      <w:proofErr w:type="spellStart"/>
      <w:r w:rsidRPr="006F100F">
        <w:t>of</w:t>
      </w:r>
      <w:proofErr w:type="spellEnd"/>
      <w:r w:rsidRPr="006F100F">
        <w:t xml:space="preserve"> </w:t>
      </w:r>
      <w:proofErr w:type="spellStart"/>
      <w:r w:rsidRPr="006F100F">
        <w:t>Sciences</w:t>
      </w:r>
      <w:proofErr w:type="spellEnd"/>
      <w:r w:rsidRPr="006F100F">
        <w:t>, 42(11): 855-863</w:t>
      </w:r>
    </w:p>
    <w:p w14:paraId="15A57271" w14:textId="77777777" w:rsidR="006A122B" w:rsidRPr="006F100F" w:rsidRDefault="006A122B" w:rsidP="00023BC1">
      <w:pPr>
        <w:spacing w:after="240" w:line="276" w:lineRule="auto"/>
        <w:jc w:val="both"/>
      </w:pPr>
      <w:proofErr w:type="spellStart"/>
      <w:r w:rsidRPr="006F100F">
        <w:t>Mueller</w:t>
      </w:r>
      <w:proofErr w:type="spellEnd"/>
      <w:r w:rsidRPr="006F100F">
        <w:t xml:space="preserve"> S. A., Prost S., </w:t>
      </w:r>
      <w:proofErr w:type="spellStart"/>
      <w:r w:rsidRPr="006F100F">
        <w:t>Anders</w:t>
      </w:r>
      <w:proofErr w:type="spellEnd"/>
      <w:r w:rsidRPr="006F100F">
        <w:t xml:space="preserve">, O., …, </w:t>
      </w:r>
      <w:proofErr w:type="spellStart"/>
      <w:r w:rsidRPr="006F100F">
        <w:t>Nowak</w:t>
      </w:r>
      <w:proofErr w:type="spellEnd"/>
      <w:r w:rsidRPr="006F100F">
        <w:t xml:space="preserve"> C. 2022. Genome-</w:t>
      </w:r>
      <w:proofErr w:type="spellStart"/>
      <w:r w:rsidRPr="006F100F">
        <w:t>wide</w:t>
      </w:r>
      <w:proofErr w:type="spellEnd"/>
      <w:r w:rsidRPr="006F100F">
        <w:t xml:space="preserve"> </w:t>
      </w:r>
      <w:proofErr w:type="spellStart"/>
      <w:r w:rsidRPr="006F100F">
        <w:t>diversity</w:t>
      </w:r>
      <w:proofErr w:type="spellEnd"/>
      <w:r w:rsidRPr="006F100F">
        <w:t xml:space="preserve"> </w:t>
      </w:r>
      <w:proofErr w:type="spellStart"/>
      <w:r w:rsidRPr="006F100F">
        <w:t>loss</w:t>
      </w:r>
      <w:proofErr w:type="spellEnd"/>
      <w:r w:rsidRPr="006F100F">
        <w:t xml:space="preserve"> in </w:t>
      </w:r>
      <w:proofErr w:type="spellStart"/>
      <w:r w:rsidRPr="006F100F">
        <w:t>reintroduced</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populations</w:t>
      </w:r>
      <w:proofErr w:type="spellEnd"/>
      <w:r w:rsidRPr="006F100F">
        <w:t xml:space="preserve"> </w:t>
      </w:r>
      <w:proofErr w:type="spellStart"/>
      <w:r w:rsidRPr="006F100F">
        <w:t>urges</w:t>
      </w:r>
      <w:proofErr w:type="spellEnd"/>
      <w:r w:rsidRPr="006F100F">
        <w:t xml:space="preserve"> </w:t>
      </w:r>
      <w:proofErr w:type="spellStart"/>
      <w:r w:rsidRPr="006F100F">
        <w:t>immediate</w:t>
      </w:r>
      <w:proofErr w:type="spellEnd"/>
      <w:r w:rsidRPr="006F100F">
        <w:t xml:space="preserve"> </w:t>
      </w:r>
      <w:proofErr w:type="spellStart"/>
      <w:r w:rsidRPr="006F100F">
        <w:t>conservation</w:t>
      </w:r>
      <w:proofErr w:type="spellEnd"/>
      <w:r w:rsidRPr="006F100F">
        <w:t xml:space="preserve"> management. </w:t>
      </w:r>
      <w:proofErr w:type="spellStart"/>
      <w:r w:rsidRPr="006F100F">
        <w:t>Biological</w:t>
      </w:r>
      <w:proofErr w:type="spellEnd"/>
      <w:r w:rsidRPr="006F100F">
        <w:t xml:space="preserve"> </w:t>
      </w:r>
      <w:proofErr w:type="spellStart"/>
      <w:r w:rsidRPr="006F100F">
        <w:t>Conservation</w:t>
      </w:r>
      <w:proofErr w:type="spellEnd"/>
      <w:r w:rsidRPr="006F100F">
        <w:t>, 266:109442</w:t>
      </w:r>
    </w:p>
    <w:p w14:paraId="072404AA" w14:textId="77777777" w:rsidR="006A122B" w:rsidRPr="006F100F" w:rsidRDefault="006A122B" w:rsidP="00023BC1">
      <w:pPr>
        <w:spacing w:after="120" w:line="276" w:lineRule="auto"/>
        <w:jc w:val="both"/>
      </w:pPr>
      <w:proofErr w:type="spellStart"/>
      <w:r w:rsidRPr="006F100F">
        <w:t>Nietlisbach</w:t>
      </w:r>
      <w:proofErr w:type="spellEnd"/>
      <w:r w:rsidRPr="006F100F">
        <w:t xml:space="preserve"> P., </w:t>
      </w:r>
      <w:proofErr w:type="spellStart"/>
      <w:r w:rsidRPr="006F100F">
        <w:t>Muff</w:t>
      </w:r>
      <w:proofErr w:type="spellEnd"/>
      <w:r w:rsidRPr="006F100F">
        <w:t xml:space="preserve"> S., </w:t>
      </w:r>
      <w:proofErr w:type="spellStart"/>
      <w:r w:rsidRPr="006F100F">
        <w:t>Reid</w:t>
      </w:r>
      <w:proofErr w:type="spellEnd"/>
      <w:r w:rsidRPr="006F100F">
        <w:t xml:space="preserve"> J. M., </w:t>
      </w:r>
      <w:proofErr w:type="spellStart"/>
      <w:r w:rsidRPr="006F100F">
        <w:t>Whitlock</w:t>
      </w:r>
      <w:proofErr w:type="spellEnd"/>
      <w:r w:rsidRPr="006F100F">
        <w:t xml:space="preserve"> M. C., Keller L.F. 2018. </w:t>
      </w:r>
      <w:proofErr w:type="spellStart"/>
      <w:r w:rsidRPr="006F100F">
        <w:t>Nonequivalent</w:t>
      </w:r>
      <w:proofErr w:type="spellEnd"/>
      <w:r w:rsidRPr="006F100F">
        <w:t xml:space="preserve"> </w:t>
      </w:r>
      <w:proofErr w:type="spellStart"/>
      <w:r w:rsidRPr="006F100F">
        <w:t>lethal</w:t>
      </w:r>
      <w:proofErr w:type="spellEnd"/>
      <w:r w:rsidRPr="006F100F">
        <w:t xml:space="preserve"> </w:t>
      </w:r>
      <w:proofErr w:type="spellStart"/>
      <w:r w:rsidRPr="006F100F">
        <w:t>equivalents</w:t>
      </w:r>
      <w:proofErr w:type="spellEnd"/>
      <w:r w:rsidRPr="006F100F">
        <w:t xml:space="preserve">: </w:t>
      </w:r>
      <w:proofErr w:type="spellStart"/>
      <w:r w:rsidRPr="006F100F">
        <w:t>Models</w:t>
      </w:r>
      <w:proofErr w:type="spellEnd"/>
      <w:r w:rsidRPr="006F100F">
        <w:t xml:space="preserve"> </w:t>
      </w:r>
      <w:proofErr w:type="spellStart"/>
      <w:r w:rsidRPr="006F100F">
        <w:t>and</w:t>
      </w:r>
      <w:proofErr w:type="spellEnd"/>
      <w:r w:rsidRPr="006F100F">
        <w:t xml:space="preserve"> </w:t>
      </w:r>
      <w:proofErr w:type="spellStart"/>
      <w:r w:rsidRPr="006F100F">
        <w:t>inbreeding</w:t>
      </w:r>
      <w:proofErr w:type="spellEnd"/>
      <w:r w:rsidRPr="006F100F">
        <w:t xml:space="preserve"> </w:t>
      </w:r>
      <w:proofErr w:type="spellStart"/>
      <w:r w:rsidRPr="006F100F">
        <w:t>metrics</w:t>
      </w:r>
      <w:proofErr w:type="spellEnd"/>
      <w:r w:rsidRPr="006F100F">
        <w:t xml:space="preserve"> </w:t>
      </w:r>
      <w:proofErr w:type="spellStart"/>
      <w:r w:rsidRPr="006F100F">
        <w:t>for</w:t>
      </w:r>
      <w:proofErr w:type="spellEnd"/>
      <w:r w:rsidRPr="006F100F">
        <w:t xml:space="preserve"> </w:t>
      </w:r>
      <w:proofErr w:type="spellStart"/>
      <w:r w:rsidRPr="006F100F">
        <w:t>unbiased</w:t>
      </w:r>
      <w:proofErr w:type="spellEnd"/>
      <w:r w:rsidRPr="006F100F">
        <w:t xml:space="preserve"> </w:t>
      </w:r>
      <w:proofErr w:type="spellStart"/>
      <w:r w:rsidRPr="006F100F">
        <w:t>estimation</w:t>
      </w:r>
      <w:proofErr w:type="spellEnd"/>
      <w:r w:rsidRPr="006F100F">
        <w:t xml:space="preserve"> </w:t>
      </w:r>
      <w:proofErr w:type="spellStart"/>
      <w:r w:rsidRPr="006F100F">
        <w:t>of</w:t>
      </w:r>
      <w:proofErr w:type="spellEnd"/>
      <w:r w:rsidRPr="006F100F">
        <w:t xml:space="preserve"> </w:t>
      </w:r>
      <w:proofErr w:type="spellStart"/>
      <w:r w:rsidRPr="006F100F">
        <w:t>inbreeding</w:t>
      </w:r>
      <w:proofErr w:type="spellEnd"/>
      <w:r w:rsidRPr="006F100F">
        <w:t xml:space="preserve"> </w:t>
      </w:r>
      <w:proofErr w:type="spellStart"/>
      <w:r w:rsidRPr="006F100F">
        <w:t>load</w:t>
      </w:r>
      <w:proofErr w:type="spellEnd"/>
      <w:r w:rsidRPr="006F100F">
        <w:t xml:space="preserve">. </w:t>
      </w:r>
      <w:proofErr w:type="spellStart"/>
      <w:r w:rsidRPr="006F100F">
        <w:t>Evolutionary</w:t>
      </w:r>
      <w:proofErr w:type="spellEnd"/>
      <w:r w:rsidRPr="006F100F">
        <w:t xml:space="preserve"> </w:t>
      </w:r>
      <w:proofErr w:type="spellStart"/>
      <w:r w:rsidRPr="006F100F">
        <w:t>Applications</w:t>
      </w:r>
      <w:proofErr w:type="spellEnd"/>
      <w:r w:rsidRPr="006F100F">
        <w:t xml:space="preserve"> 12(2): 266-279</w:t>
      </w:r>
    </w:p>
    <w:p w14:paraId="0BD3964C" w14:textId="77777777" w:rsidR="006A122B" w:rsidRPr="006F100F" w:rsidRDefault="006A122B" w:rsidP="00023BC1">
      <w:pPr>
        <w:spacing w:after="200" w:line="276" w:lineRule="auto"/>
        <w:jc w:val="both"/>
      </w:pPr>
      <w:proofErr w:type="spellStart"/>
      <w:r w:rsidRPr="006F100F">
        <w:t>O’Grady</w:t>
      </w:r>
      <w:proofErr w:type="spellEnd"/>
      <w:r w:rsidRPr="006F100F">
        <w:t xml:space="preserve"> J. J., </w:t>
      </w:r>
      <w:proofErr w:type="spellStart"/>
      <w:r w:rsidRPr="006F100F">
        <w:t>Brook</w:t>
      </w:r>
      <w:proofErr w:type="spellEnd"/>
      <w:r w:rsidRPr="006F100F">
        <w:t xml:space="preserve"> B.W., </w:t>
      </w:r>
      <w:proofErr w:type="spellStart"/>
      <w:r w:rsidRPr="006F100F">
        <w:t>Reed</w:t>
      </w:r>
      <w:proofErr w:type="spellEnd"/>
      <w:r w:rsidRPr="006F100F">
        <w:t xml:space="preserve"> D.H., </w:t>
      </w:r>
      <w:proofErr w:type="spellStart"/>
      <w:r w:rsidRPr="006F100F">
        <w:t>Ballou</w:t>
      </w:r>
      <w:proofErr w:type="spellEnd"/>
      <w:r w:rsidRPr="006F100F">
        <w:t xml:space="preserve"> J.D., </w:t>
      </w:r>
      <w:proofErr w:type="spellStart"/>
      <w:r w:rsidRPr="006F100F">
        <w:t>Tonkyn</w:t>
      </w:r>
      <w:proofErr w:type="spellEnd"/>
      <w:r w:rsidRPr="006F100F">
        <w:t xml:space="preserve"> D.W., </w:t>
      </w:r>
      <w:proofErr w:type="spellStart"/>
      <w:r w:rsidRPr="006F100F">
        <w:t>Frankham</w:t>
      </w:r>
      <w:proofErr w:type="spellEnd"/>
      <w:r w:rsidRPr="006F100F">
        <w:t xml:space="preserve"> R. 2006. </w:t>
      </w:r>
      <w:proofErr w:type="spellStart"/>
      <w:r w:rsidRPr="006F100F">
        <w:t>Realistic</w:t>
      </w:r>
      <w:proofErr w:type="spellEnd"/>
      <w:r w:rsidRPr="006F100F">
        <w:t xml:space="preserve"> </w:t>
      </w:r>
      <w:proofErr w:type="spellStart"/>
      <w:r w:rsidRPr="006F100F">
        <w:t>levels</w:t>
      </w:r>
      <w:proofErr w:type="spellEnd"/>
      <w:r w:rsidRPr="006F100F">
        <w:t xml:space="preserve"> </w:t>
      </w:r>
      <w:proofErr w:type="spellStart"/>
      <w:r w:rsidRPr="006F100F">
        <w:t>of</w:t>
      </w:r>
      <w:proofErr w:type="spellEnd"/>
      <w:r w:rsidRPr="006F100F">
        <w:t xml:space="preserve"> </w:t>
      </w:r>
      <w:proofErr w:type="spellStart"/>
      <w:r w:rsidRPr="006F100F">
        <w:t>inbreeding</w:t>
      </w:r>
      <w:proofErr w:type="spellEnd"/>
      <w:r w:rsidRPr="006F100F">
        <w:t xml:space="preserve"> </w:t>
      </w:r>
      <w:proofErr w:type="spellStart"/>
      <w:r w:rsidRPr="006F100F">
        <w:t>depression</w:t>
      </w:r>
      <w:proofErr w:type="spellEnd"/>
      <w:r w:rsidRPr="006F100F">
        <w:t xml:space="preserve"> </w:t>
      </w:r>
      <w:proofErr w:type="spellStart"/>
      <w:r w:rsidRPr="006F100F">
        <w:t>strongly</w:t>
      </w:r>
      <w:proofErr w:type="spellEnd"/>
      <w:r w:rsidRPr="006F100F">
        <w:t xml:space="preserve"> </w:t>
      </w:r>
      <w:proofErr w:type="spellStart"/>
      <w:r w:rsidRPr="006F100F">
        <w:t>affect</w:t>
      </w:r>
      <w:proofErr w:type="spellEnd"/>
      <w:r w:rsidRPr="006F100F">
        <w:t xml:space="preserve"> </w:t>
      </w:r>
      <w:proofErr w:type="spellStart"/>
      <w:r w:rsidRPr="006F100F">
        <w:t>extinction</w:t>
      </w:r>
      <w:proofErr w:type="spellEnd"/>
      <w:r w:rsidRPr="006F100F">
        <w:t xml:space="preserve"> </w:t>
      </w:r>
      <w:proofErr w:type="spellStart"/>
      <w:r w:rsidRPr="006F100F">
        <w:t>risk</w:t>
      </w:r>
      <w:proofErr w:type="spellEnd"/>
      <w:r w:rsidRPr="006F100F">
        <w:t xml:space="preserve"> in </w:t>
      </w:r>
      <w:proofErr w:type="spellStart"/>
      <w:r w:rsidRPr="006F100F">
        <w:t>wild</w:t>
      </w:r>
      <w:proofErr w:type="spellEnd"/>
      <w:r w:rsidRPr="006F100F">
        <w:t xml:space="preserve"> </w:t>
      </w:r>
      <w:proofErr w:type="spellStart"/>
      <w:r w:rsidRPr="006F100F">
        <w:t>populations</w:t>
      </w:r>
      <w:proofErr w:type="spellEnd"/>
      <w:r w:rsidRPr="006F100F">
        <w:t xml:space="preserve">. </w:t>
      </w:r>
      <w:proofErr w:type="spellStart"/>
      <w:r w:rsidRPr="006F100F">
        <w:t>Biological</w:t>
      </w:r>
      <w:proofErr w:type="spellEnd"/>
      <w:r w:rsidRPr="006F100F">
        <w:t xml:space="preserve"> </w:t>
      </w:r>
      <w:proofErr w:type="spellStart"/>
      <w:r w:rsidRPr="006F100F">
        <w:t>Conservation</w:t>
      </w:r>
      <w:proofErr w:type="spellEnd"/>
      <w:r w:rsidRPr="006F100F">
        <w:t>, 133: 42–51</w:t>
      </w:r>
    </w:p>
    <w:p w14:paraId="4F399F5A" w14:textId="77777777" w:rsidR="006A122B" w:rsidRPr="006F100F" w:rsidRDefault="006A122B" w:rsidP="00023BC1">
      <w:pPr>
        <w:spacing w:after="240" w:line="276" w:lineRule="auto"/>
        <w:jc w:val="both"/>
      </w:pPr>
      <w:proofErr w:type="spellStart"/>
      <w:r w:rsidRPr="006F100F">
        <w:t>Oliveira</w:t>
      </w:r>
      <w:proofErr w:type="spellEnd"/>
      <w:r w:rsidRPr="006F100F">
        <w:t xml:space="preserve"> T., </w:t>
      </w:r>
      <w:proofErr w:type="spellStart"/>
      <w:r w:rsidRPr="006F100F">
        <w:t>Carricondo‐Sanchez</w:t>
      </w:r>
      <w:proofErr w:type="spellEnd"/>
      <w:r w:rsidRPr="006F100F">
        <w:t xml:space="preserve"> D., </w:t>
      </w:r>
      <w:proofErr w:type="spellStart"/>
      <w:r w:rsidRPr="006F100F">
        <w:t>Mattisson</w:t>
      </w:r>
      <w:proofErr w:type="spellEnd"/>
      <w:r w:rsidRPr="006F100F">
        <w:t xml:space="preserve"> J., …, Krofel M. 2023a. </w:t>
      </w:r>
      <w:proofErr w:type="spellStart"/>
      <w:r w:rsidRPr="006F100F">
        <w:t>Predicting</w:t>
      </w:r>
      <w:proofErr w:type="spellEnd"/>
      <w:r w:rsidRPr="006F100F">
        <w:t xml:space="preserve"> </w:t>
      </w:r>
      <w:proofErr w:type="spellStart"/>
      <w:r w:rsidRPr="006F100F">
        <w:t>kill</w:t>
      </w:r>
      <w:proofErr w:type="spellEnd"/>
      <w:r w:rsidRPr="006F100F">
        <w:t xml:space="preserve"> </w:t>
      </w:r>
      <w:proofErr w:type="spellStart"/>
      <w:r w:rsidRPr="006F100F">
        <w:t>sites</w:t>
      </w:r>
      <w:proofErr w:type="spellEnd"/>
      <w:r w:rsidRPr="006F100F">
        <w:t xml:space="preserve"> </w:t>
      </w:r>
      <w:proofErr w:type="spellStart"/>
      <w:r w:rsidRPr="006F100F">
        <w:t>of</w:t>
      </w:r>
      <w:proofErr w:type="spellEnd"/>
      <w:r w:rsidRPr="006F100F">
        <w:t xml:space="preserve"> </w:t>
      </w:r>
      <w:proofErr w:type="spellStart"/>
      <w:r w:rsidRPr="006F100F">
        <w:t>an</w:t>
      </w:r>
      <w:proofErr w:type="spellEnd"/>
      <w:r w:rsidRPr="006F100F">
        <w:t xml:space="preserve"> </w:t>
      </w:r>
      <w:proofErr w:type="spellStart"/>
      <w:r w:rsidRPr="006F100F">
        <w:t>apex</w:t>
      </w:r>
      <w:proofErr w:type="spellEnd"/>
      <w:r w:rsidRPr="006F100F">
        <w:t xml:space="preserve"> </w:t>
      </w:r>
      <w:proofErr w:type="spellStart"/>
      <w:r w:rsidRPr="006F100F">
        <w:t>predator</w:t>
      </w:r>
      <w:proofErr w:type="spellEnd"/>
      <w:r w:rsidRPr="006F100F">
        <w:t xml:space="preserve"> </w:t>
      </w:r>
      <w:proofErr w:type="spellStart"/>
      <w:r w:rsidRPr="006F100F">
        <w:t>from</w:t>
      </w:r>
      <w:proofErr w:type="spellEnd"/>
      <w:r w:rsidRPr="006F100F">
        <w:t xml:space="preserve"> GPS data in </w:t>
      </w:r>
      <w:proofErr w:type="spellStart"/>
      <w:r w:rsidRPr="006F100F">
        <w:t>different</w:t>
      </w:r>
      <w:proofErr w:type="spellEnd"/>
      <w:r w:rsidRPr="006F100F">
        <w:t xml:space="preserve"> </w:t>
      </w:r>
      <w:proofErr w:type="spellStart"/>
      <w:r w:rsidRPr="006F100F">
        <w:t>multiprey</w:t>
      </w:r>
      <w:proofErr w:type="spellEnd"/>
      <w:r w:rsidRPr="006F100F">
        <w:t xml:space="preserve"> </w:t>
      </w:r>
      <w:proofErr w:type="spellStart"/>
      <w:r w:rsidRPr="006F100F">
        <w:t>systems</w:t>
      </w:r>
      <w:proofErr w:type="spellEnd"/>
      <w:r w:rsidRPr="006F100F">
        <w:t xml:space="preserve">. </w:t>
      </w:r>
      <w:proofErr w:type="spellStart"/>
      <w:r w:rsidRPr="006F100F">
        <w:t>Ecological</w:t>
      </w:r>
      <w:proofErr w:type="spellEnd"/>
      <w:r w:rsidRPr="006F100F">
        <w:t xml:space="preserve"> </w:t>
      </w:r>
      <w:proofErr w:type="spellStart"/>
      <w:r w:rsidRPr="006F100F">
        <w:t>Applications</w:t>
      </w:r>
      <w:proofErr w:type="spellEnd"/>
      <w:r w:rsidRPr="006F100F">
        <w:t>, 33(2): e2778. https://doi.org/10.1002/eap.2778</w:t>
      </w:r>
    </w:p>
    <w:p w14:paraId="70A30CF2" w14:textId="77777777" w:rsidR="006A122B" w:rsidRPr="006F100F" w:rsidRDefault="006A122B" w:rsidP="00023BC1">
      <w:pPr>
        <w:spacing w:after="240" w:line="276" w:lineRule="auto"/>
        <w:jc w:val="both"/>
        <w:rPr>
          <w:color w:val="FF0000"/>
        </w:rPr>
      </w:pPr>
      <w:proofErr w:type="spellStart"/>
      <w:r w:rsidRPr="006F100F">
        <w:t>Oliveira</w:t>
      </w:r>
      <w:proofErr w:type="spellEnd"/>
      <w:r w:rsidRPr="006F100F">
        <w:t xml:space="preserve"> T., Rodríguez-</w:t>
      </w:r>
      <w:proofErr w:type="spellStart"/>
      <w:r w:rsidRPr="006F100F">
        <w:t>Recio</w:t>
      </w:r>
      <w:proofErr w:type="spellEnd"/>
      <w:r w:rsidRPr="006F100F">
        <w:t xml:space="preserve"> M., Černe R., Krofel M. 2023b. </w:t>
      </w:r>
      <w:proofErr w:type="spellStart"/>
      <w:r w:rsidRPr="006F100F">
        <w:t>High</w:t>
      </w:r>
      <w:proofErr w:type="spellEnd"/>
      <w:r w:rsidRPr="006F100F">
        <w:t xml:space="preserve"> </w:t>
      </w:r>
      <w:proofErr w:type="spellStart"/>
      <w:r w:rsidRPr="006F100F">
        <w:t>risk</w:t>
      </w:r>
      <w:proofErr w:type="spellEnd"/>
      <w:r w:rsidRPr="006F100F">
        <w:t xml:space="preserve">, </w:t>
      </w:r>
      <w:proofErr w:type="spellStart"/>
      <w:r w:rsidRPr="006F100F">
        <w:t>high</w:t>
      </w:r>
      <w:proofErr w:type="spellEnd"/>
      <w:r w:rsidRPr="006F100F">
        <w:t xml:space="preserve"> </w:t>
      </w:r>
      <w:proofErr w:type="spellStart"/>
      <w:r w:rsidRPr="006F100F">
        <w:t>reward</w:t>
      </w:r>
      <w:proofErr w:type="spellEnd"/>
      <w:r w:rsidRPr="006F100F">
        <w:t xml:space="preserve">? Influence </w:t>
      </w:r>
      <w:proofErr w:type="spellStart"/>
      <w:r w:rsidRPr="006F100F">
        <w:t>of</w:t>
      </w:r>
      <w:proofErr w:type="spellEnd"/>
      <w:r w:rsidRPr="006F100F">
        <w:t xml:space="preserve"> </w:t>
      </w:r>
      <w:proofErr w:type="spellStart"/>
      <w:r w:rsidRPr="006F100F">
        <w:t>experience</w:t>
      </w:r>
      <w:proofErr w:type="spellEnd"/>
      <w:r w:rsidRPr="006F100F">
        <w:t xml:space="preserve"> </w:t>
      </w:r>
      <w:proofErr w:type="spellStart"/>
      <w:r w:rsidRPr="006F100F">
        <w:t>level</w:t>
      </w:r>
      <w:proofErr w:type="spellEnd"/>
      <w:r w:rsidRPr="006F100F">
        <w:t xml:space="preserve"> in </w:t>
      </w:r>
      <w:proofErr w:type="spellStart"/>
      <w:r w:rsidRPr="006F100F">
        <w:t>the</w:t>
      </w:r>
      <w:proofErr w:type="spellEnd"/>
      <w:r w:rsidRPr="006F100F">
        <w:t xml:space="preserve"> </w:t>
      </w:r>
      <w:proofErr w:type="spellStart"/>
      <w:r w:rsidRPr="006F100F">
        <w:t>selection</w:t>
      </w:r>
      <w:proofErr w:type="spellEnd"/>
      <w:r w:rsidRPr="006F100F">
        <w:t xml:space="preserve"> </w:t>
      </w:r>
      <w:proofErr w:type="spellStart"/>
      <w:r w:rsidRPr="006F100F">
        <w:t>or</w:t>
      </w:r>
      <w:proofErr w:type="spellEnd"/>
      <w:r w:rsidRPr="006F100F">
        <w:t xml:space="preserve"> </w:t>
      </w:r>
      <w:proofErr w:type="spellStart"/>
      <w:r w:rsidRPr="006F100F">
        <w:t>avoidance</w:t>
      </w:r>
      <w:proofErr w:type="spellEnd"/>
      <w:r w:rsidRPr="006F100F">
        <w:t xml:space="preserve"> </w:t>
      </w:r>
      <w:proofErr w:type="spellStart"/>
      <w:r w:rsidRPr="006F100F">
        <w:t>of</w:t>
      </w:r>
      <w:proofErr w:type="spellEnd"/>
      <w:r w:rsidRPr="006F100F">
        <w:t xml:space="preserve"> </w:t>
      </w:r>
      <w:proofErr w:type="spellStart"/>
      <w:r w:rsidRPr="006F100F">
        <w:t>artificial</w:t>
      </w:r>
      <w:proofErr w:type="spellEnd"/>
      <w:r w:rsidRPr="006F100F">
        <w:t xml:space="preserve"> </w:t>
      </w:r>
      <w:proofErr w:type="spellStart"/>
      <w:r w:rsidRPr="006F100F">
        <w:t>feeding</w:t>
      </w:r>
      <w:proofErr w:type="spellEnd"/>
      <w:r w:rsidRPr="006F100F">
        <w:t xml:space="preserve"> </w:t>
      </w:r>
      <w:proofErr w:type="spellStart"/>
      <w:r w:rsidRPr="006F100F">
        <w:t>sites</w:t>
      </w:r>
      <w:proofErr w:type="spellEnd"/>
      <w:r w:rsidRPr="006F100F">
        <w:t xml:space="preserve"> </w:t>
      </w:r>
      <w:proofErr w:type="spellStart"/>
      <w:r w:rsidRPr="006F100F">
        <w:t>by</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Global </w:t>
      </w:r>
      <w:proofErr w:type="spellStart"/>
      <w:r w:rsidRPr="006F100F">
        <w:t>Ecology</w:t>
      </w:r>
      <w:proofErr w:type="spellEnd"/>
      <w:r w:rsidRPr="006F100F">
        <w:t xml:space="preserve"> </w:t>
      </w:r>
      <w:proofErr w:type="spellStart"/>
      <w:r w:rsidRPr="006F100F">
        <w:t>and</w:t>
      </w:r>
      <w:proofErr w:type="spellEnd"/>
      <w:r w:rsidRPr="006F100F">
        <w:t xml:space="preserve"> </w:t>
      </w:r>
      <w:proofErr w:type="spellStart"/>
      <w:r w:rsidRPr="006F100F">
        <w:t>Conservation</w:t>
      </w:r>
      <w:proofErr w:type="spellEnd"/>
      <w:r w:rsidRPr="006F100F">
        <w:t xml:space="preserve"> 45: e02529. https://doi.org/10.1016/j.gecco.2023.e02529</w:t>
      </w:r>
    </w:p>
    <w:p w14:paraId="3A34842B" w14:textId="77777777" w:rsidR="006A122B" w:rsidRPr="006F100F" w:rsidRDefault="006A122B" w:rsidP="00023BC1">
      <w:pPr>
        <w:spacing w:after="120" w:line="276" w:lineRule="auto"/>
        <w:jc w:val="both"/>
      </w:pPr>
      <w:proofErr w:type="spellStart"/>
      <w:r w:rsidRPr="006F100F">
        <w:t>Pazhenkova</w:t>
      </w:r>
      <w:proofErr w:type="spellEnd"/>
      <w:r w:rsidRPr="006F100F">
        <w:t xml:space="preserve"> E., Skrbinšek T. 2021. </w:t>
      </w:r>
      <w:proofErr w:type="spellStart"/>
      <w:r w:rsidRPr="006F100F">
        <w:t>Optimal</w:t>
      </w:r>
      <w:proofErr w:type="spellEnd"/>
      <w:r w:rsidRPr="006F100F">
        <w:t xml:space="preserve"> management </w:t>
      </w:r>
      <w:proofErr w:type="spellStart"/>
      <w:r w:rsidRPr="006F100F">
        <w:t>scenarios</w:t>
      </w:r>
      <w:proofErr w:type="spellEnd"/>
      <w:r w:rsidRPr="006F100F">
        <w:t xml:space="preserve"> </w:t>
      </w:r>
      <w:proofErr w:type="spellStart"/>
      <w:r w:rsidRPr="006F100F">
        <w:t>for</w:t>
      </w:r>
      <w:proofErr w:type="spellEnd"/>
      <w:r w:rsidRPr="006F100F">
        <w:t xml:space="preserve"> </w:t>
      </w:r>
      <w:proofErr w:type="spellStart"/>
      <w:r w:rsidRPr="006F100F">
        <w:t>ensuring</w:t>
      </w:r>
      <w:proofErr w:type="spellEnd"/>
      <w:r w:rsidRPr="006F100F">
        <w:t xml:space="preserve"> </w:t>
      </w:r>
      <w:proofErr w:type="spellStart"/>
      <w:r w:rsidRPr="006F100F">
        <w:t>viability</w:t>
      </w:r>
      <w:proofErr w:type="spellEnd"/>
      <w:r w:rsidRPr="006F100F">
        <w:t xml:space="preserve"> </w:t>
      </w:r>
      <w:proofErr w:type="spellStart"/>
      <w:r w:rsidRPr="006F100F">
        <w:t>of</w:t>
      </w:r>
      <w:proofErr w:type="spellEnd"/>
      <w:r w:rsidRPr="006F100F">
        <w:t xml:space="preserve"> </w:t>
      </w:r>
      <w:proofErr w:type="spellStart"/>
      <w:r w:rsidRPr="006F100F">
        <w:t>lynx</w:t>
      </w:r>
      <w:proofErr w:type="spellEnd"/>
      <w:r w:rsidRPr="006F100F">
        <w:t xml:space="preserve"> in </w:t>
      </w:r>
      <w:proofErr w:type="spellStart"/>
      <w:r w:rsidRPr="006F100F">
        <w:t>the</w:t>
      </w:r>
      <w:proofErr w:type="spellEnd"/>
      <w:r w:rsidRPr="006F100F">
        <w:t xml:space="preserve"> </w:t>
      </w:r>
      <w:proofErr w:type="spellStart"/>
      <w:r w:rsidRPr="006F100F">
        <w:t>Dinaric</w:t>
      </w:r>
      <w:proofErr w:type="spellEnd"/>
      <w:r w:rsidRPr="006F100F">
        <w:t xml:space="preserve"> </w:t>
      </w:r>
      <w:proofErr w:type="spellStart"/>
      <w:r w:rsidRPr="006F100F">
        <w:t>mountains</w:t>
      </w:r>
      <w:proofErr w:type="spellEnd"/>
      <w:r w:rsidRPr="006F100F">
        <w:t xml:space="preserve"> </w:t>
      </w:r>
      <w:proofErr w:type="spellStart"/>
      <w:r w:rsidRPr="006F100F">
        <w:t>and</w:t>
      </w:r>
      <w:proofErr w:type="spellEnd"/>
      <w:r w:rsidRPr="006F100F">
        <w:t xml:space="preserve"> </w:t>
      </w:r>
      <w:proofErr w:type="spellStart"/>
      <w:r w:rsidRPr="006F100F">
        <w:t>South</w:t>
      </w:r>
      <w:proofErr w:type="spellEnd"/>
      <w:r w:rsidRPr="006F100F">
        <w:t xml:space="preserve"> </w:t>
      </w:r>
      <w:proofErr w:type="spellStart"/>
      <w:r w:rsidRPr="006F100F">
        <w:t>eastern</w:t>
      </w:r>
      <w:proofErr w:type="spellEnd"/>
      <w:r w:rsidRPr="006F100F">
        <w:t xml:space="preserve"> </w:t>
      </w:r>
      <w:proofErr w:type="spellStart"/>
      <w:r w:rsidRPr="006F100F">
        <w:t>Alps</w:t>
      </w:r>
      <w:proofErr w:type="spellEnd"/>
      <w:r w:rsidRPr="006F100F">
        <w:t>. Ljubljana, Biotehniška fakulteta, Oddelek za biologijo</w:t>
      </w:r>
    </w:p>
    <w:p w14:paraId="0BBF40F6" w14:textId="77777777" w:rsidR="006A122B" w:rsidRPr="006F100F" w:rsidRDefault="006A122B" w:rsidP="00023BC1">
      <w:pPr>
        <w:spacing w:after="120" w:line="276" w:lineRule="auto"/>
        <w:jc w:val="both"/>
      </w:pPr>
      <w:proofErr w:type="spellStart"/>
      <w:r w:rsidRPr="006F100F">
        <w:t>Painer</w:t>
      </w:r>
      <w:proofErr w:type="spellEnd"/>
      <w:r w:rsidRPr="006F100F">
        <w:t xml:space="preserve"> J, </w:t>
      </w:r>
      <w:proofErr w:type="spellStart"/>
      <w:r w:rsidRPr="006F100F">
        <w:t>Jewgenow</w:t>
      </w:r>
      <w:proofErr w:type="spellEnd"/>
      <w:r w:rsidRPr="006F100F">
        <w:t xml:space="preserve"> K, </w:t>
      </w:r>
      <w:proofErr w:type="spellStart"/>
      <w:r w:rsidRPr="006F100F">
        <w:t>Dehnhard</w:t>
      </w:r>
      <w:proofErr w:type="spellEnd"/>
      <w:r w:rsidRPr="006F100F">
        <w:t xml:space="preserve"> M, </w:t>
      </w:r>
      <w:proofErr w:type="spellStart"/>
      <w:r w:rsidRPr="006F100F">
        <w:t>Arnemo</w:t>
      </w:r>
      <w:proofErr w:type="spellEnd"/>
      <w:r w:rsidRPr="006F100F">
        <w:t xml:space="preserve"> JM, Linnell JDC, </w:t>
      </w:r>
      <w:proofErr w:type="spellStart"/>
      <w:r w:rsidRPr="006F100F">
        <w:t>Odden</w:t>
      </w:r>
      <w:proofErr w:type="spellEnd"/>
      <w:r w:rsidRPr="006F100F">
        <w:t xml:space="preserve"> J, </w:t>
      </w:r>
      <w:proofErr w:type="spellStart"/>
      <w:r w:rsidRPr="006F100F">
        <w:t>Hildebrandt</w:t>
      </w:r>
      <w:proofErr w:type="spellEnd"/>
      <w:r w:rsidRPr="006F100F">
        <w:t xml:space="preserve"> TB, </w:t>
      </w:r>
      <w:proofErr w:type="spellStart"/>
      <w:r w:rsidRPr="006F100F">
        <w:t>Goeritz</w:t>
      </w:r>
      <w:proofErr w:type="spellEnd"/>
      <w:r w:rsidRPr="006F100F">
        <w:t xml:space="preserve"> F 2014. </w:t>
      </w:r>
      <w:proofErr w:type="spellStart"/>
      <w:r w:rsidRPr="006F100F">
        <w:t>Physiologically</w:t>
      </w:r>
      <w:proofErr w:type="spellEnd"/>
      <w:r w:rsidRPr="006F100F">
        <w:t xml:space="preserve"> </w:t>
      </w:r>
      <w:proofErr w:type="spellStart"/>
      <w:r w:rsidRPr="006F100F">
        <w:t>persistent</w:t>
      </w:r>
      <w:proofErr w:type="spellEnd"/>
      <w:r w:rsidRPr="006F100F">
        <w:t xml:space="preserve"> </w:t>
      </w:r>
      <w:proofErr w:type="spellStart"/>
      <w:r w:rsidRPr="006F100F">
        <w:t>corpora</w:t>
      </w:r>
      <w:proofErr w:type="spellEnd"/>
      <w:r w:rsidRPr="006F100F">
        <w:t xml:space="preserve"> </w:t>
      </w:r>
      <w:proofErr w:type="spellStart"/>
      <w:r w:rsidRPr="006F100F">
        <w:t>lutea</w:t>
      </w:r>
      <w:proofErr w:type="spellEnd"/>
      <w:r w:rsidRPr="006F100F">
        <w:t xml:space="preserve"> in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w:t>
      </w:r>
      <w:proofErr w:type="spellStart"/>
      <w:r w:rsidRPr="006F100F">
        <w:t>longitudinal</w:t>
      </w:r>
      <w:proofErr w:type="spellEnd"/>
      <w:r w:rsidRPr="006F100F">
        <w:t xml:space="preserve"> </w:t>
      </w:r>
      <w:proofErr w:type="spellStart"/>
      <w:r w:rsidRPr="006F100F">
        <w:t>ultrasound</w:t>
      </w:r>
      <w:proofErr w:type="spellEnd"/>
      <w:r w:rsidRPr="006F100F">
        <w:t xml:space="preserve"> </w:t>
      </w:r>
      <w:proofErr w:type="spellStart"/>
      <w:r w:rsidRPr="006F100F">
        <w:t>and</w:t>
      </w:r>
      <w:proofErr w:type="spellEnd"/>
      <w:r w:rsidRPr="006F100F">
        <w:t xml:space="preserve"> </w:t>
      </w:r>
      <w:proofErr w:type="spellStart"/>
      <w:r w:rsidRPr="006F100F">
        <w:t>endocrine</w:t>
      </w:r>
      <w:proofErr w:type="spellEnd"/>
      <w:r w:rsidRPr="006F100F">
        <w:t xml:space="preserve"> </w:t>
      </w:r>
      <w:proofErr w:type="spellStart"/>
      <w:r w:rsidRPr="006F100F">
        <w:t>examinations</w:t>
      </w:r>
      <w:proofErr w:type="spellEnd"/>
      <w:r w:rsidRPr="006F100F">
        <w:t xml:space="preserve"> </w:t>
      </w:r>
      <w:proofErr w:type="spellStart"/>
      <w:r w:rsidRPr="006F100F">
        <w:t>intra-vitam</w:t>
      </w:r>
      <w:proofErr w:type="spellEnd"/>
      <w:r w:rsidRPr="006F100F">
        <w:t xml:space="preserve">. </w:t>
      </w:r>
      <w:proofErr w:type="spellStart"/>
      <w:r w:rsidRPr="006F100F">
        <w:t>PLoS</w:t>
      </w:r>
      <w:proofErr w:type="spellEnd"/>
      <w:r w:rsidRPr="006F100F">
        <w:t xml:space="preserve"> ONE, 9: e90469.</w:t>
      </w:r>
    </w:p>
    <w:p w14:paraId="432BE0F4" w14:textId="77777777" w:rsidR="006A122B" w:rsidRPr="006F100F" w:rsidRDefault="006A122B" w:rsidP="00023BC1">
      <w:pPr>
        <w:spacing w:after="80" w:line="276" w:lineRule="auto"/>
        <w:jc w:val="both"/>
      </w:pPr>
      <w:proofErr w:type="spellStart"/>
      <w:r w:rsidRPr="006F100F">
        <w:t>Pesenti</w:t>
      </w:r>
      <w:proofErr w:type="spellEnd"/>
      <w:r w:rsidRPr="006F100F">
        <w:t xml:space="preserve"> E., Zimmermann F. 2013. </w:t>
      </w:r>
      <w:proofErr w:type="spellStart"/>
      <w:r w:rsidRPr="006F100F">
        <w:t>Density</w:t>
      </w:r>
      <w:proofErr w:type="spellEnd"/>
      <w:r w:rsidRPr="006F100F">
        <w:t xml:space="preserve"> </w:t>
      </w:r>
      <w:proofErr w:type="spellStart"/>
      <w:r w:rsidRPr="006F100F">
        <w:t>estimations</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in </w:t>
      </w:r>
      <w:proofErr w:type="spellStart"/>
      <w:r w:rsidRPr="006F100F">
        <w:t>the</w:t>
      </w:r>
      <w:proofErr w:type="spellEnd"/>
      <w:r w:rsidRPr="006F100F">
        <w:t xml:space="preserve"> </w:t>
      </w:r>
      <w:proofErr w:type="spellStart"/>
      <w:r w:rsidRPr="006F100F">
        <w:t>Swiss</w:t>
      </w:r>
      <w:proofErr w:type="spellEnd"/>
      <w:r w:rsidRPr="006F100F">
        <w:t xml:space="preserve"> </w:t>
      </w:r>
      <w:proofErr w:type="spellStart"/>
      <w:r w:rsidRPr="006F100F">
        <w:t>Alps</w:t>
      </w:r>
      <w:proofErr w:type="spellEnd"/>
      <w:r w:rsidRPr="006F100F">
        <w:t xml:space="preserve">. </w:t>
      </w:r>
      <w:proofErr w:type="spellStart"/>
      <w:r w:rsidRPr="006F100F">
        <w:t>Journal</w:t>
      </w:r>
      <w:proofErr w:type="spellEnd"/>
      <w:r w:rsidRPr="006F100F">
        <w:t xml:space="preserve"> </w:t>
      </w:r>
      <w:proofErr w:type="spellStart"/>
      <w:r w:rsidRPr="006F100F">
        <w:t>of</w:t>
      </w:r>
      <w:proofErr w:type="spellEnd"/>
      <w:r w:rsidRPr="006F100F">
        <w:t xml:space="preserve"> </w:t>
      </w:r>
      <w:proofErr w:type="spellStart"/>
      <w:r w:rsidRPr="006F100F">
        <w:t>Mammalogy</w:t>
      </w:r>
      <w:proofErr w:type="spellEnd"/>
      <w:r w:rsidRPr="006F100F">
        <w:t>, 94: 73–81. https://doi.org/10.1644/11-MAMM-A-322.1</w:t>
      </w:r>
    </w:p>
    <w:p w14:paraId="0561C457" w14:textId="77777777" w:rsidR="006A122B" w:rsidRPr="006F100F" w:rsidRDefault="006A122B" w:rsidP="00023BC1">
      <w:pPr>
        <w:spacing w:after="80" w:line="276" w:lineRule="auto"/>
        <w:jc w:val="both"/>
      </w:pPr>
      <w:proofErr w:type="spellStart"/>
      <w:r w:rsidRPr="006F100F">
        <w:t>Peters</w:t>
      </w:r>
      <w:proofErr w:type="spellEnd"/>
      <w:r w:rsidRPr="006F100F">
        <w:t xml:space="preserve"> G. 1987. </w:t>
      </w:r>
      <w:proofErr w:type="spellStart"/>
      <w:r w:rsidRPr="006F100F">
        <w:t>Acoustic</w:t>
      </w:r>
      <w:proofErr w:type="spellEnd"/>
      <w:r w:rsidRPr="006F100F">
        <w:t xml:space="preserve"> </w:t>
      </w:r>
      <w:proofErr w:type="spellStart"/>
      <w:r w:rsidRPr="006F100F">
        <w:t>communication</w:t>
      </w:r>
      <w:proofErr w:type="spellEnd"/>
      <w:r w:rsidRPr="006F100F">
        <w:t xml:space="preserve"> in </w:t>
      </w:r>
      <w:proofErr w:type="spellStart"/>
      <w:r w:rsidRPr="006F100F">
        <w:t>the</w:t>
      </w:r>
      <w:proofErr w:type="spellEnd"/>
      <w:r w:rsidRPr="006F100F">
        <w:t xml:space="preserve"> genus </w:t>
      </w:r>
      <w:proofErr w:type="spellStart"/>
      <w:r w:rsidRPr="006F100F">
        <w:rPr>
          <w:i/>
        </w:rPr>
        <w:t>Lynx</w:t>
      </w:r>
      <w:proofErr w:type="spellEnd"/>
      <w:r w:rsidRPr="006F100F">
        <w:t xml:space="preserve"> (</w:t>
      </w:r>
      <w:proofErr w:type="spellStart"/>
      <w:r w:rsidRPr="006F100F">
        <w:t>Mammalia</w:t>
      </w:r>
      <w:proofErr w:type="spellEnd"/>
      <w:r w:rsidRPr="006F100F">
        <w:t xml:space="preserve">: </w:t>
      </w:r>
      <w:proofErr w:type="spellStart"/>
      <w:r w:rsidRPr="006F100F">
        <w:t>Felidae</w:t>
      </w:r>
      <w:proofErr w:type="spellEnd"/>
      <w:r w:rsidRPr="006F100F">
        <w:t xml:space="preserve">) – </w:t>
      </w:r>
      <w:proofErr w:type="spellStart"/>
      <w:r w:rsidRPr="006F100F">
        <w:t>comparative</w:t>
      </w:r>
      <w:proofErr w:type="spellEnd"/>
      <w:r w:rsidRPr="006F100F">
        <w:t xml:space="preserve"> </w:t>
      </w:r>
      <w:proofErr w:type="spellStart"/>
      <w:r w:rsidRPr="006F100F">
        <w:t>survey</w:t>
      </w:r>
      <w:proofErr w:type="spellEnd"/>
      <w:r w:rsidRPr="006F100F">
        <w:t xml:space="preserve"> </w:t>
      </w:r>
      <w:proofErr w:type="spellStart"/>
      <w:r w:rsidRPr="006F100F">
        <w:t>and</w:t>
      </w:r>
      <w:proofErr w:type="spellEnd"/>
      <w:r w:rsidRPr="006F100F">
        <w:t xml:space="preserve"> </w:t>
      </w:r>
      <w:proofErr w:type="spellStart"/>
      <w:r w:rsidRPr="006F100F">
        <w:t>phylogenetic</w:t>
      </w:r>
      <w:proofErr w:type="spellEnd"/>
      <w:r w:rsidRPr="006F100F">
        <w:t xml:space="preserve"> </w:t>
      </w:r>
      <w:proofErr w:type="spellStart"/>
      <w:r w:rsidRPr="006F100F">
        <w:t>interpretation</w:t>
      </w:r>
      <w:proofErr w:type="spellEnd"/>
      <w:r w:rsidRPr="006F100F">
        <w:t xml:space="preserve">. </w:t>
      </w:r>
      <w:proofErr w:type="spellStart"/>
      <w:r w:rsidRPr="006F100F">
        <w:t>Bonner</w:t>
      </w:r>
      <w:proofErr w:type="spellEnd"/>
      <w:r w:rsidRPr="006F100F">
        <w:t xml:space="preserve"> </w:t>
      </w:r>
      <w:proofErr w:type="spellStart"/>
      <w:r w:rsidRPr="006F100F">
        <w:t>zoologische</w:t>
      </w:r>
      <w:proofErr w:type="spellEnd"/>
      <w:r w:rsidRPr="006F100F">
        <w:t xml:space="preserve"> </w:t>
      </w:r>
      <w:proofErr w:type="spellStart"/>
      <w:r w:rsidRPr="006F100F">
        <w:t>Beiträge</w:t>
      </w:r>
      <w:proofErr w:type="spellEnd"/>
      <w:r w:rsidRPr="006F100F">
        <w:t>, 38(4): 315–330</w:t>
      </w:r>
    </w:p>
    <w:p w14:paraId="12B5ECF7" w14:textId="77777777" w:rsidR="006A122B" w:rsidRPr="006F100F" w:rsidRDefault="006A122B" w:rsidP="00023BC1">
      <w:pPr>
        <w:spacing w:after="80" w:line="276" w:lineRule="auto"/>
        <w:jc w:val="both"/>
      </w:pPr>
      <w:r w:rsidRPr="006F100F">
        <w:t xml:space="preserve">Potočnik H., Skrbinšek T., Kos I. 2009. </w:t>
      </w:r>
      <w:proofErr w:type="spellStart"/>
      <w:r w:rsidRPr="006F100F">
        <w:t>The</w:t>
      </w:r>
      <w:proofErr w:type="spellEnd"/>
      <w:r w:rsidRPr="006F100F">
        <w:t xml:space="preserve"> </w:t>
      </w:r>
      <w:proofErr w:type="spellStart"/>
      <w:r w:rsidRPr="006F100F">
        <w:t>reintroduced</w:t>
      </w:r>
      <w:proofErr w:type="spellEnd"/>
      <w:r w:rsidRPr="006F100F">
        <w:t xml:space="preserve"> </w:t>
      </w:r>
      <w:proofErr w:type="spellStart"/>
      <w:r w:rsidRPr="006F100F">
        <w:t>Dinaric</w:t>
      </w:r>
      <w:proofErr w:type="spellEnd"/>
      <w:r w:rsidRPr="006F100F">
        <w:t xml:space="preserve"> </w:t>
      </w:r>
      <w:proofErr w:type="spellStart"/>
      <w:r w:rsidRPr="006F100F">
        <w:t>lynx</w:t>
      </w:r>
      <w:proofErr w:type="spellEnd"/>
      <w:r w:rsidRPr="006F100F">
        <w:t xml:space="preserve"> </w:t>
      </w:r>
      <w:proofErr w:type="spellStart"/>
      <w:r w:rsidRPr="006F100F">
        <w:t>population</w:t>
      </w:r>
      <w:proofErr w:type="spellEnd"/>
      <w:r w:rsidRPr="006F100F">
        <w:t xml:space="preserve"> in PVA </w:t>
      </w:r>
      <w:proofErr w:type="spellStart"/>
      <w:r w:rsidRPr="006F100F">
        <w:t>simulation</w:t>
      </w:r>
      <w:proofErr w:type="spellEnd"/>
      <w:r w:rsidRPr="006F100F">
        <w:t xml:space="preserve">: </w:t>
      </w:r>
      <w:proofErr w:type="spellStart"/>
      <w:r w:rsidRPr="006F100F">
        <w:t>the</w:t>
      </w:r>
      <w:proofErr w:type="spellEnd"/>
      <w:r w:rsidRPr="006F100F">
        <w:t xml:space="preserve"> 30 </w:t>
      </w:r>
      <w:proofErr w:type="spellStart"/>
      <w:r w:rsidRPr="006F100F">
        <w:t>years</w:t>
      </w:r>
      <w:proofErr w:type="spellEnd"/>
      <w:r w:rsidRPr="006F100F">
        <w:t xml:space="preserve"> </w:t>
      </w:r>
      <w:proofErr w:type="spellStart"/>
      <w:r w:rsidRPr="006F100F">
        <w:t>retrospection</w:t>
      </w:r>
      <w:proofErr w:type="spellEnd"/>
      <w:r w:rsidRPr="006F100F">
        <w:t xml:space="preserve"> </w:t>
      </w:r>
      <w:proofErr w:type="spellStart"/>
      <w:r w:rsidRPr="006F100F">
        <w:t>and</w:t>
      </w:r>
      <w:proofErr w:type="spellEnd"/>
      <w:r w:rsidRPr="006F100F">
        <w:t xml:space="preserve"> </w:t>
      </w:r>
      <w:proofErr w:type="spellStart"/>
      <w:r w:rsidRPr="006F100F">
        <w:t>the</w:t>
      </w:r>
      <w:proofErr w:type="spellEnd"/>
      <w:r w:rsidRPr="006F100F">
        <w:t xml:space="preserve"> future </w:t>
      </w:r>
      <w:proofErr w:type="spellStart"/>
      <w:r w:rsidRPr="006F100F">
        <w:t>viability</w:t>
      </w:r>
      <w:proofErr w:type="spellEnd"/>
      <w:r w:rsidRPr="006F100F">
        <w:t xml:space="preserve">. </w:t>
      </w:r>
      <w:proofErr w:type="spellStart"/>
      <w:r w:rsidRPr="006F100F">
        <w:t>Acta</w:t>
      </w:r>
      <w:proofErr w:type="spellEnd"/>
      <w:r w:rsidRPr="006F100F">
        <w:t xml:space="preserve"> </w:t>
      </w:r>
      <w:proofErr w:type="spellStart"/>
      <w:r w:rsidRPr="006F100F">
        <w:t>Biologica</w:t>
      </w:r>
      <w:proofErr w:type="spellEnd"/>
      <w:r w:rsidRPr="006F100F">
        <w:t xml:space="preserve"> </w:t>
      </w:r>
      <w:proofErr w:type="spellStart"/>
      <w:r w:rsidRPr="006F100F">
        <w:t>Slovenica</w:t>
      </w:r>
      <w:proofErr w:type="spellEnd"/>
      <w:r w:rsidRPr="006F100F">
        <w:t>, 52(1): 3–18</w:t>
      </w:r>
    </w:p>
    <w:p w14:paraId="68506B69" w14:textId="77777777" w:rsidR="006A122B" w:rsidRPr="006F100F" w:rsidRDefault="006A122B" w:rsidP="00023BC1">
      <w:pPr>
        <w:spacing w:after="120" w:line="276" w:lineRule="auto"/>
        <w:jc w:val="both"/>
      </w:pPr>
      <w:r w:rsidRPr="006F100F">
        <w:t xml:space="preserve">Potočnik H., Črtalič J., Kos I., Skrbinšek T. 2020. </w:t>
      </w:r>
      <w:proofErr w:type="spellStart"/>
      <w:r w:rsidRPr="006F100F">
        <w:t>Characteristics</w:t>
      </w:r>
      <w:proofErr w:type="spellEnd"/>
      <w:r w:rsidRPr="006F100F">
        <w:t xml:space="preserve"> </w:t>
      </w:r>
      <w:proofErr w:type="spellStart"/>
      <w:r w:rsidRPr="006F100F">
        <w:t>of</w:t>
      </w:r>
      <w:proofErr w:type="spellEnd"/>
      <w:r w:rsidRPr="006F100F">
        <w:t xml:space="preserve"> </w:t>
      </w:r>
      <w:proofErr w:type="spellStart"/>
      <w:r w:rsidRPr="006F100F">
        <w:t>spatial</w:t>
      </w:r>
      <w:proofErr w:type="spellEnd"/>
      <w:r w:rsidRPr="006F100F">
        <w:t xml:space="preserve"> </w:t>
      </w:r>
      <w:proofErr w:type="spellStart"/>
      <w:r w:rsidRPr="006F100F">
        <w:t>use</w:t>
      </w:r>
      <w:proofErr w:type="spellEnd"/>
      <w:r w:rsidRPr="006F100F">
        <w:t xml:space="preserve"> </w:t>
      </w:r>
      <w:proofErr w:type="spellStart"/>
      <w:r w:rsidRPr="006F100F">
        <w:t>and</w:t>
      </w:r>
      <w:proofErr w:type="spellEnd"/>
      <w:r w:rsidRPr="006F100F">
        <w:t xml:space="preserve"> </w:t>
      </w:r>
      <w:proofErr w:type="spellStart"/>
      <w:r w:rsidRPr="006F100F">
        <w:t>importance</w:t>
      </w:r>
      <w:proofErr w:type="spellEnd"/>
      <w:r w:rsidRPr="006F100F">
        <w:t xml:space="preserve"> </w:t>
      </w:r>
      <w:proofErr w:type="spellStart"/>
      <w:r w:rsidRPr="006F100F">
        <w:t>of</w:t>
      </w:r>
      <w:proofErr w:type="spellEnd"/>
      <w:r w:rsidRPr="006F100F">
        <w:t xml:space="preserve"> </w:t>
      </w:r>
      <w:proofErr w:type="spellStart"/>
      <w:r w:rsidRPr="006F100F">
        <w:t>landscape</w:t>
      </w:r>
      <w:proofErr w:type="spellEnd"/>
      <w:r w:rsidRPr="006F100F">
        <w:t xml:space="preserve"> </w:t>
      </w:r>
      <w:proofErr w:type="spellStart"/>
      <w:r w:rsidRPr="006F100F">
        <w:t>features</w:t>
      </w:r>
      <w:proofErr w:type="spellEnd"/>
      <w:r w:rsidRPr="006F100F">
        <w:t xml:space="preserve"> </w:t>
      </w:r>
      <w:proofErr w:type="spellStart"/>
      <w:r w:rsidRPr="006F100F">
        <w:t>for</w:t>
      </w:r>
      <w:proofErr w:type="spellEnd"/>
      <w:r w:rsidRPr="006F100F">
        <w:t xml:space="preserve"> </w:t>
      </w:r>
      <w:proofErr w:type="spellStart"/>
      <w:r w:rsidRPr="006F100F">
        <w:t>recovering</w:t>
      </w:r>
      <w:proofErr w:type="spellEnd"/>
      <w:r w:rsidRPr="006F100F">
        <w:t xml:space="preserve"> </w:t>
      </w:r>
      <w:proofErr w:type="spellStart"/>
      <w:r w:rsidRPr="006F100F">
        <w:t>populations</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w:t>
      </w:r>
      <w:hyperlink r:id="rId35">
        <w:r w:rsidRPr="006F100F">
          <w:t xml:space="preserve"> </w:t>
        </w:r>
      </w:hyperlink>
      <w:hyperlink r:id="rId36">
        <w:proofErr w:type="spellStart"/>
        <w:r w:rsidRPr="006F100F">
          <w:rPr>
            <w:color w:val="1155CC"/>
          </w:rPr>
          <w:t>Acta</w:t>
        </w:r>
        <w:proofErr w:type="spellEnd"/>
        <w:r w:rsidRPr="006F100F">
          <w:rPr>
            <w:color w:val="1155CC"/>
          </w:rPr>
          <w:t xml:space="preserve"> </w:t>
        </w:r>
        <w:proofErr w:type="spellStart"/>
        <w:r w:rsidRPr="006F100F">
          <w:rPr>
            <w:color w:val="1155CC"/>
          </w:rPr>
          <w:t>biologica</w:t>
        </w:r>
        <w:proofErr w:type="spellEnd"/>
        <w:r w:rsidRPr="006F100F">
          <w:rPr>
            <w:color w:val="1155CC"/>
          </w:rPr>
          <w:t xml:space="preserve"> </w:t>
        </w:r>
        <w:proofErr w:type="spellStart"/>
        <w:r w:rsidRPr="006F100F">
          <w:rPr>
            <w:color w:val="1155CC"/>
          </w:rPr>
          <w:t>Slovenica</w:t>
        </w:r>
        <w:proofErr w:type="spellEnd"/>
      </w:hyperlink>
      <w:r w:rsidRPr="006F100F">
        <w:t>, 63(2): 65-88</w:t>
      </w:r>
    </w:p>
    <w:p w14:paraId="7035975F" w14:textId="77777777" w:rsidR="006A122B" w:rsidRPr="006F100F" w:rsidRDefault="006A122B" w:rsidP="00023BC1">
      <w:pPr>
        <w:spacing w:after="120" w:line="276" w:lineRule="auto"/>
        <w:jc w:val="both"/>
      </w:pPr>
      <w:r w:rsidRPr="006F100F">
        <w:t xml:space="preserve">Reinhardt I., Halle. S. 1999. Time </w:t>
      </w:r>
      <w:proofErr w:type="spellStart"/>
      <w:r w:rsidRPr="006F100F">
        <w:t>of</w:t>
      </w:r>
      <w:proofErr w:type="spellEnd"/>
      <w:r w:rsidRPr="006F100F">
        <w:t xml:space="preserve"> </w:t>
      </w:r>
      <w:proofErr w:type="spellStart"/>
      <w:r w:rsidRPr="006F100F">
        <w:t>activity</w:t>
      </w:r>
      <w:proofErr w:type="spellEnd"/>
      <w:r w:rsidRPr="006F100F">
        <w:t xml:space="preserve"> </w:t>
      </w:r>
      <w:proofErr w:type="spellStart"/>
      <w:r w:rsidRPr="006F100F">
        <w:t>of</w:t>
      </w:r>
      <w:proofErr w:type="spellEnd"/>
      <w:r w:rsidRPr="006F100F">
        <w:t xml:space="preserve"> a </w:t>
      </w:r>
      <w:proofErr w:type="spellStart"/>
      <w:r w:rsidRPr="006F100F">
        <w:t>female</w:t>
      </w:r>
      <w:proofErr w:type="spellEnd"/>
      <w:r w:rsidRPr="006F100F">
        <w:t xml:space="preserve"> </w:t>
      </w:r>
      <w:proofErr w:type="spellStart"/>
      <w:r w:rsidRPr="006F100F">
        <w:t>free-ranging</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w:t>
      </w:r>
      <w:proofErr w:type="spellStart"/>
      <w:r w:rsidRPr="006F100F">
        <w:t>with</w:t>
      </w:r>
      <w:proofErr w:type="spellEnd"/>
      <w:r w:rsidRPr="006F100F">
        <w:t xml:space="preserve"> </w:t>
      </w:r>
      <w:proofErr w:type="spellStart"/>
      <w:r w:rsidRPr="006F100F">
        <w:t>young</w:t>
      </w:r>
      <w:proofErr w:type="spellEnd"/>
      <w:r w:rsidRPr="006F100F">
        <w:t xml:space="preserve"> </w:t>
      </w:r>
      <w:proofErr w:type="spellStart"/>
      <w:r w:rsidRPr="006F100F">
        <w:t>kittens</w:t>
      </w:r>
      <w:proofErr w:type="spellEnd"/>
      <w:r w:rsidRPr="006F100F">
        <w:t xml:space="preserve"> in Slovenia. </w:t>
      </w:r>
      <w:proofErr w:type="spellStart"/>
      <w:r w:rsidRPr="006F100F">
        <w:t>Journal</w:t>
      </w:r>
      <w:proofErr w:type="spellEnd"/>
      <w:r w:rsidRPr="006F100F">
        <w:t xml:space="preserve"> </w:t>
      </w:r>
      <w:proofErr w:type="spellStart"/>
      <w:r w:rsidRPr="006F100F">
        <w:t>of</w:t>
      </w:r>
      <w:proofErr w:type="spellEnd"/>
      <w:r w:rsidRPr="006F100F">
        <w:t xml:space="preserve"> </w:t>
      </w:r>
      <w:proofErr w:type="spellStart"/>
      <w:r w:rsidRPr="006F100F">
        <w:t>Mammalian</w:t>
      </w:r>
      <w:proofErr w:type="spellEnd"/>
      <w:r w:rsidRPr="006F100F">
        <w:t xml:space="preserve"> </w:t>
      </w:r>
      <w:proofErr w:type="spellStart"/>
      <w:r w:rsidRPr="006F100F">
        <w:t>Biology</w:t>
      </w:r>
      <w:proofErr w:type="spellEnd"/>
      <w:r w:rsidRPr="006F100F">
        <w:t>, 64(2): 65-75</w:t>
      </w:r>
    </w:p>
    <w:p w14:paraId="52FD1DDB" w14:textId="77777777" w:rsidR="006A122B" w:rsidRPr="006F100F" w:rsidRDefault="006A122B" w:rsidP="00023BC1">
      <w:pPr>
        <w:spacing w:after="120" w:line="276" w:lineRule="auto"/>
        <w:jc w:val="both"/>
      </w:pPr>
      <w:proofErr w:type="spellStart"/>
      <w:r w:rsidRPr="006F100F">
        <w:t>Rodrigues-Recio</w:t>
      </w:r>
      <w:proofErr w:type="spellEnd"/>
      <w:r w:rsidRPr="006F100F">
        <w:t xml:space="preserve"> M.R., </w:t>
      </w:r>
      <w:proofErr w:type="spellStart"/>
      <w:r w:rsidRPr="006F100F">
        <w:t>Knauer</w:t>
      </w:r>
      <w:proofErr w:type="spellEnd"/>
      <w:r w:rsidRPr="006F100F">
        <w:t xml:space="preserve"> F., </w:t>
      </w:r>
      <w:proofErr w:type="spellStart"/>
      <w:r w:rsidRPr="006F100F">
        <w:t>Molinari-Jobin</w:t>
      </w:r>
      <w:proofErr w:type="spellEnd"/>
      <w:r w:rsidRPr="006F100F">
        <w:t xml:space="preserve"> A., </w:t>
      </w:r>
      <w:proofErr w:type="spellStart"/>
      <w:r w:rsidRPr="006F100F">
        <w:t>Filacorda</w:t>
      </w:r>
      <w:proofErr w:type="spellEnd"/>
      <w:r w:rsidRPr="006F100F">
        <w:t xml:space="preserve"> S., Jerina K. 2021. </w:t>
      </w:r>
      <w:proofErr w:type="spellStart"/>
      <w:r w:rsidRPr="006F100F">
        <w:t>Context-dependent</w:t>
      </w:r>
      <w:proofErr w:type="spellEnd"/>
      <w:r w:rsidRPr="006F100F">
        <w:t xml:space="preserve"> </w:t>
      </w:r>
      <w:proofErr w:type="spellStart"/>
      <w:r w:rsidRPr="006F100F">
        <w:t>behaviour</w:t>
      </w:r>
      <w:proofErr w:type="spellEnd"/>
      <w:r w:rsidRPr="006F100F">
        <w:t xml:space="preserve"> </w:t>
      </w:r>
      <w:proofErr w:type="spellStart"/>
      <w:r w:rsidRPr="006F100F">
        <w:t>and</w:t>
      </w:r>
      <w:proofErr w:type="spellEnd"/>
      <w:r w:rsidRPr="006F100F">
        <w:t xml:space="preserve"> </w:t>
      </w:r>
      <w:proofErr w:type="spellStart"/>
      <w:r w:rsidRPr="006F100F">
        <w:t>connectivity</w:t>
      </w:r>
      <w:proofErr w:type="spellEnd"/>
      <w:r w:rsidRPr="006F100F">
        <w:t xml:space="preserve"> </w:t>
      </w:r>
      <w:proofErr w:type="spellStart"/>
      <w:r w:rsidRPr="006F100F">
        <w:t>of</w:t>
      </w:r>
      <w:proofErr w:type="spellEnd"/>
      <w:r w:rsidRPr="006F100F">
        <w:t xml:space="preserve"> </w:t>
      </w:r>
      <w:proofErr w:type="spellStart"/>
      <w:r w:rsidRPr="006F100F">
        <w:t>recolonizing</w:t>
      </w:r>
      <w:proofErr w:type="spellEnd"/>
      <w:r w:rsidRPr="006F100F">
        <w:t xml:space="preserve"> </w:t>
      </w:r>
      <w:proofErr w:type="spellStart"/>
      <w:r w:rsidRPr="006F100F">
        <w:t>brown</w:t>
      </w:r>
      <w:proofErr w:type="spellEnd"/>
      <w:r w:rsidRPr="006F100F">
        <w:t xml:space="preserve"> </w:t>
      </w:r>
      <w:proofErr w:type="spellStart"/>
      <w:r w:rsidRPr="006F100F">
        <w:t>bear</w:t>
      </w:r>
      <w:proofErr w:type="spellEnd"/>
      <w:r w:rsidRPr="006F100F">
        <w:t xml:space="preserve"> </w:t>
      </w:r>
      <w:proofErr w:type="spellStart"/>
      <w:r w:rsidRPr="006F100F">
        <w:t>populations</w:t>
      </w:r>
      <w:proofErr w:type="spellEnd"/>
      <w:r w:rsidRPr="006F100F">
        <w:t xml:space="preserve"> </w:t>
      </w:r>
      <w:proofErr w:type="spellStart"/>
      <w:r w:rsidRPr="006F100F">
        <w:t>identify</w:t>
      </w:r>
      <w:proofErr w:type="spellEnd"/>
      <w:r w:rsidRPr="006F100F">
        <w:t xml:space="preserve"> </w:t>
      </w:r>
      <w:proofErr w:type="spellStart"/>
      <w:r w:rsidRPr="006F100F">
        <w:t>transboundary</w:t>
      </w:r>
      <w:proofErr w:type="spellEnd"/>
      <w:r w:rsidRPr="006F100F">
        <w:t xml:space="preserve"> </w:t>
      </w:r>
      <w:proofErr w:type="spellStart"/>
      <w:r w:rsidRPr="006F100F">
        <w:lastRenderedPageBreak/>
        <w:t>conservation</w:t>
      </w:r>
      <w:proofErr w:type="spellEnd"/>
      <w:r w:rsidRPr="006F100F">
        <w:t xml:space="preserve"> </w:t>
      </w:r>
      <w:proofErr w:type="spellStart"/>
      <w:r w:rsidRPr="006F100F">
        <w:t>challenges</w:t>
      </w:r>
      <w:proofErr w:type="spellEnd"/>
      <w:r w:rsidRPr="006F100F">
        <w:t xml:space="preserve"> in Central </w:t>
      </w:r>
      <w:proofErr w:type="spellStart"/>
      <w:r w:rsidRPr="006F100F">
        <w:t>Europe</w:t>
      </w:r>
      <w:proofErr w:type="spellEnd"/>
      <w:r w:rsidRPr="006F100F">
        <w:t xml:space="preserve">. </w:t>
      </w:r>
      <w:proofErr w:type="spellStart"/>
      <w:r w:rsidRPr="006F100F">
        <w:t>Animal</w:t>
      </w:r>
      <w:proofErr w:type="spellEnd"/>
      <w:r w:rsidRPr="006F100F">
        <w:t xml:space="preserve"> </w:t>
      </w:r>
      <w:proofErr w:type="spellStart"/>
      <w:r w:rsidRPr="006F100F">
        <w:t>Conservation</w:t>
      </w:r>
      <w:proofErr w:type="spellEnd"/>
      <w:r w:rsidRPr="006F100F">
        <w:t xml:space="preserve">, 24: 73–83. </w:t>
      </w:r>
      <w:hyperlink r:id="rId37" w:history="1">
        <w:r w:rsidRPr="006F100F">
          <w:t>https://doi.org/10.1111/acv.12624</w:t>
        </w:r>
      </w:hyperlink>
    </w:p>
    <w:p w14:paraId="536F4E9F" w14:textId="77777777" w:rsidR="006A122B" w:rsidRPr="006F100F" w:rsidRDefault="006A122B" w:rsidP="00023BC1">
      <w:pPr>
        <w:spacing w:after="120" w:line="276" w:lineRule="auto"/>
        <w:jc w:val="both"/>
      </w:pPr>
      <w:r w:rsidRPr="006F100F">
        <w:t xml:space="preserve">Rot A., Černe R., </w:t>
      </w:r>
      <w:proofErr w:type="spellStart"/>
      <w:r w:rsidRPr="006F100F">
        <w:t>Batol</w:t>
      </w:r>
      <w:proofErr w:type="spellEnd"/>
      <w:r w:rsidRPr="006F100F">
        <w:t xml:space="preserve"> M., Stergar M. 2022. Upoštevanje velikih zveri pri upravljanju parkljaste divjadi. Ljubljana, Zavod za gozdove Slovenije</w:t>
      </w:r>
    </w:p>
    <w:p w14:paraId="70281176" w14:textId="77777777" w:rsidR="006A122B" w:rsidRPr="006F100F" w:rsidRDefault="006A122B" w:rsidP="00023BC1">
      <w:pPr>
        <w:spacing w:after="120" w:line="276" w:lineRule="auto"/>
        <w:jc w:val="both"/>
      </w:pPr>
      <w:proofErr w:type="spellStart"/>
      <w:r w:rsidRPr="006F100F">
        <w:t>Rovero</w:t>
      </w:r>
      <w:proofErr w:type="spellEnd"/>
      <w:r w:rsidRPr="006F100F">
        <w:t xml:space="preserve"> F., Zimmermann F. 2016. Camera </w:t>
      </w:r>
      <w:proofErr w:type="spellStart"/>
      <w:r w:rsidRPr="006F100F">
        <w:t>trapping</w:t>
      </w:r>
      <w:proofErr w:type="spellEnd"/>
      <w:r w:rsidRPr="006F100F">
        <w:t xml:space="preserve"> </w:t>
      </w:r>
      <w:proofErr w:type="spellStart"/>
      <w:r w:rsidRPr="006F100F">
        <w:t>for</w:t>
      </w:r>
      <w:proofErr w:type="spellEnd"/>
      <w:r w:rsidRPr="006F100F">
        <w:t xml:space="preserve"> </w:t>
      </w:r>
      <w:proofErr w:type="spellStart"/>
      <w:r w:rsidRPr="006F100F">
        <w:t>wildlife</w:t>
      </w:r>
      <w:proofErr w:type="spellEnd"/>
      <w:r w:rsidRPr="006F100F">
        <w:t xml:space="preserve"> </w:t>
      </w:r>
      <w:proofErr w:type="spellStart"/>
      <w:r w:rsidRPr="006F100F">
        <w:t>research</w:t>
      </w:r>
      <w:proofErr w:type="spellEnd"/>
      <w:r w:rsidRPr="006F100F">
        <w:t xml:space="preserve">. </w:t>
      </w:r>
      <w:proofErr w:type="spellStart"/>
      <w:r w:rsidRPr="006F100F">
        <w:t>Exter</w:t>
      </w:r>
      <w:proofErr w:type="spellEnd"/>
      <w:r w:rsidRPr="006F100F">
        <w:t xml:space="preserve">, </w:t>
      </w:r>
      <w:proofErr w:type="spellStart"/>
      <w:r w:rsidRPr="006F100F">
        <w:t>Pelagic</w:t>
      </w:r>
      <w:proofErr w:type="spellEnd"/>
      <w:r w:rsidRPr="006F100F">
        <w:t xml:space="preserve"> </w:t>
      </w:r>
      <w:proofErr w:type="spellStart"/>
      <w:r w:rsidRPr="006F100F">
        <w:t>Publishing</w:t>
      </w:r>
      <w:proofErr w:type="spellEnd"/>
    </w:p>
    <w:p w14:paraId="4C32C4B1" w14:textId="77777777" w:rsidR="006A122B" w:rsidRPr="006F100F" w:rsidRDefault="006A122B" w:rsidP="00023BC1">
      <w:pPr>
        <w:spacing w:after="120" w:line="276" w:lineRule="auto"/>
        <w:jc w:val="both"/>
      </w:pPr>
      <w:proofErr w:type="spellStart"/>
      <w:r w:rsidRPr="006F100F">
        <w:t>Royle</w:t>
      </w:r>
      <w:proofErr w:type="spellEnd"/>
      <w:r w:rsidRPr="006F100F">
        <w:t xml:space="preserve"> J.A., </w:t>
      </w:r>
      <w:proofErr w:type="spellStart"/>
      <w:r w:rsidRPr="006F100F">
        <w:t>Chandler</w:t>
      </w:r>
      <w:proofErr w:type="spellEnd"/>
      <w:r w:rsidRPr="006F100F">
        <w:t xml:space="preserve"> R.B., </w:t>
      </w:r>
      <w:proofErr w:type="spellStart"/>
      <w:r w:rsidRPr="006F100F">
        <w:t>Sollmann</w:t>
      </w:r>
      <w:proofErr w:type="spellEnd"/>
      <w:r w:rsidRPr="006F100F">
        <w:t xml:space="preserve"> R., Gardner B. 2014. </w:t>
      </w:r>
      <w:proofErr w:type="spellStart"/>
      <w:r w:rsidRPr="006F100F">
        <w:t>Spatial</w:t>
      </w:r>
      <w:proofErr w:type="spellEnd"/>
      <w:r w:rsidRPr="006F100F">
        <w:t xml:space="preserve"> </w:t>
      </w:r>
      <w:proofErr w:type="spellStart"/>
      <w:r w:rsidRPr="006F100F">
        <w:t>Capture-Recapture</w:t>
      </w:r>
      <w:proofErr w:type="spellEnd"/>
      <w:r w:rsidRPr="006F100F">
        <w:t xml:space="preserve">: First </w:t>
      </w:r>
      <w:proofErr w:type="spellStart"/>
      <w:r w:rsidRPr="006F100F">
        <w:t>Edition</w:t>
      </w:r>
      <w:proofErr w:type="spellEnd"/>
      <w:r w:rsidRPr="006F100F">
        <w:t xml:space="preserve">. </w:t>
      </w:r>
      <w:proofErr w:type="spellStart"/>
      <w:r w:rsidRPr="006F100F">
        <w:t>Waltham</w:t>
      </w:r>
      <w:proofErr w:type="spellEnd"/>
      <w:r w:rsidRPr="006F100F">
        <w:t xml:space="preserve">, Massachusetts: </w:t>
      </w:r>
      <w:proofErr w:type="spellStart"/>
      <w:r w:rsidRPr="006F100F">
        <w:rPr>
          <w:rStyle w:val="Poudarek"/>
        </w:rPr>
        <w:t>Elsevier</w:t>
      </w:r>
      <w:proofErr w:type="spellEnd"/>
      <w:r w:rsidRPr="006F100F">
        <w:t xml:space="preserve">, </w:t>
      </w:r>
      <w:proofErr w:type="spellStart"/>
      <w:r w:rsidRPr="006F100F">
        <w:t>Academic</w:t>
      </w:r>
      <w:proofErr w:type="spellEnd"/>
      <w:r w:rsidRPr="006F100F">
        <w:t xml:space="preserve"> </w:t>
      </w:r>
      <w:proofErr w:type="spellStart"/>
      <w:r w:rsidRPr="006F100F">
        <w:t>Press</w:t>
      </w:r>
      <w:proofErr w:type="spellEnd"/>
    </w:p>
    <w:p w14:paraId="52B098A2" w14:textId="77777777" w:rsidR="006A122B" w:rsidRPr="006F100F" w:rsidRDefault="006A122B" w:rsidP="00023BC1">
      <w:pPr>
        <w:spacing w:after="120" w:line="276" w:lineRule="auto"/>
        <w:jc w:val="both"/>
      </w:pPr>
      <w:proofErr w:type="spellStart"/>
      <w:r w:rsidRPr="006F100F">
        <w:t>Ryser-Degiorgis</w:t>
      </w:r>
      <w:proofErr w:type="spellEnd"/>
      <w:r w:rsidRPr="006F100F">
        <w:t xml:space="preserve"> M. P. 2001. </w:t>
      </w:r>
      <w:proofErr w:type="spellStart"/>
      <w:r w:rsidRPr="006F100F">
        <w:t>Todesursachen</w:t>
      </w:r>
      <w:proofErr w:type="spellEnd"/>
      <w:r w:rsidRPr="006F100F">
        <w:t xml:space="preserve"> </w:t>
      </w:r>
      <w:proofErr w:type="spellStart"/>
      <w:r w:rsidRPr="006F100F">
        <w:t>und</w:t>
      </w:r>
      <w:proofErr w:type="spellEnd"/>
      <w:r w:rsidRPr="006F100F">
        <w:t xml:space="preserve"> </w:t>
      </w:r>
      <w:proofErr w:type="spellStart"/>
      <w:r w:rsidRPr="006F100F">
        <w:t>Krankheiten</w:t>
      </w:r>
      <w:proofErr w:type="spellEnd"/>
      <w:r w:rsidRPr="006F100F">
        <w:t xml:space="preserve"> </w:t>
      </w:r>
      <w:proofErr w:type="spellStart"/>
      <w:r w:rsidRPr="006F100F">
        <w:t>beim</w:t>
      </w:r>
      <w:proofErr w:type="spellEnd"/>
      <w:r w:rsidRPr="006F100F">
        <w:t xml:space="preserve"> </w:t>
      </w:r>
      <w:proofErr w:type="spellStart"/>
      <w:r w:rsidRPr="006F100F">
        <w:t>Luchs</w:t>
      </w:r>
      <w:proofErr w:type="spellEnd"/>
      <w:r w:rsidRPr="006F100F">
        <w:t xml:space="preserve"> – </w:t>
      </w:r>
      <w:proofErr w:type="spellStart"/>
      <w:r w:rsidRPr="006F100F">
        <w:t>eine</w:t>
      </w:r>
      <w:proofErr w:type="spellEnd"/>
      <w:r w:rsidRPr="006F100F">
        <w:t xml:space="preserve"> </w:t>
      </w:r>
      <w:proofErr w:type="spellStart"/>
      <w:r w:rsidRPr="006F100F">
        <w:t>Übersicht</w:t>
      </w:r>
      <w:proofErr w:type="spellEnd"/>
      <w:r w:rsidRPr="006F100F">
        <w:t xml:space="preserve">. KORA </w:t>
      </w:r>
      <w:proofErr w:type="spellStart"/>
      <w:r w:rsidRPr="006F100F">
        <w:t>Bericht</w:t>
      </w:r>
      <w:proofErr w:type="spellEnd"/>
      <w:r w:rsidRPr="006F100F">
        <w:t>, 8: 1–19</w:t>
      </w:r>
    </w:p>
    <w:p w14:paraId="5BDC72FD" w14:textId="77777777" w:rsidR="006A122B" w:rsidRPr="006F100F" w:rsidRDefault="006A122B" w:rsidP="00023BC1">
      <w:pPr>
        <w:spacing w:before="240" w:after="120" w:line="276" w:lineRule="auto"/>
        <w:jc w:val="both"/>
      </w:pPr>
      <w:proofErr w:type="spellStart"/>
      <w:r w:rsidRPr="006F100F">
        <w:t>Ryser-Degiorgis</w:t>
      </w:r>
      <w:proofErr w:type="spellEnd"/>
      <w:r w:rsidRPr="006F100F">
        <w:t xml:space="preserve"> M. P., </w:t>
      </w:r>
      <w:proofErr w:type="spellStart"/>
      <w:r w:rsidRPr="006F100F">
        <w:t>Ryser</w:t>
      </w:r>
      <w:proofErr w:type="spellEnd"/>
      <w:r w:rsidRPr="006F100F">
        <w:t xml:space="preserve"> A., </w:t>
      </w:r>
      <w:proofErr w:type="spellStart"/>
      <w:r w:rsidRPr="006F100F">
        <w:t>Obexer</w:t>
      </w:r>
      <w:proofErr w:type="spellEnd"/>
      <w:r w:rsidRPr="006F100F">
        <w:t xml:space="preserve">-Ruf G., </w:t>
      </w:r>
      <w:proofErr w:type="spellStart"/>
      <w:r w:rsidRPr="006F100F">
        <w:t>Breitenmoser-Wuersten</w:t>
      </w:r>
      <w:proofErr w:type="spellEnd"/>
      <w:r w:rsidRPr="006F100F">
        <w:t xml:space="preserve"> </w:t>
      </w:r>
      <w:proofErr w:type="spellStart"/>
      <w:r w:rsidRPr="006F100F">
        <w:t>Ch</w:t>
      </w:r>
      <w:proofErr w:type="spellEnd"/>
      <w:r w:rsidRPr="006F100F">
        <w:t xml:space="preserve">., </w:t>
      </w:r>
      <w:proofErr w:type="spellStart"/>
      <w:r w:rsidRPr="006F100F">
        <w:t>Breitenmoser</w:t>
      </w:r>
      <w:proofErr w:type="spellEnd"/>
      <w:r w:rsidRPr="006F100F">
        <w:t xml:space="preserve"> U., Lang J. 2004. </w:t>
      </w:r>
      <w:proofErr w:type="spellStart"/>
      <w:r w:rsidRPr="006F100F">
        <w:t>Emergence</w:t>
      </w:r>
      <w:proofErr w:type="spellEnd"/>
      <w:r w:rsidRPr="006F100F">
        <w:t xml:space="preserve"> </w:t>
      </w:r>
      <w:proofErr w:type="spellStart"/>
      <w:r w:rsidRPr="006F100F">
        <w:t>of</w:t>
      </w:r>
      <w:proofErr w:type="spellEnd"/>
      <w:r w:rsidRPr="006F100F">
        <w:t xml:space="preserve"> </w:t>
      </w:r>
      <w:proofErr w:type="spellStart"/>
      <w:r w:rsidRPr="006F100F">
        <w:t>congenital</w:t>
      </w:r>
      <w:proofErr w:type="spellEnd"/>
      <w:r w:rsidRPr="006F100F">
        <w:t xml:space="preserve"> </w:t>
      </w:r>
      <w:proofErr w:type="spellStart"/>
      <w:r w:rsidRPr="006F100F">
        <w:t>malformations</w:t>
      </w:r>
      <w:proofErr w:type="spellEnd"/>
      <w:r w:rsidRPr="006F100F">
        <w:t xml:space="preserve"> in </w:t>
      </w:r>
      <w:proofErr w:type="spellStart"/>
      <w:r w:rsidRPr="006F100F">
        <w:t>free-ranging</w:t>
      </w:r>
      <w:proofErr w:type="spellEnd"/>
      <w:r w:rsidRPr="006F100F">
        <w:t xml:space="preserve"> </w:t>
      </w:r>
      <w:proofErr w:type="spellStart"/>
      <w:r w:rsidRPr="006F100F">
        <w:t>lynx</w:t>
      </w:r>
      <w:proofErr w:type="spellEnd"/>
      <w:r w:rsidRPr="006F100F">
        <w:t xml:space="preserve"> </w:t>
      </w:r>
      <w:proofErr w:type="spellStart"/>
      <w:r w:rsidRPr="006F100F">
        <w:t>from</w:t>
      </w:r>
      <w:proofErr w:type="spellEnd"/>
      <w:r w:rsidRPr="006F100F">
        <w:t xml:space="preserve"> </w:t>
      </w:r>
      <w:proofErr w:type="spellStart"/>
      <w:r w:rsidRPr="006F100F">
        <w:t>Switzerland</w:t>
      </w:r>
      <w:proofErr w:type="spellEnd"/>
      <w:r w:rsidRPr="006F100F">
        <w:t xml:space="preserve">: </w:t>
      </w:r>
      <w:proofErr w:type="spellStart"/>
      <w:r w:rsidRPr="006F100F">
        <w:t>first</w:t>
      </w:r>
      <w:proofErr w:type="spellEnd"/>
      <w:r w:rsidRPr="006F100F">
        <w:t xml:space="preserve"> evidence </w:t>
      </w:r>
      <w:proofErr w:type="spellStart"/>
      <w:r w:rsidRPr="006F100F">
        <w:t>of</w:t>
      </w:r>
      <w:proofErr w:type="spellEnd"/>
      <w:r w:rsidRPr="006F100F">
        <w:t xml:space="preserve"> </w:t>
      </w:r>
      <w:proofErr w:type="spellStart"/>
      <w:r w:rsidRPr="006F100F">
        <w:t>inbreeding</w:t>
      </w:r>
      <w:proofErr w:type="spellEnd"/>
      <w:r w:rsidRPr="006F100F">
        <w:t xml:space="preserve"> </w:t>
      </w:r>
      <w:proofErr w:type="spellStart"/>
      <w:r w:rsidRPr="006F100F">
        <w:t>depression</w:t>
      </w:r>
      <w:proofErr w:type="spellEnd"/>
      <w:r w:rsidRPr="006F100F">
        <w:t xml:space="preserve">? </w:t>
      </w:r>
      <w:proofErr w:type="spellStart"/>
      <w:r w:rsidRPr="006F100F">
        <w:t>European</w:t>
      </w:r>
      <w:proofErr w:type="spellEnd"/>
      <w:r w:rsidRPr="006F100F">
        <w:t xml:space="preserve"> </w:t>
      </w:r>
      <w:proofErr w:type="spellStart"/>
      <w:r w:rsidRPr="006F100F">
        <w:t>Association</w:t>
      </w:r>
      <w:proofErr w:type="spellEnd"/>
      <w:r w:rsidRPr="006F100F">
        <w:t xml:space="preserve"> </w:t>
      </w:r>
      <w:proofErr w:type="spellStart"/>
      <w:r w:rsidRPr="006F100F">
        <w:t>of</w:t>
      </w:r>
      <w:proofErr w:type="spellEnd"/>
      <w:r w:rsidRPr="006F100F">
        <w:t xml:space="preserve"> Zoo- </w:t>
      </w:r>
      <w:proofErr w:type="spellStart"/>
      <w:r w:rsidRPr="006F100F">
        <w:t>and</w:t>
      </w:r>
      <w:proofErr w:type="spellEnd"/>
      <w:r w:rsidRPr="006F100F">
        <w:t xml:space="preserve"> </w:t>
      </w:r>
      <w:proofErr w:type="spellStart"/>
      <w:r w:rsidRPr="006F100F">
        <w:t>Wildlife</w:t>
      </w:r>
      <w:proofErr w:type="spellEnd"/>
      <w:r w:rsidRPr="006F100F">
        <w:t xml:space="preserve"> </w:t>
      </w:r>
      <w:proofErr w:type="spellStart"/>
      <w:r w:rsidRPr="006F100F">
        <w:t>Veterinarians</w:t>
      </w:r>
      <w:proofErr w:type="spellEnd"/>
      <w:r w:rsidRPr="006F100F">
        <w:t xml:space="preserve"> (EAZWY): 307–311</w:t>
      </w:r>
    </w:p>
    <w:p w14:paraId="33344295" w14:textId="77777777" w:rsidR="006A122B" w:rsidRPr="006F100F" w:rsidRDefault="006A122B" w:rsidP="00023BC1">
      <w:pPr>
        <w:spacing w:before="240" w:after="120" w:line="276" w:lineRule="auto"/>
        <w:jc w:val="both"/>
      </w:pPr>
      <w:proofErr w:type="spellStart"/>
      <w:r w:rsidRPr="006F100F">
        <w:t>Ryser-Degiorgis</w:t>
      </w:r>
      <w:proofErr w:type="spellEnd"/>
      <w:r w:rsidRPr="006F100F">
        <w:t xml:space="preserve"> M. P., Meli M. L., </w:t>
      </w:r>
      <w:proofErr w:type="spellStart"/>
      <w:r w:rsidRPr="006F100F">
        <w:t>Breitenmoser-Würsten</w:t>
      </w:r>
      <w:proofErr w:type="spellEnd"/>
      <w:r w:rsidRPr="006F100F">
        <w:t xml:space="preserve"> C., </w:t>
      </w:r>
      <w:proofErr w:type="spellStart"/>
      <w:r w:rsidRPr="006F100F">
        <w:t>Hofmann-Lehmann</w:t>
      </w:r>
      <w:proofErr w:type="spellEnd"/>
      <w:r w:rsidRPr="006F100F">
        <w:t xml:space="preserve"> R., Marti I., Pisano S. R., </w:t>
      </w:r>
      <w:proofErr w:type="spellStart"/>
      <w:r w:rsidRPr="006F100F">
        <w:t>Breitenmoser</w:t>
      </w:r>
      <w:proofErr w:type="spellEnd"/>
      <w:r w:rsidRPr="006F100F">
        <w:t xml:space="preserve"> U. 2021. </w:t>
      </w:r>
      <w:proofErr w:type="spellStart"/>
      <w:r w:rsidRPr="006F100F">
        <w:t>Health</w:t>
      </w:r>
      <w:proofErr w:type="spellEnd"/>
      <w:r w:rsidRPr="006F100F">
        <w:t xml:space="preserve"> </w:t>
      </w:r>
      <w:proofErr w:type="spellStart"/>
      <w:r w:rsidRPr="006F100F">
        <w:t>surveillance</w:t>
      </w:r>
      <w:proofErr w:type="spellEnd"/>
      <w:r w:rsidRPr="006F100F">
        <w:t xml:space="preserve"> in </w:t>
      </w:r>
      <w:proofErr w:type="spellStart"/>
      <w:r w:rsidRPr="006F100F">
        <w:t>wild</w:t>
      </w:r>
      <w:proofErr w:type="spellEnd"/>
      <w:r w:rsidRPr="006F100F">
        <w:t xml:space="preserve"> </w:t>
      </w:r>
      <w:proofErr w:type="spellStart"/>
      <w:r w:rsidRPr="006F100F">
        <w:t>felid</w:t>
      </w:r>
      <w:proofErr w:type="spellEnd"/>
      <w:r w:rsidRPr="006F100F">
        <w:t xml:space="preserve"> </w:t>
      </w:r>
      <w:proofErr w:type="spellStart"/>
      <w:r w:rsidRPr="006F100F">
        <w:t>conservation</w:t>
      </w:r>
      <w:proofErr w:type="spellEnd"/>
      <w:r w:rsidRPr="006F100F">
        <w:t xml:space="preserve">: </w:t>
      </w:r>
      <w:proofErr w:type="spellStart"/>
      <w:r w:rsidRPr="006F100F">
        <w:t>experiences</w:t>
      </w:r>
      <w:proofErr w:type="spellEnd"/>
      <w:r w:rsidRPr="006F100F">
        <w:t xml:space="preserve"> </w:t>
      </w:r>
      <w:proofErr w:type="spellStart"/>
      <w:r w:rsidRPr="006F100F">
        <w:t>with</w:t>
      </w:r>
      <w:proofErr w:type="spellEnd"/>
      <w:r w:rsidRPr="006F100F">
        <w:t xml:space="preserve">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in </w:t>
      </w:r>
      <w:proofErr w:type="spellStart"/>
      <w:r w:rsidRPr="006F100F">
        <w:t>Switzerland</w:t>
      </w:r>
      <w:proofErr w:type="spellEnd"/>
      <w:r w:rsidRPr="006F100F">
        <w:t xml:space="preserve">. </w:t>
      </w:r>
      <w:proofErr w:type="spellStart"/>
      <w:r w:rsidRPr="006F100F">
        <w:t>Cat</w:t>
      </w:r>
      <w:proofErr w:type="spellEnd"/>
      <w:r w:rsidRPr="006F100F">
        <w:t xml:space="preserve"> </w:t>
      </w:r>
      <w:proofErr w:type="spellStart"/>
      <w:r w:rsidRPr="006F100F">
        <w:t>News</w:t>
      </w:r>
      <w:proofErr w:type="spellEnd"/>
      <w:r w:rsidRPr="006F100F">
        <w:t xml:space="preserve"> </w:t>
      </w:r>
      <w:proofErr w:type="spellStart"/>
      <w:r w:rsidRPr="006F100F">
        <w:t>Special</w:t>
      </w:r>
      <w:proofErr w:type="spellEnd"/>
      <w:r w:rsidRPr="006F100F">
        <w:t xml:space="preserve"> </w:t>
      </w:r>
      <w:proofErr w:type="spellStart"/>
      <w:r w:rsidRPr="006F100F">
        <w:t>Issue</w:t>
      </w:r>
      <w:proofErr w:type="spellEnd"/>
      <w:r w:rsidRPr="006F100F">
        <w:t>, 14: 64-75</w:t>
      </w:r>
    </w:p>
    <w:p w14:paraId="76EB0C77" w14:textId="77777777" w:rsidR="006A122B" w:rsidRPr="006F100F" w:rsidRDefault="006A122B" w:rsidP="00023BC1">
      <w:pPr>
        <w:spacing w:after="80" w:line="276" w:lineRule="auto"/>
        <w:jc w:val="both"/>
      </w:pPr>
      <w:r w:rsidRPr="006F100F">
        <w:t xml:space="preserve">Schmidt K., </w:t>
      </w:r>
      <w:proofErr w:type="spellStart"/>
      <w:r w:rsidRPr="006F100F">
        <w:t>Jedrzejewski</w:t>
      </w:r>
      <w:proofErr w:type="spellEnd"/>
      <w:r w:rsidRPr="006F100F">
        <w:t xml:space="preserve"> W., </w:t>
      </w:r>
      <w:proofErr w:type="spellStart"/>
      <w:r w:rsidRPr="006F100F">
        <w:t>Okarma</w:t>
      </w:r>
      <w:proofErr w:type="spellEnd"/>
      <w:r w:rsidRPr="006F100F">
        <w:t xml:space="preserve"> H. 1997. </w:t>
      </w:r>
      <w:proofErr w:type="spellStart"/>
      <w:r w:rsidRPr="006F100F">
        <w:t>Spatial</w:t>
      </w:r>
      <w:proofErr w:type="spellEnd"/>
      <w:r w:rsidRPr="006F100F">
        <w:t xml:space="preserve"> </w:t>
      </w:r>
      <w:proofErr w:type="spellStart"/>
      <w:r w:rsidRPr="006F100F">
        <w:t>organization</w:t>
      </w:r>
      <w:proofErr w:type="spellEnd"/>
      <w:r w:rsidRPr="006F100F">
        <w:t xml:space="preserve"> </w:t>
      </w:r>
      <w:proofErr w:type="spellStart"/>
      <w:r w:rsidRPr="006F100F">
        <w:t>and</w:t>
      </w:r>
      <w:proofErr w:type="spellEnd"/>
      <w:r w:rsidRPr="006F100F">
        <w:t xml:space="preserve"> social </w:t>
      </w:r>
      <w:proofErr w:type="spellStart"/>
      <w:r w:rsidRPr="006F100F">
        <w:t>relations</w:t>
      </w:r>
      <w:proofErr w:type="spellEnd"/>
      <w:r w:rsidRPr="006F100F">
        <w:t xml:space="preserve"> in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population</w:t>
      </w:r>
      <w:proofErr w:type="spellEnd"/>
      <w:r w:rsidRPr="006F100F">
        <w:t xml:space="preserve"> in </w:t>
      </w:r>
      <w:proofErr w:type="spellStart"/>
      <w:r w:rsidRPr="006F100F">
        <w:t>Bialowieza</w:t>
      </w:r>
      <w:proofErr w:type="spellEnd"/>
      <w:r w:rsidRPr="006F100F">
        <w:t xml:space="preserve"> </w:t>
      </w:r>
      <w:proofErr w:type="spellStart"/>
      <w:r w:rsidRPr="006F100F">
        <w:t>Primeval</w:t>
      </w:r>
      <w:proofErr w:type="spellEnd"/>
      <w:r w:rsidRPr="006F100F">
        <w:t xml:space="preserve"> </w:t>
      </w:r>
      <w:proofErr w:type="spellStart"/>
      <w:r w:rsidRPr="006F100F">
        <w:t>Forest</w:t>
      </w:r>
      <w:proofErr w:type="spellEnd"/>
      <w:r w:rsidRPr="006F100F">
        <w:t xml:space="preserve">, Poland. </w:t>
      </w:r>
      <w:proofErr w:type="spellStart"/>
      <w:r w:rsidRPr="006F100F">
        <w:t>Acta</w:t>
      </w:r>
      <w:proofErr w:type="spellEnd"/>
      <w:r w:rsidRPr="006F100F">
        <w:t xml:space="preserve"> </w:t>
      </w:r>
      <w:proofErr w:type="spellStart"/>
      <w:r w:rsidRPr="006F100F">
        <w:t>Theriologica</w:t>
      </w:r>
      <w:proofErr w:type="spellEnd"/>
      <w:r w:rsidRPr="006F100F">
        <w:t>, 42(3): 289–312</w:t>
      </w:r>
    </w:p>
    <w:p w14:paraId="324A363B" w14:textId="77777777" w:rsidR="006A122B" w:rsidRPr="006F100F" w:rsidRDefault="006A122B" w:rsidP="00023BC1">
      <w:pPr>
        <w:spacing w:after="80" w:line="276" w:lineRule="auto"/>
        <w:jc w:val="both"/>
      </w:pPr>
      <w:r w:rsidRPr="006F100F">
        <w:t xml:space="preserve">Schmidt K. 1999. </w:t>
      </w:r>
      <w:proofErr w:type="spellStart"/>
      <w:r w:rsidRPr="006F100F">
        <w:t>Variation</w:t>
      </w:r>
      <w:proofErr w:type="spellEnd"/>
      <w:r w:rsidRPr="006F100F">
        <w:t xml:space="preserve"> in </w:t>
      </w:r>
      <w:proofErr w:type="spellStart"/>
      <w:r w:rsidRPr="006F100F">
        <w:t>daily</w:t>
      </w:r>
      <w:proofErr w:type="spellEnd"/>
      <w:r w:rsidRPr="006F100F">
        <w:t xml:space="preserve"> </w:t>
      </w:r>
      <w:proofErr w:type="spellStart"/>
      <w:r w:rsidRPr="006F100F">
        <w:t>activity</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free-living</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in </w:t>
      </w:r>
      <w:proofErr w:type="spellStart"/>
      <w:r w:rsidRPr="006F100F">
        <w:t>Bialowieza</w:t>
      </w:r>
      <w:proofErr w:type="spellEnd"/>
      <w:r w:rsidRPr="006F100F">
        <w:t xml:space="preserve"> </w:t>
      </w:r>
      <w:proofErr w:type="spellStart"/>
      <w:r w:rsidRPr="006F100F">
        <w:t>Primeval</w:t>
      </w:r>
      <w:proofErr w:type="spellEnd"/>
      <w:r w:rsidRPr="006F100F">
        <w:t xml:space="preserve"> </w:t>
      </w:r>
      <w:proofErr w:type="spellStart"/>
      <w:r w:rsidRPr="006F100F">
        <w:t>Forest</w:t>
      </w:r>
      <w:proofErr w:type="spellEnd"/>
      <w:r w:rsidRPr="006F100F">
        <w:t xml:space="preserve">, Poland. </w:t>
      </w:r>
      <w:proofErr w:type="spellStart"/>
      <w:r w:rsidRPr="006F100F">
        <w:t>Journal</w:t>
      </w:r>
      <w:proofErr w:type="spellEnd"/>
      <w:r w:rsidRPr="006F100F">
        <w:t xml:space="preserve"> </w:t>
      </w:r>
      <w:proofErr w:type="spellStart"/>
      <w:r w:rsidRPr="006F100F">
        <w:t>of</w:t>
      </w:r>
      <w:proofErr w:type="spellEnd"/>
      <w:r w:rsidRPr="006F100F">
        <w:t xml:space="preserve"> </w:t>
      </w:r>
      <w:proofErr w:type="spellStart"/>
      <w:r w:rsidRPr="006F100F">
        <w:t>Zoology</w:t>
      </w:r>
      <w:proofErr w:type="spellEnd"/>
      <w:r w:rsidRPr="006F100F">
        <w:t>, 249: 417–425</w:t>
      </w:r>
    </w:p>
    <w:p w14:paraId="640F38CB" w14:textId="77777777" w:rsidR="006A122B" w:rsidRPr="006F100F" w:rsidRDefault="006A122B" w:rsidP="00023BC1">
      <w:pPr>
        <w:spacing w:after="120" w:line="276" w:lineRule="auto"/>
        <w:jc w:val="both"/>
      </w:pPr>
      <w:r w:rsidRPr="006F100F">
        <w:t xml:space="preserve">Seidl L. 2023. Prehajanje prostoživečih živali prek obstoječih premostitvenih </w:t>
      </w:r>
      <w:proofErr w:type="spellStart"/>
      <w:r w:rsidRPr="006F100F">
        <w:t>objekto</w:t>
      </w:r>
      <w:proofErr w:type="spellEnd"/>
      <w:r w:rsidRPr="006F100F">
        <w:t xml:space="preserve"> na avtocesti A1 na odseku Vrhnika-Postojna. Ljubljana, Biotehniška fakulteta</w:t>
      </w:r>
    </w:p>
    <w:p w14:paraId="3702A8E6" w14:textId="77777777" w:rsidR="006A122B" w:rsidRPr="006F100F" w:rsidRDefault="006A122B" w:rsidP="00023BC1">
      <w:pPr>
        <w:spacing w:after="120" w:line="276" w:lineRule="auto"/>
        <w:jc w:val="both"/>
      </w:pPr>
      <w:proofErr w:type="spellStart"/>
      <w:r w:rsidRPr="006F100F">
        <w:t>Sindičić</w:t>
      </w:r>
      <w:proofErr w:type="spellEnd"/>
      <w:r w:rsidRPr="006F100F">
        <w:t xml:space="preserve"> M., Polanc P., </w:t>
      </w:r>
      <w:proofErr w:type="spellStart"/>
      <w:r w:rsidRPr="006F100F">
        <w:t>Gomerčić</w:t>
      </w:r>
      <w:proofErr w:type="spellEnd"/>
      <w:r w:rsidRPr="006F100F">
        <w:t xml:space="preserve"> T., </w:t>
      </w:r>
      <w:proofErr w:type="spellStart"/>
      <w:r w:rsidRPr="006F100F">
        <w:t>Jelenčič</w:t>
      </w:r>
      <w:proofErr w:type="spellEnd"/>
      <w:r w:rsidRPr="006F100F">
        <w:t xml:space="preserve"> M., Huber Ð., Trontelj P. &amp; Skrbinšek T. 2013. </w:t>
      </w:r>
      <w:proofErr w:type="spellStart"/>
      <w:r w:rsidRPr="006F100F">
        <w:t>Genetic</w:t>
      </w:r>
      <w:proofErr w:type="spellEnd"/>
      <w:r w:rsidRPr="006F100F">
        <w:t xml:space="preserve"> data </w:t>
      </w:r>
      <w:proofErr w:type="spellStart"/>
      <w:r w:rsidRPr="006F100F">
        <w:t>confirm</w:t>
      </w:r>
      <w:proofErr w:type="spellEnd"/>
      <w:r w:rsidRPr="006F100F">
        <w:t xml:space="preserve"> </w:t>
      </w:r>
      <w:proofErr w:type="spellStart"/>
      <w:r w:rsidRPr="006F100F">
        <w:t>critical</w:t>
      </w:r>
      <w:proofErr w:type="spellEnd"/>
      <w:r w:rsidRPr="006F100F">
        <w:t xml:space="preserve"> status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reintroduced</w:t>
      </w:r>
      <w:proofErr w:type="spellEnd"/>
      <w:r w:rsidRPr="006F100F">
        <w:t xml:space="preserve"> </w:t>
      </w:r>
      <w:proofErr w:type="spellStart"/>
      <w:r w:rsidRPr="006F100F">
        <w:t>Dinaric</w:t>
      </w:r>
      <w:proofErr w:type="spellEnd"/>
      <w:r w:rsidRPr="006F100F">
        <w:t xml:space="preserve"> </w:t>
      </w:r>
      <w:proofErr w:type="spellStart"/>
      <w:r w:rsidRPr="006F100F">
        <w:t>population</w:t>
      </w:r>
      <w:proofErr w:type="spellEnd"/>
      <w:r w:rsidRPr="006F100F">
        <w:t xml:space="preserve"> </w:t>
      </w:r>
      <w:proofErr w:type="spellStart"/>
      <w:r w:rsidRPr="006F100F">
        <w:t>of</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Conservation</w:t>
      </w:r>
      <w:proofErr w:type="spellEnd"/>
      <w:r w:rsidRPr="006F100F">
        <w:t xml:space="preserve"> </w:t>
      </w:r>
      <w:proofErr w:type="spellStart"/>
      <w:r w:rsidRPr="006F100F">
        <w:t>Genetics</w:t>
      </w:r>
      <w:proofErr w:type="spellEnd"/>
      <w:r w:rsidRPr="006F100F">
        <w:t>, 14: 1009–1018</w:t>
      </w:r>
    </w:p>
    <w:p w14:paraId="7C1661A2" w14:textId="77777777" w:rsidR="006A122B" w:rsidRPr="006F100F" w:rsidRDefault="006A122B" w:rsidP="00023BC1">
      <w:pPr>
        <w:spacing w:before="240" w:after="120" w:line="276" w:lineRule="auto"/>
        <w:jc w:val="both"/>
      </w:pPr>
      <w:proofErr w:type="spellStart"/>
      <w:r w:rsidRPr="006F100F">
        <w:t>Sindičić</w:t>
      </w:r>
      <w:proofErr w:type="spellEnd"/>
      <w:r w:rsidRPr="006F100F">
        <w:t xml:space="preserve"> M., </w:t>
      </w:r>
      <w:proofErr w:type="spellStart"/>
      <w:r w:rsidRPr="006F100F">
        <w:t>Gomerčić</w:t>
      </w:r>
      <w:proofErr w:type="spellEnd"/>
      <w:r w:rsidRPr="006F100F">
        <w:t xml:space="preserve"> T., </w:t>
      </w:r>
      <w:proofErr w:type="spellStart"/>
      <w:r w:rsidRPr="006F100F">
        <w:t>Kusak</w:t>
      </w:r>
      <w:proofErr w:type="spellEnd"/>
      <w:r w:rsidRPr="006F100F">
        <w:t xml:space="preserve"> J., </w:t>
      </w:r>
      <w:proofErr w:type="spellStart"/>
      <w:r w:rsidRPr="006F100F">
        <w:t>Slijepčević</w:t>
      </w:r>
      <w:proofErr w:type="spellEnd"/>
      <w:r w:rsidRPr="006F100F">
        <w:t xml:space="preserve"> V., Huber Đ., </w:t>
      </w:r>
      <w:proofErr w:type="spellStart"/>
      <w:r w:rsidRPr="006F100F">
        <w:t>Frković</w:t>
      </w:r>
      <w:proofErr w:type="spellEnd"/>
      <w:r w:rsidRPr="006F100F">
        <w:t xml:space="preserve"> A. 2016. </w:t>
      </w:r>
      <w:proofErr w:type="spellStart"/>
      <w:r w:rsidRPr="006F100F">
        <w:t>Mortality</w:t>
      </w:r>
      <w:proofErr w:type="spellEnd"/>
      <w:r w:rsidRPr="006F100F">
        <w:t xml:space="preserve"> in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w:t>
      </w:r>
      <w:proofErr w:type="spellStart"/>
      <w:r w:rsidRPr="006F100F">
        <w:t>population</w:t>
      </w:r>
      <w:proofErr w:type="spellEnd"/>
      <w:r w:rsidRPr="006F100F">
        <w:t xml:space="preserve"> in </w:t>
      </w:r>
      <w:proofErr w:type="spellStart"/>
      <w:r w:rsidRPr="006F100F">
        <w:t>Croatia</w:t>
      </w:r>
      <w:proofErr w:type="spellEnd"/>
      <w:r w:rsidRPr="006F100F">
        <w:t xml:space="preserve"> </w:t>
      </w:r>
      <w:proofErr w:type="spellStart"/>
      <w:r w:rsidRPr="006F100F">
        <w:t>over</w:t>
      </w:r>
      <w:proofErr w:type="spellEnd"/>
      <w:r w:rsidRPr="006F100F">
        <w:t xml:space="preserve"> </w:t>
      </w:r>
      <w:proofErr w:type="spellStart"/>
      <w:r w:rsidRPr="006F100F">
        <w:t>the</w:t>
      </w:r>
      <w:proofErr w:type="spellEnd"/>
      <w:r w:rsidRPr="006F100F">
        <w:t xml:space="preserve"> </w:t>
      </w:r>
      <w:proofErr w:type="spellStart"/>
      <w:r w:rsidRPr="006F100F">
        <w:t>course</w:t>
      </w:r>
      <w:proofErr w:type="spellEnd"/>
      <w:r w:rsidRPr="006F100F">
        <w:t xml:space="preserve"> </w:t>
      </w:r>
      <w:proofErr w:type="spellStart"/>
      <w:r w:rsidRPr="006F100F">
        <w:t>of</w:t>
      </w:r>
      <w:proofErr w:type="spellEnd"/>
      <w:r w:rsidRPr="006F100F">
        <w:t xml:space="preserve"> 40 </w:t>
      </w:r>
      <w:proofErr w:type="spellStart"/>
      <w:r w:rsidRPr="006F100F">
        <w:t>years</w:t>
      </w:r>
      <w:proofErr w:type="spellEnd"/>
      <w:r w:rsidRPr="006F100F">
        <w:t xml:space="preserve">. </w:t>
      </w:r>
      <w:proofErr w:type="spellStart"/>
      <w:r w:rsidRPr="006F100F">
        <w:t>Mammalian</w:t>
      </w:r>
      <w:proofErr w:type="spellEnd"/>
      <w:r w:rsidRPr="006F100F">
        <w:t xml:space="preserve"> </w:t>
      </w:r>
      <w:proofErr w:type="spellStart"/>
      <w:r w:rsidRPr="006F100F">
        <w:t>Biology</w:t>
      </w:r>
      <w:proofErr w:type="spellEnd"/>
      <w:r w:rsidRPr="006F100F">
        <w:t>, 81: 290–294</w:t>
      </w:r>
    </w:p>
    <w:p w14:paraId="01AC7B24" w14:textId="77777777" w:rsidR="006A122B" w:rsidRPr="006F100F" w:rsidRDefault="006A122B" w:rsidP="00023BC1">
      <w:pPr>
        <w:spacing w:before="240" w:after="120" w:line="276" w:lineRule="auto"/>
        <w:jc w:val="both"/>
      </w:pPr>
      <w:proofErr w:type="spellStart"/>
      <w:r w:rsidRPr="006F100F">
        <w:t>Sindičić</w:t>
      </w:r>
      <w:proofErr w:type="spellEnd"/>
      <w:r w:rsidRPr="006F100F">
        <w:t xml:space="preserve"> M. (ur.) 2022. </w:t>
      </w:r>
      <w:proofErr w:type="spellStart"/>
      <w:r w:rsidRPr="006F100F">
        <w:t>Common</w:t>
      </w:r>
      <w:proofErr w:type="spellEnd"/>
      <w:r w:rsidRPr="006F100F">
        <w:t xml:space="preserve"> </w:t>
      </w:r>
      <w:proofErr w:type="spellStart"/>
      <w:r w:rsidRPr="006F100F">
        <w:t>guidelines</w:t>
      </w:r>
      <w:proofErr w:type="spellEnd"/>
      <w:r w:rsidRPr="006F100F">
        <w:t xml:space="preserve"> </w:t>
      </w:r>
      <w:proofErr w:type="spellStart"/>
      <w:r w:rsidRPr="006F100F">
        <w:t>for</w:t>
      </w:r>
      <w:proofErr w:type="spellEnd"/>
      <w:r w:rsidRPr="006F100F">
        <w:t xml:space="preserve"> </w:t>
      </w:r>
      <w:proofErr w:type="spellStart"/>
      <w:r w:rsidRPr="006F100F">
        <w:t>Dinaric</w:t>
      </w:r>
      <w:proofErr w:type="spellEnd"/>
      <w:r w:rsidRPr="006F100F">
        <w:t xml:space="preserve"> – SE Alpine </w:t>
      </w:r>
      <w:proofErr w:type="spellStart"/>
      <w:r w:rsidRPr="006F100F">
        <w:t>population-level</w:t>
      </w:r>
      <w:proofErr w:type="spellEnd"/>
      <w:r w:rsidRPr="006F100F">
        <w:t xml:space="preserve"> </w:t>
      </w:r>
      <w:proofErr w:type="spellStart"/>
      <w:r w:rsidRPr="006F100F">
        <w:t>lynx</w:t>
      </w:r>
      <w:proofErr w:type="spellEnd"/>
      <w:r w:rsidRPr="006F100F">
        <w:t xml:space="preserve"> management. Zagreb, Veterinarski fakultet</w:t>
      </w:r>
    </w:p>
    <w:p w14:paraId="50FCCE26" w14:textId="77777777" w:rsidR="006A122B" w:rsidRPr="006F100F" w:rsidRDefault="006A122B" w:rsidP="00023BC1">
      <w:pPr>
        <w:spacing w:after="80" w:line="276" w:lineRule="auto"/>
        <w:jc w:val="both"/>
      </w:pPr>
      <w:r w:rsidRPr="006F100F">
        <w:t xml:space="preserve">Sklep o izvedbi državnega prostorskega načrtovanja za </w:t>
      </w:r>
      <w:proofErr w:type="spellStart"/>
      <w:r w:rsidRPr="006F100F">
        <w:t>ekodukt</w:t>
      </w:r>
      <w:proofErr w:type="spellEnd"/>
      <w:r w:rsidRPr="006F100F">
        <w:t xml:space="preserve"> na odseku avtoceste Unec – Postojna. 2022. Republika Slovenija, Ministrstvo za okolje in prostor, Generalni sekretariat vlade Republike Slovenije. http://vrs-3.vlada.si/imis/imisnet.nsf/0/0116EE9526E0A1C5C1258A11006075E0/$FILE/t4047648. </w:t>
      </w:r>
      <w:proofErr w:type="spellStart"/>
      <w:r w:rsidRPr="006F100F">
        <w:t>PDF?OpenElement</w:t>
      </w:r>
      <w:proofErr w:type="spellEnd"/>
      <w:r w:rsidRPr="006F100F">
        <w:t xml:space="preserve"> (20. 8. 2023)</w:t>
      </w:r>
    </w:p>
    <w:p w14:paraId="0D7D58E2" w14:textId="77777777" w:rsidR="006A122B" w:rsidRPr="006F100F" w:rsidRDefault="006A122B" w:rsidP="00023BC1">
      <w:pPr>
        <w:spacing w:after="80" w:line="276" w:lineRule="auto"/>
        <w:jc w:val="both"/>
      </w:pPr>
      <w:r w:rsidRPr="006F100F">
        <w:t>Skrbinšek T., Krofel M. 2008. Analiza kvalitete habitata, hrana in kompeticija. Ljubljana, Biotehniška fakulteta, Oddelek za biologijo</w:t>
      </w:r>
    </w:p>
    <w:p w14:paraId="1CC78EC0" w14:textId="77777777" w:rsidR="006A122B" w:rsidRPr="006F100F" w:rsidRDefault="006A122B" w:rsidP="00023BC1">
      <w:pPr>
        <w:spacing w:before="240" w:after="120" w:line="276" w:lineRule="auto"/>
        <w:jc w:val="both"/>
      </w:pPr>
      <w:r w:rsidRPr="006F100F">
        <w:t xml:space="preserve">Skrbinšek T., Boljte B., </w:t>
      </w:r>
      <w:proofErr w:type="spellStart"/>
      <w:r w:rsidRPr="006F100F">
        <w:t>Jelenčič</w:t>
      </w:r>
      <w:proofErr w:type="spellEnd"/>
      <w:r w:rsidRPr="006F100F">
        <w:t xml:space="preserve"> M., …, Konec M. 2019. </w:t>
      </w:r>
      <w:proofErr w:type="spellStart"/>
      <w:r w:rsidRPr="006F100F">
        <w:t>Baseline</w:t>
      </w:r>
      <w:proofErr w:type="spellEnd"/>
      <w:r w:rsidRPr="006F100F">
        <w:t xml:space="preserve"> (</w:t>
      </w:r>
      <w:proofErr w:type="spellStart"/>
      <w:r w:rsidRPr="006F100F">
        <w:t>pre-reinforcement</w:t>
      </w:r>
      <w:proofErr w:type="spellEnd"/>
      <w:r w:rsidRPr="006F100F">
        <w:t xml:space="preserve">) </w:t>
      </w:r>
      <w:proofErr w:type="spellStart"/>
      <w:r w:rsidRPr="006F100F">
        <w:t>genetic</w:t>
      </w:r>
      <w:proofErr w:type="spellEnd"/>
      <w:r w:rsidRPr="006F100F">
        <w:t xml:space="preserve"> status </w:t>
      </w:r>
      <w:proofErr w:type="spellStart"/>
      <w:r w:rsidRPr="006F100F">
        <w:t>of</w:t>
      </w:r>
      <w:proofErr w:type="spellEnd"/>
      <w:r w:rsidRPr="006F100F">
        <w:t xml:space="preserve"> SE Alpine </w:t>
      </w:r>
      <w:proofErr w:type="spellStart"/>
      <w:r w:rsidRPr="006F100F">
        <w:t>and</w:t>
      </w:r>
      <w:proofErr w:type="spellEnd"/>
      <w:r w:rsidRPr="006F100F">
        <w:t xml:space="preserve"> </w:t>
      </w:r>
      <w:proofErr w:type="spellStart"/>
      <w:r w:rsidRPr="006F100F">
        <w:t>Dinaric</w:t>
      </w:r>
      <w:proofErr w:type="spellEnd"/>
      <w:r w:rsidRPr="006F100F">
        <w:t xml:space="preserve"> </w:t>
      </w:r>
      <w:proofErr w:type="spellStart"/>
      <w:r w:rsidRPr="006F100F">
        <w:t>Lynx</w:t>
      </w:r>
      <w:proofErr w:type="spellEnd"/>
      <w:r w:rsidRPr="006F100F">
        <w:t xml:space="preserve"> </w:t>
      </w:r>
      <w:proofErr w:type="spellStart"/>
      <w:r w:rsidRPr="006F100F">
        <w:t>population</w:t>
      </w:r>
      <w:proofErr w:type="spellEnd"/>
      <w:r w:rsidRPr="006F100F">
        <w:t>. Ljubljana, Biotehniška fakulteta, Oddelek za biologijo</w:t>
      </w:r>
    </w:p>
    <w:p w14:paraId="2EBC1B84" w14:textId="77777777" w:rsidR="006A122B" w:rsidRPr="006F100F" w:rsidRDefault="006A122B" w:rsidP="00023BC1">
      <w:pPr>
        <w:spacing w:after="80" w:line="276" w:lineRule="auto"/>
        <w:jc w:val="both"/>
      </w:pPr>
      <w:r w:rsidRPr="006F100F">
        <w:lastRenderedPageBreak/>
        <w:t>Slana D. 2010. Stališča lovcev in širše javnosti do morebitne dodatne doselitve evrazijskega risa (</w:t>
      </w:r>
      <w:proofErr w:type="spellStart"/>
      <w:r w:rsidRPr="006F100F">
        <w:rPr>
          <w:i/>
        </w:rPr>
        <w:t>Lynx</w:t>
      </w:r>
      <w:proofErr w:type="spellEnd"/>
      <w:r w:rsidRPr="006F100F">
        <w:rPr>
          <w:i/>
        </w:rPr>
        <w:t xml:space="preserve"> </w:t>
      </w:r>
      <w:proofErr w:type="spellStart"/>
      <w:r w:rsidRPr="006F100F">
        <w:rPr>
          <w:i/>
        </w:rPr>
        <w:t>lynx</w:t>
      </w:r>
      <w:proofErr w:type="spellEnd"/>
      <w:r w:rsidRPr="006F100F">
        <w:t>) v Sloveniji. Ljubljana, Biotehniška fakulteta, Oddelek za biologijo</w:t>
      </w:r>
    </w:p>
    <w:p w14:paraId="01786089" w14:textId="77777777" w:rsidR="006A122B" w:rsidRPr="006F100F" w:rsidRDefault="006A122B" w:rsidP="00023BC1">
      <w:pPr>
        <w:spacing w:after="80" w:line="276" w:lineRule="auto"/>
        <w:jc w:val="both"/>
      </w:pPr>
      <w:r w:rsidRPr="006F100F">
        <w:t xml:space="preserve">Sokolov V. E., </w:t>
      </w:r>
      <w:proofErr w:type="spellStart"/>
      <w:r w:rsidRPr="006F100F">
        <w:t>Naidenko</w:t>
      </w:r>
      <w:proofErr w:type="spellEnd"/>
      <w:r w:rsidRPr="006F100F">
        <w:t xml:space="preserve"> S. V., </w:t>
      </w:r>
      <w:proofErr w:type="spellStart"/>
      <w:r w:rsidRPr="006F100F">
        <w:t>Serbenyuk</w:t>
      </w:r>
      <w:proofErr w:type="spellEnd"/>
      <w:r w:rsidRPr="006F100F">
        <w:t xml:space="preserve"> M. A. 1996. </w:t>
      </w:r>
      <w:proofErr w:type="spellStart"/>
      <w:r w:rsidRPr="006F100F">
        <w:t>Recognition</w:t>
      </w:r>
      <w:proofErr w:type="spellEnd"/>
      <w:r w:rsidRPr="006F100F">
        <w:t xml:space="preserve"> </w:t>
      </w:r>
      <w:proofErr w:type="spellStart"/>
      <w:r w:rsidRPr="006F100F">
        <w:t>by</w:t>
      </w:r>
      <w:proofErr w:type="spellEnd"/>
      <w:r w:rsidRPr="006F100F">
        <w:t xml:space="preserve"> </w:t>
      </w:r>
      <w:proofErr w:type="spellStart"/>
      <w:r w:rsidRPr="006F100F">
        <w:t>the</w:t>
      </w:r>
      <w:proofErr w:type="spellEnd"/>
      <w:r w:rsidRPr="006F100F">
        <w:t xml:space="preserve"> </w:t>
      </w:r>
      <w:proofErr w:type="spellStart"/>
      <w:r w:rsidRPr="006F100F">
        <w:t>European</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rPr>
          <w:i/>
        </w:rPr>
        <w:t>,</w:t>
      </w:r>
      <w:r w:rsidRPr="006F100F">
        <w:t xml:space="preserve"> </w:t>
      </w:r>
      <w:proofErr w:type="spellStart"/>
      <w:r w:rsidRPr="006F100F">
        <w:t>Felidae</w:t>
      </w:r>
      <w:proofErr w:type="spellEnd"/>
      <w:r w:rsidRPr="006F100F">
        <w:t xml:space="preserve">, </w:t>
      </w:r>
      <w:proofErr w:type="spellStart"/>
      <w:r w:rsidRPr="006F100F">
        <w:t>Carnivora</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species</w:t>
      </w:r>
      <w:proofErr w:type="spellEnd"/>
      <w:r w:rsidRPr="006F100F">
        <w:t xml:space="preserve"> </w:t>
      </w:r>
      <w:proofErr w:type="spellStart"/>
      <w:r w:rsidRPr="006F100F">
        <w:t>and</w:t>
      </w:r>
      <w:proofErr w:type="spellEnd"/>
      <w:r w:rsidRPr="006F100F">
        <w:t xml:space="preserve"> </w:t>
      </w:r>
      <w:proofErr w:type="spellStart"/>
      <w:r w:rsidRPr="006F100F">
        <w:t>sex</w:t>
      </w:r>
      <w:proofErr w:type="spellEnd"/>
      <w:r w:rsidRPr="006F100F">
        <w:t xml:space="preserve"> </w:t>
      </w:r>
      <w:proofErr w:type="spellStart"/>
      <w:r w:rsidRPr="006F100F">
        <w:t>and</w:t>
      </w:r>
      <w:proofErr w:type="spellEnd"/>
      <w:r w:rsidRPr="006F100F">
        <w:t xml:space="preserve"> age </w:t>
      </w:r>
      <w:proofErr w:type="spellStart"/>
      <w:r w:rsidRPr="006F100F">
        <w:t>of</w:t>
      </w:r>
      <w:proofErr w:type="spellEnd"/>
      <w:r w:rsidRPr="006F100F">
        <w:t xml:space="preserve"> </w:t>
      </w:r>
      <w:proofErr w:type="spellStart"/>
      <w:r w:rsidRPr="006F100F">
        <w:t>conspecific</w:t>
      </w:r>
      <w:proofErr w:type="spellEnd"/>
      <w:r w:rsidRPr="006F100F">
        <w:t xml:space="preserve">, </w:t>
      </w:r>
      <w:proofErr w:type="spellStart"/>
      <w:r w:rsidRPr="006F100F">
        <w:t>familiar</w:t>
      </w:r>
      <w:proofErr w:type="spellEnd"/>
      <w:r w:rsidRPr="006F100F">
        <w:t xml:space="preserve"> </w:t>
      </w:r>
      <w:proofErr w:type="spellStart"/>
      <w:r w:rsidRPr="006F100F">
        <w:t>and</w:t>
      </w:r>
      <w:proofErr w:type="spellEnd"/>
      <w:r w:rsidRPr="006F100F">
        <w:t xml:space="preserve"> </w:t>
      </w:r>
      <w:proofErr w:type="spellStart"/>
      <w:r w:rsidRPr="006F100F">
        <w:t>unfamiliar</w:t>
      </w:r>
      <w:proofErr w:type="spellEnd"/>
      <w:r w:rsidRPr="006F100F">
        <w:t xml:space="preserve"> </w:t>
      </w:r>
      <w:proofErr w:type="spellStart"/>
      <w:r w:rsidRPr="006F100F">
        <w:t>individuals</w:t>
      </w:r>
      <w:proofErr w:type="spellEnd"/>
      <w:r w:rsidRPr="006F100F">
        <w:t xml:space="preserve"> </w:t>
      </w:r>
      <w:proofErr w:type="spellStart"/>
      <w:r w:rsidRPr="006F100F">
        <w:t>according</w:t>
      </w:r>
      <w:proofErr w:type="spellEnd"/>
      <w:r w:rsidRPr="006F100F">
        <w:t xml:space="preserve"> to </w:t>
      </w:r>
      <w:proofErr w:type="spellStart"/>
      <w:r w:rsidRPr="006F100F">
        <w:t>urinary</w:t>
      </w:r>
      <w:proofErr w:type="spellEnd"/>
      <w:r w:rsidRPr="006F100F">
        <w:t xml:space="preserve"> </w:t>
      </w:r>
      <w:proofErr w:type="spellStart"/>
      <w:r w:rsidRPr="006F100F">
        <w:t>odors</w:t>
      </w:r>
      <w:proofErr w:type="spellEnd"/>
      <w:r w:rsidRPr="006F100F">
        <w:t xml:space="preserve">. </w:t>
      </w:r>
      <w:proofErr w:type="spellStart"/>
      <w:r w:rsidRPr="006F100F">
        <w:t>Biology</w:t>
      </w:r>
      <w:proofErr w:type="spellEnd"/>
      <w:r w:rsidRPr="006F100F">
        <w:t xml:space="preserve"> </w:t>
      </w:r>
      <w:proofErr w:type="spellStart"/>
      <w:r w:rsidRPr="006F100F">
        <w:t>Bulletin</w:t>
      </w:r>
      <w:proofErr w:type="spellEnd"/>
      <w:r w:rsidRPr="006F100F">
        <w:t>, 23: 476–481</w:t>
      </w:r>
    </w:p>
    <w:p w14:paraId="021C297C" w14:textId="77777777" w:rsidR="006A122B" w:rsidRPr="006F100F" w:rsidRDefault="006A122B" w:rsidP="00023BC1">
      <w:pPr>
        <w:spacing w:after="80" w:line="276" w:lineRule="auto"/>
        <w:jc w:val="both"/>
      </w:pPr>
      <w:proofErr w:type="spellStart"/>
      <w:r w:rsidRPr="006F100F">
        <w:t>Staniša</w:t>
      </w:r>
      <w:proofErr w:type="spellEnd"/>
      <w:r w:rsidRPr="006F100F">
        <w:t xml:space="preserve"> C., Koren I., Adamič M. 2001. </w:t>
      </w:r>
      <w:proofErr w:type="spellStart"/>
      <w:r w:rsidRPr="006F100F">
        <w:t>Situation</w:t>
      </w:r>
      <w:proofErr w:type="spellEnd"/>
      <w:r w:rsidRPr="006F100F">
        <w:t xml:space="preserve"> </w:t>
      </w:r>
      <w:proofErr w:type="spellStart"/>
      <w:r w:rsidRPr="006F100F">
        <w:t>and</w:t>
      </w:r>
      <w:proofErr w:type="spellEnd"/>
      <w:r w:rsidRPr="006F100F">
        <w:t xml:space="preserve"> </w:t>
      </w:r>
      <w:proofErr w:type="spellStart"/>
      <w:r w:rsidRPr="006F100F">
        <w:t>distribution</w:t>
      </w:r>
      <w:proofErr w:type="spellEnd"/>
      <w:r w:rsidRPr="006F100F">
        <w:t xml:space="preserve">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lynx</w:t>
      </w:r>
      <w:proofErr w:type="spellEnd"/>
      <w:r w:rsidRPr="006F100F">
        <w:t xml:space="preserve"> (</w:t>
      </w:r>
      <w:proofErr w:type="spellStart"/>
      <w:r w:rsidRPr="006F100F">
        <w:rPr>
          <w:i/>
        </w:rPr>
        <w:t>Lynx</w:t>
      </w:r>
      <w:proofErr w:type="spellEnd"/>
      <w:r w:rsidRPr="006F100F">
        <w:rPr>
          <w:i/>
        </w:rPr>
        <w:t xml:space="preserve"> </w:t>
      </w:r>
      <w:proofErr w:type="spellStart"/>
      <w:r w:rsidRPr="006F100F">
        <w:rPr>
          <w:i/>
        </w:rPr>
        <w:t>lynx</w:t>
      </w:r>
      <w:proofErr w:type="spellEnd"/>
      <w:r w:rsidRPr="006F100F">
        <w:t xml:space="preserve"> L.) in Slovenia </w:t>
      </w:r>
      <w:proofErr w:type="spellStart"/>
      <w:r w:rsidRPr="006F100F">
        <w:t>from</w:t>
      </w:r>
      <w:proofErr w:type="spellEnd"/>
      <w:r w:rsidRPr="006F100F">
        <w:t xml:space="preserve"> 1995-1999. </w:t>
      </w:r>
      <w:proofErr w:type="spellStart"/>
      <w:r w:rsidRPr="006F100F">
        <w:t>Hystrix</w:t>
      </w:r>
      <w:proofErr w:type="spellEnd"/>
      <w:r w:rsidRPr="006F100F">
        <w:t>, 12(2): 43–51</w:t>
      </w:r>
    </w:p>
    <w:p w14:paraId="0D7038FE" w14:textId="77777777" w:rsidR="006A122B" w:rsidRPr="006F100F" w:rsidRDefault="006A122B" w:rsidP="00023BC1">
      <w:pPr>
        <w:spacing w:after="80" w:line="276" w:lineRule="auto"/>
        <w:jc w:val="both"/>
      </w:pPr>
      <w:r w:rsidRPr="006F100F">
        <w:t>Stergar M. 2017. Modeliranje habitatov prostoživečih parkljarjev v Sloveniji. Ljubljana, Biotehniška fakulteta, Oddelek za gozdarstvo in obnovljive gozdne vire</w:t>
      </w:r>
    </w:p>
    <w:p w14:paraId="25471711" w14:textId="77777777" w:rsidR="006A122B" w:rsidRPr="006F100F" w:rsidRDefault="006A122B" w:rsidP="00023BC1">
      <w:pPr>
        <w:spacing w:after="80" w:line="276" w:lineRule="auto"/>
        <w:jc w:val="both"/>
      </w:pPr>
      <w:r w:rsidRPr="006F100F">
        <w:t xml:space="preserve">Strategija razvoja prometa v Republiki Sloveniji do 2030. 2015. Ministrstvo za infrastrukturo. </w:t>
      </w:r>
      <w:hyperlink r:id="rId38" w:history="1">
        <w:r w:rsidRPr="006F100F">
          <w:rPr>
            <w:rStyle w:val="Hiperpovezava"/>
          </w:rPr>
          <w:t>https://www.gov.si/assets/ministrstva/MzI/Dokumenti/Strategija-razvoja-prometa-v-Republiki-Sloveniji-do-leta-2030.pdf</w:t>
        </w:r>
      </w:hyperlink>
      <w:r w:rsidRPr="006F100F">
        <w:t xml:space="preserve"> (20.11.2023)</w:t>
      </w:r>
    </w:p>
    <w:p w14:paraId="334CA781" w14:textId="77777777" w:rsidR="006A122B" w:rsidRPr="006F100F" w:rsidRDefault="006A122B" w:rsidP="00023BC1">
      <w:pPr>
        <w:spacing w:after="80" w:line="276" w:lineRule="auto"/>
        <w:jc w:val="both"/>
      </w:pPr>
      <w:r w:rsidRPr="006F100F">
        <w:t>Strokovno mnenje za odstrel velikih zveri za obdobje 1. 10. 2014–30. 9. 2015. 2014. Ljubljana, Zavod za gozdove Slovenije</w:t>
      </w:r>
    </w:p>
    <w:p w14:paraId="1EC2C42A" w14:textId="77777777" w:rsidR="006A122B" w:rsidRPr="006F100F" w:rsidRDefault="006A122B" w:rsidP="00023BC1">
      <w:pPr>
        <w:spacing w:line="276" w:lineRule="auto"/>
        <w:jc w:val="both"/>
      </w:pPr>
      <w:r w:rsidRPr="006F100F">
        <w:t>Štrumbelj C. 1974. Ris zopet na Slovenskem - prve ugotovitve. Lovec, 57: 200–201</w:t>
      </w:r>
    </w:p>
    <w:p w14:paraId="30EC353F" w14:textId="77777777" w:rsidR="006A122B" w:rsidRPr="006F100F" w:rsidRDefault="006A122B" w:rsidP="00023BC1">
      <w:pPr>
        <w:spacing w:after="240" w:line="276" w:lineRule="auto"/>
        <w:jc w:val="both"/>
      </w:pPr>
      <w:r w:rsidRPr="006F100F">
        <w:t xml:space="preserve">Von </w:t>
      </w:r>
      <w:proofErr w:type="spellStart"/>
      <w:r w:rsidRPr="006F100F">
        <w:t>Arx</w:t>
      </w:r>
      <w:proofErr w:type="spellEnd"/>
      <w:r w:rsidRPr="006F100F">
        <w:t xml:space="preserve"> M., </w:t>
      </w:r>
      <w:proofErr w:type="spellStart"/>
      <w:r w:rsidRPr="006F100F">
        <w:t>Kaczensky</w:t>
      </w:r>
      <w:proofErr w:type="spellEnd"/>
      <w:r w:rsidRPr="006F100F">
        <w:t xml:space="preserve"> P., Linnell J., </w:t>
      </w:r>
      <w:proofErr w:type="spellStart"/>
      <w:r w:rsidRPr="006F100F">
        <w:t>Lanz</w:t>
      </w:r>
      <w:proofErr w:type="spellEnd"/>
      <w:r w:rsidRPr="006F100F">
        <w:t xml:space="preserve"> T., </w:t>
      </w:r>
      <w:proofErr w:type="spellStart"/>
      <w:r w:rsidRPr="006F100F">
        <w:t>Breitenmoser-Würsten</w:t>
      </w:r>
      <w:proofErr w:type="spellEnd"/>
      <w:r w:rsidRPr="006F100F">
        <w:t xml:space="preserve"> C., </w:t>
      </w:r>
      <w:proofErr w:type="spellStart"/>
      <w:r w:rsidRPr="006F100F">
        <w:t>Boitani</w:t>
      </w:r>
      <w:proofErr w:type="spellEnd"/>
      <w:r w:rsidRPr="006F100F">
        <w:t xml:space="preserve"> L., </w:t>
      </w:r>
      <w:proofErr w:type="spellStart"/>
      <w:r w:rsidRPr="006F100F">
        <w:t>Breitenmoser</w:t>
      </w:r>
      <w:proofErr w:type="spellEnd"/>
      <w:r w:rsidRPr="006F100F">
        <w:t xml:space="preserve"> U. 2021. </w:t>
      </w:r>
      <w:proofErr w:type="spellStart"/>
      <w:r w:rsidRPr="006F100F">
        <w:t>Conservation</w:t>
      </w:r>
      <w:proofErr w:type="spellEnd"/>
      <w:r w:rsidRPr="006F100F">
        <w:t xml:space="preserve"> status </w:t>
      </w:r>
      <w:proofErr w:type="spellStart"/>
      <w:r w:rsidRPr="006F100F">
        <w:t>of</w:t>
      </w:r>
      <w:proofErr w:type="spellEnd"/>
      <w:r w:rsidRPr="006F100F">
        <w:t xml:space="preserve"> </w:t>
      </w:r>
      <w:proofErr w:type="spellStart"/>
      <w:r w:rsidRPr="006F100F">
        <w:t>the</w:t>
      </w:r>
      <w:proofErr w:type="spellEnd"/>
      <w:r w:rsidRPr="006F100F">
        <w:t xml:space="preserve"> </w:t>
      </w:r>
      <w:proofErr w:type="spellStart"/>
      <w:r w:rsidRPr="006F100F">
        <w:t>Eurasian</w:t>
      </w:r>
      <w:proofErr w:type="spellEnd"/>
      <w:r w:rsidRPr="006F100F">
        <w:t xml:space="preserve"> </w:t>
      </w:r>
      <w:proofErr w:type="spellStart"/>
      <w:r w:rsidRPr="006F100F">
        <w:t>lynx</w:t>
      </w:r>
      <w:proofErr w:type="spellEnd"/>
      <w:r w:rsidRPr="006F100F">
        <w:t xml:space="preserve"> in West </w:t>
      </w:r>
      <w:proofErr w:type="spellStart"/>
      <w:r w:rsidRPr="006F100F">
        <w:t>and</w:t>
      </w:r>
      <w:proofErr w:type="spellEnd"/>
      <w:r w:rsidRPr="006F100F">
        <w:t xml:space="preserve"> Central </w:t>
      </w:r>
      <w:proofErr w:type="spellStart"/>
      <w:r w:rsidRPr="006F100F">
        <w:t>Europe</w:t>
      </w:r>
      <w:proofErr w:type="spellEnd"/>
      <w:r w:rsidRPr="006F100F">
        <w:t xml:space="preserve">. </w:t>
      </w:r>
      <w:proofErr w:type="spellStart"/>
      <w:r w:rsidRPr="006F100F">
        <w:t>Cat</w:t>
      </w:r>
      <w:proofErr w:type="spellEnd"/>
      <w:r w:rsidRPr="006F100F">
        <w:t xml:space="preserve"> </w:t>
      </w:r>
      <w:proofErr w:type="spellStart"/>
      <w:r w:rsidRPr="006F100F">
        <w:t>News</w:t>
      </w:r>
      <w:proofErr w:type="spellEnd"/>
      <w:r w:rsidRPr="006F100F">
        <w:t xml:space="preserve"> </w:t>
      </w:r>
      <w:proofErr w:type="spellStart"/>
      <w:r w:rsidRPr="006F100F">
        <w:t>Special</w:t>
      </w:r>
      <w:proofErr w:type="spellEnd"/>
      <w:r w:rsidRPr="006F100F">
        <w:t xml:space="preserve"> </w:t>
      </w:r>
      <w:proofErr w:type="spellStart"/>
      <w:r w:rsidRPr="006F100F">
        <w:t>Issue</w:t>
      </w:r>
      <w:proofErr w:type="spellEnd"/>
      <w:r w:rsidRPr="006F100F">
        <w:t>, 14: 5-8</w:t>
      </w:r>
    </w:p>
    <w:p w14:paraId="70C373A2" w14:textId="77777777" w:rsidR="006A122B" w:rsidRPr="006F100F" w:rsidRDefault="006A122B" w:rsidP="00023BC1">
      <w:pPr>
        <w:spacing w:after="80" w:line="276" w:lineRule="auto"/>
        <w:jc w:val="both"/>
      </w:pPr>
      <w:proofErr w:type="spellStart"/>
      <w:r w:rsidRPr="006F100F">
        <w:t>Wolfl</w:t>
      </w:r>
      <w:proofErr w:type="spellEnd"/>
      <w:r w:rsidRPr="006F100F">
        <w:t xml:space="preserve"> M., </w:t>
      </w:r>
      <w:proofErr w:type="spellStart"/>
      <w:r w:rsidRPr="006F100F">
        <w:t>Wolfl</w:t>
      </w:r>
      <w:proofErr w:type="spellEnd"/>
      <w:r w:rsidRPr="006F100F">
        <w:t xml:space="preserve"> S. 1996. An </w:t>
      </w:r>
      <w:proofErr w:type="spellStart"/>
      <w:r w:rsidRPr="006F100F">
        <w:t>observation</w:t>
      </w:r>
      <w:proofErr w:type="spellEnd"/>
      <w:r w:rsidRPr="006F100F">
        <w:t xml:space="preserve"> </w:t>
      </w:r>
      <w:proofErr w:type="spellStart"/>
      <w:r w:rsidRPr="006F100F">
        <w:t>of</w:t>
      </w:r>
      <w:proofErr w:type="spellEnd"/>
      <w:r w:rsidRPr="006F100F">
        <w:t xml:space="preserve"> </w:t>
      </w:r>
      <w:proofErr w:type="spellStart"/>
      <w:r w:rsidRPr="006F100F">
        <w:t>aggressive</w:t>
      </w:r>
      <w:proofErr w:type="spellEnd"/>
      <w:r w:rsidRPr="006F100F">
        <w:t xml:space="preserve"> </w:t>
      </w:r>
      <w:proofErr w:type="spellStart"/>
      <w:r w:rsidRPr="006F100F">
        <w:t>physical</w:t>
      </w:r>
      <w:proofErr w:type="spellEnd"/>
      <w:r w:rsidRPr="006F100F">
        <w:t xml:space="preserve"> </w:t>
      </w:r>
      <w:proofErr w:type="spellStart"/>
      <w:r w:rsidRPr="006F100F">
        <w:t>interaction</w:t>
      </w:r>
      <w:proofErr w:type="spellEnd"/>
      <w:r w:rsidRPr="006F100F">
        <w:t xml:space="preserve"> </w:t>
      </w:r>
      <w:proofErr w:type="spellStart"/>
      <w:r w:rsidRPr="006F100F">
        <w:t>between</w:t>
      </w:r>
      <w:proofErr w:type="spellEnd"/>
      <w:r w:rsidRPr="006F100F">
        <w:t xml:space="preserve"> </w:t>
      </w:r>
      <w:proofErr w:type="spellStart"/>
      <w:r w:rsidRPr="006F100F">
        <w:t>free-ranging</w:t>
      </w:r>
      <w:proofErr w:type="spellEnd"/>
      <w:r w:rsidRPr="006F100F">
        <w:t xml:space="preserve"> </w:t>
      </w:r>
      <w:proofErr w:type="spellStart"/>
      <w:r w:rsidRPr="006F100F">
        <w:t>lynx</w:t>
      </w:r>
      <w:proofErr w:type="spellEnd"/>
      <w:r w:rsidRPr="006F100F">
        <w:t xml:space="preserve">. </w:t>
      </w:r>
      <w:proofErr w:type="spellStart"/>
      <w:r w:rsidRPr="006F100F">
        <w:t>Acta</w:t>
      </w:r>
      <w:proofErr w:type="spellEnd"/>
      <w:r w:rsidRPr="006F100F">
        <w:t xml:space="preserve"> </w:t>
      </w:r>
      <w:proofErr w:type="spellStart"/>
      <w:r w:rsidRPr="006F100F">
        <w:t>Theriologica</w:t>
      </w:r>
      <w:proofErr w:type="spellEnd"/>
      <w:r w:rsidRPr="006F100F">
        <w:t>, 41: 443–446</w:t>
      </w:r>
    </w:p>
    <w:p w14:paraId="153809D3" w14:textId="77777777" w:rsidR="006A122B" w:rsidRPr="006F100F" w:rsidRDefault="006A122B" w:rsidP="00023BC1">
      <w:pPr>
        <w:spacing w:after="80" w:line="276" w:lineRule="auto"/>
        <w:jc w:val="both"/>
      </w:pPr>
      <w:proofErr w:type="spellStart"/>
      <w:r w:rsidRPr="006F100F">
        <w:t>Zachariae</w:t>
      </w:r>
      <w:proofErr w:type="spellEnd"/>
      <w:r w:rsidRPr="006F100F">
        <w:t xml:space="preserve"> G. 2008. </w:t>
      </w:r>
      <w:proofErr w:type="spellStart"/>
      <w:r w:rsidRPr="006F100F">
        <w:t>Duftmarken</w:t>
      </w:r>
      <w:proofErr w:type="spellEnd"/>
      <w:r w:rsidRPr="006F100F">
        <w:t xml:space="preserve"> – die </w:t>
      </w:r>
      <w:proofErr w:type="spellStart"/>
      <w:r w:rsidRPr="006F100F">
        <w:t>chemische</w:t>
      </w:r>
      <w:proofErr w:type="spellEnd"/>
      <w:r w:rsidRPr="006F100F">
        <w:t xml:space="preserve"> </w:t>
      </w:r>
      <w:proofErr w:type="spellStart"/>
      <w:r w:rsidRPr="006F100F">
        <w:t>Kommunikation</w:t>
      </w:r>
      <w:proofErr w:type="spellEnd"/>
      <w:r w:rsidRPr="006F100F">
        <w:t xml:space="preserve">. V: Der </w:t>
      </w:r>
      <w:proofErr w:type="spellStart"/>
      <w:r w:rsidRPr="006F100F">
        <w:t>Luchs</w:t>
      </w:r>
      <w:proofErr w:type="spellEnd"/>
      <w:r w:rsidRPr="006F100F">
        <w:t xml:space="preserve">: </w:t>
      </w:r>
      <w:proofErr w:type="spellStart"/>
      <w:r w:rsidRPr="006F100F">
        <w:t>Ein</w:t>
      </w:r>
      <w:proofErr w:type="spellEnd"/>
      <w:r w:rsidRPr="006F100F">
        <w:t xml:space="preserve"> </w:t>
      </w:r>
      <w:proofErr w:type="spellStart"/>
      <w:r w:rsidRPr="006F100F">
        <w:t>Grossraubtier</w:t>
      </w:r>
      <w:proofErr w:type="spellEnd"/>
      <w:r w:rsidRPr="006F100F">
        <w:t xml:space="preserve"> in der </w:t>
      </w:r>
      <w:proofErr w:type="spellStart"/>
      <w:r w:rsidRPr="006F100F">
        <w:t>Kulturlandschaft</w:t>
      </w:r>
      <w:proofErr w:type="spellEnd"/>
      <w:r w:rsidRPr="006F100F">
        <w:t xml:space="preserve"> Band 2. </w:t>
      </w:r>
      <w:proofErr w:type="spellStart"/>
      <w:r w:rsidRPr="006F100F">
        <w:t>Breitenmoser</w:t>
      </w:r>
      <w:proofErr w:type="spellEnd"/>
      <w:r w:rsidRPr="006F100F">
        <w:t xml:space="preserve"> U., </w:t>
      </w:r>
      <w:proofErr w:type="spellStart"/>
      <w:r w:rsidRPr="006F100F">
        <w:t>Breitenmoser-Würsten</w:t>
      </w:r>
      <w:proofErr w:type="spellEnd"/>
      <w:r w:rsidRPr="006F100F">
        <w:t xml:space="preserve"> C. (ur.). </w:t>
      </w:r>
      <w:proofErr w:type="spellStart"/>
      <w:r w:rsidRPr="006F100F">
        <w:t>Wohlen</w:t>
      </w:r>
      <w:proofErr w:type="spellEnd"/>
      <w:r w:rsidRPr="006F100F">
        <w:t xml:space="preserve">/Bern, </w:t>
      </w:r>
      <w:proofErr w:type="spellStart"/>
      <w:r w:rsidRPr="006F100F">
        <w:t>Salm</w:t>
      </w:r>
      <w:proofErr w:type="spellEnd"/>
      <w:r w:rsidRPr="006F100F">
        <w:t xml:space="preserve"> </w:t>
      </w:r>
      <w:proofErr w:type="spellStart"/>
      <w:r w:rsidRPr="006F100F">
        <w:t>Verlag</w:t>
      </w:r>
      <w:proofErr w:type="spellEnd"/>
      <w:r w:rsidRPr="006F100F">
        <w:t>: 371–373</w:t>
      </w:r>
    </w:p>
    <w:p w14:paraId="1F3BE3FD" w14:textId="77777777" w:rsidR="00873869" w:rsidRPr="006F100F" w:rsidRDefault="00931BF5" w:rsidP="00023BC1">
      <w:pPr>
        <w:shd w:val="clear" w:color="auto" w:fill="FFFFFF"/>
        <w:spacing w:after="240" w:line="276" w:lineRule="auto"/>
        <w:jc w:val="both"/>
      </w:pPr>
      <w:r w:rsidRPr="006F100F">
        <w:br w:type="page"/>
      </w:r>
    </w:p>
    <w:p w14:paraId="57A62B2A" w14:textId="77777777" w:rsidR="00873869" w:rsidRPr="006F100F" w:rsidRDefault="00931BF5" w:rsidP="00023BC1">
      <w:pPr>
        <w:pStyle w:val="Naslov1"/>
        <w:numPr>
          <w:ilvl w:val="0"/>
          <w:numId w:val="0"/>
        </w:numPr>
        <w:shd w:val="clear" w:color="auto" w:fill="FFFFFF"/>
        <w:spacing w:after="240" w:line="276" w:lineRule="auto"/>
        <w:jc w:val="both"/>
      </w:pPr>
      <w:bookmarkStart w:id="94" w:name="_heading=h.dzjpjhb5e3o4" w:colFirst="0" w:colLast="0"/>
      <w:bookmarkStart w:id="95" w:name="_Toc151456503"/>
      <w:bookmarkEnd w:id="94"/>
      <w:r w:rsidRPr="006F100F">
        <w:lastRenderedPageBreak/>
        <w:t>PRILOGE</w:t>
      </w:r>
      <w:bookmarkEnd w:id="95"/>
    </w:p>
    <w:p w14:paraId="1CD2C453" w14:textId="77777777" w:rsidR="00873869" w:rsidRPr="006F100F" w:rsidRDefault="00620584" w:rsidP="00023BC1">
      <w:pPr>
        <w:keepNext/>
        <w:spacing w:after="120" w:line="276" w:lineRule="auto"/>
        <w:jc w:val="both"/>
      </w:pPr>
      <w:bookmarkStart w:id="96" w:name="_heading=h.2jxsxqh" w:colFirst="0" w:colLast="0"/>
      <w:bookmarkEnd w:id="96"/>
      <w:r w:rsidRPr="006F100F">
        <w:rPr>
          <w:b/>
        </w:rPr>
        <w:t>PRILOGA A</w:t>
      </w:r>
      <w:r w:rsidR="00931BF5" w:rsidRPr="006F100F">
        <w:t xml:space="preserve">: Pregled evidentiranega odvzema risov iz narave (Čop, 1995; </w:t>
      </w:r>
      <w:proofErr w:type="spellStart"/>
      <w:r w:rsidR="00931BF5" w:rsidRPr="006F100F">
        <w:t>Jonozovič</w:t>
      </w:r>
      <w:proofErr w:type="spellEnd"/>
      <w:r w:rsidR="00931BF5" w:rsidRPr="006F100F">
        <w:t>, 2003; Strokovno mnenje za odstrel …, 2014)</w:t>
      </w:r>
    </w:p>
    <w:tbl>
      <w:tblPr>
        <w:tblW w:w="9212" w:type="dxa"/>
        <w:tblInd w:w="-115" w:type="dxa"/>
        <w:tblLayout w:type="fixed"/>
        <w:tblCellMar>
          <w:left w:w="115" w:type="dxa"/>
          <w:right w:w="115" w:type="dxa"/>
        </w:tblCellMar>
        <w:tblLook w:val="0000" w:firstRow="0" w:lastRow="0" w:firstColumn="0" w:lastColumn="0" w:noHBand="0" w:noVBand="0"/>
      </w:tblPr>
      <w:tblGrid>
        <w:gridCol w:w="1030"/>
        <w:gridCol w:w="918"/>
        <w:gridCol w:w="798"/>
        <w:gridCol w:w="798"/>
        <w:gridCol w:w="828"/>
        <w:gridCol w:w="1030"/>
        <w:gridCol w:w="952"/>
        <w:gridCol w:w="952"/>
        <w:gridCol w:w="952"/>
        <w:gridCol w:w="954"/>
      </w:tblGrid>
      <w:tr w:rsidR="00873869" w:rsidRPr="006F100F" w14:paraId="509E6CD2" w14:textId="77777777">
        <w:trPr>
          <w:trHeight w:val="791"/>
        </w:trPr>
        <w:tc>
          <w:tcPr>
            <w:tcW w:w="1030" w:type="dxa"/>
            <w:tcBorders>
              <w:top w:val="single" w:sz="4" w:space="0" w:color="000000"/>
              <w:left w:val="single" w:sz="4" w:space="0" w:color="000000"/>
              <w:bottom w:val="single" w:sz="4" w:space="0" w:color="000000"/>
              <w:right w:val="single" w:sz="4" w:space="0" w:color="000000"/>
            </w:tcBorders>
            <w:vAlign w:val="center"/>
          </w:tcPr>
          <w:p w14:paraId="5CC2645D" w14:textId="77777777" w:rsidR="00873869" w:rsidRPr="006F100F" w:rsidRDefault="00931BF5" w:rsidP="00023BC1">
            <w:pPr>
              <w:spacing w:after="120" w:line="276" w:lineRule="auto"/>
              <w:rPr>
                <w:u w:val="single"/>
              </w:rPr>
            </w:pPr>
            <w:r w:rsidRPr="006F100F">
              <w:rPr>
                <w:u w:val="single"/>
              </w:rPr>
              <w:t>Leto/Lovsko leto</w:t>
            </w:r>
          </w:p>
        </w:tc>
        <w:tc>
          <w:tcPr>
            <w:tcW w:w="918" w:type="dxa"/>
            <w:tcBorders>
              <w:top w:val="single" w:sz="4" w:space="0" w:color="000000"/>
              <w:left w:val="nil"/>
              <w:bottom w:val="single" w:sz="4" w:space="0" w:color="000000"/>
              <w:right w:val="single" w:sz="4" w:space="0" w:color="000000"/>
            </w:tcBorders>
            <w:vAlign w:val="center"/>
          </w:tcPr>
          <w:p w14:paraId="2891372D" w14:textId="77777777" w:rsidR="00873869" w:rsidRPr="006F100F" w:rsidRDefault="00931BF5" w:rsidP="00023BC1">
            <w:pPr>
              <w:spacing w:after="120" w:line="276" w:lineRule="auto"/>
              <w:rPr>
                <w:u w:val="single"/>
              </w:rPr>
            </w:pPr>
            <w:r w:rsidRPr="006F100F">
              <w:rPr>
                <w:u w:val="single"/>
              </w:rPr>
              <w:t>Odobren odstrel (redni)</w:t>
            </w:r>
          </w:p>
        </w:tc>
        <w:tc>
          <w:tcPr>
            <w:tcW w:w="798" w:type="dxa"/>
            <w:tcBorders>
              <w:top w:val="single" w:sz="4" w:space="0" w:color="000000"/>
              <w:left w:val="nil"/>
              <w:bottom w:val="single" w:sz="4" w:space="0" w:color="000000"/>
              <w:right w:val="single" w:sz="4" w:space="0" w:color="000000"/>
            </w:tcBorders>
            <w:vAlign w:val="center"/>
          </w:tcPr>
          <w:p w14:paraId="65FE88B2" w14:textId="77777777" w:rsidR="00873869" w:rsidRPr="006F100F" w:rsidRDefault="00931BF5" w:rsidP="00023BC1">
            <w:pPr>
              <w:spacing w:after="120" w:line="276" w:lineRule="auto"/>
              <w:rPr>
                <w:u w:val="single"/>
              </w:rPr>
            </w:pPr>
            <w:r w:rsidRPr="006F100F">
              <w:rPr>
                <w:u w:val="single"/>
              </w:rPr>
              <w:t>Odstrel (redni in izredni)</w:t>
            </w:r>
          </w:p>
        </w:tc>
        <w:tc>
          <w:tcPr>
            <w:tcW w:w="798" w:type="dxa"/>
            <w:tcBorders>
              <w:top w:val="single" w:sz="4" w:space="0" w:color="000000"/>
              <w:left w:val="nil"/>
              <w:bottom w:val="single" w:sz="4" w:space="0" w:color="000000"/>
              <w:right w:val="single" w:sz="4" w:space="0" w:color="000000"/>
            </w:tcBorders>
            <w:vAlign w:val="center"/>
          </w:tcPr>
          <w:p w14:paraId="70CEFC36" w14:textId="77777777" w:rsidR="00873869" w:rsidRPr="006F100F" w:rsidRDefault="00931BF5" w:rsidP="00023BC1">
            <w:pPr>
              <w:spacing w:after="120" w:line="276" w:lineRule="auto"/>
              <w:rPr>
                <w:u w:val="single"/>
              </w:rPr>
            </w:pPr>
            <w:r w:rsidRPr="006F100F">
              <w:rPr>
                <w:u w:val="single"/>
              </w:rPr>
              <w:t>Izgube</w:t>
            </w:r>
          </w:p>
        </w:tc>
        <w:tc>
          <w:tcPr>
            <w:tcW w:w="828" w:type="dxa"/>
            <w:tcBorders>
              <w:top w:val="single" w:sz="4" w:space="0" w:color="000000"/>
              <w:left w:val="nil"/>
              <w:bottom w:val="single" w:sz="4" w:space="0" w:color="000000"/>
              <w:right w:val="single" w:sz="4" w:space="0" w:color="000000"/>
            </w:tcBorders>
            <w:vAlign w:val="center"/>
          </w:tcPr>
          <w:p w14:paraId="4FAEA4DE" w14:textId="77777777" w:rsidR="00873869" w:rsidRPr="006F100F" w:rsidRDefault="00931BF5" w:rsidP="00023BC1">
            <w:pPr>
              <w:spacing w:after="120" w:line="276" w:lineRule="auto"/>
              <w:rPr>
                <w:u w:val="single"/>
              </w:rPr>
            </w:pPr>
            <w:r w:rsidRPr="006F100F">
              <w:rPr>
                <w:u w:val="single"/>
              </w:rPr>
              <w:t>Skupaj odvzem</w:t>
            </w:r>
          </w:p>
        </w:tc>
        <w:tc>
          <w:tcPr>
            <w:tcW w:w="1030" w:type="dxa"/>
            <w:tcBorders>
              <w:top w:val="single" w:sz="4" w:space="0" w:color="000000"/>
              <w:left w:val="nil"/>
              <w:bottom w:val="single" w:sz="4" w:space="0" w:color="000000"/>
              <w:right w:val="single" w:sz="4" w:space="0" w:color="000000"/>
            </w:tcBorders>
            <w:vAlign w:val="center"/>
          </w:tcPr>
          <w:p w14:paraId="79F7BF39" w14:textId="77777777" w:rsidR="00873869" w:rsidRPr="006F100F" w:rsidRDefault="00931BF5" w:rsidP="00023BC1">
            <w:pPr>
              <w:spacing w:after="120" w:line="276" w:lineRule="auto"/>
              <w:rPr>
                <w:u w:val="single"/>
              </w:rPr>
            </w:pPr>
            <w:r w:rsidRPr="006F100F">
              <w:rPr>
                <w:u w:val="single"/>
              </w:rPr>
              <w:t>Leto/Lovsko leto</w:t>
            </w:r>
          </w:p>
        </w:tc>
        <w:tc>
          <w:tcPr>
            <w:tcW w:w="952" w:type="dxa"/>
            <w:tcBorders>
              <w:top w:val="single" w:sz="4" w:space="0" w:color="000000"/>
              <w:left w:val="nil"/>
              <w:bottom w:val="single" w:sz="4" w:space="0" w:color="000000"/>
              <w:right w:val="single" w:sz="4" w:space="0" w:color="000000"/>
            </w:tcBorders>
            <w:vAlign w:val="center"/>
          </w:tcPr>
          <w:p w14:paraId="306FE119" w14:textId="77777777" w:rsidR="00873869" w:rsidRPr="006F100F" w:rsidRDefault="00931BF5" w:rsidP="00023BC1">
            <w:pPr>
              <w:spacing w:after="120" w:line="276" w:lineRule="auto"/>
              <w:rPr>
                <w:u w:val="single"/>
              </w:rPr>
            </w:pPr>
            <w:r w:rsidRPr="006F100F">
              <w:rPr>
                <w:u w:val="single"/>
              </w:rPr>
              <w:t>Odobren odstrel (redni)</w:t>
            </w:r>
          </w:p>
        </w:tc>
        <w:tc>
          <w:tcPr>
            <w:tcW w:w="952" w:type="dxa"/>
            <w:tcBorders>
              <w:top w:val="single" w:sz="4" w:space="0" w:color="000000"/>
              <w:left w:val="nil"/>
              <w:bottom w:val="single" w:sz="4" w:space="0" w:color="000000"/>
              <w:right w:val="single" w:sz="4" w:space="0" w:color="000000"/>
            </w:tcBorders>
            <w:vAlign w:val="center"/>
          </w:tcPr>
          <w:p w14:paraId="4F1B4B6E" w14:textId="77777777" w:rsidR="00873869" w:rsidRPr="006F100F" w:rsidRDefault="00931BF5" w:rsidP="00023BC1">
            <w:pPr>
              <w:spacing w:after="120" w:line="276" w:lineRule="auto"/>
              <w:rPr>
                <w:u w:val="single"/>
              </w:rPr>
            </w:pPr>
            <w:r w:rsidRPr="006F100F">
              <w:rPr>
                <w:u w:val="single"/>
              </w:rPr>
              <w:t>Odstrel (redni in izredni)</w:t>
            </w:r>
          </w:p>
        </w:tc>
        <w:tc>
          <w:tcPr>
            <w:tcW w:w="952" w:type="dxa"/>
            <w:tcBorders>
              <w:top w:val="single" w:sz="4" w:space="0" w:color="000000"/>
              <w:left w:val="nil"/>
              <w:bottom w:val="single" w:sz="4" w:space="0" w:color="000000"/>
              <w:right w:val="single" w:sz="4" w:space="0" w:color="000000"/>
            </w:tcBorders>
            <w:vAlign w:val="center"/>
          </w:tcPr>
          <w:p w14:paraId="6529A283" w14:textId="77777777" w:rsidR="00873869" w:rsidRPr="006F100F" w:rsidRDefault="00931BF5" w:rsidP="00023BC1">
            <w:pPr>
              <w:spacing w:after="120" w:line="276" w:lineRule="auto"/>
              <w:rPr>
                <w:u w:val="single"/>
              </w:rPr>
            </w:pPr>
            <w:r w:rsidRPr="006F100F">
              <w:rPr>
                <w:u w:val="single"/>
              </w:rPr>
              <w:t>Izgube</w:t>
            </w:r>
          </w:p>
        </w:tc>
        <w:tc>
          <w:tcPr>
            <w:tcW w:w="954" w:type="dxa"/>
            <w:tcBorders>
              <w:top w:val="single" w:sz="4" w:space="0" w:color="000000"/>
              <w:left w:val="nil"/>
              <w:bottom w:val="single" w:sz="4" w:space="0" w:color="000000"/>
              <w:right w:val="single" w:sz="4" w:space="0" w:color="000000"/>
            </w:tcBorders>
            <w:vAlign w:val="center"/>
          </w:tcPr>
          <w:p w14:paraId="094C567B" w14:textId="77777777" w:rsidR="00873869" w:rsidRPr="006F100F" w:rsidRDefault="00931BF5" w:rsidP="00023BC1">
            <w:pPr>
              <w:spacing w:after="120" w:line="276" w:lineRule="auto"/>
              <w:rPr>
                <w:u w:val="single"/>
              </w:rPr>
            </w:pPr>
            <w:r w:rsidRPr="006F100F">
              <w:rPr>
                <w:u w:val="single"/>
              </w:rPr>
              <w:t>Skupaj odvzem</w:t>
            </w:r>
          </w:p>
        </w:tc>
      </w:tr>
      <w:tr w:rsidR="00873869" w:rsidRPr="006F100F" w14:paraId="4AAC65CD"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68C1A0B5" w14:textId="77777777" w:rsidR="00873869" w:rsidRPr="006F100F" w:rsidRDefault="00931BF5" w:rsidP="00023BC1">
            <w:pPr>
              <w:spacing w:after="120" w:line="276" w:lineRule="auto"/>
            </w:pPr>
            <w:r w:rsidRPr="006F100F">
              <w:t>1974</w:t>
            </w:r>
          </w:p>
        </w:tc>
        <w:tc>
          <w:tcPr>
            <w:tcW w:w="918" w:type="dxa"/>
            <w:tcBorders>
              <w:top w:val="nil"/>
              <w:left w:val="nil"/>
              <w:bottom w:val="single" w:sz="4" w:space="0" w:color="000000"/>
              <w:right w:val="single" w:sz="4" w:space="0" w:color="000000"/>
            </w:tcBorders>
            <w:vAlign w:val="bottom"/>
          </w:tcPr>
          <w:p w14:paraId="673F3996" w14:textId="77777777" w:rsidR="00873869" w:rsidRPr="006F100F" w:rsidRDefault="00931BF5" w:rsidP="00023BC1">
            <w:pPr>
              <w:spacing w:after="120" w:line="276" w:lineRule="auto"/>
            </w:pPr>
            <w:r w:rsidRPr="006F100F">
              <w:t>0</w:t>
            </w:r>
          </w:p>
        </w:tc>
        <w:tc>
          <w:tcPr>
            <w:tcW w:w="798" w:type="dxa"/>
            <w:tcBorders>
              <w:top w:val="nil"/>
              <w:left w:val="nil"/>
              <w:bottom w:val="single" w:sz="4" w:space="0" w:color="000000"/>
              <w:right w:val="single" w:sz="4" w:space="0" w:color="000000"/>
            </w:tcBorders>
            <w:vAlign w:val="bottom"/>
          </w:tcPr>
          <w:p w14:paraId="7F9116AA" w14:textId="77777777" w:rsidR="00873869" w:rsidRPr="006F100F" w:rsidRDefault="00931BF5" w:rsidP="00023BC1">
            <w:pPr>
              <w:spacing w:after="120" w:line="276" w:lineRule="auto"/>
            </w:pPr>
            <w:r w:rsidRPr="006F100F">
              <w:t>0</w:t>
            </w:r>
          </w:p>
        </w:tc>
        <w:tc>
          <w:tcPr>
            <w:tcW w:w="798" w:type="dxa"/>
            <w:tcBorders>
              <w:top w:val="nil"/>
              <w:left w:val="nil"/>
              <w:bottom w:val="single" w:sz="4" w:space="0" w:color="000000"/>
              <w:right w:val="single" w:sz="4" w:space="0" w:color="000000"/>
            </w:tcBorders>
            <w:vAlign w:val="bottom"/>
          </w:tcPr>
          <w:p w14:paraId="7C1F7C87"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5EF94226" w14:textId="77777777" w:rsidR="00873869" w:rsidRPr="006F100F" w:rsidRDefault="00931BF5" w:rsidP="00023BC1">
            <w:pPr>
              <w:spacing w:after="120" w:line="276" w:lineRule="auto"/>
            </w:pPr>
            <w:r w:rsidRPr="006F100F">
              <w:t>1</w:t>
            </w:r>
          </w:p>
        </w:tc>
        <w:tc>
          <w:tcPr>
            <w:tcW w:w="1030" w:type="dxa"/>
            <w:tcBorders>
              <w:top w:val="nil"/>
              <w:left w:val="nil"/>
              <w:bottom w:val="single" w:sz="4" w:space="0" w:color="000000"/>
              <w:right w:val="single" w:sz="4" w:space="0" w:color="000000"/>
            </w:tcBorders>
            <w:vAlign w:val="bottom"/>
          </w:tcPr>
          <w:p w14:paraId="1B6B966E" w14:textId="77777777" w:rsidR="00873869" w:rsidRPr="006F100F" w:rsidRDefault="00931BF5" w:rsidP="00023BC1">
            <w:pPr>
              <w:spacing w:after="120" w:line="276" w:lineRule="auto"/>
            </w:pPr>
            <w:r w:rsidRPr="006F100F">
              <w:t>1995/96</w:t>
            </w:r>
          </w:p>
        </w:tc>
        <w:tc>
          <w:tcPr>
            <w:tcW w:w="952" w:type="dxa"/>
            <w:tcBorders>
              <w:top w:val="nil"/>
              <w:left w:val="nil"/>
              <w:bottom w:val="single" w:sz="4" w:space="0" w:color="000000"/>
              <w:right w:val="single" w:sz="4" w:space="0" w:color="000000"/>
            </w:tcBorders>
            <w:vAlign w:val="bottom"/>
          </w:tcPr>
          <w:p w14:paraId="0976BFA6" w14:textId="77777777" w:rsidR="00873869" w:rsidRPr="006F100F" w:rsidRDefault="00931BF5" w:rsidP="00023BC1">
            <w:pPr>
              <w:spacing w:after="120" w:line="276" w:lineRule="auto"/>
            </w:pPr>
            <w:r w:rsidRPr="006F100F">
              <w:t>5</w:t>
            </w:r>
          </w:p>
        </w:tc>
        <w:tc>
          <w:tcPr>
            <w:tcW w:w="952" w:type="dxa"/>
            <w:tcBorders>
              <w:top w:val="nil"/>
              <w:left w:val="nil"/>
              <w:bottom w:val="single" w:sz="4" w:space="0" w:color="000000"/>
              <w:right w:val="single" w:sz="4" w:space="0" w:color="000000"/>
            </w:tcBorders>
            <w:vAlign w:val="bottom"/>
          </w:tcPr>
          <w:p w14:paraId="2BA2F3EF" w14:textId="77777777" w:rsidR="00873869" w:rsidRPr="006F100F" w:rsidRDefault="00931BF5" w:rsidP="00023BC1">
            <w:pPr>
              <w:spacing w:after="120" w:line="276" w:lineRule="auto"/>
            </w:pPr>
            <w:r w:rsidRPr="006F100F">
              <w:t>4</w:t>
            </w:r>
          </w:p>
        </w:tc>
        <w:tc>
          <w:tcPr>
            <w:tcW w:w="952" w:type="dxa"/>
            <w:tcBorders>
              <w:top w:val="nil"/>
              <w:left w:val="nil"/>
              <w:bottom w:val="single" w:sz="4" w:space="0" w:color="000000"/>
              <w:right w:val="single" w:sz="4" w:space="0" w:color="000000"/>
            </w:tcBorders>
            <w:vAlign w:val="bottom"/>
          </w:tcPr>
          <w:p w14:paraId="2574ED3F" w14:textId="77777777" w:rsidR="00873869" w:rsidRPr="006F100F" w:rsidRDefault="00931BF5" w:rsidP="00023BC1">
            <w:pPr>
              <w:spacing w:after="120" w:line="276" w:lineRule="auto"/>
            </w:pPr>
            <w:r w:rsidRPr="006F100F">
              <w:t>1</w:t>
            </w:r>
          </w:p>
        </w:tc>
        <w:tc>
          <w:tcPr>
            <w:tcW w:w="954" w:type="dxa"/>
            <w:tcBorders>
              <w:top w:val="nil"/>
              <w:left w:val="nil"/>
              <w:bottom w:val="single" w:sz="4" w:space="0" w:color="000000"/>
              <w:right w:val="single" w:sz="4" w:space="0" w:color="000000"/>
            </w:tcBorders>
            <w:vAlign w:val="bottom"/>
          </w:tcPr>
          <w:p w14:paraId="11BE4010" w14:textId="77777777" w:rsidR="00873869" w:rsidRPr="006F100F" w:rsidRDefault="00931BF5" w:rsidP="00023BC1">
            <w:pPr>
              <w:spacing w:after="120" w:line="276" w:lineRule="auto"/>
            </w:pPr>
            <w:r w:rsidRPr="006F100F">
              <w:t>5</w:t>
            </w:r>
          </w:p>
        </w:tc>
      </w:tr>
      <w:tr w:rsidR="00873869" w:rsidRPr="006F100F" w14:paraId="6E0EEBE0"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52CA47F5" w14:textId="77777777" w:rsidR="00873869" w:rsidRPr="006F100F" w:rsidRDefault="00931BF5" w:rsidP="00023BC1">
            <w:pPr>
              <w:spacing w:after="120" w:line="276" w:lineRule="auto"/>
            </w:pPr>
            <w:r w:rsidRPr="006F100F">
              <w:t>1978/79</w:t>
            </w:r>
          </w:p>
        </w:tc>
        <w:tc>
          <w:tcPr>
            <w:tcW w:w="918" w:type="dxa"/>
            <w:tcBorders>
              <w:top w:val="nil"/>
              <w:left w:val="nil"/>
              <w:bottom w:val="single" w:sz="4" w:space="0" w:color="000000"/>
              <w:right w:val="single" w:sz="4" w:space="0" w:color="000000"/>
            </w:tcBorders>
            <w:vAlign w:val="bottom"/>
          </w:tcPr>
          <w:p w14:paraId="35375DB8" w14:textId="77777777" w:rsidR="00873869" w:rsidRPr="006F100F" w:rsidRDefault="00931BF5" w:rsidP="00023BC1">
            <w:pPr>
              <w:spacing w:after="120" w:line="276" w:lineRule="auto"/>
            </w:pPr>
            <w:r w:rsidRPr="006F100F">
              <w:t>4</w:t>
            </w:r>
          </w:p>
        </w:tc>
        <w:tc>
          <w:tcPr>
            <w:tcW w:w="798" w:type="dxa"/>
            <w:tcBorders>
              <w:top w:val="nil"/>
              <w:left w:val="nil"/>
              <w:bottom w:val="single" w:sz="4" w:space="0" w:color="000000"/>
              <w:right w:val="single" w:sz="4" w:space="0" w:color="000000"/>
            </w:tcBorders>
            <w:vAlign w:val="bottom"/>
          </w:tcPr>
          <w:p w14:paraId="28131BE9" w14:textId="77777777" w:rsidR="00873869" w:rsidRPr="006F100F" w:rsidRDefault="00931BF5" w:rsidP="00023BC1">
            <w:pPr>
              <w:spacing w:after="120" w:line="276" w:lineRule="auto"/>
            </w:pPr>
            <w:r w:rsidRPr="006F100F">
              <w:t>4</w:t>
            </w:r>
          </w:p>
        </w:tc>
        <w:tc>
          <w:tcPr>
            <w:tcW w:w="798" w:type="dxa"/>
            <w:tcBorders>
              <w:top w:val="nil"/>
              <w:left w:val="nil"/>
              <w:bottom w:val="single" w:sz="4" w:space="0" w:color="000000"/>
              <w:right w:val="single" w:sz="4" w:space="0" w:color="000000"/>
            </w:tcBorders>
            <w:vAlign w:val="bottom"/>
          </w:tcPr>
          <w:p w14:paraId="002278BD"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457E9BE3" w14:textId="77777777" w:rsidR="00873869" w:rsidRPr="006F100F" w:rsidRDefault="00931BF5" w:rsidP="00023BC1">
            <w:pPr>
              <w:spacing w:after="120" w:line="276" w:lineRule="auto"/>
            </w:pPr>
            <w:r w:rsidRPr="006F100F">
              <w:t>5</w:t>
            </w:r>
          </w:p>
        </w:tc>
        <w:tc>
          <w:tcPr>
            <w:tcW w:w="1030" w:type="dxa"/>
            <w:tcBorders>
              <w:top w:val="nil"/>
              <w:left w:val="nil"/>
              <w:bottom w:val="single" w:sz="4" w:space="0" w:color="000000"/>
              <w:right w:val="single" w:sz="4" w:space="0" w:color="000000"/>
            </w:tcBorders>
            <w:vAlign w:val="bottom"/>
          </w:tcPr>
          <w:p w14:paraId="252F3A45" w14:textId="77777777" w:rsidR="00873869" w:rsidRPr="006F100F" w:rsidRDefault="00931BF5" w:rsidP="00023BC1">
            <w:pPr>
              <w:spacing w:after="120" w:line="276" w:lineRule="auto"/>
            </w:pPr>
            <w:r w:rsidRPr="006F100F">
              <w:t>1996/97</w:t>
            </w:r>
          </w:p>
        </w:tc>
        <w:tc>
          <w:tcPr>
            <w:tcW w:w="952" w:type="dxa"/>
            <w:tcBorders>
              <w:top w:val="nil"/>
              <w:left w:val="nil"/>
              <w:bottom w:val="single" w:sz="4" w:space="0" w:color="000000"/>
              <w:right w:val="single" w:sz="4" w:space="0" w:color="000000"/>
            </w:tcBorders>
            <w:vAlign w:val="bottom"/>
          </w:tcPr>
          <w:p w14:paraId="1FDB3306" w14:textId="77777777" w:rsidR="00873869" w:rsidRPr="006F100F" w:rsidRDefault="00931BF5" w:rsidP="00023BC1">
            <w:pPr>
              <w:spacing w:after="120" w:line="276" w:lineRule="auto"/>
            </w:pPr>
            <w:r w:rsidRPr="006F100F">
              <w:t>5</w:t>
            </w:r>
          </w:p>
        </w:tc>
        <w:tc>
          <w:tcPr>
            <w:tcW w:w="952" w:type="dxa"/>
            <w:tcBorders>
              <w:top w:val="nil"/>
              <w:left w:val="nil"/>
              <w:bottom w:val="single" w:sz="4" w:space="0" w:color="000000"/>
              <w:right w:val="single" w:sz="4" w:space="0" w:color="000000"/>
            </w:tcBorders>
            <w:vAlign w:val="bottom"/>
          </w:tcPr>
          <w:p w14:paraId="37412B5F" w14:textId="77777777" w:rsidR="00873869" w:rsidRPr="006F100F" w:rsidRDefault="00931BF5" w:rsidP="00023BC1">
            <w:pPr>
              <w:spacing w:after="120" w:line="276" w:lineRule="auto"/>
            </w:pPr>
            <w:r w:rsidRPr="006F100F">
              <w:t>3</w:t>
            </w:r>
          </w:p>
        </w:tc>
        <w:tc>
          <w:tcPr>
            <w:tcW w:w="952" w:type="dxa"/>
            <w:tcBorders>
              <w:top w:val="nil"/>
              <w:left w:val="nil"/>
              <w:bottom w:val="single" w:sz="4" w:space="0" w:color="000000"/>
              <w:right w:val="single" w:sz="4" w:space="0" w:color="000000"/>
            </w:tcBorders>
            <w:vAlign w:val="bottom"/>
          </w:tcPr>
          <w:p w14:paraId="5A29AC35" w14:textId="77777777" w:rsidR="00873869" w:rsidRPr="006F100F" w:rsidRDefault="00931BF5" w:rsidP="00023BC1">
            <w:pPr>
              <w:spacing w:after="120" w:line="276" w:lineRule="auto"/>
            </w:pPr>
            <w:r w:rsidRPr="006F100F">
              <w:t>1</w:t>
            </w:r>
          </w:p>
        </w:tc>
        <w:tc>
          <w:tcPr>
            <w:tcW w:w="954" w:type="dxa"/>
            <w:tcBorders>
              <w:top w:val="nil"/>
              <w:left w:val="nil"/>
              <w:bottom w:val="single" w:sz="4" w:space="0" w:color="000000"/>
              <w:right w:val="single" w:sz="4" w:space="0" w:color="000000"/>
            </w:tcBorders>
            <w:vAlign w:val="bottom"/>
          </w:tcPr>
          <w:p w14:paraId="0BC05F26" w14:textId="77777777" w:rsidR="00873869" w:rsidRPr="006F100F" w:rsidRDefault="00931BF5" w:rsidP="00023BC1">
            <w:pPr>
              <w:spacing w:after="120" w:line="276" w:lineRule="auto"/>
            </w:pPr>
            <w:r w:rsidRPr="006F100F">
              <w:t>4</w:t>
            </w:r>
          </w:p>
        </w:tc>
      </w:tr>
      <w:tr w:rsidR="00873869" w:rsidRPr="006F100F" w14:paraId="7B107C21"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4D7BDD9F" w14:textId="77777777" w:rsidR="00873869" w:rsidRPr="006F100F" w:rsidRDefault="00931BF5" w:rsidP="00023BC1">
            <w:pPr>
              <w:spacing w:after="120" w:line="276" w:lineRule="auto"/>
            </w:pPr>
            <w:r w:rsidRPr="006F100F">
              <w:t>1979/80</w:t>
            </w:r>
          </w:p>
        </w:tc>
        <w:tc>
          <w:tcPr>
            <w:tcW w:w="918" w:type="dxa"/>
            <w:tcBorders>
              <w:top w:val="nil"/>
              <w:left w:val="nil"/>
              <w:bottom w:val="single" w:sz="4" w:space="0" w:color="000000"/>
              <w:right w:val="single" w:sz="4" w:space="0" w:color="000000"/>
            </w:tcBorders>
            <w:vAlign w:val="bottom"/>
          </w:tcPr>
          <w:p w14:paraId="23F1F04F" w14:textId="77777777" w:rsidR="00873869" w:rsidRPr="006F100F" w:rsidRDefault="00931BF5" w:rsidP="00023BC1">
            <w:pPr>
              <w:spacing w:after="120" w:line="276" w:lineRule="auto"/>
            </w:pPr>
            <w:r w:rsidRPr="006F100F">
              <w:t>4</w:t>
            </w:r>
          </w:p>
        </w:tc>
        <w:tc>
          <w:tcPr>
            <w:tcW w:w="798" w:type="dxa"/>
            <w:tcBorders>
              <w:top w:val="nil"/>
              <w:left w:val="nil"/>
              <w:bottom w:val="single" w:sz="4" w:space="0" w:color="000000"/>
              <w:right w:val="single" w:sz="4" w:space="0" w:color="000000"/>
            </w:tcBorders>
            <w:vAlign w:val="bottom"/>
          </w:tcPr>
          <w:p w14:paraId="139CCE7C" w14:textId="77777777" w:rsidR="00873869" w:rsidRPr="006F100F" w:rsidRDefault="00931BF5" w:rsidP="00023BC1">
            <w:pPr>
              <w:spacing w:after="120" w:line="276" w:lineRule="auto"/>
            </w:pPr>
            <w:r w:rsidRPr="006F100F">
              <w:t>3</w:t>
            </w:r>
          </w:p>
        </w:tc>
        <w:tc>
          <w:tcPr>
            <w:tcW w:w="798" w:type="dxa"/>
            <w:tcBorders>
              <w:top w:val="nil"/>
              <w:left w:val="nil"/>
              <w:bottom w:val="single" w:sz="4" w:space="0" w:color="000000"/>
              <w:right w:val="single" w:sz="4" w:space="0" w:color="000000"/>
            </w:tcBorders>
            <w:vAlign w:val="bottom"/>
          </w:tcPr>
          <w:p w14:paraId="01AA1EFA" w14:textId="77777777" w:rsidR="00873869" w:rsidRPr="006F100F" w:rsidRDefault="00931BF5" w:rsidP="00023BC1">
            <w:pPr>
              <w:spacing w:after="120" w:line="276" w:lineRule="auto"/>
            </w:pPr>
            <w:r w:rsidRPr="006F100F">
              <w:t>0</w:t>
            </w:r>
          </w:p>
        </w:tc>
        <w:tc>
          <w:tcPr>
            <w:tcW w:w="828" w:type="dxa"/>
            <w:tcBorders>
              <w:top w:val="nil"/>
              <w:left w:val="nil"/>
              <w:bottom w:val="single" w:sz="4" w:space="0" w:color="000000"/>
              <w:right w:val="single" w:sz="4" w:space="0" w:color="000000"/>
            </w:tcBorders>
            <w:vAlign w:val="bottom"/>
          </w:tcPr>
          <w:p w14:paraId="76730B93" w14:textId="77777777" w:rsidR="00873869" w:rsidRPr="006F100F" w:rsidRDefault="00931BF5" w:rsidP="00023BC1">
            <w:pPr>
              <w:spacing w:after="120" w:line="276" w:lineRule="auto"/>
            </w:pPr>
            <w:r w:rsidRPr="006F100F">
              <w:t>3</w:t>
            </w:r>
          </w:p>
        </w:tc>
        <w:tc>
          <w:tcPr>
            <w:tcW w:w="1030" w:type="dxa"/>
            <w:tcBorders>
              <w:top w:val="nil"/>
              <w:left w:val="nil"/>
              <w:bottom w:val="single" w:sz="4" w:space="0" w:color="000000"/>
              <w:right w:val="single" w:sz="4" w:space="0" w:color="000000"/>
            </w:tcBorders>
            <w:vAlign w:val="bottom"/>
          </w:tcPr>
          <w:p w14:paraId="368FED6E" w14:textId="77777777" w:rsidR="00873869" w:rsidRPr="006F100F" w:rsidRDefault="00931BF5" w:rsidP="00023BC1">
            <w:pPr>
              <w:spacing w:after="120" w:line="276" w:lineRule="auto"/>
            </w:pPr>
            <w:r w:rsidRPr="006F100F">
              <w:t>1997/98</w:t>
            </w:r>
          </w:p>
        </w:tc>
        <w:tc>
          <w:tcPr>
            <w:tcW w:w="952" w:type="dxa"/>
            <w:tcBorders>
              <w:top w:val="nil"/>
              <w:left w:val="nil"/>
              <w:bottom w:val="single" w:sz="4" w:space="0" w:color="000000"/>
              <w:right w:val="single" w:sz="4" w:space="0" w:color="000000"/>
            </w:tcBorders>
            <w:vAlign w:val="bottom"/>
          </w:tcPr>
          <w:p w14:paraId="4A94710C"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3BC1BC44"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12604D8E" w14:textId="77777777" w:rsidR="00873869" w:rsidRPr="006F100F" w:rsidRDefault="00931BF5" w:rsidP="00023BC1">
            <w:pPr>
              <w:spacing w:after="120" w:line="276" w:lineRule="auto"/>
            </w:pPr>
            <w:r w:rsidRPr="006F100F">
              <w:t>2</w:t>
            </w:r>
          </w:p>
        </w:tc>
        <w:tc>
          <w:tcPr>
            <w:tcW w:w="954" w:type="dxa"/>
            <w:tcBorders>
              <w:top w:val="nil"/>
              <w:left w:val="nil"/>
              <w:bottom w:val="single" w:sz="4" w:space="0" w:color="000000"/>
              <w:right w:val="single" w:sz="4" w:space="0" w:color="000000"/>
            </w:tcBorders>
            <w:vAlign w:val="bottom"/>
          </w:tcPr>
          <w:p w14:paraId="138BF3B1" w14:textId="77777777" w:rsidR="00873869" w:rsidRPr="006F100F" w:rsidRDefault="00931BF5" w:rsidP="00023BC1">
            <w:pPr>
              <w:spacing w:after="120" w:line="276" w:lineRule="auto"/>
            </w:pPr>
            <w:r w:rsidRPr="006F100F">
              <w:t>2</w:t>
            </w:r>
          </w:p>
        </w:tc>
      </w:tr>
      <w:tr w:rsidR="00873869" w:rsidRPr="006F100F" w14:paraId="57B56ACF"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4276EBFC" w14:textId="77777777" w:rsidR="00873869" w:rsidRPr="006F100F" w:rsidRDefault="00931BF5" w:rsidP="00023BC1">
            <w:pPr>
              <w:spacing w:after="120" w:line="276" w:lineRule="auto"/>
            </w:pPr>
            <w:r w:rsidRPr="006F100F">
              <w:t>1980/81</w:t>
            </w:r>
          </w:p>
        </w:tc>
        <w:tc>
          <w:tcPr>
            <w:tcW w:w="918" w:type="dxa"/>
            <w:tcBorders>
              <w:top w:val="nil"/>
              <w:left w:val="nil"/>
              <w:bottom w:val="single" w:sz="4" w:space="0" w:color="000000"/>
              <w:right w:val="single" w:sz="4" w:space="0" w:color="000000"/>
            </w:tcBorders>
            <w:vAlign w:val="bottom"/>
          </w:tcPr>
          <w:p w14:paraId="6747EEE6" w14:textId="77777777" w:rsidR="00873869" w:rsidRPr="006F100F" w:rsidRDefault="00931BF5" w:rsidP="00023BC1">
            <w:pPr>
              <w:spacing w:after="120" w:line="276" w:lineRule="auto"/>
            </w:pPr>
            <w:r w:rsidRPr="006F100F">
              <w:t>4</w:t>
            </w:r>
          </w:p>
        </w:tc>
        <w:tc>
          <w:tcPr>
            <w:tcW w:w="798" w:type="dxa"/>
            <w:tcBorders>
              <w:top w:val="nil"/>
              <w:left w:val="nil"/>
              <w:bottom w:val="single" w:sz="4" w:space="0" w:color="000000"/>
              <w:right w:val="single" w:sz="4" w:space="0" w:color="000000"/>
            </w:tcBorders>
            <w:vAlign w:val="bottom"/>
          </w:tcPr>
          <w:p w14:paraId="4DA4CAEA" w14:textId="77777777" w:rsidR="00873869" w:rsidRPr="006F100F" w:rsidRDefault="00931BF5" w:rsidP="00023BC1">
            <w:pPr>
              <w:spacing w:after="120" w:line="276" w:lineRule="auto"/>
            </w:pPr>
            <w:r w:rsidRPr="006F100F">
              <w:t>2</w:t>
            </w:r>
          </w:p>
        </w:tc>
        <w:tc>
          <w:tcPr>
            <w:tcW w:w="798" w:type="dxa"/>
            <w:tcBorders>
              <w:top w:val="nil"/>
              <w:left w:val="nil"/>
              <w:bottom w:val="single" w:sz="4" w:space="0" w:color="000000"/>
              <w:right w:val="single" w:sz="4" w:space="0" w:color="000000"/>
            </w:tcBorders>
            <w:vAlign w:val="bottom"/>
          </w:tcPr>
          <w:p w14:paraId="46095949" w14:textId="77777777" w:rsidR="00873869" w:rsidRPr="006F100F" w:rsidRDefault="00931BF5" w:rsidP="00023BC1">
            <w:pPr>
              <w:spacing w:after="120" w:line="276" w:lineRule="auto"/>
            </w:pPr>
            <w:r w:rsidRPr="006F100F">
              <w:t>0</w:t>
            </w:r>
          </w:p>
        </w:tc>
        <w:tc>
          <w:tcPr>
            <w:tcW w:w="828" w:type="dxa"/>
            <w:tcBorders>
              <w:top w:val="nil"/>
              <w:left w:val="nil"/>
              <w:bottom w:val="single" w:sz="4" w:space="0" w:color="000000"/>
              <w:right w:val="single" w:sz="4" w:space="0" w:color="000000"/>
            </w:tcBorders>
            <w:vAlign w:val="bottom"/>
          </w:tcPr>
          <w:p w14:paraId="6FB31D08" w14:textId="77777777" w:rsidR="00873869" w:rsidRPr="006F100F" w:rsidRDefault="00931BF5" w:rsidP="00023BC1">
            <w:pPr>
              <w:spacing w:after="120" w:line="276" w:lineRule="auto"/>
            </w:pPr>
            <w:r w:rsidRPr="006F100F">
              <w:t>2</w:t>
            </w:r>
          </w:p>
        </w:tc>
        <w:tc>
          <w:tcPr>
            <w:tcW w:w="1030" w:type="dxa"/>
            <w:tcBorders>
              <w:top w:val="nil"/>
              <w:left w:val="nil"/>
              <w:bottom w:val="single" w:sz="4" w:space="0" w:color="000000"/>
              <w:right w:val="single" w:sz="4" w:space="0" w:color="000000"/>
            </w:tcBorders>
            <w:vAlign w:val="bottom"/>
          </w:tcPr>
          <w:p w14:paraId="456DC21A" w14:textId="77777777" w:rsidR="00873869" w:rsidRPr="006F100F" w:rsidRDefault="00931BF5" w:rsidP="00023BC1">
            <w:pPr>
              <w:spacing w:after="120" w:line="276" w:lineRule="auto"/>
            </w:pPr>
            <w:r w:rsidRPr="006F100F">
              <w:t>1998/99</w:t>
            </w:r>
          </w:p>
        </w:tc>
        <w:tc>
          <w:tcPr>
            <w:tcW w:w="952" w:type="dxa"/>
            <w:tcBorders>
              <w:top w:val="nil"/>
              <w:left w:val="nil"/>
              <w:bottom w:val="single" w:sz="4" w:space="0" w:color="000000"/>
              <w:right w:val="single" w:sz="4" w:space="0" w:color="000000"/>
            </w:tcBorders>
            <w:vAlign w:val="bottom"/>
          </w:tcPr>
          <w:p w14:paraId="1EBC4593" w14:textId="77777777" w:rsidR="00873869" w:rsidRPr="006F100F" w:rsidRDefault="00931BF5" w:rsidP="00023BC1">
            <w:pPr>
              <w:spacing w:after="120" w:line="276" w:lineRule="auto"/>
            </w:pPr>
            <w:r w:rsidRPr="006F100F">
              <w:t>5</w:t>
            </w:r>
          </w:p>
        </w:tc>
        <w:tc>
          <w:tcPr>
            <w:tcW w:w="952" w:type="dxa"/>
            <w:tcBorders>
              <w:top w:val="nil"/>
              <w:left w:val="nil"/>
              <w:bottom w:val="single" w:sz="4" w:space="0" w:color="000000"/>
              <w:right w:val="single" w:sz="4" w:space="0" w:color="000000"/>
            </w:tcBorders>
            <w:vAlign w:val="bottom"/>
          </w:tcPr>
          <w:p w14:paraId="37C5E1FC"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3D7B4242" w14:textId="77777777" w:rsidR="00873869" w:rsidRPr="006F100F" w:rsidRDefault="00931BF5" w:rsidP="00023BC1">
            <w:pPr>
              <w:spacing w:after="120" w:line="276" w:lineRule="auto"/>
            </w:pPr>
            <w:r w:rsidRPr="006F100F">
              <w:t>1</w:t>
            </w:r>
          </w:p>
        </w:tc>
        <w:tc>
          <w:tcPr>
            <w:tcW w:w="954" w:type="dxa"/>
            <w:tcBorders>
              <w:top w:val="nil"/>
              <w:left w:val="nil"/>
              <w:bottom w:val="single" w:sz="4" w:space="0" w:color="000000"/>
              <w:right w:val="single" w:sz="4" w:space="0" w:color="000000"/>
            </w:tcBorders>
            <w:vAlign w:val="bottom"/>
          </w:tcPr>
          <w:p w14:paraId="3CA9C348" w14:textId="77777777" w:rsidR="00873869" w:rsidRPr="006F100F" w:rsidRDefault="00931BF5" w:rsidP="00023BC1">
            <w:pPr>
              <w:spacing w:after="120" w:line="276" w:lineRule="auto"/>
            </w:pPr>
            <w:r w:rsidRPr="006F100F">
              <w:t>1</w:t>
            </w:r>
          </w:p>
        </w:tc>
      </w:tr>
      <w:tr w:rsidR="00873869" w:rsidRPr="006F100F" w14:paraId="28E720E5"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65CF763E" w14:textId="77777777" w:rsidR="00873869" w:rsidRPr="006F100F" w:rsidRDefault="00931BF5" w:rsidP="00023BC1">
            <w:pPr>
              <w:spacing w:after="120" w:line="276" w:lineRule="auto"/>
            </w:pPr>
            <w:r w:rsidRPr="006F100F">
              <w:t>1981/82</w:t>
            </w:r>
          </w:p>
        </w:tc>
        <w:tc>
          <w:tcPr>
            <w:tcW w:w="918" w:type="dxa"/>
            <w:tcBorders>
              <w:top w:val="nil"/>
              <w:left w:val="nil"/>
              <w:bottom w:val="single" w:sz="4" w:space="0" w:color="000000"/>
              <w:right w:val="single" w:sz="4" w:space="0" w:color="000000"/>
            </w:tcBorders>
            <w:vAlign w:val="bottom"/>
          </w:tcPr>
          <w:p w14:paraId="62F809B4" w14:textId="77777777" w:rsidR="00873869" w:rsidRPr="006F100F" w:rsidRDefault="00931BF5" w:rsidP="00023BC1">
            <w:pPr>
              <w:spacing w:after="120" w:line="276" w:lineRule="auto"/>
            </w:pPr>
            <w:r w:rsidRPr="006F100F">
              <w:t>3</w:t>
            </w:r>
          </w:p>
        </w:tc>
        <w:tc>
          <w:tcPr>
            <w:tcW w:w="798" w:type="dxa"/>
            <w:tcBorders>
              <w:top w:val="nil"/>
              <w:left w:val="nil"/>
              <w:bottom w:val="single" w:sz="4" w:space="0" w:color="000000"/>
              <w:right w:val="single" w:sz="4" w:space="0" w:color="000000"/>
            </w:tcBorders>
            <w:vAlign w:val="bottom"/>
          </w:tcPr>
          <w:p w14:paraId="60992EC8" w14:textId="77777777" w:rsidR="00873869" w:rsidRPr="006F100F" w:rsidRDefault="00931BF5" w:rsidP="00023BC1">
            <w:pPr>
              <w:spacing w:after="120" w:line="276" w:lineRule="auto"/>
            </w:pPr>
            <w:r w:rsidRPr="006F100F">
              <w:t>3</w:t>
            </w:r>
          </w:p>
        </w:tc>
        <w:tc>
          <w:tcPr>
            <w:tcW w:w="798" w:type="dxa"/>
            <w:tcBorders>
              <w:top w:val="nil"/>
              <w:left w:val="nil"/>
              <w:bottom w:val="single" w:sz="4" w:space="0" w:color="000000"/>
              <w:right w:val="single" w:sz="4" w:space="0" w:color="000000"/>
            </w:tcBorders>
            <w:vAlign w:val="bottom"/>
          </w:tcPr>
          <w:p w14:paraId="6FA49A2D"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18BBA34A" w14:textId="77777777" w:rsidR="00873869" w:rsidRPr="006F100F" w:rsidRDefault="00931BF5" w:rsidP="00023BC1">
            <w:pPr>
              <w:spacing w:after="120" w:line="276" w:lineRule="auto"/>
            </w:pPr>
            <w:r w:rsidRPr="006F100F">
              <w:t>4</w:t>
            </w:r>
          </w:p>
        </w:tc>
        <w:tc>
          <w:tcPr>
            <w:tcW w:w="1030" w:type="dxa"/>
            <w:tcBorders>
              <w:top w:val="nil"/>
              <w:left w:val="nil"/>
              <w:bottom w:val="single" w:sz="4" w:space="0" w:color="000000"/>
              <w:right w:val="single" w:sz="4" w:space="0" w:color="000000"/>
            </w:tcBorders>
            <w:vAlign w:val="bottom"/>
          </w:tcPr>
          <w:p w14:paraId="717419EF" w14:textId="77777777" w:rsidR="00873869" w:rsidRPr="006F100F" w:rsidRDefault="00931BF5" w:rsidP="00023BC1">
            <w:pPr>
              <w:spacing w:after="120" w:line="276" w:lineRule="auto"/>
            </w:pPr>
            <w:r w:rsidRPr="006F100F">
              <w:t>1999/00</w:t>
            </w:r>
          </w:p>
        </w:tc>
        <w:tc>
          <w:tcPr>
            <w:tcW w:w="952" w:type="dxa"/>
            <w:tcBorders>
              <w:top w:val="nil"/>
              <w:left w:val="nil"/>
              <w:bottom w:val="single" w:sz="4" w:space="0" w:color="000000"/>
              <w:right w:val="single" w:sz="4" w:space="0" w:color="000000"/>
            </w:tcBorders>
            <w:vAlign w:val="bottom"/>
          </w:tcPr>
          <w:p w14:paraId="0E13CDAE"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28C63666"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5721A4A5" w14:textId="77777777" w:rsidR="00873869" w:rsidRPr="006F100F" w:rsidRDefault="00931BF5" w:rsidP="00023BC1">
            <w:pPr>
              <w:spacing w:after="120" w:line="276" w:lineRule="auto"/>
            </w:pPr>
            <w:r w:rsidRPr="006F100F">
              <w:t>1</w:t>
            </w:r>
          </w:p>
        </w:tc>
        <w:tc>
          <w:tcPr>
            <w:tcW w:w="954" w:type="dxa"/>
            <w:tcBorders>
              <w:top w:val="nil"/>
              <w:left w:val="nil"/>
              <w:bottom w:val="single" w:sz="4" w:space="0" w:color="000000"/>
              <w:right w:val="single" w:sz="4" w:space="0" w:color="000000"/>
            </w:tcBorders>
            <w:vAlign w:val="bottom"/>
          </w:tcPr>
          <w:p w14:paraId="40B6339F" w14:textId="77777777" w:rsidR="00873869" w:rsidRPr="006F100F" w:rsidRDefault="00931BF5" w:rsidP="00023BC1">
            <w:pPr>
              <w:spacing w:after="120" w:line="276" w:lineRule="auto"/>
            </w:pPr>
            <w:r w:rsidRPr="006F100F">
              <w:t>1</w:t>
            </w:r>
          </w:p>
        </w:tc>
      </w:tr>
      <w:tr w:rsidR="00873869" w:rsidRPr="006F100F" w14:paraId="33389FE8"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45E5CBA1" w14:textId="77777777" w:rsidR="00873869" w:rsidRPr="006F100F" w:rsidRDefault="00931BF5" w:rsidP="00023BC1">
            <w:pPr>
              <w:spacing w:after="120" w:line="276" w:lineRule="auto"/>
            </w:pPr>
            <w:r w:rsidRPr="006F100F">
              <w:t>1982/83</w:t>
            </w:r>
          </w:p>
        </w:tc>
        <w:tc>
          <w:tcPr>
            <w:tcW w:w="918" w:type="dxa"/>
            <w:tcBorders>
              <w:top w:val="nil"/>
              <w:left w:val="nil"/>
              <w:bottom w:val="single" w:sz="4" w:space="0" w:color="000000"/>
              <w:right w:val="single" w:sz="4" w:space="0" w:color="000000"/>
            </w:tcBorders>
            <w:vAlign w:val="bottom"/>
          </w:tcPr>
          <w:p w14:paraId="1BC1C28C" w14:textId="77777777" w:rsidR="00873869" w:rsidRPr="006F100F" w:rsidRDefault="00931BF5" w:rsidP="00023BC1">
            <w:pPr>
              <w:spacing w:after="120" w:line="276" w:lineRule="auto"/>
            </w:pPr>
            <w:r w:rsidRPr="006F100F">
              <w:t>4</w:t>
            </w:r>
          </w:p>
        </w:tc>
        <w:tc>
          <w:tcPr>
            <w:tcW w:w="798" w:type="dxa"/>
            <w:tcBorders>
              <w:top w:val="nil"/>
              <w:left w:val="nil"/>
              <w:bottom w:val="single" w:sz="4" w:space="0" w:color="000000"/>
              <w:right w:val="single" w:sz="4" w:space="0" w:color="000000"/>
            </w:tcBorders>
            <w:vAlign w:val="bottom"/>
          </w:tcPr>
          <w:p w14:paraId="73512D47" w14:textId="77777777" w:rsidR="00873869" w:rsidRPr="006F100F" w:rsidRDefault="00931BF5" w:rsidP="00023BC1">
            <w:pPr>
              <w:spacing w:after="120" w:line="276" w:lineRule="auto"/>
            </w:pPr>
            <w:r w:rsidRPr="006F100F">
              <w:t>4</w:t>
            </w:r>
          </w:p>
        </w:tc>
        <w:tc>
          <w:tcPr>
            <w:tcW w:w="798" w:type="dxa"/>
            <w:tcBorders>
              <w:top w:val="nil"/>
              <w:left w:val="nil"/>
              <w:bottom w:val="single" w:sz="4" w:space="0" w:color="000000"/>
              <w:right w:val="single" w:sz="4" w:space="0" w:color="000000"/>
            </w:tcBorders>
            <w:vAlign w:val="bottom"/>
          </w:tcPr>
          <w:p w14:paraId="0C42F462"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7FA6032D" w14:textId="77777777" w:rsidR="00873869" w:rsidRPr="006F100F" w:rsidRDefault="00931BF5" w:rsidP="00023BC1">
            <w:pPr>
              <w:spacing w:after="120" w:line="276" w:lineRule="auto"/>
            </w:pPr>
            <w:r w:rsidRPr="006F100F">
              <w:t>5</w:t>
            </w:r>
          </w:p>
        </w:tc>
        <w:tc>
          <w:tcPr>
            <w:tcW w:w="1030" w:type="dxa"/>
            <w:tcBorders>
              <w:top w:val="nil"/>
              <w:left w:val="nil"/>
              <w:bottom w:val="single" w:sz="4" w:space="0" w:color="000000"/>
              <w:right w:val="single" w:sz="4" w:space="0" w:color="000000"/>
            </w:tcBorders>
            <w:vAlign w:val="bottom"/>
          </w:tcPr>
          <w:p w14:paraId="1ED4E2AA" w14:textId="77777777" w:rsidR="00873869" w:rsidRPr="006F100F" w:rsidRDefault="00931BF5" w:rsidP="00023BC1">
            <w:pPr>
              <w:spacing w:after="120" w:line="276" w:lineRule="auto"/>
            </w:pPr>
            <w:r w:rsidRPr="006F100F">
              <w:t>2000/01</w:t>
            </w:r>
          </w:p>
        </w:tc>
        <w:tc>
          <w:tcPr>
            <w:tcW w:w="952" w:type="dxa"/>
            <w:tcBorders>
              <w:top w:val="nil"/>
              <w:left w:val="nil"/>
              <w:bottom w:val="single" w:sz="4" w:space="0" w:color="000000"/>
              <w:right w:val="single" w:sz="4" w:space="0" w:color="000000"/>
            </w:tcBorders>
            <w:vAlign w:val="bottom"/>
          </w:tcPr>
          <w:p w14:paraId="68085D69"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23F47431"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741A369E" w14:textId="77777777" w:rsidR="00873869" w:rsidRPr="006F100F" w:rsidRDefault="00931BF5" w:rsidP="00023BC1">
            <w:pPr>
              <w:spacing w:after="120" w:line="276" w:lineRule="auto"/>
            </w:pPr>
            <w:r w:rsidRPr="006F100F">
              <w:t>0</w:t>
            </w:r>
          </w:p>
        </w:tc>
        <w:tc>
          <w:tcPr>
            <w:tcW w:w="954" w:type="dxa"/>
            <w:tcBorders>
              <w:top w:val="nil"/>
              <w:left w:val="nil"/>
              <w:bottom w:val="single" w:sz="4" w:space="0" w:color="000000"/>
              <w:right w:val="single" w:sz="4" w:space="0" w:color="000000"/>
            </w:tcBorders>
            <w:vAlign w:val="bottom"/>
          </w:tcPr>
          <w:p w14:paraId="2CAE3BCB" w14:textId="77777777" w:rsidR="00873869" w:rsidRPr="006F100F" w:rsidRDefault="00931BF5" w:rsidP="00023BC1">
            <w:pPr>
              <w:spacing w:after="120" w:line="276" w:lineRule="auto"/>
            </w:pPr>
            <w:r w:rsidRPr="006F100F">
              <w:t>0</w:t>
            </w:r>
          </w:p>
        </w:tc>
      </w:tr>
      <w:tr w:rsidR="00873869" w:rsidRPr="006F100F" w14:paraId="414AC39E"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1E5B53DC" w14:textId="77777777" w:rsidR="00873869" w:rsidRPr="006F100F" w:rsidRDefault="00931BF5" w:rsidP="00023BC1">
            <w:pPr>
              <w:spacing w:after="120" w:line="276" w:lineRule="auto"/>
            </w:pPr>
            <w:r w:rsidRPr="006F100F">
              <w:t>1983/84</w:t>
            </w:r>
          </w:p>
        </w:tc>
        <w:tc>
          <w:tcPr>
            <w:tcW w:w="918" w:type="dxa"/>
            <w:tcBorders>
              <w:top w:val="nil"/>
              <w:left w:val="nil"/>
              <w:bottom w:val="single" w:sz="4" w:space="0" w:color="000000"/>
              <w:right w:val="single" w:sz="4" w:space="0" w:color="000000"/>
            </w:tcBorders>
            <w:vAlign w:val="bottom"/>
          </w:tcPr>
          <w:p w14:paraId="30ACEAD3" w14:textId="77777777" w:rsidR="00873869" w:rsidRPr="006F100F" w:rsidRDefault="00931BF5" w:rsidP="00023BC1">
            <w:pPr>
              <w:spacing w:after="120" w:line="276" w:lineRule="auto"/>
            </w:pPr>
            <w:r w:rsidRPr="006F100F">
              <w:t>5</w:t>
            </w:r>
          </w:p>
        </w:tc>
        <w:tc>
          <w:tcPr>
            <w:tcW w:w="798" w:type="dxa"/>
            <w:tcBorders>
              <w:top w:val="nil"/>
              <w:left w:val="nil"/>
              <w:bottom w:val="single" w:sz="4" w:space="0" w:color="000000"/>
              <w:right w:val="single" w:sz="4" w:space="0" w:color="000000"/>
            </w:tcBorders>
            <w:vAlign w:val="bottom"/>
          </w:tcPr>
          <w:p w14:paraId="74B97A90" w14:textId="77777777" w:rsidR="00873869" w:rsidRPr="006F100F" w:rsidRDefault="00931BF5" w:rsidP="00023BC1">
            <w:pPr>
              <w:spacing w:after="120" w:line="276" w:lineRule="auto"/>
            </w:pPr>
            <w:r w:rsidRPr="006F100F">
              <w:t>4</w:t>
            </w:r>
          </w:p>
        </w:tc>
        <w:tc>
          <w:tcPr>
            <w:tcW w:w="798" w:type="dxa"/>
            <w:tcBorders>
              <w:top w:val="nil"/>
              <w:left w:val="nil"/>
              <w:bottom w:val="single" w:sz="4" w:space="0" w:color="000000"/>
              <w:right w:val="single" w:sz="4" w:space="0" w:color="000000"/>
            </w:tcBorders>
            <w:vAlign w:val="bottom"/>
          </w:tcPr>
          <w:p w14:paraId="0A9FE552" w14:textId="77777777" w:rsidR="00873869" w:rsidRPr="006F100F" w:rsidRDefault="00931BF5" w:rsidP="00023BC1">
            <w:pPr>
              <w:spacing w:after="120" w:line="276" w:lineRule="auto"/>
            </w:pPr>
            <w:r w:rsidRPr="006F100F">
              <w:t>0</w:t>
            </w:r>
          </w:p>
        </w:tc>
        <w:tc>
          <w:tcPr>
            <w:tcW w:w="828" w:type="dxa"/>
            <w:tcBorders>
              <w:top w:val="nil"/>
              <w:left w:val="nil"/>
              <w:bottom w:val="single" w:sz="4" w:space="0" w:color="000000"/>
              <w:right w:val="single" w:sz="4" w:space="0" w:color="000000"/>
            </w:tcBorders>
            <w:vAlign w:val="bottom"/>
          </w:tcPr>
          <w:p w14:paraId="332D29C5" w14:textId="77777777" w:rsidR="00873869" w:rsidRPr="006F100F" w:rsidRDefault="00931BF5" w:rsidP="00023BC1">
            <w:pPr>
              <w:spacing w:after="120" w:line="276" w:lineRule="auto"/>
            </w:pPr>
            <w:r w:rsidRPr="006F100F">
              <w:t>4</w:t>
            </w:r>
          </w:p>
        </w:tc>
        <w:tc>
          <w:tcPr>
            <w:tcW w:w="1030" w:type="dxa"/>
            <w:tcBorders>
              <w:top w:val="nil"/>
              <w:left w:val="nil"/>
              <w:bottom w:val="single" w:sz="4" w:space="0" w:color="000000"/>
              <w:right w:val="single" w:sz="4" w:space="0" w:color="000000"/>
            </w:tcBorders>
            <w:vAlign w:val="bottom"/>
          </w:tcPr>
          <w:p w14:paraId="66A84022" w14:textId="77777777" w:rsidR="00873869" w:rsidRPr="006F100F" w:rsidRDefault="00931BF5" w:rsidP="00023BC1">
            <w:pPr>
              <w:spacing w:after="120" w:line="276" w:lineRule="auto"/>
            </w:pPr>
            <w:r w:rsidRPr="006F100F">
              <w:t>2001</w:t>
            </w:r>
          </w:p>
        </w:tc>
        <w:tc>
          <w:tcPr>
            <w:tcW w:w="952" w:type="dxa"/>
            <w:tcBorders>
              <w:top w:val="nil"/>
              <w:left w:val="nil"/>
              <w:bottom w:val="single" w:sz="4" w:space="0" w:color="000000"/>
              <w:right w:val="single" w:sz="4" w:space="0" w:color="000000"/>
            </w:tcBorders>
            <w:vAlign w:val="bottom"/>
          </w:tcPr>
          <w:p w14:paraId="5FB142D3" w14:textId="77777777" w:rsidR="00873869" w:rsidRPr="006F100F" w:rsidRDefault="00931BF5" w:rsidP="00023BC1">
            <w:pPr>
              <w:spacing w:after="120" w:line="276" w:lineRule="auto"/>
            </w:pPr>
            <w:r w:rsidRPr="006F100F">
              <w:t>5</w:t>
            </w:r>
          </w:p>
        </w:tc>
        <w:tc>
          <w:tcPr>
            <w:tcW w:w="952" w:type="dxa"/>
            <w:tcBorders>
              <w:top w:val="nil"/>
              <w:left w:val="nil"/>
              <w:bottom w:val="single" w:sz="4" w:space="0" w:color="000000"/>
              <w:right w:val="single" w:sz="4" w:space="0" w:color="000000"/>
            </w:tcBorders>
            <w:vAlign w:val="bottom"/>
          </w:tcPr>
          <w:p w14:paraId="2E5D76C4" w14:textId="77777777" w:rsidR="00873869" w:rsidRPr="006F100F" w:rsidRDefault="00931BF5" w:rsidP="00023BC1">
            <w:pPr>
              <w:spacing w:after="120" w:line="276" w:lineRule="auto"/>
            </w:pPr>
            <w:r w:rsidRPr="006F100F">
              <w:t>3</w:t>
            </w:r>
          </w:p>
        </w:tc>
        <w:tc>
          <w:tcPr>
            <w:tcW w:w="952" w:type="dxa"/>
            <w:tcBorders>
              <w:top w:val="nil"/>
              <w:left w:val="nil"/>
              <w:bottom w:val="single" w:sz="4" w:space="0" w:color="000000"/>
              <w:right w:val="single" w:sz="4" w:space="0" w:color="000000"/>
            </w:tcBorders>
            <w:vAlign w:val="bottom"/>
          </w:tcPr>
          <w:p w14:paraId="52A1F613" w14:textId="77777777" w:rsidR="00873869" w:rsidRPr="006F100F" w:rsidRDefault="00931BF5" w:rsidP="00023BC1">
            <w:pPr>
              <w:spacing w:after="120" w:line="276" w:lineRule="auto"/>
            </w:pPr>
            <w:r w:rsidRPr="006F100F">
              <w:t>0</w:t>
            </w:r>
          </w:p>
        </w:tc>
        <w:tc>
          <w:tcPr>
            <w:tcW w:w="954" w:type="dxa"/>
            <w:tcBorders>
              <w:top w:val="nil"/>
              <w:left w:val="nil"/>
              <w:bottom w:val="single" w:sz="4" w:space="0" w:color="000000"/>
              <w:right w:val="single" w:sz="4" w:space="0" w:color="000000"/>
            </w:tcBorders>
            <w:vAlign w:val="bottom"/>
          </w:tcPr>
          <w:p w14:paraId="2A6A0B93" w14:textId="77777777" w:rsidR="00873869" w:rsidRPr="006F100F" w:rsidRDefault="00931BF5" w:rsidP="00023BC1">
            <w:pPr>
              <w:spacing w:after="120" w:line="276" w:lineRule="auto"/>
            </w:pPr>
            <w:r w:rsidRPr="006F100F">
              <w:t>3</w:t>
            </w:r>
          </w:p>
        </w:tc>
      </w:tr>
      <w:tr w:rsidR="00873869" w:rsidRPr="006F100F" w14:paraId="6AF18538"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6C3F6D98" w14:textId="77777777" w:rsidR="00873869" w:rsidRPr="006F100F" w:rsidRDefault="00931BF5" w:rsidP="00023BC1">
            <w:pPr>
              <w:spacing w:after="120" w:line="276" w:lineRule="auto"/>
            </w:pPr>
            <w:r w:rsidRPr="006F100F">
              <w:t>1984/85</w:t>
            </w:r>
          </w:p>
        </w:tc>
        <w:tc>
          <w:tcPr>
            <w:tcW w:w="918" w:type="dxa"/>
            <w:tcBorders>
              <w:top w:val="nil"/>
              <w:left w:val="nil"/>
              <w:bottom w:val="single" w:sz="4" w:space="0" w:color="000000"/>
              <w:right w:val="single" w:sz="4" w:space="0" w:color="000000"/>
            </w:tcBorders>
            <w:vAlign w:val="bottom"/>
          </w:tcPr>
          <w:p w14:paraId="585C6152" w14:textId="77777777" w:rsidR="00873869" w:rsidRPr="006F100F" w:rsidRDefault="00931BF5" w:rsidP="00023BC1">
            <w:pPr>
              <w:spacing w:after="120" w:line="276" w:lineRule="auto"/>
            </w:pPr>
            <w:r w:rsidRPr="006F100F">
              <w:t>6</w:t>
            </w:r>
          </w:p>
        </w:tc>
        <w:tc>
          <w:tcPr>
            <w:tcW w:w="798" w:type="dxa"/>
            <w:tcBorders>
              <w:top w:val="nil"/>
              <w:left w:val="nil"/>
              <w:bottom w:val="single" w:sz="4" w:space="0" w:color="000000"/>
              <w:right w:val="single" w:sz="4" w:space="0" w:color="000000"/>
            </w:tcBorders>
            <w:vAlign w:val="bottom"/>
          </w:tcPr>
          <w:p w14:paraId="6B0E5F6D"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216FD43B"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5A2DAA2F" w14:textId="77777777" w:rsidR="00873869" w:rsidRPr="006F100F" w:rsidRDefault="00931BF5" w:rsidP="00023BC1">
            <w:pPr>
              <w:spacing w:after="120" w:line="276" w:lineRule="auto"/>
            </w:pPr>
            <w:r w:rsidRPr="006F100F">
              <w:t>9</w:t>
            </w:r>
          </w:p>
        </w:tc>
        <w:tc>
          <w:tcPr>
            <w:tcW w:w="1030" w:type="dxa"/>
            <w:tcBorders>
              <w:top w:val="nil"/>
              <w:left w:val="nil"/>
              <w:bottom w:val="single" w:sz="4" w:space="0" w:color="000000"/>
              <w:right w:val="single" w:sz="4" w:space="0" w:color="000000"/>
            </w:tcBorders>
            <w:vAlign w:val="bottom"/>
          </w:tcPr>
          <w:p w14:paraId="24E6A33E" w14:textId="77777777" w:rsidR="00873869" w:rsidRPr="006F100F" w:rsidRDefault="00931BF5" w:rsidP="00023BC1">
            <w:pPr>
              <w:spacing w:after="120" w:line="276" w:lineRule="auto"/>
            </w:pPr>
            <w:r w:rsidRPr="006F100F">
              <w:t>2002</w:t>
            </w:r>
          </w:p>
        </w:tc>
        <w:tc>
          <w:tcPr>
            <w:tcW w:w="952" w:type="dxa"/>
            <w:tcBorders>
              <w:top w:val="nil"/>
              <w:left w:val="nil"/>
              <w:bottom w:val="single" w:sz="4" w:space="0" w:color="000000"/>
              <w:right w:val="single" w:sz="4" w:space="0" w:color="000000"/>
            </w:tcBorders>
            <w:vAlign w:val="bottom"/>
          </w:tcPr>
          <w:p w14:paraId="3F115704" w14:textId="77777777" w:rsidR="00873869" w:rsidRPr="006F100F" w:rsidRDefault="00931BF5" w:rsidP="00023BC1">
            <w:pPr>
              <w:spacing w:after="120" w:line="276" w:lineRule="auto"/>
            </w:pPr>
            <w:r w:rsidRPr="006F100F">
              <w:t>5</w:t>
            </w:r>
          </w:p>
        </w:tc>
        <w:tc>
          <w:tcPr>
            <w:tcW w:w="952" w:type="dxa"/>
            <w:tcBorders>
              <w:top w:val="nil"/>
              <w:left w:val="nil"/>
              <w:bottom w:val="single" w:sz="4" w:space="0" w:color="000000"/>
              <w:right w:val="single" w:sz="4" w:space="0" w:color="000000"/>
            </w:tcBorders>
            <w:vAlign w:val="bottom"/>
          </w:tcPr>
          <w:p w14:paraId="174417F6" w14:textId="77777777" w:rsidR="00873869" w:rsidRPr="006F100F" w:rsidRDefault="00931BF5" w:rsidP="00023BC1">
            <w:pPr>
              <w:spacing w:after="120" w:line="276" w:lineRule="auto"/>
            </w:pPr>
            <w:r w:rsidRPr="006F100F">
              <w:t>3</w:t>
            </w:r>
          </w:p>
        </w:tc>
        <w:tc>
          <w:tcPr>
            <w:tcW w:w="952" w:type="dxa"/>
            <w:tcBorders>
              <w:top w:val="nil"/>
              <w:left w:val="nil"/>
              <w:bottom w:val="single" w:sz="4" w:space="0" w:color="000000"/>
              <w:right w:val="single" w:sz="4" w:space="0" w:color="000000"/>
            </w:tcBorders>
            <w:vAlign w:val="bottom"/>
          </w:tcPr>
          <w:p w14:paraId="2A57F43D" w14:textId="77777777" w:rsidR="00873869" w:rsidRPr="006F100F" w:rsidRDefault="00931BF5" w:rsidP="00023BC1">
            <w:pPr>
              <w:spacing w:after="120" w:line="276" w:lineRule="auto"/>
            </w:pPr>
            <w:r w:rsidRPr="006F100F">
              <w:t>0</w:t>
            </w:r>
          </w:p>
        </w:tc>
        <w:tc>
          <w:tcPr>
            <w:tcW w:w="954" w:type="dxa"/>
            <w:tcBorders>
              <w:top w:val="nil"/>
              <w:left w:val="nil"/>
              <w:bottom w:val="single" w:sz="4" w:space="0" w:color="000000"/>
              <w:right w:val="single" w:sz="4" w:space="0" w:color="000000"/>
            </w:tcBorders>
            <w:vAlign w:val="bottom"/>
          </w:tcPr>
          <w:p w14:paraId="0B4180A9" w14:textId="77777777" w:rsidR="00873869" w:rsidRPr="006F100F" w:rsidRDefault="00931BF5" w:rsidP="00023BC1">
            <w:pPr>
              <w:spacing w:after="120" w:line="276" w:lineRule="auto"/>
            </w:pPr>
            <w:r w:rsidRPr="006F100F">
              <w:t>3</w:t>
            </w:r>
          </w:p>
        </w:tc>
      </w:tr>
      <w:tr w:rsidR="00873869" w:rsidRPr="006F100F" w14:paraId="6A1031C1"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4E90AD87" w14:textId="77777777" w:rsidR="00873869" w:rsidRPr="006F100F" w:rsidRDefault="00931BF5" w:rsidP="00023BC1">
            <w:pPr>
              <w:spacing w:after="120" w:line="276" w:lineRule="auto"/>
            </w:pPr>
            <w:r w:rsidRPr="006F100F">
              <w:t>1985/86</w:t>
            </w:r>
          </w:p>
        </w:tc>
        <w:tc>
          <w:tcPr>
            <w:tcW w:w="918" w:type="dxa"/>
            <w:tcBorders>
              <w:top w:val="nil"/>
              <w:left w:val="nil"/>
              <w:bottom w:val="single" w:sz="4" w:space="0" w:color="000000"/>
              <w:right w:val="single" w:sz="4" w:space="0" w:color="000000"/>
            </w:tcBorders>
            <w:vAlign w:val="bottom"/>
          </w:tcPr>
          <w:p w14:paraId="1F5DFB5F"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7381317E" w14:textId="77777777" w:rsidR="00873869" w:rsidRPr="006F100F" w:rsidRDefault="00931BF5" w:rsidP="00023BC1">
            <w:pPr>
              <w:spacing w:after="120" w:line="276" w:lineRule="auto"/>
            </w:pPr>
            <w:r w:rsidRPr="006F100F">
              <w:t>10</w:t>
            </w:r>
          </w:p>
        </w:tc>
        <w:tc>
          <w:tcPr>
            <w:tcW w:w="798" w:type="dxa"/>
            <w:tcBorders>
              <w:top w:val="nil"/>
              <w:left w:val="nil"/>
              <w:bottom w:val="single" w:sz="4" w:space="0" w:color="000000"/>
              <w:right w:val="single" w:sz="4" w:space="0" w:color="000000"/>
            </w:tcBorders>
            <w:vAlign w:val="bottom"/>
          </w:tcPr>
          <w:p w14:paraId="3E54A1A4" w14:textId="77777777" w:rsidR="00873869" w:rsidRPr="006F100F" w:rsidRDefault="00931BF5" w:rsidP="00023BC1">
            <w:pPr>
              <w:spacing w:after="120" w:line="276" w:lineRule="auto"/>
            </w:pPr>
            <w:r w:rsidRPr="006F100F">
              <w:t>0</w:t>
            </w:r>
          </w:p>
        </w:tc>
        <w:tc>
          <w:tcPr>
            <w:tcW w:w="828" w:type="dxa"/>
            <w:tcBorders>
              <w:top w:val="nil"/>
              <w:left w:val="nil"/>
              <w:bottom w:val="single" w:sz="4" w:space="0" w:color="000000"/>
              <w:right w:val="single" w:sz="4" w:space="0" w:color="000000"/>
            </w:tcBorders>
            <w:vAlign w:val="bottom"/>
          </w:tcPr>
          <w:p w14:paraId="4FC9D596" w14:textId="77777777" w:rsidR="00873869" w:rsidRPr="006F100F" w:rsidRDefault="00931BF5" w:rsidP="00023BC1">
            <w:pPr>
              <w:spacing w:after="120" w:line="276" w:lineRule="auto"/>
            </w:pPr>
            <w:r w:rsidRPr="006F100F">
              <w:t>10</w:t>
            </w:r>
          </w:p>
        </w:tc>
        <w:tc>
          <w:tcPr>
            <w:tcW w:w="1030" w:type="dxa"/>
            <w:tcBorders>
              <w:top w:val="nil"/>
              <w:left w:val="nil"/>
              <w:bottom w:val="single" w:sz="4" w:space="0" w:color="000000"/>
              <w:right w:val="single" w:sz="4" w:space="0" w:color="000000"/>
            </w:tcBorders>
            <w:vAlign w:val="bottom"/>
          </w:tcPr>
          <w:p w14:paraId="0D13C080" w14:textId="77777777" w:rsidR="00873869" w:rsidRPr="006F100F" w:rsidRDefault="00931BF5" w:rsidP="00023BC1">
            <w:pPr>
              <w:spacing w:after="120" w:line="276" w:lineRule="auto"/>
            </w:pPr>
            <w:r w:rsidRPr="006F100F">
              <w:t>2003</w:t>
            </w:r>
          </w:p>
        </w:tc>
        <w:tc>
          <w:tcPr>
            <w:tcW w:w="952" w:type="dxa"/>
            <w:tcBorders>
              <w:top w:val="nil"/>
              <w:left w:val="nil"/>
              <w:bottom w:val="single" w:sz="4" w:space="0" w:color="000000"/>
              <w:right w:val="single" w:sz="4" w:space="0" w:color="000000"/>
            </w:tcBorders>
            <w:vAlign w:val="bottom"/>
          </w:tcPr>
          <w:p w14:paraId="49CC9C48" w14:textId="77777777" w:rsidR="00873869" w:rsidRPr="006F100F" w:rsidRDefault="00931BF5" w:rsidP="00023BC1">
            <w:pPr>
              <w:spacing w:after="120" w:line="276" w:lineRule="auto"/>
            </w:pPr>
            <w:r w:rsidRPr="006F100F">
              <w:t>3</w:t>
            </w:r>
          </w:p>
        </w:tc>
        <w:tc>
          <w:tcPr>
            <w:tcW w:w="952" w:type="dxa"/>
            <w:tcBorders>
              <w:top w:val="nil"/>
              <w:left w:val="nil"/>
              <w:bottom w:val="single" w:sz="4" w:space="0" w:color="000000"/>
              <w:right w:val="single" w:sz="4" w:space="0" w:color="000000"/>
            </w:tcBorders>
            <w:vAlign w:val="bottom"/>
          </w:tcPr>
          <w:p w14:paraId="49944F52" w14:textId="77777777" w:rsidR="00873869" w:rsidRPr="006F100F" w:rsidRDefault="00931BF5" w:rsidP="00023BC1">
            <w:pPr>
              <w:spacing w:after="120" w:line="276" w:lineRule="auto"/>
            </w:pPr>
            <w:r w:rsidRPr="006F100F">
              <w:t>1</w:t>
            </w:r>
          </w:p>
        </w:tc>
        <w:tc>
          <w:tcPr>
            <w:tcW w:w="952" w:type="dxa"/>
            <w:tcBorders>
              <w:top w:val="nil"/>
              <w:left w:val="nil"/>
              <w:bottom w:val="single" w:sz="4" w:space="0" w:color="000000"/>
              <w:right w:val="single" w:sz="4" w:space="0" w:color="000000"/>
            </w:tcBorders>
            <w:vAlign w:val="bottom"/>
          </w:tcPr>
          <w:p w14:paraId="59B3DC79" w14:textId="77777777" w:rsidR="00873869" w:rsidRPr="006F100F" w:rsidRDefault="00931BF5" w:rsidP="00023BC1">
            <w:pPr>
              <w:spacing w:after="120" w:line="276" w:lineRule="auto"/>
            </w:pPr>
            <w:r w:rsidRPr="006F100F">
              <w:t>0</w:t>
            </w:r>
          </w:p>
        </w:tc>
        <w:tc>
          <w:tcPr>
            <w:tcW w:w="954" w:type="dxa"/>
            <w:tcBorders>
              <w:top w:val="nil"/>
              <w:left w:val="nil"/>
              <w:bottom w:val="single" w:sz="4" w:space="0" w:color="000000"/>
              <w:right w:val="single" w:sz="4" w:space="0" w:color="000000"/>
            </w:tcBorders>
            <w:vAlign w:val="bottom"/>
          </w:tcPr>
          <w:p w14:paraId="641DE612" w14:textId="77777777" w:rsidR="00873869" w:rsidRPr="006F100F" w:rsidRDefault="00931BF5" w:rsidP="00023BC1">
            <w:pPr>
              <w:spacing w:after="120" w:line="276" w:lineRule="auto"/>
            </w:pPr>
            <w:r w:rsidRPr="006F100F">
              <w:t>1</w:t>
            </w:r>
          </w:p>
        </w:tc>
      </w:tr>
      <w:tr w:rsidR="00873869" w:rsidRPr="006F100F" w14:paraId="2F98E15C"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0A51A490" w14:textId="77777777" w:rsidR="00873869" w:rsidRPr="006F100F" w:rsidRDefault="00931BF5" w:rsidP="00023BC1">
            <w:pPr>
              <w:spacing w:after="120" w:line="276" w:lineRule="auto"/>
            </w:pPr>
            <w:r w:rsidRPr="006F100F">
              <w:t>1986/87</w:t>
            </w:r>
          </w:p>
        </w:tc>
        <w:tc>
          <w:tcPr>
            <w:tcW w:w="918" w:type="dxa"/>
            <w:tcBorders>
              <w:top w:val="nil"/>
              <w:left w:val="nil"/>
              <w:bottom w:val="single" w:sz="4" w:space="0" w:color="000000"/>
              <w:right w:val="single" w:sz="4" w:space="0" w:color="000000"/>
            </w:tcBorders>
            <w:vAlign w:val="bottom"/>
          </w:tcPr>
          <w:p w14:paraId="7922EDEB"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4C0E46C2" w14:textId="77777777" w:rsidR="00873869" w:rsidRPr="006F100F" w:rsidRDefault="00931BF5" w:rsidP="00023BC1">
            <w:pPr>
              <w:spacing w:after="120" w:line="276" w:lineRule="auto"/>
            </w:pPr>
            <w:r w:rsidRPr="006F100F">
              <w:t>7</w:t>
            </w:r>
          </w:p>
        </w:tc>
        <w:tc>
          <w:tcPr>
            <w:tcW w:w="798" w:type="dxa"/>
            <w:tcBorders>
              <w:top w:val="nil"/>
              <w:left w:val="nil"/>
              <w:bottom w:val="single" w:sz="4" w:space="0" w:color="000000"/>
              <w:right w:val="single" w:sz="4" w:space="0" w:color="000000"/>
            </w:tcBorders>
            <w:vAlign w:val="bottom"/>
          </w:tcPr>
          <w:p w14:paraId="5ABD5A04" w14:textId="77777777" w:rsidR="00873869" w:rsidRPr="006F100F" w:rsidRDefault="00931BF5" w:rsidP="00023BC1">
            <w:pPr>
              <w:spacing w:after="120" w:line="276" w:lineRule="auto"/>
            </w:pPr>
            <w:r w:rsidRPr="006F100F">
              <w:t>0</w:t>
            </w:r>
          </w:p>
        </w:tc>
        <w:tc>
          <w:tcPr>
            <w:tcW w:w="828" w:type="dxa"/>
            <w:tcBorders>
              <w:top w:val="nil"/>
              <w:left w:val="nil"/>
              <w:bottom w:val="single" w:sz="4" w:space="0" w:color="000000"/>
              <w:right w:val="single" w:sz="4" w:space="0" w:color="000000"/>
            </w:tcBorders>
            <w:vAlign w:val="bottom"/>
          </w:tcPr>
          <w:p w14:paraId="2D33279E" w14:textId="77777777" w:rsidR="00873869" w:rsidRPr="006F100F" w:rsidRDefault="00931BF5" w:rsidP="00023BC1">
            <w:pPr>
              <w:spacing w:after="120" w:line="276" w:lineRule="auto"/>
            </w:pPr>
            <w:r w:rsidRPr="006F100F">
              <w:t>7</w:t>
            </w:r>
          </w:p>
        </w:tc>
        <w:tc>
          <w:tcPr>
            <w:tcW w:w="1030" w:type="dxa"/>
            <w:tcBorders>
              <w:top w:val="nil"/>
              <w:left w:val="nil"/>
              <w:bottom w:val="single" w:sz="4" w:space="0" w:color="000000"/>
              <w:right w:val="single" w:sz="4" w:space="0" w:color="000000"/>
            </w:tcBorders>
            <w:vAlign w:val="bottom"/>
          </w:tcPr>
          <w:p w14:paraId="1E839BE9" w14:textId="77777777" w:rsidR="00873869" w:rsidRPr="006F100F" w:rsidRDefault="00931BF5" w:rsidP="00023BC1">
            <w:pPr>
              <w:spacing w:after="120" w:line="276" w:lineRule="auto"/>
            </w:pPr>
            <w:r w:rsidRPr="006F100F">
              <w:t>2004</w:t>
            </w:r>
          </w:p>
        </w:tc>
        <w:tc>
          <w:tcPr>
            <w:tcW w:w="952" w:type="dxa"/>
            <w:tcBorders>
              <w:top w:val="nil"/>
              <w:left w:val="nil"/>
              <w:bottom w:val="single" w:sz="4" w:space="0" w:color="000000"/>
              <w:right w:val="single" w:sz="4" w:space="0" w:color="000000"/>
            </w:tcBorders>
            <w:vAlign w:val="bottom"/>
          </w:tcPr>
          <w:p w14:paraId="3A01065F" w14:textId="77777777" w:rsidR="00873869" w:rsidRPr="006F100F" w:rsidRDefault="00931BF5" w:rsidP="00023BC1">
            <w:pPr>
              <w:spacing w:after="120" w:line="276" w:lineRule="auto"/>
            </w:pPr>
            <w:r w:rsidRPr="006F100F">
              <w:t>2</w:t>
            </w:r>
          </w:p>
        </w:tc>
        <w:tc>
          <w:tcPr>
            <w:tcW w:w="952" w:type="dxa"/>
            <w:tcBorders>
              <w:top w:val="nil"/>
              <w:left w:val="nil"/>
              <w:bottom w:val="single" w:sz="4" w:space="0" w:color="000000"/>
              <w:right w:val="single" w:sz="4" w:space="0" w:color="000000"/>
            </w:tcBorders>
            <w:vAlign w:val="bottom"/>
          </w:tcPr>
          <w:p w14:paraId="545E445A"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3F71025E" w14:textId="77777777" w:rsidR="00873869" w:rsidRPr="006F100F" w:rsidRDefault="00931BF5" w:rsidP="00023BC1">
            <w:pPr>
              <w:spacing w:after="120" w:line="276" w:lineRule="auto"/>
            </w:pPr>
            <w:r w:rsidRPr="006F100F">
              <w:t>0</w:t>
            </w:r>
          </w:p>
        </w:tc>
        <w:tc>
          <w:tcPr>
            <w:tcW w:w="954" w:type="dxa"/>
            <w:tcBorders>
              <w:top w:val="nil"/>
              <w:left w:val="nil"/>
              <w:bottom w:val="single" w:sz="4" w:space="0" w:color="000000"/>
              <w:right w:val="single" w:sz="4" w:space="0" w:color="000000"/>
            </w:tcBorders>
            <w:vAlign w:val="bottom"/>
          </w:tcPr>
          <w:p w14:paraId="6D74A989" w14:textId="77777777" w:rsidR="00873869" w:rsidRPr="006F100F" w:rsidRDefault="00931BF5" w:rsidP="00023BC1">
            <w:pPr>
              <w:spacing w:after="120" w:line="276" w:lineRule="auto"/>
            </w:pPr>
            <w:r w:rsidRPr="006F100F">
              <w:t>0</w:t>
            </w:r>
          </w:p>
        </w:tc>
      </w:tr>
      <w:tr w:rsidR="00873869" w:rsidRPr="006F100F" w14:paraId="1705F765"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170A522D" w14:textId="77777777" w:rsidR="00873869" w:rsidRPr="006F100F" w:rsidRDefault="00931BF5" w:rsidP="00023BC1">
            <w:pPr>
              <w:spacing w:after="120" w:line="276" w:lineRule="auto"/>
            </w:pPr>
            <w:r w:rsidRPr="006F100F">
              <w:t>1987/88</w:t>
            </w:r>
          </w:p>
        </w:tc>
        <w:tc>
          <w:tcPr>
            <w:tcW w:w="918" w:type="dxa"/>
            <w:tcBorders>
              <w:top w:val="nil"/>
              <w:left w:val="nil"/>
              <w:bottom w:val="single" w:sz="4" w:space="0" w:color="000000"/>
              <w:right w:val="single" w:sz="4" w:space="0" w:color="000000"/>
            </w:tcBorders>
            <w:vAlign w:val="bottom"/>
          </w:tcPr>
          <w:p w14:paraId="01FF5454"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3B52D509" w14:textId="77777777" w:rsidR="00873869" w:rsidRPr="006F100F" w:rsidRDefault="00931BF5" w:rsidP="00023BC1">
            <w:pPr>
              <w:spacing w:after="120" w:line="276" w:lineRule="auto"/>
            </w:pPr>
            <w:r w:rsidRPr="006F100F">
              <w:t>10</w:t>
            </w:r>
          </w:p>
        </w:tc>
        <w:tc>
          <w:tcPr>
            <w:tcW w:w="798" w:type="dxa"/>
            <w:tcBorders>
              <w:top w:val="nil"/>
              <w:left w:val="nil"/>
              <w:bottom w:val="single" w:sz="4" w:space="0" w:color="000000"/>
              <w:right w:val="single" w:sz="4" w:space="0" w:color="000000"/>
            </w:tcBorders>
            <w:vAlign w:val="bottom"/>
          </w:tcPr>
          <w:p w14:paraId="73C38ECA"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3049C808" w14:textId="77777777" w:rsidR="00873869" w:rsidRPr="006F100F" w:rsidRDefault="00931BF5" w:rsidP="00023BC1">
            <w:pPr>
              <w:spacing w:after="120" w:line="276" w:lineRule="auto"/>
            </w:pPr>
            <w:r w:rsidRPr="006F100F">
              <w:t>11</w:t>
            </w:r>
          </w:p>
        </w:tc>
        <w:tc>
          <w:tcPr>
            <w:tcW w:w="1030" w:type="dxa"/>
            <w:tcBorders>
              <w:top w:val="nil"/>
              <w:left w:val="nil"/>
              <w:bottom w:val="single" w:sz="4" w:space="0" w:color="000000"/>
              <w:right w:val="single" w:sz="4" w:space="0" w:color="000000"/>
            </w:tcBorders>
            <w:vAlign w:val="bottom"/>
          </w:tcPr>
          <w:p w14:paraId="198B9D12" w14:textId="77777777" w:rsidR="00873869" w:rsidRPr="006F100F" w:rsidRDefault="00931BF5" w:rsidP="00023BC1">
            <w:pPr>
              <w:spacing w:after="120" w:line="276" w:lineRule="auto"/>
            </w:pPr>
            <w:r w:rsidRPr="006F100F">
              <w:t>2012</w:t>
            </w:r>
          </w:p>
        </w:tc>
        <w:tc>
          <w:tcPr>
            <w:tcW w:w="952" w:type="dxa"/>
            <w:tcBorders>
              <w:top w:val="nil"/>
              <w:left w:val="nil"/>
              <w:bottom w:val="single" w:sz="4" w:space="0" w:color="000000"/>
              <w:right w:val="single" w:sz="4" w:space="0" w:color="000000"/>
            </w:tcBorders>
            <w:vAlign w:val="bottom"/>
          </w:tcPr>
          <w:p w14:paraId="1C157DEE"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7F8CC463"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5656FB41" w14:textId="77777777" w:rsidR="00873869" w:rsidRPr="006F100F" w:rsidRDefault="00931BF5" w:rsidP="00023BC1">
            <w:pPr>
              <w:spacing w:after="120" w:line="276" w:lineRule="auto"/>
            </w:pPr>
            <w:r w:rsidRPr="006F100F">
              <w:t>2</w:t>
            </w:r>
          </w:p>
        </w:tc>
        <w:tc>
          <w:tcPr>
            <w:tcW w:w="954" w:type="dxa"/>
            <w:tcBorders>
              <w:top w:val="nil"/>
              <w:left w:val="nil"/>
              <w:bottom w:val="single" w:sz="4" w:space="0" w:color="000000"/>
              <w:right w:val="single" w:sz="4" w:space="0" w:color="000000"/>
            </w:tcBorders>
            <w:vAlign w:val="bottom"/>
          </w:tcPr>
          <w:p w14:paraId="61F1DF07" w14:textId="77777777" w:rsidR="00873869" w:rsidRPr="006F100F" w:rsidRDefault="00931BF5" w:rsidP="00023BC1">
            <w:pPr>
              <w:spacing w:after="120" w:line="276" w:lineRule="auto"/>
            </w:pPr>
            <w:r w:rsidRPr="006F100F">
              <w:t>2</w:t>
            </w:r>
          </w:p>
        </w:tc>
      </w:tr>
      <w:tr w:rsidR="00873869" w:rsidRPr="006F100F" w14:paraId="105B2B0D"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5AF0AE17" w14:textId="77777777" w:rsidR="00873869" w:rsidRPr="006F100F" w:rsidRDefault="00931BF5" w:rsidP="00023BC1">
            <w:pPr>
              <w:spacing w:after="120" w:line="276" w:lineRule="auto"/>
            </w:pPr>
            <w:r w:rsidRPr="006F100F">
              <w:t>1988/89</w:t>
            </w:r>
          </w:p>
        </w:tc>
        <w:tc>
          <w:tcPr>
            <w:tcW w:w="918" w:type="dxa"/>
            <w:tcBorders>
              <w:top w:val="nil"/>
              <w:left w:val="nil"/>
              <w:bottom w:val="single" w:sz="4" w:space="0" w:color="000000"/>
              <w:right w:val="single" w:sz="4" w:space="0" w:color="000000"/>
            </w:tcBorders>
            <w:vAlign w:val="bottom"/>
          </w:tcPr>
          <w:p w14:paraId="5E537E5F"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4423F06E" w14:textId="77777777" w:rsidR="00873869" w:rsidRPr="006F100F" w:rsidRDefault="00931BF5" w:rsidP="00023BC1">
            <w:pPr>
              <w:spacing w:after="120" w:line="276" w:lineRule="auto"/>
            </w:pPr>
            <w:r w:rsidRPr="006F100F">
              <w:t>12</w:t>
            </w:r>
          </w:p>
        </w:tc>
        <w:tc>
          <w:tcPr>
            <w:tcW w:w="798" w:type="dxa"/>
            <w:tcBorders>
              <w:top w:val="nil"/>
              <w:left w:val="nil"/>
              <w:bottom w:val="single" w:sz="4" w:space="0" w:color="000000"/>
              <w:right w:val="single" w:sz="4" w:space="0" w:color="000000"/>
            </w:tcBorders>
            <w:vAlign w:val="bottom"/>
          </w:tcPr>
          <w:p w14:paraId="31CB97B6" w14:textId="77777777" w:rsidR="00873869" w:rsidRPr="006F100F" w:rsidRDefault="00931BF5" w:rsidP="00023BC1">
            <w:pPr>
              <w:spacing w:after="120" w:line="276" w:lineRule="auto"/>
            </w:pPr>
            <w:r w:rsidRPr="006F100F">
              <w:t>3</w:t>
            </w:r>
          </w:p>
        </w:tc>
        <w:tc>
          <w:tcPr>
            <w:tcW w:w="828" w:type="dxa"/>
            <w:tcBorders>
              <w:top w:val="nil"/>
              <w:left w:val="nil"/>
              <w:bottom w:val="single" w:sz="4" w:space="0" w:color="000000"/>
              <w:right w:val="single" w:sz="4" w:space="0" w:color="000000"/>
            </w:tcBorders>
            <w:vAlign w:val="bottom"/>
          </w:tcPr>
          <w:p w14:paraId="6A87DC3C" w14:textId="77777777" w:rsidR="00873869" w:rsidRPr="006F100F" w:rsidRDefault="00931BF5" w:rsidP="00023BC1">
            <w:pPr>
              <w:spacing w:after="120" w:line="276" w:lineRule="auto"/>
            </w:pPr>
            <w:r w:rsidRPr="006F100F">
              <w:t>15</w:t>
            </w:r>
          </w:p>
        </w:tc>
        <w:tc>
          <w:tcPr>
            <w:tcW w:w="1030" w:type="dxa"/>
            <w:tcBorders>
              <w:top w:val="nil"/>
              <w:left w:val="nil"/>
              <w:bottom w:val="single" w:sz="4" w:space="0" w:color="000000"/>
              <w:right w:val="single" w:sz="4" w:space="0" w:color="000000"/>
            </w:tcBorders>
            <w:vAlign w:val="bottom"/>
          </w:tcPr>
          <w:p w14:paraId="7918CFB2" w14:textId="77777777" w:rsidR="00873869" w:rsidRPr="006F100F" w:rsidRDefault="00931BF5" w:rsidP="00023BC1">
            <w:pPr>
              <w:spacing w:after="120" w:line="276" w:lineRule="auto"/>
            </w:pPr>
            <w:r w:rsidRPr="006F100F">
              <w:t>2014</w:t>
            </w:r>
          </w:p>
        </w:tc>
        <w:tc>
          <w:tcPr>
            <w:tcW w:w="952" w:type="dxa"/>
            <w:tcBorders>
              <w:top w:val="nil"/>
              <w:left w:val="nil"/>
              <w:bottom w:val="single" w:sz="4" w:space="0" w:color="000000"/>
              <w:right w:val="single" w:sz="4" w:space="0" w:color="000000"/>
            </w:tcBorders>
            <w:vAlign w:val="bottom"/>
          </w:tcPr>
          <w:p w14:paraId="47E4E111"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329B1754"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02DAB64E" w14:textId="77777777" w:rsidR="00873869" w:rsidRPr="006F100F" w:rsidRDefault="00931BF5" w:rsidP="00023BC1">
            <w:pPr>
              <w:spacing w:after="120" w:line="276" w:lineRule="auto"/>
            </w:pPr>
            <w:r w:rsidRPr="006F100F">
              <w:t>1</w:t>
            </w:r>
          </w:p>
        </w:tc>
        <w:tc>
          <w:tcPr>
            <w:tcW w:w="954" w:type="dxa"/>
            <w:tcBorders>
              <w:top w:val="nil"/>
              <w:left w:val="nil"/>
              <w:bottom w:val="single" w:sz="4" w:space="0" w:color="000000"/>
              <w:right w:val="single" w:sz="4" w:space="0" w:color="000000"/>
            </w:tcBorders>
            <w:vAlign w:val="bottom"/>
          </w:tcPr>
          <w:p w14:paraId="1B907813" w14:textId="77777777" w:rsidR="00873869" w:rsidRPr="006F100F" w:rsidRDefault="00931BF5" w:rsidP="00023BC1">
            <w:pPr>
              <w:spacing w:after="120" w:line="276" w:lineRule="auto"/>
            </w:pPr>
            <w:r w:rsidRPr="006F100F">
              <w:t>1</w:t>
            </w:r>
          </w:p>
        </w:tc>
      </w:tr>
      <w:tr w:rsidR="00873869" w:rsidRPr="006F100F" w14:paraId="2B273A3C"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148F5A68" w14:textId="77777777" w:rsidR="00873869" w:rsidRPr="006F100F" w:rsidRDefault="00931BF5" w:rsidP="00023BC1">
            <w:pPr>
              <w:spacing w:after="120" w:line="276" w:lineRule="auto"/>
            </w:pPr>
            <w:r w:rsidRPr="006F100F">
              <w:t>1989/90</w:t>
            </w:r>
          </w:p>
        </w:tc>
        <w:tc>
          <w:tcPr>
            <w:tcW w:w="918" w:type="dxa"/>
            <w:tcBorders>
              <w:top w:val="nil"/>
              <w:left w:val="nil"/>
              <w:bottom w:val="single" w:sz="4" w:space="0" w:color="000000"/>
              <w:right w:val="single" w:sz="4" w:space="0" w:color="000000"/>
            </w:tcBorders>
            <w:vAlign w:val="bottom"/>
          </w:tcPr>
          <w:p w14:paraId="5A8C0299"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484C97F9" w14:textId="77777777" w:rsidR="00873869" w:rsidRPr="006F100F" w:rsidRDefault="00931BF5" w:rsidP="00023BC1">
            <w:pPr>
              <w:spacing w:after="120" w:line="276" w:lineRule="auto"/>
            </w:pPr>
            <w:r w:rsidRPr="006F100F">
              <w:t>7</w:t>
            </w:r>
          </w:p>
        </w:tc>
        <w:tc>
          <w:tcPr>
            <w:tcW w:w="798" w:type="dxa"/>
            <w:tcBorders>
              <w:top w:val="nil"/>
              <w:left w:val="nil"/>
              <w:bottom w:val="single" w:sz="4" w:space="0" w:color="000000"/>
              <w:right w:val="single" w:sz="4" w:space="0" w:color="000000"/>
            </w:tcBorders>
            <w:vAlign w:val="bottom"/>
          </w:tcPr>
          <w:p w14:paraId="3D6F16FB"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69D167C2" w14:textId="77777777" w:rsidR="00873869" w:rsidRPr="006F100F" w:rsidRDefault="00931BF5" w:rsidP="00023BC1">
            <w:pPr>
              <w:spacing w:after="120" w:line="276" w:lineRule="auto"/>
            </w:pPr>
            <w:r w:rsidRPr="006F100F">
              <w:t>8</w:t>
            </w:r>
          </w:p>
        </w:tc>
        <w:tc>
          <w:tcPr>
            <w:tcW w:w="1030" w:type="dxa"/>
            <w:tcBorders>
              <w:top w:val="nil"/>
              <w:left w:val="nil"/>
              <w:bottom w:val="single" w:sz="4" w:space="0" w:color="000000"/>
              <w:right w:val="single" w:sz="4" w:space="0" w:color="000000"/>
            </w:tcBorders>
            <w:vAlign w:val="bottom"/>
          </w:tcPr>
          <w:p w14:paraId="21866FBF" w14:textId="77777777" w:rsidR="00873869" w:rsidRPr="006F100F" w:rsidRDefault="00931BF5" w:rsidP="00023BC1">
            <w:pPr>
              <w:spacing w:after="120" w:line="276" w:lineRule="auto"/>
            </w:pPr>
            <w:r w:rsidRPr="006F100F">
              <w:t>2016</w:t>
            </w:r>
          </w:p>
        </w:tc>
        <w:tc>
          <w:tcPr>
            <w:tcW w:w="952" w:type="dxa"/>
            <w:tcBorders>
              <w:top w:val="nil"/>
              <w:left w:val="nil"/>
              <w:bottom w:val="single" w:sz="4" w:space="0" w:color="000000"/>
              <w:right w:val="single" w:sz="4" w:space="0" w:color="000000"/>
            </w:tcBorders>
            <w:vAlign w:val="bottom"/>
          </w:tcPr>
          <w:p w14:paraId="3D79A5F0"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7EDFC0D3"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68F55A48" w14:textId="77777777" w:rsidR="00873869" w:rsidRPr="006F100F" w:rsidRDefault="00931BF5" w:rsidP="00023BC1">
            <w:pPr>
              <w:spacing w:after="120" w:line="276" w:lineRule="auto"/>
            </w:pPr>
            <w:r w:rsidRPr="006F100F">
              <w:t>2</w:t>
            </w:r>
          </w:p>
        </w:tc>
        <w:tc>
          <w:tcPr>
            <w:tcW w:w="954" w:type="dxa"/>
            <w:tcBorders>
              <w:top w:val="nil"/>
              <w:left w:val="nil"/>
              <w:bottom w:val="single" w:sz="4" w:space="0" w:color="000000"/>
              <w:right w:val="single" w:sz="4" w:space="0" w:color="000000"/>
            </w:tcBorders>
            <w:vAlign w:val="bottom"/>
          </w:tcPr>
          <w:p w14:paraId="27957145" w14:textId="77777777" w:rsidR="00873869" w:rsidRPr="006F100F" w:rsidRDefault="00931BF5" w:rsidP="00023BC1">
            <w:pPr>
              <w:spacing w:after="120" w:line="276" w:lineRule="auto"/>
            </w:pPr>
            <w:r w:rsidRPr="006F100F">
              <w:t>2</w:t>
            </w:r>
          </w:p>
        </w:tc>
      </w:tr>
      <w:tr w:rsidR="00873869" w:rsidRPr="006F100F" w14:paraId="66C7AD55" w14:textId="77777777">
        <w:trPr>
          <w:trHeight w:val="300"/>
        </w:trPr>
        <w:tc>
          <w:tcPr>
            <w:tcW w:w="1030" w:type="dxa"/>
            <w:tcBorders>
              <w:top w:val="nil"/>
              <w:left w:val="single" w:sz="4" w:space="0" w:color="000000"/>
              <w:bottom w:val="single" w:sz="4" w:space="0" w:color="000000"/>
              <w:right w:val="single" w:sz="4" w:space="0" w:color="000000"/>
            </w:tcBorders>
            <w:vAlign w:val="bottom"/>
          </w:tcPr>
          <w:p w14:paraId="1AF1E54B" w14:textId="77777777" w:rsidR="00873869" w:rsidRPr="006F100F" w:rsidRDefault="00931BF5" w:rsidP="00023BC1">
            <w:pPr>
              <w:spacing w:after="120" w:line="276" w:lineRule="auto"/>
            </w:pPr>
            <w:r w:rsidRPr="006F100F">
              <w:t>1990/91</w:t>
            </w:r>
          </w:p>
        </w:tc>
        <w:tc>
          <w:tcPr>
            <w:tcW w:w="918" w:type="dxa"/>
            <w:tcBorders>
              <w:top w:val="nil"/>
              <w:left w:val="nil"/>
              <w:bottom w:val="single" w:sz="4" w:space="0" w:color="000000"/>
              <w:right w:val="single" w:sz="4" w:space="0" w:color="000000"/>
            </w:tcBorders>
            <w:vAlign w:val="bottom"/>
          </w:tcPr>
          <w:p w14:paraId="4CF62B63" w14:textId="77777777" w:rsidR="00873869" w:rsidRPr="006F100F" w:rsidRDefault="00931BF5" w:rsidP="00023BC1">
            <w:pPr>
              <w:spacing w:after="120" w:line="276" w:lineRule="auto"/>
            </w:pPr>
            <w:r w:rsidRPr="006F100F">
              <w:t>7</w:t>
            </w:r>
          </w:p>
        </w:tc>
        <w:tc>
          <w:tcPr>
            <w:tcW w:w="798" w:type="dxa"/>
            <w:tcBorders>
              <w:top w:val="nil"/>
              <w:left w:val="nil"/>
              <w:bottom w:val="single" w:sz="4" w:space="0" w:color="000000"/>
              <w:right w:val="single" w:sz="4" w:space="0" w:color="000000"/>
            </w:tcBorders>
            <w:vAlign w:val="bottom"/>
          </w:tcPr>
          <w:p w14:paraId="1AEB5733" w14:textId="77777777" w:rsidR="00873869" w:rsidRPr="006F100F" w:rsidRDefault="00931BF5" w:rsidP="00023BC1">
            <w:pPr>
              <w:spacing w:after="120" w:line="276" w:lineRule="auto"/>
            </w:pPr>
            <w:r w:rsidRPr="006F100F">
              <w:t>9</w:t>
            </w:r>
          </w:p>
        </w:tc>
        <w:tc>
          <w:tcPr>
            <w:tcW w:w="798" w:type="dxa"/>
            <w:tcBorders>
              <w:top w:val="nil"/>
              <w:left w:val="nil"/>
              <w:bottom w:val="single" w:sz="4" w:space="0" w:color="000000"/>
              <w:right w:val="single" w:sz="4" w:space="0" w:color="000000"/>
            </w:tcBorders>
            <w:vAlign w:val="bottom"/>
          </w:tcPr>
          <w:p w14:paraId="517CF806" w14:textId="77777777" w:rsidR="00873869" w:rsidRPr="006F100F" w:rsidRDefault="00931BF5" w:rsidP="00023BC1">
            <w:pPr>
              <w:spacing w:after="120" w:line="276" w:lineRule="auto"/>
            </w:pPr>
            <w:r w:rsidRPr="006F100F">
              <w:t>4</w:t>
            </w:r>
          </w:p>
        </w:tc>
        <w:tc>
          <w:tcPr>
            <w:tcW w:w="828" w:type="dxa"/>
            <w:tcBorders>
              <w:top w:val="nil"/>
              <w:left w:val="nil"/>
              <w:bottom w:val="single" w:sz="4" w:space="0" w:color="000000"/>
              <w:right w:val="single" w:sz="4" w:space="0" w:color="000000"/>
            </w:tcBorders>
            <w:vAlign w:val="bottom"/>
          </w:tcPr>
          <w:p w14:paraId="4243D65F" w14:textId="77777777" w:rsidR="00873869" w:rsidRPr="006F100F" w:rsidRDefault="00931BF5" w:rsidP="00023BC1">
            <w:pPr>
              <w:spacing w:after="120" w:line="276" w:lineRule="auto"/>
            </w:pPr>
            <w:r w:rsidRPr="006F100F">
              <w:t>13</w:t>
            </w:r>
          </w:p>
        </w:tc>
        <w:tc>
          <w:tcPr>
            <w:tcW w:w="1030" w:type="dxa"/>
            <w:tcBorders>
              <w:top w:val="nil"/>
              <w:left w:val="nil"/>
              <w:bottom w:val="single" w:sz="4" w:space="0" w:color="000000"/>
              <w:right w:val="single" w:sz="4" w:space="0" w:color="000000"/>
            </w:tcBorders>
            <w:vAlign w:val="bottom"/>
          </w:tcPr>
          <w:p w14:paraId="3F83CC55" w14:textId="77777777" w:rsidR="00873869" w:rsidRPr="006F100F" w:rsidRDefault="00931BF5" w:rsidP="00023BC1">
            <w:pPr>
              <w:spacing w:after="120" w:line="276" w:lineRule="auto"/>
            </w:pPr>
            <w:r w:rsidRPr="006F100F">
              <w:t>2019</w:t>
            </w:r>
          </w:p>
        </w:tc>
        <w:tc>
          <w:tcPr>
            <w:tcW w:w="952" w:type="dxa"/>
            <w:tcBorders>
              <w:top w:val="nil"/>
              <w:left w:val="nil"/>
              <w:bottom w:val="single" w:sz="4" w:space="0" w:color="000000"/>
              <w:right w:val="single" w:sz="4" w:space="0" w:color="000000"/>
            </w:tcBorders>
            <w:vAlign w:val="bottom"/>
          </w:tcPr>
          <w:p w14:paraId="3E42C035"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21D4773D"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6EEF2BA9" w14:textId="77777777" w:rsidR="00873869" w:rsidRPr="006F100F" w:rsidRDefault="00931BF5" w:rsidP="00023BC1">
            <w:pPr>
              <w:spacing w:after="120" w:line="276" w:lineRule="auto"/>
            </w:pPr>
            <w:r w:rsidRPr="006F100F">
              <w:t>2</w:t>
            </w:r>
          </w:p>
        </w:tc>
        <w:tc>
          <w:tcPr>
            <w:tcW w:w="954" w:type="dxa"/>
            <w:tcBorders>
              <w:top w:val="nil"/>
              <w:left w:val="nil"/>
              <w:bottom w:val="single" w:sz="4" w:space="0" w:color="000000"/>
              <w:right w:val="single" w:sz="4" w:space="0" w:color="000000"/>
            </w:tcBorders>
            <w:vAlign w:val="bottom"/>
          </w:tcPr>
          <w:p w14:paraId="686ADDB1" w14:textId="77777777" w:rsidR="00873869" w:rsidRPr="006F100F" w:rsidRDefault="00931BF5" w:rsidP="00023BC1">
            <w:pPr>
              <w:spacing w:after="120" w:line="276" w:lineRule="auto"/>
            </w:pPr>
            <w:r w:rsidRPr="006F100F">
              <w:t>2</w:t>
            </w:r>
          </w:p>
        </w:tc>
      </w:tr>
      <w:tr w:rsidR="00873869" w:rsidRPr="006F100F" w14:paraId="74D17B51" w14:textId="77777777">
        <w:trPr>
          <w:trHeight w:val="300"/>
        </w:trPr>
        <w:tc>
          <w:tcPr>
            <w:tcW w:w="1030" w:type="dxa"/>
            <w:tcBorders>
              <w:top w:val="nil"/>
              <w:left w:val="single" w:sz="4" w:space="0" w:color="000000"/>
              <w:bottom w:val="single" w:sz="8" w:space="0" w:color="000000"/>
              <w:right w:val="single" w:sz="4" w:space="0" w:color="000000"/>
            </w:tcBorders>
            <w:vAlign w:val="bottom"/>
          </w:tcPr>
          <w:p w14:paraId="15519483" w14:textId="77777777" w:rsidR="00873869" w:rsidRPr="006F100F" w:rsidRDefault="00931BF5" w:rsidP="00023BC1">
            <w:pPr>
              <w:spacing w:after="120" w:line="276" w:lineRule="auto"/>
            </w:pPr>
            <w:r w:rsidRPr="006F100F">
              <w:t>1991/92</w:t>
            </w:r>
          </w:p>
        </w:tc>
        <w:tc>
          <w:tcPr>
            <w:tcW w:w="918" w:type="dxa"/>
            <w:tcBorders>
              <w:top w:val="nil"/>
              <w:left w:val="nil"/>
              <w:bottom w:val="single" w:sz="4" w:space="0" w:color="000000"/>
              <w:right w:val="single" w:sz="4" w:space="0" w:color="000000"/>
            </w:tcBorders>
            <w:vAlign w:val="bottom"/>
          </w:tcPr>
          <w:p w14:paraId="75BB1803"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259534A9"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6811FDC0" w14:textId="77777777" w:rsidR="00873869" w:rsidRPr="006F100F" w:rsidRDefault="00931BF5" w:rsidP="00023BC1">
            <w:pPr>
              <w:spacing w:after="120" w:line="276" w:lineRule="auto"/>
            </w:pPr>
            <w:r w:rsidRPr="006F100F">
              <w:t>1</w:t>
            </w:r>
          </w:p>
        </w:tc>
        <w:tc>
          <w:tcPr>
            <w:tcW w:w="828" w:type="dxa"/>
            <w:tcBorders>
              <w:top w:val="nil"/>
              <w:left w:val="nil"/>
              <w:bottom w:val="single" w:sz="4" w:space="0" w:color="000000"/>
              <w:right w:val="single" w:sz="4" w:space="0" w:color="000000"/>
            </w:tcBorders>
            <w:vAlign w:val="bottom"/>
          </w:tcPr>
          <w:p w14:paraId="15409E19" w14:textId="77777777" w:rsidR="00873869" w:rsidRPr="006F100F" w:rsidRDefault="00931BF5" w:rsidP="00023BC1">
            <w:pPr>
              <w:spacing w:after="120" w:line="276" w:lineRule="auto"/>
            </w:pPr>
            <w:r w:rsidRPr="006F100F">
              <w:t>9</w:t>
            </w:r>
          </w:p>
        </w:tc>
        <w:tc>
          <w:tcPr>
            <w:tcW w:w="1030" w:type="dxa"/>
            <w:tcBorders>
              <w:top w:val="nil"/>
              <w:left w:val="nil"/>
              <w:bottom w:val="single" w:sz="4" w:space="0" w:color="000000"/>
              <w:right w:val="single" w:sz="4" w:space="0" w:color="000000"/>
            </w:tcBorders>
            <w:vAlign w:val="bottom"/>
          </w:tcPr>
          <w:p w14:paraId="6AFDD569" w14:textId="77777777" w:rsidR="00873869" w:rsidRPr="006F100F" w:rsidRDefault="00931BF5" w:rsidP="00023BC1">
            <w:pPr>
              <w:spacing w:after="120" w:line="276" w:lineRule="auto"/>
            </w:pPr>
            <w:r w:rsidRPr="006F100F">
              <w:t>2020</w:t>
            </w:r>
          </w:p>
        </w:tc>
        <w:tc>
          <w:tcPr>
            <w:tcW w:w="952" w:type="dxa"/>
            <w:tcBorders>
              <w:top w:val="nil"/>
              <w:left w:val="nil"/>
              <w:bottom w:val="single" w:sz="4" w:space="0" w:color="000000"/>
              <w:right w:val="single" w:sz="4" w:space="0" w:color="000000"/>
            </w:tcBorders>
            <w:vAlign w:val="bottom"/>
          </w:tcPr>
          <w:p w14:paraId="26F0FD0E"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0628C8BF"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65AA05E0" w14:textId="77777777" w:rsidR="00873869" w:rsidRPr="006F100F" w:rsidRDefault="00931BF5" w:rsidP="00023BC1">
            <w:pPr>
              <w:spacing w:after="120" w:line="276" w:lineRule="auto"/>
            </w:pPr>
            <w:r w:rsidRPr="006F100F">
              <w:t>1</w:t>
            </w:r>
          </w:p>
        </w:tc>
        <w:tc>
          <w:tcPr>
            <w:tcW w:w="954" w:type="dxa"/>
            <w:tcBorders>
              <w:top w:val="nil"/>
              <w:left w:val="nil"/>
              <w:bottom w:val="single" w:sz="4" w:space="0" w:color="000000"/>
              <w:right w:val="single" w:sz="4" w:space="0" w:color="000000"/>
            </w:tcBorders>
            <w:vAlign w:val="bottom"/>
          </w:tcPr>
          <w:p w14:paraId="46B04EF2" w14:textId="77777777" w:rsidR="00873869" w:rsidRPr="006F100F" w:rsidRDefault="00931BF5" w:rsidP="00023BC1">
            <w:pPr>
              <w:spacing w:after="120" w:line="276" w:lineRule="auto"/>
            </w:pPr>
            <w:r w:rsidRPr="006F100F">
              <w:t>1</w:t>
            </w:r>
          </w:p>
        </w:tc>
      </w:tr>
      <w:tr w:rsidR="00873869" w:rsidRPr="006F100F" w14:paraId="52362F0B" w14:textId="77777777">
        <w:trPr>
          <w:trHeight w:val="300"/>
        </w:trPr>
        <w:tc>
          <w:tcPr>
            <w:tcW w:w="1030" w:type="dxa"/>
            <w:tcBorders>
              <w:top w:val="single" w:sz="8" w:space="0" w:color="000000"/>
              <w:left w:val="single" w:sz="8" w:space="0" w:color="000000"/>
              <w:bottom w:val="single" w:sz="8" w:space="0" w:color="000000"/>
              <w:right w:val="single" w:sz="8" w:space="0" w:color="000000"/>
            </w:tcBorders>
            <w:vAlign w:val="bottom"/>
          </w:tcPr>
          <w:p w14:paraId="2374D7BA" w14:textId="77777777" w:rsidR="00873869" w:rsidRPr="006F100F" w:rsidRDefault="00931BF5" w:rsidP="00023BC1">
            <w:pPr>
              <w:spacing w:after="120" w:line="276" w:lineRule="auto"/>
            </w:pPr>
            <w:r w:rsidRPr="006F100F">
              <w:t>1992/93</w:t>
            </w:r>
          </w:p>
        </w:tc>
        <w:tc>
          <w:tcPr>
            <w:tcW w:w="918" w:type="dxa"/>
            <w:tcBorders>
              <w:top w:val="nil"/>
              <w:left w:val="single" w:sz="8" w:space="0" w:color="000000"/>
              <w:bottom w:val="single" w:sz="4" w:space="0" w:color="000000"/>
              <w:right w:val="single" w:sz="4" w:space="0" w:color="000000"/>
            </w:tcBorders>
            <w:vAlign w:val="bottom"/>
          </w:tcPr>
          <w:p w14:paraId="5484B371"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01E4CAB9" w14:textId="77777777" w:rsidR="00873869" w:rsidRPr="006F100F" w:rsidRDefault="00931BF5" w:rsidP="00023BC1">
            <w:pPr>
              <w:spacing w:after="120" w:line="276" w:lineRule="auto"/>
            </w:pPr>
            <w:r w:rsidRPr="006F100F">
              <w:t>7</w:t>
            </w:r>
          </w:p>
        </w:tc>
        <w:tc>
          <w:tcPr>
            <w:tcW w:w="798" w:type="dxa"/>
            <w:tcBorders>
              <w:top w:val="nil"/>
              <w:left w:val="nil"/>
              <w:bottom w:val="single" w:sz="4" w:space="0" w:color="000000"/>
              <w:right w:val="single" w:sz="4" w:space="0" w:color="000000"/>
            </w:tcBorders>
            <w:vAlign w:val="bottom"/>
          </w:tcPr>
          <w:p w14:paraId="4141D86C" w14:textId="77777777" w:rsidR="00873869" w:rsidRPr="006F100F" w:rsidRDefault="00931BF5" w:rsidP="00023BC1">
            <w:pPr>
              <w:spacing w:after="120" w:line="276" w:lineRule="auto"/>
            </w:pPr>
            <w:r w:rsidRPr="006F100F">
              <w:t>0</w:t>
            </w:r>
          </w:p>
        </w:tc>
        <w:tc>
          <w:tcPr>
            <w:tcW w:w="828" w:type="dxa"/>
            <w:tcBorders>
              <w:top w:val="nil"/>
              <w:left w:val="nil"/>
              <w:bottom w:val="single" w:sz="4" w:space="0" w:color="000000"/>
              <w:right w:val="single" w:sz="4" w:space="0" w:color="000000"/>
            </w:tcBorders>
            <w:vAlign w:val="bottom"/>
          </w:tcPr>
          <w:p w14:paraId="16189070" w14:textId="77777777" w:rsidR="00873869" w:rsidRPr="006F100F" w:rsidRDefault="00931BF5" w:rsidP="00023BC1">
            <w:pPr>
              <w:spacing w:after="120" w:line="276" w:lineRule="auto"/>
            </w:pPr>
            <w:r w:rsidRPr="006F100F">
              <w:t>7</w:t>
            </w:r>
          </w:p>
        </w:tc>
        <w:tc>
          <w:tcPr>
            <w:tcW w:w="1030" w:type="dxa"/>
            <w:tcBorders>
              <w:top w:val="nil"/>
              <w:left w:val="nil"/>
              <w:bottom w:val="single" w:sz="4" w:space="0" w:color="000000"/>
              <w:right w:val="single" w:sz="4" w:space="0" w:color="000000"/>
            </w:tcBorders>
            <w:vAlign w:val="bottom"/>
          </w:tcPr>
          <w:p w14:paraId="4769E411" w14:textId="77777777" w:rsidR="00873869" w:rsidRPr="006F100F" w:rsidRDefault="00931BF5" w:rsidP="00023BC1">
            <w:pPr>
              <w:spacing w:after="120" w:line="276" w:lineRule="auto"/>
            </w:pPr>
            <w:r w:rsidRPr="006F100F">
              <w:t>2021</w:t>
            </w:r>
          </w:p>
        </w:tc>
        <w:tc>
          <w:tcPr>
            <w:tcW w:w="952" w:type="dxa"/>
            <w:tcBorders>
              <w:top w:val="nil"/>
              <w:left w:val="nil"/>
              <w:bottom w:val="single" w:sz="4" w:space="0" w:color="000000"/>
              <w:right w:val="single" w:sz="4" w:space="0" w:color="000000"/>
            </w:tcBorders>
            <w:vAlign w:val="bottom"/>
          </w:tcPr>
          <w:p w14:paraId="445F2FAD"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12B4CEFA"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3D74F91A" w14:textId="77777777" w:rsidR="00873869" w:rsidRPr="006F100F" w:rsidRDefault="00931BF5" w:rsidP="00023BC1">
            <w:pPr>
              <w:spacing w:after="120" w:line="276" w:lineRule="auto"/>
            </w:pPr>
            <w:r w:rsidRPr="006F100F">
              <w:t>2</w:t>
            </w:r>
          </w:p>
        </w:tc>
        <w:tc>
          <w:tcPr>
            <w:tcW w:w="954" w:type="dxa"/>
            <w:tcBorders>
              <w:top w:val="nil"/>
              <w:left w:val="nil"/>
              <w:bottom w:val="single" w:sz="4" w:space="0" w:color="000000"/>
              <w:right w:val="single" w:sz="4" w:space="0" w:color="000000"/>
            </w:tcBorders>
            <w:vAlign w:val="bottom"/>
          </w:tcPr>
          <w:p w14:paraId="4B8541B2" w14:textId="77777777" w:rsidR="00873869" w:rsidRPr="006F100F" w:rsidRDefault="00931BF5" w:rsidP="00023BC1">
            <w:pPr>
              <w:spacing w:after="120" w:line="276" w:lineRule="auto"/>
            </w:pPr>
            <w:r w:rsidRPr="006F100F">
              <w:t>2</w:t>
            </w:r>
          </w:p>
        </w:tc>
      </w:tr>
      <w:tr w:rsidR="00873869" w:rsidRPr="006F100F" w14:paraId="7D5242FF" w14:textId="77777777">
        <w:trPr>
          <w:trHeight w:val="300"/>
        </w:trPr>
        <w:tc>
          <w:tcPr>
            <w:tcW w:w="1030" w:type="dxa"/>
            <w:tcBorders>
              <w:top w:val="single" w:sz="8" w:space="0" w:color="000000"/>
              <w:left w:val="single" w:sz="8" w:space="0" w:color="000000"/>
              <w:bottom w:val="single" w:sz="8" w:space="0" w:color="000000"/>
              <w:right w:val="single" w:sz="8" w:space="0" w:color="000000"/>
            </w:tcBorders>
            <w:vAlign w:val="bottom"/>
          </w:tcPr>
          <w:p w14:paraId="03B7899F" w14:textId="77777777" w:rsidR="00873869" w:rsidRPr="006F100F" w:rsidRDefault="00931BF5" w:rsidP="00023BC1">
            <w:pPr>
              <w:spacing w:after="120" w:line="276" w:lineRule="auto"/>
            </w:pPr>
            <w:r w:rsidRPr="006F100F">
              <w:t>1993/94</w:t>
            </w:r>
          </w:p>
        </w:tc>
        <w:tc>
          <w:tcPr>
            <w:tcW w:w="918" w:type="dxa"/>
            <w:tcBorders>
              <w:top w:val="nil"/>
              <w:left w:val="single" w:sz="8" w:space="0" w:color="000000"/>
              <w:bottom w:val="single" w:sz="4" w:space="0" w:color="000000"/>
              <w:right w:val="single" w:sz="4" w:space="0" w:color="000000"/>
            </w:tcBorders>
            <w:vAlign w:val="bottom"/>
          </w:tcPr>
          <w:p w14:paraId="33275D52"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0833F459" w14:textId="77777777" w:rsidR="00873869" w:rsidRPr="006F100F" w:rsidRDefault="00931BF5" w:rsidP="00023BC1">
            <w:pPr>
              <w:spacing w:after="120" w:line="276" w:lineRule="auto"/>
            </w:pPr>
            <w:r w:rsidRPr="006F100F">
              <w:t>1</w:t>
            </w:r>
          </w:p>
        </w:tc>
        <w:tc>
          <w:tcPr>
            <w:tcW w:w="798" w:type="dxa"/>
            <w:tcBorders>
              <w:top w:val="nil"/>
              <w:left w:val="nil"/>
              <w:bottom w:val="single" w:sz="4" w:space="0" w:color="000000"/>
              <w:right w:val="single" w:sz="4" w:space="0" w:color="000000"/>
            </w:tcBorders>
            <w:vAlign w:val="bottom"/>
          </w:tcPr>
          <w:p w14:paraId="4C31C0D7" w14:textId="77777777" w:rsidR="00873869" w:rsidRPr="006F100F" w:rsidRDefault="00931BF5" w:rsidP="00023BC1">
            <w:pPr>
              <w:spacing w:after="120" w:line="276" w:lineRule="auto"/>
            </w:pPr>
            <w:r w:rsidRPr="006F100F">
              <w:t>2</w:t>
            </w:r>
          </w:p>
        </w:tc>
        <w:tc>
          <w:tcPr>
            <w:tcW w:w="828" w:type="dxa"/>
            <w:tcBorders>
              <w:top w:val="nil"/>
              <w:left w:val="nil"/>
              <w:bottom w:val="single" w:sz="4" w:space="0" w:color="000000"/>
              <w:right w:val="single" w:sz="4" w:space="0" w:color="000000"/>
            </w:tcBorders>
            <w:vAlign w:val="bottom"/>
          </w:tcPr>
          <w:p w14:paraId="2BBFCF06" w14:textId="77777777" w:rsidR="00873869" w:rsidRPr="006F100F" w:rsidRDefault="00931BF5" w:rsidP="00023BC1">
            <w:pPr>
              <w:spacing w:after="120" w:line="276" w:lineRule="auto"/>
            </w:pPr>
            <w:r w:rsidRPr="006F100F">
              <w:t>3</w:t>
            </w:r>
          </w:p>
        </w:tc>
        <w:tc>
          <w:tcPr>
            <w:tcW w:w="1030" w:type="dxa"/>
            <w:tcBorders>
              <w:top w:val="nil"/>
              <w:left w:val="nil"/>
              <w:bottom w:val="single" w:sz="4" w:space="0" w:color="000000"/>
              <w:right w:val="single" w:sz="4" w:space="0" w:color="000000"/>
            </w:tcBorders>
            <w:vAlign w:val="bottom"/>
          </w:tcPr>
          <w:p w14:paraId="7875E7A0" w14:textId="77777777" w:rsidR="00873869" w:rsidRPr="006F100F" w:rsidRDefault="00931BF5" w:rsidP="00023BC1">
            <w:pPr>
              <w:spacing w:after="120" w:line="276" w:lineRule="auto"/>
            </w:pPr>
            <w:r w:rsidRPr="006F100F">
              <w:t>2022</w:t>
            </w:r>
          </w:p>
        </w:tc>
        <w:tc>
          <w:tcPr>
            <w:tcW w:w="952" w:type="dxa"/>
            <w:tcBorders>
              <w:top w:val="nil"/>
              <w:left w:val="nil"/>
              <w:bottom w:val="single" w:sz="4" w:space="0" w:color="000000"/>
              <w:right w:val="single" w:sz="4" w:space="0" w:color="000000"/>
            </w:tcBorders>
            <w:vAlign w:val="bottom"/>
          </w:tcPr>
          <w:p w14:paraId="5E43EC25"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6EC72D91" w14:textId="77777777" w:rsidR="00873869" w:rsidRPr="006F100F" w:rsidRDefault="00931BF5" w:rsidP="00023BC1">
            <w:pPr>
              <w:spacing w:after="120" w:line="276" w:lineRule="auto"/>
            </w:pPr>
            <w:r w:rsidRPr="006F100F">
              <w:t>0</w:t>
            </w:r>
          </w:p>
        </w:tc>
        <w:tc>
          <w:tcPr>
            <w:tcW w:w="952" w:type="dxa"/>
            <w:tcBorders>
              <w:top w:val="nil"/>
              <w:left w:val="nil"/>
              <w:bottom w:val="single" w:sz="4" w:space="0" w:color="000000"/>
              <w:right w:val="single" w:sz="4" w:space="0" w:color="000000"/>
            </w:tcBorders>
            <w:vAlign w:val="bottom"/>
          </w:tcPr>
          <w:p w14:paraId="6A2C039E" w14:textId="77777777" w:rsidR="00873869" w:rsidRPr="006F100F" w:rsidRDefault="00931BF5" w:rsidP="00023BC1">
            <w:pPr>
              <w:spacing w:after="120" w:line="276" w:lineRule="auto"/>
            </w:pPr>
            <w:r w:rsidRPr="006F100F">
              <w:t>1</w:t>
            </w:r>
          </w:p>
        </w:tc>
        <w:tc>
          <w:tcPr>
            <w:tcW w:w="954" w:type="dxa"/>
            <w:tcBorders>
              <w:top w:val="nil"/>
              <w:left w:val="nil"/>
              <w:bottom w:val="single" w:sz="4" w:space="0" w:color="000000"/>
              <w:right w:val="single" w:sz="4" w:space="0" w:color="000000"/>
            </w:tcBorders>
            <w:vAlign w:val="bottom"/>
          </w:tcPr>
          <w:p w14:paraId="3593ACA0" w14:textId="77777777" w:rsidR="00873869" w:rsidRPr="006F100F" w:rsidRDefault="00931BF5" w:rsidP="00023BC1">
            <w:pPr>
              <w:spacing w:after="120" w:line="276" w:lineRule="auto"/>
            </w:pPr>
            <w:r w:rsidRPr="006F100F">
              <w:t>1</w:t>
            </w:r>
          </w:p>
        </w:tc>
      </w:tr>
      <w:tr w:rsidR="00873869" w:rsidRPr="006F100F" w14:paraId="3E46732F" w14:textId="77777777">
        <w:trPr>
          <w:trHeight w:val="300"/>
        </w:trPr>
        <w:tc>
          <w:tcPr>
            <w:tcW w:w="1030" w:type="dxa"/>
            <w:tcBorders>
              <w:top w:val="single" w:sz="8" w:space="0" w:color="000000"/>
              <w:left w:val="single" w:sz="8" w:space="0" w:color="000000"/>
              <w:bottom w:val="single" w:sz="8" w:space="0" w:color="000000"/>
              <w:right w:val="single" w:sz="8" w:space="0" w:color="000000"/>
            </w:tcBorders>
            <w:vAlign w:val="bottom"/>
          </w:tcPr>
          <w:p w14:paraId="57E13EC6" w14:textId="77777777" w:rsidR="00873869" w:rsidRPr="006F100F" w:rsidRDefault="00931BF5" w:rsidP="00023BC1">
            <w:pPr>
              <w:spacing w:after="120" w:line="276" w:lineRule="auto"/>
            </w:pPr>
            <w:r w:rsidRPr="006F100F">
              <w:t>1994/95</w:t>
            </w:r>
          </w:p>
        </w:tc>
        <w:tc>
          <w:tcPr>
            <w:tcW w:w="918" w:type="dxa"/>
            <w:tcBorders>
              <w:top w:val="nil"/>
              <w:left w:val="single" w:sz="8" w:space="0" w:color="000000"/>
              <w:bottom w:val="single" w:sz="4" w:space="0" w:color="000000"/>
              <w:right w:val="single" w:sz="4" w:space="0" w:color="000000"/>
            </w:tcBorders>
            <w:vAlign w:val="bottom"/>
          </w:tcPr>
          <w:p w14:paraId="773221CB" w14:textId="77777777" w:rsidR="00873869" w:rsidRPr="006F100F" w:rsidRDefault="00931BF5" w:rsidP="00023BC1">
            <w:pPr>
              <w:spacing w:after="120" w:line="276" w:lineRule="auto"/>
            </w:pPr>
            <w:r w:rsidRPr="006F100F">
              <w:t>8</w:t>
            </w:r>
          </w:p>
        </w:tc>
        <w:tc>
          <w:tcPr>
            <w:tcW w:w="798" w:type="dxa"/>
            <w:tcBorders>
              <w:top w:val="nil"/>
              <w:left w:val="nil"/>
              <w:bottom w:val="single" w:sz="4" w:space="0" w:color="000000"/>
              <w:right w:val="single" w:sz="4" w:space="0" w:color="000000"/>
            </w:tcBorders>
            <w:vAlign w:val="bottom"/>
          </w:tcPr>
          <w:p w14:paraId="59477037" w14:textId="77777777" w:rsidR="00873869" w:rsidRPr="006F100F" w:rsidRDefault="00931BF5" w:rsidP="00023BC1">
            <w:pPr>
              <w:spacing w:after="120" w:line="276" w:lineRule="auto"/>
            </w:pPr>
            <w:r w:rsidRPr="006F100F">
              <w:t>5</w:t>
            </w:r>
          </w:p>
        </w:tc>
        <w:tc>
          <w:tcPr>
            <w:tcW w:w="798" w:type="dxa"/>
            <w:tcBorders>
              <w:top w:val="nil"/>
              <w:left w:val="nil"/>
              <w:bottom w:val="single" w:sz="4" w:space="0" w:color="000000"/>
              <w:right w:val="single" w:sz="4" w:space="0" w:color="000000"/>
            </w:tcBorders>
            <w:vAlign w:val="bottom"/>
          </w:tcPr>
          <w:p w14:paraId="24A8D768" w14:textId="77777777" w:rsidR="00873869" w:rsidRPr="006F100F" w:rsidRDefault="00931BF5" w:rsidP="00023BC1">
            <w:pPr>
              <w:spacing w:after="120" w:line="276" w:lineRule="auto"/>
            </w:pPr>
            <w:r w:rsidRPr="006F100F">
              <w:t>2</w:t>
            </w:r>
          </w:p>
        </w:tc>
        <w:tc>
          <w:tcPr>
            <w:tcW w:w="828" w:type="dxa"/>
            <w:tcBorders>
              <w:top w:val="nil"/>
              <w:left w:val="nil"/>
              <w:bottom w:val="single" w:sz="4" w:space="0" w:color="000000"/>
              <w:right w:val="single" w:sz="4" w:space="0" w:color="000000"/>
            </w:tcBorders>
            <w:vAlign w:val="bottom"/>
          </w:tcPr>
          <w:p w14:paraId="7C5C7A0F" w14:textId="77777777" w:rsidR="00873869" w:rsidRPr="006F100F" w:rsidRDefault="00931BF5" w:rsidP="00023BC1">
            <w:pPr>
              <w:spacing w:after="120" w:line="276" w:lineRule="auto"/>
            </w:pPr>
            <w:r w:rsidRPr="006F100F">
              <w:t>7</w:t>
            </w:r>
          </w:p>
        </w:tc>
        <w:tc>
          <w:tcPr>
            <w:tcW w:w="1030" w:type="dxa"/>
            <w:tcBorders>
              <w:top w:val="nil"/>
              <w:left w:val="single" w:sz="4" w:space="0" w:color="000000"/>
              <w:bottom w:val="single" w:sz="4" w:space="0" w:color="000000"/>
              <w:right w:val="single" w:sz="4" w:space="0" w:color="000000"/>
            </w:tcBorders>
            <w:vAlign w:val="bottom"/>
          </w:tcPr>
          <w:p w14:paraId="02C38405" w14:textId="77777777" w:rsidR="00873869" w:rsidRPr="006F100F" w:rsidRDefault="00931BF5" w:rsidP="00023BC1">
            <w:pPr>
              <w:spacing w:after="120" w:line="276" w:lineRule="auto"/>
              <w:rPr>
                <w:b/>
              </w:rPr>
            </w:pPr>
            <w:r w:rsidRPr="006F100F">
              <w:rPr>
                <w:b/>
              </w:rPr>
              <w:t>Skupaj</w:t>
            </w:r>
          </w:p>
        </w:tc>
        <w:tc>
          <w:tcPr>
            <w:tcW w:w="952" w:type="dxa"/>
            <w:tcBorders>
              <w:top w:val="nil"/>
              <w:left w:val="nil"/>
              <w:bottom w:val="single" w:sz="4" w:space="0" w:color="000000"/>
              <w:right w:val="single" w:sz="4" w:space="0" w:color="000000"/>
            </w:tcBorders>
            <w:vAlign w:val="bottom"/>
          </w:tcPr>
          <w:p w14:paraId="21AC5CF4" w14:textId="77777777" w:rsidR="00873869" w:rsidRPr="006F100F" w:rsidRDefault="00931BF5" w:rsidP="00023BC1">
            <w:pPr>
              <w:spacing w:after="120" w:line="276" w:lineRule="auto"/>
              <w:rPr>
                <w:b/>
              </w:rPr>
            </w:pPr>
            <w:r w:rsidRPr="006F100F">
              <w:rPr>
                <w:b/>
              </w:rPr>
              <w:t>139</w:t>
            </w:r>
          </w:p>
        </w:tc>
        <w:tc>
          <w:tcPr>
            <w:tcW w:w="952" w:type="dxa"/>
            <w:tcBorders>
              <w:top w:val="nil"/>
              <w:left w:val="nil"/>
              <w:bottom w:val="single" w:sz="4" w:space="0" w:color="000000"/>
              <w:right w:val="single" w:sz="4" w:space="0" w:color="000000"/>
            </w:tcBorders>
            <w:vAlign w:val="bottom"/>
          </w:tcPr>
          <w:p w14:paraId="6C76CBC4" w14:textId="77777777" w:rsidR="00873869" w:rsidRPr="006F100F" w:rsidRDefault="00931BF5" w:rsidP="00023BC1">
            <w:pPr>
              <w:spacing w:after="120" w:line="276" w:lineRule="auto"/>
              <w:rPr>
                <w:b/>
              </w:rPr>
            </w:pPr>
            <w:r w:rsidRPr="006F100F">
              <w:rPr>
                <w:b/>
              </w:rPr>
              <w:t>118</w:t>
            </w:r>
          </w:p>
        </w:tc>
        <w:tc>
          <w:tcPr>
            <w:tcW w:w="952" w:type="dxa"/>
            <w:tcBorders>
              <w:top w:val="nil"/>
              <w:left w:val="nil"/>
              <w:bottom w:val="single" w:sz="4" w:space="0" w:color="000000"/>
              <w:right w:val="single" w:sz="4" w:space="0" w:color="000000"/>
            </w:tcBorders>
            <w:vAlign w:val="bottom"/>
          </w:tcPr>
          <w:p w14:paraId="247407DB" w14:textId="77777777" w:rsidR="00873869" w:rsidRPr="006F100F" w:rsidRDefault="00931BF5" w:rsidP="00023BC1">
            <w:pPr>
              <w:spacing w:after="120" w:line="276" w:lineRule="auto"/>
              <w:rPr>
                <w:b/>
              </w:rPr>
            </w:pPr>
            <w:r w:rsidRPr="006F100F">
              <w:rPr>
                <w:b/>
              </w:rPr>
              <w:t>36</w:t>
            </w:r>
          </w:p>
        </w:tc>
        <w:tc>
          <w:tcPr>
            <w:tcW w:w="954" w:type="dxa"/>
            <w:tcBorders>
              <w:top w:val="nil"/>
              <w:left w:val="nil"/>
              <w:bottom w:val="single" w:sz="4" w:space="0" w:color="000000"/>
              <w:right w:val="single" w:sz="4" w:space="0" w:color="000000"/>
            </w:tcBorders>
            <w:vAlign w:val="bottom"/>
          </w:tcPr>
          <w:p w14:paraId="125E1488" w14:textId="77777777" w:rsidR="00873869" w:rsidRPr="006F100F" w:rsidRDefault="00931BF5" w:rsidP="00023BC1">
            <w:pPr>
              <w:spacing w:after="120" w:line="276" w:lineRule="auto"/>
              <w:rPr>
                <w:b/>
              </w:rPr>
            </w:pPr>
            <w:r w:rsidRPr="006F100F">
              <w:rPr>
                <w:b/>
              </w:rPr>
              <w:t>154</w:t>
            </w:r>
          </w:p>
        </w:tc>
      </w:tr>
      <w:tr w:rsidR="00873869" w14:paraId="17D85FF2" w14:textId="77777777">
        <w:trPr>
          <w:trHeight w:val="300"/>
        </w:trPr>
        <w:tc>
          <w:tcPr>
            <w:tcW w:w="9212" w:type="dxa"/>
            <w:gridSpan w:val="10"/>
            <w:tcBorders>
              <w:top w:val="single" w:sz="8" w:space="0" w:color="000000"/>
              <w:left w:val="single" w:sz="4" w:space="0" w:color="000000"/>
              <w:bottom w:val="single" w:sz="4" w:space="0" w:color="000000"/>
              <w:right w:val="single" w:sz="4" w:space="0" w:color="000000"/>
            </w:tcBorders>
            <w:vAlign w:val="bottom"/>
          </w:tcPr>
          <w:p w14:paraId="2FBD9A62" w14:textId="77777777" w:rsidR="00873869" w:rsidRDefault="00931BF5" w:rsidP="00023BC1">
            <w:pPr>
              <w:spacing w:after="120" w:line="276" w:lineRule="auto"/>
              <w:jc w:val="both"/>
            </w:pPr>
            <w:r w:rsidRPr="006F100F">
              <w:t>Opomba: Dejanski odstrel je bil v nekaterih letih večji od odobrenega, ker je bil v obdobju 1985–1990 dovoljen številčno neomejen odstrel zunaj t. i. osrednjega območja prisotnosti risa in tudi zaradi izdanih izrednih odločb za odstrel.</w:t>
            </w:r>
          </w:p>
        </w:tc>
      </w:tr>
    </w:tbl>
    <w:p w14:paraId="62E57F2F" w14:textId="77777777" w:rsidR="00873869" w:rsidRDefault="00873869" w:rsidP="00023BC1">
      <w:pPr>
        <w:keepNext/>
        <w:spacing w:after="120" w:line="276" w:lineRule="auto"/>
        <w:jc w:val="both"/>
      </w:pPr>
    </w:p>
    <w:p w14:paraId="194D17BA" w14:textId="77777777" w:rsidR="00873869" w:rsidRDefault="00873869" w:rsidP="00023BC1">
      <w:pPr>
        <w:spacing w:line="276" w:lineRule="auto"/>
      </w:pPr>
    </w:p>
    <w:p w14:paraId="3D93F264" w14:textId="77777777" w:rsidR="00873869" w:rsidRDefault="00873869" w:rsidP="00023BC1">
      <w:pPr>
        <w:spacing w:line="276" w:lineRule="auto"/>
      </w:pPr>
    </w:p>
    <w:p w14:paraId="6FC6CC87" w14:textId="77777777" w:rsidR="00873869" w:rsidRDefault="00873869" w:rsidP="00023BC1">
      <w:pPr>
        <w:shd w:val="clear" w:color="auto" w:fill="FFFFFF"/>
        <w:spacing w:after="240" w:line="276" w:lineRule="auto"/>
        <w:jc w:val="both"/>
      </w:pPr>
    </w:p>
    <w:p w14:paraId="38A14DF4" w14:textId="77777777" w:rsidR="00873869" w:rsidRDefault="00873869" w:rsidP="00023BC1">
      <w:pPr>
        <w:spacing w:after="120" w:line="276" w:lineRule="auto"/>
        <w:jc w:val="both"/>
      </w:pPr>
    </w:p>
    <w:sectPr w:rsidR="00873869">
      <w:headerReference w:type="default" r:id="rId39"/>
      <w:headerReference w:type="first" r:id="rId40"/>
      <w:footerReference w:type="first" r:id="rId41"/>
      <w:pgSz w:w="11906" w:h="16838"/>
      <w:pgMar w:top="1411" w:right="1411" w:bottom="1411" w:left="1411"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78B88" w14:textId="77777777" w:rsidR="00CB2D9E" w:rsidRDefault="00CB2D9E">
      <w:pPr>
        <w:spacing w:after="0" w:line="240" w:lineRule="auto"/>
      </w:pPr>
      <w:r>
        <w:separator/>
      </w:r>
    </w:p>
  </w:endnote>
  <w:endnote w:type="continuationSeparator" w:id="0">
    <w:p w14:paraId="04E70962" w14:textId="77777777" w:rsidR="00CB2D9E" w:rsidRDefault="00CB2D9E">
      <w:pPr>
        <w:spacing w:after="0" w:line="240" w:lineRule="auto"/>
      </w:pPr>
      <w:r>
        <w:continuationSeparator/>
      </w:r>
    </w:p>
  </w:endnote>
  <w:endnote w:type="continuationNotice" w:id="1">
    <w:p w14:paraId="2860A630" w14:textId="77777777" w:rsidR="00CB2D9E" w:rsidRDefault="00CB2D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Helvetica Neue">
    <w:altName w:val="Times New Roman"/>
    <w:charset w:val="00"/>
    <w:family w:val="auto"/>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02C1" w14:textId="77777777" w:rsidR="008A4677" w:rsidRDefault="008A467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22FC" w14:textId="1A8C37C1" w:rsidR="00E51BDD" w:rsidRDefault="00E51BDD" w:rsidP="007E5356">
    <w:r>
      <w:fldChar w:fldCharType="begin"/>
    </w:r>
    <w:r>
      <w:instrText>PAGE</w:instrText>
    </w:r>
    <w:r w:rsidR="00624AB0">
      <w:fldChar w:fldCharType="separate"/>
    </w:r>
    <w:r w:rsidR="00624AB0">
      <w:rPr>
        <w:noProof/>
      </w:rPr>
      <w:t>2</w:t>
    </w:r>
    <w:r>
      <w:fldChar w:fldCharType="end"/>
    </w:r>
  </w:p>
  <w:p w14:paraId="53A8C744" w14:textId="77777777" w:rsidR="00E51BDD" w:rsidRDefault="00E51BDD">
    <w:pP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5DC0" w14:textId="6CD4A3B5" w:rsidR="00E51BDD" w:rsidRDefault="00E51BDD">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7AD0" w14:textId="7451810C" w:rsidR="00E51BDD" w:rsidRDefault="00E51BDD">
    <w:pPr>
      <w:jc w:val="center"/>
    </w:pPr>
    <w:r>
      <w:fldChar w:fldCharType="begin"/>
    </w:r>
    <w:r>
      <w:instrText>PAGE</w:instrText>
    </w:r>
    <w:r>
      <w:fldChar w:fldCharType="separate"/>
    </w:r>
    <w:r w:rsidR="002D555D">
      <w:rPr>
        <w:noProof/>
      </w:rPr>
      <w:t>16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Layout w:type="fixed"/>
      <w:tblLook w:val="06A0" w:firstRow="1" w:lastRow="0" w:firstColumn="1" w:lastColumn="0" w:noHBand="1" w:noVBand="1"/>
    </w:tblPr>
    <w:tblGrid>
      <w:gridCol w:w="3025"/>
      <w:gridCol w:w="3025"/>
      <w:gridCol w:w="3025"/>
    </w:tblGrid>
    <w:tr w:rsidR="00E51BDD" w14:paraId="3BED82E7" w14:textId="77777777" w:rsidTr="007E5356">
      <w:trPr>
        <w:trHeight w:val="300"/>
      </w:trPr>
      <w:tc>
        <w:tcPr>
          <w:tcW w:w="3025" w:type="dxa"/>
        </w:tcPr>
        <w:p w14:paraId="0179CDDA" w14:textId="18A7D145" w:rsidR="00E51BDD" w:rsidRDefault="00E51BDD" w:rsidP="007E5356"/>
      </w:tc>
      <w:tc>
        <w:tcPr>
          <w:tcW w:w="3025" w:type="dxa"/>
        </w:tcPr>
        <w:p w14:paraId="2D430942" w14:textId="685A2AA3" w:rsidR="00E51BDD" w:rsidRDefault="00E51BDD" w:rsidP="007E5356"/>
      </w:tc>
      <w:tc>
        <w:tcPr>
          <w:tcW w:w="3025" w:type="dxa"/>
        </w:tcPr>
        <w:p w14:paraId="71E2615B" w14:textId="5978BF38" w:rsidR="00E51BDD" w:rsidRDefault="00E51BDD" w:rsidP="007E5356"/>
      </w:tc>
    </w:tr>
  </w:tbl>
  <w:p w14:paraId="44EF82BE" w14:textId="3CC4A977" w:rsidR="00E51BDD" w:rsidRDefault="00E51BDD">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Layout w:type="fixed"/>
      <w:tblLook w:val="06A0" w:firstRow="1" w:lastRow="0" w:firstColumn="1" w:lastColumn="0" w:noHBand="1" w:noVBand="1"/>
    </w:tblPr>
    <w:tblGrid>
      <w:gridCol w:w="3025"/>
      <w:gridCol w:w="3025"/>
      <w:gridCol w:w="3025"/>
    </w:tblGrid>
    <w:tr w:rsidR="00E51BDD" w14:paraId="1FB3B86E" w14:textId="77777777" w:rsidTr="007E5356">
      <w:trPr>
        <w:trHeight w:val="300"/>
      </w:trPr>
      <w:tc>
        <w:tcPr>
          <w:tcW w:w="3025" w:type="dxa"/>
        </w:tcPr>
        <w:p w14:paraId="56B36522" w14:textId="5ECBEC2F" w:rsidR="00E51BDD" w:rsidRDefault="00E51BDD" w:rsidP="007E5356"/>
      </w:tc>
      <w:tc>
        <w:tcPr>
          <w:tcW w:w="3025" w:type="dxa"/>
        </w:tcPr>
        <w:p w14:paraId="0290AE4E" w14:textId="096FA8E3" w:rsidR="00E51BDD" w:rsidRDefault="00E51BDD" w:rsidP="007E5356"/>
      </w:tc>
      <w:tc>
        <w:tcPr>
          <w:tcW w:w="3025" w:type="dxa"/>
        </w:tcPr>
        <w:p w14:paraId="74D77EF8" w14:textId="61D68A2A" w:rsidR="00E51BDD" w:rsidRDefault="00E51BDD" w:rsidP="007E5356"/>
      </w:tc>
    </w:tr>
  </w:tbl>
  <w:p w14:paraId="4770D81F" w14:textId="3E4C8AF2" w:rsidR="00E51BDD" w:rsidRDefault="00E51BD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4460D" w14:textId="77777777" w:rsidR="00CB2D9E" w:rsidRDefault="00CB2D9E">
      <w:pPr>
        <w:spacing w:after="0" w:line="240" w:lineRule="auto"/>
      </w:pPr>
      <w:r>
        <w:separator/>
      </w:r>
    </w:p>
  </w:footnote>
  <w:footnote w:type="continuationSeparator" w:id="0">
    <w:p w14:paraId="66593193" w14:textId="77777777" w:rsidR="00CB2D9E" w:rsidRDefault="00CB2D9E">
      <w:pPr>
        <w:spacing w:after="0" w:line="240" w:lineRule="auto"/>
      </w:pPr>
      <w:r>
        <w:continuationSeparator/>
      </w:r>
    </w:p>
  </w:footnote>
  <w:footnote w:type="continuationNotice" w:id="1">
    <w:p w14:paraId="68D7ECA2" w14:textId="77777777" w:rsidR="00CB2D9E" w:rsidRDefault="00CB2D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874D" w14:textId="77777777" w:rsidR="008A4677" w:rsidRDefault="008A467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Layout w:type="fixed"/>
      <w:tblLook w:val="06A0" w:firstRow="1" w:lastRow="0" w:firstColumn="1" w:lastColumn="0" w:noHBand="1" w:noVBand="1"/>
    </w:tblPr>
    <w:tblGrid>
      <w:gridCol w:w="3020"/>
      <w:gridCol w:w="3020"/>
      <w:gridCol w:w="3020"/>
    </w:tblGrid>
    <w:tr w:rsidR="00E51BDD" w14:paraId="089ABF3A" w14:textId="77777777" w:rsidTr="007E5356">
      <w:trPr>
        <w:trHeight w:val="300"/>
      </w:trPr>
      <w:tc>
        <w:tcPr>
          <w:tcW w:w="3020" w:type="dxa"/>
        </w:tcPr>
        <w:p w14:paraId="30217025" w14:textId="24AC5B38" w:rsidR="00E51BDD" w:rsidRDefault="00E51BDD" w:rsidP="007E5356">
          <w:pPr>
            <w:pStyle w:val="Glava"/>
            <w:ind w:left="-115"/>
          </w:pPr>
        </w:p>
      </w:tc>
      <w:tc>
        <w:tcPr>
          <w:tcW w:w="3020" w:type="dxa"/>
        </w:tcPr>
        <w:p w14:paraId="7A779986" w14:textId="2D98D394" w:rsidR="00E51BDD" w:rsidRDefault="00E51BDD" w:rsidP="007E5356"/>
      </w:tc>
      <w:tc>
        <w:tcPr>
          <w:tcW w:w="3020" w:type="dxa"/>
        </w:tcPr>
        <w:p w14:paraId="520721BB" w14:textId="452FB86A" w:rsidR="00E51BDD" w:rsidRDefault="00E51BDD" w:rsidP="007E5356"/>
      </w:tc>
    </w:tr>
  </w:tbl>
  <w:p w14:paraId="26673E88" w14:textId="704CF2ED" w:rsidR="00E51BDD" w:rsidRDefault="00E51BDD">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0D12" w14:textId="77777777" w:rsidR="008A4677" w:rsidRDefault="008A4677">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9C7E" w14:textId="073D7E11" w:rsidR="00E51BDD" w:rsidRDefault="00E51BDD">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Layout w:type="fixed"/>
      <w:tblLook w:val="06A0" w:firstRow="1" w:lastRow="0" w:firstColumn="1" w:lastColumn="0" w:noHBand="1" w:noVBand="1"/>
    </w:tblPr>
    <w:tblGrid>
      <w:gridCol w:w="3025"/>
      <w:gridCol w:w="3025"/>
      <w:gridCol w:w="3025"/>
    </w:tblGrid>
    <w:tr w:rsidR="00E51BDD" w14:paraId="4AB65C29" w14:textId="77777777" w:rsidTr="007E5356">
      <w:trPr>
        <w:trHeight w:val="300"/>
      </w:trPr>
      <w:tc>
        <w:tcPr>
          <w:tcW w:w="3025" w:type="dxa"/>
        </w:tcPr>
        <w:p w14:paraId="3CF7B98C" w14:textId="58DF8B5D" w:rsidR="00E51BDD" w:rsidRDefault="00E51BDD" w:rsidP="007E5356"/>
      </w:tc>
      <w:tc>
        <w:tcPr>
          <w:tcW w:w="3025" w:type="dxa"/>
        </w:tcPr>
        <w:p w14:paraId="14CF5CB8" w14:textId="331ACB60" w:rsidR="00E51BDD" w:rsidRDefault="00E51BDD" w:rsidP="007E5356"/>
      </w:tc>
      <w:tc>
        <w:tcPr>
          <w:tcW w:w="3025" w:type="dxa"/>
        </w:tcPr>
        <w:p w14:paraId="236E2865" w14:textId="1BF6A235" w:rsidR="00E51BDD" w:rsidRDefault="00E51BDD" w:rsidP="007E5356"/>
      </w:tc>
    </w:tr>
  </w:tbl>
  <w:p w14:paraId="1D55D395" w14:textId="1EEAF8A0" w:rsidR="00E51BDD" w:rsidRDefault="00E51BDD">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B216" w14:textId="77A689C0" w:rsidR="00E51BDD" w:rsidRDefault="00E51BDD">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Layout w:type="fixed"/>
      <w:tblLook w:val="06A0" w:firstRow="1" w:lastRow="0" w:firstColumn="1" w:lastColumn="0" w:noHBand="1" w:noVBand="1"/>
    </w:tblPr>
    <w:tblGrid>
      <w:gridCol w:w="3025"/>
      <w:gridCol w:w="3025"/>
      <w:gridCol w:w="3025"/>
    </w:tblGrid>
    <w:tr w:rsidR="00E51BDD" w14:paraId="26633F20" w14:textId="77777777" w:rsidTr="007E5356">
      <w:trPr>
        <w:trHeight w:val="300"/>
      </w:trPr>
      <w:tc>
        <w:tcPr>
          <w:tcW w:w="3025" w:type="dxa"/>
        </w:tcPr>
        <w:p w14:paraId="49382363" w14:textId="4B945D4A" w:rsidR="00E51BDD" w:rsidRDefault="00E51BDD" w:rsidP="007E5356"/>
      </w:tc>
      <w:tc>
        <w:tcPr>
          <w:tcW w:w="3025" w:type="dxa"/>
        </w:tcPr>
        <w:p w14:paraId="71E7CB43" w14:textId="40B75A55" w:rsidR="00E51BDD" w:rsidRDefault="00E51BDD" w:rsidP="007E5356"/>
      </w:tc>
      <w:tc>
        <w:tcPr>
          <w:tcW w:w="3025" w:type="dxa"/>
        </w:tcPr>
        <w:p w14:paraId="03D101B5" w14:textId="6A7465E1" w:rsidR="00E51BDD" w:rsidRDefault="00E51BDD" w:rsidP="007E5356"/>
      </w:tc>
    </w:tr>
  </w:tbl>
  <w:p w14:paraId="75ACA3A0" w14:textId="708E3D95" w:rsidR="00E51BDD" w:rsidRDefault="00E51BD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597"/>
    <w:multiLevelType w:val="multilevel"/>
    <w:tmpl w:val="E65E23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8355629"/>
    <w:multiLevelType w:val="multilevel"/>
    <w:tmpl w:val="5AE43190"/>
    <w:lvl w:ilvl="0">
      <w:start w:val="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EC1F99"/>
    <w:multiLevelType w:val="multilevel"/>
    <w:tmpl w:val="E5C0B8F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1174C0"/>
    <w:multiLevelType w:val="multilevel"/>
    <w:tmpl w:val="9A80A29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33255E"/>
    <w:multiLevelType w:val="multilevel"/>
    <w:tmpl w:val="74B23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4B4764"/>
    <w:multiLevelType w:val="multilevel"/>
    <w:tmpl w:val="29AE814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C611D2"/>
    <w:multiLevelType w:val="multilevel"/>
    <w:tmpl w:val="A53EB2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1D7ADA"/>
    <w:multiLevelType w:val="multilevel"/>
    <w:tmpl w:val="B502AA36"/>
    <w:lvl w:ilvl="0">
      <w:start w:val="1"/>
      <w:numFmt w:val="decimal"/>
      <w:pStyle w:val="Naslov1"/>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pStyle w:val="Naslov3"/>
      <w:lvlText w:val="%3."/>
      <w:lvlJc w:val="left"/>
      <w:pPr>
        <w:tabs>
          <w:tab w:val="num" w:pos="2160"/>
        </w:tabs>
        <w:ind w:left="2160" w:hanging="720"/>
      </w:pPr>
    </w:lvl>
    <w:lvl w:ilvl="3">
      <w:start w:val="1"/>
      <w:numFmt w:val="decimal"/>
      <w:pStyle w:val="Naslov4"/>
      <w:lvlText w:val="%4."/>
      <w:lvlJc w:val="left"/>
      <w:pPr>
        <w:tabs>
          <w:tab w:val="num" w:pos="2880"/>
        </w:tabs>
        <w:ind w:left="2880" w:hanging="720"/>
      </w:pPr>
    </w:lvl>
    <w:lvl w:ilvl="4">
      <w:start w:val="1"/>
      <w:numFmt w:val="decimal"/>
      <w:pStyle w:val="Naslov5"/>
      <w:lvlText w:val="%5."/>
      <w:lvlJc w:val="left"/>
      <w:pPr>
        <w:tabs>
          <w:tab w:val="num" w:pos="3600"/>
        </w:tabs>
        <w:ind w:left="3600" w:hanging="720"/>
      </w:pPr>
    </w:lvl>
    <w:lvl w:ilvl="5">
      <w:start w:val="1"/>
      <w:numFmt w:val="decimal"/>
      <w:pStyle w:val="Naslov6"/>
      <w:lvlText w:val="%6."/>
      <w:lvlJc w:val="left"/>
      <w:pPr>
        <w:tabs>
          <w:tab w:val="num" w:pos="4320"/>
        </w:tabs>
        <w:ind w:left="4320" w:hanging="720"/>
      </w:pPr>
    </w:lvl>
    <w:lvl w:ilvl="6">
      <w:start w:val="1"/>
      <w:numFmt w:val="decimal"/>
      <w:pStyle w:val="Naslov7"/>
      <w:lvlText w:val="%7."/>
      <w:lvlJc w:val="left"/>
      <w:pPr>
        <w:tabs>
          <w:tab w:val="num" w:pos="5040"/>
        </w:tabs>
        <w:ind w:left="5040" w:hanging="720"/>
      </w:pPr>
    </w:lvl>
    <w:lvl w:ilvl="7">
      <w:start w:val="1"/>
      <w:numFmt w:val="decimal"/>
      <w:pStyle w:val="Naslov8"/>
      <w:lvlText w:val="%8."/>
      <w:lvlJc w:val="left"/>
      <w:pPr>
        <w:tabs>
          <w:tab w:val="num" w:pos="5760"/>
        </w:tabs>
        <w:ind w:left="5760" w:hanging="720"/>
      </w:pPr>
    </w:lvl>
    <w:lvl w:ilvl="8">
      <w:start w:val="1"/>
      <w:numFmt w:val="decimal"/>
      <w:pStyle w:val="Naslov9"/>
      <w:lvlText w:val="%9."/>
      <w:lvlJc w:val="left"/>
      <w:pPr>
        <w:tabs>
          <w:tab w:val="num" w:pos="6480"/>
        </w:tabs>
        <w:ind w:left="6480" w:hanging="720"/>
      </w:pPr>
    </w:lvl>
  </w:abstractNum>
  <w:num w:numId="1" w16cid:durableId="1992366299">
    <w:abstractNumId w:val="2"/>
  </w:num>
  <w:num w:numId="2" w16cid:durableId="221525495">
    <w:abstractNumId w:val="5"/>
  </w:num>
  <w:num w:numId="3" w16cid:durableId="234978021">
    <w:abstractNumId w:val="3"/>
  </w:num>
  <w:num w:numId="4" w16cid:durableId="1188374204">
    <w:abstractNumId w:val="0"/>
  </w:num>
  <w:num w:numId="5" w16cid:durableId="531112810">
    <w:abstractNumId w:val="1"/>
  </w:num>
  <w:num w:numId="6" w16cid:durableId="730885546">
    <w:abstractNumId w:val="6"/>
  </w:num>
  <w:num w:numId="7" w16cid:durableId="91824163">
    <w:abstractNumId w:val="4"/>
  </w:num>
  <w:num w:numId="8" w16cid:durableId="1059984552">
    <w:abstractNumId w:val="7"/>
  </w:num>
  <w:num w:numId="9" w16cid:durableId="2176644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69"/>
    <w:rsid w:val="00006794"/>
    <w:rsid w:val="00006B7F"/>
    <w:rsid w:val="00011D8B"/>
    <w:rsid w:val="000120FE"/>
    <w:rsid w:val="000202AB"/>
    <w:rsid w:val="00021BF3"/>
    <w:rsid w:val="00023BC1"/>
    <w:rsid w:val="00024E06"/>
    <w:rsid w:val="00026581"/>
    <w:rsid w:val="0003109E"/>
    <w:rsid w:val="00031594"/>
    <w:rsid w:val="0003573E"/>
    <w:rsid w:val="00043202"/>
    <w:rsid w:val="000545E6"/>
    <w:rsid w:val="00057086"/>
    <w:rsid w:val="00065187"/>
    <w:rsid w:val="00071EAC"/>
    <w:rsid w:val="00073466"/>
    <w:rsid w:val="00074C04"/>
    <w:rsid w:val="00076346"/>
    <w:rsid w:val="00077724"/>
    <w:rsid w:val="000811A4"/>
    <w:rsid w:val="0009228F"/>
    <w:rsid w:val="000931E5"/>
    <w:rsid w:val="000B0611"/>
    <w:rsid w:val="000B445F"/>
    <w:rsid w:val="000B4E73"/>
    <w:rsid w:val="000C03BF"/>
    <w:rsid w:val="000C2BB9"/>
    <w:rsid w:val="000C3491"/>
    <w:rsid w:val="000C6D68"/>
    <w:rsid w:val="000C6EEF"/>
    <w:rsid w:val="000D115E"/>
    <w:rsid w:val="000D1C6B"/>
    <w:rsid w:val="000D4396"/>
    <w:rsid w:val="000D62D4"/>
    <w:rsid w:val="000D6EA9"/>
    <w:rsid w:val="000D79DB"/>
    <w:rsid w:val="000E2ADB"/>
    <w:rsid w:val="000E2C85"/>
    <w:rsid w:val="000E4C8E"/>
    <w:rsid w:val="000E64D9"/>
    <w:rsid w:val="000F1DF5"/>
    <w:rsid w:val="00100D49"/>
    <w:rsid w:val="00103DC8"/>
    <w:rsid w:val="00105EB2"/>
    <w:rsid w:val="00113014"/>
    <w:rsid w:val="0011550F"/>
    <w:rsid w:val="0011571C"/>
    <w:rsid w:val="00120358"/>
    <w:rsid w:val="001205B5"/>
    <w:rsid w:val="001214B3"/>
    <w:rsid w:val="0012447F"/>
    <w:rsid w:val="00135E20"/>
    <w:rsid w:val="0013603E"/>
    <w:rsid w:val="0013680F"/>
    <w:rsid w:val="00140716"/>
    <w:rsid w:val="00141251"/>
    <w:rsid w:val="00146FB3"/>
    <w:rsid w:val="001517CA"/>
    <w:rsid w:val="00154230"/>
    <w:rsid w:val="00154BAF"/>
    <w:rsid w:val="001569C5"/>
    <w:rsid w:val="00157EFA"/>
    <w:rsid w:val="001641A0"/>
    <w:rsid w:val="001720CA"/>
    <w:rsid w:val="0017353B"/>
    <w:rsid w:val="00175948"/>
    <w:rsid w:val="00181716"/>
    <w:rsid w:val="00185E48"/>
    <w:rsid w:val="00187AF1"/>
    <w:rsid w:val="00187B84"/>
    <w:rsid w:val="001926F8"/>
    <w:rsid w:val="00196EDF"/>
    <w:rsid w:val="001A29D4"/>
    <w:rsid w:val="001A5E70"/>
    <w:rsid w:val="001A6019"/>
    <w:rsid w:val="001B0F50"/>
    <w:rsid w:val="001B3286"/>
    <w:rsid w:val="001B4768"/>
    <w:rsid w:val="001C70CA"/>
    <w:rsid w:val="001D107A"/>
    <w:rsid w:val="001D50DF"/>
    <w:rsid w:val="001D5E25"/>
    <w:rsid w:val="001D618E"/>
    <w:rsid w:val="001D78A1"/>
    <w:rsid w:val="001E022F"/>
    <w:rsid w:val="001F7DA7"/>
    <w:rsid w:val="00203B87"/>
    <w:rsid w:val="002053C8"/>
    <w:rsid w:val="00205577"/>
    <w:rsid w:val="00206D22"/>
    <w:rsid w:val="00212761"/>
    <w:rsid w:val="002160B5"/>
    <w:rsid w:val="00221600"/>
    <w:rsid w:val="002221BF"/>
    <w:rsid w:val="00222837"/>
    <w:rsid w:val="00226747"/>
    <w:rsid w:val="00237308"/>
    <w:rsid w:val="00241324"/>
    <w:rsid w:val="00243B5C"/>
    <w:rsid w:val="00247FE1"/>
    <w:rsid w:val="00250CDF"/>
    <w:rsid w:val="0026470C"/>
    <w:rsid w:val="0026745C"/>
    <w:rsid w:val="00270082"/>
    <w:rsid w:val="00272DA5"/>
    <w:rsid w:val="0027660A"/>
    <w:rsid w:val="00277274"/>
    <w:rsid w:val="00277698"/>
    <w:rsid w:val="00284963"/>
    <w:rsid w:val="00290348"/>
    <w:rsid w:val="00291F06"/>
    <w:rsid w:val="002A0404"/>
    <w:rsid w:val="002A491A"/>
    <w:rsid w:val="002B1680"/>
    <w:rsid w:val="002B3CD7"/>
    <w:rsid w:val="002B4432"/>
    <w:rsid w:val="002C2DCC"/>
    <w:rsid w:val="002C31FC"/>
    <w:rsid w:val="002C3CA2"/>
    <w:rsid w:val="002D10B1"/>
    <w:rsid w:val="002D1BAC"/>
    <w:rsid w:val="002D555D"/>
    <w:rsid w:val="002D6369"/>
    <w:rsid w:val="002D7393"/>
    <w:rsid w:val="002E38E9"/>
    <w:rsid w:val="002F788F"/>
    <w:rsid w:val="00301F7D"/>
    <w:rsid w:val="003036ED"/>
    <w:rsid w:val="00305FEA"/>
    <w:rsid w:val="00312E07"/>
    <w:rsid w:val="0031363A"/>
    <w:rsid w:val="003179B9"/>
    <w:rsid w:val="003205F3"/>
    <w:rsid w:val="003224E5"/>
    <w:rsid w:val="00326F29"/>
    <w:rsid w:val="00332F73"/>
    <w:rsid w:val="00335825"/>
    <w:rsid w:val="00340838"/>
    <w:rsid w:val="00340D02"/>
    <w:rsid w:val="003451C9"/>
    <w:rsid w:val="0035024E"/>
    <w:rsid w:val="00351C77"/>
    <w:rsid w:val="00351C8B"/>
    <w:rsid w:val="00354137"/>
    <w:rsid w:val="00356FBD"/>
    <w:rsid w:val="003571B9"/>
    <w:rsid w:val="00365A4A"/>
    <w:rsid w:val="00366455"/>
    <w:rsid w:val="00367C6A"/>
    <w:rsid w:val="0036D9CC"/>
    <w:rsid w:val="00370BF9"/>
    <w:rsid w:val="00371292"/>
    <w:rsid w:val="00371B46"/>
    <w:rsid w:val="00373DC5"/>
    <w:rsid w:val="00380538"/>
    <w:rsid w:val="00383650"/>
    <w:rsid w:val="003847C3"/>
    <w:rsid w:val="0039071D"/>
    <w:rsid w:val="00392C25"/>
    <w:rsid w:val="00396AD1"/>
    <w:rsid w:val="003A4256"/>
    <w:rsid w:val="003A67C3"/>
    <w:rsid w:val="003B1B47"/>
    <w:rsid w:val="003B1FE7"/>
    <w:rsid w:val="003B6004"/>
    <w:rsid w:val="003B7302"/>
    <w:rsid w:val="003C2AD7"/>
    <w:rsid w:val="003C60DA"/>
    <w:rsid w:val="003C6990"/>
    <w:rsid w:val="003D0CA9"/>
    <w:rsid w:val="003D1408"/>
    <w:rsid w:val="003D1517"/>
    <w:rsid w:val="003E7A07"/>
    <w:rsid w:val="003E7D6C"/>
    <w:rsid w:val="003F0173"/>
    <w:rsid w:val="003F7D7A"/>
    <w:rsid w:val="00406151"/>
    <w:rsid w:val="00407CAA"/>
    <w:rsid w:val="00412F9F"/>
    <w:rsid w:val="004140AD"/>
    <w:rsid w:val="00414580"/>
    <w:rsid w:val="00422021"/>
    <w:rsid w:val="004240CC"/>
    <w:rsid w:val="0043300B"/>
    <w:rsid w:val="00434464"/>
    <w:rsid w:val="004351F7"/>
    <w:rsid w:val="00441005"/>
    <w:rsid w:val="004410CE"/>
    <w:rsid w:val="00453D20"/>
    <w:rsid w:val="0045599D"/>
    <w:rsid w:val="004611FE"/>
    <w:rsid w:val="00462CA6"/>
    <w:rsid w:val="00472AFC"/>
    <w:rsid w:val="0047440E"/>
    <w:rsid w:val="00480A8F"/>
    <w:rsid w:val="00483EDD"/>
    <w:rsid w:val="00484753"/>
    <w:rsid w:val="004876C8"/>
    <w:rsid w:val="00487ED1"/>
    <w:rsid w:val="00490CF8"/>
    <w:rsid w:val="00491876"/>
    <w:rsid w:val="0049362A"/>
    <w:rsid w:val="00494D93"/>
    <w:rsid w:val="004976EC"/>
    <w:rsid w:val="004A027A"/>
    <w:rsid w:val="004B1762"/>
    <w:rsid w:val="004B4A90"/>
    <w:rsid w:val="004B628B"/>
    <w:rsid w:val="004B6329"/>
    <w:rsid w:val="004C0E53"/>
    <w:rsid w:val="004D2DCE"/>
    <w:rsid w:val="004D6222"/>
    <w:rsid w:val="004D6C94"/>
    <w:rsid w:val="004E33FA"/>
    <w:rsid w:val="004E4014"/>
    <w:rsid w:val="004E5EC1"/>
    <w:rsid w:val="004E6919"/>
    <w:rsid w:val="004F0214"/>
    <w:rsid w:val="004F0CEE"/>
    <w:rsid w:val="004F2B30"/>
    <w:rsid w:val="004F4D8A"/>
    <w:rsid w:val="00500EC3"/>
    <w:rsid w:val="00503235"/>
    <w:rsid w:val="005069E8"/>
    <w:rsid w:val="00513738"/>
    <w:rsid w:val="005179D6"/>
    <w:rsid w:val="0052196B"/>
    <w:rsid w:val="0052321B"/>
    <w:rsid w:val="0052793E"/>
    <w:rsid w:val="0052AE6C"/>
    <w:rsid w:val="005323F8"/>
    <w:rsid w:val="005324DF"/>
    <w:rsid w:val="005336C6"/>
    <w:rsid w:val="005339AF"/>
    <w:rsid w:val="00534322"/>
    <w:rsid w:val="0053558F"/>
    <w:rsid w:val="00552AA8"/>
    <w:rsid w:val="00553CCB"/>
    <w:rsid w:val="005545CE"/>
    <w:rsid w:val="005570F3"/>
    <w:rsid w:val="005638E1"/>
    <w:rsid w:val="0056747D"/>
    <w:rsid w:val="0056777E"/>
    <w:rsid w:val="00567D20"/>
    <w:rsid w:val="00570765"/>
    <w:rsid w:val="005713BB"/>
    <w:rsid w:val="005742B5"/>
    <w:rsid w:val="005763BF"/>
    <w:rsid w:val="00583FE1"/>
    <w:rsid w:val="0058488B"/>
    <w:rsid w:val="0059581D"/>
    <w:rsid w:val="005A067D"/>
    <w:rsid w:val="005A2155"/>
    <w:rsid w:val="005A4295"/>
    <w:rsid w:val="005B0938"/>
    <w:rsid w:val="005B44FE"/>
    <w:rsid w:val="005B5947"/>
    <w:rsid w:val="005B64E1"/>
    <w:rsid w:val="005B727B"/>
    <w:rsid w:val="005C5819"/>
    <w:rsid w:val="005D0930"/>
    <w:rsid w:val="005D41FA"/>
    <w:rsid w:val="005D4858"/>
    <w:rsid w:val="005E1FFA"/>
    <w:rsid w:val="005E2EAE"/>
    <w:rsid w:val="005E3272"/>
    <w:rsid w:val="005F12F1"/>
    <w:rsid w:val="005F2AD0"/>
    <w:rsid w:val="005F4606"/>
    <w:rsid w:val="00601F0B"/>
    <w:rsid w:val="0060288F"/>
    <w:rsid w:val="0060663B"/>
    <w:rsid w:val="00607BA2"/>
    <w:rsid w:val="00610787"/>
    <w:rsid w:val="00617C28"/>
    <w:rsid w:val="00620584"/>
    <w:rsid w:val="0062074C"/>
    <w:rsid w:val="0062235B"/>
    <w:rsid w:val="006227F5"/>
    <w:rsid w:val="00624AB0"/>
    <w:rsid w:val="00632B5C"/>
    <w:rsid w:val="00641ED7"/>
    <w:rsid w:val="00655851"/>
    <w:rsid w:val="006562FF"/>
    <w:rsid w:val="00664B11"/>
    <w:rsid w:val="006650F9"/>
    <w:rsid w:val="00666155"/>
    <w:rsid w:val="0066687E"/>
    <w:rsid w:val="00671CC5"/>
    <w:rsid w:val="006773AF"/>
    <w:rsid w:val="0068357B"/>
    <w:rsid w:val="00686B73"/>
    <w:rsid w:val="00687BF1"/>
    <w:rsid w:val="006A0F6B"/>
    <w:rsid w:val="006A122B"/>
    <w:rsid w:val="006A2136"/>
    <w:rsid w:val="006A3088"/>
    <w:rsid w:val="006A454A"/>
    <w:rsid w:val="006A4DA6"/>
    <w:rsid w:val="006A5B86"/>
    <w:rsid w:val="006A70B6"/>
    <w:rsid w:val="006A789C"/>
    <w:rsid w:val="006B01C3"/>
    <w:rsid w:val="006B0CEC"/>
    <w:rsid w:val="006B2461"/>
    <w:rsid w:val="006B2D07"/>
    <w:rsid w:val="006B67B5"/>
    <w:rsid w:val="006C2A26"/>
    <w:rsid w:val="006C4F50"/>
    <w:rsid w:val="006C5387"/>
    <w:rsid w:val="006C5FA5"/>
    <w:rsid w:val="006C6FF8"/>
    <w:rsid w:val="006D3819"/>
    <w:rsid w:val="006E02E7"/>
    <w:rsid w:val="006E1DF4"/>
    <w:rsid w:val="006E2434"/>
    <w:rsid w:val="006E45D2"/>
    <w:rsid w:val="006E541F"/>
    <w:rsid w:val="006E7273"/>
    <w:rsid w:val="006F100F"/>
    <w:rsid w:val="006F3FE2"/>
    <w:rsid w:val="006F4AAD"/>
    <w:rsid w:val="006F7DF9"/>
    <w:rsid w:val="007108F6"/>
    <w:rsid w:val="007121AA"/>
    <w:rsid w:val="00714E5E"/>
    <w:rsid w:val="007155D6"/>
    <w:rsid w:val="00723BCB"/>
    <w:rsid w:val="00723F6F"/>
    <w:rsid w:val="007245CF"/>
    <w:rsid w:val="00726CBC"/>
    <w:rsid w:val="007324FF"/>
    <w:rsid w:val="007329B0"/>
    <w:rsid w:val="00736916"/>
    <w:rsid w:val="00738129"/>
    <w:rsid w:val="00741E5F"/>
    <w:rsid w:val="00741F53"/>
    <w:rsid w:val="0074316E"/>
    <w:rsid w:val="0074746B"/>
    <w:rsid w:val="007502AA"/>
    <w:rsid w:val="00753146"/>
    <w:rsid w:val="00754C68"/>
    <w:rsid w:val="00754EBC"/>
    <w:rsid w:val="00754F85"/>
    <w:rsid w:val="00760469"/>
    <w:rsid w:val="00762F66"/>
    <w:rsid w:val="00763D1D"/>
    <w:rsid w:val="00764FD5"/>
    <w:rsid w:val="007757F3"/>
    <w:rsid w:val="00778685"/>
    <w:rsid w:val="007814B6"/>
    <w:rsid w:val="00781E78"/>
    <w:rsid w:val="00783ADC"/>
    <w:rsid w:val="007849CE"/>
    <w:rsid w:val="00792743"/>
    <w:rsid w:val="007928DA"/>
    <w:rsid w:val="00794D3D"/>
    <w:rsid w:val="00795AE5"/>
    <w:rsid w:val="007A173E"/>
    <w:rsid w:val="007A49A6"/>
    <w:rsid w:val="007B79FC"/>
    <w:rsid w:val="007C002B"/>
    <w:rsid w:val="007CE963"/>
    <w:rsid w:val="007D6950"/>
    <w:rsid w:val="007D7078"/>
    <w:rsid w:val="007E18EF"/>
    <w:rsid w:val="007E5356"/>
    <w:rsid w:val="007E7136"/>
    <w:rsid w:val="007F652F"/>
    <w:rsid w:val="008010FB"/>
    <w:rsid w:val="00804A30"/>
    <w:rsid w:val="00805225"/>
    <w:rsid w:val="00811D46"/>
    <w:rsid w:val="008120CF"/>
    <w:rsid w:val="00812268"/>
    <w:rsid w:val="00812648"/>
    <w:rsid w:val="008129D6"/>
    <w:rsid w:val="0081579F"/>
    <w:rsid w:val="008158B1"/>
    <w:rsid w:val="00820991"/>
    <w:rsid w:val="00822FE1"/>
    <w:rsid w:val="008308C8"/>
    <w:rsid w:val="0083470C"/>
    <w:rsid w:val="00834EA4"/>
    <w:rsid w:val="008416D9"/>
    <w:rsid w:val="0084389E"/>
    <w:rsid w:val="00844D4E"/>
    <w:rsid w:val="00846CB5"/>
    <w:rsid w:val="00853316"/>
    <w:rsid w:val="00853D29"/>
    <w:rsid w:val="00857DD5"/>
    <w:rsid w:val="00863DD3"/>
    <w:rsid w:val="00864682"/>
    <w:rsid w:val="008657B9"/>
    <w:rsid w:val="0086A1E8"/>
    <w:rsid w:val="00870B7C"/>
    <w:rsid w:val="00871F23"/>
    <w:rsid w:val="00873869"/>
    <w:rsid w:val="0087598F"/>
    <w:rsid w:val="008768AD"/>
    <w:rsid w:val="00884B62"/>
    <w:rsid w:val="00885B4D"/>
    <w:rsid w:val="00890427"/>
    <w:rsid w:val="00890E6D"/>
    <w:rsid w:val="008916FE"/>
    <w:rsid w:val="008A02A5"/>
    <w:rsid w:val="008A2EE5"/>
    <w:rsid w:val="008A3BD8"/>
    <w:rsid w:val="008A4677"/>
    <w:rsid w:val="008A67FE"/>
    <w:rsid w:val="008B4EF0"/>
    <w:rsid w:val="008B65E6"/>
    <w:rsid w:val="008C3CE8"/>
    <w:rsid w:val="008D00C6"/>
    <w:rsid w:val="008D128C"/>
    <w:rsid w:val="008D1DBC"/>
    <w:rsid w:val="008D2976"/>
    <w:rsid w:val="008D330E"/>
    <w:rsid w:val="008D50EE"/>
    <w:rsid w:val="008E1711"/>
    <w:rsid w:val="008F29DE"/>
    <w:rsid w:val="008F77C6"/>
    <w:rsid w:val="009111D2"/>
    <w:rsid w:val="009171AF"/>
    <w:rsid w:val="009224E3"/>
    <w:rsid w:val="00924643"/>
    <w:rsid w:val="00927CB8"/>
    <w:rsid w:val="00931BF5"/>
    <w:rsid w:val="00941693"/>
    <w:rsid w:val="00942EE3"/>
    <w:rsid w:val="009462B1"/>
    <w:rsid w:val="00952B74"/>
    <w:rsid w:val="00954F16"/>
    <w:rsid w:val="009559CE"/>
    <w:rsid w:val="0095F8F7"/>
    <w:rsid w:val="00960D60"/>
    <w:rsid w:val="0096144C"/>
    <w:rsid w:val="00963BAF"/>
    <w:rsid w:val="00963E94"/>
    <w:rsid w:val="00965AFD"/>
    <w:rsid w:val="00971BD4"/>
    <w:rsid w:val="00974867"/>
    <w:rsid w:val="00985C25"/>
    <w:rsid w:val="009863C7"/>
    <w:rsid w:val="0099180D"/>
    <w:rsid w:val="00995004"/>
    <w:rsid w:val="00995D35"/>
    <w:rsid w:val="00996006"/>
    <w:rsid w:val="009A098F"/>
    <w:rsid w:val="009A219D"/>
    <w:rsid w:val="009A2A0A"/>
    <w:rsid w:val="009A79C7"/>
    <w:rsid w:val="009B05D3"/>
    <w:rsid w:val="009B2DCC"/>
    <w:rsid w:val="009C0EC5"/>
    <w:rsid w:val="009C3760"/>
    <w:rsid w:val="009C589C"/>
    <w:rsid w:val="009C66A9"/>
    <w:rsid w:val="009C6750"/>
    <w:rsid w:val="009D025B"/>
    <w:rsid w:val="009D3A6E"/>
    <w:rsid w:val="009E651B"/>
    <w:rsid w:val="009F2DBC"/>
    <w:rsid w:val="009F2ED8"/>
    <w:rsid w:val="009F3EF0"/>
    <w:rsid w:val="009F71E6"/>
    <w:rsid w:val="00A054E2"/>
    <w:rsid w:val="00A10EF8"/>
    <w:rsid w:val="00A112E6"/>
    <w:rsid w:val="00A15838"/>
    <w:rsid w:val="00A1750A"/>
    <w:rsid w:val="00A23133"/>
    <w:rsid w:val="00A37DE0"/>
    <w:rsid w:val="00A400FC"/>
    <w:rsid w:val="00A41737"/>
    <w:rsid w:val="00A42431"/>
    <w:rsid w:val="00A53420"/>
    <w:rsid w:val="00A53742"/>
    <w:rsid w:val="00A54EE9"/>
    <w:rsid w:val="00A55E7B"/>
    <w:rsid w:val="00A645A1"/>
    <w:rsid w:val="00A72830"/>
    <w:rsid w:val="00A8149D"/>
    <w:rsid w:val="00A81D2A"/>
    <w:rsid w:val="00A84FF6"/>
    <w:rsid w:val="00A87EAE"/>
    <w:rsid w:val="00A87EB5"/>
    <w:rsid w:val="00A904BF"/>
    <w:rsid w:val="00A96109"/>
    <w:rsid w:val="00A9ECB1"/>
    <w:rsid w:val="00AA241D"/>
    <w:rsid w:val="00AB12BC"/>
    <w:rsid w:val="00AB1389"/>
    <w:rsid w:val="00AB57C4"/>
    <w:rsid w:val="00AC15A3"/>
    <w:rsid w:val="00AC1944"/>
    <w:rsid w:val="00AC2BB3"/>
    <w:rsid w:val="00AC7285"/>
    <w:rsid w:val="00AD2A9E"/>
    <w:rsid w:val="00AE1F5E"/>
    <w:rsid w:val="00AE4008"/>
    <w:rsid w:val="00AF0F76"/>
    <w:rsid w:val="00AF34B6"/>
    <w:rsid w:val="00AF52C9"/>
    <w:rsid w:val="00AF55DC"/>
    <w:rsid w:val="00AF75E9"/>
    <w:rsid w:val="00AF760A"/>
    <w:rsid w:val="00AF7F85"/>
    <w:rsid w:val="00B0358D"/>
    <w:rsid w:val="00B05BF3"/>
    <w:rsid w:val="00B2774C"/>
    <w:rsid w:val="00B30E18"/>
    <w:rsid w:val="00B374D6"/>
    <w:rsid w:val="00B37777"/>
    <w:rsid w:val="00B37885"/>
    <w:rsid w:val="00B402CF"/>
    <w:rsid w:val="00B4065E"/>
    <w:rsid w:val="00B4075D"/>
    <w:rsid w:val="00B46DB9"/>
    <w:rsid w:val="00B54844"/>
    <w:rsid w:val="00B55D93"/>
    <w:rsid w:val="00B61429"/>
    <w:rsid w:val="00B61FDC"/>
    <w:rsid w:val="00B65719"/>
    <w:rsid w:val="00B71AA6"/>
    <w:rsid w:val="00B71E50"/>
    <w:rsid w:val="00B73380"/>
    <w:rsid w:val="00B76AD5"/>
    <w:rsid w:val="00B83C73"/>
    <w:rsid w:val="00B83ECD"/>
    <w:rsid w:val="00B85439"/>
    <w:rsid w:val="00B85DDE"/>
    <w:rsid w:val="00B8733E"/>
    <w:rsid w:val="00B902DF"/>
    <w:rsid w:val="00BA638E"/>
    <w:rsid w:val="00BB0966"/>
    <w:rsid w:val="00BB47A0"/>
    <w:rsid w:val="00BB4B6C"/>
    <w:rsid w:val="00BB5822"/>
    <w:rsid w:val="00BC118B"/>
    <w:rsid w:val="00BC5C13"/>
    <w:rsid w:val="00BC7F2A"/>
    <w:rsid w:val="00BE10B4"/>
    <w:rsid w:val="00BE54FC"/>
    <w:rsid w:val="00BE7712"/>
    <w:rsid w:val="00BE7B0C"/>
    <w:rsid w:val="00BF19AC"/>
    <w:rsid w:val="00C030AB"/>
    <w:rsid w:val="00C24BBB"/>
    <w:rsid w:val="00C33BFA"/>
    <w:rsid w:val="00C3420F"/>
    <w:rsid w:val="00C40F2C"/>
    <w:rsid w:val="00C41883"/>
    <w:rsid w:val="00C429B4"/>
    <w:rsid w:val="00C4439F"/>
    <w:rsid w:val="00C50F5F"/>
    <w:rsid w:val="00C5266A"/>
    <w:rsid w:val="00C5380D"/>
    <w:rsid w:val="00C5794F"/>
    <w:rsid w:val="00C80356"/>
    <w:rsid w:val="00C83C4D"/>
    <w:rsid w:val="00C84283"/>
    <w:rsid w:val="00C84994"/>
    <w:rsid w:val="00C85C96"/>
    <w:rsid w:val="00C9089E"/>
    <w:rsid w:val="00CA32D4"/>
    <w:rsid w:val="00CA54C2"/>
    <w:rsid w:val="00CA5929"/>
    <w:rsid w:val="00CB0761"/>
    <w:rsid w:val="00CB1F4F"/>
    <w:rsid w:val="00CB2D9E"/>
    <w:rsid w:val="00CB4BF3"/>
    <w:rsid w:val="00CB57E8"/>
    <w:rsid w:val="00CC2EC5"/>
    <w:rsid w:val="00CC5137"/>
    <w:rsid w:val="00CD04EF"/>
    <w:rsid w:val="00CE02F9"/>
    <w:rsid w:val="00CF074F"/>
    <w:rsid w:val="00CF193B"/>
    <w:rsid w:val="00CF5898"/>
    <w:rsid w:val="00CF7454"/>
    <w:rsid w:val="00CF7FAC"/>
    <w:rsid w:val="00D0504C"/>
    <w:rsid w:val="00D07ADF"/>
    <w:rsid w:val="00D108C7"/>
    <w:rsid w:val="00D11B0F"/>
    <w:rsid w:val="00D12208"/>
    <w:rsid w:val="00D13404"/>
    <w:rsid w:val="00D14539"/>
    <w:rsid w:val="00D15E55"/>
    <w:rsid w:val="00D1737B"/>
    <w:rsid w:val="00D21FC7"/>
    <w:rsid w:val="00D22F3C"/>
    <w:rsid w:val="00D25188"/>
    <w:rsid w:val="00D40330"/>
    <w:rsid w:val="00D42A48"/>
    <w:rsid w:val="00D44152"/>
    <w:rsid w:val="00D50524"/>
    <w:rsid w:val="00D5072E"/>
    <w:rsid w:val="00D51751"/>
    <w:rsid w:val="00D51EAE"/>
    <w:rsid w:val="00D520D5"/>
    <w:rsid w:val="00D52D47"/>
    <w:rsid w:val="00D60FF5"/>
    <w:rsid w:val="00D63973"/>
    <w:rsid w:val="00D67DC0"/>
    <w:rsid w:val="00D70B56"/>
    <w:rsid w:val="00D73E05"/>
    <w:rsid w:val="00D751CC"/>
    <w:rsid w:val="00D766B3"/>
    <w:rsid w:val="00D77126"/>
    <w:rsid w:val="00D77AC9"/>
    <w:rsid w:val="00D83647"/>
    <w:rsid w:val="00DA1B47"/>
    <w:rsid w:val="00DA5F02"/>
    <w:rsid w:val="00DA7A7A"/>
    <w:rsid w:val="00DC1250"/>
    <w:rsid w:val="00DC5735"/>
    <w:rsid w:val="00DD53EF"/>
    <w:rsid w:val="00DE02A0"/>
    <w:rsid w:val="00DE2ADB"/>
    <w:rsid w:val="00DE3BC3"/>
    <w:rsid w:val="00DE3C55"/>
    <w:rsid w:val="00DE7932"/>
    <w:rsid w:val="00DF1AAD"/>
    <w:rsid w:val="00DF63D2"/>
    <w:rsid w:val="00E01E5A"/>
    <w:rsid w:val="00E02C38"/>
    <w:rsid w:val="00E07DA4"/>
    <w:rsid w:val="00E10FBF"/>
    <w:rsid w:val="00E168C5"/>
    <w:rsid w:val="00E47DFC"/>
    <w:rsid w:val="00E51BDD"/>
    <w:rsid w:val="00E528E2"/>
    <w:rsid w:val="00E5440A"/>
    <w:rsid w:val="00E62AAA"/>
    <w:rsid w:val="00E6529F"/>
    <w:rsid w:val="00E663CB"/>
    <w:rsid w:val="00E6709C"/>
    <w:rsid w:val="00E701A1"/>
    <w:rsid w:val="00E72D3D"/>
    <w:rsid w:val="00E8123B"/>
    <w:rsid w:val="00E82FA6"/>
    <w:rsid w:val="00E830CB"/>
    <w:rsid w:val="00E83637"/>
    <w:rsid w:val="00E86093"/>
    <w:rsid w:val="00E8704F"/>
    <w:rsid w:val="00E928CE"/>
    <w:rsid w:val="00E92C64"/>
    <w:rsid w:val="00EA22BE"/>
    <w:rsid w:val="00EA3CE9"/>
    <w:rsid w:val="00EA6C2D"/>
    <w:rsid w:val="00EA6C8F"/>
    <w:rsid w:val="00EA7319"/>
    <w:rsid w:val="00EA7339"/>
    <w:rsid w:val="00EB1E1D"/>
    <w:rsid w:val="00EB2CB1"/>
    <w:rsid w:val="00EC2F0F"/>
    <w:rsid w:val="00EC557E"/>
    <w:rsid w:val="00EC5F83"/>
    <w:rsid w:val="00ED05D5"/>
    <w:rsid w:val="00EE0B77"/>
    <w:rsid w:val="00EE25B5"/>
    <w:rsid w:val="00EE76FF"/>
    <w:rsid w:val="00EF0F44"/>
    <w:rsid w:val="00EF2A10"/>
    <w:rsid w:val="00F01639"/>
    <w:rsid w:val="00F071A4"/>
    <w:rsid w:val="00F10C49"/>
    <w:rsid w:val="00F12208"/>
    <w:rsid w:val="00F12548"/>
    <w:rsid w:val="00F12585"/>
    <w:rsid w:val="00F128E2"/>
    <w:rsid w:val="00F13836"/>
    <w:rsid w:val="00F17E57"/>
    <w:rsid w:val="00F24B7C"/>
    <w:rsid w:val="00F26594"/>
    <w:rsid w:val="00F3082A"/>
    <w:rsid w:val="00F30C49"/>
    <w:rsid w:val="00F44340"/>
    <w:rsid w:val="00F470BE"/>
    <w:rsid w:val="00F51AC2"/>
    <w:rsid w:val="00F51BD3"/>
    <w:rsid w:val="00F51EC9"/>
    <w:rsid w:val="00F53EE3"/>
    <w:rsid w:val="00F555C0"/>
    <w:rsid w:val="00F55620"/>
    <w:rsid w:val="00F652B3"/>
    <w:rsid w:val="00F66CA1"/>
    <w:rsid w:val="00F73E46"/>
    <w:rsid w:val="00F74FE8"/>
    <w:rsid w:val="00F751FD"/>
    <w:rsid w:val="00F81825"/>
    <w:rsid w:val="00F83DC4"/>
    <w:rsid w:val="00F84C52"/>
    <w:rsid w:val="00F85EA6"/>
    <w:rsid w:val="00F94BE1"/>
    <w:rsid w:val="00F956B6"/>
    <w:rsid w:val="00F97B79"/>
    <w:rsid w:val="00FA078A"/>
    <w:rsid w:val="00FA16E6"/>
    <w:rsid w:val="00FA21A1"/>
    <w:rsid w:val="00FA21FC"/>
    <w:rsid w:val="00FA4F79"/>
    <w:rsid w:val="00FB334A"/>
    <w:rsid w:val="00FB444D"/>
    <w:rsid w:val="00FC3238"/>
    <w:rsid w:val="00FC3F4A"/>
    <w:rsid w:val="00FC64F5"/>
    <w:rsid w:val="00FE20A9"/>
    <w:rsid w:val="00FE4CA4"/>
    <w:rsid w:val="00FF37A8"/>
    <w:rsid w:val="00FF4689"/>
    <w:rsid w:val="00FF4A92"/>
    <w:rsid w:val="00FF7743"/>
    <w:rsid w:val="00FF78F8"/>
    <w:rsid w:val="00FF7F49"/>
    <w:rsid w:val="0114E894"/>
    <w:rsid w:val="01337B5F"/>
    <w:rsid w:val="016CA0D2"/>
    <w:rsid w:val="01B0E7DD"/>
    <w:rsid w:val="02089E8B"/>
    <w:rsid w:val="020CEA3D"/>
    <w:rsid w:val="024885D8"/>
    <w:rsid w:val="025ABFA1"/>
    <w:rsid w:val="026B44BE"/>
    <w:rsid w:val="028DD274"/>
    <w:rsid w:val="034AFDFC"/>
    <w:rsid w:val="03615B37"/>
    <w:rsid w:val="037DC676"/>
    <w:rsid w:val="03933E16"/>
    <w:rsid w:val="03B2FB8A"/>
    <w:rsid w:val="03C1F29B"/>
    <w:rsid w:val="03CD38E6"/>
    <w:rsid w:val="03FC0B6D"/>
    <w:rsid w:val="04107D9D"/>
    <w:rsid w:val="0454BFCF"/>
    <w:rsid w:val="0470A8C2"/>
    <w:rsid w:val="04746A54"/>
    <w:rsid w:val="04FAA06F"/>
    <w:rsid w:val="04FBB5A6"/>
    <w:rsid w:val="04FFD811"/>
    <w:rsid w:val="0523FFD2"/>
    <w:rsid w:val="053E3961"/>
    <w:rsid w:val="0540B62E"/>
    <w:rsid w:val="054E88DC"/>
    <w:rsid w:val="055BD6CD"/>
    <w:rsid w:val="05BC5FAD"/>
    <w:rsid w:val="05BE2034"/>
    <w:rsid w:val="05BF176A"/>
    <w:rsid w:val="05F223B0"/>
    <w:rsid w:val="0631E7CD"/>
    <w:rsid w:val="0632E7A5"/>
    <w:rsid w:val="063B8EC9"/>
    <w:rsid w:val="064FE463"/>
    <w:rsid w:val="0661D7C0"/>
    <w:rsid w:val="0667AE53"/>
    <w:rsid w:val="066EDFA7"/>
    <w:rsid w:val="06733F3D"/>
    <w:rsid w:val="067B00C3"/>
    <w:rsid w:val="06C61DD5"/>
    <w:rsid w:val="07070D6A"/>
    <w:rsid w:val="0718F40B"/>
    <w:rsid w:val="07192E35"/>
    <w:rsid w:val="07424768"/>
    <w:rsid w:val="07976546"/>
    <w:rsid w:val="079D49C1"/>
    <w:rsid w:val="07B5ECFB"/>
    <w:rsid w:val="07CA05BE"/>
    <w:rsid w:val="07D3BD46"/>
    <w:rsid w:val="07E0CBF7"/>
    <w:rsid w:val="07EBC4EF"/>
    <w:rsid w:val="080791FA"/>
    <w:rsid w:val="080B73BC"/>
    <w:rsid w:val="0833F3CC"/>
    <w:rsid w:val="0837F0AA"/>
    <w:rsid w:val="08495E4C"/>
    <w:rsid w:val="084A82AA"/>
    <w:rsid w:val="08B151AB"/>
    <w:rsid w:val="08EBF32C"/>
    <w:rsid w:val="090B8289"/>
    <w:rsid w:val="09111A5D"/>
    <w:rsid w:val="092DE900"/>
    <w:rsid w:val="096019A1"/>
    <w:rsid w:val="097D3814"/>
    <w:rsid w:val="0991E0BF"/>
    <w:rsid w:val="0993D083"/>
    <w:rsid w:val="09C5A59F"/>
    <w:rsid w:val="09E32ADC"/>
    <w:rsid w:val="09E790F8"/>
    <w:rsid w:val="09F071E5"/>
    <w:rsid w:val="0A1601E6"/>
    <w:rsid w:val="0A299190"/>
    <w:rsid w:val="0A35E48D"/>
    <w:rsid w:val="0A371506"/>
    <w:rsid w:val="0AA80840"/>
    <w:rsid w:val="0AB14560"/>
    <w:rsid w:val="0B2F030D"/>
    <w:rsid w:val="0B61074A"/>
    <w:rsid w:val="0BA8F96D"/>
    <w:rsid w:val="0BFCA400"/>
    <w:rsid w:val="0BFE5F37"/>
    <w:rsid w:val="0C0113C1"/>
    <w:rsid w:val="0C26CB72"/>
    <w:rsid w:val="0C319647"/>
    <w:rsid w:val="0C46B087"/>
    <w:rsid w:val="0C4ED579"/>
    <w:rsid w:val="0C9C9A4C"/>
    <w:rsid w:val="0C9DCA33"/>
    <w:rsid w:val="0C9F0BE0"/>
    <w:rsid w:val="0CAD3638"/>
    <w:rsid w:val="0CB4D8D6"/>
    <w:rsid w:val="0CD6D29C"/>
    <w:rsid w:val="0CE0E7B5"/>
    <w:rsid w:val="0D1B3509"/>
    <w:rsid w:val="0D48A6C2"/>
    <w:rsid w:val="0D543E38"/>
    <w:rsid w:val="0D5495F8"/>
    <w:rsid w:val="0D5FFF14"/>
    <w:rsid w:val="0D9A41C2"/>
    <w:rsid w:val="0DBEA151"/>
    <w:rsid w:val="0DCC0054"/>
    <w:rsid w:val="0DD2CF74"/>
    <w:rsid w:val="0E159B56"/>
    <w:rsid w:val="0E24C6B0"/>
    <w:rsid w:val="0E49423B"/>
    <w:rsid w:val="0E584ADD"/>
    <w:rsid w:val="0E7E42AA"/>
    <w:rsid w:val="0E9B4C72"/>
    <w:rsid w:val="0EF4C220"/>
    <w:rsid w:val="0F2F8292"/>
    <w:rsid w:val="0F48FD29"/>
    <w:rsid w:val="0F4CA9FB"/>
    <w:rsid w:val="0F6B6202"/>
    <w:rsid w:val="0F6CCD7F"/>
    <w:rsid w:val="0FE963BC"/>
    <w:rsid w:val="0FEDBEA9"/>
    <w:rsid w:val="10154B7A"/>
    <w:rsid w:val="1060A046"/>
    <w:rsid w:val="10AFECBE"/>
    <w:rsid w:val="10EF5935"/>
    <w:rsid w:val="110A8F68"/>
    <w:rsid w:val="11158558"/>
    <w:rsid w:val="113466E7"/>
    <w:rsid w:val="1135468F"/>
    <w:rsid w:val="1140AD5F"/>
    <w:rsid w:val="1172DDC4"/>
    <w:rsid w:val="117A12A1"/>
    <w:rsid w:val="11C99B3B"/>
    <w:rsid w:val="11CDF112"/>
    <w:rsid w:val="11D2D9ED"/>
    <w:rsid w:val="11D49A78"/>
    <w:rsid w:val="11F84F8B"/>
    <w:rsid w:val="120A990B"/>
    <w:rsid w:val="121DEA05"/>
    <w:rsid w:val="124C987B"/>
    <w:rsid w:val="124F9C0C"/>
    <w:rsid w:val="12786464"/>
    <w:rsid w:val="12B0370A"/>
    <w:rsid w:val="12DE8FA3"/>
    <w:rsid w:val="13405B6E"/>
    <w:rsid w:val="1349180A"/>
    <w:rsid w:val="136C4788"/>
    <w:rsid w:val="13CA6051"/>
    <w:rsid w:val="14056BA6"/>
    <w:rsid w:val="140CD719"/>
    <w:rsid w:val="140E5198"/>
    <w:rsid w:val="14341E61"/>
    <w:rsid w:val="1457F5B7"/>
    <w:rsid w:val="145C5C7A"/>
    <w:rsid w:val="149F0BF9"/>
    <w:rsid w:val="14A34B82"/>
    <w:rsid w:val="14AA084D"/>
    <w:rsid w:val="14CAA019"/>
    <w:rsid w:val="14F4C11B"/>
    <w:rsid w:val="1508F6B2"/>
    <w:rsid w:val="15168EA4"/>
    <w:rsid w:val="1528FA00"/>
    <w:rsid w:val="152C3690"/>
    <w:rsid w:val="159CAD95"/>
    <w:rsid w:val="15B27748"/>
    <w:rsid w:val="15B6A27B"/>
    <w:rsid w:val="15CDD186"/>
    <w:rsid w:val="1636D903"/>
    <w:rsid w:val="164E1B34"/>
    <w:rsid w:val="168524E6"/>
    <w:rsid w:val="168B5765"/>
    <w:rsid w:val="16923651"/>
    <w:rsid w:val="169E9AF3"/>
    <w:rsid w:val="16B89035"/>
    <w:rsid w:val="16B9D3F7"/>
    <w:rsid w:val="16DF235B"/>
    <w:rsid w:val="16F55DB6"/>
    <w:rsid w:val="173806C6"/>
    <w:rsid w:val="173DBC00"/>
    <w:rsid w:val="17489230"/>
    <w:rsid w:val="17888784"/>
    <w:rsid w:val="17BDF37A"/>
    <w:rsid w:val="17CBB93E"/>
    <w:rsid w:val="17EEE0AC"/>
    <w:rsid w:val="182E1F4E"/>
    <w:rsid w:val="184B2F6E"/>
    <w:rsid w:val="188F7EBF"/>
    <w:rsid w:val="18BEC89A"/>
    <w:rsid w:val="18D9951A"/>
    <w:rsid w:val="18F6F0F2"/>
    <w:rsid w:val="19037F3C"/>
    <w:rsid w:val="19063D56"/>
    <w:rsid w:val="193818DB"/>
    <w:rsid w:val="193E517A"/>
    <w:rsid w:val="194ADBFE"/>
    <w:rsid w:val="195F6FD9"/>
    <w:rsid w:val="19638E59"/>
    <w:rsid w:val="19DCA669"/>
    <w:rsid w:val="19EBDB9B"/>
    <w:rsid w:val="19EE1EF7"/>
    <w:rsid w:val="1A092A0D"/>
    <w:rsid w:val="1A19268C"/>
    <w:rsid w:val="1A1F5BBC"/>
    <w:rsid w:val="1A44E02D"/>
    <w:rsid w:val="1A468FF1"/>
    <w:rsid w:val="1A4D1BB8"/>
    <w:rsid w:val="1A5B6E88"/>
    <w:rsid w:val="1A5CFB2F"/>
    <w:rsid w:val="1A8636A9"/>
    <w:rsid w:val="1AA40F71"/>
    <w:rsid w:val="1AAE4E0A"/>
    <w:rsid w:val="1ABCC3C9"/>
    <w:rsid w:val="1AE76898"/>
    <w:rsid w:val="1AF71D58"/>
    <w:rsid w:val="1B1045BC"/>
    <w:rsid w:val="1B25667F"/>
    <w:rsid w:val="1B64F975"/>
    <w:rsid w:val="1B9D7E78"/>
    <w:rsid w:val="1B9E19F5"/>
    <w:rsid w:val="1BB3AE4B"/>
    <w:rsid w:val="1BBC2271"/>
    <w:rsid w:val="1BD1C644"/>
    <w:rsid w:val="1BE05E87"/>
    <w:rsid w:val="1BFE72CF"/>
    <w:rsid w:val="1C78EEF0"/>
    <w:rsid w:val="1C90F3F5"/>
    <w:rsid w:val="1C9F1019"/>
    <w:rsid w:val="1CC09EBA"/>
    <w:rsid w:val="1CE4B277"/>
    <w:rsid w:val="1D19A2F1"/>
    <w:rsid w:val="1D2FC842"/>
    <w:rsid w:val="1DA7775D"/>
    <w:rsid w:val="1DD19081"/>
    <w:rsid w:val="1DE7793D"/>
    <w:rsid w:val="1E0D70A3"/>
    <w:rsid w:val="1E3AEA9A"/>
    <w:rsid w:val="1E84EFCB"/>
    <w:rsid w:val="1E8EF5E6"/>
    <w:rsid w:val="1E968E96"/>
    <w:rsid w:val="1EA383D2"/>
    <w:rsid w:val="1EA3B210"/>
    <w:rsid w:val="1EB97B04"/>
    <w:rsid w:val="1EC4D8F0"/>
    <w:rsid w:val="1ED3FECA"/>
    <w:rsid w:val="1F0ACCBA"/>
    <w:rsid w:val="1F173C57"/>
    <w:rsid w:val="1F21DEBD"/>
    <w:rsid w:val="1F24CD24"/>
    <w:rsid w:val="1F2DFBFB"/>
    <w:rsid w:val="1F46643E"/>
    <w:rsid w:val="1F5A74A0"/>
    <w:rsid w:val="1FAA9A91"/>
    <w:rsid w:val="1FDD9951"/>
    <w:rsid w:val="1FE1A2C3"/>
    <w:rsid w:val="1FE9892E"/>
    <w:rsid w:val="2005B632"/>
    <w:rsid w:val="2067FC49"/>
    <w:rsid w:val="20E8B907"/>
    <w:rsid w:val="20FA1258"/>
    <w:rsid w:val="20FA666D"/>
    <w:rsid w:val="20FC4FC5"/>
    <w:rsid w:val="2139DE1B"/>
    <w:rsid w:val="213B7176"/>
    <w:rsid w:val="213DC2C4"/>
    <w:rsid w:val="21792195"/>
    <w:rsid w:val="21C70E92"/>
    <w:rsid w:val="21ED3BFF"/>
    <w:rsid w:val="2220F78A"/>
    <w:rsid w:val="228023E2"/>
    <w:rsid w:val="229D36F3"/>
    <w:rsid w:val="22A302FC"/>
    <w:rsid w:val="22CEC907"/>
    <w:rsid w:val="22D88E7B"/>
    <w:rsid w:val="233387B7"/>
    <w:rsid w:val="2336A040"/>
    <w:rsid w:val="2340CED6"/>
    <w:rsid w:val="2345E0A6"/>
    <w:rsid w:val="237A4561"/>
    <w:rsid w:val="23890C60"/>
    <w:rsid w:val="238C388D"/>
    <w:rsid w:val="2391F211"/>
    <w:rsid w:val="23BF3CF3"/>
    <w:rsid w:val="23E3E257"/>
    <w:rsid w:val="23F03E69"/>
    <w:rsid w:val="23FC46D9"/>
    <w:rsid w:val="240B3C10"/>
    <w:rsid w:val="24CDBC58"/>
    <w:rsid w:val="24F5A97F"/>
    <w:rsid w:val="257FCA28"/>
    <w:rsid w:val="2592F763"/>
    <w:rsid w:val="259E4F92"/>
    <w:rsid w:val="25A24A8D"/>
    <w:rsid w:val="25A9875E"/>
    <w:rsid w:val="25B8BA02"/>
    <w:rsid w:val="25BCF7C7"/>
    <w:rsid w:val="25D3F314"/>
    <w:rsid w:val="25D4D7B5"/>
    <w:rsid w:val="260B22BA"/>
    <w:rsid w:val="26189FB4"/>
    <w:rsid w:val="26381C1F"/>
    <w:rsid w:val="263A5F43"/>
    <w:rsid w:val="2652449F"/>
    <w:rsid w:val="265635FD"/>
    <w:rsid w:val="26973CE2"/>
    <w:rsid w:val="26B1B586"/>
    <w:rsid w:val="273C5EB7"/>
    <w:rsid w:val="2770A816"/>
    <w:rsid w:val="278ABE5B"/>
    <w:rsid w:val="27A6F31B"/>
    <w:rsid w:val="27B4C80C"/>
    <w:rsid w:val="27BCADAE"/>
    <w:rsid w:val="27C9327E"/>
    <w:rsid w:val="27D5AC1C"/>
    <w:rsid w:val="27E95A33"/>
    <w:rsid w:val="27EF3791"/>
    <w:rsid w:val="27F2065E"/>
    <w:rsid w:val="27FDC7D0"/>
    <w:rsid w:val="280C7158"/>
    <w:rsid w:val="28201BF2"/>
    <w:rsid w:val="285FA4B1"/>
    <w:rsid w:val="28C01BFC"/>
    <w:rsid w:val="28C3DF6F"/>
    <w:rsid w:val="28CBE88F"/>
    <w:rsid w:val="28DADE4F"/>
    <w:rsid w:val="28E8E7B7"/>
    <w:rsid w:val="29048AF1"/>
    <w:rsid w:val="29096FB5"/>
    <w:rsid w:val="296C74E8"/>
    <w:rsid w:val="29863BEA"/>
    <w:rsid w:val="298754C9"/>
    <w:rsid w:val="29D3BF47"/>
    <w:rsid w:val="29DF5372"/>
    <w:rsid w:val="29E50F3C"/>
    <w:rsid w:val="29E78657"/>
    <w:rsid w:val="29F818FF"/>
    <w:rsid w:val="2A2804C7"/>
    <w:rsid w:val="2A3F0A27"/>
    <w:rsid w:val="2A41FF98"/>
    <w:rsid w:val="2A44C71E"/>
    <w:rsid w:val="2A489BB3"/>
    <w:rsid w:val="2A970395"/>
    <w:rsid w:val="2AA704B9"/>
    <w:rsid w:val="2AA72569"/>
    <w:rsid w:val="2AB37D32"/>
    <w:rsid w:val="2AB9BD44"/>
    <w:rsid w:val="2ABADF42"/>
    <w:rsid w:val="2AECB10E"/>
    <w:rsid w:val="2AFB4E8A"/>
    <w:rsid w:val="2B2BE35B"/>
    <w:rsid w:val="2B332D0A"/>
    <w:rsid w:val="2B36E017"/>
    <w:rsid w:val="2B6D78EE"/>
    <w:rsid w:val="2B6F20F5"/>
    <w:rsid w:val="2BBD0050"/>
    <w:rsid w:val="2BD0D462"/>
    <w:rsid w:val="2BDD1078"/>
    <w:rsid w:val="2BFFDC11"/>
    <w:rsid w:val="2C0D8A37"/>
    <w:rsid w:val="2C61CD8E"/>
    <w:rsid w:val="2C78C022"/>
    <w:rsid w:val="2C7C1961"/>
    <w:rsid w:val="2C867070"/>
    <w:rsid w:val="2C9C78C0"/>
    <w:rsid w:val="2CAB6930"/>
    <w:rsid w:val="2CAF687B"/>
    <w:rsid w:val="2CEB81DF"/>
    <w:rsid w:val="2CF4CC5D"/>
    <w:rsid w:val="2CF92600"/>
    <w:rsid w:val="2CFFEDEC"/>
    <w:rsid w:val="2D06E5C7"/>
    <w:rsid w:val="2D304946"/>
    <w:rsid w:val="2D5DBC39"/>
    <w:rsid w:val="2D831DA0"/>
    <w:rsid w:val="2D879359"/>
    <w:rsid w:val="2DD57CBE"/>
    <w:rsid w:val="2DD7FC14"/>
    <w:rsid w:val="2DE5DF0F"/>
    <w:rsid w:val="2DFD0C42"/>
    <w:rsid w:val="2E07F6B8"/>
    <w:rsid w:val="2E29C1AA"/>
    <w:rsid w:val="2E4CCF26"/>
    <w:rsid w:val="2E546666"/>
    <w:rsid w:val="2EBBF85F"/>
    <w:rsid w:val="2EC4754B"/>
    <w:rsid w:val="2F0425E3"/>
    <w:rsid w:val="2F1459A1"/>
    <w:rsid w:val="2F1570BB"/>
    <w:rsid w:val="2F165728"/>
    <w:rsid w:val="2F1ECFBA"/>
    <w:rsid w:val="2F39AA96"/>
    <w:rsid w:val="2F74978A"/>
    <w:rsid w:val="2F9D44B6"/>
    <w:rsid w:val="2FAEA8D5"/>
    <w:rsid w:val="2FCEBFAD"/>
    <w:rsid w:val="2FD279F4"/>
    <w:rsid w:val="2FE1D1C6"/>
    <w:rsid w:val="2FE90593"/>
    <w:rsid w:val="2FE98CBF"/>
    <w:rsid w:val="2FF07AC5"/>
    <w:rsid w:val="2FF43F30"/>
    <w:rsid w:val="2FF8E262"/>
    <w:rsid w:val="2FFC358A"/>
    <w:rsid w:val="3012A881"/>
    <w:rsid w:val="304545DC"/>
    <w:rsid w:val="30565491"/>
    <w:rsid w:val="307867F1"/>
    <w:rsid w:val="30A514F1"/>
    <w:rsid w:val="30EEF329"/>
    <w:rsid w:val="313154C9"/>
    <w:rsid w:val="31316245"/>
    <w:rsid w:val="317C8477"/>
    <w:rsid w:val="317E2CC9"/>
    <w:rsid w:val="3184F99B"/>
    <w:rsid w:val="318C156F"/>
    <w:rsid w:val="31A023F5"/>
    <w:rsid w:val="31A06F60"/>
    <w:rsid w:val="31AE5585"/>
    <w:rsid w:val="321DF86B"/>
    <w:rsid w:val="3246F898"/>
    <w:rsid w:val="3257C58E"/>
    <w:rsid w:val="32A96AAA"/>
    <w:rsid w:val="32AB03E4"/>
    <w:rsid w:val="32BC8475"/>
    <w:rsid w:val="32CA73CF"/>
    <w:rsid w:val="32FBC97D"/>
    <w:rsid w:val="32FF9A8E"/>
    <w:rsid w:val="3311EEE1"/>
    <w:rsid w:val="33140716"/>
    <w:rsid w:val="3335D792"/>
    <w:rsid w:val="3348FD9B"/>
    <w:rsid w:val="336C9E03"/>
    <w:rsid w:val="338D1E9A"/>
    <w:rsid w:val="339F302A"/>
    <w:rsid w:val="33A7D148"/>
    <w:rsid w:val="33C8D567"/>
    <w:rsid w:val="33CEE3ED"/>
    <w:rsid w:val="33DE3203"/>
    <w:rsid w:val="34197B79"/>
    <w:rsid w:val="342C71E9"/>
    <w:rsid w:val="34343A3E"/>
    <w:rsid w:val="34367DAC"/>
    <w:rsid w:val="344572FE"/>
    <w:rsid w:val="3461B22C"/>
    <w:rsid w:val="34686899"/>
    <w:rsid w:val="346C4DC6"/>
    <w:rsid w:val="347F48C3"/>
    <w:rsid w:val="34A42F88"/>
    <w:rsid w:val="34A8B31C"/>
    <w:rsid w:val="3529C5B4"/>
    <w:rsid w:val="3531F908"/>
    <w:rsid w:val="354C6D36"/>
    <w:rsid w:val="355E7661"/>
    <w:rsid w:val="3587891E"/>
    <w:rsid w:val="35C0A5AE"/>
    <w:rsid w:val="35D39F52"/>
    <w:rsid w:val="35DCD18C"/>
    <w:rsid w:val="35E72D68"/>
    <w:rsid w:val="362FE3BF"/>
    <w:rsid w:val="364F6DDE"/>
    <w:rsid w:val="36B1A16F"/>
    <w:rsid w:val="36D41C0B"/>
    <w:rsid w:val="36E3D8F2"/>
    <w:rsid w:val="3702C7B7"/>
    <w:rsid w:val="37032C5E"/>
    <w:rsid w:val="370AD6F6"/>
    <w:rsid w:val="37657803"/>
    <w:rsid w:val="3779ECDE"/>
    <w:rsid w:val="3791E09B"/>
    <w:rsid w:val="37BAC82C"/>
    <w:rsid w:val="37BF4785"/>
    <w:rsid w:val="37C0ABF5"/>
    <w:rsid w:val="37CBF2DC"/>
    <w:rsid w:val="3811B514"/>
    <w:rsid w:val="38326D33"/>
    <w:rsid w:val="3858518F"/>
    <w:rsid w:val="38655826"/>
    <w:rsid w:val="386E7F3B"/>
    <w:rsid w:val="38909DD5"/>
    <w:rsid w:val="38ADBF51"/>
    <w:rsid w:val="38B390B3"/>
    <w:rsid w:val="38D4A2FB"/>
    <w:rsid w:val="38E0566C"/>
    <w:rsid w:val="38E77323"/>
    <w:rsid w:val="38F3421E"/>
    <w:rsid w:val="39216B0C"/>
    <w:rsid w:val="39466094"/>
    <w:rsid w:val="398DD091"/>
    <w:rsid w:val="39CD06AD"/>
    <w:rsid w:val="39CD4256"/>
    <w:rsid w:val="39E6515F"/>
    <w:rsid w:val="3A11F839"/>
    <w:rsid w:val="3A165F34"/>
    <w:rsid w:val="3A2956D6"/>
    <w:rsid w:val="3A3B5ECD"/>
    <w:rsid w:val="3A6AAD14"/>
    <w:rsid w:val="3A8C3C6D"/>
    <w:rsid w:val="3AB1910B"/>
    <w:rsid w:val="3ADB8F4A"/>
    <w:rsid w:val="3B101CD6"/>
    <w:rsid w:val="3B2BE222"/>
    <w:rsid w:val="3B3F164B"/>
    <w:rsid w:val="3B6A477D"/>
    <w:rsid w:val="3B779B25"/>
    <w:rsid w:val="3BB2A781"/>
    <w:rsid w:val="3C582DB8"/>
    <w:rsid w:val="3C5A3D03"/>
    <w:rsid w:val="3C9E1BDD"/>
    <w:rsid w:val="3CA10A8B"/>
    <w:rsid w:val="3D06AF91"/>
    <w:rsid w:val="3D0C871D"/>
    <w:rsid w:val="3D0FFF09"/>
    <w:rsid w:val="3D2BC2B2"/>
    <w:rsid w:val="3D39BF64"/>
    <w:rsid w:val="3D47528C"/>
    <w:rsid w:val="3D493BA9"/>
    <w:rsid w:val="3D58CB63"/>
    <w:rsid w:val="3D67C127"/>
    <w:rsid w:val="3DA1AD57"/>
    <w:rsid w:val="3DCC4C8C"/>
    <w:rsid w:val="3DCFF492"/>
    <w:rsid w:val="3DD0E99E"/>
    <w:rsid w:val="3DFE6FC2"/>
    <w:rsid w:val="3E07B294"/>
    <w:rsid w:val="3E0D698E"/>
    <w:rsid w:val="3E13300C"/>
    <w:rsid w:val="3E3C58F2"/>
    <w:rsid w:val="3E45D9BA"/>
    <w:rsid w:val="3E99A3CB"/>
    <w:rsid w:val="3EA1DDCA"/>
    <w:rsid w:val="3EA3F90D"/>
    <w:rsid w:val="3EC1637C"/>
    <w:rsid w:val="3EDBE727"/>
    <w:rsid w:val="3EE1305E"/>
    <w:rsid w:val="3EEB4B8A"/>
    <w:rsid w:val="3EFC1CF2"/>
    <w:rsid w:val="3F2F22C5"/>
    <w:rsid w:val="3F316096"/>
    <w:rsid w:val="3F437177"/>
    <w:rsid w:val="3F732B89"/>
    <w:rsid w:val="3F970B76"/>
    <w:rsid w:val="3FAF006D"/>
    <w:rsid w:val="3FC02112"/>
    <w:rsid w:val="3FFBD6F1"/>
    <w:rsid w:val="4007DCC0"/>
    <w:rsid w:val="403DFDF7"/>
    <w:rsid w:val="40552ADB"/>
    <w:rsid w:val="40788E9D"/>
    <w:rsid w:val="408917C2"/>
    <w:rsid w:val="40C1A1BC"/>
    <w:rsid w:val="40C39CE6"/>
    <w:rsid w:val="40C7A8E3"/>
    <w:rsid w:val="40D8BA4C"/>
    <w:rsid w:val="40E5969D"/>
    <w:rsid w:val="413F5356"/>
    <w:rsid w:val="4164E141"/>
    <w:rsid w:val="41A8EA67"/>
    <w:rsid w:val="41BB54DF"/>
    <w:rsid w:val="41C6BE56"/>
    <w:rsid w:val="41E79633"/>
    <w:rsid w:val="41FF3763"/>
    <w:rsid w:val="421CC849"/>
    <w:rsid w:val="42227073"/>
    <w:rsid w:val="42246E58"/>
    <w:rsid w:val="42264199"/>
    <w:rsid w:val="423889E4"/>
    <w:rsid w:val="42418FD4"/>
    <w:rsid w:val="424C867F"/>
    <w:rsid w:val="42561BD2"/>
    <w:rsid w:val="4268F1DD"/>
    <w:rsid w:val="426C36EE"/>
    <w:rsid w:val="427200A5"/>
    <w:rsid w:val="4297D677"/>
    <w:rsid w:val="42BB4F29"/>
    <w:rsid w:val="42DB1651"/>
    <w:rsid w:val="42F89AD2"/>
    <w:rsid w:val="430DEE4F"/>
    <w:rsid w:val="4360AC31"/>
    <w:rsid w:val="436D51DA"/>
    <w:rsid w:val="438C5876"/>
    <w:rsid w:val="43AB73F8"/>
    <w:rsid w:val="44073A22"/>
    <w:rsid w:val="44114ED5"/>
    <w:rsid w:val="442898FD"/>
    <w:rsid w:val="4456D5B6"/>
    <w:rsid w:val="44596083"/>
    <w:rsid w:val="445DFDD9"/>
    <w:rsid w:val="446AF5F9"/>
    <w:rsid w:val="4476F418"/>
    <w:rsid w:val="448142AC"/>
    <w:rsid w:val="4497DFB0"/>
    <w:rsid w:val="44A2D15B"/>
    <w:rsid w:val="44A6055E"/>
    <w:rsid w:val="44A92CBA"/>
    <w:rsid w:val="44F4C994"/>
    <w:rsid w:val="4505745E"/>
    <w:rsid w:val="45189FF2"/>
    <w:rsid w:val="454EAE1E"/>
    <w:rsid w:val="454EBDB8"/>
    <w:rsid w:val="45627570"/>
    <w:rsid w:val="45AAD625"/>
    <w:rsid w:val="45B8D9EE"/>
    <w:rsid w:val="45DD241C"/>
    <w:rsid w:val="461F3278"/>
    <w:rsid w:val="46332559"/>
    <w:rsid w:val="46453193"/>
    <w:rsid w:val="46884573"/>
    <w:rsid w:val="46BD0464"/>
    <w:rsid w:val="46DA484F"/>
    <w:rsid w:val="46DD38A9"/>
    <w:rsid w:val="46E0DA40"/>
    <w:rsid w:val="470734F6"/>
    <w:rsid w:val="471EC4AB"/>
    <w:rsid w:val="47393686"/>
    <w:rsid w:val="47399099"/>
    <w:rsid w:val="47404153"/>
    <w:rsid w:val="47435D83"/>
    <w:rsid w:val="477C8183"/>
    <w:rsid w:val="479D7EE8"/>
    <w:rsid w:val="47AA1860"/>
    <w:rsid w:val="47C9FA75"/>
    <w:rsid w:val="47E429BC"/>
    <w:rsid w:val="47F6D23A"/>
    <w:rsid w:val="481F33FF"/>
    <w:rsid w:val="483474F0"/>
    <w:rsid w:val="48389D43"/>
    <w:rsid w:val="4859B361"/>
    <w:rsid w:val="486A3B15"/>
    <w:rsid w:val="48841C64"/>
    <w:rsid w:val="48A4277D"/>
    <w:rsid w:val="48A82D4C"/>
    <w:rsid w:val="48B04A82"/>
    <w:rsid w:val="48BC8112"/>
    <w:rsid w:val="48BC8DBD"/>
    <w:rsid w:val="48E6F9AC"/>
    <w:rsid w:val="48E78C94"/>
    <w:rsid w:val="48EC3F6B"/>
    <w:rsid w:val="48F9944A"/>
    <w:rsid w:val="492EE00F"/>
    <w:rsid w:val="49330EC0"/>
    <w:rsid w:val="4958D08B"/>
    <w:rsid w:val="496C639C"/>
    <w:rsid w:val="497CA7AD"/>
    <w:rsid w:val="4988F2EC"/>
    <w:rsid w:val="49BB0460"/>
    <w:rsid w:val="49FBFDF0"/>
    <w:rsid w:val="4A0814DB"/>
    <w:rsid w:val="4A598619"/>
    <w:rsid w:val="4A803012"/>
    <w:rsid w:val="4A814CAE"/>
    <w:rsid w:val="4AACBBF9"/>
    <w:rsid w:val="4B56D4C1"/>
    <w:rsid w:val="4B840BED"/>
    <w:rsid w:val="4B88B49A"/>
    <w:rsid w:val="4BDBFF36"/>
    <w:rsid w:val="4BEE3D15"/>
    <w:rsid w:val="4BF5CAD1"/>
    <w:rsid w:val="4C4427B3"/>
    <w:rsid w:val="4C567B76"/>
    <w:rsid w:val="4C636DE9"/>
    <w:rsid w:val="4C8E27E9"/>
    <w:rsid w:val="4CCF88AA"/>
    <w:rsid w:val="4D1EE4B7"/>
    <w:rsid w:val="4D64D34C"/>
    <w:rsid w:val="4D8B3030"/>
    <w:rsid w:val="4DE1C914"/>
    <w:rsid w:val="4E120F69"/>
    <w:rsid w:val="4E6EAE94"/>
    <w:rsid w:val="4E8E4AB9"/>
    <w:rsid w:val="4E90C1AA"/>
    <w:rsid w:val="4EFC5C06"/>
    <w:rsid w:val="4F0E553B"/>
    <w:rsid w:val="4F202233"/>
    <w:rsid w:val="4F23A466"/>
    <w:rsid w:val="4F31E8EF"/>
    <w:rsid w:val="4F610018"/>
    <w:rsid w:val="4F70B624"/>
    <w:rsid w:val="4F7D9E15"/>
    <w:rsid w:val="4F9B9C75"/>
    <w:rsid w:val="4F9F83C3"/>
    <w:rsid w:val="4FA070FC"/>
    <w:rsid w:val="4FA1A8E2"/>
    <w:rsid w:val="4FADDFCA"/>
    <w:rsid w:val="4FDFAD45"/>
    <w:rsid w:val="500151CA"/>
    <w:rsid w:val="500BDB63"/>
    <w:rsid w:val="505116FE"/>
    <w:rsid w:val="50715A76"/>
    <w:rsid w:val="50C26061"/>
    <w:rsid w:val="50D9E723"/>
    <w:rsid w:val="50DFBDBA"/>
    <w:rsid w:val="51157BFE"/>
    <w:rsid w:val="51307F88"/>
    <w:rsid w:val="51421E6C"/>
    <w:rsid w:val="5146DEA9"/>
    <w:rsid w:val="515AE2A9"/>
    <w:rsid w:val="51A16D38"/>
    <w:rsid w:val="51A947E2"/>
    <w:rsid w:val="51D514DB"/>
    <w:rsid w:val="51EB8FED"/>
    <w:rsid w:val="51FBF3F0"/>
    <w:rsid w:val="51FEDEB5"/>
    <w:rsid w:val="5219D42F"/>
    <w:rsid w:val="524E61D1"/>
    <w:rsid w:val="52579CB3"/>
    <w:rsid w:val="52C5C781"/>
    <w:rsid w:val="52CDC065"/>
    <w:rsid w:val="530B820F"/>
    <w:rsid w:val="53251558"/>
    <w:rsid w:val="532F6F4F"/>
    <w:rsid w:val="5363A194"/>
    <w:rsid w:val="538A005F"/>
    <w:rsid w:val="53A570AF"/>
    <w:rsid w:val="53ADE9C5"/>
    <w:rsid w:val="53BD46A6"/>
    <w:rsid w:val="5420DA6B"/>
    <w:rsid w:val="544EE06B"/>
    <w:rsid w:val="545C9BB0"/>
    <w:rsid w:val="547770D8"/>
    <w:rsid w:val="5486EED9"/>
    <w:rsid w:val="54A404AE"/>
    <w:rsid w:val="54D0B8BF"/>
    <w:rsid w:val="54D2091F"/>
    <w:rsid w:val="54FFADB1"/>
    <w:rsid w:val="550E8987"/>
    <w:rsid w:val="551FDE39"/>
    <w:rsid w:val="55443D32"/>
    <w:rsid w:val="55531A66"/>
    <w:rsid w:val="559FFF3F"/>
    <w:rsid w:val="55B5C4DA"/>
    <w:rsid w:val="55C382C8"/>
    <w:rsid w:val="55C90849"/>
    <w:rsid w:val="55C9136E"/>
    <w:rsid w:val="55E0883C"/>
    <w:rsid w:val="55F3474A"/>
    <w:rsid w:val="55FE1AB6"/>
    <w:rsid w:val="5627327F"/>
    <w:rsid w:val="565D0E01"/>
    <w:rsid w:val="569BDEB4"/>
    <w:rsid w:val="56AC626D"/>
    <w:rsid w:val="56E58A87"/>
    <w:rsid w:val="57033890"/>
    <w:rsid w:val="5724CC88"/>
    <w:rsid w:val="572B0C82"/>
    <w:rsid w:val="57533A0B"/>
    <w:rsid w:val="5780C2D3"/>
    <w:rsid w:val="5781CAFD"/>
    <w:rsid w:val="5792DBB8"/>
    <w:rsid w:val="5795BDC7"/>
    <w:rsid w:val="5796D2AF"/>
    <w:rsid w:val="58213E19"/>
    <w:rsid w:val="5829F7F2"/>
    <w:rsid w:val="583E2F23"/>
    <w:rsid w:val="586FB0CC"/>
    <w:rsid w:val="5875DBB1"/>
    <w:rsid w:val="5878B5B1"/>
    <w:rsid w:val="58B534F5"/>
    <w:rsid w:val="58B82687"/>
    <w:rsid w:val="58C126FE"/>
    <w:rsid w:val="58C98F30"/>
    <w:rsid w:val="58D63678"/>
    <w:rsid w:val="58FC4ACF"/>
    <w:rsid w:val="59008463"/>
    <w:rsid w:val="591DB111"/>
    <w:rsid w:val="59373DF8"/>
    <w:rsid w:val="5953333B"/>
    <w:rsid w:val="596AF201"/>
    <w:rsid w:val="59A89056"/>
    <w:rsid w:val="59D0BC0D"/>
    <w:rsid w:val="59F321E7"/>
    <w:rsid w:val="5A14A2CD"/>
    <w:rsid w:val="5A424F9D"/>
    <w:rsid w:val="5A57071F"/>
    <w:rsid w:val="5A8C9AB2"/>
    <w:rsid w:val="5A937797"/>
    <w:rsid w:val="5A9B2955"/>
    <w:rsid w:val="5B022A67"/>
    <w:rsid w:val="5B47DBF6"/>
    <w:rsid w:val="5B6611A5"/>
    <w:rsid w:val="5BB96067"/>
    <w:rsid w:val="5BE91311"/>
    <w:rsid w:val="5C00714C"/>
    <w:rsid w:val="5C094E07"/>
    <w:rsid w:val="5C2A30B2"/>
    <w:rsid w:val="5C388903"/>
    <w:rsid w:val="5C6F4935"/>
    <w:rsid w:val="5C6FDB8D"/>
    <w:rsid w:val="5C836F25"/>
    <w:rsid w:val="5C9DCE59"/>
    <w:rsid w:val="5C9E5FC9"/>
    <w:rsid w:val="5CA7D6E8"/>
    <w:rsid w:val="5CB0AE26"/>
    <w:rsid w:val="5D0BA72D"/>
    <w:rsid w:val="5D1D0003"/>
    <w:rsid w:val="5D611F2D"/>
    <w:rsid w:val="5DD419BD"/>
    <w:rsid w:val="5DD4D8F3"/>
    <w:rsid w:val="5E0046B2"/>
    <w:rsid w:val="5E44362C"/>
    <w:rsid w:val="5E4EFCD5"/>
    <w:rsid w:val="5E532322"/>
    <w:rsid w:val="5E67F0DB"/>
    <w:rsid w:val="5E6FE667"/>
    <w:rsid w:val="5E76B1B1"/>
    <w:rsid w:val="5E97C0D6"/>
    <w:rsid w:val="5EA00339"/>
    <w:rsid w:val="5EA2CBA9"/>
    <w:rsid w:val="5EAE94FC"/>
    <w:rsid w:val="5ECAAA80"/>
    <w:rsid w:val="5EF420BB"/>
    <w:rsid w:val="5F465BD6"/>
    <w:rsid w:val="5F4BED04"/>
    <w:rsid w:val="5F4FFA3F"/>
    <w:rsid w:val="5F7A1E7D"/>
    <w:rsid w:val="5F8E27CE"/>
    <w:rsid w:val="5F9575A5"/>
    <w:rsid w:val="5FA5830F"/>
    <w:rsid w:val="5FE38C62"/>
    <w:rsid w:val="602FB45A"/>
    <w:rsid w:val="60310C6F"/>
    <w:rsid w:val="603A8511"/>
    <w:rsid w:val="6054D24B"/>
    <w:rsid w:val="60593FB0"/>
    <w:rsid w:val="605D33FF"/>
    <w:rsid w:val="606CC9D5"/>
    <w:rsid w:val="60A16BFF"/>
    <w:rsid w:val="60B7026F"/>
    <w:rsid w:val="60DC377D"/>
    <w:rsid w:val="61060425"/>
    <w:rsid w:val="61100835"/>
    <w:rsid w:val="61411717"/>
    <w:rsid w:val="616D5829"/>
    <w:rsid w:val="617BE450"/>
    <w:rsid w:val="620765C5"/>
    <w:rsid w:val="620EE42A"/>
    <w:rsid w:val="621CA80F"/>
    <w:rsid w:val="622A13C8"/>
    <w:rsid w:val="62868CD1"/>
    <w:rsid w:val="62F1B3FA"/>
    <w:rsid w:val="630C393E"/>
    <w:rsid w:val="630EAF61"/>
    <w:rsid w:val="630F2AE6"/>
    <w:rsid w:val="6312430F"/>
    <w:rsid w:val="6379E608"/>
    <w:rsid w:val="6389A3A0"/>
    <w:rsid w:val="6389C994"/>
    <w:rsid w:val="63B26226"/>
    <w:rsid w:val="63DAFBA5"/>
    <w:rsid w:val="63E72890"/>
    <w:rsid w:val="644115CF"/>
    <w:rsid w:val="64B9CBDF"/>
    <w:rsid w:val="64EBA6F8"/>
    <w:rsid w:val="64F61872"/>
    <w:rsid w:val="650E23ED"/>
    <w:rsid w:val="653821B7"/>
    <w:rsid w:val="659F9F5E"/>
    <w:rsid w:val="65BE691F"/>
    <w:rsid w:val="65C1523F"/>
    <w:rsid w:val="65C30071"/>
    <w:rsid w:val="65D5471D"/>
    <w:rsid w:val="65E0D84B"/>
    <w:rsid w:val="65EE7567"/>
    <w:rsid w:val="6649F2D6"/>
    <w:rsid w:val="66732C19"/>
    <w:rsid w:val="66BA434D"/>
    <w:rsid w:val="67663608"/>
    <w:rsid w:val="676D77D1"/>
    <w:rsid w:val="67A37CCE"/>
    <w:rsid w:val="67D51F0F"/>
    <w:rsid w:val="67E29C09"/>
    <w:rsid w:val="67E56743"/>
    <w:rsid w:val="67EA898F"/>
    <w:rsid w:val="681A7CDF"/>
    <w:rsid w:val="684A2A64"/>
    <w:rsid w:val="6867D9A8"/>
    <w:rsid w:val="68719BBC"/>
    <w:rsid w:val="68B0EF5E"/>
    <w:rsid w:val="68B987C3"/>
    <w:rsid w:val="68D2941B"/>
    <w:rsid w:val="68E2E7DC"/>
    <w:rsid w:val="68F5F89F"/>
    <w:rsid w:val="68FB0B97"/>
    <w:rsid w:val="6914A2D4"/>
    <w:rsid w:val="694805A1"/>
    <w:rsid w:val="694B2B3D"/>
    <w:rsid w:val="69C1DAF8"/>
    <w:rsid w:val="6A16B3C3"/>
    <w:rsid w:val="6A33FEC4"/>
    <w:rsid w:val="6A54CF6B"/>
    <w:rsid w:val="6A5E78CD"/>
    <w:rsid w:val="6AA3CDE2"/>
    <w:rsid w:val="6AAF2F10"/>
    <w:rsid w:val="6AE60A68"/>
    <w:rsid w:val="6B00BE3E"/>
    <w:rsid w:val="6B0DC211"/>
    <w:rsid w:val="6B16C63F"/>
    <w:rsid w:val="6B16E6B1"/>
    <w:rsid w:val="6B1A3CCB"/>
    <w:rsid w:val="6B2CF564"/>
    <w:rsid w:val="6B458E5F"/>
    <w:rsid w:val="6B8626FC"/>
    <w:rsid w:val="6B91F42C"/>
    <w:rsid w:val="6BA4D31D"/>
    <w:rsid w:val="6BAAAF86"/>
    <w:rsid w:val="6BB67B73"/>
    <w:rsid w:val="6BCDE09C"/>
    <w:rsid w:val="6BD71B76"/>
    <w:rsid w:val="6BF3258C"/>
    <w:rsid w:val="6BFDBA05"/>
    <w:rsid w:val="6C3E16EB"/>
    <w:rsid w:val="6C712DCE"/>
    <w:rsid w:val="6CC50145"/>
    <w:rsid w:val="6CE2442F"/>
    <w:rsid w:val="6CF7D737"/>
    <w:rsid w:val="6D0DA0B3"/>
    <w:rsid w:val="6D32E55E"/>
    <w:rsid w:val="6D43D3DF"/>
    <w:rsid w:val="6D560E4F"/>
    <w:rsid w:val="6D680DEE"/>
    <w:rsid w:val="6D6D352C"/>
    <w:rsid w:val="6DAFB9D4"/>
    <w:rsid w:val="6DBAEA93"/>
    <w:rsid w:val="6DE31A81"/>
    <w:rsid w:val="6DE44DA2"/>
    <w:rsid w:val="6E1A1548"/>
    <w:rsid w:val="6E753B14"/>
    <w:rsid w:val="6E7B68F6"/>
    <w:rsid w:val="6E970C6A"/>
    <w:rsid w:val="6E9E803C"/>
    <w:rsid w:val="6EC83D6B"/>
    <w:rsid w:val="6EC87C44"/>
    <w:rsid w:val="6ECFB5B2"/>
    <w:rsid w:val="6EDB58D9"/>
    <w:rsid w:val="6F18E7D3"/>
    <w:rsid w:val="6F21C726"/>
    <w:rsid w:val="6F45A080"/>
    <w:rsid w:val="6F5BD843"/>
    <w:rsid w:val="6F7D2E6A"/>
    <w:rsid w:val="6F7F4BB1"/>
    <w:rsid w:val="6F866D94"/>
    <w:rsid w:val="6FBE0B6D"/>
    <w:rsid w:val="6FDC7317"/>
    <w:rsid w:val="6FE5DD27"/>
    <w:rsid w:val="7004C0D0"/>
    <w:rsid w:val="7007FA8A"/>
    <w:rsid w:val="7010076C"/>
    <w:rsid w:val="70256116"/>
    <w:rsid w:val="703E306E"/>
    <w:rsid w:val="7046FB97"/>
    <w:rsid w:val="7048C803"/>
    <w:rsid w:val="7087D06E"/>
    <w:rsid w:val="70BACB8A"/>
    <w:rsid w:val="70EA062F"/>
    <w:rsid w:val="70EC2429"/>
    <w:rsid w:val="70FE0F22"/>
    <w:rsid w:val="71464BF2"/>
    <w:rsid w:val="714C4972"/>
    <w:rsid w:val="7155C9E8"/>
    <w:rsid w:val="71687F92"/>
    <w:rsid w:val="716D669F"/>
    <w:rsid w:val="7182A3A3"/>
    <w:rsid w:val="718ABE6B"/>
    <w:rsid w:val="718FA4BA"/>
    <w:rsid w:val="71974739"/>
    <w:rsid w:val="71A9AC61"/>
    <w:rsid w:val="71BC1752"/>
    <w:rsid w:val="7202165B"/>
    <w:rsid w:val="72163C3D"/>
    <w:rsid w:val="7217AB6D"/>
    <w:rsid w:val="72326615"/>
    <w:rsid w:val="725689A6"/>
    <w:rsid w:val="727D4142"/>
    <w:rsid w:val="72804C49"/>
    <w:rsid w:val="728758E7"/>
    <w:rsid w:val="72C615B4"/>
    <w:rsid w:val="72F2A7C6"/>
    <w:rsid w:val="72FADA69"/>
    <w:rsid w:val="72FE03BE"/>
    <w:rsid w:val="7328F128"/>
    <w:rsid w:val="73512121"/>
    <w:rsid w:val="73574F3B"/>
    <w:rsid w:val="736740DF"/>
    <w:rsid w:val="73808DCD"/>
    <w:rsid w:val="7380CDE3"/>
    <w:rsid w:val="73A25018"/>
    <w:rsid w:val="73AA1B74"/>
    <w:rsid w:val="73B2FA6B"/>
    <w:rsid w:val="73C8B8FE"/>
    <w:rsid w:val="73E2FA6B"/>
    <w:rsid w:val="743A9C5E"/>
    <w:rsid w:val="7470363F"/>
    <w:rsid w:val="74864526"/>
    <w:rsid w:val="748A1F9A"/>
    <w:rsid w:val="74AD1062"/>
    <w:rsid w:val="74AEB481"/>
    <w:rsid w:val="74C1D21F"/>
    <w:rsid w:val="74EE34FA"/>
    <w:rsid w:val="7516CEB2"/>
    <w:rsid w:val="752E40C4"/>
    <w:rsid w:val="757A386D"/>
    <w:rsid w:val="75823E47"/>
    <w:rsid w:val="758E3CAD"/>
    <w:rsid w:val="759CAE43"/>
    <w:rsid w:val="75A64EE0"/>
    <w:rsid w:val="75B80932"/>
    <w:rsid w:val="75BF2524"/>
    <w:rsid w:val="760460A5"/>
    <w:rsid w:val="761AA00F"/>
    <w:rsid w:val="7630CC95"/>
    <w:rsid w:val="764BB49B"/>
    <w:rsid w:val="7658A896"/>
    <w:rsid w:val="766DD44B"/>
    <w:rsid w:val="7679C467"/>
    <w:rsid w:val="7681683E"/>
    <w:rsid w:val="76AD8CC2"/>
    <w:rsid w:val="76B47DF6"/>
    <w:rsid w:val="76C0A09F"/>
    <w:rsid w:val="76D44AFD"/>
    <w:rsid w:val="76E7EF0E"/>
    <w:rsid w:val="76FD802F"/>
    <w:rsid w:val="773D73BD"/>
    <w:rsid w:val="773F0754"/>
    <w:rsid w:val="775CAA39"/>
    <w:rsid w:val="777BBE18"/>
    <w:rsid w:val="77DCF164"/>
    <w:rsid w:val="78093724"/>
    <w:rsid w:val="7834B70B"/>
    <w:rsid w:val="7846EEFC"/>
    <w:rsid w:val="7862B08B"/>
    <w:rsid w:val="78653724"/>
    <w:rsid w:val="7892D603"/>
    <w:rsid w:val="78A46F1E"/>
    <w:rsid w:val="78B91477"/>
    <w:rsid w:val="78BA5FF7"/>
    <w:rsid w:val="78C1A059"/>
    <w:rsid w:val="78DB47EF"/>
    <w:rsid w:val="78E6E2AD"/>
    <w:rsid w:val="7906B1DA"/>
    <w:rsid w:val="7914E987"/>
    <w:rsid w:val="7936ED65"/>
    <w:rsid w:val="794B47D3"/>
    <w:rsid w:val="794DA580"/>
    <w:rsid w:val="7961F775"/>
    <w:rsid w:val="798A1EA4"/>
    <w:rsid w:val="79AAAC5B"/>
    <w:rsid w:val="79B655A3"/>
    <w:rsid w:val="79DFBCF6"/>
    <w:rsid w:val="7A03AD0B"/>
    <w:rsid w:val="7A100B5B"/>
    <w:rsid w:val="7A60586B"/>
    <w:rsid w:val="7A60BE67"/>
    <w:rsid w:val="7A77353B"/>
    <w:rsid w:val="7AA714C2"/>
    <w:rsid w:val="7AB474AA"/>
    <w:rsid w:val="7AD37052"/>
    <w:rsid w:val="7AFFCD5A"/>
    <w:rsid w:val="7B0CF82A"/>
    <w:rsid w:val="7B1D76CF"/>
    <w:rsid w:val="7B250F73"/>
    <w:rsid w:val="7B25EF05"/>
    <w:rsid w:val="7B2B75AF"/>
    <w:rsid w:val="7B533130"/>
    <w:rsid w:val="7B7568B0"/>
    <w:rsid w:val="7B839366"/>
    <w:rsid w:val="7BA39C68"/>
    <w:rsid w:val="7BBE5A7E"/>
    <w:rsid w:val="7BC7332C"/>
    <w:rsid w:val="7BECB37B"/>
    <w:rsid w:val="7BFD307E"/>
    <w:rsid w:val="7BFD7E31"/>
    <w:rsid w:val="7C15CE4C"/>
    <w:rsid w:val="7C2EF099"/>
    <w:rsid w:val="7C3FF5F4"/>
    <w:rsid w:val="7C501A53"/>
    <w:rsid w:val="7C7A6A97"/>
    <w:rsid w:val="7D601214"/>
    <w:rsid w:val="7D7AB4E0"/>
    <w:rsid w:val="7D7B7977"/>
    <w:rsid w:val="7D7F3672"/>
    <w:rsid w:val="7D8A54BB"/>
    <w:rsid w:val="7DA2CA2C"/>
    <w:rsid w:val="7DB93494"/>
    <w:rsid w:val="7DCCC0F1"/>
    <w:rsid w:val="7DD5C308"/>
    <w:rsid w:val="7DD67C17"/>
    <w:rsid w:val="7DDB083E"/>
    <w:rsid w:val="7DF344C6"/>
    <w:rsid w:val="7E1D1BE3"/>
    <w:rsid w:val="7E53F2C3"/>
    <w:rsid w:val="7E580021"/>
    <w:rsid w:val="7E5828CC"/>
    <w:rsid w:val="7E7A9D2D"/>
    <w:rsid w:val="7E9F764A"/>
    <w:rsid w:val="7EA1AF6D"/>
    <w:rsid w:val="7EB6DE0A"/>
    <w:rsid w:val="7ECDC050"/>
    <w:rsid w:val="7F3F3975"/>
    <w:rsid w:val="7FA43C5D"/>
    <w:rsid w:val="7FD30224"/>
    <w:rsid w:val="7FD6480C"/>
    <w:rsid w:val="7FF296E1"/>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A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F38A8"/>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2F38A8"/>
    <w:pPr>
      <w:keepNext/>
      <w:keepLines/>
      <w:numPr>
        <w:ilvl w:val="1"/>
        <w:numId w:val="8"/>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2F38A8"/>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536131"/>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536131"/>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536131"/>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536131"/>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536131"/>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536131"/>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F38A8"/>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2F38A8"/>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2F38A8"/>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536131"/>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536131"/>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536131"/>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536131"/>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536131"/>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536131"/>
    <w:rPr>
      <w:rFonts w:asciiTheme="majorHAnsi" w:eastAsiaTheme="majorEastAsia" w:hAnsiTheme="majorHAnsi" w:cstheme="majorBidi"/>
      <w:i/>
      <w:iCs/>
      <w:color w:val="272727" w:themeColor="text1" w:themeTint="D8"/>
      <w:sz w:val="21"/>
      <w:szCs w:val="21"/>
    </w:rPr>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Odstavekseznama">
    <w:name w:val="List Paragraph"/>
    <w:basedOn w:val="Navaden"/>
    <w:uiPriority w:val="99"/>
    <w:qFormat/>
    <w:rsid w:val="002F38A8"/>
    <w:pPr>
      <w:ind w:left="720"/>
      <w:contextualSpacing/>
    </w:pPr>
  </w:style>
  <w:style w:type="paragraph" w:styleId="Telobesedila">
    <w:name w:val="Body Text"/>
    <w:basedOn w:val="Navaden"/>
    <w:link w:val="TelobesedilaZnak"/>
    <w:uiPriority w:val="1"/>
    <w:qFormat/>
    <w:rsid w:val="003D118B"/>
    <w:pPr>
      <w:widowControl w:val="0"/>
      <w:autoSpaceDE w:val="0"/>
      <w:autoSpaceDN w:val="0"/>
      <w:spacing w:before="181" w:after="0" w:line="240" w:lineRule="auto"/>
      <w:ind w:left="1205" w:hanging="385"/>
    </w:pPr>
  </w:style>
  <w:style w:type="character" w:customStyle="1" w:styleId="TelobesedilaZnak">
    <w:name w:val="Telo besedila Znak"/>
    <w:basedOn w:val="Privzetapisavaodstavka"/>
    <w:link w:val="Telobesedila"/>
    <w:uiPriority w:val="1"/>
    <w:rsid w:val="003D118B"/>
    <w:rPr>
      <w:rFonts w:ascii="Calibri" w:eastAsia="Calibri" w:hAnsi="Calibri" w:cs="Calibri"/>
    </w:rPr>
  </w:style>
  <w:style w:type="character" w:customStyle="1" w:styleId="highlight">
    <w:name w:val="highlight"/>
    <w:basedOn w:val="Privzetapisavaodstavka"/>
    <w:rsid w:val="00166981"/>
  </w:style>
  <w:style w:type="character" w:styleId="Pripombasklic">
    <w:name w:val="annotation reference"/>
    <w:basedOn w:val="Privzetapisavaodstavka"/>
    <w:uiPriority w:val="99"/>
    <w:semiHidden/>
    <w:unhideWhenUsed/>
    <w:rsid w:val="00166981"/>
    <w:rPr>
      <w:sz w:val="16"/>
      <w:szCs w:val="16"/>
    </w:rPr>
  </w:style>
  <w:style w:type="paragraph" w:styleId="Pripombabesedilo">
    <w:name w:val="annotation text"/>
    <w:basedOn w:val="Navaden"/>
    <w:link w:val="PripombabesediloZnak"/>
    <w:uiPriority w:val="99"/>
    <w:unhideWhenUsed/>
    <w:rsid w:val="00166981"/>
    <w:pPr>
      <w:spacing w:after="0" w:line="240" w:lineRule="auto"/>
    </w:pPr>
    <w:rPr>
      <w:rFonts w:eastAsia="Times New Roman" w:cs="Times New Roman"/>
      <w:sz w:val="20"/>
      <w:szCs w:val="20"/>
    </w:rPr>
  </w:style>
  <w:style w:type="character" w:customStyle="1" w:styleId="PripombabesediloZnak">
    <w:name w:val="Pripomba – besedilo Znak"/>
    <w:basedOn w:val="Privzetapisavaodstavka"/>
    <w:link w:val="Pripombabesedilo"/>
    <w:uiPriority w:val="99"/>
    <w:rsid w:val="00166981"/>
    <w:rPr>
      <w:rFonts w:eastAsia="Times New Roman" w:cs="Times New Roman"/>
      <w:sz w:val="20"/>
      <w:szCs w:val="20"/>
    </w:rPr>
  </w:style>
  <w:style w:type="paragraph" w:styleId="Brezrazmikov">
    <w:name w:val="No Spacing"/>
    <w:uiPriority w:val="1"/>
    <w:qFormat/>
    <w:rsid w:val="000D1AB0"/>
    <w:pPr>
      <w:keepNext/>
      <w:spacing w:after="0" w:line="240" w:lineRule="auto"/>
    </w:pPr>
    <w:rPr>
      <w:rFonts w:ascii="Arial" w:eastAsia="Arial" w:hAnsi="Arial" w:cs="Arial"/>
      <w:sz w:val="20"/>
      <w:szCs w:val="20"/>
    </w:rPr>
  </w:style>
  <w:style w:type="paragraph" w:styleId="Sprotnaopomba-besedilo">
    <w:name w:val="footnote text"/>
    <w:basedOn w:val="Navaden"/>
    <w:link w:val="Sprotnaopomba-besediloZnak"/>
    <w:uiPriority w:val="99"/>
    <w:semiHidden/>
    <w:unhideWhenUsed/>
    <w:rsid w:val="00053B42"/>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53B42"/>
    <w:rPr>
      <w:sz w:val="20"/>
      <w:szCs w:val="20"/>
    </w:rPr>
  </w:style>
  <w:style w:type="character" w:styleId="Sprotnaopomba-sklic">
    <w:name w:val="footnote reference"/>
    <w:basedOn w:val="Privzetapisavaodstavka"/>
    <w:uiPriority w:val="99"/>
    <w:semiHidden/>
    <w:unhideWhenUsed/>
    <w:rsid w:val="00053B42"/>
    <w:rPr>
      <w:vertAlign w:val="superscript"/>
    </w:rPr>
  </w:style>
  <w:style w:type="paragraph" w:styleId="Zadevapripombe">
    <w:name w:val="annotation subject"/>
    <w:basedOn w:val="Pripombabesedilo"/>
    <w:next w:val="Pripombabesedilo"/>
    <w:link w:val="ZadevapripombeZnak"/>
    <w:uiPriority w:val="99"/>
    <w:semiHidden/>
    <w:unhideWhenUsed/>
    <w:rsid w:val="00053B42"/>
    <w:pPr>
      <w:spacing w:after="160"/>
    </w:pPr>
    <w:rPr>
      <w:rFonts w:eastAsiaTheme="minorHAnsi" w:cstheme="minorBidi"/>
      <w:b/>
      <w:bCs/>
    </w:rPr>
  </w:style>
  <w:style w:type="character" w:customStyle="1" w:styleId="ZadevapripombeZnak">
    <w:name w:val="Zadeva pripombe Znak"/>
    <w:basedOn w:val="PripombabesediloZnak"/>
    <w:link w:val="Zadevapripombe"/>
    <w:uiPriority w:val="99"/>
    <w:semiHidden/>
    <w:rsid w:val="00053B42"/>
    <w:rPr>
      <w:rFonts w:eastAsia="Times New Roman" w:cs="Times New Roman"/>
      <w:b/>
      <w:bCs/>
      <w:sz w:val="20"/>
      <w:szCs w:val="20"/>
    </w:rPr>
  </w:style>
  <w:style w:type="paragraph" w:styleId="Revizija">
    <w:name w:val="Revision"/>
    <w:hidden/>
    <w:uiPriority w:val="99"/>
    <w:semiHidden/>
    <w:rsid w:val="00053B42"/>
    <w:pPr>
      <w:spacing w:after="0" w:line="240" w:lineRule="auto"/>
    </w:pPr>
  </w:style>
  <w:style w:type="paragraph" w:styleId="Besedilooblaka">
    <w:name w:val="Balloon Text"/>
    <w:basedOn w:val="Navaden"/>
    <w:link w:val="BesedilooblakaZnak"/>
    <w:uiPriority w:val="99"/>
    <w:semiHidden/>
    <w:unhideWhenUsed/>
    <w:rsid w:val="00053B4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3B42"/>
    <w:rPr>
      <w:rFonts w:ascii="Segoe UI" w:hAnsi="Segoe UI" w:cs="Segoe UI"/>
      <w:sz w:val="18"/>
      <w:szCs w:val="18"/>
    </w:rPr>
  </w:style>
  <w:style w:type="paragraph" w:styleId="Napis">
    <w:name w:val="caption"/>
    <w:basedOn w:val="Navaden"/>
    <w:next w:val="Navaden"/>
    <w:uiPriority w:val="99"/>
    <w:qFormat/>
    <w:rsid w:val="00A1750A"/>
    <w:pPr>
      <w:keepNext/>
      <w:spacing w:after="120" w:line="240" w:lineRule="auto"/>
      <w:jc w:val="both"/>
    </w:pPr>
    <w:rPr>
      <w:rFonts w:asciiTheme="minorHAnsi" w:eastAsia="Times New Roman" w:hAnsiTheme="minorHAnsi" w:cs="Times New Roman"/>
      <w:bCs/>
      <w:szCs w:val="20"/>
    </w:rPr>
  </w:style>
  <w:style w:type="paragraph" w:customStyle="1" w:styleId="Odstavekseznama1">
    <w:name w:val="Odstavek seznama1"/>
    <w:basedOn w:val="Navaden"/>
    <w:uiPriority w:val="99"/>
    <w:rsid w:val="001762A1"/>
    <w:pPr>
      <w:suppressAutoHyphens/>
      <w:spacing w:after="200" w:line="276" w:lineRule="auto"/>
      <w:ind w:left="720"/>
    </w:pPr>
    <w:rPr>
      <w:rFonts w:eastAsia="Times New Roman" w:cs="Times New Roman"/>
      <w:lang w:eastAsia="zh-CN"/>
    </w:rPr>
  </w:style>
  <w:style w:type="character" w:styleId="Hiperpovezava">
    <w:name w:val="Hyperlink"/>
    <w:basedOn w:val="Privzetapisavaodstavka"/>
    <w:uiPriority w:val="99"/>
    <w:unhideWhenUsed/>
    <w:rsid w:val="001762A1"/>
    <w:rPr>
      <w:color w:val="0000FF"/>
      <w:u w:val="single"/>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Kazalovsebine1">
    <w:name w:val="toc 1"/>
    <w:basedOn w:val="Navaden"/>
    <w:next w:val="Navaden"/>
    <w:autoRedefine/>
    <w:uiPriority w:val="39"/>
    <w:unhideWhenUsed/>
    <w:rsid w:val="00A1750A"/>
    <w:pPr>
      <w:spacing w:after="100"/>
    </w:pPr>
  </w:style>
  <w:style w:type="paragraph" w:styleId="Kazalovsebine2">
    <w:name w:val="toc 2"/>
    <w:basedOn w:val="Navaden"/>
    <w:next w:val="Navaden"/>
    <w:autoRedefine/>
    <w:uiPriority w:val="39"/>
    <w:unhideWhenUsed/>
    <w:rsid w:val="00A1750A"/>
    <w:pPr>
      <w:spacing w:after="100"/>
      <w:ind w:left="220"/>
    </w:pPr>
  </w:style>
  <w:style w:type="paragraph" w:styleId="Kazalovsebine3">
    <w:name w:val="toc 3"/>
    <w:basedOn w:val="Navaden"/>
    <w:next w:val="Navaden"/>
    <w:autoRedefine/>
    <w:uiPriority w:val="39"/>
    <w:unhideWhenUsed/>
    <w:rsid w:val="00A1750A"/>
    <w:pPr>
      <w:spacing w:after="100"/>
      <w:ind w:left="440"/>
    </w:pPr>
  </w:style>
  <w:style w:type="paragraph" w:styleId="Kazaloslik">
    <w:name w:val="table of figures"/>
    <w:basedOn w:val="Navaden"/>
    <w:next w:val="Navaden"/>
    <w:uiPriority w:val="99"/>
    <w:unhideWhenUsed/>
    <w:rsid w:val="00620584"/>
    <w:pPr>
      <w:spacing w:after="0"/>
    </w:pPr>
  </w:style>
  <w:style w:type="paragraph" w:styleId="Glava">
    <w:name w:val="header"/>
    <w:basedOn w:val="Navaden"/>
    <w:link w:val="GlavaZnak"/>
    <w:uiPriority w:val="99"/>
    <w:unhideWhenUsed/>
    <w:rsid w:val="00620584"/>
    <w:pPr>
      <w:tabs>
        <w:tab w:val="center" w:pos="4536"/>
        <w:tab w:val="right" w:pos="9072"/>
      </w:tabs>
      <w:spacing w:after="0" w:line="240" w:lineRule="auto"/>
    </w:pPr>
  </w:style>
  <w:style w:type="character" w:customStyle="1" w:styleId="GlavaZnak">
    <w:name w:val="Glava Znak"/>
    <w:basedOn w:val="Privzetapisavaodstavka"/>
    <w:link w:val="Glava"/>
    <w:uiPriority w:val="99"/>
    <w:rsid w:val="00620584"/>
  </w:style>
  <w:style w:type="paragraph" w:styleId="Noga">
    <w:name w:val="footer"/>
    <w:basedOn w:val="Navaden"/>
    <w:link w:val="NogaZnak"/>
    <w:uiPriority w:val="99"/>
    <w:unhideWhenUsed/>
    <w:rsid w:val="00620584"/>
    <w:pPr>
      <w:tabs>
        <w:tab w:val="center" w:pos="4536"/>
        <w:tab w:val="right" w:pos="9072"/>
      </w:tabs>
      <w:spacing w:after="0" w:line="240" w:lineRule="auto"/>
    </w:pPr>
  </w:style>
  <w:style w:type="character" w:customStyle="1" w:styleId="NogaZnak">
    <w:name w:val="Noga Znak"/>
    <w:basedOn w:val="Privzetapisavaodstavka"/>
    <w:link w:val="Noga"/>
    <w:uiPriority w:val="99"/>
    <w:rsid w:val="00620584"/>
  </w:style>
  <w:style w:type="table" w:styleId="Tabelamrea">
    <w:name w:val="Table Grid"/>
    <w:basedOn w:val="Navadnatabela"/>
    <w:uiPriority w:val="59"/>
    <w:rsid w:val="008A2E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6700337237107715267msolistparagraph">
    <w:name w:val="m_-6700337237107715267msolistparagraph"/>
    <w:basedOn w:val="Navaden"/>
    <w:rsid w:val="00AF34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0765"/>
    <w:pPr>
      <w:autoSpaceDE w:val="0"/>
      <w:autoSpaceDN w:val="0"/>
      <w:adjustRightInd w:val="0"/>
      <w:spacing w:after="0" w:line="240" w:lineRule="auto"/>
    </w:pPr>
    <w:rPr>
      <w:rFonts w:eastAsiaTheme="minorHAnsi"/>
      <w:color w:val="000000"/>
      <w:sz w:val="24"/>
      <w:szCs w:val="24"/>
      <w:lang w:eastAsia="en-US"/>
    </w:rPr>
  </w:style>
  <w:style w:type="character" w:styleId="SledenaHiperpovezava">
    <w:name w:val="FollowedHyperlink"/>
    <w:basedOn w:val="Privzetapisavaodstavka"/>
    <w:uiPriority w:val="99"/>
    <w:semiHidden/>
    <w:unhideWhenUsed/>
    <w:rsid w:val="00DA7A7A"/>
    <w:rPr>
      <w:color w:val="954F72" w:themeColor="followedHyperlink"/>
      <w:u w:val="single"/>
    </w:rPr>
  </w:style>
  <w:style w:type="character" w:customStyle="1" w:styleId="u-visually-hidden">
    <w:name w:val="u-visually-hidden"/>
    <w:basedOn w:val="Privzetapisavaodstavka"/>
    <w:rsid w:val="006A122B"/>
  </w:style>
  <w:style w:type="character" w:styleId="Poudarek">
    <w:name w:val="Emphasis"/>
    <w:basedOn w:val="Privzetapisavaodstavka"/>
    <w:uiPriority w:val="20"/>
    <w:qFormat/>
    <w:rsid w:val="006A12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197969">
      <w:bodyDiv w:val="1"/>
      <w:marLeft w:val="0"/>
      <w:marRight w:val="0"/>
      <w:marTop w:val="0"/>
      <w:marBottom w:val="0"/>
      <w:divBdr>
        <w:top w:val="none" w:sz="0" w:space="0" w:color="auto"/>
        <w:left w:val="none" w:sz="0" w:space="0" w:color="auto"/>
        <w:bottom w:val="none" w:sz="0" w:space="0" w:color="auto"/>
        <w:right w:val="none" w:sz="0" w:space="0" w:color="auto"/>
      </w:divBdr>
    </w:div>
    <w:div w:id="515584551">
      <w:bodyDiv w:val="1"/>
      <w:marLeft w:val="0"/>
      <w:marRight w:val="0"/>
      <w:marTop w:val="0"/>
      <w:marBottom w:val="0"/>
      <w:divBdr>
        <w:top w:val="none" w:sz="0" w:space="0" w:color="auto"/>
        <w:left w:val="none" w:sz="0" w:space="0" w:color="auto"/>
        <w:bottom w:val="none" w:sz="0" w:space="0" w:color="auto"/>
        <w:right w:val="none" w:sz="0" w:space="0" w:color="auto"/>
      </w:divBdr>
      <w:divsChild>
        <w:div w:id="1766416421">
          <w:marLeft w:val="0"/>
          <w:marRight w:val="0"/>
          <w:marTop w:val="0"/>
          <w:marBottom w:val="0"/>
          <w:divBdr>
            <w:top w:val="none" w:sz="0" w:space="0" w:color="auto"/>
            <w:left w:val="none" w:sz="0" w:space="0" w:color="auto"/>
            <w:bottom w:val="none" w:sz="0" w:space="0" w:color="auto"/>
            <w:right w:val="none" w:sz="0" w:space="0" w:color="auto"/>
          </w:divBdr>
        </w:div>
      </w:divsChild>
    </w:div>
    <w:div w:id="644091511">
      <w:bodyDiv w:val="1"/>
      <w:marLeft w:val="0"/>
      <w:marRight w:val="0"/>
      <w:marTop w:val="0"/>
      <w:marBottom w:val="0"/>
      <w:divBdr>
        <w:top w:val="none" w:sz="0" w:space="0" w:color="auto"/>
        <w:left w:val="none" w:sz="0" w:space="0" w:color="auto"/>
        <w:bottom w:val="none" w:sz="0" w:space="0" w:color="auto"/>
        <w:right w:val="none" w:sz="0" w:space="0" w:color="auto"/>
      </w:divBdr>
    </w:div>
    <w:div w:id="1049766668">
      <w:bodyDiv w:val="1"/>
      <w:marLeft w:val="0"/>
      <w:marRight w:val="0"/>
      <w:marTop w:val="0"/>
      <w:marBottom w:val="0"/>
      <w:divBdr>
        <w:top w:val="none" w:sz="0" w:space="0" w:color="auto"/>
        <w:left w:val="none" w:sz="0" w:space="0" w:color="auto"/>
        <w:bottom w:val="none" w:sz="0" w:space="0" w:color="auto"/>
        <w:right w:val="none" w:sz="0" w:space="0" w:color="auto"/>
      </w:divBdr>
    </w:div>
    <w:div w:id="1463962408">
      <w:bodyDiv w:val="1"/>
      <w:marLeft w:val="0"/>
      <w:marRight w:val="0"/>
      <w:marTop w:val="0"/>
      <w:marBottom w:val="0"/>
      <w:divBdr>
        <w:top w:val="none" w:sz="0" w:space="0" w:color="auto"/>
        <w:left w:val="none" w:sz="0" w:space="0" w:color="auto"/>
        <w:bottom w:val="none" w:sz="0" w:space="0" w:color="auto"/>
        <w:right w:val="none" w:sz="0" w:space="0" w:color="auto"/>
      </w:divBdr>
      <w:divsChild>
        <w:div w:id="851913283">
          <w:marLeft w:val="0"/>
          <w:marRight w:val="0"/>
          <w:marTop w:val="0"/>
          <w:marBottom w:val="0"/>
          <w:divBdr>
            <w:top w:val="none" w:sz="0" w:space="0" w:color="auto"/>
            <w:left w:val="none" w:sz="0" w:space="0" w:color="auto"/>
            <w:bottom w:val="none" w:sz="0" w:space="0" w:color="auto"/>
            <w:right w:val="none" w:sz="0" w:space="0" w:color="auto"/>
          </w:divBdr>
        </w:div>
      </w:divsChild>
    </w:div>
    <w:div w:id="1515992518">
      <w:bodyDiv w:val="1"/>
      <w:marLeft w:val="0"/>
      <w:marRight w:val="0"/>
      <w:marTop w:val="0"/>
      <w:marBottom w:val="0"/>
      <w:divBdr>
        <w:top w:val="none" w:sz="0" w:space="0" w:color="auto"/>
        <w:left w:val="none" w:sz="0" w:space="0" w:color="auto"/>
        <w:bottom w:val="none" w:sz="0" w:space="0" w:color="auto"/>
        <w:right w:val="none" w:sz="0" w:space="0" w:color="auto"/>
      </w:divBdr>
    </w:div>
    <w:div w:id="1760561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portal.mbase.org" TargetMode="External"/><Relationship Id="rId39"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yperlink" Target="https://doi.org/10.4404/hystrix-23.1-4553"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yperlink" Target="https://doi.org/10.1002/ece3.9147" TargetMode="External"/><Relationship Id="rId38" Type="http://schemas.openxmlformats.org/officeDocument/2006/relationships/hyperlink" Target="https://www.gov.si/assets/ministrstva/MzI/Dokumenti/Strategija-razvoja-prometa-v-Republiki-Sloveniji-do-leta-2030.pdf"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lcie.org/Large-carnivores/Eurasian-lynx" TargetMode="External"/><Relationship Id="rId29" Type="http://schemas.openxmlformats.org/officeDocument/2006/relationships/hyperlink" Target="https://doi.org/10.1038/sj.hdy.6885530"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doi.org/10.1002/ece3.9147" TargetMode="External"/><Relationship Id="rId37" Type="http://schemas.openxmlformats.org/officeDocument/2006/relationships/hyperlink" Target="https://doi.org/10.1111/acv.12624" TargetMode="External"/><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yperlink" Target="https://www.naravovarstveni-atlas.si/web/profile.aspx?id=N2K@ZRSVNJ" TargetMode="External"/><Relationship Id="rId36" Type="http://schemas.openxmlformats.org/officeDocument/2006/relationships/hyperlink" Target="https://www.dlib.si/results/?&amp;query=%27rele%253dActa%2bbiologica%2bSlovenica%27" TargetMode="Externa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yperlink" Target="https://doi.org/10.1007/s42991-020-00037-7"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lpconv.org/fileadmin/user_upload/fotos/Banner/Organisation/thematic_working_bodies/Part_01/large_carnivores/SL/20111215_ProtokolVarstvonaraveNaturschutz.pdf" TargetMode="External"/><Relationship Id="rId27" Type="http://schemas.openxmlformats.org/officeDocument/2006/relationships/hyperlink" Target="https://dokumenti-pis.mop.gov.si" TargetMode="External"/><Relationship Id="rId30" Type="http://schemas.openxmlformats.org/officeDocument/2006/relationships/hyperlink" Target="https://doi.org/10.1016/j.gecco.2022.e02116" TargetMode="External"/><Relationship Id="rId35" Type="http://schemas.openxmlformats.org/officeDocument/2006/relationships/hyperlink" Target="https://www.dlib.si/results/?&amp;query=%27rele%253dActa%2bbiologica%2bSlovenica%27" TargetMode="External"/><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XcYRigjab6NdmI0gpUDlyBr1+Gg==">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</go:docsCustomData>
</go:gDocsCustomXmlDataStorage>
</file>

<file path=customXml/itemProps1.xml><?xml version="1.0" encoding="utf-8"?>
<ds:datastoreItem xmlns:ds="http://schemas.openxmlformats.org/officeDocument/2006/customXml" ds:itemID="{B32AF5E0-3ABE-4663-A196-3743344B43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25442</Words>
  <Characters>145022</Characters>
  <Application>Microsoft Office Word</Application>
  <DocSecurity>0</DocSecurity>
  <Lines>1208</Lines>
  <Paragraphs>340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2024-06-05T12:18:00Z</dcterms:created>
  <dcterms:modified xsi:type="dcterms:W3CDTF">2024-06-05T12:28:00Z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http://www.zotero.org/styles/biodiversity-and-conservation</vt:lpwstr>
  </property>
  <property fmtid="{D5CDD505-2E9C-101B-9397-08002B2CF9AE}" pid="5" name="Mendeley Recent Style Name 1_1">
    <vt:lpwstr>Biodiversity and Conservation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http://www.zotero.org/styles/mammal-research</vt:lpwstr>
  </property>
  <property fmtid="{D5CDD505-2E9C-101B-9397-08002B2CF9AE}" pid="13" name="Mendeley Recent Style Name 5_1">
    <vt:lpwstr>Mammal Research</vt:lpwstr>
  </property>
  <property fmtid="{D5CDD505-2E9C-101B-9397-08002B2CF9AE}" pid="14" name="Mendeley Recent Style Id 6_1">
    <vt:lpwstr>http://www.zotero.org/styles/mammal-review</vt:lpwstr>
  </property>
  <property fmtid="{D5CDD505-2E9C-101B-9397-08002B2CF9AE}" pid="15" name="Mendeley Recent Style Name 6_1">
    <vt:lpwstr>Mammal Review</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fff53988-e461-3d68-8a14-1f9e6ae487e5</vt:lpwstr>
  </property>
  <property fmtid="{D5CDD505-2E9C-101B-9397-08002B2CF9AE}" pid="24" name="Mendeley Citation Style_1">
    <vt:lpwstr>http://www.zotero.org/styles/biodiversity-and-conservation</vt:lpwstr>
  </property>
</Properties>
</file>