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DD621E">
        <w:rPr>
          <w:b w:val="0"/>
          <w:color w:val="000000" w:themeColor="text1"/>
          <w:sz w:val="20"/>
          <w:szCs w:val="20"/>
          <w:u w:val="none"/>
        </w:rPr>
        <w:t>25637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DD621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migracije, Sektorju za </w:t>
      </w:r>
      <w:r w:rsidR="00DD621E">
        <w:rPr>
          <w:b w:val="0"/>
          <w:color w:val="000000" w:themeColor="text1"/>
          <w:sz w:val="20"/>
          <w:szCs w:val="20"/>
          <w:u w:val="none"/>
        </w:rPr>
        <w:t>migracijsko politiko in zakonodajo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DD621E">
        <w:rPr>
          <w:b w:val="0"/>
          <w:color w:val="000000" w:themeColor="text1"/>
          <w:sz w:val="20"/>
          <w:szCs w:val="20"/>
          <w:u w:val="none"/>
        </w:rPr>
        <w:t>388</w:t>
      </w:r>
      <w:r w:rsidR="009A2639">
        <w:rPr>
          <w:b w:val="0"/>
          <w:color w:val="000000" w:themeColor="text1"/>
          <w:sz w:val="20"/>
          <w:szCs w:val="20"/>
          <w:u w:val="none"/>
        </w:rPr>
        <w:t>/2021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702F70" w:rsidRPr="009A2639" w:rsidRDefault="00702F7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702F70" w:rsidRDefault="00702F70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color w:val="000000" w:themeColor="text1"/>
              </w:rPr>
            </w:r>
            <w:r w:rsidR="00702F7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lastRenderedPageBreak/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02F70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702F70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702F70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bookmarkStart w:id="15" w:name="_GoBack"/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bookmarkEnd w:id="15"/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7291D" w:rsidP="00DD621E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poznavanje področja </w:t>
            </w:r>
            <w:r w:rsidR="00DD621E">
              <w:rPr>
                <w:rFonts w:ascii="Arial" w:hAnsi="Arial" w:cs="Arial"/>
                <w:color w:val="000000" w:themeColor="text1"/>
                <w:szCs w:val="22"/>
              </w:rPr>
              <w:t>migracij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cs="Arial"/>
                <w:color w:val="000000" w:themeColor="text1"/>
              </w:rPr>
            </w:r>
            <w:r w:rsidR="00702F70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02F70">
              <w:rPr>
                <w:rFonts w:cs="Arial"/>
                <w:color w:val="000000" w:themeColor="text1"/>
              </w:rPr>
            </w:r>
            <w:r w:rsidR="00702F70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lastRenderedPageBreak/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02F70">
              <w:rPr>
                <w:rFonts w:ascii="Arial" w:hAnsi="Arial" w:cs="Arial"/>
                <w:b/>
                <w:color w:val="000000" w:themeColor="text1"/>
              </w:rPr>
            </w:r>
            <w:r w:rsidR="00702F7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702F70">
      <w:rPr>
        <w:rFonts w:ascii="Arial" w:hAnsi="Arial" w:cs="Arial"/>
        <w:i/>
        <w:noProof/>
        <w:sz w:val="16"/>
        <w:szCs w:val="16"/>
      </w:rPr>
      <w:t>4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02F70">
      <w:fldChar w:fldCharType="begin"/>
    </w:r>
    <w:r w:rsidR="00702F70">
      <w:instrText>NUMPAGES  \* Arabic  \* MERGEFORMAT</w:instrText>
    </w:r>
    <w:r w:rsidR="00702F70">
      <w:fldChar w:fldCharType="separate"/>
    </w:r>
    <w:r w:rsidR="00702F70" w:rsidRPr="00702F70">
      <w:rPr>
        <w:rFonts w:ascii="Arial" w:hAnsi="Arial" w:cs="Arial"/>
        <w:i/>
        <w:noProof/>
        <w:sz w:val="16"/>
        <w:szCs w:val="16"/>
      </w:rPr>
      <w:t>7</w:t>
    </w:r>
    <w:r w:rsidR="00702F7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02F70">
      <w:fldChar w:fldCharType="begin"/>
    </w:r>
    <w:r w:rsidR="00702F70">
      <w:instrText>NUMPAGES  \* Arabic  \* MERGEFORMAT</w:instrText>
    </w:r>
    <w:r w:rsidR="00702F70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702F7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02F70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A346A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D621E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5F252F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1450-9DF4-4636-A2C6-0A633C38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4</cp:revision>
  <cp:lastPrinted>2019-11-25T15:14:00Z</cp:lastPrinted>
  <dcterms:created xsi:type="dcterms:W3CDTF">2021-12-14T12:14:00Z</dcterms:created>
  <dcterms:modified xsi:type="dcterms:W3CDTF">2021-12-14T12:16:00Z</dcterms:modified>
</cp:coreProperties>
</file>